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F5315" w14:textId="77777777" w:rsidR="00471AB4" w:rsidRPr="00471AB4" w:rsidRDefault="00471AB4" w:rsidP="00471AB4">
      <w:pPr>
        <w:rPr>
          <w:rFonts w:ascii="Cambria" w:eastAsia="Cambria" w:hAnsi="Cambria" w:cs="Times New Roman"/>
        </w:rPr>
      </w:pPr>
      <w:r w:rsidRPr="00471AB4">
        <w:rPr>
          <w:rFonts w:ascii="Cambria" w:eastAsia="Cambria" w:hAnsi="Cambria" w:cs="Times New Roman"/>
          <w:noProof/>
          <w:lang w:eastAsia="en-GB"/>
        </w:rPr>
        <w:drawing>
          <wp:inline distT="0" distB="0" distL="0" distR="0" wp14:anchorId="3015012C" wp14:editId="30DAD12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3833B72" w14:textId="77777777" w:rsidR="00471AB4" w:rsidRPr="00471AB4" w:rsidRDefault="00471AB4" w:rsidP="00471AB4">
      <w:pPr>
        <w:spacing w:after="0" w:line="276" w:lineRule="auto"/>
        <w:rPr>
          <w:rFonts w:ascii="Cambria" w:eastAsia="Cambria" w:hAnsi="Cambria" w:cs="Times New Roman"/>
        </w:rPr>
      </w:pPr>
    </w:p>
    <w:p w14:paraId="0C8C770F" w14:textId="77777777" w:rsidR="00471AB4" w:rsidRPr="00471AB4" w:rsidRDefault="00471AB4" w:rsidP="00471AB4">
      <w:pPr>
        <w:spacing w:after="0" w:line="240" w:lineRule="auto"/>
        <w:rPr>
          <w:rFonts w:ascii="Times New Roman" w:eastAsia="Times New Roman" w:hAnsi="Times New Roman" w:cs="Times New Roman"/>
          <w:b/>
          <w:caps/>
          <w:color w:val="FF0000"/>
          <w:sz w:val="28"/>
          <w:szCs w:val="20"/>
          <w:lang w:eastAsia="en-GB"/>
        </w:rPr>
      </w:pPr>
      <w:r w:rsidRPr="00471AB4">
        <w:rPr>
          <w:rFonts w:ascii="Times New Roman" w:eastAsia="Times New Roman" w:hAnsi="Times New Roman" w:cs="Times New Roman"/>
          <w:b/>
          <w:caps/>
          <w:sz w:val="28"/>
          <w:szCs w:val="20"/>
          <w:lang w:eastAsia="en-GB"/>
        </w:rPr>
        <w:t>LEVEL 6</w:t>
      </w:r>
      <w:r w:rsidRPr="00471AB4">
        <w:rPr>
          <w:rFonts w:ascii="Times New Roman" w:eastAsia="Times New Roman" w:hAnsi="Times New Roman" w:cs="Times New Roman"/>
          <w:b/>
          <w:caps/>
          <w:color w:val="FF0000"/>
          <w:sz w:val="28"/>
          <w:szCs w:val="20"/>
          <w:lang w:eastAsia="en-GB"/>
        </w:rPr>
        <w:t xml:space="preserve">      </w:t>
      </w:r>
    </w:p>
    <w:p w14:paraId="03C02AA2" w14:textId="77777777" w:rsidR="00471AB4" w:rsidRPr="00471AB4" w:rsidRDefault="00471AB4" w:rsidP="00471AB4">
      <w:pPr>
        <w:spacing w:after="0" w:line="240" w:lineRule="auto"/>
        <w:rPr>
          <w:rFonts w:ascii="Times New Roman" w:eastAsia="Times New Roman" w:hAnsi="Times New Roman" w:cs="Times New Roman"/>
          <w:b/>
          <w:caps/>
          <w:color w:val="FF0000"/>
          <w:sz w:val="28"/>
          <w:szCs w:val="20"/>
          <w:lang w:eastAsia="en-GB"/>
        </w:rPr>
      </w:pPr>
      <w:r w:rsidRPr="00471AB4">
        <w:rPr>
          <w:rFonts w:ascii="Times New Roman" w:eastAsia="Times New Roman" w:hAnsi="Times New Roman" w:cs="Times New Roman"/>
          <w:b/>
          <w:caps/>
          <w:color w:val="FF0000"/>
          <w:sz w:val="28"/>
          <w:szCs w:val="20"/>
          <w:lang w:eastAsia="en-GB"/>
        </w:rPr>
        <w:t xml:space="preserve">                                                                      </w:t>
      </w:r>
    </w:p>
    <w:p w14:paraId="7E303475" w14:textId="77777777" w:rsidR="00471AB4" w:rsidRPr="00471AB4" w:rsidRDefault="00471AB4" w:rsidP="00471AB4">
      <w:pPr>
        <w:spacing w:after="0" w:line="240" w:lineRule="auto"/>
        <w:rPr>
          <w:rFonts w:ascii="Times New Roman" w:eastAsia="Times New Roman" w:hAnsi="Times New Roman" w:cs="Times New Roman"/>
          <w:b/>
          <w:caps/>
          <w:sz w:val="28"/>
          <w:szCs w:val="20"/>
          <w:lang w:eastAsia="en-GB"/>
        </w:rPr>
      </w:pPr>
      <w:r w:rsidRPr="00471AB4">
        <w:rPr>
          <w:rFonts w:ascii="Times New Roman" w:eastAsia="Times New Roman" w:hAnsi="Times New Roman" w:cs="Times New Roman"/>
          <w:b/>
          <w:caps/>
          <w:sz w:val="28"/>
          <w:szCs w:val="20"/>
          <w:lang w:eastAsia="en-GB"/>
        </w:rPr>
        <w:t>SEMESTER 1&amp;2</w:t>
      </w:r>
    </w:p>
    <w:p w14:paraId="1A5961C5" w14:textId="77777777" w:rsidR="00471AB4" w:rsidRPr="00471AB4" w:rsidRDefault="00471AB4" w:rsidP="00471AB4">
      <w:pPr>
        <w:spacing w:after="0" w:line="240" w:lineRule="auto"/>
        <w:rPr>
          <w:rFonts w:ascii="Times New Roman" w:eastAsia="Times New Roman" w:hAnsi="Times New Roman" w:cs="Times New Roman"/>
          <w:b/>
          <w:caps/>
          <w:sz w:val="28"/>
          <w:szCs w:val="20"/>
          <w:lang w:eastAsia="en-GB"/>
        </w:rPr>
      </w:pPr>
    </w:p>
    <w:p w14:paraId="72088061" w14:textId="77777777" w:rsidR="00471AB4" w:rsidRPr="00471AB4" w:rsidRDefault="00471AB4" w:rsidP="00471AB4">
      <w:pPr>
        <w:spacing w:after="0" w:line="240" w:lineRule="auto"/>
        <w:rPr>
          <w:rFonts w:ascii="Times New Roman" w:eastAsia="Times New Roman" w:hAnsi="Times New Roman" w:cs="Times New Roman"/>
          <w:b/>
          <w:caps/>
          <w:sz w:val="28"/>
          <w:szCs w:val="20"/>
          <w:lang w:eastAsia="en-GB"/>
        </w:rPr>
      </w:pPr>
    </w:p>
    <w:p w14:paraId="4B3203D2" w14:textId="77777777" w:rsidR="00471AB4" w:rsidRPr="00471AB4" w:rsidRDefault="00471AB4" w:rsidP="00471AB4">
      <w:pPr>
        <w:spacing w:after="0" w:line="240" w:lineRule="auto"/>
        <w:jc w:val="center"/>
        <w:rPr>
          <w:rFonts w:ascii="Times New Roman" w:eastAsia="Times New Roman" w:hAnsi="Times New Roman" w:cs="Times New Roman"/>
          <w:b/>
          <w:caps/>
          <w:sz w:val="28"/>
          <w:szCs w:val="20"/>
          <w:lang w:eastAsia="en-GB"/>
        </w:rPr>
      </w:pPr>
      <w:r w:rsidRPr="00471AB4">
        <w:rPr>
          <w:rFonts w:ascii="Times New Roman" w:eastAsia="Times New Roman" w:hAnsi="Times New Roman" w:cs="Times New Roman"/>
          <w:b/>
          <w:caps/>
          <w:sz w:val="28"/>
          <w:szCs w:val="20"/>
          <w:lang w:eastAsia="en-GB"/>
        </w:rPr>
        <w:t>MODULE CODE: SHSs6089</w:t>
      </w:r>
    </w:p>
    <w:p w14:paraId="58C96F6C" w14:textId="77777777" w:rsidR="00471AB4" w:rsidRPr="00471AB4" w:rsidRDefault="00471AB4" w:rsidP="00471AB4">
      <w:pPr>
        <w:spacing w:after="240" w:line="240" w:lineRule="auto"/>
        <w:jc w:val="center"/>
        <w:rPr>
          <w:rFonts w:ascii="Times New Roman" w:eastAsia="Times New Roman" w:hAnsi="Times New Roman" w:cs="Times New Roman"/>
          <w:b/>
          <w:sz w:val="28"/>
          <w:szCs w:val="20"/>
          <w:lang w:eastAsia="en-GB"/>
        </w:rPr>
      </w:pPr>
      <w:r w:rsidRPr="00471AB4">
        <w:rPr>
          <w:rFonts w:ascii="Times New Roman" w:eastAsia="Times New Roman" w:hAnsi="Times New Roman" w:cs="Times New Roman"/>
          <w:b/>
          <w:sz w:val="28"/>
          <w:szCs w:val="20"/>
          <w:lang w:eastAsia="en-GB"/>
        </w:rPr>
        <w:t>ADVANCED TRAINING METHODS</w:t>
      </w:r>
    </w:p>
    <w:p w14:paraId="42C45DCC" w14:textId="77777777" w:rsidR="00471AB4" w:rsidRPr="00471AB4" w:rsidRDefault="00471AB4" w:rsidP="00471AB4">
      <w:pPr>
        <w:spacing w:after="240" w:line="240" w:lineRule="auto"/>
        <w:rPr>
          <w:rFonts w:ascii="Times New Roman" w:eastAsia="Times New Roman" w:hAnsi="Times New Roman" w:cs="Times New Roman"/>
          <w:b/>
          <w:caps/>
          <w:sz w:val="28"/>
          <w:szCs w:val="28"/>
          <w:lang w:eastAsia="en-GB"/>
        </w:rPr>
      </w:pPr>
      <w:r w:rsidRPr="00471AB4">
        <w:rPr>
          <w:rFonts w:ascii="Times New Roman" w:eastAsia="Times New Roman" w:hAnsi="Times New Roman" w:cs="Times New Roman"/>
          <w:b/>
          <w:caps/>
          <w:sz w:val="28"/>
          <w:szCs w:val="28"/>
          <w:lang w:eastAsia="en-GB"/>
        </w:rPr>
        <w:t xml:space="preserve">aSSESSMENT TYPE: </w:t>
      </w:r>
      <w:r w:rsidRPr="00471AB4">
        <w:rPr>
          <w:rFonts w:ascii="Times New Roman" w:eastAsia="Times New Roman" w:hAnsi="Times New Roman" w:cs="Times New Roman"/>
          <w:b/>
          <w:caps/>
          <w:sz w:val="28"/>
          <w:szCs w:val="28"/>
          <w:lang w:eastAsia="en-GB"/>
        </w:rPr>
        <w:tab/>
        <w:t xml:space="preserve">Practical/Report </w:t>
      </w:r>
    </w:p>
    <w:p w14:paraId="024F339B" w14:textId="77777777" w:rsidR="00471AB4" w:rsidRPr="00471AB4" w:rsidRDefault="00471AB4" w:rsidP="00471AB4">
      <w:pPr>
        <w:spacing w:after="0" w:line="240" w:lineRule="auto"/>
        <w:rPr>
          <w:rFonts w:ascii="Times New Roman" w:eastAsia="Times New Roman" w:hAnsi="Times New Roman" w:cs="Times New Roman"/>
          <w:b/>
          <w:caps/>
          <w:sz w:val="28"/>
          <w:szCs w:val="28"/>
          <w:lang w:eastAsia="en-GB"/>
        </w:rPr>
      </w:pPr>
      <w:r w:rsidRPr="00471AB4">
        <w:rPr>
          <w:rFonts w:ascii="Times New Roman" w:eastAsia="Times New Roman" w:hAnsi="Times New Roman" w:cs="Times New Roman"/>
          <w:b/>
          <w:caps/>
          <w:sz w:val="28"/>
          <w:szCs w:val="28"/>
          <w:lang w:eastAsia="en-GB"/>
        </w:rPr>
        <w:t>Assessment/Component: 2</w:t>
      </w:r>
    </w:p>
    <w:p w14:paraId="337B6247" w14:textId="77777777" w:rsidR="00471AB4" w:rsidRPr="00471AB4" w:rsidRDefault="00471AB4" w:rsidP="00471AB4">
      <w:pPr>
        <w:spacing w:after="120" w:line="240" w:lineRule="auto"/>
        <w:rPr>
          <w:rFonts w:ascii="Times New Roman" w:eastAsia="Times New Roman" w:hAnsi="Times New Roman" w:cs="Times New Roman"/>
          <w:b/>
          <w:sz w:val="24"/>
          <w:szCs w:val="20"/>
          <w:lang w:eastAsia="en-GB"/>
        </w:rPr>
      </w:pPr>
    </w:p>
    <w:p w14:paraId="1F7614A4" w14:textId="77777777" w:rsidR="00471AB4" w:rsidRPr="00471AB4" w:rsidRDefault="00471AB4" w:rsidP="00471AB4">
      <w:pPr>
        <w:spacing w:after="120" w:line="240" w:lineRule="auto"/>
        <w:rPr>
          <w:rFonts w:ascii="Times New Roman" w:eastAsia="Times New Roman" w:hAnsi="Times New Roman" w:cs="Times New Roman"/>
          <w:b/>
          <w:sz w:val="28"/>
          <w:szCs w:val="28"/>
          <w:u w:val="single"/>
          <w:lang w:eastAsia="en-GB"/>
        </w:rPr>
      </w:pPr>
      <w:r w:rsidRPr="00471AB4">
        <w:rPr>
          <w:rFonts w:ascii="Times New Roman" w:eastAsia="Times New Roman" w:hAnsi="Times New Roman" w:cs="Times New Roman"/>
          <w:b/>
          <w:sz w:val="28"/>
          <w:szCs w:val="28"/>
          <w:lang w:eastAsia="en-GB"/>
        </w:rPr>
        <w:t>COMPONENT WEIGHTING: 50 %</w:t>
      </w:r>
    </w:p>
    <w:p w14:paraId="10028FB4" w14:textId="77777777" w:rsidR="00471AB4" w:rsidRPr="00471AB4" w:rsidRDefault="00471AB4" w:rsidP="00471AB4">
      <w:pPr>
        <w:spacing w:after="120" w:line="240" w:lineRule="auto"/>
        <w:rPr>
          <w:rFonts w:ascii="Times New Roman" w:eastAsia="Times New Roman" w:hAnsi="Times New Roman" w:cs="Times New Roman"/>
          <w:b/>
          <w:sz w:val="24"/>
          <w:szCs w:val="20"/>
          <w:lang w:eastAsia="en-GB"/>
        </w:rPr>
      </w:pPr>
    </w:p>
    <w:p w14:paraId="4D4FA1BD" w14:textId="77777777" w:rsidR="00471AB4" w:rsidRPr="00471AB4" w:rsidRDefault="00471AB4" w:rsidP="00471AB4">
      <w:pPr>
        <w:spacing w:after="120" w:line="240" w:lineRule="auto"/>
        <w:rPr>
          <w:rFonts w:ascii="Times New Roman" w:eastAsia="Times New Roman" w:hAnsi="Times New Roman" w:cs="Times New Roman"/>
          <w:b/>
          <w:sz w:val="28"/>
          <w:szCs w:val="28"/>
          <w:u w:val="single"/>
          <w:lang w:eastAsia="en-GB"/>
        </w:rPr>
      </w:pPr>
      <w:r w:rsidRPr="00471AB4">
        <w:rPr>
          <w:rFonts w:ascii="Times New Roman" w:eastAsia="Times New Roman" w:hAnsi="Times New Roman" w:cs="Times New Roman"/>
          <w:b/>
          <w:sz w:val="28"/>
          <w:szCs w:val="28"/>
          <w:lang w:eastAsia="en-GB"/>
        </w:rPr>
        <w:t>WORD COUNT:  2500</w:t>
      </w:r>
    </w:p>
    <w:p w14:paraId="02FCB617" w14:textId="77777777" w:rsidR="00471AB4" w:rsidRPr="00471AB4" w:rsidRDefault="00471AB4" w:rsidP="00471AB4">
      <w:pPr>
        <w:spacing w:after="120" w:line="240" w:lineRule="auto"/>
        <w:rPr>
          <w:rFonts w:ascii="Times New Roman" w:eastAsia="Times New Roman" w:hAnsi="Times New Roman" w:cs="Times New Roman"/>
          <w:b/>
          <w:sz w:val="28"/>
          <w:szCs w:val="28"/>
          <w:u w:val="single"/>
          <w:lang w:eastAsia="en-GB"/>
        </w:rPr>
      </w:pPr>
    </w:p>
    <w:p w14:paraId="33E24F72" w14:textId="77777777" w:rsidR="00471AB4" w:rsidRPr="00471AB4" w:rsidRDefault="00471AB4" w:rsidP="00471AB4">
      <w:pPr>
        <w:spacing w:after="120" w:line="240" w:lineRule="auto"/>
        <w:rPr>
          <w:rFonts w:ascii="Times New Roman" w:eastAsia="Times New Roman" w:hAnsi="Times New Roman" w:cs="Times New Roman"/>
          <w:b/>
          <w:color w:val="FF0000"/>
          <w:sz w:val="28"/>
          <w:szCs w:val="28"/>
          <w:u w:val="single"/>
          <w:lang w:eastAsia="en-GB"/>
        </w:rPr>
      </w:pPr>
      <w:r w:rsidRPr="00471AB4">
        <w:rPr>
          <w:rFonts w:ascii="Times New Roman" w:eastAsia="Times New Roman" w:hAnsi="Times New Roman" w:cs="Times New Roman"/>
          <w:b/>
          <w:sz w:val="28"/>
          <w:szCs w:val="28"/>
          <w:lang w:eastAsia="en-GB"/>
        </w:rPr>
        <w:t>MODULE TUTOR: GERAINT FORSTER</w:t>
      </w:r>
      <w:r w:rsidRPr="00471AB4">
        <w:rPr>
          <w:rFonts w:ascii="Times New Roman" w:eastAsia="Times New Roman" w:hAnsi="Times New Roman" w:cs="Times New Roman"/>
          <w:b/>
          <w:color w:val="FF0000"/>
          <w:sz w:val="28"/>
          <w:szCs w:val="28"/>
          <w:u w:val="single"/>
          <w:lang w:eastAsia="en-GB"/>
        </w:rPr>
        <w:t xml:space="preserve"> </w:t>
      </w:r>
    </w:p>
    <w:p w14:paraId="0C0EA003" w14:textId="77777777" w:rsidR="00471AB4" w:rsidRPr="00471AB4" w:rsidRDefault="00471AB4" w:rsidP="00471AB4">
      <w:pPr>
        <w:spacing w:after="120" w:line="240" w:lineRule="auto"/>
        <w:rPr>
          <w:rFonts w:ascii="Times New Roman" w:eastAsia="Times New Roman" w:hAnsi="Times New Roman" w:cs="Times New Roman"/>
          <w:b/>
          <w:color w:val="FF0000"/>
          <w:sz w:val="28"/>
          <w:szCs w:val="28"/>
          <w:u w:val="single"/>
          <w:lang w:eastAsia="en-GB"/>
        </w:rPr>
      </w:pPr>
    </w:p>
    <w:p w14:paraId="281D442B" w14:textId="77777777" w:rsidR="00471AB4" w:rsidRPr="00471AB4" w:rsidRDefault="00471AB4" w:rsidP="00471AB4">
      <w:pPr>
        <w:spacing w:after="0" w:line="360" w:lineRule="auto"/>
        <w:ind w:hanging="2880"/>
        <w:jc w:val="both"/>
        <w:rPr>
          <w:rFonts w:ascii="Times New Roman" w:eastAsia="MS Minngs" w:hAnsi="Times New Roman" w:cs="Times New Roman"/>
          <w:sz w:val="24"/>
          <w:szCs w:val="24"/>
          <w:u w:val="single"/>
          <w:lang w:eastAsia="en-GB"/>
        </w:rPr>
      </w:pPr>
      <w:r w:rsidRPr="00471AB4">
        <w:rPr>
          <w:rFonts w:ascii="Times New Roman" w:eastAsia="MS Minngs" w:hAnsi="Times New Roman" w:cs="Times New Roman"/>
          <w:b/>
          <w:bCs/>
          <w:sz w:val="28"/>
          <w:szCs w:val="28"/>
          <w:lang w:eastAsia="en-GB"/>
        </w:rPr>
        <w:t xml:space="preserve">Assignment  </w:t>
      </w:r>
      <w:r w:rsidRPr="00471AB4">
        <w:rPr>
          <w:rFonts w:ascii="Times New Roman" w:eastAsia="MS Minngs" w:hAnsi="Times New Roman" w:cs="Times New Roman"/>
          <w:b/>
          <w:sz w:val="28"/>
          <w:szCs w:val="28"/>
          <w:lang w:eastAsia="en-GB"/>
        </w:rPr>
        <w:tab/>
      </w:r>
      <w:r w:rsidRPr="00471AB4">
        <w:rPr>
          <w:rFonts w:ascii="Times New Roman" w:eastAsia="MS Minngs" w:hAnsi="Times New Roman" w:cs="Times New Roman"/>
          <w:sz w:val="24"/>
          <w:szCs w:val="24"/>
          <w:u w:val="single"/>
          <w:lang w:eastAsia="en-GB"/>
        </w:rPr>
        <w:t>Implementing an advanced training method with a client</w:t>
      </w:r>
    </w:p>
    <w:p w14:paraId="05CCFE7D" w14:textId="77777777" w:rsidR="00471AB4" w:rsidRPr="00471AB4" w:rsidRDefault="00471AB4" w:rsidP="00471AB4">
      <w:pPr>
        <w:spacing w:after="0" w:line="276" w:lineRule="auto"/>
        <w:rPr>
          <w:rFonts w:ascii="Cambria" w:eastAsia="Cambria" w:hAnsi="Cambria" w:cs="Times New Roman"/>
          <w:sz w:val="24"/>
          <w:szCs w:val="24"/>
        </w:rPr>
      </w:pPr>
    </w:p>
    <w:p w14:paraId="244BC539" w14:textId="77777777" w:rsidR="00471AB4" w:rsidRPr="00471AB4" w:rsidRDefault="00471AB4" w:rsidP="00471AB4">
      <w:pPr>
        <w:spacing w:after="0" w:line="276" w:lineRule="auto"/>
        <w:rPr>
          <w:rFonts w:ascii="Cambria" w:eastAsia="Cambria" w:hAnsi="Cambria" w:cs="Times New Roman"/>
          <w:b/>
          <w:sz w:val="24"/>
          <w:szCs w:val="24"/>
          <w:u w:val="single"/>
        </w:rPr>
      </w:pPr>
      <w:r w:rsidRPr="00471AB4">
        <w:rPr>
          <w:rFonts w:ascii="Cambria" w:eastAsia="Cambria" w:hAnsi="Cambria" w:cs="Times New Roman"/>
          <w:b/>
          <w:sz w:val="24"/>
          <w:szCs w:val="24"/>
          <w:u w:val="single"/>
        </w:rPr>
        <w:t>Scenario</w:t>
      </w:r>
    </w:p>
    <w:p w14:paraId="09D9DDF3" w14:textId="77777777" w:rsidR="00471AB4" w:rsidRPr="00471AB4" w:rsidRDefault="00471AB4" w:rsidP="00471AB4">
      <w:pPr>
        <w:spacing w:after="0" w:line="276" w:lineRule="auto"/>
        <w:rPr>
          <w:rFonts w:ascii="Cambria" w:eastAsia="Cambria" w:hAnsi="Cambria" w:cs="Times New Roman"/>
          <w:sz w:val="24"/>
          <w:szCs w:val="24"/>
        </w:rPr>
      </w:pPr>
    </w:p>
    <w:p w14:paraId="06245646" w14:textId="77777777" w:rsidR="00471AB4" w:rsidRPr="00471AB4" w:rsidRDefault="00471AB4" w:rsidP="00471AB4">
      <w:pPr>
        <w:spacing w:after="0" w:line="276" w:lineRule="auto"/>
        <w:rPr>
          <w:rFonts w:ascii="Cambria" w:eastAsia="Cambria" w:hAnsi="Cambria" w:cs="Times New Roman"/>
          <w:sz w:val="24"/>
          <w:szCs w:val="24"/>
        </w:rPr>
      </w:pPr>
      <w:r w:rsidRPr="00471AB4">
        <w:rPr>
          <w:rFonts w:ascii="Cambria" w:eastAsia="Cambria" w:hAnsi="Cambria" w:cs="Times New Roman"/>
          <w:sz w:val="24"/>
          <w:szCs w:val="24"/>
        </w:rPr>
        <w:t xml:space="preserve">In order to complete this assignment you are required to work with a client who has specific exercise-related goals. In order to work towards achieving these goals, you are required to integrate one of the advanced training methodologies studied in this unit into their training programme, and utilise technology in some way to complement the training. </w:t>
      </w:r>
      <w:r w:rsidRPr="00471AB4">
        <w:rPr>
          <w:rFonts w:ascii="Cambria" w:eastAsia="Cambria" w:hAnsi="Cambria" w:cs="Times New Roman"/>
          <w:i/>
          <w:sz w:val="24"/>
          <w:szCs w:val="24"/>
        </w:rPr>
        <w:t>(</w:t>
      </w:r>
      <w:proofErr w:type="gramStart"/>
      <w:r w:rsidRPr="00471AB4">
        <w:rPr>
          <w:rFonts w:ascii="Cambria" w:eastAsia="Cambria" w:hAnsi="Cambria" w:cs="Times New Roman"/>
          <w:i/>
          <w:sz w:val="24"/>
          <w:szCs w:val="24"/>
        </w:rPr>
        <w:t>note</w:t>
      </w:r>
      <w:proofErr w:type="gramEnd"/>
      <w:r w:rsidRPr="00471AB4">
        <w:rPr>
          <w:rFonts w:ascii="Cambria" w:eastAsia="Cambria" w:hAnsi="Cambria" w:cs="Times New Roman"/>
          <w:i/>
          <w:sz w:val="24"/>
          <w:szCs w:val="24"/>
        </w:rPr>
        <w:t>: this must be a DIFFERENT training methodology to the one used in assignment 1).</w:t>
      </w:r>
    </w:p>
    <w:p w14:paraId="3B0E683D" w14:textId="77777777" w:rsidR="00471AB4" w:rsidRPr="00471AB4" w:rsidRDefault="00471AB4" w:rsidP="00471AB4">
      <w:pPr>
        <w:spacing w:after="0" w:line="276" w:lineRule="auto"/>
        <w:rPr>
          <w:rFonts w:ascii="Cambria" w:eastAsia="Cambria" w:hAnsi="Cambria" w:cs="Times New Roman"/>
          <w:sz w:val="24"/>
          <w:szCs w:val="24"/>
        </w:rPr>
      </w:pPr>
    </w:p>
    <w:p w14:paraId="32C1B777" w14:textId="77777777" w:rsidR="00471AB4" w:rsidRPr="00471AB4" w:rsidRDefault="00471AB4" w:rsidP="00471AB4">
      <w:pPr>
        <w:spacing w:after="0" w:line="276" w:lineRule="auto"/>
        <w:rPr>
          <w:rFonts w:ascii="Cambria" w:eastAsia="Cambria" w:hAnsi="Cambria" w:cs="Times New Roman"/>
          <w:b/>
          <w:sz w:val="24"/>
          <w:szCs w:val="24"/>
          <w:u w:val="single"/>
        </w:rPr>
      </w:pPr>
    </w:p>
    <w:p w14:paraId="4CA818C3" w14:textId="77777777" w:rsidR="00471AB4" w:rsidRPr="00471AB4" w:rsidRDefault="00471AB4" w:rsidP="00471AB4">
      <w:pPr>
        <w:spacing w:after="0" w:line="276" w:lineRule="auto"/>
        <w:rPr>
          <w:rFonts w:ascii="Cambria" w:eastAsia="Cambria" w:hAnsi="Cambria" w:cs="Times New Roman"/>
          <w:b/>
          <w:sz w:val="24"/>
          <w:szCs w:val="24"/>
          <w:u w:val="single"/>
        </w:rPr>
      </w:pPr>
    </w:p>
    <w:p w14:paraId="67CAC415" w14:textId="77777777" w:rsidR="00471AB4" w:rsidRPr="00471AB4" w:rsidRDefault="00471AB4" w:rsidP="00471AB4">
      <w:pPr>
        <w:spacing w:after="0" w:line="276" w:lineRule="auto"/>
        <w:rPr>
          <w:rFonts w:ascii="Cambria" w:eastAsia="Cambria" w:hAnsi="Cambria" w:cs="Times New Roman"/>
          <w:b/>
          <w:sz w:val="24"/>
          <w:szCs w:val="24"/>
          <w:u w:val="single"/>
        </w:rPr>
      </w:pPr>
    </w:p>
    <w:p w14:paraId="68D15243" w14:textId="77777777" w:rsidR="00471AB4" w:rsidRPr="00471AB4" w:rsidRDefault="00471AB4" w:rsidP="00471AB4">
      <w:pPr>
        <w:spacing w:after="0" w:line="276" w:lineRule="auto"/>
        <w:rPr>
          <w:rFonts w:ascii="Cambria" w:eastAsia="Cambria" w:hAnsi="Cambria" w:cs="Times New Roman"/>
          <w:b/>
          <w:sz w:val="24"/>
          <w:szCs w:val="24"/>
          <w:u w:val="single"/>
        </w:rPr>
      </w:pPr>
    </w:p>
    <w:p w14:paraId="414DBF1D" w14:textId="77777777" w:rsidR="00471AB4" w:rsidRPr="00471AB4" w:rsidRDefault="00471AB4" w:rsidP="00471AB4">
      <w:pPr>
        <w:spacing w:after="0" w:line="276" w:lineRule="auto"/>
        <w:rPr>
          <w:rFonts w:ascii="Cambria" w:eastAsia="Cambria" w:hAnsi="Cambria" w:cs="Times New Roman"/>
          <w:b/>
          <w:sz w:val="24"/>
          <w:szCs w:val="24"/>
          <w:u w:val="single"/>
        </w:rPr>
      </w:pPr>
    </w:p>
    <w:p w14:paraId="5EA98F27" w14:textId="77777777" w:rsidR="00471AB4" w:rsidRPr="00471AB4" w:rsidRDefault="00471AB4" w:rsidP="00471AB4">
      <w:pPr>
        <w:spacing w:after="0" w:line="276" w:lineRule="auto"/>
        <w:rPr>
          <w:rFonts w:ascii="Cambria" w:eastAsia="Cambria" w:hAnsi="Cambria" w:cs="Times New Roman"/>
          <w:b/>
          <w:sz w:val="24"/>
          <w:szCs w:val="24"/>
          <w:u w:val="single"/>
        </w:rPr>
      </w:pPr>
    </w:p>
    <w:p w14:paraId="29E5C048" w14:textId="77777777" w:rsidR="00471AB4" w:rsidRPr="00471AB4" w:rsidRDefault="00471AB4" w:rsidP="00471AB4">
      <w:pPr>
        <w:spacing w:after="0" w:line="276" w:lineRule="auto"/>
        <w:rPr>
          <w:rFonts w:ascii="Cambria" w:eastAsia="Cambria" w:hAnsi="Cambria" w:cs="Times New Roman"/>
          <w:sz w:val="24"/>
          <w:szCs w:val="24"/>
        </w:rPr>
      </w:pPr>
      <w:r w:rsidRPr="00471AB4">
        <w:rPr>
          <w:rFonts w:ascii="Cambria" w:eastAsia="Cambria" w:hAnsi="Cambria" w:cs="Times New Roman"/>
          <w:b/>
          <w:sz w:val="24"/>
          <w:szCs w:val="24"/>
          <w:u w:val="single"/>
        </w:rPr>
        <w:lastRenderedPageBreak/>
        <w:t>Task</w:t>
      </w:r>
      <w:r w:rsidRPr="00471AB4">
        <w:rPr>
          <w:rFonts w:ascii="Cambria" w:eastAsia="Cambria" w:hAnsi="Cambria" w:cs="Times New Roman"/>
          <w:sz w:val="24"/>
          <w:szCs w:val="24"/>
        </w:rPr>
        <w:t xml:space="preserve"> </w:t>
      </w:r>
    </w:p>
    <w:p w14:paraId="6E0E6052" w14:textId="77777777" w:rsidR="00471AB4" w:rsidRPr="00471AB4" w:rsidRDefault="00471AB4" w:rsidP="00471AB4">
      <w:pPr>
        <w:spacing w:after="0" w:line="276" w:lineRule="auto"/>
        <w:rPr>
          <w:rFonts w:ascii="Cambria" w:eastAsia="Cambria" w:hAnsi="Cambria" w:cs="Times New Roman"/>
          <w:sz w:val="24"/>
          <w:szCs w:val="24"/>
        </w:rPr>
      </w:pPr>
      <w:r w:rsidRPr="00471AB4">
        <w:rPr>
          <w:rFonts w:ascii="Cambria" w:eastAsia="Cambria" w:hAnsi="Cambria" w:cs="Times New Roman"/>
          <w:sz w:val="24"/>
          <w:szCs w:val="24"/>
        </w:rPr>
        <w:t>Having integrated the advanced training method into the training of at least one of your clients, write an evaluative report outlining the effectiveness of the training method in achieving the desired goals, and the usefulness of technology in monitoring progress.</w:t>
      </w:r>
    </w:p>
    <w:p w14:paraId="389225A5" w14:textId="77777777" w:rsidR="00471AB4" w:rsidRPr="00471AB4" w:rsidRDefault="00471AB4" w:rsidP="00471AB4">
      <w:pPr>
        <w:spacing w:after="0" w:line="276" w:lineRule="auto"/>
        <w:rPr>
          <w:rFonts w:ascii="Cambria" w:eastAsia="Cambria" w:hAnsi="Cambria" w:cs="Times New Roman"/>
          <w:sz w:val="24"/>
          <w:szCs w:val="24"/>
        </w:rPr>
      </w:pPr>
    </w:p>
    <w:p w14:paraId="59BB0E85" w14:textId="77777777" w:rsidR="00471AB4" w:rsidRPr="00471AB4" w:rsidRDefault="00471AB4" w:rsidP="00471AB4">
      <w:pPr>
        <w:spacing w:after="0" w:line="276" w:lineRule="auto"/>
        <w:rPr>
          <w:rFonts w:ascii="Cambria" w:eastAsia="Cambria" w:hAnsi="Cambria" w:cs="Times New Roman"/>
          <w:sz w:val="24"/>
          <w:szCs w:val="24"/>
        </w:rPr>
      </w:pPr>
      <w:r w:rsidRPr="00471AB4">
        <w:rPr>
          <w:rFonts w:ascii="Cambria" w:eastAsia="Cambria" w:hAnsi="Cambria" w:cs="Times New Roman"/>
          <w:sz w:val="24"/>
          <w:szCs w:val="24"/>
        </w:rPr>
        <w:t>Include the following in the report:</w:t>
      </w:r>
    </w:p>
    <w:p w14:paraId="7828ED83" w14:textId="77777777" w:rsidR="00471AB4" w:rsidRPr="00471AB4" w:rsidRDefault="00471AB4" w:rsidP="00471AB4">
      <w:pPr>
        <w:numPr>
          <w:ilvl w:val="0"/>
          <w:numId w:val="1"/>
        </w:numPr>
        <w:spacing w:after="200" w:line="276" w:lineRule="auto"/>
        <w:contextualSpacing/>
        <w:rPr>
          <w:rFonts w:ascii="Calibri" w:eastAsia="Calibri" w:hAnsi="Calibri" w:cs="Times New Roman"/>
          <w:sz w:val="24"/>
          <w:szCs w:val="24"/>
        </w:rPr>
      </w:pPr>
      <w:r w:rsidRPr="00471AB4">
        <w:rPr>
          <w:rFonts w:ascii="Calibri" w:eastAsia="Calibri" w:hAnsi="Calibri" w:cs="Times New Roman"/>
          <w:sz w:val="24"/>
          <w:szCs w:val="24"/>
        </w:rPr>
        <w:t>A profile of the client(s) including results of any testing conducted</w:t>
      </w:r>
    </w:p>
    <w:p w14:paraId="552CBBB1" w14:textId="77777777" w:rsidR="00471AB4" w:rsidRPr="00471AB4" w:rsidRDefault="00471AB4" w:rsidP="00471AB4">
      <w:pPr>
        <w:numPr>
          <w:ilvl w:val="0"/>
          <w:numId w:val="1"/>
        </w:numPr>
        <w:spacing w:after="200" w:line="276" w:lineRule="auto"/>
        <w:contextualSpacing/>
        <w:rPr>
          <w:rFonts w:ascii="Calibri" w:eastAsia="Calibri" w:hAnsi="Calibri" w:cs="Times New Roman"/>
          <w:sz w:val="24"/>
          <w:szCs w:val="24"/>
        </w:rPr>
      </w:pPr>
      <w:r w:rsidRPr="00471AB4">
        <w:rPr>
          <w:rFonts w:ascii="Calibri" w:eastAsia="Calibri" w:hAnsi="Calibri" w:cs="Times New Roman"/>
          <w:sz w:val="24"/>
          <w:szCs w:val="24"/>
        </w:rPr>
        <w:t>A rationale for the inclusion of this particular advanced training method in the training programme of the client(s)</w:t>
      </w:r>
    </w:p>
    <w:p w14:paraId="30294DF1" w14:textId="77777777" w:rsidR="00471AB4" w:rsidRPr="00471AB4" w:rsidRDefault="00471AB4" w:rsidP="00471AB4">
      <w:pPr>
        <w:numPr>
          <w:ilvl w:val="0"/>
          <w:numId w:val="1"/>
        </w:numPr>
        <w:spacing w:after="200" w:line="276" w:lineRule="auto"/>
        <w:contextualSpacing/>
        <w:rPr>
          <w:rFonts w:ascii="Calibri" w:eastAsia="Calibri" w:hAnsi="Calibri" w:cs="Times New Roman"/>
          <w:sz w:val="24"/>
          <w:szCs w:val="24"/>
        </w:rPr>
      </w:pPr>
      <w:r w:rsidRPr="00471AB4">
        <w:rPr>
          <w:rFonts w:ascii="Calibri" w:eastAsia="Calibri" w:hAnsi="Calibri" w:cs="Times New Roman"/>
          <w:sz w:val="24"/>
          <w:szCs w:val="24"/>
        </w:rPr>
        <w:t>A summary of the training programme prescribed to the client(s)</w:t>
      </w:r>
    </w:p>
    <w:p w14:paraId="3B9FEBD2" w14:textId="77777777" w:rsidR="00471AB4" w:rsidRPr="00471AB4" w:rsidRDefault="00471AB4" w:rsidP="00471AB4">
      <w:pPr>
        <w:numPr>
          <w:ilvl w:val="0"/>
          <w:numId w:val="1"/>
        </w:numPr>
        <w:spacing w:after="200" w:line="276" w:lineRule="auto"/>
        <w:contextualSpacing/>
        <w:rPr>
          <w:rFonts w:ascii="Calibri" w:eastAsia="Calibri" w:hAnsi="Calibri" w:cs="Times New Roman"/>
          <w:sz w:val="24"/>
          <w:szCs w:val="24"/>
        </w:rPr>
      </w:pPr>
      <w:r w:rsidRPr="00471AB4">
        <w:rPr>
          <w:rFonts w:ascii="Calibri" w:eastAsia="Calibri" w:hAnsi="Calibri" w:cs="Times New Roman"/>
          <w:sz w:val="24"/>
          <w:szCs w:val="24"/>
        </w:rPr>
        <w:t>Details and evaluation of any technology used within the programme</w:t>
      </w:r>
    </w:p>
    <w:p w14:paraId="0126A5E5" w14:textId="77777777" w:rsidR="00471AB4" w:rsidRPr="00471AB4" w:rsidRDefault="00471AB4" w:rsidP="00471AB4">
      <w:pPr>
        <w:numPr>
          <w:ilvl w:val="0"/>
          <w:numId w:val="1"/>
        </w:numPr>
        <w:spacing w:after="200" w:line="276" w:lineRule="auto"/>
        <w:contextualSpacing/>
        <w:rPr>
          <w:rFonts w:ascii="Calibri" w:eastAsia="Calibri" w:hAnsi="Calibri" w:cs="Times New Roman"/>
          <w:sz w:val="24"/>
          <w:szCs w:val="24"/>
        </w:rPr>
      </w:pPr>
      <w:r w:rsidRPr="00471AB4">
        <w:rPr>
          <w:rFonts w:ascii="Calibri" w:eastAsia="Calibri" w:hAnsi="Calibri" w:cs="Times New Roman"/>
          <w:sz w:val="24"/>
          <w:szCs w:val="24"/>
        </w:rPr>
        <w:t>A critical evaluation of the effectiveness of your intervention, using evidence-based research to support your opinions.</w:t>
      </w:r>
    </w:p>
    <w:p w14:paraId="42B6E40F" w14:textId="77777777" w:rsidR="00471AB4" w:rsidRPr="00471AB4" w:rsidRDefault="00471AB4" w:rsidP="00471AB4">
      <w:pPr>
        <w:spacing w:after="200" w:line="276" w:lineRule="auto"/>
        <w:ind w:left="720"/>
        <w:contextualSpacing/>
        <w:rPr>
          <w:rFonts w:ascii="Calibri" w:eastAsia="Calibri" w:hAnsi="Calibri" w:cs="Times New Roman"/>
          <w:sz w:val="24"/>
          <w:szCs w:val="24"/>
        </w:rPr>
      </w:pPr>
    </w:p>
    <w:p w14:paraId="7D57F12F" w14:textId="77777777" w:rsidR="00471AB4" w:rsidRPr="00471AB4" w:rsidRDefault="00471AB4" w:rsidP="00471AB4">
      <w:pPr>
        <w:spacing w:after="0" w:line="276" w:lineRule="auto"/>
        <w:rPr>
          <w:rFonts w:ascii="Times New Roman" w:eastAsia="Cambria" w:hAnsi="Times New Roman" w:cs="Times New Roman"/>
          <w:b/>
          <w:sz w:val="28"/>
          <w:szCs w:val="28"/>
        </w:rPr>
      </w:pPr>
      <w:r w:rsidRPr="00471AB4">
        <w:rPr>
          <w:rFonts w:ascii="Times New Roman" w:eastAsia="Cambria" w:hAnsi="Times New Roman" w:cs="Times New Roman"/>
          <w:b/>
          <w:sz w:val="28"/>
          <w:szCs w:val="28"/>
        </w:rPr>
        <w:t xml:space="preserve">SUBMISSION DETAILS: via </w:t>
      </w:r>
      <w:proofErr w:type="spellStart"/>
      <w:r w:rsidRPr="00471AB4">
        <w:rPr>
          <w:rFonts w:ascii="Times New Roman" w:eastAsia="Cambria" w:hAnsi="Times New Roman" w:cs="Times New Roman"/>
          <w:b/>
          <w:sz w:val="28"/>
          <w:szCs w:val="28"/>
        </w:rPr>
        <w:t>turnitin</w:t>
      </w:r>
      <w:proofErr w:type="spellEnd"/>
      <w:r w:rsidRPr="00471AB4">
        <w:rPr>
          <w:rFonts w:ascii="Times New Roman" w:eastAsia="Cambria" w:hAnsi="Times New Roman" w:cs="Times New Roman"/>
          <w:b/>
          <w:sz w:val="28"/>
          <w:szCs w:val="28"/>
        </w:rPr>
        <w:t xml:space="preserve"> on 8</w:t>
      </w:r>
      <w:r w:rsidRPr="00471AB4">
        <w:rPr>
          <w:rFonts w:ascii="Times New Roman" w:eastAsia="Cambria" w:hAnsi="Times New Roman" w:cs="Times New Roman"/>
          <w:b/>
          <w:sz w:val="28"/>
          <w:szCs w:val="28"/>
          <w:vertAlign w:val="superscript"/>
        </w:rPr>
        <w:t>th</w:t>
      </w:r>
      <w:r w:rsidRPr="00471AB4">
        <w:rPr>
          <w:rFonts w:ascii="Times New Roman" w:eastAsia="Cambria" w:hAnsi="Times New Roman" w:cs="Times New Roman"/>
          <w:b/>
          <w:sz w:val="28"/>
          <w:szCs w:val="28"/>
        </w:rPr>
        <w:t xml:space="preserve"> March 2019</w:t>
      </w:r>
    </w:p>
    <w:p w14:paraId="31CC864C"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0E48CC95"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19DD21BC"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5363E636"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3A83994F"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659D308E"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5A5CB504"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319936D7"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5DD9AE85"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03090B0C"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0CF97FF6"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5AAEC77A"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7E276C3F"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4970B51B"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03E0AF58"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5DB370F9"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4801EE87"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0D28845E"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666ABD06" w14:textId="77777777" w:rsidR="00471AB4" w:rsidRPr="00471AB4" w:rsidRDefault="00471AB4" w:rsidP="00471AB4">
      <w:pPr>
        <w:spacing w:after="120" w:line="240" w:lineRule="auto"/>
        <w:jc w:val="both"/>
        <w:rPr>
          <w:rFonts w:ascii="Times New Roman" w:eastAsia="Times New Roman" w:hAnsi="Times New Roman" w:cs="Times New Roman"/>
          <w:b/>
          <w:color w:val="FF0000"/>
          <w:sz w:val="28"/>
          <w:szCs w:val="28"/>
          <w:u w:val="single"/>
          <w:lang w:eastAsia="en-GB"/>
        </w:rPr>
      </w:pPr>
    </w:p>
    <w:p w14:paraId="27E275D5" w14:textId="77777777" w:rsidR="00471AB4" w:rsidRPr="00471AB4" w:rsidRDefault="00471AB4" w:rsidP="00471AB4">
      <w:pPr>
        <w:spacing w:after="0" w:line="240" w:lineRule="auto"/>
        <w:jc w:val="center"/>
        <w:rPr>
          <w:rFonts w:ascii="Times New Roman" w:eastAsia="MS Minngs" w:hAnsi="Times New Roman" w:cs="Times New Roman"/>
          <w:b/>
          <w:bCs/>
          <w:sz w:val="28"/>
          <w:szCs w:val="28"/>
          <w:lang w:eastAsia="en-GB"/>
        </w:rPr>
      </w:pPr>
      <w:r w:rsidRPr="00471AB4">
        <w:rPr>
          <w:rFonts w:ascii="Times New Roman" w:eastAsia="MS Minngs" w:hAnsi="Times New Roman" w:cs="Times New Roman"/>
          <w:b/>
          <w:bCs/>
          <w:sz w:val="28"/>
          <w:szCs w:val="28"/>
          <w:lang w:eastAsia="en-GB"/>
        </w:rPr>
        <w:t>School of Sport, Health &amp; Outdoor Education</w:t>
      </w:r>
    </w:p>
    <w:p w14:paraId="35CF4060" w14:textId="77777777" w:rsidR="00471AB4" w:rsidRPr="00471AB4" w:rsidRDefault="00471AB4" w:rsidP="00471AB4">
      <w:pPr>
        <w:spacing w:after="0" w:line="276" w:lineRule="auto"/>
        <w:rPr>
          <w:rFonts w:ascii="Cambria" w:eastAsia="Cambria" w:hAnsi="Cambria" w:cs="Times New Roman"/>
          <w:b/>
          <w:bCs/>
          <w:sz w:val="16"/>
          <w:szCs w:val="16"/>
        </w:rPr>
      </w:pPr>
    </w:p>
    <w:p w14:paraId="6AE56E1A" w14:textId="77777777" w:rsidR="00471AB4" w:rsidRPr="00471AB4" w:rsidRDefault="00471AB4" w:rsidP="00471AB4">
      <w:pPr>
        <w:spacing w:after="0" w:line="240" w:lineRule="auto"/>
        <w:jc w:val="center"/>
        <w:rPr>
          <w:rFonts w:ascii="Times New Roman" w:eastAsia="MS Minngs" w:hAnsi="Times New Roman" w:cs="Times New Roman"/>
          <w:sz w:val="32"/>
          <w:szCs w:val="32"/>
          <w:u w:val="single"/>
          <w:lang w:eastAsia="en-GB"/>
        </w:rPr>
      </w:pPr>
      <w:r w:rsidRPr="00471AB4">
        <w:rPr>
          <w:rFonts w:ascii="Times New Roman" w:eastAsia="MS Minngs" w:hAnsi="Times New Roman" w:cs="Times New Roman"/>
          <w:sz w:val="32"/>
          <w:szCs w:val="32"/>
          <w:u w:val="single"/>
          <w:lang w:eastAsia="en-GB"/>
        </w:rPr>
        <w:t>Assessment Feedback Sheet</w:t>
      </w:r>
    </w:p>
    <w:p w14:paraId="7EBDC35E" w14:textId="77777777" w:rsidR="00471AB4" w:rsidRPr="00471AB4" w:rsidRDefault="00471AB4" w:rsidP="00471AB4">
      <w:pPr>
        <w:spacing w:after="0" w:line="240" w:lineRule="auto"/>
        <w:jc w:val="center"/>
        <w:rPr>
          <w:rFonts w:ascii="Times New Roman" w:eastAsia="MS Minngs" w:hAnsi="Times New Roman" w:cs="Times New Roman"/>
          <w:sz w:val="16"/>
          <w:szCs w:val="16"/>
          <w:u w:val="single"/>
          <w:lang w:eastAsia="en-GB"/>
        </w:rPr>
      </w:pPr>
    </w:p>
    <w:p w14:paraId="50FCEAF4" w14:textId="77777777" w:rsidR="00471AB4" w:rsidRPr="00471AB4" w:rsidRDefault="00471AB4" w:rsidP="00471AB4">
      <w:pPr>
        <w:spacing w:after="0" w:line="240" w:lineRule="auto"/>
        <w:ind w:left="2160" w:firstLine="720"/>
        <w:rPr>
          <w:rFonts w:ascii="Times New Roman" w:eastAsia="MS Minngs" w:hAnsi="Times New Roman" w:cs="Times New Roman"/>
          <w:b/>
          <w:bCs/>
          <w:sz w:val="32"/>
          <w:szCs w:val="32"/>
          <w:lang w:eastAsia="en-GB"/>
        </w:rPr>
      </w:pPr>
      <w:r w:rsidRPr="00471AB4">
        <w:rPr>
          <w:rFonts w:ascii="Times New Roman" w:eastAsia="MS Minngs" w:hAnsi="Times New Roman" w:cs="Times New Roman"/>
          <w:b/>
          <w:bCs/>
          <w:sz w:val="24"/>
          <w:szCs w:val="24"/>
          <w:lang w:eastAsia="en-GB"/>
        </w:rPr>
        <w:t>Student No</w:t>
      </w:r>
      <w:proofErr w:type="gramStart"/>
      <w:r w:rsidRPr="00471AB4">
        <w:rPr>
          <w:rFonts w:ascii="Times New Roman" w:eastAsia="MS Minngs" w:hAnsi="Times New Roman" w:cs="Times New Roman"/>
          <w:b/>
          <w:bCs/>
          <w:sz w:val="24"/>
          <w:szCs w:val="24"/>
          <w:lang w:eastAsia="en-GB"/>
        </w:rPr>
        <w:t>./</w:t>
      </w:r>
      <w:proofErr w:type="gramEnd"/>
      <w:r w:rsidRPr="00471AB4">
        <w:rPr>
          <w:rFonts w:ascii="Times New Roman" w:eastAsia="MS Minngs" w:hAnsi="Times New Roman" w:cs="Times New Roman"/>
          <w:b/>
          <w:bCs/>
          <w:sz w:val="24"/>
          <w:szCs w:val="24"/>
          <w:lang w:eastAsia="en-GB"/>
        </w:rPr>
        <w:t>Name:</w:t>
      </w:r>
    </w:p>
    <w:p w14:paraId="11CE6B95" w14:textId="77777777" w:rsidR="00471AB4" w:rsidRPr="00471AB4" w:rsidRDefault="00471AB4" w:rsidP="00471AB4">
      <w:pPr>
        <w:spacing w:after="0" w:line="240" w:lineRule="auto"/>
        <w:ind w:left="2160" w:firstLine="720"/>
        <w:rPr>
          <w:rFonts w:ascii="Times New Roman" w:eastAsia="MS Minngs" w:hAnsi="Times New Roman" w:cs="Times New Roman"/>
          <w:b/>
          <w:bCs/>
          <w:sz w:val="24"/>
          <w:szCs w:val="24"/>
          <w:lang w:eastAsia="en-GB"/>
        </w:rPr>
      </w:pPr>
      <w:r w:rsidRPr="00471AB4">
        <w:rPr>
          <w:rFonts w:ascii="Times New Roman" w:eastAsia="MS Minngs" w:hAnsi="Times New Roman" w:cs="Times New Roman"/>
          <w:b/>
          <w:bCs/>
          <w:sz w:val="24"/>
          <w:szCs w:val="24"/>
          <w:lang w:eastAsia="en-GB"/>
        </w:rPr>
        <w:t>Module:  Advanced Training Methods</w:t>
      </w:r>
    </w:p>
    <w:p w14:paraId="3701FDE9" w14:textId="77777777" w:rsidR="00471AB4" w:rsidRPr="00471AB4" w:rsidRDefault="00471AB4" w:rsidP="00471AB4">
      <w:pPr>
        <w:spacing w:after="0" w:line="240" w:lineRule="auto"/>
        <w:ind w:left="2160" w:firstLine="720"/>
        <w:rPr>
          <w:rFonts w:ascii="Times New Roman" w:eastAsia="MS Minngs" w:hAnsi="Times New Roman" w:cs="Times New Roman"/>
          <w:b/>
          <w:bCs/>
          <w:sz w:val="24"/>
          <w:szCs w:val="24"/>
          <w:lang w:eastAsia="en-GB"/>
        </w:rPr>
      </w:pPr>
      <w:r w:rsidRPr="00471AB4">
        <w:rPr>
          <w:rFonts w:ascii="Times New Roman" w:eastAsia="MS Minngs" w:hAnsi="Times New Roman" w:cs="Times New Roman"/>
          <w:b/>
          <w:bCs/>
          <w:sz w:val="24"/>
          <w:szCs w:val="24"/>
          <w:lang w:eastAsia="en-GB"/>
        </w:rPr>
        <w:t>Module Code: SHSS6089</w:t>
      </w:r>
    </w:p>
    <w:p w14:paraId="627691C2" w14:textId="77777777" w:rsidR="00471AB4" w:rsidRPr="00471AB4" w:rsidRDefault="00471AB4" w:rsidP="00471AB4">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471AB4" w:rsidRPr="00471AB4" w14:paraId="3CD643B0" w14:textId="77777777" w:rsidTr="00B40CB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9C2AF91" w14:textId="77777777" w:rsidR="00471AB4" w:rsidRPr="00471AB4" w:rsidRDefault="00471AB4" w:rsidP="00471AB4">
            <w:pPr>
              <w:spacing w:after="0" w:line="240" w:lineRule="auto"/>
              <w:jc w:val="center"/>
              <w:rPr>
                <w:rFonts w:ascii="Times New Roman" w:eastAsia="MS Minngs" w:hAnsi="Times New Roman" w:cs="Times New Roman"/>
                <w:b/>
                <w:bCs/>
                <w:sz w:val="24"/>
                <w:szCs w:val="24"/>
                <w:lang w:eastAsia="en-GB"/>
              </w:rPr>
            </w:pPr>
            <w:r w:rsidRPr="00471AB4">
              <w:rPr>
                <w:rFonts w:ascii="Times New Roman" w:eastAsia="MS Minngs" w:hAnsi="Times New Roman" w:cs="Times New Roman"/>
                <w:b/>
                <w:sz w:val="18"/>
                <w:szCs w:val="18"/>
                <w:lang w:eastAsia="en-GB"/>
              </w:rPr>
              <w:t>Personal Evaluation</w:t>
            </w:r>
            <w:r w:rsidRPr="00471AB4">
              <w:rPr>
                <w:rFonts w:ascii="Times New Roman" w:eastAsia="MS Minngs" w:hAnsi="Times New Roman" w:cs="Times New Roman"/>
                <w:bCs/>
                <w:sz w:val="18"/>
                <w:szCs w:val="18"/>
                <w:lang w:eastAsia="en-GB"/>
              </w:rPr>
              <w:t xml:space="preserve"> – to support your academic progress please complete the section below </w:t>
            </w:r>
            <w:r w:rsidRPr="00471AB4">
              <w:rPr>
                <w:rFonts w:ascii="Times New Roman" w:eastAsia="MS Minngs" w:hAnsi="Times New Roman" w:cs="Times New Roman"/>
                <w:b/>
                <w:bCs/>
                <w:sz w:val="18"/>
                <w:szCs w:val="18"/>
                <w:u w:val="single"/>
                <w:lang w:eastAsia="en-GB"/>
              </w:rPr>
              <w:t>BEFORE</w:t>
            </w:r>
            <w:r w:rsidRPr="00471AB4">
              <w:rPr>
                <w:rFonts w:ascii="Times New Roman" w:eastAsia="MS Minngs" w:hAnsi="Times New Roman" w:cs="Times New Roman"/>
                <w:bCs/>
                <w:sz w:val="18"/>
                <w:szCs w:val="18"/>
                <w:lang w:eastAsia="en-GB"/>
              </w:rPr>
              <w:t xml:space="preserve"> submitting your work.</w:t>
            </w:r>
          </w:p>
        </w:tc>
      </w:tr>
      <w:tr w:rsidR="00471AB4" w:rsidRPr="00471AB4" w14:paraId="5D63574F" w14:textId="77777777" w:rsidTr="00B40CB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2EF9414" w14:textId="77777777" w:rsidR="00471AB4" w:rsidRPr="00471AB4" w:rsidRDefault="00471AB4" w:rsidP="00471AB4">
            <w:pPr>
              <w:spacing w:after="0" w:line="276" w:lineRule="auto"/>
              <w:ind w:left="113" w:right="113"/>
              <w:rPr>
                <w:rFonts w:ascii="Cambria" w:eastAsia="Cambria" w:hAnsi="Cambria" w:cs="Times New Roman"/>
                <w:sz w:val="16"/>
                <w:szCs w:val="16"/>
              </w:rPr>
            </w:pPr>
            <w:r w:rsidRPr="00471AB4">
              <w:rPr>
                <w:rFonts w:ascii="Cambria" w:eastAsia="Cambria" w:hAnsi="Cambria"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106E46" w14:textId="5615BF79" w:rsidR="00471AB4" w:rsidRPr="00471AB4" w:rsidRDefault="00024B7B" w:rsidP="00471AB4">
            <w:pPr>
              <w:spacing w:after="0" w:line="240" w:lineRule="auto"/>
              <w:rPr>
                <w:rFonts w:ascii="Times New Roman" w:eastAsia="MS Minngs" w:hAnsi="Times New Roman" w:cs="Times New Roman"/>
                <w:bCs/>
                <w:sz w:val="24"/>
                <w:szCs w:val="24"/>
                <w:lang w:eastAsia="en-GB"/>
              </w:rPr>
            </w:pPr>
            <w:r>
              <w:rPr>
                <w:rFonts w:ascii="Times New Roman" w:eastAsia="MS Minngs" w:hAnsi="Times New Roman" w:cs="Times New Roman"/>
                <w:bCs/>
                <w:sz w:val="24"/>
                <w:szCs w:val="24"/>
                <w:lang w:eastAsia="en-GB"/>
              </w:rPr>
              <w:t>Use of research to justify training</w:t>
            </w:r>
          </w:p>
        </w:tc>
      </w:tr>
      <w:tr w:rsidR="00471AB4" w:rsidRPr="00471AB4" w14:paraId="21BD9D8E" w14:textId="77777777" w:rsidTr="00B40CB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196769" w14:textId="77777777" w:rsidR="00471AB4" w:rsidRPr="00471AB4" w:rsidRDefault="00471AB4" w:rsidP="00471AB4">
            <w:pPr>
              <w:spacing w:after="0" w:line="276" w:lineRule="auto"/>
              <w:ind w:left="113" w:right="113"/>
              <w:rPr>
                <w:rFonts w:ascii="Cambria" w:eastAsia="Cambria" w:hAnsi="Cambria" w:cs="Times New Roman"/>
                <w:sz w:val="16"/>
                <w:szCs w:val="16"/>
              </w:rPr>
            </w:pPr>
            <w:r w:rsidRPr="00471AB4">
              <w:rPr>
                <w:rFonts w:ascii="Cambria" w:eastAsia="Cambria" w:hAnsi="Cambria"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4A10EB2" w14:textId="3D0BA686" w:rsidR="00471AB4" w:rsidRPr="00471AB4" w:rsidRDefault="00024B7B" w:rsidP="00471AB4">
            <w:pPr>
              <w:spacing w:after="0" w:line="240" w:lineRule="auto"/>
              <w:rPr>
                <w:rFonts w:ascii="Times New Roman" w:eastAsia="MS Minngs" w:hAnsi="Times New Roman" w:cs="Times New Roman"/>
                <w:bCs/>
                <w:sz w:val="24"/>
                <w:szCs w:val="24"/>
                <w:lang w:eastAsia="en-GB"/>
              </w:rPr>
            </w:pPr>
            <w:r>
              <w:rPr>
                <w:rFonts w:ascii="Times New Roman" w:eastAsia="MS Minngs" w:hAnsi="Times New Roman" w:cs="Times New Roman"/>
                <w:bCs/>
                <w:sz w:val="24"/>
                <w:szCs w:val="24"/>
                <w:lang w:eastAsia="en-GB"/>
              </w:rPr>
              <w:t>Used of more recent research in some areas</w:t>
            </w:r>
          </w:p>
        </w:tc>
      </w:tr>
      <w:tr w:rsidR="00471AB4" w:rsidRPr="00471AB4" w14:paraId="59A574F6" w14:textId="77777777" w:rsidTr="00B40CB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25210BB" w14:textId="77777777" w:rsidR="00471AB4" w:rsidRPr="00471AB4" w:rsidRDefault="00471AB4" w:rsidP="00471AB4">
            <w:pPr>
              <w:spacing w:after="0" w:line="276" w:lineRule="auto"/>
              <w:ind w:left="113" w:right="113"/>
              <w:rPr>
                <w:rFonts w:ascii="Cambria" w:eastAsia="Cambria" w:hAnsi="Cambria" w:cs="Times New Roman"/>
                <w:sz w:val="16"/>
                <w:szCs w:val="16"/>
              </w:rPr>
            </w:pPr>
            <w:r w:rsidRPr="00471AB4">
              <w:rPr>
                <w:rFonts w:ascii="Cambria" w:eastAsia="Cambria" w:hAnsi="Cambria"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15875A1" w14:textId="18CDB981" w:rsidR="00471AB4" w:rsidRPr="00471AB4" w:rsidRDefault="00024B7B" w:rsidP="00471AB4">
            <w:pPr>
              <w:spacing w:after="0" w:line="240" w:lineRule="auto"/>
              <w:rPr>
                <w:rFonts w:ascii="Times New Roman" w:eastAsia="MS Minngs" w:hAnsi="Times New Roman" w:cs="Times New Roman"/>
                <w:bCs/>
                <w:sz w:val="24"/>
                <w:szCs w:val="24"/>
                <w:lang w:eastAsia="en-GB"/>
              </w:rPr>
            </w:pPr>
            <w:r>
              <w:rPr>
                <w:rFonts w:ascii="Times New Roman" w:eastAsia="MS Minngs" w:hAnsi="Times New Roman" w:cs="Times New Roman"/>
                <w:bCs/>
                <w:sz w:val="24"/>
                <w:szCs w:val="24"/>
                <w:lang w:eastAsia="en-GB"/>
              </w:rPr>
              <w:t>Implementing a training intervention and seeing the results</w:t>
            </w:r>
          </w:p>
        </w:tc>
      </w:tr>
      <w:tr w:rsidR="00471AB4" w:rsidRPr="00471AB4" w14:paraId="17D8DCBC" w14:textId="77777777" w:rsidTr="00B40CBB">
        <w:trPr>
          <w:cantSplit/>
          <w:trHeight w:val="823"/>
        </w:trPr>
        <w:tc>
          <w:tcPr>
            <w:tcW w:w="2305" w:type="dxa"/>
            <w:tcBorders>
              <w:top w:val="single" w:sz="4" w:space="0" w:color="auto"/>
              <w:left w:val="thinThickLargeGap" w:sz="24" w:space="0" w:color="auto"/>
              <w:bottom w:val="single" w:sz="6" w:space="0" w:color="auto"/>
            </w:tcBorders>
            <w:vAlign w:val="center"/>
          </w:tcPr>
          <w:p w14:paraId="3B84D92F" w14:textId="77777777" w:rsidR="00471AB4" w:rsidRPr="00471AB4" w:rsidRDefault="00471AB4" w:rsidP="00471AB4">
            <w:pPr>
              <w:spacing w:after="0" w:line="240" w:lineRule="auto"/>
              <w:jc w:val="center"/>
              <w:rPr>
                <w:rFonts w:ascii="Times New Roman" w:eastAsia="MS Minngs" w:hAnsi="Times New Roman" w:cs="Times New Roman"/>
                <w:b/>
                <w:bCs/>
                <w:sz w:val="24"/>
                <w:szCs w:val="24"/>
                <w:lang w:eastAsia="en-GB"/>
              </w:rPr>
            </w:pPr>
            <w:r w:rsidRPr="00471AB4">
              <w:rPr>
                <w:rFonts w:ascii="Times New Roman" w:eastAsia="MS Minngs" w:hAnsi="Times New Roman" w:cs="Times New Roman"/>
                <w:b/>
                <w:bCs/>
                <w:sz w:val="24"/>
                <w:szCs w:val="24"/>
                <w:lang w:eastAsia="en-GB"/>
              </w:rPr>
              <w:t>ASSESSMENT CRITERIA</w:t>
            </w:r>
          </w:p>
        </w:tc>
        <w:tc>
          <w:tcPr>
            <w:tcW w:w="540" w:type="dxa"/>
            <w:gridSpan w:val="2"/>
            <w:tcBorders>
              <w:top w:val="single" w:sz="4" w:space="0" w:color="auto"/>
              <w:bottom w:val="single" w:sz="6" w:space="0" w:color="auto"/>
              <w:right w:val="single" w:sz="6" w:space="0" w:color="auto"/>
            </w:tcBorders>
            <w:textDirection w:val="btLr"/>
          </w:tcPr>
          <w:p w14:paraId="728CB56A" w14:textId="77777777" w:rsidR="00471AB4" w:rsidRPr="00471AB4" w:rsidRDefault="00471AB4" w:rsidP="00471AB4">
            <w:pPr>
              <w:spacing w:after="0" w:line="276" w:lineRule="auto"/>
              <w:ind w:left="113" w:right="113"/>
              <w:rPr>
                <w:rFonts w:ascii="Cambria" w:eastAsia="Cambria" w:hAnsi="Cambria" w:cs="Times New Roman"/>
                <w:sz w:val="16"/>
                <w:szCs w:val="16"/>
              </w:rPr>
            </w:pPr>
            <w:r w:rsidRPr="00471AB4">
              <w:rPr>
                <w:rFonts w:ascii="Cambria" w:eastAsia="Cambria" w:hAnsi="Cambria" w:cs="Times New Roman"/>
                <w:sz w:val="16"/>
                <w:szCs w:val="16"/>
              </w:rPr>
              <w:t>Learning</w:t>
            </w:r>
          </w:p>
          <w:p w14:paraId="1B189F71" w14:textId="77777777" w:rsidR="00471AB4" w:rsidRPr="00471AB4" w:rsidRDefault="00471AB4" w:rsidP="00471AB4">
            <w:pPr>
              <w:spacing w:after="0" w:line="276" w:lineRule="auto"/>
              <w:ind w:left="113" w:right="113"/>
              <w:rPr>
                <w:rFonts w:ascii="Cambria" w:eastAsia="Cambria" w:hAnsi="Cambria" w:cs="Times New Roman"/>
                <w:sz w:val="16"/>
                <w:szCs w:val="16"/>
              </w:rPr>
            </w:pPr>
            <w:r w:rsidRPr="00471AB4">
              <w:rPr>
                <w:rFonts w:ascii="Cambria" w:eastAsia="Cambria" w:hAnsi="Cambria" w:cs="Times New Roman"/>
                <w:sz w:val="16"/>
                <w:szCs w:val="16"/>
              </w:rPr>
              <w:t>Outcomes</w:t>
            </w:r>
          </w:p>
          <w:p w14:paraId="1AA97650" w14:textId="77777777" w:rsidR="00471AB4" w:rsidRPr="00471AB4" w:rsidRDefault="00471AB4" w:rsidP="00471AB4">
            <w:pPr>
              <w:spacing w:after="0" w:line="276" w:lineRule="auto"/>
              <w:ind w:left="113" w:right="113"/>
              <w:rPr>
                <w:rFonts w:ascii="Cambria" w:eastAsia="Cambria" w:hAnsi="Cambria" w:cs="Times New Roman"/>
                <w:sz w:val="16"/>
                <w:szCs w:val="16"/>
              </w:rPr>
            </w:pPr>
          </w:p>
          <w:p w14:paraId="722CA0BE" w14:textId="77777777" w:rsidR="00471AB4" w:rsidRPr="00471AB4" w:rsidRDefault="00471AB4" w:rsidP="00471AB4">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right w:val="thinThickLargeGap" w:sz="24" w:space="0" w:color="auto"/>
            </w:tcBorders>
            <w:vAlign w:val="center"/>
          </w:tcPr>
          <w:p w14:paraId="351F9661" w14:textId="77777777" w:rsidR="00471AB4" w:rsidRPr="00471AB4" w:rsidRDefault="00471AB4" w:rsidP="00471AB4">
            <w:pPr>
              <w:spacing w:after="0" w:line="240" w:lineRule="auto"/>
              <w:jc w:val="center"/>
              <w:rPr>
                <w:rFonts w:ascii="Times New Roman" w:eastAsia="MS Minngs" w:hAnsi="Times New Roman" w:cs="Times New Roman"/>
                <w:b/>
                <w:bCs/>
                <w:sz w:val="24"/>
                <w:szCs w:val="24"/>
                <w:lang w:eastAsia="en-GB"/>
              </w:rPr>
            </w:pPr>
            <w:r w:rsidRPr="00471AB4">
              <w:rPr>
                <w:rFonts w:ascii="Times New Roman" w:eastAsia="MS Minngs" w:hAnsi="Times New Roman" w:cs="Times New Roman"/>
                <w:b/>
                <w:bCs/>
                <w:sz w:val="24"/>
                <w:szCs w:val="24"/>
                <w:lang w:eastAsia="en-GB"/>
              </w:rPr>
              <w:t>GRADE</w:t>
            </w:r>
          </w:p>
        </w:tc>
      </w:tr>
      <w:tr w:rsidR="00471AB4" w:rsidRPr="00471AB4" w14:paraId="095B80ED" w14:textId="77777777" w:rsidTr="00B40CBB">
        <w:tc>
          <w:tcPr>
            <w:tcW w:w="2305" w:type="dxa"/>
            <w:tcBorders>
              <w:top w:val="single" w:sz="6" w:space="0" w:color="auto"/>
              <w:left w:val="thinThickLargeGap" w:sz="24" w:space="0" w:color="auto"/>
              <w:bottom w:val="single" w:sz="6" w:space="0" w:color="auto"/>
            </w:tcBorders>
          </w:tcPr>
          <w:p w14:paraId="7598D56F" w14:textId="77777777" w:rsidR="00471AB4" w:rsidRPr="00471AB4" w:rsidRDefault="00471AB4" w:rsidP="00471AB4">
            <w:pPr>
              <w:spacing w:after="0" w:line="240" w:lineRule="auto"/>
              <w:rPr>
                <w:rFonts w:ascii="Times New Roman" w:eastAsia="MS Minngs" w:hAnsi="Times New Roman" w:cs="Times New Roman"/>
                <w:sz w:val="18"/>
                <w:szCs w:val="18"/>
                <w:lang w:eastAsia="en-GB"/>
              </w:rPr>
            </w:pPr>
          </w:p>
        </w:tc>
        <w:tc>
          <w:tcPr>
            <w:tcW w:w="540" w:type="dxa"/>
            <w:gridSpan w:val="2"/>
            <w:tcBorders>
              <w:top w:val="single" w:sz="6" w:space="0" w:color="auto"/>
              <w:bottom w:val="single" w:sz="6" w:space="0" w:color="auto"/>
              <w:right w:val="single" w:sz="4" w:space="0" w:color="auto"/>
            </w:tcBorders>
          </w:tcPr>
          <w:p w14:paraId="03410BEC"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p>
        </w:tc>
        <w:tc>
          <w:tcPr>
            <w:tcW w:w="1092" w:type="dxa"/>
            <w:tcBorders>
              <w:top w:val="single" w:sz="4" w:space="0" w:color="auto"/>
              <w:left w:val="single" w:sz="4" w:space="0" w:color="auto"/>
              <w:bottom w:val="single" w:sz="4" w:space="0" w:color="auto"/>
              <w:right w:val="single" w:sz="4" w:space="0" w:color="auto"/>
            </w:tcBorders>
          </w:tcPr>
          <w:p w14:paraId="7173154D"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Poor</w:t>
            </w:r>
          </w:p>
          <w:p w14:paraId="6705307F" w14:textId="77777777" w:rsidR="00471AB4" w:rsidRPr="00471AB4" w:rsidRDefault="00471AB4" w:rsidP="00471AB4">
            <w:pPr>
              <w:spacing w:after="0" w:line="240" w:lineRule="auto"/>
              <w:jc w:val="center"/>
              <w:rPr>
                <w:rFonts w:ascii="Times New Roman" w:eastAsia="MS Minngs" w:hAnsi="Times New Roman" w:cs="Times New Roman"/>
                <w:sz w:val="16"/>
                <w:szCs w:val="16"/>
                <w:lang w:eastAsia="en-GB"/>
              </w:rPr>
            </w:pPr>
            <w:r w:rsidRPr="00471AB4">
              <w:rPr>
                <w:rFonts w:ascii="Times New Roman" w:eastAsia="MS Minngs" w:hAnsi="Times New Roman" w:cs="Times New Roman"/>
                <w:b/>
                <w:bCs/>
                <w:sz w:val="16"/>
                <w:szCs w:val="16"/>
                <w:lang w:eastAsia="en-GB"/>
              </w:rPr>
              <w:t>0-25%</w:t>
            </w:r>
          </w:p>
        </w:tc>
        <w:tc>
          <w:tcPr>
            <w:tcW w:w="1093" w:type="dxa"/>
            <w:gridSpan w:val="2"/>
            <w:tcBorders>
              <w:top w:val="single" w:sz="4" w:space="0" w:color="auto"/>
              <w:left w:val="single" w:sz="4" w:space="0" w:color="auto"/>
              <w:bottom w:val="single" w:sz="4" w:space="0" w:color="auto"/>
              <w:right w:val="single" w:sz="4" w:space="0" w:color="auto"/>
            </w:tcBorders>
          </w:tcPr>
          <w:p w14:paraId="4D225CEA"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Unsatisfactory</w:t>
            </w:r>
          </w:p>
          <w:p w14:paraId="3A53629C" w14:textId="77777777" w:rsidR="00471AB4" w:rsidRPr="00471AB4" w:rsidRDefault="00471AB4" w:rsidP="00471AB4">
            <w:pPr>
              <w:spacing w:after="0" w:line="240" w:lineRule="auto"/>
              <w:jc w:val="center"/>
              <w:rPr>
                <w:rFonts w:ascii="Times New Roman" w:eastAsia="MS Minngs" w:hAnsi="Times New Roman" w:cs="Times New Roman"/>
                <w:b/>
                <w:sz w:val="16"/>
                <w:szCs w:val="16"/>
                <w:lang w:eastAsia="en-GB"/>
              </w:rPr>
            </w:pPr>
            <w:r w:rsidRPr="00471AB4">
              <w:rPr>
                <w:rFonts w:ascii="Times New Roman" w:eastAsia="MS Minngs" w:hAnsi="Times New Roman" w:cs="Times New Roman"/>
                <w:b/>
                <w:bCs/>
                <w:sz w:val="16"/>
                <w:szCs w:val="16"/>
                <w:lang w:eastAsia="en-GB"/>
              </w:rPr>
              <w:t>26-39%</w:t>
            </w:r>
          </w:p>
        </w:tc>
        <w:tc>
          <w:tcPr>
            <w:tcW w:w="1093" w:type="dxa"/>
            <w:tcBorders>
              <w:top w:val="single" w:sz="4" w:space="0" w:color="auto"/>
              <w:left w:val="single" w:sz="4" w:space="0" w:color="auto"/>
              <w:bottom w:val="single" w:sz="4" w:space="0" w:color="auto"/>
              <w:right w:val="single" w:sz="4" w:space="0" w:color="auto"/>
            </w:tcBorders>
          </w:tcPr>
          <w:p w14:paraId="2BFAE034"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Satisfactory</w:t>
            </w:r>
          </w:p>
          <w:p w14:paraId="5277E316"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40 – 49%</w:t>
            </w:r>
          </w:p>
        </w:tc>
        <w:tc>
          <w:tcPr>
            <w:tcW w:w="1093" w:type="dxa"/>
            <w:tcBorders>
              <w:top w:val="single" w:sz="4" w:space="0" w:color="auto"/>
              <w:left w:val="single" w:sz="4" w:space="0" w:color="auto"/>
              <w:bottom w:val="single" w:sz="4" w:space="0" w:color="auto"/>
              <w:right w:val="single" w:sz="4" w:space="0" w:color="auto"/>
            </w:tcBorders>
          </w:tcPr>
          <w:p w14:paraId="5C4FA5AC"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Good</w:t>
            </w:r>
          </w:p>
          <w:p w14:paraId="769399CA"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50 – 59%</w:t>
            </w:r>
          </w:p>
        </w:tc>
        <w:tc>
          <w:tcPr>
            <w:tcW w:w="1093" w:type="dxa"/>
            <w:tcBorders>
              <w:top w:val="single" w:sz="4" w:space="0" w:color="auto"/>
              <w:left w:val="single" w:sz="4" w:space="0" w:color="auto"/>
              <w:bottom w:val="single" w:sz="4" w:space="0" w:color="auto"/>
              <w:right w:val="single" w:sz="4" w:space="0" w:color="auto"/>
            </w:tcBorders>
          </w:tcPr>
          <w:p w14:paraId="177FC037"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Very Good</w:t>
            </w:r>
          </w:p>
          <w:p w14:paraId="1AFDABC4"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10B33102"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Excellent</w:t>
            </w:r>
          </w:p>
          <w:p w14:paraId="456BD30C"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70 – 85%</w:t>
            </w:r>
          </w:p>
        </w:tc>
        <w:tc>
          <w:tcPr>
            <w:tcW w:w="1093" w:type="dxa"/>
            <w:gridSpan w:val="2"/>
            <w:tcBorders>
              <w:top w:val="single" w:sz="4" w:space="0" w:color="auto"/>
              <w:left w:val="single" w:sz="4" w:space="0" w:color="auto"/>
              <w:bottom w:val="single" w:sz="4" w:space="0" w:color="auto"/>
              <w:right w:val="single" w:sz="4" w:space="0" w:color="auto"/>
            </w:tcBorders>
          </w:tcPr>
          <w:p w14:paraId="548C4B79"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Exceptional</w:t>
            </w:r>
          </w:p>
          <w:p w14:paraId="2538522D" w14:textId="77777777" w:rsidR="00471AB4" w:rsidRPr="00471AB4" w:rsidRDefault="00471AB4" w:rsidP="00471AB4">
            <w:pPr>
              <w:spacing w:after="0" w:line="240" w:lineRule="auto"/>
              <w:jc w:val="center"/>
              <w:rPr>
                <w:rFonts w:ascii="Times New Roman" w:eastAsia="MS Minngs" w:hAnsi="Times New Roman" w:cs="Times New Roman"/>
                <w:b/>
                <w:bCs/>
                <w:sz w:val="16"/>
                <w:szCs w:val="16"/>
                <w:lang w:eastAsia="en-GB"/>
              </w:rPr>
            </w:pPr>
            <w:r w:rsidRPr="00471AB4">
              <w:rPr>
                <w:rFonts w:ascii="Times New Roman" w:eastAsia="MS Minngs" w:hAnsi="Times New Roman" w:cs="Times New Roman"/>
                <w:b/>
                <w:bCs/>
                <w:sz w:val="16"/>
                <w:szCs w:val="16"/>
                <w:lang w:eastAsia="en-GB"/>
              </w:rPr>
              <w:t>86– 100%</w:t>
            </w:r>
          </w:p>
        </w:tc>
        <w:tc>
          <w:tcPr>
            <w:tcW w:w="450" w:type="dxa"/>
            <w:tcBorders>
              <w:top w:val="single" w:sz="6" w:space="0" w:color="auto"/>
              <w:left w:val="single" w:sz="4" w:space="0" w:color="auto"/>
              <w:bottom w:val="single" w:sz="6" w:space="0" w:color="auto"/>
              <w:right w:val="thinThickLargeGap" w:sz="24" w:space="0" w:color="auto"/>
            </w:tcBorders>
          </w:tcPr>
          <w:p w14:paraId="7CB54D6E"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p>
          <w:p w14:paraId="526860EF"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 xml:space="preserve">  %</w:t>
            </w:r>
          </w:p>
        </w:tc>
      </w:tr>
      <w:tr w:rsidR="00471AB4" w:rsidRPr="00471AB4" w14:paraId="70A470D2" w14:textId="77777777" w:rsidTr="00B40CBB">
        <w:tc>
          <w:tcPr>
            <w:tcW w:w="2305" w:type="dxa"/>
            <w:tcBorders>
              <w:top w:val="single" w:sz="6" w:space="0" w:color="auto"/>
              <w:left w:val="thinThickLargeGap" w:sz="24" w:space="0" w:color="auto"/>
              <w:bottom w:val="single" w:sz="6" w:space="0" w:color="auto"/>
            </w:tcBorders>
          </w:tcPr>
          <w:p w14:paraId="166DBE3F" w14:textId="77777777" w:rsidR="00471AB4" w:rsidRPr="00471AB4" w:rsidRDefault="00471AB4" w:rsidP="00471AB4">
            <w:pPr>
              <w:spacing w:after="0" w:line="240" w:lineRule="auto"/>
              <w:rPr>
                <w:rFonts w:ascii="Times New Roman" w:eastAsia="MS Minngs" w:hAnsi="Times New Roman" w:cs="Times New Roman"/>
                <w:sz w:val="18"/>
                <w:szCs w:val="18"/>
                <w:lang w:eastAsia="en-GB"/>
              </w:rPr>
            </w:pPr>
            <w:r w:rsidRPr="00471AB4">
              <w:rPr>
                <w:rFonts w:ascii="Times New Roman" w:eastAsia="MS Minngs" w:hAnsi="Times New Roman" w:cs="Times New Roman"/>
                <w:sz w:val="18"/>
                <w:szCs w:val="18"/>
                <w:lang w:eastAsia="en-GB"/>
              </w:rPr>
              <w:t>Rationale for use of training method</w:t>
            </w:r>
          </w:p>
        </w:tc>
        <w:tc>
          <w:tcPr>
            <w:tcW w:w="540" w:type="dxa"/>
            <w:gridSpan w:val="2"/>
            <w:tcBorders>
              <w:top w:val="single" w:sz="6" w:space="0" w:color="auto"/>
              <w:bottom w:val="single" w:sz="6" w:space="0" w:color="auto"/>
              <w:right w:val="single" w:sz="4" w:space="0" w:color="auto"/>
            </w:tcBorders>
          </w:tcPr>
          <w:p w14:paraId="0B282891"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1,2</w:t>
            </w:r>
          </w:p>
        </w:tc>
        <w:tc>
          <w:tcPr>
            <w:tcW w:w="1092" w:type="dxa"/>
            <w:tcBorders>
              <w:top w:val="single" w:sz="4" w:space="0" w:color="auto"/>
              <w:left w:val="single" w:sz="4" w:space="0" w:color="auto"/>
              <w:bottom w:val="single" w:sz="4" w:space="0" w:color="auto"/>
              <w:right w:val="single" w:sz="4" w:space="0" w:color="auto"/>
            </w:tcBorders>
          </w:tcPr>
          <w:p w14:paraId="1EA90690"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556D8B84"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668E328C"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78361EC4"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4F473359"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7989B7C4" w14:textId="77777777" w:rsidR="00471AB4" w:rsidRPr="00471AB4" w:rsidRDefault="00471AB4" w:rsidP="00471AB4">
            <w:pPr>
              <w:spacing w:after="0" w:line="240" w:lineRule="auto"/>
              <w:ind w:firstLine="281"/>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335BE39F"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73829B2"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20</w:t>
            </w:r>
          </w:p>
        </w:tc>
      </w:tr>
      <w:tr w:rsidR="00471AB4" w:rsidRPr="00471AB4" w14:paraId="34993D98" w14:textId="77777777" w:rsidTr="00B40CBB">
        <w:tc>
          <w:tcPr>
            <w:tcW w:w="2305" w:type="dxa"/>
            <w:tcBorders>
              <w:top w:val="single" w:sz="6" w:space="0" w:color="auto"/>
              <w:left w:val="thinThickLargeGap" w:sz="24" w:space="0" w:color="auto"/>
              <w:bottom w:val="single" w:sz="6" w:space="0" w:color="auto"/>
            </w:tcBorders>
            <w:vAlign w:val="center"/>
          </w:tcPr>
          <w:p w14:paraId="6F891C5A" w14:textId="77777777" w:rsidR="00471AB4" w:rsidRPr="00471AB4" w:rsidRDefault="00471AB4" w:rsidP="00471AB4">
            <w:pPr>
              <w:spacing w:after="0" w:line="240" w:lineRule="auto"/>
              <w:rPr>
                <w:rFonts w:ascii="Times New Roman" w:eastAsia="MS Minngs" w:hAnsi="Times New Roman" w:cs="Times New Roman"/>
                <w:sz w:val="18"/>
                <w:szCs w:val="18"/>
                <w:lang w:eastAsia="en-GB"/>
              </w:rPr>
            </w:pPr>
            <w:r w:rsidRPr="00471AB4">
              <w:rPr>
                <w:rFonts w:ascii="Times New Roman" w:eastAsia="MS Minngs" w:hAnsi="Times New Roman" w:cs="Times New Roman"/>
                <w:sz w:val="18"/>
                <w:szCs w:val="18"/>
                <w:lang w:eastAsia="en-GB"/>
              </w:rPr>
              <w:t>Programme design following best practice</w:t>
            </w:r>
          </w:p>
        </w:tc>
        <w:tc>
          <w:tcPr>
            <w:tcW w:w="540" w:type="dxa"/>
            <w:gridSpan w:val="2"/>
            <w:tcBorders>
              <w:top w:val="single" w:sz="6" w:space="0" w:color="auto"/>
              <w:bottom w:val="single" w:sz="6" w:space="0" w:color="auto"/>
              <w:right w:val="single" w:sz="4" w:space="0" w:color="auto"/>
            </w:tcBorders>
          </w:tcPr>
          <w:p w14:paraId="7A119078"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p>
          <w:p w14:paraId="0EE03B77"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2</w:t>
            </w:r>
          </w:p>
        </w:tc>
        <w:tc>
          <w:tcPr>
            <w:tcW w:w="1092" w:type="dxa"/>
            <w:tcBorders>
              <w:top w:val="single" w:sz="4" w:space="0" w:color="auto"/>
              <w:left w:val="single" w:sz="4" w:space="0" w:color="auto"/>
              <w:bottom w:val="single" w:sz="4" w:space="0" w:color="auto"/>
              <w:right w:val="single" w:sz="4" w:space="0" w:color="auto"/>
            </w:tcBorders>
          </w:tcPr>
          <w:p w14:paraId="4B55FF0C"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3D265FC1"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04343447"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61C62E01"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0ADFCEA2"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4706D067" w14:textId="77777777" w:rsidR="00471AB4" w:rsidRPr="00471AB4" w:rsidRDefault="00471AB4" w:rsidP="00471AB4">
            <w:pPr>
              <w:spacing w:after="0" w:line="240" w:lineRule="auto"/>
              <w:ind w:firstLine="281"/>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6B75D80E"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2EE8CB8"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20</w:t>
            </w:r>
          </w:p>
        </w:tc>
      </w:tr>
      <w:tr w:rsidR="00471AB4" w:rsidRPr="00471AB4" w14:paraId="03020CF8" w14:textId="77777777" w:rsidTr="00B40CBB">
        <w:tc>
          <w:tcPr>
            <w:tcW w:w="2305" w:type="dxa"/>
            <w:tcBorders>
              <w:top w:val="single" w:sz="6" w:space="0" w:color="auto"/>
              <w:left w:val="thinThickLargeGap" w:sz="24" w:space="0" w:color="auto"/>
              <w:bottom w:val="single" w:sz="6" w:space="0" w:color="auto"/>
            </w:tcBorders>
          </w:tcPr>
          <w:p w14:paraId="75DCC662" w14:textId="77777777" w:rsidR="00471AB4" w:rsidRPr="00471AB4" w:rsidRDefault="00471AB4" w:rsidP="00471AB4">
            <w:pPr>
              <w:spacing w:after="0" w:line="240" w:lineRule="auto"/>
              <w:rPr>
                <w:rFonts w:ascii="Times New Roman" w:eastAsia="MS Minngs" w:hAnsi="Times New Roman" w:cs="Times New Roman"/>
                <w:sz w:val="18"/>
                <w:szCs w:val="18"/>
                <w:lang w:eastAsia="en-GB"/>
              </w:rPr>
            </w:pPr>
            <w:r w:rsidRPr="00471AB4">
              <w:rPr>
                <w:rFonts w:ascii="Times New Roman" w:eastAsia="MS Minngs" w:hAnsi="Times New Roman" w:cs="Times New Roman"/>
                <w:sz w:val="18"/>
                <w:szCs w:val="18"/>
                <w:lang w:eastAsia="en-GB"/>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31B39976"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1,2</w:t>
            </w:r>
          </w:p>
        </w:tc>
        <w:tc>
          <w:tcPr>
            <w:tcW w:w="1092" w:type="dxa"/>
            <w:tcBorders>
              <w:top w:val="single" w:sz="4" w:space="0" w:color="auto"/>
              <w:left w:val="single" w:sz="4" w:space="0" w:color="auto"/>
              <w:bottom w:val="single" w:sz="4" w:space="0" w:color="auto"/>
              <w:right w:val="single" w:sz="4" w:space="0" w:color="auto"/>
            </w:tcBorders>
          </w:tcPr>
          <w:p w14:paraId="52130115"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3E1D6BD4"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09BE7EC2"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6C118AAD"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78020382"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004D8B64" w14:textId="77777777" w:rsidR="00471AB4" w:rsidRPr="00471AB4" w:rsidRDefault="00471AB4" w:rsidP="00471AB4">
            <w:pPr>
              <w:spacing w:after="0" w:line="240" w:lineRule="auto"/>
              <w:ind w:firstLine="281"/>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39E923DD"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4011B964"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35</w:t>
            </w:r>
          </w:p>
        </w:tc>
      </w:tr>
      <w:tr w:rsidR="00471AB4" w:rsidRPr="00471AB4" w14:paraId="63040D17" w14:textId="77777777" w:rsidTr="00B40CBB">
        <w:tc>
          <w:tcPr>
            <w:tcW w:w="2305" w:type="dxa"/>
            <w:tcBorders>
              <w:top w:val="single" w:sz="6" w:space="0" w:color="auto"/>
              <w:left w:val="thinThickLargeGap" w:sz="24" w:space="0" w:color="auto"/>
              <w:bottom w:val="single" w:sz="6" w:space="0" w:color="auto"/>
            </w:tcBorders>
          </w:tcPr>
          <w:p w14:paraId="00B83F31" w14:textId="77777777" w:rsidR="00471AB4" w:rsidRPr="00471AB4" w:rsidRDefault="00471AB4" w:rsidP="00471AB4">
            <w:pPr>
              <w:spacing w:after="0" w:line="240" w:lineRule="auto"/>
              <w:ind w:left="-15"/>
              <w:rPr>
                <w:rFonts w:ascii="Times New Roman" w:eastAsia="MS Minngs" w:hAnsi="Times New Roman" w:cs="Times New Roman"/>
                <w:sz w:val="18"/>
                <w:szCs w:val="18"/>
                <w:lang w:eastAsia="en-GB"/>
              </w:rPr>
            </w:pPr>
            <w:r w:rsidRPr="00471AB4">
              <w:rPr>
                <w:rFonts w:ascii="Times New Roman" w:eastAsia="MS Minngs" w:hAnsi="Times New Roman" w:cs="Times New Roman"/>
                <w:sz w:val="18"/>
                <w:szCs w:val="18"/>
                <w:lang w:eastAsia="en-GB"/>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375CFE04"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1,3</w:t>
            </w:r>
          </w:p>
        </w:tc>
        <w:tc>
          <w:tcPr>
            <w:tcW w:w="1092" w:type="dxa"/>
            <w:tcBorders>
              <w:top w:val="single" w:sz="4" w:space="0" w:color="auto"/>
              <w:left w:val="single" w:sz="4" w:space="0" w:color="auto"/>
              <w:bottom w:val="single" w:sz="4" w:space="0" w:color="auto"/>
              <w:right w:val="single" w:sz="4" w:space="0" w:color="auto"/>
            </w:tcBorders>
          </w:tcPr>
          <w:p w14:paraId="0589A74F"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0CE4297D"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28186532"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4AEEFF43"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4DC38DD9" w14:textId="77777777" w:rsidR="00471AB4" w:rsidRPr="00471AB4" w:rsidRDefault="00471AB4" w:rsidP="00471AB4">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622595DF" w14:textId="77777777" w:rsidR="00471AB4" w:rsidRPr="00471AB4" w:rsidRDefault="00471AB4" w:rsidP="00471AB4">
            <w:pPr>
              <w:spacing w:after="0" w:line="240" w:lineRule="auto"/>
              <w:ind w:firstLine="281"/>
              <w:jc w:val="right"/>
              <w:rPr>
                <w:rFonts w:ascii="Times New Roman" w:eastAsia="MS Minngs" w:hAnsi="Times New Roman" w:cs="Times New Roman"/>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56F37642"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50CB18B"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15</w:t>
            </w:r>
          </w:p>
        </w:tc>
      </w:tr>
      <w:tr w:rsidR="00471AB4" w:rsidRPr="00471AB4" w14:paraId="59EBB0F9" w14:textId="77777777" w:rsidTr="00B40CBB">
        <w:tc>
          <w:tcPr>
            <w:tcW w:w="2305" w:type="dxa"/>
            <w:tcBorders>
              <w:top w:val="single" w:sz="6" w:space="0" w:color="auto"/>
              <w:left w:val="thinThickLargeGap" w:sz="24" w:space="0" w:color="auto"/>
              <w:bottom w:val="single" w:sz="6" w:space="0" w:color="auto"/>
            </w:tcBorders>
          </w:tcPr>
          <w:p w14:paraId="2D772544" w14:textId="77777777" w:rsidR="00471AB4" w:rsidRPr="00471AB4" w:rsidRDefault="00471AB4" w:rsidP="00471AB4">
            <w:pPr>
              <w:spacing w:after="0" w:line="240" w:lineRule="auto"/>
              <w:ind w:left="-15"/>
              <w:rPr>
                <w:rFonts w:ascii="Times New Roman" w:eastAsia="MS Minngs" w:hAnsi="Times New Roman" w:cs="Times New Roman"/>
                <w:sz w:val="18"/>
                <w:szCs w:val="18"/>
                <w:lang w:eastAsia="en-GB"/>
              </w:rPr>
            </w:pPr>
            <w:r w:rsidRPr="00471AB4">
              <w:rPr>
                <w:rFonts w:ascii="Times New Roman" w:eastAsia="MS Minngs" w:hAnsi="Times New Roman" w:cs="Times New Roman"/>
                <w:sz w:val="18"/>
                <w:szCs w:val="18"/>
                <w:lang w:eastAsia="en-GB"/>
              </w:rPr>
              <w:t>Engagement with the process and professionalism</w:t>
            </w:r>
          </w:p>
        </w:tc>
        <w:tc>
          <w:tcPr>
            <w:tcW w:w="540" w:type="dxa"/>
            <w:gridSpan w:val="2"/>
            <w:tcBorders>
              <w:top w:val="single" w:sz="6" w:space="0" w:color="auto"/>
              <w:bottom w:val="single" w:sz="6" w:space="0" w:color="auto"/>
              <w:right w:val="single" w:sz="4" w:space="0" w:color="auto"/>
            </w:tcBorders>
          </w:tcPr>
          <w:p w14:paraId="4EDD697C" w14:textId="77777777" w:rsidR="00471AB4" w:rsidRPr="00471AB4" w:rsidRDefault="00471AB4" w:rsidP="00471AB4">
            <w:pPr>
              <w:spacing w:after="0" w:line="240" w:lineRule="auto"/>
              <w:jc w:val="center"/>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2</w:t>
            </w:r>
          </w:p>
        </w:tc>
        <w:tc>
          <w:tcPr>
            <w:tcW w:w="1092" w:type="dxa"/>
            <w:tcBorders>
              <w:top w:val="single" w:sz="4" w:space="0" w:color="auto"/>
              <w:left w:val="single" w:sz="4" w:space="0" w:color="auto"/>
              <w:bottom w:val="single" w:sz="4" w:space="0" w:color="auto"/>
              <w:right w:val="single" w:sz="4" w:space="0" w:color="auto"/>
            </w:tcBorders>
          </w:tcPr>
          <w:p w14:paraId="1F249456" w14:textId="77777777" w:rsidR="00471AB4" w:rsidRPr="00471AB4" w:rsidRDefault="00471AB4" w:rsidP="00471AB4">
            <w:pPr>
              <w:spacing w:after="0" w:line="240" w:lineRule="auto"/>
              <w:jc w:val="center"/>
              <w:rPr>
                <w:rFonts w:ascii="Times New Roman" w:eastAsia="Times New Roman" w:hAnsi="Times New Roman" w:cs="Times New Roman"/>
                <w:b/>
                <w:caps/>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595B7C5C" w14:textId="77777777" w:rsidR="00471AB4" w:rsidRPr="00471AB4" w:rsidRDefault="00471AB4" w:rsidP="00471AB4">
            <w:pPr>
              <w:spacing w:after="0" w:line="240" w:lineRule="auto"/>
              <w:jc w:val="center"/>
              <w:rPr>
                <w:rFonts w:ascii="Times New Roman" w:eastAsia="Times New Roman" w:hAnsi="Times New Roman" w:cs="Times New Roman"/>
                <w:b/>
                <w:caps/>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25BEBC73" w14:textId="77777777" w:rsidR="00471AB4" w:rsidRPr="00471AB4" w:rsidRDefault="00471AB4" w:rsidP="00471AB4">
            <w:pPr>
              <w:spacing w:after="0" w:line="240" w:lineRule="auto"/>
              <w:jc w:val="center"/>
              <w:rPr>
                <w:rFonts w:ascii="Times New Roman" w:eastAsia="Times New Roman" w:hAnsi="Times New Roman" w:cs="Times New Roman"/>
                <w:b/>
                <w:caps/>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21505841" w14:textId="77777777" w:rsidR="00471AB4" w:rsidRPr="00471AB4" w:rsidRDefault="00471AB4" w:rsidP="00471AB4">
            <w:pPr>
              <w:spacing w:after="0" w:line="240" w:lineRule="auto"/>
              <w:jc w:val="right"/>
              <w:rPr>
                <w:rFonts w:ascii="Times New Roman" w:eastAsia="Times New Roman" w:hAnsi="Times New Roman" w:cs="Times New Roman"/>
                <w:b/>
                <w:caps/>
                <w:sz w:val="18"/>
                <w:szCs w:val="18"/>
                <w:lang w:eastAsia="en-GB"/>
              </w:rPr>
            </w:pPr>
          </w:p>
        </w:tc>
        <w:tc>
          <w:tcPr>
            <w:tcW w:w="1093" w:type="dxa"/>
            <w:tcBorders>
              <w:top w:val="single" w:sz="4" w:space="0" w:color="auto"/>
              <w:left w:val="single" w:sz="4" w:space="0" w:color="auto"/>
              <w:bottom w:val="single" w:sz="4" w:space="0" w:color="auto"/>
              <w:right w:val="single" w:sz="4" w:space="0" w:color="auto"/>
            </w:tcBorders>
          </w:tcPr>
          <w:p w14:paraId="22566C3D" w14:textId="77777777" w:rsidR="00471AB4" w:rsidRPr="00471AB4" w:rsidRDefault="00471AB4" w:rsidP="00471AB4">
            <w:pPr>
              <w:spacing w:after="0" w:line="240" w:lineRule="auto"/>
              <w:jc w:val="right"/>
              <w:rPr>
                <w:rFonts w:ascii="Times New Roman" w:eastAsia="Times New Roman" w:hAnsi="Times New Roman" w:cs="Times New Roman"/>
                <w:b/>
                <w:caps/>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68832398" w14:textId="77777777" w:rsidR="00471AB4" w:rsidRPr="00471AB4" w:rsidRDefault="00471AB4" w:rsidP="00471AB4">
            <w:pPr>
              <w:spacing w:after="0" w:line="240" w:lineRule="auto"/>
              <w:ind w:firstLine="281"/>
              <w:jc w:val="right"/>
              <w:rPr>
                <w:rFonts w:ascii="Times New Roman" w:eastAsia="Times New Roman" w:hAnsi="Times New Roman" w:cs="Times New Roman"/>
                <w:b/>
                <w:caps/>
                <w:sz w:val="18"/>
                <w:szCs w:val="18"/>
                <w:lang w:eastAsia="en-GB"/>
              </w:rPr>
            </w:pPr>
          </w:p>
        </w:tc>
        <w:tc>
          <w:tcPr>
            <w:tcW w:w="1093" w:type="dxa"/>
            <w:gridSpan w:val="2"/>
            <w:tcBorders>
              <w:top w:val="single" w:sz="4" w:space="0" w:color="auto"/>
              <w:left w:val="single" w:sz="4" w:space="0" w:color="auto"/>
              <w:bottom w:val="single" w:sz="4" w:space="0" w:color="auto"/>
              <w:right w:val="single" w:sz="4" w:space="0" w:color="auto"/>
            </w:tcBorders>
          </w:tcPr>
          <w:p w14:paraId="09F96A58" w14:textId="77777777" w:rsidR="00471AB4" w:rsidRPr="00471AB4" w:rsidRDefault="00471AB4" w:rsidP="00471AB4">
            <w:pPr>
              <w:spacing w:after="0" w:line="240" w:lineRule="auto"/>
              <w:jc w:val="center"/>
              <w:rPr>
                <w:rFonts w:ascii="Times New Roman" w:eastAsia="MS Minngs" w:hAnsi="Times New Roman" w:cs="Times New Roman"/>
                <w:sz w:val="18"/>
                <w:szCs w:val="18"/>
                <w:lang w:eastAsia="en-GB"/>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40716991"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10</w:t>
            </w:r>
          </w:p>
        </w:tc>
      </w:tr>
      <w:tr w:rsidR="00471AB4" w:rsidRPr="00471AB4" w14:paraId="60874410" w14:textId="77777777" w:rsidTr="00B40CBB">
        <w:trPr>
          <w:cantSplit/>
          <w:trHeight w:val="282"/>
        </w:trPr>
        <w:tc>
          <w:tcPr>
            <w:tcW w:w="10225" w:type="dxa"/>
            <w:gridSpan w:val="12"/>
            <w:tcBorders>
              <w:left w:val="thinThickLargeGap" w:sz="24" w:space="0" w:color="auto"/>
              <w:right w:val="single" w:sz="4" w:space="0" w:color="auto"/>
            </w:tcBorders>
          </w:tcPr>
          <w:p w14:paraId="41F11D5E" w14:textId="77777777" w:rsidR="00471AB4" w:rsidRPr="00471AB4" w:rsidRDefault="00471AB4" w:rsidP="00471AB4">
            <w:pPr>
              <w:spacing w:after="0" w:line="240" w:lineRule="auto"/>
              <w:rPr>
                <w:rFonts w:ascii="Times New Roman" w:eastAsia="MS Minngs" w:hAnsi="Times New Roman" w:cs="Times New Roman"/>
                <w:b/>
                <w:bCs/>
                <w:sz w:val="24"/>
                <w:szCs w:val="24"/>
                <w:lang w:eastAsia="en-GB"/>
              </w:rPr>
            </w:pPr>
            <w:r w:rsidRPr="00471AB4">
              <w:rPr>
                <w:rFonts w:ascii="Times New Roman" w:eastAsia="MS Minngs" w:hAnsi="Times New Roman" w:cs="Times New Roman"/>
                <w:sz w:val="18"/>
                <w:szCs w:val="18"/>
                <w:lang w:eastAsia="en-GB"/>
              </w:rPr>
              <w:t xml:space="preserve">It is expected that students will present work that is proof read and follows the </w:t>
            </w:r>
            <w:r w:rsidRPr="00471AB4">
              <w:rPr>
                <w:rFonts w:ascii="Times New Roman" w:eastAsia="MS Minngs" w:hAnsi="Times New Roman" w:cs="Times New Roman"/>
                <w:bCs/>
                <w:sz w:val="18"/>
                <w:szCs w:val="18"/>
                <w:lang w:eastAsia="en-GB"/>
              </w:rPr>
              <w:t xml:space="preserve">School </w:t>
            </w:r>
            <w:r w:rsidRPr="00471AB4">
              <w:rPr>
                <w:rFonts w:ascii="Times New Roman" w:eastAsia="MS Minngs" w:hAnsi="Times New Roman" w:cs="Times New Roman"/>
                <w:b/>
                <w:bCs/>
                <w:sz w:val="18"/>
                <w:szCs w:val="18"/>
                <w:lang w:eastAsia="en-GB"/>
              </w:rPr>
              <w:t>Reference Guide</w:t>
            </w:r>
            <w:r w:rsidRPr="00471AB4">
              <w:rPr>
                <w:rFonts w:ascii="Times New Roman" w:eastAsia="MS Minngs" w:hAnsi="Times New Roman" w:cs="Times New Roman"/>
                <w:sz w:val="18"/>
                <w:szCs w:val="18"/>
                <w:lang w:eastAsia="en-GB"/>
              </w:rPr>
              <w:t xml:space="preserve"> and </w:t>
            </w:r>
            <w:r w:rsidRPr="00471AB4">
              <w:rPr>
                <w:rFonts w:ascii="Times New Roman" w:eastAsia="MS Minngs" w:hAnsi="Times New Roman" w:cs="Times New Roman"/>
                <w:b/>
                <w:sz w:val="18"/>
                <w:szCs w:val="18"/>
                <w:lang w:eastAsia="en-GB"/>
              </w:rPr>
              <w:t>Assessment Checklist.</w:t>
            </w:r>
            <w:r w:rsidRPr="00471AB4">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471AB4">
              <w:rPr>
                <w:rFonts w:ascii="Times New Roman" w:eastAsia="MS Minngs" w:hAnsi="Times New Roman" w:cs="Times New Roman"/>
                <w:b/>
                <w:sz w:val="18"/>
                <w:szCs w:val="18"/>
                <w:lang w:eastAsia="en-GB"/>
              </w:rPr>
              <w:t>checklist below</w:t>
            </w:r>
            <w:r w:rsidRPr="00471AB4">
              <w:rPr>
                <w:rFonts w:ascii="Times New Roman" w:eastAsia="MS Minngs" w:hAnsi="Times New Roman" w:cs="Times New Roman"/>
                <w:sz w:val="18"/>
                <w:szCs w:val="18"/>
                <w:lang w:eastAsia="en-GB"/>
              </w:rPr>
              <w:t>.</w:t>
            </w:r>
          </w:p>
        </w:tc>
        <w:tc>
          <w:tcPr>
            <w:tcW w:w="720" w:type="dxa"/>
            <w:gridSpan w:val="2"/>
            <w:tcBorders>
              <w:left w:val="single" w:sz="4" w:space="0" w:color="auto"/>
              <w:right w:val="thinThickLargeGap" w:sz="24" w:space="0" w:color="auto"/>
            </w:tcBorders>
          </w:tcPr>
          <w:p w14:paraId="5A0081FA" w14:textId="77777777" w:rsidR="00471AB4" w:rsidRPr="00471AB4" w:rsidRDefault="00471AB4" w:rsidP="00471AB4">
            <w:pPr>
              <w:spacing w:after="0" w:line="240" w:lineRule="auto"/>
              <w:rPr>
                <w:rFonts w:ascii="Times New Roman" w:eastAsia="MS Minngs" w:hAnsi="Times New Roman" w:cs="Times New Roman"/>
                <w:b/>
                <w:bCs/>
                <w:sz w:val="24"/>
                <w:szCs w:val="24"/>
                <w:lang w:eastAsia="en-GB"/>
              </w:rPr>
            </w:pPr>
          </w:p>
        </w:tc>
      </w:tr>
      <w:tr w:rsidR="00471AB4" w:rsidRPr="00471AB4" w14:paraId="3CE9D487" w14:textId="77777777" w:rsidTr="00B40CBB">
        <w:trPr>
          <w:cantSplit/>
          <w:trHeight w:val="2477"/>
        </w:trPr>
        <w:tc>
          <w:tcPr>
            <w:tcW w:w="10945" w:type="dxa"/>
            <w:gridSpan w:val="14"/>
            <w:tcBorders>
              <w:left w:val="thinThickLargeGap" w:sz="24" w:space="0" w:color="auto"/>
              <w:right w:val="thinThickLargeGap" w:sz="24" w:space="0" w:color="auto"/>
            </w:tcBorders>
          </w:tcPr>
          <w:p w14:paraId="404AF766" w14:textId="77777777" w:rsidR="00471AB4" w:rsidRPr="00471AB4" w:rsidRDefault="00471AB4" w:rsidP="00471AB4">
            <w:pPr>
              <w:spacing w:after="0" w:line="240" w:lineRule="auto"/>
              <w:rPr>
                <w:rFonts w:ascii="Times New Roman" w:eastAsia="MS Minngs" w:hAnsi="Times New Roman" w:cs="Times New Roman"/>
                <w:b/>
                <w:bCs/>
                <w:sz w:val="24"/>
                <w:szCs w:val="24"/>
                <w:lang w:eastAsia="en-GB"/>
              </w:rPr>
            </w:pPr>
            <w:r w:rsidRPr="00471AB4">
              <w:rPr>
                <w:rFonts w:ascii="Times New Roman" w:eastAsia="MS Minngs" w:hAnsi="Times New Roman" w:cs="Times New Roman"/>
                <w:b/>
                <w:bCs/>
                <w:sz w:val="24"/>
                <w:szCs w:val="24"/>
                <w:lang w:eastAsia="en-GB"/>
              </w:rPr>
              <w:t>TUTOR COMMENTS:</w:t>
            </w:r>
          </w:p>
          <w:p w14:paraId="1701D8E0" w14:textId="77777777" w:rsidR="00471AB4" w:rsidRPr="00471AB4" w:rsidRDefault="00471AB4" w:rsidP="00471AB4">
            <w:pPr>
              <w:spacing w:after="0" w:line="240" w:lineRule="auto"/>
              <w:ind w:right="1152"/>
              <w:jc w:val="both"/>
              <w:rPr>
                <w:rFonts w:ascii="Times New Roman" w:eastAsia="MS Minngs" w:hAnsi="Times New Roman" w:cs="Times New Roman"/>
                <w:b/>
                <w:bCs/>
                <w:sz w:val="24"/>
                <w:szCs w:val="24"/>
                <w:lang w:eastAsia="en-GB"/>
              </w:rPr>
            </w:pPr>
          </w:p>
        </w:tc>
      </w:tr>
      <w:tr w:rsidR="00471AB4" w:rsidRPr="00471AB4" w14:paraId="4FFC56B2" w14:textId="77777777" w:rsidTr="00B40CBB">
        <w:trPr>
          <w:cantSplit/>
          <w:trHeight w:val="567"/>
        </w:trPr>
        <w:tc>
          <w:tcPr>
            <w:tcW w:w="2661" w:type="dxa"/>
            <w:gridSpan w:val="2"/>
            <w:tcBorders>
              <w:left w:val="thinThickLargeGap" w:sz="24" w:space="0" w:color="auto"/>
              <w:bottom w:val="thickThinLargeGap" w:sz="24" w:space="0" w:color="auto"/>
            </w:tcBorders>
          </w:tcPr>
          <w:p w14:paraId="718B1FFF"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 xml:space="preserve"> Submission date: 8/03/19</w:t>
            </w:r>
          </w:p>
        </w:tc>
        <w:tc>
          <w:tcPr>
            <w:tcW w:w="2337" w:type="dxa"/>
            <w:gridSpan w:val="3"/>
            <w:tcBorders>
              <w:bottom w:val="thickThinLargeGap" w:sz="24" w:space="0" w:color="auto"/>
            </w:tcBorders>
          </w:tcPr>
          <w:p w14:paraId="01577B7E"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Return date:</w:t>
            </w:r>
          </w:p>
          <w:p w14:paraId="14293C03"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0CEFEB27"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Tutor: Geraint Forster</w:t>
            </w:r>
          </w:p>
        </w:tc>
        <w:tc>
          <w:tcPr>
            <w:tcW w:w="2347" w:type="dxa"/>
            <w:gridSpan w:val="4"/>
            <w:tcBorders>
              <w:bottom w:val="thickThinLargeGap" w:sz="24" w:space="0" w:color="auto"/>
              <w:right w:val="thinThickLargeGap" w:sz="24" w:space="0" w:color="auto"/>
            </w:tcBorders>
          </w:tcPr>
          <w:p w14:paraId="6B1CEEA6" w14:textId="77777777" w:rsidR="00471AB4" w:rsidRPr="00471AB4" w:rsidRDefault="00471AB4" w:rsidP="00471AB4">
            <w:pPr>
              <w:spacing w:after="0" w:line="240" w:lineRule="auto"/>
              <w:rPr>
                <w:rFonts w:ascii="Times New Roman" w:eastAsia="MS Minngs" w:hAnsi="Times New Roman" w:cs="Times New Roman"/>
                <w:b/>
                <w:bCs/>
                <w:sz w:val="18"/>
                <w:szCs w:val="18"/>
                <w:lang w:eastAsia="en-GB"/>
              </w:rPr>
            </w:pPr>
            <w:r w:rsidRPr="00471AB4">
              <w:rPr>
                <w:rFonts w:ascii="Times New Roman" w:eastAsia="MS Minngs" w:hAnsi="Times New Roman" w:cs="Times New Roman"/>
                <w:b/>
                <w:bCs/>
                <w:sz w:val="18"/>
                <w:szCs w:val="18"/>
                <w:lang w:eastAsia="en-GB"/>
              </w:rPr>
              <w:t xml:space="preserve">Mark: </w:t>
            </w:r>
          </w:p>
        </w:tc>
      </w:tr>
    </w:tbl>
    <w:p w14:paraId="1E96BA9D" w14:textId="77777777" w:rsidR="00471AB4" w:rsidRPr="00471AB4" w:rsidRDefault="00471AB4" w:rsidP="00471AB4">
      <w:pPr>
        <w:spacing w:after="0" w:line="276" w:lineRule="auto"/>
        <w:rPr>
          <w:rFonts w:ascii="Cambria" w:eastAsia="Cambria" w:hAnsi="Cambria" w:cs="Times New Roman"/>
          <w:sz w:val="24"/>
          <w:szCs w:val="24"/>
        </w:rPr>
      </w:pPr>
    </w:p>
    <w:p w14:paraId="1781EB9C" w14:textId="77777777" w:rsidR="00523406" w:rsidRDefault="00523406"/>
    <w:p w14:paraId="6E387997" w14:textId="77777777" w:rsidR="00471AB4" w:rsidRDefault="00471AB4"/>
    <w:p w14:paraId="079D7F5C" w14:textId="77777777" w:rsidR="00471AB4" w:rsidRDefault="00471AB4"/>
    <w:p w14:paraId="402B964F" w14:textId="77777777" w:rsidR="00471AB4" w:rsidRDefault="00471AB4"/>
    <w:p w14:paraId="63321CC7" w14:textId="77777777" w:rsidR="00471AB4" w:rsidRPr="009B0E12" w:rsidRDefault="00471AB4" w:rsidP="004F501F">
      <w:pPr>
        <w:spacing w:line="360" w:lineRule="auto"/>
        <w:jc w:val="center"/>
        <w:rPr>
          <w:rFonts w:ascii="Times New Roman" w:hAnsi="Times New Roman" w:cs="Times New Roman"/>
          <w:b/>
          <w:sz w:val="28"/>
          <w:szCs w:val="24"/>
          <w:u w:val="single"/>
        </w:rPr>
      </w:pPr>
      <w:r w:rsidRPr="009B0E12">
        <w:rPr>
          <w:rFonts w:ascii="Times New Roman" w:hAnsi="Times New Roman" w:cs="Times New Roman"/>
          <w:b/>
          <w:sz w:val="28"/>
          <w:szCs w:val="24"/>
          <w:u w:val="single"/>
        </w:rPr>
        <w:lastRenderedPageBreak/>
        <w:t>Advanced Training Methods: Variable Resistance Training to Improve Strength in Female Collegiate Football Player</w:t>
      </w:r>
    </w:p>
    <w:p w14:paraId="1486F475" w14:textId="77777777" w:rsidR="00471AB4" w:rsidRPr="009B0E12" w:rsidRDefault="00471AB4" w:rsidP="004F501F">
      <w:pPr>
        <w:spacing w:line="360" w:lineRule="auto"/>
        <w:jc w:val="center"/>
        <w:rPr>
          <w:rFonts w:ascii="Times New Roman" w:hAnsi="Times New Roman" w:cs="Times New Roman"/>
          <w:b/>
          <w:sz w:val="24"/>
          <w:szCs w:val="24"/>
        </w:rPr>
      </w:pPr>
      <w:r w:rsidRPr="009B0E12">
        <w:rPr>
          <w:rFonts w:ascii="Times New Roman" w:hAnsi="Times New Roman" w:cs="Times New Roman"/>
          <w:b/>
          <w:sz w:val="24"/>
          <w:szCs w:val="24"/>
        </w:rPr>
        <w:t>Jonathon Nicholson – 1601562</w:t>
      </w:r>
    </w:p>
    <w:p w14:paraId="185CF124" w14:textId="77777777" w:rsidR="00471AB4" w:rsidRPr="009B0E12" w:rsidRDefault="00471AB4" w:rsidP="004F501F">
      <w:pPr>
        <w:spacing w:line="360" w:lineRule="auto"/>
        <w:rPr>
          <w:rFonts w:ascii="Times New Roman" w:hAnsi="Times New Roman" w:cs="Times New Roman"/>
          <w:b/>
          <w:sz w:val="24"/>
          <w:szCs w:val="24"/>
        </w:rPr>
      </w:pPr>
      <w:r w:rsidRPr="009B0E12">
        <w:rPr>
          <w:rFonts w:ascii="Times New Roman" w:hAnsi="Times New Roman" w:cs="Times New Roman"/>
          <w:b/>
          <w:sz w:val="24"/>
          <w:szCs w:val="24"/>
        </w:rPr>
        <w:t>Client Profile</w:t>
      </w:r>
    </w:p>
    <w:p w14:paraId="46A6E859" w14:textId="4D7BD42E" w:rsidR="005B5959" w:rsidRPr="009B0E12" w:rsidRDefault="00471AB4" w:rsidP="004F501F">
      <w:pPr>
        <w:spacing w:line="360" w:lineRule="auto"/>
        <w:rPr>
          <w:rFonts w:ascii="Times New Roman" w:hAnsi="Times New Roman" w:cs="Times New Roman"/>
          <w:sz w:val="24"/>
          <w:szCs w:val="24"/>
        </w:rPr>
      </w:pPr>
      <w:r w:rsidRPr="009B0E12">
        <w:rPr>
          <w:rFonts w:ascii="Times New Roman" w:hAnsi="Times New Roman" w:cs="Times New Roman"/>
          <w:sz w:val="24"/>
          <w:szCs w:val="24"/>
        </w:rPr>
        <w:t>The client was a twenty-three year old female football player training and competing at a local collegiate level</w:t>
      </w:r>
      <w:r w:rsidR="00F76FFF" w:rsidRPr="009B0E12">
        <w:rPr>
          <w:rFonts w:ascii="Times New Roman" w:hAnsi="Times New Roman" w:cs="Times New Roman"/>
          <w:sz w:val="24"/>
          <w:szCs w:val="24"/>
        </w:rPr>
        <w:t>. The client had</w:t>
      </w:r>
      <w:r w:rsidRPr="009B0E12">
        <w:rPr>
          <w:rFonts w:ascii="Times New Roman" w:hAnsi="Times New Roman" w:cs="Times New Roman"/>
          <w:sz w:val="24"/>
          <w:szCs w:val="24"/>
        </w:rPr>
        <w:t xml:space="preserve"> a training background of six years resistance training and </w:t>
      </w:r>
      <w:r w:rsidR="00F76FFF" w:rsidRPr="009B0E12">
        <w:rPr>
          <w:rFonts w:ascii="Times New Roman" w:hAnsi="Times New Roman" w:cs="Times New Roman"/>
          <w:sz w:val="24"/>
          <w:szCs w:val="24"/>
        </w:rPr>
        <w:t xml:space="preserve">reported </w:t>
      </w:r>
      <w:r w:rsidRPr="009B0E12">
        <w:rPr>
          <w:rFonts w:ascii="Times New Roman" w:hAnsi="Times New Roman" w:cs="Times New Roman"/>
          <w:sz w:val="24"/>
          <w:szCs w:val="24"/>
        </w:rPr>
        <w:t>squatting regularly for twelve months</w:t>
      </w:r>
      <w:r w:rsidR="00814745" w:rsidRPr="009B0E12">
        <w:rPr>
          <w:rFonts w:ascii="Times New Roman" w:hAnsi="Times New Roman" w:cs="Times New Roman"/>
          <w:sz w:val="24"/>
          <w:szCs w:val="24"/>
        </w:rPr>
        <w:t xml:space="preserve">. The </w:t>
      </w:r>
      <w:proofErr w:type="gramStart"/>
      <w:r w:rsidR="00814745" w:rsidRPr="009B0E12">
        <w:rPr>
          <w:rFonts w:ascii="Times New Roman" w:hAnsi="Times New Roman" w:cs="Times New Roman"/>
          <w:sz w:val="24"/>
          <w:szCs w:val="24"/>
        </w:rPr>
        <w:t>clients</w:t>
      </w:r>
      <w:proofErr w:type="gramEnd"/>
      <w:r w:rsidR="005B5959" w:rsidRPr="009B0E12">
        <w:rPr>
          <w:rFonts w:ascii="Times New Roman" w:hAnsi="Times New Roman" w:cs="Times New Roman"/>
          <w:sz w:val="24"/>
          <w:szCs w:val="24"/>
        </w:rPr>
        <w:t xml:space="preserve"> primary</w:t>
      </w:r>
      <w:r w:rsidR="00814745" w:rsidRPr="009B0E12">
        <w:rPr>
          <w:rFonts w:ascii="Times New Roman" w:hAnsi="Times New Roman" w:cs="Times New Roman"/>
          <w:sz w:val="24"/>
          <w:szCs w:val="24"/>
        </w:rPr>
        <w:t xml:space="preserve"> goal is to increase</w:t>
      </w:r>
      <w:r w:rsidRPr="009B0E12">
        <w:rPr>
          <w:rFonts w:ascii="Times New Roman" w:hAnsi="Times New Roman" w:cs="Times New Roman"/>
          <w:sz w:val="24"/>
          <w:szCs w:val="24"/>
        </w:rPr>
        <w:t xml:space="preserve"> maxi</w:t>
      </w:r>
      <w:r w:rsidR="00814745" w:rsidRPr="009B0E12">
        <w:rPr>
          <w:rFonts w:ascii="Times New Roman" w:hAnsi="Times New Roman" w:cs="Times New Roman"/>
          <w:sz w:val="24"/>
          <w:szCs w:val="24"/>
        </w:rPr>
        <w:t>mal strength in the lower body with the intention of improved sports performance. The advanced training method chosen to aid thi</w:t>
      </w:r>
      <w:r w:rsidR="00E0392A" w:rsidRPr="009B0E12">
        <w:rPr>
          <w:rFonts w:ascii="Times New Roman" w:hAnsi="Times New Roman" w:cs="Times New Roman"/>
          <w:sz w:val="24"/>
          <w:szCs w:val="24"/>
        </w:rPr>
        <w:t>s goal was variable resistance t</w:t>
      </w:r>
      <w:r w:rsidR="00814745" w:rsidRPr="009B0E12">
        <w:rPr>
          <w:rFonts w:ascii="Times New Roman" w:hAnsi="Times New Roman" w:cs="Times New Roman"/>
          <w:sz w:val="24"/>
          <w:szCs w:val="24"/>
        </w:rPr>
        <w:t>raining</w:t>
      </w:r>
      <w:r w:rsidR="00E0392A" w:rsidRPr="009B0E12">
        <w:rPr>
          <w:rFonts w:ascii="Times New Roman" w:hAnsi="Times New Roman" w:cs="Times New Roman"/>
          <w:sz w:val="24"/>
          <w:szCs w:val="24"/>
        </w:rPr>
        <w:t xml:space="preserve"> using r</w:t>
      </w:r>
      <w:r w:rsidR="00814745" w:rsidRPr="009B0E12">
        <w:rPr>
          <w:rFonts w:ascii="Times New Roman" w:hAnsi="Times New Roman" w:cs="Times New Roman"/>
          <w:sz w:val="24"/>
          <w:szCs w:val="24"/>
        </w:rPr>
        <w:t xml:space="preserve">ubber </w:t>
      </w:r>
      <w:r w:rsidR="00E0392A" w:rsidRPr="009B0E12">
        <w:rPr>
          <w:rFonts w:ascii="Times New Roman" w:hAnsi="Times New Roman" w:cs="Times New Roman"/>
          <w:sz w:val="24"/>
          <w:szCs w:val="24"/>
        </w:rPr>
        <w:t>b</w:t>
      </w:r>
      <w:r w:rsidR="005B5959" w:rsidRPr="009B0E12">
        <w:rPr>
          <w:rFonts w:ascii="Times New Roman" w:hAnsi="Times New Roman" w:cs="Times New Roman"/>
          <w:sz w:val="24"/>
          <w:szCs w:val="24"/>
        </w:rPr>
        <w:t>and</w:t>
      </w:r>
      <w:r w:rsidR="00E0392A" w:rsidRPr="009B0E12">
        <w:rPr>
          <w:rFonts w:ascii="Times New Roman" w:hAnsi="Times New Roman" w:cs="Times New Roman"/>
          <w:sz w:val="24"/>
          <w:szCs w:val="24"/>
        </w:rPr>
        <w:t xml:space="preserve"> r</w:t>
      </w:r>
      <w:r w:rsidR="005B5959" w:rsidRPr="009B0E12">
        <w:rPr>
          <w:rFonts w:ascii="Times New Roman" w:hAnsi="Times New Roman" w:cs="Times New Roman"/>
          <w:sz w:val="24"/>
          <w:szCs w:val="24"/>
        </w:rPr>
        <w:t>esistance</w:t>
      </w:r>
      <w:r w:rsidR="00814745" w:rsidRPr="009B0E12">
        <w:rPr>
          <w:rFonts w:ascii="Times New Roman" w:hAnsi="Times New Roman" w:cs="Times New Roman"/>
          <w:sz w:val="24"/>
          <w:szCs w:val="24"/>
        </w:rPr>
        <w:t xml:space="preserve"> for training the squat twice per week for four weeks. </w:t>
      </w:r>
      <w:r w:rsidR="00F76FFF" w:rsidRPr="009B0E12">
        <w:rPr>
          <w:rFonts w:ascii="Times New Roman" w:hAnsi="Times New Roman" w:cs="Times New Roman"/>
          <w:sz w:val="24"/>
          <w:szCs w:val="24"/>
        </w:rPr>
        <w:t xml:space="preserve">Testing </w:t>
      </w:r>
      <w:r w:rsidR="005B5959" w:rsidRPr="009B0E12">
        <w:rPr>
          <w:rFonts w:ascii="Times New Roman" w:hAnsi="Times New Roman" w:cs="Times New Roman"/>
          <w:sz w:val="24"/>
          <w:szCs w:val="24"/>
        </w:rPr>
        <w:t xml:space="preserve">was </w:t>
      </w:r>
      <w:r w:rsidR="00F76FFF" w:rsidRPr="009B0E12">
        <w:rPr>
          <w:rFonts w:ascii="Times New Roman" w:hAnsi="Times New Roman" w:cs="Times New Roman"/>
          <w:sz w:val="24"/>
          <w:szCs w:val="24"/>
        </w:rPr>
        <w:t>carried out before the intervention took place</w:t>
      </w:r>
      <w:r w:rsidR="005B5959" w:rsidRPr="009B0E12">
        <w:rPr>
          <w:rFonts w:ascii="Times New Roman" w:hAnsi="Times New Roman" w:cs="Times New Roman"/>
          <w:sz w:val="24"/>
          <w:szCs w:val="24"/>
        </w:rPr>
        <w:t xml:space="preserve"> using One Repetition Max (1RM) as well as strength and power t</w:t>
      </w:r>
      <w:r w:rsidR="00512DFC" w:rsidRPr="009B0E12">
        <w:rPr>
          <w:rFonts w:ascii="Times New Roman" w:hAnsi="Times New Roman" w:cs="Times New Roman"/>
          <w:sz w:val="24"/>
          <w:szCs w:val="24"/>
        </w:rPr>
        <w:t>ests on the Keiser Leg press</w:t>
      </w:r>
      <w:r w:rsidR="005B5959" w:rsidRPr="009B0E12">
        <w:rPr>
          <w:rFonts w:ascii="Times New Roman" w:hAnsi="Times New Roman" w:cs="Times New Roman"/>
          <w:sz w:val="24"/>
          <w:szCs w:val="24"/>
        </w:rPr>
        <w:t xml:space="preserve"> to assess changes in the clients lower limb maximal strength and peak power. Testing found that the client had a pre intervention 1RM of 75kg, a peak power of 1469w and a max strength of 270kg on the Keiser leg press.</w:t>
      </w:r>
    </w:p>
    <w:p w14:paraId="7788DECD" w14:textId="7A508F48" w:rsidR="005B5959" w:rsidRPr="009B0E12" w:rsidRDefault="004E7761" w:rsidP="004F501F">
      <w:pPr>
        <w:spacing w:line="360" w:lineRule="auto"/>
        <w:rPr>
          <w:rFonts w:ascii="Times New Roman" w:hAnsi="Times New Roman" w:cs="Times New Roman"/>
          <w:b/>
          <w:sz w:val="24"/>
          <w:szCs w:val="24"/>
        </w:rPr>
      </w:pPr>
      <w:r w:rsidRPr="009B0E12">
        <w:rPr>
          <w:rFonts w:ascii="Times New Roman" w:hAnsi="Times New Roman" w:cs="Times New Roman"/>
          <w:b/>
          <w:sz w:val="24"/>
          <w:szCs w:val="24"/>
        </w:rPr>
        <w:t xml:space="preserve">What is Variable Resistance </w:t>
      </w:r>
      <w:proofErr w:type="gramStart"/>
      <w:r w:rsidRPr="009B0E12">
        <w:rPr>
          <w:rFonts w:ascii="Times New Roman" w:hAnsi="Times New Roman" w:cs="Times New Roman"/>
          <w:b/>
          <w:sz w:val="24"/>
          <w:szCs w:val="24"/>
        </w:rPr>
        <w:t>Training</w:t>
      </w:r>
      <w:proofErr w:type="gramEnd"/>
    </w:p>
    <w:p w14:paraId="421CD249" w14:textId="77777777" w:rsidR="00E13A43" w:rsidRDefault="00E0392A" w:rsidP="004F501F">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Variable resistance training (VRT) refers to the use of equipment </w:t>
      </w:r>
      <w:r w:rsidR="00EA2AAD" w:rsidRPr="009B0E12">
        <w:rPr>
          <w:rFonts w:ascii="Times New Roman" w:hAnsi="Times New Roman" w:cs="Times New Roman"/>
          <w:sz w:val="24"/>
          <w:szCs w:val="24"/>
        </w:rPr>
        <w:t>such as chains or</w:t>
      </w:r>
      <w:r w:rsidRPr="009B0E12">
        <w:rPr>
          <w:rFonts w:ascii="Times New Roman" w:hAnsi="Times New Roman" w:cs="Times New Roman"/>
          <w:sz w:val="24"/>
          <w:szCs w:val="24"/>
        </w:rPr>
        <w:t xml:space="preserve"> rubber resistance bands to alter the resistance placed on the musculoskeletal system during an exercise in an attempt to match the strength curve of that exercise (McMaster, Cronin and </w:t>
      </w:r>
      <w:proofErr w:type="spellStart"/>
      <w:r w:rsidRPr="009B0E12">
        <w:rPr>
          <w:rFonts w:ascii="Times New Roman" w:hAnsi="Times New Roman" w:cs="Times New Roman"/>
          <w:sz w:val="24"/>
          <w:szCs w:val="24"/>
        </w:rPr>
        <w:t>McGuigan</w:t>
      </w:r>
      <w:proofErr w:type="spellEnd"/>
      <w:r w:rsidRPr="009B0E12">
        <w:rPr>
          <w:rFonts w:ascii="Times New Roman" w:hAnsi="Times New Roman" w:cs="Times New Roman"/>
          <w:sz w:val="24"/>
          <w:szCs w:val="24"/>
        </w:rPr>
        <w:t>, 2009).</w:t>
      </w:r>
      <w:r w:rsidR="004E7761" w:rsidRPr="009B0E12">
        <w:rPr>
          <w:rFonts w:ascii="Times New Roman" w:hAnsi="Times New Roman" w:cs="Times New Roman"/>
          <w:sz w:val="24"/>
          <w:szCs w:val="24"/>
        </w:rPr>
        <w:t xml:space="preserve"> This is achieved through the resistive properties of the equipment increasing throughout the exercise as deformation or displacement takes place.</w:t>
      </w:r>
      <w:r w:rsidRPr="009B0E12">
        <w:rPr>
          <w:rFonts w:ascii="Times New Roman" w:hAnsi="Times New Roman" w:cs="Times New Roman"/>
          <w:sz w:val="24"/>
          <w:szCs w:val="24"/>
        </w:rPr>
        <w:t xml:space="preserve"> </w:t>
      </w:r>
      <w:r w:rsidR="003D37F9" w:rsidRPr="009B0E12">
        <w:rPr>
          <w:rFonts w:ascii="Times New Roman" w:hAnsi="Times New Roman" w:cs="Times New Roman"/>
          <w:sz w:val="24"/>
          <w:szCs w:val="24"/>
        </w:rPr>
        <w:t>Both rubber band resistance (RBR) and chain resistance (CR) can be used to implement VRT, however</w:t>
      </w:r>
      <w:r w:rsidR="00456171" w:rsidRPr="009B0E12">
        <w:rPr>
          <w:rFonts w:ascii="Times New Roman" w:hAnsi="Times New Roman" w:cs="Times New Roman"/>
          <w:sz w:val="24"/>
          <w:szCs w:val="24"/>
        </w:rPr>
        <w:t xml:space="preserve"> they </w:t>
      </w:r>
      <w:r w:rsidR="001D1081" w:rsidRPr="009B0E12">
        <w:rPr>
          <w:rFonts w:ascii="Times New Roman" w:hAnsi="Times New Roman" w:cs="Times New Roman"/>
          <w:sz w:val="24"/>
          <w:szCs w:val="24"/>
        </w:rPr>
        <w:t>both have different practical im</w:t>
      </w:r>
      <w:r w:rsidR="00456171" w:rsidRPr="009B0E12">
        <w:rPr>
          <w:rFonts w:ascii="Times New Roman" w:hAnsi="Times New Roman" w:cs="Times New Roman"/>
          <w:sz w:val="24"/>
          <w:szCs w:val="24"/>
        </w:rPr>
        <w:t>plications. C</w:t>
      </w:r>
      <w:r w:rsidR="003D37F9" w:rsidRPr="009B0E12">
        <w:rPr>
          <w:rFonts w:ascii="Times New Roman" w:hAnsi="Times New Roman" w:cs="Times New Roman"/>
          <w:sz w:val="24"/>
          <w:szCs w:val="24"/>
        </w:rPr>
        <w:t>hains are heavy</w:t>
      </w:r>
      <w:r w:rsidR="00023EB5" w:rsidRPr="009B0E12">
        <w:rPr>
          <w:rFonts w:ascii="Times New Roman" w:hAnsi="Times New Roman" w:cs="Times New Roman"/>
          <w:sz w:val="24"/>
          <w:szCs w:val="24"/>
        </w:rPr>
        <w:t xml:space="preserve"> making them difficult to transport</w:t>
      </w:r>
      <w:r w:rsidR="003D37F9" w:rsidRPr="009B0E12">
        <w:rPr>
          <w:rFonts w:ascii="Times New Roman" w:hAnsi="Times New Roman" w:cs="Times New Roman"/>
          <w:sz w:val="24"/>
          <w:szCs w:val="24"/>
        </w:rPr>
        <w:t xml:space="preserve"> and </w:t>
      </w:r>
      <w:r w:rsidR="00456171" w:rsidRPr="009B0E12">
        <w:rPr>
          <w:rFonts w:ascii="Times New Roman" w:hAnsi="Times New Roman" w:cs="Times New Roman"/>
          <w:sz w:val="24"/>
          <w:szCs w:val="24"/>
        </w:rPr>
        <w:t>are typically</w:t>
      </w:r>
      <w:r w:rsidR="00023EB5" w:rsidRPr="009B0E12">
        <w:rPr>
          <w:rFonts w:ascii="Times New Roman" w:hAnsi="Times New Roman" w:cs="Times New Roman"/>
          <w:sz w:val="24"/>
          <w:szCs w:val="24"/>
        </w:rPr>
        <w:t xml:space="preserve"> found</w:t>
      </w:r>
      <w:r w:rsidR="00456171" w:rsidRPr="009B0E12">
        <w:rPr>
          <w:rFonts w:ascii="Times New Roman" w:hAnsi="Times New Roman" w:cs="Times New Roman"/>
          <w:sz w:val="24"/>
          <w:szCs w:val="24"/>
        </w:rPr>
        <w:t xml:space="preserve"> only in specialist facilities, whereas r</w:t>
      </w:r>
      <w:r w:rsidR="00023EB5" w:rsidRPr="009B0E12">
        <w:rPr>
          <w:rFonts w:ascii="Times New Roman" w:hAnsi="Times New Roman" w:cs="Times New Roman"/>
          <w:sz w:val="24"/>
          <w:szCs w:val="24"/>
        </w:rPr>
        <w:t>ubber bands offer a less expensive and more portable alterna</w:t>
      </w:r>
      <w:r w:rsidR="00456171" w:rsidRPr="009B0E12">
        <w:rPr>
          <w:rFonts w:ascii="Times New Roman" w:hAnsi="Times New Roman" w:cs="Times New Roman"/>
          <w:sz w:val="24"/>
          <w:szCs w:val="24"/>
        </w:rPr>
        <w:t xml:space="preserve">tive. </w:t>
      </w:r>
      <w:r w:rsidR="009B0D45" w:rsidRPr="009B0E12">
        <w:rPr>
          <w:rFonts w:ascii="Times New Roman" w:hAnsi="Times New Roman" w:cs="Times New Roman"/>
          <w:sz w:val="24"/>
          <w:szCs w:val="24"/>
        </w:rPr>
        <w:t>However, r</w:t>
      </w:r>
      <w:r w:rsidR="004E7761" w:rsidRPr="009B0E12">
        <w:rPr>
          <w:rFonts w:ascii="Times New Roman" w:hAnsi="Times New Roman" w:cs="Times New Roman"/>
          <w:sz w:val="24"/>
          <w:szCs w:val="24"/>
        </w:rPr>
        <w:t>ubber bands can vary in their stiffness and resistance depending on factors such as material, resting length, density, width, cross sectional area, rate of deformation, temperature and humidity</w:t>
      </w:r>
      <w:r w:rsidR="001D1081" w:rsidRPr="009B0E12">
        <w:rPr>
          <w:rFonts w:ascii="Times New Roman" w:hAnsi="Times New Roman" w:cs="Times New Roman"/>
          <w:sz w:val="24"/>
          <w:szCs w:val="24"/>
        </w:rPr>
        <w:t>, making chains potentially more reliable</w:t>
      </w:r>
      <w:r w:rsidR="004E7761" w:rsidRPr="009B0E12">
        <w:rPr>
          <w:rFonts w:ascii="Times New Roman" w:hAnsi="Times New Roman" w:cs="Times New Roman"/>
          <w:sz w:val="24"/>
          <w:szCs w:val="24"/>
        </w:rPr>
        <w:t xml:space="preserve"> (McMaster, Cronin, </w:t>
      </w:r>
      <w:proofErr w:type="spellStart"/>
      <w:r w:rsidR="004E7761" w:rsidRPr="009B0E12">
        <w:rPr>
          <w:rFonts w:ascii="Times New Roman" w:hAnsi="Times New Roman" w:cs="Times New Roman"/>
          <w:sz w:val="24"/>
          <w:szCs w:val="24"/>
        </w:rPr>
        <w:t>McGuigan</w:t>
      </w:r>
      <w:proofErr w:type="spellEnd"/>
      <w:r w:rsidR="004E7761" w:rsidRPr="009B0E12">
        <w:rPr>
          <w:rFonts w:ascii="Times New Roman" w:hAnsi="Times New Roman" w:cs="Times New Roman"/>
          <w:sz w:val="24"/>
          <w:szCs w:val="24"/>
        </w:rPr>
        <w:t>, 2010). Both chains and rubber bands</w:t>
      </w:r>
      <w:r w:rsidR="001D1081" w:rsidRPr="009B0E12">
        <w:rPr>
          <w:rFonts w:ascii="Times New Roman" w:hAnsi="Times New Roman" w:cs="Times New Roman"/>
          <w:sz w:val="24"/>
          <w:szCs w:val="24"/>
        </w:rPr>
        <w:t xml:space="preserve"> however,</w:t>
      </w:r>
      <w:r w:rsidR="004E7761" w:rsidRPr="009B0E12">
        <w:rPr>
          <w:rFonts w:ascii="Times New Roman" w:hAnsi="Times New Roman" w:cs="Times New Roman"/>
          <w:sz w:val="24"/>
          <w:szCs w:val="24"/>
        </w:rPr>
        <w:t xml:space="preserve"> share on</w:t>
      </w:r>
      <w:r w:rsidR="001D1081" w:rsidRPr="009B0E12">
        <w:rPr>
          <w:rFonts w:ascii="Times New Roman" w:hAnsi="Times New Roman" w:cs="Times New Roman"/>
          <w:sz w:val="24"/>
          <w:szCs w:val="24"/>
        </w:rPr>
        <w:t>e</w:t>
      </w:r>
      <w:r w:rsidR="006F1A75" w:rsidRPr="009B0E12">
        <w:rPr>
          <w:rFonts w:ascii="Times New Roman" w:hAnsi="Times New Roman" w:cs="Times New Roman"/>
          <w:sz w:val="24"/>
          <w:szCs w:val="24"/>
        </w:rPr>
        <w:t xml:space="preserve"> other drawback. U</w:t>
      </w:r>
      <w:r w:rsidR="00456171" w:rsidRPr="009B0E12">
        <w:rPr>
          <w:rFonts w:ascii="Times New Roman" w:hAnsi="Times New Roman" w:cs="Times New Roman"/>
          <w:sz w:val="24"/>
          <w:szCs w:val="24"/>
        </w:rPr>
        <w:t xml:space="preserve">nless practitioners have force platforms or </w:t>
      </w:r>
      <w:r w:rsidR="00767CF9" w:rsidRPr="009B0E12">
        <w:rPr>
          <w:rFonts w:ascii="Times New Roman" w:hAnsi="Times New Roman" w:cs="Times New Roman"/>
          <w:sz w:val="24"/>
          <w:szCs w:val="24"/>
        </w:rPr>
        <w:t xml:space="preserve">a </w:t>
      </w:r>
      <w:r w:rsidR="00456171" w:rsidRPr="009B0E12">
        <w:rPr>
          <w:rFonts w:ascii="Times New Roman" w:hAnsi="Times New Roman" w:cs="Times New Roman"/>
          <w:sz w:val="24"/>
          <w:szCs w:val="24"/>
        </w:rPr>
        <w:t>load cell with which to measure</w:t>
      </w:r>
      <w:r w:rsidR="00767CF9" w:rsidRPr="009B0E12">
        <w:rPr>
          <w:rFonts w:ascii="Times New Roman" w:hAnsi="Times New Roman" w:cs="Times New Roman"/>
          <w:sz w:val="24"/>
          <w:szCs w:val="24"/>
        </w:rPr>
        <w:t xml:space="preserve"> the</w:t>
      </w:r>
      <w:r w:rsidR="00456171" w:rsidRPr="009B0E12">
        <w:rPr>
          <w:rFonts w:ascii="Times New Roman" w:hAnsi="Times New Roman" w:cs="Times New Roman"/>
          <w:sz w:val="24"/>
          <w:szCs w:val="24"/>
        </w:rPr>
        <w:t xml:space="preserve"> force applied by the equipment</w:t>
      </w:r>
      <w:r w:rsidR="00767CF9" w:rsidRPr="009B0E12">
        <w:rPr>
          <w:rFonts w:ascii="Times New Roman" w:hAnsi="Times New Roman" w:cs="Times New Roman"/>
          <w:sz w:val="24"/>
          <w:szCs w:val="24"/>
        </w:rPr>
        <w:t>,</w:t>
      </w:r>
      <w:r w:rsidR="00456171" w:rsidRPr="009B0E12">
        <w:rPr>
          <w:rFonts w:ascii="Times New Roman" w:hAnsi="Times New Roman" w:cs="Times New Roman"/>
          <w:sz w:val="24"/>
          <w:szCs w:val="24"/>
        </w:rPr>
        <w:t xml:space="preserve"> it is difficult to </w:t>
      </w:r>
      <w:r w:rsidR="004E7761" w:rsidRPr="009B0E12">
        <w:rPr>
          <w:rFonts w:ascii="Times New Roman" w:hAnsi="Times New Roman" w:cs="Times New Roman"/>
          <w:sz w:val="24"/>
          <w:szCs w:val="24"/>
        </w:rPr>
        <w:t xml:space="preserve">be certain of how much resistance is being applied throughout the exercise (McMaster, Cronin and </w:t>
      </w:r>
      <w:proofErr w:type="spellStart"/>
      <w:r w:rsidR="004E7761" w:rsidRPr="009B0E12">
        <w:rPr>
          <w:rFonts w:ascii="Times New Roman" w:hAnsi="Times New Roman" w:cs="Times New Roman"/>
          <w:sz w:val="24"/>
          <w:szCs w:val="24"/>
        </w:rPr>
        <w:t>McGuigan</w:t>
      </w:r>
      <w:proofErr w:type="spellEnd"/>
      <w:r w:rsidR="004E7761" w:rsidRPr="009B0E12">
        <w:rPr>
          <w:rFonts w:ascii="Times New Roman" w:hAnsi="Times New Roman" w:cs="Times New Roman"/>
          <w:sz w:val="24"/>
          <w:szCs w:val="24"/>
        </w:rPr>
        <w:t>, 2010)</w:t>
      </w:r>
      <w:r w:rsidR="006F1A75" w:rsidRPr="009B0E12">
        <w:rPr>
          <w:rFonts w:ascii="Times New Roman" w:hAnsi="Times New Roman" w:cs="Times New Roman"/>
          <w:sz w:val="24"/>
          <w:szCs w:val="24"/>
        </w:rPr>
        <w:t xml:space="preserve"> making successful programming difficult</w:t>
      </w:r>
      <w:r w:rsidR="00767CF9" w:rsidRPr="009B0E12">
        <w:rPr>
          <w:rFonts w:ascii="Times New Roman" w:hAnsi="Times New Roman" w:cs="Times New Roman"/>
          <w:sz w:val="24"/>
          <w:szCs w:val="24"/>
        </w:rPr>
        <w:t xml:space="preserve">. </w:t>
      </w:r>
      <w:r w:rsidR="00E324D8" w:rsidRPr="009B0E12">
        <w:rPr>
          <w:rFonts w:ascii="Times New Roman" w:hAnsi="Times New Roman" w:cs="Times New Roman"/>
          <w:sz w:val="24"/>
          <w:szCs w:val="24"/>
        </w:rPr>
        <w:t xml:space="preserve">Despite these limitations, </w:t>
      </w:r>
      <w:r w:rsidR="00E324D8" w:rsidRPr="009B0E12">
        <w:rPr>
          <w:rFonts w:ascii="Times New Roman" w:hAnsi="Times New Roman" w:cs="Times New Roman"/>
          <w:sz w:val="24"/>
          <w:szCs w:val="24"/>
        </w:rPr>
        <w:lastRenderedPageBreak/>
        <w:t xml:space="preserve">research has found that </w:t>
      </w:r>
      <w:r w:rsidR="001D1081" w:rsidRPr="009B0E12">
        <w:rPr>
          <w:rFonts w:ascii="Times New Roman" w:hAnsi="Times New Roman" w:cs="Times New Roman"/>
          <w:sz w:val="24"/>
          <w:szCs w:val="24"/>
        </w:rPr>
        <w:t>variable resistance training can significantly improve strength gains in both trained and untrained individuals (Soria-</w:t>
      </w:r>
      <w:proofErr w:type="spellStart"/>
      <w:r w:rsidR="001D1081" w:rsidRPr="009B0E12">
        <w:rPr>
          <w:rFonts w:ascii="Times New Roman" w:hAnsi="Times New Roman" w:cs="Times New Roman"/>
          <w:sz w:val="24"/>
          <w:szCs w:val="24"/>
        </w:rPr>
        <w:t>Gila</w:t>
      </w:r>
      <w:proofErr w:type="spellEnd"/>
      <w:r w:rsidR="001D1081" w:rsidRPr="009B0E12">
        <w:rPr>
          <w:rFonts w:ascii="Times New Roman" w:hAnsi="Times New Roman" w:cs="Times New Roman"/>
          <w:sz w:val="24"/>
          <w:szCs w:val="24"/>
        </w:rPr>
        <w:t xml:space="preserve"> et al 2015) as well as </w:t>
      </w:r>
      <w:r w:rsidR="006F1A75" w:rsidRPr="009B0E12">
        <w:rPr>
          <w:rFonts w:ascii="Times New Roman" w:hAnsi="Times New Roman" w:cs="Times New Roman"/>
          <w:sz w:val="24"/>
          <w:szCs w:val="24"/>
        </w:rPr>
        <w:t xml:space="preserve">collegiate </w:t>
      </w:r>
      <w:r w:rsidR="001D1081" w:rsidRPr="009B0E12">
        <w:rPr>
          <w:rFonts w:ascii="Times New Roman" w:hAnsi="Times New Roman" w:cs="Times New Roman"/>
          <w:sz w:val="24"/>
          <w:szCs w:val="24"/>
        </w:rPr>
        <w:t xml:space="preserve">athletes (Anderson, </w:t>
      </w:r>
      <w:proofErr w:type="spellStart"/>
      <w:r w:rsidR="001D1081" w:rsidRPr="009B0E12">
        <w:rPr>
          <w:rFonts w:ascii="Times New Roman" w:hAnsi="Times New Roman" w:cs="Times New Roman"/>
          <w:sz w:val="24"/>
          <w:szCs w:val="24"/>
        </w:rPr>
        <w:t>Sforzo</w:t>
      </w:r>
      <w:proofErr w:type="spellEnd"/>
      <w:r w:rsidR="001D1081" w:rsidRPr="009B0E12">
        <w:rPr>
          <w:rFonts w:ascii="Times New Roman" w:hAnsi="Times New Roman" w:cs="Times New Roman"/>
          <w:sz w:val="24"/>
          <w:szCs w:val="24"/>
        </w:rPr>
        <w:t xml:space="preserve"> and </w:t>
      </w:r>
      <w:proofErr w:type="spellStart"/>
      <w:r w:rsidR="001D1081" w:rsidRPr="009B0E12">
        <w:rPr>
          <w:rFonts w:ascii="Times New Roman" w:hAnsi="Times New Roman" w:cs="Times New Roman"/>
          <w:sz w:val="24"/>
          <w:szCs w:val="24"/>
        </w:rPr>
        <w:t>Sigg</w:t>
      </w:r>
      <w:proofErr w:type="spellEnd"/>
      <w:r w:rsidR="001D1081" w:rsidRPr="009B0E12">
        <w:rPr>
          <w:rFonts w:ascii="Times New Roman" w:hAnsi="Times New Roman" w:cs="Times New Roman"/>
          <w:sz w:val="24"/>
          <w:szCs w:val="24"/>
        </w:rPr>
        <w:t>, 2008)</w:t>
      </w:r>
      <w:r w:rsidR="002375EE" w:rsidRPr="009B0E12">
        <w:rPr>
          <w:rFonts w:ascii="Times New Roman" w:hAnsi="Times New Roman" w:cs="Times New Roman"/>
          <w:sz w:val="24"/>
          <w:szCs w:val="24"/>
        </w:rPr>
        <w:t xml:space="preserve"> when compared to fixed weight training alone</w:t>
      </w:r>
      <w:r w:rsidR="001D1081" w:rsidRPr="009B0E12">
        <w:rPr>
          <w:rFonts w:ascii="Times New Roman" w:hAnsi="Times New Roman" w:cs="Times New Roman"/>
          <w:sz w:val="24"/>
          <w:szCs w:val="24"/>
        </w:rPr>
        <w:t>.</w:t>
      </w:r>
      <w:r w:rsidR="009E0026" w:rsidRPr="009B0E12">
        <w:rPr>
          <w:rFonts w:ascii="Times New Roman" w:hAnsi="Times New Roman" w:cs="Times New Roman"/>
          <w:sz w:val="24"/>
          <w:szCs w:val="24"/>
        </w:rPr>
        <w:t xml:space="preserve"> Rubber bands were chosen for this training intervention due to their practicality and availability</w:t>
      </w:r>
      <w:r w:rsidR="00C0558B" w:rsidRPr="009B0E12">
        <w:rPr>
          <w:rFonts w:ascii="Times New Roman" w:hAnsi="Times New Roman" w:cs="Times New Roman"/>
          <w:sz w:val="24"/>
          <w:szCs w:val="24"/>
        </w:rPr>
        <w:t>, therefore the review from this point will focus more directly on RBR.</w:t>
      </w:r>
    </w:p>
    <w:p w14:paraId="24AF0787" w14:textId="6D0DB670" w:rsidR="0012665F" w:rsidRPr="00E13A43" w:rsidRDefault="0012665F" w:rsidP="004F501F">
      <w:pPr>
        <w:spacing w:line="360" w:lineRule="auto"/>
        <w:rPr>
          <w:rFonts w:ascii="Times New Roman" w:hAnsi="Times New Roman" w:cs="Times New Roman"/>
          <w:sz w:val="24"/>
          <w:szCs w:val="24"/>
        </w:rPr>
      </w:pPr>
      <w:r w:rsidRPr="009B0E12">
        <w:rPr>
          <w:rFonts w:ascii="Times New Roman" w:hAnsi="Times New Roman" w:cs="Times New Roman"/>
          <w:b/>
          <w:sz w:val="24"/>
          <w:szCs w:val="24"/>
        </w:rPr>
        <w:t>Application of VRT to the squat</w:t>
      </w:r>
    </w:p>
    <w:p w14:paraId="2B48486C" w14:textId="57C8C7F8" w:rsidR="004F501F" w:rsidRPr="009B0E12" w:rsidRDefault="0CEF7F1F" w:rsidP="0CEF7F1F">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Different exercise movements have different strength curves, or resistance patterns based on the joint movements and biomechanical advantages, with movements like the squat exhibiting an “ascending” resistance pattern (Wilson and </w:t>
      </w:r>
      <w:proofErr w:type="spellStart"/>
      <w:r w:rsidRPr="009B0E12">
        <w:rPr>
          <w:rFonts w:ascii="Times New Roman" w:hAnsi="Times New Roman" w:cs="Times New Roman"/>
          <w:sz w:val="24"/>
          <w:szCs w:val="24"/>
        </w:rPr>
        <w:t>Kritz</w:t>
      </w:r>
      <w:proofErr w:type="spellEnd"/>
      <w:r w:rsidRPr="009B0E12">
        <w:rPr>
          <w:rFonts w:ascii="Times New Roman" w:hAnsi="Times New Roman" w:cs="Times New Roman"/>
          <w:sz w:val="24"/>
          <w:szCs w:val="24"/>
        </w:rPr>
        <w:t xml:space="preserve">, 2014). This means that joint angles and multi joint torques allow more weight to be lifted when the limbs are nearer to full extension at the top of the movement, where they exhibit a biomechanical advantage. The area of biomechanical disadvantage at the bottom of the squat is referred to as the ‘sticking point’. It has long been suggested in literature that the sticking point, or the ability to overcome it, determines one’s ability to lift large weights (Seals and Victor, 1991).  </w:t>
      </w:r>
      <w:r w:rsidR="00DE4C31" w:rsidRPr="009B0E12">
        <w:rPr>
          <w:rFonts w:ascii="Times New Roman" w:hAnsi="Times New Roman" w:cs="Times New Roman"/>
          <w:sz w:val="24"/>
          <w:szCs w:val="24"/>
        </w:rPr>
        <w:t>Once someone has overcome the sticking point w</w:t>
      </w:r>
      <w:r w:rsidRPr="009B0E12">
        <w:rPr>
          <w:rFonts w:ascii="Times New Roman" w:hAnsi="Times New Roman" w:cs="Times New Roman"/>
          <w:sz w:val="24"/>
          <w:szCs w:val="24"/>
        </w:rPr>
        <w:t>hilst performing a squat, biomechanical advantage increases making the remain</w:t>
      </w:r>
      <w:r w:rsidR="001B7671" w:rsidRPr="009B0E12">
        <w:rPr>
          <w:rFonts w:ascii="Times New Roman" w:hAnsi="Times New Roman" w:cs="Times New Roman"/>
          <w:sz w:val="24"/>
          <w:szCs w:val="24"/>
        </w:rPr>
        <w:t>ing phase of the lift easier,</w:t>
      </w:r>
      <w:r w:rsidRPr="009B0E12">
        <w:rPr>
          <w:rFonts w:ascii="Times New Roman" w:hAnsi="Times New Roman" w:cs="Times New Roman"/>
          <w:sz w:val="24"/>
          <w:szCs w:val="24"/>
        </w:rPr>
        <w:t xml:space="preserve"> reducing the amount of muscular activation</w:t>
      </w:r>
      <w:r w:rsidR="001B7671" w:rsidRPr="009B0E12">
        <w:rPr>
          <w:rFonts w:ascii="Times New Roman" w:hAnsi="Times New Roman" w:cs="Times New Roman"/>
          <w:sz w:val="24"/>
          <w:szCs w:val="24"/>
        </w:rPr>
        <w:t xml:space="preserve"> we see</w:t>
      </w:r>
      <w:r w:rsidRPr="009B0E12">
        <w:rPr>
          <w:rFonts w:ascii="Times New Roman" w:hAnsi="Times New Roman" w:cs="Times New Roman"/>
          <w:sz w:val="24"/>
          <w:szCs w:val="24"/>
        </w:rPr>
        <w:t xml:space="preserve"> during this phase (Cronin, McNair and Marshall, 2002).</w:t>
      </w:r>
      <w:r w:rsidRPr="009B0E12">
        <w:rPr>
          <w:rFonts w:ascii="Times New Roman" w:hAnsi="Times New Roman" w:cs="Times New Roman"/>
          <w:b/>
          <w:bCs/>
          <w:sz w:val="24"/>
          <w:szCs w:val="24"/>
        </w:rPr>
        <w:t xml:space="preserve"> </w:t>
      </w:r>
      <w:r w:rsidRPr="009B0E12">
        <w:rPr>
          <w:rFonts w:ascii="Times New Roman" w:hAnsi="Times New Roman" w:cs="Times New Roman"/>
          <w:bCs/>
          <w:sz w:val="24"/>
          <w:szCs w:val="24"/>
        </w:rPr>
        <w:t xml:space="preserve">However, research has suggested that VRT with RBR can reduce the mechanical disadvantage through the sticking point (Anderson, </w:t>
      </w:r>
      <w:proofErr w:type="spellStart"/>
      <w:r w:rsidRPr="009B0E12">
        <w:rPr>
          <w:rFonts w:ascii="Times New Roman" w:hAnsi="Times New Roman" w:cs="Times New Roman"/>
          <w:bCs/>
          <w:sz w:val="24"/>
          <w:szCs w:val="24"/>
        </w:rPr>
        <w:t>Sforzo</w:t>
      </w:r>
      <w:proofErr w:type="spellEnd"/>
      <w:r w:rsidRPr="009B0E12">
        <w:rPr>
          <w:rFonts w:ascii="Times New Roman" w:hAnsi="Times New Roman" w:cs="Times New Roman"/>
          <w:bCs/>
          <w:sz w:val="24"/>
          <w:szCs w:val="24"/>
        </w:rPr>
        <w:t xml:space="preserve"> and </w:t>
      </w:r>
      <w:proofErr w:type="spellStart"/>
      <w:r w:rsidRPr="009B0E12">
        <w:rPr>
          <w:rFonts w:ascii="Times New Roman" w:hAnsi="Times New Roman" w:cs="Times New Roman"/>
          <w:bCs/>
          <w:sz w:val="24"/>
          <w:szCs w:val="24"/>
        </w:rPr>
        <w:t>Sigg</w:t>
      </w:r>
      <w:proofErr w:type="spellEnd"/>
      <w:r w:rsidRPr="009B0E12">
        <w:rPr>
          <w:rFonts w:ascii="Times New Roman" w:hAnsi="Times New Roman" w:cs="Times New Roman"/>
          <w:bCs/>
          <w:sz w:val="24"/>
          <w:szCs w:val="24"/>
        </w:rPr>
        <w:t>, 2008)</w:t>
      </w:r>
      <w:r w:rsidR="007312A5" w:rsidRPr="009B0E12">
        <w:rPr>
          <w:rFonts w:ascii="Times New Roman" w:hAnsi="Times New Roman" w:cs="Times New Roman"/>
          <w:bCs/>
          <w:sz w:val="24"/>
          <w:szCs w:val="24"/>
        </w:rPr>
        <w:t xml:space="preserve"> as well as increasing muscular activation toward the top of the movement</w:t>
      </w:r>
      <w:r w:rsidRPr="009B0E12">
        <w:rPr>
          <w:rFonts w:ascii="Times New Roman" w:hAnsi="Times New Roman" w:cs="Times New Roman"/>
          <w:bCs/>
          <w:sz w:val="24"/>
          <w:szCs w:val="24"/>
        </w:rPr>
        <w:t>. Th</w:t>
      </w:r>
      <w:r w:rsidR="001B7671" w:rsidRPr="009B0E12">
        <w:rPr>
          <w:rFonts w:ascii="Times New Roman" w:hAnsi="Times New Roman" w:cs="Times New Roman"/>
          <w:bCs/>
          <w:sz w:val="24"/>
          <w:szCs w:val="24"/>
        </w:rPr>
        <w:t>is can be achieved by loading</w:t>
      </w:r>
      <w:r w:rsidR="00EA2AAD" w:rsidRPr="009B0E12">
        <w:rPr>
          <w:rFonts w:ascii="Times New Roman" w:hAnsi="Times New Roman" w:cs="Times New Roman"/>
          <w:bCs/>
          <w:sz w:val="24"/>
          <w:szCs w:val="24"/>
        </w:rPr>
        <w:t xml:space="preserve"> an athlete</w:t>
      </w:r>
      <w:r w:rsidRPr="009B0E12">
        <w:rPr>
          <w:rFonts w:ascii="Times New Roman" w:hAnsi="Times New Roman" w:cs="Times New Roman"/>
          <w:bCs/>
          <w:sz w:val="24"/>
          <w:szCs w:val="24"/>
        </w:rPr>
        <w:t xml:space="preserve"> with and RBR </w:t>
      </w:r>
      <w:r w:rsidR="00EA2AAD" w:rsidRPr="009B0E12">
        <w:rPr>
          <w:rFonts w:ascii="Times New Roman" w:hAnsi="Times New Roman" w:cs="Times New Roman"/>
          <w:bCs/>
          <w:sz w:val="24"/>
          <w:szCs w:val="24"/>
        </w:rPr>
        <w:t xml:space="preserve">as well as free-weight resistance (FWR) creating a </w:t>
      </w:r>
      <w:r w:rsidRPr="009B0E12">
        <w:rPr>
          <w:rFonts w:ascii="Times New Roman" w:hAnsi="Times New Roman" w:cs="Times New Roman"/>
          <w:bCs/>
          <w:sz w:val="24"/>
          <w:szCs w:val="24"/>
        </w:rPr>
        <w:t xml:space="preserve"> lower load at the bottom of the movement where the sticking point occurs, and more at the top where mechanical advantage is in</w:t>
      </w:r>
      <w:r w:rsidR="001B7671" w:rsidRPr="009B0E12">
        <w:rPr>
          <w:rFonts w:ascii="Times New Roman" w:hAnsi="Times New Roman" w:cs="Times New Roman"/>
          <w:bCs/>
          <w:sz w:val="24"/>
          <w:szCs w:val="24"/>
        </w:rPr>
        <w:t>creased. This is possible due</w:t>
      </w:r>
      <w:r w:rsidRPr="009B0E12">
        <w:rPr>
          <w:rFonts w:ascii="Times New Roman" w:hAnsi="Times New Roman" w:cs="Times New Roman"/>
          <w:bCs/>
          <w:sz w:val="24"/>
          <w:szCs w:val="24"/>
        </w:rPr>
        <w:t xml:space="preserve"> to</w:t>
      </w:r>
      <w:r w:rsidR="001B7671" w:rsidRPr="009B0E12">
        <w:rPr>
          <w:rFonts w:ascii="Times New Roman" w:hAnsi="Times New Roman" w:cs="Times New Roman"/>
          <w:bCs/>
          <w:sz w:val="24"/>
          <w:szCs w:val="24"/>
        </w:rPr>
        <w:t xml:space="preserve"> the ‘curvilinear tension deformation relationship’, which exists when a rubber resistance band is stretched beyond its resting length (McMas</w:t>
      </w:r>
      <w:r w:rsidR="007312A5" w:rsidRPr="009B0E12">
        <w:rPr>
          <w:rFonts w:ascii="Times New Roman" w:hAnsi="Times New Roman" w:cs="Times New Roman"/>
          <w:bCs/>
          <w:sz w:val="24"/>
          <w:szCs w:val="24"/>
        </w:rPr>
        <w:t xml:space="preserve">ter, Cronin and </w:t>
      </w:r>
      <w:proofErr w:type="spellStart"/>
      <w:r w:rsidR="007312A5" w:rsidRPr="009B0E12">
        <w:rPr>
          <w:rFonts w:ascii="Times New Roman" w:hAnsi="Times New Roman" w:cs="Times New Roman"/>
          <w:bCs/>
          <w:sz w:val="24"/>
          <w:szCs w:val="24"/>
        </w:rPr>
        <w:t>McGuigan</w:t>
      </w:r>
      <w:proofErr w:type="spellEnd"/>
      <w:r w:rsidR="007312A5" w:rsidRPr="009B0E12">
        <w:rPr>
          <w:rFonts w:ascii="Times New Roman" w:hAnsi="Times New Roman" w:cs="Times New Roman"/>
          <w:bCs/>
          <w:sz w:val="24"/>
          <w:szCs w:val="24"/>
        </w:rPr>
        <w:t>, 2010).</w:t>
      </w:r>
      <w:r w:rsidR="001B7671" w:rsidRPr="009B0E12">
        <w:rPr>
          <w:rFonts w:ascii="Times New Roman" w:hAnsi="Times New Roman" w:cs="Times New Roman"/>
          <w:sz w:val="24"/>
          <w:szCs w:val="24"/>
        </w:rPr>
        <w:t xml:space="preserve"> </w:t>
      </w:r>
      <w:r w:rsidRPr="009B0E12">
        <w:rPr>
          <w:rFonts w:ascii="Times New Roman" w:hAnsi="Times New Roman" w:cs="Times New Roman"/>
          <w:sz w:val="24"/>
          <w:szCs w:val="24"/>
        </w:rPr>
        <w:t>Cronin, McNair and Marshall (2002) used ECG to study muscle activity during the jump squat and found that bungee resisted jump squats showed higher muscle activation in later stages of the eccentric phase, and in the earlier stages of the concentric phase, suggesting that rubber resistance causes the muscles to be under more constant load.</w:t>
      </w:r>
      <w:r w:rsidR="002375EE" w:rsidRPr="009B0E12">
        <w:rPr>
          <w:rFonts w:ascii="Times New Roman" w:hAnsi="Times New Roman" w:cs="Times New Roman"/>
          <w:sz w:val="24"/>
          <w:szCs w:val="24"/>
        </w:rPr>
        <w:t xml:space="preserve"> </w:t>
      </w:r>
      <w:r w:rsidRPr="009B0E12">
        <w:rPr>
          <w:rFonts w:ascii="Times New Roman" w:hAnsi="Times New Roman" w:cs="Times New Roman"/>
          <w:sz w:val="24"/>
          <w:szCs w:val="24"/>
        </w:rPr>
        <w:t xml:space="preserve">It has been suggested that the increase in strength demonstrated from this form of training is due to increases in muscle fibre recruitment, along with difference in loading patterns and acceleration and deceleration during both eccentric and concentric phases causing neural and muscular adaptations to take place (Anderson, </w:t>
      </w:r>
      <w:proofErr w:type="spellStart"/>
      <w:r w:rsidRPr="009B0E12">
        <w:rPr>
          <w:rFonts w:ascii="Times New Roman" w:hAnsi="Times New Roman" w:cs="Times New Roman"/>
          <w:sz w:val="24"/>
          <w:szCs w:val="24"/>
        </w:rPr>
        <w:t>Sforzo</w:t>
      </w:r>
      <w:proofErr w:type="spellEnd"/>
      <w:r w:rsidRPr="009B0E12">
        <w:rPr>
          <w:rFonts w:ascii="Times New Roman" w:hAnsi="Times New Roman" w:cs="Times New Roman"/>
          <w:sz w:val="24"/>
          <w:szCs w:val="24"/>
        </w:rPr>
        <w:t xml:space="preserve"> and </w:t>
      </w:r>
      <w:proofErr w:type="spellStart"/>
      <w:r w:rsidRPr="009B0E12">
        <w:rPr>
          <w:rFonts w:ascii="Times New Roman" w:hAnsi="Times New Roman" w:cs="Times New Roman"/>
          <w:sz w:val="24"/>
          <w:szCs w:val="24"/>
        </w:rPr>
        <w:t>Sigg</w:t>
      </w:r>
      <w:proofErr w:type="spellEnd"/>
      <w:r w:rsidRPr="009B0E12">
        <w:rPr>
          <w:rFonts w:ascii="Times New Roman" w:hAnsi="Times New Roman" w:cs="Times New Roman"/>
          <w:sz w:val="24"/>
          <w:szCs w:val="24"/>
        </w:rPr>
        <w:t>, 2008</w:t>
      </w:r>
      <w:r w:rsidR="007312A5" w:rsidRPr="009B0E12">
        <w:rPr>
          <w:rFonts w:ascii="Times New Roman" w:hAnsi="Times New Roman" w:cs="Times New Roman"/>
          <w:sz w:val="24"/>
          <w:szCs w:val="24"/>
        </w:rPr>
        <w:t xml:space="preserve">; </w:t>
      </w:r>
      <w:r w:rsidR="007312A5" w:rsidRPr="009B0E12">
        <w:rPr>
          <w:rFonts w:ascii="Times New Roman" w:hAnsi="Times New Roman" w:cs="Times New Roman"/>
          <w:sz w:val="24"/>
          <w:szCs w:val="24"/>
          <w:shd w:val="clear" w:color="auto" w:fill="FFFFFF"/>
        </w:rPr>
        <w:t>Wallace, Bergstrom and Butterfield, 2018</w:t>
      </w:r>
      <w:r w:rsidRPr="009B0E12">
        <w:rPr>
          <w:rFonts w:ascii="Times New Roman" w:hAnsi="Times New Roman" w:cs="Times New Roman"/>
          <w:sz w:val="24"/>
          <w:szCs w:val="24"/>
        </w:rPr>
        <w:t>).</w:t>
      </w:r>
      <w:r w:rsidR="00DE4C31" w:rsidRPr="009B0E12">
        <w:rPr>
          <w:rFonts w:ascii="Times New Roman" w:hAnsi="Times New Roman" w:cs="Times New Roman"/>
          <w:sz w:val="24"/>
          <w:szCs w:val="24"/>
        </w:rPr>
        <w:t xml:space="preserve"> </w:t>
      </w:r>
    </w:p>
    <w:p w14:paraId="76A45656" w14:textId="76F6F340" w:rsidR="00DE4C31" w:rsidRPr="009B0E12" w:rsidRDefault="00DE4C31" w:rsidP="0CEF7F1F">
      <w:pPr>
        <w:spacing w:line="360" w:lineRule="auto"/>
        <w:rPr>
          <w:rFonts w:ascii="Times New Roman" w:hAnsi="Times New Roman" w:cs="Times New Roman"/>
          <w:b/>
          <w:sz w:val="24"/>
          <w:szCs w:val="24"/>
        </w:rPr>
      </w:pPr>
      <w:r w:rsidRPr="009B0E12">
        <w:rPr>
          <w:rFonts w:ascii="Times New Roman" w:hAnsi="Times New Roman" w:cs="Times New Roman"/>
          <w:b/>
          <w:sz w:val="24"/>
          <w:szCs w:val="24"/>
        </w:rPr>
        <w:lastRenderedPageBreak/>
        <w:t>Training Intervention</w:t>
      </w:r>
    </w:p>
    <w:p w14:paraId="0A6B79E0" w14:textId="250AC60B" w:rsidR="00E13A43" w:rsidRPr="009B0E12" w:rsidRDefault="00DE4C31" w:rsidP="00592025">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RBR training was implemented </w:t>
      </w:r>
      <w:r w:rsidR="007312A5" w:rsidRPr="009B0E12">
        <w:rPr>
          <w:rFonts w:ascii="Times New Roman" w:hAnsi="Times New Roman" w:cs="Times New Roman"/>
          <w:sz w:val="24"/>
          <w:szCs w:val="24"/>
        </w:rPr>
        <w:t>whilst the client continued</w:t>
      </w:r>
      <w:r w:rsidRPr="009B0E12">
        <w:rPr>
          <w:rFonts w:ascii="Times New Roman" w:hAnsi="Times New Roman" w:cs="Times New Roman"/>
          <w:sz w:val="24"/>
          <w:szCs w:val="24"/>
        </w:rPr>
        <w:t xml:space="preserve"> their usual resistance training, football practice and competition. </w:t>
      </w:r>
      <w:r w:rsidR="002375EE" w:rsidRPr="009B0E12">
        <w:rPr>
          <w:rFonts w:ascii="Times New Roman" w:hAnsi="Times New Roman" w:cs="Times New Roman"/>
          <w:sz w:val="24"/>
          <w:szCs w:val="24"/>
        </w:rPr>
        <w:t>When programming repetitions, sets, training volume and intensity</w:t>
      </w:r>
      <w:r w:rsidR="007312A5" w:rsidRPr="009B0E12">
        <w:rPr>
          <w:rFonts w:ascii="Times New Roman" w:hAnsi="Times New Roman" w:cs="Times New Roman"/>
          <w:sz w:val="24"/>
          <w:szCs w:val="24"/>
        </w:rPr>
        <w:t>,</w:t>
      </w:r>
      <w:r w:rsidR="002375EE" w:rsidRPr="009B0E12">
        <w:rPr>
          <w:rFonts w:ascii="Times New Roman" w:hAnsi="Times New Roman" w:cs="Times New Roman"/>
          <w:sz w:val="24"/>
          <w:szCs w:val="24"/>
        </w:rPr>
        <w:t xml:space="preserve"> one meta-analysis by Peterson, Rhea and </w:t>
      </w:r>
      <w:proofErr w:type="spellStart"/>
      <w:r w:rsidR="002375EE" w:rsidRPr="009B0E12">
        <w:rPr>
          <w:rFonts w:ascii="Times New Roman" w:hAnsi="Times New Roman" w:cs="Times New Roman"/>
          <w:sz w:val="24"/>
          <w:szCs w:val="24"/>
        </w:rPr>
        <w:t>Alvar</w:t>
      </w:r>
      <w:proofErr w:type="spellEnd"/>
      <w:r w:rsidR="002375EE" w:rsidRPr="009B0E12">
        <w:rPr>
          <w:rFonts w:ascii="Times New Roman" w:hAnsi="Times New Roman" w:cs="Times New Roman"/>
          <w:sz w:val="24"/>
          <w:szCs w:val="24"/>
        </w:rPr>
        <w:t xml:space="preserve"> (2004) was considered due to the similarity between the population of the analysis and the client (mixed sex collegiate athletes from multiple sports). The analysis found that strength gains where greatest when athletes trained 2 days per week, with a mean training volume of eight sets per muscle group, at a mean intensity of 85% of their one rep max. Whilst the study did not specify repetitions, one older study by Morales and </w:t>
      </w:r>
      <w:proofErr w:type="spellStart"/>
      <w:r w:rsidR="002375EE" w:rsidRPr="009B0E12">
        <w:rPr>
          <w:rFonts w:ascii="Times New Roman" w:hAnsi="Times New Roman" w:cs="Times New Roman"/>
          <w:sz w:val="24"/>
          <w:szCs w:val="24"/>
        </w:rPr>
        <w:t>Sobonya</w:t>
      </w:r>
      <w:proofErr w:type="spellEnd"/>
      <w:r w:rsidR="002375EE" w:rsidRPr="009B0E12">
        <w:rPr>
          <w:rFonts w:ascii="Times New Roman" w:hAnsi="Times New Roman" w:cs="Times New Roman"/>
          <w:sz w:val="24"/>
          <w:szCs w:val="24"/>
        </w:rPr>
        <w:t xml:space="preserve"> (1996) recommended that six repetitions is optimal when lifting a weight of 85% of one rep max, a recommendation that still used by organisations such as the NCSA today (Sheppard and Triplett, 2016).</w:t>
      </w:r>
      <w:r w:rsidR="00153EC4" w:rsidRPr="009B0E12">
        <w:rPr>
          <w:rFonts w:ascii="Times New Roman" w:hAnsi="Times New Roman" w:cs="Times New Roman"/>
          <w:sz w:val="24"/>
          <w:szCs w:val="24"/>
        </w:rPr>
        <w:t xml:space="preserve"> Based on these findings, the clients programme consisted of two sessions per week for four weeks, four sets of six repetitions, at a combined resistance of 85% of their one rep max. </w:t>
      </w:r>
      <w:r w:rsidR="008653B5" w:rsidRPr="009B0E12">
        <w:rPr>
          <w:rFonts w:ascii="Times New Roman" w:hAnsi="Times New Roman" w:cs="Times New Roman"/>
          <w:sz w:val="24"/>
          <w:szCs w:val="24"/>
        </w:rPr>
        <w:t>Ratios of rubber band resistance to free weight w</w:t>
      </w:r>
      <w:r w:rsidR="00685443" w:rsidRPr="009B0E12">
        <w:rPr>
          <w:rFonts w:ascii="Times New Roman" w:hAnsi="Times New Roman" w:cs="Times New Roman"/>
          <w:sz w:val="24"/>
          <w:szCs w:val="24"/>
        </w:rPr>
        <w:t xml:space="preserve">ere decided based on one study by </w:t>
      </w:r>
      <w:proofErr w:type="spellStart"/>
      <w:r w:rsidR="008653B5" w:rsidRPr="009B0E12">
        <w:rPr>
          <w:rFonts w:ascii="Times New Roman" w:hAnsi="Times New Roman" w:cs="Times New Roman"/>
          <w:sz w:val="24"/>
          <w:szCs w:val="24"/>
        </w:rPr>
        <w:t>Adersno</w:t>
      </w:r>
      <w:proofErr w:type="spellEnd"/>
      <w:r w:rsidR="008653B5" w:rsidRPr="009B0E12">
        <w:rPr>
          <w:rFonts w:ascii="Times New Roman" w:hAnsi="Times New Roman" w:cs="Times New Roman"/>
          <w:sz w:val="24"/>
          <w:szCs w:val="24"/>
        </w:rPr>
        <w:t xml:space="preserve">, </w:t>
      </w:r>
      <w:proofErr w:type="spellStart"/>
      <w:r w:rsidR="008653B5" w:rsidRPr="009B0E12">
        <w:rPr>
          <w:rFonts w:ascii="Times New Roman" w:hAnsi="Times New Roman" w:cs="Times New Roman"/>
          <w:sz w:val="24"/>
          <w:szCs w:val="24"/>
        </w:rPr>
        <w:t>Sforzo</w:t>
      </w:r>
      <w:proofErr w:type="spellEnd"/>
      <w:r w:rsidR="008653B5" w:rsidRPr="009B0E12">
        <w:rPr>
          <w:rFonts w:ascii="Times New Roman" w:hAnsi="Times New Roman" w:cs="Times New Roman"/>
          <w:sz w:val="24"/>
          <w:szCs w:val="24"/>
        </w:rPr>
        <w:t xml:space="preserve"> and </w:t>
      </w:r>
      <w:proofErr w:type="spellStart"/>
      <w:r w:rsidR="008653B5" w:rsidRPr="009B0E12">
        <w:rPr>
          <w:rFonts w:ascii="Times New Roman" w:hAnsi="Times New Roman" w:cs="Times New Roman"/>
          <w:sz w:val="24"/>
          <w:szCs w:val="24"/>
        </w:rPr>
        <w:t>Sigg</w:t>
      </w:r>
      <w:proofErr w:type="spellEnd"/>
      <w:r w:rsidR="008653B5" w:rsidRPr="009B0E12">
        <w:rPr>
          <w:rFonts w:ascii="Times New Roman" w:hAnsi="Times New Roman" w:cs="Times New Roman"/>
          <w:sz w:val="24"/>
          <w:szCs w:val="24"/>
        </w:rPr>
        <w:t xml:space="preserve"> (2008) which saw </w:t>
      </w:r>
      <w:r w:rsidR="00685443" w:rsidRPr="009B0E12">
        <w:rPr>
          <w:rFonts w:ascii="Times New Roman" w:hAnsi="Times New Roman" w:cs="Times New Roman"/>
          <w:sz w:val="24"/>
          <w:szCs w:val="24"/>
        </w:rPr>
        <w:t xml:space="preserve">greater </w:t>
      </w:r>
      <w:r w:rsidR="008653B5" w:rsidRPr="009B0E12">
        <w:rPr>
          <w:rFonts w:ascii="Times New Roman" w:hAnsi="Times New Roman" w:cs="Times New Roman"/>
          <w:sz w:val="24"/>
          <w:szCs w:val="24"/>
        </w:rPr>
        <w:t>strength</w:t>
      </w:r>
      <w:r w:rsidR="00685443" w:rsidRPr="009B0E12">
        <w:rPr>
          <w:rFonts w:ascii="Times New Roman" w:hAnsi="Times New Roman" w:cs="Times New Roman"/>
          <w:sz w:val="24"/>
          <w:szCs w:val="24"/>
        </w:rPr>
        <w:t xml:space="preserve"> increases</w:t>
      </w:r>
      <w:r w:rsidR="008653B5" w:rsidRPr="009B0E12">
        <w:rPr>
          <w:rFonts w:ascii="Times New Roman" w:hAnsi="Times New Roman" w:cs="Times New Roman"/>
          <w:sz w:val="24"/>
          <w:szCs w:val="24"/>
        </w:rPr>
        <w:t xml:space="preserve"> </w:t>
      </w:r>
      <w:r w:rsidR="00D15C9A" w:rsidRPr="009B0E12">
        <w:rPr>
          <w:rFonts w:ascii="Times New Roman" w:hAnsi="Times New Roman" w:cs="Times New Roman"/>
          <w:sz w:val="24"/>
          <w:szCs w:val="24"/>
        </w:rPr>
        <w:t>when 15-20% of resistance came from RBR and 80-85% came from free-weight resistance (FWR)</w:t>
      </w:r>
      <w:r w:rsidR="00685443" w:rsidRPr="009B0E12">
        <w:rPr>
          <w:rFonts w:ascii="Times New Roman" w:hAnsi="Times New Roman" w:cs="Times New Roman"/>
          <w:sz w:val="24"/>
          <w:szCs w:val="24"/>
        </w:rPr>
        <w:t xml:space="preserve"> compared to FWR alone</w:t>
      </w:r>
      <w:r w:rsidR="00D15C9A" w:rsidRPr="009B0E12">
        <w:rPr>
          <w:rFonts w:ascii="Times New Roman" w:hAnsi="Times New Roman" w:cs="Times New Roman"/>
          <w:sz w:val="24"/>
          <w:szCs w:val="24"/>
        </w:rPr>
        <w:t xml:space="preserve">. </w:t>
      </w:r>
      <w:r w:rsidR="00592025" w:rsidRPr="009B0E12">
        <w:rPr>
          <w:rFonts w:ascii="Times New Roman" w:hAnsi="Times New Roman" w:cs="Times New Roman"/>
          <w:sz w:val="24"/>
          <w:szCs w:val="24"/>
        </w:rPr>
        <w:t xml:space="preserve">The use of these ratios </w:t>
      </w:r>
      <w:r w:rsidR="00F16532" w:rsidRPr="009B0E12">
        <w:rPr>
          <w:rFonts w:ascii="Times New Roman" w:hAnsi="Times New Roman" w:cs="Times New Roman"/>
          <w:sz w:val="24"/>
          <w:szCs w:val="24"/>
        </w:rPr>
        <w:t>has also been</w:t>
      </w:r>
      <w:r w:rsidR="00592025" w:rsidRPr="009B0E12">
        <w:rPr>
          <w:rFonts w:ascii="Times New Roman" w:hAnsi="Times New Roman" w:cs="Times New Roman"/>
          <w:sz w:val="24"/>
          <w:szCs w:val="24"/>
        </w:rPr>
        <w:t xml:space="preserve"> found to improve 1RM more than ratios of 35% RBR and 65% FWR in one comparison by Wallace, Winchester and </w:t>
      </w:r>
      <w:proofErr w:type="spellStart"/>
      <w:r w:rsidR="00592025" w:rsidRPr="009B0E12">
        <w:rPr>
          <w:rFonts w:ascii="Times New Roman" w:hAnsi="Times New Roman" w:cs="Times New Roman"/>
          <w:sz w:val="24"/>
          <w:szCs w:val="24"/>
        </w:rPr>
        <w:t>McGuigan</w:t>
      </w:r>
      <w:proofErr w:type="spellEnd"/>
      <w:r w:rsidR="00592025" w:rsidRPr="009B0E12">
        <w:rPr>
          <w:rFonts w:ascii="Times New Roman" w:hAnsi="Times New Roman" w:cs="Times New Roman"/>
          <w:sz w:val="24"/>
          <w:szCs w:val="24"/>
        </w:rPr>
        <w:t xml:space="preserve"> (2006). </w:t>
      </w:r>
      <w:r w:rsidR="00F16532" w:rsidRPr="009B0E12">
        <w:rPr>
          <w:rFonts w:ascii="Times New Roman" w:hAnsi="Times New Roman" w:cs="Times New Roman"/>
          <w:sz w:val="24"/>
          <w:szCs w:val="24"/>
        </w:rPr>
        <w:t>Based on these findings, the clients programme aimed to use a combined resistance of 85% of the clients 1RM, of which 15% was RBR and 85% was FWR. Perform Better (</w:t>
      </w:r>
      <w:proofErr w:type="spellStart"/>
      <w:r w:rsidR="00F16532" w:rsidRPr="009B0E12">
        <w:rPr>
          <w:rFonts w:ascii="Times New Roman" w:hAnsi="Times New Roman" w:cs="Times New Roman"/>
          <w:sz w:val="24"/>
          <w:szCs w:val="24"/>
        </w:rPr>
        <w:t>Southam</w:t>
      </w:r>
      <w:proofErr w:type="spellEnd"/>
      <w:r w:rsidR="00F16532" w:rsidRPr="009B0E12">
        <w:rPr>
          <w:rFonts w:ascii="Times New Roman" w:hAnsi="Times New Roman" w:cs="Times New Roman"/>
          <w:sz w:val="24"/>
          <w:szCs w:val="24"/>
        </w:rPr>
        <w:t xml:space="preserve">, England) rubber resistance bands were used, however the manufacturer does not specify how much resistance the bands offer, so one study by McMaster, Cronin and </w:t>
      </w:r>
      <w:proofErr w:type="spellStart"/>
      <w:r w:rsidR="00F16532" w:rsidRPr="009B0E12">
        <w:rPr>
          <w:rFonts w:ascii="Times New Roman" w:hAnsi="Times New Roman" w:cs="Times New Roman"/>
          <w:sz w:val="24"/>
          <w:szCs w:val="24"/>
        </w:rPr>
        <w:t>McGuigan</w:t>
      </w:r>
      <w:proofErr w:type="spellEnd"/>
      <w:r w:rsidR="00F16532" w:rsidRPr="009B0E12">
        <w:rPr>
          <w:rFonts w:ascii="Times New Roman" w:hAnsi="Times New Roman" w:cs="Times New Roman"/>
          <w:sz w:val="24"/>
          <w:szCs w:val="24"/>
        </w:rPr>
        <w:t xml:space="preserve"> (2010) was used to develop guidelines.</w:t>
      </w:r>
      <w:r w:rsidR="00756C49" w:rsidRPr="009B0E12">
        <w:rPr>
          <w:rFonts w:ascii="Times New Roman" w:hAnsi="Times New Roman" w:cs="Times New Roman"/>
          <w:sz w:val="24"/>
          <w:szCs w:val="24"/>
        </w:rPr>
        <w:t xml:space="preserve"> The equivalent bands in the study offered 8kg of resistance per band when stretched to 130cm, the length of the bands when the client was at full limb extension. Using this, combined weight was an estimated 66kg, with 16kg of RBR and 50kg of FWR on the bar, equating to just over 85% of the clients 1RM. </w:t>
      </w:r>
    </w:p>
    <w:p w14:paraId="6ABECFC0" w14:textId="76AA8C18" w:rsidR="00756C49" w:rsidRPr="009B0E12" w:rsidRDefault="00756C49" w:rsidP="006B08EE">
      <w:pPr>
        <w:spacing w:line="360" w:lineRule="auto"/>
        <w:rPr>
          <w:rFonts w:ascii="Times New Roman" w:hAnsi="Times New Roman" w:cs="Times New Roman"/>
          <w:b/>
          <w:sz w:val="24"/>
          <w:szCs w:val="24"/>
        </w:rPr>
      </w:pPr>
      <w:r w:rsidRPr="009B0E12">
        <w:rPr>
          <w:rFonts w:ascii="Times New Roman" w:hAnsi="Times New Roman" w:cs="Times New Roman"/>
          <w:b/>
          <w:sz w:val="24"/>
          <w:szCs w:val="24"/>
        </w:rPr>
        <w:t>Testing</w:t>
      </w:r>
    </w:p>
    <w:p w14:paraId="2DDAFF47" w14:textId="2AEDC6BC" w:rsidR="00756C49" w:rsidRPr="009B0E12" w:rsidRDefault="00756C49"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The client was tested for peak power (PP) and peak strength (PS) using the Keiser Air leg press machine (Keiser, Hampton, UK), then for one repetition max (1RM). Before testing on the Keiser the client was asked to complete a ten minute RAMP warm-up, this was repeated pre and post-intervention for reliability. The warm up consisted of:</w:t>
      </w:r>
    </w:p>
    <w:p w14:paraId="45801013" w14:textId="4E11D16E" w:rsidR="00756C49" w:rsidRPr="009B0E12" w:rsidRDefault="00756C49" w:rsidP="007312A5">
      <w:pPr>
        <w:pStyle w:val="ListParagraph"/>
        <w:numPr>
          <w:ilvl w:val="0"/>
          <w:numId w:val="3"/>
        </w:numPr>
        <w:spacing w:line="276" w:lineRule="auto"/>
        <w:rPr>
          <w:rFonts w:ascii="Times New Roman" w:hAnsi="Times New Roman" w:cs="Times New Roman"/>
          <w:sz w:val="24"/>
          <w:szCs w:val="24"/>
        </w:rPr>
      </w:pPr>
      <w:r w:rsidRPr="009B0E12">
        <w:rPr>
          <w:rFonts w:ascii="Times New Roman" w:hAnsi="Times New Roman" w:cs="Times New Roman"/>
          <w:sz w:val="24"/>
          <w:szCs w:val="24"/>
        </w:rPr>
        <w:t xml:space="preserve">Five-minute raise period on </w:t>
      </w:r>
      <w:proofErr w:type="spellStart"/>
      <w:r w:rsidRPr="009B0E12">
        <w:rPr>
          <w:rFonts w:ascii="Times New Roman" w:hAnsi="Times New Roman" w:cs="Times New Roman"/>
          <w:sz w:val="24"/>
          <w:szCs w:val="24"/>
        </w:rPr>
        <w:t>Wattbike</w:t>
      </w:r>
      <w:proofErr w:type="spellEnd"/>
      <w:r w:rsidRPr="009B0E12">
        <w:rPr>
          <w:rFonts w:ascii="Times New Roman" w:hAnsi="Times New Roman" w:cs="Times New Roman"/>
          <w:sz w:val="24"/>
          <w:szCs w:val="24"/>
        </w:rPr>
        <w:t xml:space="preserve"> Pro (</w:t>
      </w:r>
      <w:proofErr w:type="spellStart"/>
      <w:r w:rsidRPr="009B0E12">
        <w:rPr>
          <w:rFonts w:ascii="Times New Roman" w:hAnsi="Times New Roman" w:cs="Times New Roman"/>
          <w:sz w:val="24"/>
          <w:szCs w:val="24"/>
        </w:rPr>
        <w:t>Wattbike</w:t>
      </w:r>
      <w:proofErr w:type="spellEnd"/>
      <w:r w:rsidRPr="009B0E12">
        <w:rPr>
          <w:rFonts w:ascii="Times New Roman" w:hAnsi="Times New Roman" w:cs="Times New Roman"/>
          <w:sz w:val="24"/>
          <w:szCs w:val="24"/>
        </w:rPr>
        <w:t>, Nottingham, UK)</w:t>
      </w:r>
    </w:p>
    <w:p w14:paraId="5CF5751A" w14:textId="2B5976C0" w:rsidR="00756C49" w:rsidRPr="009B0E12" w:rsidRDefault="00756C49" w:rsidP="007312A5">
      <w:pPr>
        <w:pStyle w:val="ListParagraph"/>
        <w:numPr>
          <w:ilvl w:val="0"/>
          <w:numId w:val="3"/>
        </w:numPr>
        <w:spacing w:line="276" w:lineRule="auto"/>
        <w:rPr>
          <w:rFonts w:ascii="Times New Roman" w:hAnsi="Times New Roman" w:cs="Times New Roman"/>
          <w:sz w:val="24"/>
          <w:szCs w:val="24"/>
        </w:rPr>
      </w:pPr>
      <w:r w:rsidRPr="009B0E12">
        <w:rPr>
          <w:rFonts w:ascii="Times New Roman" w:hAnsi="Times New Roman" w:cs="Times New Roman"/>
          <w:sz w:val="24"/>
          <w:szCs w:val="24"/>
        </w:rPr>
        <w:lastRenderedPageBreak/>
        <w:t>2*10 bodyweight squats and 2*10 bodyweight lunges per leg</w:t>
      </w:r>
    </w:p>
    <w:p w14:paraId="4F9A5C3B" w14:textId="7A56A5F0" w:rsidR="00756C49" w:rsidRPr="009B0E12" w:rsidRDefault="00756C49" w:rsidP="007312A5">
      <w:pPr>
        <w:pStyle w:val="ListParagraph"/>
        <w:numPr>
          <w:ilvl w:val="0"/>
          <w:numId w:val="3"/>
        </w:numPr>
        <w:spacing w:line="276" w:lineRule="auto"/>
        <w:rPr>
          <w:rFonts w:ascii="Times New Roman" w:hAnsi="Times New Roman" w:cs="Times New Roman"/>
          <w:sz w:val="24"/>
          <w:szCs w:val="24"/>
        </w:rPr>
      </w:pPr>
      <w:r w:rsidRPr="009B0E12">
        <w:rPr>
          <w:rFonts w:ascii="Times New Roman" w:hAnsi="Times New Roman" w:cs="Times New Roman"/>
          <w:sz w:val="24"/>
          <w:szCs w:val="24"/>
        </w:rPr>
        <w:t>4 x Spiderman t-spine rotations</w:t>
      </w:r>
    </w:p>
    <w:p w14:paraId="6FD131F3" w14:textId="7E694307" w:rsidR="00756C49" w:rsidRPr="009B0E12" w:rsidRDefault="00756C49" w:rsidP="007312A5">
      <w:pPr>
        <w:pStyle w:val="ListParagraph"/>
        <w:numPr>
          <w:ilvl w:val="0"/>
          <w:numId w:val="3"/>
        </w:numPr>
        <w:spacing w:line="276" w:lineRule="auto"/>
        <w:rPr>
          <w:rFonts w:ascii="Times New Roman" w:hAnsi="Times New Roman" w:cs="Times New Roman"/>
          <w:sz w:val="24"/>
          <w:szCs w:val="24"/>
        </w:rPr>
      </w:pPr>
      <w:r w:rsidRPr="009B0E12">
        <w:rPr>
          <w:rFonts w:ascii="Times New Roman" w:hAnsi="Times New Roman" w:cs="Times New Roman"/>
          <w:sz w:val="24"/>
          <w:szCs w:val="24"/>
        </w:rPr>
        <w:t>10 x walking knee hugs</w:t>
      </w:r>
    </w:p>
    <w:p w14:paraId="47763468" w14:textId="04F06637" w:rsidR="00756C49" w:rsidRPr="009B0E12" w:rsidRDefault="00756C49" w:rsidP="007312A5">
      <w:pPr>
        <w:pStyle w:val="ListParagraph"/>
        <w:numPr>
          <w:ilvl w:val="0"/>
          <w:numId w:val="3"/>
        </w:numPr>
        <w:spacing w:line="276" w:lineRule="auto"/>
        <w:rPr>
          <w:rFonts w:ascii="Times New Roman" w:hAnsi="Times New Roman" w:cs="Times New Roman"/>
          <w:sz w:val="24"/>
          <w:szCs w:val="24"/>
        </w:rPr>
      </w:pPr>
      <w:r w:rsidRPr="009B0E12">
        <w:rPr>
          <w:rFonts w:ascii="Times New Roman" w:hAnsi="Times New Roman" w:cs="Times New Roman"/>
          <w:sz w:val="24"/>
          <w:szCs w:val="24"/>
        </w:rPr>
        <w:t>10 x walking quad stretch</w:t>
      </w:r>
    </w:p>
    <w:p w14:paraId="1CC560CF" w14:textId="407C1F35" w:rsidR="00756C49" w:rsidRDefault="00756C49"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During strength testing the client was asked to increase the weight until a repetition could not be completed</w:t>
      </w:r>
      <w:r w:rsidR="00A16077" w:rsidRPr="009B0E12">
        <w:rPr>
          <w:rFonts w:ascii="Times New Roman" w:hAnsi="Times New Roman" w:cs="Times New Roman"/>
          <w:sz w:val="24"/>
          <w:szCs w:val="24"/>
        </w:rPr>
        <w:t>, the highest complete repetition was recorded</w:t>
      </w:r>
      <w:r w:rsidRPr="009B0E12">
        <w:rPr>
          <w:rFonts w:ascii="Times New Roman" w:hAnsi="Times New Roman" w:cs="Times New Roman"/>
          <w:sz w:val="24"/>
          <w:szCs w:val="24"/>
        </w:rPr>
        <w:t xml:space="preserve">. Resistance for the power testing was automatically selected, repetitions were completed until the </w:t>
      </w:r>
      <w:proofErr w:type="gramStart"/>
      <w:r w:rsidRPr="009B0E12">
        <w:rPr>
          <w:rFonts w:ascii="Times New Roman" w:hAnsi="Times New Roman" w:cs="Times New Roman"/>
          <w:sz w:val="24"/>
          <w:szCs w:val="24"/>
        </w:rPr>
        <w:t>clients</w:t>
      </w:r>
      <w:proofErr w:type="gramEnd"/>
      <w:r w:rsidRPr="009B0E12">
        <w:rPr>
          <w:rFonts w:ascii="Times New Roman" w:hAnsi="Times New Roman" w:cs="Times New Roman"/>
          <w:sz w:val="24"/>
          <w:szCs w:val="24"/>
        </w:rPr>
        <w:t xml:space="preserve"> power score dropped for two consecutive repetitions</w:t>
      </w:r>
      <w:r w:rsidR="00A16077" w:rsidRPr="009B0E12">
        <w:rPr>
          <w:rFonts w:ascii="Times New Roman" w:hAnsi="Times New Roman" w:cs="Times New Roman"/>
          <w:sz w:val="24"/>
          <w:szCs w:val="24"/>
        </w:rPr>
        <w:t xml:space="preserve">, the highest value was recorded. </w:t>
      </w:r>
      <w:r w:rsidRPr="009B0E12">
        <w:rPr>
          <w:rFonts w:ascii="Times New Roman" w:hAnsi="Times New Roman" w:cs="Times New Roman"/>
          <w:sz w:val="24"/>
          <w:szCs w:val="24"/>
        </w:rPr>
        <w:t xml:space="preserve">1RM was conducted using the protocol outlined by </w:t>
      </w:r>
      <w:proofErr w:type="spellStart"/>
      <w:r w:rsidRPr="009B0E12">
        <w:rPr>
          <w:rFonts w:ascii="Times New Roman" w:hAnsi="Times New Roman" w:cs="Times New Roman"/>
          <w:sz w:val="24"/>
          <w:szCs w:val="24"/>
        </w:rPr>
        <w:t>Seo</w:t>
      </w:r>
      <w:proofErr w:type="spellEnd"/>
      <w:r w:rsidRPr="009B0E12">
        <w:rPr>
          <w:rFonts w:ascii="Times New Roman" w:hAnsi="Times New Roman" w:cs="Times New Roman"/>
          <w:sz w:val="24"/>
          <w:szCs w:val="24"/>
        </w:rPr>
        <w:t xml:space="preserve"> et al (2012). The client warmed up for five minutes on a </w:t>
      </w:r>
      <w:proofErr w:type="spellStart"/>
      <w:r w:rsidRPr="009B0E12">
        <w:rPr>
          <w:rFonts w:ascii="Times New Roman" w:hAnsi="Times New Roman" w:cs="Times New Roman"/>
          <w:sz w:val="24"/>
          <w:szCs w:val="24"/>
        </w:rPr>
        <w:t>Wattbike</w:t>
      </w:r>
      <w:proofErr w:type="spellEnd"/>
      <w:r w:rsidRPr="009B0E12">
        <w:rPr>
          <w:rFonts w:ascii="Times New Roman" w:hAnsi="Times New Roman" w:cs="Times New Roman"/>
          <w:sz w:val="24"/>
          <w:szCs w:val="24"/>
        </w:rPr>
        <w:t xml:space="preserve"> before performing ten repetitions at 50% of estimated 1RM, three repetitions at 80% of 1RM, then begun single repetition attempts with </w:t>
      </w:r>
      <w:r w:rsidR="0018701A" w:rsidRPr="009B0E12">
        <w:rPr>
          <w:rFonts w:ascii="Times New Roman" w:hAnsi="Times New Roman" w:cs="Times New Roman"/>
          <w:sz w:val="24"/>
          <w:szCs w:val="24"/>
        </w:rPr>
        <w:t xml:space="preserve">two to </w:t>
      </w:r>
      <w:r w:rsidRPr="009B0E12">
        <w:rPr>
          <w:rFonts w:ascii="Times New Roman" w:hAnsi="Times New Roman" w:cs="Times New Roman"/>
          <w:sz w:val="24"/>
          <w:szCs w:val="24"/>
        </w:rPr>
        <w:t>five minutes of rest in between each. Weight was increased until technical failure occurred at which point the last complete repe</w:t>
      </w:r>
      <w:r w:rsidR="0018701A" w:rsidRPr="009B0E12">
        <w:rPr>
          <w:rFonts w:ascii="Times New Roman" w:hAnsi="Times New Roman" w:cs="Times New Roman"/>
          <w:sz w:val="24"/>
          <w:szCs w:val="24"/>
        </w:rPr>
        <w:t>tition was recorded as the 1RM.</w:t>
      </w:r>
    </w:p>
    <w:p w14:paraId="7A31E05B" w14:textId="66BC0E10" w:rsidR="4CA0B6B6" w:rsidRPr="009B0E12" w:rsidRDefault="4CA0B6B6" w:rsidP="006B08EE">
      <w:pPr>
        <w:spacing w:line="360" w:lineRule="auto"/>
        <w:rPr>
          <w:rFonts w:ascii="Times New Roman" w:hAnsi="Times New Roman" w:cs="Times New Roman"/>
          <w:sz w:val="24"/>
          <w:szCs w:val="24"/>
        </w:rPr>
      </w:pPr>
      <w:r w:rsidRPr="009B0E12">
        <w:rPr>
          <w:rFonts w:ascii="Times New Roman" w:eastAsia="Times New Roman" w:hAnsi="Times New Roman" w:cs="Times New Roman"/>
          <w:b/>
          <w:bCs/>
          <w:sz w:val="24"/>
          <w:szCs w:val="24"/>
        </w:rPr>
        <w:t>Results</w:t>
      </w:r>
    </w:p>
    <w:p w14:paraId="4170633B" w14:textId="16A0BE4A" w:rsidR="00C8162F" w:rsidRDefault="00E13A43" w:rsidP="00C8162F">
      <w:pPr>
        <w:spacing w:line="360" w:lineRule="auto"/>
        <w:rPr>
          <w:rFonts w:ascii="Times New Roman" w:hAnsi="Times New Roman" w:cs="Times New Roman"/>
          <w:bCs/>
          <w:sz w:val="24"/>
          <w:szCs w:val="24"/>
        </w:rPr>
      </w:pPr>
      <w:r w:rsidRPr="009B0E12">
        <w:rPr>
          <w:rFonts w:ascii="Times New Roman" w:hAnsi="Times New Roman" w:cs="Times New Roman"/>
          <w:noProof/>
          <w:sz w:val="24"/>
          <w:szCs w:val="24"/>
          <w:lang w:eastAsia="en-GB"/>
        </w:rPr>
        <w:drawing>
          <wp:anchor distT="0" distB="0" distL="114300" distR="114300" simplePos="0" relativeHeight="251587072" behindDoc="1" locked="0" layoutInCell="1" allowOverlap="1" wp14:anchorId="472618C3" wp14:editId="70619EC3">
            <wp:simplePos x="0" y="0"/>
            <wp:positionH relativeFrom="margin">
              <wp:align>left</wp:align>
            </wp:positionH>
            <wp:positionV relativeFrom="paragraph">
              <wp:posOffset>2076699</wp:posOffset>
            </wp:positionV>
            <wp:extent cx="2893060" cy="1623695"/>
            <wp:effectExtent l="0" t="0" r="2540" b="14605"/>
            <wp:wrapTight wrapText="bothSides">
              <wp:wrapPolygon edited="0">
                <wp:start x="0" y="0"/>
                <wp:lineTo x="0" y="21541"/>
                <wp:lineTo x="21477" y="21541"/>
                <wp:lineTo x="21477"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sidRPr="009B0E12">
        <w:rPr>
          <w:rFonts w:ascii="Times New Roman" w:hAnsi="Times New Roman" w:cs="Times New Roman"/>
          <w:noProof/>
          <w:sz w:val="24"/>
          <w:szCs w:val="24"/>
          <w:lang w:eastAsia="en-GB"/>
        </w:rPr>
        <mc:AlternateContent>
          <mc:Choice Requires="wps">
            <w:drawing>
              <wp:anchor distT="0" distB="0" distL="114300" distR="114300" simplePos="0" relativeHeight="251715072" behindDoc="1" locked="0" layoutInCell="1" allowOverlap="1" wp14:anchorId="1AE947E6" wp14:editId="4FBAB79F">
                <wp:simplePos x="0" y="0"/>
                <wp:positionH relativeFrom="margin">
                  <wp:posOffset>-635</wp:posOffset>
                </wp:positionH>
                <wp:positionV relativeFrom="paragraph">
                  <wp:posOffset>3838878</wp:posOffset>
                </wp:positionV>
                <wp:extent cx="2906395" cy="244475"/>
                <wp:effectExtent l="0" t="0" r="8255" b="3175"/>
                <wp:wrapTight wrapText="bothSides">
                  <wp:wrapPolygon edited="0">
                    <wp:start x="0" y="0"/>
                    <wp:lineTo x="0" y="20197"/>
                    <wp:lineTo x="21520" y="20197"/>
                    <wp:lineTo x="21520"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906395" cy="244475"/>
                        </a:xfrm>
                        <a:prstGeom prst="rect">
                          <a:avLst/>
                        </a:prstGeom>
                        <a:solidFill>
                          <a:prstClr val="white"/>
                        </a:solidFill>
                        <a:ln>
                          <a:noFill/>
                        </a:ln>
                      </wps:spPr>
                      <wps:txbx>
                        <w:txbxContent>
                          <w:p w14:paraId="1B47AA65" w14:textId="01E4E2A3" w:rsidR="0018701A" w:rsidRPr="00A87398" w:rsidRDefault="0018701A" w:rsidP="0018701A">
                            <w:pPr>
                              <w:pStyle w:val="Caption"/>
                              <w:rPr>
                                <w:noProof/>
                              </w:rPr>
                            </w:pPr>
                            <w:r>
                              <w:t>Figure 1 - 1RM increased from 75kg to 82.5kg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E947E6" id="_x0000_t202" coordsize="21600,21600" o:spt="202" path="m,l,21600r21600,l21600,xe">
                <v:stroke joinstyle="miter"/>
                <v:path gradientshapeok="t" o:connecttype="rect"/>
              </v:shapetype>
              <v:shape id="Text Box 5" o:spid="_x0000_s1026" type="#_x0000_t202" style="position:absolute;margin-left:-.05pt;margin-top:302.25pt;width:228.85pt;height:19.25pt;z-index:-251601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" stroked="f">
                <v:textbox inset="0,0,0,0">
                  <w:txbxContent>
                    <w:p w14:paraId="1B47AA65" w14:textId="01E4E2A3" w:rsidR="0018701A" w:rsidRPr="00A87398" w:rsidRDefault="0018701A" w:rsidP="0018701A">
                      <w:pPr>
                        <w:pStyle w:val="Caption"/>
                        <w:rPr>
                          <w:noProof/>
                        </w:rPr>
                      </w:pPr>
                      <w:r>
                        <w:t>Figure 1 - 1RM increased from 75kg to 82.5kg</w:t>
                      </w:r>
                    </w:p>
                  </w:txbxContent>
                </v:textbox>
                <w10:wrap type="tight" anchorx="margin"/>
              </v:shape>
            </w:pict>
          </mc:Fallback>
        </mc:AlternateContent>
      </w:r>
      <w:r w:rsidR="4CA0B6B6" w:rsidRPr="009B0E12">
        <w:rPr>
          <w:rFonts w:ascii="Times New Roman" w:eastAsia="Times New Roman" w:hAnsi="Times New Roman" w:cs="Times New Roman"/>
          <w:sz w:val="24"/>
          <w:szCs w:val="24"/>
        </w:rPr>
        <w:t>After the four-week intervention, 1RM improved</w:t>
      </w:r>
      <w:r w:rsidR="00294832" w:rsidRPr="009B0E12">
        <w:rPr>
          <w:rFonts w:ascii="Times New Roman" w:eastAsia="Times New Roman" w:hAnsi="Times New Roman" w:cs="Times New Roman"/>
          <w:sz w:val="24"/>
          <w:szCs w:val="24"/>
        </w:rPr>
        <w:t xml:space="preserve"> by 7.5kg</w:t>
      </w:r>
      <w:r w:rsidR="4CA0B6B6" w:rsidRPr="009B0E12">
        <w:rPr>
          <w:rFonts w:ascii="Times New Roman" w:eastAsia="Times New Roman" w:hAnsi="Times New Roman" w:cs="Times New Roman"/>
          <w:sz w:val="24"/>
          <w:szCs w:val="24"/>
        </w:rPr>
        <w:t xml:space="preserve"> from 75kg to 82.5kg. Having looked at previous literature showing similar results, this was expected. However both strength and power measured by the Keiser leg press dropped by some margin. Peak strength dropped from 250kg before the intervention to 215kg after the intervention. Peak power dropped from 1469w before to 1400w after. These results are surprising, and somewhat contradictory, given that 1RM and peak strength are both measures of maximal strength through a triple extension of the lower appendages. During the intervention, the client continued with their usual training and competition. Considering the results from the Keiser leg press alone it could be suggested that the client had accumulated fatigue over the four weeks and developed over training syndrome, which can lead to a drop in performance (</w:t>
      </w:r>
      <w:proofErr w:type="spellStart"/>
      <w:r w:rsidR="4CA0B6B6" w:rsidRPr="009B0E12">
        <w:rPr>
          <w:rFonts w:ascii="Times New Roman" w:eastAsia="Times New Roman" w:hAnsi="Times New Roman" w:cs="Times New Roman"/>
          <w:sz w:val="24"/>
          <w:szCs w:val="24"/>
        </w:rPr>
        <w:t>Meeusen</w:t>
      </w:r>
      <w:proofErr w:type="spellEnd"/>
      <w:r w:rsidR="4CA0B6B6" w:rsidRPr="009B0E12">
        <w:rPr>
          <w:rFonts w:ascii="Times New Roman" w:eastAsia="Times New Roman" w:hAnsi="Times New Roman" w:cs="Times New Roman"/>
          <w:sz w:val="24"/>
          <w:szCs w:val="24"/>
        </w:rPr>
        <w:t xml:space="preserve"> et al., 2013), explaining the drop in strength and power. Further, competitive Football is a physically taxing sport, and competitive matches can </w:t>
      </w:r>
      <w:r w:rsidRPr="009B0E12">
        <w:rPr>
          <w:rFonts w:ascii="Times New Roman" w:hAnsi="Times New Roman" w:cs="Times New Roman"/>
          <w:noProof/>
          <w:sz w:val="24"/>
          <w:szCs w:val="24"/>
          <w:lang w:eastAsia="en-GB"/>
        </w:rPr>
        <w:lastRenderedPageBreak/>
        <w:drawing>
          <wp:anchor distT="0" distB="0" distL="114300" distR="114300" simplePos="0" relativeHeight="251630080" behindDoc="1" locked="0" layoutInCell="1" allowOverlap="1" wp14:anchorId="36F2483E" wp14:editId="4266758E">
            <wp:simplePos x="0" y="0"/>
            <wp:positionH relativeFrom="margin">
              <wp:align>left</wp:align>
            </wp:positionH>
            <wp:positionV relativeFrom="paragraph">
              <wp:posOffset>0</wp:posOffset>
            </wp:positionV>
            <wp:extent cx="3152140" cy="2019300"/>
            <wp:effectExtent l="0" t="0" r="10160" b="0"/>
            <wp:wrapTight wrapText="bothSides">
              <wp:wrapPolygon edited="0">
                <wp:start x="0" y="0"/>
                <wp:lineTo x="0" y="21396"/>
                <wp:lineTo x="21539" y="21396"/>
                <wp:lineTo x="21539"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4CA0B6B6" w:rsidRPr="009B0E12">
        <w:rPr>
          <w:rFonts w:ascii="Times New Roman" w:eastAsia="Times New Roman" w:hAnsi="Times New Roman" w:cs="Times New Roman"/>
          <w:sz w:val="24"/>
          <w:szCs w:val="24"/>
        </w:rPr>
        <w:t xml:space="preserve">cause </w:t>
      </w:r>
      <w:r w:rsidR="006B08EE" w:rsidRPr="009B0E12">
        <w:rPr>
          <w:rFonts w:ascii="Times New Roman" w:hAnsi="Times New Roman" w:cs="Times New Roman"/>
          <w:noProof/>
          <w:sz w:val="24"/>
          <w:szCs w:val="24"/>
          <w:lang w:eastAsia="en-GB"/>
        </w:rPr>
        <mc:AlternateContent>
          <mc:Choice Requires="wps">
            <w:drawing>
              <wp:anchor distT="0" distB="0" distL="114300" distR="114300" simplePos="0" relativeHeight="251748864" behindDoc="1" locked="0" layoutInCell="1" allowOverlap="1" wp14:anchorId="071F5FD1" wp14:editId="1DCF1027">
                <wp:simplePos x="0" y="0"/>
                <wp:positionH relativeFrom="margin">
                  <wp:align>left</wp:align>
                </wp:positionH>
                <wp:positionV relativeFrom="paragraph">
                  <wp:posOffset>2101215</wp:posOffset>
                </wp:positionV>
                <wp:extent cx="3152140" cy="477520"/>
                <wp:effectExtent l="0" t="0" r="0" b="0"/>
                <wp:wrapTight wrapText="bothSides">
                  <wp:wrapPolygon edited="0">
                    <wp:start x="0" y="0"/>
                    <wp:lineTo x="0" y="20681"/>
                    <wp:lineTo x="21409" y="20681"/>
                    <wp:lineTo x="2140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152140" cy="477520"/>
                        </a:xfrm>
                        <a:prstGeom prst="rect">
                          <a:avLst/>
                        </a:prstGeom>
                        <a:solidFill>
                          <a:prstClr val="white"/>
                        </a:solidFill>
                        <a:ln>
                          <a:noFill/>
                        </a:ln>
                      </wps:spPr>
                      <wps:txbx>
                        <w:txbxContent>
                          <w:p w14:paraId="4865537D" w14:textId="0F77CF8A" w:rsidR="0018701A" w:rsidRPr="006C5B99" w:rsidRDefault="0018701A" w:rsidP="0018701A">
                            <w:pPr>
                              <w:pStyle w:val="Caption"/>
                              <w:rPr>
                                <w:noProof/>
                              </w:rPr>
                            </w:pPr>
                            <w:r>
                              <w:t xml:space="preserve">Figure </w:t>
                            </w:r>
                            <w:r w:rsidR="004C0478">
                              <w:rPr>
                                <w:noProof/>
                              </w:rPr>
                              <w:fldChar w:fldCharType="begin"/>
                            </w:r>
                            <w:r w:rsidR="004C0478">
                              <w:rPr>
                                <w:noProof/>
                              </w:rPr>
                              <w:instrText xml:space="preserve"> SEQ Figure \* ARABIC </w:instrText>
                            </w:r>
                            <w:r w:rsidR="004C0478">
                              <w:rPr>
                                <w:noProof/>
                              </w:rPr>
                              <w:fldChar w:fldCharType="separate"/>
                            </w:r>
                            <w:r>
                              <w:rPr>
                                <w:noProof/>
                              </w:rPr>
                              <w:t>2</w:t>
                            </w:r>
                            <w:r w:rsidR="004C0478">
                              <w:rPr>
                                <w:noProof/>
                              </w:rPr>
                              <w:fldChar w:fldCharType="end"/>
                            </w:r>
                            <w:r>
                              <w:t xml:space="preserve"> - Peak strength on Keiser leg press decreased from 250kg to 215kg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F5FD1" id="Text Box 6" o:spid="_x0000_s1027" type="#_x0000_t202" style="position:absolute;margin-left:0;margin-top:165.45pt;width:248.2pt;height:37.6pt;z-index:-251567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" stroked="f">
                <v:textbox inset="0,0,0,0">
                  <w:txbxContent>
                    <w:p w14:paraId="4865537D" w14:textId="0F77CF8A" w:rsidR="0018701A" w:rsidRPr="006C5B99" w:rsidRDefault="0018701A" w:rsidP="0018701A">
                      <w:pPr>
                        <w:pStyle w:val="Caption"/>
                        <w:rPr>
                          <w:noProof/>
                        </w:rPr>
                      </w:pPr>
                      <w:r>
                        <w:t xml:space="preserve">Figure </w:t>
                      </w:r>
                      <w:r w:rsidR="004C0478">
                        <w:rPr>
                          <w:noProof/>
                        </w:rPr>
                        <w:fldChar w:fldCharType="begin"/>
                      </w:r>
                      <w:r w:rsidR="004C0478">
                        <w:rPr>
                          <w:noProof/>
                        </w:rPr>
                        <w:instrText xml:space="preserve"> SEQ Figure \* ARABIC </w:instrText>
                      </w:r>
                      <w:r w:rsidR="004C0478">
                        <w:rPr>
                          <w:noProof/>
                        </w:rPr>
                        <w:fldChar w:fldCharType="separate"/>
                      </w:r>
                      <w:r>
                        <w:rPr>
                          <w:noProof/>
                        </w:rPr>
                        <w:t>2</w:t>
                      </w:r>
                      <w:r w:rsidR="004C0478">
                        <w:rPr>
                          <w:noProof/>
                        </w:rPr>
                        <w:fldChar w:fldCharType="end"/>
                      </w:r>
                      <w:r>
                        <w:t xml:space="preserve"> - Peak strength on Keiser leg press decreased from 250kg to 215kg</w:t>
                      </w:r>
                    </w:p>
                  </w:txbxContent>
                </v:textbox>
                <w10:wrap type="tight" anchorx="margin"/>
              </v:shape>
            </w:pict>
          </mc:Fallback>
        </mc:AlternateContent>
      </w:r>
      <w:r w:rsidR="4CA0B6B6" w:rsidRPr="009B0E12">
        <w:rPr>
          <w:rFonts w:ascii="Times New Roman" w:eastAsia="Times New Roman" w:hAnsi="Times New Roman" w:cs="Times New Roman"/>
          <w:sz w:val="24"/>
          <w:szCs w:val="24"/>
        </w:rPr>
        <w:t xml:space="preserve">neuromuscular fatigue to last for 48-72 hours post match (Brownstein et al., 2017). The </w:t>
      </w:r>
      <w:proofErr w:type="gramStart"/>
      <w:r w:rsidR="4CA0B6B6" w:rsidRPr="009B0E12">
        <w:rPr>
          <w:rFonts w:ascii="Times New Roman" w:eastAsia="Times New Roman" w:hAnsi="Times New Roman" w:cs="Times New Roman"/>
          <w:sz w:val="24"/>
          <w:szCs w:val="24"/>
        </w:rPr>
        <w:t>clients</w:t>
      </w:r>
      <w:proofErr w:type="gramEnd"/>
      <w:r w:rsidR="4CA0B6B6" w:rsidRPr="009B0E12">
        <w:rPr>
          <w:rFonts w:ascii="Times New Roman" w:eastAsia="Times New Roman" w:hAnsi="Times New Roman" w:cs="Times New Roman"/>
          <w:sz w:val="24"/>
          <w:szCs w:val="24"/>
        </w:rPr>
        <w:t xml:space="preserve"> competitive matches, of which there were two during the four weeks, were on a Wednesday, and their second VRT training session of the week was on a Friday. This could mean that neuromuscular fatigue was present </w:t>
      </w:r>
      <w:r w:rsidRPr="009B0E12">
        <w:rPr>
          <w:rFonts w:ascii="Times New Roman" w:hAnsi="Times New Roman" w:cs="Times New Roman"/>
          <w:noProof/>
          <w:sz w:val="24"/>
          <w:szCs w:val="24"/>
          <w:lang w:eastAsia="en-GB"/>
        </w:rPr>
        <w:drawing>
          <wp:anchor distT="0" distB="0" distL="114300" distR="114300" simplePos="0" relativeHeight="251665920" behindDoc="1" locked="0" layoutInCell="1" allowOverlap="1" wp14:anchorId="2470C59C" wp14:editId="5E80EC8E">
            <wp:simplePos x="0" y="0"/>
            <wp:positionH relativeFrom="margin">
              <wp:align>left</wp:align>
            </wp:positionH>
            <wp:positionV relativeFrom="paragraph">
              <wp:posOffset>2531497</wp:posOffset>
            </wp:positionV>
            <wp:extent cx="3152140" cy="2060575"/>
            <wp:effectExtent l="0" t="0" r="10160" b="15875"/>
            <wp:wrapTight wrapText="bothSides">
              <wp:wrapPolygon edited="0">
                <wp:start x="0" y="0"/>
                <wp:lineTo x="0" y="21567"/>
                <wp:lineTo x="21539" y="21567"/>
                <wp:lineTo x="21539"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4CA0B6B6" w:rsidRPr="009B0E12">
        <w:rPr>
          <w:rFonts w:ascii="Times New Roman" w:eastAsia="Times New Roman" w:hAnsi="Times New Roman" w:cs="Times New Roman"/>
          <w:sz w:val="24"/>
          <w:szCs w:val="24"/>
        </w:rPr>
        <w:t>during some training sessions, dampening their potential effects, and adding to the likelihood of accumulated fatigue</w:t>
      </w:r>
      <w:r w:rsidR="007312A5" w:rsidRPr="009B0E12">
        <w:rPr>
          <w:rFonts w:ascii="Times New Roman" w:eastAsia="Times New Roman" w:hAnsi="Times New Roman" w:cs="Times New Roman"/>
          <w:sz w:val="24"/>
          <w:szCs w:val="24"/>
        </w:rPr>
        <w:t xml:space="preserve"> effecting tests</w:t>
      </w:r>
      <w:r w:rsidR="4CA0B6B6" w:rsidRPr="009B0E12">
        <w:rPr>
          <w:rFonts w:ascii="Times New Roman" w:eastAsia="Times New Roman" w:hAnsi="Times New Roman" w:cs="Times New Roman"/>
          <w:sz w:val="24"/>
          <w:szCs w:val="24"/>
        </w:rPr>
        <w:t xml:space="preserve">. However, an increase in squat 1RM contradicts this hypothesis, leaving inaccuracies in the test equipment as a potential explanation. One study by Redden, </w:t>
      </w:r>
      <w:r w:rsidRPr="009B0E12">
        <w:rPr>
          <w:rFonts w:ascii="Times New Roman" w:hAnsi="Times New Roman" w:cs="Times New Roman"/>
          <w:noProof/>
          <w:sz w:val="24"/>
          <w:szCs w:val="24"/>
          <w:lang w:eastAsia="en-GB"/>
        </w:rPr>
        <mc:AlternateContent>
          <mc:Choice Requires="wps">
            <w:drawing>
              <wp:anchor distT="0" distB="0" distL="114300" distR="114300" simplePos="0" relativeHeight="251775488" behindDoc="1" locked="0" layoutInCell="1" allowOverlap="1" wp14:anchorId="4DAAB215" wp14:editId="28B93DF6">
                <wp:simplePos x="0" y="0"/>
                <wp:positionH relativeFrom="margin">
                  <wp:align>left</wp:align>
                </wp:positionH>
                <wp:positionV relativeFrom="paragraph">
                  <wp:posOffset>4664103</wp:posOffset>
                </wp:positionV>
                <wp:extent cx="3166110" cy="354330"/>
                <wp:effectExtent l="0" t="0" r="0" b="7620"/>
                <wp:wrapTight wrapText="bothSides">
                  <wp:wrapPolygon edited="0">
                    <wp:start x="0" y="0"/>
                    <wp:lineTo x="0" y="20903"/>
                    <wp:lineTo x="21444" y="20903"/>
                    <wp:lineTo x="2144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166110" cy="354330"/>
                        </a:xfrm>
                        <a:prstGeom prst="rect">
                          <a:avLst/>
                        </a:prstGeom>
                        <a:solidFill>
                          <a:prstClr val="white"/>
                        </a:solidFill>
                        <a:ln>
                          <a:noFill/>
                        </a:ln>
                      </wps:spPr>
                      <wps:txbx>
                        <w:txbxContent>
                          <w:p w14:paraId="4758B004" w14:textId="65872F47" w:rsidR="0018701A" w:rsidRPr="00BA7ED0" w:rsidRDefault="0018701A" w:rsidP="0018701A">
                            <w:pPr>
                              <w:pStyle w:val="Caption"/>
                              <w:rPr>
                                <w:noProof/>
                              </w:rPr>
                            </w:pPr>
                            <w:r>
                              <w:t>Figure 3 - Peak power on Keiser leg press decreased from 1469w to 1400w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AAB215" id="Text Box 7" o:spid="_x0000_s1028" type="#_x0000_t202" style="position:absolute;margin-left:0;margin-top:367.25pt;width:249.3pt;height:27.9pt;z-index:-251540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" stroked="f">
                <v:textbox inset="0,0,0,0">
                  <w:txbxContent>
                    <w:p w14:paraId="4758B004" w14:textId="65872F47" w:rsidR="0018701A" w:rsidRPr="00BA7ED0" w:rsidRDefault="0018701A" w:rsidP="0018701A">
                      <w:pPr>
                        <w:pStyle w:val="Caption"/>
                        <w:rPr>
                          <w:noProof/>
                        </w:rPr>
                      </w:pPr>
                      <w:r>
                        <w:t>Figure 3 - Peak power on Keiser leg press decreased from 1469w to 1400w</w:t>
                      </w:r>
                    </w:p>
                  </w:txbxContent>
                </v:textbox>
                <w10:wrap type="tight" anchorx="margin"/>
              </v:shape>
            </w:pict>
          </mc:Fallback>
        </mc:AlternateContent>
      </w:r>
      <w:r w:rsidR="4CA0B6B6" w:rsidRPr="009B0E12">
        <w:rPr>
          <w:rFonts w:ascii="Times New Roman" w:eastAsia="Times New Roman" w:hAnsi="Times New Roman" w:cs="Times New Roman"/>
          <w:sz w:val="24"/>
          <w:szCs w:val="24"/>
        </w:rPr>
        <w:t xml:space="preserve">Stokes and Williams (2017) studied the reliability </w:t>
      </w:r>
      <w:r w:rsidR="00B51318" w:rsidRPr="009B0E12">
        <w:rPr>
          <w:rFonts w:ascii="Times New Roman" w:eastAsia="Times New Roman" w:hAnsi="Times New Roman" w:cs="Times New Roman"/>
          <w:sz w:val="24"/>
          <w:szCs w:val="24"/>
        </w:rPr>
        <w:t>of</w:t>
      </w:r>
      <w:r w:rsidR="007312A5" w:rsidRPr="009B0E12">
        <w:rPr>
          <w:rFonts w:ascii="Times New Roman" w:eastAsia="Times New Roman" w:hAnsi="Times New Roman" w:cs="Times New Roman"/>
          <w:sz w:val="24"/>
          <w:szCs w:val="24"/>
        </w:rPr>
        <w:t xml:space="preserve"> </w:t>
      </w:r>
      <w:r w:rsidR="4CA0B6B6" w:rsidRPr="009B0E12">
        <w:rPr>
          <w:rFonts w:ascii="Times New Roman" w:eastAsia="Times New Roman" w:hAnsi="Times New Roman" w:cs="Times New Roman"/>
          <w:sz w:val="24"/>
          <w:szCs w:val="24"/>
        </w:rPr>
        <w:t>strength and power measures using the Keiser leg press machine, reporting “good” reliability, with a between test variance of -11.8kg ± 28.1 and -1.9kg ± 22.0 for max resistance</w:t>
      </w:r>
      <w:r w:rsidR="00B51318" w:rsidRPr="009B0E12">
        <w:rPr>
          <w:rFonts w:ascii="Times New Roman" w:eastAsia="Times New Roman" w:hAnsi="Times New Roman" w:cs="Times New Roman"/>
          <w:sz w:val="24"/>
          <w:szCs w:val="24"/>
        </w:rPr>
        <w:t xml:space="preserve"> (peak strength)</w:t>
      </w:r>
      <w:r w:rsidR="4CA0B6B6" w:rsidRPr="009B0E12">
        <w:rPr>
          <w:rFonts w:ascii="Times New Roman" w:eastAsia="Times New Roman" w:hAnsi="Times New Roman" w:cs="Times New Roman"/>
          <w:sz w:val="24"/>
          <w:szCs w:val="24"/>
        </w:rPr>
        <w:t xml:space="preserve"> and -45.6w ± 142.6 and 34.8</w:t>
      </w:r>
      <w:r w:rsidR="00B51318" w:rsidRPr="009B0E12">
        <w:rPr>
          <w:rFonts w:ascii="Times New Roman" w:eastAsia="Times New Roman" w:hAnsi="Times New Roman" w:cs="Times New Roman"/>
          <w:sz w:val="24"/>
          <w:szCs w:val="24"/>
        </w:rPr>
        <w:t xml:space="preserve">w ± 179.9 for peak </w:t>
      </w:r>
      <w:r w:rsidR="4CA0B6B6" w:rsidRPr="009B0E12">
        <w:rPr>
          <w:rFonts w:ascii="Times New Roman" w:eastAsia="Times New Roman" w:hAnsi="Times New Roman" w:cs="Times New Roman"/>
          <w:sz w:val="24"/>
          <w:szCs w:val="24"/>
        </w:rPr>
        <w:t>power</w:t>
      </w:r>
      <w:r w:rsidR="00B51318" w:rsidRPr="009B0E12">
        <w:rPr>
          <w:rFonts w:ascii="Times New Roman" w:eastAsia="Times New Roman" w:hAnsi="Times New Roman" w:cs="Times New Roman"/>
          <w:sz w:val="24"/>
          <w:szCs w:val="24"/>
        </w:rPr>
        <w:t xml:space="preserve"> (combined left and right leg)</w:t>
      </w:r>
      <w:r w:rsidR="4CA0B6B6" w:rsidRPr="009B0E12">
        <w:rPr>
          <w:rFonts w:ascii="Times New Roman" w:eastAsia="Times New Roman" w:hAnsi="Times New Roman" w:cs="Times New Roman"/>
          <w:sz w:val="24"/>
          <w:szCs w:val="24"/>
        </w:rPr>
        <w:t>. Whilst the report concluded “good” reliability, these between test variances could explain some of the inaccuracy between the pre and post intervention tests. On top of this point, the Keiser leg press machine used to test the client was calibrated at some point between pre and post intervention testing</w:t>
      </w:r>
      <w:r w:rsidR="00B51318" w:rsidRPr="009B0E12">
        <w:rPr>
          <w:rFonts w:ascii="Times New Roman" w:eastAsia="Times New Roman" w:hAnsi="Times New Roman" w:cs="Times New Roman"/>
          <w:sz w:val="24"/>
          <w:szCs w:val="24"/>
        </w:rPr>
        <w:t xml:space="preserve"> without the testers knowledge</w:t>
      </w:r>
      <w:r w:rsidR="007312A5" w:rsidRPr="009B0E12">
        <w:rPr>
          <w:rFonts w:ascii="Times New Roman" w:eastAsia="Times New Roman" w:hAnsi="Times New Roman" w:cs="Times New Roman"/>
          <w:sz w:val="24"/>
          <w:szCs w:val="24"/>
        </w:rPr>
        <w:t>, which could</w:t>
      </w:r>
      <w:r w:rsidR="4CA0B6B6" w:rsidRPr="009B0E12">
        <w:rPr>
          <w:rFonts w:ascii="Times New Roman" w:eastAsia="Times New Roman" w:hAnsi="Times New Roman" w:cs="Times New Roman"/>
          <w:sz w:val="24"/>
          <w:szCs w:val="24"/>
        </w:rPr>
        <w:t xml:space="preserve"> lead to greater inaccuracies in the results.</w:t>
      </w:r>
      <w:r w:rsidR="00B51318" w:rsidRPr="009B0E12">
        <w:rPr>
          <w:rFonts w:ascii="Times New Roman" w:eastAsia="Times New Roman" w:hAnsi="Times New Roman" w:cs="Times New Roman"/>
          <w:sz w:val="24"/>
          <w:szCs w:val="24"/>
        </w:rPr>
        <w:t xml:space="preserve"> </w:t>
      </w:r>
      <w:r w:rsidR="007312A5" w:rsidRPr="009B0E12">
        <w:rPr>
          <w:rFonts w:ascii="Times New Roman" w:eastAsia="Times New Roman" w:hAnsi="Times New Roman" w:cs="Times New Roman"/>
          <w:sz w:val="24"/>
          <w:szCs w:val="24"/>
        </w:rPr>
        <w:t>Therefore, to focus</w:t>
      </w:r>
      <w:r w:rsidR="00B51318" w:rsidRPr="009B0E12">
        <w:rPr>
          <w:rFonts w:ascii="Times New Roman" w:eastAsia="Times New Roman" w:hAnsi="Times New Roman" w:cs="Times New Roman"/>
          <w:sz w:val="24"/>
          <w:szCs w:val="24"/>
        </w:rPr>
        <w:t xml:space="preserve"> on the 1RM test results and</w:t>
      </w:r>
      <w:r w:rsidR="007312A5" w:rsidRPr="009B0E12">
        <w:rPr>
          <w:rFonts w:ascii="Times New Roman" w:eastAsia="Times New Roman" w:hAnsi="Times New Roman" w:cs="Times New Roman"/>
          <w:sz w:val="24"/>
          <w:szCs w:val="24"/>
        </w:rPr>
        <w:t xml:space="preserve"> to compare</w:t>
      </w:r>
      <w:r w:rsidR="00B51318" w:rsidRPr="009B0E12">
        <w:rPr>
          <w:rFonts w:ascii="Times New Roman" w:eastAsia="Times New Roman" w:hAnsi="Times New Roman" w:cs="Times New Roman"/>
          <w:sz w:val="24"/>
          <w:szCs w:val="24"/>
        </w:rPr>
        <w:t xml:space="preserve"> these to previous studies may give us a more accurate representation of the success of this intervention, due to the general reliability of the 1RM</w:t>
      </w:r>
      <w:r w:rsidR="00294541" w:rsidRPr="009B0E12">
        <w:rPr>
          <w:rFonts w:ascii="Times New Roman" w:eastAsia="Times New Roman" w:hAnsi="Times New Roman" w:cs="Times New Roman"/>
          <w:sz w:val="24"/>
          <w:szCs w:val="24"/>
        </w:rPr>
        <w:t xml:space="preserve"> strength</w:t>
      </w:r>
      <w:r w:rsidR="00B51318" w:rsidRPr="009B0E12">
        <w:rPr>
          <w:rFonts w:ascii="Times New Roman" w:eastAsia="Times New Roman" w:hAnsi="Times New Roman" w:cs="Times New Roman"/>
          <w:sz w:val="24"/>
          <w:szCs w:val="24"/>
        </w:rPr>
        <w:t xml:space="preserve"> test</w:t>
      </w:r>
      <w:r w:rsidR="00294541" w:rsidRPr="009B0E12">
        <w:rPr>
          <w:rFonts w:ascii="Times New Roman" w:eastAsia="Times New Roman" w:hAnsi="Times New Roman" w:cs="Times New Roman"/>
          <w:sz w:val="24"/>
          <w:szCs w:val="24"/>
        </w:rPr>
        <w:t xml:space="preserve"> (</w:t>
      </w:r>
      <w:proofErr w:type="spellStart"/>
      <w:r w:rsidR="00294541" w:rsidRPr="009B0E12">
        <w:rPr>
          <w:rFonts w:ascii="Times New Roman" w:eastAsia="Times New Roman" w:hAnsi="Times New Roman" w:cs="Times New Roman"/>
          <w:sz w:val="24"/>
          <w:szCs w:val="24"/>
        </w:rPr>
        <w:t>Seo</w:t>
      </w:r>
      <w:proofErr w:type="spellEnd"/>
      <w:r w:rsidR="00294541" w:rsidRPr="009B0E12">
        <w:rPr>
          <w:rFonts w:ascii="Times New Roman" w:eastAsia="Times New Roman" w:hAnsi="Times New Roman" w:cs="Times New Roman"/>
          <w:sz w:val="24"/>
          <w:szCs w:val="24"/>
        </w:rPr>
        <w:t xml:space="preserve"> et al, 2012). </w:t>
      </w:r>
      <w:r w:rsidR="0036648B" w:rsidRPr="009B0E12">
        <w:rPr>
          <w:rFonts w:ascii="Times New Roman" w:eastAsia="Times New Roman" w:hAnsi="Times New Roman" w:cs="Times New Roman"/>
          <w:sz w:val="24"/>
          <w:szCs w:val="24"/>
        </w:rPr>
        <w:t xml:space="preserve">Strength training interventions can improve muscular strength in four to six weeks (Kraemer et al, 2002), suggesting that the clients participation in a strength specific four week </w:t>
      </w:r>
      <w:r w:rsidR="00F0063D" w:rsidRPr="009B0E12">
        <w:rPr>
          <w:rFonts w:ascii="Times New Roman" w:eastAsia="Times New Roman" w:hAnsi="Times New Roman" w:cs="Times New Roman"/>
          <w:sz w:val="24"/>
          <w:szCs w:val="24"/>
        </w:rPr>
        <w:t>intervention was</w:t>
      </w:r>
      <w:r w:rsidR="0036648B" w:rsidRPr="009B0E12">
        <w:rPr>
          <w:rFonts w:ascii="Times New Roman" w:eastAsia="Times New Roman" w:hAnsi="Times New Roman" w:cs="Times New Roman"/>
          <w:sz w:val="24"/>
          <w:szCs w:val="24"/>
        </w:rPr>
        <w:t xml:space="preserve"> likely to elicit strength gains. One study using similar resistance ratios (</w:t>
      </w:r>
      <w:proofErr w:type="spellStart"/>
      <w:r w:rsidR="0036648B" w:rsidRPr="009B0E12">
        <w:rPr>
          <w:rFonts w:ascii="Times New Roman" w:eastAsia="Times New Roman" w:hAnsi="Times New Roman" w:cs="Times New Roman"/>
          <w:sz w:val="24"/>
          <w:szCs w:val="24"/>
        </w:rPr>
        <w:t>Bellar</w:t>
      </w:r>
      <w:proofErr w:type="spellEnd"/>
      <w:r w:rsidR="0036648B" w:rsidRPr="009B0E12">
        <w:rPr>
          <w:rFonts w:ascii="Times New Roman" w:eastAsia="Times New Roman" w:hAnsi="Times New Roman" w:cs="Times New Roman"/>
          <w:sz w:val="24"/>
          <w:szCs w:val="24"/>
        </w:rPr>
        <w:t xml:space="preserve"> et al, 2011) saw</w:t>
      </w:r>
      <w:r w:rsidR="004B5248" w:rsidRPr="009B0E12">
        <w:rPr>
          <w:rFonts w:ascii="Times New Roman" w:eastAsia="Times New Roman" w:hAnsi="Times New Roman" w:cs="Times New Roman"/>
          <w:sz w:val="24"/>
          <w:szCs w:val="24"/>
        </w:rPr>
        <w:t xml:space="preserve"> a mean</w:t>
      </w:r>
      <w:r w:rsidR="0036648B" w:rsidRPr="009B0E12">
        <w:rPr>
          <w:rFonts w:ascii="Times New Roman" w:eastAsia="Times New Roman" w:hAnsi="Times New Roman" w:cs="Times New Roman"/>
          <w:sz w:val="24"/>
          <w:szCs w:val="24"/>
        </w:rPr>
        <w:t xml:space="preserve"> increase in </w:t>
      </w:r>
      <w:proofErr w:type="gramStart"/>
      <w:r w:rsidR="004B5248" w:rsidRPr="009B0E12">
        <w:rPr>
          <w:rFonts w:ascii="Times New Roman" w:eastAsia="Times New Roman" w:hAnsi="Times New Roman" w:cs="Times New Roman"/>
          <w:sz w:val="24"/>
          <w:szCs w:val="24"/>
        </w:rPr>
        <w:t>participants</w:t>
      </w:r>
      <w:proofErr w:type="gramEnd"/>
      <w:r w:rsidR="004B5248" w:rsidRPr="009B0E12">
        <w:rPr>
          <w:rFonts w:ascii="Times New Roman" w:eastAsia="Times New Roman" w:hAnsi="Times New Roman" w:cs="Times New Roman"/>
          <w:sz w:val="24"/>
          <w:szCs w:val="24"/>
        </w:rPr>
        <w:t xml:space="preserve"> </w:t>
      </w:r>
      <w:r w:rsidR="0036648B" w:rsidRPr="009B0E12">
        <w:rPr>
          <w:rFonts w:ascii="Times New Roman" w:eastAsia="Times New Roman" w:hAnsi="Times New Roman" w:cs="Times New Roman"/>
          <w:sz w:val="24"/>
          <w:szCs w:val="24"/>
        </w:rPr>
        <w:t xml:space="preserve">strength from 100kg </w:t>
      </w:r>
      <w:r w:rsidR="004B5248" w:rsidRPr="009B0E12">
        <w:rPr>
          <w:rFonts w:ascii="Times New Roman" w:eastAsia="Times New Roman" w:hAnsi="Times New Roman" w:cs="Times New Roman"/>
          <w:sz w:val="24"/>
          <w:szCs w:val="24"/>
        </w:rPr>
        <w:t xml:space="preserve">to 109.9kg, around a 10% improvement. This is a similar to the difference seen by the </w:t>
      </w:r>
      <w:r w:rsidR="004B5248" w:rsidRPr="009B0E12">
        <w:rPr>
          <w:rFonts w:ascii="Times New Roman" w:eastAsia="Times New Roman" w:hAnsi="Times New Roman" w:cs="Times New Roman"/>
          <w:sz w:val="24"/>
          <w:szCs w:val="24"/>
        </w:rPr>
        <w:lastRenderedPageBreak/>
        <w:t xml:space="preserve">client, </w:t>
      </w:r>
      <w:r w:rsidRPr="009B0E12">
        <w:rPr>
          <w:rFonts w:ascii="Times New Roman" w:eastAsia="Times New Roman" w:hAnsi="Times New Roman" w:cs="Times New Roman"/>
          <w:sz w:val="24"/>
          <w:szCs w:val="24"/>
        </w:rPr>
        <w:t>whose</w:t>
      </w:r>
      <w:r w:rsidR="004B5248" w:rsidRPr="009B0E12">
        <w:rPr>
          <w:rFonts w:ascii="Times New Roman" w:eastAsia="Times New Roman" w:hAnsi="Times New Roman" w:cs="Times New Roman"/>
          <w:sz w:val="24"/>
          <w:szCs w:val="24"/>
        </w:rPr>
        <w:t xml:space="preserve"> 1RM improved by 10%. Although the study by </w:t>
      </w:r>
      <w:proofErr w:type="spellStart"/>
      <w:r w:rsidR="004B5248" w:rsidRPr="009B0E12">
        <w:rPr>
          <w:rFonts w:ascii="Times New Roman" w:eastAsia="Times New Roman" w:hAnsi="Times New Roman" w:cs="Times New Roman"/>
          <w:sz w:val="24"/>
          <w:szCs w:val="24"/>
        </w:rPr>
        <w:t>Bellar</w:t>
      </w:r>
      <w:proofErr w:type="spellEnd"/>
      <w:r w:rsidR="004B5248" w:rsidRPr="009B0E12">
        <w:rPr>
          <w:rFonts w:ascii="Times New Roman" w:eastAsia="Times New Roman" w:hAnsi="Times New Roman" w:cs="Times New Roman"/>
          <w:sz w:val="24"/>
          <w:szCs w:val="24"/>
        </w:rPr>
        <w:t xml:space="preserve"> et al (2011) saw this improvement from a shorter 3 week intervention, these improvement may have been exaggerated by the </w:t>
      </w:r>
      <w:r w:rsidR="00E3275B" w:rsidRPr="009B0E12">
        <w:rPr>
          <w:rFonts w:ascii="Times New Roman" w:eastAsia="Times New Roman" w:hAnsi="Times New Roman" w:cs="Times New Roman"/>
          <w:sz w:val="24"/>
          <w:szCs w:val="24"/>
        </w:rPr>
        <w:t xml:space="preserve">inexperience of their untrained participants. One study by Ahtianene et al (2003) found that untrained individuals experience significantly greater strength gains than strength trained athletes in the first 21 weeks of an intervention. </w:t>
      </w:r>
      <w:r w:rsidR="00656C5E" w:rsidRPr="009B0E12">
        <w:rPr>
          <w:rFonts w:ascii="Times New Roman" w:eastAsia="Times New Roman" w:hAnsi="Times New Roman" w:cs="Times New Roman"/>
          <w:sz w:val="24"/>
          <w:szCs w:val="24"/>
        </w:rPr>
        <w:t xml:space="preserve">This may suggest that the </w:t>
      </w:r>
      <w:proofErr w:type="gramStart"/>
      <w:r w:rsidR="00656C5E" w:rsidRPr="009B0E12">
        <w:rPr>
          <w:rFonts w:ascii="Times New Roman" w:eastAsia="Times New Roman" w:hAnsi="Times New Roman" w:cs="Times New Roman"/>
          <w:sz w:val="24"/>
          <w:szCs w:val="24"/>
        </w:rPr>
        <w:t>clients</w:t>
      </w:r>
      <w:proofErr w:type="gramEnd"/>
      <w:r w:rsidR="00656C5E" w:rsidRPr="009B0E12">
        <w:rPr>
          <w:rFonts w:ascii="Times New Roman" w:eastAsia="Times New Roman" w:hAnsi="Times New Roman" w:cs="Times New Roman"/>
          <w:sz w:val="24"/>
          <w:szCs w:val="24"/>
        </w:rPr>
        <w:t xml:space="preserve"> strength gains were significant, given their training background making initial gains potentially more difficult. Another study using similar resistance ratios saw their participants improve more substantially, improving their 1RM by 16% (Anderson, </w:t>
      </w:r>
      <w:proofErr w:type="spellStart"/>
      <w:r w:rsidR="00656C5E" w:rsidRPr="009B0E12">
        <w:rPr>
          <w:rFonts w:ascii="Times New Roman" w:eastAsia="Times New Roman" w:hAnsi="Times New Roman" w:cs="Times New Roman"/>
          <w:sz w:val="24"/>
          <w:szCs w:val="24"/>
        </w:rPr>
        <w:t>Sforzo</w:t>
      </w:r>
      <w:proofErr w:type="spellEnd"/>
      <w:r w:rsidR="00656C5E" w:rsidRPr="009B0E12">
        <w:rPr>
          <w:rFonts w:ascii="Times New Roman" w:eastAsia="Times New Roman" w:hAnsi="Times New Roman" w:cs="Times New Roman"/>
          <w:sz w:val="24"/>
          <w:szCs w:val="24"/>
        </w:rPr>
        <w:t xml:space="preserve"> and </w:t>
      </w:r>
      <w:proofErr w:type="spellStart"/>
      <w:r w:rsidR="00656C5E" w:rsidRPr="009B0E12">
        <w:rPr>
          <w:rFonts w:ascii="Times New Roman" w:eastAsia="Times New Roman" w:hAnsi="Times New Roman" w:cs="Times New Roman"/>
          <w:sz w:val="24"/>
          <w:szCs w:val="24"/>
        </w:rPr>
        <w:t>Sigg</w:t>
      </w:r>
      <w:proofErr w:type="spellEnd"/>
      <w:r w:rsidR="00656C5E" w:rsidRPr="009B0E12">
        <w:rPr>
          <w:rFonts w:ascii="Times New Roman" w:eastAsia="Times New Roman" w:hAnsi="Times New Roman" w:cs="Times New Roman"/>
          <w:sz w:val="24"/>
          <w:szCs w:val="24"/>
        </w:rPr>
        <w:t>, 2008). However, the training intervention was of a strict design with the athletes following a full three day per week programme that included the use of VRT for squat and bench press only, allowing for closer monitoring of volume and reducing the likelihood of overtraining.</w:t>
      </w:r>
      <w:r w:rsidR="00DA74D0" w:rsidRPr="009B0E12">
        <w:rPr>
          <w:rFonts w:ascii="Times New Roman" w:eastAsia="Times New Roman" w:hAnsi="Times New Roman" w:cs="Times New Roman"/>
          <w:sz w:val="24"/>
          <w:szCs w:val="24"/>
        </w:rPr>
        <w:t xml:space="preserve"> The intervention was also three weeks longer than that given to the client. The effects of longer term VRT interventions is not entirely clear, with one study showing no difference between traditional resistance training and VRT when a training intervention lasted 24 weeks (</w:t>
      </w:r>
      <w:proofErr w:type="spellStart"/>
      <w:r w:rsidR="00B92094" w:rsidRPr="009B0E12">
        <w:rPr>
          <w:rFonts w:ascii="Times New Roman" w:eastAsia="Times New Roman" w:hAnsi="Times New Roman" w:cs="Times New Roman"/>
          <w:sz w:val="24"/>
          <w:szCs w:val="24"/>
        </w:rPr>
        <w:t>Shoepe</w:t>
      </w:r>
      <w:proofErr w:type="spellEnd"/>
      <w:r w:rsidR="00B92094" w:rsidRPr="009B0E12">
        <w:rPr>
          <w:rFonts w:ascii="Times New Roman" w:eastAsia="Times New Roman" w:hAnsi="Times New Roman" w:cs="Times New Roman"/>
          <w:sz w:val="24"/>
          <w:szCs w:val="24"/>
        </w:rPr>
        <w:t xml:space="preserve">, Ramirez and </w:t>
      </w:r>
      <w:proofErr w:type="spellStart"/>
      <w:r w:rsidR="00B92094" w:rsidRPr="009B0E12">
        <w:rPr>
          <w:rFonts w:ascii="Times New Roman" w:eastAsia="Times New Roman" w:hAnsi="Times New Roman" w:cs="Times New Roman"/>
          <w:sz w:val="24"/>
          <w:szCs w:val="24"/>
        </w:rPr>
        <w:t>Rovetti</w:t>
      </w:r>
      <w:proofErr w:type="spellEnd"/>
      <w:r w:rsidR="00B92094" w:rsidRPr="009B0E12">
        <w:rPr>
          <w:rFonts w:ascii="Times New Roman" w:eastAsia="Times New Roman" w:hAnsi="Times New Roman" w:cs="Times New Roman"/>
          <w:sz w:val="24"/>
          <w:szCs w:val="24"/>
        </w:rPr>
        <w:t>, 2011), but interventions of around 7 weeks have shown promising results (</w:t>
      </w:r>
      <w:proofErr w:type="spellStart"/>
      <w:r w:rsidR="00B92094" w:rsidRPr="009B0E12">
        <w:rPr>
          <w:rFonts w:ascii="Times New Roman" w:eastAsia="Times New Roman" w:hAnsi="Times New Roman" w:cs="Times New Roman"/>
          <w:sz w:val="24"/>
          <w:szCs w:val="24"/>
        </w:rPr>
        <w:t>Ghigiarelli</w:t>
      </w:r>
      <w:proofErr w:type="spellEnd"/>
      <w:r w:rsidR="00B92094" w:rsidRPr="009B0E12">
        <w:rPr>
          <w:rFonts w:ascii="Times New Roman" w:eastAsia="Times New Roman" w:hAnsi="Times New Roman" w:cs="Times New Roman"/>
          <w:sz w:val="24"/>
          <w:szCs w:val="24"/>
        </w:rPr>
        <w:t xml:space="preserve"> et al,</w:t>
      </w:r>
      <w:r w:rsidR="00F0063D" w:rsidRPr="009B0E12">
        <w:rPr>
          <w:rFonts w:ascii="Times New Roman" w:eastAsia="Times New Roman" w:hAnsi="Times New Roman" w:cs="Times New Roman"/>
          <w:sz w:val="24"/>
          <w:szCs w:val="24"/>
        </w:rPr>
        <w:t xml:space="preserve"> 2009). This suggests that a l</w:t>
      </w:r>
      <w:r w:rsidR="00B92094" w:rsidRPr="009B0E12">
        <w:rPr>
          <w:rFonts w:ascii="Times New Roman" w:eastAsia="Times New Roman" w:hAnsi="Times New Roman" w:cs="Times New Roman"/>
          <w:sz w:val="24"/>
          <w:szCs w:val="24"/>
        </w:rPr>
        <w:t>onger intervention could have elicited greater strength gains</w:t>
      </w:r>
      <w:r w:rsidR="00F0063D" w:rsidRPr="009B0E12">
        <w:rPr>
          <w:rFonts w:ascii="Times New Roman" w:eastAsia="Times New Roman" w:hAnsi="Times New Roman" w:cs="Times New Roman"/>
          <w:sz w:val="24"/>
          <w:szCs w:val="24"/>
        </w:rPr>
        <w:t xml:space="preserve"> in this client</w:t>
      </w:r>
      <w:r w:rsidR="00B92094" w:rsidRPr="009B0E12">
        <w:rPr>
          <w:rFonts w:ascii="Times New Roman" w:eastAsia="Times New Roman" w:hAnsi="Times New Roman" w:cs="Times New Roman"/>
          <w:sz w:val="24"/>
          <w:szCs w:val="24"/>
        </w:rPr>
        <w:t>.</w:t>
      </w:r>
      <w:r w:rsidR="00C8162F" w:rsidRPr="009B0E12">
        <w:rPr>
          <w:rFonts w:ascii="Times New Roman" w:eastAsia="Times New Roman" w:hAnsi="Times New Roman" w:cs="Times New Roman"/>
          <w:sz w:val="24"/>
          <w:szCs w:val="24"/>
        </w:rPr>
        <w:t xml:space="preserve"> </w:t>
      </w:r>
      <w:r w:rsidR="00C8162F" w:rsidRPr="009B0E12">
        <w:rPr>
          <w:rFonts w:ascii="Times New Roman" w:hAnsi="Times New Roman" w:cs="Times New Roman"/>
          <w:bCs/>
          <w:sz w:val="24"/>
          <w:szCs w:val="24"/>
        </w:rPr>
        <w:t xml:space="preserve">Research has shown that there is a link between increased squat strength and; improved sprint performance (Clarke, 2016, </w:t>
      </w:r>
      <w:proofErr w:type="spellStart"/>
      <w:r w:rsidR="00C8162F" w:rsidRPr="009B0E12">
        <w:rPr>
          <w:rFonts w:ascii="Times New Roman" w:hAnsi="Times New Roman" w:cs="Times New Roman"/>
          <w:bCs/>
          <w:sz w:val="24"/>
          <w:szCs w:val="24"/>
        </w:rPr>
        <w:t>Wisloff</w:t>
      </w:r>
      <w:proofErr w:type="spellEnd"/>
      <w:r w:rsidR="00C8162F" w:rsidRPr="009B0E12">
        <w:rPr>
          <w:rFonts w:ascii="Times New Roman" w:hAnsi="Times New Roman" w:cs="Times New Roman"/>
          <w:bCs/>
          <w:sz w:val="24"/>
          <w:szCs w:val="24"/>
        </w:rPr>
        <w:t>, 2004), vertical jump height (</w:t>
      </w:r>
      <w:proofErr w:type="spellStart"/>
      <w:r w:rsidR="00C8162F" w:rsidRPr="009B0E12">
        <w:rPr>
          <w:rFonts w:ascii="Times New Roman" w:hAnsi="Times New Roman" w:cs="Times New Roman"/>
          <w:bCs/>
          <w:sz w:val="24"/>
          <w:szCs w:val="24"/>
        </w:rPr>
        <w:t>Wisloff</w:t>
      </w:r>
      <w:proofErr w:type="spellEnd"/>
      <w:r w:rsidR="00C8162F" w:rsidRPr="009B0E12">
        <w:rPr>
          <w:rFonts w:ascii="Times New Roman" w:hAnsi="Times New Roman" w:cs="Times New Roman"/>
          <w:bCs/>
          <w:sz w:val="24"/>
          <w:szCs w:val="24"/>
        </w:rPr>
        <w:t>, 2004), change of direction performance (</w:t>
      </w:r>
      <w:proofErr w:type="spellStart"/>
      <w:r w:rsidR="00C8162F" w:rsidRPr="009B0E12">
        <w:rPr>
          <w:rFonts w:ascii="Times New Roman" w:hAnsi="Times New Roman" w:cs="Times New Roman"/>
          <w:bCs/>
          <w:sz w:val="24"/>
          <w:szCs w:val="24"/>
        </w:rPr>
        <w:t>Nimphius</w:t>
      </w:r>
      <w:proofErr w:type="spellEnd"/>
      <w:r w:rsidR="00C8162F" w:rsidRPr="009B0E12">
        <w:rPr>
          <w:rFonts w:ascii="Times New Roman" w:hAnsi="Times New Roman" w:cs="Times New Roman"/>
          <w:bCs/>
          <w:sz w:val="24"/>
          <w:szCs w:val="24"/>
        </w:rPr>
        <w:t xml:space="preserve">, </w:t>
      </w:r>
      <w:proofErr w:type="spellStart"/>
      <w:r w:rsidR="00C8162F" w:rsidRPr="009B0E12">
        <w:rPr>
          <w:rFonts w:ascii="Times New Roman" w:hAnsi="Times New Roman" w:cs="Times New Roman"/>
          <w:bCs/>
          <w:sz w:val="24"/>
          <w:szCs w:val="24"/>
        </w:rPr>
        <w:t>McGuigan</w:t>
      </w:r>
      <w:proofErr w:type="spellEnd"/>
      <w:r w:rsidR="00C8162F" w:rsidRPr="009B0E12">
        <w:rPr>
          <w:rFonts w:ascii="Times New Roman" w:hAnsi="Times New Roman" w:cs="Times New Roman"/>
          <w:bCs/>
          <w:sz w:val="24"/>
          <w:szCs w:val="24"/>
        </w:rPr>
        <w:t xml:space="preserve"> and Newton, 2010) and acceleration (Harrison and Bourke, 2009) in team ball sports athletes. Further, research has shown that strength training improves indicators of football performance in elite football players (</w:t>
      </w:r>
      <w:proofErr w:type="spellStart"/>
      <w:r w:rsidR="00C8162F" w:rsidRPr="009B0E12">
        <w:rPr>
          <w:rFonts w:ascii="Times New Roman" w:hAnsi="Times New Roman" w:cs="Times New Roman"/>
          <w:bCs/>
          <w:sz w:val="24"/>
          <w:szCs w:val="24"/>
        </w:rPr>
        <w:t>Enoksen</w:t>
      </w:r>
      <w:proofErr w:type="spellEnd"/>
      <w:r w:rsidR="00C8162F" w:rsidRPr="009B0E12">
        <w:rPr>
          <w:rFonts w:ascii="Times New Roman" w:hAnsi="Times New Roman" w:cs="Times New Roman"/>
          <w:bCs/>
          <w:sz w:val="24"/>
          <w:szCs w:val="24"/>
        </w:rPr>
        <w:t xml:space="preserve"> et al, 2013). This suggests that the strength improvement seen in the client will positively transfer to their sports performance.</w:t>
      </w:r>
    </w:p>
    <w:p w14:paraId="05FB63E7" w14:textId="2FB0DBAD" w:rsidR="00B92094" w:rsidRPr="009B0E12" w:rsidRDefault="00B92094" w:rsidP="00B92094">
      <w:pPr>
        <w:rPr>
          <w:rFonts w:ascii="Times New Roman" w:hAnsi="Times New Roman" w:cs="Times New Roman"/>
          <w:b/>
          <w:bCs/>
          <w:sz w:val="24"/>
          <w:szCs w:val="24"/>
        </w:rPr>
      </w:pPr>
      <w:r w:rsidRPr="009B0E12">
        <w:rPr>
          <w:rFonts w:ascii="Times New Roman" w:hAnsi="Times New Roman" w:cs="Times New Roman"/>
          <w:b/>
          <w:bCs/>
          <w:sz w:val="24"/>
          <w:szCs w:val="24"/>
        </w:rPr>
        <w:t>Use of technology</w:t>
      </w:r>
    </w:p>
    <w:p w14:paraId="6D6533A3" w14:textId="6A0CFDD1" w:rsidR="00B92094" w:rsidRDefault="00A7199B" w:rsidP="006B08EE">
      <w:pPr>
        <w:spacing w:line="360" w:lineRule="auto"/>
        <w:rPr>
          <w:rFonts w:ascii="Times New Roman" w:eastAsia="Times New Roman" w:hAnsi="Times New Roman" w:cs="Times New Roman"/>
          <w:sz w:val="24"/>
          <w:szCs w:val="24"/>
        </w:rPr>
      </w:pPr>
      <w:r w:rsidRPr="009B0E12">
        <w:rPr>
          <w:rFonts w:ascii="Times New Roman" w:eastAsia="Times New Roman" w:hAnsi="Times New Roman" w:cs="Times New Roman"/>
          <w:sz w:val="24"/>
          <w:szCs w:val="24"/>
        </w:rPr>
        <w:t xml:space="preserve">The use of the Keiser leg press offered a potentially reliable method for recording the clients strength and power </w:t>
      </w:r>
      <w:r w:rsidR="00541E46" w:rsidRPr="009B0E12">
        <w:rPr>
          <w:rFonts w:ascii="Times New Roman" w:eastAsia="Times New Roman" w:hAnsi="Times New Roman" w:cs="Times New Roman"/>
          <w:sz w:val="24"/>
          <w:szCs w:val="24"/>
        </w:rPr>
        <w:t xml:space="preserve">(Redden, Stokes and Williams, 2017), however the contradictory results and the mid intervention calibration has led to doubts about the reliability of the clients results. For the purpose of research calibration before each test would be recommended. The use of force platforms and load cells as in McMaster, Cronin and </w:t>
      </w:r>
      <w:proofErr w:type="spellStart"/>
      <w:r w:rsidR="00541E46" w:rsidRPr="009B0E12">
        <w:rPr>
          <w:rFonts w:ascii="Times New Roman" w:eastAsia="Times New Roman" w:hAnsi="Times New Roman" w:cs="Times New Roman"/>
          <w:sz w:val="24"/>
          <w:szCs w:val="24"/>
        </w:rPr>
        <w:t>McGuigans</w:t>
      </w:r>
      <w:proofErr w:type="spellEnd"/>
      <w:r w:rsidR="00541E46" w:rsidRPr="009B0E12">
        <w:rPr>
          <w:rFonts w:ascii="Times New Roman" w:eastAsia="Times New Roman" w:hAnsi="Times New Roman" w:cs="Times New Roman"/>
          <w:sz w:val="24"/>
          <w:szCs w:val="24"/>
        </w:rPr>
        <w:t xml:space="preserve"> (2010) study would have led to greater accuracy when calculating the resistance of the bands used, however this technology was not readily available for use with this client. A </w:t>
      </w:r>
      <w:r w:rsidR="004077A0" w:rsidRPr="009B0E12">
        <w:rPr>
          <w:rFonts w:ascii="Times New Roman" w:eastAsia="Times New Roman" w:hAnsi="Times New Roman" w:cs="Times New Roman"/>
          <w:sz w:val="24"/>
          <w:szCs w:val="24"/>
        </w:rPr>
        <w:t xml:space="preserve">resistance training session recording app was used to track reps and sets and time rest periods during training sessions (www.fitnotesapp.com). This method is likely not any more reliable than </w:t>
      </w:r>
      <w:r w:rsidR="004077A0" w:rsidRPr="009B0E12">
        <w:rPr>
          <w:rFonts w:ascii="Times New Roman" w:eastAsia="Times New Roman" w:hAnsi="Times New Roman" w:cs="Times New Roman"/>
          <w:sz w:val="24"/>
          <w:szCs w:val="24"/>
        </w:rPr>
        <w:lastRenderedPageBreak/>
        <w:t>using a pen, paper and stopwatch, but did prove more convenient allowing for stricter adherence to the programme.</w:t>
      </w:r>
    </w:p>
    <w:p w14:paraId="6081D556" w14:textId="2EE83791" w:rsidR="00294832" w:rsidRPr="009B0E12" w:rsidRDefault="00B92094" w:rsidP="006B08EE">
      <w:pPr>
        <w:spacing w:line="360" w:lineRule="auto"/>
        <w:rPr>
          <w:rFonts w:ascii="Times New Roman" w:eastAsia="Times New Roman" w:hAnsi="Times New Roman" w:cs="Times New Roman"/>
          <w:b/>
          <w:sz w:val="24"/>
          <w:szCs w:val="24"/>
        </w:rPr>
      </w:pPr>
      <w:r w:rsidRPr="009B0E12">
        <w:rPr>
          <w:rFonts w:ascii="Times New Roman" w:eastAsia="Times New Roman" w:hAnsi="Times New Roman" w:cs="Times New Roman"/>
          <w:b/>
          <w:sz w:val="24"/>
          <w:szCs w:val="24"/>
        </w:rPr>
        <w:t>Conclusion</w:t>
      </w:r>
    </w:p>
    <w:p w14:paraId="3645FEDB" w14:textId="1252F2A7" w:rsidR="00B92094" w:rsidRDefault="00512DFC" w:rsidP="006B08EE">
      <w:pPr>
        <w:spacing w:line="360" w:lineRule="auto"/>
        <w:rPr>
          <w:rFonts w:ascii="Times New Roman" w:eastAsia="Times New Roman" w:hAnsi="Times New Roman" w:cs="Times New Roman"/>
          <w:sz w:val="24"/>
          <w:szCs w:val="24"/>
        </w:rPr>
      </w:pPr>
      <w:r w:rsidRPr="009B0E12">
        <w:rPr>
          <w:rFonts w:ascii="Times New Roman" w:eastAsia="Times New Roman" w:hAnsi="Times New Roman" w:cs="Times New Roman"/>
          <w:sz w:val="24"/>
          <w:szCs w:val="24"/>
        </w:rPr>
        <w:t xml:space="preserve">Looking at results gained from the Keiser leg press it appears likely that the </w:t>
      </w:r>
      <w:proofErr w:type="gramStart"/>
      <w:r w:rsidRPr="009B0E12">
        <w:rPr>
          <w:rFonts w:ascii="Times New Roman" w:eastAsia="Times New Roman" w:hAnsi="Times New Roman" w:cs="Times New Roman"/>
          <w:sz w:val="24"/>
          <w:szCs w:val="24"/>
        </w:rPr>
        <w:t>clients</w:t>
      </w:r>
      <w:proofErr w:type="gramEnd"/>
      <w:r w:rsidRPr="009B0E12">
        <w:rPr>
          <w:rFonts w:ascii="Times New Roman" w:eastAsia="Times New Roman" w:hAnsi="Times New Roman" w:cs="Times New Roman"/>
          <w:sz w:val="24"/>
          <w:szCs w:val="24"/>
        </w:rPr>
        <w:t xml:space="preserve"> strength and power reduces as a result of accumulated fatigue. However, g</w:t>
      </w:r>
      <w:r w:rsidR="000B358E" w:rsidRPr="009B0E12">
        <w:rPr>
          <w:rFonts w:ascii="Times New Roman" w:eastAsia="Times New Roman" w:hAnsi="Times New Roman" w:cs="Times New Roman"/>
          <w:sz w:val="24"/>
          <w:szCs w:val="24"/>
        </w:rPr>
        <w:t>iven the contrad</w:t>
      </w:r>
      <w:r w:rsidRPr="009B0E12">
        <w:rPr>
          <w:rFonts w:ascii="Times New Roman" w:eastAsia="Times New Roman" w:hAnsi="Times New Roman" w:cs="Times New Roman"/>
          <w:sz w:val="24"/>
          <w:szCs w:val="24"/>
        </w:rPr>
        <w:t>ictory results of the tests, and</w:t>
      </w:r>
      <w:r w:rsidR="000B358E" w:rsidRPr="009B0E12">
        <w:rPr>
          <w:rFonts w:ascii="Times New Roman" w:eastAsia="Times New Roman" w:hAnsi="Times New Roman" w:cs="Times New Roman"/>
          <w:sz w:val="24"/>
          <w:szCs w:val="24"/>
        </w:rPr>
        <w:t xml:space="preserve"> the potential</w:t>
      </w:r>
      <w:r w:rsidRPr="009B0E12">
        <w:rPr>
          <w:rFonts w:ascii="Times New Roman" w:eastAsia="Times New Roman" w:hAnsi="Times New Roman" w:cs="Times New Roman"/>
          <w:sz w:val="24"/>
          <w:szCs w:val="24"/>
        </w:rPr>
        <w:t xml:space="preserve"> for</w:t>
      </w:r>
      <w:r w:rsidR="000B358E" w:rsidRPr="009B0E12">
        <w:rPr>
          <w:rFonts w:ascii="Times New Roman" w:eastAsia="Times New Roman" w:hAnsi="Times New Roman" w:cs="Times New Roman"/>
          <w:sz w:val="24"/>
          <w:szCs w:val="24"/>
        </w:rPr>
        <w:t xml:space="preserve"> inaccuracies when using the Keiser leg press, the 1RM results have been considered as a more reliable measure for the success of the intervention. The </w:t>
      </w:r>
      <w:proofErr w:type="gramStart"/>
      <w:r w:rsidR="000B358E" w:rsidRPr="009B0E12">
        <w:rPr>
          <w:rFonts w:ascii="Times New Roman" w:eastAsia="Times New Roman" w:hAnsi="Times New Roman" w:cs="Times New Roman"/>
          <w:sz w:val="24"/>
          <w:szCs w:val="24"/>
        </w:rPr>
        <w:t>clients</w:t>
      </w:r>
      <w:proofErr w:type="gramEnd"/>
      <w:r w:rsidR="000B358E" w:rsidRPr="009B0E12">
        <w:rPr>
          <w:rFonts w:ascii="Times New Roman" w:eastAsia="Times New Roman" w:hAnsi="Times New Roman" w:cs="Times New Roman"/>
          <w:sz w:val="24"/>
          <w:szCs w:val="24"/>
        </w:rPr>
        <w:t xml:space="preserve"> improvement is similar to that seen in studies using similar </w:t>
      </w:r>
      <w:r w:rsidR="00C8162F" w:rsidRPr="009B0E12">
        <w:rPr>
          <w:rFonts w:ascii="Times New Roman" w:eastAsia="Times New Roman" w:hAnsi="Times New Roman" w:cs="Times New Roman"/>
          <w:sz w:val="24"/>
          <w:szCs w:val="24"/>
        </w:rPr>
        <w:t>intensities, suggesting that concerns towards the difficulties present in programming using RBR can be bypassed using research to estimate resistance, and programme a viable programme. The use of the Keiser leg press could be used in the future, but calibration before each test is suggested to help eliminate inaccuracies.</w:t>
      </w:r>
      <w:r w:rsidR="00A7199B" w:rsidRPr="009B0E12">
        <w:rPr>
          <w:rFonts w:ascii="Times New Roman" w:eastAsia="Times New Roman" w:hAnsi="Times New Roman" w:cs="Times New Roman"/>
          <w:sz w:val="24"/>
          <w:szCs w:val="24"/>
        </w:rPr>
        <w:t xml:space="preserve"> For greater results, research suggests that a l</w:t>
      </w:r>
      <w:r w:rsidRPr="009B0E12">
        <w:rPr>
          <w:rFonts w:ascii="Times New Roman" w:eastAsia="Times New Roman" w:hAnsi="Times New Roman" w:cs="Times New Roman"/>
          <w:sz w:val="24"/>
          <w:szCs w:val="24"/>
        </w:rPr>
        <w:t>onger intervention might be useful</w:t>
      </w:r>
      <w:r w:rsidR="00A7199B" w:rsidRPr="009B0E12">
        <w:rPr>
          <w:rFonts w:ascii="Times New Roman" w:eastAsia="Times New Roman" w:hAnsi="Times New Roman" w:cs="Times New Roman"/>
          <w:sz w:val="24"/>
          <w:szCs w:val="24"/>
        </w:rPr>
        <w:t>.</w:t>
      </w:r>
    </w:p>
    <w:p w14:paraId="1333BD9F" w14:textId="76E376DB" w:rsidR="009B0E12" w:rsidRDefault="009B0E12" w:rsidP="006B08E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024B7B">
        <w:rPr>
          <w:rFonts w:ascii="Times New Roman" w:eastAsia="Times New Roman" w:hAnsi="Times New Roman" w:cs="Times New Roman"/>
          <w:sz w:val="24"/>
          <w:szCs w:val="24"/>
        </w:rPr>
        <w:t>2508</w:t>
      </w:r>
    </w:p>
    <w:p w14:paraId="5DC61522" w14:textId="13259DC2" w:rsidR="009B0E12" w:rsidRDefault="009B0E12" w:rsidP="006B08EE">
      <w:pPr>
        <w:spacing w:line="360" w:lineRule="auto"/>
        <w:rPr>
          <w:rFonts w:ascii="Times New Roman" w:eastAsia="Times New Roman" w:hAnsi="Times New Roman" w:cs="Times New Roman"/>
          <w:sz w:val="24"/>
          <w:szCs w:val="24"/>
        </w:rPr>
      </w:pPr>
    </w:p>
    <w:p w14:paraId="2521DE3D" w14:textId="1F579DEF" w:rsidR="009B0E12" w:rsidRDefault="009B0E12" w:rsidP="006B08EE">
      <w:pPr>
        <w:spacing w:line="360" w:lineRule="auto"/>
        <w:rPr>
          <w:rFonts w:ascii="Times New Roman" w:eastAsia="Times New Roman" w:hAnsi="Times New Roman" w:cs="Times New Roman"/>
          <w:sz w:val="24"/>
          <w:szCs w:val="24"/>
        </w:rPr>
      </w:pPr>
    </w:p>
    <w:p w14:paraId="7F529025" w14:textId="1D70CFBC" w:rsidR="009B0E12" w:rsidRDefault="009B0E12" w:rsidP="006B08EE">
      <w:pPr>
        <w:spacing w:line="360" w:lineRule="auto"/>
        <w:rPr>
          <w:rFonts w:ascii="Times New Roman" w:eastAsia="Times New Roman" w:hAnsi="Times New Roman" w:cs="Times New Roman"/>
          <w:sz w:val="24"/>
          <w:szCs w:val="24"/>
        </w:rPr>
      </w:pPr>
    </w:p>
    <w:p w14:paraId="0BDE0F2E" w14:textId="60F90DCF" w:rsidR="009B0E12" w:rsidRDefault="009B0E12" w:rsidP="006B08EE">
      <w:pPr>
        <w:spacing w:line="360" w:lineRule="auto"/>
        <w:rPr>
          <w:rFonts w:ascii="Times New Roman" w:eastAsia="Times New Roman" w:hAnsi="Times New Roman" w:cs="Times New Roman"/>
          <w:sz w:val="24"/>
          <w:szCs w:val="24"/>
        </w:rPr>
      </w:pPr>
    </w:p>
    <w:p w14:paraId="4D939D95" w14:textId="33113FBC" w:rsidR="009B0E12" w:rsidRDefault="009B0E12" w:rsidP="006B08EE">
      <w:pPr>
        <w:spacing w:line="360" w:lineRule="auto"/>
        <w:rPr>
          <w:rFonts w:ascii="Times New Roman" w:eastAsia="Times New Roman" w:hAnsi="Times New Roman" w:cs="Times New Roman"/>
          <w:sz w:val="24"/>
          <w:szCs w:val="24"/>
        </w:rPr>
      </w:pPr>
    </w:p>
    <w:p w14:paraId="37C6EAA3" w14:textId="652432CC" w:rsidR="009B0E12" w:rsidRDefault="009B0E12" w:rsidP="006B08EE">
      <w:pPr>
        <w:spacing w:line="360" w:lineRule="auto"/>
        <w:rPr>
          <w:rFonts w:ascii="Times New Roman" w:eastAsia="Times New Roman" w:hAnsi="Times New Roman" w:cs="Times New Roman"/>
          <w:sz w:val="24"/>
          <w:szCs w:val="24"/>
        </w:rPr>
      </w:pPr>
    </w:p>
    <w:p w14:paraId="38BDB62B" w14:textId="61026556" w:rsidR="009B0E12" w:rsidRDefault="009B0E12" w:rsidP="006B08EE">
      <w:pPr>
        <w:spacing w:line="360" w:lineRule="auto"/>
        <w:rPr>
          <w:rFonts w:ascii="Times New Roman" w:eastAsia="Times New Roman" w:hAnsi="Times New Roman" w:cs="Times New Roman"/>
          <w:sz w:val="24"/>
          <w:szCs w:val="24"/>
        </w:rPr>
      </w:pPr>
    </w:p>
    <w:p w14:paraId="33F68CA7" w14:textId="147EB88A" w:rsidR="009B0E12" w:rsidRDefault="009B0E12" w:rsidP="006B08EE">
      <w:pPr>
        <w:spacing w:line="360" w:lineRule="auto"/>
        <w:rPr>
          <w:rFonts w:ascii="Times New Roman" w:eastAsia="Times New Roman" w:hAnsi="Times New Roman" w:cs="Times New Roman"/>
          <w:sz w:val="24"/>
          <w:szCs w:val="24"/>
        </w:rPr>
      </w:pPr>
    </w:p>
    <w:p w14:paraId="5C7A3FC0" w14:textId="1DA8869A" w:rsidR="009B0E12" w:rsidRDefault="009B0E12" w:rsidP="006B08EE">
      <w:pPr>
        <w:spacing w:line="360" w:lineRule="auto"/>
        <w:rPr>
          <w:rFonts w:ascii="Times New Roman" w:eastAsia="Times New Roman" w:hAnsi="Times New Roman" w:cs="Times New Roman"/>
          <w:sz w:val="24"/>
          <w:szCs w:val="24"/>
        </w:rPr>
      </w:pPr>
    </w:p>
    <w:p w14:paraId="65407C03" w14:textId="75E27686" w:rsidR="00E13A43" w:rsidRDefault="00E13A43" w:rsidP="006B08EE">
      <w:pPr>
        <w:spacing w:line="360" w:lineRule="auto"/>
        <w:rPr>
          <w:rFonts w:ascii="Times New Roman" w:eastAsia="Times New Roman" w:hAnsi="Times New Roman" w:cs="Times New Roman"/>
          <w:sz w:val="24"/>
          <w:szCs w:val="24"/>
        </w:rPr>
      </w:pPr>
    </w:p>
    <w:p w14:paraId="0BE9E10D" w14:textId="266B78A1" w:rsidR="00E13A43" w:rsidRDefault="00E13A43" w:rsidP="006B08EE">
      <w:pPr>
        <w:spacing w:line="360" w:lineRule="auto"/>
        <w:rPr>
          <w:rFonts w:ascii="Times New Roman" w:eastAsia="Times New Roman" w:hAnsi="Times New Roman" w:cs="Times New Roman"/>
          <w:sz w:val="24"/>
          <w:szCs w:val="24"/>
        </w:rPr>
      </w:pPr>
    </w:p>
    <w:p w14:paraId="03FF8837" w14:textId="77777777" w:rsidR="00E13A43" w:rsidRDefault="00E13A43" w:rsidP="006B08EE">
      <w:pPr>
        <w:spacing w:line="360" w:lineRule="auto"/>
        <w:rPr>
          <w:rFonts w:ascii="Times New Roman" w:eastAsia="Times New Roman" w:hAnsi="Times New Roman" w:cs="Times New Roman"/>
          <w:sz w:val="24"/>
          <w:szCs w:val="24"/>
        </w:rPr>
      </w:pPr>
      <w:bookmarkStart w:id="0" w:name="_GoBack"/>
      <w:bookmarkEnd w:id="0"/>
    </w:p>
    <w:p w14:paraId="0845DF65" w14:textId="77777777" w:rsidR="009B0E12" w:rsidRPr="009B0E12" w:rsidRDefault="009B0E12" w:rsidP="006B08EE">
      <w:pPr>
        <w:spacing w:line="360" w:lineRule="auto"/>
        <w:rPr>
          <w:rFonts w:ascii="Times New Roman" w:eastAsia="Times New Roman" w:hAnsi="Times New Roman" w:cs="Times New Roman"/>
          <w:sz w:val="24"/>
          <w:szCs w:val="24"/>
        </w:rPr>
      </w:pPr>
    </w:p>
    <w:p w14:paraId="3FFFBEDA" w14:textId="308236F1" w:rsidR="00EB7ED6" w:rsidRPr="009B0E12" w:rsidRDefault="009B0E12" w:rsidP="006B08EE">
      <w:pPr>
        <w:spacing w:line="360" w:lineRule="auto"/>
        <w:rPr>
          <w:rFonts w:ascii="Times New Roman" w:eastAsia="Times New Roman" w:hAnsi="Times New Roman" w:cs="Times New Roman"/>
          <w:b/>
          <w:sz w:val="24"/>
          <w:szCs w:val="24"/>
        </w:rPr>
      </w:pPr>
      <w:r w:rsidRPr="009B0E12">
        <w:rPr>
          <w:rFonts w:ascii="Times New Roman" w:eastAsia="Times New Roman" w:hAnsi="Times New Roman" w:cs="Times New Roman"/>
          <w:b/>
          <w:sz w:val="24"/>
          <w:szCs w:val="24"/>
        </w:rPr>
        <w:lastRenderedPageBreak/>
        <w:t>References:</w:t>
      </w:r>
    </w:p>
    <w:p w14:paraId="52BF853F" w14:textId="34F60BF4" w:rsidR="00294832" w:rsidRPr="009B0E12" w:rsidRDefault="00435682"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Anderson, C., </w:t>
      </w:r>
      <w:proofErr w:type="spellStart"/>
      <w:r w:rsidRPr="009B0E12">
        <w:rPr>
          <w:rFonts w:ascii="Times New Roman" w:hAnsi="Times New Roman" w:cs="Times New Roman"/>
          <w:sz w:val="24"/>
          <w:szCs w:val="24"/>
        </w:rPr>
        <w:t>Sforzo</w:t>
      </w:r>
      <w:proofErr w:type="spellEnd"/>
      <w:r w:rsidRPr="009B0E12">
        <w:rPr>
          <w:rFonts w:ascii="Times New Roman" w:hAnsi="Times New Roman" w:cs="Times New Roman"/>
          <w:sz w:val="24"/>
          <w:szCs w:val="24"/>
        </w:rPr>
        <w:t>, G., </w:t>
      </w:r>
      <w:proofErr w:type="spellStart"/>
      <w:r w:rsidRPr="009B0E12">
        <w:rPr>
          <w:rFonts w:ascii="Times New Roman" w:hAnsi="Times New Roman" w:cs="Times New Roman"/>
          <w:sz w:val="24"/>
          <w:szCs w:val="24"/>
        </w:rPr>
        <w:t>Sigg</w:t>
      </w:r>
      <w:proofErr w:type="spellEnd"/>
      <w:r w:rsidRPr="009B0E12">
        <w:rPr>
          <w:rFonts w:ascii="Times New Roman" w:hAnsi="Times New Roman" w:cs="Times New Roman"/>
          <w:sz w:val="24"/>
          <w:szCs w:val="24"/>
        </w:rPr>
        <w:t xml:space="preserve">, J. (2008). The Effects of Combining Elastic and Free-Weight Resistance on Strength and Power in Athletes. </w:t>
      </w:r>
      <w:r w:rsidRPr="009B0E12">
        <w:rPr>
          <w:rFonts w:ascii="Times New Roman" w:hAnsi="Times New Roman" w:cs="Times New Roman"/>
          <w:i/>
          <w:sz w:val="24"/>
          <w:szCs w:val="24"/>
        </w:rPr>
        <w:t>J</w:t>
      </w:r>
      <w:r w:rsidRPr="009B0E12">
        <w:rPr>
          <w:rFonts w:ascii="Times New Roman" w:hAnsi="Times New Roman" w:cs="Times New Roman"/>
          <w:i/>
          <w:iCs/>
          <w:sz w:val="24"/>
          <w:szCs w:val="24"/>
        </w:rPr>
        <w:t>ournal of Strength and Conditioning Research, </w:t>
      </w:r>
      <w:r w:rsidRPr="009B0E12">
        <w:rPr>
          <w:rFonts w:ascii="Times New Roman" w:hAnsi="Times New Roman" w:cs="Times New Roman"/>
          <w:sz w:val="24"/>
          <w:szCs w:val="24"/>
        </w:rPr>
        <w:t>22(2), Pp.567-74. </w:t>
      </w:r>
    </w:p>
    <w:p w14:paraId="5E3558B2" w14:textId="45B3500E" w:rsidR="00EB7ED6" w:rsidRPr="009B0E12" w:rsidRDefault="00EB7ED6" w:rsidP="006B08EE">
      <w:pPr>
        <w:spacing w:line="360" w:lineRule="auto"/>
        <w:rPr>
          <w:rFonts w:ascii="Times New Roman" w:hAnsi="Times New Roman" w:cs="Times New Roman"/>
          <w:sz w:val="24"/>
          <w:szCs w:val="24"/>
        </w:rPr>
      </w:pPr>
      <w:proofErr w:type="spellStart"/>
      <w:r w:rsidRPr="009B0E12">
        <w:rPr>
          <w:rFonts w:ascii="Times New Roman" w:hAnsi="Times New Roman" w:cs="Times New Roman"/>
          <w:sz w:val="24"/>
          <w:szCs w:val="24"/>
        </w:rPr>
        <w:t>Ahtiainen</w:t>
      </w:r>
      <w:proofErr w:type="spellEnd"/>
      <w:r w:rsidRPr="009B0E12">
        <w:rPr>
          <w:rFonts w:ascii="Times New Roman" w:hAnsi="Times New Roman" w:cs="Times New Roman"/>
          <w:sz w:val="24"/>
          <w:szCs w:val="24"/>
        </w:rPr>
        <w:t>, J, P., </w:t>
      </w:r>
      <w:proofErr w:type="spellStart"/>
      <w:r w:rsidRPr="009B0E12">
        <w:rPr>
          <w:rFonts w:ascii="Times New Roman" w:hAnsi="Times New Roman" w:cs="Times New Roman"/>
          <w:sz w:val="24"/>
          <w:szCs w:val="24"/>
        </w:rPr>
        <w:t>Pakarinen</w:t>
      </w:r>
      <w:proofErr w:type="spellEnd"/>
      <w:r w:rsidRPr="009B0E12">
        <w:rPr>
          <w:rFonts w:ascii="Times New Roman" w:hAnsi="Times New Roman" w:cs="Times New Roman"/>
          <w:sz w:val="24"/>
          <w:szCs w:val="24"/>
        </w:rPr>
        <w:t>, A., </w:t>
      </w:r>
      <w:proofErr w:type="spellStart"/>
      <w:r w:rsidRPr="009B0E12">
        <w:rPr>
          <w:rFonts w:ascii="Times New Roman" w:hAnsi="Times New Roman" w:cs="Times New Roman"/>
          <w:sz w:val="24"/>
          <w:szCs w:val="24"/>
        </w:rPr>
        <w:t>Alen</w:t>
      </w:r>
      <w:proofErr w:type="spellEnd"/>
      <w:r w:rsidRPr="009B0E12">
        <w:rPr>
          <w:rFonts w:ascii="Times New Roman" w:hAnsi="Times New Roman" w:cs="Times New Roman"/>
          <w:sz w:val="24"/>
          <w:szCs w:val="24"/>
        </w:rPr>
        <w:t>, M., </w:t>
      </w:r>
      <w:proofErr w:type="spellStart"/>
      <w:r w:rsidRPr="009B0E12">
        <w:rPr>
          <w:rFonts w:ascii="Times New Roman" w:hAnsi="Times New Roman" w:cs="Times New Roman"/>
          <w:sz w:val="24"/>
          <w:szCs w:val="24"/>
        </w:rPr>
        <w:t>Kreamer</w:t>
      </w:r>
      <w:proofErr w:type="spellEnd"/>
      <w:r w:rsidRPr="009B0E12">
        <w:rPr>
          <w:rFonts w:ascii="Times New Roman" w:hAnsi="Times New Roman" w:cs="Times New Roman"/>
          <w:sz w:val="24"/>
          <w:szCs w:val="24"/>
        </w:rPr>
        <w:t>, W, J., </w:t>
      </w:r>
      <w:proofErr w:type="spellStart"/>
      <w:r w:rsidRPr="009B0E12">
        <w:rPr>
          <w:rFonts w:ascii="Times New Roman" w:hAnsi="Times New Roman" w:cs="Times New Roman"/>
          <w:sz w:val="24"/>
          <w:szCs w:val="24"/>
        </w:rPr>
        <w:t>Hakkien</w:t>
      </w:r>
      <w:proofErr w:type="spellEnd"/>
      <w:r w:rsidRPr="009B0E12">
        <w:rPr>
          <w:rFonts w:ascii="Times New Roman" w:hAnsi="Times New Roman" w:cs="Times New Roman"/>
          <w:sz w:val="24"/>
          <w:szCs w:val="24"/>
        </w:rPr>
        <w:t>, J. (2003). Muscle Hypertrophy, Normal Adaptations and Strength Development </w:t>
      </w:r>
      <w:proofErr w:type="gramStart"/>
      <w:r w:rsidRPr="009B0E12">
        <w:rPr>
          <w:rFonts w:ascii="Times New Roman" w:hAnsi="Times New Roman" w:cs="Times New Roman"/>
          <w:sz w:val="24"/>
          <w:szCs w:val="24"/>
        </w:rPr>
        <w:t>During</w:t>
      </w:r>
      <w:proofErr w:type="gramEnd"/>
      <w:r w:rsidRPr="009B0E12">
        <w:rPr>
          <w:rFonts w:ascii="Times New Roman" w:hAnsi="Times New Roman" w:cs="Times New Roman"/>
          <w:sz w:val="24"/>
          <w:szCs w:val="24"/>
        </w:rPr>
        <w:t xml:space="preserve"> Strength Training in Strength Trained and Untrained Men. </w:t>
      </w:r>
      <w:r w:rsidRPr="009B0E12">
        <w:rPr>
          <w:rFonts w:ascii="Times New Roman" w:hAnsi="Times New Roman" w:cs="Times New Roman"/>
          <w:i/>
          <w:sz w:val="24"/>
          <w:szCs w:val="24"/>
        </w:rPr>
        <w:t>European Journal of Applied Physiology</w:t>
      </w:r>
      <w:r w:rsidRPr="009B0E12">
        <w:rPr>
          <w:rFonts w:ascii="Times New Roman" w:hAnsi="Times New Roman" w:cs="Times New Roman"/>
          <w:sz w:val="24"/>
          <w:szCs w:val="24"/>
        </w:rPr>
        <w:t>, 89, Pp.555-563. </w:t>
      </w:r>
    </w:p>
    <w:p w14:paraId="61808D92" w14:textId="7CC1E188" w:rsidR="00EB7ED6" w:rsidRPr="009B0E12" w:rsidRDefault="00EB7ED6" w:rsidP="006B08EE">
      <w:pPr>
        <w:spacing w:line="360" w:lineRule="auto"/>
        <w:rPr>
          <w:rFonts w:ascii="Times New Roman" w:hAnsi="Times New Roman" w:cs="Times New Roman"/>
          <w:sz w:val="24"/>
          <w:szCs w:val="24"/>
        </w:rPr>
      </w:pPr>
      <w:proofErr w:type="spellStart"/>
      <w:r w:rsidRPr="009B0E12">
        <w:rPr>
          <w:rStyle w:val="normaltextrun"/>
          <w:rFonts w:ascii="Times New Roman" w:hAnsi="Times New Roman" w:cs="Times New Roman"/>
          <w:sz w:val="24"/>
          <w:szCs w:val="24"/>
          <w:shd w:val="clear" w:color="auto" w:fill="FFFFFF"/>
        </w:rPr>
        <w:t>Bellar</w:t>
      </w:r>
      <w:proofErr w:type="spellEnd"/>
      <w:r w:rsidRPr="009B0E12">
        <w:rPr>
          <w:rStyle w:val="normaltextrun"/>
          <w:rFonts w:ascii="Times New Roman" w:hAnsi="Times New Roman" w:cs="Times New Roman"/>
          <w:sz w:val="24"/>
          <w:szCs w:val="24"/>
          <w:shd w:val="clear" w:color="auto" w:fill="FFFFFF"/>
        </w:rPr>
        <w:t>, D., Muller, M., Barkley, J., Ida, K., Ryan, E., Bliss, M., Glickman, E. (2011). The Effects on Combined Elastic and Free-Weight Tension vs Free-Weight Tension on One-Repetition Maximum Strength in Bench Press. </w:t>
      </w:r>
      <w:r w:rsidRPr="009B0E12">
        <w:rPr>
          <w:rStyle w:val="normaltextrun"/>
          <w:rFonts w:ascii="Times New Roman" w:hAnsi="Times New Roman" w:cs="Times New Roman"/>
          <w:i/>
          <w:iCs/>
          <w:sz w:val="24"/>
          <w:szCs w:val="24"/>
          <w:shd w:val="clear" w:color="auto" w:fill="FFFFFF"/>
        </w:rPr>
        <w:t>The Journal of Strength and Conditioning Research,</w:t>
      </w:r>
      <w:r w:rsidRPr="009B0E12">
        <w:rPr>
          <w:rStyle w:val="normaltextrun"/>
          <w:rFonts w:ascii="Times New Roman" w:hAnsi="Times New Roman" w:cs="Times New Roman"/>
          <w:sz w:val="24"/>
          <w:szCs w:val="24"/>
          <w:shd w:val="clear" w:color="auto" w:fill="FFFFFF"/>
        </w:rPr>
        <w:t> 25(2), Pp.459-463.</w:t>
      </w:r>
      <w:r w:rsidRPr="009B0E12">
        <w:rPr>
          <w:rStyle w:val="eop"/>
          <w:rFonts w:ascii="Times New Roman" w:hAnsi="Times New Roman" w:cs="Times New Roman"/>
          <w:sz w:val="24"/>
          <w:szCs w:val="24"/>
          <w:shd w:val="clear" w:color="auto" w:fill="FFFFFF"/>
        </w:rPr>
        <w:t> </w:t>
      </w:r>
    </w:p>
    <w:p w14:paraId="3B4559C4" w14:textId="52CBE77A" w:rsidR="0050682E" w:rsidRPr="009B0E12" w:rsidRDefault="0050682E"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Brownstein, C., Dent, J., Parker, P., Hicks, K., </w:t>
      </w:r>
      <w:proofErr w:type="spellStart"/>
      <w:r w:rsidRPr="009B0E12">
        <w:rPr>
          <w:rFonts w:ascii="Times New Roman" w:hAnsi="Times New Roman" w:cs="Times New Roman"/>
          <w:sz w:val="24"/>
          <w:szCs w:val="24"/>
        </w:rPr>
        <w:t>Howatson</w:t>
      </w:r>
      <w:proofErr w:type="spellEnd"/>
      <w:r w:rsidRPr="009B0E12">
        <w:rPr>
          <w:rFonts w:ascii="Times New Roman" w:hAnsi="Times New Roman" w:cs="Times New Roman"/>
          <w:sz w:val="24"/>
          <w:szCs w:val="24"/>
        </w:rPr>
        <w:t xml:space="preserve">, G., Goodall, S. and Thomas, K. (2017). </w:t>
      </w:r>
      <w:proofErr w:type="spellStart"/>
      <w:r w:rsidRPr="009B0E12">
        <w:rPr>
          <w:rFonts w:ascii="Times New Roman" w:hAnsi="Times New Roman" w:cs="Times New Roman"/>
          <w:sz w:val="24"/>
          <w:szCs w:val="24"/>
        </w:rPr>
        <w:t>Etiology</w:t>
      </w:r>
      <w:proofErr w:type="spellEnd"/>
      <w:r w:rsidRPr="009B0E12">
        <w:rPr>
          <w:rFonts w:ascii="Times New Roman" w:hAnsi="Times New Roman" w:cs="Times New Roman"/>
          <w:sz w:val="24"/>
          <w:szCs w:val="24"/>
        </w:rPr>
        <w:t xml:space="preserve"> and Recovery of Neuromuscular Fatigue following Competitive Soccer Match-Play. </w:t>
      </w:r>
      <w:r w:rsidRPr="009B0E12">
        <w:rPr>
          <w:rFonts w:ascii="Times New Roman" w:hAnsi="Times New Roman" w:cs="Times New Roman"/>
          <w:i/>
          <w:iCs/>
          <w:sz w:val="24"/>
          <w:szCs w:val="24"/>
        </w:rPr>
        <w:t>Frontiers in Physiology</w:t>
      </w:r>
      <w:r w:rsidR="009B0E12">
        <w:rPr>
          <w:rFonts w:ascii="Times New Roman" w:hAnsi="Times New Roman" w:cs="Times New Roman"/>
          <w:sz w:val="24"/>
          <w:szCs w:val="24"/>
        </w:rPr>
        <w:t>, 8, Pp.</w:t>
      </w:r>
      <w:r w:rsidR="00FD4D18">
        <w:rPr>
          <w:rFonts w:ascii="Times New Roman" w:hAnsi="Times New Roman" w:cs="Times New Roman"/>
          <w:sz w:val="24"/>
          <w:szCs w:val="24"/>
        </w:rPr>
        <w:t>1-14.</w:t>
      </w:r>
    </w:p>
    <w:p w14:paraId="2F041CB1" w14:textId="6E80F284" w:rsidR="00EB7ED6" w:rsidRPr="009B0E12" w:rsidRDefault="00EB7ED6"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Clarke, L. (2016). The Relationship </w:t>
      </w:r>
      <w:proofErr w:type="gramStart"/>
      <w:r w:rsidRPr="009B0E12">
        <w:rPr>
          <w:rFonts w:ascii="Times New Roman" w:hAnsi="Times New Roman" w:cs="Times New Roman"/>
          <w:sz w:val="24"/>
          <w:szCs w:val="24"/>
        </w:rPr>
        <w:t>Between</w:t>
      </w:r>
      <w:proofErr w:type="gramEnd"/>
      <w:r w:rsidRPr="009B0E12">
        <w:rPr>
          <w:rFonts w:ascii="Times New Roman" w:hAnsi="Times New Roman" w:cs="Times New Roman"/>
          <w:sz w:val="24"/>
          <w:szCs w:val="24"/>
        </w:rPr>
        <w:t> Strength Power and Running Speed Among Professional and Semi-Professional Rugby League Players. </w:t>
      </w:r>
      <w:r w:rsidRPr="009B0E12">
        <w:rPr>
          <w:rFonts w:ascii="Times New Roman" w:hAnsi="Times New Roman" w:cs="Times New Roman"/>
          <w:i/>
          <w:iCs/>
          <w:sz w:val="24"/>
          <w:szCs w:val="24"/>
        </w:rPr>
        <w:t>Journal of Australian Strength and Conditioning</w:t>
      </w:r>
      <w:r w:rsidRPr="009B0E12">
        <w:rPr>
          <w:rFonts w:ascii="Times New Roman" w:hAnsi="Times New Roman" w:cs="Times New Roman"/>
          <w:sz w:val="24"/>
          <w:szCs w:val="24"/>
        </w:rPr>
        <w:t>, 24(2), Pp.61-70. </w:t>
      </w:r>
    </w:p>
    <w:p w14:paraId="6502B629" w14:textId="03D23D46" w:rsidR="00EB7ED6" w:rsidRPr="009B0E12" w:rsidRDefault="00435682" w:rsidP="00EB7ED6">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Cronin, J., McNair, P, J., Marshall, R, N. (2002). The Effects of </w:t>
      </w:r>
      <w:proofErr w:type="spellStart"/>
      <w:r w:rsidRPr="009B0E12">
        <w:rPr>
          <w:rFonts w:ascii="Times New Roman" w:hAnsi="Times New Roman" w:cs="Times New Roman"/>
          <w:sz w:val="24"/>
          <w:szCs w:val="24"/>
        </w:rPr>
        <w:t>Bungy</w:t>
      </w:r>
      <w:proofErr w:type="spellEnd"/>
      <w:r w:rsidRPr="009B0E12">
        <w:rPr>
          <w:rFonts w:ascii="Times New Roman" w:hAnsi="Times New Roman" w:cs="Times New Roman"/>
          <w:sz w:val="24"/>
          <w:szCs w:val="24"/>
        </w:rPr>
        <w:t xml:space="preserve"> Weight Training on Muscle Function and Functional Performance. </w:t>
      </w:r>
      <w:r w:rsidRPr="00FD4D18">
        <w:rPr>
          <w:rFonts w:ascii="Times New Roman" w:hAnsi="Times New Roman" w:cs="Times New Roman"/>
          <w:i/>
          <w:sz w:val="24"/>
          <w:szCs w:val="24"/>
        </w:rPr>
        <w:t>Journal of Sports Sciences</w:t>
      </w:r>
      <w:r w:rsidRPr="009B0E12">
        <w:rPr>
          <w:rFonts w:ascii="Times New Roman" w:hAnsi="Times New Roman" w:cs="Times New Roman"/>
          <w:sz w:val="24"/>
          <w:szCs w:val="24"/>
        </w:rPr>
        <w:t>, 21, Pp.59-71.</w:t>
      </w:r>
      <w:r w:rsidR="00EB7ED6" w:rsidRPr="009B0E12">
        <w:rPr>
          <w:rFonts w:ascii="Times New Roman" w:hAnsi="Times New Roman" w:cs="Times New Roman"/>
          <w:sz w:val="24"/>
          <w:szCs w:val="24"/>
        </w:rPr>
        <w:t xml:space="preserve"> </w:t>
      </w:r>
    </w:p>
    <w:p w14:paraId="33855B55" w14:textId="5B07DDD7" w:rsidR="00EB7ED6" w:rsidRPr="009B0E12" w:rsidRDefault="00EB7ED6" w:rsidP="00EB7ED6">
      <w:pPr>
        <w:spacing w:line="360" w:lineRule="auto"/>
        <w:rPr>
          <w:rFonts w:ascii="Times New Roman" w:hAnsi="Times New Roman" w:cs="Times New Roman"/>
          <w:sz w:val="24"/>
          <w:szCs w:val="24"/>
        </w:rPr>
      </w:pPr>
      <w:proofErr w:type="spellStart"/>
      <w:r w:rsidRPr="009B0E12">
        <w:rPr>
          <w:rFonts w:ascii="Times New Roman" w:hAnsi="Times New Roman" w:cs="Times New Roman"/>
          <w:sz w:val="24"/>
          <w:szCs w:val="24"/>
        </w:rPr>
        <w:t>Enoksen</w:t>
      </w:r>
      <w:proofErr w:type="spellEnd"/>
      <w:r w:rsidRPr="009B0E12">
        <w:rPr>
          <w:rFonts w:ascii="Times New Roman" w:hAnsi="Times New Roman" w:cs="Times New Roman"/>
          <w:sz w:val="24"/>
          <w:szCs w:val="24"/>
        </w:rPr>
        <w:t>, E., </w:t>
      </w:r>
      <w:proofErr w:type="spellStart"/>
      <w:r w:rsidRPr="009B0E12">
        <w:rPr>
          <w:rFonts w:ascii="Times New Roman" w:hAnsi="Times New Roman" w:cs="Times New Roman"/>
          <w:sz w:val="24"/>
          <w:szCs w:val="24"/>
        </w:rPr>
        <w:t>Straxrud</w:t>
      </w:r>
      <w:proofErr w:type="spellEnd"/>
      <w:r w:rsidRPr="009B0E12">
        <w:rPr>
          <w:rFonts w:ascii="Times New Roman" w:hAnsi="Times New Roman" w:cs="Times New Roman"/>
          <w:sz w:val="24"/>
          <w:szCs w:val="24"/>
        </w:rPr>
        <w:t>, M., </w:t>
      </w:r>
      <w:proofErr w:type="spellStart"/>
      <w:r w:rsidRPr="009B0E12">
        <w:rPr>
          <w:rFonts w:ascii="Times New Roman" w:hAnsi="Times New Roman" w:cs="Times New Roman"/>
          <w:sz w:val="24"/>
          <w:szCs w:val="24"/>
        </w:rPr>
        <w:t>Tonnessen</w:t>
      </w:r>
      <w:proofErr w:type="spellEnd"/>
      <w:r w:rsidRPr="009B0E12">
        <w:rPr>
          <w:rFonts w:ascii="Times New Roman" w:hAnsi="Times New Roman" w:cs="Times New Roman"/>
          <w:sz w:val="24"/>
          <w:szCs w:val="24"/>
        </w:rPr>
        <w:t>, E., </w:t>
      </w:r>
      <w:proofErr w:type="spellStart"/>
      <w:r w:rsidRPr="009B0E12">
        <w:rPr>
          <w:rFonts w:ascii="Times New Roman" w:hAnsi="Times New Roman" w:cs="Times New Roman"/>
          <w:sz w:val="24"/>
          <w:szCs w:val="24"/>
        </w:rPr>
        <w:t>Shalfawi</w:t>
      </w:r>
      <w:proofErr w:type="spellEnd"/>
      <w:r w:rsidRPr="009B0E12">
        <w:rPr>
          <w:rFonts w:ascii="Times New Roman" w:hAnsi="Times New Roman" w:cs="Times New Roman"/>
          <w:sz w:val="24"/>
          <w:szCs w:val="24"/>
        </w:rPr>
        <w:t>, S. (2013). The Effect of Supervised Strength Training on Young Elite Male Soccer Players Physical Performance. </w:t>
      </w:r>
      <w:r w:rsidRPr="009B0E12">
        <w:rPr>
          <w:rFonts w:ascii="Times New Roman" w:hAnsi="Times New Roman" w:cs="Times New Roman"/>
          <w:i/>
          <w:iCs/>
          <w:sz w:val="24"/>
          <w:szCs w:val="24"/>
        </w:rPr>
        <w:t>Serbian </w:t>
      </w:r>
      <w:proofErr w:type="spellStart"/>
      <w:r w:rsidRPr="009B0E12">
        <w:rPr>
          <w:rFonts w:ascii="Times New Roman" w:hAnsi="Times New Roman" w:cs="Times New Roman"/>
          <w:i/>
          <w:iCs/>
          <w:sz w:val="24"/>
          <w:szCs w:val="24"/>
        </w:rPr>
        <w:t>Jounral</w:t>
      </w:r>
      <w:proofErr w:type="spellEnd"/>
      <w:r w:rsidRPr="009B0E12">
        <w:rPr>
          <w:rFonts w:ascii="Times New Roman" w:hAnsi="Times New Roman" w:cs="Times New Roman"/>
          <w:i/>
          <w:iCs/>
          <w:sz w:val="24"/>
          <w:szCs w:val="24"/>
        </w:rPr>
        <w:t> of Sports Sciences,</w:t>
      </w:r>
      <w:r w:rsidRPr="009B0E12">
        <w:rPr>
          <w:rFonts w:ascii="Times New Roman" w:hAnsi="Times New Roman" w:cs="Times New Roman"/>
          <w:sz w:val="24"/>
          <w:szCs w:val="24"/>
        </w:rPr>
        <w:t> 7(4), Pp.195-201. </w:t>
      </w:r>
    </w:p>
    <w:p w14:paraId="389E5251" w14:textId="4A3022F9" w:rsidR="00EB7ED6" w:rsidRPr="009B0E12" w:rsidRDefault="00EB7ED6" w:rsidP="00EB7ED6">
      <w:pPr>
        <w:spacing w:line="360" w:lineRule="auto"/>
        <w:rPr>
          <w:rFonts w:ascii="Times New Roman" w:hAnsi="Times New Roman" w:cs="Times New Roman"/>
          <w:sz w:val="24"/>
          <w:szCs w:val="24"/>
        </w:rPr>
      </w:pPr>
      <w:proofErr w:type="spellStart"/>
      <w:r w:rsidRPr="009B0E12">
        <w:rPr>
          <w:rFonts w:ascii="Times New Roman" w:hAnsi="Times New Roman" w:cs="Times New Roman"/>
          <w:sz w:val="24"/>
          <w:szCs w:val="24"/>
        </w:rPr>
        <w:t>Ghigiarelli</w:t>
      </w:r>
      <w:proofErr w:type="spellEnd"/>
      <w:r w:rsidR="00FD4D18">
        <w:rPr>
          <w:rFonts w:ascii="Times New Roman" w:hAnsi="Times New Roman" w:cs="Times New Roman"/>
          <w:sz w:val="24"/>
          <w:szCs w:val="24"/>
        </w:rPr>
        <w:t>,</w:t>
      </w:r>
      <w:r w:rsidRPr="009B0E12">
        <w:rPr>
          <w:rFonts w:ascii="Times New Roman" w:hAnsi="Times New Roman" w:cs="Times New Roman"/>
          <w:sz w:val="24"/>
          <w:szCs w:val="24"/>
        </w:rPr>
        <w:t xml:space="preserve"> J</w:t>
      </w:r>
      <w:r w:rsidR="00FD4D18">
        <w:rPr>
          <w:rFonts w:ascii="Times New Roman" w:hAnsi="Times New Roman" w:cs="Times New Roman"/>
          <w:sz w:val="24"/>
          <w:szCs w:val="24"/>
        </w:rPr>
        <w:t>,</w:t>
      </w:r>
      <w:r w:rsidRPr="009B0E12">
        <w:rPr>
          <w:rFonts w:ascii="Times New Roman" w:hAnsi="Times New Roman" w:cs="Times New Roman"/>
          <w:sz w:val="24"/>
          <w:szCs w:val="24"/>
        </w:rPr>
        <w:t>J</w:t>
      </w:r>
      <w:r w:rsidR="00FD4D18">
        <w:rPr>
          <w:rFonts w:ascii="Times New Roman" w:hAnsi="Times New Roman" w:cs="Times New Roman"/>
          <w:sz w:val="24"/>
          <w:szCs w:val="24"/>
        </w:rPr>
        <w:t>.</w:t>
      </w:r>
      <w:r w:rsidRPr="009B0E12">
        <w:rPr>
          <w:rFonts w:ascii="Times New Roman" w:hAnsi="Times New Roman" w:cs="Times New Roman"/>
          <w:sz w:val="24"/>
          <w:szCs w:val="24"/>
        </w:rPr>
        <w:t>, Nagle</w:t>
      </w:r>
      <w:r w:rsidR="00FD4D18">
        <w:rPr>
          <w:rFonts w:ascii="Times New Roman" w:hAnsi="Times New Roman" w:cs="Times New Roman"/>
          <w:sz w:val="24"/>
          <w:szCs w:val="24"/>
        </w:rPr>
        <w:t>,</w:t>
      </w:r>
      <w:r w:rsidRPr="009B0E12">
        <w:rPr>
          <w:rFonts w:ascii="Times New Roman" w:hAnsi="Times New Roman" w:cs="Times New Roman"/>
          <w:sz w:val="24"/>
          <w:szCs w:val="24"/>
        </w:rPr>
        <w:t xml:space="preserve"> E</w:t>
      </w:r>
      <w:r w:rsidR="00FD4D18">
        <w:rPr>
          <w:rFonts w:ascii="Times New Roman" w:hAnsi="Times New Roman" w:cs="Times New Roman"/>
          <w:sz w:val="24"/>
          <w:szCs w:val="24"/>
        </w:rPr>
        <w:t>,</w:t>
      </w:r>
      <w:r w:rsidRPr="009B0E12">
        <w:rPr>
          <w:rFonts w:ascii="Times New Roman" w:hAnsi="Times New Roman" w:cs="Times New Roman"/>
          <w:sz w:val="24"/>
          <w:szCs w:val="24"/>
        </w:rPr>
        <w:t>F</w:t>
      </w:r>
      <w:r w:rsidR="00FD4D18">
        <w:rPr>
          <w:rFonts w:ascii="Times New Roman" w:hAnsi="Times New Roman" w:cs="Times New Roman"/>
          <w:sz w:val="24"/>
          <w:szCs w:val="24"/>
        </w:rPr>
        <w:t>.</w:t>
      </w:r>
      <w:r w:rsidRPr="009B0E12">
        <w:rPr>
          <w:rFonts w:ascii="Times New Roman" w:hAnsi="Times New Roman" w:cs="Times New Roman"/>
          <w:sz w:val="24"/>
          <w:szCs w:val="24"/>
        </w:rPr>
        <w:t>, Gross</w:t>
      </w:r>
      <w:r w:rsidR="00FD4D18">
        <w:rPr>
          <w:rFonts w:ascii="Times New Roman" w:hAnsi="Times New Roman" w:cs="Times New Roman"/>
          <w:sz w:val="24"/>
          <w:szCs w:val="24"/>
        </w:rPr>
        <w:t>,</w:t>
      </w:r>
      <w:r w:rsidRPr="009B0E12">
        <w:rPr>
          <w:rFonts w:ascii="Times New Roman" w:hAnsi="Times New Roman" w:cs="Times New Roman"/>
          <w:sz w:val="24"/>
          <w:szCs w:val="24"/>
        </w:rPr>
        <w:t xml:space="preserve"> F</w:t>
      </w:r>
      <w:r w:rsidR="00FD4D18">
        <w:rPr>
          <w:rFonts w:ascii="Times New Roman" w:hAnsi="Times New Roman" w:cs="Times New Roman"/>
          <w:sz w:val="24"/>
          <w:szCs w:val="24"/>
        </w:rPr>
        <w:t>,</w:t>
      </w:r>
      <w:r w:rsidRPr="009B0E12">
        <w:rPr>
          <w:rFonts w:ascii="Times New Roman" w:hAnsi="Times New Roman" w:cs="Times New Roman"/>
          <w:sz w:val="24"/>
          <w:szCs w:val="24"/>
        </w:rPr>
        <w:t>L</w:t>
      </w:r>
      <w:r w:rsidR="00FD4D18">
        <w:rPr>
          <w:rFonts w:ascii="Times New Roman" w:hAnsi="Times New Roman" w:cs="Times New Roman"/>
          <w:sz w:val="24"/>
          <w:szCs w:val="24"/>
        </w:rPr>
        <w:t xml:space="preserve">., Gross, F, L., Robertson, R, J., </w:t>
      </w:r>
      <w:proofErr w:type="spellStart"/>
      <w:r w:rsidR="00FD4D18">
        <w:rPr>
          <w:rFonts w:ascii="Times New Roman" w:hAnsi="Times New Roman" w:cs="Times New Roman"/>
          <w:sz w:val="24"/>
          <w:szCs w:val="24"/>
        </w:rPr>
        <w:t>Irrgang</w:t>
      </w:r>
      <w:proofErr w:type="spellEnd"/>
      <w:r w:rsidR="00FD4D18">
        <w:rPr>
          <w:rFonts w:ascii="Times New Roman" w:hAnsi="Times New Roman" w:cs="Times New Roman"/>
          <w:sz w:val="24"/>
          <w:szCs w:val="24"/>
        </w:rPr>
        <w:t xml:space="preserve">, J, J., </w:t>
      </w:r>
      <w:proofErr w:type="spellStart"/>
      <w:r w:rsidR="00FD4D18">
        <w:rPr>
          <w:rFonts w:ascii="Times New Roman" w:hAnsi="Times New Roman" w:cs="Times New Roman"/>
          <w:sz w:val="24"/>
          <w:szCs w:val="24"/>
        </w:rPr>
        <w:t>Myslinski</w:t>
      </w:r>
      <w:proofErr w:type="spellEnd"/>
      <w:r w:rsidR="00FD4D18">
        <w:rPr>
          <w:rFonts w:ascii="Times New Roman" w:hAnsi="Times New Roman" w:cs="Times New Roman"/>
          <w:sz w:val="24"/>
          <w:szCs w:val="24"/>
        </w:rPr>
        <w:t>, T. (2009)</w:t>
      </w:r>
      <w:r w:rsidRPr="009B0E12">
        <w:rPr>
          <w:rFonts w:ascii="Times New Roman" w:hAnsi="Times New Roman" w:cs="Times New Roman"/>
          <w:sz w:val="24"/>
          <w:szCs w:val="24"/>
        </w:rPr>
        <w:t xml:space="preserve"> The effects of a</w:t>
      </w:r>
      <w:r w:rsidR="00FD4D18">
        <w:rPr>
          <w:rFonts w:ascii="Times New Roman" w:hAnsi="Times New Roman" w:cs="Times New Roman"/>
          <w:sz w:val="24"/>
          <w:szCs w:val="24"/>
        </w:rPr>
        <w:t xml:space="preserve"> </w:t>
      </w:r>
      <w:r w:rsidRPr="009B0E12">
        <w:rPr>
          <w:rFonts w:ascii="Times New Roman" w:hAnsi="Times New Roman" w:cs="Times New Roman"/>
          <w:sz w:val="24"/>
          <w:szCs w:val="24"/>
        </w:rPr>
        <w:t>7-week heavy elastic band and weight chain program on</w:t>
      </w:r>
      <w:r w:rsidR="00FD4D18">
        <w:rPr>
          <w:rFonts w:ascii="Times New Roman" w:hAnsi="Times New Roman" w:cs="Times New Roman"/>
          <w:sz w:val="24"/>
          <w:szCs w:val="24"/>
        </w:rPr>
        <w:t xml:space="preserve"> </w:t>
      </w:r>
      <w:r w:rsidRPr="009B0E12">
        <w:rPr>
          <w:rFonts w:ascii="Times New Roman" w:hAnsi="Times New Roman" w:cs="Times New Roman"/>
          <w:sz w:val="24"/>
          <w:szCs w:val="24"/>
        </w:rPr>
        <w:t>upper-body strength and upper-body power in a sample</w:t>
      </w:r>
      <w:r w:rsidR="00FD4D18">
        <w:rPr>
          <w:rFonts w:ascii="Times New Roman" w:hAnsi="Times New Roman" w:cs="Times New Roman"/>
          <w:sz w:val="24"/>
          <w:szCs w:val="24"/>
        </w:rPr>
        <w:t xml:space="preserve"> </w:t>
      </w:r>
      <w:r w:rsidRPr="009B0E12">
        <w:rPr>
          <w:rFonts w:ascii="Times New Roman" w:hAnsi="Times New Roman" w:cs="Times New Roman"/>
          <w:sz w:val="24"/>
          <w:szCs w:val="24"/>
        </w:rPr>
        <w:t>of division 1-AA football players.</w:t>
      </w:r>
      <w:r w:rsidR="00FD4D18">
        <w:rPr>
          <w:rFonts w:ascii="Times New Roman" w:hAnsi="Times New Roman" w:cs="Times New Roman"/>
          <w:sz w:val="24"/>
          <w:szCs w:val="24"/>
        </w:rPr>
        <w:t xml:space="preserve"> </w:t>
      </w:r>
      <w:r w:rsidRPr="00FD4D18">
        <w:rPr>
          <w:rFonts w:ascii="Times New Roman" w:hAnsi="Times New Roman" w:cs="Times New Roman"/>
          <w:i/>
          <w:sz w:val="24"/>
          <w:szCs w:val="24"/>
        </w:rPr>
        <w:t>J</w:t>
      </w:r>
      <w:r w:rsidR="00FD4D18" w:rsidRPr="00FD4D18">
        <w:rPr>
          <w:rFonts w:ascii="Times New Roman" w:hAnsi="Times New Roman" w:cs="Times New Roman"/>
          <w:i/>
          <w:sz w:val="24"/>
          <w:szCs w:val="24"/>
        </w:rPr>
        <w:t>ournal</w:t>
      </w:r>
      <w:r w:rsidRPr="00FD4D18">
        <w:rPr>
          <w:rFonts w:ascii="Times New Roman" w:hAnsi="Times New Roman" w:cs="Times New Roman"/>
          <w:i/>
          <w:sz w:val="24"/>
          <w:szCs w:val="24"/>
        </w:rPr>
        <w:t xml:space="preserve"> </w:t>
      </w:r>
      <w:r w:rsidR="00FD4D18" w:rsidRPr="00FD4D18">
        <w:rPr>
          <w:rFonts w:ascii="Times New Roman" w:hAnsi="Times New Roman" w:cs="Times New Roman"/>
          <w:i/>
          <w:sz w:val="24"/>
          <w:szCs w:val="24"/>
        </w:rPr>
        <w:t>of</w:t>
      </w:r>
      <w:r w:rsidRPr="00FD4D18">
        <w:rPr>
          <w:rFonts w:ascii="Times New Roman" w:hAnsi="Times New Roman" w:cs="Times New Roman"/>
          <w:i/>
          <w:sz w:val="24"/>
          <w:szCs w:val="24"/>
        </w:rPr>
        <w:t xml:space="preserve"> Strength </w:t>
      </w:r>
      <w:r w:rsidR="00FD4D18" w:rsidRPr="00FD4D18">
        <w:rPr>
          <w:rFonts w:ascii="Times New Roman" w:hAnsi="Times New Roman" w:cs="Times New Roman"/>
          <w:i/>
          <w:sz w:val="24"/>
          <w:szCs w:val="24"/>
        </w:rPr>
        <w:t>and</w:t>
      </w:r>
      <w:r w:rsidRPr="00FD4D18">
        <w:rPr>
          <w:rFonts w:ascii="Times New Roman" w:hAnsi="Times New Roman" w:cs="Times New Roman"/>
          <w:i/>
          <w:sz w:val="24"/>
          <w:szCs w:val="24"/>
        </w:rPr>
        <w:t xml:space="preserve"> Cond</w:t>
      </w:r>
      <w:r w:rsidR="00FD4D18" w:rsidRPr="00FD4D18">
        <w:rPr>
          <w:rFonts w:ascii="Times New Roman" w:hAnsi="Times New Roman" w:cs="Times New Roman"/>
          <w:i/>
          <w:sz w:val="24"/>
          <w:szCs w:val="24"/>
        </w:rPr>
        <w:t>itioning</w:t>
      </w:r>
      <w:r w:rsidRPr="00FD4D18">
        <w:rPr>
          <w:rFonts w:ascii="Times New Roman" w:hAnsi="Times New Roman" w:cs="Times New Roman"/>
          <w:i/>
          <w:sz w:val="24"/>
          <w:szCs w:val="24"/>
        </w:rPr>
        <w:t xml:space="preserve"> Res</w:t>
      </w:r>
      <w:r w:rsidR="00FD4D18" w:rsidRPr="00FD4D18">
        <w:rPr>
          <w:rFonts w:ascii="Times New Roman" w:hAnsi="Times New Roman" w:cs="Times New Roman"/>
          <w:i/>
          <w:sz w:val="24"/>
          <w:szCs w:val="24"/>
        </w:rPr>
        <w:t>earch</w:t>
      </w:r>
      <w:r w:rsidR="00FD4D18">
        <w:rPr>
          <w:rFonts w:ascii="Times New Roman" w:hAnsi="Times New Roman" w:cs="Times New Roman"/>
          <w:sz w:val="24"/>
          <w:szCs w:val="24"/>
        </w:rPr>
        <w:t>, 23(3), Pp.</w:t>
      </w:r>
      <w:r w:rsidRPr="009B0E12">
        <w:rPr>
          <w:rFonts w:ascii="Times New Roman" w:hAnsi="Times New Roman" w:cs="Times New Roman"/>
          <w:sz w:val="24"/>
          <w:szCs w:val="24"/>
        </w:rPr>
        <w:t>756–764.</w:t>
      </w:r>
    </w:p>
    <w:p w14:paraId="26B143BB" w14:textId="3E2E0DC8" w:rsidR="00EB7ED6" w:rsidRPr="009B0E12" w:rsidRDefault="00EB7ED6" w:rsidP="00EB7ED6">
      <w:pPr>
        <w:spacing w:line="360" w:lineRule="auto"/>
        <w:rPr>
          <w:rFonts w:ascii="Times New Roman" w:hAnsi="Times New Roman" w:cs="Times New Roman"/>
          <w:sz w:val="24"/>
          <w:szCs w:val="24"/>
        </w:rPr>
      </w:pPr>
      <w:proofErr w:type="spellStart"/>
      <w:r w:rsidRPr="009B0E12">
        <w:rPr>
          <w:rFonts w:ascii="Times New Roman" w:hAnsi="Times New Roman" w:cs="Times New Roman"/>
          <w:sz w:val="24"/>
          <w:szCs w:val="24"/>
        </w:rPr>
        <w:t>Haff</w:t>
      </w:r>
      <w:proofErr w:type="spellEnd"/>
      <w:r w:rsidRPr="009B0E12">
        <w:rPr>
          <w:rFonts w:ascii="Times New Roman" w:hAnsi="Times New Roman" w:cs="Times New Roman"/>
          <w:sz w:val="24"/>
          <w:szCs w:val="24"/>
        </w:rPr>
        <w:t>, G. and Triplett, N. (2016). </w:t>
      </w:r>
      <w:r w:rsidRPr="009B0E12">
        <w:rPr>
          <w:rFonts w:ascii="Times New Roman" w:hAnsi="Times New Roman" w:cs="Times New Roman"/>
          <w:i/>
          <w:iCs/>
          <w:sz w:val="24"/>
          <w:szCs w:val="24"/>
        </w:rPr>
        <w:t>Essentials of strength training and conditioning</w:t>
      </w:r>
      <w:r w:rsidRPr="009B0E12">
        <w:rPr>
          <w:rFonts w:ascii="Times New Roman" w:hAnsi="Times New Roman" w:cs="Times New Roman"/>
          <w:sz w:val="24"/>
          <w:szCs w:val="24"/>
        </w:rPr>
        <w:t>. 4th ed. p.452. </w:t>
      </w:r>
    </w:p>
    <w:p w14:paraId="599209CF" w14:textId="1C71A21B" w:rsidR="00EB7ED6" w:rsidRPr="009B0E12" w:rsidRDefault="00EB7ED6" w:rsidP="00EB7ED6">
      <w:pPr>
        <w:spacing w:line="360" w:lineRule="auto"/>
        <w:rPr>
          <w:rFonts w:ascii="Times New Roman" w:hAnsi="Times New Roman" w:cs="Times New Roman"/>
          <w:sz w:val="24"/>
          <w:szCs w:val="24"/>
        </w:rPr>
      </w:pPr>
      <w:r w:rsidRPr="009B0E12">
        <w:rPr>
          <w:rFonts w:ascii="Times New Roman" w:hAnsi="Times New Roman" w:cs="Times New Roman"/>
          <w:sz w:val="24"/>
          <w:szCs w:val="24"/>
        </w:rPr>
        <w:lastRenderedPageBreak/>
        <w:t>Harrison, J., Bourke, G. (2009). The effect of resisted sprint training on speed and strength performance in male rugby players. </w:t>
      </w:r>
      <w:r w:rsidRPr="009B0E12">
        <w:rPr>
          <w:rFonts w:ascii="Times New Roman" w:hAnsi="Times New Roman" w:cs="Times New Roman"/>
          <w:i/>
          <w:iCs/>
          <w:sz w:val="24"/>
          <w:szCs w:val="24"/>
        </w:rPr>
        <w:t>Journal of Strength and Conditioning Research</w:t>
      </w:r>
      <w:r w:rsidRPr="009B0E12">
        <w:rPr>
          <w:rFonts w:ascii="Times New Roman" w:hAnsi="Times New Roman" w:cs="Times New Roman"/>
          <w:sz w:val="24"/>
          <w:szCs w:val="24"/>
        </w:rPr>
        <w:t>, 23(1), Pp.275-283. </w:t>
      </w:r>
    </w:p>
    <w:p w14:paraId="164C01E8" w14:textId="7D364CD8" w:rsidR="00435682" w:rsidRPr="009B0E12" w:rsidRDefault="00EB7ED6"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Kraemer, W, J., </w:t>
      </w:r>
      <w:proofErr w:type="spellStart"/>
      <w:r w:rsidRPr="009B0E12">
        <w:rPr>
          <w:rFonts w:ascii="Times New Roman" w:hAnsi="Times New Roman" w:cs="Times New Roman"/>
          <w:sz w:val="24"/>
          <w:szCs w:val="24"/>
        </w:rPr>
        <w:t>Adama</w:t>
      </w:r>
      <w:proofErr w:type="spellEnd"/>
      <w:r w:rsidRPr="009B0E12">
        <w:rPr>
          <w:rFonts w:ascii="Times New Roman" w:hAnsi="Times New Roman" w:cs="Times New Roman"/>
          <w:sz w:val="24"/>
          <w:szCs w:val="24"/>
        </w:rPr>
        <w:t xml:space="preserve">, K., </w:t>
      </w:r>
      <w:proofErr w:type="spellStart"/>
      <w:r w:rsidRPr="009B0E12">
        <w:rPr>
          <w:rFonts w:ascii="Times New Roman" w:hAnsi="Times New Roman" w:cs="Times New Roman"/>
          <w:sz w:val="24"/>
          <w:szCs w:val="24"/>
        </w:rPr>
        <w:t>Cafarelli</w:t>
      </w:r>
      <w:proofErr w:type="spellEnd"/>
      <w:r w:rsidRPr="009B0E12">
        <w:rPr>
          <w:rFonts w:ascii="Times New Roman" w:hAnsi="Times New Roman" w:cs="Times New Roman"/>
          <w:sz w:val="24"/>
          <w:szCs w:val="24"/>
        </w:rPr>
        <w:t xml:space="preserve">, E., Dudley, G, A., </w:t>
      </w:r>
      <w:proofErr w:type="spellStart"/>
      <w:r w:rsidRPr="009B0E12">
        <w:rPr>
          <w:rFonts w:ascii="Times New Roman" w:hAnsi="Times New Roman" w:cs="Times New Roman"/>
          <w:sz w:val="24"/>
          <w:szCs w:val="24"/>
        </w:rPr>
        <w:t>Dooly</w:t>
      </w:r>
      <w:proofErr w:type="spellEnd"/>
      <w:r w:rsidRPr="009B0E12">
        <w:rPr>
          <w:rFonts w:ascii="Times New Roman" w:hAnsi="Times New Roman" w:cs="Times New Roman"/>
          <w:sz w:val="24"/>
          <w:szCs w:val="24"/>
        </w:rPr>
        <w:t xml:space="preserve">, C., </w:t>
      </w:r>
      <w:proofErr w:type="spellStart"/>
      <w:r w:rsidRPr="009B0E12">
        <w:rPr>
          <w:rFonts w:ascii="Times New Roman" w:hAnsi="Times New Roman" w:cs="Times New Roman"/>
          <w:sz w:val="24"/>
          <w:szCs w:val="24"/>
        </w:rPr>
        <w:t>Feigenbaum</w:t>
      </w:r>
      <w:proofErr w:type="spellEnd"/>
      <w:r w:rsidRPr="009B0E12">
        <w:rPr>
          <w:rFonts w:ascii="Times New Roman" w:hAnsi="Times New Roman" w:cs="Times New Roman"/>
          <w:sz w:val="24"/>
          <w:szCs w:val="24"/>
        </w:rPr>
        <w:t xml:space="preserve">, M, S., Fleck, S, J., Franklin, B., Fry, A, C., Hoffman, J, R., Newton, R, U., </w:t>
      </w:r>
      <w:proofErr w:type="spellStart"/>
      <w:r w:rsidRPr="009B0E12">
        <w:rPr>
          <w:rFonts w:ascii="Times New Roman" w:hAnsi="Times New Roman" w:cs="Times New Roman"/>
          <w:sz w:val="24"/>
          <w:szCs w:val="24"/>
        </w:rPr>
        <w:t>Potteiger</w:t>
      </w:r>
      <w:proofErr w:type="spellEnd"/>
      <w:r w:rsidRPr="009B0E12">
        <w:rPr>
          <w:rFonts w:ascii="Times New Roman" w:hAnsi="Times New Roman" w:cs="Times New Roman"/>
          <w:sz w:val="24"/>
          <w:szCs w:val="24"/>
        </w:rPr>
        <w:t xml:space="preserve">, J., Stone, M, H., </w:t>
      </w:r>
      <w:proofErr w:type="spellStart"/>
      <w:r w:rsidRPr="009B0E12">
        <w:rPr>
          <w:rFonts w:ascii="Times New Roman" w:hAnsi="Times New Roman" w:cs="Times New Roman"/>
          <w:sz w:val="24"/>
          <w:szCs w:val="24"/>
        </w:rPr>
        <w:t>Ratamess</w:t>
      </w:r>
      <w:proofErr w:type="spellEnd"/>
      <w:r w:rsidRPr="009B0E12">
        <w:rPr>
          <w:rFonts w:ascii="Times New Roman" w:hAnsi="Times New Roman" w:cs="Times New Roman"/>
          <w:sz w:val="24"/>
          <w:szCs w:val="24"/>
        </w:rPr>
        <w:t xml:space="preserve">, N, A., </w:t>
      </w:r>
      <w:proofErr w:type="spellStart"/>
      <w:r w:rsidRPr="009B0E12">
        <w:rPr>
          <w:rFonts w:ascii="Times New Roman" w:hAnsi="Times New Roman" w:cs="Times New Roman"/>
          <w:sz w:val="24"/>
          <w:szCs w:val="24"/>
        </w:rPr>
        <w:t>Tripplett-Mcbride</w:t>
      </w:r>
      <w:proofErr w:type="spellEnd"/>
      <w:r w:rsidRPr="009B0E12">
        <w:rPr>
          <w:rFonts w:ascii="Times New Roman" w:hAnsi="Times New Roman" w:cs="Times New Roman"/>
          <w:sz w:val="24"/>
          <w:szCs w:val="24"/>
        </w:rPr>
        <w:t xml:space="preserve">, T. (2002). American College </w:t>
      </w:r>
      <w:proofErr w:type="gramStart"/>
      <w:r w:rsidRPr="009B0E12">
        <w:rPr>
          <w:rFonts w:ascii="Times New Roman" w:hAnsi="Times New Roman" w:cs="Times New Roman"/>
          <w:sz w:val="24"/>
          <w:szCs w:val="24"/>
        </w:rPr>
        <w:t>Of</w:t>
      </w:r>
      <w:proofErr w:type="gramEnd"/>
      <w:r w:rsidRPr="009B0E12">
        <w:rPr>
          <w:rFonts w:ascii="Times New Roman" w:hAnsi="Times New Roman" w:cs="Times New Roman"/>
          <w:sz w:val="24"/>
          <w:szCs w:val="24"/>
        </w:rPr>
        <w:t xml:space="preserve"> Sports Medicine Position Stand. Progression Models in Resistance Training for Healthy Adults. </w:t>
      </w:r>
      <w:r w:rsidRPr="009B0E12">
        <w:rPr>
          <w:rFonts w:ascii="Times New Roman" w:hAnsi="Times New Roman" w:cs="Times New Roman"/>
          <w:i/>
          <w:sz w:val="24"/>
          <w:szCs w:val="24"/>
        </w:rPr>
        <w:t>Journal of Medicine and Science in Sport and Exercise</w:t>
      </w:r>
      <w:r w:rsidRPr="009B0E12">
        <w:rPr>
          <w:rFonts w:ascii="Times New Roman" w:hAnsi="Times New Roman" w:cs="Times New Roman"/>
          <w:sz w:val="24"/>
          <w:szCs w:val="24"/>
        </w:rPr>
        <w:t>, 34, Pp. 364-380.</w:t>
      </w:r>
    </w:p>
    <w:p w14:paraId="77A875FD" w14:textId="77777777" w:rsidR="00435682" w:rsidRPr="009B0E12" w:rsidRDefault="00435682" w:rsidP="00435682">
      <w:pPr>
        <w:spacing w:line="360" w:lineRule="auto"/>
        <w:rPr>
          <w:rStyle w:val="normaltextrun"/>
          <w:rFonts w:ascii="Times New Roman" w:hAnsi="Times New Roman" w:cs="Times New Roman"/>
          <w:sz w:val="24"/>
          <w:szCs w:val="24"/>
          <w:shd w:val="clear" w:color="auto" w:fill="FFFFFF"/>
        </w:rPr>
      </w:pPr>
      <w:r w:rsidRPr="009B0E12">
        <w:rPr>
          <w:rStyle w:val="normaltextrun"/>
          <w:rFonts w:ascii="Times New Roman" w:hAnsi="Times New Roman" w:cs="Times New Roman"/>
          <w:sz w:val="24"/>
          <w:szCs w:val="24"/>
          <w:shd w:val="clear" w:color="auto" w:fill="FFFFFF"/>
        </w:rPr>
        <w:t>McMaster, T, D., Cronin, J., </w:t>
      </w:r>
      <w:proofErr w:type="spellStart"/>
      <w:r w:rsidRPr="009B0E12">
        <w:rPr>
          <w:rStyle w:val="normaltextrun"/>
          <w:rFonts w:ascii="Times New Roman" w:hAnsi="Times New Roman" w:cs="Times New Roman"/>
          <w:sz w:val="24"/>
          <w:szCs w:val="24"/>
          <w:shd w:val="clear" w:color="auto" w:fill="FFFFFF"/>
        </w:rPr>
        <w:t>McGuigan</w:t>
      </w:r>
      <w:proofErr w:type="spellEnd"/>
      <w:r w:rsidRPr="009B0E12">
        <w:rPr>
          <w:rStyle w:val="normaltextrun"/>
          <w:rFonts w:ascii="Times New Roman" w:hAnsi="Times New Roman" w:cs="Times New Roman"/>
          <w:sz w:val="24"/>
          <w:szCs w:val="24"/>
          <w:shd w:val="clear" w:color="auto" w:fill="FFFFFF"/>
        </w:rPr>
        <w:t>, M, R. (2010) Quantification of Rubber and Chain-Based Resistance Modes. </w:t>
      </w:r>
      <w:r w:rsidRPr="009B0E12">
        <w:rPr>
          <w:rStyle w:val="normaltextrun"/>
          <w:rFonts w:ascii="Times New Roman" w:hAnsi="Times New Roman" w:cs="Times New Roman"/>
          <w:i/>
          <w:iCs/>
          <w:sz w:val="24"/>
          <w:szCs w:val="24"/>
          <w:shd w:val="clear" w:color="auto" w:fill="FFFFFF"/>
        </w:rPr>
        <w:t>Journal of Strength and Conditioning Research,</w:t>
      </w:r>
      <w:r w:rsidRPr="009B0E12">
        <w:rPr>
          <w:rStyle w:val="normaltextrun"/>
          <w:rFonts w:ascii="Times New Roman" w:hAnsi="Times New Roman" w:cs="Times New Roman"/>
          <w:sz w:val="24"/>
          <w:szCs w:val="24"/>
          <w:shd w:val="clear" w:color="auto" w:fill="FFFFFF"/>
        </w:rPr>
        <w:t> 24(8), Pp.2056-2064.</w:t>
      </w:r>
    </w:p>
    <w:p w14:paraId="4F447839" w14:textId="436B777F" w:rsidR="00435682" w:rsidRPr="009B0E12" w:rsidRDefault="00435682" w:rsidP="00435682">
      <w:pPr>
        <w:spacing w:line="360" w:lineRule="auto"/>
        <w:rPr>
          <w:rFonts w:ascii="Times New Roman" w:hAnsi="Times New Roman" w:cs="Times New Roman"/>
          <w:sz w:val="24"/>
          <w:szCs w:val="24"/>
        </w:rPr>
      </w:pPr>
      <w:r w:rsidRPr="009B0E12">
        <w:rPr>
          <w:rFonts w:ascii="Times New Roman" w:hAnsi="Times New Roman" w:cs="Times New Roman"/>
          <w:sz w:val="24"/>
          <w:szCs w:val="24"/>
        </w:rPr>
        <w:t xml:space="preserve">McMaster, T, D., Cronin, J., </w:t>
      </w:r>
      <w:proofErr w:type="spellStart"/>
      <w:r w:rsidRPr="009B0E12">
        <w:rPr>
          <w:rFonts w:ascii="Times New Roman" w:hAnsi="Times New Roman" w:cs="Times New Roman"/>
          <w:sz w:val="24"/>
          <w:szCs w:val="24"/>
        </w:rPr>
        <w:t>McGuigan</w:t>
      </w:r>
      <w:proofErr w:type="spellEnd"/>
      <w:r w:rsidRPr="009B0E12">
        <w:rPr>
          <w:rFonts w:ascii="Times New Roman" w:hAnsi="Times New Roman" w:cs="Times New Roman"/>
          <w:sz w:val="24"/>
          <w:szCs w:val="24"/>
        </w:rPr>
        <w:t xml:space="preserve">, M. (2009). Forms of Variable </w:t>
      </w:r>
      <w:r w:rsidR="009B0E12" w:rsidRPr="009B0E12">
        <w:rPr>
          <w:rFonts w:ascii="Times New Roman" w:hAnsi="Times New Roman" w:cs="Times New Roman"/>
          <w:sz w:val="24"/>
          <w:szCs w:val="24"/>
        </w:rPr>
        <w:t xml:space="preserve">Resistance Training. </w:t>
      </w:r>
      <w:r w:rsidR="009B0E12" w:rsidRPr="00FD4D18">
        <w:rPr>
          <w:rFonts w:ascii="Times New Roman" w:hAnsi="Times New Roman" w:cs="Times New Roman"/>
          <w:i/>
          <w:sz w:val="24"/>
          <w:szCs w:val="24"/>
        </w:rPr>
        <w:t>Strength and Conditioning Journal</w:t>
      </w:r>
      <w:r w:rsidR="009B0E12" w:rsidRPr="009B0E12">
        <w:rPr>
          <w:rFonts w:ascii="Times New Roman" w:hAnsi="Times New Roman" w:cs="Times New Roman"/>
          <w:sz w:val="24"/>
          <w:szCs w:val="24"/>
        </w:rPr>
        <w:t>, 31(1), Pp.50-64.</w:t>
      </w:r>
    </w:p>
    <w:p w14:paraId="158CC6D3" w14:textId="5F6135E8" w:rsidR="0050682E" w:rsidRPr="009B0E12" w:rsidRDefault="0050682E" w:rsidP="00435682">
      <w:pPr>
        <w:spacing w:line="360" w:lineRule="auto"/>
        <w:rPr>
          <w:rStyle w:val="eop"/>
          <w:rFonts w:ascii="Times New Roman" w:hAnsi="Times New Roman" w:cs="Times New Roman"/>
          <w:sz w:val="24"/>
          <w:szCs w:val="24"/>
        </w:rPr>
      </w:pPr>
      <w:proofErr w:type="spellStart"/>
      <w:r w:rsidRPr="009B0E12">
        <w:rPr>
          <w:rFonts w:ascii="Times New Roman" w:hAnsi="Times New Roman" w:cs="Times New Roman"/>
          <w:sz w:val="24"/>
          <w:szCs w:val="24"/>
        </w:rPr>
        <w:t>Meeusen</w:t>
      </w:r>
      <w:proofErr w:type="spellEnd"/>
      <w:r w:rsidRPr="009B0E12">
        <w:rPr>
          <w:rFonts w:ascii="Times New Roman" w:hAnsi="Times New Roman" w:cs="Times New Roman"/>
          <w:sz w:val="24"/>
          <w:szCs w:val="24"/>
        </w:rPr>
        <w:t xml:space="preserve">, R., </w:t>
      </w:r>
      <w:proofErr w:type="spellStart"/>
      <w:r w:rsidRPr="009B0E12">
        <w:rPr>
          <w:rFonts w:ascii="Times New Roman" w:hAnsi="Times New Roman" w:cs="Times New Roman"/>
          <w:sz w:val="24"/>
          <w:szCs w:val="24"/>
        </w:rPr>
        <w:t>Duclos</w:t>
      </w:r>
      <w:proofErr w:type="spellEnd"/>
      <w:r w:rsidRPr="009B0E12">
        <w:rPr>
          <w:rFonts w:ascii="Times New Roman" w:hAnsi="Times New Roman" w:cs="Times New Roman"/>
          <w:sz w:val="24"/>
          <w:szCs w:val="24"/>
        </w:rPr>
        <w:t xml:space="preserve">, M., Foster, C., Fry, A., Gleeson, M., </w:t>
      </w:r>
      <w:proofErr w:type="spellStart"/>
      <w:r w:rsidRPr="009B0E12">
        <w:rPr>
          <w:rFonts w:ascii="Times New Roman" w:hAnsi="Times New Roman" w:cs="Times New Roman"/>
          <w:sz w:val="24"/>
          <w:szCs w:val="24"/>
        </w:rPr>
        <w:t>Nieman</w:t>
      </w:r>
      <w:proofErr w:type="spellEnd"/>
      <w:r w:rsidRPr="009B0E12">
        <w:rPr>
          <w:rFonts w:ascii="Times New Roman" w:hAnsi="Times New Roman" w:cs="Times New Roman"/>
          <w:sz w:val="24"/>
          <w:szCs w:val="24"/>
        </w:rPr>
        <w:t xml:space="preserve">, D., </w:t>
      </w:r>
      <w:proofErr w:type="spellStart"/>
      <w:r w:rsidRPr="009B0E12">
        <w:rPr>
          <w:rFonts w:ascii="Times New Roman" w:hAnsi="Times New Roman" w:cs="Times New Roman"/>
          <w:sz w:val="24"/>
          <w:szCs w:val="24"/>
        </w:rPr>
        <w:t>Raglin</w:t>
      </w:r>
      <w:proofErr w:type="spellEnd"/>
      <w:r w:rsidRPr="009B0E12">
        <w:rPr>
          <w:rFonts w:ascii="Times New Roman" w:hAnsi="Times New Roman" w:cs="Times New Roman"/>
          <w:sz w:val="24"/>
          <w:szCs w:val="24"/>
        </w:rPr>
        <w:t xml:space="preserve">, J., </w:t>
      </w:r>
      <w:proofErr w:type="spellStart"/>
      <w:r w:rsidRPr="009B0E12">
        <w:rPr>
          <w:rFonts w:ascii="Times New Roman" w:hAnsi="Times New Roman" w:cs="Times New Roman"/>
          <w:sz w:val="24"/>
          <w:szCs w:val="24"/>
        </w:rPr>
        <w:t>Rietjens</w:t>
      </w:r>
      <w:proofErr w:type="spellEnd"/>
      <w:r w:rsidRPr="009B0E12">
        <w:rPr>
          <w:rFonts w:ascii="Times New Roman" w:hAnsi="Times New Roman" w:cs="Times New Roman"/>
          <w:sz w:val="24"/>
          <w:szCs w:val="24"/>
        </w:rPr>
        <w:t xml:space="preserve">, G., </w:t>
      </w:r>
      <w:proofErr w:type="spellStart"/>
      <w:r w:rsidRPr="009B0E12">
        <w:rPr>
          <w:rFonts w:ascii="Times New Roman" w:hAnsi="Times New Roman" w:cs="Times New Roman"/>
          <w:sz w:val="24"/>
          <w:szCs w:val="24"/>
        </w:rPr>
        <w:t>Steinacker</w:t>
      </w:r>
      <w:proofErr w:type="spellEnd"/>
      <w:r w:rsidRPr="009B0E12">
        <w:rPr>
          <w:rFonts w:ascii="Times New Roman" w:hAnsi="Times New Roman" w:cs="Times New Roman"/>
          <w:sz w:val="24"/>
          <w:szCs w:val="24"/>
        </w:rPr>
        <w:t xml:space="preserve">, J. and </w:t>
      </w:r>
      <w:proofErr w:type="spellStart"/>
      <w:r w:rsidRPr="009B0E12">
        <w:rPr>
          <w:rFonts w:ascii="Times New Roman" w:hAnsi="Times New Roman" w:cs="Times New Roman"/>
          <w:sz w:val="24"/>
          <w:szCs w:val="24"/>
        </w:rPr>
        <w:t>Urhausen</w:t>
      </w:r>
      <w:proofErr w:type="spellEnd"/>
      <w:r w:rsidRPr="009B0E12">
        <w:rPr>
          <w:rFonts w:ascii="Times New Roman" w:hAnsi="Times New Roman" w:cs="Times New Roman"/>
          <w:sz w:val="24"/>
          <w:szCs w:val="24"/>
        </w:rPr>
        <w:t>, A. (2013). Prevention, diagnosis and treatment of the overtraining syndrome: Joint consensus statement of the European College of Sport Science (ECSS) and the American College of Sports Medicine (ACSM). </w:t>
      </w:r>
      <w:r w:rsidRPr="009B0E12">
        <w:rPr>
          <w:rFonts w:ascii="Times New Roman" w:hAnsi="Times New Roman" w:cs="Times New Roman"/>
          <w:i/>
          <w:iCs/>
          <w:sz w:val="24"/>
          <w:szCs w:val="24"/>
        </w:rPr>
        <w:t>European Journal of Sport Science</w:t>
      </w:r>
      <w:r w:rsidR="00FD4D18">
        <w:rPr>
          <w:rFonts w:ascii="Times New Roman" w:hAnsi="Times New Roman" w:cs="Times New Roman"/>
          <w:sz w:val="24"/>
          <w:szCs w:val="24"/>
        </w:rPr>
        <w:t>, 13(1), P</w:t>
      </w:r>
      <w:r w:rsidRPr="009B0E12">
        <w:rPr>
          <w:rFonts w:ascii="Times New Roman" w:hAnsi="Times New Roman" w:cs="Times New Roman"/>
          <w:sz w:val="24"/>
          <w:szCs w:val="24"/>
        </w:rPr>
        <w:t>p.1-24.</w:t>
      </w:r>
    </w:p>
    <w:p w14:paraId="7A55F2A0" w14:textId="6FE40EA0" w:rsidR="00435682" w:rsidRPr="009B0E12" w:rsidRDefault="00435682" w:rsidP="00435682">
      <w:pPr>
        <w:spacing w:line="360" w:lineRule="auto"/>
        <w:rPr>
          <w:rFonts w:ascii="Times New Roman" w:hAnsi="Times New Roman" w:cs="Times New Roman"/>
          <w:sz w:val="24"/>
          <w:szCs w:val="24"/>
          <w:shd w:val="clear" w:color="auto" w:fill="FFFFFF"/>
        </w:rPr>
      </w:pPr>
      <w:r w:rsidRPr="009B0E12">
        <w:rPr>
          <w:rFonts w:ascii="Times New Roman" w:hAnsi="Times New Roman" w:cs="Times New Roman"/>
          <w:sz w:val="24"/>
          <w:szCs w:val="24"/>
          <w:shd w:val="clear" w:color="auto" w:fill="FFFFFF"/>
        </w:rPr>
        <w:t>Morales, J., </w:t>
      </w:r>
      <w:proofErr w:type="spellStart"/>
      <w:r w:rsidRPr="009B0E12">
        <w:rPr>
          <w:rFonts w:ascii="Times New Roman" w:hAnsi="Times New Roman" w:cs="Times New Roman"/>
          <w:sz w:val="24"/>
          <w:szCs w:val="24"/>
          <w:shd w:val="clear" w:color="auto" w:fill="FFFFFF"/>
        </w:rPr>
        <w:t>Sobonya</w:t>
      </w:r>
      <w:proofErr w:type="spellEnd"/>
      <w:r w:rsidRPr="009B0E12">
        <w:rPr>
          <w:rFonts w:ascii="Times New Roman" w:hAnsi="Times New Roman" w:cs="Times New Roman"/>
          <w:sz w:val="24"/>
          <w:szCs w:val="24"/>
          <w:shd w:val="clear" w:color="auto" w:fill="FFFFFF"/>
        </w:rPr>
        <w:t>, S. (1996). Use of Submaximal Repetition Tests for Predicting 1RM Strength in Class Athletes. </w:t>
      </w:r>
      <w:r w:rsidRPr="009B0E12">
        <w:rPr>
          <w:rFonts w:ascii="Times New Roman" w:hAnsi="Times New Roman" w:cs="Times New Roman"/>
          <w:i/>
          <w:iCs/>
          <w:sz w:val="24"/>
          <w:szCs w:val="24"/>
          <w:shd w:val="clear" w:color="auto" w:fill="FFFFFF"/>
        </w:rPr>
        <w:t>Journal of Strength and Conditioning Research,</w:t>
      </w:r>
      <w:r w:rsidRPr="009B0E12">
        <w:rPr>
          <w:rFonts w:ascii="Times New Roman" w:hAnsi="Times New Roman" w:cs="Times New Roman"/>
          <w:sz w:val="24"/>
          <w:szCs w:val="24"/>
          <w:shd w:val="clear" w:color="auto" w:fill="FFFFFF"/>
        </w:rPr>
        <w:t> 10(3), Pp.186-190. </w:t>
      </w:r>
    </w:p>
    <w:p w14:paraId="1B11F941" w14:textId="18258BAC" w:rsidR="00EB7ED6" w:rsidRPr="009B0E12" w:rsidRDefault="00EB7ED6" w:rsidP="00435682">
      <w:pPr>
        <w:spacing w:line="360" w:lineRule="auto"/>
        <w:rPr>
          <w:rStyle w:val="eop"/>
          <w:rFonts w:ascii="Times New Roman" w:hAnsi="Times New Roman" w:cs="Times New Roman"/>
          <w:sz w:val="24"/>
          <w:szCs w:val="24"/>
          <w:shd w:val="clear" w:color="auto" w:fill="FFFFFF"/>
        </w:rPr>
      </w:pPr>
      <w:proofErr w:type="spellStart"/>
      <w:r w:rsidRPr="009B0E12">
        <w:rPr>
          <w:rFonts w:ascii="Times New Roman" w:hAnsi="Times New Roman" w:cs="Times New Roman"/>
          <w:sz w:val="24"/>
          <w:szCs w:val="24"/>
          <w:shd w:val="clear" w:color="auto" w:fill="FFFFFF"/>
        </w:rPr>
        <w:t>Nimphius</w:t>
      </w:r>
      <w:proofErr w:type="spellEnd"/>
      <w:r w:rsidRPr="009B0E12">
        <w:rPr>
          <w:rFonts w:ascii="Times New Roman" w:hAnsi="Times New Roman" w:cs="Times New Roman"/>
          <w:sz w:val="24"/>
          <w:szCs w:val="24"/>
          <w:shd w:val="clear" w:color="auto" w:fill="FFFFFF"/>
        </w:rPr>
        <w:t>, S., </w:t>
      </w:r>
      <w:proofErr w:type="spellStart"/>
      <w:r w:rsidRPr="009B0E12">
        <w:rPr>
          <w:rFonts w:ascii="Times New Roman" w:hAnsi="Times New Roman" w:cs="Times New Roman"/>
          <w:sz w:val="24"/>
          <w:szCs w:val="24"/>
          <w:shd w:val="clear" w:color="auto" w:fill="FFFFFF"/>
        </w:rPr>
        <w:t>Mcguigan</w:t>
      </w:r>
      <w:proofErr w:type="spellEnd"/>
      <w:r w:rsidRPr="009B0E12">
        <w:rPr>
          <w:rFonts w:ascii="Times New Roman" w:hAnsi="Times New Roman" w:cs="Times New Roman"/>
          <w:sz w:val="24"/>
          <w:szCs w:val="24"/>
          <w:shd w:val="clear" w:color="auto" w:fill="FFFFFF"/>
        </w:rPr>
        <w:t>, M. and Newton, R. (2010). Relationship </w:t>
      </w:r>
      <w:proofErr w:type="gramStart"/>
      <w:r w:rsidRPr="009B0E12">
        <w:rPr>
          <w:rFonts w:ascii="Times New Roman" w:hAnsi="Times New Roman" w:cs="Times New Roman"/>
          <w:sz w:val="24"/>
          <w:szCs w:val="24"/>
          <w:shd w:val="clear" w:color="auto" w:fill="FFFFFF"/>
        </w:rPr>
        <w:t>Between</w:t>
      </w:r>
      <w:proofErr w:type="gramEnd"/>
      <w:r w:rsidRPr="009B0E12">
        <w:rPr>
          <w:rFonts w:ascii="Times New Roman" w:hAnsi="Times New Roman" w:cs="Times New Roman"/>
          <w:sz w:val="24"/>
          <w:szCs w:val="24"/>
          <w:shd w:val="clear" w:color="auto" w:fill="FFFFFF"/>
        </w:rPr>
        <w:t> Strength, Power, Speed, and Change of Direction Performance of Female Softball Players. </w:t>
      </w:r>
      <w:r w:rsidRPr="009B0E12">
        <w:rPr>
          <w:rFonts w:ascii="Times New Roman" w:hAnsi="Times New Roman" w:cs="Times New Roman"/>
          <w:i/>
          <w:iCs/>
          <w:sz w:val="24"/>
          <w:szCs w:val="24"/>
          <w:shd w:val="clear" w:color="auto" w:fill="FFFFFF"/>
        </w:rPr>
        <w:t>Journal of Strength and Conditioning Research</w:t>
      </w:r>
      <w:r w:rsidRPr="009B0E12">
        <w:rPr>
          <w:rFonts w:ascii="Times New Roman" w:hAnsi="Times New Roman" w:cs="Times New Roman"/>
          <w:sz w:val="24"/>
          <w:szCs w:val="24"/>
          <w:shd w:val="clear" w:color="auto" w:fill="FFFFFF"/>
        </w:rPr>
        <w:t>, 24(4), Pp.885-895. </w:t>
      </w:r>
    </w:p>
    <w:p w14:paraId="7134D849" w14:textId="3E890C83" w:rsidR="00435682" w:rsidRPr="009B0E12" w:rsidRDefault="00435682" w:rsidP="00435682">
      <w:pPr>
        <w:spacing w:line="360" w:lineRule="auto"/>
        <w:rPr>
          <w:rFonts w:ascii="Times New Roman" w:hAnsi="Times New Roman" w:cs="Times New Roman"/>
          <w:sz w:val="24"/>
          <w:szCs w:val="24"/>
          <w:shd w:val="clear" w:color="auto" w:fill="FFFFFF"/>
        </w:rPr>
      </w:pPr>
      <w:r w:rsidRPr="009B0E12">
        <w:rPr>
          <w:rFonts w:ascii="Times New Roman" w:hAnsi="Times New Roman" w:cs="Times New Roman"/>
          <w:sz w:val="24"/>
          <w:szCs w:val="24"/>
          <w:shd w:val="clear" w:color="auto" w:fill="FFFFFF"/>
        </w:rPr>
        <w:t>Peterson, M, D., Rhea, M, R., </w:t>
      </w:r>
      <w:proofErr w:type="spellStart"/>
      <w:r w:rsidRPr="009B0E12">
        <w:rPr>
          <w:rFonts w:ascii="Times New Roman" w:hAnsi="Times New Roman" w:cs="Times New Roman"/>
          <w:sz w:val="24"/>
          <w:szCs w:val="24"/>
          <w:shd w:val="clear" w:color="auto" w:fill="FFFFFF"/>
        </w:rPr>
        <w:t>Alvar</w:t>
      </w:r>
      <w:proofErr w:type="spellEnd"/>
      <w:r w:rsidRPr="009B0E12">
        <w:rPr>
          <w:rFonts w:ascii="Times New Roman" w:hAnsi="Times New Roman" w:cs="Times New Roman"/>
          <w:sz w:val="24"/>
          <w:szCs w:val="24"/>
          <w:shd w:val="clear" w:color="auto" w:fill="FFFFFF"/>
        </w:rPr>
        <w:t>, B, A. (2004). Maximising Strength Development in Athletes: A Meta-Analysis to Determine the Dose Response Relationship. </w:t>
      </w:r>
      <w:r w:rsidRPr="009B0E12">
        <w:rPr>
          <w:rFonts w:ascii="Times New Roman" w:hAnsi="Times New Roman" w:cs="Times New Roman"/>
          <w:i/>
          <w:iCs/>
          <w:sz w:val="24"/>
          <w:szCs w:val="24"/>
          <w:shd w:val="clear" w:color="auto" w:fill="FFFFFF"/>
        </w:rPr>
        <w:t>The Journal of Strength and Conditioning Research</w:t>
      </w:r>
      <w:r w:rsidRPr="009B0E12">
        <w:rPr>
          <w:rFonts w:ascii="Times New Roman" w:hAnsi="Times New Roman" w:cs="Times New Roman"/>
          <w:sz w:val="24"/>
          <w:szCs w:val="24"/>
          <w:shd w:val="clear" w:color="auto" w:fill="FFFFFF"/>
        </w:rPr>
        <w:t>, 18(2), Pp.377-81. </w:t>
      </w:r>
    </w:p>
    <w:p w14:paraId="2AB1DABA" w14:textId="0E596BBC" w:rsidR="00EB7ED6" w:rsidRPr="009B0E12" w:rsidRDefault="00EB7ED6" w:rsidP="00435682">
      <w:pPr>
        <w:spacing w:line="360" w:lineRule="auto"/>
        <w:rPr>
          <w:rStyle w:val="eop"/>
          <w:rFonts w:ascii="Times New Roman" w:hAnsi="Times New Roman" w:cs="Times New Roman"/>
          <w:sz w:val="24"/>
          <w:szCs w:val="24"/>
          <w:shd w:val="clear" w:color="auto" w:fill="FFFFFF"/>
        </w:rPr>
      </w:pPr>
      <w:r w:rsidRPr="009B0E12">
        <w:rPr>
          <w:rFonts w:ascii="Times New Roman" w:hAnsi="Times New Roman" w:cs="Times New Roman"/>
          <w:sz w:val="24"/>
          <w:szCs w:val="24"/>
          <w:shd w:val="clear" w:color="auto" w:fill="FFFFFF"/>
        </w:rPr>
        <w:t xml:space="preserve">Redden, J., Stokes, K., Williams, S. (2018). Establishing the Reliability and Limits of Meaningful Change of Lower Limb Strength and Power Measures during Seated Leg Press in Elite Soccer Players. </w:t>
      </w:r>
      <w:r w:rsidRPr="009B0E12">
        <w:rPr>
          <w:rFonts w:ascii="Times New Roman" w:hAnsi="Times New Roman" w:cs="Times New Roman"/>
          <w:i/>
          <w:sz w:val="24"/>
          <w:szCs w:val="24"/>
          <w:shd w:val="clear" w:color="auto" w:fill="FFFFFF"/>
        </w:rPr>
        <w:t>Journal of Sports Science and Medicine</w:t>
      </w:r>
      <w:r w:rsidRPr="009B0E12">
        <w:rPr>
          <w:rFonts w:ascii="Times New Roman" w:hAnsi="Times New Roman" w:cs="Times New Roman"/>
          <w:sz w:val="24"/>
          <w:szCs w:val="24"/>
          <w:shd w:val="clear" w:color="auto" w:fill="FFFFFF"/>
        </w:rPr>
        <w:t>, 17(4), Pp.539-547.</w:t>
      </w:r>
    </w:p>
    <w:p w14:paraId="033C307C" w14:textId="1962A69A" w:rsidR="00EB7ED6" w:rsidRPr="009B0E12" w:rsidRDefault="00EB7ED6" w:rsidP="00EB7ED6">
      <w:pPr>
        <w:spacing w:line="360" w:lineRule="auto"/>
        <w:rPr>
          <w:rFonts w:ascii="Times New Roman" w:hAnsi="Times New Roman" w:cs="Times New Roman"/>
          <w:sz w:val="24"/>
          <w:szCs w:val="24"/>
        </w:rPr>
      </w:pPr>
      <w:proofErr w:type="spellStart"/>
      <w:r w:rsidRPr="009B0E12">
        <w:rPr>
          <w:rFonts w:ascii="Times New Roman" w:hAnsi="Times New Roman" w:cs="Times New Roman"/>
          <w:sz w:val="24"/>
          <w:szCs w:val="24"/>
        </w:rPr>
        <w:lastRenderedPageBreak/>
        <w:t>Shoepe</w:t>
      </w:r>
      <w:proofErr w:type="spellEnd"/>
      <w:r w:rsidR="009B0E12" w:rsidRPr="009B0E12">
        <w:rPr>
          <w:rFonts w:ascii="Times New Roman" w:hAnsi="Times New Roman" w:cs="Times New Roman"/>
          <w:sz w:val="24"/>
          <w:szCs w:val="24"/>
        </w:rPr>
        <w:t>,</w:t>
      </w:r>
      <w:r w:rsidRPr="009B0E12">
        <w:rPr>
          <w:rFonts w:ascii="Times New Roman" w:hAnsi="Times New Roman" w:cs="Times New Roman"/>
          <w:sz w:val="24"/>
          <w:szCs w:val="24"/>
        </w:rPr>
        <w:t xml:space="preserve"> T</w:t>
      </w:r>
      <w:r w:rsidR="009B0E12" w:rsidRPr="009B0E12">
        <w:rPr>
          <w:rFonts w:ascii="Times New Roman" w:hAnsi="Times New Roman" w:cs="Times New Roman"/>
          <w:sz w:val="24"/>
          <w:szCs w:val="24"/>
        </w:rPr>
        <w:t xml:space="preserve">,C., Ramirez, D,A., </w:t>
      </w:r>
      <w:proofErr w:type="spellStart"/>
      <w:r w:rsidR="009B0E12" w:rsidRPr="009B0E12">
        <w:rPr>
          <w:rFonts w:ascii="Times New Roman" w:hAnsi="Times New Roman" w:cs="Times New Roman"/>
          <w:sz w:val="24"/>
          <w:szCs w:val="24"/>
        </w:rPr>
        <w:t>Rovetti</w:t>
      </w:r>
      <w:proofErr w:type="spellEnd"/>
      <w:r w:rsidR="009B0E12" w:rsidRPr="009B0E12">
        <w:rPr>
          <w:rFonts w:ascii="Times New Roman" w:hAnsi="Times New Roman" w:cs="Times New Roman"/>
          <w:sz w:val="24"/>
          <w:szCs w:val="24"/>
        </w:rPr>
        <w:t xml:space="preserve">, R,J., </w:t>
      </w:r>
      <w:proofErr w:type="spellStart"/>
      <w:r w:rsidR="009B0E12" w:rsidRPr="009B0E12">
        <w:rPr>
          <w:rFonts w:ascii="Times New Roman" w:hAnsi="Times New Roman" w:cs="Times New Roman"/>
          <w:sz w:val="24"/>
          <w:szCs w:val="24"/>
        </w:rPr>
        <w:t>Kholer</w:t>
      </w:r>
      <w:proofErr w:type="spellEnd"/>
      <w:r w:rsidR="009B0E12" w:rsidRPr="009B0E12">
        <w:rPr>
          <w:rFonts w:ascii="Times New Roman" w:hAnsi="Times New Roman" w:cs="Times New Roman"/>
          <w:sz w:val="24"/>
          <w:szCs w:val="24"/>
        </w:rPr>
        <w:t xml:space="preserve">, D, R., </w:t>
      </w:r>
      <w:proofErr w:type="spellStart"/>
      <w:r w:rsidR="009B0E12" w:rsidRPr="009B0E12">
        <w:rPr>
          <w:rFonts w:ascii="Times New Roman" w:hAnsi="Times New Roman" w:cs="Times New Roman"/>
          <w:sz w:val="24"/>
          <w:szCs w:val="24"/>
        </w:rPr>
        <w:t>Almstedt</w:t>
      </w:r>
      <w:proofErr w:type="spellEnd"/>
      <w:r w:rsidR="009B0E12" w:rsidRPr="009B0E12">
        <w:rPr>
          <w:rFonts w:ascii="Times New Roman" w:hAnsi="Times New Roman" w:cs="Times New Roman"/>
          <w:sz w:val="24"/>
          <w:szCs w:val="24"/>
        </w:rPr>
        <w:t>, H, C. (2011)</w:t>
      </w:r>
      <w:r w:rsidRPr="009B0E12">
        <w:rPr>
          <w:rFonts w:ascii="Times New Roman" w:hAnsi="Times New Roman" w:cs="Times New Roman"/>
          <w:sz w:val="24"/>
          <w:szCs w:val="24"/>
        </w:rPr>
        <w:t xml:space="preserve"> The effects of</w:t>
      </w:r>
      <w:r w:rsidR="009B0E12" w:rsidRPr="009B0E12">
        <w:rPr>
          <w:rFonts w:ascii="Times New Roman" w:hAnsi="Times New Roman" w:cs="Times New Roman"/>
          <w:sz w:val="24"/>
          <w:szCs w:val="24"/>
        </w:rPr>
        <w:t xml:space="preserve"> </w:t>
      </w:r>
      <w:r w:rsidRPr="009B0E12">
        <w:rPr>
          <w:rFonts w:ascii="Times New Roman" w:hAnsi="Times New Roman" w:cs="Times New Roman"/>
          <w:sz w:val="24"/>
          <w:szCs w:val="24"/>
        </w:rPr>
        <w:t>24 weeks of resistance training with simultaneous elastic</w:t>
      </w:r>
      <w:r w:rsidR="009B0E12" w:rsidRPr="009B0E12">
        <w:rPr>
          <w:rFonts w:ascii="Times New Roman" w:hAnsi="Times New Roman" w:cs="Times New Roman"/>
          <w:sz w:val="24"/>
          <w:szCs w:val="24"/>
        </w:rPr>
        <w:t xml:space="preserve"> </w:t>
      </w:r>
      <w:r w:rsidRPr="009B0E12">
        <w:rPr>
          <w:rFonts w:ascii="Times New Roman" w:hAnsi="Times New Roman" w:cs="Times New Roman"/>
          <w:sz w:val="24"/>
          <w:szCs w:val="24"/>
        </w:rPr>
        <w:t>and free weight loading on muscular performance of novice lifters.</w:t>
      </w:r>
      <w:r w:rsidR="009B0E12" w:rsidRPr="009B0E12">
        <w:rPr>
          <w:rFonts w:ascii="Times New Roman" w:hAnsi="Times New Roman" w:cs="Times New Roman"/>
          <w:sz w:val="24"/>
          <w:szCs w:val="24"/>
        </w:rPr>
        <w:t xml:space="preserve"> </w:t>
      </w:r>
      <w:r w:rsidRPr="00FD4D18">
        <w:rPr>
          <w:rFonts w:ascii="Times New Roman" w:hAnsi="Times New Roman" w:cs="Times New Roman"/>
          <w:i/>
          <w:sz w:val="24"/>
          <w:szCs w:val="24"/>
        </w:rPr>
        <w:t>J</w:t>
      </w:r>
      <w:r w:rsidR="009B0E12" w:rsidRPr="00FD4D18">
        <w:rPr>
          <w:rFonts w:ascii="Times New Roman" w:hAnsi="Times New Roman" w:cs="Times New Roman"/>
          <w:i/>
          <w:sz w:val="24"/>
          <w:szCs w:val="24"/>
        </w:rPr>
        <w:t>ournal of</w:t>
      </w:r>
      <w:r w:rsidRPr="00FD4D18">
        <w:rPr>
          <w:rFonts w:ascii="Times New Roman" w:hAnsi="Times New Roman" w:cs="Times New Roman"/>
          <w:i/>
          <w:sz w:val="24"/>
          <w:szCs w:val="24"/>
        </w:rPr>
        <w:t xml:space="preserve"> Hum</w:t>
      </w:r>
      <w:r w:rsidR="009B0E12" w:rsidRPr="00FD4D18">
        <w:rPr>
          <w:rFonts w:ascii="Times New Roman" w:hAnsi="Times New Roman" w:cs="Times New Roman"/>
          <w:i/>
          <w:sz w:val="24"/>
          <w:szCs w:val="24"/>
        </w:rPr>
        <w:t>an</w:t>
      </w:r>
      <w:r w:rsidRPr="00FD4D18">
        <w:rPr>
          <w:rFonts w:ascii="Times New Roman" w:hAnsi="Times New Roman" w:cs="Times New Roman"/>
          <w:i/>
          <w:sz w:val="24"/>
          <w:szCs w:val="24"/>
        </w:rPr>
        <w:t xml:space="preserve"> Kinet</w:t>
      </w:r>
      <w:r w:rsidR="009B0E12" w:rsidRPr="00FD4D18">
        <w:rPr>
          <w:rFonts w:ascii="Times New Roman" w:hAnsi="Times New Roman" w:cs="Times New Roman"/>
          <w:i/>
          <w:sz w:val="24"/>
          <w:szCs w:val="24"/>
        </w:rPr>
        <w:t>ics</w:t>
      </w:r>
      <w:r w:rsidR="009B0E12" w:rsidRPr="009B0E12">
        <w:rPr>
          <w:rFonts w:ascii="Times New Roman" w:hAnsi="Times New Roman" w:cs="Times New Roman"/>
          <w:sz w:val="24"/>
          <w:szCs w:val="24"/>
        </w:rPr>
        <w:t>, 29: 93–106</w:t>
      </w:r>
    </w:p>
    <w:p w14:paraId="22D61BB9" w14:textId="3B9085C5" w:rsidR="0050682E" w:rsidRPr="009B0E12" w:rsidRDefault="0050682E" w:rsidP="0050682E">
      <w:pPr>
        <w:spacing w:line="360" w:lineRule="auto"/>
        <w:rPr>
          <w:rFonts w:ascii="Times New Roman" w:hAnsi="Times New Roman" w:cs="Times New Roman"/>
          <w:sz w:val="24"/>
          <w:szCs w:val="24"/>
          <w:shd w:val="clear" w:color="auto" w:fill="FFFFFF"/>
        </w:rPr>
      </w:pPr>
      <w:proofErr w:type="spellStart"/>
      <w:r w:rsidRPr="009B0E12">
        <w:rPr>
          <w:rFonts w:ascii="Times New Roman" w:hAnsi="Times New Roman" w:cs="Times New Roman"/>
          <w:sz w:val="24"/>
          <w:szCs w:val="24"/>
          <w:shd w:val="clear" w:color="auto" w:fill="FFFFFF"/>
        </w:rPr>
        <w:t>Seo</w:t>
      </w:r>
      <w:proofErr w:type="spellEnd"/>
      <w:r w:rsidRPr="009B0E12">
        <w:rPr>
          <w:rFonts w:ascii="Times New Roman" w:hAnsi="Times New Roman" w:cs="Times New Roman"/>
          <w:sz w:val="24"/>
          <w:szCs w:val="24"/>
          <w:shd w:val="clear" w:color="auto" w:fill="FFFFFF"/>
        </w:rPr>
        <w:t xml:space="preserve">, D., Kim, E., Fahs, A, C., </w:t>
      </w:r>
      <w:proofErr w:type="spellStart"/>
      <w:r w:rsidRPr="009B0E12">
        <w:rPr>
          <w:rFonts w:ascii="Times New Roman" w:hAnsi="Times New Roman" w:cs="Times New Roman"/>
          <w:sz w:val="24"/>
          <w:szCs w:val="24"/>
          <w:shd w:val="clear" w:color="auto" w:fill="FFFFFF"/>
        </w:rPr>
        <w:t>Rossow</w:t>
      </w:r>
      <w:proofErr w:type="spellEnd"/>
      <w:r w:rsidRPr="009B0E12">
        <w:rPr>
          <w:rFonts w:ascii="Times New Roman" w:hAnsi="Times New Roman" w:cs="Times New Roman"/>
          <w:sz w:val="24"/>
          <w:szCs w:val="24"/>
          <w:shd w:val="clear" w:color="auto" w:fill="FFFFFF"/>
        </w:rPr>
        <w:t xml:space="preserve">, L., Young, K., Ferguson, S, L., </w:t>
      </w:r>
      <w:proofErr w:type="spellStart"/>
      <w:r w:rsidRPr="009B0E12">
        <w:rPr>
          <w:rFonts w:ascii="Times New Roman" w:hAnsi="Times New Roman" w:cs="Times New Roman"/>
          <w:sz w:val="24"/>
          <w:szCs w:val="24"/>
          <w:shd w:val="clear" w:color="auto" w:fill="FFFFFF"/>
        </w:rPr>
        <w:t>Thiebaud</w:t>
      </w:r>
      <w:proofErr w:type="spellEnd"/>
      <w:r w:rsidRPr="009B0E12">
        <w:rPr>
          <w:rFonts w:ascii="Times New Roman" w:hAnsi="Times New Roman" w:cs="Times New Roman"/>
          <w:sz w:val="24"/>
          <w:szCs w:val="24"/>
          <w:shd w:val="clear" w:color="auto" w:fill="FFFFFF"/>
        </w:rPr>
        <w:t xml:space="preserve">, R., </w:t>
      </w:r>
      <w:proofErr w:type="spellStart"/>
      <w:r w:rsidRPr="009B0E12">
        <w:rPr>
          <w:rFonts w:ascii="Times New Roman" w:hAnsi="Times New Roman" w:cs="Times New Roman"/>
          <w:sz w:val="24"/>
          <w:szCs w:val="24"/>
          <w:shd w:val="clear" w:color="auto" w:fill="FFFFFF"/>
        </w:rPr>
        <w:t>Sherk</w:t>
      </w:r>
      <w:proofErr w:type="spellEnd"/>
      <w:r w:rsidRPr="009B0E12">
        <w:rPr>
          <w:rFonts w:ascii="Times New Roman" w:hAnsi="Times New Roman" w:cs="Times New Roman"/>
          <w:sz w:val="24"/>
          <w:szCs w:val="24"/>
          <w:shd w:val="clear" w:color="auto" w:fill="FFFFFF"/>
        </w:rPr>
        <w:t xml:space="preserve">, V, D., </w:t>
      </w:r>
      <w:proofErr w:type="spellStart"/>
      <w:r w:rsidRPr="009B0E12">
        <w:rPr>
          <w:rFonts w:ascii="Times New Roman" w:hAnsi="Times New Roman" w:cs="Times New Roman"/>
          <w:sz w:val="24"/>
          <w:szCs w:val="24"/>
          <w:shd w:val="clear" w:color="auto" w:fill="FFFFFF"/>
        </w:rPr>
        <w:t>Loenneke</w:t>
      </w:r>
      <w:proofErr w:type="spellEnd"/>
      <w:r w:rsidRPr="009B0E12">
        <w:rPr>
          <w:rFonts w:ascii="Times New Roman" w:hAnsi="Times New Roman" w:cs="Times New Roman"/>
          <w:sz w:val="24"/>
          <w:szCs w:val="24"/>
          <w:shd w:val="clear" w:color="auto" w:fill="FFFFFF"/>
        </w:rPr>
        <w:t xml:space="preserve">, J, P., Kim, D., Lee, M., Choi, K., </w:t>
      </w:r>
      <w:proofErr w:type="spellStart"/>
      <w:r w:rsidRPr="009B0E12">
        <w:rPr>
          <w:rFonts w:ascii="Times New Roman" w:hAnsi="Times New Roman" w:cs="Times New Roman"/>
          <w:sz w:val="24"/>
          <w:szCs w:val="24"/>
          <w:shd w:val="clear" w:color="auto" w:fill="FFFFFF"/>
        </w:rPr>
        <w:t>Bemeben</w:t>
      </w:r>
      <w:proofErr w:type="spellEnd"/>
      <w:r w:rsidRPr="009B0E12">
        <w:rPr>
          <w:rFonts w:ascii="Times New Roman" w:hAnsi="Times New Roman" w:cs="Times New Roman"/>
          <w:sz w:val="24"/>
          <w:szCs w:val="24"/>
          <w:shd w:val="clear" w:color="auto" w:fill="FFFFFF"/>
        </w:rPr>
        <w:t xml:space="preserve">, D, A., </w:t>
      </w:r>
      <w:proofErr w:type="spellStart"/>
      <w:r w:rsidRPr="009B0E12">
        <w:rPr>
          <w:rFonts w:ascii="Times New Roman" w:hAnsi="Times New Roman" w:cs="Times New Roman"/>
          <w:sz w:val="24"/>
          <w:szCs w:val="24"/>
          <w:shd w:val="clear" w:color="auto" w:fill="FFFFFF"/>
        </w:rPr>
        <w:t>Bemben</w:t>
      </w:r>
      <w:proofErr w:type="spellEnd"/>
      <w:r w:rsidRPr="009B0E12">
        <w:rPr>
          <w:rFonts w:ascii="Times New Roman" w:hAnsi="Times New Roman" w:cs="Times New Roman"/>
          <w:sz w:val="24"/>
          <w:szCs w:val="24"/>
          <w:shd w:val="clear" w:color="auto" w:fill="FFFFFF"/>
        </w:rPr>
        <w:t>, M, G., So, W. (2012). Reliability of the one-repetition maximum test based on muscle group and gender. </w:t>
      </w:r>
      <w:r w:rsidRPr="00FD4D18">
        <w:rPr>
          <w:rFonts w:ascii="Times New Roman" w:hAnsi="Times New Roman" w:cs="Times New Roman"/>
          <w:i/>
          <w:sz w:val="24"/>
          <w:szCs w:val="24"/>
          <w:shd w:val="clear" w:color="auto" w:fill="FFFFFF"/>
        </w:rPr>
        <w:t>Journal of Sports Science &amp; Medicine</w:t>
      </w:r>
      <w:r w:rsidRPr="009B0E12">
        <w:rPr>
          <w:rFonts w:ascii="Times New Roman" w:hAnsi="Times New Roman" w:cs="Times New Roman"/>
          <w:sz w:val="24"/>
          <w:szCs w:val="24"/>
          <w:shd w:val="clear" w:color="auto" w:fill="FFFFFF"/>
        </w:rPr>
        <w:t>, 11(2), Pp.221–226</w:t>
      </w:r>
    </w:p>
    <w:p w14:paraId="4A5E472C" w14:textId="7CAD63AF" w:rsidR="00435682" w:rsidRPr="009B0E12" w:rsidRDefault="00435682" w:rsidP="00435682">
      <w:pPr>
        <w:spacing w:line="360" w:lineRule="auto"/>
        <w:rPr>
          <w:rStyle w:val="eop"/>
          <w:rFonts w:ascii="Times New Roman" w:hAnsi="Times New Roman" w:cs="Times New Roman"/>
          <w:sz w:val="24"/>
          <w:szCs w:val="24"/>
          <w:shd w:val="clear" w:color="auto" w:fill="FFFFFF"/>
        </w:rPr>
      </w:pPr>
      <w:r w:rsidRPr="009B0E12">
        <w:rPr>
          <w:rFonts w:ascii="Times New Roman" w:hAnsi="Times New Roman" w:cs="Times New Roman"/>
          <w:sz w:val="24"/>
          <w:szCs w:val="24"/>
          <w:shd w:val="clear" w:color="auto" w:fill="FFFFFF"/>
        </w:rPr>
        <w:t>Seals, D</w:t>
      </w:r>
      <w:proofErr w:type="gramStart"/>
      <w:r w:rsidRPr="009B0E12">
        <w:rPr>
          <w:rFonts w:ascii="Times New Roman" w:hAnsi="Times New Roman" w:cs="Times New Roman"/>
          <w:sz w:val="24"/>
          <w:szCs w:val="24"/>
          <w:shd w:val="clear" w:color="auto" w:fill="FFFFFF"/>
        </w:rPr>
        <w:t>,R</w:t>
      </w:r>
      <w:proofErr w:type="gramEnd"/>
      <w:r w:rsidRPr="009B0E12">
        <w:rPr>
          <w:rFonts w:ascii="Times New Roman" w:hAnsi="Times New Roman" w:cs="Times New Roman"/>
          <w:sz w:val="24"/>
          <w:szCs w:val="24"/>
          <w:shd w:val="clear" w:color="auto" w:fill="FFFFFF"/>
        </w:rPr>
        <w:t>., Victor, R,G. (1991) Regulation of Muscle Sympathetic Nerve Activity During Exercise in Humans. </w:t>
      </w:r>
      <w:r w:rsidRPr="009B0E12">
        <w:rPr>
          <w:rFonts w:ascii="Times New Roman" w:hAnsi="Times New Roman" w:cs="Times New Roman"/>
          <w:i/>
          <w:iCs/>
          <w:sz w:val="24"/>
          <w:szCs w:val="24"/>
          <w:shd w:val="clear" w:color="auto" w:fill="FFFFFF"/>
        </w:rPr>
        <w:t>Exercise &amp; Sport Sciences Reviews, </w:t>
      </w:r>
      <w:r w:rsidRPr="009B0E12">
        <w:rPr>
          <w:rFonts w:ascii="Times New Roman" w:hAnsi="Times New Roman" w:cs="Times New Roman"/>
          <w:sz w:val="24"/>
          <w:szCs w:val="24"/>
          <w:shd w:val="clear" w:color="auto" w:fill="FFFFFF"/>
        </w:rPr>
        <w:t>19, Pp.313-350. </w:t>
      </w:r>
    </w:p>
    <w:p w14:paraId="1472004E" w14:textId="0D367260" w:rsidR="00435682" w:rsidRPr="009B0E12" w:rsidRDefault="00435682"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Soria-</w:t>
      </w:r>
      <w:proofErr w:type="spellStart"/>
      <w:r w:rsidRPr="009B0E12">
        <w:rPr>
          <w:rFonts w:ascii="Times New Roman" w:hAnsi="Times New Roman" w:cs="Times New Roman"/>
          <w:sz w:val="24"/>
          <w:szCs w:val="24"/>
        </w:rPr>
        <w:t>Gila</w:t>
      </w:r>
      <w:proofErr w:type="spellEnd"/>
      <w:r w:rsidRPr="009B0E12">
        <w:rPr>
          <w:rFonts w:ascii="Times New Roman" w:hAnsi="Times New Roman" w:cs="Times New Roman"/>
          <w:sz w:val="24"/>
          <w:szCs w:val="24"/>
        </w:rPr>
        <w:t xml:space="preserve">, M, A., </w:t>
      </w:r>
      <w:proofErr w:type="spellStart"/>
      <w:r w:rsidRPr="009B0E12">
        <w:rPr>
          <w:rFonts w:ascii="Times New Roman" w:hAnsi="Times New Roman" w:cs="Times New Roman"/>
          <w:sz w:val="24"/>
          <w:szCs w:val="24"/>
        </w:rPr>
        <w:t>Chirosa</w:t>
      </w:r>
      <w:proofErr w:type="spellEnd"/>
      <w:r w:rsidRPr="009B0E12">
        <w:rPr>
          <w:rFonts w:ascii="Times New Roman" w:hAnsi="Times New Roman" w:cs="Times New Roman"/>
          <w:sz w:val="24"/>
          <w:szCs w:val="24"/>
        </w:rPr>
        <w:t xml:space="preserve">, I, J., Bautista, I, J., </w:t>
      </w:r>
      <w:proofErr w:type="spellStart"/>
      <w:r w:rsidRPr="009B0E12">
        <w:rPr>
          <w:rFonts w:ascii="Times New Roman" w:hAnsi="Times New Roman" w:cs="Times New Roman"/>
          <w:sz w:val="24"/>
          <w:szCs w:val="24"/>
        </w:rPr>
        <w:t>Baena</w:t>
      </w:r>
      <w:proofErr w:type="spellEnd"/>
      <w:r w:rsidRPr="009B0E12">
        <w:rPr>
          <w:rFonts w:ascii="Times New Roman" w:hAnsi="Times New Roman" w:cs="Times New Roman"/>
          <w:sz w:val="24"/>
          <w:szCs w:val="24"/>
        </w:rPr>
        <w:t xml:space="preserve">, S., </w:t>
      </w:r>
      <w:proofErr w:type="spellStart"/>
      <w:r w:rsidRPr="009B0E12">
        <w:rPr>
          <w:rFonts w:ascii="Times New Roman" w:hAnsi="Times New Roman" w:cs="Times New Roman"/>
          <w:sz w:val="24"/>
          <w:szCs w:val="24"/>
        </w:rPr>
        <w:t>Chirosa</w:t>
      </w:r>
      <w:proofErr w:type="spellEnd"/>
      <w:r w:rsidRPr="009B0E12">
        <w:rPr>
          <w:rFonts w:ascii="Times New Roman" w:hAnsi="Times New Roman" w:cs="Times New Roman"/>
          <w:sz w:val="24"/>
          <w:szCs w:val="24"/>
        </w:rPr>
        <w:t>, L, J. (2015). Effects of Variable Resistance Training on Maximal Strength: A Meta-Analysis.</w:t>
      </w:r>
      <w:r w:rsidRPr="00FD4D18">
        <w:rPr>
          <w:rFonts w:ascii="Times New Roman" w:hAnsi="Times New Roman" w:cs="Times New Roman"/>
          <w:i/>
          <w:sz w:val="24"/>
          <w:szCs w:val="24"/>
        </w:rPr>
        <w:t xml:space="preserve"> Journal of Strength and Conditioning Research</w:t>
      </w:r>
      <w:r w:rsidRPr="009B0E12">
        <w:rPr>
          <w:rFonts w:ascii="Times New Roman" w:hAnsi="Times New Roman" w:cs="Times New Roman"/>
          <w:sz w:val="24"/>
          <w:szCs w:val="24"/>
        </w:rPr>
        <w:t>, 29(11), Pp.3260-3270.</w:t>
      </w:r>
    </w:p>
    <w:p w14:paraId="75C2D1C3" w14:textId="22E6D891" w:rsidR="0050682E" w:rsidRPr="009B0E12" w:rsidRDefault="0050682E"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Wallace, B., Bergstrom, H. and Butterfield, T. (2018). Muscular bases and mechanisms of variable resistance training efficacy. </w:t>
      </w:r>
      <w:r w:rsidRPr="009B0E12">
        <w:rPr>
          <w:rFonts w:ascii="Times New Roman" w:hAnsi="Times New Roman" w:cs="Times New Roman"/>
          <w:i/>
          <w:iCs/>
          <w:sz w:val="24"/>
          <w:szCs w:val="24"/>
        </w:rPr>
        <w:t>International Journal of Sports Science &amp; Coaching</w:t>
      </w:r>
      <w:r w:rsidR="00FD4D18">
        <w:rPr>
          <w:rFonts w:ascii="Times New Roman" w:hAnsi="Times New Roman" w:cs="Times New Roman"/>
          <w:sz w:val="24"/>
          <w:szCs w:val="24"/>
        </w:rPr>
        <w:t>, 13(6), P</w:t>
      </w:r>
      <w:r w:rsidRPr="009B0E12">
        <w:rPr>
          <w:rFonts w:ascii="Times New Roman" w:hAnsi="Times New Roman" w:cs="Times New Roman"/>
          <w:sz w:val="24"/>
          <w:szCs w:val="24"/>
        </w:rPr>
        <w:t>p.1177-1188.</w:t>
      </w:r>
    </w:p>
    <w:p w14:paraId="7CCE72EF" w14:textId="7126E653" w:rsidR="00435682" w:rsidRPr="009B0E12" w:rsidRDefault="00435682"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Wallace, B</w:t>
      </w:r>
      <w:proofErr w:type="gramStart"/>
      <w:r w:rsidRPr="009B0E12">
        <w:rPr>
          <w:rFonts w:ascii="Times New Roman" w:hAnsi="Times New Roman" w:cs="Times New Roman"/>
          <w:sz w:val="24"/>
          <w:szCs w:val="24"/>
        </w:rPr>
        <w:t>,J</w:t>
      </w:r>
      <w:proofErr w:type="gramEnd"/>
      <w:r w:rsidRPr="009B0E12">
        <w:rPr>
          <w:rFonts w:ascii="Times New Roman" w:hAnsi="Times New Roman" w:cs="Times New Roman"/>
          <w:sz w:val="24"/>
          <w:szCs w:val="24"/>
        </w:rPr>
        <w:t>., Winchester, J, B., </w:t>
      </w:r>
      <w:proofErr w:type="spellStart"/>
      <w:r w:rsidRPr="009B0E12">
        <w:rPr>
          <w:rFonts w:ascii="Times New Roman" w:hAnsi="Times New Roman" w:cs="Times New Roman"/>
          <w:sz w:val="24"/>
          <w:szCs w:val="24"/>
        </w:rPr>
        <w:t>McGuigan</w:t>
      </w:r>
      <w:proofErr w:type="spellEnd"/>
      <w:r w:rsidRPr="009B0E12">
        <w:rPr>
          <w:rFonts w:ascii="Times New Roman" w:hAnsi="Times New Roman" w:cs="Times New Roman"/>
          <w:sz w:val="24"/>
          <w:szCs w:val="24"/>
        </w:rPr>
        <w:t>, M, R. (2006). Effects of Elastic Bands on Force and Power Characteristics </w:t>
      </w:r>
      <w:proofErr w:type="gramStart"/>
      <w:r w:rsidRPr="009B0E12">
        <w:rPr>
          <w:rFonts w:ascii="Times New Roman" w:hAnsi="Times New Roman" w:cs="Times New Roman"/>
          <w:sz w:val="24"/>
          <w:szCs w:val="24"/>
        </w:rPr>
        <w:t>During</w:t>
      </w:r>
      <w:proofErr w:type="gramEnd"/>
      <w:r w:rsidRPr="009B0E12">
        <w:rPr>
          <w:rFonts w:ascii="Times New Roman" w:hAnsi="Times New Roman" w:cs="Times New Roman"/>
          <w:sz w:val="24"/>
          <w:szCs w:val="24"/>
        </w:rPr>
        <w:t> the Back Squat Exercise. Journal of Strength and Conditioning Research, 20(2), Pp.268-272. </w:t>
      </w:r>
    </w:p>
    <w:p w14:paraId="7C5EE46D" w14:textId="7EF5FD8B" w:rsidR="00EB7ED6" w:rsidRPr="009B0E12" w:rsidRDefault="00EB7ED6" w:rsidP="006B08EE">
      <w:pPr>
        <w:spacing w:line="360" w:lineRule="auto"/>
        <w:rPr>
          <w:rFonts w:ascii="Times New Roman" w:hAnsi="Times New Roman" w:cs="Times New Roman"/>
          <w:sz w:val="24"/>
          <w:szCs w:val="24"/>
        </w:rPr>
      </w:pPr>
      <w:proofErr w:type="spellStart"/>
      <w:r w:rsidRPr="009B0E12">
        <w:rPr>
          <w:rFonts w:ascii="Times New Roman" w:hAnsi="Times New Roman" w:cs="Times New Roman"/>
          <w:sz w:val="24"/>
          <w:szCs w:val="24"/>
        </w:rPr>
        <w:t>Wisloff</w:t>
      </w:r>
      <w:proofErr w:type="spellEnd"/>
      <w:r w:rsidRPr="009B0E12">
        <w:rPr>
          <w:rFonts w:ascii="Times New Roman" w:hAnsi="Times New Roman" w:cs="Times New Roman"/>
          <w:sz w:val="24"/>
          <w:szCs w:val="24"/>
        </w:rPr>
        <w:t>, U. (2004). Strong correlation of maximal squat strength with sprint performance and vertical jump height in elite soccer players. </w:t>
      </w:r>
      <w:r w:rsidRPr="009B0E12">
        <w:rPr>
          <w:rFonts w:ascii="Times New Roman" w:hAnsi="Times New Roman" w:cs="Times New Roman"/>
          <w:i/>
          <w:iCs/>
          <w:sz w:val="24"/>
          <w:szCs w:val="24"/>
        </w:rPr>
        <w:t>British Journal of Sports Medicine</w:t>
      </w:r>
      <w:r w:rsidRPr="009B0E12">
        <w:rPr>
          <w:rFonts w:ascii="Times New Roman" w:hAnsi="Times New Roman" w:cs="Times New Roman"/>
          <w:sz w:val="24"/>
          <w:szCs w:val="24"/>
        </w:rPr>
        <w:t>, 38(3), Pp.285-288. </w:t>
      </w:r>
    </w:p>
    <w:p w14:paraId="6F7B1096" w14:textId="681F50F7" w:rsidR="00435682" w:rsidRPr="009B0E12" w:rsidRDefault="00435682" w:rsidP="006B08EE">
      <w:pPr>
        <w:spacing w:line="360" w:lineRule="auto"/>
        <w:rPr>
          <w:rFonts w:ascii="Times New Roman" w:hAnsi="Times New Roman" w:cs="Times New Roman"/>
          <w:sz w:val="24"/>
          <w:szCs w:val="24"/>
        </w:rPr>
      </w:pPr>
      <w:r w:rsidRPr="009B0E12">
        <w:rPr>
          <w:rFonts w:ascii="Times New Roman" w:hAnsi="Times New Roman" w:cs="Times New Roman"/>
          <w:sz w:val="24"/>
          <w:szCs w:val="24"/>
        </w:rPr>
        <w:t>Wilson, J., </w:t>
      </w:r>
      <w:proofErr w:type="spellStart"/>
      <w:r w:rsidRPr="009B0E12">
        <w:rPr>
          <w:rFonts w:ascii="Times New Roman" w:hAnsi="Times New Roman" w:cs="Times New Roman"/>
          <w:sz w:val="24"/>
          <w:szCs w:val="24"/>
        </w:rPr>
        <w:t>Kritz</w:t>
      </w:r>
      <w:proofErr w:type="spellEnd"/>
      <w:r w:rsidRPr="009B0E12">
        <w:rPr>
          <w:rFonts w:ascii="Times New Roman" w:hAnsi="Times New Roman" w:cs="Times New Roman"/>
          <w:sz w:val="24"/>
          <w:szCs w:val="24"/>
        </w:rPr>
        <w:t>, M. (2014) Practical Guidelines and Considerations for the Use of Elastic Bands in Strength and Conditioning. </w:t>
      </w:r>
      <w:r w:rsidRPr="009B0E12">
        <w:rPr>
          <w:rFonts w:ascii="Times New Roman" w:hAnsi="Times New Roman" w:cs="Times New Roman"/>
          <w:i/>
          <w:iCs/>
          <w:sz w:val="24"/>
          <w:szCs w:val="24"/>
        </w:rPr>
        <w:t>Strength and Conditioning Journal</w:t>
      </w:r>
      <w:r w:rsidRPr="009B0E12">
        <w:rPr>
          <w:rFonts w:ascii="Times New Roman" w:hAnsi="Times New Roman" w:cs="Times New Roman"/>
          <w:sz w:val="24"/>
          <w:szCs w:val="24"/>
        </w:rPr>
        <w:t>, 36(9), Pp.1-9. </w:t>
      </w:r>
    </w:p>
    <w:p w14:paraId="305E70E9" w14:textId="5A0E8947" w:rsidR="00CD7326" w:rsidRPr="009B0E12" w:rsidRDefault="00CD7326" w:rsidP="004F501F">
      <w:pPr>
        <w:spacing w:line="360" w:lineRule="auto"/>
      </w:pPr>
    </w:p>
    <w:sectPr w:rsidR="00CD7326" w:rsidRPr="009B0E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06AE6"/>
    <w:multiLevelType w:val="hybridMultilevel"/>
    <w:tmpl w:val="952EA78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06A17B6D"/>
    <w:multiLevelType w:val="hybridMultilevel"/>
    <w:tmpl w:val="9EDCD792"/>
    <w:lvl w:ilvl="0" w:tplc="FBEAE884">
      <w:start w:val="281"/>
      <w:numFmt w:val="bullet"/>
      <w:lvlText w:val="•"/>
      <w:lvlJc w:val="left"/>
      <w:pPr>
        <w:ind w:left="785" w:hanging="360"/>
      </w:pPr>
      <w:rPr>
        <w:rFonts w:ascii="Arial" w:hAnsi="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AB4"/>
    <w:rsid w:val="00023EB5"/>
    <w:rsid w:val="00024B7B"/>
    <w:rsid w:val="000B358E"/>
    <w:rsid w:val="0012665F"/>
    <w:rsid w:val="00153EC4"/>
    <w:rsid w:val="0018701A"/>
    <w:rsid w:val="001B7671"/>
    <w:rsid w:val="001D1081"/>
    <w:rsid w:val="002102D5"/>
    <w:rsid w:val="002375EE"/>
    <w:rsid w:val="00264C28"/>
    <w:rsid w:val="00294541"/>
    <w:rsid w:val="00294832"/>
    <w:rsid w:val="0036648B"/>
    <w:rsid w:val="003B48EA"/>
    <w:rsid w:val="003D37F9"/>
    <w:rsid w:val="004077A0"/>
    <w:rsid w:val="00435682"/>
    <w:rsid w:val="00456171"/>
    <w:rsid w:val="00471AB4"/>
    <w:rsid w:val="004B5248"/>
    <w:rsid w:val="004C0478"/>
    <w:rsid w:val="004E6231"/>
    <w:rsid w:val="004E7761"/>
    <w:rsid w:val="004F501F"/>
    <w:rsid w:val="0050682E"/>
    <w:rsid w:val="00512DFC"/>
    <w:rsid w:val="00523406"/>
    <w:rsid w:val="005305DD"/>
    <w:rsid w:val="00541E46"/>
    <w:rsid w:val="00562850"/>
    <w:rsid w:val="00592025"/>
    <w:rsid w:val="005B5959"/>
    <w:rsid w:val="00656C5E"/>
    <w:rsid w:val="00685443"/>
    <w:rsid w:val="00696CAB"/>
    <w:rsid w:val="006B08EE"/>
    <w:rsid w:val="006F1A75"/>
    <w:rsid w:val="007312A5"/>
    <w:rsid w:val="00756C49"/>
    <w:rsid w:val="00767CF9"/>
    <w:rsid w:val="007A2425"/>
    <w:rsid w:val="00814745"/>
    <w:rsid w:val="008653B5"/>
    <w:rsid w:val="008C2450"/>
    <w:rsid w:val="009B0D45"/>
    <w:rsid w:val="009B0E12"/>
    <w:rsid w:val="009E0026"/>
    <w:rsid w:val="00A16077"/>
    <w:rsid w:val="00A7199B"/>
    <w:rsid w:val="00AC43A0"/>
    <w:rsid w:val="00B51318"/>
    <w:rsid w:val="00B92094"/>
    <w:rsid w:val="00BE3CC1"/>
    <w:rsid w:val="00C0558B"/>
    <w:rsid w:val="00C8162F"/>
    <w:rsid w:val="00CD4570"/>
    <w:rsid w:val="00CD7326"/>
    <w:rsid w:val="00D15C9A"/>
    <w:rsid w:val="00D40A4D"/>
    <w:rsid w:val="00DA74D0"/>
    <w:rsid w:val="00DD757A"/>
    <w:rsid w:val="00DE4C31"/>
    <w:rsid w:val="00E0392A"/>
    <w:rsid w:val="00E13A43"/>
    <w:rsid w:val="00E324D8"/>
    <w:rsid w:val="00E3275B"/>
    <w:rsid w:val="00EA2AAD"/>
    <w:rsid w:val="00EA46D8"/>
    <w:rsid w:val="00EB7ED6"/>
    <w:rsid w:val="00F0063D"/>
    <w:rsid w:val="00F16532"/>
    <w:rsid w:val="00F347EE"/>
    <w:rsid w:val="00F76627"/>
    <w:rsid w:val="00F76FFF"/>
    <w:rsid w:val="00FD4D18"/>
    <w:rsid w:val="0CEF7F1F"/>
    <w:rsid w:val="4CA0B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68A28"/>
  <w15:chartTrackingRefBased/>
  <w15:docId w15:val="{62A775BE-622B-43AB-97A3-311CB0A2B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A46D8"/>
    <w:pPr>
      <w:spacing w:after="200" w:line="240" w:lineRule="auto"/>
    </w:pPr>
    <w:rPr>
      <w:i/>
      <w:iCs/>
      <w:color w:val="44546A" w:themeColor="text2"/>
      <w:sz w:val="18"/>
      <w:szCs w:val="18"/>
    </w:rPr>
  </w:style>
  <w:style w:type="paragraph" w:styleId="ListParagraph">
    <w:name w:val="List Paragraph"/>
    <w:basedOn w:val="Normal"/>
    <w:uiPriority w:val="34"/>
    <w:qFormat/>
    <w:rsid w:val="00756C49"/>
    <w:pPr>
      <w:ind w:left="720"/>
      <w:contextualSpacing/>
    </w:pPr>
  </w:style>
  <w:style w:type="character" w:styleId="Hyperlink">
    <w:name w:val="Hyperlink"/>
    <w:basedOn w:val="DefaultParagraphFont"/>
    <w:uiPriority w:val="99"/>
    <w:unhideWhenUsed/>
    <w:rsid w:val="004077A0"/>
    <w:rPr>
      <w:color w:val="0563C1" w:themeColor="hyperlink"/>
      <w:u w:val="single"/>
    </w:rPr>
  </w:style>
  <w:style w:type="character" w:customStyle="1" w:styleId="normaltextrun">
    <w:name w:val="normaltextrun"/>
    <w:basedOn w:val="DefaultParagraphFont"/>
    <w:rsid w:val="00435682"/>
  </w:style>
  <w:style w:type="character" w:customStyle="1" w:styleId="eop">
    <w:name w:val="eop"/>
    <w:basedOn w:val="DefaultParagraphFont"/>
    <w:rsid w:val="00435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65922">
      <w:bodyDiv w:val="1"/>
      <w:marLeft w:val="0"/>
      <w:marRight w:val="0"/>
      <w:marTop w:val="0"/>
      <w:marBottom w:val="0"/>
      <w:divBdr>
        <w:top w:val="none" w:sz="0" w:space="0" w:color="auto"/>
        <w:left w:val="none" w:sz="0" w:space="0" w:color="auto"/>
        <w:bottom w:val="none" w:sz="0" w:space="0" w:color="auto"/>
        <w:right w:val="none" w:sz="0" w:space="0" w:color="auto"/>
      </w:divBdr>
      <w:divsChild>
        <w:div w:id="1750611020">
          <w:marLeft w:val="0"/>
          <w:marRight w:val="0"/>
          <w:marTop w:val="0"/>
          <w:marBottom w:val="48"/>
          <w:divBdr>
            <w:top w:val="none" w:sz="0" w:space="0" w:color="auto"/>
            <w:left w:val="none" w:sz="0" w:space="0" w:color="auto"/>
            <w:bottom w:val="none" w:sz="0" w:space="0" w:color="auto"/>
            <w:right w:val="none" w:sz="0" w:space="0" w:color="auto"/>
          </w:divBdr>
          <w:divsChild>
            <w:div w:id="26687177">
              <w:marLeft w:val="0"/>
              <w:marRight w:val="0"/>
              <w:marTop w:val="0"/>
              <w:marBottom w:val="0"/>
              <w:divBdr>
                <w:top w:val="none" w:sz="0" w:space="0" w:color="auto"/>
                <w:left w:val="none" w:sz="0" w:space="0" w:color="auto"/>
                <w:bottom w:val="none" w:sz="0" w:space="0" w:color="auto"/>
                <w:right w:val="none" w:sz="0" w:space="0" w:color="auto"/>
              </w:divBdr>
              <w:divsChild>
                <w:div w:id="1786731723">
                  <w:marLeft w:val="0"/>
                  <w:marRight w:val="0"/>
                  <w:marTop w:val="0"/>
                  <w:marBottom w:val="0"/>
                  <w:divBdr>
                    <w:top w:val="none" w:sz="0" w:space="0" w:color="auto"/>
                    <w:left w:val="none" w:sz="0" w:space="0" w:color="auto"/>
                    <w:bottom w:val="none" w:sz="0" w:space="0" w:color="auto"/>
                    <w:right w:val="none" w:sz="0" w:space="0" w:color="auto"/>
                  </w:divBdr>
                  <w:divsChild>
                    <w:div w:id="1216889910">
                      <w:marLeft w:val="0"/>
                      <w:marRight w:val="0"/>
                      <w:marTop w:val="0"/>
                      <w:marBottom w:val="0"/>
                      <w:divBdr>
                        <w:top w:val="none" w:sz="0" w:space="0" w:color="auto"/>
                        <w:left w:val="none" w:sz="0" w:space="0" w:color="auto"/>
                        <w:bottom w:val="none" w:sz="0" w:space="0" w:color="auto"/>
                        <w:right w:val="none" w:sz="0" w:space="0" w:color="auto"/>
                      </w:divBdr>
                      <w:divsChild>
                        <w:div w:id="207211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9255618">
      <w:bodyDiv w:val="1"/>
      <w:marLeft w:val="0"/>
      <w:marRight w:val="0"/>
      <w:marTop w:val="0"/>
      <w:marBottom w:val="0"/>
      <w:divBdr>
        <w:top w:val="none" w:sz="0" w:space="0" w:color="auto"/>
        <w:left w:val="none" w:sz="0" w:space="0" w:color="auto"/>
        <w:bottom w:val="none" w:sz="0" w:space="0" w:color="auto"/>
        <w:right w:val="none" w:sz="0" w:space="0" w:color="auto"/>
      </w:divBdr>
    </w:div>
    <w:div w:id="1171798970">
      <w:bodyDiv w:val="1"/>
      <w:marLeft w:val="0"/>
      <w:marRight w:val="0"/>
      <w:marTop w:val="0"/>
      <w:marBottom w:val="0"/>
      <w:divBdr>
        <w:top w:val="none" w:sz="0" w:space="0" w:color="auto"/>
        <w:left w:val="none" w:sz="0" w:space="0" w:color="auto"/>
        <w:bottom w:val="none" w:sz="0" w:space="0" w:color="auto"/>
        <w:right w:val="none" w:sz="0" w:space="0" w:color="auto"/>
      </w:divBdr>
      <w:divsChild>
        <w:div w:id="1160463592">
          <w:marLeft w:val="0"/>
          <w:marRight w:val="0"/>
          <w:marTop w:val="0"/>
          <w:marBottom w:val="0"/>
          <w:divBdr>
            <w:top w:val="none" w:sz="0" w:space="0" w:color="auto"/>
            <w:left w:val="none" w:sz="0" w:space="0" w:color="auto"/>
            <w:bottom w:val="none" w:sz="0" w:space="0" w:color="auto"/>
            <w:right w:val="none" w:sz="0" w:space="0" w:color="auto"/>
          </w:divBdr>
        </w:div>
        <w:div w:id="617568232">
          <w:marLeft w:val="0"/>
          <w:marRight w:val="0"/>
          <w:marTop w:val="0"/>
          <w:marBottom w:val="0"/>
          <w:divBdr>
            <w:top w:val="none" w:sz="0" w:space="0" w:color="auto"/>
            <w:left w:val="none" w:sz="0" w:space="0" w:color="auto"/>
            <w:bottom w:val="none" w:sz="0" w:space="0" w:color="auto"/>
            <w:right w:val="none" w:sz="0" w:space="0" w:color="auto"/>
          </w:divBdr>
        </w:div>
        <w:div w:id="246349871">
          <w:marLeft w:val="0"/>
          <w:marRight w:val="0"/>
          <w:marTop w:val="0"/>
          <w:marBottom w:val="0"/>
          <w:divBdr>
            <w:top w:val="none" w:sz="0" w:space="0" w:color="auto"/>
            <w:left w:val="none" w:sz="0" w:space="0" w:color="auto"/>
            <w:bottom w:val="none" w:sz="0" w:space="0" w:color="auto"/>
            <w:right w:val="none" w:sz="0" w:space="0" w:color="auto"/>
          </w:divBdr>
        </w:div>
        <w:div w:id="370812767">
          <w:marLeft w:val="0"/>
          <w:marRight w:val="0"/>
          <w:marTop w:val="0"/>
          <w:marBottom w:val="0"/>
          <w:divBdr>
            <w:top w:val="none" w:sz="0" w:space="0" w:color="auto"/>
            <w:left w:val="none" w:sz="0" w:space="0" w:color="auto"/>
            <w:bottom w:val="none" w:sz="0" w:space="0" w:color="auto"/>
            <w:right w:val="none" w:sz="0" w:space="0" w:color="auto"/>
          </w:divBdr>
        </w:div>
        <w:div w:id="2146460701">
          <w:marLeft w:val="0"/>
          <w:marRight w:val="0"/>
          <w:marTop w:val="0"/>
          <w:marBottom w:val="0"/>
          <w:divBdr>
            <w:top w:val="none" w:sz="0" w:space="0" w:color="auto"/>
            <w:left w:val="none" w:sz="0" w:space="0" w:color="auto"/>
            <w:bottom w:val="none" w:sz="0" w:space="0" w:color="auto"/>
            <w:right w:val="none" w:sz="0" w:space="0" w:color="auto"/>
          </w:divBdr>
        </w:div>
        <w:div w:id="1541437951">
          <w:marLeft w:val="0"/>
          <w:marRight w:val="0"/>
          <w:marTop w:val="0"/>
          <w:marBottom w:val="0"/>
          <w:divBdr>
            <w:top w:val="none" w:sz="0" w:space="0" w:color="auto"/>
            <w:left w:val="none" w:sz="0" w:space="0" w:color="auto"/>
            <w:bottom w:val="none" w:sz="0" w:space="0" w:color="auto"/>
            <w:right w:val="none" w:sz="0" w:space="0" w:color="auto"/>
          </w:divBdr>
        </w:div>
      </w:divsChild>
    </w:div>
    <w:div w:id="1248660451">
      <w:bodyDiv w:val="1"/>
      <w:marLeft w:val="0"/>
      <w:marRight w:val="0"/>
      <w:marTop w:val="0"/>
      <w:marBottom w:val="0"/>
      <w:divBdr>
        <w:top w:val="none" w:sz="0" w:space="0" w:color="auto"/>
        <w:left w:val="none" w:sz="0" w:space="0" w:color="auto"/>
        <w:bottom w:val="none" w:sz="0" w:space="0" w:color="auto"/>
        <w:right w:val="none" w:sz="0" w:space="0" w:color="auto"/>
      </w:divBdr>
    </w:div>
    <w:div w:id="1719626727">
      <w:bodyDiv w:val="1"/>
      <w:marLeft w:val="0"/>
      <w:marRight w:val="0"/>
      <w:marTop w:val="0"/>
      <w:marBottom w:val="0"/>
      <w:divBdr>
        <w:top w:val="none" w:sz="0" w:space="0" w:color="auto"/>
        <w:left w:val="none" w:sz="0" w:space="0" w:color="auto"/>
        <w:bottom w:val="none" w:sz="0" w:space="0" w:color="auto"/>
        <w:right w:val="none" w:sz="0" w:space="0" w:color="auto"/>
      </w:divBdr>
    </w:div>
    <w:div w:id="2051489997">
      <w:bodyDiv w:val="1"/>
      <w:marLeft w:val="0"/>
      <w:marRight w:val="0"/>
      <w:marTop w:val="0"/>
      <w:marBottom w:val="0"/>
      <w:divBdr>
        <w:top w:val="none" w:sz="0" w:space="0" w:color="auto"/>
        <w:left w:val="none" w:sz="0" w:space="0" w:color="auto"/>
        <w:bottom w:val="none" w:sz="0" w:space="0" w:color="auto"/>
        <w:right w:val="none" w:sz="0" w:space="0" w:color="auto"/>
      </w:divBdr>
      <w:divsChild>
        <w:div w:id="1280331012">
          <w:marLeft w:val="0"/>
          <w:marRight w:val="0"/>
          <w:marTop w:val="0"/>
          <w:marBottom w:val="0"/>
          <w:divBdr>
            <w:top w:val="none" w:sz="0" w:space="0" w:color="auto"/>
            <w:left w:val="none" w:sz="0" w:space="0" w:color="auto"/>
            <w:bottom w:val="none" w:sz="0" w:space="0" w:color="auto"/>
            <w:right w:val="none" w:sz="0" w:space="0" w:color="auto"/>
          </w:divBdr>
        </w:div>
        <w:div w:id="1053771622">
          <w:marLeft w:val="0"/>
          <w:marRight w:val="0"/>
          <w:marTop w:val="0"/>
          <w:marBottom w:val="0"/>
          <w:divBdr>
            <w:top w:val="none" w:sz="0" w:space="0" w:color="auto"/>
            <w:left w:val="none" w:sz="0" w:space="0" w:color="auto"/>
            <w:bottom w:val="none" w:sz="0" w:space="0" w:color="auto"/>
            <w:right w:val="none" w:sz="0" w:space="0" w:color="auto"/>
          </w:divBdr>
        </w:div>
        <w:div w:id="685524243">
          <w:marLeft w:val="0"/>
          <w:marRight w:val="0"/>
          <w:marTop w:val="0"/>
          <w:marBottom w:val="0"/>
          <w:divBdr>
            <w:top w:val="none" w:sz="0" w:space="0" w:color="auto"/>
            <w:left w:val="none" w:sz="0" w:space="0" w:color="auto"/>
            <w:bottom w:val="none" w:sz="0" w:space="0" w:color="auto"/>
            <w:right w:val="none" w:sz="0" w:space="0" w:color="auto"/>
          </w:divBdr>
        </w:div>
        <w:div w:id="218396171">
          <w:marLeft w:val="0"/>
          <w:marRight w:val="0"/>
          <w:marTop w:val="0"/>
          <w:marBottom w:val="0"/>
          <w:divBdr>
            <w:top w:val="none" w:sz="0" w:space="0" w:color="auto"/>
            <w:left w:val="none" w:sz="0" w:space="0" w:color="auto"/>
            <w:bottom w:val="none" w:sz="0" w:space="0" w:color="auto"/>
            <w:right w:val="none" w:sz="0" w:space="0" w:color="auto"/>
          </w:divBdr>
        </w:div>
        <w:div w:id="616987340">
          <w:marLeft w:val="0"/>
          <w:marRight w:val="0"/>
          <w:marTop w:val="0"/>
          <w:marBottom w:val="0"/>
          <w:divBdr>
            <w:top w:val="none" w:sz="0" w:space="0" w:color="auto"/>
            <w:left w:val="none" w:sz="0" w:space="0" w:color="auto"/>
            <w:bottom w:val="none" w:sz="0" w:space="0" w:color="auto"/>
            <w:right w:val="none" w:sz="0" w:space="0" w:color="auto"/>
          </w:divBdr>
        </w:div>
        <w:div w:id="2131971091">
          <w:marLeft w:val="0"/>
          <w:marRight w:val="0"/>
          <w:marTop w:val="0"/>
          <w:marBottom w:val="0"/>
          <w:divBdr>
            <w:top w:val="none" w:sz="0" w:space="0" w:color="auto"/>
            <w:left w:val="none" w:sz="0" w:space="0" w:color="auto"/>
            <w:bottom w:val="none" w:sz="0" w:space="0" w:color="auto"/>
            <w:right w:val="none" w:sz="0" w:space="0" w:color="auto"/>
          </w:divBdr>
        </w:div>
        <w:div w:id="152067423">
          <w:marLeft w:val="0"/>
          <w:marRight w:val="0"/>
          <w:marTop w:val="0"/>
          <w:marBottom w:val="0"/>
          <w:divBdr>
            <w:top w:val="none" w:sz="0" w:space="0" w:color="auto"/>
            <w:left w:val="none" w:sz="0" w:space="0" w:color="auto"/>
            <w:bottom w:val="none" w:sz="0" w:space="0" w:color="auto"/>
            <w:right w:val="none" w:sz="0" w:space="0" w:color="auto"/>
          </w:divBdr>
        </w:div>
        <w:div w:id="682052022">
          <w:marLeft w:val="0"/>
          <w:marRight w:val="0"/>
          <w:marTop w:val="0"/>
          <w:marBottom w:val="0"/>
          <w:divBdr>
            <w:top w:val="none" w:sz="0" w:space="0" w:color="auto"/>
            <w:left w:val="none" w:sz="0" w:space="0" w:color="auto"/>
            <w:bottom w:val="none" w:sz="0" w:space="0" w:color="auto"/>
            <w:right w:val="none" w:sz="0" w:space="0" w:color="auto"/>
          </w:divBdr>
        </w:div>
        <w:div w:id="1963224039">
          <w:marLeft w:val="0"/>
          <w:marRight w:val="0"/>
          <w:marTop w:val="0"/>
          <w:marBottom w:val="0"/>
          <w:divBdr>
            <w:top w:val="none" w:sz="0" w:space="0" w:color="auto"/>
            <w:left w:val="none" w:sz="0" w:space="0" w:color="auto"/>
            <w:bottom w:val="none" w:sz="0" w:space="0" w:color="auto"/>
            <w:right w:val="none" w:sz="0" w:space="0" w:color="auto"/>
          </w:divBdr>
        </w:div>
        <w:div w:id="503319267">
          <w:marLeft w:val="0"/>
          <w:marRight w:val="0"/>
          <w:marTop w:val="0"/>
          <w:marBottom w:val="0"/>
          <w:divBdr>
            <w:top w:val="none" w:sz="0" w:space="0" w:color="auto"/>
            <w:left w:val="none" w:sz="0" w:space="0" w:color="auto"/>
            <w:bottom w:val="none" w:sz="0" w:space="0" w:color="auto"/>
            <w:right w:val="none" w:sz="0" w:space="0" w:color="auto"/>
          </w:divBdr>
        </w:div>
        <w:div w:id="606154642">
          <w:marLeft w:val="0"/>
          <w:marRight w:val="0"/>
          <w:marTop w:val="0"/>
          <w:marBottom w:val="0"/>
          <w:divBdr>
            <w:top w:val="none" w:sz="0" w:space="0" w:color="auto"/>
            <w:left w:val="none" w:sz="0" w:space="0" w:color="auto"/>
            <w:bottom w:val="none" w:sz="0" w:space="0" w:color="auto"/>
            <w:right w:val="none" w:sz="0" w:space="0" w:color="auto"/>
          </w:divBdr>
        </w:div>
        <w:div w:id="90246195">
          <w:marLeft w:val="0"/>
          <w:marRight w:val="0"/>
          <w:marTop w:val="0"/>
          <w:marBottom w:val="0"/>
          <w:divBdr>
            <w:top w:val="none" w:sz="0" w:space="0" w:color="auto"/>
            <w:left w:val="none" w:sz="0" w:space="0" w:color="auto"/>
            <w:bottom w:val="none" w:sz="0" w:space="0" w:color="auto"/>
            <w:right w:val="none" w:sz="0" w:space="0" w:color="auto"/>
          </w:divBdr>
        </w:div>
        <w:div w:id="284328">
          <w:marLeft w:val="0"/>
          <w:marRight w:val="0"/>
          <w:marTop w:val="0"/>
          <w:marBottom w:val="0"/>
          <w:divBdr>
            <w:top w:val="none" w:sz="0" w:space="0" w:color="auto"/>
            <w:left w:val="none" w:sz="0" w:space="0" w:color="auto"/>
            <w:bottom w:val="none" w:sz="0" w:space="0" w:color="auto"/>
            <w:right w:val="none" w:sz="0" w:space="0" w:color="auto"/>
          </w:divBdr>
        </w:div>
        <w:div w:id="310715320">
          <w:marLeft w:val="0"/>
          <w:marRight w:val="0"/>
          <w:marTop w:val="0"/>
          <w:marBottom w:val="0"/>
          <w:divBdr>
            <w:top w:val="none" w:sz="0" w:space="0" w:color="auto"/>
            <w:left w:val="none" w:sz="0" w:space="0" w:color="auto"/>
            <w:bottom w:val="none" w:sz="0" w:space="0" w:color="auto"/>
            <w:right w:val="none" w:sz="0" w:space="0" w:color="auto"/>
          </w:divBdr>
        </w:div>
        <w:div w:id="1523593031">
          <w:marLeft w:val="0"/>
          <w:marRight w:val="0"/>
          <w:marTop w:val="0"/>
          <w:marBottom w:val="0"/>
          <w:divBdr>
            <w:top w:val="none" w:sz="0" w:space="0" w:color="auto"/>
            <w:left w:val="none" w:sz="0" w:space="0" w:color="auto"/>
            <w:bottom w:val="none" w:sz="0" w:space="0" w:color="auto"/>
            <w:right w:val="none" w:sz="0" w:space="0" w:color="auto"/>
          </w:divBdr>
        </w:div>
        <w:div w:id="1017465777">
          <w:marLeft w:val="0"/>
          <w:marRight w:val="0"/>
          <w:marTop w:val="0"/>
          <w:marBottom w:val="0"/>
          <w:divBdr>
            <w:top w:val="none" w:sz="0" w:space="0" w:color="auto"/>
            <w:left w:val="none" w:sz="0" w:space="0" w:color="auto"/>
            <w:bottom w:val="none" w:sz="0" w:space="0" w:color="auto"/>
            <w:right w:val="none" w:sz="0" w:space="0" w:color="auto"/>
          </w:divBdr>
        </w:div>
        <w:div w:id="1563977237">
          <w:marLeft w:val="0"/>
          <w:marRight w:val="0"/>
          <w:marTop w:val="0"/>
          <w:marBottom w:val="0"/>
          <w:divBdr>
            <w:top w:val="none" w:sz="0" w:space="0" w:color="auto"/>
            <w:left w:val="none" w:sz="0" w:space="0" w:color="auto"/>
            <w:bottom w:val="none" w:sz="0" w:space="0" w:color="auto"/>
            <w:right w:val="none" w:sz="0" w:space="0" w:color="auto"/>
          </w:divBdr>
        </w:div>
        <w:div w:id="1658076632">
          <w:marLeft w:val="0"/>
          <w:marRight w:val="0"/>
          <w:marTop w:val="0"/>
          <w:marBottom w:val="0"/>
          <w:divBdr>
            <w:top w:val="none" w:sz="0" w:space="0" w:color="auto"/>
            <w:left w:val="none" w:sz="0" w:space="0" w:color="auto"/>
            <w:bottom w:val="none" w:sz="0" w:space="0" w:color="auto"/>
            <w:right w:val="none" w:sz="0" w:space="0" w:color="auto"/>
          </w:divBdr>
        </w:div>
        <w:div w:id="340819445">
          <w:marLeft w:val="0"/>
          <w:marRight w:val="0"/>
          <w:marTop w:val="0"/>
          <w:marBottom w:val="0"/>
          <w:divBdr>
            <w:top w:val="none" w:sz="0" w:space="0" w:color="auto"/>
            <w:left w:val="none" w:sz="0" w:space="0" w:color="auto"/>
            <w:bottom w:val="none" w:sz="0" w:space="0" w:color="auto"/>
            <w:right w:val="none" w:sz="0" w:space="0" w:color="auto"/>
          </w:divBdr>
        </w:div>
        <w:div w:id="1013411724">
          <w:marLeft w:val="0"/>
          <w:marRight w:val="0"/>
          <w:marTop w:val="0"/>
          <w:marBottom w:val="0"/>
          <w:divBdr>
            <w:top w:val="none" w:sz="0" w:space="0" w:color="auto"/>
            <w:left w:val="none" w:sz="0" w:space="0" w:color="auto"/>
            <w:bottom w:val="none" w:sz="0" w:space="0" w:color="auto"/>
            <w:right w:val="none" w:sz="0" w:space="0" w:color="auto"/>
          </w:divBdr>
        </w:div>
        <w:div w:id="1931573991">
          <w:marLeft w:val="0"/>
          <w:marRight w:val="0"/>
          <w:marTop w:val="0"/>
          <w:marBottom w:val="0"/>
          <w:divBdr>
            <w:top w:val="none" w:sz="0" w:space="0" w:color="auto"/>
            <w:left w:val="none" w:sz="0" w:space="0" w:color="auto"/>
            <w:bottom w:val="none" w:sz="0" w:space="0" w:color="auto"/>
            <w:right w:val="none" w:sz="0" w:space="0" w:color="auto"/>
          </w:divBdr>
        </w:div>
        <w:div w:id="206987023">
          <w:marLeft w:val="0"/>
          <w:marRight w:val="0"/>
          <w:marTop w:val="0"/>
          <w:marBottom w:val="0"/>
          <w:divBdr>
            <w:top w:val="none" w:sz="0" w:space="0" w:color="auto"/>
            <w:left w:val="none" w:sz="0" w:space="0" w:color="auto"/>
            <w:bottom w:val="none" w:sz="0" w:space="0" w:color="auto"/>
            <w:right w:val="none" w:sz="0" w:space="0" w:color="auto"/>
          </w:divBdr>
        </w:div>
        <w:div w:id="1761943970">
          <w:marLeft w:val="0"/>
          <w:marRight w:val="0"/>
          <w:marTop w:val="0"/>
          <w:marBottom w:val="0"/>
          <w:divBdr>
            <w:top w:val="none" w:sz="0" w:space="0" w:color="auto"/>
            <w:left w:val="none" w:sz="0" w:space="0" w:color="auto"/>
            <w:bottom w:val="none" w:sz="0" w:space="0" w:color="auto"/>
            <w:right w:val="none" w:sz="0" w:space="0" w:color="auto"/>
          </w:divBdr>
        </w:div>
        <w:div w:id="1758550018">
          <w:marLeft w:val="0"/>
          <w:marRight w:val="0"/>
          <w:marTop w:val="0"/>
          <w:marBottom w:val="0"/>
          <w:divBdr>
            <w:top w:val="none" w:sz="0" w:space="0" w:color="auto"/>
            <w:left w:val="none" w:sz="0" w:space="0" w:color="auto"/>
            <w:bottom w:val="none" w:sz="0" w:space="0" w:color="auto"/>
            <w:right w:val="none" w:sz="0" w:space="0" w:color="auto"/>
          </w:divBdr>
        </w:div>
        <w:div w:id="1822845317">
          <w:marLeft w:val="0"/>
          <w:marRight w:val="0"/>
          <w:marTop w:val="0"/>
          <w:marBottom w:val="0"/>
          <w:divBdr>
            <w:top w:val="none" w:sz="0" w:space="0" w:color="auto"/>
            <w:left w:val="none" w:sz="0" w:space="0" w:color="auto"/>
            <w:bottom w:val="none" w:sz="0" w:space="0" w:color="auto"/>
            <w:right w:val="none" w:sz="0" w:space="0" w:color="auto"/>
          </w:divBdr>
        </w:div>
        <w:div w:id="666203734">
          <w:marLeft w:val="0"/>
          <w:marRight w:val="0"/>
          <w:marTop w:val="0"/>
          <w:marBottom w:val="0"/>
          <w:divBdr>
            <w:top w:val="none" w:sz="0" w:space="0" w:color="auto"/>
            <w:left w:val="none" w:sz="0" w:space="0" w:color="auto"/>
            <w:bottom w:val="none" w:sz="0" w:space="0" w:color="auto"/>
            <w:right w:val="none" w:sz="0" w:space="0" w:color="auto"/>
          </w:divBdr>
        </w:div>
        <w:div w:id="1510485279">
          <w:marLeft w:val="0"/>
          <w:marRight w:val="0"/>
          <w:marTop w:val="0"/>
          <w:marBottom w:val="0"/>
          <w:divBdr>
            <w:top w:val="none" w:sz="0" w:space="0" w:color="auto"/>
            <w:left w:val="none" w:sz="0" w:space="0" w:color="auto"/>
            <w:bottom w:val="none" w:sz="0" w:space="0" w:color="auto"/>
            <w:right w:val="none" w:sz="0" w:space="0" w:color="auto"/>
          </w:divBdr>
        </w:div>
        <w:div w:id="381246636">
          <w:marLeft w:val="0"/>
          <w:marRight w:val="0"/>
          <w:marTop w:val="0"/>
          <w:marBottom w:val="0"/>
          <w:divBdr>
            <w:top w:val="none" w:sz="0" w:space="0" w:color="auto"/>
            <w:left w:val="none" w:sz="0" w:space="0" w:color="auto"/>
            <w:bottom w:val="none" w:sz="0" w:space="0" w:color="auto"/>
            <w:right w:val="none" w:sz="0" w:space="0" w:color="auto"/>
          </w:divBdr>
        </w:div>
        <w:div w:id="1689600337">
          <w:marLeft w:val="0"/>
          <w:marRight w:val="0"/>
          <w:marTop w:val="0"/>
          <w:marBottom w:val="0"/>
          <w:divBdr>
            <w:top w:val="none" w:sz="0" w:space="0" w:color="auto"/>
            <w:left w:val="none" w:sz="0" w:space="0" w:color="auto"/>
            <w:bottom w:val="none" w:sz="0" w:space="0" w:color="auto"/>
            <w:right w:val="none" w:sz="0" w:space="0" w:color="auto"/>
          </w:divBdr>
        </w:div>
        <w:div w:id="1284388307">
          <w:marLeft w:val="0"/>
          <w:marRight w:val="0"/>
          <w:marTop w:val="0"/>
          <w:marBottom w:val="0"/>
          <w:divBdr>
            <w:top w:val="none" w:sz="0" w:space="0" w:color="auto"/>
            <w:left w:val="none" w:sz="0" w:space="0" w:color="auto"/>
            <w:bottom w:val="none" w:sz="0" w:space="0" w:color="auto"/>
            <w:right w:val="none" w:sz="0" w:space="0" w:color="auto"/>
          </w:divBdr>
        </w:div>
        <w:div w:id="240069863">
          <w:marLeft w:val="0"/>
          <w:marRight w:val="0"/>
          <w:marTop w:val="0"/>
          <w:marBottom w:val="0"/>
          <w:divBdr>
            <w:top w:val="none" w:sz="0" w:space="0" w:color="auto"/>
            <w:left w:val="none" w:sz="0" w:space="0" w:color="auto"/>
            <w:bottom w:val="none" w:sz="0" w:space="0" w:color="auto"/>
            <w:right w:val="none" w:sz="0" w:space="0" w:color="auto"/>
          </w:divBdr>
          <w:divsChild>
            <w:div w:id="2095276370">
              <w:marLeft w:val="0"/>
              <w:marRight w:val="0"/>
              <w:marTop w:val="0"/>
              <w:marBottom w:val="0"/>
              <w:divBdr>
                <w:top w:val="none" w:sz="0" w:space="0" w:color="auto"/>
                <w:left w:val="none" w:sz="0" w:space="0" w:color="auto"/>
                <w:bottom w:val="none" w:sz="0" w:space="0" w:color="auto"/>
                <w:right w:val="none" w:sz="0" w:space="0" w:color="auto"/>
              </w:divBdr>
            </w:div>
            <w:div w:id="1041172032">
              <w:marLeft w:val="0"/>
              <w:marRight w:val="0"/>
              <w:marTop w:val="0"/>
              <w:marBottom w:val="0"/>
              <w:divBdr>
                <w:top w:val="none" w:sz="0" w:space="0" w:color="auto"/>
                <w:left w:val="none" w:sz="0" w:space="0" w:color="auto"/>
                <w:bottom w:val="none" w:sz="0" w:space="0" w:color="auto"/>
                <w:right w:val="none" w:sz="0" w:space="0" w:color="auto"/>
              </w:divBdr>
            </w:div>
            <w:div w:id="1180780398">
              <w:marLeft w:val="0"/>
              <w:marRight w:val="0"/>
              <w:marTop w:val="0"/>
              <w:marBottom w:val="0"/>
              <w:divBdr>
                <w:top w:val="none" w:sz="0" w:space="0" w:color="auto"/>
                <w:left w:val="none" w:sz="0" w:space="0" w:color="auto"/>
                <w:bottom w:val="none" w:sz="0" w:space="0" w:color="auto"/>
                <w:right w:val="none" w:sz="0" w:space="0" w:color="auto"/>
              </w:divBdr>
            </w:div>
            <w:div w:id="1436439512">
              <w:marLeft w:val="0"/>
              <w:marRight w:val="0"/>
              <w:marTop w:val="0"/>
              <w:marBottom w:val="0"/>
              <w:divBdr>
                <w:top w:val="none" w:sz="0" w:space="0" w:color="auto"/>
                <w:left w:val="none" w:sz="0" w:space="0" w:color="auto"/>
                <w:bottom w:val="none" w:sz="0" w:space="0" w:color="auto"/>
                <w:right w:val="none" w:sz="0" w:space="0" w:color="auto"/>
              </w:divBdr>
            </w:div>
            <w:div w:id="2113895987">
              <w:marLeft w:val="0"/>
              <w:marRight w:val="0"/>
              <w:marTop w:val="0"/>
              <w:marBottom w:val="0"/>
              <w:divBdr>
                <w:top w:val="none" w:sz="0" w:space="0" w:color="auto"/>
                <w:left w:val="none" w:sz="0" w:space="0" w:color="auto"/>
                <w:bottom w:val="none" w:sz="0" w:space="0" w:color="auto"/>
                <w:right w:val="none" w:sz="0" w:space="0" w:color="auto"/>
              </w:divBdr>
            </w:div>
          </w:divsChild>
        </w:div>
        <w:div w:id="381486364">
          <w:marLeft w:val="0"/>
          <w:marRight w:val="0"/>
          <w:marTop w:val="0"/>
          <w:marBottom w:val="0"/>
          <w:divBdr>
            <w:top w:val="none" w:sz="0" w:space="0" w:color="auto"/>
            <w:left w:val="none" w:sz="0" w:space="0" w:color="auto"/>
            <w:bottom w:val="none" w:sz="0" w:space="0" w:color="auto"/>
            <w:right w:val="none" w:sz="0" w:space="0" w:color="auto"/>
          </w:divBdr>
          <w:divsChild>
            <w:div w:id="1991210779">
              <w:marLeft w:val="0"/>
              <w:marRight w:val="0"/>
              <w:marTop w:val="0"/>
              <w:marBottom w:val="0"/>
              <w:divBdr>
                <w:top w:val="none" w:sz="0" w:space="0" w:color="auto"/>
                <w:left w:val="none" w:sz="0" w:space="0" w:color="auto"/>
                <w:bottom w:val="none" w:sz="0" w:space="0" w:color="auto"/>
                <w:right w:val="none" w:sz="0" w:space="0" w:color="auto"/>
              </w:divBdr>
            </w:div>
            <w:div w:id="1624002506">
              <w:marLeft w:val="0"/>
              <w:marRight w:val="0"/>
              <w:marTop w:val="0"/>
              <w:marBottom w:val="0"/>
              <w:divBdr>
                <w:top w:val="none" w:sz="0" w:space="0" w:color="auto"/>
                <w:left w:val="none" w:sz="0" w:space="0" w:color="auto"/>
                <w:bottom w:val="none" w:sz="0" w:space="0" w:color="auto"/>
                <w:right w:val="none" w:sz="0" w:space="0" w:color="auto"/>
              </w:divBdr>
            </w:div>
          </w:divsChild>
        </w:div>
        <w:div w:id="122965670">
          <w:marLeft w:val="0"/>
          <w:marRight w:val="0"/>
          <w:marTop w:val="0"/>
          <w:marBottom w:val="0"/>
          <w:divBdr>
            <w:top w:val="none" w:sz="0" w:space="0" w:color="auto"/>
            <w:left w:val="none" w:sz="0" w:space="0" w:color="auto"/>
            <w:bottom w:val="none" w:sz="0" w:space="0" w:color="auto"/>
            <w:right w:val="none" w:sz="0" w:space="0" w:color="auto"/>
          </w:divBdr>
        </w:div>
        <w:div w:id="1192962345">
          <w:marLeft w:val="0"/>
          <w:marRight w:val="0"/>
          <w:marTop w:val="0"/>
          <w:marBottom w:val="0"/>
          <w:divBdr>
            <w:top w:val="none" w:sz="0" w:space="0" w:color="auto"/>
            <w:left w:val="none" w:sz="0" w:space="0" w:color="auto"/>
            <w:bottom w:val="none" w:sz="0" w:space="0" w:color="auto"/>
            <w:right w:val="none" w:sz="0" w:space="0" w:color="auto"/>
          </w:divBdr>
        </w:div>
        <w:div w:id="466361626">
          <w:marLeft w:val="0"/>
          <w:marRight w:val="0"/>
          <w:marTop w:val="0"/>
          <w:marBottom w:val="0"/>
          <w:divBdr>
            <w:top w:val="none" w:sz="0" w:space="0" w:color="auto"/>
            <w:left w:val="none" w:sz="0" w:space="0" w:color="auto"/>
            <w:bottom w:val="none" w:sz="0" w:space="0" w:color="auto"/>
            <w:right w:val="none" w:sz="0" w:space="0" w:color="auto"/>
          </w:divBdr>
        </w:div>
        <w:div w:id="22169616">
          <w:marLeft w:val="0"/>
          <w:marRight w:val="0"/>
          <w:marTop w:val="0"/>
          <w:marBottom w:val="0"/>
          <w:divBdr>
            <w:top w:val="none" w:sz="0" w:space="0" w:color="auto"/>
            <w:left w:val="none" w:sz="0" w:space="0" w:color="auto"/>
            <w:bottom w:val="none" w:sz="0" w:space="0" w:color="auto"/>
            <w:right w:val="none" w:sz="0" w:space="0" w:color="auto"/>
          </w:divBdr>
        </w:div>
        <w:div w:id="663775775">
          <w:marLeft w:val="0"/>
          <w:marRight w:val="0"/>
          <w:marTop w:val="0"/>
          <w:marBottom w:val="0"/>
          <w:divBdr>
            <w:top w:val="none" w:sz="0" w:space="0" w:color="auto"/>
            <w:left w:val="none" w:sz="0" w:space="0" w:color="auto"/>
            <w:bottom w:val="none" w:sz="0" w:space="0" w:color="auto"/>
            <w:right w:val="none" w:sz="0" w:space="0" w:color="auto"/>
          </w:divBdr>
        </w:div>
        <w:div w:id="1485850338">
          <w:marLeft w:val="0"/>
          <w:marRight w:val="0"/>
          <w:marTop w:val="0"/>
          <w:marBottom w:val="0"/>
          <w:divBdr>
            <w:top w:val="none" w:sz="0" w:space="0" w:color="auto"/>
            <w:left w:val="none" w:sz="0" w:space="0" w:color="auto"/>
            <w:bottom w:val="none" w:sz="0" w:space="0" w:color="auto"/>
            <w:right w:val="none" w:sz="0" w:space="0" w:color="auto"/>
          </w:divBdr>
        </w:div>
        <w:div w:id="1682585651">
          <w:marLeft w:val="0"/>
          <w:marRight w:val="0"/>
          <w:marTop w:val="0"/>
          <w:marBottom w:val="0"/>
          <w:divBdr>
            <w:top w:val="none" w:sz="0" w:space="0" w:color="auto"/>
            <w:left w:val="none" w:sz="0" w:space="0" w:color="auto"/>
            <w:bottom w:val="none" w:sz="0" w:space="0" w:color="auto"/>
            <w:right w:val="none" w:sz="0" w:space="0" w:color="auto"/>
          </w:divBdr>
        </w:div>
        <w:div w:id="560286608">
          <w:marLeft w:val="0"/>
          <w:marRight w:val="0"/>
          <w:marTop w:val="0"/>
          <w:marBottom w:val="0"/>
          <w:divBdr>
            <w:top w:val="none" w:sz="0" w:space="0" w:color="auto"/>
            <w:left w:val="none" w:sz="0" w:space="0" w:color="auto"/>
            <w:bottom w:val="none" w:sz="0" w:space="0" w:color="auto"/>
            <w:right w:val="none" w:sz="0" w:space="0" w:color="auto"/>
          </w:divBdr>
        </w:div>
        <w:div w:id="1806392390">
          <w:marLeft w:val="0"/>
          <w:marRight w:val="0"/>
          <w:marTop w:val="0"/>
          <w:marBottom w:val="0"/>
          <w:divBdr>
            <w:top w:val="none" w:sz="0" w:space="0" w:color="auto"/>
            <w:left w:val="none" w:sz="0" w:space="0" w:color="auto"/>
            <w:bottom w:val="none" w:sz="0" w:space="0" w:color="auto"/>
            <w:right w:val="none" w:sz="0" w:space="0" w:color="auto"/>
          </w:divBdr>
        </w:div>
        <w:div w:id="2110390995">
          <w:marLeft w:val="0"/>
          <w:marRight w:val="0"/>
          <w:marTop w:val="0"/>
          <w:marBottom w:val="0"/>
          <w:divBdr>
            <w:top w:val="none" w:sz="0" w:space="0" w:color="auto"/>
            <w:left w:val="none" w:sz="0" w:space="0" w:color="auto"/>
            <w:bottom w:val="none" w:sz="0" w:space="0" w:color="auto"/>
            <w:right w:val="none" w:sz="0" w:space="0" w:color="auto"/>
          </w:divBdr>
        </w:div>
        <w:div w:id="1722827407">
          <w:marLeft w:val="0"/>
          <w:marRight w:val="0"/>
          <w:marTop w:val="0"/>
          <w:marBottom w:val="0"/>
          <w:divBdr>
            <w:top w:val="none" w:sz="0" w:space="0" w:color="auto"/>
            <w:left w:val="none" w:sz="0" w:space="0" w:color="auto"/>
            <w:bottom w:val="none" w:sz="0" w:space="0" w:color="auto"/>
            <w:right w:val="none" w:sz="0" w:space="0" w:color="auto"/>
          </w:divBdr>
        </w:div>
        <w:div w:id="1901204614">
          <w:marLeft w:val="0"/>
          <w:marRight w:val="0"/>
          <w:marTop w:val="0"/>
          <w:marBottom w:val="0"/>
          <w:divBdr>
            <w:top w:val="none" w:sz="0" w:space="0" w:color="auto"/>
            <w:left w:val="none" w:sz="0" w:space="0" w:color="auto"/>
            <w:bottom w:val="none" w:sz="0" w:space="0" w:color="auto"/>
            <w:right w:val="none" w:sz="0" w:space="0" w:color="auto"/>
          </w:divBdr>
        </w:div>
        <w:div w:id="1801485965">
          <w:marLeft w:val="0"/>
          <w:marRight w:val="0"/>
          <w:marTop w:val="0"/>
          <w:marBottom w:val="0"/>
          <w:divBdr>
            <w:top w:val="none" w:sz="0" w:space="0" w:color="auto"/>
            <w:left w:val="none" w:sz="0" w:space="0" w:color="auto"/>
            <w:bottom w:val="none" w:sz="0" w:space="0" w:color="auto"/>
            <w:right w:val="none" w:sz="0" w:space="0" w:color="auto"/>
          </w:divBdr>
        </w:div>
        <w:div w:id="362482068">
          <w:marLeft w:val="0"/>
          <w:marRight w:val="0"/>
          <w:marTop w:val="0"/>
          <w:marBottom w:val="0"/>
          <w:divBdr>
            <w:top w:val="none" w:sz="0" w:space="0" w:color="auto"/>
            <w:left w:val="none" w:sz="0" w:space="0" w:color="auto"/>
            <w:bottom w:val="none" w:sz="0" w:space="0" w:color="auto"/>
            <w:right w:val="none" w:sz="0" w:space="0" w:color="auto"/>
          </w:divBdr>
        </w:div>
        <w:div w:id="101611472">
          <w:marLeft w:val="0"/>
          <w:marRight w:val="0"/>
          <w:marTop w:val="0"/>
          <w:marBottom w:val="0"/>
          <w:divBdr>
            <w:top w:val="none" w:sz="0" w:space="0" w:color="auto"/>
            <w:left w:val="none" w:sz="0" w:space="0" w:color="auto"/>
            <w:bottom w:val="none" w:sz="0" w:space="0" w:color="auto"/>
            <w:right w:val="none" w:sz="0" w:space="0" w:color="auto"/>
          </w:divBdr>
        </w:div>
        <w:div w:id="229970271">
          <w:marLeft w:val="0"/>
          <w:marRight w:val="0"/>
          <w:marTop w:val="0"/>
          <w:marBottom w:val="0"/>
          <w:divBdr>
            <w:top w:val="none" w:sz="0" w:space="0" w:color="auto"/>
            <w:left w:val="none" w:sz="0" w:space="0" w:color="auto"/>
            <w:bottom w:val="none" w:sz="0" w:space="0" w:color="auto"/>
            <w:right w:val="none" w:sz="0" w:space="0" w:color="auto"/>
          </w:divBdr>
        </w:div>
        <w:div w:id="1886869562">
          <w:marLeft w:val="0"/>
          <w:marRight w:val="0"/>
          <w:marTop w:val="0"/>
          <w:marBottom w:val="0"/>
          <w:divBdr>
            <w:top w:val="none" w:sz="0" w:space="0" w:color="auto"/>
            <w:left w:val="none" w:sz="0" w:space="0" w:color="auto"/>
            <w:bottom w:val="none" w:sz="0" w:space="0" w:color="auto"/>
            <w:right w:val="none" w:sz="0" w:space="0" w:color="auto"/>
          </w:divBdr>
        </w:div>
        <w:div w:id="1121455865">
          <w:marLeft w:val="0"/>
          <w:marRight w:val="0"/>
          <w:marTop w:val="0"/>
          <w:marBottom w:val="0"/>
          <w:divBdr>
            <w:top w:val="none" w:sz="0" w:space="0" w:color="auto"/>
            <w:left w:val="none" w:sz="0" w:space="0" w:color="auto"/>
            <w:bottom w:val="none" w:sz="0" w:space="0" w:color="auto"/>
            <w:right w:val="none" w:sz="0" w:space="0" w:color="auto"/>
          </w:divBdr>
        </w:div>
        <w:div w:id="43481967">
          <w:marLeft w:val="0"/>
          <w:marRight w:val="0"/>
          <w:marTop w:val="0"/>
          <w:marBottom w:val="0"/>
          <w:divBdr>
            <w:top w:val="none" w:sz="0" w:space="0" w:color="auto"/>
            <w:left w:val="none" w:sz="0" w:space="0" w:color="auto"/>
            <w:bottom w:val="none" w:sz="0" w:space="0" w:color="auto"/>
            <w:right w:val="none" w:sz="0" w:space="0" w:color="auto"/>
          </w:divBdr>
        </w:div>
        <w:div w:id="1987738344">
          <w:marLeft w:val="0"/>
          <w:marRight w:val="0"/>
          <w:marTop w:val="0"/>
          <w:marBottom w:val="0"/>
          <w:divBdr>
            <w:top w:val="none" w:sz="0" w:space="0" w:color="auto"/>
            <w:left w:val="none" w:sz="0" w:space="0" w:color="auto"/>
            <w:bottom w:val="none" w:sz="0" w:space="0" w:color="auto"/>
            <w:right w:val="none" w:sz="0" w:space="0" w:color="auto"/>
          </w:divBdr>
        </w:div>
        <w:div w:id="1110971145">
          <w:marLeft w:val="0"/>
          <w:marRight w:val="0"/>
          <w:marTop w:val="0"/>
          <w:marBottom w:val="0"/>
          <w:divBdr>
            <w:top w:val="none" w:sz="0" w:space="0" w:color="auto"/>
            <w:left w:val="none" w:sz="0" w:space="0" w:color="auto"/>
            <w:bottom w:val="none" w:sz="0" w:space="0" w:color="auto"/>
            <w:right w:val="none" w:sz="0" w:space="0" w:color="auto"/>
          </w:divBdr>
        </w:div>
        <w:div w:id="1198620235">
          <w:marLeft w:val="0"/>
          <w:marRight w:val="0"/>
          <w:marTop w:val="0"/>
          <w:marBottom w:val="0"/>
          <w:divBdr>
            <w:top w:val="none" w:sz="0" w:space="0" w:color="auto"/>
            <w:left w:val="none" w:sz="0" w:space="0" w:color="auto"/>
            <w:bottom w:val="none" w:sz="0" w:space="0" w:color="auto"/>
            <w:right w:val="none" w:sz="0" w:space="0" w:color="auto"/>
          </w:divBdr>
        </w:div>
        <w:div w:id="1135563850">
          <w:marLeft w:val="0"/>
          <w:marRight w:val="0"/>
          <w:marTop w:val="0"/>
          <w:marBottom w:val="0"/>
          <w:divBdr>
            <w:top w:val="none" w:sz="0" w:space="0" w:color="auto"/>
            <w:left w:val="none" w:sz="0" w:space="0" w:color="auto"/>
            <w:bottom w:val="none" w:sz="0" w:space="0" w:color="auto"/>
            <w:right w:val="none" w:sz="0" w:space="0" w:color="auto"/>
          </w:divBdr>
        </w:div>
        <w:div w:id="1327710522">
          <w:marLeft w:val="0"/>
          <w:marRight w:val="0"/>
          <w:marTop w:val="0"/>
          <w:marBottom w:val="0"/>
          <w:divBdr>
            <w:top w:val="none" w:sz="0" w:space="0" w:color="auto"/>
            <w:left w:val="none" w:sz="0" w:space="0" w:color="auto"/>
            <w:bottom w:val="none" w:sz="0" w:space="0" w:color="auto"/>
            <w:right w:val="none" w:sz="0" w:space="0" w:color="auto"/>
          </w:divBdr>
        </w:div>
        <w:div w:id="1928225164">
          <w:marLeft w:val="0"/>
          <w:marRight w:val="0"/>
          <w:marTop w:val="0"/>
          <w:marBottom w:val="0"/>
          <w:divBdr>
            <w:top w:val="none" w:sz="0" w:space="0" w:color="auto"/>
            <w:left w:val="none" w:sz="0" w:space="0" w:color="auto"/>
            <w:bottom w:val="none" w:sz="0" w:space="0" w:color="auto"/>
            <w:right w:val="none" w:sz="0" w:space="0" w:color="auto"/>
          </w:divBdr>
        </w:div>
        <w:div w:id="1559896030">
          <w:marLeft w:val="0"/>
          <w:marRight w:val="0"/>
          <w:marTop w:val="0"/>
          <w:marBottom w:val="0"/>
          <w:divBdr>
            <w:top w:val="none" w:sz="0" w:space="0" w:color="auto"/>
            <w:left w:val="none" w:sz="0" w:space="0" w:color="auto"/>
            <w:bottom w:val="none" w:sz="0" w:space="0" w:color="auto"/>
            <w:right w:val="none" w:sz="0" w:space="0" w:color="auto"/>
          </w:divBdr>
        </w:div>
        <w:div w:id="384840679">
          <w:marLeft w:val="0"/>
          <w:marRight w:val="0"/>
          <w:marTop w:val="0"/>
          <w:marBottom w:val="0"/>
          <w:divBdr>
            <w:top w:val="none" w:sz="0" w:space="0" w:color="auto"/>
            <w:left w:val="none" w:sz="0" w:space="0" w:color="auto"/>
            <w:bottom w:val="none" w:sz="0" w:space="0" w:color="auto"/>
            <w:right w:val="none" w:sz="0" w:space="0" w:color="auto"/>
          </w:divBdr>
        </w:div>
        <w:div w:id="1221358095">
          <w:marLeft w:val="0"/>
          <w:marRight w:val="0"/>
          <w:marTop w:val="0"/>
          <w:marBottom w:val="0"/>
          <w:divBdr>
            <w:top w:val="none" w:sz="0" w:space="0" w:color="auto"/>
            <w:left w:val="none" w:sz="0" w:space="0" w:color="auto"/>
            <w:bottom w:val="none" w:sz="0" w:space="0" w:color="auto"/>
            <w:right w:val="none" w:sz="0" w:space="0" w:color="auto"/>
          </w:divBdr>
        </w:div>
        <w:div w:id="336881440">
          <w:marLeft w:val="0"/>
          <w:marRight w:val="0"/>
          <w:marTop w:val="0"/>
          <w:marBottom w:val="0"/>
          <w:divBdr>
            <w:top w:val="none" w:sz="0" w:space="0" w:color="auto"/>
            <w:left w:val="none" w:sz="0" w:space="0" w:color="auto"/>
            <w:bottom w:val="none" w:sz="0" w:space="0" w:color="auto"/>
            <w:right w:val="none" w:sz="0" w:space="0" w:color="auto"/>
          </w:divBdr>
          <w:divsChild>
            <w:div w:id="966855681">
              <w:marLeft w:val="-75"/>
              <w:marRight w:val="0"/>
              <w:marTop w:val="30"/>
              <w:marBottom w:val="30"/>
              <w:divBdr>
                <w:top w:val="none" w:sz="0" w:space="0" w:color="auto"/>
                <w:left w:val="none" w:sz="0" w:space="0" w:color="auto"/>
                <w:bottom w:val="none" w:sz="0" w:space="0" w:color="auto"/>
                <w:right w:val="none" w:sz="0" w:space="0" w:color="auto"/>
              </w:divBdr>
              <w:divsChild>
                <w:div w:id="1020544932">
                  <w:marLeft w:val="0"/>
                  <w:marRight w:val="0"/>
                  <w:marTop w:val="0"/>
                  <w:marBottom w:val="0"/>
                  <w:divBdr>
                    <w:top w:val="none" w:sz="0" w:space="0" w:color="auto"/>
                    <w:left w:val="none" w:sz="0" w:space="0" w:color="auto"/>
                    <w:bottom w:val="none" w:sz="0" w:space="0" w:color="auto"/>
                    <w:right w:val="none" w:sz="0" w:space="0" w:color="auto"/>
                  </w:divBdr>
                  <w:divsChild>
                    <w:div w:id="1511679585">
                      <w:marLeft w:val="0"/>
                      <w:marRight w:val="0"/>
                      <w:marTop w:val="0"/>
                      <w:marBottom w:val="0"/>
                      <w:divBdr>
                        <w:top w:val="none" w:sz="0" w:space="0" w:color="auto"/>
                        <w:left w:val="none" w:sz="0" w:space="0" w:color="auto"/>
                        <w:bottom w:val="none" w:sz="0" w:space="0" w:color="auto"/>
                        <w:right w:val="none" w:sz="0" w:space="0" w:color="auto"/>
                      </w:divBdr>
                    </w:div>
                  </w:divsChild>
                </w:div>
                <w:div w:id="1070469651">
                  <w:marLeft w:val="0"/>
                  <w:marRight w:val="0"/>
                  <w:marTop w:val="0"/>
                  <w:marBottom w:val="0"/>
                  <w:divBdr>
                    <w:top w:val="none" w:sz="0" w:space="0" w:color="auto"/>
                    <w:left w:val="none" w:sz="0" w:space="0" w:color="auto"/>
                    <w:bottom w:val="none" w:sz="0" w:space="0" w:color="auto"/>
                    <w:right w:val="none" w:sz="0" w:space="0" w:color="auto"/>
                  </w:divBdr>
                  <w:divsChild>
                    <w:div w:id="222495235">
                      <w:marLeft w:val="0"/>
                      <w:marRight w:val="0"/>
                      <w:marTop w:val="0"/>
                      <w:marBottom w:val="0"/>
                      <w:divBdr>
                        <w:top w:val="none" w:sz="0" w:space="0" w:color="auto"/>
                        <w:left w:val="none" w:sz="0" w:space="0" w:color="auto"/>
                        <w:bottom w:val="none" w:sz="0" w:space="0" w:color="auto"/>
                        <w:right w:val="none" w:sz="0" w:space="0" w:color="auto"/>
                      </w:divBdr>
                    </w:div>
                  </w:divsChild>
                </w:div>
                <w:div w:id="2049253497">
                  <w:marLeft w:val="0"/>
                  <w:marRight w:val="0"/>
                  <w:marTop w:val="0"/>
                  <w:marBottom w:val="0"/>
                  <w:divBdr>
                    <w:top w:val="none" w:sz="0" w:space="0" w:color="auto"/>
                    <w:left w:val="none" w:sz="0" w:space="0" w:color="auto"/>
                    <w:bottom w:val="none" w:sz="0" w:space="0" w:color="auto"/>
                    <w:right w:val="none" w:sz="0" w:space="0" w:color="auto"/>
                  </w:divBdr>
                  <w:divsChild>
                    <w:div w:id="2028749251">
                      <w:marLeft w:val="0"/>
                      <w:marRight w:val="0"/>
                      <w:marTop w:val="0"/>
                      <w:marBottom w:val="0"/>
                      <w:divBdr>
                        <w:top w:val="none" w:sz="0" w:space="0" w:color="auto"/>
                        <w:left w:val="none" w:sz="0" w:space="0" w:color="auto"/>
                        <w:bottom w:val="none" w:sz="0" w:space="0" w:color="auto"/>
                        <w:right w:val="none" w:sz="0" w:space="0" w:color="auto"/>
                      </w:divBdr>
                    </w:div>
                  </w:divsChild>
                </w:div>
                <w:div w:id="1570651807">
                  <w:marLeft w:val="0"/>
                  <w:marRight w:val="0"/>
                  <w:marTop w:val="0"/>
                  <w:marBottom w:val="0"/>
                  <w:divBdr>
                    <w:top w:val="none" w:sz="0" w:space="0" w:color="auto"/>
                    <w:left w:val="none" w:sz="0" w:space="0" w:color="auto"/>
                    <w:bottom w:val="none" w:sz="0" w:space="0" w:color="auto"/>
                    <w:right w:val="none" w:sz="0" w:space="0" w:color="auto"/>
                  </w:divBdr>
                  <w:divsChild>
                    <w:div w:id="1194345449">
                      <w:marLeft w:val="0"/>
                      <w:marRight w:val="0"/>
                      <w:marTop w:val="0"/>
                      <w:marBottom w:val="0"/>
                      <w:divBdr>
                        <w:top w:val="none" w:sz="0" w:space="0" w:color="auto"/>
                        <w:left w:val="none" w:sz="0" w:space="0" w:color="auto"/>
                        <w:bottom w:val="none" w:sz="0" w:space="0" w:color="auto"/>
                        <w:right w:val="none" w:sz="0" w:space="0" w:color="auto"/>
                      </w:divBdr>
                    </w:div>
                  </w:divsChild>
                </w:div>
                <w:div w:id="2088189439">
                  <w:marLeft w:val="0"/>
                  <w:marRight w:val="0"/>
                  <w:marTop w:val="0"/>
                  <w:marBottom w:val="0"/>
                  <w:divBdr>
                    <w:top w:val="none" w:sz="0" w:space="0" w:color="auto"/>
                    <w:left w:val="none" w:sz="0" w:space="0" w:color="auto"/>
                    <w:bottom w:val="none" w:sz="0" w:space="0" w:color="auto"/>
                    <w:right w:val="none" w:sz="0" w:space="0" w:color="auto"/>
                  </w:divBdr>
                  <w:divsChild>
                    <w:div w:id="1956908917">
                      <w:marLeft w:val="0"/>
                      <w:marRight w:val="0"/>
                      <w:marTop w:val="0"/>
                      <w:marBottom w:val="0"/>
                      <w:divBdr>
                        <w:top w:val="none" w:sz="0" w:space="0" w:color="auto"/>
                        <w:left w:val="none" w:sz="0" w:space="0" w:color="auto"/>
                        <w:bottom w:val="none" w:sz="0" w:space="0" w:color="auto"/>
                        <w:right w:val="none" w:sz="0" w:space="0" w:color="auto"/>
                      </w:divBdr>
                    </w:div>
                  </w:divsChild>
                </w:div>
                <w:div w:id="178855658">
                  <w:marLeft w:val="0"/>
                  <w:marRight w:val="0"/>
                  <w:marTop w:val="0"/>
                  <w:marBottom w:val="0"/>
                  <w:divBdr>
                    <w:top w:val="none" w:sz="0" w:space="0" w:color="auto"/>
                    <w:left w:val="none" w:sz="0" w:space="0" w:color="auto"/>
                    <w:bottom w:val="none" w:sz="0" w:space="0" w:color="auto"/>
                    <w:right w:val="none" w:sz="0" w:space="0" w:color="auto"/>
                  </w:divBdr>
                  <w:divsChild>
                    <w:div w:id="1787387934">
                      <w:marLeft w:val="0"/>
                      <w:marRight w:val="0"/>
                      <w:marTop w:val="0"/>
                      <w:marBottom w:val="0"/>
                      <w:divBdr>
                        <w:top w:val="none" w:sz="0" w:space="0" w:color="auto"/>
                        <w:left w:val="none" w:sz="0" w:space="0" w:color="auto"/>
                        <w:bottom w:val="none" w:sz="0" w:space="0" w:color="auto"/>
                        <w:right w:val="none" w:sz="0" w:space="0" w:color="auto"/>
                      </w:divBdr>
                    </w:div>
                  </w:divsChild>
                </w:div>
                <w:div w:id="287009527">
                  <w:marLeft w:val="0"/>
                  <w:marRight w:val="0"/>
                  <w:marTop w:val="0"/>
                  <w:marBottom w:val="0"/>
                  <w:divBdr>
                    <w:top w:val="none" w:sz="0" w:space="0" w:color="auto"/>
                    <w:left w:val="none" w:sz="0" w:space="0" w:color="auto"/>
                    <w:bottom w:val="none" w:sz="0" w:space="0" w:color="auto"/>
                    <w:right w:val="none" w:sz="0" w:space="0" w:color="auto"/>
                  </w:divBdr>
                  <w:divsChild>
                    <w:div w:id="2066831540">
                      <w:marLeft w:val="0"/>
                      <w:marRight w:val="0"/>
                      <w:marTop w:val="0"/>
                      <w:marBottom w:val="0"/>
                      <w:divBdr>
                        <w:top w:val="none" w:sz="0" w:space="0" w:color="auto"/>
                        <w:left w:val="none" w:sz="0" w:space="0" w:color="auto"/>
                        <w:bottom w:val="none" w:sz="0" w:space="0" w:color="auto"/>
                        <w:right w:val="none" w:sz="0" w:space="0" w:color="auto"/>
                      </w:divBdr>
                    </w:div>
                  </w:divsChild>
                </w:div>
                <w:div w:id="1199665065">
                  <w:marLeft w:val="0"/>
                  <w:marRight w:val="0"/>
                  <w:marTop w:val="0"/>
                  <w:marBottom w:val="0"/>
                  <w:divBdr>
                    <w:top w:val="none" w:sz="0" w:space="0" w:color="auto"/>
                    <w:left w:val="none" w:sz="0" w:space="0" w:color="auto"/>
                    <w:bottom w:val="none" w:sz="0" w:space="0" w:color="auto"/>
                    <w:right w:val="none" w:sz="0" w:space="0" w:color="auto"/>
                  </w:divBdr>
                  <w:divsChild>
                    <w:div w:id="701132413">
                      <w:marLeft w:val="0"/>
                      <w:marRight w:val="0"/>
                      <w:marTop w:val="0"/>
                      <w:marBottom w:val="0"/>
                      <w:divBdr>
                        <w:top w:val="none" w:sz="0" w:space="0" w:color="auto"/>
                        <w:left w:val="none" w:sz="0" w:space="0" w:color="auto"/>
                        <w:bottom w:val="none" w:sz="0" w:space="0" w:color="auto"/>
                        <w:right w:val="none" w:sz="0" w:space="0" w:color="auto"/>
                      </w:divBdr>
                    </w:div>
                  </w:divsChild>
                </w:div>
                <w:div w:id="1788625553">
                  <w:marLeft w:val="0"/>
                  <w:marRight w:val="0"/>
                  <w:marTop w:val="0"/>
                  <w:marBottom w:val="0"/>
                  <w:divBdr>
                    <w:top w:val="none" w:sz="0" w:space="0" w:color="auto"/>
                    <w:left w:val="none" w:sz="0" w:space="0" w:color="auto"/>
                    <w:bottom w:val="none" w:sz="0" w:space="0" w:color="auto"/>
                    <w:right w:val="none" w:sz="0" w:space="0" w:color="auto"/>
                  </w:divBdr>
                  <w:divsChild>
                    <w:div w:id="1035427137">
                      <w:marLeft w:val="0"/>
                      <w:marRight w:val="0"/>
                      <w:marTop w:val="0"/>
                      <w:marBottom w:val="0"/>
                      <w:divBdr>
                        <w:top w:val="none" w:sz="0" w:space="0" w:color="auto"/>
                        <w:left w:val="none" w:sz="0" w:space="0" w:color="auto"/>
                        <w:bottom w:val="none" w:sz="0" w:space="0" w:color="auto"/>
                        <w:right w:val="none" w:sz="0" w:space="0" w:color="auto"/>
                      </w:divBdr>
                    </w:div>
                    <w:div w:id="598175705">
                      <w:marLeft w:val="0"/>
                      <w:marRight w:val="0"/>
                      <w:marTop w:val="0"/>
                      <w:marBottom w:val="0"/>
                      <w:divBdr>
                        <w:top w:val="none" w:sz="0" w:space="0" w:color="auto"/>
                        <w:left w:val="none" w:sz="0" w:space="0" w:color="auto"/>
                        <w:bottom w:val="none" w:sz="0" w:space="0" w:color="auto"/>
                        <w:right w:val="none" w:sz="0" w:space="0" w:color="auto"/>
                      </w:divBdr>
                    </w:div>
                    <w:div w:id="208302186">
                      <w:marLeft w:val="0"/>
                      <w:marRight w:val="0"/>
                      <w:marTop w:val="0"/>
                      <w:marBottom w:val="0"/>
                      <w:divBdr>
                        <w:top w:val="none" w:sz="0" w:space="0" w:color="auto"/>
                        <w:left w:val="none" w:sz="0" w:space="0" w:color="auto"/>
                        <w:bottom w:val="none" w:sz="0" w:space="0" w:color="auto"/>
                        <w:right w:val="none" w:sz="0" w:space="0" w:color="auto"/>
                      </w:divBdr>
                    </w:div>
                    <w:div w:id="1314020114">
                      <w:marLeft w:val="0"/>
                      <w:marRight w:val="0"/>
                      <w:marTop w:val="0"/>
                      <w:marBottom w:val="0"/>
                      <w:divBdr>
                        <w:top w:val="none" w:sz="0" w:space="0" w:color="auto"/>
                        <w:left w:val="none" w:sz="0" w:space="0" w:color="auto"/>
                        <w:bottom w:val="none" w:sz="0" w:space="0" w:color="auto"/>
                        <w:right w:val="none" w:sz="0" w:space="0" w:color="auto"/>
                      </w:divBdr>
                    </w:div>
                  </w:divsChild>
                </w:div>
                <w:div w:id="1409838865">
                  <w:marLeft w:val="0"/>
                  <w:marRight w:val="0"/>
                  <w:marTop w:val="0"/>
                  <w:marBottom w:val="0"/>
                  <w:divBdr>
                    <w:top w:val="none" w:sz="0" w:space="0" w:color="auto"/>
                    <w:left w:val="none" w:sz="0" w:space="0" w:color="auto"/>
                    <w:bottom w:val="none" w:sz="0" w:space="0" w:color="auto"/>
                    <w:right w:val="none" w:sz="0" w:space="0" w:color="auto"/>
                  </w:divBdr>
                  <w:divsChild>
                    <w:div w:id="1043677364">
                      <w:marLeft w:val="0"/>
                      <w:marRight w:val="0"/>
                      <w:marTop w:val="0"/>
                      <w:marBottom w:val="0"/>
                      <w:divBdr>
                        <w:top w:val="none" w:sz="0" w:space="0" w:color="auto"/>
                        <w:left w:val="none" w:sz="0" w:space="0" w:color="auto"/>
                        <w:bottom w:val="none" w:sz="0" w:space="0" w:color="auto"/>
                        <w:right w:val="none" w:sz="0" w:space="0" w:color="auto"/>
                      </w:divBdr>
                    </w:div>
                  </w:divsChild>
                </w:div>
                <w:div w:id="471800104">
                  <w:marLeft w:val="0"/>
                  <w:marRight w:val="0"/>
                  <w:marTop w:val="0"/>
                  <w:marBottom w:val="0"/>
                  <w:divBdr>
                    <w:top w:val="none" w:sz="0" w:space="0" w:color="auto"/>
                    <w:left w:val="none" w:sz="0" w:space="0" w:color="auto"/>
                    <w:bottom w:val="none" w:sz="0" w:space="0" w:color="auto"/>
                    <w:right w:val="none" w:sz="0" w:space="0" w:color="auto"/>
                  </w:divBdr>
                  <w:divsChild>
                    <w:div w:id="326400926">
                      <w:marLeft w:val="0"/>
                      <w:marRight w:val="0"/>
                      <w:marTop w:val="0"/>
                      <w:marBottom w:val="0"/>
                      <w:divBdr>
                        <w:top w:val="none" w:sz="0" w:space="0" w:color="auto"/>
                        <w:left w:val="none" w:sz="0" w:space="0" w:color="auto"/>
                        <w:bottom w:val="none" w:sz="0" w:space="0" w:color="auto"/>
                        <w:right w:val="none" w:sz="0" w:space="0" w:color="auto"/>
                      </w:divBdr>
                    </w:div>
                  </w:divsChild>
                </w:div>
                <w:div w:id="346293231">
                  <w:marLeft w:val="0"/>
                  <w:marRight w:val="0"/>
                  <w:marTop w:val="0"/>
                  <w:marBottom w:val="0"/>
                  <w:divBdr>
                    <w:top w:val="none" w:sz="0" w:space="0" w:color="auto"/>
                    <w:left w:val="none" w:sz="0" w:space="0" w:color="auto"/>
                    <w:bottom w:val="none" w:sz="0" w:space="0" w:color="auto"/>
                    <w:right w:val="none" w:sz="0" w:space="0" w:color="auto"/>
                  </w:divBdr>
                  <w:divsChild>
                    <w:div w:id="509218237">
                      <w:marLeft w:val="0"/>
                      <w:marRight w:val="0"/>
                      <w:marTop w:val="0"/>
                      <w:marBottom w:val="0"/>
                      <w:divBdr>
                        <w:top w:val="none" w:sz="0" w:space="0" w:color="auto"/>
                        <w:left w:val="none" w:sz="0" w:space="0" w:color="auto"/>
                        <w:bottom w:val="none" w:sz="0" w:space="0" w:color="auto"/>
                        <w:right w:val="none" w:sz="0" w:space="0" w:color="auto"/>
                      </w:divBdr>
                    </w:div>
                  </w:divsChild>
                </w:div>
                <w:div w:id="473301771">
                  <w:marLeft w:val="0"/>
                  <w:marRight w:val="0"/>
                  <w:marTop w:val="0"/>
                  <w:marBottom w:val="0"/>
                  <w:divBdr>
                    <w:top w:val="none" w:sz="0" w:space="0" w:color="auto"/>
                    <w:left w:val="none" w:sz="0" w:space="0" w:color="auto"/>
                    <w:bottom w:val="none" w:sz="0" w:space="0" w:color="auto"/>
                    <w:right w:val="none" w:sz="0" w:space="0" w:color="auto"/>
                  </w:divBdr>
                  <w:divsChild>
                    <w:div w:id="1657488180">
                      <w:marLeft w:val="0"/>
                      <w:marRight w:val="0"/>
                      <w:marTop w:val="0"/>
                      <w:marBottom w:val="0"/>
                      <w:divBdr>
                        <w:top w:val="none" w:sz="0" w:space="0" w:color="auto"/>
                        <w:left w:val="none" w:sz="0" w:space="0" w:color="auto"/>
                        <w:bottom w:val="none" w:sz="0" w:space="0" w:color="auto"/>
                        <w:right w:val="none" w:sz="0" w:space="0" w:color="auto"/>
                      </w:divBdr>
                    </w:div>
                    <w:div w:id="1208644717">
                      <w:marLeft w:val="0"/>
                      <w:marRight w:val="0"/>
                      <w:marTop w:val="0"/>
                      <w:marBottom w:val="0"/>
                      <w:divBdr>
                        <w:top w:val="none" w:sz="0" w:space="0" w:color="auto"/>
                        <w:left w:val="none" w:sz="0" w:space="0" w:color="auto"/>
                        <w:bottom w:val="none" w:sz="0" w:space="0" w:color="auto"/>
                        <w:right w:val="none" w:sz="0" w:space="0" w:color="auto"/>
                      </w:divBdr>
                    </w:div>
                  </w:divsChild>
                </w:div>
                <w:div w:id="1622952683">
                  <w:marLeft w:val="0"/>
                  <w:marRight w:val="0"/>
                  <w:marTop w:val="0"/>
                  <w:marBottom w:val="0"/>
                  <w:divBdr>
                    <w:top w:val="none" w:sz="0" w:space="0" w:color="auto"/>
                    <w:left w:val="none" w:sz="0" w:space="0" w:color="auto"/>
                    <w:bottom w:val="none" w:sz="0" w:space="0" w:color="auto"/>
                    <w:right w:val="none" w:sz="0" w:space="0" w:color="auto"/>
                  </w:divBdr>
                  <w:divsChild>
                    <w:div w:id="1203634370">
                      <w:marLeft w:val="0"/>
                      <w:marRight w:val="0"/>
                      <w:marTop w:val="0"/>
                      <w:marBottom w:val="0"/>
                      <w:divBdr>
                        <w:top w:val="none" w:sz="0" w:space="0" w:color="auto"/>
                        <w:left w:val="none" w:sz="0" w:space="0" w:color="auto"/>
                        <w:bottom w:val="none" w:sz="0" w:space="0" w:color="auto"/>
                        <w:right w:val="none" w:sz="0" w:space="0" w:color="auto"/>
                      </w:divBdr>
                    </w:div>
                    <w:div w:id="137578784">
                      <w:marLeft w:val="0"/>
                      <w:marRight w:val="0"/>
                      <w:marTop w:val="0"/>
                      <w:marBottom w:val="0"/>
                      <w:divBdr>
                        <w:top w:val="none" w:sz="0" w:space="0" w:color="auto"/>
                        <w:left w:val="none" w:sz="0" w:space="0" w:color="auto"/>
                        <w:bottom w:val="none" w:sz="0" w:space="0" w:color="auto"/>
                        <w:right w:val="none" w:sz="0" w:space="0" w:color="auto"/>
                      </w:divBdr>
                    </w:div>
                  </w:divsChild>
                </w:div>
                <w:div w:id="1384714944">
                  <w:marLeft w:val="0"/>
                  <w:marRight w:val="0"/>
                  <w:marTop w:val="0"/>
                  <w:marBottom w:val="0"/>
                  <w:divBdr>
                    <w:top w:val="none" w:sz="0" w:space="0" w:color="auto"/>
                    <w:left w:val="none" w:sz="0" w:space="0" w:color="auto"/>
                    <w:bottom w:val="none" w:sz="0" w:space="0" w:color="auto"/>
                    <w:right w:val="none" w:sz="0" w:space="0" w:color="auto"/>
                  </w:divBdr>
                  <w:divsChild>
                    <w:div w:id="614337987">
                      <w:marLeft w:val="0"/>
                      <w:marRight w:val="0"/>
                      <w:marTop w:val="0"/>
                      <w:marBottom w:val="0"/>
                      <w:divBdr>
                        <w:top w:val="none" w:sz="0" w:space="0" w:color="auto"/>
                        <w:left w:val="none" w:sz="0" w:space="0" w:color="auto"/>
                        <w:bottom w:val="none" w:sz="0" w:space="0" w:color="auto"/>
                        <w:right w:val="none" w:sz="0" w:space="0" w:color="auto"/>
                      </w:divBdr>
                    </w:div>
                    <w:div w:id="69085072">
                      <w:marLeft w:val="0"/>
                      <w:marRight w:val="0"/>
                      <w:marTop w:val="0"/>
                      <w:marBottom w:val="0"/>
                      <w:divBdr>
                        <w:top w:val="none" w:sz="0" w:space="0" w:color="auto"/>
                        <w:left w:val="none" w:sz="0" w:space="0" w:color="auto"/>
                        <w:bottom w:val="none" w:sz="0" w:space="0" w:color="auto"/>
                        <w:right w:val="none" w:sz="0" w:space="0" w:color="auto"/>
                      </w:divBdr>
                    </w:div>
                  </w:divsChild>
                </w:div>
                <w:div w:id="886650253">
                  <w:marLeft w:val="0"/>
                  <w:marRight w:val="0"/>
                  <w:marTop w:val="0"/>
                  <w:marBottom w:val="0"/>
                  <w:divBdr>
                    <w:top w:val="none" w:sz="0" w:space="0" w:color="auto"/>
                    <w:left w:val="none" w:sz="0" w:space="0" w:color="auto"/>
                    <w:bottom w:val="none" w:sz="0" w:space="0" w:color="auto"/>
                    <w:right w:val="none" w:sz="0" w:space="0" w:color="auto"/>
                  </w:divBdr>
                  <w:divsChild>
                    <w:div w:id="1341934663">
                      <w:marLeft w:val="0"/>
                      <w:marRight w:val="0"/>
                      <w:marTop w:val="0"/>
                      <w:marBottom w:val="0"/>
                      <w:divBdr>
                        <w:top w:val="none" w:sz="0" w:space="0" w:color="auto"/>
                        <w:left w:val="none" w:sz="0" w:space="0" w:color="auto"/>
                        <w:bottom w:val="none" w:sz="0" w:space="0" w:color="auto"/>
                        <w:right w:val="none" w:sz="0" w:space="0" w:color="auto"/>
                      </w:divBdr>
                    </w:div>
                    <w:div w:id="1640304259">
                      <w:marLeft w:val="0"/>
                      <w:marRight w:val="0"/>
                      <w:marTop w:val="0"/>
                      <w:marBottom w:val="0"/>
                      <w:divBdr>
                        <w:top w:val="none" w:sz="0" w:space="0" w:color="auto"/>
                        <w:left w:val="none" w:sz="0" w:space="0" w:color="auto"/>
                        <w:bottom w:val="none" w:sz="0" w:space="0" w:color="auto"/>
                        <w:right w:val="none" w:sz="0" w:space="0" w:color="auto"/>
                      </w:divBdr>
                    </w:div>
                  </w:divsChild>
                </w:div>
                <w:div w:id="328950980">
                  <w:marLeft w:val="0"/>
                  <w:marRight w:val="0"/>
                  <w:marTop w:val="0"/>
                  <w:marBottom w:val="0"/>
                  <w:divBdr>
                    <w:top w:val="none" w:sz="0" w:space="0" w:color="auto"/>
                    <w:left w:val="none" w:sz="0" w:space="0" w:color="auto"/>
                    <w:bottom w:val="none" w:sz="0" w:space="0" w:color="auto"/>
                    <w:right w:val="none" w:sz="0" w:space="0" w:color="auto"/>
                  </w:divBdr>
                  <w:divsChild>
                    <w:div w:id="143816017">
                      <w:marLeft w:val="0"/>
                      <w:marRight w:val="0"/>
                      <w:marTop w:val="0"/>
                      <w:marBottom w:val="0"/>
                      <w:divBdr>
                        <w:top w:val="none" w:sz="0" w:space="0" w:color="auto"/>
                        <w:left w:val="none" w:sz="0" w:space="0" w:color="auto"/>
                        <w:bottom w:val="none" w:sz="0" w:space="0" w:color="auto"/>
                        <w:right w:val="none" w:sz="0" w:space="0" w:color="auto"/>
                      </w:divBdr>
                    </w:div>
                    <w:div w:id="1553611067">
                      <w:marLeft w:val="0"/>
                      <w:marRight w:val="0"/>
                      <w:marTop w:val="0"/>
                      <w:marBottom w:val="0"/>
                      <w:divBdr>
                        <w:top w:val="none" w:sz="0" w:space="0" w:color="auto"/>
                        <w:left w:val="none" w:sz="0" w:space="0" w:color="auto"/>
                        <w:bottom w:val="none" w:sz="0" w:space="0" w:color="auto"/>
                        <w:right w:val="none" w:sz="0" w:space="0" w:color="auto"/>
                      </w:divBdr>
                    </w:div>
                  </w:divsChild>
                </w:div>
                <w:div w:id="1235358722">
                  <w:marLeft w:val="0"/>
                  <w:marRight w:val="0"/>
                  <w:marTop w:val="0"/>
                  <w:marBottom w:val="0"/>
                  <w:divBdr>
                    <w:top w:val="none" w:sz="0" w:space="0" w:color="auto"/>
                    <w:left w:val="none" w:sz="0" w:space="0" w:color="auto"/>
                    <w:bottom w:val="none" w:sz="0" w:space="0" w:color="auto"/>
                    <w:right w:val="none" w:sz="0" w:space="0" w:color="auto"/>
                  </w:divBdr>
                  <w:divsChild>
                    <w:div w:id="1801992767">
                      <w:marLeft w:val="0"/>
                      <w:marRight w:val="0"/>
                      <w:marTop w:val="0"/>
                      <w:marBottom w:val="0"/>
                      <w:divBdr>
                        <w:top w:val="none" w:sz="0" w:space="0" w:color="auto"/>
                        <w:left w:val="none" w:sz="0" w:space="0" w:color="auto"/>
                        <w:bottom w:val="none" w:sz="0" w:space="0" w:color="auto"/>
                        <w:right w:val="none" w:sz="0" w:space="0" w:color="auto"/>
                      </w:divBdr>
                    </w:div>
                    <w:div w:id="326324265">
                      <w:marLeft w:val="0"/>
                      <w:marRight w:val="0"/>
                      <w:marTop w:val="0"/>
                      <w:marBottom w:val="0"/>
                      <w:divBdr>
                        <w:top w:val="none" w:sz="0" w:space="0" w:color="auto"/>
                        <w:left w:val="none" w:sz="0" w:space="0" w:color="auto"/>
                        <w:bottom w:val="none" w:sz="0" w:space="0" w:color="auto"/>
                        <w:right w:val="none" w:sz="0" w:space="0" w:color="auto"/>
                      </w:divBdr>
                    </w:div>
                  </w:divsChild>
                </w:div>
                <w:div w:id="1220290819">
                  <w:marLeft w:val="0"/>
                  <w:marRight w:val="0"/>
                  <w:marTop w:val="0"/>
                  <w:marBottom w:val="0"/>
                  <w:divBdr>
                    <w:top w:val="none" w:sz="0" w:space="0" w:color="auto"/>
                    <w:left w:val="none" w:sz="0" w:space="0" w:color="auto"/>
                    <w:bottom w:val="none" w:sz="0" w:space="0" w:color="auto"/>
                    <w:right w:val="none" w:sz="0" w:space="0" w:color="auto"/>
                  </w:divBdr>
                  <w:divsChild>
                    <w:div w:id="278805161">
                      <w:marLeft w:val="0"/>
                      <w:marRight w:val="0"/>
                      <w:marTop w:val="0"/>
                      <w:marBottom w:val="0"/>
                      <w:divBdr>
                        <w:top w:val="none" w:sz="0" w:space="0" w:color="auto"/>
                        <w:left w:val="none" w:sz="0" w:space="0" w:color="auto"/>
                        <w:bottom w:val="none" w:sz="0" w:space="0" w:color="auto"/>
                        <w:right w:val="none" w:sz="0" w:space="0" w:color="auto"/>
                      </w:divBdr>
                    </w:div>
                    <w:div w:id="116266791">
                      <w:marLeft w:val="0"/>
                      <w:marRight w:val="0"/>
                      <w:marTop w:val="0"/>
                      <w:marBottom w:val="0"/>
                      <w:divBdr>
                        <w:top w:val="none" w:sz="0" w:space="0" w:color="auto"/>
                        <w:left w:val="none" w:sz="0" w:space="0" w:color="auto"/>
                        <w:bottom w:val="none" w:sz="0" w:space="0" w:color="auto"/>
                        <w:right w:val="none" w:sz="0" w:space="0" w:color="auto"/>
                      </w:divBdr>
                    </w:div>
                  </w:divsChild>
                </w:div>
                <w:div w:id="1442534303">
                  <w:marLeft w:val="0"/>
                  <w:marRight w:val="0"/>
                  <w:marTop w:val="0"/>
                  <w:marBottom w:val="0"/>
                  <w:divBdr>
                    <w:top w:val="none" w:sz="0" w:space="0" w:color="auto"/>
                    <w:left w:val="none" w:sz="0" w:space="0" w:color="auto"/>
                    <w:bottom w:val="none" w:sz="0" w:space="0" w:color="auto"/>
                    <w:right w:val="none" w:sz="0" w:space="0" w:color="auto"/>
                  </w:divBdr>
                  <w:divsChild>
                    <w:div w:id="1974097977">
                      <w:marLeft w:val="0"/>
                      <w:marRight w:val="0"/>
                      <w:marTop w:val="0"/>
                      <w:marBottom w:val="0"/>
                      <w:divBdr>
                        <w:top w:val="none" w:sz="0" w:space="0" w:color="auto"/>
                        <w:left w:val="none" w:sz="0" w:space="0" w:color="auto"/>
                        <w:bottom w:val="none" w:sz="0" w:space="0" w:color="auto"/>
                        <w:right w:val="none" w:sz="0" w:space="0" w:color="auto"/>
                      </w:divBdr>
                    </w:div>
                    <w:div w:id="584076362">
                      <w:marLeft w:val="0"/>
                      <w:marRight w:val="0"/>
                      <w:marTop w:val="0"/>
                      <w:marBottom w:val="0"/>
                      <w:divBdr>
                        <w:top w:val="none" w:sz="0" w:space="0" w:color="auto"/>
                        <w:left w:val="none" w:sz="0" w:space="0" w:color="auto"/>
                        <w:bottom w:val="none" w:sz="0" w:space="0" w:color="auto"/>
                        <w:right w:val="none" w:sz="0" w:space="0" w:color="auto"/>
                      </w:divBdr>
                    </w:div>
                  </w:divsChild>
                </w:div>
                <w:div w:id="700864023">
                  <w:marLeft w:val="0"/>
                  <w:marRight w:val="0"/>
                  <w:marTop w:val="0"/>
                  <w:marBottom w:val="0"/>
                  <w:divBdr>
                    <w:top w:val="none" w:sz="0" w:space="0" w:color="auto"/>
                    <w:left w:val="none" w:sz="0" w:space="0" w:color="auto"/>
                    <w:bottom w:val="none" w:sz="0" w:space="0" w:color="auto"/>
                    <w:right w:val="none" w:sz="0" w:space="0" w:color="auto"/>
                  </w:divBdr>
                  <w:divsChild>
                    <w:div w:id="485367845">
                      <w:marLeft w:val="0"/>
                      <w:marRight w:val="0"/>
                      <w:marTop w:val="0"/>
                      <w:marBottom w:val="0"/>
                      <w:divBdr>
                        <w:top w:val="none" w:sz="0" w:space="0" w:color="auto"/>
                        <w:left w:val="none" w:sz="0" w:space="0" w:color="auto"/>
                        <w:bottom w:val="none" w:sz="0" w:space="0" w:color="auto"/>
                        <w:right w:val="none" w:sz="0" w:space="0" w:color="auto"/>
                      </w:divBdr>
                    </w:div>
                  </w:divsChild>
                </w:div>
                <w:div w:id="881359451">
                  <w:marLeft w:val="0"/>
                  <w:marRight w:val="0"/>
                  <w:marTop w:val="0"/>
                  <w:marBottom w:val="0"/>
                  <w:divBdr>
                    <w:top w:val="none" w:sz="0" w:space="0" w:color="auto"/>
                    <w:left w:val="none" w:sz="0" w:space="0" w:color="auto"/>
                    <w:bottom w:val="none" w:sz="0" w:space="0" w:color="auto"/>
                    <w:right w:val="none" w:sz="0" w:space="0" w:color="auto"/>
                  </w:divBdr>
                  <w:divsChild>
                    <w:div w:id="1577744167">
                      <w:marLeft w:val="0"/>
                      <w:marRight w:val="0"/>
                      <w:marTop w:val="0"/>
                      <w:marBottom w:val="0"/>
                      <w:divBdr>
                        <w:top w:val="none" w:sz="0" w:space="0" w:color="auto"/>
                        <w:left w:val="none" w:sz="0" w:space="0" w:color="auto"/>
                        <w:bottom w:val="none" w:sz="0" w:space="0" w:color="auto"/>
                        <w:right w:val="none" w:sz="0" w:space="0" w:color="auto"/>
                      </w:divBdr>
                    </w:div>
                  </w:divsChild>
                </w:div>
                <w:div w:id="972835288">
                  <w:marLeft w:val="0"/>
                  <w:marRight w:val="0"/>
                  <w:marTop w:val="0"/>
                  <w:marBottom w:val="0"/>
                  <w:divBdr>
                    <w:top w:val="none" w:sz="0" w:space="0" w:color="auto"/>
                    <w:left w:val="none" w:sz="0" w:space="0" w:color="auto"/>
                    <w:bottom w:val="none" w:sz="0" w:space="0" w:color="auto"/>
                    <w:right w:val="none" w:sz="0" w:space="0" w:color="auto"/>
                  </w:divBdr>
                  <w:divsChild>
                    <w:div w:id="263537206">
                      <w:marLeft w:val="0"/>
                      <w:marRight w:val="0"/>
                      <w:marTop w:val="0"/>
                      <w:marBottom w:val="0"/>
                      <w:divBdr>
                        <w:top w:val="none" w:sz="0" w:space="0" w:color="auto"/>
                        <w:left w:val="none" w:sz="0" w:space="0" w:color="auto"/>
                        <w:bottom w:val="none" w:sz="0" w:space="0" w:color="auto"/>
                        <w:right w:val="none" w:sz="0" w:space="0" w:color="auto"/>
                      </w:divBdr>
                    </w:div>
                  </w:divsChild>
                </w:div>
                <w:div w:id="2064718892">
                  <w:marLeft w:val="0"/>
                  <w:marRight w:val="0"/>
                  <w:marTop w:val="0"/>
                  <w:marBottom w:val="0"/>
                  <w:divBdr>
                    <w:top w:val="none" w:sz="0" w:space="0" w:color="auto"/>
                    <w:left w:val="none" w:sz="0" w:space="0" w:color="auto"/>
                    <w:bottom w:val="none" w:sz="0" w:space="0" w:color="auto"/>
                    <w:right w:val="none" w:sz="0" w:space="0" w:color="auto"/>
                  </w:divBdr>
                  <w:divsChild>
                    <w:div w:id="2044866146">
                      <w:marLeft w:val="0"/>
                      <w:marRight w:val="0"/>
                      <w:marTop w:val="0"/>
                      <w:marBottom w:val="0"/>
                      <w:divBdr>
                        <w:top w:val="none" w:sz="0" w:space="0" w:color="auto"/>
                        <w:left w:val="none" w:sz="0" w:space="0" w:color="auto"/>
                        <w:bottom w:val="none" w:sz="0" w:space="0" w:color="auto"/>
                        <w:right w:val="none" w:sz="0" w:space="0" w:color="auto"/>
                      </w:divBdr>
                    </w:div>
                  </w:divsChild>
                </w:div>
                <w:div w:id="610815985">
                  <w:marLeft w:val="0"/>
                  <w:marRight w:val="0"/>
                  <w:marTop w:val="0"/>
                  <w:marBottom w:val="0"/>
                  <w:divBdr>
                    <w:top w:val="none" w:sz="0" w:space="0" w:color="auto"/>
                    <w:left w:val="none" w:sz="0" w:space="0" w:color="auto"/>
                    <w:bottom w:val="none" w:sz="0" w:space="0" w:color="auto"/>
                    <w:right w:val="none" w:sz="0" w:space="0" w:color="auto"/>
                  </w:divBdr>
                  <w:divsChild>
                    <w:div w:id="1362244562">
                      <w:marLeft w:val="0"/>
                      <w:marRight w:val="0"/>
                      <w:marTop w:val="0"/>
                      <w:marBottom w:val="0"/>
                      <w:divBdr>
                        <w:top w:val="none" w:sz="0" w:space="0" w:color="auto"/>
                        <w:left w:val="none" w:sz="0" w:space="0" w:color="auto"/>
                        <w:bottom w:val="none" w:sz="0" w:space="0" w:color="auto"/>
                        <w:right w:val="none" w:sz="0" w:space="0" w:color="auto"/>
                      </w:divBdr>
                    </w:div>
                  </w:divsChild>
                </w:div>
                <w:div w:id="388529362">
                  <w:marLeft w:val="0"/>
                  <w:marRight w:val="0"/>
                  <w:marTop w:val="0"/>
                  <w:marBottom w:val="0"/>
                  <w:divBdr>
                    <w:top w:val="none" w:sz="0" w:space="0" w:color="auto"/>
                    <w:left w:val="none" w:sz="0" w:space="0" w:color="auto"/>
                    <w:bottom w:val="none" w:sz="0" w:space="0" w:color="auto"/>
                    <w:right w:val="none" w:sz="0" w:space="0" w:color="auto"/>
                  </w:divBdr>
                  <w:divsChild>
                    <w:div w:id="2109622151">
                      <w:marLeft w:val="0"/>
                      <w:marRight w:val="0"/>
                      <w:marTop w:val="0"/>
                      <w:marBottom w:val="0"/>
                      <w:divBdr>
                        <w:top w:val="none" w:sz="0" w:space="0" w:color="auto"/>
                        <w:left w:val="none" w:sz="0" w:space="0" w:color="auto"/>
                        <w:bottom w:val="none" w:sz="0" w:space="0" w:color="auto"/>
                        <w:right w:val="none" w:sz="0" w:space="0" w:color="auto"/>
                      </w:divBdr>
                    </w:div>
                  </w:divsChild>
                </w:div>
                <w:div w:id="313921882">
                  <w:marLeft w:val="0"/>
                  <w:marRight w:val="0"/>
                  <w:marTop w:val="0"/>
                  <w:marBottom w:val="0"/>
                  <w:divBdr>
                    <w:top w:val="none" w:sz="0" w:space="0" w:color="auto"/>
                    <w:left w:val="none" w:sz="0" w:space="0" w:color="auto"/>
                    <w:bottom w:val="none" w:sz="0" w:space="0" w:color="auto"/>
                    <w:right w:val="none" w:sz="0" w:space="0" w:color="auto"/>
                  </w:divBdr>
                  <w:divsChild>
                    <w:div w:id="959720501">
                      <w:marLeft w:val="0"/>
                      <w:marRight w:val="0"/>
                      <w:marTop w:val="0"/>
                      <w:marBottom w:val="0"/>
                      <w:divBdr>
                        <w:top w:val="none" w:sz="0" w:space="0" w:color="auto"/>
                        <w:left w:val="none" w:sz="0" w:space="0" w:color="auto"/>
                        <w:bottom w:val="none" w:sz="0" w:space="0" w:color="auto"/>
                        <w:right w:val="none" w:sz="0" w:space="0" w:color="auto"/>
                      </w:divBdr>
                    </w:div>
                  </w:divsChild>
                </w:div>
                <w:div w:id="1441610286">
                  <w:marLeft w:val="0"/>
                  <w:marRight w:val="0"/>
                  <w:marTop w:val="0"/>
                  <w:marBottom w:val="0"/>
                  <w:divBdr>
                    <w:top w:val="none" w:sz="0" w:space="0" w:color="auto"/>
                    <w:left w:val="none" w:sz="0" w:space="0" w:color="auto"/>
                    <w:bottom w:val="none" w:sz="0" w:space="0" w:color="auto"/>
                    <w:right w:val="none" w:sz="0" w:space="0" w:color="auto"/>
                  </w:divBdr>
                  <w:divsChild>
                    <w:div w:id="650406181">
                      <w:marLeft w:val="0"/>
                      <w:marRight w:val="0"/>
                      <w:marTop w:val="0"/>
                      <w:marBottom w:val="0"/>
                      <w:divBdr>
                        <w:top w:val="none" w:sz="0" w:space="0" w:color="auto"/>
                        <w:left w:val="none" w:sz="0" w:space="0" w:color="auto"/>
                        <w:bottom w:val="none" w:sz="0" w:space="0" w:color="auto"/>
                        <w:right w:val="none" w:sz="0" w:space="0" w:color="auto"/>
                      </w:divBdr>
                    </w:div>
                  </w:divsChild>
                </w:div>
                <w:div w:id="17195342">
                  <w:marLeft w:val="0"/>
                  <w:marRight w:val="0"/>
                  <w:marTop w:val="0"/>
                  <w:marBottom w:val="0"/>
                  <w:divBdr>
                    <w:top w:val="none" w:sz="0" w:space="0" w:color="auto"/>
                    <w:left w:val="none" w:sz="0" w:space="0" w:color="auto"/>
                    <w:bottom w:val="none" w:sz="0" w:space="0" w:color="auto"/>
                    <w:right w:val="none" w:sz="0" w:space="0" w:color="auto"/>
                  </w:divBdr>
                  <w:divsChild>
                    <w:div w:id="132914548">
                      <w:marLeft w:val="0"/>
                      <w:marRight w:val="0"/>
                      <w:marTop w:val="0"/>
                      <w:marBottom w:val="0"/>
                      <w:divBdr>
                        <w:top w:val="none" w:sz="0" w:space="0" w:color="auto"/>
                        <w:left w:val="none" w:sz="0" w:space="0" w:color="auto"/>
                        <w:bottom w:val="none" w:sz="0" w:space="0" w:color="auto"/>
                        <w:right w:val="none" w:sz="0" w:space="0" w:color="auto"/>
                      </w:divBdr>
                    </w:div>
                  </w:divsChild>
                </w:div>
                <w:div w:id="204224466">
                  <w:marLeft w:val="0"/>
                  <w:marRight w:val="0"/>
                  <w:marTop w:val="0"/>
                  <w:marBottom w:val="0"/>
                  <w:divBdr>
                    <w:top w:val="none" w:sz="0" w:space="0" w:color="auto"/>
                    <w:left w:val="none" w:sz="0" w:space="0" w:color="auto"/>
                    <w:bottom w:val="none" w:sz="0" w:space="0" w:color="auto"/>
                    <w:right w:val="none" w:sz="0" w:space="0" w:color="auto"/>
                  </w:divBdr>
                  <w:divsChild>
                    <w:div w:id="360329493">
                      <w:marLeft w:val="0"/>
                      <w:marRight w:val="0"/>
                      <w:marTop w:val="0"/>
                      <w:marBottom w:val="0"/>
                      <w:divBdr>
                        <w:top w:val="none" w:sz="0" w:space="0" w:color="auto"/>
                        <w:left w:val="none" w:sz="0" w:space="0" w:color="auto"/>
                        <w:bottom w:val="none" w:sz="0" w:space="0" w:color="auto"/>
                        <w:right w:val="none" w:sz="0" w:space="0" w:color="auto"/>
                      </w:divBdr>
                    </w:div>
                  </w:divsChild>
                </w:div>
                <w:div w:id="229582854">
                  <w:marLeft w:val="0"/>
                  <w:marRight w:val="0"/>
                  <w:marTop w:val="0"/>
                  <w:marBottom w:val="0"/>
                  <w:divBdr>
                    <w:top w:val="none" w:sz="0" w:space="0" w:color="auto"/>
                    <w:left w:val="none" w:sz="0" w:space="0" w:color="auto"/>
                    <w:bottom w:val="none" w:sz="0" w:space="0" w:color="auto"/>
                    <w:right w:val="none" w:sz="0" w:space="0" w:color="auto"/>
                  </w:divBdr>
                  <w:divsChild>
                    <w:div w:id="409236125">
                      <w:marLeft w:val="0"/>
                      <w:marRight w:val="0"/>
                      <w:marTop w:val="0"/>
                      <w:marBottom w:val="0"/>
                      <w:divBdr>
                        <w:top w:val="none" w:sz="0" w:space="0" w:color="auto"/>
                        <w:left w:val="none" w:sz="0" w:space="0" w:color="auto"/>
                        <w:bottom w:val="none" w:sz="0" w:space="0" w:color="auto"/>
                        <w:right w:val="none" w:sz="0" w:space="0" w:color="auto"/>
                      </w:divBdr>
                    </w:div>
                  </w:divsChild>
                </w:div>
                <w:div w:id="506287649">
                  <w:marLeft w:val="0"/>
                  <w:marRight w:val="0"/>
                  <w:marTop w:val="0"/>
                  <w:marBottom w:val="0"/>
                  <w:divBdr>
                    <w:top w:val="none" w:sz="0" w:space="0" w:color="auto"/>
                    <w:left w:val="none" w:sz="0" w:space="0" w:color="auto"/>
                    <w:bottom w:val="none" w:sz="0" w:space="0" w:color="auto"/>
                    <w:right w:val="none" w:sz="0" w:space="0" w:color="auto"/>
                  </w:divBdr>
                  <w:divsChild>
                    <w:div w:id="311518749">
                      <w:marLeft w:val="0"/>
                      <w:marRight w:val="0"/>
                      <w:marTop w:val="0"/>
                      <w:marBottom w:val="0"/>
                      <w:divBdr>
                        <w:top w:val="none" w:sz="0" w:space="0" w:color="auto"/>
                        <w:left w:val="none" w:sz="0" w:space="0" w:color="auto"/>
                        <w:bottom w:val="none" w:sz="0" w:space="0" w:color="auto"/>
                        <w:right w:val="none" w:sz="0" w:space="0" w:color="auto"/>
                      </w:divBdr>
                    </w:div>
                    <w:div w:id="72746232">
                      <w:marLeft w:val="0"/>
                      <w:marRight w:val="0"/>
                      <w:marTop w:val="0"/>
                      <w:marBottom w:val="0"/>
                      <w:divBdr>
                        <w:top w:val="none" w:sz="0" w:space="0" w:color="auto"/>
                        <w:left w:val="none" w:sz="0" w:space="0" w:color="auto"/>
                        <w:bottom w:val="none" w:sz="0" w:space="0" w:color="auto"/>
                        <w:right w:val="none" w:sz="0" w:space="0" w:color="auto"/>
                      </w:divBdr>
                    </w:div>
                  </w:divsChild>
                </w:div>
                <w:div w:id="732506962">
                  <w:marLeft w:val="0"/>
                  <w:marRight w:val="0"/>
                  <w:marTop w:val="0"/>
                  <w:marBottom w:val="0"/>
                  <w:divBdr>
                    <w:top w:val="none" w:sz="0" w:space="0" w:color="auto"/>
                    <w:left w:val="none" w:sz="0" w:space="0" w:color="auto"/>
                    <w:bottom w:val="none" w:sz="0" w:space="0" w:color="auto"/>
                    <w:right w:val="none" w:sz="0" w:space="0" w:color="auto"/>
                  </w:divBdr>
                  <w:divsChild>
                    <w:div w:id="1411346417">
                      <w:marLeft w:val="0"/>
                      <w:marRight w:val="0"/>
                      <w:marTop w:val="0"/>
                      <w:marBottom w:val="0"/>
                      <w:divBdr>
                        <w:top w:val="none" w:sz="0" w:space="0" w:color="auto"/>
                        <w:left w:val="none" w:sz="0" w:space="0" w:color="auto"/>
                        <w:bottom w:val="none" w:sz="0" w:space="0" w:color="auto"/>
                        <w:right w:val="none" w:sz="0" w:space="0" w:color="auto"/>
                      </w:divBdr>
                    </w:div>
                  </w:divsChild>
                </w:div>
                <w:div w:id="1596093853">
                  <w:marLeft w:val="0"/>
                  <w:marRight w:val="0"/>
                  <w:marTop w:val="0"/>
                  <w:marBottom w:val="0"/>
                  <w:divBdr>
                    <w:top w:val="none" w:sz="0" w:space="0" w:color="auto"/>
                    <w:left w:val="none" w:sz="0" w:space="0" w:color="auto"/>
                    <w:bottom w:val="none" w:sz="0" w:space="0" w:color="auto"/>
                    <w:right w:val="none" w:sz="0" w:space="0" w:color="auto"/>
                  </w:divBdr>
                  <w:divsChild>
                    <w:div w:id="203890">
                      <w:marLeft w:val="0"/>
                      <w:marRight w:val="0"/>
                      <w:marTop w:val="0"/>
                      <w:marBottom w:val="0"/>
                      <w:divBdr>
                        <w:top w:val="none" w:sz="0" w:space="0" w:color="auto"/>
                        <w:left w:val="none" w:sz="0" w:space="0" w:color="auto"/>
                        <w:bottom w:val="none" w:sz="0" w:space="0" w:color="auto"/>
                        <w:right w:val="none" w:sz="0" w:space="0" w:color="auto"/>
                      </w:divBdr>
                    </w:div>
                  </w:divsChild>
                </w:div>
                <w:div w:id="2007785325">
                  <w:marLeft w:val="0"/>
                  <w:marRight w:val="0"/>
                  <w:marTop w:val="0"/>
                  <w:marBottom w:val="0"/>
                  <w:divBdr>
                    <w:top w:val="none" w:sz="0" w:space="0" w:color="auto"/>
                    <w:left w:val="none" w:sz="0" w:space="0" w:color="auto"/>
                    <w:bottom w:val="none" w:sz="0" w:space="0" w:color="auto"/>
                    <w:right w:val="none" w:sz="0" w:space="0" w:color="auto"/>
                  </w:divBdr>
                  <w:divsChild>
                    <w:div w:id="809442953">
                      <w:marLeft w:val="0"/>
                      <w:marRight w:val="0"/>
                      <w:marTop w:val="0"/>
                      <w:marBottom w:val="0"/>
                      <w:divBdr>
                        <w:top w:val="none" w:sz="0" w:space="0" w:color="auto"/>
                        <w:left w:val="none" w:sz="0" w:space="0" w:color="auto"/>
                        <w:bottom w:val="none" w:sz="0" w:space="0" w:color="auto"/>
                        <w:right w:val="none" w:sz="0" w:space="0" w:color="auto"/>
                      </w:divBdr>
                    </w:div>
                  </w:divsChild>
                </w:div>
                <w:div w:id="1681349161">
                  <w:marLeft w:val="0"/>
                  <w:marRight w:val="0"/>
                  <w:marTop w:val="0"/>
                  <w:marBottom w:val="0"/>
                  <w:divBdr>
                    <w:top w:val="none" w:sz="0" w:space="0" w:color="auto"/>
                    <w:left w:val="none" w:sz="0" w:space="0" w:color="auto"/>
                    <w:bottom w:val="none" w:sz="0" w:space="0" w:color="auto"/>
                    <w:right w:val="none" w:sz="0" w:space="0" w:color="auto"/>
                  </w:divBdr>
                  <w:divsChild>
                    <w:div w:id="1842308759">
                      <w:marLeft w:val="0"/>
                      <w:marRight w:val="0"/>
                      <w:marTop w:val="0"/>
                      <w:marBottom w:val="0"/>
                      <w:divBdr>
                        <w:top w:val="none" w:sz="0" w:space="0" w:color="auto"/>
                        <w:left w:val="none" w:sz="0" w:space="0" w:color="auto"/>
                        <w:bottom w:val="none" w:sz="0" w:space="0" w:color="auto"/>
                        <w:right w:val="none" w:sz="0" w:space="0" w:color="auto"/>
                      </w:divBdr>
                    </w:div>
                  </w:divsChild>
                </w:div>
                <w:div w:id="515577873">
                  <w:marLeft w:val="0"/>
                  <w:marRight w:val="0"/>
                  <w:marTop w:val="0"/>
                  <w:marBottom w:val="0"/>
                  <w:divBdr>
                    <w:top w:val="none" w:sz="0" w:space="0" w:color="auto"/>
                    <w:left w:val="none" w:sz="0" w:space="0" w:color="auto"/>
                    <w:bottom w:val="none" w:sz="0" w:space="0" w:color="auto"/>
                    <w:right w:val="none" w:sz="0" w:space="0" w:color="auto"/>
                  </w:divBdr>
                  <w:divsChild>
                    <w:div w:id="88547554">
                      <w:marLeft w:val="0"/>
                      <w:marRight w:val="0"/>
                      <w:marTop w:val="0"/>
                      <w:marBottom w:val="0"/>
                      <w:divBdr>
                        <w:top w:val="none" w:sz="0" w:space="0" w:color="auto"/>
                        <w:left w:val="none" w:sz="0" w:space="0" w:color="auto"/>
                        <w:bottom w:val="none" w:sz="0" w:space="0" w:color="auto"/>
                        <w:right w:val="none" w:sz="0" w:space="0" w:color="auto"/>
                      </w:divBdr>
                    </w:div>
                  </w:divsChild>
                </w:div>
                <w:div w:id="170145888">
                  <w:marLeft w:val="0"/>
                  <w:marRight w:val="0"/>
                  <w:marTop w:val="0"/>
                  <w:marBottom w:val="0"/>
                  <w:divBdr>
                    <w:top w:val="none" w:sz="0" w:space="0" w:color="auto"/>
                    <w:left w:val="none" w:sz="0" w:space="0" w:color="auto"/>
                    <w:bottom w:val="none" w:sz="0" w:space="0" w:color="auto"/>
                    <w:right w:val="none" w:sz="0" w:space="0" w:color="auto"/>
                  </w:divBdr>
                  <w:divsChild>
                    <w:div w:id="1676763003">
                      <w:marLeft w:val="0"/>
                      <w:marRight w:val="0"/>
                      <w:marTop w:val="0"/>
                      <w:marBottom w:val="0"/>
                      <w:divBdr>
                        <w:top w:val="none" w:sz="0" w:space="0" w:color="auto"/>
                        <w:left w:val="none" w:sz="0" w:space="0" w:color="auto"/>
                        <w:bottom w:val="none" w:sz="0" w:space="0" w:color="auto"/>
                        <w:right w:val="none" w:sz="0" w:space="0" w:color="auto"/>
                      </w:divBdr>
                    </w:div>
                  </w:divsChild>
                </w:div>
                <w:div w:id="1293293796">
                  <w:marLeft w:val="0"/>
                  <w:marRight w:val="0"/>
                  <w:marTop w:val="0"/>
                  <w:marBottom w:val="0"/>
                  <w:divBdr>
                    <w:top w:val="none" w:sz="0" w:space="0" w:color="auto"/>
                    <w:left w:val="none" w:sz="0" w:space="0" w:color="auto"/>
                    <w:bottom w:val="none" w:sz="0" w:space="0" w:color="auto"/>
                    <w:right w:val="none" w:sz="0" w:space="0" w:color="auto"/>
                  </w:divBdr>
                  <w:divsChild>
                    <w:div w:id="1552838916">
                      <w:marLeft w:val="0"/>
                      <w:marRight w:val="0"/>
                      <w:marTop w:val="0"/>
                      <w:marBottom w:val="0"/>
                      <w:divBdr>
                        <w:top w:val="none" w:sz="0" w:space="0" w:color="auto"/>
                        <w:left w:val="none" w:sz="0" w:space="0" w:color="auto"/>
                        <w:bottom w:val="none" w:sz="0" w:space="0" w:color="auto"/>
                        <w:right w:val="none" w:sz="0" w:space="0" w:color="auto"/>
                      </w:divBdr>
                    </w:div>
                  </w:divsChild>
                </w:div>
                <w:div w:id="382339777">
                  <w:marLeft w:val="0"/>
                  <w:marRight w:val="0"/>
                  <w:marTop w:val="0"/>
                  <w:marBottom w:val="0"/>
                  <w:divBdr>
                    <w:top w:val="none" w:sz="0" w:space="0" w:color="auto"/>
                    <w:left w:val="none" w:sz="0" w:space="0" w:color="auto"/>
                    <w:bottom w:val="none" w:sz="0" w:space="0" w:color="auto"/>
                    <w:right w:val="none" w:sz="0" w:space="0" w:color="auto"/>
                  </w:divBdr>
                  <w:divsChild>
                    <w:div w:id="1776828868">
                      <w:marLeft w:val="0"/>
                      <w:marRight w:val="0"/>
                      <w:marTop w:val="0"/>
                      <w:marBottom w:val="0"/>
                      <w:divBdr>
                        <w:top w:val="none" w:sz="0" w:space="0" w:color="auto"/>
                        <w:left w:val="none" w:sz="0" w:space="0" w:color="auto"/>
                        <w:bottom w:val="none" w:sz="0" w:space="0" w:color="auto"/>
                        <w:right w:val="none" w:sz="0" w:space="0" w:color="auto"/>
                      </w:divBdr>
                    </w:div>
                  </w:divsChild>
                </w:div>
                <w:div w:id="1920089520">
                  <w:marLeft w:val="0"/>
                  <w:marRight w:val="0"/>
                  <w:marTop w:val="0"/>
                  <w:marBottom w:val="0"/>
                  <w:divBdr>
                    <w:top w:val="none" w:sz="0" w:space="0" w:color="auto"/>
                    <w:left w:val="none" w:sz="0" w:space="0" w:color="auto"/>
                    <w:bottom w:val="none" w:sz="0" w:space="0" w:color="auto"/>
                    <w:right w:val="none" w:sz="0" w:space="0" w:color="auto"/>
                  </w:divBdr>
                  <w:divsChild>
                    <w:div w:id="618070182">
                      <w:marLeft w:val="0"/>
                      <w:marRight w:val="0"/>
                      <w:marTop w:val="0"/>
                      <w:marBottom w:val="0"/>
                      <w:divBdr>
                        <w:top w:val="none" w:sz="0" w:space="0" w:color="auto"/>
                        <w:left w:val="none" w:sz="0" w:space="0" w:color="auto"/>
                        <w:bottom w:val="none" w:sz="0" w:space="0" w:color="auto"/>
                        <w:right w:val="none" w:sz="0" w:space="0" w:color="auto"/>
                      </w:divBdr>
                    </w:div>
                  </w:divsChild>
                </w:div>
                <w:div w:id="628902387">
                  <w:marLeft w:val="0"/>
                  <w:marRight w:val="0"/>
                  <w:marTop w:val="0"/>
                  <w:marBottom w:val="0"/>
                  <w:divBdr>
                    <w:top w:val="none" w:sz="0" w:space="0" w:color="auto"/>
                    <w:left w:val="none" w:sz="0" w:space="0" w:color="auto"/>
                    <w:bottom w:val="none" w:sz="0" w:space="0" w:color="auto"/>
                    <w:right w:val="none" w:sz="0" w:space="0" w:color="auto"/>
                  </w:divBdr>
                  <w:divsChild>
                    <w:div w:id="860169736">
                      <w:marLeft w:val="0"/>
                      <w:marRight w:val="0"/>
                      <w:marTop w:val="0"/>
                      <w:marBottom w:val="0"/>
                      <w:divBdr>
                        <w:top w:val="none" w:sz="0" w:space="0" w:color="auto"/>
                        <w:left w:val="none" w:sz="0" w:space="0" w:color="auto"/>
                        <w:bottom w:val="none" w:sz="0" w:space="0" w:color="auto"/>
                        <w:right w:val="none" w:sz="0" w:space="0" w:color="auto"/>
                      </w:divBdr>
                    </w:div>
                  </w:divsChild>
                </w:div>
                <w:div w:id="1478959410">
                  <w:marLeft w:val="0"/>
                  <w:marRight w:val="0"/>
                  <w:marTop w:val="0"/>
                  <w:marBottom w:val="0"/>
                  <w:divBdr>
                    <w:top w:val="none" w:sz="0" w:space="0" w:color="auto"/>
                    <w:left w:val="none" w:sz="0" w:space="0" w:color="auto"/>
                    <w:bottom w:val="none" w:sz="0" w:space="0" w:color="auto"/>
                    <w:right w:val="none" w:sz="0" w:space="0" w:color="auto"/>
                  </w:divBdr>
                  <w:divsChild>
                    <w:div w:id="541593697">
                      <w:marLeft w:val="0"/>
                      <w:marRight w:val="0"/>
                      <w:marTop w:val="0"/>
                      <w:marBottom w:val="0"/>
                      <w:divBdr>
                        <w:top w:val="none" w:sz="0" w:space="0" w:color="auto"/>
                        <w:left w:val="none" w:sz="0" w:space="0" w:color="auto"/>
                        <w:bottom w:val="none" w:sz="0" w:space="0" w:color="auto"/>
                        <w:right w:val="none" w:sz="0" w:space="0" w:color="auto"/>
                      </w:divBdr>
                    </w:div>
                  </w:divsChild>
                </w:div>
                <w:div w:id="1405108207">
                  <w:marLeft w:val="0"/>
                  <w:marRight w:val="0"/>
                  <w:marTop w:val="0"/>
                  <w:marBottom w:val="0"/>
                  <w:divBdr>
                    <w:top w:val="none" w:sz="0" w:space="0" w:color="auto"/>
                    <w:left w:val="none" w:sz="0" w:space="0" w:color="auto"/>
                    <w:bottom w:val="none" w:sz="0" w:space="0" w:color="auto"/>
                    <w:right w:val="none" w:sz="0" w:space="0" w:color="auto"/>
                  </w:divBdr>
                  <w:divsChild>
                    <w:div w:id="69424967">
                      <w:marLeft w:val="0"/>
                      <w:marRight w:val="0"/>
                      <w:marTop w:val="0"/>
                      <w:marBottom w:val="0"/>
                      <w:divBdr>
                        <w:top w:val="none" w:sz="0" w:space="0" w:color="auto"/>
                        <w:left w:val="none" w:sz="0" w:space="0" w:color="auto"/>
                        <w:bottom w:val="none" w:sz="0" w:space="0" w:color="auto"/>
                        <w:right w:val="none" w:sz="0" w:space="0" w:color="auto"/>
                      </w:divBdr>
                    </w:div>
                  </w:divsChild>
                </w:div>
                <w:div w:id="1890680250">
                  <w:marLeft w:val="0"/>
                  <w:marRight w:val="0"/>
                  <w:marTop w:val="0"/>
                  <w:marBottom w:val="0"/>
                  <w:divBdr>
                    <w:top w:val="none" w:sz="0" w:space="0" w:color="auto"/>
                    <w:left w:val="none" w:sz="0" w:space="0" w:color="auto"/>
                    <w:bottom w:val="none" w:sz="0" w:space="0" w:color="auto"/>
                    <w:right w:val="none" w:sz="0" w:space="0" w:color="auto"/>
                  </w:divBdr>
                  <w:divsChild>
                    <w:div w:id="1413428257">
                      <w:marLeft w:val="0"/>
                      <w:marRight w:val="0"/>
                      <w:marTop w:val="0"/>
                      <w:marBottom w:val="0"/>
                      <w:divBdr>
                        <w:top w:val="none" w:sz="0" w:space="0" w:color="auto"/>
                        <w:left w:val="none" w:sz="0" w:space="0" w:color="auto"/>
                        <w:bottom w:val="none" w:sz="0" w:space="0" w:color="auto"/>
                        <w:right w:val="none" w:sz="0" w:space="0" w:color="auto"/>
                      </w:divBdr>
                    </w:div>
                  </w:divsChild>
                </w:div>
                <w:div w:id="1985238871">
                  <w:marLeft w:val="0"/>
                  <w:marRight w:val="0"/>
                  <w:marTop w:val="0"/>
                  <w:marBottom w:val="0"/>
                  <w:divBdr>
                    <w:top w:val="none" w:sz="0" w:space="0" w:color="auto"/>
                    <w:left w:val="none" w:sz="0" w:space="0" w:color="auto"/>
                    <w:bottom w:val="none" w:sz="0" w:space="0" w:color="auto"/>
                    <w:right w:val="none" w:sz="0" w:space="0" w:color="auto"/>
                  </w:divBdr>
                  <w:divsChild>
                    <w:div w:id="1819302558">
                      <w:marLeft w:val="0"/>
                      <w:marRight w:val="0"/>
                      <w:marTop w:val="0"/>
                      <w:marBottom w:val="0"/>
                      <w:divBdr>
                        <w:top w:val="none" w:sz="0" w:space="0" w:color="auto"/>
                        <w:left w:val="none" w:sz="0" w:space="0" w:color="auto"/>
                        <w:bottom w:val="none" w:sz="0" w:space="0" w:color="auto"/>
                        <w:right w:val="none" w:sz="0" w:space="0" w:color="auto"/>
                      </w:divBdr>
                    </w:div>
                  </w:divsChild>
                </w:div>
                <w:div w:id="108017413">
                  <w:marLeft w:val="0"/>
                  <w:marRight w:val="0"/>
                  <w:marTop w:val="0"/>
                  <w:marBottom w:val="0"/>
                  <w:divBdr>
                    <w:top w:val="none" w:sz="0" w:space="0" w:color="auto"/>
                    <w:left w:val="none" w:sz="0" w:space="0" w:color="auto"/>
                    <w:bottom w:val="none" w:sz="0" w:space="0" w:color="auto"/>
                    <w:right w:val="none" w:sz="0" w:space="0" w:color="auto"/>
                  </w:divBdr>
                  <w:divsChild>
                    <w:div w:id="944919815">
                      <w:marLeft w:val="0"/>
                      <w:marRight w:val="0"/>
                      <w:marTop w:val="0"/>
                      <w:marBottom w:val="0"/>
                      <w:divBdr>
                        <w:top w:val="none" w:sz="0" w:space="0" w:color="auto"/>
                        <w:left w:val="none" w:sz="0" w:space="0" w:color="auto"/>
                        <w:bottom w:val="none" w:sz="0" w:space="0" w:color="auto"/>
                        <w:right w:val="none" w:sz="0" w:space="0" w:color="auto"/>
                      </w:divBdr>
                    </w:div>
                  </w:divsChild>
                </w:div>
                <w:div w:id="1348367050">
                  <w:marLeft w:val="0"/>
                  <w:marRight w:val="0"/>
                  <w:marTop w:val="0"/>
                  <w:marBottom w:val="0"/>
                  <w:divBdr>
                    <w:top w:val="none" w:sz="0" w:space="0" w:color="auto"/>
                    <w:left w:val="none" w:sz="0" w:space="0" w:color="auto"/>
                    <w:bottom w:val="none" w:sz="0" w:space="0" w:color="auto"/>
                    <w:right w:val="none" w:sz="0" w:space="0" w:color="auto"/>
                  </w:divBdr>
                  <w:divsChild>
                    <w:div w:id="1076976552">
                      <w:marLeft w:val="0"/>
                      <w:marRight w:val="0"/>
                      <w:marTop w:val="0"/>
                      <w:marBottom w:val="0"/>
                      <w:divBdr>
                        <w:top w:val="none" w:sz="0" w:space="0" w:color="auto"/>
                        <w:left w:val="none" w:sz="0" w:space="0" w:color="auto"/>
                        <w:bottom w:val="none" w:sz="0" w:space="0" w:color="auto"/>
                        <w:right w:val="none" w:sz="0" w:space="0" w:color="auto"/>
                      </w:divBdr>
                    </w:div>
                  </w:divsChild>
                </w:div>
                <w:div w:id="983312180">
                  <w:marLeft w:val="0"/>
                  <w:marRight w:val="0"/>
                  <w:marTop w:val="0"/>
                  <w:marBottom w:val="0"/>
                  <w:divBdr>
                    <w:top w:val="none" w:sz="0" w:space="0" w:color="auto"/>
                    <w:left w:val="none" w:sz="0" w:space="0" w:color="auto"/>
                    <w:bottom w:val="none" w:sz="0" w:space="0" w:color="auto"/>
                    <w:right w:val="none" w:sz="0" w:space="0" w:color="auto"/>
                  </w:divBdr>
                  <w:divsChild>
                    <w:div w:id="1646273443">
                      <w:marLeft w:val="0"/>
                      <w:marRight w:val="0"/>
                      <w:marTop w:val="0"/>
                      <w:marBottom w:val="0"/>
                      <w:divBdr>
                        <w:top w:val="none" w:sz="0" w:space="0" w:color="auto"/>
                        <w:left w:val="none" w:sz="0" w:space="0" w:color="auto"/>
                        <w:bottom w:val="none" w:sz="0" w:space="0" w:color="auto"/>
                        <w:right w:val="none" w:sz="0" w:space="0" w:color="auto"/>
                      </w:divBdr>
                    </w:div>
                  </w:divsChild>
                </w:div>
                <w:div w:id="1855924953">
                  <w:marLeft w:val="0"/>
                  <w:marRight w:val="0"/>
                  <w:marTop w:val="0"/>
                  <w:marBottom w:val="0"/>
                  <w:divBdr>
                    <w:top w:val="none" w:sz="0" w:space="0" w:color="auto"/>
                    <w:left w:val="none" w:sz="0" w:space="0" w:color="auto"/>
                    <w:bottom w:val="none" w:sz="0" w:space="0" w:color="auto"/>
                    <w:right w:val="none" w:sz="0" w:space="0" w:color="auto"/>
                  </w:divBdr>
                  <w:divsChild>
                    <w:div w:id="270011579">
                      <w:marLeft w:val="0"/>
                      <w:marRight w:val="0"/>
                      <w:marTop w:val="0"/>
                      <w:marBottom w:val="0"/>
                      <w:divBdr>
                        <w:top w:val="none" w:sz="0" w:space="0" w:color="auto"/>
                        <w:left w:val="none" w:sz="0" w:space="0" w:color="auto"/>
                        <w:bottom w:val="none" w:sz="0" w:space="0" w:color="auto"/>
                        <w:right w:val="none" w:sz="0" w:space="0" w:color="auto"/>
                      </w:divBdr>
                    </w:div>
                  </w:divsChild>
                </w:div>
                <w:div w:id="409351159">
                  <w:marLeft w:val="0"/>
                  <w:marRight w:val="0"/>
                  <w:marTop w:val="0"/>
                  <w:marBottom w:val="0"/>
                  <w:divBdr>
                    <w:top w:val="none" w:sz="0" w:space="0" w:color="auto"/>
                    <w:left w:val="none" w:sz="0" w:space="0" w:color="auto"/>
                    <w:bottom w:val="none" w:sz="0" w:space="0" w:color="auto"/>
                    <w:right w:val="none" w:sz="0" w:space="0" w:color="auto"/>
                  </w:divBdr>
                  <w:divsChild>
                    <w:div w:id="1366558281">
                      <w:marLeft w:val="0"/>
                      <w:marRight w:val="0"/>
                      <w:marTop w:val="0"/>
                      <w:marBottom w:val="0"/>
                      <w:divBdr>
                        <w:top w:val="none" w:sz="0" w:space="0" w:color="auto"/>
                        <w:left w:val="none" w:sz="0" w:space="0" w:color="auto"/>
                        <w:bottom w:val="none" w:sz="0" w:space="0" w:color="auto"/>
                        <w:right w:val="none" w:sz="0" w:space="0" w:color="auto"/>
                      </w:divBdr>
                    </w:div>
                  </w:divsChild>
                </w:div>
                <w:div w:id="989750835">
                  <w:marLeft w:val="0"/>
                  <w:marRight w:val="0"/>
                  <w:marTop w:val="0"/>
                  <w:marBottom w:val="0"/>
                  <w:divBdr>
                    <w:top w:val="none" w:sz="0" w:space="0" w:color="auto"/>
                    <w:left w:val="none" w:sz="0" w:space="0" w:color="auto"/>
                    <w:bottom w:val="none" w:sz="0" w:space="0" w:color="auto"/>
                    <w:right w:val="none" w:sz="0" w:space="0" w:color="auto"/>
                  </w:divBdr>
                  <w:divsChild>
                    <w:div w:id="435441581">
                      <w:marLeft w:val="0"/>
                      <w:marRight w:val="0"/>
                      <w:marTop w:val="0"/>
                      <w:marBottom w:val="0"/>
                      <w:divBdr>
                        <w:top w:val="none" w:sz="0" w:space="0" w:color="auto"/>
                        <w:left w:val="none" w:sz="0" w:space="0" w:color="auto"/>
                        <w:bottom w:val="none" w:sz="0" w:space="0" w:color="auto"/>
                        <w:right w:val="none" w:sz="0" w:space="0" w:color="auto"/>
                      </w:divBdr>
                    </w:div>
                  </w:divsChild>
                </w:div>
                <w:div w:id="77292493">
                  <w:marLeft w:val="0"/>
                  <w:marRight w:val="0"/>
                  <w:marTop w:val="0"/>
                  <w:marBottom w:val="0"/>
                  <w:divBdr>
                    <w:top w:val="none" w:sz="0" w:space="0" w:color="auto"/>
                    <w:left w:val="none" w:sz="0" w:space="0" w:color="auto"/>
                    <w:bottom w:val="none" w:sz="0" w:space="0" w:color="auto"/>
                    <w:right w:val="none" w:sz="0" w:space="0" w:color="auto"/>
                  </w:divBdr>
                  <w:divsChild>
                    <w:div w:id="1204947885">
                      <w:marLeft w:val="0"/>
                      <w:marRight w:val="0"/>
                      <w:marTop w:val="0"/>
                      <w:marBottom w:val="0"/>
                      <w:divBdr>
                        <w:top w:val="none" w:sz="0" w:space="0" w:color="auto"/>
                        <w:left w:val="none" w:sz="0" w:space="0" w:color="auto"/>
                        <w:bottom w:val="none" w:sz="0" w:space="0" w:color="auto"/>
                        <w:right w:val="none" w:sz="0" w:space="0" w:color="auto"/>
                      </w:divBdr>
                    </w:div>
                  </w:divsChild>
                </w:div>
                <w:div w:id="715620323">
                  <w:marLeft w:val="0"/>
                  <w:marRight w:val="0"/>
                  <w:marTop w:val="0"/>
                  <w:marBottom w:val="0"/>
                  <w:divBdr>
                    <w:top w:val="none" w:sz="0" w:space="0" w:color="auto"/>
                    <w:left w:val="none" w:sz="0" w:space="0" w:color="auto"/>
                    <w:bottom w:val="none" w:sz="0" w:space="0" w:color="auto"/>
                    <w:right w:val="none" w:sz="0" w:space="0" w:color="auto"/>
                  </w:divBdr>
                  <w:divsChild>
                    <w:div w:id="1625112208">
                      <w:marLeft w:val="0"/>
                      <w:marRight w:val="0"/>
                      <w:marTop w:val="0"/>
                      <w:marBottom w:val="0"/>
                      <w:divBdr>
                        <w:top w:val="none" w:sz="0" w:space="0" w:color="auto"/>
                        <w:left w:val="none" w:sz="0" w:space="0" w:color="auto"/>
                        <w:bottom w:val="none" w:sz="0" w:space="0" w:color="auto"/>
                        <w:right w:val="none" w:sz="0" w:space="0" w:color="auto"/>
                      </w:divBdr>
                    </w:div>
                  </w:divsChild>
                </w:div>
                <w:div w:id="1774285272">
                  <w:marLeft w:val="0"/>
                  <w:marRight w:val="0"/>
                  <w:marTop w:val="0"/>
                  <w:marBottom w:val="0"/>
                  <w:divBdr>
                    <w:top w:val="none" w:sz="0" w:space="0" w:color="auto"/>
                    <w:left w:val="none" w:sz="0" w:space="0" w:color="auto"/>
                    <w:bottom w:val="none" w:sz="0" w:space="0" w:color="auto"/>
                    <w:right w:val="none" w:sz="0" w:space="0" w:color="auto"/>
                  </w:divBdr>
                  <w:divsChild>
                    <w:div w:id="1453590201">
                      <w:marLeft w:val="0"/>
                      <w:marRight w:val="0"/>
                      <w:marTop w:val="0"/>
                      <w:marBottom w:val="0"/>
                      <w:divBdr>
                        <w:top w:val="none" w:sz="0" w:space="0" w:color="auto"/>
                        <w:left w:val="none" w:sz="0" w:space="0" w:color="auto"/>
                        <w:bottom w:val="none" w:sz="0" w:space="0" w:color="auto"/>
                        <w:right w:val="none" w:sz="0" w:space="0" w:color="auto"/>
                      </w:divBdr>
                    </w:div>
                  </w:divsChild>
                </w:div>
                <w:div w:id="618874945">
                  <w:marLeft w:val="0"/>
                  <w:marRight w:val="0"/>
                  <w:marTop w:val="0"/>
                  <w:marBottom w:val="0"/>
                  <w:divBdr>
                    <w:top w:val="none" w:sz="0" w:space="0" w:color="auto"/>
                    <w:left w:val="none" w:sz="0" w:space="0" w:color="auto"/>
                    <w:bottom w:val="none" w:sz="0" w:space="0" w:color="auto"/>
                    <w:right w:val="none" w:sz="0" w:space="0" w:color="auto"/>
                  </w:divBdr>
                  <w:divsChild>
                    <w:div w:id="123237275">
                      <w:marLeft w:val="0"/>
                      <w:marRight w:val="0"/>
                      <w:marTop w:val="0"/>
                      <w:marBottom w:val="0"/>
                      <w:divBdr>
                        <w:top w:val="none" w:sz="0" w:space="0" w:color="auto"/>
                        <w:left w:val="none" w:sz="0" w:space="0" w:color="auto"/>
                        <w:bottom w:val="none" w:sz="0" w:space="0" w:color="auto"/>
                        <w:right w:val="none" w:sz="0" w:space="0" w:color="auto"/>
                      </w:divBdr>
                    </w:div>
                  </w:divsChild>
                </w:div>
                <w:div w:id="234820628">
                  <w:marLeft w:val="0"/>
                  <w:marRight w:val="0"/>
                  <w:marTop w:val="0"/>
                  <w:marBottom w:val="0"/>
                  <w:divBdr>
                    <w:top w:val="none" w:sz="0" w:space="0" w:color="auto"/>
                    <w:left w:val="none" w:sz="0" w:space="0" w:color="auto"/>
                    <w:bottom w:val="none" w:sz="0" w:space="0" w:color="auto"/>
                    <w:right w:val="none" w:sz="0" w:space="0" w:color="auto"/>
                  </w:divBdr>
                  <w:divsChild>
                    <w:div w:id="305596911">
                      <w:marLeft w:val="0"/>
                      <w:marRight w:val="0"/>
                      <w:marTop w:val="0"/>
                      <w:marBottom w:val="0"/>
                      <w:divBdr>
                        <w:top w:val="none" w:sz="0" w:space="0" w:color="auto"/>
                        <w:left w:val="none" w:sz="0" w:space="0" w:color="auto"/>
                        <w:bottom w:val="none" w:sz="0" w:space="0" w:color="auto"/>
                        <w:right w:val="none" w:sz="0" w:space="0" w:color="auto"/>
                      </w:divBdr>
                    </w:div>
                  </w:divsChild>
                </w:div>
                <w:div w:id="1585146247">
                  <w:marLeft w:val="0"/>
                  <w:marRight w:val="0"/>
                  <w:marTop w:val="0"/>
                  <w:marBottom w:val="0"/>
                  <w:divBdr>
                    <w:top w:val="none" w:sz="0" w:space="0" w:color="auto"/>
                    <w:left w:val="none" w:sz="0" w:space="0" w:color="auto"/>
                    <w:bottom w:val="none" w:sz="0" w:space="0" w:color="auto"/>
                    <w:right w:val="none" w:sz="0" w:space="0" w:color="auto"/>
                  </w:divBdr>
                  <w:divsChild>
                    <w:div w:id="1246112089">
                      <w:marLeft w:val="0"/>
                      <w:marRight w:val="0"/>
                      <w:marTop w:val="0"/>
                      <w:marBottom w:val="0"/>
                      <w:divBdr>
                        <w:top w:val="none" w:sz="0" w:space="0" w:color="auto"/>
                        <w:left w:val="none" w:sz="0" w:space="0" w:color="auto"/>
                        <w:bottom w:val="none" w:sz="0" w:space="0" w:color="auto"/>
                        <w:right w:val="none" w:sz="0" w:space="0" w:color="auto"/>
                      </w:divBdr>
                    </w:div>
                  </w:divsChild>
                </w:div>
                <w:div w:id="2001956283">
                  <w:marLeft w:val="0"/>
                  <w:marRight w:val="0"/>
                  <w:marTop w:val="0"/>
                  <w:marBottom w:val="0"/>
                  <w:divBdr>
                    <w:top w:val="none" w:sz="0" w:space="0" w:color="auto"/>
                    <w:left w:val="none" w:sz="0" w:space="0" w:color="auto"/>
                    <w:bottom w:val="none" w:sz="0" w:space="0" w:color="auto"/>
                    <w:right w:val="none" w:sz="0" w:space="0" w:color="auto"/>
                  </w:divBdr>
                  <w:divsChild>
                    <w:div w:id="174730226">
                      <w:marLeft w:val="0"/>
                      <w:marRight w:val="0"/>
                      <w:marTop w:val="0"/>
                      <w:marBottom w:val="0"/>
                      <w:divBdr>
                        <w:top w:val="none" w:sz="0" w:space="0" w:color="auto"/>
                        <w:left w:val="none" w:sz="0" w:space="0" w:color="auto"/>
                        <w:bottom w:val="none" w:sz="0" w:space="0" w:color="auto"/>
                        <w:right w:val="none" w:sz="0" w:space="0" w:color="auto"/>
                      </w:divBdr>
                    </w:div>
                  </w:divsChild>
                </w:div>
                <w:div w:id="1705402024">
                  <w:marLeft w:val="0"/>
                  <w:marRight w:val="0"/>
                  <w:marTop w:val="0"/>
                  <w:marBottom w:val="0"/>
                  <w:divBdr>
                    <w:top w:val="none" w:sz="0" w:space="0" w:color="auto"/>
                    <w:left w:val="none" w:sz="0" w:space="0" w:color="auto"/>
                    <w:bottom w:val="none" w:sz="0" w:space="0" w:color="auto"/>
                    <w:right w:val="none" w:sz="0" w:space="0" w:color="auto"/>
                  </w:divBdr>
                  <w:divsChild>
                    <w:div w:id="909458188">
                      <w:marLeft w:val="0"/>
                      <w:marRight w:val="0"/>
                      <w:marTop w:val="0"/>
                      <w:marBottom w:val="0"/>
                      <w:divBdr>
                        <w:top w:val="none" w:sz="0" w:space="0" w:color="auto"/>
                        <w:left w:val="none" w:sz="0" w:space="0" w:color="auto"/>
                        <w:bottom w:val="none" w:sz="0" w:space="0" w:color="auto"/>
                        <w:right w:val="none" w:sz="0" w:space="0" w:color="auto"/>
                      </w:divBdr>
                    </w:div>
                  </w:divsChild>
                </w:div>
                <w:div w:id="354775361">
                  <w:marLeft w:val="0"/>
                  <w:marRight w:val="0"/>
                  <w:marTop w:val="0"/>
                  <w:marBottom w:val="0"/>
                  <w:divBdr>
                    <w:top w:val="none" w:sz="0" w:space="0" w:color="auto"/>
                    <w:left w:val="none" w:sz="0" w:space="0" w:color="auto"/>
                    <w:bottom w:val="none" w:sz="0" w:space="0" w:color="auto"/>
                    <w:right w:val="none" w:sz="0" w:space="0" w:color="auto"/>
                  </w:divBdr>
                  <w:divsChild>
                    <w:div w:id="1761289396">
                      <w:marLeft w:val="0"/>
                      <w:marRight w:val="0"/>
                      <w:marTop w:val="0"/>
                      <w:marBottom w:val="0"/>
                      <w:divBdr>
                        <w:top w:val="none" w:sz="0" w:space="0" w:color="auto"/>
                        <w:left w:val="none" w:sz="0" w:space="0" w:color="auto"/>
                        <w:bottom w:val="none" w:sz="0" w:space="0" w:color="auto"/>
                        <w:right w:val="none" w:sz="0" w:space="0" w:color="auto"/>
                      </w:divBdr>
                    </w:div>
                  </w:divsChild>
                </w:div>
                <w:div w:id="1511094477">
                  <w:marLeft w:val="0"/>
                  <w:marRight w:val="0"/>
                  <w:marTop w:val="0"/>
                  <w:marBottom w:val="0"/>
                  <w:divBdr>
                    <w:top w:val="none" w:sz="0" w:space="0" w:color="auto"/>
                    <w:left w:val="none" w:sz="0" w:space="0" w:color="auto"/>
                    <w:bottom w:val="none" w:sz="0" w:space="0" w:color="auto"/>
                    <w:right w:val="none" w:sz="0" w:space="0" w:color="auto"/>
                  </w:divBdr>
                  <w:divsChild>
                    <w:div w:id="1883058982">
                      <w:marLeft w:val="0"/>
                      <w:marRight w:val="0"/>
                      <w:marTop w:val="0"/>
                      <w:marBottom w:val="0"/>
                      <w:divBdr>
                        <w:top w:val="none" w:sz="0" w:space="0" w:color="auto"/>
                        <w:left w:val="none" w:sz="0" w:space="0" w:color="auto"/>
                        <w:bottom w:val="none" w:sz="0" w:space="0" w:color="auto"/>
                        <w:right w:val="none" w:sz="0" w:space="0" w:color="auto"/>
                      </w:divBdr>
                    </w:div>
                  </w:divsChild>
                </w:div>
                <w:div w:id="465779415">
                  <w:marLeft w:val="0"/>
                  <w:marRight w:val="0"/>
                  <w:marTop w:val="0"/>
                  <w:marBottom w:val="0"/>
                  <w:divBdr>
                    <w:top w:val="none" w:sz="0" w:space="0" w:color="auto"/>
                    <w:left w:val="none" w:sz="0" w:space="0" w:color="auto"/>
                    <w:bottom w:val="none" w:sz="0" w:space="0" w:color="auto"/>
                    <w:right w:val="none" w:sz="0" w:space="0" w:color="auto"/>
                  </w:divBdr>
                  <w:divsChild>
                    <w:div w:id="2035383359">
                      <w:marLeft w:val="0"/>
                      <w:marRight w:val="0"/>
                      <w:marTop w:val="0"/>
                      <w:marBottom w:val="0"/>
                      <w:divBdr>
                        <w:top w:val="none" w:sz="0" w:space="0" w:color="auto"/>
                        <w:left w:val="none" w:sz="0" w:space="0" w:color="auto"/>
                        <w:bottom w:val="none" w:sz="0" w:space="0" w:color="auto"/>
                        <w:right w:val="none" w:sz="0" w:space="0" w:color="auto"/>
                      </w:divBdr>
                    </w:div>
                  </w:divsChild>
                </w:div>
                <w:div w:id="1912301768">
                  <w:marLeft w:val="0"/>
                  <w:marRight w:val="0"/>
                  <w:marTop w:val="0"/>
                  <w:marBottom w:val="0"/>
                  <w:divBdr>
                    <w:top w:val="none" w:sz="0" w:space="0" w:color="auto"/>
                    <w:left w:val="none" w:sz="0" w:space="0" w:color="auto"/>
                    <w:bottom w:val="none" w:sz="0" w:space="0" w:color="auto"/>
                    <w:right w:val="none" w:sz="0" w:space="0" w:color="auto"/>
                  </w:divBdr>
                  <w:divsChild>
                    <w:div w:id="1720396919">
                      <w:marLeft w:val="0"/>
                      <w:marRight w:val="0"/>
                      <w:marTop w:val="0"/>
                      <w:marBottom w:val="0"/>
                      <w:divBdr>
                        <w:top w:val="none" w:sz="0" w:space="0" w:color="auto"/>
                        <w:left w:val="none" w:sz="0" w:space="0" w:color="auto"/>
                        <w:bottom w:val="none" w:sz="0" w:space="0" w:color="auto"/>
                        <w:right w:val="none" w:sz="0" w:space="0" w:color="auto"/>
                      </w:divBdr>
                    </w:div>
                  </w:divsChild>
                </w:div>
                <w:div w:id="20134546">
                  <w:marLeft w:val="0"/>
                  <w:marRight w:val="0"/>
                  <w:marTop w:val="0"/>
                  <w:marBottom w:val="0"/>
                  <w:divBdr>
                    <w:top w:val="none" w:sz="0" w:space="0" w:color="auto"/>
                    <w:left w:val="none" w:sz="0" w:space="0" w:color="auto"/>
                    <w:bottom w:val="none" w:sz="0" w:space="0" w:color="auto"/>
                    <w:right w:val="none" w:sz="0" w:space="0" w:color="auto"/>
                  </w:divBdr>
                  <w:divsChild>
                    <w:div w:id="1481538392">
                      <w:marLeft w:val="0"/>
                      <w:marRight w:val="0"/>
                      <w:marTop w:val="0"/>
                      <w:marBottom w:val="0"/>
                      <w:divBdr>
                        <w:top w:val="none" w:sz="0" w:space="0" w:color="auto"/>
                        <w:left w:val="none" w:sz="0" w:space="0" w:color="auto"/>
                        <w:bottom w:val="none" w:sz="0" w:space="0" w:color="auto"/>
                        <w:right w:val="none" w:sz="0" w:space="0" w:color="auto"/>
                      </w:divBdr>
                    </w:div>
                  </w:divsChild>
                </w:div>
                <w:div w:id="203101114">
                  <w:marLeft w:val="0"/>
                  <w:marRight w:val="0"/>
                  <w:marTop w:val="0"/>
                  <w:marBottom w:val="0"/>
                  <w:divBdr>
                    <w:top w:val="none" w:sz="0" w:space="0" w:color="auto"/>
                    <w:left w:val="none" w:sz="0" w:space="0" w:color="auto"/>
                    <w:bottom w:val="none" w:sz="0" w:space="0" w:color="auto"/>
                    <w:right w:val="none" w:sz="0" w:space="0" w:color="auto"/>
                  </w:divBdr>
                  <w:divsChild>
                    <w:div w:id="483741565">
                      <w:marLeft w:val="0"/>
                      <w:marRight w:val="0"/>
                      <w:marTop w:val="0"/>
                      <w:marBottom w:val="0"/>
                      <w:divBdr>
                        <w:top w:val="none" w:sz="0" w:space="0" w:color="auto"/>
                        <w:left w:val="none" w:sz="0" w:space="0" w:color="auto"/>
                        <w:bottom w:val="none" w:sz="0" w:space="0" w:color="auto"/>
                        <w:right w:val="none" w:sz="0" w:space="0" w:color="auto"/>
                      </w:divBdr>
                    </w:div>
                  </w:divsChild>
                </w:div>
                <w:div w:id="1085341893">
                  <w:marLeft w:val="0"/>
                  <w:marRight w:val="0"/>
                  <w:marTop w:val="0"/>
                  <w:marBottom w:val="0"/>
                  <w:divBdr>
                    <w:top w:val="none" w:sz="0" w:space="0" w:color="auto"/>
                    <w:left w:val="none" w:sz="0" w:space="0" w:color="auto"/>
                    <w:bottom w:val="none" w:sz="0" w:space="0" w:color="auto"/>
                    <w:right w:val="none" w:sz="0" w:space="0" w:color="auto"/>
                  </w:divBdr>
                  <w:divsChild>
                    <w:div w:id="1705473918">
                      <w:marLeft w:val="0"/>
                      <w:marRight w:val="0"/>
                      <w:marTop w:val="0"/>
                      <w:marBottom w:val="0"/>
                      <w:divBdr>
                        <w:top w:val="none" w:sz="0" w:space="0" w:color="auto"/>
                        <w:left w:val="none" w:sz="0" w:space="0" w:color="auto"/>
                        <w:bottom w:val="none" w:sz="0" w:space="0" w:color="auto"/>
                        <w:right w:val="none" w:sz="0" w:space="0" w:color="auto"/>
                      </w:divBdr>
                    </w:div>
                  </w:divsChild>
                </w:div>
                <w:div w:id="564921560">
                  <w:marLeft w:val="0"/>
                  <w:marRight w:val="0"/>
                  <w:marTop w:val="0"/>
                  <w:marBottom w:val="0"/>
                  <w:divBdr>
                    <w:top w:val="none" w:sz="0" w:space="0" w:color="auto"/>
                    <w:left w:val="none" w:sz="0" w:space="0" w:color="auto"/>
                    <w:bottom w:val="none" w:sz="0" w:space="0" w:color="auto"/>
                    <w:right w:val="none" w:sz="0" w:space="0" w:color="auto"/>
                  </w:divBdr>
                  <w:divsChild>
                    <w:div w:id="187060621">
                      <w:marLeft w:val="0"/>
                      <w:marRight w:val="0"/>
                      <w:marTop w:val="0"/>
                      <w:marBottom w:val="0"/>
                      <w:divBdr>
                        <w:top w:val="none" w:sz="0" w:space="0" w:color="auto"/>
                        <w:left w:val="none" w:sz="0" w:space="0" w:color="auto"/>
                        <w:bottom w:val="none" w:sz="0" w:space="0" w:color="auto"/>
                        <w:right w:val="none" w:sz="0" w:space="0" w:color="auto"/>
                      </w:divBdr>
                    </w:div>
                  </w:divsChild>
                </w:div>
                <w:div w:id="1920678953">
                  <w:marLeft w:val="0"/>
                  <w:marRight w:val="0"/>
                  <w:marTop w:val="0"/>
                  <w:marBottom w:val="0"/>
                  <w:divBdr>
                    <w:top w:val="none" w:sz="0" w:space="0" w:color="auto"/>
                    <w:left w:val="none" w:sz="0" w:space="0" w:color="auto"/>
                    <w:bottom w:val="none" w:sz="0" w:space="0" w:color="auto"/>
                    <w:right w:val="none" w:sz="0" w:space="0" w:color="auto"/>
                  </w:divBdr>
                  <w:divsChild>
                    <w:div w:id="1266962260">
                      <w:marLeft w:val="0"/>
                      <w:marRight w:val="0"/>
                      <w:marTop w:val="0"/>
                      <w:marBottom w:val="0"/>
                      <w:divBdr>
                        <w:top w:val="none" w:sz="0" w:space="0" w:color="auto"/>
                        <w:left w:val="none" w:sz="0" w:space="0" w:color="auto"/>
                        <w:bottom w:val="none" w:sz="0" w:space="0" w:color="auto"/>
                        <w:right w:val="none" w:sz="0" w:space="0" w:color="auto"/>
                      </w:divBdr>
                    </w:div>
                  </w:divsChild>
                </w:div>
                <w:div w:id="963080115">
                  <w:marLeft w:val="0"/>
                  <w:marRight w:val="0"/>
                  <w:marTop w:val="0"/>
                  <w:marBottom w:val="0"/>
                  <w:divBdr>
                    <w:top w:val="none" w:sz="0" w:space="0" w:color="auto"/>
                    <w:left w:val="none" w:sz="0" w:space="0" w:color="auto"/>
                    <w:bottom w:val="none" w:sz="0" w:space="0" w:color="auto"/>
                    <w:right w:val="none" w:sz="0" w:space="0" w:color="auto"/>
                  </w:divBdr>
                  <w:divsChild>
                    <w:div w:id="270557609">
                      <w:marLeft w:val="0"/>
                      <w:marRight w:val="0"/>
                      <w:marTop w:val="0"/>
                      <w:marBottom w:val="0"/>
                      <w:divBdr>
                        <w:top w:val="none" w:sz="0" w:space="0" w:color="auto"/>
                        <w:left w:val="none" w:sz="0" w:space="0" w:color="auto"/>
                        <w:bottom w:val="none" w:sz="0" w:space="0" w:color="auto"/>
                        <w:right w:val="none" w:sz="0" w:space="0" w:color="auto"/>
                      </w:divBdr>
                    </w:div>
                  </w:divsChild>
                </w:div>
                <w:div w:id="1762140235">
                  <w:marLeft w:val="0"/>
                  <w:marRight w:val="0"/>
                  <w:marTop w:val="0"/>
                  <w:marBottom w:val="0"/>
                  <w:divBdr>
                    <w:top w:val="none" w:sz="0" w:space="0" w:color="auto"/>
                    <w:left w:val="none" w:sz="0" w:space="0" w:color="auto"/>
                    <w:bottom w:val="none" w:sz="0" w:space="0" w:color="auto"/>
                    <w:right w:val="none" w:sz="0" w:space="0" w:color="auto"/>
                  </w:divBdr>
                  <w:divsChild>
                    <w:div w:id="1549760793">
                      <w:marLeft w:val="0"/>
                      <w:marRight w:val="0"/>
                      <w:marTop w:val="0"/>
                      <w:marBottom w:val="0"/>
                      <w:divBdr>
                        <w:top w:val="none" w:sz="0" w:space="0" w:color="auto"/>
                        <w:left w:val="none" w:sz="0" w:space="0" w:color="auto"/>
                        <w:bottom w:val="none" w:sz="0" w:space="0" w:color="auto"/>
                        <w:right w:val="none" w:sz="0" w:space="0" w:color="auto"/>
                      </w:divBdr>
                    </w:div>
                  </w:divsChild>
                </w:div>
                <w:div w:id="1001352269">
                  <w:marLeft w:val="0"/>
                  <w:marRight w:val="0"/>
                  <w:marTop w:val="0"/>
                  <w:marBottom w:val="0"/>
                  <w:divBdr>
                    <w:top w:val="none" w:sz="0" w:space="0" w:color="auto"/>
                    <w:left w:val="none" w:sz="0" w:space="0" w:color="auto"/>
                    <w:bottom w:val="none" w:sz="0" w:space="0" w:color="auto"/>
                    <w:right w:val="none" w:sz="0" w:space="0" w:color="auto"/>
                  </w:divBdr>
                  <w:divsChild>
                    <w:div w:id="1599824147">
                      <w:marLeft w:val="0"/>
                      <w:marRight w:val="0"/>
                      <w:marTop w:val="0"/>
                      <w:marBottom w:val="0"/>
                      <w:divBdr>
                        <w:top w:val="none" w:sz="0" w:space="0" w:color="auto"/>
                        <w:left w:val="none" w:sz="0" w:space="0" w:color="auto"/>
                        <w:bottom w:val="none" w:sz="0" w:space="0" w:color="auto"/>
                        <w:right w:val="none" w:sz="0" w:space="0" w:color="auto"/>
                      </w:divBdr>
                    </w:div>
                  </w:divsChild>
                </w:div>
                <w:div w:id="1253516305">
                  <w:marLeft w:val="0"/>
                  <w:marRight w:val="0"/>
                  <w:marTop w:val="0"/>
                  <w:marBottom w:val="0"/>
                  <w:divBdr>
                    <w:top w:val="none" w:sz="0" w:space="0" w:color="auto"/>
                    <w:left w:val="none" w:sz="0" w:space="0" w:color="auto"/>
                    <w:bottom w:val="none" w:sz="0" w:space="0" w:color="auto"/>
                    <w:right w:val="none" w:sz="0" w:space="0" w:color="auto"/>
                  </w:divBdr>
                  <w:divsChild>
                    <w:div w:id="1530340564">
                      <w:marLeft w:val="0"/>
                      <w:marRight w:val="0"/>
                      <w:marTop w:val="0"/>
                      <w:marBottom w:val="0"/>
                      <w:divBdr>
                        <w:top w:val="none" w:sz="0" w:space="0" w:color="auto"/>
                        <w:left w:val="none" w:sz="0" w:space="0" w:color="auto"/>
                        <w:bottom w:val="none" w:sz="0" w:space="0" w:color="auto"/>
                        <w:right w:val="none" w:sz="0" w:space="0" w:color="auto"/>
                      </w:divBdr>
                    </w:div>
                    <w:div w:id="1662924469">
                      <w:marLeft w:val="0"/>
                      <w:marRight w:val="0"/>
                      <w:marTop w:val="0"/>
                      <w:marBottom w:val="0"/>
                      <w:divBdr>
                        <w:top w:val="none" w:sz="0" w:space="0" w:color="auto"/>
                        <w:left w:val="none" w:sz="0" w:space="0" w:color="auto"/>
                        <w:bottom w:val="none" w:sz="0" w:space="0" w:color="auto"/>
                        <w:right w:val="none" w:sz="0" w:space="0" w:color="auto"/>
                      </w:divBdr>
                    </w:div>
                  </w:divsChild>
                </w:div>
                <w:div w:id="1835487310">
                  <w:marLeft w:val="0"/>
                  <w:marRight w:val="0"/>
                  <w:marTop w:val="0"/>
                  <w:marBottom w:val="0"/>
                  <w:divBdr>
                    <w:top w:val="none" w:sz="0" w:space="0" w:color="auto"/>
                    <w:left w:val="none" w:sz="0" w:space="0" w:color="auto"/>
                    <w:bottom w:val="none" w:sz="0" w:space="0" w:color="auto"/>
                    <w:right w:val="none" w:sz="0" w:space="0" w:color="auto"/>
                  </w:divBdr>
                  <w:divsChild>
                    <w:div w:id="1006132230">
                      <w:marLeft w:val="0"/>
                      <w:marRight w:val="0"/>
                      <w:marTop w:val="0"/>
                      <w:marBottom w:val="0"/>
                      <w:divBdr>
                        <w:top w:val="none" w:sz="0" w:space="0" w:color="auto"/>
                        <w:left w:val="none" w:sz="0" w:space="0" w:color="auto"/>
                        <w:bottom w:val="none" w:sz="0" w:space="0" w:color="auto"/>
                        <w:right w:val="none" w:sz="0" w:space="0" w:color="auto"/>
                      </w:divBdr>
                    </w:div>
                  </w:divsChild>
                </w:div>
                <w:div w:id="2092852806">
                  <w:marLeft w:val="0"/>
                  <w:marRight w:val="0"/>
                  <w:marTop w:val="0"/>
                  <w:marBottom w:val="0"/>
                  <w:divBdr>
                    <w:top w:val="none" w:sz="0" w:space="0" w:color="auto"/>
                    <w:left w:val="none" w:sz="0" w:space="0" w:color="auto"/>
                    <w:bottom w:val="none" w:sz="0" w:space="0" w:color="auto"/>
                    <w:right w:val="none" w:sz="0" w:space="0" w:color="auto"/>
                  </w:divBdr>
                  <w:divsChild>
                    <w:div w:id="1872187715">
                      <w:marLeft w:val="0"/>
                      <w:marRight w:val="0"/>
                      <w:marTop w:val="0"/>
                      <w:marBottom w:val="0"/>
                      <w:divBdr>
                        <w:top w:val="none" w:sz="0" w:space="0" w:color="auto"/>
                        <w:left w:val="none" w:sz="0" w:space="0" w:color="auto"/>
                        <w:bottom w:val="none" w:sz="0" w:space="0" w:color="auto"/>
                        <w:right w:val="none" w:sz="0" w:space="0" w:color="auto"/>
                      </w:divBdr>
                    </w:div>
                    <w:div w:id="488521886">
                      <w:marLeft w:val="0"/>
                      <w:marRight w:val="0"/>
                      <w:marTop w:val="0"/>
                      <w:marBottom w:val="0"/>
                      <w:divBdr>
                        <w:top w:val="none" w:sz="0" w:space="0" w:color="auto"/>
                        <w:left w:val="none" w:sz="0" w:space="0" w:color="auto"/>
                        <w:bottom w:val="none" w:sz="0" w:space="0" w:color="auto"/>
                        <w:right w:val="none" w:sz="0" w:space="0" w:color="auto"/>
                      </w:divBdr>
                    </w:div>
                  </w:divsChild>
                </w:div>
                <w:div w:id="1151756482">
                  <w:marLeft w:val="0"/>
                  <w:marRight w:val="0"/>
                  <w:marTop w:val="0"/>
                  <w:marBottom w:val="0"/>
                  <w:divBdr>
                    <w:top w:val="none" w:sz="0" w:space="0" w:color="auto"/>
                    <w:left w:val="none" w:sz="0" w:space="0" w:color="auto"/>
                    <w:bottom w:val="none" w:sz="0" w:space="0" w:color="auto"/>
                    <w:right w:val="none" w:sz="0" w:space="0" w:color="auto"/>
                  </w:divBdr>
                  <w:divsChild>
                    <w:div w:id="653609581">
                      <w:marLeft w:val="0"/>
                      <w:marRight w:val="0"/>
                      <w:marTop w:val="0"/>
                      <w:marBottom w:val="0"/>
                      <w:divBdr>
                        <w:top w:val="none" w:sz="0" w:space="0" w:color="auto"/>
                        <w:left w:val="none" w:sz="0" w:space="0" w:color="auto"/>
                        <w:bottom w:val="none" w:sz="0" w:space="0" w:color="auto"/>
                        <w:right w:val="none" w:sz="0" w:space="0" w:color="auto"/>
                      </w:divBdr>
                    </w:div>
                  </w:divsChild>
                </w:div>
                <w:div w:id="1363704625">
                  <w:marLeft w:val="0"/>
                  <w:marRight w:val="0"/>
                  <w:marTop w:val="0"/>
                  <w:marBottom w:val="0"/>
                  <w:divBdr>
                    <w:top w:val="none" w:sz="0" w:space="0" w:color="auto"/>
                    <w:left w:val="none" w:sz="0" w:space="0" w:color="auto"/>
                    <w:bottom w:val="none" w:sz="0" w:space="0" w:color="auto"/>
                    <w:right w:val="none" w:sz="0" w:space="0" w:color="auto"/>
                  </w:divBdr>
                  <w:divsChild>
                    <w:div w:id="213097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181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Sheet1!$K$5</c:f>
              <c:strCache>
                <c:ptCount val="1"/>
                <c:pt idx="0">
                  <c:v>1RM (kg)</c:v>
                </c:pt>
              </c:strCache>
            </c:strRef>
          </c:tx>
          <c:spPr>
            <a:ln w="22225" cap="rnd">
              <a:solidFill>
                <a:srgbClr val="00B050"/>
              </a:solidFill>
              <a:round/>
            </a:ln>
            <a:effectLst/>
          </c:spPr>
          <c:marker>
            <c:symbol val="diamond"/>
            <c:size val="6"/>
            <c:spPr>
              <a:solidFill>
                <a:schemeClr val="accent1"/>
              </a:solidFill>
              <a:ln w="9525">
                <a:solidFill>
                  <a:schemeClr val="accent1"/>
                </a:solidFill>
                <a:round/>
              </a:ln>
              <a:effectLst/>
            </c:spPr>
          </c:marker>
          <c:cat>
            <c:strRef>
              <c:f>Sheet1!$J$6:$J$7</c:f>
              <c:strCache>
                <c:ptCount val="2"/>
                <c:pt idx="0">
                  <c:v>Pre</c:v>
                </c:pt>
                <c:pt idx="1">
                  <c:v>Post</c:v>
                </c:pt>
              </c:strCache>
            </c:strRef>
          </c:cat>
          <c:val>
            <c:numRef>
              <c:f>Sheet1!$K$6:$K$7</c:f>
              <c:numCache>
                <c:formatCode>General</c:formatCode>
                <c:ptCount val="2"/>
                <c:pt idx="0">
                  <c:v>75</c:v>
                </c:pt>
                <c:pt idx="1">
                  <c:v>82.5</c:v>
                </c:pt>
              </c:numCache>
            </c:numRef>
          </c:val>
          <c:smooth val="0"/>
          <c:extLst>
            <c:ext xmlns:c16="http://schemas.microsoft.com/office/drawing/2014/chart" uri="{C3380CC4-5D6E-409C-BE32-E72D297353CC}">
              <c16:uniqueId val="{00000000-141F-486F-826E-8A8996D49679}"/>
            </c:ext>
          </c:extLst>
        </c:ser>
        <c:dLbls>
          <c:showLegendKey val="0"/>
          <c:showVal val="0"/>
          <c:showCatName val="0"/>
          <c:showSerName val="0"/>
          <c:showPercent val="0"/>
          <c:showBubbleSize val="0"/>
        </c:dLbls>
        <c:marker val="1"/>
        <c:smooth val="0"/>
        <c:axId val="614548704"/>
        <c:axId val="614551000"/>
      </c:lineChart>
      <c:catAx>
        <c:axId val="6145487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14551000"/>
        <c:crosses val="autoZero"/>
        <c:auto val="1"/>
        <c:lblAlgn val="ctr"/>
        <c:lblOffset val="100"/>
        <c:noMultiLvlLbl val="0"/>
      </c:catAx>
      <c:valAx>
        <c:axId val="61455100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Weight (kg)</a:t>
                </a:r>
              </a:p>
            </c:rich>
          </c:tx>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548704"/>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39233843723708"/>
          <c:y val="0.27642830117290962"/>
          <c:w val="0.560766156276292"/>
          <c:h val="0.45203702545127378"/>
        </c:manualLayout>
      </c:layout>
      <c:lineChart>
        <c:grouping val="stacked"/>
        <c:varyColors val="0"/>
        <c:ser>
          <c:idx val="0"/>
          <c:order val="0"/>
          <c:tx>
            <c:strRef>
              <c:f>Sheet1!$K$2</c:f>
              <c:strCache>
                <c:ptCount val="1"/>
                <c:pt idx="0">
                  <c:v>Pk Pwr (w)</c:v>
                </c:pt>
              </c:strCache>
            </c:strRef>
          </c:tx>
          <c:spPr>
            <a:ln w="22225" cap="rnd">
              <a:solidFill>
                <a:srgbClr val="FF0000"/>
              </a:solidFill>
              <a:round/>
            </a:ln>
            <a:effectLst/>
          </c:spPr>
          <c:marker>
            <c:symbol val="diamond"/>
            <c:size val="6"/>
            <c:spPr>
              <a:solidFill>
                <a:schemeClr val="accent1"/>
              </a:solidFill>
              <a:ln w="9525">
                <a:solidFill>
                  <a:schemeClr val="accent1"/>
                </a:solidFill>
                <a:round/>
              </a:ln>
              <a:effectLst/>
            </c:spPr>
          </c:marker>
          <c:cat>
            <c:strRef>
              <c:f>Sheet1!$J$3:$J$4</c:f>
              <c:strCache>
                <c:ptCount val="2"/>
                <c:pt idx="0">
                  <c:v>Pre</c:v>
                </c:pt>
                <c:pt idx="1">
                  <c:v>Post</c:v>
                </c:pt>
              </c:strCache>
            </c:strRef>
          </c:cat>
          <c:val>
            <c:numRef>
              <c:f>Sheet1!$K$3:$K$4</c:f>
              <c:numCache>
                <c:formatCode>General</c:formatCode>
                <c:ptCount val="2"/>
                <c:pt idx="0">
                  <c:v>1469</c:v>
                </c:pt>
                <c:pt idx="1">
                  <c:v>1400</c:v>
                </c:pt>
              </c:numCache>
            </c:numRef>
          </c:val>
          <c:smooth val="0"/>
          <c:extLst>
            <c:ext xmlns:c16="http://schemas.microsoft.com/office/drawing/2014/chart" uri="{C3380CC4-5D6E-409C-BE32-E72D297353CC}">
              <c16:uniqueId val="{00000000-4D9B-4A0C-B2C6-13AD836E1D10}"/>
            </c:ext>
          </c:extLst>
        </c:ser>
        <c:dLbls>
          <c:showLegendKey val="0"/>
          <c:showVal val="0"/>
          <c:showCatName val="0"/>
          <c:showSerName val="0"/>
          <c:showPercent val="0"/>
          <c:showBubbleSize val="0"/>
        </c:dLbls>
        <c:marker val="1"/>
        <c:smooth val="0"/>
        <c:axId val="610366536"/>
        <c:axId val="610361616"/>
      </c:lineChart>
      <c:catAx>
        <c:axId val="6103665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10361616"/>
        <c:crosses val="autoZero"/>
        <c:auto val="1"/>
        <c:lblAlgn val="ctr"/>
        <c:lblOffset val="100"/>
        <c:noMultiLvlLbl val="0"/>
      </c:catAx>
      <c:valAx>
        <c:axId val="61036161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 Power (watts)</a:t>
                </a:r>
              </a:p>
            </c:rich>
          </c:tx>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366536"/>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zero"/>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Peak Str (kg)</a:t>
            </a:r>
          </a:p>
        </c:rich>
      </c:tx>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Sheet1!$K$8</c:f>
              <c:strCache>
                <c:ptCount val="1"/>
                <c:pt idx="0">
                  <c:v>Pk Str (kg)</c:v>
                </c:pt>
              </c:strCache>
            </c:strRef>
          </c:tx>
          <c:spPr>
            <a:ln w="22225" cap="rnd">
              <a:solidFill>
                <a:srgbClr val="FF0000"/>
              </a:solidFill>
              <a:round/>
            </a:ln>
            <a:effectLst/>
          </c:spPr>
          <c:marker>
            <c:symbol val="diamond"/>
            <c:size val="6"/>
            <c:spPr>
              <a:solidFill>
                <a:schemeClr val="accent1"/>
              </a:solidFill>
              <a:ln w="9525">
                <a:solidFill>
                  <a:schemeClr val="accent1"/>
                </a:solidFill>
                <a:round/>
              </a:ln>
              <a:effectLst/>
            </c:spPr>
          </c:marker>
          <c:cat>
            <c:strRef>
              <c:f>Sheet1!$J$9:$J$10</c:f>
              <c:strCache>
                <c:ptCount val="2"/>
                <c:pt idx="0">
                  <c:v>Pre</c:v>
                </c:pt>
                <c:pt idx="1">
                  <c:v>Post</c:v>
                </c:pt>
              </c:strCache>
            </c:strRef>
          </c:cat>
          <c:val>
            <c:numRef>
              <c:f>Sheet1!$K$9:$K$10</c:f>
              <c:numCache>
                <c:formatCode>General</c:formatCode>
                <c:ptCount val="2"/>
                <c:pt idx="0">
                  <c:v>250</c:v>
                </c:pt>
                <c:pt idx="1">
                  <c:v>215</c:v>
                </c:pt>
              </c:numCache>
            </c:numRef>
          </c:val>
          <c:smooth val="0"/>
          <c:extLst>
            <c:ext xmlns:c16="http://schemas.microsoft.com/office/drawing/2014/chart" uri="{C3380CC4-5D6E-409C-BE32-E72D297353CC}">
              <c16:uniqueId val="{00000000-0480-4D61-BB09-E0BD66C8112E}"/>
            </c:ext>
          </c:extLst>
        </c:ser>
        <c:dLbls>
          <c:showLegendKey val="0"/>
          <c:showVal val="0"/>
          <c:showCatName val="0"/>
          <c:showSerName val="0"/>
          <c:showPercent val="0"/>
          <c:showBubbleSize val="0"/>
        </c:dLbls>
        <c:marker val="1"/>
        <c:smooth val="0"/>
        <c:axId val="614558216"/>
        <c:axId val="614560512"/>
      </c:lineChart>
      <c:catAx>
        <c:axId val="6145582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14560512"/>
        <c:crosses val="autoZero"/>
        <c:auto val="1"/>
        <c:lblAlgn val="ctr"/>
        <c:lblOffset val="100"/>
        <c:noMultiLvlLbl val="0"/>
      </c:catAx>
      <c:valAx>
        <c:axId val="61456051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Strength</a:t>
                </a:r>
                <a:r>
                  <a:rPr lang="en-GB" baseline="0"/>
                  <a:t> (kg)</a:t>
                </a:r>
                <a:endParaRPr lang="en-GB"/>
              </a:p>
            </c:rich>
          </c:tx>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558216"/>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3729</Words>
  <Characters>21257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Jonathon Nicholson (1601562)</dc:creator>
  <cp:keywords/>
  <dc:description/>
  <cp:lastModifiedBy>Jonathon Nicholson (1601562)</cp:lastModifiedBy>
  <cp:revision>3</cp:revision>
  <dcterms:created xsi:type="dcterms:W3CDTF">2019-03-22T14:25:00Z</dcterms:created>
  <dcterms:modified xsi:type="dcterms:W3CDTF">2019-03-22T14:28:00Z</dcterms:modified>
</cp:coreProperties>
</file>