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90556" w:rsidRPr="00FA316B" w:rsidRDefault="002D7298" w:rsidP="00FA316B">
      <w:pPr>
        <w:pStyle w:val="Title"/>
        <w:rPr>
          <w:u w:val="single"/>
        </w:rPr>
      </w:pPr>
      <w:r w:rsidRPr="00FA316B">
        <w:rPr>
          <w:u w:val="single"/>
        </w:rPr>
        <w:t xml:space="preserve">LEVEL 4 ASSESSMENT </w:t>
      </w:r>
      <w:r w:rsidR="00292EE9" w:rsidRPr="00FA316B">
        <w:rPr>
          <w:u w:val="single"/>
        </w:rPr>
        <w:t xml:space="preserve">SPECIFICATIONS </w:t>
      </w:r>
    </w:p>
    <w:tbl>
      <w:tblPr>
        <w:tblStyle w:val="PlainTable3"/>
        <w:tblW w:w="0" w:type="auto"/>
        <w:tblLook w:val="04A0" w:firstRow="1" w:lastRow="0" w:firstColumn="1" w:lastColumn="0" w:noHBand="0" w:noVBand="1"/>
      </w:tblPr>
      <w:tblGrid>
        <w:gridCol w:w="3005"/>
        <w:gridCol w:w="1502"/>
        <w:gridCol w:w="1503"/>
        <w:gridCol w:w="1503"/>
        <w:gridCol w:w="1503"/>
      </w:tblGrid>
      <w:tr w:rsidR="00D46068" w:rsidTr="00E520D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rsidR="00D46068" w:rsidRDefault="00D46068"/>
        </w:tc>
        <w:tc>
          <w:tcPr>
            <w:tcW w:w="1502" w:type="dxa"/>
          </w:tcPr>
          <w:p w:rsidR="00D46068" w:rsidRDefault="00D46068">
            <w:pPr>
              <w:cnfStyle w:val="100000000000" w:firstRow="1" w:lastRow="0" w:firstColumn="0" w:lastColumn="0" w:oddVBand="0" w:evenVBand="0" w:oddHBand="0" w:evenHBand="0" w:firstRowFirstColumn="0" w:firstRowLastColumn="0" w:lastRowFirstColumn="0" w:lastRowLastColumn="0"/>
              <w:rPr>
                <w:b w:val="0"/>
                <w:bCs w:val="0"/>
                <w:caps w:val="0"/>
              </w:rPr>
            </w:pPr>
          </w:p>
        </w:tc>
        <w:tc>
          <w:tcPr>
            <w:tcW w:w="1503" w:type="dxa"/>
          </w:tcPr>
          <w:p w:rsidR="00D46068" w:rsidRDefault="00D46068">
            <w:pPr>
              <w:cnfStyle w:val="100000000000" w:firstRow="1" w:lastRow="0" w:firstColumn="0" w:lastColumn="0" w:oddVBand="0" w:evenVBand="0" w:oddHBand="0" w:evenHBand="0" w:firstRowFirstColumn="0" w:firstRowLastColumn="0" w:lastRowFirstColumn="0" w:lastRowLastColumn="0"/>
            </w:pPr>
          </w:p>
        </w:tc>
        <w:tc>
          <w:tcPr>
            <w:tcW w:w="1503" w:type="dxa"/>
          </w:tcPr>
          <w:p w:rsidR="00D46068" w:rsidRDefault="00D46068">
            <w:pPr>
              <w:cnfStyle w:val="100000000000" w:firstRow="1" w:lastRow="0" w:firstColumn="0" w:lastColumn="0" w:oddVBand="0" w:evenVBand="0" w:oddHBand="0" w:evenHBand="0" w:firstRowFirstColumn="0" w:firstRowLastColumn="0" w:lastRowFirstColumn="0" w:lastRowLastColumn="0"/>
              <w:rPr>
                <w:b w:val="0"/>
                <w:bCs w:val="0"/>
                <w:caps w:val="0"/>
              </w:rPr>
            </w:pPr>
          </w:p>
        </w:tc>
        <w:tc>
          <w:tcPr>
            <w:tcW w:w="1503" w:type="dxa"/>
          </w:tcPr>
          <w:p w:rsidR="00D46068" w:rsidRDefault="00D46068">
            <w:pPr>
              <w:cnfStyle w:val="100000000000" w:firstRow="1" w:lastRow="0" w:firstColumn="0" w:lastColumn="0" w:oddVBand="0" w:evenVBand="0" w:oddHBand="0" w:evenHBand="0" w:firstRowFirstColumn="0" w:firstRowLastColumn="0" w:lastRowFirstColumn="0" w:lastRowLastColumn="0"/>
            </w:pPr>
          </w:p>
        </w:tc>
      </w:tr>
      <w:tr w:rsidR="0052688C" w:rsidTr="005268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52688C" w:rsidRDefault="00FE78D1">
            <w:r>
              <w:t xml:space="preserve">Programme </w:t>
            </w:r>
          </w:p>
        </w:tc>
        <w:tc>
          <w:tcPr>
            <w:tcW w:w="3005" w:type="dxa"/>
            <w:gridSpan w:val="2"/>
          </w:tcPr>
          <w:p w:rsidR="0052688C" w:rsidRDefault="00FE78D1">
            <w:pPr>
              <w:cnfStyle w:val="000000100000" w:firstRow="0" w:lastRow="0" w:firstColumn="0" w:lastColumn="0" w:oddVBand="0" w:evenVBand="0" w:oddHBand="1" w:evenHBand="0" w:firstRowFirstColumn="0" w:firstRowLastColumn="0" w:lastRowFirstColumn="0" w:lastRowLastColumn="0"/>
            </w:pPr>
            <w:r>
              <w:t xml:space="preserve">BA Business Management </w:t>
            </w:r>
          </w:p>
        </w:tc>
        <w:tc>
          <w:tcPr>
            <w:tcW w:w="3006" w:type="dxa"/>
            <w:gridSpan w:val="2"/>
          </w:tcPr>
          <w:p w:rsidR="0052688C" w:rsidRDefault="0052688C">
            <w:pPr>
              <w:cnfStyle w:val="000000100000" w:firstRow="0" w:lastRow="0" w:firstColumn="0" w:lastColumn="0" w:oddVBand="0" w:evenVBand="0" w:oddHBand="1" w:evenHBand="0" w:firstRowFirstColumn="0" w:firstRowLastColumn="0" w:lastRowFirstColumn="0" w:lastRowLastColumn="0"/>
            </w:pPr>
          </w:p>
        </w:tc>
      </w:tr>
      <w:tr w:rsidR="0052688C" w:rsidTr="0052688C">
        <w:tc>
          <w:tcPr>
            <w:cnfStyle w:val="001000000000" w:firstRow="0" w:lastRow="0" w:firstColumn="1" w:lastColumn="0" w:oddVBand="0" w:evenVBand="0" w:oddHBand="0" w:evenHBand="0" w:firstRowFirstColumn="0" w:firstRowLastColumn="0" w:lastRowFirstColumn="0" w:lastRowLastColumn="0"/>
            <w:tcW w:w="3005" w:type="dxa"/>
          </w:tcPr>
          <w:p w:rsidR="0052688C" w:rsidRDefault="00F0430A">
            <w:r>
              <w:t xml:space="preserve">MODULE </w:t>
            </w:r>
          </w:p>
        </w:tc>
        <w:tc>
          <w:tcPr>
            <w:tcW w:w="3005" w:type="dxa"/>
            <w:gridSpan w:val="2"/>
          </w:tcPr>
          <w:p w:rsidR="0052688C" w:rsidRDefault="00361BC0">
            <w:pPr>
              <w:cnfStyle w:val="000000000000" w:firstRow="0" w:lastRow="0" w:firstColumn="0" w:lastColumn="0" w:oddVBand="0" w:evenVBand="0" w:oddHBand="0" w:evenHBand="0" w:firstRowFirstColumn="0" w:firstRowLastColumn="0" w:lastRowFirstColumn="0" w:lastRowLastColumn="0"/>
            </w:pPr>
            <w:r>
              <w:t xml:space="preserve">Marketing Fundamentals </w:t>
            </w:r>
          </w:p>
        </w:tc>
        <w:tc>
          <w:tcPr>
            <w:tcW w:w="3006" w:type="dxa"/>
            <w:gridSpan w:val="2"/>
          </w:tcPr>
          <w:p w:rsidR="0052688C" w:rsidRDefault="0052688C">
            <w:pPr>
              <w:cnfStyle w:val="000000000000" w:firstRow="0" w:lastRow="0" w:firstColumn="0" w:lastColumn="0" w:oddVBand="0" w:evenVBand="0" w:oddHBand="0" w:evenHBand="0" w:firstRowFirstColumn="0" w:firstRowLastColumn="0" w:lastRowFirstColumn="0" w:lastRowLastColumn="0"/>
            </w:pPr>
          </w:p>
        </w:tc>
      </w:tr>
      <w:tr w:rsidR="00361BC0" w:rsidTr="005268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361BC0" w:rsidRDefault="00FA316B">
            <w:r>
              <w:t xml:space="preserve">MODULE CODE </w:t>
            </w:r>
          </w:p>
        </w:tc>
        <w:tc>
          <w:tcPr>
            <w:tcW w:w="3005" w:type="dxa"/>
            <w:gridSpan w:val="2"/>
          </w:tcPr>
          <w:p w:rsidR="00361BC0" w:rsidRDefault="002E12DA">
            <w:pPr>
              <w:cnfStyle w:val="000000100000" w:firstRow="0" w:lastRow="0" w:firstColumn="0" w:lastColumn="0" w:oddVBand="0" w:evenVBand="0" w:oddHBand="1" w:evenHBand="0" w:firstRowFirstColumn="0" w:firstRowLastColumn="0" w:lastRowFirstColumn="0" w:lastRowLastColumn="0"/>
            </w:pPr>
            <w:r>
              <w:t>LCBB4004</w:t>
            </w:r>
          </w:p>
        </w:tc>
        <w:tc>
          <w:tcPr>
            <w:tcW w:w="3006" w:type="dxa"/>
            <w:gridSpan w:val="2"/>
          </w:tcPr>
          <w:p w:rsidR="00361BC0" w:rsidRDefault="00361BC0">
            <w:pPr>
              <w:cnfStyle w:val="000000100000" w:firstRow="0" w:lastRow="0" w:firstColumn="0" w:lastColumn="0" w:oddVBand="0" w:evenVBand="0" w:oddHBand="1" w:evenHBand="0" w:firstRowFirstColumn="0" w:firstRowLastColumn="0" w:lastRowFirstColumn="0" w:lastRowLastColumn="0"/>
            </w:pPr>
          </w:p>
        </w:tc>
      </w:tr>
      <w:tr w:rsidR="002E12DA" w:rsidTr="0052688C">
        <w:tc>
          <w:tcPr>
            <w:cnfStyle w:val="001000000000" w:firstRow="0" w:lastRow="0" w:firstColumn="1" w:lastColumn="0" w:oddVBand="0" w:evenVBand="0" w:oddHBand="0" w:evenHBand="0" w:firstRowFirstColumn="0" w:firstRowLastColumn="0" w:lastRowFirstColumn="0" w:lastRowLastColumn="0"/>
            <w:tcW w:w="3005" w:type="dxa"/>
          </w:tcPr>
          <w:p w:rsidR="002E12DA" w:rsidRDefault="00237E95">
            <w:r>
              <w:t xml:space="preserve">Assignment title </w:t>
            </w:r>
          </w:p>
        </w:tc>
        <w:tc>
          <w:tcPr>
            <w:tcW w:w="3005" w:type="dxa"/>
            <w:gridSpan w:val="2"/>
          </w:tcPr>
          <w:p w:rsidR="002E12DA" w:rsidRDefault="004C4BE3">
            <w:pPr>
              <w:cnfStyle w:val="000000000000" w:firstRow="0" w:lastRow="0" w:firstColumn="0" w:lastColumn="0" w:oddVBand="0" w:evenVBand="0" w:oddHBand="0" w:evenHBand="0" w:firstRowFirstColumn="0" w:firstRowLastColumn="0" w:lastRowFirstColumn="0" w:lastRowLastColumn="0"/>
            </w:pPr>
            <w:r>
              <w:t>Assessment 2</w:t>
            </w:r>
          </w:p>
          <w:p w:rsidR="004C4BE3" w:rsidRDefault="004C4BE3">
            <w:pPr>
              <w:cnfStyle w:val="000000000000" w:firstRow="0" w:lastRow="0" w:firstColumn="0" w:lastColumn="0" w:oddVBand="0" w:evenVBand="0" w:oddHBand="0" w:evenHBand="0" w:firstRowFirstColumn="0" w:firstRowLastColumn="0" w:lastRowFirstColumn="0" w:lastRowLastColumn="0"/>
            </w:pPr>
            <w:r>
              <w:t xml:space="preserve">Marketing Fundamentals </w:t>
            </w:r>
          </w:p>
          <w:p w:rsidR="00890601" w:rsidRDefault="001C5230">
            <w:pPr>
              <w:cnfStyle w:val="000000000000" w:firstRow="0" w:lastRow="0" w:firstColumn="0" w:lastColumn="0" w:oddVBand="0" w:evenVBand="0" w:oddHBand="0" w:evenHBand="0" w:firstRowFirstColumn="0" w:firstRowLastColumn="0" w:lastRowFirstColumn="0" w:lastRowLastColumn="0"/>
            </w:pPr>
            <w:r>
              <w:t xml:space="preserve">Analysis and Evaluation </w:t>
            </w:r>
          </w:p>
        </w:tc>
        <w:tc>
          <w:tcPr>
            <w:tcW w:w="3006" w:type="dxa"/>
            <w:gridSpan w:val="2"/>
          </w:tcPr>
          <w:p w:rsidR="002E12DA" w:rsidRDefault="002E12DA">
            <w:pPr>
              <w:cnfStyle w:val="000000000000" w:firstRow="0" w:lastRow="0" w:firstColumn="0" w:lastColumn="0" w:oddVBand="0" w:evenVBand="0" w:oddHBand="0" w:evenHBand="0" w:firstRowFirstColumn="0" w:firstRowLastColumn="0" w:lastRowFirstColumn="0" w:lastRowLastColumn="0"/>
            </w:pPr>
          </w:p>
        </w:tc>
      </w:tr>
      <w:tr w:rsidR="00890601" w:rsidTr="005268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90601" w:rsidRDefault="00890601">
            <w:r>
              <w:t xml:space="preserve">Lecturer </w:t>
            </w:r>
          </w:p>
        </w:tc>
        <w:tc>
          <w:tcPr>
            <w:tcW w:w="3005" w:type="dxa"/>
            <w:gridSpan w:val="2"/>
          </w:tcPr>
          <w:p w:rsidR="00890601" w:rsidRPr="00E51572" w:rsidRDefault="00E51572">
            <w:pPr>
              <w:cnfStyle w:val="000000100000" w:firstRow="0" w:lastRow="0" w:firstColumn="0" w:lastColumn="0" w:oddVBand="0" w:evenVBand="0" w:oddHBand="1" w:evenHBand="0" w:firstRowFirstColumn="0" w:firstRowLastColumn="0" w:lastRowFirstColumn="0" w:lastRowLastColumn="0"/>
              <w:rPr>
                <w:i/>
                <w:iCs/>
              </w:rPr>
            </w:pPr>
            <w:proofErr w:type="spellStart"/>
            <w:r>
              <w:t>Riaz</w:t>
            </w:r>
            <w:proofErr w:type="spellEnd"/>
            <w:r>
              <w:t xml:space="preserve"> </w:t>
            </w:r>
            <w:proofErr w:type="spellStart"/>
            <w:r>
              <w:t>Bhatti</w:t>
            </w:r>
            <w:proofErr w:type="spellEnd"/>
          </w:p>
        </w:tc>
        <w:tc>
          <w:tcPr>
            <w:tcW w:w="3006" w:type="dxa"/>
            <w:gridSpan w:val="2"/>
          </w:tcPr>
          <w:p w:rsidR="00890601" w:rsidRDefault="00890601">
            <w:pPr>
              <w:cnfStyle w:val="000000100000" w:firstRow="0" w:lastRow="0" w:firstColumn="0" w:lastColumn="0" w:oddVBand="0" w:evenVBand="0" w:oddHBand="1" w:evenHBand="0" w:firstRowFirstColumn="0" w:firstRowLastColumn="0" w:lastRowFirstColumn="0" w:lastRowLastColumn="0"/>
            </w:pPr>
          </w:p>
        </w:tc>
      </w:tr>
      <w:tr w:rsidR="001C406D" w:rsidTr="0052688C">
        <w:tc>
          <w:tcPr>
            <w:cnfStyle w:val="001000000000" w:firstRow="0" w:lastRow="0" w:firstColumn="1" w:lastColumn="0" w:oddVBand="0" w:evenVBand="0" w:oddHBand="0" w:evenHBand="0" w:firstRowFirstColumn="0" w:firstRowLastColumn="0" w:lastRowFirstColumn="0" w:lastRowLastColumn="0"/>
            <w:tcW w:w="3005" w:type="dxa"/>
          </w:tcPr>
          <w:p w:rsidR="001C406D" w:rsidRDefault="001C406D">
            <w:r>
              <w:t xml:space="preserve">Student Name </w:t>
            </w:r>
          </w:p>
        </w:tc>
        <w:tc>
          <w:tcPr>
            <w:tcW w:w="3005" w:type="dxa"/>
            <w:gridSpan w:val="2"/>
          </w:tcPr>
          <w:p w:rsidR="001C406D" w:rsidRDefault="001C406D">
            <w:pPr>
              <w:cnfStyle w:val="000000000000" w:firstRow="0" w:lastRow="0" w:firstColumn="0" w:lastColumn="0" w:oddVBand="0" w:evenVBand="0" w:oddHBand="0" w:evenHBand="0" w:firstRowFirstColumn="0" w:firstRowLastColumn="0" w:lastRowFirstColumn="0" w:lastRowLastColumn="0"/>
            </w:pPr>
            <w:proofErr w:type="spellStart"/>
            <w:r>
              <w:t>Eleana</w:t>
            </w:r>
            <w:proofErr w:type="spellEnd"/>
            <w:r>
              <w:t xml:space="preserve"> </w:t>
            </w:r>
            <w:proofErr w:type="spellStart"/>
            <w:r>
              <w:t>Mateva</w:t>
            </w:r>
            <w:proofErr w:type="spellEnd"/>
          </w:p>
        </w:tc>
        <w:tc>
          <w:tcPr>
            <w:tcW w:w="3006" w:type="dxa"/>
            <w:gridSpan w:val="2"/>
          </w:tcPr>
          <w:p w:rsidR="001C406D" w:rsidRDefault="001C406D">
            <w:pPr>
              <w:cnfStyle w:val="000000000000" w:firstRow="0" w:lastRow="0" w:firstColumn="0" w:lastColumn="0" w:oddVBand="0" w:evenVBand="0" w:oddHBand="0" w:evenHBand="0" w:firstRowFirstColumn="0" w:firstRowLastColumn="0" w:lastRowFirstColumn="0" w:lastRowLastColumn="0"/>
            </w:pPr>
          </w:p>
        </w:tc>
      </w:tr>
      <w:tr w:rsidR="001C406D" w:rsidTr="005268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1C406D" w:rsidRDefault="001C406D">
            <w:r>
              <w:t>Student id</w:t>
            </w:r>
          </w:p>
        </w:tc>
        <w:tc>
          <w:tcPr>
            <w:tcW w:w="3005" w:type="dxa"/>
            <w:gridSpan w:val="2"/>
          </w:tcPr>
          <w:p w:rsidR="001C406D" w:rsidRDefault="001C406D">
            <w:pPr>
              <w:cnfStyle w:val="000000100000" w:firstRow="0" w:lastRow="0" w:firstColumn="0" w:lastColumn="0" w:oddVBand="0" w:evenVBand="0" w:oddHBand="1" w:evenHBand="0" w:firstRowFirstColumn="0" w:firstRowLastColumn="0" w:lastRowFirstColumn="0" w:lastRowLastColumn="0"/>
            </w:pPr>
            <w:r>
              <w:t>20</w:t>
            </w:r>
            <w:r w:rsidR="00FE0CB4">
              <w:t>30421</w:t>
            </w:r>
          </w:p>
        </w:tc>
        <w:tc>
          <w:tcPr>
            <w:tcW w:w="3006" w:type="dxa"/>
            <w:gridSpan w:val="2"/>
          </w:tcPr>
          <w:p w:rsidR="001C406D" w:rsidRDefault="001C406D">
            <w:pPr>
              <w:cnfStyle w:val="000000100000" w:firstRow="0" w:lastRow="0" w:firstColumn="0" w:lastColumn="0" w:oddVBand="0" w:evenVBand="0" w:oddHBand="1" w:evenHBand="0" w:firstRowFirstColumn="0" w:firstRowLastColumn="0" w:lastRowFirstColumn="0" w:lastRowLastColumn="0"/>
            </w:pPr>
          </w:p>
        </w:tc>
      </w:tr>
    </w:tbl>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Default="00890556"/>
    <w:p w:rsidR="00890556" w:rsidRPr="00890556" w:rsidRDefault="00890556" w:rsidP="00E977C6">
      <w:pPr>
        <w:spacing w:line="360" w:lineRule="auto"/>
        <w:ind w:left="2880"/>
        <w:rPr>
          <w:rFonts w:ascii="Times New Roman" w:eastAsia="Times New Roman" w:hAnsi="Times New Roman" w:cs="Times New Roman"/>
          <w:b/>
          <w:color w:val="000000" w:themeColor="text1"/>
          <w:sz w:val="36"/>
          <w:szCs w:val="36"/>
          <w:u w:val="single"/>
        </w:rPr>
      </w:pPr>
      <w:r w:rsidRPr="00890556">
        <w:rPr>
          <w:rFonts w:ascii="Times New Roman" w:eastAsia="Times New Roman" w:hAnsi="Times New Roman" w:cs="Times New Roman"/>
          <w:b/>
          <w:color w:val="000000" w:themeColor="text1"/>
          <w:sz w:val="36"/>
          <w:szCs w:val="36"/>
          <w:u w:val="single"/>
        </w:rPr>
        <w:t>Executive Summary</w:t>
      </w:r>
    </w:p>
    <w:p w:rsidR="00890556" w:rsidRPr="00890556" w:rsidRDefault="00890556" w:rsidP="00890556">
      <w:pPr>
        <w:spacing w:line="360" w:lineRule="auto"/>
        <w:jc w:val="both"/>
        <w:rPr>
          <w:rFonts w:ascii="Times New Roman" w:eastAsia="Times New Roman" w:hAnsi="Times New Roman" w:cs="Times New Roman"/>
          <w:color w:val="000000" w:themeColor="text1"/>
          <w:sz w:val="24"/>
          <w:szCs w:val="24"/>
        </w:rPr>
      </w:pPr>
      <w:r w:rsidRPr="00890556">
        <w:rPr>
          <w:rFonts w:ascii="Times New Roman" w:eastAsia="Times New Roman" w:hAnsi="Times New Roman" w:cs="Times New Roman"/>
          <w:bCs/>
          <w:color w:val="000000" w:themeColor="text1"/>
          <w:sz w:val="24"/>
          <w:szCs w:val="24"/>
        </w:rPr>
        <w:t>The report focuses on the impact of the Covid-19 pandemic on M&amp;S by analysing the current situation of the company. In this process, internal and external analysis has been conducted using SWOT as well as PESTEL framework. Through this approach, it is identified that the company needs to focus on the technical aspects as well as opt for social media platforms as a promotional activity that facilitates creating awareness. The primary benefit is changing the perception of the consumers towards the company. It enables the company to seek the attention of the consumers and enhance sales performance gradually.</w:t>
      </w:r>
      <w:r w:rsidRPr="00890556">
        <w:rPr>
          <w:rFonts w:ascii="Times New Roman" w:eastAsia="Times New Roman" w:hAnsi="Times New Roman" w:cs="Times New Roman"/>
          <w:color w:val="000000" w:themeColor="text1"/>
          <w:sz w:val="24"/>
          <w:szCs w:val="24"/>
        </w:rPr>
        <w:t xml:space="preserve"> By applying a collaborating approach, it is easy to create awareness among a large number of consumers and change the perception of the consumers.</w:t>
      </w:r>
    </w:p>
    <w:p w:rsidR="00890556" w:rsidRPr="00890556" w:rsidRDefault="00890556" w:rsidP="00890556">
      <w:pPr>
        <w:spacing w:line="276" w:lineRule="auto"/>
        <w:rPr>
          <w:rFonts w:ascii="Times New Roman" w:eastAsia="Times New Roman" w:hAnsi="Times New Roman" w:cs="Times New Roman"/>
          <w:color w:val="000000" w:themeColor="text1"/>
          <w:sz w:val="24"/>
          <w:szCs w:val="24"/>
        </w:rPr>
      </w:pPr>
      <w:r w:rsidRPr="00890556">
        <w:rPr>
          <w:rFonts w:ascii="Times New Roman" w:eastAsia="Times New Roman" w:hAnsi="Times New Roman" w:cs="Times New Roman"/>
          <w:color w:val="000000" w:themeColor="text1"/>
          <w:sz w:val="24"/>
          <w:szCs w:val="24"/>
        </w:rPr>
        <w:br w:type="page"/>
      </w:r>
    </w:p>
    <w:sdt>
      <w:sdtPr>
        <w:rPr>
          <w:rFonts w:ascii="Times New Roman" w:eastAsia="Arial" w:hAnsi="Times New Roman" w:cs="Times New Roman"/>
          <w:color w:val="000000" w:themeColor="text1"/>
          <w:sz w:val="24"/>
          <w:szCs w:val="24"/>
        </w:rPr>
        <w:id w:val="1632834541"/>
        <w:docPartObj>
          <w:docPartGallery w:val="Table of Contents"/>
          <w:docPartUnique/>
        </w:docPartObj>
      </w:sdtPr>
      <w:sdtEndPr>
        <w:rPr>
          <w:noProof/>
        </w:rPr>
      </w:sdtEndPr>
      <w:sdtContent>
        <w:p w:rsidR="00042DAC" w:rsidRPr="00042DAC" w:rsidRDefault="00042DAC" w:rsidP="00042DAC">
          <w:pPr>
            <w:keepNext/>
            <w:keepLines/>
            <w:spacing w:before="480" w:line="360" w:lineRule="auto"/>
            <w:jc w:val="center"/>
            <w:rPr>
              <w:rFonts w:ascii="Times New Roman" w:eastAsiaTheme="majorEastAsia" w:hAnsi="Times New Roman" w:cs="Times New Roman"/>
              <w:b/>
              <w:bCs/>
              <w:color w:val="000000" w:themeColor="text1"/>
              <w:sz w:val="36"/>
              <w:szCs w:val="36"/>
              <w:u w:val="single"/>
              <w:lang w:eastAsia="en-US"/>
            </w:rPr>
          </w:pPr>
          <w:r w:rsidRPr="00042DAC">
            <w:rPr>
              <w:rFonts w:ascii="Times New Roman" w:eastAsiaTheme="majorEastAsia" w:hAnsi="Times New Roman" w:cs="Times New Roman"/>
              <w:b/>
              <w:bCs/>
              <w:color w:val="000000" w:themeColor="text1"/>
              <w:sz w:val="36"/>
              <w:szCs w:val="36"/>
              <w:u w:val="single"/>
              <w:lang w:eastAsia="en-US"/>
            </w:rPr>
            <w:t>Table of Contents</w:t>
          </w:r>
        </w:p>
        <w:p w:rsidR="00042DAC" w:rsidRPr="00042DAC" w:rsidRDefault="00042DAC" w:rsidP="00042DAC">
          <w:pPr>
            <w:tabs>
              <w:tab w:val="right" w:leader="dot" w:pos="9350"/>
            </w:tabs>
            <w:spacing w:before="240" w:after="120" w:line="360" w:lineRule="auto"/>
            <w:jc w:val="both"/>
            <w:rPr>
              <w:rFonts w:ascii="Times New Roman" w:hAnsi="Times New Roman" w:cs="Times New Roman"/>
              <w:noProof/>
              <w:sz w:val="24"/>
              <w:szCs w:val="24"/>
              <w:lang w:val="en-IN"/>
            </w:rPr>
          </w:pPr>
          <w:r w:rsidRPr="00042DAC">
            <w:rPr>
              <w:rFonts w:ascii="Times New Roman" w:eastAsia="Arial" w:hAnsi="Times New Roman" w:cs="Times New Roman"/>
              <w:color w:val="000000" w:themeColor="text1"/>
              <w:sz w:val="24"/>
              <w:szCs w:val="24"/>
            </w:rPr>
            <w:fldChar w:fldCharType="begin"/>
          </w:r>
          <w:r w:rsidRPr="00042DAC">
            <w:rPr>
              <w:rFonts w:ascii="Times New Roman" w:eastAsia="Arial" w:hAnsi="Times New Roman" w:cs="Times New Roman"/>
              <w:color w:val="000000" w:themeColor="text1"/>
              <w:sz w:val="24"/>
              <w:szCs w:val="24"/>
            </w:rPr>
            <w:instrText xml:space="preserve"> TOC \o "1-3" \h \z \u </w:instrText>
          </w:r>
          <w:r w:rsidRPr="00042DAC">
            <w:rPr>
              <w:rFonts w:ascii="Times New Roman" w:eastAsia="Arial" w:hAnsi="Times New Roman" w:cs="Times New Roman"/>
              <w:color w:val="000000" w:themeColor="text1"/>
              <w:sz w:val="24"/>
              <w:szCs w:val="24"/>
            </w:rPr>
            <w:fldChar w:fldCharType="separate"/>
          </w:r>
          <w:hyperlink w:anchor="_Toc89841721" w:history="1">
            <w:r w:rsidRPr="00042DAC">
              <w:rPr>
                <w:rFonts w:ascii="Times New Roman" w:eastAsia="Arial" w:hAnsi="Times New Roman" w:cs="Times New Roman"/>
                <w:noProof/>
                <w:color w:val="0563C1" w:themeColor="hyperlink"/>
                <w:sz w:val="24"/>
                <w:szCs w:val="24"/>
                <w:u w:val="single"/>
              </w:rPr>
              <w:t>Introduction</w:t>
            </w:r>
            <w:r w:rsidRPr="00042DAC">
              <w:rPr>
                <w:rFonts w:ascii="Times New Roman" w:eastAsia="Arial" w:hAnsi="Times New Roman" w:cs="Times New Roman"/>
                <w:noProof/>
                <w:webHidden/>
                <w:sz w:val="24"/>
                <w:szCs w:val="24"/>
              </w:rPr>
              <w:tab/>
            </w:r>
            <w:r w:rsidRPr="00042DAC">
              <w:rPr>
                <w:rFonts w:ascii="Times New Roman" w:eastAsia="Arial" w:hAnsi="Times New Roman" w:cs="Times New Roman"/>
                <w:noProof/>
                <w:webHidden/>
                <w:sz w:val="24"/>
                <w:szCs w:val="24"/>
              </w:rPr>
              <w:fldChar w:fldCharType="begin"/>
            </w:r>
            <w:r w:rsidRPr="00042DAC">
              <w:rPr>
                <w:rFonts w:ascii="Times New Roman" w:eastAsia="Arial" w:hAnsi="Times New Roman" w:cs="Times New Roman"/>
                <w:noProof/>
                <w:webHidden/>
                <w:sz w:val="24"/>
                <w:szCs w:val="24"/>
              </w:rPr>
              <w:instrText xml:space="preserve"> PAGEREF _Toc89841721 \h </w:instrText>
            </w:r>
            <w:r w:rsidRPr="00042DAC">
              <w:rPr>
                <w:rFonts w:ascii="Times New Roman" w:eastAsia="Arial" w:hAnsi="Times New Roman" w:cs="Times New Roman"/>
                <w:noProof/>
                <w:webHidden/>
                <w:sz w:val="24"/>
                <w:szCs w:val="24"/>
              </w:rPr>
            </w:r>
            <w:r w:rsidRPr="00042DAC">
              <w:rPr>
                <w:rFonts w:ascii="Times New Roman" w:eastAsia="Arial" w:hAnsi="Times New Roman" w:cs="Times New Roman"/>
                <w:noProof/>
                <w:webHidden/>
                <w:sz w:val="24"/>
                <w:szCs w:val="24"/>
              </w:rPr>
              <w:fldChar w:fldCharType="separate"/>
            </w:r>
            <w:r w:rsidRPr="00042DAC">
              <w:rPr>
                <w:rFonts w:ascii="Times New Roman" w:eastAsia="Arial" w:hAnsi="Times New Roman" w:cs="Times New Roman"/>
                <w:noProof/>
                <w:webHidden/>
                <w:sz w:val="24"/>
                <w:szCs w:val="24"/>
              </w:rPr>
              <w:t>4</w:t>
            </w:r>
            <w:r w:rsidRPr="00042DAC">
              <w:rPr>
                <w:rFonts w:ascii="Times New Roman" w:eastAsia="Arial" w:hAnsi="Times New Roman" w:cs="Times New Roman"/>
                <w:noProof/>
                <w:webHidden/>
                <w:sz w:val="24"/>
                <w:szCs w:val="24"/>
              </w:rPr>
              <w:fldChar w:fldCharType="end"/>
            </w:r>
          </w:hyperlink>
        </w:p>
        <w:p w:rsidR="00042DAC" w:rsidRPr="00042DAC" w:rsidRDefault="005073ED" w:rsidP="00042DAC">
          <w:pPr>
            <w:tabs>
              <w:tab w:val="right" w:leader="dot" w:pos="9350"/>
            </w:tabs>
            <w:spacing w:before="240" w:after="120" w:line="360" w:lineRule="auto"/>
            <w:jc w:val="both"/>
            <w:rPr>
              <w:rFonts w:ascii="Times New Roman" w:hAnsi="Times New Roman" w:cs="Times New Roman"/>
              <w:noProof/>
              <w:sz w:val="24"/>
              <w:szCs w:val="24"/>
              <w:lang w:val="en-IN"/>
            </w:rPr>
          </w:pPr>
          <w:hyperlink w:anchor="_Toc89841722" w:history="1">
            <w:r w:rsidR="00042DAC" w:rsidRPr="00042DAC">
              <w:rPr>
                <w:rFonts w:ascii="Times New Roman" w:eastAsia="Arial" w:hAnsi="Times New Roman" w:cs="Times New Roman"/>
                <w:noProof/>
                <w:color w:val="0563C1" w:themeColor="hyperlink"/>
                <w:sz w:val="24"/>
                <w:szCs w:val="24"/>
                <w:u w:val="single"/>
              </w:rPr>
              <w:t>Situational Analysis</w:t>
            </w:r>
            <w:r w:rsidR="00042DAC" w:rsidRPr="00042DAC">
              <w:rPr>
                <w:rFonts w:ascii="Times New Roman" w:eastAsia="Arial" w:hAnsi="Times New Roman" w:cs="Times New Roman"/>
                <w:noProof/>
                <w:webHidden/>
                <w:sz w:val="24"/>
                <w:szCs w:val="24"/>
              </w:rPr>
              <w:tab/>
            </w:r>
            <w:r w:rsidR="00042DAC" w:rsidRPr="00042DAC">
              <w:rPr>
                <w:rFonts w:ascii="Times New Roman" w:eastAsia="Arial" w:hAnsi="Times New Roman" w:cs="Times New Roman"/>
                <w:noProof/>
                <w:webHidden/>
                <w:sz w:val="24"/>
                <w:szCs w:val="24"/>
              </w:rPr>
              <w:fldChar w:fldCharType="begin"/>
            </w:r>
            <w:r w:rsidR="00042DAC" w:rsidRPr="00042DAC">
              <w:rPr>
                <w:rFonts w:ascii="Times New Roman" w:eastAsia="Arial" w:hAnsi="Times New Roman" w:cs="Times New Roman"/>
                <w:noProof/>
                <w:webHidden/>
                <w:sz w:val="24"/>
                <w:szCs w:val="24"/>
              </w:rPr>
              <w:instrText xml:space="preserve"> PAGEREF _Toc89841722 \h </w:instrText>
            </w:r>
            <w:r w:rsidR="00042DAC" w:rsidRPr="00042DAC">
              <w:rPr>
                <w:rFonts w:ascii="Times New Roman" w:eastAsia="Arial" w:hAnsi="Times New Roman" w:cs="Times New Roman"/>
                <w:noProof/>
                <w:webHidden/>
                <w:sz w:val="24"/>
                <w:szCs w:val="24"/>
              </w:rPr>
            </w:r>
            <w:r w:rsidR="00042DAC" w:rsidRPr="00042DAC">
              <w:rPr>
                <w:rFonts w:ascii="Times New Roman" w:eastAsia="Arial" w:hAnsi="Times New Roman" w:cs="Times New Roman"/>
                <w:noProof/>
                <w:webHidden/>
                <w:sz w:val="24"/>
                <w:szCs w:val="24"/>
              </w:rPr>
              <w:fldChar w:fldCharType="separate"/>
            </w:r>
            <w:r w:rsidR="00042DAC" w:rsidRPr="00042DAC">
              <w:rPr>
                <w:rFonts w:ascii="Times New Roman" w:eastAsia="Arial" w:hAnsi="Times New Roman" w:cs="Times New Roman"/>
                <w:noProof/>
                <w:webHidden/>
                <w:sz w:val="24"/>
                <w:szCs w:val="24"/>
              </w:rPr>
              <w:t>5</w:t>
            </w:r>
            <w:r w:rsidR="00042DAC" w:rsidRPr="00042DAC">
              <w:rPr>
                <w:rFonts w:ascii="Times New Roman" w:eastAsia="Arial" w:hAnsi="Times New Roman" w:cs="Times New Roman"/>
                <w:noProof/>
                <w:webHidden/>
                <w:sz w:val="24"/>
                <w:szCs w:val="24"/>
              </w:rPr>
              <w:fldChar w:fldCharType="end"/>
            </w:r>
          </w:hyperlink>
        </w:p>
        <w:p w:rsidR="00042DAC" w:rsidRPr="00042DAC" w:rsidRDefault="005073ED" w:rsidP="00042DAC">
          <w:pPr>
            <w:tabs>
              <w:tab w:val="right" w:leader="dot" w:pos="9350"/>
            </w:tabs>
            <w:spacing w:before="240" w:after="120" w:line="360" w:lineRule="auto"/>
            <w:jc w:val="both"/>
            <w:rPr>
              <w:rFonts w:ascii="Times New Roman" w:hAnsi="Times New Roman" w:cs="Times New Roman"/>
              <w:noProof/>
              <w:sz w:val="24"/>
              <w:szCs w:val="24"/>
              <w:lang w:val="en-IN"/>
            </w:rPr>
          </w:pPr>
          <w:hyperlink w:anchor="_Toc89841723" w:history="1">
            <w:r w:rsidR="00042DAC" w:rsidRPr="00042DAC">
              <w:rPr>
                <w:rFonts w:ascii="Times New Roman" w:eastAsia="Arial" w:hAnsi="Times New Roman" w:cs="Times New Roman"/>
                <w:noProof/>
                <w:color w:val="0563C1" w:themeColor="hyperlink"/>
                <w:sz w:val="24"/>
                <w:szCs w:val="24"/>
                <w:u w:val="single"/>
              </w:rPr>
              <w:t>Internal (SWOT analysis)</w:t>
            </w:r>
            <w:r w:rsidR="00042DAC" w:rsidRPr="00042DAC">
              <w:rPr>
                <w:rFonts w:ascii="Times New Roman" w:eastAsia="Arial" w:hAnsi="Times New Roman" w:cs="Times New Roman"/>
                <w:noProof/>
                <w:webHidden/>
                <w:sz w:val="24"/>
                <w:szCs w:val="24"/>
              </w:rPr>
              <w:tab/>
            </w:r>
            <w:r w:rsidR="00042DAC" w:rsidRPr="00042DAC">
              <w:rPr>
                <w:rFonts w:ascii="Times New Roman" w:eastAsia="Arial" w:hAnsi="Times New Roman" w:cs="Times New Roman"/>
                <w:noProof/>
                <w:webHidden/>
                <w:sz w:val="24"/>
                <w:szCs w:val="24"/>
              </w:rPr>
              <w:fldChar w:fldCharType="begin"/>
            </w:r>
            <w:r w:rsidR="00042DAC" w:rsidRPr="00042DAC">
              <w:rPr>
                <w:rFonts w:ascii="Times New Roman" w:eastAsia="Arial" w:hAnsi="Times New Roman" w:cs="Times New Roman"/>
                <w:noProof/>
                <w:webHidden/>
                <w:sz w:val="24"/>
                <w:szCs w:val="24"/>
              </w:rPr>
              <w:instrText xml:space="preserve"> PAGEREF _Toc89841723 \h </w:instrText>
            </w:r>
            <w:r w:rsidR="00042DAC" w:rsidRPr="00042DAC">
              <w:rPr>
                <w:rFonts w:ascii="Times New Roman" w:eastAsia="Arial" w:hAnsi="Times New Roman" w:cs="Times New Roman"/>
                <w:noProof/>
                <w:webHidden/>
                <w:sz w:val="24"/>
                <w:szCs w:val="24"/>
              </w:rPr>
            </w:r>
            <w:r w:rsidR="00042DAC" w:rsidRPr="00042DAC">
              <w:rPr>
                <w:rFonts w:ascii="Times New Roman" w:eastAsia="Arial" w:hAnsi="Times New Roman" w:cs="Times New Roman"/>
                <w:noProof/>
                <w:webHidden/>
                <w:sz w:val="24"/>
                <w:szCs w:val="24"/>
              </w:rPr>
              <w:fldChar w:fldCharType="separate"/>
            </w:r>
            <w:r w:rsidR="00042DAC" w:rsidRPr="00042DAC">
              <w:rPr>
                <w:rFonts w:ascii="Times New Roman" w:eastAsia="Arial" w:hAnsi="Times New Roman" w:cs="Times New Roman"/>
                <w:noProof/>
                <w:webHidden/>
                <w:sz w:val="24"/>
                <w:szCs w:val="24"/>
              </w:rPr>
              <w:t>5</w:t>
            </w:r>
            <w:r w:rsidR="00042DAC" w:rsidRPr="00042DAC">
              <w:rPr>
                <w:rFonts w:ascii="Times New Roman" w:eastAsia="Arial" w:hAnsi="Times New Roman" w:cs="Times New Roman"/>
                <w:noProof/>
                <w:webHidden/>
                <w:sz w:val="24"/>
                <w:szCs w:val="24"/>
              </w:rPr>
              <w:fldChar w:fldCharType="end"/>
            </w:r>
          </w:hyperlink>
        </w:p>
        <w:p w:rsidR="00042DAC" w:rsidRPr="00042DAC" w:rsidRDefault="005073ED" w:rsidP="00042DAC">
          <w:pPr>
            <w:tabs>
              <w:tab w:val="right" w:leader="dot" w:pos="9350"/>
            </w:tabs>
            <w:spacing w:before="240" w:after="120" w:line="360" w:lineRule="auto"/>
            <w:jc w:val="both"/>
            <w:rPr>
              <w:rFonts w:ascii="Times New Roman" w:hAnsi="Times New Roman" w:cs="Times New Roman"/>
              <w:noProof/>
              <w:sz w:val="24"/>
              <w:szCs w:val="24"/>
              <w:lang w:val="en-IN"/>
            </w:rPr>
          </w:pPr>
          <w:hyperlink w:anchor="_Toc89841724" w:history="1">
            <w:r w:rsidR="00042DAC" w:rsidRPr="00042DAC">
              <w:rPr>
                <w:rFonts w:ascii="Times New Roman" w:eastAsia="Arial" w:hAnsi="Times New Roman" w:cs="Times New Roman"/>
                <w:noProof/>
                <w:color w:val="0563C1" w:themeColor="hyperlink"/>
                <w:sz w:val="24"/>
                <w:szCs w:val="24"/>
                <w:u w:val="single"/>
              </w:rPr>
              <w:t>External (PESTEL analysis)</w:t>
            </w:r>
            <w:r w:rsidR="00042DAC" w:rsidRPr="00042DAC">
              <w:rPr>
                <w:rFonts w:ascii="Times New Roman" w:eastAsia="Arial" w:hAnsi="Times New Roman" w:cs="Times New Roman"/>
                <w:noProof/>
                <w:webHidden/>
                <w:sz w:val="24"/>
                <w:szCs w:val="24"/>
              </w:rPr>
              <w:tab/>
            </w:r>
            <w:r w:rsidR="00042DAC" w:rsidRPr="00042DAC">
              <w:rPr>
                <w:rFonts w:ascii="Times New Roman" w:eastAsia="Arial" w:hAnsi="Times New Roman" w:cs="Times New Roman"/>
                <w:noProof/>
                <w:webHidden/>
                <w:sz w:val="24"/>
                <w:szCs w:val="24"/>
              </w:rPr>
              <w:fldChar w:fldCharType="begin"/>
            </w:r>
            <w:r w:rsidR="00042DAC" w:rsidRPr="00042DAC">
              <w:rPr>
                <w:rFonts w:ascii="Times New Roman" w:eastAsia="Arial" w:hAnsi="Times New Roman" w:cs="Times New Roman"/>
                <w:noProof/>
                <w:webHidden/>
                <w:sz w:val="24"/>
                <w:szCs w:val="24"/>
              </w:rPr>
              <w:instrText xml:space="preserve"> PAGEREF _Toc89841724 \h </w:instrText>
            </w:r>
            <w:r w:rsidR="00042DAC" w:rsidRPr="00042DAC">
              <w:rPr>
                <w:rFonts w:ascii="Times New Roman" w:eastAsia="Arial" w:hAnsi="Times New Roman" w:cs="Times New Roman"/>
                <w:noProof/>
                <w:webHidden/>
                <w:sz w:val="24"/>
                <w:szCs w:val="24"/>
              </w:rPr>
            </w:r>
            <w:r w:rsidR="00042DAC" w:rsidRPr="00042DAC">
              <w:rPr>
                <w:rFonts w:ascii="Times New Roman" w:eastAsia="Arial" w:hAnsi="Times New Roman" w:cs="Times New Roman"/>
                <w:noProof/>
                <w:webHidden/>
                <w:sz w:val="24"/>
                <w:szCs w:val="24"/>
              </w:rPr>
              <w:fldChar w:fldCharType="separate"/>
            </w:r>
            <w:r w:rsidR="00042DAC" w:rsidRPr="00042DAC">
              <w:rPr>
                <w:rFonts w:ascii="Times New Roman" w:eastAsia="Arial" w:hAnsi="Times New Roman" w:cs="Times New Roman"/>
                <w:noProof/>
                <w:webHidden/>
                <w:sz w:val="24"/>
                <w:szCs w:val="24"/>
              </w:rPr>
              <w:t>7</w:t>
            </w:r>
            <w:r w:rsidR="00042DAC" w:rsidRPr="00042DAC">
              <w:rPr>
                <w:rFonts w:ascii="Times New Roman" w:eastAsia="Arial" w:hAnsi="Times New Roman" w:cs="Times New Roman"/>
                <w:noProof/>
                <w:webHidden/>
                <w:sz w:val="24"/>
                <w:szCs w:val="24"/>
              </w:rPr>
              <w:fldChar w:fldCharType="end"/>
            </w:r>
          </w:hyperlink>
        </w:p>
        <w:p w:rsidR="00042DAC" w:rsidRPr="00042DAC" w:rsidRDefault="005073ED" w:rsidP="00042DAC">
          <w:pPr>
            <w:tabs>
              <w:tab w:val="right" w:leader="dot" w:pos="9350"/>
            </w:tabs>
            <w:spacing w:before="240" w:after="120" w:line="360" w:lineRule="auto"/>
            <w:jc w:val="both"/>
            <w:rPr>
              <w:rFonts w:ascii="Times New Roman" w:hAnsi="Times New Roman" w:cs="Times New Roman"/>
              <w:noProof/>
              <w:sz w:val="24"/>
              <w:szCs w:val="24"/>
              <w:lang w:val="en-IN"/>
            </w:rPr>
          </w:pPr>
          <w:hyperlink w:anchor="_Toc89841725" w:history="1">
            <w:r w:rsidR="00042DAC" w:rsidRPr="00042DAC">
              <w:rPr>
                <w:rFonts w:ascii="Times New Roman" w:eastAsia="Arial" w:hAnsi="Times New Roman" w:cs="Times New Roman"/>
                <w:noProof/>
                <w:color w:val="0563C1" w:themeColor="hyperlink"/>
                <w:sz w:val="24"/>
                <w:szCs w:val="24"/>
                <w:u w:val="single"/>
              </w:rPr>
              <w:t>Critical analysis of the factors that affect the business from both internal and external analyses</w:t>
            </w:r>
            <w:r w:rsidR="00042DAC" w:rsidRPr="00042DAC">
              <w:rPr>
                <w:rFonts w:ascii="Times New Roman" w:eastAsia="Arial" w:hAnsi="Times New Roman" w:cs="Times New Roman"/>
                <w:noProof/>
                <w:webHidden/>
                <w:sz w:val="24"/>
                <w:szCs w:val="24"/>
              </w:rPr>
              <w:tab/>
            </w:r>
            <w:r w:rsidR="00042DAC" w:rsidRPr="00042DAC">
              <w:rPr>
                <w:rFonts w:ascii="Times New Roman" w:eastAsia="Arial" w:hAnsi="Times New Roman" w:cs="Times New Roman"/>
                <w:noProof/>
                <w:webHidden/>
                <w:sz w:val="24"/>
                <w:szCs w:val="24"/>
              </w:rPr>
              <w:fldChar w:fldCharType="begin"/>
            </w:r>
            <w:r w:rsidR="00042DAC" w:rsidRPr="00042DAC">
              <w:rPr>
                <w:rFonts w:ascii="Times New Roman" w:eastAsia="Arial" w:hAnsi="Times New Roman" w:cs="Times New Roman"/>
                <w:noProof/>
                <w:webHidden/>
                <w:sz w:val="24"/>
                <w:szCs w:val="24"/>
              </w:rPr>
              <w:instrText xml:space="preserve"> PAGEREF _Toc89841725 \h </w:instrText>
            </w:r>
            <w:r w:rsidR="00042DAC" w:rsidRPr="00042DAC">
              <w:rPr>
                <w:rFonts w:ascii="Times New Roman" w:eastAsia="Arial" w:hAnsi="Times New Roman" w:cs="Times New Roman"/>
                <w:noProof/>
                <w:webHidden/>
                <w:sz w:val="24"/>
                <w:szCs w:val="24"/>
              </w:rPr>
            </w:r>
            <w:r w:rsidR="00042DAC" w:rsidRPr="00042DAC">
              <w:rPr>
                <w:rFonts w:ascii="Times New Roman" w:eastAsia="Arial" w:hAnsi="Times New Roman" w:cs="Times New Roman"/>
                <w:noProof/>
                <w:webHidden/>
                <w:sz w:val="24"/>
                <w:szCs w:val="24"/>
              </w:rPr>
              <w:fldChar w:fldCharType="separate"/>
            </w:r>
            <w:r w:rsidR="00042DAC" w:rsidRPr="00042DAC">
              <w:rPr>
                <w:rFonts w:ascii="Times New Roman" w:eastAsia="Arial" w:hAnsi="Times New Roman" w:cs="Times New Roman"/>
                <w:noProof/>
                <w:webHidden/>
                <w:sz w:val="24"/>
                <w:szCs w:val="24"/>
              </w:rPr>
              <w:t>9</w:t>
            </w:r>
            <w:r w:rsidR="00042DAC" w:rsidRPr="00042DAC">
              <w:rPr>
                <w:rFonts w:ascii="Times New Roman" w:eastAsia="Arial" w:hAnsi="Times New Roman" w:cs="Times New Roman"/>
                <w:noProof/>
                <w:webHidden/>
                <w:sz w:val="24"/>
                <w:szCs w:val="24"/>
              </w:rPr>
              <w:fldChar w:fldCharType="end"/>
            </w:r>
          </w:hyperlink>
        </w:p>
        <w:p w:rsidR="00042DAC" w:rsidRPr="00042DAC" w:rsidRDefault="005073ED" w:rsidP="00042DAC">
          <w:pPr>
            <w:tabs>
              <w:tab w:val="right" w:leader="dot" w:pos="9350"/>
            </w:tabs>
            <w:spacing w:before="240" w:after="120" w:line="360" w:lineRule="auto"/>
            <w:jc w:val="both"/>
            <w:rPr>
              <w:rFonts w:ascii="Times New Roman" w:hAnsi="Times New Roman" w:cs="Times New Roman"/>
              <w:noProof/>
              <w:sz w:val="24"/>
              <w:szCs w:val="24"/>
              <w:lang w:val="en-IN"/>
            </w:rPr>
          </w:pPr>
          <w:hyperlink w:anchor="_Toc89841726" w:history="1">
            <w:r w:rsidR="00042DAC" w:rsidRPr="00042DAC">
              <w:rPr>
                <w:rFonts w:ascii="Times New Roman" w:eastAsia="Arial" w:hAnsi="Times New Roman" w:cs="Times New Roman"/>
                <w:noProof/>
                <w:color w:val="0563C1" w:themeColor="hyperlink"/>
                <w:sz w:val="24"/>
                <w:szCs w:val="24"/>
                <w:u w:val="single"/>
              </w:rPr>
              <w:t>Impact of Covid-19 pandemic situation on your chosen company</w:t>
            </w:r>
            <w:r w:rsidR="00042DAC" w:rsidRPr="00042DAC">
              <w:rPr>
                <w:rFonts w:ascii="Times New Roman" w:eastAsia="Arial" w:hAnsi="Times New Roman" w:cs="Times New Roman"/>
                <w:noProof/>
                <w:webHidden/>
                <w:sz w:val="24"/>
                <w:szCs w:val="24"/>
              </w:rPr>
              <w:tab/>
            </w:r>
            <w:r w:rsidR="00042DAC" w:rsidRPr="00042DAC">
              <w:rPr>
                <w:rFonts w:ascii="Times New Roman" w:eastAsia="Arial" w:hAnsi="Times New Roman" w:cs="Times New Roman"/>
                <w:noProof/>
                <w:webHidden/>
                <w:sz w:val="24"/>
                <w:szCs w:val="24"/>
              </w:rPr>
              <w:fldChar w:fldCharType="begin"/>
            </w:r>
            <w:r w:rsidR="00042DAC" w:rsidRPr="00042DAC">
              <w:rPr>
                <w:rFonts w:ascii="Times New Roman" w:eastAsia="Arial" w:hAnsi="Times New Roman" w:cs="Times New Roman"/>
                <w:noProof/>
                <w:webHidden/>
                <w:sz w:val="24"/>
                <w:szCs w:val="24"/>
              </w:rPr>
              <w:instrText xml:space="preserve"> PAGEREF _Toc89841726 \h </w:instrText>
            </w:r>
            <w:r w:rsidR="00042DAC" w:rsidRPr="00042DAC">
              <w:rPr>
                <w:rFonts w:ascii="Times New Roman" w:eastAsia="Arial" w:hAnsi="Times New Roman" w:cs="Times New Roman"/>
                <w:noProof/>
                <w:webHidden/>
                <w:sz w:val="24"/>
                <w:szCs w:val="24"/>
              </w:rPr>
            </w:r>
            <w:r w:rsidR="00042DAC" w:rsidRPr="00042DAC">
              <w:rPr>
                <w:rFonts w:ascii="Times New Roman" w:eastAsia="Arial" w:hAnsi="Times New Roman" w:cs="Times New Roman"/>
                <w:noProof/>
                <w:webHidden/>
                <w:sz w:val="24"/>
                <w:szCs w:val="24"/>
              </w:rPr>
              <w:fldChar w:fldCharType="separate"/>
            </w:r>
            <w:r w:rsidR="00042DAC" w:rsidRPr="00042DAC">
              <w:rPr>
                <w:rFonts w:ascii="Times New Roman" w:eastAsia="Arial" w:hAnsi="Times New Roman" w:cs="Times New Roman"/>
                <w:noProof/>
                <w:webHidden/>
                <w:sz w:val="24"/>
                <w:szCs w:val="24"/>
              </w:rPr>
              <w:t>11</w:t>
            </w:r>
            <w:r w:rsidR="00042DAC" w:rsidRPr="00042DAC">
              <w:rPr>
                <w:rFonts w:ascii="Times New Roman" w:eastAsia="Arial" w:hAnsi="Times New Roman" w:cs="Times New Roman"/>
                <w:noProof/>
                <w:webHidden/>
                <w:sz w:val="24"/>
                <w:szCs w:val="24"/>
              </w:rPr>
              <w:fldChar w:fldCharType="end"/>
            </w:r>
          </w:hyperlink>
        </w:p>
        <w:p w:rsidR="00042DAC" w:rsidRPr="00042DAC" w:rsidRDefault="005073ED" w:rsidP="00042DAC">
          <w:pPr>
            <w:tabs>
              <w:tab w:val="right" w:leader="dot" w:pos="9350"/>
            </w:tabs>
            <w:spacing w:before="240" w:after="120" w:line="360" w:lineRule="auto"/>
            <w:jc w:val="both"/>
            <w:rPr>
              <w:rFonts w:ascii="Times New Roman" w:hAnsi="Times New Roman" w:cs="Times New Roman"/>
              <w:noProof/>
              <w:sz w:val="24"/>
              <w:szCs w:val="24"/>
              <w:lang w:val="en-IN"/>
            </w:rPr>
          </w:pPr>
          <w:hyperlink w:anchor="_Toc89841727" w:history="1">
            <w:r w:rsidR="00042DAC" w:rsidRPr="00042DAC">
              <w:rPr>
                <w:rFonts w:ascii="Times New Roman" w:eastAsia="Arial" w:hAnsi="Times New Roman" w:cs="Times New Roman"/>
                <w:noProof/>
                <w:color w:val="0563C1" w:themeColor="hyperlink"/>
                <w:sz w:val="24"/>
                <w:szCs w:val="24"/>
                <w:u w:val="single"/>
              </w:rPr>
              <w:t>Use of academic theory and other corporate examples to support your discussion</w:t>
            </w:r>
            <w:r w:rsidR="00042DAC" w:rsidRPr="00042DAC">
              <w:rPr>
                <w:rFonts w:ascii="Times New Roman" w:eastAsia="Arial" w:hAnsi="Times New Roman" w:cs="Times New Roman"/>
                <w:noProof/>
                <w:webHidden/>
                <w:sz w:val="24"/>
                <w:szCs w:val="24"/>
              </w:rPr>
              <w:tab/>
            </w:r>
            <w:r w:rsidR="00042DAC" w:rsidRPr="00042DAC">
              <w:rPr>
                <w:rFonts w:ascii="Times New Roman" w:eastAsia="Arial" w:hAnsi="Times New Roman" w:cs="Times New Roman"/>
                <w:noProof/>
                <w:webHidden/>
                <w:sz w:val="24"/>
                <w:szCs w:val="24"/>
              </w:rPr>
              <w:fldChar w:fldCharType="begin"/>
            </w:r>
            <w:r w:rsidR="00042DAC" w:rsidRPr="00042DAC">
              <w:rPr>
                <w:rFonts w:ascii="Times New Roman" w:eastAsia="Arial" w:hAnsi="Times New Roman" w:cs="Times New Roman"/>
                <w:noProof/>
                <w:webHidden/>
                <w:sz w:val="24"/>
                <w:szCs w:val="24"/>
              </w:rPr>
              <w:instrText xml:space="preserve"> PAGEREF _Toc89841727 \h </w:instrText>
            </w:r>
            <w:r w:rsidR="00042DAC" w:rsidRPr="00042DAC">
              <w:rPr>
                <w:rFonts w:ascii="Times New Roman" w:eastAsia="Arial" w:hAnsi="Times New Roman" w:cs="Times New Roman"/>
                <w:noProof/>
                <w:webHidden/>
                <w:sz w:val="24"/>
                <w:szCs w:val="24"/>
              </w:rPr>
            </w:r>
            <w:r w:rsidR="00042DAC" w:rsidRPr="00042DAC">
              <w:rPr>
                <w:rFonts w:ascii="Times New Roman" w:eastAsia="Arial" w:hAnsi="Times New Roman" w:cs="Times New Roman"/>
                <w:noProof/>
                <w:webHidden/>
                <w:sz w:val="24"/>
                <w:szCs w:val="24"/>
              </w:rPr>
              <w:fldChar w:fldCharType="separate"/>
            </w:r>
            <w:r w:rsidR="00042DAC" w:rsidRPr="00042DAC">
              <w:rPr>
                <w:rFonts w:ascii="Times New Roman" w:eastAsia="Arial" w:hAnsi="Times New Roman" w:cs="Times New Roman"/>
                <w:noProof/>
                <w:webHidden/>
                <w:sz w:val="24"/>
                <w:szCs w:val="24"/>
              </w:rPr>
              <w:t>14</w:t>
            </w:r>
            <w:r w:rsidR="00042DAC" w:rsidRPr="00042DAC">
              <w:rPr>
                <w:rFonts w:ascii="Times New Roman" w:eastAsia="Arial" w:hAnsi="Times New Roman" w:cs="Times New Roman"/>
                <w:noProof/>
                <w:webHidden/>
                <w:sz w:val="24"/>
                <w:szCs w:val="24"/>
              </w:rPr>
              <w:fldChar w:fldCharType="end"/>
            </w:r>
          </w:hyperlink>
        </w:p>
        <w:p w:rsidR="00042DAC" w:rsidRPr="00042DAC" w:rsidRDefault="005073ED" w:rsidP="00042DAC">
          <w:pPr>
            <w:tabs>
              <w:tab w:val="right" w:leader="dot" w:pos="9350"/>
            </w:tabs>
            <w:spacing w:before="240" w:after="120" w:line="360" w:lineRule="auto"/>
            <w:jc w:val="both"/>
            <w:rPr>
              <w:rFonts w:ascii="Times New Roman" w:hAnsi="Times New Roman" w:cs="Times New Roman"/>
              <w:noProof/>
              <w:sz w:val="24"/>
              <w:szCs w:val="24"/>
              <w:lang w:val="en-IN"/>
            </w:rPr>
          </w:pPr>
          <w:hyperlink w:anchor="_Toc89841728" w:history="1">
            <w:r w:rsidR="00042DAC" w:rsidRPr="00042DAC">
              <w:rPr>
                <w:rFonts w:ascii="Times New Roman" w:eastAsia="Arial" w:hAnsi="Times New Roman" w:cs="Times New Roman"/>
                <w:noProof/>
                <w:color w:val="0563C1" w:themeColor="hyperlink"/>
                <w:sz w:val="24"/>
                <w:szCs w:val="24"/>
                <w:u w:val="single"/>
              </w:rPr>
              <w:t>Conclusion</w:t>
            </w:r>
            <w:r w:rsidR="00042DAC" w:rsidRPr="00042DAC">
              <w:rPr>
                <w:rFonts w:ascii="Times New Roman" w:eastAsia="Arial" w:hAnsi="Times New Roman" w:cs="Times New Roman"/>
                <w:noProof/>
                <w:webHidden/>
                <w:sz w:val="24"/>
                <w:szCs w:val="24"/>
              </w:rPr>
              <w:tab/>
            </w:r>
            <w:r w:rsidR="00042DAC" w:rsidRPr="00042DAC">
              <w:rPr>
                <w:rFonts w:ascii="Times New Roman" w:eastAsia="Arial" w:hAnsi="Times New Roman" w:cs="Times New Roman"/>
                <w:noProof/>
                <w:webHidden/>
                <w:sz w:val="24"/>
                <w:szCs w:val="24"/>
              </w:rPr>
              <w:fldChar w:fldCharType="begin"/>
            </w:r>
            <w:r w:rsidR="00042DAC" w:rsidRPr="00042DAC">
              <w:rPr>
                <w:rFonts w:ascii="Times New Roman" w:eastAsia="Arial" w:hAnsi="Times New Roman" w:cs="Times New Roman"/>
                <w:noProof/>
                <w:webHidden/>
                <w:sz w:val="24"/>
                <w:szCs w:val="24"/>
              </w:rPr>
              <w:instrText xml:space="preserve"> PAGEREF _Toc89841728 \h </w:instrText>
            </w:r>
            <w:r w:rsidR="00042DAC" w:rsidRPr="00042DAC">
              <w:rPr>
                <w:rFonts w:ascii="Times New Roman" w:eastAsia="Arial" w:hAnsi="Times New Roman" w:cs="Times New Roman"/>
                <w:noProof/>
                <w:webHidden/>
                <w:sz w:val="24"/>
                <w:szCs w:val="24"/>
              </w:rPr>
            </w:r>
            <w:r w:rsidR="00042DAC" w:rsidRPr="00042DAC">
              <w:rPr>
                <w:rFonts w:ascii="Times New Roman" w:eastAsia="Arial" w:hAnsi="Times New Roman" w:cs="Times New Roman"/>
                <w:noProof/>
                <w:webHidden/>
                <w:sz w:val="24"/>
                <w:szCs w:val="24"/>
              </w:rPr>
              <w:fldChar w:fldCharType="separate"/>
            </w:r>
            <w:r w:rsidR="00042DAC" w:rsidRPr="00042DAC">
              <w:rPr>
                <w:rFonts w:ascii="Times New Roman" w:eastAsia="Arial" w:hAnsi="Times New Roman" w:cs="Times New Roman"/>
                <w:noProof/>
                <w:webHidden/>
                <w:sz w:val="24"/>
                <w:szCs w:val="24"/>
              </w:rPr>
              <w:t>16</w:t>
            </w:r>
            <w:r w:rsidR="00042DAC" w:rsidRPr="00042DAC">
              <w:rPr>
                <w:rFonts w:ascii="Times New Roman" w:eastAsia="Arial" w:hAnsi="Times New Roman" w:cs="Times New Roman"/>
                <w:noProof/>
                <w:webHidden/>
                <w:sz w:val="24"/>
                <w:szCs w:val="24"/>
              </w:rPr>
              <w:fldChar w:fldCharType="end"/>
            </w:r>
          </w:hyperlink>
        </w:p>
        <w:p w:rsidR="00042DAC" w:rsidRPr="00042DAC" w:rsidRDefault="005073ED" w:rsidP="00042DAC">
          <w:pPr>
            <w:tabs>
              <w:tab w:val="right" w:leader="dot" w:pos="9350"/>
            </w:tabs>
            <w:spacing w:before="240" w:after="120" w:line="360" w:lineRule="auto"/>
            <w:jc w:val="both"/>
            <w:rPr>
              <w:rFonts w:ascii="Times New Roman" w:hAnsi="Times New Roman" w:cs="Times New Roman"/>
              <w:noProof/>
              <w:sz w:val="24"/>
              <w:szCs w:val="24"/>
              <w:lang w:val="en-IN"/>
            </w:rPr>
          </w:pPr>
          <w:hyperlink w:anchor="_Toc89841729" w:history="1">
            <w:r w:rsidR="00042DAC" w:rsidRPr="00042DAC">
              <w:rPr>
                <w:rFonts w:ascii="Times New Roman" w:eastAsia="Arial" w:hAnsi="Times New Roman" w:cs="Times New Roman"/>
                <w:noProof/>
                <w:color w:val="0563C1" w:themeColor="hyperlink"/>
                <w:sz w:val="24"/>
                <w:szCs w:val="24"/>
                <w:u w:val="single"/>
              </w:rPr>
              <w:t>References</w:t>
            </w:r>
            <w:r w:rsidR="00042DAC" w:rsidRPr="00042DAC">
              <w:rPr>
                <w:rFonts w:ascii="Times New Roman" w:eastAsia="Arial" w:hAnsi="Times New Roman" w:cs="Times New Roman"/>
                <w:noProof/>
                <w:webHidden/>
                <w:sz w:val="24"/>
                <w:szCs w:val="24"/>
              </w:rPr>
              <w:tab/>
            </w:r>
            <w:r w:rsidR="00042DAC" w:rsidRPr="00042DAC">
              <w:rPr>
                <w:rFonts w:ascii="Times New Roman" w:eastAsia="Arial" w:hAnsi="Times New Roman" w:cs="Times New Roman"/>
                <w:noProof/>
                <w:webHidden/>
                <w:sz w:val="24"/>
                <w:szCs w:val="24"/>
              </w:rPr>
              <w:fldChar w:fldCharType="begin"/>
            </w:r>
            <w:r w:rsidR="00042DAC" w:rsidRPr="00042DAC">
              <w:rPr>
                <w:rFonts w:ascii="Times New Roman" w:eastAsia="Arial" w:hAnsi="Times New Roman" w:cs="Times New Roman"/>
                <w:noProof/>
                <w:webHidden/>
                <w:sz w:val="24"/>
                <w:szCs w:val="24"/>
              </w:rPr>
              <w:instrText xml:space="preserve"> PAGEREF _Toc89841729 \h </w:instrText>
            </w:r>
            <w:r w:rsidR="00042DAC" w:rsidRPr="00042DAC">
              <w:rPr>
                <w:rFonts w:ascii="Times New Roman" w:eastAsia="Arial" w:hAnsi="Times New Roman" w:cs="Times New Roman"/>
                <w:noProof/>
                <w:webHidden/>
                <w:sz w:val="24"/>
                <w:szCs w:val="24"/>
              </w:rPr>
            </w:r>
            <w:r w:rsidR="00042DAC" w:rsidRPr="00042DAC">
              <w:rPr>
                <w:rFonts w:ascii="Times New Roman" w:eastAsia="Arial" w:hAnsi="Times New Roman" w:cs="Times New Roman"/>
                <w:noProof/>
                <w:webHidden/>
                <w:sz w:val="24"/>
                <w:szCs w:val="24"/>
              </w:rPr>
              <w:fldChar w:fldCharType="separate"/>
            </w:r>
            <w:r w:rsidR="00042DAC" w:rsidRPr="00042DAC">
              <w:rPr>
                <w:rFonts w:ascii="Times New Roman" w:eastAsia="Arial" w:hAnsi="Times New Roman" w:cs="Times New Roman"/>
                <w:noProof/>
                <w:webHidden/>
                <w:sz w:val="24"/>
                <w:szCs w:val="24"/>
              </w:rPr>
              <w:t>17</w:t>
            </w:r>
            <w:r w:rsidR="00042DAC" w:rsidRPr="00042DAC">
              <w:rPr>
                <w:rFonts w:ascii="Times New Roman" w:eastAsia="Arial" w:hAnsi="Times New Roman" w:cs="Times New Roman"/>
                <w:noProof/>
                <w:webHidden/>
                <w:sz w:val="24"/>
                <w:szCs w:val="24"/>
              </w:rPr>
              <w:fldChar w:fldCharType="end"/>
            </w:r>
          </w:hyperlink>
        </w:p>
        <w:p w:rsidR="00042DAC" w:rsidRPr="00042DAC" w:rsidRDefault="00042DAC" w:rsidP="00042DAC">
          <w:pPr>
            <w:spacing w:line="360" w:lineRule="auto"/>
            <w:jc w:val="both"/>
            <w:rPr>
              <w:rFonts w:ascii="Times New Roman" w:eastAsia="Arial" w:hAnsi="Times New Roman" w:cs="Times New Roman"/>
              <w:color w:val="000000" w:themeColor="text1"/>
              <w:sz w:val="24"/>
              <w:szCs w:val="24"/>
            </w:rPr>
          </w:pPr>
          <w:r w:rsidRPr="00042DAC">
            <w:rPr>
              <w:rFonts w:ascii="Times New Roman" w:eastAsia="Arial" w:hAnsi="Times New Roman" w:cs="Times New Roman"/>
              <w:noProof/>
              <w:color w:val="000000" w:themeColor="text1"/>
              <w:sz w:val="24"/>
              <w:szCs w:val="24"/>
            </w:rPr>
            <w:fldChar w:fldCharType="end"/>
          </w:r>
        </w:p>
      </w:sdtContent>
    </w:sdt>
    <w:p w:rsidR="00042DAC" w:rsidRPr="00042DAC" w:rsidRDefault="00042DAC" w:rsidP="00042DAC">
      <w:pPr>
        <w:spacing w:line="360" w:lineRule="auto"/>
        <w:jc w:val="both"/>
        <w:rPr>
          <w:rFonts w:ascii="Times New Roman" w:eastAsia="Times New Roman" w:hAnsi="Times New Roman" w:cs="Times New Roman"/>
          <w:color w:val="000000" w:themeColor="text1"/>
          <w:sz w:val="24"/>
          <w:szCs w:val="24"/>
        </w:rPr>
      </w:pPr>
    </w:p>
    <w:p w:rsidR="00890556" w:rsidRDefault="00890556"/>
    <w:p w:rsidR="00B53EB8" w:rsidRDefault="00B53EB8"/>
    <w:p w:rsidR="00B53EB8" w:rsidRDefault="00B53EB8"/>
    <w:p w:rsidR="00B53EB8" w:rsidRDefault="00B53EB8"/>
    <w:p w:rsidR="00B53EB8" w:rsidRDefault="00B53EB8"/>
    <w:p w:rsidR="00B53EB8" w:rsidRDefault="00B53EB8"/>
    <w:p w:rsidR="00B53EB8" w:rsidRDefault="00B53EB8"/>
    <w:p w:rsidR="00B53EB8" w:rsidRDefault="00B53EB8"/>
    <w:p w:rsidR="00B53EB8" w:rsidRDefault="00B53EB8"/>
    <w:p w:rsidR="00B53EB8" w:rsidRDefault="00B53EB8"/>
    <w:p w:rsidR="00B53EB8" w:rsidRDefault="00B53EB8"/>
    <w:p w:rsidR="00B53EB8" w:rsidRDefault="00B53EB8"/>
    <w:p w:rsidR="00B53EB8" w:rsidRDefault="00B53EB8"/>
    <w:p w:rsidR="00B53EB8" w:rsidRDefault="00B53EB8"/>
    <w:p w:rsidR="00B53EB8" w:rsidRDefault="00B53EB8"/>
    <w:p w:rsidR="00B53EB8" w:rsidRDefault="00B53EB8"/>
    <w:p w:rsidR="00B53EB8" w:rsidRDefault="00B53EB8"/>
    <w:p w:rsidR="00B53EB8" w:rsidRDefault="00B53EB8"/>
    <w:p w:rsidR="00B53EB8" w:rsidRDefault="00B53EB8"/>
    <w:p w:rsidR="00B53EB8" w:rsidRDefault="00B53EB8"/>
    <w:p w:rsidR="00B53EB8" w:rsidRDefault="00B53EB8"/>
    <w:p w:rsidR="00B53EB8" w:rsidRDefault="00B53EB8"/>
    <w:p w:rsidR="00DF3C85" w:rsidRPr="00DF3C85" w:rsidRDefault="00DF3C85" w:rsidP="008B340A">
      <w:pPr>
        <w:spacing w:line="360" w:lineRule="auto"/>
        <w:ind w:left="2880"/>
        <w:jc w:val="both"/>
        <w:outlineLvl w:val="0"/>
        <w:rPr>
          <w:rFonts w:ascii="Times New Roman" w:eastAsia="Arial" w:hAnsi="Times New Roman" w:cs="Times New Roman"/>
          <w:b/>
          <w:bCs/>
          <w:color w:val="000000" w:themeColor="text1"/>
          <w:sz w:val="36"/>
          <w:szCs w:val="36"/>
          <w:u w:val="single"/>
        </w:rPr>
      </w:pPr>
      <w:bookmarkStart w:id="0" w:name="_Toc89841721"/>
      <w:r w:rsidRPr="00DF3C85">
        <w:rPr>
          <w:rFonts w:ascii="Times New Roman" w:eastAsia="Arial" w:hAnsi="Times New Roman" w:cs="Times New Roman"/>
          <w:b/>
          <w:bCs/>
          <w:color w:val="000000" w:themeColor="text1"/>
          <w:sz w:val="36"/>
          <w:szCs w:val="36"/>
          <w:u w:val="single"/>
        </w:rPr>
        <w:lastRenderedPageBreak/>
        <w:t>Introduction</w:t>
      </w:r>
      <w:bookmarkEnd w:id="0"/>
    </w:p>
    <w:p w:rsidR="00DF3C85" w:rsidRPr="00DF3C85" w:rsidRDefault="00DF3C85" w:rsidP="00DF3C85">
      <w:pPr>
        <w:spacing w:line="360" w:lineRule="auto"/>
        <w:jc w:val="both"/>
        <w:rPr>
          <w:rFonts w:ascii="Times New Roman" w:eastAsia="Arial" w:hAnsi="Times New Roman" w:cs="Times New Roman"/>
          <w:color w:val="000000" w:themeColor="text1"/>
          <w:sz w:val="24"/>
          <w:szCs w:val="24"/>
        </w:rPr>
      </w:pPr>
      <w:r w:rsidRPr="00DF3C85">
        <w:rPr>
          <w:rFonts w:ascii="Times New Roman" w:eastAsia="Arial" w:hAnsi="Times New Roman" w:cs="Times New Roman"/>
          <w:color w:val="000000" w:themeColor="text1"/>
          <w:sz w:val="24"/>
          <w:szCs w:val="24"/>
        </w:rPr>
        <w:t xml:space="preserve">Marketing is been considered as a tactical approach that is used by the brands to promote their products and services effectively to attract the mentality of the customers towards them. The major significance of implementing marketing strategies is to generate high revenue for the businesses along with framing the employer branding in a significant manner. In the piece of work, the situational analysis is been covered in a synchronised manner consisting of SWOT analysis, </w:t>
      </w:r>
      <w:proofErr w:type="spellStart"/>
      <w:r w:rsidRPr="00DF3C85">
        <w:rPr>
          <w:rFonts w:ascii="Times New Roman" w:eastAsia="Arial" w:hAnsi="Times New Roman" w:cs="Times New Roman"/>
          <w:color w:val="000000" w:themeColor="text1"/>
          <w:sz w:val="24"/>
          <w:szCs w:val="24"/>
        </w:rPr>
        <w:t>Pestel</w:t>
      </w:r>
      <w:proofErr w:type="spellEnd"/>
      <w:r w:rsidRPr="00DF3C85">
        <w:rPr>
          <w:rFonts w:ascii="Times New Roman" w:eastAsia="Arial" w:hAnsi="Times New Roman" w:cs="Times New Roman"/>
          <w:color w:val="000000" w:themeColor="text1"/>
          <w:sz w:val="24"/>
          <w:szCs w:val="24"/>
        </w:rPr>
        <w:t xml:space="preserve"> framework and critical evaluation of the factors that affect both internal and the external components of the business. Along with that, this assignment also highlights the influence of the covid-19 situation on the Marks and Spencer organisation. </w:t>
      </w:r>
    </w:p>
    <w:p w:rsidR="00DF3C85" w:rsidRPr="00DF3C85" w:rsidRDefault="00DF3C85" w:rsidP="00DF3C85">
      <w:pPr>
        <w:spacing w:line="360" w:lineRule="auto"/>
        <w:jc w:val="both"/>
        <w:rPr>
          <w:rFonts w:ascii="Times New Roman" w:eastAsia="Arial" w:hAnsi="Times New Roman" w:cs="Times New Roman"/>
          <w:b/>
          <w:i/>
          <w:color w:val="000000" w:themeColor="text1"/>
          <w:sz w:val="28"/>
          <w:szCs w:val="28"/>
          <w:u w:val="single"/>
        </w:rPr>
      </w:pPr>
      <w:r w:rsidRPr="00DF3C85">
        <w:rPr>
          <w:rFonts w:ascii="Times New Roman" w:eastAsia="Arial" w:hAnsi="Times New Roman" w:cs="Times New Roman"/>
          <w:b/>
          <w:i/>
          <w:color w:val="000000" w:themeColor="text1"/>
          <w:sz w:val="28"/>
          <w:szCs w:val="28"/>
          <w:u w:val="single"/>
        </w:rPr>
        <w:t xml:space="preserve">Marks and Spencer </w:t>
      </w:r>
    </w:p>
    <w:p w:rsidR="00DF3C85" w:rsidRPr="00DF3C85" w:rsidRDefault="00DF3C85" w:rsidP="00DF3C85">
      <w:pPr>
        <w:spacing w:line="360" w:lineRule="auto"/>
        <w:jc w:val="both"/>
        <w:rPr>
          <w:rFonts w:ascii="Times New Roman" w:eastAsia="Arial" w:hAnsi="Times New Roman" w:cs="Times New Roman"/>
          <w:color w:val="000000" w:themeColor="text1"/>
          <w:sz w:val="24"/>
          <w:szCs w:val="24"/>
        </w:rPr>
      </w:pPr>
      <w:r w:rsidRPr="00DF3C85">
        <w:rPr>
          <w:rFonts w:ascii="Times New Roman" w:eastAsia="Arial" w:hAnsi="Times New Roman" w:cs="Times New Roman"/>
          <w:color w:val="000000" w:themeColor="text1"/>
          <w:sz w:val="24"/>
          <w:szCs w:val="24"/>
        </w:rPr>
        <w:t>Marks and Spencer (M&amp;S) is a British based retail organisation that is renowned for its operational businesses along with quality and innovation credentials all across the world (corporate.marksandspencer.com, 2021). The brand was founded in the year 1884 by Michael Marks and Thomas Spencer. In addition to that, the brand has a huge employee base of 69,577, which assists the company in the better stimulation of work operations (</w:t>
      </w:r>
      <w:proofErr w:type="spellStart"/>
      <w:r w:rsidRPr="00DF3C85">
        <w:rPr>
          <w:rFonts w:ascii="Times New Roman" w:eastAsia="Arial" w:hAnsi="Times New Roman" w:cs="Times New Roman"/>
          <w:color w:val="000000" w:themeColor="text1"/>
          <w:sz w:val="24"/>
          <w:szCs w:val="24"/>
        </w:rPr>
        <w:t>Blazquez</w:t>
      </w:r>
      <w:proofErr w:type="spellEnd"/>
      <w:r w:rsidRPr="00DF3C85">
        <w:rPr>
          <w:rFonts w:ascii="Times New Roman" w:eastAsia="Arial" w:hAnsi="Times New Roman" w:cs="Times New Roman"/>
          <w:color w:val="000000" w:themeColor="text1"/>
          <w:sz w:val="24"/>
          <w:szCs w:val="24"/>
        </w:rPr>
        <w:t xml:space="preserve">, 2021). </w:t>
      </w:r>
    </w:p>
    <w:p w:rsidR="00B53EB8" w:rsidRDefault="00B53EB8"/>
    <w:p w:rsidR="00B53EB8" w:rsidRDefault="00B53EB8"/>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096441" w:rsidRDefault="00096441"/>
    <w:p w:rsidR="008B3A94" w:rsidRPr="00181E24" w:rsidRDefault="008B3A94" w:rsidP="008B3A94">
      <w:pPr>
        <w:spacing w:line="360" w:lineRule="auto"/>
        <w:jc w:val="both"/>
        <w:outlineLvl w:val="0"/>
        <w:rPr>
          <w:rFonts w:ascii="Times New Roman" w:eastAsia="Arial" w:hAnsi="Times New Roman" w:cs="Times New Roman"/>
          <w:b/>
          <w:bCs/>
          <w:color w:val="000000" w:themeColor="text1"/>
          <w:sz w:val="36"/>
          <w:szCs w:val="36"/>
        </w:rPr>
      </w:pPr>
      <w:bookmarkStart w:id="1" w:name="_Toc89841722"/>
      <w:r w:rsidRPr="00181E24">
        <w:rPr>
          <w:rFonts w:ascii="Times New Roman" w:eastAsia="Arial" w:hAnsi="Times New Roman" w:cs="Times New Roman"/>
          <w:b/>
          <w:bCs/>
          <w:color w:val="000000" w:themeColor="text1"/>
          <w:sz w:val="36"/>
          <w:szCs w:val="36"/>
        </w:rPr>
        <w:lastRenderedPageBreak/>
        <w:t>Situational Analysis</w:t>
      </w:r>
      <w:bookmarkEnd w:id="1"/>
    </w:p>
    <w:p w:rsidR="008B3A94" w:rsidRPr="008B3A94" w:rsidRDefault="008B3A94" w:rsidP="008B3A94">
      <w:pPr>
        <w:spacing w:line="360" w:lineRule="auto"/>
        <w:rPr>
          <w:rFonts w:ascii="Times New Roman" w:eastAsia="Times New Roman" w:hAnsi="Times New Roman" w:cs="Times New Roman"/>
          <w:b/>
          <w:color w:val="000000" w:themeColor="text1"/>
          <w:sz w:val="24"/>
          <w:szCs w:val="24"/>
        </w:rPr>
      </w:pPr>
    </w:p>
    <w:p w:rsidR="008B3A94" w:rsidRPr="00181E24" w:rsidRDefault="008B3A94" w:rsidP="008B3A94">
      <w:pPr>
        <w:spacing w:line="360" w:lineRule="auto"/>
        <w:jc w:val="both"/>
        <w:outlineLvl w:val="0"/>
        <w:rPr>
          <w:rFonts w:ascii="Times New Roman" w:eastAsia="Arial" w:hAnsi="Times New Roman" w:cs="Times New Roman"/>
          <w:b/>
          <w:bCs/>
          <w:color w:val="000000" w:themeColor="text1"/>
          <w:sz w:val="24"/>
          <w:szCs w:val="24"/>
          <w:u w:val="single"/>
        </w:rPr>
      </w:pPr>
      <w:bookmarkStart w:id="2" w:name="_Toc89841723"/>
      <w:r w:rsidRPr="00181E24">
        <w:rPr>
          <w:rFonts w:ascii="Times New Roman" w:eastAsia="Arial" w:hAnsi="Times New Roman" w:cs="Times New Roman"/>
          <w:b/>
          <w:bCs/>
          <w:color w:val="000000" w:themeColor="text1"/>
          <w:sz w:val="24"/>
          <w:szCs w:val="24"/>
          <w:u w:val="single"/>
        </w:rPr>
        <w:t>Internal (SWOT analysis)</w:t>
      </w:r>
      <w:bookmarkEnd w:id="2"/>
    </w:p>
    <w:p w:rsidR="008B3A94" w:rsidRPr="008B3A94" w:rsidRDefault="008B3A94" w:rsidP="008B3A94">
      <w:pPr>
        <w:spacing w:line="360" w:lineRule="auto"/>
        <w:rPr>
          <w:rFonts w:ascii="Times New Roman" w:eastAsia="Times New Roman" w:hAnsi="Times New Roman" w:cs="Times New Roman"/>
          <w:b/>
          <w:color w:val="000000" w:themeColor="text1"/>
          <w:sz w:val="24"/>
          <w:szCs w:val="24"/>
        </w:rPr>
      </w:pP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B3A94" w:rsidRPr="008B3A94" w:rsidTr="00720D96">
        <w:trPr>
          <w:jc w:val="center"/>
        </w:trPr>
        <w:tc>
          <w:tcPr>
            <w:tcW w:w="4680" w:type="dxa"/>
            <w:shd w:val="clear" w:color="auto" w:fill="auto"/>
            <w:tcMar>
              <w:top w:w="100" w:type="dxa"/>
              <w:left w:w="100" w:type="dxa"/>
              <w:bottom w:w="100" w:type="dxa"/>
              <w:right w:w="100" w:type="dxa"/>
            </w:tcMar>
          </w:tcPr>
          <w:p w:rsidR="008B3A94" w:rsidRPr="008B3A94" w:rsidRDefault="008B3A94" w:rsidP="008B3A94">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8B3A94">
              <w:rPr>
                <w:rFonts w:ascii="Times New Roman" w:eastAsia="Times New Roman" w:hAnsi="Times New Roman" w:cs="Times New Roman"/>
                <w:b/>
                <w:color w:val="000000" w:themeColor="text1"/>
                <w:sz w:val="24"/>
                <w:szCs w:val="24"/>
              </w:rPr>
              <w:t>Strengths</w:t>
            </w:r>
          </w:p>
          <w:p w:rsidR="008B3A94" w:rsidRPr="008B3A94" w:rsidRDefault="008B3A94" w:rsidP="008B3A94">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p w:rsidR="008B3A94" w:rsidRPr="008B3A94" w:rsidRDefault="008B3A94" w:rsidP="008B3A9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B3A94">
              <w:rPr>
                <w:rFonts w:ascii="Times New Roman" w:eastAsia="Times New Roman" w:hAnsi="Times New Roman" w:cs="Times New Roman"/>
                <w:color w:val="000000" w:themeColor="text1"/>
                <w:sz w:val="24"/>
                <w:szCs w:val="24"/>
              </w:rPr>
              <w:t xml:space="preserve">Mark and Spencer have a strong brand value </w:t>
            </w:r>
          </w:p>
          <w:p w:rsidR="008B3A94" w:rsidRPr="008B3A94" w:rsidRDefault="008B3A94" w:rsidP="008B3A9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B3A94">
              <w:rPr>
                <w:rFonts w:ascii="Times New Roman" w:eastAsia="Times New Roman" w:hAnsi="Times New Roman" w:cs="Times New Roman"/>
                <w:color w:val="000000" w:themeColor="text1"/>
                <w:sz w:val="24"/>
                <w:szCs w:val="24"/>
              </w:rPr>
              <w:t>The company offers a wide range of products to consumers for more than 40 years (</w:t>
            </w:r>
            <w:r w:rsidRPr="008B3A94">
              <w:rPr>
                <w:rFonts w:ascii="Times New Roman" w:hAnsi="Times New Roman" w:cs="Times New Roman"/>
                <w:color w:val="000000" w:themeColor="text1"/>
                <w:sz w:val="24"/>
                <w:szCs w:val="24"/>
                <w:highlight w:val="white"/>
              </w:rPr>
              <w:t>Burrell and Hopkins, 2019</w:t>
            </w:r>
            <w:r w:rsidRPr="008B3A94">
              <w:rPr>
                <w:rFonts w:ascii="Times New Roman" w:eastAsia="Times New Roman" w:hAnsi="Times New Roman" w:cs="Times New Roman"/>
                <w:color w:val="000000" w:themeColor="text1"/>
                <w:sz w:val="24"/>
                <w:szCs w:val="24"/>
              </w:rPr>
              <w:t>).</w:t>
            </w:r>
          </w:p>
          <w:p w:rsidR="008B3A94" w:rsidRPr="008B3A94" w:rsidRDefault="008B3A94" w:rsidP="008B3A9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B3A94">
              <w:rPr>
                <w:rFonts w:ascii="Times New Roman" w:eastAsia="Times New Roman" w:hAnsi="Times New Roman" w:cs="Times New Roman"/>
                <w:color w:val="000000" w:themeColor="text1"/>
                <w:sz w:val="24"/>
                <w:szCs w:val="24"/>
              </w:rPr>
              <w:t xml:space="preserve"> The company operates in 44 countries which are operated by 400 suppliers</w:t>
            </w:r>
          </w:p>
          <w:p w:rsidR="008B3A94" w:rsidRPr="008B3A94" w:rsidRDefault="008B3A94" w:rsidP="008B3A94">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tc>
        <w:tc>
          <w:tcPr>
            <w:tcW w:w="4680" w:type="dxa"/>
            <w:shd w:val="clear" w:color="auto" w:fill="auto"/>
            <w:tcMar>
              <w:top w:w="100" w:type="dxa"/>
              <w:left w:w="100" w:type="dxa"/>
              <w:bottom w:w="100" w:type="dxa"/>
              <w:right w:w="100" w:type="dxa"/>
            </w:tcMar>
          </w:tcPr>
          <w:p w:rsidR="008B3A94" w:rsidRPr="008B3A94" w:rsidRDefault="008B3A94" w:rsidP="008B3A94">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8B3A94">
              <w:rPr>
                <w:rFonts w:ascii="Times New Roman" w:eastAsia="Times New Roman" w:hAnsi="Times New Roman" w:cs="Times New Roman"/>
                <w:b/>
                <w:color w:val="000000" w:themeColor="text1"/>
                <w:sz w:val="24"/>
                <w:szCs w:val="24"/>
              </w:rPr>
              <w:t>Weaknesses</w:t>
            </w:r>
          </w:p>
          <w:p w:rsidR="008B3A94" w:rsidRPr="008B3A94" w:rsidRDefault="008B3A94" w:rsidP="008B3A94">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p w:rsidR="008B3A94" w:rsidRPr="008B3A94" w:rsidRDefault="008B3A94" w:rsidP="008B3A94">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8B3A94">
              <w:rPr>
                <w:rFonts w:ascii="Times New Roman" w:eastAsia="Times New Roman" w:hAnsi="Times New Roman" w:cs="Times New Roman"/>
                <w:color w:val="000000" w:themeColor="text1"/>
                <w:sz w:val="24"/>
                <w:szCs w:val="24"/>
              </w:rPr>
              <w:t xml:space="preserve">The sales of the company have been continuously decreasing due to the poor supply chain. </w:t>
            </w:r>
          </w:p>
          <w:p w:rsidR="008B3A94" w:rsidRPr="008B3A94" w:rsidRDefault="008B3A94" w:rsidP="008B3A94">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B3A94">
              <w:rPr>
                <w:rFonts w:ascii="Times New Roman" w:eastAsia="Times New Roman" w:hAnsi="Times New Roman" w:cs="Times New Roman"/>
                <w:color w:val="000000" w:themeColor="text1"/>
                <w:sz w:val="24"/>
                <w:szCs w:val="24"/>
              </w:rPr>
              <w:t xml:space="preserve"> In 2019, the sales of M&amp;S were continuously declining: 0.7% in clothing, 3.7% in home products (Singh, 2021). </w:t>
            </w:r>
          </w:p>
          <w:p w:rsidR="008B3A94" w:rsidRPr="008B3A94" w:rsidRDefault="008B3A94" w:rsidP="008B3A94">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B3A94">
              <w:rPr>
                <w:rFonts w:ascii="Times New Roman" w:eastAsia="Times New Roman" w:hAnsi="Times New Roman" w:cs="Times New Roman"/>
                <w:color w:val="000000" w:themeColor="text1"/>
                <w:sz w:val="24"/>
                <w:szCs w:val="24"/>
              </w:rPr>
              <w:t xml:space="preserve"> The wrong perception among the consumers as the company offers clothes only to the older people</w:t>
            </w:r>
          </w:p>
          <w:p w:rsidR="008B3A94" w:rsidRPr="008B3A94" w:rsidRDefault="008B3A94" w:rsidP="008B3A94">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B3A94">
              <w:rPr>
                <w:rFonts w:ascii="Times New Roman" w:eastAsia="Times New Roman" w:hAnsi="Times New Roman" w:cs="Times New Roman"/>
                <w:color w:val="000000" w:themeColor="text1"/>
                <w:sz w:val="24"/>
                <w:szCs w:val="24"/>
              </w:rPr>
              <w:t xml:space="preserve"> The major weakness is a high dependency on the manual process, which is comparatively costly. </w:t>
            </w:r>
          </w:p>
          <w:p w:rsidR="008B3A94" w:rsidRPr="008B3A94" w:rsidRDefault="008B3A94" w:rsidP="008B3A94">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8B3A94" w:rsidRPr="008B3A94" w:rsidTr="00720D96">
        <w:trPr>
          <w:jc w:val="center"/>
        </w:trPr>
        <w:tc>
          <w:tcPr>
            <w:tcW w:w="4680" w:type="dxa"/>
            <w:shd w:val="clear" w:color="auto" w:fill="auto"/>
            <w:tcMar>
              <w:top w:w="100" w:type="dxa"/>
              <w:left w:w="100" w:type="dxa"/>
              <w:bottom w:w="100" w:type="dxa"/>
              <w:right w:w="100" w:type="dxa"/>
            </w:tcMar>
          </w:tcPr>
          <w:p w:rsidR="008B3A94" w:rsidRPr="008B3A94" w:rsidRDefault="008B3A94" w:rsidP="008B3A94">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8B3A94">
              <w:rPr>
                <w:rFonts w:ascii="Times New Roman" w:eastAsia="Times New Roman" w:hAnsi="Times New Roman" w:cs="Times New Roman"/>
                <w:b/>
                <w:color w:val="000000" w:themeColor="text1"/>
                <w:sz w:val="24"/>
                <w:szCs w:val="24"/>
              </w:rPr>
              <w:t xml:space="preserve">Opportunities </w:t>
            </w:r>
          </w:p>
          <w:p w:rsidR="008B3A94" w:rsidRPr="008B3A94" w:rsidRDefault="008B3A94" w:rsidP="008B3A94">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p w:rsidR="008B3A94" w:rsidRPr="008B3A94" w:rsidRDefault="008B3A94" w:rsidP="008B3A94">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B3A94">
              <w:rPr>
                <w:rFonts w:ascii="Times New Roman" w:eastAsia="Times New Roman" w:hAnsi="Times New Roman" w:cs="Times New Roman"/>
                <w:color w:val="000000" w:themeColor="text1"/>
                <w:sz w:val="24"/>
                <w:szCs w:val="24"/>
              </w:rPr>
              <w:t>Globalisation allows the company to collaborate with different brands and expand the business internationally (</w:t>
            </w:r>
            <w:r w:rsidRPr="008B3A94">
              <w:rPr>
                <w:rFonts w:ascii="Times New Roman" w:hAnsi="Times New Roman" w:cs="Times New Roman"/>
                <w:color w:val="000000" w:themeColor="text1"/>
                <w:sz w:val="24"/>
                <w:szCs w:val="24"/>
                <w:highlight w:val="white"/>
              </w:rPr>
              <w:t>Carroll and Vaughan, 2019</w:t>
            </w:r>
            <w:r w:rsidRPr="008B3A94">
              <w:rPr>
                <w:rFonts w:ascii="Times New Roman" w:eastAsia="Times New Roman" w:hAnsi="Times New Roman" w:cs="Times New Roman"/>
                <w:color w:val="000000" w:themeColor="text1"/>
                <w:sz w:val="24"/>
                <w:szCs w:val="24"/>
              </w:rPr>
              <w:t xml:space="preserve">). </w:t>
            </w:r>
          </w:p>
          <w:p w:rsidR="008B3A94" w:rsidRDefault="008B3A94" w:rsidP="008B3A94">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B3A94">
              <w:rPr>
                <w:rFonts w:ascii="Times New Roman" w:eastAsia="Times New Roman" w:hAnsi="Times New Roman" w:cs="Times New Roman"/>
                <w:color w:val="000000" w:themeColor="text1"/>
                <w:sz w:val="24"/>
                <w:szCs w:val="24"/>
              </w:rPr>
              <w:t xml:space="preserve"> Online stores are good opportunities for the company to increase the accessibility of the consumers</w:t>
            </w:r>
          </w:p>
          <w:p w:rsidR="00A21C77" w:rsidRPr="008B3A94" w:rsidRDefault="00A21C77" w:rsidP="00A21C7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rsidR="008B3A94" w:rsidRPr="00A21C77" w:rsidRDefault="008B3A94" w:rsidP="00A21C77">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B3A94">
              <w:rPr>
                <w:rFonts w:ascii="Times New Roman" w:eastAsia="Times New Roman" w:hAnsi="Times New Roman" w:cs="Times New Roman"/>
                <w:color w:val="000000" w:themeColor="text1"/>
                <w:sz w:val="24"/>
                <w:szCs w:val="24"/>
              </w:rPr>
              <w:t xml:space="preserve"> </w:t>
            </w:r>
            <w:r w:rsidRPr="00A21C77">
              <w:rPr>
                <w:rFonts w:ascii="Times New Roman" w:eastAsia="Times New Roman" w:hAnsi="Times New Roman" w:cs="Times New Roman"/>
                <w:color w:val="000000" w:themeColor="text1"/>
                <w:sz w:val="24"/>
                <w:szCs w:val="24"/>
              </w:rPr>
              <w:t xml:space="preserve">The company is required to implement a firm marketing </w:t>
            </w:r>
            <w:r w:rsidRPr="00A21C77">
              <w:rPr>
                <w:rFonts w:ascii="Times New Roman" w:eastAsia="Times New Roman" w:hAnsi="Times New Roman" w:cs="Times New Roman"/>
                <w:color w:val="000000" w:themeColor="text1"/>
                <w:sz w:val="24"/>
                <w:szCs w:val="24"/>
              </w:rPr>
              <w:lastRenderedPageBreak/>
              <w:t xml:space="preserve">segmentation policy that helps in segmenting the customers into groups to meet the expectations of the consumers easily. </w:t>
            </w:r>
          </w:p>
          <w:p w:rsidR="008B3A94" w:rsidRPr="008B3A94" w:rsidRDefault="008B3A94" w:rsidP="008B3A94">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B3A94">
              <w:rPr>
                <w:rFonts w:ascii="Times New Roman" w:eastAsia="Times New Roman" w:hAnsi="Times New Roman" w:cs="Times New Roman"/>
                <w:color w:val="000000" w:themeColor="text1"/>
                <w:sz w:val="24"/>
                <w:szCs w:val="24"/>
              </w:rPr>
              <w:t xml:space="preserve">Application of advanced technologies and encourage automation within the manufacturing processes. </w:t>
            </w:r>
          </w:p>
          <w:p w:rsidR="008B3A94" w:rsidRPr="008B3A94" w:rsidRDefault="008B3A94" w:rsidP="008B3A94">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p w:rsidR="008B3A94" w:rsidRPr="008B3A94" w:rsidRDefault="008B3A94" w:rsidP="008B3A94">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tc>
        <w:tc>
          <w:tcPr>
            <w:tcW w:w="4680" w:type="dxa"/>
            <w:shd w:val="clear" w:color="auto" w:fill="auto"/>
            <w:tcMar>
              <w:top w:w="100" w:type="dxa"/>
              <w:left w:w="100" w:type="dxa"/>
              <w:bottom w:w="100" w:type="dxa"/>
              <w:right w:w="100" w:type="dxa"/>
            </w:tcMar>
          </w:tcPr>
          <w:p w:rsidR="008B3A94" w:rsidRPr="008B3A94" w:rsidRDefault="008B3A94" w:rsidP="008B3A94">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8B3A94">
              <w:rPr>
                <w:rFonts w:ascii="Times New Roman" w:eastAsia="Times New Roman" w:hAnsi="Times New Roman" w:cs="Times New Roman"/>
                <w:b/>
                <w:color w:val="000000" w:themeColor="text1"/>
                <w:sz w:val="24"/>
                <w:szCs w:val="24"/>
              </w:rPr>
              <w:lastRenderedPageBreak/>
              <w:t>Threats</w:t>
            </w:r>
          </w:p>
          <w:p w:rsidR="008B3A94" w:rsidRPr="008B3A94" w:rsidRDefault="008B3A94" w:rsidP="008B3A94">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p w:rsidR="008B3A94" w:rsidRPr="008B3A94" w:rsidRDefault="008B3A94" w:rsidP="008B3A94">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B3A94">
              <w:rPr>
                <w:rFonts w:ascii="Times New Roman" w:eastAsia="Times New Roman" w:hAnsi="Times New Roman" w:cs="Times New Roman"/>
                <w:color w:val="000000" w:themeColor="text1"/>
                <w:sz w:val="24"/>
                <w:szCs w:val="24"/>
              </w:rPr>
              <w:t xml:space="preserve"> The major threat for Mark and Spencer is cut-throat competition in the market that may reduce the market share of the company (</w:t>
            </w:r>
            <w:proofErr w:type="spellStart"/>
            <w:r w:rsidRPr="008B3A94">
              <w:rPr>
                <w:rFonts w:ascii="Times New Roman" w:hAnsi="Times New Roman" w:cs="Times New Roman"/>
                <w:color w:val="000000" w:themeColor="text1"/>
                <w:sz w:val="24"/>
                <w:szCs w:val="24"/>
                <w:highlight w:val="white"/>
              </w:rPr>
              <w:t>Alharbi</w:t>
            </w:r>
            <w:proofErr w:type="spellEnd"/>
            <w:r w:rsidRPr="008B3A94">
              <w:rPr>
                <w:rFonts w:ascii="Times New Roman" w:hAnsi="Times New Roman" w:cs="Times New Roman"/>
                <w:color w:val="000000" w:themeColor="text1"/>
                <w:sz w:val="24"/>
                <w:szCs w:val="24"/>
                <w:highlight w:val="white"/>
              </w:rPr>
              <w:t xml:space="preserve"> and Khaled, 2020</w:t>
            </w:r>
            <w:r w:rsidRPr="008B3A94">
              <w:rPr>
                <w:rFonts w:ascii="Times New Roman" w:eastAsia="Times New Roman" w:hAnsi="Times New Roman" w:cs="Times New Roman"/>
                <w:color w:val="000000" w:themeColor="text1"/>
                <w:sz w:val="24"/>
                <w:szCs w:val="24"/>
              </w:rPr>
              <w:t xml:space="preserve">). </w:t>
            </w:r>
          </w:p>
          <w:p w:rsidR="008B3A94" w:rsidRPr="008B3A94" w:rsidRDefault="008B3A94" w:rsidP="008B3A94">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B3A94">
              <w:rPr>
                <w:rFonts w:ascii="Times New Roman" w:eastAsia="Times New Roman" w:hAnsi="Times New Roman" w:cs="Times New Roman"/>
                <w:color w:val="000000" w:themeColor="text1"/>
                <w:sz w:val="24"/>
                <w:szCs w:val="24"/>
              </w:rPr>
              <w:t xml:space="preserve"> Frequent changes in government policies for retail stores. </w:t>
            </w:r>
          </w:p>
        </w:tc>
      </w:tr>
    </w:tbl>
    <w:p w:rsidR="00264ABE" w:rsidRDefault="00264ABE" w:rsidP="00264ABE">
      <w:pPr>
        <w:spacing w:line="360" w:lineRule="auto"/>
        <w:jc w:val="center"/>
        <w:rPr>
          <w:rFonts w:ascii="Times New Roman" w:eastAsia="Times New Roman" w:hAnsi="Times New Roman" w:cs="Times New Roman"/>
          <w:b/>
          <w:color w:val="000000" w:themeColor="text1"/>
          <w:sz w:val="24"/>
          <w:szCs w:val="24"/>
        </w:rPr>
      </w:pPr>
    </w:p>
    <w:p w:rsidR="00B00775" w:rsidRDefault="00B00775" w:rsidP="00264ABE">
      <w:pPr>
        <w:spacing w:line="360" w:lineRule="auto"/>
        <w:jc w:val="center"/>
        <w:rPr>
          <w:rFonts w:ascii="Times New Roman" w:eastAsia="Times New Roman" w:hAnsi="Times New Roman" w:cs="Times New Roman"/>
          <w:b/>
          <w:color w:val="000000" w:themeColor="text1"/>
          <w:sz w:val="24"/>
          <w:szCs w:val="24"/>
        </w:rPr>
      </w:pPr>
    </w:p>
    <w:p w:rsidR="00264ABE" w:rsidRPr="00264ABE" w:rsidRDefault="00264ABE" w:rsidP="00264ABE">
      <w:pPr>
        <w:spacing w:line="360" w:lineRule="auto"/>
        <w:jc w:val="center"/>
        <w:rPr>
          <w:rFonts w:ascii="Times New Roman" w:eastAsia="Times New Roman" w:hAnsi="Times New Roman" w:cs="Times New Roman"/>
          <w:b/>
          <w:color w:val="000000" w:themeColor="text1"/>
          <w:sz w:val="24"/>
          <w:szCs w:val="24"/>
        </w:rPr>
      </w:pPr>
      <w:r w:rsidRPr="00264ABE">
        <w:rPr>
          <w:rFonts w:ascii="Times New Roman" w:eastAsia="Times New Roman" w:hAnsi="Times New Roman" w:cs="Times New Roman"/>
          <w:b/>
          <w:color w:val="000000" w:themeColor="text1"/>
          <w:sz w:val="24"/>
          <w:szCs w:val="24"/>
        </w:rPr>
        <w:t>Table 1: SWOT analysis</w:t>
      </w:r>
    </w:p>
    <w:p w:rsidR="00264ABE" w:rsidRPr="00264ABE" w:rsidRDefault="00264ABE" w:rsidP="00264ABE">
      <w:pPr>
        <w:spacing w:line="360" w:lineRule="auto"/>
        <w:jc w:val="center"/>
        <w:rPr>
          <w:rFonts w:ascii="Times New Roman" w:eastAsia="Times New Roman" w:hAnsi="Times New Roman" w:cs="Times New Roman"/>
          <w:color w:val="000000" w:themeColor="text1"/>
          <w:sz w:val="24"/>
          <w:szCs w:val="24"/>
        </w:rPr>
      </w:pPr>
      <w:r w:rsidRPr="00264ABE">
        <w:rPr>
          <w:rFonts w:ascii="Times New Roman" w:eastAsia="Times New Roman" w:hAnsi="Times New Roman" w:cs="Times New Roman"/>
          <w:color w:val="000000" w:themeColor="text1"/>
          <w:sz w:val="24"/>
          <w:szCs w:val="24"/>
        </w:rPr>
        <w:t>(Source: Created by the researcher)</w:t>
      </w:r>
    </w:p>
    <w:p w:rsidR="00264ABE" w:rsidRPr="00264ABE" w:rsidRDefault="00264ABE" w:rsidP="00264ABE">
      <w:pPr>
        <w:spacing w:line="360" w:lineRule="auto"/>
        <w:rPr>
          <w:rFonts w:ascii="Times New Roman" w:eastAsia="Times New Roman" w:hAnsi="Times New Roman" w:cs="Times New Roman"/>
          <w:b/>
          <w:color w:val="000000" w:themeColor="text1"/>
          <w:sz w:val="24"/>
          <w:szCs w:val="24"/>
        </w:rPr>
      </w:pPr>
    </w:p>
    <w:p w:rsidR="00264ABE" w:rsidRPr="00264ABE" w:rsidRDefault="00264ABE" w:rsidP="00264ABE">
      <w:pPr>
        <w:spacing w:line="360" w:lineRule="auto"/>
        <w:jc w:val="both"/>
        <w:rPr>
          <w:rFonts w:ascii="Times New Roman" w:eastAsia="Times New Roman" w:hAnsi="Times New Roman" w:cs="Times New Roman"/>
          <w:color w:val="000000" w:themeColor="text1"/>
          <w:sz w:val="24"/>
          <w:szCs w:val="24"/>
        </w:rPr>
      </w:pPr>
      <w:r w:rsidRPr="00264ABE">
        <w:rPr>
          <w:rFonts w:ascii="Times New Roman" w:eastAsia="Times New Roman" w:hAnsi="Times New Roman" w:cs="Times New Roman"/>
          <w:color w:val="000000" w:themeColor="text1"/>
          <w:sz w:val="24"/>
          <w:szCs w:val="24"/>
        </w:rPr>
        <w:t xml:space="preserve">SWOT analysis framework has been to determine key threats and weaknesses of Mark &amp; Spencer that facilitates in finding possible ways or techniques to eliminate such issues. From the above findings, the company has faced a range of difficulties in targeting all ranges of customers and meeting the needs of the consumers. It creates a </w:t>
      </w:r>
      <w:r w:rsidRPr="00264ABE">
        <w:rPr>
          <w:rFonts w:ascii="Times New Roman" w:eastAsia="Times New Roman" w:hAnsi="Times New Roman" w:cs="Times New Roman"/>
          <w:b/>
          <w:i/>
          <w:color w:val="000000" w:themeColor="text1"/>
          <w:sz w:val="24"/>
          <w:szCs w:val="24"/>
        </w:rPr>
        <w:t>negative impact</w:t>
      </w:r>
      <w:r w:rsidRPr="00264ABE">
        <w:rPr>
          <w:rFonts w:ascii="Times New Roman" w:eastAsia="Times New Roman" w:hAnsi="Times New Roman" w:cs="Times New Roman"/>
          <w:color w:val="000000" w:themeColor="text1"/>
          <w:sz w:val="24"/>
          <w:szCs w:val="24"/>
        </w:rPr>
        <w:t xml:space="preserve"> on the company by increasing the manufacturing costs as well as delaying delivering specific products to the consumers. However, these weaknesses can be eliminated by focusing on current opportunities to expand the business and targeting a large number of consumers. In this process, </w:t>
      </w:r>
      <w:proofErr w:type="spellStart"/>
      <w:r w:rsidRPr="00264ABE">
        <w:rPr>
          <w:rFonts w:ascii="Times New Roman" w:eastAsia="Times New Roman" w:hAnsi="Times New Roman" w:cs="Times New Roman"/>
          <w:color w:val="000000" w:themeColor="text1"/>
          <w:sz w:val="24"/>
          <w:szCs w:val="24"/>
        </w:rPr>
        <w:t>globalization</w:t>
      </w:r>
      <w:proofErr w:type="spellEnd"/>
      <w:r w:rsidRPr="00264ABE">
        <w:rPr>
          <w:rFonts w:ascii="Times New Roman" w:eastAsia="Times New Roman" w:hAnsi="Times New Roman" w:cs="Times New Roman"/>
          <w:color w:val="000000" w:themeColor="text1"/>
          <w:sz w:val="24"/>
          <w:szCs w:val="24"/>
        </w:rPr>
        <w:t xml:space="preserve"> is one of the good opportunities to improve sales performance that allows the company to collaborate with other brands (</w:t>
      </w:r>
      <w:r w:rsidRPr="00264ABE">
        <w:rPr>
          <w:rFonts w:ascii="Times New Roman" w:eastAsia="Arial" w:hAnsi="Times New Roman" w:cs="Times New Roman"/>
          <w:color w:val="000000" w:themeColor="text1"/>
          <w:sz w:val="24"/>
          <w:szCs w:val="24"/>
          <w:highlight w:val="white"/>
        </w:rPr>
        <w:t>Carroll and Vaughan, 2019</w:t>
      </w:r>
      <w:r w:rsidRPr="00264ABE">
        <w:rPr>
          <w:rFonts w:ascii="Times New Roman" w:eastAsia="Times New Roman" w:hAnsi="Times New Roman" w:cs="Times New Roman"/>
          <w:color w:val="000000" w:themeColor="text1"/>
          <w:sz w:val="24"/>
          <w:szCs w:val="24"/>
        </w:rPr>
        <w:t xml:space="preserve">). By applying a collaborating approach, it is easy to create awareness among a large number of consumers and change the perception of the consumers. This approach creates a </w:t>
      </w:r>
      <w:r w:rsidRPr="00264ABE">
        <w:rPr>
          <w:rFonts w:ascii="Times New Roman" w:eastAsia="Times New Roman" w:hAnsi="Times New Roman" w:cs="Times New Roman"/>
          <w:b/>
          <w:i/>
          <w:color w:val="000000" w:themeColor="text1"/>
          <w:sz w:val="24"/>
          <w:szCs w:val="24"/>
        </w:rPr>
        <w:t>positive</w:t>
      </w:r>
      <w:r w:rsidRPr="00264ABE">
        <w:rPr>
          <w:rFonts w:ascii="Times New Roman" w:eastAsia="Times New Roman" w:hAnsi="Times New Roman" w:cs="Times New Roman"/>
          <w:color w:val="000000" w:themeColor="text1"/>
          <w:sz w:val="24"/>
          <w:szCs w:val="24"/>
        </w:rPr>
        <w:t xml:space="preserve"> impact on the business by changing the perception of the consumers and severely different products to the consumers. </w:t>
      </w:r>
    </w:p>
    <w:p w:rsidR="005E45EA" w:rsidRDefault="00264ABE" w:rsidP="00720D96">
      <w:pPr>
        <w:spacing w:line="360" w:lineRule="auto"/>
        <w:jc w:val="both"/>
        <w:rPr>
          <w:rFonts w:ascii="Times New Roman" w:eastAsia="Times New Roman" w:hAnsi="Times New Roman" w:cs="Times New Roman"/>
          <w:color w:val="000000" w:themeColor="text1"/>
          <w:sz w:val="24"/>
          <w:szCs w:val="24"/>
        </w:rPr>
      </w:pPr>
      <w:r w:rsidRPr="00264ABE">
        <w:rPr>
          <w:rFonts w:ascii="Times New Roman" w:eastAsia="Times New Roman" w:hAnsi="Times New Roman" w:cs="Times New Roman"/>
          <w:color w:val="000000" w:themeColor="text1"/>
          <w:sz w:val="24"/>
          <w:szCs w:val="24"/>
        </w:rPr>
        <w:t xml:space="preserve"> Apart from this, M&amp;S is required to shift online stores or e-commerce business that allows the company to access a wide range of consumers and vice versa. It is an effective approach for the company in this Covid-19 situation by increasing the accessibility and transparency within the business that eventually increase the sales performance gradually. Through this approach, a </w:t>
      </w:r>
      <w:r w:rsidRPr="00264ABE">
        <w:rPr>
          <w:rFonts w:ascii="Times New Roman" w:eastAsia="Times New Roman" w:hAnsi="Times New Roman" w:cs="Times New Roman"/>
          <w:b/>
          <w:color w:val="000000" w:themeColor="text1"/>
          <w:sz w:val="24"/>
          <w:szCs w:val="24"/>
        </w:rPr>
        <w:t xml:space="preserve">positive change </w:t>
      </w:r>
      <w:r w:rsidRPr="00264ABE">
        <w:rPr>
          <w:rFonts w:ascii="Times New Roman" w:eastAsia="Times New Roman" w:hAnsi="Times New Roman" w:cs="Times New Roman"/>
          <w:color w:val="000000" w:themeColor="text1"/>
          <w:sz w:val="24"/>
          <w:szCs w:val="24"/>
        </w:rPr>
        <w:t>can be evident within the business by gaining a competitive advantage and</w:t>
      </w:r>
      <w:r w:rsidR="005E45EA">
        <w:rPr>
          <w:rFonts w:ascii="Times New Roman" w:eastAsia="Times New Roman" w:hAnsi="Times New Roman" w:cs="Times New Roman"/>
          <w:color w:val="000000" w:themeColor="text1"/>
          <w:sz w:val="24"/>
          <w:szCs w:val="24"/>
        </w:rPr>
        <w:t xml:space="preserve"> </w:t>
      </w:r>
      <w:r w:rsidR="005E45EA" w:rsidRPr="005E45EA">
        <w:rPr>
          <w:rFonts w:ascii="Times New Roman" w:eastAsia="Times New Roman" w:hAnsi="Times New Roman" w:cs="Times New Roman"/>
          <w:color w:val="000000" w:themeColor="text1"/>
          <w:sz w:val="24"/>
          <w:szCs w:val="24"/>
        </w:rPr>
        <w:t>increasing market share within the organisation (</w:t>
      </w:r>
      <w:proofErr w:type="spellStart"/>
      <w:r w:rsidR="005E45EA" w:rsidRPr="005E45EA">
        <w:rPr>
          <w:rFonts w:ascii="Times New Roman" w:eastAsia="Arial" w:hAnsi="Times New Roman" w:cs="Times New Roman"/>
          <w:color w:val="000000" w:themeColor="text1"/>
          <w:sz w:val="24"/>
          <w:szCs w:val="24"/>
          <w:highlight w:val="white"/>
        </w:rPr>
        <w:t>Alharbi</w:t>
      </w:r>
      <w:proofErr w:type="spellEnd"/>
      <w:r w:rsidR="005E45EA" w:rsidRPr="005E45EA">
        <w:rPr>
          <w:rFonts w:ascii="Times New Roman" w:eastAsia="Arial" w:hAnsi="Times New Roman" w:cs="Times New Roman"/>
          <w:color w:val="000000" w:themeColor="text1"/>
          <w:sz w:val="24"/>
          <w:szCs w:val="24"/>
          <w:highlight w:val="white"/>
        </w:rPr>
        <w:t xml:space="preserve"> and Khaled, 2020</w:t>
      </w:r>
      <w:r w:rsidR="005E45EA" w:rsidRPr="005E45EA">
        <w:rPr>
          <w:rFonts w:ascii="Times New Roman" w:eastAsia="Times New Roman" w:hAnsi="Times New Roman" w:cs="Times New Roman"/>
          <w:color w:val="000000" w:themeColor="text1"/>
          <w:sz w:val="24"/>
          <w:szCs w:val="24"/>
        </w:rPr>
        <w:t xml:space="preserve">). By following </w:t>
      </w:r>
      <w:r w:rsidR="005E45EA" w:rsidRPr="005E45EA">
        <w:rPr>
          <w:rFonts w:ascii="Times New Roman" w:eastAsia="Times New Roman" w:hAnsi="Times New Roman" w:cs="Times New Roman"/>
          <w:color w:val="000000" w:themeColor="text1"/>
          <w:sz w:val="24"/>
          <w:szCs w:val="24"/>
        </w:rPr>
        <w:lastRenderedPageBreak/>
        <w:t xml:space="preserve">these processes, it is easy to eliminate key issues and challenges within the organisation that may reduce the sales performance and profit margin within the organisation. </w:t>
      </w:r>
    </w:p>
    <w:p w:rsidR="00C5670C" w:rsidRDefault="00C5670C" w:rsidP="00720D96">
      <w:pPr>
        <w:spacing w:line="360" w:lineRule="auto"/>
        <w:jc w:val="both"/>
        <w:rPr>
          <w:rFonts w:ascii="Times New Roman" w:eastAsia="Times New Roman" w:hAnsi="Times New Roman" w:cs="Times New Roman"/>
          <w:color w:val="000000" w:themeColor="text1"/>
          <w:sz w:val="24"/>
          <w:szCs w:val="24"/>
        </w:rPr>
      </w:pPr>
    </w:p>
    <w:p w:rsidR="00C5670C" w:rsidRPr="00C5670C" w:rsidRDefault="00C5670C" w:rsidP="00C5670C">
      <w:pPr>
        <w:spacing w:line="360" w:lineRule="auto"/>
        <w:jc w:val="both"/>
        <w:outlineLvl w:val="0"/>
        <w:rPr>
          <w:rFonts w:ascii="Times New Roman" w:eastAsia="Arial" w:hAnsi="Times New Roman" w:cs="Times New Roman"/>
          <w:b/>
          <w:bCs/>
          <w:color w:val="000000" w:themeColor="text1"/>
          <w:sz w:val="24"/>
          <w:szCs w:val="24"/>
          <w:u w:val="single"/>
        </w:rPr>
      </w:pPr>
      <w:bookmarkStart w:id="3" w:name="_Toc89841724"/>
      <w:r w:rsidRPr="00C5670C">
        <w:rPr>
          <w:rFonts w:ascii="Times New Roman" w:eastAsia="Arial" w:hAnsi="Times New Roman" w:cs="Times New Roman"/>
          <w:b/>
          <w:bCs/>
          <w:color w:val="000000" w:themeColor="text1"/>
          <w:sz w:val="24"/>
          <w:szCs w:val="24"/>
          <w:u w:val="single"/>
        </w:rPr>
        <w:t>External (PESTEL analysis)</w:t>
      </w:r>
      <w:bookmarkEnd w:id="3"/>
    </w:p>
    <w:p w:rsidR="00C5670C" w:rsidRPr="00C5670C" w:rsidRDefault="00C5670C" w:rsidP="00C5670C">
      <w:pPr>
        <w:spacing w:line="360" w:lineRule="auto"/>
        <w:rPr>
          <w:rFonts w:ascii="Times New Roman" w:eastAsia="Times New Roman" w:hAnsi="Times New Roman" w:cs="Times New Roman"/>
          <w:b/>
          <w:color w:val="000000" w:themeColor="text1"/>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5670C" w:rsidRPr="00C5670C" w:rsidTr="00720D96">
        <w:tc>
          <w:tcPr>
            <w:tcW w:w="4680" w:type="dxa"/>
            <w:shd w:val="clear" w:color="auto" w:fill="auto"/>
            <w:tcMar>
              <w:top w:w="100" w:type="dxa"/>
              <w:left w:w="100" w:type="dxa"/>
              <w:bottom w:w="100" w:type="dxa"/>
              <w:right w:w="100" w:type="dxa"/>
            </w:tcMar>
          </w:tcPr>
          <w:p w:rsidR="00C5670C" w:rsidRPr="00C5670C" w:rsidRDefault="00C5670C" w:rsidP="00C5670C">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5670C">
              <w:rPr>
                <w:rFonts w:ascii="Times New Roman" w:eastAsia="Times New Roman" w:hAnsi="Times New Roman" w:cs="Times New Roman"/>
                <w:b/>
                <w:color w:val="000000" w:themeColor="text1"/>
                <w:sz w:val="24"/>
                <w:szCs w:val="24"/>
              </w:rPr>
              <w:t>Political</w:t>
            </w:r>
          </w:p>
          <w:p w:rsidR="00C5670C" w:rsidRPr="00C5670C" w:rsidRDefault="00C5670C" w:rsidP="00C5670C">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5670C">
              <w:rPr>
                <w:rFonts w:ascii="Times New Roman" w:eastAsia="Times New Roman" w:hAnsi="Times New Roman" w:cs="Times New Roman"/>
                <w:color w:val="000000" w:themeColor="text1"/>
                <w:sz w:val="24"/>
                <w:szCs w:val="24"/>
              </w:rPr>
              <w:t xml:space="preserve">Free trade policy allows M&amp;S to import goods from several countries to provide quality products at a reasonable price </w:t>
            </w:r>
          </w:p>
          <w:p w:rsidR="00C5670C" w:rsidRPr="00C5670C" w:rsidRDefault="00C5670C" w:rsidP="00C5670C">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5670C">
              <w:rPr>
                <w:rFonts w:ascii="Times New Roman" w:eastAsia="Times New Roman" w:hAnsi="Times New Roman" w:cs="Times New Roman"/>
                <w:color w:val="000000" w:themeColor="text1"/>
                <w:sz w:val="24"/>
                <w:szCs w:val="24"/>
              </w:rPr>
              <w:t xml:space="preserve"> Brexit has created a severe impact on the business by losing a range of suppliers after leaving the European Union (</w:t>
            </w:r>
            <w:proofErr w:type="spellStart"/>
            <w:r w:rsidRPr="00C5670C">
              <w:rPr>
                <w:rFonts w:ascii="Times New Roman" w:hAnsi="Times New Roman" w:cs="Times New Roman"/>
                <w:color w:val="000000" w:themeColor="text1"/>
                <w:sz w:val="24"/>
                <w:szCs w:val="24"/>
                <w:highlight w:val="white"/>
              </w:rPr>
              <w:t>Cuadros</w:t>
            </w:r>
            <w:proofErr w:type="spellEnd"/>
            <w:r w:rsidRPr="00C5670C">
              <w:rPr>
                <w:rFonts w:ascii="Times New Roman" w:hAnsi="Times New Roman" w:cs="Times New Roman"/>
                <w:color w:val="000000" w:themeColor="text1"/>
                <w:sz w:val="24"/>
                <w:szCs w:val="24"/>
                <w:highlight w:val="white"/>
              </w:rPr>
              <w:t>, 2018</w:t>
            </w:r>
            <w:r w:rsidRPr="00C5670C">
              <w:rPr>
                <w:rFonts w:ascii="Times New Roman" w:eastAsia="Times New Roman" w:hAnsi="Times New Roman" w:cs="Times New Roman"/>
                <w:color w:val="000000" w:themeColor="text1"/>
                <w:sz w:val="24"/>
                <w:szCs w:val="24"/>
              </w:rPr>
              <w:t>).</w:t>
            </w:r>
          </w:p>
          <w:p w:rsidR="00C5670C" w:rsidRPr="00C5670C" w:rsidRDefault="00C5670C" w:rsidP="00C5670C">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5670C">
              <w:rPr>
                <w:rFonts w:ascii="Times New Roman" w:eastAsia="Times New Roman" w:hAnsi="Times New Roman" w:cs="Times New Roman"/>
                <w:color w:val="000000" w:themeColor="text1"/>
                <w:sz w:val="24"/>
                <w:szCs w:val="24"/>
              </w:rPr>
              <w:t xml:space="preserve"> The impose of trade regulations and tariffs reduce the profit margin of the company, especially retailers</w:t>
            </w:r>
          </w:p>
          <w:p w:rsidR="00C5670C" w:rsidRPr="00C5670C" w:rsidRDefault="00C5670C" w:rsidP="00C5670C">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tc>
        <w:tc>
          <w:tcPr>
            <w:tcW w:w="4680" w:type="dxa"/>
            <w:shd w:val="clear" w:color="auto" w:fill="auto"/>
            <w:tcMar>
              <w:top w:w="100" w:type="dxa"/>
              <w:left w:w="100" w:type="dxa"/>
              <w:bottom w:w="100" w:type="dxa"/>
              <w:right w:w="100" w:type="dxa"/>
            </w:tcMar>
          </w:tcPr>
          <w:p w:rsidR="00C5670C" w:rsidRPr="00C5670C" w:rsidRDefault="00C5670C" w:rsidP="00C5670C">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5670C">
              <w:rPr>
                <w:rFonts w:ascii="Times New Roman" w:eastAsia="Times New Roman" w:hAnsi="Times New Roman" w:cs="Times New Roman"/>
                <w:b/>
                <w:color w:val="000000" w:themeColor="text1"/>
                <w:sz w:val="24"/>
                <w:szCs w:val="24"/>
              </w:rPr>
              <w:t>Economical</w:t>
            </w:r>
          </w:p>
          <w:p w:rsidR="00C5670C" w:rsidRPr="00C5670C" w:rsidRDefault="00C5670C" w:rsidP="00C5670C">
            <w:pPr>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5670C">
              <w:rPr>
                <w:rFonts w:ascii="Times New Roman" w:eastAsia="Times New Roman" w:hAnsi="Times New Roman" w:cs="Times New Roman"/>
                <w:color w:val="000000" w:themeColor="text1"/>
                <w:sz w:val="24"/>
                <w:szCs w:val="24"/>
              </w:rPr>
              <w:t xml:space="preserve">The rapid rise of the UK GDP with 1.3% after the Covid-19 allows the retailers to increase the profit and obtain maximum profit (Ons.gov.uk, 2021). </w:t>
            </w:r>
          </w:p>
          <w:p w:rsidR="00C5670C" w:rsidRPr="00C5670C" w:rsidRDefault="00C5670C" w:rsidP="00C5670C">
            <w:pPr>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5670C">
              <w:rPr>
                <w:rFonts w:ascii="Times New Roman" w:eastAsia="Times New Roman" w:hAnsi="Times New Roman" w:cs="Times New Roman"/>
                <w:color w:val="000000" w:themeColor="text1"/>
                <w:sz w:val="24"/>
                <w:szCs w:val="24"/>
              </w:rPr>
              <w:t xml:space="preserve"> The employment rate of the UK is progressively increasing and is estimated to be 75.3% in 2021 (Statista.com, 2021). </w:t>
            </w:r>
          </w:p>
          <w:p w:rsidR="00C5670C" w:rsidRPr="00C5670C" w:rsidRDefault="00C5670C" w:rsidP="00C5670C">
            <w:pPr>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5670C">
              <w:rPr>
                <w:rFonts w:ascii="Times New Roman" w:eastAsia="Times New Roman" w:hAnsi="Times New Roman" w:cs="Times New Roman"/>
                <w:color w:val="000000" w:themeColor="text1"/>
                <w:sz w:val="24"/>
                <w:szCs w:val="24"/>
              </w:rPr>
              <w:t xml:space="preserve"> Providing products at maximum discounts to one-step ahead of the competitors leads to reducing the profit margin of the company to</w:t>
            </w:r>
          </w:p>
          <w:p w:rsidR="00C5670C" w:rsidRPr="00C5670C" w:rsidRDefault="00C5670C" w:rsidP="00C5670C">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C5670C" w:rsidRPr="00C5670C" w:rsidTr="00720D96">
        <w:tc>
          <w:tcPr>
            <w:tcW w:w="4680" w:type="dxa"/>
            <w:shd w:val="clear" w:color="auto" w:fill="auto"/>
            <w:tcMar>
              <w:top w:w="100" w:type="dxa"/>
              <w:left w:w="100" w:type="dxa"/>
              <w:bottom w:w="100" w:type="dxa"/>
              <w:right w:w="100" w:type="dxa"/>
            </w:tcMar>
          </w:tcPr>
          <w:p w:rsidR="00C5670C" w:rsidRPr="00C5670C" w:rsidRDefault="00C5670C" w:rsidP="00C5670C">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5670C">
              <w:rPr>
                <w:rFonts w:ascii="Times New Roman" w:eastAsia="Times New Roman" w:hAnsi="Times New Roman" w:cs="Times New Roman"/>
                <w:b/>
                <w:color w:val="000000" w:themeColor="text1"/>
                <w:sz w:val="24"/>
                <w:szCs w:val="24"/>
              </w:rPr>
              <w:t>Social</w:t>
            </w:r>
          </w:p>
          <w:p w:rsidR="00C5670C" w:rsidRPr="00C5670C" w:rsidRDefault="00C5670C" w:rsidP="00C5670C">
            <w:pPr>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5670C">
              <w:rPr>
                <w:rFonts w:ascii="Times New Roman" w:eastAsia="Times New Roman" w:hAnsi="Times New Roman" w:cs="Times New Roman"/>
                <w:color w:val="000000" w:themeColor="text1"/>
                <w:sz w:val="24"/>
                <w:szCs w:val="24"/>
              </w:rPr>
              <w:t xml:space="preserve">Covid-19 protocols and regulations resist consumers from gathering at one place. </w:t>
            </w:r>
          </w:p>
          <w:p w:rsidR="00C5670C" w:rsidRPr="00C5670C" w:rsidRDefault="00C5670C" w:rsidP="00C5670C">
            <w:pPr>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5670C">
              <w:rPr>
                <w:rFonts w:ascii="Times New Roman" w:eastAsia="Times New Roman" w:hAnsi="Times New Roman" w:cs="Times New Roman"/>
                <w:color w:val="000000" w:themeColor="text1"/>
                <w:sz w:val="24"/>
                <w:szCs w:val="24"/>
              </w:rPr>
              <w:t xml:space="preserve"> The spending power of the consumers has been reduced due to unemployment and financial crises (Gov.UK, 2021).</w:t>
            </w:r>
          </w:p>
          <w:p w:rsidR="00C5670C" w:rsidRPr="00C5670C" w:rsidRDefault="00C5670C" w:rsidP="00C5670C">
            <w:pPr>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5670C">
              <w:rPr>
                <w:rFonts w:ascii="Times New Roman" w:eastAsia="Times New Roman" w:hAnsi="Times New Roman" w:cs="Times New Roman"/>
                <w:color w:val="000000" w:themeColor="text1"/>
                <w:sz w:val="24"/>
                <w:szCs w:val="24"/>
              </w:rPr>
              <w:t xml:space="preserve"> The confidence of the consumers has also reduced, creating difficulties for the company to seek the attention of the consumers. </w:t>
            </w:r>
          </w:p>
          <w:p w:rsidR="00C5670C" w:rsidRPr="00C5670C" w:rsidRDefault="00C5670C" w:rsidP="00C5670C">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tc>
        <w:tc>
          <w:tcPr>
            <w:tcW w:w="4680" w:type="dxa"/>
            <w:shd w:val="clear" w:color="auto" w:fill="auto"/>
            <w:tcMar>
              <w:top w:w="100" w:type="dxa"/>
              <w:left w:w="100" w:type="dxa"/>
              <w:bottom w:w="100" w:type="dxa"/>
              <w:right w:w="100" w:type="dxa"/>
            </w:tcMar>
          </w:tcPr>
          <w:p w:rsidR="00C5670C" w:rsidRPr="00C5670C" w:rsidRDefault="00C5670C" w:rsidP="00C5670C">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5670C">
              <w:rPr>
                <w:rFonts w:ascii="Times New Roman" w:eastAsia="Times New Roman" w:hAnsi="Times New Roman" w:cs="Times New Roman"/>
                <w:b/>
                <w:color w:val="000000" w:themeColor="text1"/>
                <w:sz w:val="24"/>
                <w:szCs w:val="24"/>
              </w:rPr>
              <w:lastRenderedPageBreak/>
              <w:t>Technological</w:t>
            </w:r>
          </w:p>
          <w:p w:rsidR="00C5670C" w:rsidRPr="00C5670C" w:rsidRDefault="00C5670C" w:rsidP="00C5670C">
            <w:pPr>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5670C">
              <w:rPr>
                <w:rFonts w:ascii="Times New Roman" w:eastAsia="Times New Roman" w:hAnsi="Times New Roman" w:cs="Times New Roman"/>
                <w:color w:val="000000" w:themeColor="text1"/>
                <w:sz w:val="24"/>
                <w:szCs w:val="24"/>
              </w:rPr>
              <w:t>Implementation of technological perspective in the manufacturing as well as business processes.</w:t>
            </w:r>
          </w:p>
          <w:p w:rsidR="00C5670C" w:rsidRPr="00C5670C" w:rsidRDefault="00C5670C" w:rsidP="00C5670C">
            <w:pPr>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5670C">
              <w:rPr>
                <w:rFonts w:ascii="Times New Roman" w:eastAsia="Times New Roman" w:hAnsi="Times New Roman" w:cs="Times New Roman"/>
                <w:color w:val="000000" w:themeColor="text1"/>
                <w:sz w:val="24"/>
                <w:szCs w:val="24"/>
              </w:rPr>
              <w:t xml:space="preserve">Shift to e-commerce business to target a wide range of consumers and grab the attention of consumers all across the world. </w:t>
            </w:r>
          </w:p>
          <w:p w:rsidR="00C5670C" w:rsidRPr="00C5670C" w:rsidRDefault="00C5670C" w:rsidP="00C5670C">
            <w:pPr>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5670C">
              <w:rPr>
                <w:rFonts w:ascii="Times New Roman" w:eastAsia="Times New Roman" w:hAnsi="Times New Roman" w:cs="Times New Roman"/>
                <w:color w:val="000000" w:themeColor="text1"/>
                <w:sz w:val="24"/>
                <w:szCs w:val="24"/>
              </w:rPr>
              <w:t xml:space="preserve"> M&amp;S may include the self-checkout facilities within the business operation to save capital and eventually scale up the business as a firm of retailers. </w:t>
            </w:r>
          </w:p>
        </w:tc>
      </w:tr>
      <w:tr w:rsidR="00C5670C" w:rsidRPr="00C5670C" w:rsidTr="00720D96">
        <w:tc>
          <w:tcPr>
            <w:tcW w:w="4680" w:type="dxa"/>
            <w:shd w:val="clear" w:color="auto" w:fill="auto"/>
            <w:tcMar>
              <w:top w:w="100" w:type="dxa"/>
              <w:left w:w="100" w:type="dxa"/>
              <w:bottom w:w="100" w:type="dxa"/>
              <w:right w:w="100" w:type="dxa"/>
            </w:tcMar>
          </w:tcPr>
          <w:p w:rsidR="00C5670C" w:rsidRPr="00C5670C" w:rsidRDefault="00C5670C" w:rsidP="00C5670C">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5670C">
              <w:rPr>
                <w:rFonts w:ascii="Times New Roman" w:eastAsia="Times New Roman" w:hAnsi="Times New Roman" w:cs="Times New Roman"/>
                <w:b/>
                <w:color w:val="000000" w:themeColor="text1"/>
                <w:sz w:val="24"/>
                <w:szCs w:val="24"/>
              </w:rPr>
              <w:t xml:space="preserve"> Environmental</w:t>
            </w:r>
          </w:p>
          <w:p w:rsidR="00C5670C" w:rsidRPr="00C5670C" w:rsidRDefault="00C5670C" w:rsidP="00C5670C">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5670C">
              <w:rPr>
                <w:rFonts w:ascii="Times New Roman" w:eastAsia="Times New Roman" w:hAnsi="Times New Roman" w:cs="Times New Roman"/>
                <w:color w:val="000000" w:themeColor="text1"/>
                <w:sz w:val="24"/>
                <w:szCs w:val="24"/>
              </w:rPr>
              <w:t xml:space="preserve">Sustainable products lead the company to be one step ahead of the competitors that enforce the business activities to </w:t>
            </w:r>
            <w:r w:rsidR="00313307">
              <w:rPr>
                <w:rFonts w:ascii="Times New Roman" w:eastAsia="Times New Roman" w:hAnsi="Times New Roman" w:cs="Times New Roman"/>
                <w:color w:val="000000" w:themeColor="text1"/>
                <w:sz w:val="24"/>
                <w:szCs w:val="24"/>
              </w:rPr>
              <w:t>minimise</w:t>
            </w:r>
            <w:r w:rsidRPr="00C5670C">
              <w:rPr>
                <w:rFonts w:ascii="Times New Roman" w:eastAsia="Times New Roman" w:hAnsi="Times New Roman" w:cs="Times New Roman"/>
                <w:color w:val="000000" w:themeColor="text1"/>
                <w:sz w:val="24"/>
                <w:szCs w:val="24"/>
              </w:rPr>
              <w:t xml:space="preserve"> the </w:t>
            </w:r>
            <w:r w:rsidR="00313307">
              <w:rPr>
                <w:rFonts w:ascii="Times New Roman" w:eastAsia="Times New Roman" w:hAnsi="Times New Roman" w:cs="Times New Roman"/>
                <w:color w:val="000000" w:themeColor="text1"/>
                <w:sz w:val="24"/>
                <w:szCs w:val="24"/>
              </w:rPr>
              <w:t>utilisation</w:t>
            </w:r>
            <w:r w:rsidRPr="00C5670C">
              <w:rPr>
                <w:rFonts w:ascii="Times New Roman" w:eastAsia="Times New Roman" w:hAnsi="Times New Roman" w:cs="Times New Roman"/>
                <w:color w:val="000000" w:themeColor="text1"/>
                <w:sz w:val="24"/>
                <w:szCs w:val="24"/>
              </w:rPr>
              <w:t xml:space="preserve"> of plastics and reduce wastage. </w:t>
            </w:r>
          </w:p>
          <w:p w:rsidR="00C5670C" w:rsidRPr="00C5670C" w:rsidRDefault="00313307" w:rsidP="00C5670C">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Fair trade</w:t>
            </w:r>
            <w:r w:rsidR="00C5670C" w:rsidRPr="00C5670C">
              <w:rPr>
                <w:rFonts w:ascii="Times New Roman" w:eastAsia="Times New Roman" w:hAnsi="Times New Roman" w:cs="Times New Roman"/>
                <w:color w:val="000000" w:themeColor="text1"/>
                <w:sz w:val="24"/>
                <w:szCs w:val="24"/>
              </w:rPr>
              <w:t xml:space="preserve"> has created a negative impact on the business, which resists the company from opting for alternative methods to enhance sales performance as well as increase profit margin. </w:t>
            </w:r>
          </w:p>
        </w:tc>
        <w:tc>
          <w:tcPr>
            <w:tcW w:w="4680" w:type="dxa"/>
            <w:shd w:val="clear" w:color="auto" w:fill="auto"/>
            <w:tcMar>
              <w:top w:w="100" w:type="dxa"/>
              <w:left w:w="100" w:type="dxa"/>
              <w:bottom w:w="100" w:type="dxa"/>
              <w:right w:w="100" w:type="dxa"/>
            </w:tcMar>
          </w:tcPr>
          <w:p w:rsidR="00C5670C" w:rsidRPr="00C5670C" w:rsidRDefault="00C5670C" w:rsidP="00C5670C">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5670C">
              <w:rPr>
                <w:rFonts w:ascii="Times New Roman" w:eastAsia="Times New Roman" w:hAnsi="Times New Roman" w:cs="Times New Roman"/>
                <w:b/>
                <w:color w:val="000000" w:themeColor="text1"/>
                <w:sz w:val="24"/>
                <w:szCs w:val="24"/>
              </w:rPr>
              <w:t>Legal</w:t>
            </w:r>
          </w:p>
          <w:p w:rsidR="00C5670C" w:rsidRPr="00C5670C" w:rsidRDefault="00C5670C" w:rsidP="00C5670C">
            <w:pPr>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5670C">
              <w:rPr>
                <w:rFonts w:ascii="Times New Roman" w:eastAsia="Times New Roman" w:hAnsi="Times New Roman" w:cs="Times New Roman"/>
                <w:color w:val="000000" w:themeColor="text1"/>
                <w:sz w:val="24"/>
                <w:szCs w:val="24"/>
              </w:rPr>
              <w:t>Frequent changes in governmental policies and regulations related to import duties reduce the profit margin of the company.</w:t>
            </w:r>
          </w:p>
          <w:p w:rsidR="00C5670C" w:rsidRPr="00C5670C" w:rsidRDefault="00C5670C" w:rsidP="00C5670C">
            <w:pPr>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5670C">
              <w:rPr>
                <w:rFonts w:ascii="Times New Roman" w:eastAsia="Times New Roman" w:hAnsi="Times New Roman" w:cs="Times New Roman"/>
                <w:color w:val="000000" w:themeColor="text1"/>
                <w:sz w:val="24"/>
                <w:szCs w:val="24"/>
              </w:rPr>
              <w:t xml:space="preserve"> Trade policies have created a negative impact on the business that reduces the profit margin of the company. </w:t>
            </w:r>
          </w:p>
        </w:tc>
      </w:tr>
    </w:tbl>
    <w:p w:rsidR="00C5670C" w:rsidRPr="005E45EA" w:rsidRDefault="00C5670C" w:rsidP="00720D96">
      <w:pPr>
        <w:spacing w:line="360" w:lineRule="auto"/>
        <w:jc w:val="both"/>
        <w:rPr>
          <w:rFonts w:ascii="Times New Roman" w:eastAsia="Times New Roman" w:hAnsi="Times New Roman" w:cs="Times New Roman"/>
          <w:color w:val="000000" w:themeColor="text1"/>
          <w:sz w:val="24"/>
          <w:szCs w:val="24"/>
        </w:rPr>
      </w:pPr>
    </w:p>
    <w:p w:rsidR="00A67F91" w:rsidRPr="00A67F91" w:rsidRDefault="00A67F91" w:rsidP="00A67F91">
      <w:pPr>
        <w:spacing w:line="360" w:lineRule="auto"/>
        <w:jc w:val="center"/>
        <w:rPr>
          <w:rFonts w:ascii="Times New Roman" w:eastAsia="Times New Roman" w:hAnsi="Times New Roman" w:cs="Times New Roman"/>
          <w:b/>
          <w:color w:val="000000" w:themeColor="text1"/>
          <w:sz w:val="24"/>
          <w:szCs w:val="24"/>
        </w:rPr>
      </w:pPr>
      <w:r w:rsidRPr="00A67F91">
        <w:rPr>
          <w:rFonts w:ascii="Times New Roman" w:eastAsia="Times New Roman" w:hAnsi="Times New Roman" w:cs="Times New Roman"/>
          <w:b/>
          <w:color w:val="000000" w:themeColor="text1"/>
          <w:sz w:val="24"/>
          <w:szCs w:val="24"/>
        </w:rPr>
        <w:t>Table 2: PESTEL analysis</w:t>
      </w:r>
    </w:p>
    <w:p w:rsidR="00A67F91" w:rsidRPr="00A67F91" w:rsidRDefault="00A67F91" w:rsidP="00A67F91">
      <w:pPr>
        <w:spacing w:line="360" w:lineRule="auto"/>
        <w:jc w:val="center"/>
        <w:rPr>
          <w:rFonts w:ascii="Times New Roman" w:eastAsia="Times New Roman" w:hAnsi="Times New Roman" w:cs="Times New Roman"/>
          <w:color w:val="000000" w:themeColor="text1"/>
          <w:sz w:val="24"/>
          <w:szCs w:val="24"/>
        </w:rPr>
      </w:pPr>
      <w:r w:rsidRPr="00A67F91">
        <w:rPr>
          <w:rFonts w:ascii="Times New Roman" w:eastAsia="Times New Roman" w:hAnsi="Times New Roman" w:cs="Times New Roman"/>
          <w:color w:val="000000" w:themeColor="text1"/>
          <w:sz w:val="24"/>
          <w:szCs w:val="24"/>
        </w:rPr>
        <w:t>(Source: Created by the researcher)</w:t>
      </w:r>
    </w:p>
    <w:p w:rsidR="00A67F91" w:rsidRPr="00A67F91" w:rsidRDefault="00A67F91" w:rsidP="00A67F91">
      <w:pPr>
        <w:spacing w:line="360" w:lineRule="auto"/>
        <w:rPr>
          <w:rFonts w:ascii="Times New Roman" w:eastAsia="Times New Roman" w:hAnsi="Times New Roman" w:cs="Times New Roman"/>
          <w:b/>
          <w:color w:val="000000" w:themeColor="text1"/>
          <w:sz w:val="24"/>
          <w:szCs w:val="24"/>
        </w:rPr>
      </w:pPr>
    </w:p>
    <w:p w:rsidR="007303B6" w:rsidRPr="007303B6" w:rsidRDefault="00A67F91" w:rsidP="00720D96">
      <w:pPr>
        <w:spacing w:line="360" w:lineRule="auto"/>
        <w:jc w:val="both"/>
        <w:rPr>
          <w:rFonts w:ascii="Times New Roman" w:eastAsia="Times New Roman" w:hAnsi="Times New Roman" w:cs="Times New Roman"/>
          <w:color w:val="000000" w:themeColor="text1"/>
          <w:sz w:val="24"/>
          <w:szCs w:val="24"/>
        </w:rPr>
      </w:pPr>
      <w:r w:rsidRPr="00A67F91">
        <w:rPr>
          <w:rFonts w:ascii="Times New Roman" w:eastAsia="Times New Roman" w:hAnsi="Times New Roman" w:cs="Times New Roman"/>
          <w:color w:val="000000" w:themeColor="text1"/>
          <w:sz w:val="24"/>
          <w:szCs w:val="24"/>
        </w:rPr>
        <w:t xml:space="preserve">The above findings state that frequent changes in policies and regulations have created a </w:t>
      </w:r>
      <w:r w:rsidRPr="00A67F91">
        <w:rPr>
          <w:rFonts w:ascii="Times New Roman" w:eastAsia="Times New Roman" w:hAnsi="Times New Roman" w:cs="Times New Roman"/>
          <w:b/>
          <w:i/>
          <w:color w:val="000000" w:themeColor="text1"/>
          <w:sz w:val="24"/>
          <w:szCs w:val="24"/>
        </w:rPr>
        <w:t xml:space="preserve">negative </w:t>
      </w:r>
      <w:r w:rsidR="00C76F32" w:rsidRPr="00C76F32">
        <w:rPr>
          <w:rFonts w:ascii="Times New Roman" w:eastAsia="Times New Roman" w:hAnsi="Times New Roman" w:cs="Times New Roman"/>
          <w:b/>
          <w:i/>
          <w:color w:val="000000" w:themeColor="text1"/>
          <w:sz w:val="24"/>
          <w:szCs w:val="24"/>
        </w:rPr>
        <w:t>impact</w:t>
      </w:r>
      <w:r w:rsidR="00C76F32">
        <w:rPr>
          <w:rFonts w:ascii="Times New Roman" w:eastAsia="Times New Roman" w:hAnsi="Times New Roman" w:cs="Times New Roman"/>
          <w:b/>
          <w:i/>
          <w:color w:val="000000" w:themeColor="text1"/>
          <w:sz w:val="24"/>
          <w:szCs w:val="24"/>
        </w:rPr>
        <w:t xml:space="preserve"> </w:t>
      </w:r>
      <w:r w:rsidR="00C76F32">
        <w:rPr>
          <w:rFonts w:ascii="Times New Roman" w:eastAsia="Times New Roman" w:hAnsi="Times New Roman" w:cs="Times New Roman"/>
          <w:bCs/>
          <w:iCs/>
          <w:color w:val="000000" w:themeColor="text1"/>
          <w:sz w:val="24"/>
          <w:szCs w:val="24"/>
        </w:rPr>
        <w:t>on</w:t>
      </w:r>
      <w:r w:rsidRPr="00A67F91">
        <w:rPr>
          <w:rFonts w:ascii="Times New Roman" w:eastAsia="Times New Roman" w:hAnsi="Times New Roman" w:cs="Times New Roman"/>
          <w:color w:val="000000" w:themeColor="text1"/>
          <w:sz w:val="24"/>
          <w:szCs w:val="24"/>
        </w:rPr>
        <w:t xml:space="preserve"> the business by reducing sales performance. In this, Brexit has a severe impact on the business by reducing the suppliers, especially after leaving the European Union (</w:t>
      </w:r>
      <w:proofErr w:type="spellStart"/>
      <w:r w:rsidRPr="00A67F91">
        <w:rPr>
          <w:rFonts w:ascii="Times New Roman" w:eastAsia="Arial" w:hAnsi="Times New Roman" w:cs="Times New Roman"/>
          <w:color w:val="000000" w:themeColor="text1"/>
          <w:sz w:val="24"/>
          <w:szCs w:val="24"/>
          <w:highlight w:val="white"/>
        </w:rPr>
        <w:t>Cuadros</w:t>
      </w:r>
      <w:proofErr w:type="spellEnd"/>
      <w:r w:rsidRPr="00A67F91">
        <w:rPr>
          <w:rFonts w:ascii="Times New Roman" w:eastAsia="Arial" w:hAnsi="Times New Roman" w:cs="Times New Roman"/>
          <w:color w:val="000000" w:themeColor="text1"/>
          <w:sz w:val="24"/>
          <w:szCs w:val="24"/>
          <w:highlight w:val="white"/>
        </w:rPr>
        <w:t>, 2018</w:t>
      </w:r>
      <w:r w:rsidRPr="00A67F91">
        <w:rPr>
          <w:rFonts w:ascii="Times New Roman" w:eastAsia="Times New Roman" w:hAnsi="Times New Roman" w:cs="Times New Roman"/>
          <w:color w:val="000000" w:themeColor="text1"/>
          <w:sz w:val="24"/>
          <w:szCs w:val="24"/>
        </w:rPr>
        <w:t xml:space="preserve">). However, the Covid-19 protocols and regulations have created a </w:t>
      </w:r>
      <w:r w:rsidRPr="00A67F91">
        <w:rPr>
          <w:rFonts w:ascii="Times New Roman" w:eastAsia="Times New Roman" w:hAnsi="Times New Roman" w:cs="Times New Roman"/>
          <w:b/>
          <w:i/>
          <w:color w:val="000000" w:themeColor="text1"/>
          <w:sz w:val="24"/>
          <w:szCs w:val="24"/>
        </w:rPr>
        <w:t xml:space="preserve">negative impact </w:t>
      </w:r>
      <w:r w:rsidRPr="00A67F91">
        <w:rPr>
          <w:rFonts w:ascii="Times New Roman" w:eastAsia="Times New Roman" w:hAnsi="Times New Roman" w:cs="Times New Roman"/>
          <w:color w:val="000000" w:themeColor="text1"/>
          <w:sz w:val="24"/>
          <w:szCs w:val="24"/>
        </w:rPr>
        <w:t xml:space="preserve">on the performance of the retailers by resisting consumers from the social gathering. Contradictory, technological factors allow the company to overcome losses during the pandemic as well as encourage automation processes to meet the growing demands of the consumers. It creates a </w:t>
      </w:r>
      <w:r w:rsidRPr="00A67F91">
        <w:rPr>
          <w:rFonts w:ascii="Times New Roman" w:eastAsia="Times New Roman" w:hAnsi="Times New Roman" w:cs="Times New Roman"/>
          <w:b/>
          <w:i/>
          <w:color w:val="000000" w:themeColor="text1"/>
          <w:sz w:val="24"/>
          <w:szCs w:val="24"/>
        </w:rPr>
        <w:t>positive</w:t>
      </w:r>
      <w:r w:rsidRPr="00A67F91">
        <w:rPr>
          <w:rFonts w:ascii="Times New Roman" w:eastAsia="Times New Roman" w:hAnsi="Times New Roman" w:cs="Times New Roman"/>
          <w:color w:val="000000" w:themeColor="text1"/>
          <w:sz w:val="24"/>
          <w:szCs w:val="24"/>
        </w:rPr>
        <w:t xml:space="preserve"> impact on the business by reducing the manufacturing cost. In this process, a shift to online retail business or eCommerce is essential for the company to emerge as a strong retailer. Through this process, the company can minimise the contact of consumers and successfully comply with the Covid-19 guidelines for sustainable development (</w:t>
      </w:r>
      <w:proofErr w:type="spellStart"/>
      <w:r w:rsidRPr="00A67F91">
        <w:rPr>
          <w:rFonts w:ascii="Times New Roman" w:eastAsia="Arial" w:hAnsi="Times New Roman" w:cs="Times New Roman"/>
          <w:color w:val="000000" w:themeColor="text1"/>
          <w:sz w:val="24"/>
          <w:szCs w:val="24"/>
          <w:highlight w:val="white"/>
        </w:rPr>
        <w:t>Volchkov</w:t>
      </w:r>
      <w:proofErr w:type="spellEnd"/>
      <w:r w:rsidRPr="00A67F91">
        <w:rPr>
          <w:rFonts w:ascii="Times New Roman" w:eastAsia="Arial" w:hAnsi="Times New Roman" w:cs="Times New Roman"/>
          <w:color w:val="000000" w:themeColor="text1"/>
          <w:sz w:val="24"/>
          <w:szCs w:val="24"/>
          <w:highlight w:val="white"/>
        </w:rPr>
        <w:t>, 2021</w:t>
      </w:r>
      <w:r w:rsidRPr="00A67F91">
        <w:rPr>
          <w:rFonts w:ascii="Times New Roman" w:eastAsia="Times New Roman" w:hAnsi="Times New Roman" w:cs="Times New Roman"/>
          <w:color w:val="000000" w:themeColor="text1"/>
          <w:sz w:val="24"/>
          <w:szCs w:val="24"/>
        </w:rPr>
        <w:t>). Aside from these, environmental factors play a pivotal role in enhancing sustainable</w:t>
      </w:r>
      <w:r w:rsidR="007303B6">
        <w:rPr>
          <w:rFonts w:ascii="Times New Roman" w:eastAsia="Times New Roman" w:hAnsi="Times New Roman" w:cs="Times New Roman"/>
          <w:color w:val="000000" w:themeColor="text1"/>
          <w:sz w:val="24"/>
          <w:szCs w:val="24"/>
        </w:rPr>
        <w:t xml:space="preserve"> </w:t>
      </w:r>
      <w:r w:rsidR="007303B6" w:rsidRPr="007303B6">
        <w:rPr>
          <w:rFonts w:ascii="Times New Roman" w:eastAsia="Times New Roman" w:hAnsi="Times New Roman" w:cs="Times New Roman"/>
          <w:color w:val="000000" w:themeColor="text1"/>
          <w:sz w:val="24"/>
          <w:szCs w:val="24"/>
        </w:rPr>
        <w:t xml:space="preserve">growth as well as the business process gradually. Moreover, utilisation of renewable products is needed to be encouraged, which helps in improving the brand presence in the international market, which leads to a strong brand presence in the UK. </w:t>
      </w:r>
    </w:p>
    <w:p w:rsidR="00BB0947" w:rsidRDefault="00BB0947" w:rsidP="00BB0947">
      <w:pPr>
        <w:spacing w:line="360" w:lineRule="auto"/>
        <w:jc w:val="both"/>
        <w:outlineLvl w:val="0"/>
        <w:rPr>
          <w:rFonts w:ascii="Times New Roman" w:eastAsia="Arial" w:hAnsi="Times New Roman" w:cs="Times New Roman"/>
          <w:b/>
          <w:bCs/>
          <w:color w:val="000000" w:themeColor="text1"/>
          <w:sz w:val="28"/>
          <w:szCs w:val="28"/>
          <w:u w:val="single"/>
        </w:rPr>
      </w:pPr>
      <w:bookmarkStart w:id="4" w:name="_Toc89841725"/>
      <w:r w:rsidRPr="00BB0947">
        <w:rPr>
          <w:rFonts w:ascii="Times New Roman" w:eastAsia="Arial" w:hAnsi="Times New Roman" w:cs="Times New Roman"/>
          <w:b/>
          <w:bCs/>
          <w:color w:val="000000" w:themeColor="text1"/>
          <w:sz w:val="28"/>
          <w:szCs w:val="28"/>
          <w:u w:val="single"/>
        </w:rPr>
        <w:lastRenderedPageBreak/>
        <w:t>Critical analysis of the factors that affect the business from both internal and external analyses</w:t>
      </w:r>
      <w:bookmarkEnd w:id="4"/>
    </w:p>
    <w:p w:rsidR="0033429E" w:rsidRPr="00BB0947" w:rsidRDefault="0033429E" w:rsidP="00BB0947">
      <w:pPr>
        <w:spacing w:line="360" w:lineRule="auto"/>
        <w:jc w:val="both"/>
        <w:outlineLvl w:val="0"/>
        <w:rPr>
          <w:rFonts w:ascii="Times New Roman" w:eastAsia="Arial" w:hAnsi="Times New Roman" w:cs="Times New Roman"/>
          <w:b/>
          <w:bCs/>
          <w:color w:val="000000" w:themeColor="text1"/>
          <w:sz w:val="28"/>
          <w:szCs w:val="28"/>
          <w:u w:val="single"/>
        </w:rPr>
      </w:pPr>
    </w:p>
    <w:p w:rsidR="008F7871" w:rsidRPr="008F7871" w:rsidRDefault="00BB0947" w:rsidP="00720D96">
      <w:pPr>
        <w:spacing w:line="360" w:lineRule="auto"/>
        <w:jc w:val="both"/>
        <w:rPr>
          <w:rFonts w:ascii="Times New Roman" w:eastAsia="Times New Roman" w:hAnsi="Times New Roman" w:cs="Times New Roman"/>
          <w:color w:val="000000" w:themeColor="text1"/>
          <w:sz w:val="24"/>
          <w:szCs w:val="24"/>
        </w:rPr>
      </w:pPr>
      <w:r w:rsidRPr="00BB0947">
        <w:rPr>
          <w:rFonts w:ascii="Times New Roman" w:eastAsia="Times New Roman" w:hAnsi="Times New Roman" w:cs="Times New Roman"/>
          <w:color w:val="000000" w:themeColor="text1"/>
          <w:sz w:val="24"/>
          <w:szCs w:val="24"/>
        </w:rPr>
        <w:t xml:space="preserve">The company is required to change the perception among the consumers as the core customers are only above 45 years, which gradually reduces the performance of the business. In arguing with </w:t>
      </w:r>
      <w:proofErr w:type="spellStart"/>
      <w:r w:rsidRPr="00BB0947">
        <w:rPr>
          <w:rFonts w:ascii="Times New Roman" w:eastAsia="Arial" w:hAnsi="Times New Roman" w:cs="Times New Roman"/>
          <w:color w:val="000000" w:themeColor="text1"/>
          <w:sz w:val="24"/>
          <w:szCs w:val="24"/>
          <w:highlight w:val="white"/>
        </w:rPr>
        <w:t>Lian</w:t>
      </w:r>
      <w:proofErr w:type="spellEnd"/>
      <w:r w:rsidRPr="00BB0947">
        <w:rPr>
          <w:rFonts w:ascii="Times New Roman" w:eastAsia="Arial" w:hAnsi="Times New Roman" w:cs="Times New Roman"/>
          <w:color w:val="000000" w:themeColor="text1"/>
          <w:sz w:val="24"/>
          <w:szCs w:val="24"/>
          <w:highlight w:val="white"/>
        </w:rPr>
        <w:t xml:space="preserve"> </w:t>
      </w:r>
      <w:r w:rsidRPr="00BB0947">
        <w:rPr>
          <w:rFonts w:ascii="Times New Roman" w:eastAsia="Arial" w:hAnsi="Times New Roman" w:cs="Times New Roman"/>
          <w:i/>
          <w:color w:val="000000" w:themeColor="text1"/>
          <w:sz w:val="24"/>
          <w:szCs w:val="24"/>
          <w:highlight w:val="white"/>
        </w:rPr>
        <w:t xml:space="preserve">et al., </w:t>
      </w:r>
      <w:r w:rsidRPr="00BB0947">
        <w:rPr>
          <w:rFonts w:ascii="Times New Roman" w:eastAsia="Times New Roman" w:hAnsi="Times New Roman" w:cs="Times New Roman"/>
          <w:color w:val="000000" w:themeColor="text1"/>
          <w:sz w:val="24"/>
          <w:szCs w:val="24"/>
        </w:rPr>
        <w:t xml:space="preserve">(2019), stated that targeting old customers increases the turnover of the consumers by 75%. To change the perception of the consumers, social media strategy can be opted by the company that helps in creating awareness about the products and seeking the attention of consumers. As per the view of </w:t>
      </w:r>
      <w:proofErr w:type="spellStart"/>
      <w:r w:rsidRPr="00BB0947">
        <w:rPr>
          <w:rFonts w:ascii="Times New Roman" w:eastAsia="Arial" w:hAnsi="Times New Roman" w:cs="Times New Roman"/>
          <w:color w:val="000000" w:themeColor="text1"/>
          <w:sz w:val="24"/>
          <w:szCs w:val="24"/>
          <w:highlight w:val="white"/>
        </w:rPr>
        <w:t>Fuentes-Blasco</w:t>
      </w:r>
      <w:proofErr w:type="spellEnd"/>
      <w:r w:rsidRPr="00BB0947">
        <w:rPr>
          <w:rFonts w:ascii="Times New Roman" w:eastAsia="Arial" w:hAnsi="Times New Roman" w:cs="Times New Roman"/>
          <w:color w:val="000000" w:themeColor="text1"/>
          <w:sz w:val="24"/>
          <w:szCs w:val="24"/>
          <w:highlight w:val="white"/>
        </w:rPr>
        <w:t xml:space="preserve"> </w:t>
      </w:r>
      <w:r w:rsidRPr="00BB0947">
        <w:rPr>
          <w:rFonts w:ascii="Times New Roman" w:eastAsia="Arial" w:hAnsi="Times New Roman" w:cs="Times New Roman"/>
          <w:i/>
          <w:color w:val="000000" w:themeColor="text1"/>
          <w:sz w:val="24"/>
          <w:szCs w:val="24"/>
          <w:highlight w:val="white"/>
        </w:rPr>
        <w:t>et al.,</w:t>
      </w:r>
      <w:r w:rsidRPr="00BB0947">
        <w:rPr>
          <w:rFonts w:ascii="Times New Roman" w:eastAsia="Times New Roman" w:hAnsi="Times New Roman" w:cs="Times New Roman"/>
          <w:color w:val="000000" w:themeColor="text1"/>
          <w:sz w:val="24"/>
          <w:szCs w:val="24"/>
        </w:rPr>
        <w:t xml:space="preserve"> (2017), technological factors allow the business to increase the business processes, especially applying automation processes that help in reducing the operational cost. The self-checkout option helps the company to improve the business operations as well as save money for further processes. Through internal analysis, it is found that high competition and frequent change of policies are the major threats for the business. These threats can be eliminated by focusing on the key strengths such as strong brand presence and supply chain to deliver the products on time. According to the opinion of </w:t>
      </w:r>
      <w:r w:rsidRPr="00BB0947">
        <w:rPr>
          <w:rFonts w:ascii="Times New Roman" w:eastAsia="Arial" w:hAnsi="Times New Roman" w:cs="Times New Roman"/>
          <w:color w:val="000000" w:themeColor="text1"/>
          <w:sz w:val="24"/>
          <w:szCs w:val="24"/>
          <w:highlight w:val="white"/>
        </w:rPr>
        <w:t xml:space="preserve">Krishnamurthy </w:t>
      </w:r>
      <w:r w:rsidRPr="00BB0947">
        <w:rPr>
          <w:rFonts w:ascii="Times New Roman" w:eastAsia="Times New Roman" w:hAnsi="Times New Roman" w:cs="Times New Roman"/>
          <w:color w:val="000000" w:themeColor="text1"/>
          <w:sz w:val="24"/>
          <w:szCs w:val="24"/>
        </w:rPr>
        <w:t xml:space="preserve">(2020), the shift to online e-commerce business facilitates increasing transparency and business operations for continuous growth. Online retail stores are major opportunities for the business that enforces the company to social media strategy to seek the attention of consumers. Another major opportunity is </w:t>
      </w:r>
      <w:r>
        <w:rPr>
          <w:rFonts w:ascii="Times New Roman" w:eastAsia="Times New Roman" w:hAnsi="Times New Roman" w:cs="Times New Roman"/>
          <w:color w:val="000000" w:themeColor="text1"/>
          <w:sz w:val="24"/>
          <w:szCs w:val="24"/>
        </w:rPr>
        <w:t>globalisation</w:t>
      </w:r>
      <w:r w:rsidRPr="00BB0947">
        <w:rPr>
          <w:rFonts w:ascii="Times New Roman" w:eastAsia="Times New Roman" w:hAnsi="Times New Roman" w:cs="Times New Roman"/>
          <w:color w:val="000000" w:themeColor="text1"/>
          <w:sz w:val="24"/>
          <w:szCs w:val="24"/>
        </w:rPr>
        <w:t xml:space="preserve"> that allows the company to opt for a collaborative approach to create brand awareness as well as change the perception of the consumers. In this process, Advertisements on social media platforms such YouTube and Facebook helps in increasing the awareness among the consumers. As per the view of </w:t>
      </w:r>
      <w:proofErr w:type="spellStart"/>
      <w:r w:rsidRPr="00BB0947">
        <w:rPr>
          <w:rFonts w:ascii="Times New Roman" w:eastAsia="Arial" w:hAnsi="Times New Roman" w:cs="Times New Roman"/>
          <w:color w:val="000000" w:themeColor="text1"/>
          <w:sz w:val="24"/>
          <w:szCs w:val="24"/>
          <w:highlight w:val="white"/>
        </w:rPr>
        <w:t>Cuadros</w:t>
      </w:r>
      <w:proofErr w:type="spellEnd"/>
      <w:r w:rsidRPr="00BB0947">
        <w:rPr>
          <w:rFonts w:ascii="Times New Roman" w:eastAsia="Times New Roman" w:hAnsi="Times New Roman" w:cs="Times New Roman"/>
          <w:color w:val="000000" w:themeColor="text1"/>
          <w:sz w:val="24"/>
          <w:szCs w:val="24"/>
        </w:rPr>
        <w:t xml:space="preserve"> (2018), Brexit has created a significant impact on the business by reducing the number of suppliers, especially after the separation from the European Union. As a result, the sales performance of the company was reduced in 2019 due to a poor supply chain. Thus, it can be stated that the company is required to focus on promotional activities to meet the needs and demands of the consumers. The primary</w:t>
      </w:r>
      <w:r w:rsidR="008F7871">
        <w:rPr>
          <w:rFonts w:ascii="Times New Roman" w:eastAsia="Times New Roman" w:hAnsi="Times New Roman" w:cs="Times New Roman"/>
          <w:color w:val="000000" w:themeColor="text1"/>
          <w:sz w:val="24"/>
          <w:szCs w:val="24"/>
        </w:rPr>
        <w:t xml:space="preserve"> </w:t>
      </w:r>
      <w:r w:rsidR="008F7871" w:rsidRPr="008F7871">
        <w:rPr>
          <w:rFonts w:ascii="Times New Roman" w:eastAsia="Times New Roman" w:hAnsi="Times New Roman" w:cs="Times New Roman"/>
          <w:color w:val="000000" w:themeColor="text1"/>
          <w:sz w:val="24"/>
          <w:szCs w:val="24"/>
        </w:rPr>
        <w:t xml:space="preserve">benefit is enhancing the sales performance and changing the perception of consumers towards the consumers. Aside from all these, a collaborative approach is another opportunity for the company, especially in expanding the business in the international market. In this process, a sustainable approach is necessary by encouraging the utilisation of renewable products that help in building strong relationships with consumers. </w:t>
      </w:r>
    </w:p>
    <w:p w:rsidR="008F7871" w:rsidRPr="008F7871" w:rsidRDefault="008F7871" w:rsidP="008F7871">
      <w:pPr>
        <w:spacing w:line="360" w:lineRule="auto"/>
        <w:jc w:val="both"/>
        <w:rPr>
          <w:rFonts w:ascii="Times New Roman" w:eastAsia="Times New Roman" w:hAnsi="Times New Roman" w:cs="Times New Roman"/>
          <w:color w:val="000000" w:themeColor="text1"/>
          <w:sz w:val="24"/>
          <w:szCs w:val="24"/>
        </w:rPr>
      </w:pPr>
      <w:r w:rsidRPr="008F7871">
        <w:rPr>
          <w:rFonts w:ascii="Times New Roman" w:eastAsia="Times New Roman" w:hAnsi="Times New Roman" w:cs="Times New Roman"/>
          <w:color w:val="000000" w:themeColor="text1"/>
          <w:sz w:val="24"/>
          <w:szCs w:val="24"/>
        </w:rPr>
        <w:lastRenderedPageBreak/>
        <w:t xml:space="preserve"> The internal and external analysis of the company implies that a technological approach needs to be applied that facilitates improving the business process and changing the perception of the brand. In this process, automation and social media strategy are needed to be applied to improve the sales performance as well as seek the attention of the consumers. </w:t>
      </w:r>
    </w:p>
    <w:p w:rsidR="00096441" w:rsidRDefault="00096441"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33429E">
      <w:pPr>
        <w:spacing w:line="360" w:lineRule="auto"/>
        <w:jc w:val="both"/>
        <w:rPr>
          <w:rFonts w:ascii="Times New Roman" w:eastAsia="Times New Roman" w:hAnsi="Times New Roman" w:cs="Times New Roman"/>
          <w:color w:val="000000" w:themeColor="text1"/>
          <w:sz w:val="24"/>
          <w:szCs w:val="24"/>
        </w:rPr>
      </w:pPr>
    </w:p>
    <w:p w:rsidR="00E82E6D" w:rsidRDefault="00E82E6D" w:rsidP="00E82E6D">
      <w:pPr>
        <w:spacing w:line="360" w:lineRule="auto"/>
        <w:jc w:val="both"/>
        <w:outlineLvl w:val="0"/>
        <w:rPr>
          <w:rFonts w:ascii="Times New Roman" w:eastAsia="Arial" w:hAnsi="Times New Roman" w:cs="Times New Roman"/>
          <w:b/>
          <w:bCs/>
          <w:color w:val="000000" w:themeColor="text1"/>
          <w:sz w:val="28"/>
          <w:szCs w:val="28"/>
          <w:u w:val="single"/>
        </w:rPr>
      </w:pPr>
      <w:bookmarkStart w:id="5" w:name="_Toc89841726"/>
      <w:r w:rsidRPr="00E82E6D">
        <w:rPr>
          <w:rFonts w:ascii="Times New Roman" w:eastAsia="Arial" w:hAnsi="Times New Roman" w:cs="Times New Roman"/>
          <w:b/>
          <w:bCs/>
          <w:color w:val="000000" w:themeColor="text1"/>
          <w:sz w:val="28"/>
          <w:szCs w:val="28"/>
          <w:u w:val="single"/>
        </w:rPr>
        <w:lastRenderedPageBreak/>
        <w:t>Impact of Covid-19 pandemic situation on your chosen company</w:t>
      </w:r>
      <w:bookmarkEnd w:id="5"/>
    </w:p>
    <w:p w:rsidR="00081D58" w:rsidRPr="00E82E6D" w:rsidRDefault="00081D58" w:rsidP="00E82E6D">
      <w:pPr>
        <w:spacing w:line="360" w:lineRule="auto"/>
        <w:jc w:val="both"/>
        <w:outlineLvl w:val="0"/>
        <w:rPr>
          <w:rFonts w:ascii="Times New Roman" w:eastAsia="Arial" w:hAnsi="Times New Roman" w:cs="Times New Roman"/>
          <w:b/>
          <w:bCs/>
          <w:color w:val="000000" w:themeColor="text1"/>
          <w:sz w:val="28"/>
          <w:szCs w:val="28"/>
          <w:u w:val="single"/>
        </w:rPr>
      </w:pPr>
    </w:p>
    <w:p w:rsidR="00E82E6D" w:rsidRPr="00E82E6D" w:rsidRDefault="00E82E6D" w:rsidP="00E82E6D">
      <w:pPr>
        <w:spacing w:line="360" w:lineRule="auto"/>
        <w:jc w:val="both"/>
        <w:rPr>
          <w:rFonts w:ascii="Times New Roman" w:eastAsia="Arial" w:hAnsi="Times New Roman" w:cs="Times New Roman"/>
          <w:color w:val="000000" w:themeColor="text1"/>
          <w:sz w:val="24"/>
          <w:szCs w:val="24"/>
        </w:rPr>
      </w:pPr>
      <w:r w:rsidRPr="00E82E6D">
        <w:rPr>
          <w:rFonts w:ascii="Times New Roman" w:eastAsia="Arial" w:hAnsi="Times New Roman" w:cs="Times New Roman"/>
          <w:color w:val="000000" w:themeColor="text1"/>
          <w:sz w:val="24"/>
          <w:szCs w:val="24"/>
        </w:rPr>
        <w:t xml:space="preserve">All the organisations operating their functions around the globe has faced huge problematic issues in their operational field due to the arrival of the Covid-19 pandemic. The average sales of the companies have fallen to 27% along with that, 65% of businesses has declined their salary structure by reducing hours of working (worldbank.org, 2021). In the context of the decline of sales, businesses are facing huge losses in different industries. The retail industry has also faced huge losses due to this pandemic period. In addition to that, the imposition of lockdowns has also added its contributions to the decline of the businesses. In 2020, when this pandemic period was at its peak, the consumer behaviour towards the retail sector was affected which resulted in the fall of sales volume by 1.9% (ons.gov.uk, 2021). </w:t>
      </w:r>
    </w:p>
    <w:p w:rsidR="00E82E6D" w:rsidRPr="00E82E6D" w:rsidRDefault="00E82E6D" w:rsidP="00E82E6D">
      <w:pPr>
        <w:spacing w:line="360" w:lineRule="auto"/>
        <w:jc w:val="both"/>
        <w:rPr>
          <w:rFonts w:ascii="Times New Roman" w:eastAsia="Arial" w:hAnsi="Times New Roman" w:cs="Times New Roman"/>
          <w:b/>
          <w:i/>
          <w:color w:val="000000" w:themeColor="text1"/>
          <w:sz w:val="24"/>
          <w:szCs w:val="24"/>
        </w:rPr>
      </w:pPr>
      <w:r w:rsidRPr="00E82E6D">
        <w:rPr>
          <w:rFonts w:ascii="Times New Roman" w:eastAsia="Arial" w:hAnsi="Times New Roman" w:cs="Times New Roman"/>
          <w:color w:val="000000" w:themeColor="text1"/>
          <w:sz w:val="24"/>
          <w:szCs w:val="24"/>
        </w:rPr>
        <w:t xml:space="preserve">Even larger retailers have not sustained the influence of Covid-19.  Marks and Spencer is a renowned firm in the retail sector with its great performance and strategic approaches but this pandemic period has also affected the market of the brand. The operations of M&amp;S were affected when the whole was under lockdown. The marketing efforts of the organisation were not successful despite their promotional strategies. The </w:t>
      </w:r>
      <w:r w:rsidRPr="00E82E6D">
        <w:rPr>
          <w:rFonts w:ascii="Times New Roman" w:eastAsia="Arial" w:hAnsi="Times New Roman" w:cs="Times New Roman"/>
          <w:b/>
          <w:bCs/>
          <w:i/>
          <w:iCs/>
          <w:color w:val="000000" w:themeColor="text1"/>
          <w:sz w:val="24"/>
          <w:szCs w:val="24"/>
        </w:rPr>
        <w:t>4Ps of the marketing mix</w:t>
      </w:r>
      <w:r w:rsidRPr="00E82E6D">
        <w:rPr>
          <w:rFonts w:ascii="Times New Roman" w:eastAsia="Arial" w:hAnsi="Times New Roman" w:cs="Times New Roman"/>
          <w:color w:val="000000" w:themeColor="text1"/>
          <w:sz w:val="24"/>
          <w:szCs w:val="24"/>
        </w:rPr>
        <w:t xml:space="preserve"> can be examined to understand the impacts of Covid-19 on M&amp;S. </w:t>
      </w:r>
    </w:p>
    <w:p w:rsidR="00E82E6D" w:rsidRPr="00E82E6D" w:rsidRDefault="00E82E6D" w:rsidP="00E82E6D">
      <w:pPr>
        <w:spacing w:line="360" w:lineRule="auto"/>
        <w:jc w:val="both"/>
        <w:rPr>
          <w:rFonts w:ascii="Times New Roman" w:eastAsia="Arial" w:hAnsi="Times New Roman" w:cs="Times New Roman"/>
          <w:color w:val="000000" w:themeColor="text1"/>
          <w:sz w:val="24"/>
          <w:szCs w:val="24"/>
        </w:rPr>
      </w:pPr>
      <w:r w:rsidRPr="00965925">
        <w:rPr>
          <w:rFonts w:ascii="Times New Roman" w:eastAsia="Arial" w:hAnsi="Times New Roman" w:cs="Times New Roman"/>
          <w:b/>
          <w:i/>
          <w:color w:val="000000" w:themeColor="text1"/>
          <w:sz w:val="24"/>
          <w:szCs w:val="24"/>
          <w:u w:val="single"/>
        </w:rPr>
        <w:t>Product:</w:t>
      </w:r>
      <w:r w:rsidRPr="00E82E6D">
        <w:rPr>
          <w:rFonts w:ascii="Times New Roman" w:eastAsia="Arial" w:hAnsi="Times New Roman" w:cs="Times New Roman"/>
          <w:color w:val="000000" w:themeColor="text1"/>
          <w:sz w:val="24"/>
          <w:szCs w:val="24"/>
        </w:rPr>
        <w:t xml:space="preserve"> Due to the impacts of covid-19, the selling of the services and the products of M&amp;S were strongly affected. The lockdowns had significantly affected the products and the retail services of the brand. At the peak of the pandemic, people were more concerned about their health issues. As a result of this, the company has suffered severe losses (bbc.com, 2020). Due to the effects of the deadly Covid-19 virus, people have shifted their approach from non-essential to essential items. In the post-pandemic period, when the market around the globe started again, M&amp;S has altered their strategies to mitigate further losses. The top management of the brand has been consecutively analysing the market conditions with its stakeholders and reviewing potential approaches (corporate.marksandspencer.com, 2021). Additionally, the brand is designing its products by continuously evaluating the consumer mindsets and considering several factors. Marks and Spencer, with the presence of their skilled employee base, started developing plans to regain its market position. Moreover, due to the dealings in different categories of products, the food supermarket of Marks and Spencer was marked up with 1.9% (Busby, 2020).  </w:t>
      </w:r>
    </w:p>
    <w:p w:rsidR="00965925" w:rsidRPr="00965925" w:rsidRDefault="00E82E6D" w:rsidP="00624120">
      <w:pPr>
        <w:spacing w:line="360" w:lineRule="auto"/>
        <w:jc w:val="both"/>
        <w:rPr>
          <w:rFonts w:ascii="Times New Roman" w:eastAsia="Arial" w:hAnsi="Times New Roman" w:cs="Times New Roman"/>
          <w:color w:val="000000" w:themeColor="text1"/>
          <w:sz w:val="24"/>
          <w:szCs w:val="24"/>
        </w:rPr>
      </w:pPr>
      <w:r w:rsidRPr="00965925">
        <w:rPr>
          <w:rFonts w:ascii="Times New Roman" w:eastAsia="Arial" w:hAnsi="Times New Roman" w:cs="Times New Roman"/>
          <w:b/>
          <w:i/>
          <w:color w:val="000000" w:themeColor="text1"/>
          <w:sz w:val="24"/>
          <w:szCs w:val="24"/>
          <w:u w:val="single"/>
        </w:rPr>
        <w:t>Price:</w:t>
      </w:r>
      <w:r w:rsidRPr="00E82E6D">
        <w:rPr>
          <w:rFonts w:ascii="Times New Roman" w:eastAsia="Arial" w:hAnsi="Times New Roman" w:cs="Times New Roman"/>
          <w:b/>
          <w:i/>
          <w:color w:val="000000" w:themeColor="text1"/>
          <w:sz w:val="24"/>
          <w:szCs w:val="24"/>
        </w:rPr>
        <w:t xml:space="preserve"> </w:t>
      </w:r>
      <w:r w:rsidRPr="00E82E6D">
        <w:rPr>
          <w:rFonts w:ascii="Times New Roman" w:eastAsia="Arial" w:hAnsi="Times New Roman" w:cs="Times New Roman"/>
          <w:color w:val="000000" w:themeColor="text1"/>
          <w:sz w:val="24"/>
          <w:szCs w:val="24"/>
        </w:rPr>
        <w:t xml:space="preserve">Consumer behaviour governs the action and strategies of the companies. Moreover, all the corporations working in their sector have their concerns over the interests of the people. </w:t>
      </w:r>
      <w:r w:rsidRPr="00E82E6D">
        <w:rPr>
          <w:rFonts w:ascii="Times New Roman" w:eastAsia="Arial" w:hAnsi="Times New Roman" w:cs="Times New Roman"/>
          <w:color w:val="000000" w:themeColor="text1"/>
          <w:sz w:val="24"/>
          <w:szCs w:val="24"/>
        </w:rPr>
        <w:lastRenderedPageBreak/>
        <w:t xml:space="preserve">The pricing of the products has been set considering these factors. In the present market scenario, the prices of the products have been shacked vigorously. This impact can also be viewed in the retail industry. The price range of retail products like clothes has turned into a shaky nature. It is been noticed that M&amp;S suffers its first loss of 60% due to the collapse of the clothing sector (Wood, 2020).  Due to the decline in the covid-19 infections and the opening of the market, businesses are looking forward to accelerating their static growth. M&amp;S is also solidifying its pricing strategies to address its consumer base with a scalable approach. Due to the dealings with varieties of products, M&amp;S has maintained the average pricing range of the brand. Moreover, the effective business proposal of the brand has also added value to the effective management of pricing strategies. In addition to that, the brand has maintained its </w:t>
      </w:r>
      <w:r w:rsidRPr="00E82E6D">
        <w:rPr>
          <w:rFonts w:ascii="Times New Roman" w:eastAsia="Arial" w:hAnsi="Times New Roman" w:cs="Times New Roman"/>
          <w:b/>
          <w:i/>
          <w:color w:val="000000" w:themeColor="text1"/>
          <w:sz w:val="24"/>
          <w:szCs w:val="24"/>
        </w:rPr>
        <w:t>value-based pricing strategy</w:t>
      </w:r>
      <w:r w:rsidRPr="00E82E6D">
        <w:rPr>
          <w:rFonts w:ascii="Times New Roman" w:eastAsia="Arial" w:hAnsi="Times New Roman" w:cs="Times New Roman"/>
          <w:color w:val="000000" w:themeColor="text1"/>
          <w:sz w:val="24"/>
          <w:szCs w:val="24"/>
        </w:rPr>
        <w:t xml:space="preserve"> on food items. This strategic measure has uplifted the growth of Marks and Spencer to 1.9% (Busby, 2020).</w:t>
      </w:r>
    </w:p>
    <w:p w:rsidR="005007C4" w:rsidRDefault="005007C4" w:rsidP="00965925">
      <w:pPr>
        <w:spacing w:line="360" w:lineRule="auto"/>
        <w:jc w:val="center"/>
        <w:rPr>
          <w:rFonts w:ascii="Times New Roman" w:eastAsia="Arial" w:hAnsi="Times New Roman" w:cs="Times New Roman"/>
          <w:color w:val="000000" w:themeColor="text1"/>
          <w:sz w:val="24"/>
          <w:szCs w:val="24"/>
        </w:rPr>
      </w:pPr>
    </w:p>
    <w:p w:rsidR="00965925" w:rsidRDefault="00965925" w:rsidP="00965925">
      <w:pPr>
        <w:spacing w:line="360" w:lineRule="auto"/>
        <w:jc w:val="center"/>
        <w:rPr>
          <w:rFonts w:ascii="Times New Roman" w:eastAsia="Arial" w:hAnsi="Times New Roman" w:cs="Times New Roman"/>
          <w:color w:val="000000" w:themeColor="text1"/>
          <w:sz w:val="24"/>
          <w:szCs w:val="24"/>
        </w:rPr>
      </w:pPr>
      <w:r w:rsidRPr="00965925">
        <w:rPr>
          <w:rFonts w:ascii="Times New Roman" w:eastAsia="Arial" w:hAnsi="Times New Roman" w:cs="Times New Roman"/>
          <w:noProof/>
          <w:color w:val="000000" w:themeColor="text1"/>
          <w:sz w:val="24"/>
          <w:szCs w:val="24"/>
          <w:lang w:val="en-IN" w:eastAsia="en-IN"/>
        </w:rPr>
        <w:drawing>
          <wp:inline distT="0" distB="0" distL="0" distR="0" wp14:anchorId="285623AD" wp14:editId="0BA378D2">
            <wp:extent cx="5486400" cy="3200400"/>
            <wp:effectExtent l="0" t="0" r="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5007C4" w:rsidRPr="00965925" w:rsidRDefault="005007C4" w:rsidP="00965925">
      <w:pPr>
        <w:spacing w:line="360" w:lineRule="auto"/>
        <w:jc w:val="center"/>
        <w:rPr>
          <w:rFonts w:ascii="Times New Roman" w:eastAsia="Arial" w:hAnsi="Times New Roman" w:cs="Times New Roman"/>
          <w:color w:val="000000" w:themeColor="text1"/>
          <w:sz w:val="24"/>
          <w:szCs w:val="24"/>
        </w:rPr>
      </w:pPr>
    </w:p>
    <w:p w:rsidR="00965925" w:rsidRPr="00965925" w:rsidRDefault="00965925" w:rsidP="00965925">
      <w:pPr>
        <w:spacing w:line="360" w:lineRule="auto"/>
        <w:jc w:val="center"/>
        <w:rPr>
          <w:rFonts w:ascii="Times New Roman" w:eastAsia="Arial" w:hAnsi="Times New Roman" w:cs="Times New Roman"/>
          <w:b/>
          <w:bCs/>
          <w:color w:val="000000" w:themeColor="text1"/>
          <w:sz w:val="24"/>
          <w:szCs w:val="24"/>
        </w:rPr>
      </w:pPr>
      <w:r w:rsidRPr="00965925">
        <w:rPr>
          <w:rFonts w:ascii="Times New Roman" w:eastAsia="Arial" w:hAnsi="Times New Roman" w:cs="Times New Roman"/>
          <w:b/>
          <w:bCs/>
          <w:color w:val="000000" w:themeColor="text1"/>
          <w:sz w:val="24"/>
          <w:szCs w:val="24"/>
        </w:rPr>
        <w:t>Figure 1: 4P’s Marketing Mix</w:t>
      </w:r>
    </w:p>
    <w:p w:rsidR="00965925" w:rsidRDefault="00965925" w:rsidP="00965925">
      <w:pPr>
        <w:spacing w:line="360" w:lineRule="auto"/>
        <w:jc w:val="center"/>
        <w:rPr>
          <w:rFonts w:ascii="Times New Roman" w:eastAsia="Arial" w:hAnsi="Times New Roman" w:cs="Times New Roman"/>
          <w:color w:val="000000" w:themeColor="text1"/>
          <w:sz w:val="24"/>
          <w:szCs w:val="24"/>
        </w:rPr>
      </w:pPr>
      <w:r w:rsidRPr="00965925">
        <w:rPr>
          <w:rFonts w:ascii="Times New Roman" w:eastAsia="Arial" w:hAnsi="Times New Roman" w:cs="Times New Roman"/>
          <w:color w:val="000000" w:themeColor="text1"/>
          <w:sz w:val="24"/>
          <w:szCs w:val="24"/>
        </w:rPr>
        <w:t>(Source: Created by the researcher)</w:t>
      </w:r>
    </w:p>
    <w:p w:rsidR="005323AF" w:rsidRPr="00965925" w:rsidRDefault="005323AF" w:rsidP="00965925">
      <w:pPr>
        <w:spacing w:line="360" w:lineRule="auto"/>
        <w:jc w:val="center"/>
        <w:rPr>
          <w:rFonts w:ascii="Times New Roman" w:eastAsia="Arial" w:hAnsi="Times New Roman" w:cs="Times New Roman"/>
          <w:color w:val="000000" w:themeColor="text1"/>
          <w:sz w:val="24"/>
          <w:szCs w:val="24"/>
        </w:rPr>
      </w:pPr>
    </w:p>
    <w:p w:rsidR="005007C4" w:rsidRPr="005007C4" w:rsidRDefault="00965925" w:rsidP="00624120">
      <w:pPr>
        <w:spacing w:line="360" w:lineRule="auto"/>
        <w:jc w:val="both"/>
        <w:rPr>
          <w:rFonts w:ascii="Times New Roman" w:eastAsia="Arial" w:hAnsi="Times New Roman" w:cs="Times New Roman"/>
          <w:color w:val="000000" w:themeColor="text1"/>
          <w:sz w:val="24"/>
          <w:szCs w:val="24"/>
        </w:rPr>
      </w:pPr>
      <w:r w:rsidRPr="00965925">
        <w:rPr>
          <w:rFonts w:ascii="Times New Roman" w:eastAsia="Arial" w:hAnsi="Times New Roman" w:cs="Times New Roman"/>
          <w:b/>
          <w:i/>
          <w:color w:val="000000" w:themeColor="text1"/>
          <w:sz w:val="24"/>
          <w:szCs w:val="24"/>
          <w:u w:val="single"/>
        </w:rPr>
        <w:t>Promotion:</w:t>
      </w:r>
      <w:r w:rsidRPr="00965925">
        <w:rPr>
          <w:rFonts w:ascii="Times New Roman" w:eastAsia="Arial" w:hAnsi="Times New Roman" w:cs="Times New Roman"/>
          <w:b/>
          <w:i/>
          <w:color w:val="000000" w:themeColor="text1"/>
          <w:sz w:val="24"/>
          <w:szCs w:val="24"/>
        </w:rPr>
        <w:t xml:space="preserve"> </w:t>
      </w:r>
      <w:r w:rsidRPr="00965925">
        <w:rPr>
          <w:rFonts w:ascii="Times New Roman" w:eastAsia="Arial" w:hAnsi="Times New Roman" w:cs="Times New Roman"/>
          <w:color w:val="000000" w:themeColor="text1"/>
          <w:sz w:val="24"/>
          <w:szCs w:val="24"/>
        </w:rPr>
        <w:t xml:space="preserve">Due to the impacts of covid-19, the active implementation of promotional tools has also been affected on a great basis. Moreover, due to the implication of lockdown, specific challenges have appeared in front of the companies to use diverse promotional tools. The personnel selling, direct marketing and publicity is also been at deprecated. Along with that, as </w:t>
      </w:r>
      <w:r w:rsidRPr="00965925">
        <w:rPr>
          <w:rFonts w:ascii="Times New Roman" w:eastAsia="Arial" w:hAnsi="Times New Roman" w:cs="Times New Roman"/>
          <w:color w:val="000000" w:themeColor="text1"/>
          <w:sz w:val="24"/>
          <w:szCs w:val="24"/>
        </w:rPr>
        <w:lastRenderedPageBreak/>
        <w:t>a result of the pandemic phase, the ultimate strike faced by the advertisement sector, the</w:t>
      </w:r>
      <w:r w:rsidR="005007C4">
        <w:rPr>
          <w:rFonts w:ascii="Times New Roman" w:eastAsia="Arial" w:hAnsi="Times New Roman" w:cs="Times New Roman"/>
          <w:color w:val="000000" w:themeColor="text1"/>
          <w:sz w:val="24"/>
          <w:szCs w:val="24"/>
        </w:rPr>
        <w:t xml:space="preserve"> </w:t>
      </w:r>
      <w:r w:rsidR="005007C4" w:rsidRPr="005007C4">
        <w:rPr>
          <w:rFonts w:ascii="Times New Roman" w:eastAsia="Arial" w:hAnsi="Times New Roman" w:cs="Times New Roman"/>
          <w:color w:val="000000" w:themeColor="text1"/>
          <w:sz w:val="24"/>
          <w:szCs w:val="24"/>
        </w:rPr>
        <w:t>advertising campaigns gets affected (</w:t>
      </w:r>
      <w:proofErr w:type="spellStart"/>
      <w:r w:rsidR="005007C4" w:rsidRPr="005007C4">
        <w:rPr>
          <w:rFonts w:ascii="Times New Roman" w:eastAsia="Arial" w:hAnsi="Times New Roman" w:cs="Times New Roman"/>
          <w:color w:val="000000" w:themeColor="text1"/>
          <w:sz w:val="24"/>
          <w:szCs w:val="24"/>
        </w:rPr>
        <w:t>Guttmann</w:t>
      </w:r>
      <w:proofErr w:type="spellEnd"/>
      <w:r w:rsidR="005007C4" w:rsidRPr="005007C4">
        <w:rPr>
          <w:rFonts w:ascii="Times New Roman" w:eastAsia="Arial" w:hAnsi="Times New Roman" w:cs="Times New Roman"/>
          <w:color w:val="000000" w:themeColor="text1"/>
          <w:sz w:val="24"/>
          <w:szCs w:val="24"/>
        </w:rPr>
        <w:t xml:space="preserve">, 2021). Resulted of this scenario, the promotional standards of M&amp;S were also affected. However, the brand has found the alternative of this by strong and effective website campaigning. With the enhanced framework of the website, M&amp;S has marked all its products and essential services in a significant manner. This eventually helps in the promotion of the brand. </w:t>
      </w:r>
    </w:p>
    <w:p w:rsidR="005007C4" w:rsidRPr="005007C4" w:rsidRDefault="005007C4" w:rsidP="005007C4">
      <w:pPr>
        <w:spacing w:line="360" w:lineRule="auto"/>
        <w:jc w:val="both"/>
        <w:rPr>
          <w:rFonts w:ascii="Times New Roman" w:eastAsia="Arial" w:hAnsi="Times New Roman" w:cs="Times New Roman"/>
          <w:color w:val="000000" w:themeColor="text1"/>
          <w:sz w:val="24"/>
          <w:szCs w:val="24"/>
        </w:rPr>
      </w:pPr>
      <w:r w:rsidRPr="00A96B83">
        <w:rPr>
          <w:rFonts w:ascii="Times New Roman" w:eastAsia="Arial" w:hAnsi="Times New Roman" w:cs="Times New Roman"/>
          <w:b/>
          <w:i/>
          <w:color w:val="000000" w:themeColor="text1"/>
          <w:sz w:val="24"/>
          <w:szCs w:val="24"/>
          <w:u w:val="single"/>
        </w:rPr>
        <w:t>Place:</w:t>
      </w:r>
      <w:r w:rsidRPr="005007C4">
        <w:rPr>
          <w:rFonts w:ascii="Times New Roman" w:eastAsia="Arial" w:hAnsi="Times New Roman" w:cs="Times New Roman"/>
          <w:b/>
          <w:i/>
          <w:color w:val="000000" w:themeColor="text1"/>
          <w:sz w:val="24"/>
          <w:szCs w:val="24"/>
        </w:rPr>
        <w:t xml:space="preserve"> </w:t>
      </w:r>
      <w:r w:rsidRPr="005007C4">
        <w:rPr>
          <w:rFonts w:ascii="Times New Roman" w:eastAsia="Arial" w:hAnsi="Times New Roman" w:cs="Times New Roman"/>
          <w:color w:val="000000" w:themeColor="text1"/>
          <w:sz w:val="24"/>
          <w:szCs w:val="24"/>
        </w:rPr>
        <w:t xml:space="preserve">Apart from every other marketing mix impact, covid-19 has not addressed many impacts on the operational places of Marks and Spencer. However, the brand In-stores remains closed due to lockdown, M&amp;S has shifted its strategies to online. The brand serves its major operation in the residential areas. Moreover, considering this factor, M&amp;S has established its connections with the Next Day Delivery system for the benefit of its customers through door-to-door services (nextdaydelivery.co.uk, 2021). Through this effective measure, the brand mitigates the effects of place due to covid-19 impacts in their operations.  </w:t>
      </w:r>
    </w:p>
    <w:p w:rsidR="005007C4" w:rsidRPr="005007C4" w:rsidRDefault="005007C4" w:rsidP="005007C4">
      <w:pPr>
        <w:spacing w:line="360" w:lineRule="auto"/>
        <w:jc w:val="both"/>
        <w:rPr>
          <w:rFonts w:ascii="Times New Roman" w:eastAsia="Arial" w:hAnsi="Times New Roman" w:cs="Times New Roman"/>
          <w:color w:val="000000" w:themeColor="text1"/>
          <w:sz w:val="24"/>
          <w:szCs w:val="24"/>
        </w:rPr>
      </w:pPr>
      <w:r w:rsidRPr="005007C4">
        <w:rPr>
          <w:rFonts w:ascii="Times New Roman" w:eastAsia="Arial" w:hAnsi="Times New Roman" w:cs="Times New Roman"/>
          <w:color w:val="000000" w:themeColor="text1"/>
          <w:sz w:val="24"/>
          <w:szCs w:val="24"/>
        </w:rPr>
        <w:t xml:space="preserve">The STP is been considered as a basic concept used in marketing for the successful orientation of the market. The key comprises of this model are </w:t>
      </w:r>
      <w:r w:rsidRPr="005007C4">
        <w:rPr>
          <w:rFonts w:ascii="Times New Roman" w:eastAsia="Arial" w:hAnsi="Times New Roman" w:cs="Times New Roman"/>
          <w:b/>
          <w:i/>
          <w:color w:val="000000" w:themeColor="text1"/>
          <w:sz w:val="24"/>
          <w:szCs w:val="24"/>
        </w:rPr>
        <w:t>Segmentation</w:t>
      </w:r>
      <w:r w:rsidRPr="005007C4">
        <w:rPr>
          <w:rFonts w:ascii="Times New Roman" w:eastAsia="Arial" w:hAnsi="Times New Roman" w:cs="Times New Roman"/>
          <w:color w:val="000000" w:themeColor="text1"/>
          <w:sz w:val="24"/>
          <w:szCs w:val="24"/>
        </w:rPr>
        <w:t xml:space="preserve">, </w:t>
      </w:r>
      <w:r w:rsidRPr="005007C4">
        <w:rPr>
          <w:rFonts w:ascii="Times New Roman" w:eastAsia="Arial" w:hAnsi="Times New Roman" w:cs="Times New Roman"/>
          <w:b/>
          <w:i/>
          <w:color w:val="000000" w:themeColor="text1"/>
          <w:sz w:val="24"/>
          <w:szCs w:val="24"/>
        </w:rPr>
        <w:t>Targeting</w:t>
      </w:r>
      <w:r w:rsidRPr="005007C4">
        <w:rPr>
          <w:rFonts w:ascii="Times New Roman" w:eastAsia="Arial" w:hAnsi="Times New Roman" w:cs="Times New Roman"/>
          <w:color w:val="000000" w:themeColor="text1"/>
          <w:sz w:val="24"/>
          <w:szCs w:val="24"/>
        </w:rPr>
        <w:t xml:space="preserve"> and </w:t>
      </w:r>
      <w:r w:rsidRPr="005007C4">
        <w:rPr>
          <w:rFonts w:ascii="Times New Roman" w:eastAsia="Arial" w:hAnsi="Times New Roman" w:cs="Times New Roman"/>
          <w:b/>
          <w:i/>
          <w:color w:val="000000" w:themeColor="text1"/>
          <w:sz w:val="24"/>
          <w:szCs w:val="24"/>
        </w:rPr>
        <w:t>Positioning</w:t>
      </w:r>
      <w:r w:rsidRPr="005007C4">
        <w:rPr>
          <w:rFonts w:ascii="Times New Roman" w:eastAsia="Arial" w:hAnsi="Times New Roman" w:cs="Times New Roman"/>
          <w:color w:val="000000" w:themeColor="text1"/>
          <w:sz w:val="24"/>
          <w:szCs w:val="24"/>
        </w:rPr>
        <w:t xml:space="preserve">. Moreover, this model can effectively depict the impacts of covid-19 in the operations of M&amp;S and along with it, through this, implicative steps of M&amp;S can also be marked to mitigate this issue. </w:t>
      </w:r>
    </w:p>
    <w:p w:rsidR="005007C4" w:rsidRPr="005007C4" w:rsidRDefault="005007C4" w:rsidP="005007C4">
      <w:pPr>
        <w:spacing w:line="360" w:lineRule="auto"/>
        <w:jc w:val="both"/>
        <w:rPr>
          <w:rFonts w:ascii="Times New Roman" w:eastAsia="Arial" w:hAnsi="Times New Roman" w:cs="Times New Roman"/>
          <w:color w:val="000000" w:themeColor="text1"/>
          <w:sz w:val="24"/>
          <w:szCs w:val="24"/>
        </w:rPr>
      </w:pPr>
      <w:r w:rsidRPr="00A96B83">
        <w:rPr>
          <w:rFonts w:ascii="Times New Roman" w:eastAsia="Arial" w:hAnsi="Times New Roman" w:cs="Times New Roman"/>
          <w:b/>
          <w:i/>
          <w:color w:val="000000" w:themeColor="text1"/>
          <w:sz w:val="24"/>
          <w:szCs w:val="24"/>
          <w:u w:val="single"/>
        </w:rPr>
        <w:t>Segmentation:</w:t>
      </w:r>
      <w:r w:rsidRPr="005007C4">
        <w:rPr>
          <w:rFonts w:ascii="Times New Roman" w:eastAsia="Arial" w:hAnsi="Times New Roman" w:cs="Times New Roman"/>
          <w:b/>
          <w:i/>
          <w:color w:val="000000" w:themeColor="text1"/>
          <w:sz w:val="24"/>
          <w:szCs w:val="24"/>
        </w:rPr>
        <w:t xml:space="preserve"> </w:t>
      </w:r>
      <w:r w:rsidRPr="005007C4">
        <w:rPr>
          <w:rFonts w:ascii="Times New Roman" w:eastAsia="Arial" w:hAnsi="Times New Roman" w:cs="Times New Roman"/>
          <w:color w:val="000000" w:themeColor="text1"/>
          <w:sz w:val="24"/>
          <w:szCs w:val="24"/>
        </w:rPr>
        <w:t xml:space="preserve">Through this stage, it has been analysed that, the impacts of covid-19 emerges the selling of essential products over the non-essential ones. As a result of this, the clothing section of the brand gets affected. However, due to the availability of food and other essential items, M&amp;S has maintained its business. Also, in the pandemic period, the company avails a growth of 1.9% in the food sector. With this change, M&amp;S has uplifted the promotions of more essential items over non-essential ones (Busby, 2020). </w:t>
      </w:r>
    </w:p>
    <w:p w:rsidR="005007C4" w:rsidRPr="005007C4" w:rsidRDefault="005007C4" w:rsidP="005007C4">
      <w:pPr>
        <w:spacing w:line="360" w:lineRule="auto"/>
        <w:jc w:val="both"/>
        <w:rPr>
          <w:rFonts w:ascii="Times New Roman" w:eastAsia="Arial" w:hAnsi="Times New Roman" w:cs="Times New Roman"/>
          <w:color w:val="000000" w:themeColor="text1"/>
          <w:sz w:val="24"/>
          <w:szCs w:val="24"/>
        </w:rPr>
      </w:pPr>
      <w:r w:rsidRPr="00A96B83">
        <w:rPr>
          <w:rFonts w:ascii="Times New Roman" w:eastAsia="Arial" w:hAnsi="Times New Roman" w:cs="Times New Roman"/>
          <w:b/>
          <w:i/>
          <w:color w:val="000000" w:themeColor="text1"/>
          <w:sz w:val="24"/>
          <w:szCs w:val="24"/>
          <w:u w:val="single"/>
        </w:rPr>
        <w:t>Targeting:</w:t>
      </w:r>
      <w:r w:rsidRPr="00A96B83">
        <w:rPr>
          <w:rFonts w:ascii="Times New Roman" w:eastAsia="Arial" w:hAnsi="Times New Roman" w:cs="Times New Roman"/>
          <w:color w:val="000000" w:themeColor="text1"/>
          <w:sz w:val="24"/>
          <w:szCs w:val="24"/>
          <w:u w:val="single"/>
        </w:rPr>
        <w:t xml:space="preserve"> </w:t>
      </w:r>
      <w:r w:rsidRPr="005007C4">
        <w:rPr>
          <w:rFonts w:ascii="Times New Roman" w:eastAsia="Arial" w:hAnsi="Times New Roman" w:cs="Times New Roman"/>
          <w:color w:val="000000" w:themeColor="text1"/>
          <w:sz w:val="24"/>
          <w:szCs w:val="24"/>
        </w:rPr>
        <w:t xml:space="preserve">As a result of the pandemic, the UK market has suffered a lack of essential items, due to alteration of consumer behaviour. This has affected the selling of garments products by a 60% loss. However, M&amp;S has addressed this issue with its scalable solution of </w:t>
      </w:r>
      <w:proofErr w:type="spellStart"/>
      <w:r w:rsidRPr="005007C4">
        <w:rPr>
          <w:rFonts w:ascii="Times New Roman" w:eastAsia="Arial" w:hAnsi="Times New Roman" w:cs="Times New Roman"/>
          <w:color w:val="000000" w:themeColor="text1"/>
          <w:sz w:val="24"/>
          <w:szCs w:val="24"/>
        </w:rPr>
        <w:t>upfronting</w:t>
      </w:r>
      <w:proofErr w:type="spellEnd"/>
      <w:r w:rsidRPr="005007C4">
        <w:rPr>
          <w:rFonts w:ascii="Times New Roman" w:eastAsia="Arial" w:hAnsi="Times New Roman" w:cs="Times New Roman"/>
          <w:color w:val="000000" w:themeColor="text1"/>
          <w:sz w:val="24"/>
          <w:szCs w:val="24"/>
        </w:rPr>
        <w:t xml:space="preserve"> the essential products moreover the non – essential ones. With this effective approach, the brand has targeted the consumer mentality. </w:t>
      </w:r>
    </w:p>
    <w:p w:rsidR="00E82E6D" w:rsidRPr="00E82E6D" w:rsidRDefault="005007C4" w:rsidP="00E82E6D">
      <w:pPr>
        <w:spacing w:line="360" w:lineRule="auto"/>
        <w:jc w:val="both"/>
        <w:rPr>
          <w:rFonts w:ascii="Times New Roman" w:eastAsia="Arial" w:hAnsi="Times New Roman" w:cs="Times New Roman"/>
          <w:color w:val="000000" w:themeColor="text1"/>
          <w:sz w:val="24"/>
          <w:szCs w:val="24"/>
        </w:rPr>
      </w:pPr>
      <w:r w:rsidRPr="00A96B83">
        <w:rPr>
          <w:rFonts w:ascii="Times New Roman" w:eastAsia="Arial" w:hAnsi="Times New Roman" w:cs="Times New Roman"/>
          <w:b/>
          <w:i/>
          <w:color w:val="000000" w:themeColor="text1"/>
          <w:sz w:val="24"/>
          <w:szCs w:val="24"/>
          <w:u w:val="single"/>
        </w:rPr>
        <w:t>Positioning:</w:t>
      </w:r>
      <w:r w:rsidRPr="005007C4">
        <w:rPr>
          <w:rFonts w:ascii="Times New Roman" w:eastAsia="Arial" w:hAnsi="Times New Roman" w:cs="Times New Roman"/>
          <w:color w:val="000000" w:themeColor="text1"/>
          <w:sz w:val="24"/>
          <w:szCs w:val="24"/>
        </w:rPr>
        <w:t xml:space="preserve"> After considering the needs of the ultimately required products, the brand has positioned more essential items. For meeting the needs and the demands of the customers, the</w:t>
      </w:r>
      <w:r w:rsidR="006C29BC">
        <w:rPr>
          <w:rFonts w:ascii="Times New Roman" w:eastAsia="Arial" w:hAnsi="Times New Roman" w:cs="Times New Roman"/>
          <w:color w:val="000000" w:themeColor="text1"/>
          <w:sz w:val="24"/>
          <w:szCs w:val="24"/>
        </w:rPr>
        <w:t xml:space="preserve"> </w:t>
      </w:r>
    </w:p>
    <w:p w:rsidR="00E82E6D" w:rsidRDefault="006C29BC" w:rsidP="0033429E">
      <w:pPr>
        <w:spacing w:line="360" w:lineRule="auto"/>
        <w:jc w:val="both"/>
        <w:rPr>
          <w:rFonts w:ascii="Times New Roman" w:hAnsi="Times New Roman" w:cs="Times New Roman"/>
          <w:color w:val="000000" w:themeColor="text1"/>
          <w:sz w:val="24"/>
          <w:szCs w:val="24"/>
        </w:rPr>
      </w:pPr>
      <w:r w:rsidRPr="00E71310">
        <w:rPr>
          <w:rFonts w:ascii="Times New Roman" w:hAnsi="Times New Roman" w:cs="Times New Roman"/>
          <w:color w:val="000000" w:themeColor="text1"/>
          <w:sz w:val="24"/>
          <w:szCs w:val="24"/>
        </w:rPr>
        <w:t>brand has sophisticatedly promoted the availability of essential products like food through its website (marksandspencer.com, 2021).</w:t>
      </w:r>
    </w:p>
    <w:p w:rsidR="00A96B83" w:rsidRDefault="00A96B83" w:rsidP="0033429E">
      <w:pPr>
        <w:spacing w:line="360" w:lineRule="auto"/>
        <w:jc w:val="both"/>
        <w:rPr>
          <w:rFonts w:ascii="Times New Roman" w:hAnsi="Times New Roman" w:cs="Times New Roman"/>
          <w:color w:val="000000" w:themeColor="text1"/>
          <w:sz w:val="24"/>
          <w:szCs w:val="24"/>
        </w:rPr>
      </w:pPr>
    </w:p>
    <w:p w:rsidR="00E7670C" w:rsidRDefault="00E7670C" w:rsidP="00E7670C">
      <w:pPr>
        <w:spacing w:line="360" w:lineRule="auto"/>
        <w:jc w:val="both"/>
        <w:outlineLvl w:val="0"/>
        <w:rPr>
          <w:rFonts w:ascii="Times New Roman" w:eastAsia="Arial" w:hAnsi="Times New Roman" w:cs="Times New Roman"/>
          <w:b/>
          <w:bCs/>
          <w:color w:val="000000" w:themeColor="text1"/>
          <w:sz w:val="28"/>
          <w:szCs w:val="28"/>
          <w:u w:val="single"/>
        </w:rPr>
      </w:pPr>
      <w:bookmarkStart w:id="6" w:name="_Toc89841727"/>
      <w:r w:rsidRPr="00E7670C">
        <w:rPr>
          <w:rFonts w:ascii="Times New Roman" w:eastAsia="Arial" w:hAnsi="Times New Roman" w:cs="Times New Roman"/>
          <w:b/>
          <w:bCs/>
          <w:color w:val="000000" w:themeColor="text1"/>
          <w:sz w:val="28"/>
          <w:szCs w:val="28"/>
          <w:u w:val="single"/>
        </w:rPr>
        <w:lastRenderedPageBreak/>
        <w:t>Use of academic theory and other corporate examples to support your discussion</w:t>
      </w:r>
      <w:bookmarkEnd w:id="6"/>
    </w:p>
    <w:p w:rsidR="00B85706" w:rsidRPr="00E7670C" w:rsidRDefault="00B85706" w:rsidP="00E7670C">
      <w:pPr>
        <w:spacing w:line="360" w:lineRule="auto"/>
        <w:jc w:val="both"/>
        <w:outlineLvl w:val="0"/>
        <w:rPr>
          <w:rFonts w:ascii="Times New Roman" w:eastAsia="Arial" w:hAnsi="Times New Roman" w:cs="Times New Roman"/>
          <w:b/>
          <w:bCs/>
          <w:color w:val="000000" w:themeColor="text1"/>
          <w:sz w:val="28"/>
          <w:szCs w:val="28"/>
          <w:u w:val="single"/>
        </w:rPr>
      </w:pPr>
    </w:p>
    <w:p w:rsidR="00E7670C" w:rsidRPr="00E7670C" w:rsidRDefault="00E7670C" w:rsidP="00E7670C">
      <w:pPr>
        <w:spacing w:line="360" w:lineRule="auto"/>
        <w:jc w:val="both"/>
        <w:rPr>
          <w:rFonts w:ascii="Times New Roman" w:eastAsia="Arial" w:hAnsi="Times New Roman" w:cs="Times New Roman"/>
          <w:color w:val="000000" w:themeColor="text1"/>
          <w:sz w:val="24"/>
          <w:szCs w:val="24"/>
        </w:rPr>
      </w:pPr>
      <w:r w:rsidRPr="00E7670C">
        <w:rPr>
          <w:rFonts w:ascii="Times New Roman" w:eastAsia="Arial" w:hAnsi="Times New Roman" w:cs="Times New Roman"/>
          <w:color w:val="000000" w:themeColor="text1"/>
          <w:sz w:val="24"/>
          <w:szCs w:val="24"/>
        </w:rPr>
        <w:t xml:space="preserve">In the present scenario, Marks and Spencer are effectively empanelling their advertisement campaigns with digital marketing. However, this strategy has been commonly used by almost all organisations operating across the globe. Moreover, due to the effective use of this common factor of marketing, the sales of the brand have not been boosted by much. Thus, this has been derived that, M&amp;S have to develop new and innovative marketing tactics to frame its image around the words in an efficient manner. Directing this, the M&amp;S have to orient its approaches by deriving ideas from the change management models. Hence, the effective implementation of </w:t>
      </w:r>
      <w:proofErr w:type="spellStart"/>
      <w:r w:rsidRPr="00E7670C">
        <w:rPr>
          <w:rFonts w:ascii="Times New Roman" w:eastAsia="Arial" w:hAnsi="Times New Roman" w:cs="Times New Roman"/>
          <w:color w:val="000000" w:themeColor="text1"/>
          <w:sz w:val="24"/>
          <w:szCs w:val="24"/>
        </w:rPr>
        <w:t>Kotter's</w:t>
      </w:r>
      <w:proofErr w:type="spellEnd"/>
      <w:r w:rsidRPr="00E7670C">
        <w:rPr>
          <w:rFonts w:ascii="Times New Roman" w:eastAsia="Arial" w:hAnsi="Times New Roman" w:cs="Times New Roman"/>
          <w:color w:val="000000" w:themeColor="text1"/>
          <w:sz w:val="24"/>
          <w:szCs w:val="24"/>
        </w:rPr>
        <w:t xml:space="preserve"> 8 stage model, the discussion on change management in the context of M&amp;S has been framed. </w:t>
      </w:r>
    </w:p>
    <w:p w:rsidR="00F6171F" w:rsidRPr="00E7670C" w:rsidRDefault="00E7670C" w:rsidP="00E7670C">
      <w:pPr>
        <w:spacing w:line="360" w:lineRule="auto"/>
        <w:jc w:val="both"/>
        <w:rPr>
          <w:rFonts w:ascii="Times New Roman" w:eastAsia="Arial" w:hAnsi="Times New Roman" w:cs="Times New Roman"/>
          <w:color w:val="000000" w:themeColor="text1"/>
          <w:sz w:val="24"/>
          <w:szCs w:val="24"/>
        </w:rPr>
      </w:pPr>
      <w:r w:rsidRPr="00E7670C">
        <w:rPr>
          <w:rFonts w:ascii="Times New Roman" w:eastAsia="Arial" w:hAnsi="Times New Roman" w:cs="Times New Roman"/>
          <w:color w:val="000000" w:themeColor="text1"/>
          <w:sz w:val="24"/>
          <w:szCs w:val="24"/>
        </w:rPr>
        <w:t xml:space="preserve">The main motive of </w:t>
      </w:r>
      <w:proofErr w:type="spellStart"/>
      <w:r w:rsidRPr="00E7670C">
        <w:rPr>
          <w:rFonts w:ascii="Times New Roman" w:eastAsia="Arial" w:hAnsi="Times New Roman" w:cs="Times New Roman"/>
          <w:color w:val="000000" w:themeColor="text1"/>
          <w:sz w:val="24"/>
          <w:szCs w:val="24"/>
        </w:rPr>
        <w:t>Kotter’s</w:t>
      </w:r>
      <w:proofErr w:type="spellEnd"/>
      <w:r w:rsidRPr="00E7670C">
        <w:rPr>
          <w:rFonts w:ascii="Times New Roman" w:eastAsia="Arial" w:hAnsi="Times New Roman" w:cs="Times New Roman"/>
          <w:color w:val="000000" w:themeColor="text1"/>
          <w:sz w:val="24"/>
          <w:szCs w:val="24"/>
        </w:rPr>
        <w:t xml:space="preserve"> 8 stage model is, Implementation of change in a powerful manner makes the organisation successful (</w:t>
      </w:r>
      <w:r w:rsidRPr="00E7670C">
        <w:rPr>
          <w:rFonts w:ascii="Times New Roman" w:eastAsia="Arial" w:hAnsi="Times New Roman" w:cs="Times New Roman"/>
          <w:color w:val="000000" w:themeColor="text1"/>
          <w:sz w:val="24"/>
          <w:szCs w:val="24"/>
          <w:shd w:val="clear" w:color="auto" w:fill="FFFFFF"/>
        </w:rPr>
        <w:t>Galli, 2018</w:t>
      </w:r>
      <w:r w:rsidRPr="00E7670C">
        <w:rPr>
          <w:rFonts w:ascii="Times New Roman" w:eastAsia="Arial" w:hAnsi="Times New Roman" w:cs="Times New Roman"/>
          <w:color w:val="000000" w:themeColor="text1"/>
          <w:sz w:val="24"/>
          <w:szCs w:val="24"/>
        </w:rPr>
        <w:t xml:space="preserve">). Framing this, </w:t>
      </w:r>
      <w:proofErr w:type="spellStart"/>
      <w:r w:rsidRPr="00E7670C">
        <w:rPr>
          <w:rFonts w:ascii="Times New Roman" w:eastAsia="Arial" w:hAnsi="Times New Roman" w:cs="Times New Roman"/>
          <w:color w:val="000000" w:themeColor="text1"/>
          <w:sz w:val="24"/>
          <w:szCs w:val="24"/>
        </w:rPr>
        <w:t>Kotter's</w:t>
      </w:r>
      <w:proofErr w:type="spellEnd"/>
      <w:r w:rsidRPr="00E7670C">
        <w:rPr>
          <w:rFonts w:ascii="Times New Roman" w:eastAsia="Arial" w:hAnsi="Times New Roman" w:cs="Times New Roman"/>
          <w:color w:val="000000" w:themeColor="text1"/>
          <w:sz w:val="24"/>
          <w:szCs w:val="24"/>
        </w:rPr>
        <w:t xml:space="preserve"> has created its 8 stage model, which glorifies that; change in the techniques of the operation of the organisation will also empower the performance of the corporation. </w:t>
      </w:r>
    </w:p>
    <w:p w:rsidR="00E7670C" w:rsidRPr="00E7670C" w:rsidRDefault="00E7670C" w:rsidP="00E7670C">
      <w:pPr>
        <w:spacing w:line="360" w:lineRule="auto"/>
        <w:jc w:val="both"/>
        <w:rPr>
          <w:rFonts w:ascii="Times New Roman" w:eastAsia="Arial" w:hAnsi="Times New Roman" w:cs="Times New Roman"/>
          <w:b/>
          <w:i/>
          <w:color w:val="000000" w:themeColor="text1"/>
          <w:sz w:val="24"/>
          <w:szCs w:val="24"/>
        </w:rPr>
      </w:pPr>
      <w:r w:rsidRPr="00E7670C">
        <w:rPr>
          <w:rFonts w:ascii="Times New Roman" w:eastAsia="Arial" w:hAnsi="Times New Roman" w:cs="Times New Roman"/>
          <w:b/>
          <w:i/>
          <w:color w:val="000000" w:themeColor="text1"/>
          <w:sz w:val="24"/>
          <w:szCs w:val="24"/>
        </w:rPr>
        <w:t>Stage</w:t>
      </w:r>
      <w:r w:rsidR="0009498C">
        <w:rPr>
          <w:rFonts w:ascii="Times New Roman" w:eastAsia="Arial" w:hAnsi="Times New Roman" w:cs="Times New Roman"/>
          <w:b/>
          <w:i/>
          <w:color w:val="000000" w:themeColor="text1"/>
          <w:sz w:val="24"/>
          <w:szCs w:val="24"/>
        </w:rPr>
        <w:t xml:space="preserve"> 1</w:t>
      </w:r>
      <w:r w:rsidRPr="00E7670C">
        <w:rPr>
          <w:rFonts w:ascii="Times New Roman" w:eastAsia="Arial" w:hAnsi="Times New Roman" w:cs="Times New Roman"/>
          <w:b/>
          <w:i/>
          <w:color w:val="000000" w:themeColor="text1"/>
          <w:sz w:val="24"/>
          <w:szCs w:val="24"/>
        </w:rPr>
        <w:t>: Create Urgency</w:t>
      </w:r>
    </w:p>
    <w:p w:rsidR="00F6171F" w:rsidRPr="00E7670C" w:rsidRDefault="00E7670C" w:rsidP="00E7670C">
      <w:pPr>
        <w:spacing w:line="360" w:lineRule="auto"/>
        <w:jc w:val="both"/>
        <w:rPr>
          <w:rFonts w:ascii="Times New Roman" w:eastAsia="Arial" w:hAnsi="Times New Roman" w:cs="Times New Roman"/>
          <w:color w:val="000000" w:themeColor="text1"/>
          <w:sz w:val="24"/>
          <w:szCs w:val="24"/>
        </w:rPr>
      </w:pPr>
      <w:r w:rsidRPr="00E7670C">
        <w:rPr>
          <w:rFonts w:ascii="Times New Roman" w:eastAsia="Arial" w:hAnsi="Times New Roman" w:cs="Times New Roman"/>
          <w:color w:val="000000" w:themeColor="text1"/>
          <w:sz w:val="24"/>
          <w:szCs w:val="24"/>
        </w:rPr>
        <w:t>For a better depiction of the success rate of the product, the organisations must create an urge for the product (</w:t>
      </w:r>
      <w:r w:rsidRPr="00E7670C">
        <w:rPr>
          <w:rFonts w:ascii="Times New Roman" w:eastAsia="Arial" w:hAnsi="Times New Roman" w:cs="Times New Roman"/>
          <w:color w:val="000000" w:themeColor="text1"/>
          <w:sz w:val="24"/>
          <w:szCs w:val="24"/>
          <w:shd w:val="clear" w:color="auto" w:fill="FFFFFF"/>
        </w:rPr>
        <w:t>Galli, 2018</w:t>
      </w:r>
      <w:r w:rsidRPr="00E7670C">
        <w:rPr>
          <w:rFonts w:ascii="Times New Roman" w:eastAsia="Arial" w:hAnsi="Times New Roman" w:cs="Times New Roman"/>
          <w:color w:val="000000" w:themeColor="text1"/>
          <w:sz w:val="24"/>
          <w:szCs w:val="24"/>
        </w:rPr>
        <w:t xml:space="preserve">). Due to the impact of covid-19, an urge of the essential things was created among the people. As a result of this, the requirements of the people have been shifted to essential commodities from non-essential ones. Due to this, essential sectors like the food sector has boosted up. Moreover, M&amp;S has taken this into effective consideration. The brand has inoculated potential promotional strategies for the essential products. </w:t>
      </w:r>
    </w:p>
    <w:p w:rsidR="00E7670C" w:rsidRPr="00E7670C" w:rsidRDefault="00E7670C" w:rsidP="00E7670C">
      <w:pPr>
        <w:spacing w:line="360" w:lineRule="auto"/>
        <w:jc w:val="both"/>
        <w:rPr>
          <w:rFonts w:ascii="Times New Roman" w:eastAsia="Arial" w:hAnsi="Times New Roman" w:cs="Times New Roman"/>
          <w:b/>
          <w:i/>
          <w:color w:val="000000" w:themeColor="text1"/>
          <w:sz w:val="24"/>
          <w:szCs w:val="24"/>
        </w:rPr>
      </w:pPr>
      <w:r w:rsidRPr="00E7670C">
        <w:rPr>
          <w:rFonts w:ascii="Times New Roman" w:eastAsia="Arial" w:hAnsi="Times New Roman" w:cs="Times New Roman"/>
          <w:b/>
          <w:i/>
          <w:color w:val="000000" w:themeColor="text1"/>
          <w:sz w:val="24"/>
          <w:szCs w:val="24"/>
        </w:rPr>
        <w:t>St</w:t>
      </w:r>
      <w:r w:rsidR="0009498C">
        <w:rPr>
          <w:rFonts w:ascii="Times New Roman" w:eastAsia="Arial" w:hAnsi="Times New Roman" w:cs="Times New Roman"/>
          <w:b/>
          <w:i/>
          <w:color w:val="000000" w:themeColor="text1"/>
          <w:sz w:val="24"/>
          <w:szCs w:val="24"/>
        </w:rPr>
        <w:t>age</w:t>
      </w:r>
      <w:r w:rsidRPr="00E7670C">
        <w:rPr>
          <w:rFonts w:ascii="Times New Roman" w:eastAsia="Arial" w:hAnsi="Times New Roman" w:cs="Times New Roman"/>
          <w:b/>
          <w:i/>
          <w:color w:val="000000" w:themeColor="text1"/>
          <w:sz w:val="24"/>
          <w:szCs w:val="24"/>
        </w:rPr>
        <w:t xml:space="preserve"> 2: Formation of a powerful coalition</w:t>
      </w:r>
    </w:p>
    <w:p w:rsidR="00526A02" w:rsidRPr="00526A02" w:rsidRDefault="00E7670C" w:rsidP="00E7670C">
      <w:pPr>
        <w:spacing w:line="360" w:lineRule="auto"/>
        <w:jc w:val="both"/>
        <w:rPr>
          <w:rFonts w:ascii="Times New Roman" w:eastAsia="Arial" w:hAnsi="Times New Roman" w:cs="Times New Roman"/>
          <w:color w:val="000000" w:themeColor="text1"/>
          <w:sz w:val="24"/>
          <w:szCs w:val="24"/>
        </w:rPr>
      </w:pPr>
      <w:r w:rsidRPr="00E7670C">
        <w:rPr>
          <w:rFonts w:ascii="Times New Roman" w:eastAsia="Arial" w:hAnsi="Times New Roman" w:cs="Times New Roman"/>
          <w:color w:val="000000" w:themeColor="text1"/>
          <w:sz w:val="24"/>
          <w:szCs w:val="24"/>
        </w:rPr>
        <w:t xml:space="preserve">This context depicts that, corporations have to convince the people for the change. Moreover, this has further been done with the arrival of the pandemic period. Consumers have shifted their approach from non–essential things to the important and the basic things. This has assisted M&amp;S, to promote certain products like food, beverages and all over clothing. Moreover, through this, M&amp;S has successfully managed its market presence. </w:t>
      </w:r>
    </w:p>
    <w:p w:rsidR="00E7670C" w:rsidRDefault="00E7670C" w:rsidP="00E7670C">
      <w:pPr>
        <w:spacing w:line="360" w:lineRule="auto"/>
        <w:jc w:val="both"/>
        <w:rPr>
          <w:rFonts w:ascii="Times New Roman" w:eastAsia="Arial" w:hAnsi="Times New Roman" w:cs="Times New Roman"/>
          <w:b/>
          <w:i/>
          <w:color w:val="000000" w:themeColor="text1"/>
          <w:sz w:val="24"/>
          <w:szCs w:val="24"/>
        </w:rPr>
      </w:pPr>
      <w:r w:rsidRPr="00E7670C">
        <w:rPr>
          <w:rFonts w:ascii="Times New Roman" w:eastAsia="Arial" w:hAnsi="Times New Roman" w:cs="Times New Roman"/>
          <w:b/>
          <w:i/>
          <w:color w:val="000000" w:themeColor="text1"/>
          <w:sz w:val="24"/>
          <w:szCs w:val="24"/>
        </w:rPr>
        <w:t>St</w:t>
      </w:r>
      <w:r w:rsidR="0009498C">
        <w:rPr>
          <w:rFonts w:ascii="Times New Roman" w:eastAsia="Arial" w:hAnsi="Times New Roman" w:cs="Times New Roman"/>
          <w:b/>
          <w:i/>
          <w:color w:val="000000" w:themeColor="text1"/>
          <w:sz w:val="24"/>
          <w:szCs w:val="24"/>
        </w:rPr>
        <w:t>age 3</w:t>
      </w:r>
      <w:r w:rsidRPr="00E7670C">
        <w:rPr>
          <w:rFonts w:ascii="Times New Roman" w:eastAsia="Arial" w:hAnsi="Times New Roman" w:cs="Times New Roman"/>
          <w:b/>
          <w:i/>
          <w:color w:val="000000" w:themeColor="text1"/>
          <w:sz w:val="24"/>
          <w:szCs w:val="24"/>
        </w:rPr>
        <w:t xml:space="preserve">: Creation of the vision for change </w:t>
      </w:r>
    </w:p>
    <w:p w:rsidR="002B326A" w:rsidRPr="00376FC8" w:rsidRDefault="00376FC8" w:rsidP="00376FC8">
      <w:pPr>
        <w:spacing w:line="360" w:lineRule="auto"/>
        <w:jc w:val="both"/>
        <w:rPr>
          <w:rFonts w:ascii="Times New Roman" w:eastAsia="Arial" w:hAnsi="Times New Roman" w:cs="Times New Roman"/>
          <w:color w:val="000000" w:themeColor="text1"/>
          <w:sz w:val="24"/>
          <w:szCs w:val="24"/>
        </w:rPr>
      </w:pPr>
      <w:r w:rsidRPr="00376FC8">
        <w:rPr>
          <w:rFonts w:ascii="Times New Roman" w:eastAsia="Arial" w:hAnsi="Times New Roman" w:cs="Times New Roman"/>
          <w:color w:val="000000" w:themeColor="text1"/>
          <w:sz w:val="24"/>
          <w:szCs w:val="24"/>
        </w:rPr>
        <w:t xml:space="preserve">As a result of the arrival of the covid-19, the mindset of the people has been shifted more towards the essential things which are much required for survival. Thus, it has been glorified that, the pandemic era has significantly improved the change vision of M&amp;S. </w:t>
      </w:r>
    </w:p>
    <w:p w:rsidR="00376FC8" w:rsidRPr="00376FC8" w:rsidRDefault="00376FC8" w:rsidP="00376FC8">
      <w:pPr>
        <w:spacing w:line="360" w:lineRule="auto"/>
        <w:jc w:val="both"/>
        <w:rPr>
          <w:rFonts w:ascii="Times New Roman" w:eastAsia="Arial" w:hAnsi="Times New Roman" w:cs="Times New Roman"/>
          <w:b/>
          <w:i/>
          <w:color w:val="000000" w:themeColor="text1"/>
          <w:sz w:val="24"/>
          <w:szCs w:val="24"/>
        </w:rPr>
      </w:pPr>
      <w:r w:rsidRPr="00376FC8">
        <w:rPr>
          <w:rFonts w:ascii="Times New Roman" w:eastAsia="Arial" w:hAnsi="Times New Roman" w:cs="Times New Roman"/>
          <w:b/>
          <w:i/>
          <w:color w:val="000000" w:themeColor="text1"/>
          <w:sz w:val="24"/>
          <w:szCs w:val="24"/>
        </w:rPr>
        <w:lastRenderedPageBreak/>
        <w:t>St</w:t>
      </w:r>
      <w:r>
        <w:rPr>
          <w:rFonts w:ascii="Times New Roman" w:eastAsia="Arial" w:hAnsi="Times New Roman" w:cs="Times New Roman"/>
          <w:b/>
          <w:i/>
          <w:color w:val="000000" w:themeColor="text1"/>
          <w:sz w:val="24"/>
          <w:szCs w:val="24"/>
        </w:rPr>
        <w:t>age 4</w:t>
      </w:r>
      <w:r w:rsidRPr="00376FC8">
        <w:rPr>
          <w:rFonts w:ascii="Times New Roman" w:eastAsia="Arial" w:hAnsi="Times New Roman" w:cs="Times New Roman"/>
          <w:b/>
          <w:i/>
          <w:color w:val="000000" w:themeColor="text1"/>
          <w:sz w:val="24"/>
          <w:szCs w:val="24"/>
        </w:rPr>
        <w:t>: Communicate the Vision</w:t>
      </w:r>
    </w:p>
    <w:p w:rsidR="002B326A" w:rsidRPr="00376FC8" w:rsidRDefault="00376FC8" w:rsidP="00376FC8">
      <w:pPr>
        <w:spacing w:line="360" w:lineRule="auto"/>
        <w:jc w:val="both"/>
        <w:rPr>
          <w:rFonts w:ascii="Times New Roman" w:eastAsia="Arial" w:hAnsi="Times New Roman" w:cs="Times New Roman"/>
          <w:color w:val="000000" w:themeColor="text1"/>
          <w:sz w:val="24"/>
          <w:szCs w:val="24"/>
        </w:rPr>
      </w:pPr>
      <w:r w:rsidRPr="00376FC8">
        <w:rPr>
          <w:rFonts w:ascii="Times New Roman" w:eastAsia="Arial" w:hAnsi="Times New Roman" w:cs="Times New Roman"/>
          <w:color w:val="000000" w:themeColor="text1"/>
          <w:sz w:val="24"/>
          <w:szCs w:val="24"/>
        </w:rPr>
        <w:t xml:space="preserve">Due to Covid-19, a vision for the requirement of essential commodities has already been depicted. Moreover, M&amp;S has associated this change with the availability of its retail services of different products. In addition to that, the brand has simultaneously promoted the context of essential things through scalable approaches.   </w:t>
      </w:r>
    </w:p>
    <w:p w:rsidR="00376FC8" w:rsidRPr="00376FC8" w:rsidRDefault="00376FC8" w:rsidP="00376FC8">
      <w:pPr>
        <w:spacing w:line="360" w:lineRule="auto"/>
        <w:jc w:val="both"/>
        <w:rPr>
          <w:rFonts w:ascii="Times New Roman" w:eastAsia="Arial" w:hAnsi="Times New Roman" w:cs="Times New Roman"/>
          <w:b/>
          <w:i/>
          <w:color w:val="000000" w:themeColor="text1"/>
          <w:sz w:val="24"/>
          <w:szCs w:val="24"/>
        </w:rPr>
      </w:pPr>
      <w:r w:rsidRPr="00376FC8">
        <w:rPr>
          <w:rFonts w:ascii="Times New Roman" w:eastAsia="Arial" w:hAnsi="Times New Roman" w:cs="Times New Roman"/>
          <w:b/>
          <w:i/>
          <w:color w:val="000000" w:themeColor="text1"/>
          <w:sz w:val="24"/>
          <w:szCs w:val="24"/>
        </w:rPr>
        <w:t>Stage 5: Remove Obstacles</w:t>
      </w:r>
    </w:p>
    <w:p w:rsidR="002B326A" w:rsidRPr="00376FC8" w:rsidRDefault="00376FC8" w:rsidP="00376FC8">
      <w:pPr>
        <w:spacing w:line="360" w:lineRule="auto"/>
        <w:jc w:val="both"/>
        <w:rPr>
          <w:rFonts w:ascii="Times New Roman" w:eastAsia="Arial" w:hAnsi="Times New Roman" w:cs="Times New Roman"/>
          <w:color w:val="000000" w:themeColor="text1"/>
          <w:sz w:val="24"/>
          <w:szCs w:val="24"/>
        </w:rPr>
      </w:pPr>
      <w:r w:rsidRPr="00376FC8">
        <w:rPr>
          <w:rFonts w:ascii="Times New Roman" w:eastAsia="Arial" w:hAnsi="Times New Roman" w:cs="Times New Roman"/>
          <w:color w:val="000000" w:themeColor="text1"/>
          <w:sz w:val="24"/>
          <w:szCs w:val="24"/>
        </w:rPr>
        <w:t xml:space="preserve">With effective promotional strategies for basic things through website framework, M&amp;S has become renowned in its service industry. This has simultaneously depicted that, M&amp;S has cleared its operational path in a better way by removing obstacles. </w:t>
      </w:r>
    </w:p>
    <w:p w:rsidR="00376FC8" w:rsidRPr="00376FC8" w:rsidRDefault="00376FC8" w:rsidP="00376FC8">
      <w:pPr>
        <w:spacing w:line="360" w:lineRule="auto"/>
        <w:jc w:val="both"/>
        <w:rPr>
          <w:rFonts w:ascii="Times New Roman" w:eastAsia="Arial" w:hAnsi="Times New Roman" w:cs="Times New Roman"/>
          <w:b/>
          <w:i/>
          <w:color w:val="000000" w:themeColor="text1"/>
          <w:sz w:val="24"/>
          <w:szCs w:val="24"/>
        </w:rPr>
      </w:pPr>
      <w:r w:rsidRPr="00376FC8">
        <w:rPr>
          <w:rFonts w:ascii="Times New Roman" w:eastAsia="Arial" w:hAnsi="Times New Roman" w:cs="Times New Roman"/>
          <w:b/>
          <w:i/>
          <w:color w:val="000000" w:themeColor="text1"/>
          <w:sz w:val="24"/>
          <w:szCs w:val="24"/>
        </w:rPr>
        <w:t>Stage 6: Create Short-Term Wins</w:t>
      </w:r>
    </w:p>
    <w:p w:rsidR="002B326A" w:rsidRPr="00376FC8" w:rsidRDefault="00376FC8" w:rsidP="00376FC8">
      <w:pPr>
        <w:spacing w:line="360" w:lineRule="auto"/>
        <w:jc w:val="both"/>
        <w:rPr>
          <w:rFonts w:ascii="Times New Roman" w:eastAsia="Arial" w:hAnsi="Times New Roman" w:cs="Times New Roman"/>
          <w:color w:val="000000" w:themeColor="text1"/>
          <w:sz w:val="24"/>
          <w:szCs w:val="24"/>
        </w:rPr>
      </w:pPr>
      <w:r w:rsidRPr="00376FC8">
        <w:rPr>
          <w:rFonts w:ascii="Times New Roman" w:eastAsia="Arial" w:hAnsi="Times New Roman" w:cs="Times New Roman"/>
          <w:color w:val="000000" w:themeColor="text1"/>
          <w:sz w:val="24"/>
          <w:szCs w:val="24"/>
        </w:rPr>
        <w:t xml:space="preserve">In the pandemic period, the demand for essential things was accelerated in the UK. Considering this, M&amp;S has glorified the active promotions of the needed materials which address the people demand in a significant manner. With this approach, Marks and Spencer have created short-term wins for them. </w:t>
      </w:r>
    </w:p>
    <w:p w:rsidR="00376FC8" w:rsidRPr="00376FC8" w:rsidRDefault="00376FC8" w:rsidP="00376FC8">
      <w:pPr>
        <w:spacing w:line="360" w:lineRule="auto"/>
        <w:jc w:val="both"/>
        <w:rPr>
          <w:rFonts w:ascii="Times New Roman" w:eastAsia="Arial" w:hAnsi="Times New Roman" w:cs="Times New Roman"/>
          <w:b/>
          <w:i/>
          <w:color w:val="000000" w:themeColor="text1"/>
          <w:sz w:val="24"/>
          <w:szCs w:val="24"/>
        </w:rPr>
      </w:pPr>
      <w:r w:rsidRPr="00376FC8">
        <w:rPr>
          <w:rFonts w:ascii="Times New Roman" w:eastAsia="Arial" w:hAnsi="Times New Roman" w:cs="Times New Roman"/>
          <w:b/>
          <w:i/>
          <w:color w:val="000000" w:themeColor="text1"/>
          <w:sz w:val="24"/>
          <w:szCs w:val="24"/>
        </w:rPr>
        <w:t xml:space="preserve">Stage 7: Build on the change </w:t>
      </w:r>
    </w:p>
    <w:p w:rsidR="002B326A" w:rsidRPr="00376FC8" w:rsidRDefault="00376FC8" w:rsidP="00376FC8">
      <w:pPr>
        <w:spacing w:line="360" w:lineRule="auto"/>
        <w:jc w:val="both"/>
        <w:rPr>
          <w:rFonts w:ascii="Times New Roman" w:eastAsia="Arial" w:hAnsi="Times New Roman" w:cs="Times New Roman"/>
          <w:color w:val="000000" w:themeColor="text1"/>
          <w:sz w:val="24"/>
          <w:szCs w:val="24"/>
        </w:rPr>
      </w:pPr>
      <w:r w:rsidRPr="00376FC8">
        <w:rPr>
          <w:rFonts w:ascii="Times New Roman" w:eastAsia="Arial" w:hAnsi="Times New Roman" w:cs="Times New Roman"/>
          <w:color w:val="000000" w:themeColor="text1"/>
          <w:sz w:val="24"/>
          <w:szCs w:val="24"/>
        </w:rPr>
        <w:t xml:space="preserve">Continuity in the change building will improve the performance of the organisation in a scalable manner. For the depiction of change in its market industry, the top management of M&amp;S has initiated the conduction of meetings with its stakeholders to set the desired goal-sets for active implementation of the operation. Additionally, the brand has also developed scalable methods to maintain the consistency of the development of its services. </w:t>
      </w:r>
    </w:p>
    <w:p w:rsidR="002B326A" w:rsidRPr="00376FC8" w:rsidRDefault="00376FC8" w:rsidP="00376FC8">
      <w:pPr>
        <w:spacing w:line="360" w:lineRule="auto"/>
        <w:jc w:val="both"/>
        <w:rPr>
          <w:rFonts w:ascii="Times New Roman" w:eastAsia="Arial" w:hAnsi="Times New Roman" w:cs="Times New Roman"/>
          <w:b/>
          <w:i/>
          <w:color w:val="000000" w:themeColor="text1"/>
          <w:sz w:val="24"/>
          <w:szCs w:val="24"/>
        </w:rPr>
      </w:pPr>
      <w:r w:rsidRPr="00376FC8">
        <w:rPr>
          <w:rFonts w:ascii="Times New Roman" w:eastAsia="Arial" w:hAnsi="Times New Roman" w:cs="Times New Roman"/>
          <w:b/>
          <w:i/>
          <w:color w:val="000000" w:themeColor="text1"/>
          <w:sz w:val="24"/>
          <w:szCs w:val="24"/>
        </w:rPr>
        <w:t>Stage 8: Anchor changes in the corporate culture</w:t>
      </w:r>
    </w:p>
    <w:p w:rsidR="00376FC8" w:rsidRPr="00376FC8" w:rsidRDefault="00376FC8" w:rsidP="00376FC8">
      <w:pPr>
        <w:spacing w:line="360" w:lineRule="auto"/>
        <w:jc w:val="both"/>
        <w:rPr>
          <w:rFonts w:ascii="Times New Roman" w:eastAsia="Arial" w:hAnsi="Times New Roman" w:cs="Times New Roman"/>
          <w:color w:val="000000" w:themeColor="text1"/>
          <w:sz w:val="24"/>
          <w:szCs w:val="24"/>
        </w:rPr>
      </w:pPr>
      <w:r w:rsidRPr="00376FC8">
        <w:rPr>
          <w:rFonts w:ascii="Times New Roman" w:eastAsia="Arial" w:hAnsi="Times New Roman" w:cs="Times New Roman"/>
          <w:color w:val="000000" w:themeColor="text1"/>
          <w:sz w:val="24"/>
          <w:szCs w:val="24"/>
        </w:rPr>
        <w:t xml:space="preserve">For accelerating along with the maintenance of the change, M&amp;S has designed suitable metrics to inculcate the depicted alteration in its corporate culture. About that, the brand must have to signify its employee base for regulating the operations in a better manner.  M&amp;S has empanelled delivery services with the Next Day Delivery system for the better availability of their products, door to door (nextdaydelivery.co.uk, 2021).  </w:t>
      </w:r>
    </w:p>
    <w:p w:rsidR="00376FC8" w:rsidRDefault="00376FC8" w:rsidP="00E7670C">
      <w:pPr>
        <w:spacing w:line="360" w:lineRule="auto"/>
        <w:jc w:val="both"/>
        <w:rPr>
          <w:rFonts w:ascii="Times New Roman" w:eastAsia="Arial" w:hAnsi="Times New Roman" w:cs="Times New Roman"/>
          <w:color w:val="000000" w:themeColor="text1"/>
          <w:sz w:val="24"/>
          <w:szCs w:val="24"/>
        </w:rPr>
      </w:pPr>
      <w:r w:rsidRPr="00376FC8">
        <w:rPr>
          <w:rFonts w:ascii="Times New Roman" w:eastAsia="Arial" w:hAnsi="Times New Roman" w:cs="Times New Roman"/>
          <w:color w:val="000000" w:themeColor="text1"/>
          <w:sz w:val="24"/>
          <w:szCs w:val="24"/>
        </w:rPr>
        <w:t>M&amp;S has been advised that they have to empanel the new and innovative approaches in their promotional strategies. For that, the brand has to design the application for the effective selling</w:t>
      </w:r>
    </w:p>
    <w:p w:rsidR="002B326A" w:rsidRPr="002B326A" w:rsidRDefault="002B326A" w:rsidP="002B326A">
      <w:pPr>
        <w:spacing w:line="360" w:lineRule="auto"/>
        <w:jc w:val="both"/>
        <w:rPr>
          <w:rFonts w:ascii="Times New Roman" w:eastAsia="Arial" w:hAnsi="Times New Roman" w:cs="Times New Roman"/>
          <w:color w:val="000000" w:themeColor="text1"/>
          <w:sz w:val="24"/>
          <w:szCs w:val="24"/>
        </w:rPr>
      </w:pPr>
      <w:r w:rsidRPr="002B326A">
        <w:rPr>
          <w:rFonts w:ascii="Times New Roman" w:eastAsia="Arial" w:hAnsi="Times New Roman" w:cs="Times New Roman"/>
          <w:color w:val="000000" w:themeColor="text1"/>
          <w:sz w:val="24"/>
          <w:szCs w:val="24"/>
        </w:rPr>
        <w:t xml:space="preserve">of its products and services. This will benefit the preference of the customers as with this approach they can order essential items with all-time availability. </w:t>
      </w:r>
    </w:p>
    <w:p w:rsidR="002B326A" w:rsidRDefault="002B326A" w:rsidP="00E7670C">
      <w:pPr>
        <w:spacing w:line="360" w:lineRule="auto"/>
        <w:jc w:val="both"/>
        <w:rPr>
          <w:rFonts w:ascii="Times New Roman" w:eastAsia="Arial" w:hAnsi="Times New Roman" w:cs="Times New Roman"/>
          <w:b/>
          <w:i/>
          <w:color w:val="000000" w:themeColor="text1"/>
          <w:sz w:val="24"/>
          <w:szCs w:val="24"/>
        </w:rPr>
      </w:pPr>
    </w:p>
    <w:p w:rsidR="006A5B02" w:rsidRDefault="006A5B02" w:rsidP="00E7670C">
      <w:pPr>
        <w:spacing w:line="360" w:lineRule="auto"/>
        <w:jc w:val="both"/>
        <w:rPr>
          <w:rFonts w:ascii="Times New Roman" w:eastAsia="Arial" w:hAnsi="Times New Roman" w:cs="Times New Roman"/>
          <w:b/>
          <w:i/>
          <w:color w:val="000000" w:themeColor="text1"/>
          <w:sz w:val="24"/>
          <w:szCs w:val="24"/>
        </w:rPr>
      </w:pPr>
    </w:p>
    <w:p w:rsidR="006A5B02" w:rsidRDefault="006A5B02" w:rsidP="00E7670C">
      <w:pPr>
        <w:spacing w:line="360" w:lineRule="auto"/>
        <w:jc w:val="both"/>
        <w:rPr>
          <w:rFonts w:ascii="Times New Roman" w:eastAsia="Arial" w:hAnsi="Times New Roman" w:cs="Times New Roman"/>
          <w:b/>
          <w:i/>
          <w:color w:val="000000" w:themeColor="text1"/>
          <w:sz w:val="24"/>
          <w:szCs w:val="24"/>
        </w:rPr>
      </w:pPr>
    </w:p>
    <w:p w:rsidR="006A5B02" w:rsidRDefault="006A5B02" w:rsidP="00E7670C">
      <w:pPr>
        <w:spacing w:line="360" w:lineRule="auto"/>
        <w:jc w:val="both"/>
        <w:rPr>
          <w:rFonts w:ascii="Times New Roman" w:eastAsia="Arial" w:hAnsi="Times New Roman" w:cs="Times New Roman"/>
          <w:b/>
          <w:i/>
          <w:color w:val="000000" w:themeColor="text1"/>
          <w:sz w:val="24"/>
          <w:szCs w:val="24"/>
        </w:rPr>
      </w:pPr>
    </w:p>
    <w:p w:rsidR="00722708" w:rsidRDefault="00722708" w:rsidP="00722708">
      <w:pPr>
        <w:spacing w:line="360" w:lineRule="auto"/>
        <w:ind w:left="3600"/>
        <w:jc w:val="both"/>
        <w:outlineLvl w:val="0"/>
        <w:rPr>
          <w:rFonts w:ascii="Times New Roman" w:eastAsia="Arial" w:hAnsi="Times New Roman" w:cs="Times New Roman"/>
          <w:b/>
          <w:bCs/>
          <w:color w:val="000000" w:themeColor="text1"/>
          <w:sz w:val="36"/>
          <w:szCs w:val="36"/>
          <w:u w:val="single"/>
        </w:rPr>
      </w:pPr>
      <w:bookmarkStart w:id="7" w:name="_Toc89841728"/>
      <w:r>
        <w:rPr>
          <w:rFonts w:ascii="Times New Roman" w:eastAsia="Arial" w:hAnsi="Times New Roman" w:cs="Times New Roman"/>
          <w:b/>
          <w:bCs/>
          <w:color w:val="000000" w:themeColor="text1"/>
          <w:sz w:val="36"/>
          <w:szCs w:val="36"/>
          <w:u w:val="single"/>
        </w:rPr>
        <w:lastRenderedPageBreak/>
        <w:t xml:space="preserve"> </w:t>
      </w:r>
      <w:r w:rsidR="00853F28" w:rsidRPr="00853F28">
        <w:rPr>
          <w:rFonts w:ascii="Times New Roman" w:eastAsia="Arial" w:hAnsi="Times New Roman" w:cs="Times New Roman"/>
          <w:b/>
          <w:bCs/>
          <w:color w:val="000000" w:themeColor="text1"/>
          <w:sz w:val="36"/>
          <w:szCs w:val="36"/>
          <w:u w:val="single"/>
        </w:rPr>
        <w:t>Conclusion</w:t>
      </w:r>
      <w:bookmarkEnd w:id="7"/>
    </w:p>
    <w:p w:rsidR="008B340A" w:rsidRPr="00853F28" w:rsidRDefault="008B340A" w:rsidP="00853F28">
      <w:pPr>
        <w:spacing w:line="360" w:lineRule="auto"/>
        <w:ind w:left="2880"/>
        <w:jc w:val="both"/>
        <w:outlineLvl w:val="0"/>
        <w:rPr>
          <w:rFonts w:ascii="Times New Roman" w:eastAsia="Arial" w:hAnsi="Times New Roman" w:cs="Times New Roman"/>
          <w:b/>
          <w:bCs/>
          <w:color w:val="000000" w:themeColor="text1"/>
          <w:sz w:val="36"/>
          <w:szCs w:val="36"/>
          <w:u w:val="single"/>
        </w:rPr>
      </w:pPr>
    </w:p>
    <w:p w:rsidR="00853F28" w:rsidRDefault="00853F28" w:rsidP="00853F28">
      <w:pPr>
        <w:spacing w:line="360" w:lineRule="auto"/>
        <w:jc w:val="both"/>
        <w:rPr>
          <w:rFonts w:ascii="Times New Roman" w:eastAsia="Arial" w:hAnsi="Times New Roman" w:cs="Times New Roman"/>
          <w:color w:val="000000" w:themeColor="text1"/>
          <w:sz w:val="24"/>
          <w:szCs w:val="24"/>
        </w:rPr>
      </w:pPr>
      <w:r w:rsidRPr="00853F28">
        <w:rPr>
          <w:rFonts w:ascii="Times New Roman" w:eastAsia="Arial" w:hAnsi="Times New Roman" w:cs="Times New Roman"/>
          <w:color w:val="000000" w:themeColor="text1"/>
          <w:sz w:val="24"/>
          <w:szCs w:val="24"/>
        </w:rPr>
        <w:t xml:space="preserve">The overall report majorly revolves around the concept of marketing fundamentals and the impacts of covid-19 on it. This report has explained the whole strategy implied by Marks and Spencer to address consumer behaviour. With the help of the covered contexts like SWOT analysis, </w:t>
      </w:r>
      <w:proofErr w:type="spellStart"/>
      <w:r w:rsidRPr="00853F28">
        <w:rPr>
          <w:rFonts w:ascii="Times New Roman" w:eastAsia="Arial" w:hAnsi="Times New Roman" w:cs="Times New Roman"/>
          <w:color w:val="000000" w:themeColor="text1"/>
          <w:sz w:val="24"/>
          <w:szCs w:val="24"/>
        </w:rPr>
        <w:t>Pestel</w:t>
      </w:r>
      <w:proofErr w:type="spellEnd"/>
      <w:r w:rsidRPr="00853F28">
        <w:rPr>
          <w:rFonts w:ascii="Times New Roman" w:eastAsia="Arial" w:hAnsi="Times New Roman" w:cs="Times New Roman"/>
          <w:color w:val="000000" w:themeColor="text1"/>
          <w:sz w:val="24"/>
          <w:szCs w:val="24"/>
        </w:rPr>
        <w:t xml:space="preserve"> analysis and critical evaluation of the factors, the important marketing aspects of M&amp;S are been justified. Moreover, through this, it has been obtained that, M&amp;S uses traditional methods for implementing its marketing objectives. In addition to that, a concept of effective implementation of online and digital marketing has been used by the brand to channelize its product in a scrutinised manner. Along with that, an important aspect has been drawn that, due to the impact of covid-19, the social gathering was affected which eventually tends the less selling of the products. Also, with the help of this assignment, the changes that occurred in the marketing operations of M&amp;S have been highlighted. Moreover, the effective implication of marketing mix and the STP model has been covered in a better manner to justify the context. Concluding all the factors, it has been notified that due to the arrival of the pandemic period, the marketing fundamentals of Marks and Spencer have been changed. </w:t>
      </w: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E71260" w:rsidRDefault="00E71260" w:rsidP="00853F28">
      <w:pPr>
        <w:spacing w:line="360" w:lineRule="auto"/>
        <w:jc w:val="both"/>
        <w:rPr>
          <w:rFonts w:ascii="Times New Roman" w:eastAsia="Arial" w:hAnsi="Times New Roman" w:cs="Times New Roman"/>
          <w:color w:val="000000" w:themeColor="text1"/>
          <w:sz w:val="24"/>
          <w:szCs w:val="24"/>
        </w:rPr>
      </w:pPr>
    </w:p>
    <w:p w:rsidR="0013177D" w:rsidRDefault="0013177D" w:rsidP="00505E24">
      <w:pPr>
        <w:spacing w:line="360" w:lineRule="auto"/>
        <w:ind w:left="3600"/>
        <w:jc w:val="both"/>
        <w:outlineLvl w:val="0"/>
        <w:rPr>
          <w:rFonts w:ascii="Times New Roman" w:eastAsia="Arial" w:hAnsi="Times New Roman" w:cs="Times New Roman"/>
          <w:b/>
          <w:bCs/>
          <w:color w:val="000000" w:themeColor="text1"/>
          <w:sz w:val="36"/>
          <w:szCs w:val="36"/>
          <w:highlight w:val="white"/>
          <w:u w:val="single"/>
        </w:rPr>
      </w:pPr>
      <w:bookmarkStart w:id="8" w:name="_Toc89841729"/>
      <w:r w:rsidRPr="0013177D">
        <w:rPr>
          <w:rFonts w:ascii="Times New Roman" w:eastAsia="Arial" w:hAnsi="Times New Roman" w:cs="Times New Roman"/>
          <w:b/>
          <w:bCs/>
          <w:color w:val="000000" w:themeColor="text1"/>
          <w:sz w:val="36"/>
          <w:szCs w:val="36"/>
          <w:highlight w:val="white"/>
          <w:u w:val="single"/>
        </w:rPr>
        <w:lastRenderedPageBreak/>
        <w:t>References</w:t>
      </w:r>
      <w:bookmarkEnd w:id="8"/>
    </w:p>
    <w:p w:rsidR="00505E24" w:rsidRPr="0013177D" w:rsidRDefault="00505E24" w:rsidP="00505E24">
      <w:pPr>
        <w:spacing w:line="360" w:lineRule="auto"/>
        <w:ind w:left="3600"/>
        <w:jc w:val="both"/>
        <w:outlineLvl w:val="0"/>
        <w:rPr>
          <w:rFonts w:ascii="Times New Roman" w:eastAsia="Arial" w:hAnsi="Times New Roman" w:cs="Times New Roman"/>
          <w:b/>
          <w:bCs/>
          <w:color w:val="000000" w:themeColor="text1"/>
          <w:sz w:val="36"/>
          <w:szCs w:val="36"/>
          <w:highlight w:val="white"/>
          <w:u w:val="single"/>
        </w:rPr>
      </w:pPr>
    </w:p>
    <w:p w:rsidR="0013177D" w:rsidRPr="0013177D" w:rsidRDefault="0013177D" w:rsidP="0013177D">
      <w:pPr>
        <w:spacing w:line="360" w:lineRule="auto"/>
        <w:jc w:val="both"/>
        <w:rPr>
          <w:rFonts w:ascii="Times New Roman" w:eastAsia="Arial" w:hAnsi="Times New Roman" w:cs="Times New Roman"/>
          <w:color w:val="000000" w:themeColor="text1"/>
          <w:sz w:val="24"/>
          <w:szCs w:val="24"/>
          <w:highlight w:val="white"/>
        </w:rPr>
      </w:pPr>
      <w:proofErr w:type="spellStart"/>
      <w:r w:rsidRPr="0013177D">
        <w:rPr>
          <w:rFonts w:ascii="Times New Roman" w:eastAsia="Arial" w:hAnsi="Times New Roman" w:cs="Times New Roman"/>
          <w:color w:val="000000" w:themeColor="text1"/>
          <w:sz w:val="24"/>
          <w:szCs w:val="24"/>
          <w:highlight w:val="white"/>
        </w:rPr>
        <w:t>Alharbi</w:t>
      </w:r>
      <w:proofErr w:type="spellEnd"/>
      <w:r w:rsidRPr="0013177D">
        <w:rPr>
          <w:rFonts w:ascii="Times New Roman" w:eastAsia="Arial" w:hAnsi="Times New Roman" w:cs="Times New Roman"/>
          <w:color w:val="000000" w:themeColor="text1"/>
          <w:sz w:val="24"/>
          <w:szCs w:val="24"/>
          <w:highlight w:val="white"/>
        </w:rPr>
        <w:t xml:space="preserve">, M.M.H. and Khaled, A.S., 2020. The Implementation of Human Resource Management in </w:t>
      </w:r>
      <w:proofErr w:type="spellStart"/>
      <w:r w:rsidRPr="0013177D">
        <w:rPr>
          <w:rFonts w:ascii="Times New Roman" w:eastAsia="Arial" w:hAnsi="Times New Roman" w:cs="Times New Roman"/>
          <w:color w:val="000000" w:themeColor="text1"/>
          <w:sz w:val="24"/>
          <w:szCs w:val="24"/>
          <w:highlight w:val="white"/>
        </w:rPr>
        <w:t>Organized</w:t>
      </w:r>
      <w:proofErr w:type="spellEnd"/>
      <w:r w:rsidRPr="0013177D">
        <w:rPr>
          <w:rFonts w:ascii="Times New Roman" w:eastAsia="Arial" w:hAnsi="Times New Roman" w:cs="Times New Roman"/>
          <w:color w:val="000000" w:themeColor="text1"/>
          <w:sz w:val="24"/>
          <w:szCs w:val="24"/>
          <w:highlight w:val="white"/>
        </w:rPr>
        <w:t xml:space="preserve"> Retail.</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rPr>
      </w:pPr>
      <w:r w:rsidRPr="0013177D">
        <w:rPr>
          <w:rFonts w:ascii="Times New Roman" w:eastAsia="Arial" w:hAnsi="Times New Roman" w:cs="Times New Roman"/>
          <w:color w:val="000000" w:themeColor="text1"/>
          <w:sz w:val="24"/>
          <w:szCs w:val="24"/>
        </w:rPr>
        <w:t xml:space="preserve">bbc.com, 2020. </w:t>
      </w:r>
      <w:r w:rsidRPr="0013177D">
        <w:rPr>
          <w:rFonts w:ascii="Times New Roman" w:eastAsia="Arial" w:hAnsi="Times New Roman" w:cs="Times New Roman"/>
          <w:bCs/>
          <w:i/>
          <w:color w:val="000000" w:themeColor="text1"/>
          <w:sz w:val="24"/>
          <w:szCs w:val="24"/>
        </w:rPr>
        <w:t>M&amp;S suffers first loss in 94 years as clothing slumps</w:t>
      </w:r>
      <w:r w:rsidRPr="0013177D">
        <w:rPr>
          <w:rFonts w:ascii="Times New Roman" w:eastAsia="Arial" w:hAnsi="Times New Roman" w:cs="Times New Roman"/>
          <w:color w:val="000000" w:themeColor="text1"/>
          <w:sz w:val="24"/>
          <w:szCs w:val="24"/>
        </w:rPr>
        <w:t xml:space="preserve"> [Online] Available at: https://www.bbc.com/news/business-54807247 [Accessed 08 December 2021]</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rPr>
      </w:pPr>
      <w:proofErr w:type="spellStart"/>
      <w:r w:rsidRPr="0013177D">
        <w:rPr>
          <w:rFonts w:ascii="Times New Roman" w:eastAsia="Arial" w:hAnsi="Times New Roman" w:cs="Times New Roman"/>
          <w:color w:val="000000" w:themeColor="text1"/>
          <w:sz w:val="24"/>
          <w:szCs w:val="24"/>
        </w:rPr>
        <w:t>Blazquez</w:t>
      </w:r>
      <w:proofErr w:type="spellEnd"/>
      <w:r w:rsidRPr="0013177D">
        <w:rPr>
          <w:rFonts w:ascii="Times New Roman" w:eastAsia="Arial" w:hAnsi="Times New Roman" w:cs="Times New Roman"/>
          <w:color w:val="000000" w:themeColor="text1"/>
          <w:sz w:val="24"/>
          <w:szCs w:val="24"/>
        </w:rPr>
        <w:t xml:space="preserve">, A., 2021. </w:t>
      </w:r>
      <w:r w:rsidRPr="0013177D">
        <w:rPr>
          <w:rFonts w:ascii="Times New Roman" w:eastAsia="Arial" w:hAnsi="Times New Roman" w:cs="Times New Roman"/>
          <w:i/>
          <w:color w:val="000000" w:themeColor="text1"/>
          <w:sz w:val="24"/>
          <w:szCs w:val="24"/>
        </w:rPr>
        <w:t>Number of employees of Marks &amp; Spencer worldwide from 2014 to 2021</w:t>
      </w:r>
      <w:r w:rsidRPr="0013177D">
        <w:rPr>
          <w:rFonts w:ascii="Times New Roman" w:eastAsia="Arial" w:hAnsi="Times New Roman" w:cs="Times New Roman"/>
          <w:color w:val="000000" w:themeColor="text1"/>
          <w:sz w:val="24"/>
          <w:szCs w:val="24"/>
        </w:rPr>
        <w:t xml:space="preserve"> [Online] Available at: https://www.statista.com/statistics/872828/marks-and-spencer-number-of-employees-worldwide-uk/ [Accessed 0/8 December 2021] </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highlight w:val="white"/>
        </w:rPr>
      </w:pPr>
      <w:r w:rsidRPr="0013177D">
        <w:rPr>
          <w:rFonts w:ascii="Times New Roman" w:eastAsia="Arial" w:hAnsi="Times New Roman" w:cs="Times New Roman"/>
          <w:color w:val="000000" w:themeColor="text1"/>
          <w:sz w:val="24"/>
          <w:szCs w:val="24"/>
          <w:highlight w:val="white"/>
        </w:rPr>
        <w:t xml:space="preserve">Burrell, K. and Hopkins, P., 2019. Introduction: Brexit, race and migration. </w:t>
      </w:r>
      <w:r w:rsidRPr="0013177D">
        <w:rPr>
          <w:rFonts w:ascii="Times New Roman" w:eastAsia="Arial" w:hAnsi="Times New Roman" w:cs="Times New Roman"/>
          <w:i/>
          <w:color w:val="000000" w:themeColor="text1"/>
          <w:sz w:val="24"/>
          <w:szCs w:val="24"/>
          <w:highlight w:val="white"/>
        </w:rPr>
        <w:t>Environment and Planning C: Politics and Space</w:t>
      </w:r>
      <w:r w:rsidRPr="0013177D">
        <w:rPr>
          <w:rFonts w:ascii="Times New Roman" w:eastAsia="Arial" w:hAnsi="Times New Roman" w:cs="Times New Roman"/>
          <w:color w:val="000000" w:themeColor="text1"/>
          <w:sz w:val="24"/>
          <w:szCs w:val="24"/>
          <w:highlight w:val="white"/>
        </w:rPr>
        <w:t xml:space="preserve">, </w:t>
      </w:r>
      <w:r w:rsidRPr="0013177D">
        <w:rPr>
          <w:rFonts w:ascii="Times New Roman" w:eastAsia="Arial" w:hAnsi="Times New Roman" w:cs="Times New Roman"/>
          <w:i/>
          <w:color w:val="000000" w:themeColor="text1"/>
          <w:sz w:val="24"/>
          <w:szCs w:val="24"/>
          <w:highlight w:val="white"/>
        </w:rPr>
        <w:t>37</w:t>
      </w:r>
      <w:r w:rsidRPr="0013177D">
        <w:rPr>
          <w:rFonts w:ascii="Times New Roman" w:eastAsia="Arial" w:hAnsi="Times New Roman" w:cs="Times New Roman"/>
          <w:color w:val="000000" w:themeColor="text1"/>
          <w:sz w:val="24"/>
          <w:szCs w:val="24"/>
          <w:highlight w:val="white"/>
        </w:rPr>
        <w:t>(1), pp.4-7.</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rPr>
      </w:pPr>
      <w:r w:rsidRPr="0013177D">
        <w:rPr>
          <w:rFonts w:ascii="Times New Roman" w:eastAsia="Arial" w:hAnsi="Times New Roman" w:cs="Times New Roman"/>
          <w:color w:val="000000" w:themeColor="text1"/>
          <w:sz w:val="24"/>
          <w:szCs w:val="24"/>
        </w:rPr>
        <w:t xml:space="preserve">Busby, A., 2020. </w:t>
      </w:r>
      <w:r w:rsidRPr="0013177D">
        <w:rPr>
          <w:rFonts w:ascii="Times New Roman" w:eastAsia="Arial" w:hAnsi="Times New Roman" w:cs="Times New Roman"/>
          <w:i/>
          <w:color w:val="000000" w:themeColor="text1"/>
          <w:sz w:val="24"/>
          <w:szCs w:val="24"/>
        </w:rPr>
        <w:t>Why Covid-19 Might Just Be The Making Of Marks &amp; Spencer</w:t>
      </w:r>
      <w:r w:rsidRPr="0013177D">
        <w:rPr>
          <w:rFonts w:ascii="Times New Roman" w:eastAsia="Arial" w:hAnsi="Times New Roman" w:cs="Times New Roman"/>
          <w:color w:val="000000" w:themeColor="text1"/>
          <w:sz w:val="24"/>
          <w:szCs w:val="24"/>
        </w:rPr>
        <w:t xml:space="preserve"> [Online] Available at: https://www.forbes.com/sites/andrewbusby/2020/05/20/why-covid-19-might-just-be-the-making-of-marks--spencer/?sh=23ca639b1b40 [Accessed 08 December 2021]</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highlight w:val="white"/>
        </w:rPr>
      </w:pPr>
      <w:r w:rsidRPr="0013177D">
        <w:rPr>
          <w:rFonts w:ascii="Times New Roman" w:eastAsia="Arial" w:hAnsi="Times New Roman" w:cs="Times New Roman"/>
          <w:color w:val="000000" w:themeColor="text1"/>
          <w:sz w:val="24"/>
          <w:szCs w:val="24"/>
          <w:highlight w:val="white"/>
        </w:rPr>
        <w:t xml:space="preserve">Carroll, E. and Vaughan, S., 2019. Matter Mills and London-Lite offices: exploring forms of the </w:t>
      </w:r>
      <w:proofErr w:type="spellStart"/>
      <w:r w:rsidRPr="0013177D">
        <w:rPr>
          <w:rFonts w:ascii="Times New Roman" w:eastAsia="Arial" w:hAnsi="Times New Roman" w:cs="Times New Roman"/>
          <w:color w:val="000000" w:themeColor="text1"/>
          <w:sz w:val="24"/>
          <w:szCs w:val="24"/>
          <w:highlight w:val="white"/>
        </w:rPr>
        <w:t>onshoring</w:t>
      </w:r>
      <w:proofErr w:type="spellEnd"/>
      <w:r w:rsidRPr="0013177D">
        <w:rPr>
          <w:rFonts w:ascii="Times New Roman" w:eastAsia="Arial" w:hAnsi="Times New Roman" w:cs="Times New Roman"/>
          <w:color w:val="000000" w:themeColor="text1"/>
          <w:sz w:val="24"/>
          <w:szCs w:val="24"/>
          <w:highlight w:val="white"/>
        </w:rPr>
        <w:t xml:space="preserve"> of legal services in an age of globalisation. </w:t>
      </w:r>
      <w:r w:rsidRPr="0013177D">
        <w:rPr>
          <w:rFonts w:ascii="Times New Roman" w:eastAsia="Arial" w:hAnsi="Times New Roman" w:cs="Times New Roman"/>
          <w:i/>
          <w:color w:val="000000" w:themeColor="text1"/>
          <w:sz w:val="24"/>
          <w:szCs w:val="24"/>
          <w:highlight w:val="white"/>
        </w:rPr>
        <w:t>Legal Ethics</w:t>
      </w:r>
      <w:r w:rsidRPr="0013177D">
        <w:rPr>
          <w:rFonts w:ascii="Times New Roman" w:eastAsia="Arial" w:hAnsi="Times New Roman" w:cs="Times New Roman"/>
          <w:color w:val="000000" w:themeColor="text1"/>
          <w:sz w:val="24"/>
          <w:szCs w:val="24"/>
          <w:highlight w:val="white"/>
        </w:rPr>
        <w:t xml:space="preserve">, </w:t>
      </w:r>
      <w:r w:rsidRPr="0013177D">
        <w:rPr>
          <w:rFonts w:ascii="Times New Roman" w:eastAsia="Arial" w:hAnsi="Times New Roman" w:cs="Times New Roman"/>
          <w:i/>
          <w:color w:val="000000" w:themeColor="text1"/>
          <w:sz w:val="24"/>
          <w:szCs w:val="24"/>
          <w:highlight w:val="white"/>
        </w:rPr>
        <w:t>22</w:t>
      </w:r>
      <w:r w:rsidRPr="0013177D">
        <w:rPr>
          <w:rFonts w:ascii="Times New Roman" w:eastAsia="Arial" w:hAnsi="Times New Roman" w:cs="Times New Roman"/>
          <w:color w:val="000000" w:themeColor="text1"/>
          <w:sz w:val="24"/>
          <w:szCs w:val="24"/>
          <w:highlight w:val="white"/>
        </w:rPr>
        <w:t>(1-2), pp.3-27.</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rPr>
      </w:pPr>
      <w:r w:rsidRPr="0013177D">
        <w:rPr>
          <w:rFonts w:ascii="Times New Roman" w:eastAsia="Arial" w:hAnsi="Times New Roman" w:cs="Times New Roman"/>
          <w:color w:val="000000" w:themeColor="text1"/>
          <w:sz w:val="24"/>
          <w:szCs w:val="24"/>
        </w:rPr>
        <w:t xml:space="preserve">corporate.marksandspencer.com, 2021. </w:t>
      </w:r>
      <w:r w:rsidRPr="0013177D">
        <w:rPr>
          <w:rFonts w:ascii="Times New Roman" w:eastAsia="Arial" w:hAnsi="Times New Roman" w:cs="Times New Roman"/>
          <w:i/>
          <w:color w:val="000000" w:themeColor="text1"/>
          <w:sz w:val="24"/>
          <w:szCs w:val="24"/>
        </w:rPr>
        <w:t>ABOUT US</w:t>
      </w:r>
      <w:r w:rsidRPr="0013177D">
        <w:rPr>
          <w:rFonts w:ascii="Times New Roman" w:eastAsia="Arial" w:hAnsi="Times New Roman" w:cs="Times New Roman"/>
          <w:color w:val="000000" w:themeColor="text1"/>
          <w:sz w:val="24"/>
          <w:szCs w:val="24"/>
        </w:rPr>
        <w:t>[Online] Available at: https://corporate.marksandspencer.com/aboutus [Accessed 08 December 2021]</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rPr>
      </w:pPr>
      <w:r w:rsidRPr="0013177D">
        <w:rPr>
          <w:rFonts w:ascii="Times New Roman" w:eastAsia="Arial" w:hAnsi="Times New Roman" w:cs="Times New Roman"/>
          <w:color w:val="000000" w:themeColor="text1"/>
          <w:sz w:val="24"/>
          <w:szCs w:val="24"/>
        </w:rPr>
        <w:t xml:space="preserve">corporate.marksandspencer.com, 2021. </w:t>
      </w:r>
      <w:r w:rsidRPr="0013177D">
        <w:rPr>
          <w:rFonts w:ascii="Times New Roman" w:eastAsia="Arial" w:hAnsi="Times New Roman" w:cs="Times New Roman"/>
          <w:i/>
          <w:color w:val="000000" w:themeColor="text1"/>
          <w:sz w:val="24"/>
          <w:szCs w:val="24"/>
        </w:rPr>
        <w:t>M&amp;S Response to Covid-19: Workers in Supply Chains</w:t>
      </w:r>
      <w:r w:rsidRPr="0013177D">
        <w:rPr>
          <w:rFonts w:ascii="Times New Roman" w:eastAsia="Arial" w:hAnsi="Times New Roman" w:cs="Times New Roman"/>
          <w:color w:val="000000" w:themeColor="text1"/>
          <w:sz w:val="24"/>
          <w:szCs w:val="24"/>
        </w:rPr>
        <w:t xml:space="preserve"> [Online] Available at: https://corporate.marksandspencer.com/documents/plan-a/m-and-s-response-to-covid19-workers-in-supply-chains [Accessed 08 December 2021]</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highlight w:val="white"/>
        </w:rPr>
      </w:pPr>
      <w:proofErr w:type="spellStart"/>
      <w:r w:rsidRPr="0013177D">
        <w:rPr>
          <w:rFonts w:ascii="Times New Roman" w:eastAsia="Arial" w:hAnsi="Times New Roman" w:cs="Times New Roman"/>
          <w:color w:val="000000" w:themeColor="text1"/>
          <w:sz w:val="24"/>
          <w:szCs w:val="24"/>
          <w:highlight w:val="white"/>
        </w:rPr>
        <w:t>Cuadros</w:t>
      </w:r>
      <w:proofErr w:type="spellEnd"/>
      <w:r w:rsidRPr="0013177D">
        <w:rPr>
          <w:rFonts w:ascii="Times New Roman" w:eastAsia="Arial" w:hAnsi="Times New Roman" w:cs="Times New Roman"/>
          <w:color w:val="000000" w:themeColor="text1"/>
          <w:sz w:val="24"/>
          <w:szCs w:val="24"/>
          <w:highlight w:val="white"/>
        </w:rPr>
        <w:t xml:space="preserve">, Natalie, 2018. By remaining in Vogue: The Impact of Brexit on the Fashion Industry. </w:t>
      </w:r>
      <w:r w:rsidRPr="0013177D">
        <w:rPr>
          <w:rFonts w:ascii="Times New Roman" w:eastAsia="Arial" w:hAnsi="Times New Roman" w:cs="Times New Roman"/>
          <w:i/>
          <w:color w:val="000000" w:themeColor="text1"/>
          <w:sz w:val="24"/>
          <w:szCs w:val="24"/>
          <w:highlight w:val="white"/>
        </w:rPr>
        <w:t>Am. U. Bus. L. Rev.</w:t>
      </w:r>
      <w:r w:rsidRPr="0013177D">
        <w:rPr>
          <w:rFonts w:ascii="Times New Roman" w:eastAsia="Arial" w:hAnsi="Times New Roman" w:cs="Times New Roman"/>
          <w:color w:val="000000" w:themeColor="text1"/>
          <w:sz w:val="24"/>
          <w:szCs w:val="24"/>
          <w:highlight w:val="white"/>
        </w:rPr>
        <w:t xml:space="preserve">, </w:t>
      </w:r>
      <w:r w:rsidRPr="0013177D">
        <w:rPr>
          <w:rFonts w:ascii="Times New Roman" w:eastAsia="Arial" w:hAnsi="Times New Roman" w:cs="Times New Roman"/>
          <w:i/>
          <w:color w:val="000000" w:themeColor="text1"/>
          <w:sz w:val="24"/>
          <w:szCs w:val="24"/>
          <w:highlight w:val="white"/>
        </w:rPr>
        <w:t>7</w:t>
      </w:r>
      <w:r w:rsidRPr="0013177D">
        <w:rPr>
          <w:rFonts w:ascii="Times New Roman" w:eastAsia="Arial" w:hAnsi="Times New Roman" w:cs="Times New Roman"/>
          <w:color w:val="000000" w:themeColor="text1"/>
          <w:sz w:val="24"/>
          <w:szCs w:val="24"/>
          <w:highlight w:val="white"/>
        </w:rPr>
        <w:t>, p.129.</w:t>
      </w:r>
    </w:p>
    <w:p w:rsidR="0013177D" w:rsidRPr="0013177D" w:rsidRDefault="0013177D" w:rsidP="0013177D">
      <w:pPr>
        <w:spacing w:line="360" w:lineRule="auto"/>
        <w:jc w:val="both"/>
        <w:rPr>
          <w:rFonts w:ascii="Times New Roman" w:eastAsia="Arial" w:hAnsi="Times New Roman" w:cs="Times New Roman"/>
          <w:i/>
          <w:color w:val="000000" w:themeColor="text1"/>
          <w:sz w:val="24"/>
          <w:szCs w:val="24"/>
          <w:highlight w:val="white"/>
        </w:rPr>
      </w:pPr>
      <w:proofErr w:type="spellStart"/>
      <w:r w:rsidRPr="0013177D">
        <w:rPr>
          <w:rFonts w:ascii="Times New Roman" w:eastAsia="Arial" w:hAnsi="Times New Roman" w:cs="Times New Roman"/>
          <w:color w:val="000000" w:themeColor="text1"/>
          <w:sz w:val="24"/>
          <w:szCs w:val="24"/>
          <w:highlight w:val="white"/>
        </w:rPr>
        <w:t>Fuentes-Blasco</w:t>
      </w:r>
      <w:proofErr w:type="spellEnd"/>
      <w:r w:rsidRPr="0013177D">
        <w:rPr>
          <w:rFonts w:ascii="Times New Roman" w:eastAsia="Arial" w:hAnsi="Times New Roman" w:cs="Times New Roman"/>
          <w:color w:val="000000" w:themeColor="text1"/>
          <w:sz w:val="24"/>
          <w:szCs w:val="24"/>
          <w:highlight w:val="white"/>
        </w:rPr>
        <w:t xml:space="preserve">, M., </w:t>
      </w:r>
      <w:proofErr w:type="spellStart"/>
      <w:r w:rsidRPr="0013177D">
        <w:rPr>
          <w:rFonts w:ascii="Times New Roman" w:eastAsia="Arial" w:hAnsi="Times New Roman" w:cs="Times New Roman"/>
          <w:color w:val="000000" w:themeColor="text1"/>
          <w:sz w:val="24"/>
          <w:szCs w:val="24"/>
          <w:highlight w:val="white"/>
        </w:rPr>
        <w:t>Moliner-Velázquez</w:t>
      </w:r>
      <w:proofErr w:type="spellEnd"/>
      <w:r w:rsidRPr="0013177D">
        <w:rPr>
          <w:rFonts w:ascii="Times New Roman" w:eastAsia="Arial" w:hAnsi="Times New Roman" w:cs="Times New Roman"/>
          <w:color w:val="000000" w:themeColor="text1"/>
          <w:sz w:val="24"/>
          <w:szCs w:val="24"/>
          <w:highlight w:val="white"/>
        </w:rPr>
        <w:t xml:space="preserve">, B., </w:t>
      </w:r>
      <w:proofErr w:type="spellStart"/>
      <w:r w:rsidRPr="0013177D">
        <w:rPr>
          <w:rFonts w:ascii="Times New Roman" w:eastAsia="Arial" w:hAnsi="Times New Roman" w:cs="Times New Roman"/>
          <w:color w:val="000000" w:themeColor="text1"/>
          <w:sz w:val="24"/>
          <w:szCs w:val="24"/>
          <w:highlight w:val="white"/>
        </w:rPr>
        <w:t>Servera-Francés</w:t>
      </w:r>
      <w:proofErr w:type="spellEnd"/>
      <w:r w:rsidRPr="0013177D">
        <w:rPr>
          <w:rFonts w:ascii="Times New Roman" w:eastAsia="Arial" w:hAnsi="Times New Roman" w:cs="Times New Roman"/>
          <w:color w:val="000000" w:themeColor="text1"/>
          <w:sz w:val="24"/>
          <w:szCs w:val="24"/>
          <w:highlight w:val="white"/>
        </w:rPr>
        <w:t xml:space="preserve">, D. and </w:t>
      </w:r>
      <w:proofErr w:type="spellStart"/>
      <w:r w:rsidRPr="0013177D">
        <w:rPr>
          <w:rFonts w:ascii="Times New Roman" w:eastAsia="Arial" w:hAnsi="Times New Roman" w:cs="Times New Roman"/>
          <w:color w:val="000000" w:themeColor="text1"/>
          <w:sz w:val="24"/>
          <w:szCs w:val="24"/>
          <w:highlight w:val="white"/>
        </w:rPr>
        <w:t>Gil-Saura</w:t>
      </w:r>
      <w:proofErr w:type="spellEnd"/>
      <w:r w:rsidRPr="0013177D">
        <w:rPr>
          <w:rFonts w:ascii="Times New Roman" w:eastAsia="Arial" w:hAnsi="Times New Roman" w:cs="Times New Roman"/>
          <w:color w:val="000000" w:themeColor="text1"/>
          <w:sz w:val="24"/>
          <w:szCs w:val="24"/>
          <w:highlight w:val="white"/>
        </w:rPr>
        <w:t xml:space="preserve">, I., 2017. Role of marketing and technological innovation on store equity, satisfaction and word-of-mouth in retailing. </w:t>
      </w:r>
      <w:r w:rsidRPr="0013177D">
        <w:rPr>
          <w:rFonts w:ascii="Times New Roman" w:eastAsia="Arial" w:hAnsi="Times New Roman" w:cs="Times New Roman"/>
          <w:i/>
          <w:color w:val="000000" w:themeColor="text1"/>
          <w:sz w:val="24"/>
          <w:szCs w:val="24"/>
          <w:highlight w:val="white"/>
        </w:rPr>
        <w:t>Journal of Product &amp; Brand Management</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rPr>
      </w:pPr>
      <w:r w:rsidRPr="0013177D">
        <w:rPr>
          <w:rFonts w:ascii="Times New Roman" w:eastAsia="Arial" w:hAnsi="Times New Roman" w:cs="Times New Roman"/>
          <w:color w:val="000000" w:themeColor="text1"/>
          <w:sz w:val="24"/>
          <w:szCs w:val="24"/>
          <w:shd w:val="clear" w:color="auto" w:fill="FFFFFF"/>
        </w:rPr>
        <w:t>Galli, B.J., 2018. Change management models: A comparative analysis and concerns. </w:t>
      </w:r>
      <w:r w:rsidRPr="0013177D">
        <w:rPr>
          <w:rFonts w:ascii="Times New Roman" w:eastAsia="Arial" w:hAnsi="Times New Roman" w:cs="Times New Roman"/>
          <w:i/>
          <w:iCs/>
          <w:color w:val="000000" w:themeColor="text1"/>
          <w:sz w:val="24"/>
          <w:szCs w:val="24"/>
          <w:shd w:val="clear" w:color="auto" w:fill="FFFFFF"/>
        </w:rPr>
        <w:t>IEEE Engineering Management Review</w:t>
      </w:r>
      <w:r w:rsidRPr="0013177D">
        <w:rPr>
          <w:rFonts w:ascii="Times New Roman" w:eastAsia="Arial" w:hAnsi="Times New Roman" w:cs="Times New Roman"/>
          <w:color w:val="000000" w:themeColor="text1"/>
          <w:sz w:val="24"/>
          <w:szCs w:val="24"/>
          <w:shd w:val="clear" w:color="auto" w:fill="FFFFFF"/>
        </w:rPr>
        <w:t>, </w:t>
      </w:r>
      <w:r w:rsidRPr="0013177D">
        <w:rPr>
          <w:rFonts w:ascii="Times New Roman" w:eastAsia="Arial" w:hAnsi="Times New Roman" w:cs="Times New Roman"/>
          <w:i/>
          <w:iCs/>
          <w:color w:val="000000" w:themeColor="text1"/>
          <w:sz w:val="24"/>
          <w:szCs w:val="24"/>
          <w:shd w:val="clear" w:color="auto" w:fill="FFFFFF"/>
        </w:rPr>
        <w:t>46</w:t>
      </w:r>
      <w:r w:rsidRPr="0013177D">
        <w:rPr>
          <w:rFonts w:ascii="Times New Roman" w:eastAsia="Arial" w:hAnsi="Times New Roman" w:cs="Times New Roman"/>
          <w:color w:val="000000" w:themeColor="text1"/>
          <w:sz w:val="24"/>
          <w:szCs w:val="24"/>
          <w:shd w:val="clear" w:color="auto" w:fill="FFFFFF"/>
        </w:rPr>
        <w:t>(3), pp.124-132.</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rPr>
      </w:pPr>
      <w:proofErr w:type="spellStart"/>
      <w:r w:rsidRPr="0013177D">
        <w:rPr>
          <w:rFonts w:ascii="Times New Roman" w:eastAsia="Arial" w:hAnsi="Times New Roman" w:cs="Times New Roman"/>
          <w:color w:val="000000" w:themeColor="text1"/>
          <w:sz w:val="24"/>
          <w:szCs w:val="24"/>
        </w:rPr>
        <w:t>Guttmann</w:t>
      </w:r>
      <w:proofErr w:type="spellEnd"/>
      <w:r w:rsidRPr="0013177D">
        <w:rPr>
          <w:rFonts w:ascii="Times New Roman" w:eastAsia="Arial" w:hAnsi="Times New Roman" w:cs="Times New Roman"/>
          <w:color w:val="000000" w:themeColor="text1"/>
          <w:sz w:val="24"/>
          <w:szCs w:val="24"/>
        </w:rPr>
        <w:t xml:space="preserve">, A., 2021. </w:t>
      </w:r>
      <w:r w:rsidRPr="0013177D">
        <w:rPr>
          <w:rFonts w:ascii="Times New Roman" w:eastAsia="Arial" w:hAnsi="Times New Roman" w:cs="Times New Roman"/>
          <w:i/>
          <w:color w:val="000000" w:themeColor="text1"/>
          <w:sz w:val="24"/>
          <w:szCs w:val="24"/>
        </w:rPr>
        <w:t>Coronavirus impact on advertising worldwide - statistics &amp; facts</w:t>
      </w:r>
      <w:r w:rsidRPr="0013177D">
        <w:rPr>
          <w:rFonts w:ascii="Times New Roman" w:eastAsia="Arial" w:hAnsi="Times New Roman" w:cs="Times New Roman"/>
          <w:color w:val="000000" w:themeColor="text1"/>
          <w:sz w:val="24"/>
          <w:szCs w:val="24"/>
        </w:rPr>
        <w:t xml:space="preserve"> [Online] Available at: https://www.statista.com/topics/7070/coronavirus-impact-on-advertising-worldwide/#dossierKeyfigures [Accessed 08 December 2021]</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highlight w:val="white"/>
        </w:rPr>
      </w:pPr>
      <w:r w:rsidRPr="0013177D">
        <w:rPr>
          <w:rFonts w:ascii="Times New Roman" w:eastAsia="Arial" w:hAnsi="Times New Roman" w:cs="Times New Roman"/>
          <w:color w:val="000000" w:themeColor="text1"/>
          <w:sz w:val="24"/>
          <w:szCs w:val="24"/>
          <w:highlight w:val="white"/>
        </w:rPr>
        <w:t xml:space="preserve">Krishnamurthy, S., 2020. The future of business education: A commentary in the shadow of the Covid-19 pandemic. </w:t>
      </w:r>
      <w:r w:rsidRPr="0013177D">
        <w:rPr>
          <w:rFonts w:ascii="Times New Roman" w:eastAsia="Arial" w:hAnsi="Times New Roman" w:cs="Times New Roman"/>
          <w:i/>
          <w:color w:val="000000" w:themeColor="text1"/>
          <w:sz w:val="24"/>
          <w:szCs w:val="24"/>
          <w:highlight w:val="white"/>
        </w:rPr>
        <w:t>Journal of Business Research</w:t>
      </w:r>
      <w:r w:rsidRPr="0013177D">
        <w:rPr>
          <w:rFonts w:ascii="Times New Roman" w:eastAsia="Arial" w:hAnsi="Times New Roman" w:cs="Times New Roman"/>
          <w:color w:val="000000" w:themeColor="text1"/>
          <w:sz w:val="24"/>
          <w:szCs w:val="24"/>
          <w:highlight w:val="white"/>
        </w:rPr>
        <w:t xml:space="preserve">, </w:t>
      </w:r>
      <w:r w:rsidRPr="0013177D">
        <w:rPr>
          <w:rFonts w:ascii="Times New Roman" w:eastAsia="Arial" w:hAnsi="Times New Roman" w:cs="Times New Roman"/>
          <w:i/>
          <w:color w:val="000000" w:themeColor="text1"/>
          <w:sz w:val="24"/>
          <w:szCs w:val="24"/>
          <w:highlight w:val="white"/>
        </w:rPr>
        <w:t>117</w:t>
      </w:r>
      <w:r w:rsidRPr="0013177D">
        <w:rPr>
          <w:rFonts w:ascii="Times New Roman" w:eastAsia="Arial" w:hAnsi="Times New Roman" w:cs="Times New Roman"/>
          <w:color w:val="000000" w:themeColor="text1"/>
          <w:sz w:val="24"/>
          <w:szCs w:val="24"/>
          <w:highlight w:val="white"/>
        </w:rPr>
        <w:t>, pp.1-5.</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highlight w:val="white"/>
        </w:rPr>
      </w:pPr>
      <w:proofErr w:type="spellStart"/>
      <w:r w:rsidRPr="0013177D">
        <w:rPr>
          <w:rFonts w:ascii="Times New Roman" w:eastAsia="Arial" w:hAnsi="Times New Roman" w:cs="Times New Roman"/>
          <w:color w:val="000000" w:themeColor="text1"/>
          <w:sz w:val="24"/>
          <w:szCs w:val="24"/>
          <w:highlight w:val="white"/>
        </w:rPr>
        <w:lastRenderedPageBreak/>
        <w:t>Lian</w:t>
      </w:r>
      <w:proofErr w:type="spellEnd"/>
      <w:r w:rsidRPr="0013177D">
        <w:rPr>
          <w:rFonts w:ascii="Times New Roman" w:eastAsia="Arial" w:hAnsi="Times New Roman" w:cs="Times New Roman"/>
          <w:color w:val="000000" w:themeColor="text1"/>
          <w:sz w:val="24"/>
          <w:szCs w:val="24"/>
          <w:highlight w:val="white"/>
        </w:rPr>
        <w:t xml:space="preserve">, S., Cha, T. and Xu, Y., 2019. Enhancing </w:t>
      </w:r>
      <w:proofErr w:type="spellStart"/>
      <w:r w:rsidRPr="0013177D">
        <w:rPr>
          <w:rFonts w:ascii="Times New Roman" w:eastAsia="Arial" w:hAnsi="Times New Roman" w:cs="Times New Roman"/>
          <w:color w:val="000000" w:themeColor="text1"/>
          <w:sz w:val="24"/>
          <w:szCs w:val="24"/>
          <w:highlight w:val="white"/>
        </w:rPr>
        <w:t>geotargeting</w:t>
      </w:r>
      <w:proofErr w:type="spellEnd"/>
      <w:r w:rsidRPr="0013177D">
        <w:rPr>
          <w:rFonts w:ascii="Times New Roman" w:eastAsia="Arial" w:hAnsi="Times New Roman" w:cs="Times New Roman"/>
          <w:color w:val="000000" w:themeColor="text1"/>
          <w:sz w:val="24"/>
          <w:szCs w:val="24"/>
          <w:highlight w:val="white"/>
        </w:rPr>
        <w:t xml:space="preserve"> with temporal targeting, behavioural targeting and promotion for comprehensive contextual targeting. </w:t>
      </w:r>
      <w:r w:rsidRPr="0013177D">
        <w:rPr>
          <w:rFonts w:ascii="Times New Roman" w:eastAsia="Arial" w:hAnsi="Times New Roman" w:cs="Times New Roman"/>
          <w:i/>
          <w:color w:val="000000" w:themeColor="text1"/>
          <w:sz w:val="24"/>
          <w:szCs w:val="24"/>
          <w:highlight w:val="white"/>
        </w:rPr>
        <w:t>Decision Support Systems</w:t>
      </w:r>
      <w:r w:rsidRPr="0013177D">
        <w:rPr>
          <w:rFonts w:ascii="Times New Roman" w:eastAsia="Arial" w:hAnsi="Times New Roman" w:cs="Times New Roman"/>
          <w:color w:val="000000" w:themeColor="text1"/>
          <w:sz w:val="24"/>
          <w:szCs w:val="24"/>
          <w:highlight w:val="white"/>
        </w:rPr>
        <w:t xml:space="preserve">, </w:t>
      </w:r>
      <w:r w:rsidRPr="0013177D">
        <w:rPr>
          <w:rFonts w:ascii="Times New Roman" w:eastAsia="Arial" w:hAnsi="Times New Roman" w:cs="Times New Roman"/>
          <w:i/>
          <w:color w:val="000000" w:themeColor="text1"/>
          <w:sz w:val="24"/>
          <w:szCs w:val="24"/>
          <w:highlight w:val="white"/>
        </w:rPr>
        <w:t>117</w:t>
      </w:r>
      <w:r w:rsidRPr="0013177D">
        <w:rPr>
          <w:rFonts w:ascii="Times New Roman" w:eastAsia="Arial" w:hAnsi="Times New Roman" w:cs="Times New Roman"/>
          <w:color w:val="000000" w:themeColor="text1"/>
          <w:sz w:val="24"/>
          <w:szCs w:val="24"/>
          <w:highlight w:val="white"/>
        </w:rPr>
        <w:t>, pp.28-37.</w:t>
      </w:r>
    </w:p>
    <w:p w:rsidR="0013177D" w:rsidRPr="0013177D" w:rsidRDefault="0013177D" w:rsidP="0013177D">
      <w:pPr>
        <w:spacing w:line="360" w:lineRule="auto"/>
        <w:jc w:val="both"/>
        <w:rPr>
          <w:rFonts w:ascii="Times New Roman" w:eastAsia="Arial" w:hAnsi="Times New Roman" w:cs="Times New Roman"/>
          <w:b/>
          <w:color w:val="000000" w:themeColor="text1"/>
          <w:sz w:val="24"/>
          <w:szCs w:val="24"/>
        </w:rPr>
      </w:pPr>
      <w:r w:rsidRPr="0013177D">
        <w:rPr>
          <w:rFonts w:ascii="Times New Roman" w:eastAsia="Arial" w:hAnsi="Times New Roman" w:cs="Times New Roman"/>
          <w:color w:val="000000" w:themeColor="text1"/>
          <w:sz w:val="24"/>
          <w:szCs w:val="24"/>
        </w:rPr>
        <w:t xml:space="preserve">marksandspencer.com, 2021. </w:t>
      </w:r>
      <w:r w:rsidRPr="0013177D">
        <w:rPr>
          <w:rFonts w:ascii="Times New Roman" w:eastAsia="Arial" w:hAnsi="Times New Roman" w:cs="Times New Roman"/>
          <w:i/>
          <w:color w:val="000000" w:themeColor="text1"/>
          <w:sz w:val="24"/>
          <w:szCs w:val="24"/>
        </w:rPr>
        <w:t>M&amp;S</w:t>
      </w:r>
      <w:r w:rsidRPr="0013177D">
        <w:rPr>
          <w:rFonts w:ascii="Times New Roman" w:eastAsia="Arial" w:hAnsi="Times New Roman" w:cs="Times New Roman"/>
          <w:color w:val="000000" w:themeColor="text1"/>
          <w:sz w:val="24"/>
          <w:szCs w:val="24"/>
        </w:rPr>
        <w:t xml:space="preserve"> [Online] Available at: https://www.marksandspencer.com/c/food-to-order#intid=gnav_food [Accessed 08 December 2021]</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rPr>
      </w:pPr>
      <w:r w:rsidRPr="0013177D">
        <w:rPr>
          <w:rFonts w:ascii="Times New Roman" w:eastAsia="Arial" w:hAnsi="Times New Roman" w:cs="Times New Roman"/>
          <w:color w:val="000000" w:themeColor="text1"/>
          <w:sz w:val="24"/>
          <w:szCs w:val="24"/>
        </w:rPr>
        <w:t xml:space="preserve">nextdaydelivery.co.uk, 2021. </w:t>
      </w:r>
      <w:r w:rsidRPr="0013177D">
        <w:rPr>
          <w:rFonts w:ascii="Times New Roman" w:eastAsia="Arial" w:hAnsi="Times New Roman" w:cs="Times New Roman"/>
          <w:i/>
          <w:color w:val="000000" w:themeColor="text1"/>
          <w:sz w:val="24"/>
          <w:szCs w:val="24"/>
        </w:rPr>
        <w:t>Marks &amp; Spencer - Next Day Delivery</w:t>
      </w:r>
      <w:r w:rsidRPr="0013177D">
        <w:rPr>
          <w:rFonts w:ascii="Times New Roman" w:eastAsia="Arial" w:hAnsi="Times New Roman" w:cs="Times New Roman"/>
          <w:color w:val="000000" w:themeColor="text1"/>
          <w:sz w:val="24"/>
          <w:szCs w:val="24"/>
        </w:rPr>
        <w:t xml:space="preserve"> [Online] Available at: https://www.nextdaydelivery.co.uk/shops/marks-spencer/ [Accessed 08 December 2021]</w:t>
      </w:r>
    </w:p>
    <w:p w:rsidR="0013177D" w:rsidRPr="0013177D" w:rsidRDefault="0013177D" w:rsidP="0013177D">
      <w:pPr>
        <w:widowControl w:val="0"/>
        <w:pBdr>
          <w:between w:val="nil"/>
        </w:pBdr>
        <w:spacing w:line="360" w:lineRule="auto"/>
        <w:jc w:val="both"/>
        <w:rPr>
          <w:rFonts w:ascii="Times New Roman" w:eastAsia="Arial" w:hAnsi="Times New Roman" w:cs="Times New Roman"/>
          <w:color w:val="000000" w:themeColor="text1"/>
          <w:sz w:val="24"/>
          <w:szCs w:val="24"/>
        </w:rPr>
      </w:pPr>
      <w:r w:rsidRPr="0013177D">
        <w:rPr>
          <w:rFonts w:ascii="Times New Roman" w:eastAsia="Arial" w:hAnsi="Times New Roman" w:cs="Times New Roman"/>
          <w:color w:val="000000" w:themeColor="text1"/>
          <w:sz w:val="24"/>
          <w:szCs w:val="24"/>
        </w:rPr>
        <w:t xml:space="preserve">Ons.gov.uk 2021.  </w:t>
      </w:r>
      <w:r w:rsidRPr="0013177D">
        <w:rPr>
          <w:rFonts w:ascii="Times New Roman" w:eastAsia="Arial" w:hAnsi="Times New Roman" w:cs="Times New Roman"/>
          <w:i/>
          <w:iCs/>
          <w:color w:val="000000" w:themeColor="text1"/>
          <w:sz w:val="24"/>
          <w:szCs w:val="24"/>
        </w:rPr>
        <w:t>Employment Rate in the UK</w:t>
      </w:r>
      <w:r w:rsidRPr="0013177D">
        <w:rPr>
          <w:rFonts w:ascii="Times New Roman" w:eastAsia="Arial" w:hAnsi="Times New Roman" w:cs="Times New Roman"/>
          <w:color w:val="000000" w:themeColor="text1"/>
          <w:sz w:val="24"/>
          <w:szCs w:val="24"/>
        </w:rPr>
        <w:t xml:space="preserve">. [Online]. Available at: </w:t>
      </w:r>
      <w:hyperlink r:id="rId12" w:anchor=":~:text=The%20UK%20employment%20rate%20was,(March%20to%20May%202021)" w:history="1">
        <w:r w:rsidRPr="0013177D">
          <w:rPr>
            <w:rFonts w:ascii="Times New Roman" w:eastAsia="Arial" w:hAnsi="Times New Roman" w:cs="Times New Roman"/>
            <w:color w:val="000000" w:themeColor="text1"/>
            <w:sz w:val="24"/>
            <w:szCs w:val="24"/>
            <w:u w:val="single"/>
          </w:rPr>
          <w:t>https://www.ons.gov.uk/employmentandlabourmarket/peopleinwork/employmentandemployeetypes/bulletins/employmentintheuk/october2021#:~:text=The%20UK%20employment%20rate%20was,(March%20to%20May%202021)</w:t>
        </w:r>
      </w:hyperlink>
      <w:r w:rsidRPr="0013177D">
        <w:rPr>
          <w:rFonts w:ascii="Times New Roman" w:eastAsia="Arial" w:hAnsi="Times New Roman" w:cs="Times New Roman"/>
          <w:color w:val="000000" w:themeColor="text1"/>
          <w:sz w:val="24"/>
          <w:szCs w:val="24"/>
        </w:rPr>
        <w:t>. [Accessed 8 December 2021]</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rPr>
      </w:pPr>
      <w:r w:rsidRPr="0013177D">
        <w:rPr>
          <w:rFonts w:ascii="Times New Roman" w:eastAsia="Arial" w:hAnsi="Times New Roman" w:cs="Times New Roman"/>
          <w:color w:val="000000" w:themeColor="text1"/>
          <w:sz w:val="24"/>
          <w:szCs w:val="24"/>
        </w:rPr>
        <w:t xml:space="preserve">ons.gov.uk, 2021. </w:t>
      </w:r>
      <w:r w:rsidRPr="0013177D">
        <w:rPr>
          <w:rFonts w:ascii="Times New Roman" w:eastAsia="Arial" w:hAnsi="Times New Roman" w:cs="Times New Roman"/>
          <w:bCs/>
          <w:i/>
          <w:color w:val="000000" w:themeColor="text1"/>
          <w:sz w:val="24"/>
          <w:szCs w:val="24"/>
        </w:rPr>
        <w:t>Impact of the coronavirus (COVID-19) pandemic on retail sales in 2020</w:t>
      </w:r>
      <w:r w:rsidRPr="0013177D">
        <w:rPr>
          <w:rFonts w:ascii="Times New Roman" w:eastAsia="Arial" w:hAnsi="Times New Roman" w:cs="Times New Roman"/>
          <w:color w:val="000000" w:themeColor="text1"/>
          <w:sz w:val="24"/>
          <w:szCs w:val="24"/>
        </w:rPr>
        <w:t>[Online] Available at: https://www.ons.gov.uk/economy/grossdomesticproductgdp/articles/impactofthecoronaviruscovid19pandemiconretailsalesin2020/2021-01-28 [Accessed 08 December 2021]</w:t>
      </w:r>
    </w:p>
    <w:p w:rsidR="0013177D" w:rsidRPr="0013177D" w:rsidRDefault="0013177D" w:rsidP="0013177D">
      <w:pPr>
        <w:widowControl w:val="0"/>
        <w:pBdr>
          <w:between w:val="nil"/>
        </w:pBdr>
        <w:spacing w:line="360" w:lineRule="auto"/>
        <w:jc w:val="both"/>
        <w:rPr>
          <w:rFonts w:ascii="Times New Roman" w:eastAsia="Arial" w:hAnsi="Times New Roman" w:cs="Times New Roman"/>
          <w:color w:val="000000" w:themeColor="text1"/>
          <w:sz w:val="24"/>
          <w:szCs w:val="24"/>
        </w:rPr>
      </w:pPr>
      <w:r w:rsidRPr="0013177D">
        <w:rPr>
          <w:rFonts w:ascii="Times New Roman" w:eastAsia="Arial" w:hAnsi="Times New Roman" w:cs="Times New Roman"/>
          <w:color w:val="000000" w:themeColor="text1"/>
          <w:sz w:val="24"/>
          <w:szCs w:val="24"/>
        </w:rPr>
        <w:t xml:space="preserve">Singh. P., 2021.  </w:t>
      </w:r>
      <w:r w:rsidRPr="0013177D">
        <w:rPr>
          <w:rFonts w:ascii="Times New Roman" w:eastAsia="Arial" w:hAnsi="Times New Roman" w:cs="Times New Roman"/>
          <w:i/>
          <w:iCs/>
          <w:color w:val="000000" w:themeColor="text1"/>
          <w:sz w:val="24"/>
          <w:szCs w:val="24"/>
        </w:rPr>
        <w:t>Sales performance of the clothing</w:t>
      </w:r>
      <w:r w:rsidRPr="0013177D">
        <w:rPr>
          <w:rFonts w:ascii="Times New Roman" w:eastAsia="Arial" w:hAnsi="Times New Roman" w:cs="Times New Roman"/>
          <w:color w:val="000000" w:themeColor="text1"/>
          <w:sz w:val="24"/>
          <w:szCs w:val="24"/>
        </w:rPr>
        <w:t xml:space="preserve">. [Online]. Available at: </w:t>
      </w:r>
      <w:hyperlink r:id="rId13" w:history="1">
        <w:r w:rsidRPr="0013177D">
          <w:rPr>
            <w:rFonts w:ascii="Times New Roman" w:eastAsia="Arial" w:hAnsi="Times New Roman" w:cs="Times New Roman"/>
            <w:color w:val="000000" w:themeColor="text1"/>
            <w:sz w:val="24"/>
            <w:szCs w:val="24"/>
            <w:u w:val="single"/>
          </w:rPr>
          <w:t>https://fashionunited.in/news/business/m-s-continues-to-report-declining-clothing-sales/2020010923783</w:t>
        </w:r>
      </w:hyperlink>
      <w:r w:rsidRPr="0013177D">
        <w:rPr>
          <w:rFonts w:ascii="Times New Roman" w:eastAsia="Arial" w:hAnsi="Times New Roman" w:cs="Times New Roman"/>
          <w:color w:val="000000" w:themeColor="text1"/>
          <w:sz w:val="24"/>
          <w:szCs w:val="24"/>
        </w:rPr>
        <w:t xml:space="preserve"> [Accessed 8 December 2021]</w:t>
      </w:r>
    </w:p>
    <w:p w:rsidR="0013177D" w:rsidRPr="0013177D" w:rsidRDefault="0013177D" w:rsidP="0013177D">
      <w:pPr>
        <w:widowControl w:val="0"/>
        <w:pBdr>
          <w:between w:val="nil"/>
        </w:pBdr>
        <w:spacing w:line="360" w:lineRule="auto"/>
        <w:jc w:val="both"/>
        <w:rPr>
          <w:rFonts w:ascii="Times New Roman" w:eastAsia="Arial" w:hAnsi="Times New Roman" w:cs="Times New Roman"/>
          <w:color w:val="000000" w:themeColor="text1"/>
          <w:sz w:val="24"/>
          <w:szCs w:val="24"/>
        </w:rPr>
      </w:pPr>
      <w:r w:rsidRPr="0013177D">
        <w:rPr>
          <w:rFonts w:ascii="Times New Roman" w:eastAsia="Arial" w:hAnsi="Times New Roman" w:cs="Times New Roman"/>
          <w:color w:val="000000" w:themeColor="text1"/>
          <w:sz w:val="24"/>
          <w:szCs w:val="24"/>
        </w:rPr>
        <w:t xml:space="preserve">Statista.com 2021.  </w:t>
      </w:r>
      <w:r w:rsidRPr="0013177D">
        <w:rPr>
          <w:rFonts w:ascii="Times New Roman" w:eastAsia="Arial" w:hAnsi="Times New Roman" w:cs="Times New Roman"/>
          <w:i/>
          <w:iCs/>
          <w:color w:val="000000" w:themeColor="text1"/>
          <w:sz w:val="24"/>
          <w:szCs w:val="24"/>
        </w:rPr>
        <w:t>Employment Rate in the UK</w:t>
      </w:r>
      <w:r w:rsidRPr="0013177D">
        <w:rPr>
          <w:rFonts w:ascii="Times New Roman" w:eastAsia="Arial" w:hAnsi="Times New Roman" w:cs="Times New Roman"/>
          <w:color w:val="000000" w:themeColor="text1"/>
          <w:sz w:val="24"/>
          <w:szCs w:val="24"/>
        </w:rPr>
        <w:t xml:space="preserve">. [Online]. Available at: </w:t>
      </w:r>
      <w:hyperlink r:id="rId14" w:history="1">
        <w:r w:rsidRPr="0013177D">
          <w:rPr>
            <w:rFonts w:ascii="Times New Roman" w:eastAsia="Arial" w:hAnsi="Times New Roman" w:cs="Times New Roman"/>
            <w:color w:val="000000" w:themeColor="text1"/>
            <w:sz w:val="24"/>
            <w:szCs w:val="24"/>
            <w:u w:val="single"/>
          </w:rPr>
          <w:t>https://www.statista.com/statistics/281992/employment-rate-in-the-united-kingdom/</w:t>
        </w:r>
      </w:hyperlink>
      <w:r w:rsidRPr="0013177D">
        <w:rPr>
          <w:rFonts w:ascii="Times New Roman" w:eastAsia="Arial" w:hAnsi="Times New Roman" w:cs="Times New Roman"/>
          <w:color w:val="000000" w:themeColor="text1"/>
          <w:sz w:val="24"/>
          <w:szCs w:val="24"/>
        </w:rPr>
        <w:t xml:space="preserve"> [Accessed 8 December 2021]</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highlight w:val="white"/>
        </w:rPr>
      </w:pPr>
      <w:proofErr w:type="spellStart"/>
      <w:r w:rsidRPr="0013177D">
        <w:rPr>
          <w:rFonts w:ascii="Times New Roman" w:eastAsia="Arial" w:hAnsi="Times New Roman" w:cs="Times New Roman"/>
          <w:color w:val="000000" w:themeColor="text1"/>
          <w:sz w:val="24"/>
          <w:szCs w:val="24"/>
          <w:highlight w:val="white"/>
        </w:rPr>
        <w:t>Volchkov</w:t>
      </w:r>
      <w:proofErr w:type="spellEnd"/>
      <w:r w:rsidRPr="0013177D">
        <w:rPr>
          <w:rFonts w:ascii="Times New Roman" w:eastAsia="Arial" w:hAnsi="Times New Roman" w:cs="Times New Roman"/>
          <w:color w:val="000000" w:themeColor="text1"/>
          <w:sz w:val="24"/>
          <w:szCs w:val="24"/>
          <w:highlight w:val="white"/>
        </w:rPr>
        <w:t xml:space="preserve">, F., 2021. Long-Term Effect of COVID-19 Outbreak on Consumer </w:t>
      </w:r>
      <w:proofErr w:type="spellStart"/>
      <w:r w:rsidRPr="0013177D">
        <w:rPr>
          <w:rFonts w:ascii="Times New Roman" w:eastAsia="Arial" w:hAnsi="Times New Roman" w:cs="Times New Roman"/>
          <w:color w:val="000000" w:themeColor="text1"/>
          <w:sz w:val="24"/>
          <w:szCs w:val="24"/>
          <w:highlight w:val="white"/>
        </w:rPr>
        <w:t>Behavior</w:t>
      </w:r>
      <w:proofErr w:type="spellEnd"/>
      <w:r w:rsidRPr="0013177D">
        <w:rPr>
          <w:rFonts w:ascii="Times New Roman" w:eastAsia="Arial" w:hAnsi="Times New Roman" w:cs="Times New Roman"/>
          <w:color w:val="000000" w:themeColor="text1"/>
          <w:sz w:val="24"/>
          <w:szCs w:val="24"/>
          <w:highlight w:val="white"/>
        </w:rPr>
        <w:t xml:space="preserve"> and Online Retail in the United Kingdom.</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rPr>
      </w:pPr>
      <w:r w:rsidRPr="0013177D">
        <w:rPr>
          <w:rFonts w:ascii="Times New Roman" w:eastAsia="Arial" w:hAnsi="Times New Roman" w:cs="Times New Roman"/>
          <w:color w:val="000000" w:themeColor="text1"/>
          <w:sz w:val="24"/>
          <w:szCs w:val="24"/>
        </w:rPr>
        <w:t xml:space="preserve">Wood, Z., 2020. </w:t>
      </w:r>
      <w:r w:rsidRPr="0013177D">
        <w:rPr>
          <w:rFonts w:ascii="Times New Roman" w:eastAsia="Arial" w:hAnsi="Times New Roman" w:cs="Times New Roman"/>
          <w:i/>
          <w:color w:val="000000" w:themeColor="text1"/>
          <w:sz w:val="24"/>
          <w:szCs w:val="24"/>
        </w:rPr>
        <w:t>Marks &amp; Spencer falls to first loss as Covid crisis hits clothing sales</w:t>
      </w:r>
      <w:r w:rsidRPr="0013177D">
        <w:rPr>
          <w:rFonts w:ascii="Times New Roman" w:eastAsia="Arial" w:hAnsi="Times New Roman" w:cs="Times New Roman"/>
          <w:color w:val="000000" w:themeColor="text1"/>
          <w:sz w:val="24"/>
          <w:szCs w:val="24"/>
        </w:rPr>
        <w:t xml:space="preserve"> [Online] Available at: https://www.theguardian.com/business/2020/nov/04/marks-and-spencer-falls-to-first-loss-as-covid-crisis-hits-clothing-sales [Accessed 08 December 2021] </w:t>
      </w:r>
    </w:p>
    <w:p w:rsidR="0013177D" w:rsidRPr="0013177D" w:rsidRDefault="0013177D" w:rsidP="0013177D">
      <w:pPr>
        <w:spacing w:line="360" w:lineRule="auto"/>
        <w:jc w:val="both"/>
        <w:rPr>
          <w:rFonts w:ascii="Times New Roman" w:eastAsia="Arial" w:hAnsi="Times New Roman" w:cs="Times New Roman"/>
          <w:color w:val="000000" w:themeColor="text1"/>
          <w:sz w:val="24"/>
          <w:szCs w:val="24"/>
        </w:rPr>
      </w:pPr>
      <w:r w:rsidRPr="0013177D">
        <w:rPr>
          <w:rFonts w:ascii="Times New Roman" w:eastAsia="Arial" w:hAnsi="Times New Roman" w:cs="Times New Roman"/>
          <w:color w:val="000000" w:themeColor="text1"/>
          <w:sz w:val="24"/>
          <w:szCs w:val="24"/>
        </w:rPr>
        <w:t xml:space="preserve">worldbank.org, 2021. </w:t>
      </w:r>
      <w:r w:rsidRPr="0013177D">
        <w:rPr>
          <w:rFonts w:ascii="Times New Roman" w:eastAsia="Arial" w:hAnsi="Times New Roman" w:cs="Times New Roman"/>
          <w:i/>
          <w:color w:val="000000" w:themeColor="text1"/>
          <w:sz w:val="24"/>
          <w:szCs w:val="24"/>
        </w:rPr>
        <w:t>How COVID-19 is Affecting Companies Around the World</w:t>
      </w:r>
      <w:r w:rsidRPr="0013177D">
        <w:rPr>
          <w:rFonts w:ascii="Times New Roman" w:eastAsia="Arial" w:hAnsi="Times New Roman" w:cs="Times New Roman"/>
          <w:color w:val="000000" w:themeColor="text1"/>
          <w:sz w:val="24"/>
          <w:szCs w:val="24"/>
        </w:rPr>
        <w:t xml:space="preserve"> [Online] Available at: https://www.worldbank.org/en/news/infographic/2021/02/17/how-covid-19is-affecting-companies-around-the-world [Accessed 08 December 2021]</w:t>
      </w:r>
    </w:p>
    <w:p w:rsidR="0013177D" w:rsidRPr="0013177D" w:rsidRDefault="0013177D" w:rsidP="0013177D">
      <w:pPr>
        <w:widowControl w:val="0"/>
        <w:pBdr>
          <w:between w:val="nil"/>
        </w:pBdr>
        <w:rPr>
          <w:rFonts w:ascii="Times New Roman" w:eastAsia="Arial" w:hAnsi="Times New Roman" w:cs="Times New Roman"/>
          <w:color w:val="000000" w:themeColor="text1"/>
          <w:sz w:val="24"/>
          <w:szCs w:val="24"/>
        </w:rPr>
      </w:pPr>
    </w:p>
    <w:p w:rsidR="0013177D" w:rsidRPr="0013177D" w:rsidRDefault="0013177D" w:rsidP="0013177D">
      <w:pPr>
        <w:spacing w:line="360" w:lineRule="auto"/>
        <w:jc w:val="both"/>
        <w:rPr>
          <w:rFonts w:ascii="Times New Roman" w:eastAsia="Arial" w:hAnsi="Times New Roman" w:cs="Times New Roman"/>
          <w:color w:val="000000" w:themeColor="text1"/>
          <w:sz w:val="24"/>
          <w:szCs w:val="24"/>
          <w:highlight w:val="white"/>
        </w:rPr>
      </w:pPr>
    </w:p>
    <w:p w:rsidR="00E71260" w:rsidRPr="00853F28" w:rsidRDefault="00E71260" w:rsidP="00853F28">
      <w:pPr>
        <w:spacing w:line="360" w:lineRule="auto"/>
        <w:jc w:val="both"/>
        <w:rPr>
          <w:rFonts w:ascii="Times New Roman" w:eastAsia="Arial" w:hAnsi="Times New Roman" w:cs="Times New Roman"/>
          <w:color w:val="000000" w:themeColor="text1"/>
          <w:sz w:val="24"/>
          <w:szCs w:val="24"/>
        </w:rPr>
      </w:pPr>
    </w:p>
    <w:p w:rsidR="006A5B02" w:rsidRPr="00E7670C" w:rsidRDefault="006A5B02" w:rsidP="00E7670C">
      <w:pPr>
        <w:spacing w:line="360" w:lineRule="auto"/>
        <w:jc w:val="both"/>
        <w:rPr>
          <w:rFonts w:ascii="Times New Roman" w:eastAsia="Arial" w:hAnsi="Times New Roman" w:cs="Times New Roman"/>
          <w:b/>
          <w:i/>
          <w:color w:val="000000" w:themeColor="text1"/>
          <w:sz w:val="24"/>
          <w:szCs w:val="24"/>
        </w:rPr>
      </w:pPr>
    </w:p>
    <w:p w:rsidR="00A96B83" w:rsidRPr="0033429E" w:rsidRDefault="00A96B83" w:rsidP="0033429E">
      <w:pPr>
        <w:spacing w:line="360" w:lineRule="auto"/>
        <w:jc w:val="both"/>
        <w:rPr>
          <w:rFonts w:ascii="Times New Roman" w:eastAsia="Times New Roman" w:hAnsi="Times New Roman" w:cs="Times New Roman"/>
          <w:color w:val="000000" w:themeColor="text1"/>
          <w:sz w:val="24"/>
          <w:szCs w:val="24"/>
        </w:rPr>
      </w:pPr>
    </w:p>
    <w:sectPr w:rsidR="00A96B83" w:rsidRPr="003342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05E24" w:rsidRDefault="00505E24" w:rsidP="00505E24">
      <w:r>
        <w:separator/>
      </w:r>
    </w:p>
  </w:endnote>
  <w:endnote w:type="continuationSeparator" w:id="0">
    <w:p w:rsidR="00505E24" w:rsidRDefault="00505E24" w:rsidP="00505E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05E24" w:rsidRDefault="00505E24" w:rsidP="00505E24">
      <w:r>
        <w:separator/>
      </w:r>
    </w:p>
  </w:footnote>
  <w:footnote w:type="continuationSeparator" w:id="0">
    <w:p w:rsidR="00505E24" w:rsidRDefault="00505E24" w:rsidP="00505E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875EF"/>
    <w:multiLevelType w:val="multilevel"/>
    <w:tmpl w:val="5F048A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056CC6"/>
    <w:multiLevelType w:val="multilevel"/>
    <w:tmpl w:val="61D0E8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4F1DD7"/>
    <w:multiLevelType w:val="multilevel"/>
    <w:tmpl w:val="F2567D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DA61AF"/>
    <w:multiLevelType w:val="multilevel"/>
    <w:tmpl w:val="A600DB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554DC6"/>
    <w:multiLevelType w:val="multilevel"/>
    <w:tmpl w:val="D5BE76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C030C51"/>
    <w:multiLevelType w:val="multilevel"/>
    <w:tmpl w:val="79F64D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0ED045E"/>
    <w:multiLevelType w:val="multilevel"/>
    <w:tmpl w:val="4DC614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1B240AF"/>
    <w:multiLevelType w:val="multilevel"/>
    <w:tmpl w:val="69A8A9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4E56013"/>
    <w:multiLevelType w:val="multilevel"/>
    <w:tmpl w:val="25A0D3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A4A6A42"/>
    <w:multiLevelType w:val="multilevel"/>
    <w:tmpl w:val="763085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9"/>
  </w:num>
  <w:num w:numId="3">
    <w:abstractNumId w:val="1"/>
  </w:num>
  <w:num w:numId="4">
    <w:abstractNumId w:val="4"/>
  </w:num>
  <w:num w:numId="5">
    <w:abstractNumId w:val="6"/>
  </w:num>
  <w:num w:numId="6">
    <w:abstractNumId w:val="8"/>
  </w:num>
  <w:num w:numId="7">
    <w:abstractNumId w:val="2"/>
  </w:num>
  <w:num w:numId="8">
    <w:abstractNumId w:val="7"/>
  </w:num>
  <w:num w:numId="9">
    <w:abstractNumId w:val="3"/>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556"/>
    <w:rsid w:val="00042DAC"/>
    <w:rsid w:val="00046874"/>
    <w:rsid w:val="00081D58"/>
    <w:rsid w:val="0009498C"/>
    <w:rsid w:val="00096441"/>
    <w:rsid w:val="0013177D"/>
    <w:rsid w:val="00181E24"/>
    <w:rsid w:val="001C406D"/>
    <w:rsid w:val="001C5230"/>
    <w:rsid w:val="00237E95"/>
    <w:rsid w:val="00264ABE"/>
    <w:rsid w:val="00292EE9"/>
    <w:rsid w:val="002B326A"/>
    <w:rsid w:val="002D7298"/>
    <w:rsid w:val="002E12DA"/>
    <w:rsid w:val="002F67C4"/>
    <w:rsid w:val="00313307"/>
    <w:rsid w:val="0033429E"/>
    <w:rsid w:val="00361BC0"/>
    <w:rsid w:val="00376FC8"/>
    <w:rsid w:val="004C13C1"/>
    <w:rsid w:val="004C4BE3"/>
    <w:rsid w:val="005007C4"/>
    <w:rsid w:val="00505E24"/>
    <w:rsid w:val="005073ED"/>
    <w:rsid w:val="0052688C"/>
    <w:rsid w:val="00526A02"/>
    <w:rsid w:val="005323AF"/>
    <w:rsid w:val="005C0DB1"/>
    <w:rsid w:val="005E45EA"/>
    <w:rsid w:val="005F3701"/>
    <w:rsid w:val="006A5B02"/>
    <w:rsid w:val="006C29BC"/>
    <w:rsid w:val="00722708"/>
    <w:rsid w:val="007303B6"/>
    <w:rsid w:val="00842D0F"/>
    <w:rsid w:val="00853F28"/>
    <w:rsid w:val="00890556"/>
    <w:rsid w:val="00890601"/>
    <w:rsid w:val="008B340A"/>
    <w:rsid w:val="008B3A94"/>
    <w:rsid w:val="008F7871"/>
    <w:rsid w:val="00965925"/>
    <w:rsid w:val="00A21C77"/>
    <w:rsid w:val="00A67F91"/>
    <w:rsid w:val="00A96B83"/>
    <w:rsid w:val="00B00775"/>
    <w:rsid w:val="00B53EB8"/>
    <w:rsid w:val="00B85706"/>
    <w:rsid w:val="00B91B7D"/>
    <w:rsid w:val="00BB0947"/>
    <w:rsid w:val="00C5670C"/>
    <w:rsid w:val="00C76F32"/>
    <w:rsid w:val="00D46068"/>
    <w:rsid w:val="00DF3C85"/>
    <w:rsid w:val="00E51572"/>
    <w:rsid w:val="00E71260"/>
    <w:rsid w:val="00E7670C"/>
    <w:rsid w:val="00E82E6D"/>
    <w:rsid w:val="00E977C6"/>
    <w:rsid w:val="00F0430A"/>
    <w:rsid w:val="00F6171F"/>
    <w:rsid w:val="00FA316B"/>
    <w:rsid w:val="00FE0CB4"/>
    <w:rsid w:val="00FE7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58F91B"/>
  <w15:chartTrackingRefBased/>
  <w15:docId w15:val="{B231280A-1F1F-C54B-87EE-47F87866B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DA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05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52688C"/>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itle">
    <w:name w:val="Title"/>
    <w:basedOn w:val="Normal"/>
    <w:next w:val="Normal"/>
    <w:link w:val="TitleChar"/>
    <w:uiPriority w:val="10"/>
    <w:qFormat/>
    <w:rsid w:val="00292EE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EE9"/>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042DAC"/>
    <w:rPr>
      <w:color w:val="0563C1" w:themeColor="hyperlink"/>
      <w:u w:val="single"/>
    </w:rPr>
  </w:style>
  <w:style w:type="character" w:customStyle="1" w:styleId="Heading1Char">
    <w:name w:val="Heading 1 Char"/>
    <w:basedOn w:val="DefaultParagraphFont"/>
    <w:link w:val="Heading1"/>
    <w:uiPriority w:val="9"/>
    <w:rsid w:val="00042D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2DAC"/>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42DAC"/>
    <w:pPr>
      <w:spacing w:before="240" w:after="120" w:line="276" w:lineRule="auto"/>
    </w:pPr>
    <w:rPr>
      <w:rFonts w:eastAsia="Arial" w:cs="Arial"/>
      <w:b/>
      <w:bCs/>
      <w:sz w:val="20"/>
      <w:szCs w:val="20"/>
    </w:rPr>
  </w:style>
  <w:style w:type="table" w:customStyle="1" w:styleId="a">
    <w:name w:val="a"/>
    <w:basedOn w:val="TableNormal"/>
    <w:rsid w:val="008B3A94"/>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C5670C"/>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05E24"/>
    <w:pPr>
      <w:tabs>
        <w:tab w:val="center" w:pos="4513"/>
        <w:tab w:val="right" w:pos="9026"/>
      </w:tabs>
    </w:pPr>
  </w:style>
  <w:style w:type="character" w:customStyle="1" w:styleId="HeaderChar">
    <w:name w:val="Header Char"/>
    <w:basedOn w:val="DefaultParagraphFont"/>
    <w:link w:val="Header"/>
    <w:uiPriority w:val="99"/>
    <w:rsid w:val="00505E24"/>
  </w:style>
  <w:style w:type="paragraph" w:styleId="Footer">
    <w:name w:val="footer"/>
    <w:basedOn w:val="Normal"/>
    <w:link w:val="FooterChar"/>
    <w:uiPriority w:val="99"/>
    <w:unhideWhenUsed/>
    <w:rsid w:val="00505E24"/>
    <w:pPr>
      <w:tabs>
        <w:tab w:val="center" w:pos="4513"/>
        <w:tab w:val="right" w:pos="9026"/>
      </w:tabs>
    </w:pPr>
  </w:style>
  <w:style w:type="character" w:customStyle="1" w:styleId="FooterChar">
    <w:name w:val="Footer Char"/>
    <w:basedOn w:val="DefaultParagraphFont"/>
    <w:link w:val="Footer"/>
    <w:uiPriority w:val="99"/>
    <w:rsid w:val="00505E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fashionunited.in/news/business/m-s-continues-to-report-declining-clothing-sales/2020010923783" TargetMode="Externa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yperlink" Target="https://www.ons.gov.uk/employmentandlabourmarket/peopleinwork/employmentandemployeetypes/bulletins/employmentintheuk/october202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statista.com/statistics/281992/employment-rate-in-the-united-kingdom/"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555C18-1F21-6C42-9319-05467F6A75CD}" type="doc">
      <dgm:prSet loTypeId="urn:microsoft.com/office/officeart/2005/8/layout/cycle7#1" qsTypeId="urn:microsoft.com/office/officeart/2005/8/quickstyle/simple1" qsCatId="simple" csTypeId="urn:microsoft.com/office/officeart/2005/8/colors/colorful2" csCatId="colorful" phldr="1"/>
      <dgm:spPr/>
      <dgm:t>
        <a:bodyPr/>
        <a:lstStyle/>
        <a:p>
          <a:endParaRPr lang="en-GB"/>
        </a:p>
      </dgm:t>
    </dgm:pt>
    <dgm:pt modelId="{3ECD5557-A34C-8845-A7A8-71935A9F383B}">
      <dgm:prSet phldrT="[Text]"/>
      <dgm:spPr/>
      <dgm:t>
        <a:bodyPr/>
        <a:lstStyle/>
        <a:p>
          <a:r>
            <a:rPr lang="en-GB"/>
            <a:t>Product</a:t>
          </a:r>
        </a:p>
      </dgm:t>
    </dgm:pt>
    <dgm:pt modelId="{1582CC4E-45E3-AE44-9278-D46DFD68C4BC}" type="parTrans" cxnId="{BCA59EB5-A011-0045-A701-2A86128434A4}">
      <dgm:prSet/>
      <dgm:spPr/>
      <dgm:t>
        <a:bodyPr/>
        <a:lstStyle/>
        <a:p>
          <a:endParaRPr lang="en-GB"/>
        </a:p>
      </dgm:t>
    </dgm:pt>
    <dgm:pt modelId="{7E623D8B-4C9F-A242-B88B-95D81ED535BD}" type="sibTrans" cxnId="{BCA59EB5-A011-0045-A701-2A86128434A4}">
      <dgm:prSet/>
      <dgm:spPr/>
      <dgm:t>
        <a:bodyPr/>
        <a:lstStyle/>
        <a:p>
          <a:endParaRPr lang="en-GB"/>
        </a:p>
      </dgm:t>
    </dgm:pt>
    <dgm:pt modelId="{2518915F-A635-244A-9622-8FB9FD13C2D8}">
      <dgm:prSet phldrT="[Text]"/>
      <dgm:spPr/>
      <dgm:t>
        <a:bodyPr/>
        <a:lstStyle/>
        <a:p>
          <a:r>
            <a:rPr lang="en-GB"/>
            <a:t>Place</a:t>
          </a:r>
        </a:p>
      </dgm:t>
    </dgm:pt>
    <dgm:pt modelId="{399897D9-2832-DF40-B748-6833C6853191}" type="parTrans" cxnId="{D03A3295-035E-0A48-A0E7-C9A36335EF17}">
      <dgm:prSet/>
      <dgm:spPr/>
      <dgm:t>
        <a:bodyPr/>
        <a:lstStyle/>
        <a:p>
          <a:endParaRPr lang="en-GB"/>
        </a:p>
      </dgm:t>
    </dgm:pt>
    <dgm:pt modelId="{DA70ECD7-F7ED-DF43-8C09-A01EC9B5F135}" type="sibTrans" cxnId="{D03A3295-035E-0A48-A0E7-C9A36335EF17}">
      <dgm:prSet/>
      <dgm:spPr/>
      <dgm:t>
        <a:bodyPr/>
        <a:lstStyle/>
        <a:p>
          <a:endParaRPr lang="en-GB"/>
        </a:p>
      </dgm:t>
    </dgm:pt>
    <dgm:pt modelId="{4E87A86F-17DA-3349-A159-6C88A01A0F14}">
      <dgm:prSet phldrT="[Text]"/>
      <dgm:spPr/>
      <dgm:t>
        <a:bodyPr/>
        <a:lstStyle/>
        <a:p>
          <a:r>
            <a:rPr lang="en-GB"/>
            <a:t>Promotion</a:t>
          </a:r>
        </a:p>
      </dgm:t>
    </dgm:pt>
    <dgm:pt modelId="{47E91171-423F-F349-8CDC-BD18925A725E}" type="parTrans" cxnId="{43307BF9-3AF6-2248-94D6-8C656D80765F}">
      <dgm:prSet/>
      <dgm:spPr/>
      <dgm:t>
        <a:bodyPr/>
        <a:lstStyle/>
        <a:p>
          <a:endParaRPr lang="en-GB"/>
        </a:p>
      </dgm:t>
    </dgm:pt>
    <dgm:pt modelId="{F4140F61-E0B2-BF4E-85FC-D633CEFA9E60}" type="sibTrans" cxnId="{43307BF9-3AF6-2248-94D6-8C656D80765F}">
      <dgm:prSet/>
      <dgm:spPr/>
      <dgm:t>
        <a:bodyPr/>
        <a:lstStyle/>
        <a:p>
          <a:endParaRPr lang="en-GB"/>
        </a:p>
      </dgm:t>
    </dgm:pt>
    <dgm:pt modelId="{30ACCFCD-F8F7-D243-894B-8C4DCEE40C90}">
      <dgm:prSet phldrT="[Text]"/>
      <dgm:spPr/>
      <dgm:t>
        <a:bodyPr/>
        <a:lstStyle/>
        <a:p>
          <a:r>
            <a:rPr lang="en-GB"/>
            <a:t>Price</a:t>
          </a:r>
        </a:p>
      </dgm:t>
    </dgm:pt>
    <dgm:pt modelId="{1DB73D80-35A9-8A48-9F7F-C8DF96C31901}" type="parTrans" cxnId="{DD713376-EC08-E445-9650-EF20576B6584}">
      <dgm:prSet/>
      <dgm:spPr/>
      <dgm:t>
        <a:bodyPr/>
        <a:lstStyle/>
        <a:p>
          <a:endParaRPr lang="en-GB"/>
        </a:p>
      </dgm:t>
    </dgm:pt>
    <dgm:pt modelId="{8EAF1D26-9506-2D4F-BF05-A4612B544EFC}" type="sibTrans" cxnId="{DD713376-EC08-E445-9650-EF20576B6584}">
      <dgm:prSet/>
      <dgm:spPr/>
      <dgm:t>
        <a:bodyPr/>
        <a:lstStyle/>
        <a:p>
          <a:endParaRPr lang="en-GB"/>
        </a:p>
      </dgm:t>
    </dgm:pt>
    <dgm:pt modelId="{5999327E-641D-5A47-BECC-886F82F4FA6E}" type="pres">
      <dgm:prSet presAssocID="{D4555C18-1F21-6C42-9319-05467F6A75CD}" presName="Name0" presStyleCnt="0">
        <dgm:presLayoutVars>
          <dgm:dir/>
          <dgm:resizeHandles val="exact"/>
        </dgm:presLayoutVars>
      </dgm:prSet>
      <dgm:spPr/>
    </dgm:pt>
    <dgm:pt modelId="{2D7EB424-9324-E54D-AA8F-303BD65FBCC2}" type="pres">
      <dgm:prSet presAssocID="{3ECD5557-A34C-8845-A7A8-71935A9F383B}" presName="node" presStyleLbl="node1" presStyleIdx="0" presStyleCnt="4">
        <dgm:presLayoutVars>
          <dgm:bulletEnabled val="1"/>
        </dgm:presLayoutVars>
      </dgm:prSet>
      <dgm:spPr/>
    </dgm:pt>
    <dgm:pt modelId="{21A6D3A9-9D95-6544-91DB-B277FD965719}" type="pres">
      <dgm:prSet presAssocID="{7E623D8B-4C9F-A242-B88B-95D81ED535BD}" presName="sibTrans" presStyleLbl="sibTrans2D1" presStyleIdx="0" presStyleCnt="4"/>
      <dgm:spPr/>
    </dgm:pt>
    <dgm:pt modelId="{F4F47D59-C7CB-0349-A37E-4AFDBA58DE80}" type="pres">
      <dgm:prSet presAssocID="{7E623D8B-4C9F-A242-B88B-95D81ED535BD}" presName="connectorText" presStyleLbl="sibTrans2D1" presStyleIdx="0" presStyleCnt="4"/>
      <dgm:spPr/>
    </dgm:pt>
    <dgm:pt modelId="{7691B503-7309-B940-AE7F-5C67316C4C83}" type="pres">
      <dgm:prSet presAssocID="{2518915F-A635-244A-9622-8FB9FD13C2D8}" presName="node" presStyleLbl="node1" presStyleIdx="1" presStyleCnt="4">
        <dgm:presLayoutVars>
          <dgm:bulletEnabled val="1"/>
        </dgm:presLayoutVars>
      </dgm:prSet>
      <dgm:spPr/>
    </dgm:pt>
    <dgm:pt modelId="{CDF99A45-C466-6E4B-B3A8-B53FB59137BA}" type="pres">
      <dgm:prSet presAssocID="{DA70ECD7-F7ED-DF43-8C09-A01EC9B5F135}" presName="sibTrans" presStyleLbl="sibTrans2D1" presStyleIdx="1" presStyleCnt="4"/>
      <dgm:spPr/>
    </dgm:pt>
    <dgm:pt modelId="{9E00AEB0-ED45-E140-981F-52288C571A87}" type="pres">
      <dgm:prSet presAssocID="{DA70ECD7-F7ED-DF43-8C09-A01EC9B5F135}" presName="connectorText" presStyleLbl="sibTrans2D1" presStyleIdx="1" presStyleCnt="4"/>
      <dgm:spPr/>
    </dgm:pt>
    <dgm:pt modelId="{E0441515-A684-0342-86B0-AAA68379943C}" type="pres">
      <dgm:prSet presAssocID="{30ACCFCD-F8F7-D243-894B-8C4DCEE40C90}" presName="node" presStyleLbl="node1" presStyleIdx="2" presStyleCnt="4">
        <dgm:presLayoutVars>
          <dgm:bulletEnabled val="1"/>
        </dgm:presLayoutVars>
      </dgm:prSet>
      <dgm:spPr/>
    </dgm:pt>
    <dgm:pt modelId="{BC9F0F3D-EED5-5640-8F3C-A8DEAD3039C8}" type="pres">
      <dgm:prSet presAssocID="{8EAF1D26-9506-2D4F-BF05-A4612B544EFC}" presName="sibTrans" presStyleLbl="sibTrans2D1" presStyleIdx="2" presStyleCnt="4"/>
      <dgm:spPr/>
    </dgm:pt>
    <dgm:pt modelId="{0E8109E7-B6AB-1F48-A996-34BFBD9485FB}" type="pres">
      <dgm:prSet presAssocID="{8EAF1D26-9506-2D4F-BF05-A4612B544EFC}" presName="connectorText" presStyleLbl="sibTrans2D1" presStyleIdx="2" presStyleCnt="4"/>
      <dgm:spPr/>
    </dgm:pt>
    <dgm:pt modelId="{D4F645F1-3273-6649-9E46-C80F1C132C7E}" type="pres">
      <dgm:prSet presAssocID="{4E87A86F-17DA-3349-A159-6C88A01A0F14}" presName="node" presStyleLbl="node1" presStyleIdx="3" presStyleCnt="4">
        <dgm:presLayoutVars>
          <dgm:bulletEnabled val="1"/>
        </dgm:presLayoutVars>
      </dgm:prSet>
      <dgm:spPr/>
    </dgm:pt>
    <dgm:pt modelId="{F9DFFC34-23C8-D846-83E5-F29857CB885E}" type="pres">
      <dgm:prSet presAssocID="{F4140F61-E0B2-BF4E-85FC-D633CEFA9E60}" presName="sibTrans" presStyleLbl="sibTrans2D1" presStyleIdx="3" presStyleCnt="4"/>
      <dgm:spPr/>
    </dgm:pt>
    <dgm:pt modelId="{EB4CB657-9783-DE4F-B682-47B2DFA5F0A6}" type="pres">
      <dgm:prSet presAssocID="{F4140F61-E0B2-BF4E-85FC-D633CEFA9E60}" presName="connectorText" presStyleLbl="sibTrans2D1" presStyleIdx="3" presStyleCnt="4"/>
      <dgm:spPr/>
    </dgm:pt>
  </dgm:ptLst>
  <dgm:cxnLst>
    <dgm:cxn modelId="{E66B152B-9C99-44D3-9AC6-2EE66CFDC247}" type="presOf" srcId="{4E87A86F-17DA-3349-A159-6C88A01A0F14}" destId="{D4F645F1-3273-6649-9E46-C80F1C132C7E}" srcOrd="0" destOrd="0" presId="urn:microsoft.com/office/officeart/2005/8/layout/cycle7#1"/>
    <dgm:cxn modelId="{9D0AE92E-3D8C-47AC-860C-E4672DC8E36A}" type="presOf" srcId="{F4140F61-E0B2-BF4E-85FC-D633CEFA9E60}" destId="{F9DFFC34-23C8-D846-83E5-F29857CB885E}" srcOrd="0" destOrd="0" presId="urn:microsoft.com/office/officeart/2005/8/layout/cycle7#1"/>
    <dgm:cxn modelId="{42740430-284F-449A-A575-EA9000E04C6A}" type="presOf" srcId="{DA70ECD7-F7ED-DF43-8C09-A01EC9B5F135}" destId="{9E00AEB0-ED45-E140-981F-52288C571A87}" srcOrd="1" destOrd="0" presId="urn:microsoft.com/office/officeart/2005/8/layout/cycle7#1"/>
    <dgm:cxn modelId="{E8615237-4DBB-4392-84DF-EB6F222B527A}" type="presOf" srcId="{DA70ECD7-F7ED-DF43-8C09-A01EC9B5F135}" destId="{CDF99A45-C466-6E4B-B3A8-B53FB59137BA}" srcOrd="0" destOrd="0" presId="urn:microsoft.com/office/officeart/2005/8/layout/cycle7#1"/>
    <dgm:cxn modelId="{2A3EBD3C-D7A9-4C60-87BF-8C1E89EE2F4E}" type="presOf" srcId="{7E623D8B-4C9F-A242-B88B-95D81ED535BD}" destId="{21A6D3A9-9D95-6544-91DB-B277FD965719}" srcOrd="0" destOrd="0" presId="urn:microsoft.com/office/officeart/2005/8/layout/cycle7#1"/>
    <dgm:cxn modelId="{10EE813E-B583-4295-ACE9-3A31318072D1}" type="presOf" srcId="{30ACCFCD-F8F7-D243-894B-8C4DCEE40C90}" destId="{E0441515-A684-0342-86B0-AAA68379943C}" srcOrd="0" destOrd="0" presId="urn:microsoft.com/office/officeart/2005/8/layout/cycle7#1"/>
    <dgm:cxn modelId="{C106CA43-F591-44F3-A90F-DD9FF77FAB5C}" type="presOf" srcId="{2518915F-A635-244A-9622-8FB9FD13C2D8}" destId="{7691B503-7309-B940-AE7F-5C67316C4C83}" srcOrd="0" destOrd="0" presId="urn:microsoft.com/office/officeart/2005/8/layout/cycle7#1"/>
    <dgm:cxn modelId="{DD713376-EC08-E445-9650-EF20576B6584}" srcId="{D4555C18-1F21-6C42-9319-05467F6A75CD}" destId="{30ACCFCD-F8F7-D243-894B-8C4DCEE40C90}" srcOrd="2" destOrd="0" parTransId="{1DB73D80-35A9-8A48-9F7F-C8DF96C31901}" sibTransId="{8EAF1D26-9506-2D4F-BF05-A4612B544EFC}"/>
    <dgm:cxn modelId="{8FCF497B-1279-473A-8B0A-BC172285557C}" type="presOf" srcId="{F4140F61-E0B2-BF4E-85FC-D633CEFA9E60}" destId="{EB4CB657-9783-DE4F-B682-47B2DFA5F0A6}" srcOrd="1" destOrd="0" presId="urn:microsoft.com/office/officeart/2005/8/layout/cycle7#1"/>
    <dgm:cxn modelId="{D03A3295-035E-0A48-A0E7-C9A36335EF17}" srcId="{D4555C18-1F21-6C42-9319-05467F6A75CD}" destId="{2518915F-A635-244A-9622-8FB9FD13C2D8}" srcOrd="1" destOrd="0" parTransId="{399897D9-2832-DF40-B748-6833C6853191}" sibTransId="{DA70ECD7-F7ED-DF43-8C09-A01EC9B5F135}"/>
    <dgm:cxn modelId="{1B13BB9B-9338-46A1-ABD0-1A5F7753D5FA}" type="presOf" srcId="{D4555C18-1F21-6C42-9319-05467F6A75CD}" destId="{5999327E-641D-5A47-BECC-886F82F4FA6E}" srcOrd="0" destOrd="0" presId="urn:microsoft.com/office/officeart/2005/8/layout/cycle7#1"/>
    <dgm:cxn modelId="{6F2A79A9-6914-4286-9228-E512D80D36B6}" type="presOf" srcId="{8EAF1D26-9506-2D4F-BF05-A4612B544EFC}" destId="{BC9F0F3D-EED5-5640-8F3C-A8DEAD3039C8}" srcOrd="0" destOrd="0" presId="urn:microsoft.com/office/officeart/2005/8/layout/cycle7#1"/>
    <dgm:cxn modelId="{BCA59EB5-A011-0045-A701-2A86128434A4}" srcId="{D4555C18-1F21-6C42-9319-05467F6A75CD}" destId="{3ECD5557-A34C-8845-A7A8-71935A9F383B}" srcOrd="0" destOrd="0" parTransId="{1582CC4E-45E3-AE44-9278-D46DFD68C4BC}" sibTransId="{7E623D8B-4C9F-A242-B88B-95D81ED535BD}"/>
    <dgm:cxn modelId="{1437E8D3-6E5A-464B-A959-B4C3AF8C9E12}" type="presOf" srcId="{8EAF1D26-9506-2D4F-BF05-A4612B544EFC}" destId="{0E8109E7-B6AB-1F48-A996-34BFBD9485FB}" srcOrd="1" destOrd="0" presId="urn:microsoft.com/office/officeart/2005/8/layout/cycle7#1"/>
    <dgm:cxn modelId="{4047C4DF-8F74-4D83-B4EE-D98CF2B464E3}" type="presOf" srcId="{7E623D8B-4C9F-A242-B88B-95D81ED535BD}" destId="{F4F47D59-C7CB-0349-A37E-4AFDBA58DE80}" srcOrd="1" destOrd="0" presId="urn:microsoft.com/office/officeart/2005/8/layout/cycle7#1"/>
    <dgm:cxn modelId="{0E05E0E9-135B-4881-810B-6DFA68F2C6CC}" type="presOf" srcId="{3ECD5557-A34C-8845-A7A8-71935A9F383B}" destId="{2D7EB424-9324-E54D-AA8F-303BD65FBCC2}" srcOrd="0" destOrd="0" presId="urn:microsoft.com/office/officeart/2005/8/layout/cycle7#1"/>
    <dgm:cxn modelId="{43307BF9-3AF6-2248-94D6-8C656D80765F}" srcId="{D4555C18-1F21-6C42-9319-05467F6A75CD}" destId="{4E87A86F-17DA-3349-A159-6C88A01A0F14}" srcOrd="3" destOrd="0" parTransId="{47E91171-423F-F349-8CDC-BD18925A725E}" sibTransId="{F4140F61-E0B2-BF4E-85FC-D633CEFA9E60}"/>
    <dgm:cxn modelId="{4F87D98D-FF10-47E6-849D-C7959241BB69}" type="presParOf" srcId="{5999327E-641D-5A47-BECC-886F82F4FA6E}" destId="{2D7EB424-9324-E54D-AA8F-303BD65FBCC2}" srcOrd="0" destOrd="0" presId="urn:microsoft.com/office/officeart/2005/8/layout/cycle7#1"/>
    <dgm:cxn modelId="{567928E2-ACBD-408E-B9A4-180BEE91A220}" type="presParOf" srcId="{5999327E-641D-5A47-BECC-886F82F4FA6E}" destId="{21A6D3A9-9D95-6544-91DB-B277FD965719}" srcOrd="1" destOrd="0" presId="urn:microsoft.com/office/officeart/2005/8/layout/cycle7#1"/>
    <dgm:cxn modelId="{2AFE61FE-F01F-4BA7-8959-F1FBC9235D93}" type="presParOf" srcId="{21A6D3A9-9D95-6544-91DB-B277FD965719}" destId="{F4F47D59-C7CB-0349-A37E-4AFDBA58DE80}" srcOrd="0" destOrd="0" presId="urn:microsoft.com/office/officeart/2005/8/layout/cycle7#1"/>
    <dgm:cxn modelId="{0BA44CC4-A734-4470-BFFA-5773D016D5C6}" type="presParOf" srcId="{5999327E-641D-5A47-BECC-886F82F4FA6E}" destId="{7691B503-7309-B940-AE7F-5C67316C4C83}" srcOrd="2" destOrd="0" presId="urn:microsoft.com/office/officeart/2005/8/layout/cycle7#1"/>
    <dgm:cxn modelId="{AF29A59D-A993-4F2D-B336-3ECACD1D9038}" type="presParOf" srcId="{5999327E-641D-5A47-BECC-886F82F4FA6E}" destId="{CDF99A45-C466-6E4B-B3A8-B53FB59137BA}" srcOrd="3" destOrd="0" presId="urn:microsoft.com/office/officeart/2005/8/layout/cycle7#1"/>
    <dgm:cxn modelId="{4EB5C6AD-AF75-4E58-BEFB-714672264DD0}" type="presParOf" srcId="{CDF99A45-C466-6E4B-B3A8-B53FB59137BA}" destId="{9E00AEB0-ED45-E140-981F-52288C571A87}" srcOrd="0" destOrd="0" presId="urn:microsoft.com/office/officeart/2005/8/layout/cycle7#1"/>
    <dgm:cxn modelId="{6C3AF80B-E669-4130-9EDB-93433E9EEAE6}" type="presParOf" srcId="{5999327E-641D-5A47-BECC-886F82F4FA6E}" destId="{E0441515-A684-0342-86B0-AAA68379943C}" srcOrd="4" destOrd="0" presId="urn:microsoft.com/office/officeart/2005/8/layout/cycle7#1"/>
    <dgm:cxn modelId="{FE48C921-0257-455E-B525-18CE4DCB5E15}" type="presParOf" srcId="{5999327E-641D-5A47-BECC-886F82F4FA6E}" destId="{BC9F0F3D-EED5-5640-8F3C-A8DEAD3039C8}" srcOrd="5" destOrd="0" presId="urn:microsoft.com/office/officeart/2005/8/layout/cycle7#1"/>
    <dgm:cxn modelId="{1DFC34D6-86F6-4F5D-92B9-49F07D272727}" type="presParOf" srcId="{BC9F0F3D-EED5-5640-8F3C-A8DEAD3039C8}" destId="{0E8109E7-B6AB-1F48-A996-34BFBD9485FB}" srcOrd="0" destOrd="0" presId="urn:microsoft.com/office/officeart/2005/8/layout/cycle7#1"/>
    <dgm:cxn modelId="{C4BB7102-2792-425A-99A2-C71772665872}" type="presParOf" srcId="{5999327E-641D-5A47-BECC-886F82F4FA6E}" destId="{D4F645F1-3273-6649-9E46-C80F1C132C7E}" srcOrd="6" destOrd="0" presId="urn:microsoft.com/office/officeart/2005/8/layout/cycle7#1"/>
    <dgm:cxn modelId="{38F55EC8-F822-44F6-AFCC-7C956E33FE60}" type="presParOf" srcId="{5999327E-641D-5A47-BECC-886F82F4FA6E}" destId="{F9DFFC34-23C8-D846-83E5-F29857CB885E}" srcOrd="7" destOrd="0" presId="urn:microsoft.com/office/officeart/2005/8/layout/cycle7#1"/>
    <dgm:cxn modelId="{C05F1C45-ECE5-48FC-87CF-293127175CAA}" type="presParOf" srcId="{F9DFFC34-23C8-D846-83E5-F29857CB885E}" destId="{EB4CB657-9783-DE4F-B682-47B2DFA5F0A6}" srcOrd="0" destOrd="0" presId="urn:microsoft.com/office/officeart/2005/8/layout/cycle7#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7EB424-9324-E54D-AA8F-303BD65FBCC2}">
      <dsp:nvSpPr>
        <dsp:cNvPr id="0" name=""/>
        <dsp:cNvSpPr/>
      </dsp:nvSpPr>
      <dsp:spPr>
        <a:xfrm>
          <a:off x="2082849" y="1676"/>
          <a:ext cx="1320700" cy="66035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Product</a:t>
          </a:r>
        </a:p>
      </dsp:txBody>
      <dsp:txXfrm>
        <a:off x="2102190" y="21017"/>
        <a:ext cx="1282018" cy="621668"/>
      </dsp:txXfrm>
    </dsp:sp>
    <dsp:sp modelId="{21A6D3A9-9D95-6544-91DB-B277FD965719}">
      <dsp:nvSpPr>
        <dsp:cNvPr id="0" name=""/>
        <dsp:cNvSpPr/>
      </dsp:nvSpPr>
      <dsp:spPr>
        <a:xfrm rot="2700000">
          <a:off x="3033438" y="850464"/>
          <a:ext cx="687871" cy="231122"/>
        </a:xfrm>
        <a:prstGeom prst="lef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102775" y="896688"/>
        <a:ext cx="549197" cy="138674"/>
      </dsp:txXfrm>
    </dsp:sp>
    <dsp:sp modelId="{7691B503-7309-B940-AE7F-5C67316C4C83}">
      <dsp:nvSpPr>
        <dsp:cNvPr id="0" name=""/>
        <dsp:cNvSpPr/>
      </dsp:nvSpPr>
      <dsp:spPr>
        <a:xfrm>
          <a:off x="3351197" y="1270024"/>
          <a:ext cx="1320700" cy="660350"/>
        </a:xfrm>
        <a:prstGeom prst="roundRect">
          <a:avLst>
            <a:gd name="adj" fmla="val 10000"/>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Place</a:t>
          </a:r>
        </a:p>
      </dsp:txBody>
      <dsp:txXfrm>
        <a:off x="3370538" y="1289365"/>
        <a:ext cx="1282018" cy="621668"/>
      </dsp:txXfrm>
    </dsp:sp>
    <dsp:sp modelId="{CDF99A45-C466-6E4B-B3A8-B53FB59137BA}">
      <dsp:nvSpPr>
        <dsp:cNvPr id="0" name=""/>
        <dsp:cNvSpPr/>
      </dsp:nvSpPr>
      <dsp:spPr>
        <a:xfrm rot="8100000">
          <a:off x="3033438" y="2118812"/>
          <a:ext cx="687871" cy="231122"/>
        </a:xfrm>
        <a:prstGeom prst="leftRightArrow">
          <a:avLst>
            <a:gd name="adj1" fmla="val 60000"/>
            <a:gd name="adj2" fmla="val 50000"/>
          </a:avLst>
        </a:prstGeom>
        <a:solidFill>
          <a:schemeClr val="accent2">
            <a:hueOff val="-485121"/>
            <a:satOff val="-27976"/>
            <a:lumOff val="287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3102775" y="2165036"/>
        <a:ext cx="549197" cy="138674"/>
      </dsp:txXfrm>
    </dsp:sp>
    <dsp:sp modelId="{E0441515-A684-0342-86B0-AAA68379943C}">
      <dsp:nvSpPr>
        <dsp:cNvPr id="0" name=""/>
        <dsp:cNvSpPr/>
      </dsp:nvSpPr>
      <dsp:spPr>
        <a:xfrm>
          <a:off x="2082849" y="2538373"/>
          <a:ext cx="1320700" cy="660350"/>
        </a:xfrm>
        <a:prstGeom prst="roundRect">
          <a:avLst>
            <a:gd name="adj" fmla="val 10000"/>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Price</a:t>
          </a:r>
        </a:p>
      </dsp:txBody>
      <dsp:txXfrm>
        <a:off x="2102190" y="2557714"/>
        <a:ext cx="1282018" cy="621668"/>
      </dsp:txXfrm>
    </dsp:sp>
    <dsp:sp modelId="{BC9F0F3D-EED5-5640-8F3C-A8DEAD3039C8}">
      <dsp:nvSpPr>
        <dsp:cNvPr id="0" name=""/>
        <dsp:cNvSpPr/>
      </dsp:nvSpPr>
      <dsp:spPr>
        <a:xfrm rot="13500000">
          <a:off x="1765090" y="2118812"/>
          <a:ext cx="687871" cy="231122"/>
        </a:xfrm>
        <a:prstGeom prst="leftRightArrow">
          <a:avLst>
            <a:gd name="adj1" fmla="val 60000"/>
            <a:gd name="adj2" fmla="val 50000"/>
          </a:avLst>
        </a:prstGeom>
        <a:solidFill>
          <a:schemeClr val="accent2">
            <a:hueOff val="-970242"/>
            <a:satOff val="-55952"/>
            <a:lumOff val="575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1834427" y="2165036"/>
        <a:ext cx="549197" cy="138674"/>
      </dsp:txXfrm>
    </dsp:sp>
    <dsp:sp modelId="{D4F645F1-3273-6649-9E46-C80F1C132C7E}">
      <dsp:nvSpPr>
        <dsp:cNvPr id="0" name=""/>
        <dsp:cNvSpPr/>
      </dsp:nvSpPr>
      <dsp:spPr>
        <a:xfrm>
          <a:off x="814501" y="1270024"/>
          <a:ext cx="1320700" cy="660350"/>
        </a:xfrm>
        <a:prstGeom prst="roundRect">
          <a:avLst>
            <a:gd name="adj" fmla="val 1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Promotion</a:t>
          </a:r>
        </a:p>
      </dsp:txBody>
      <dsp:txXfrm>
        <a:off x="833842" y="1289365"/>
        <a:ext cx="1282018" cy="621668"/>
      </dsp:txXfrm>
    </dsp:sp>
    <dsp:sp modelId="{F9DFFC34-23C8-D846-83E5-F29857CB885E}">
      <dsp:nvSpPr>
        <dsp:cNvPr id="0" name=""/>
        <dsp:cNvSpPr/>
      </dsp:nvSpPr>
      <dsp:spPr>
        <a:xfrm rot="18900000">
          <a:off x="1765090" y="850464"/>
          <a:ext cx="687871" cy="231122"/>
        </a:xfrm>
        <a:prstGeom prst="leftRightArrow">
          <a:avLst>
            <a:gd name="adj1" fmla="val 60000"/>
            <a:gd name="adj2" fmla="val 50000"/>
          </a:avLst>
        </a:prstGeom>
        <a:solidFill>
          <a:schemeClr val="accent2">
            <a:hueOff val="-1455363"/>
            <a:satOff val="-83928"/>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834427" y="896688"/>
        <a:ext cx="549197" cy="138674"/>
      </dsp:txXfrm>
    </dsp:sp>
  </dsp:spTree>
</dsp:drawing>
</file>

<file path=word/diagrams/layout1.xml><?xml version="1.0" encoding="utf-8"?>
<dgm:layoutDef xmlns:dgm="http://schemas.openxmlformats.org/drawingml/2006/diagram" xmlns:a="http://schemas.openxmlformats.org/drawingml/2006/main" uniqueId="urn:microsoft.com/office/officeart/2005/8/layout/cycle7#1">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panAng" val="360"/>
          <dgm:param type="stAng" val="0"/>
        </dgm:alg>
      </dgm:if>
      <dgm:else name="Name3">
        <dgm:alg type="cycle">
          <dgm:param type="spanAng" val="-360"/>
          <dgm:param type="stAng" val="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begSty" val="arr"/>
                    <dgm:param type="endPts" val="radial"/>
                    <dgm:param type="endSty" val="arr"/>
                  </dgm:alg>
                </dgm:if>
                <dgm:else name="Name8">
                  <dgm:alg type="conn">
                    <dgm:param type="begPts" val="auto"/>
                    <dgm:param type="begSty" val="arr"/>
                    <dgm:param type="endPts" val="auto"/>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19</Pages>
  <Words>4693</Words>
  <Characters>26753</Characters>
  <Application>Microsoft Office Word</Application>
  <DocSecurity>0</DocSecurity>
  <Lines>222</Lines>
  <Paragraphs>62</Paragraphs>
  <ScaleCrop>false</ScaleCrop>
  <Company/>
  <LinksUpToDate>false</LinksUpToDate>
  <CharactersWithSpaces>31384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Eleana Mateva (2030421)</dc:creator>
  <cp:keywords/>
  <dc:description/>
  <cp:lastModifiedBy>Eleana Mateva (2030421)</cp:lastModifiedBy>
  <cp:revision>46</cp:revision>
  <dcterms:created xsi:type="dcterms:W3CDTF">2021-12-17T14:08:00Z</dcterms:created>
  <dcterms:modified xsi:type="dcterms:W3CDTF">2021-12-17T19:03:00Z</dcterms:modified>
</cp:coreProperties>
</file>