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7948F" w:rsidP="0047948F" w:rsidRDefault="0047948F" w14:paraId="5DD92CB0" w14:textId="33CFBE4C">
      <w:pPr>
        <w:pStyle w:val="Normal"/>
        <w:jc w:val="center"/>
        <w:rPr>
          <w:b w:val="1"/>
          <w:bCs w:val="1"/>
          <w:sz w:val="32"/>
          <w:szCs w:val="32"/>
          <w:u w:val="single"/>
        </w:rPr>
      </w:pPr>
      <w:r w:rsidRPr="0047948F" w:rsidR="0047948F">
        <w:rPr>
          <w:b w:val="1"/>
          <w:bCs w:val="1"/>
          <w:sz w:val="32"/>
          <w:szCs w:val="32"/>
          <w:u w:val="single"/>
        </w:rPr>
        <w:t xml:space="preserve">SPACES AND PLACES TO LEARN </w:t>
      </w:r>
    </w:p>
    <w:p w:rsidR="75CDB5D4" w:rsidP="75CDB5D4" w:rsidRDefault="75CDB5D4" w14:paraId="4DB5760B" w14:textId="5840EA56">
      <w:pPr>
        <w:pStyle w:val="Normal"/>
        <w:rPr>
          <w:u w:val="single"/>
        </w:rPr>
      </w:pPr>
      <w:r w:rsidRPr="75CDB5D4" w:rsidR="75CDB5D4">
        <w:rPr>
          <w:u w:val="single"/>
        </w:rPr>
        <w:t xml:space="preserve">Introduction </w:t>
      </w:r>
    </w:p>
    <w:p w:rsidR="75CDB5D4" w:rsidP="75CDB5D4" w:rsidRDefault="75CDB5D4" w14:paraId="6F1D4328" w14:textId="2A3C7D70">
      <w:pPr>
        <w:pStyle w:val="Normal"/>
        <w:rPr>
          <w:u w:val="none"/>
        </w:rPr>
      </w:pPr>
      <w:r w:rsidR="75CDB5D4">
        <w:rPr>
          <w:u w:val="none"/>
        </w:rPr>
        <w:t xml:space="preserve">As we had to choose either the beach or the woods for a visit, I have chosen to choose the National Botanical Garden as it is inclusive and can help students develop learning and skills. During this assignment I will be talking about planning a trip to the National Botanical Garden with a year 2 class of around 24 pupils. We will be looking at the life cycle, how environments affect the planet and what the seasons do to everyone. I believe it will be good for the children as they will also be able to use not only literacy, not only science (how animals live and develop) but the Digital Competency Framework (DCF) as I want them to make sure they gain a range of skills while developing the ones they already have. I have also prepared a consent form for the children to take back to their parents, completed a risk assessment assisted by the National Botanical Gardens as they have their own guidelines for schools to follow. </w:t>
      </w:r>
    </w:p>
    <w:p w:rsidR="75CDB5D4" w:rsidP="75CDB5D4" w:rsidRDefault="75CDB5D4" w14:paraId="0EA7469B" w14:textId="127D313D">
      <w:pPr>
        <w:pStyle w:val="Normal"/>
        <w:rPr>
          <w:u w:val="single"/>
        </w:rPr>
      </w:pPr>
      <w:r w:rsidRPr="75CDB5D4" w:rsidR="75CDB5D4">
        <w:rPr>
          <w:u w:val="single"/>
        </w:rPr>
        <w:t>What do we mean by learning environments?</w:t>
      </w:r>
      <w:r w:rsidR="75CDB5D4">
        <w:rPr/>
        <w:t xml:space="preserve"> </w:t>
      </w:r>
    </w:p>
    <w:p w:rsidR="75CDB5D4" w:rsidP="75CDB5D4" w:rsidRDefault="75CDB5D4" w14:paraId="31EB4BB6" w14:textId="0F436243">
      <w:pPr>
        <w:pStyle w:val="Normal"/>
        <w:bidi w:val="0"/>
        <w:spacing w:before="0" w:beforeAutospacing="off" w:after="160" w:afterAutospacing="off" w:line="259" w:lineRule="auto"/>
        <w:ind w:left="0" w:right="0"/>
        <w:jc w:val="left"/>
      </w:pPr>
      <w:r w:rsidR="75CDB5D4">
        <w:rPr/>
        <w:t xml:space="preserve">Learning environments relate to the classroom mostly but can be a variety of other cultural places too. It includes a variety of factors such as; thinking, behaving or working. The fore mentioned factors affect the students, when you look at thinking then you need to make sure they are in a place that has little distraction, so they have a clear mind and concentrate on the task the teacher sets them. If they have an environment where they feel safe and comfortable and won't feel included; due to this, they start to misbehave and cause trouble for more than just their groups.  they are more than likely to behave as they will want to go somewhere else. When it comes to having the right environment to make them concentrate on work it should be somewhere that makes them feel comfortable and stimulates their learning so they can be fully prepared when completing their work. They need to be right as these can highly affect the behaviour and how the students work. They should be full of colour, allowing natural light in, and somewhere the children feel relaxed and happy; these types of environments are called positive. When in a positive environment it is recorded that the achievement levels of the children are higher because they want to work and feel more comfortable when asking for help and trying to complete their work.   If a teacher doesn’t have the positive class room which is usually dirty, dark and doesn’t have any colour then the students tend to lose interest, misbehave and want to go other places than the classrooms. Learning environments have a massive impact on what can be done and who it benefits during the school day, schools will benefit more from making sure they provide a nice, positive environment for children and parents as it will boost happiness, morale and the confidence in the school as they start to progress, whether it be as individuals or as a whole. </w:t>
      </w:r>
    </w:p>
    <w:p w:rsidR="75CDB5D4" w:rsidP="75CDB5D4" w:rsidRDefault="75CDB5D4" w14:paraId="0633407D" w14:textId="7FA261DF">
      <w:pPr>
        <w:pStyle w:val="Normal"/>
        <w:bidi w:val="0"/>
        <w:spacing w:before="0" w:beforeAutospacing="off" w:after="160" w:afterAutospacing="off" w:line="259" w:lineRule="auto"/>
        <w:ind w:left="0" w:right="0"/>
        <w:jc w:val="left"/>
        <w:rPr>
          <w:u w:val="single"/>
        </w:rPr>
      </w:pPr>
      <w:r w:rsidRPr="75CDB5D4" w:rsidR="75CDB5D4">
        <w:rPr>
          <w:u w:val="single"/>
        </w:rPr>
        <w:t>The Curriculum</w:t>
      </w:r>
      <w:r w:rsidR="75CDB5D4">
        <w:rPr/>
        <w:t xml:space="preserve"> </w:t>
      </w:r>
    </w:p>
    <w:p w:rsidR="75CDB5D4" w:rsidP="75CDB5D4" w:rsidRDefault="75CDB5D4" w14:paraId="6B9BF3BB" w14:textId="0DD27902">
      <w:pPr>
        <w:pStyle w:val="Normal"/>
        <w:bidi w:val="0"/>
        <w:spacing w:before="0" w:beforeAutospacing="off" w:after="160" w:afterAutospacing="off" w:line="259" w:lineRule="auto"/>
        <w:ind w:left="0" w:right="0"/>
        <w:jc w:val="left"/>
      </w:pPr>
      <w:r w:rsidR="75CDB5D4">
        <w:rPr/>
        <w:t>I have used the curriculum and try to link my lessons in a variety of different ways, I focused mostly on knowledge and understanding and being creative but I also added literacy and the DCF to give the children a variety and to help them develop their skills along the way. ‘D</w:t>
      </w:r>
      <w:r w:rsidRPr="75CDB5D4" w:rsidR="75CDB5D4">
        <w:rPr>
          <w:rFonts w:ascii="Calibri" w:hAnsi="Calibri" w:eastAsia="Calibri" w:cs="Calibri"/>
          <w:noProof w:val="0"/>
          <w:sz w:val="22"/>
          <w:szCs w:val="22"/>
          <w:lang w:val="en-GB"/>
        </w:rPr>
        <w:t>ifferent resources, including ICT’ was stated under giving children opportunities to develop their skills, knowledge and understanding through... I have included this because   I want them to use their iPads to take pictures when we are on the trip as I believe that is a simple, but helpful skill they can use in the future. As I am asking a few pupils to come out and talk to the class about their experiences and what they did throughout the day, telling teachers and pupils alike. I am linking this into ‘speak clearly to a range of audiences’ as they need to develop their communication and talk to more and more people to help their confidence. Once they have made their PowerPoints then I will get them to come up in their groups to show and present as I will be able to asses who knows what they’re doing and how they did it, each student will get a chance to talk in the group so they can all develop the skill of ‘talking in detail about things they have made or done, explaining the process.’ This means I will be looking for a simple explanation of how they did it, so adding photos, using their subject knowledge and information they can find on google to help them create a</w:t>
      </w:r>
      <w:r w:rsidRPr="75CDB5D4" w:rsidR="75CDB5D4">
        <w:rPr>
          <w:rFonts w:ascii="Calibri" w:hAnsi="Calibri" w:eastAsia="Calibri" w:cs="Calibri"/>
          <w:noProof w:val="0"/>
          <w:sz w:val="22"/>
          <w:szCs w:val="22"/>
          <w:lang w:val="en-GB"/>
        </w:rPr>
        <w:t xml:space="preserve">n accurate account of the animals and plants they saw throughout the day. </w:t>
      </w:r>
    </w:p>
    <w:p w:rsidR="71CCC02E" w:rsidP="71CCC02E" w:rsidRDefault="71CCC02E" w14:paraId="11E9E1E6" w14:textId="2AFBFA9A">
      <w:pPr>
        <w:pStyle w:val="Normal"/>
      </w:pPr>
      <w:r w:rsidRPr="71CCC02E" w:rsidR="71CCC02E">
        <w:rPr>
          <w:u w:val="single"/>
        </w:rPr>
        <w:t>Aims of educational visit</w:t>
      </w:r>
    </w:p>
    <w:p w:rsidR="71CCC02E" w:rsidP="71CCC02E" w:rsidRDefault="71CCC02E" w14:paraId="330D2F68" w14:textId="63A8B807">
      <w:pPr>
        <w:pStyle w:val="Normal"/>
        <w:rPr>
          <w:u w:val="none"/>
        </w:rPr>
      </w:pPr>
      <w:r w:rsidR="75CDB5D4">
        <w:rPr>
          <w:u w:val="none"/>
        </w:rPr>
        <w:t>The aim of the educational visit to the National Botanical Garden, with my year 2 class, is to help the pupils understand the life cycle of a variety of animals and plants, including activities that help the children grow their own plants</w:t>
      </w:r>
      <w:r w:rsidR="75CDB5D4">
        <w:rPr>
          <w:u w:val="none"/>
        </w:rPr>
        <w:t>,</w:t>
      </w:r>
      <w:r w:rsidR="75CDB5D4">
        <w:rPr>
          <w:u w:val="none"/>
        </w:rPr>
        <w:t xml:space="preserve"> </w:t>
      </w:r>
      <w:r w:rsidR="75CDB5D4">
        <w:rPr>
          <w:u w:val="none"/>
        </w:rPr>
        <w:t xml:space="preserve">they can then bring them back and show what they have learnt, giving them the experience and responsibility of working hard and </w:t>
      </w:r>
      <w:proofErr w:type="spellStart"/>
      <w:r w:rsidR="75CDB5D4">
        <w:rPr>
          <w:u w:val="none"/>
        </w:rPr>
        <w:t>varing</w:t>
      </w:r>
      <w:proofErr w:type="spellEnd"/>
      <w:r w:rsidR="75CDB5D4">
        <w:rPr>
          <w:u w:val="none"/>
        </w:rPr>
        <w:t xml:space="preserve"> for a </w:t>
      </w:r>
      <w:proofErr w:type="spellStart"/>
      <w:r w:rsidR="75CDB5D4">
        <w:rPr>
          <w:u w:val="none"/>
        </w:rPr>
        <w:t>aliving</w:t>
      </w:r>
      <w:proofErr w:type="spellEnd"/>
      <w:r w:rsidR="75CDB5D4">
        <w:rPr>
          <w:u w:val="none"/>
        </w:rPr>
        <w:t xml:space="preserve"> organism.  </w:t>
      </w:r>
      <w:r w:rsidR="75CDB5D4">
        <w:rPr>
          <w:u w:val="none"/>
        </w:rPr>
        <w:t xml:space="preserve">During the visit they will also learn about different seasons at the ‘seasons at the garden’ activity, this will tie in with how they see animals' development and growth throughout the seasons and how weather affects development of plants and animals.  We also look at the Wonderful Woodlands where the pupils can explore different plant life, how animals create their habitats and what their habitats consist of. All these different experiences will give them the knowledge to help them after the trip but will also make sure they get to explore and have fun while learning outside in different environments with different adults to guide their learning.  </w:t>
      </w:r>
    </w:p>
    <w:p w:rsidR="71CCC02E" w:rsidP="71CCC02E" w:rsidRDefault="71CCC02E" w14:paraId="0FC8B3AB" w14:textId="13FC3DF5">
      <w:pPr>
        <w:pStyle w:val="Normal"/>
        <w:rPr>
          <w:u w:val="single"/>
        </w:rPr>
      </w:pPr>
      <w:r w:rsidRPr="71CCC02E" w:rsidR="71CCC02E">
        <w:rPr>
          <w:u w:val="single"/>
        </w:rPr>
        <w:t>Choice of location + rationale + research</w:t>
      </w:r>
      <w:r w:rsidR="71CCC02E">
        <w:rPr>
          <w:u w:val="none"/>
        </w:rPr>
        <w:t xml:space="preserve"> </w:t>
      </w:r>
    </w:p>
    <w:p w:rsidR="71CCC02E" w:rsidP="71CCC02E" w:rsidRDefault="71CCC02E" w14:paraId="69C97DD7" w14:textId="3A6F267A">
      <w:pPr>
        <w:pStyle w:val="Normal"/>
        <w:rPr>
          <w:u w:val="none"/>
        </w:rPr>
      </w:pPr>
      <w:r w:rsidR="764BD908">
        <w:rPr>
          <w:u w:val="none"/>
        </w:rPr>
        <w:t>I have chosen the National Botanical Garden of Wales for my trip due to the variety of experiences that the children can have, it also creates a realistic outlook on wildlife, plants and how the world changes throughout seasons. Due to this I feel like it will allow the children to relate what they say to everyday life and things they will see as they grow up and explore the world. The gardens are also special as they are the most visited garden in Wales, over 2.5 million, meaning it is a big part of Welsh history. Visit Wales also awarded the National Botanical Gardens the 2019 Gold Accolade alongside being voted the ‘Visitors favourite’ by Carmarthenshire Tourism Association. They also boast the fact they have the World’s largest single-spanned glasshouse</w:t>
      </w:r>
      <w:r w:rsidR="764BD908">
        <w:rPr>
          <w:u w:val="none"/>
        </w:rPr>
        <w:t>;</w:t>
      </w:r>
      <w:r w:rsidR="764BD908">
        <w:rPr>
          <w:u w:val="none"/>
        </w:rPr>
        <w:t xml:space="preserve"> thi</w:t>
      </w:r>
      <w:r w:rsidR="764BD908">
        <w:rPr>
          <w:u w:val="none"/>
        </w:rPr>
        <w:t xml:space="preserve">s displays </w:t>
      </w:r>
      <w:proofErr w:type="gramStart"/>
      <w:r w:rsidR="764BD908">
        <w:rPr>
          <w:u w:val="none"/>
        </w:rPr>
        <w:t>a large number of</w:t>
      </w:r>
      <w:proofErr w:type="gramEnd"/>
      <w:r w:rsidR="764BD908">
        <w:rPr>
          <w:u w:val="none"/>
        </w:rPr>
        <w:t xml:space="preserve"> plants from Mediterranean climate zones (linking into how different seasons affect development,) and allows them to explore the world through </w:t>
      </w:r>
      <w:r w:rsidR="764BD908">
        <w:rPr>
          <w:u w:val="none"/>
        </w:rPr>
        <w:t>science</w:t>
      </w:r>
      <w:r w:rsidR="764BD908">
        <w:rPr>
          <w:u w:val="none"/>
        </w:rPr>
        <w:t xml:space="preserve"> and plants. </w:t>
      </w:r>
    </w:p>
    <w:p w:rsidR="764BD908" w:rsidP="764BD908" w:rsidRDefault="764BD908" w14:paraId="6108AC12" w14:textId="248461B5">
      <w:pPr>
        <w:pStyle w:val="Normal"/>
        <w:rPr>
          <w:u w:val="single"/>
        </w:rPr>
      </w:pPr>
      <w:r w:rsidRPr="764BD908" w:rsidR="764BD908">
        <w:rPr>
          <w:u w:val="single"/>
        </w:rPr>
        <w:t>Age of children and class context explained</w:t>
      </w:r>
      <w:r w:rsidR="764BD908">
        <w:rPr>
          <w:u w:val="none"/>
        </w:rPr>
        <w:t xml:space="preserve"> </w:t>
      </w:r>
    </w:p>
    <w:p w:rsidR="75CDB5D4" w:rsidP="713E48F4" w:rsidRDefault="75CDB5D4" w14:paraId="309F0974" w14:textId="166D3BEC">
      <w:pPr>
        <w:pStyle w:val="Normal"/>
        <w:ind w:firstLine="0"/>
        <w:rPr>
          <w:rFonts w:ascii="Calibri" w:hAnsi="Calibri" w:eastAsia="Calibri" w:cs="Calibri" w:asciiTheme="minorAscii" w:hAnsiTheme="minorAscii" w:eastAsiaTheme="minorAscii" w:cstheme="minorAscii"/>
          <w:noProof w:val="0"/>
          <w:color w:val="auto"/>
          <w:sz w:val="22"/>
          <w:szCs w:val="22"/>
          <w:lang w:val="en-GB"/>
        </w:rPr>
      </w:pPr>
      <w:r w:rsidR="713E48F4">
        <w:rPr>
          <w:u w:val="none"/>
        </w:rPr>
        <w:t xml:space="preserve">The school, Valley View, has a year 2 class consists of children aged 6-7 where there is 24 pupils which of one is disabled and needs a wheelchair for most of the time, they can however get onto and off the bus with the help of additional staff. However, the class is a mixed ability class and many of the students are always good with helping and making sure the student feels involved. I will make sure that there is more than enough staff to help accommodate, and to make sure everyone has help if they need it. The class is split into 9 boys and 15 girls, a very mixed ability class where the higher abilities help the lower with all their work. </w:t>
      </w:r>
      <w:r w:rsidR="713E48F4">
        <w:rPr>
          <w:u w:val="none"/>
        </w:rPr>
        <w:t xml:space="preserve">As some of the kids have free school meals then we will have to make sure we provide them with food before because we understand it is hard for the parents to provide them with food. </w:t>
      </w:r>
      <w:r w:rsidR="713E48F4">
        <w:rPr>
          <w:u w:val="none"/>
        </w:rPr>
        <w:t xml:space="preserve">Going here allows everyone to be including as the </w:t>
      </w:r>
      <w:r w:rsidRPr="713E48F4" w:rsidR="713E48F4">
        <w:rPr>
          <w:rFonts w:ascii="Calibri" w:hAnsi="Calibri" w:eastAsia="Calibri" w:cs="Calibri" w:asciiTheme="minorAscii" w:hAnsiTheme="minorAscii" w:eastAsiaTheme="minorAscii" w:cstheme="minorAscii"/>
          <w:noProof w:val="0"/>
          <w:color w:val="auto"/>
          <w:sz w:val="22"/>
          <w:szCs w:val="22"/>
          <w:lang w:val="en-GB"/>
        </w:rPr>
        <w:t>United Nations Committee’s Rights of the Child (UNCRC), I have made sure that they have the ‘right of all disabled children to ‘enjoy a full and decent life</w:t>
      </w:r>
      <w:r w:rsidRPr="713E48F4" w:rsidR="713E48F4">
        <w:rPr>
          <w:rFonts w:ascii="Calibri" w:hAnsi="Calibri" w:eastAsia="Calibri" w:cs="Calibri" w:asciiTheme="minorAscii" w:hAnsiTheme="minorAscii" w:eastAsiaTheme="minorAscii" w:cstheme="minorAscii"/>
          <w:noProof w:val="0"/>
          <w:color w:val="auto"/>
          <w:sz w:val="22"/>
          <w:szCs w:val="22"/>
          <w:lang w:val="en-GB"/>
        </w:rPr>
        <w:t xml:space="preserve">,’ which brings them into the class and allows them to have the same experiences that all the other children had on this trip. It is important to include children in the activities with other children so they can develop their skills and feel like they are part of the class as well. </w:t>
      </w:r>
    </w:p>
    <w:p w:rsidR="713E48F4" w:rsidP="713E48F4" w:rsidRDefault="713E48F4" w14:paraId="6B3C65FC" w14:textId="642A9DBF">
      <w:pPr>
        <w:pStyle w:val="Normal"/>
        <w:ind w:firstLine="0"/>
        <w:rPr>
          <w:rFonts w:ascii="Calibri" w:hAnsi="Calibri" w:eastAsia="Calibri" w:cs="Calibri" w:asciiTheme="minorAscii" w:hAnsiTheme="minorAscii" w:eastAsiaTheme="minorAscii" w:cstheme="minorAscii"/>
          <w:noProof w:val="0"/>
          <w:color w:val="auto"/>
          <w:sz w:val="22"/>
          <w:szCs w:val="22"/>
          <w:lang w:val="en-GB"/>
        </w:rPr>
      </w:pPr>
    </w:p>
    <w:p w:rsidR="75CDB5D4" w:rsidP="75CDB5D4" w:rsidRDefault="75CDB5D4" w14:paraId="0EF65E50" w14:textId="7062E4A0">
      <w:pPr>
        <w:pStyle w:val="Normal"/>
        <w:ind w:firstLine="0"/>
        <w:rPr>
          <w:u w:val="single"/>
        </w:rPr>
      </w:pPr>
      <w:r w:rsidRPr="75CDB5D4" w:rsidR="75CDB5D4">
        <w:rPr>
          <w:u w:val="single"/>
        </w:rPr>
        <w:t>Skills development</w:t>
      </w:r>
    </w:p>
    <w:p w:rsidR="75CDB5D4" w:rsidP="75CDB5D4" w:rsidRDefault="75CDB5D4" w14:paraId="59EF8C36" w14:textId="3CE67AA7">
      <w:pPr>
        <w:pStyle w:val="Normal"/>
        <w:ind w:firstLine="0"/>
        <w:rPr>
          <w:rFonts w:ascii="Calibri" w:hAnsi="Calibri" w:eastAsia="Calibri" w:cs="Calibri"/>
          <w:noProof w:val="0"/>
          <w:sz w:val="22"/>
          <w:szCs w:val="22"/>
          <w:lang w:val="en-GB"/>
        </w:rPr>
      </w:pPr>
      <w:r w:rsidRPr="75CDB5D4" w:rsidR="75CDB5D4">
        <w:rPr>
          <w:rFonts w:ascii="Calibri" w:hAnsi="Calibri" w:eastAsia="Calibri" w:cs="Calibri"/>
          <w:noProof w:val="0"/>
          <w:sz w:val="22"/>
          <w:szCs w:val="22"/>
          <w:lang w:val="en-GB"/>
        </w:rPr>
        <w:t xml:space="preserve">When teaching the children, I wanted to help not only develop knowledge and understanding but their skills throughout the school too. The first learning skill I developed was their ability to ‘link to other lessons, subjects, life outside school’ such as science, plants and animals which are things they see and play with most days. When giving the pupils the task of making the </w:t>
      </w:r>
      <w:r w:rsidRPr="75CDB5D4" w:rsidR="75CDB5D4">
        <w:rPr>
          <w:rFonts w:ascii="Calibri" w:hAnsi="Calibri" w:eastAsia="Calibri" w:cs="Calibri"/>
          <w:noProof w:val="0"/>
          <w:sz w:val="22"/>
          <w:szCs w:val="22"/>
          <w:lang w:val="en-GB"/>
        </w:rPr>
        <w:t>PowerP</w:t>
      </w:r>
      <w:r w:rsidRPr="75CDB5D4" w:rsidR="75CDB5D4">
        <w:rPr>
          <w:rFonts w:ascii="Calibri" w:hAnsi="Calibri" w:eastAsia="Calibri" w:cs="Calibri"/>
          <w:noProof w:val="0"/>
          <w:sz w:val="22"/>
          <w:szCs w:val="22"/>
          <w:lang w:val="en-GB"/>
        </w:rPr>
        <w:t xml:space="preserve">oint to show what they have done, and what they took pictures, I gave them the method of creating the PowerPoint and adding photos and additional </w:t>
      </w:r>
      <w:r w:rsidRPr="75CDB5D4" w:rsidR="75CDB5D4">
        <w:rPr>
          <w:rFonts w:ascii="Calibri" w:hAnsi="Calibri" w:eastAsia="Calibri" w:cs="Calibri"/>
          <w:noProof w:val="0"/>
          <w:sz w:val="22"/>
          <w:szCs w:val="22"/>
          <w:lang w:val="en-GB"/>
        </w:rPr>
        <w:t xml:space="preserve">information to link to what they have already added into the PowerPoint, I am developing the skill of  </w:t>
      </w:r>
      <w:r w:rsidRPr="75CDB5D4" w:rsidR="75CDB5D4">
        <w:rPr>
          <w:rFonts w:ascii="Calibri" w:hAnsi="Calibri" w:eastAsia="Calibri" w:cs="Calibri"/>
          <w:noProof w:val="0"/>
          <w:sz w:val="22"/>
          <w:szCs w:val="22"/>
          <w:lang w:val="en-GB"/>
        </w:rPr>
        <w:t>‘Follow</w:t>
      </w:r>
      <w:r w:rsidRPr="75CDB5D4" w:rsidR="75CDB5D4">
        <w:rPr>
          <w:rFonts w:ascii="Calibri" w:hAnsi="Calibri" w:eastAsia="Calibri" w:cs="Calibri"/>
          <w:noProof w:val="0"/>
          <w:sz w:val="22"/>
          <w:szCs w:val="22"/>
          <w:lang w:val="en-GB"/>
        </w:rPr>
        <w:t>ing</w:t>
      </w:r>
      <w:r w:rsidRPr="75CDB5D4" w:rsidR="75CDB5D4">
        <w:rPr>
          <w:rFonts w:ascii="Calibri" w:hAnsi="Calibri" w:eastAsia="Calibri" w:cs="Calibri"/>
          <w:noProof w:val="0"/>
          <w:sz w:val="22"/>
          <w:szCs w:val="22"/>
          <w:lang w:val="en-GB"/>
        </w:rPr>
        <w:t xml:space="preserve"> the planned process/method</w:t>
      </w:r>
      <w:r w:rsidRPr="75CDB5D4" w:rsidR="75CDB5D4">
        <w:rPr>
          <w:rFonts w:ascii="Calibri" w:hAnsi="Calibri" w:eastAsia="Calibri" w:cs="Calibri"/>
          <w:noProof w:val="0"/>
          <w:sz w:val="22"/>
          <w:szCs w:val="22"/>
          <w:lang w:val="en-GB"/>
        </w:rPr>
        <w:t xml:space="preserve">,’ as going through the school they will need to learn to follow different process’s and methods. I am also developing the skill of ‘Describing what has been learned/found out,’ as I want them to relay it, and reassure me that they have paid attention and not let the rest of the group do all the work. When developing these </w:t>
      </w:r>
      <w:r w:rsidRPr="75CDB5D4" w:rsidR="75CDB5D4">
        <w:rPr>
          <w:rFonts w:ascii="Calibri" w:hAnsi="Calibri" w:eastAsia="Calibri" w:cs="Calibri"/>
          <w:noProof w:val="0"/>
          <w:sz w:val="22"/>
          <w:szCs w:val="22"/>
          <w:lang w:val="en-GB"/>
        </w:rPr>
        <w:t>skills,</w:t>
      </w:r>
      <w:r w:rsidRPr="75CDB5D4" w:rsidR="75CDB5D4">
        <w:rPr>
          <w:rFonts w:ascii="Calibri" w:hAnsi="Calibri" w:eastAsia="Calibri" w:cs="Calibri"/>
          <w:noProof w:val="0"/>
          <w:sz w:val="22"/>
          <w:szCs w:val="22"/>
          <w:lang w:val="en-GB"/>
        </w:rPr>
        <w:t xml:space="preserve"> they will become more confident and will slowly fall into a routine of doing them without thinking and will have to work on new and harder skills as their language understanding progression. </w:t>
      </w:r>
    </w:p>
    <w:p w:rsidR="764BD908" w:rsidP="564104E4" w:rsidRDefault="764BD908" w14:paraId="5AA65115" w14:textId="7EE53C2B">
      <w:pPr>
        <w:pStyle w:val="Normal"/>
        <w:rPr>
          <w:u w:val="single"/>
        </w:rPr>
      </w:pPr>
      <w:r w:rsidRPr="564104E4" w:rsidR="564104E4">
        <w:rPr>
          <w:u w:val="single"/>
        </w:rPr>
        <w:t>The theme and research</w:t>
      </w:r>
      <w:r w:rsidR="564104E4">
        <w:rPr>
          <w:u w:val="none"/>
        </w:rPr>
        <w:t xml:space="preserve"> </w:t>
      </w:r>
    </w:p>
    <w:p w:rsidR="564104E4" w:rsidP="75CDB5D4" w:rsidRDefault="564104E4" w14:paraId="7285F567" w14:textId="544E99BA">
      <w:pPr>
        <w:pStyle w:val="Normal"/>
        <w:rPr>
          <w:rFonts w:ascii="Calibri" w:hAnsi="Calibri" w:eastAsia="Calibri" w:cs="Calibri"/>
          <w:noProof w:val="0"/>
          <w:sz w:val="22"/>
          <w:szCs w:val="22"/>
          <w:lang w:val="en-GB"/>
        </w:rPr>
      </w:pPr>
      <w:r w:rsidR="75CDB5D4">
        <w:rPr>
          <w:u w:val="none"/>
        </w:rPr>
        <w:t xml:space="preserve">My theme of the trip is to experience and explore the life cycle of a variety of animals and understand that the weather, seasons and different environments can affect how animals will live and what they eat or do to survive throughout the year. </w:t>
      </w:r>
      <w:r w:rsidR="75CDB5D4">
        <w:rPr>
          <w:u w:val="none"/>
        </w:rPr>
        <w:t xml:space="preserve">The theme brings real life into the children's learning, which is highly important as if they can go off experience they have already have or heard about then they know they can relay some information confidently to their peers.  </w:t>
      </w:r>
      <w:r w:rsidR="75CDB5D4">
        <w:rPr>
          <w:u w:val="none"/>
        </w:rPr>
        <w:t>Referring to the Foundation Phase Framework, it talks about children having ‘</w:t>
      </w:r>
      <w:r w:rsidRPr="75CDB5D4" w:rsidR="75CDB5D4">
        <w:rPr>
          <w:rFonts w:ascii="Calibri" w:hAnsi="Calibri" w:eastAsia="Calibri" w:cs="Calibri"/>
          <w:noProof w:val="0"/>
          <w:sz w:val="22"/>
          <w:szCs w:val="22"/>
          <w:lang w:val="en-GB"/>
        </w:rPr>
        <w:t xml:space="preserve">activities in the indoor and outdoor learning environments’ to help develop their learning and understanding. This theme means me can go outside to experience how animals live, what they eat and what their environment is like, but that means we can bring it back into the class room and create a PowerPoint presentation on different animals and their habitats. This will link in with children using the Digital Competency Framework, ‘create and edit multimedia components in order to develop text, image, sound, animation and video for a range of tasks.’ As the teacher then we will make sure they can use the different aspects of PowerPoint to make sure they are getting the most of out their technology as they can. </w:t>
      </w:r>
    </w:p>
    <w:p w:rsidR="564104E4" w:rsidP="564104E4" w:rsidRDefault="564104E4" w14:paraId="7116DA1E" w14:textId="3272BAA2">
      <w:pPr>
        <w:pStyle w:val="Normal"/>
        <w:rPr>
          <w:rFonts w:ascii="Calibri" w:hAnsi="Calibri" w:eastAsia="Calibri" w:cs="Calibri"/>
          <w:noProof w:val="0"/>
          <w:sz w:val="22"/>
          <w:szCs w:val="22"/>
          <w:u w:val="single"/>
          <w:lang w:val="en-GB"/>
        </w:rPr>
      </w:pPr>
      <w:r w:rsidRPr="564104E4" w:rsidR="564104E4">
        <w:rPr>
          <w:rFonts w:ascii="Calibri" w:hAnsi="Calibri" w:eastAsia="Calibri" w:cs="Calibri"/>
          <w:noProof w:val="0"/>
          <w:sz w:val="22"/>
          <w:szCs w:val="22"/>
          <w:u w:val="single"/>
          <w:lang w:val="en-GB"/>
        </w:rPr>
        <w:t>Prior to the visit</w:t>
      </w:r>
      <w:r w:rsidRPr="564104E4" w:rsidR="564104E4">
        <w:rPr>
          <w:rFonts w:ascii="Calibri" w:hAnsi="Calibri" w:eastAsia="Calibri" w:cs="Calibri"/>
          <w:noProof w:val="0"/>
          <w:sz w:val="22"/>
          <w:szCs w:val="22"/>
          <w:lang w:val="en-GB"/>
        </w:rPr>
        <w:t xml:space="preserve"> </w:t>
      </w:r>
    </w:p>
    <w:p w:rsidR="564104E4" w:rsidP="564104E4" w:rsidRDefault="564104E4" w14:paraId="791013BB" w14:textId="4779599C">
      <w:pPr>
        <w:pStyle w:val="Normal"/>
        <w:rPr>
          <w:u w:val="none"/>
        </w:rPr>
      </w:pPr>
      <w:r w:rsidR="75CDB5D4">
        <w:rPr>
          <w:u w:val="none"/>
        </w:rPr>
        <w:t>Due to their being 24 students in my class I will need a minimum of 4 staff, there is a recommended ratio of 1:8 by the Child Care partnerships which is linked on the NSPCC website. I will also be asking for a few parents to help, as we will need a 1 to 1 for our child in the wheelchair</w:t>
      </w:r>
      <w:r w:rsidR="75CDB5D4">
        <w:rPr>
          <w:u w:val="none"/>
        </w:rPr>
        <w:t xml:space="preserve">, I will also be making sure that all kids have a DBS check so they have been safely checked and are legally allowed to come on the trip. </w:t>
      </w:r>
      <w:r w:rsidR="75CDB5D4">
        <w:rPr>
          <w:u w:val="none"/>
        </w:rPr>
        <w:t>I have already contacted the National Botanical Garden of Wales, and they said that the whole place is accessible for anyone in a wheelchair which is good and means that the staff can easily assist of making sure he's involved. I have completed a risk assessment form, prior to completing the form I asked the National Botanical Garden for their school's risk assessments and I used it to make sure that we were prepared for the trip correctly. I also created a consent form where I made sure the parents knew where we are going, how much it would cost, to ensure they have packed lunch/free school meals, and the times that we would be back for pick up. I will also make sure that the children have iPads that are full charged, two per group, so they can take photos for when they want to do their PowerPoint presentations. I have contacted a variety of bus companies; they gave a variety of prices from £</w:t>
      </w:r>
      <w:r w:rsidR="75CDB5D4">
        <w:rPr>
          <w:u w:val="none"/>
        </w:rPr>
        <w:t>95</w:t>
      </w:r>
      <w:r w:rsidR="75CDB5D4">
        <w:rPr>
          <w:u w:val="none"/>
        </w:rPr>
        <w:t xml:space="preserve"> - £110</w:t>
      </w:r>
      <w:r w:rsidR="75CDB5D4">
        <w:rPr>
          <w:u w:val="none"/>
        </w:rPr>
        <w:t xml:space="preserve">. I chose the cheapest, so it was easier for all students to come, making it only £4 per student for the bus. </w:t>
      </w:r>
    </w:p>
    <w:p w:rsidR="75CDB5D4" w:rsidP="75CDB5D4" w:rsidRDefault="75CDB5D4" w14:paraId="601BB26B" w14:textId="0D944A66">
      <w:pPr>
        <w:pStyle w:val="Normal"/>
        <w:rPr>
          <w:u w:val="single"/>
        </w:rPr>
      </w:pPr>
      <w:r w:rsidRPr="75CDB5D4" w:rsidR="75CDB5D4">
        <w:rPr>
          <w:u w:val="single"/>
        </w:rPr>
        <w:t>During the visit</w:t>
      </w:r>
      <w:r w:rsidR="75CDB5D4">
        <w:rPr>
          <w:u w:val="none"/>
        </w:rPr>
        <w:t xml:space="preserve"> </w:t>
      </w:r>
    </w:p>
    <w:p w:rsidR="75CDB5D4" w:rsidP="75CDB5D4" w:rsidRDefault="75CDB5D4" w14:paraId="55144ED1" w14:textId="5C59A052">
      <w:pPr>
        <w:pStyle w:val="Normal"/>
        <w:rPr>
          <w:u w:val="none"/>
        </w:rPr>
      </w:pPr>
      <w:r w:rsidR="75CDB5D4">
        <w:rPr>
          <w:u w:val="none"/>
        </w:rPr>
        <w:t xml:space="preserve">When we arrive at the National Botanical Gardens, I will split the children up into 3 groups, so all groups have something to do at each time. I will split the groups, so each group has mixed ability, allowing the higher ability to help the lower ability, and so they are with friends allowing them to enjoy the trip alongside doing some work. When we arrive, I will make sure that each group has at least one if not two adults to the group. Once each group is decided and all the staff are there then I will tell each group what they will be doing, where and for how long. The activities that the children will be doing are; sowing and growing which, they will see how plants are grown and be able to break down seeds with an option to bring some seeds so we can plant them and grow them in the school. Next will be looking at the different seasons in the garden, they have little tasks and games which help the children experience the full four seasons, and its cycles, this means that they can relate to their own experiences of being out in the snow, seeing the leaves change and having it get warmer over spring and summer. The last activity ‘Wonderful Woodlands’ gives the pupils the chance to explore different plants, wildlife and how different animals make different habitats to accommodate their needs on getting food and staying safe. I will make sure that all the staff and parents know where we they are going, what times each activity and food is to make sure the children have the same opportunities for food and a little bit of play in the play area. </w:t>
      </w:r>
    </w:p>
    <w:p w:rsidR="75CDB5D4" w:rsidP="75CDB5D4" w:rsidRDefault="75CDB5D4" w14:paraId="756FC71E" w14:textId="34FDCE23">
      <w:pPr>
        <w:pStyle w:val="Normal"/>
        <w:rPr>
          <w:u w:val="single"/>
        </w:rPr>
      </w:pPr>
      <w:r w:rsidRPr="75CDB5D4" w:rsidR="75CDB5D4">
        <w:rPr>
          <w:u w:val="single"/>
        </w:rPr>
        <w:t>Post Visit</w:t>
      </w:r>
      <w:r w:rsidR="75CDB5D4">
        <w:rPr>
          <w:u w:val="none"/>
        </w:rPr>
        <w:t xml:space="preserve"> </w:t>
      </w:r>
    </w:p>
    <w:p w:rsidR="75CDB5D4" w:rsidP="75CDB5D4" w:rsidRDefault="75CDB5D4" w14:paraId="1C926F37" w14:textId="33C1FA5F">
      <w:pPr>
        <w:pStyle w:val="Normal"/>
        <w:rPr>
          <w:u w:val="none"/>
        </w:rPr>
      </w:pPr>
      <w:r w:rsidR="75CDB5D4">
        <w:rPr>
          <w:u w:val="none"/>
        </w:rPr>
        <w:t xml:space="preserve">After the visit each group will be given a task to create a small PowerPoint presentation on one or two chosen animals and the plants that they have seen during the trip to the National Botanical Gardens. The presentation should include pictures, information, effects and colour to make it look nice and to help the children develop their skills and show what they have learnt throughout the day. A few pupils will also have the chance to talk about their experiences, sharing with the group making it easier when it comes to relaying information in their PowerPoint, allowing them to develop their communication skills too.  I will make sure they work in different groups to what they were in on the trip just to make sure they can pass different information and get a variety of information throughout their presentations. After this we will also take the plants outside and plant them, I will assign two monitors who will keep an eye on them, but to make sure everyone is okay I will swap them each week, meaning most pupils will get a chance to check and water them. </w:t>
      </w:r>
    </w:p>
    <w:p w:rsidR="75CDB5D4" w:rsidP="75CDB5D4" w:rsidRDefault="75CDB5D4" w14:paraId="40DD807C" w14:textId="070A83F6">
      <w:pPr>
        <w:pStyle w:val="Normal"/>
        <w:rPr>
          <w:u w:val="single"/>
        </w:rPr>
      </w:pPr>
      <w:r w:rsidRPr="75CDB5D4" w:rsidR="75CDB5D4">
        <w:rPr>
          <w:u w:val="single"/>
        </w:rPr>
        <w:t>Conclusion</w:t>
      </w:r>
    </w:p>
    <w:p w:rsidR="713E48F4" w:rsidP="713E48F4" w:rsidRDefault="713E48F4" w14:paraId="1A16AC3A" w14:textId="359FB65E">
      <w:pPr>
        <w:pStyle w:val="Normal"/>
        <w:rPr>
          <w:u w:val="none"/>
        </w:rPr>
      </w:pPr>
      <w:r w:rsidR="713E48F4">
        <w:rPr>
          <w:u w:val="none"/>
        </w:rPr>
        <w:t>Overall my decision to take the group to the National Botanical Gardens was so they could help develop their own personal skills, learn about the life cycle which I think is quite important for children to learn about due to them experiencing it every day and seeing it in the wildlife day after day. When growing up I also believe that children deserve the opportunity to play outside, and experience the wildlife so hopefully giving them this experience will make them want to explore more and start to go out to different places experiencing the wildlife that is known for being there. Another point is the gardens are such a big part of Wales and is going to something in the history that many people will cherish and want to be a part of in coming years. The gardens are also highly inclusive to all as they have constant wheelchair access and make it easy for everyone to enjoy and take part in the activities that link to the class work.</w:t>
      </w:r>
    </w:p>
    <w:p w:rsidR="713E48F4" w:rsidP="713E48F4" w:rsidRDefault="713E48F4" w14:paraId="11CBDFA4" w14:textId="62EA27F5">
      <w:pPr>
        <w:pStyle w:val="Normal"/>
        <w:rPr>
          <w:u w:val="none"/>
        </w:rPr>
      </w:pPr>
    </w:p>
    <w:p w:rsidR="713E48F4" w:rsidP="713E48F4" w:rsidRDefault="713E48F4" w14:paraId="62687754" w14:textId="540413CB">
      <w:pPr>
        <w:pStyle w:val="Normal"/>
        <w:rPr>
          <w:u w:val="none"/>
        </w:rPr>
      </w:pPr>
    </w:p>
    <w:p w:rsidR="713E48F4" w:rsidP="713E48F4" w:rsidRDefault="713E48F4" w14:paraId="692DF832" w14:textId="299618D7">
      <w:pPr>
        <w:pStyle w:val="Normal"/>
        <w:rPr>
          <w:u w:val="none"/>
        </w:rPr>
      </w:pPr>
    </w:p>
    <w:p w:rsidR="713E48F4" w:rsidP="713E48F4" w:rsidRDefault="713E48F4" w14:paraId="192D5172" w14:textId="79FFB537">
      <w:pPr>
        <w:pStyle w:val="Normal"/>
        <w:rPr>
          <w:u w:val="single"/>
        </w:rPr>
      </w:pPr>
      <w:r w:rsidRPr="713E48F4" w:rsidR="713E48F4">
        <w:rPr>
          <w:u w:val="single"/>
        </w:rPr>
        <w:t>References</w:t>
      </w:r>
      <w:r w:rsidR="713E48F4">
        <w:rPr>
          <w:u w:val="none"/>
        </w:rPr>
        <w:t xml:space="preserve"> </w:t>
      </w:r>
    </w:p>
    <w:p w:rsidR="564104E4" w:rsidP="713E48F4" w:rsidRDefault="564104E4" w14:paraId="07E75D85" w14:textId="12888E2B">
      <w:pPr>
        <w:pStyle w:val="Normal"/>
        <w:ind w:left="360"/>
      </w:pPr>
      <w:hyperlink r:id="R74e7fe555ce84842">
        <w:r w:rsidRPr="713E48F4" w:rsidR="713E48F4">
          <w:rPr>
            <w:rStyle w:val="Hyperlink"/>
            <w:rFonts w:ascii="Calibri" w:hAnsi="Calibri" w:eastAsia="Calibri" w:cs="Calibri"/>
            <w:noProof w:val="0"/>
            <w:sz w:val="22"/>
            <w:szCs w:val="22"/>
            <w:lang w:val="en-GB"/>
          </w:rPr>
          <w:t>https://gov.wales/sites/default/files/publications/2018-02/foundation-phase-framework-revised-2015.pdf</w:t>
        </w:r>
      </w:hyperlink>
      <w:r w:rsidRPr="713E48F4" w:rsidR="713E48F4">
        <w:rPr>
          <w:rFonts w:ascii="Calibri" w:hAnsi="Calibri" w:eastAsia="Calibri" w:cs="Calibri"/>
          <w:noProof w:val="0"/>
          <w:sz w:val="22"/>
          <w:szCs w:val="22"/>
          <w:lang w:val="en-GB"/>
        </w:rPr>
        <w:t xml:space="preserve"> </w:t>
      </w:r>
    </w:p>
    <w:p w:rsidR="564104E4" w:rsidP="713E48F4" w:rsidRDefault="564104E4" w14:paraId="1EA01691" w14:textId="234DDDB9">
      <w:pPr>
        <w:pStyle w:val="Normal"/>
        <w:ind w:left="360"/>
      </w:pPr>
      <w:hyperlink r:id="Re7e008bfe9fa4529">
        <w:r w:rsidRPr="713E48F4" w:rsidR="713E48F4">
          <w:rPr>
            <w:rStyle w:val="Hyperlink"/>
            <w:rFonts w:ascii="Calibri" w:hAnsi="Calibri" w:eastAsia="Calibri" w:cs="Calibri"/>
            <w:noProof w:val="0"/>
            <w:sz w:val="22"/>
            <w:szCs w:val="22"/>
            <w:lang w:val="en-GB"/>
          </w:rPr>
          <w:t>https://s3-eu-west-1.amazonaws.com/hwb-live-storage/68/81/ea/85/8982401eaabf68ed34d81963/dcf-foundation-phase.pdf</w:t>
        </w:r>
      </w:hyperlink>
      <w:r w:rsidRPr="713E48F4" w:rsidR="713E48F4">
        <w:rPr>
          <w:rFonts w:ascii="Calibri" w:hAnsi="Calibri" w:eastAsia="Calibri" w:cs="Calibri"/>
          <w:noProof w:val="0"/>
          <w:sz w:val="22"/>
          <w:szCs w:val="22"/>
          <w:lang w:val="en-GB"/>
        </w:rPr>
        <w:t xml:space="preserve"> </w:t>
      </w:r>
    </w:p>
    <w:p w:rsidR="564104E4" w:rsidP="713E48F4" w:rsidRDefault="564104E4" w14:paraId="080A2BF5" w14:textId="7DE96515">
      <w:pPr>
        <w:pStyle w:val="Normal"/>
        <w:ind w:left="360"/>
      </w:pPr>
      <w:hyperlink r:id="Rbd21ca2c2d164c80">
        <w:r w:rsidRPr="713E48F4" w:rsidR="713E48F4">
          <w:rPr>
            <w:rStyle w:val="Hyperlink"/>
            <w:rFonts w:ascii="Calibri" w:hAnsi="Calibri" w:eastAsia="Calibri" w:cs="Calibri"/>
            <w:noProof w:val="0"/>
            <w:sz w:val="22"/>
            <w:szCs w:val="22"/>
            <w:lang w:val="en-GB"/>
          </w:rPr>
          <w:t>http://childcarepartnerships.hscni.net/wp-content/uploads/2017/04/Minimum-Standards-2012.pdf</w:t>
        </w:r>
      </w:hyperlink>
      <w:r w:rsidRPr="713E48F4" w:rsidR="713E48F4">
        <w:rPr>
          <w:rFonts w:ascii="Calibri" w:hAnsi="Calibri" w:eastAsia="Calibri" w:cs="Calibri"/>
          <w:noProof w:val="0"/>
          <w:sz w:val="22"/>
          <w:szCs w:val="22"/>
          <w:lang w:val="en-GB"/>
        </w:rPr>
        <w:t xml:space="preserve"> </w:t>
      </w:r>
    </w:p>
    <w:p w:rsidR="564104E4" w:rsidP="713E48F4" w:rsidRDefault="564104E4" w14:paraId="2FA43CC2" w14:textId="591503D0">
      <w:pPr>
        <w:pStyle w:val="Normal"/>
        <w:ind w:left="360"/>
      </w:pPr>
      <w:hyperlink r:id="R7f74a512728f45ea">
        <w:r w:rsidRPr="713E48F4" w:rsidR="713E48F4">
          <w:rPr>
            <w:rStyle w:val="Hyperlink"/>
            <w:rFonts w:ascii="Calibri" w:hAnsi="Calibri" w:eastAsia="Calibri" w:cs="Calibri"/>
            <w:noProof w:val="0"/>
            <w:sz w:val="22"/>
            <w:szCs w:val="22"/>
            <w:lang w:val="en-GB"/>
          </w:rPr>
          <w:t>https://learning.nspcc.org.uk/research-resources/briefings/recommended-adult-child-ratios-working-with-children/#heading-top</w:t>
        </w:r>
      </w:hyperlink>
      <w:r w:rsidRPr="713E48F4" w:rsidR="713E48F4">
        <w:rPr>
          <w:rFonts w:ascii="Calibri" w:hAnsi="Calibri" w:eastAsia="Calibri" w:cs="Calibri"/>
          <w:noProof w:val="0"/>
          <w:sz w:val="22"/>
          <w:szCs w:val="22"/>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A3AF5AA"/>
  <w15:docId w15:val="{445e2b98-d86e-4264-bf6f-46698d28cca6}"/>
  <w:rsids>
    <w:rsidRoot w:val="3A3AF5AA"/>
    <w:rsid w:val="0047948F"/>
    <w:rsid w:val="3A3AF5AA"/>
    <w:rsid w:val="564104E4"/>
    <w:rsid w:val="713E48F4"/>
    <w:rsid w:val="71CCC02E"/>
    <w:rsid w:val="75CDB5D4"/>
    <w:rsid w:val="764BD90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ov.wales/sites/default/files/publications/2018-02/foundation-phase-framework-revised-2015.pdf" TargetMode="External" Id="R74e7fe555ce84842" /><Relationship Type="http://schemas.openxmlformats.org/officeDocument/2006/relationships/hyperlink" Target="https://s3-eu-west-1.amazonaws.com/hwb-live-storage/68/81/ea/85/8982401eaabf68ed34d81963/dcf-foundation-phase.pdf" TargetMode="External" Id="Re7e008bfe9fa4529" /><Relationship Type="http://schemas.openxmlformats.org/officeDocument/2006/relationships/hyperlink" Target="http://childcarepartnerships.hscni.net/wp-content/uploads/2017/04/Minimum-Standards-2012.pdf" TargetMode="External" Id="Rbd21ca2c2d164c80" /><Relationship Type="http://schemas.openxmlformats.org/officeDocument/2006/relationships/hyperlink" Target="https://learning.nspcc.org.uk/research-resources/briefings/recommended-adult-child-ratios-working-with-children/#heading-top" TargetMode="External" Id="R7f74a512728f45ea" /><Relationship Type="http://schemas.openxmlformats.org/officeDocument/2006/relationships/numbering" Target="/word/numbering.xml" Id="R72e072b891d742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Rhodri Chaplin (1802068)</dc:creator>
  <keywords/>
  <dc:description/>
  <lastModifiedBy>Rhodri Chaplin (1802068)</lastModifiedBy>
  <revision>7</revision>
  <dcterms:created xsi:type="dcterms:W3CDTF">2019-05-20T14:29:49.4468167Z</dcterms:created>
  <dcterms:modified xsi:type="dcterms:W3CDTF">2019-05-22T17:57:17.1190005Z</dcterms:modified>
</coreProperties>
</file>