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592A99" w14:textId="6FD71EB7" w:rsidR="009B7ADF" w:rsidRDefault="009B7ADF" w:rsidP="009B7ADF">
      <w:pPr>
        <w:pStyle w:val="Title"/>
        <w:jc w:val="center"/>
      </w:pPr>
      <w:r>
        <w:t>Green</w:t>
      </w:r>
      <w:r w:rsidR="00D62082">
        <w:t xml:space="preserve"> Haven Florist</w:t>
      </w:r>
      <w:r>
        <w:t>- Business Problem Analysis</w:t>
      </w:r>
    </w:p>
    <w:p w14:paraId="3D43DF37" w14:textId="0EBED14F" w:rsidR="009B7ADF" w:rsidRDefault="009B7ADF" w:rsidP="009B7ADF">
      <w:pPr>
        <w:pStyle w:val="Title"/>
        <w:jc w:val="center"/>
      </w:pPr>
      <w:r>
        <w:t>-Presentation-</w:t>
      </w:r>
    </w:p>
    <w:p w14:paraId="7A3FAF06" w14:textId="77777777" w:rsidR="009B7ADF" w:rsidRDefault="009B7ADF" w:rsidP="00331C25">
      <w:pPr>
        <w:spacing w:line="360" w:lineRule="auto"/>
      </w:pPr>
    </w:p>
    <w:p w14:paraId="12540159" w14:textId="77777777" w:rsidR="009B7ADF" w:rsidRDefault="009B7ADF" w:rsidP="00331C25">
      <w:pPr>
        <w:spacing w:line="360" w:lineRule="auto"/>
      </w:pPr>
    </w:p>
    <w:p w14:paraId="77C2EF37" w14:textId="77777777" w:rsidR="009B7ADF" w:rsidRDefault="009B7ADF" w:rsidP="00331C25">
      <w:pPr>
        <w:spacing w:line="360" w:lineRule="auto"/>
      </w:pPr>
    </w:p>
    <w:p w14:paraId="5A18E57F" w14:textId="77777777" w:rsidR="009B7ADF" w:rsidRDefault="009B7ADF" w:rsidP="00331C25">
      <w:pPr>
        <w:spacing w:line="360" w:lineRule="auto"/>
      </w:pPr>
    </w:p>
    <w:p w14:paraId="2BB2A805" w14:textId="77777777" w:rsidR="009B7ADF" w:rsidRDefault="009B7ADF" w:rsidP="00331C25">
      <w:pPr>
        <w:spacing w:line="360" w:lineRule="auto"/>
      </w:pPr>
    </w:p>
    <w:p w14:paraId="7D014AE7" w14:textId="77777777" w:rsidR="009B7ADF" w:rsidRDefault="009B7ADF" w:rsidP="00331C25">
      <w:pPr>
        <w:spacing w:line="360" w:lineRule="auto"/>
      </w:pPr>
    </w:p>
    <w:p w14:paraId="5D9C29D1" w14:textId="77777777" w:rsidR="009B7ADF" w:rsidRDefault="009B7ADF" w:rsidP="00331C25">
      <w:pPr>
        <w:spacing w:line="360" w:lineRule="auto"/>
      </w:pPr>
    </w:p>
    <w:p w14:paraId="6AB252C7" w14:textId="77777777" w:rsidR="009B7ADF" w:rsidRDefault="009B7ADF" w:rsidP="00331C25">
      <w:pPr>
        <w:spacing w:line="360" w:lineRule="auto"/>
      </w:pPr>
    </w:p>
    <w:p w14:paraId="6B41D587" w14:textId="77777777" w:rsidR="009B7ADF" w:rsidRDefault="009B7ADF" w:rsidP="00331C25">
      <w:pPr>
        <w:spacing w:line="360" w:lineRule="auto"/>
      </w:pPr>
    </w:p>
    <w:p w14:paraId="1EB6E743" w14:textId="77777777" w:rsidR="009B7ADF" w:rsidRPr="00070CAF" w:rsidRDefault="009B7ADF" w:rsidP="00070CAF">
      <w:pPr>
        <w:spacing w:line="360" w:lineRule="auto"/>
        <w:rPr>
          <w:rFonts w:ascii="Calibri" w:hAnsi="Calibri" w:cs="Calibri"/>
          <w:sz w:val="24"/>
          <w:szCs w:val="24"/>
        </w:rPr>
      </w:pPr>
    </w:p>
    <w:p w14:paraId="548BAA1A" w14:textId="77777777" w:rsidR="009B7ADF" w:rsidRPr="00070CAF" w:rsidRDefault="009B7ADF" w:rsidP="00070CAF">
      <w:pPr>
        <w:spacing w:line="360" w:lineRule="auto"/>
        <w:rPr>
          <w:rFonts w:ascii="Calibri" w:hAnsi="Calibri" w:cs="Calibri"/>
          <w:sz w:val="24"/>
          <w:szCs w:val="24"/>
        </w:rPr>
      </w:pPr>
    </w:p>
    <w:p w14:paraId="41A5F433" w14:textId="77777777" w:rsidR="009B7ADF" w:rsidRPr="00070CAF" w:rsidRDefault="009B7ADF" w:rsidP="00070CAF">
      <w:pPr>
        <w:spacing w:line="360" w:lineRule="auto"/>
        <w:rPr>
          <w:rFonts w:ascii="Calibri" w:hAnsi="Calibri" w:cs="Calibri"/>
          <w:sz w:val="24"/>
          <w:szCs w:val="24"/>
        </w:rPr>
      </w:pPr>
    </w:p>
    <w:p w14:paraId="1C5499BB" w14:textId="77777777" w:rsidR="009B7ADF" w:rsidRPr="00070CAF" w:rsidRDefault="009B7ADF" w:rsidP="00070CAF">
      <w:pPr>
        <w:spacing w:line="360" w:lineRule="auto"/>
        <w:rPr>
          <w:rFonts w:ascii="Calibri" w:hAnsi="Calibri" w:cs="Calibri"/>
          <w:sz w:val="24"/>
          <w:szCs w:val="24"/>
        </w:rPr>
      </w:pPr>
    </w:p>
    <w:p w14:paraId="694CCA44" w14:textId="77777777" w:rsidR="00DA4583" w:rsidRPr="00070CAF" w:rsidRDefault="009B7ADF" w:rsidP="00070CAF">
      <w:pPr>
        <w:spacing w:line="360" w:lineRule="auto"/>
        <w:rPr>
          <w:rFonts w:ascii="Calibri" w:hAnsi="Calibri" w:cs="Calibri"/>
          <w:sz w:val="24"/>
          <w:szCs w:val="24"/>
        </w:rPr>
      </w:pPr>
      <w:r w:rsidRPr="00070CAF">
        <w:rPr>
          <w:rFonts w:ascii="Calibri" w:hAnsi="Calibri" w:cs="Calibri"/>
          <w:sz w:val="24"/>
          <w:szCs w:val="24"/>
        </w:rPr>
        <w:t xml:space="preserve">Student Name: </w:t>
      </w:r>
      <w:r w:rsidR="00DA4583" w:rsidRPr="00070CAF">
        <w:rPr>
          <w:rFonts w:ascii="Calibri" w:hAnsi="Calibri" w:cs="Calibri"/>
          <w:sz w:val="24"/>
          <w:szCs w:val="24"/>
        </w:rPr>
        <w:t>Xenia-Giorgiana Anghel</w:t>
      </w:r>
    </w:p>
    <w:p w14:paraId="37DC60BF" w14:textId="77777777" w:rsidR="00DA4583" w:rsidRPr="00070CAF" w:rsidRDefault="00DA4583" w:rsidP="00070CAF">
      <w:pPr>
        <w:spacing w:line="360" w:lineRule="auto"/>
        <w:rPr>
          <w:rFonts w:ascii="Calibri" w:hAnsi="Calibri" w:cs="Calibri"/>
          <w:sz w:val="24"/>
          <w:szCs w:val="24"/>
        </w:rPr>
      </w:pPr>
      <w:r w:rsidRPr="00070CAF">
        <w:rPr>
          <w:rFonts w:ascii="Calibri" w:hAnsi="Calibri" w:cs="Calibri"/>
          <w:sz w:val="24"/>
          <w:szCs w:val="24"/>
        </w:rPr>
        <w:t>Student ID: 2438527</w:t>
      </w:r>
    </w:p>
    <w:p w14:paraId="4CF03B2D" w14:textId="77777777" w:rsidR="00DA4583" w:rsidRPr="00070CAF" w:rsidRDefault="00DA4583" w:rsidP="00070CAF">
      <w:pPr>
        <w:spacing w:line="360" w:lineRule="auto"/>
        <w:rPr>
          <w:rFonts w:ascii="Calibri" w:hAnsi="Calibri" w:cs="Calibri"/>
          <w:sz w:val="24"/>
          <w:szCs w:val="24"/>
        </w:rPr>
      </w:pPr>
    </w:p>
    <w:p w14:paraId="255C722D" w14:textId="77777777" w:rsidR="00DA4583" w:rsidRPr="00070CAF" w:rsidRDefault="00DA4583" w:rsidP="00070CAF">
      <w:pPr>
        <w:spacing w:line="360" w:lineRule="auto"/>
        <w:rPr>
          <w:rFonts w:ascii="Calibri" w:hAnsi="Calibri" w:cs="Calibri"/>
          <w:sz w:val="24"/>
          <w:szCs w:val="24"/>
        </w:rPr>
      </w:pPr>
    </w:p>
    <w:p w14:paraId="7C458B55" w14:textId="77777777" w:rsidR="00DA4583" w:rsidRPr="00070CAF" w:rsidRDefault="00DA4583" w:rsidP="00070CAF">
      <w:pPr>
        <w:spacing w:line="360" w:lineRule="auto"/>
        <w:rPr>
          <w:rFonts w:ascii="Calibri" w:hAnsi="Calibri" w:cs="Calibri"/>
          <w:sz w:val="24"/>
          <w:szCs w:val="24"/>
        </w:rPr>
      </w:pPr>
    </w:p>
    <w:p w14:paraId="6391504E" w14:textId="77777777" w:rsidR="00DA4583" w:rsidRPr="00070CAF" w:rsidRDefault="00DA4583" w:rsidP="00070CAF">
      <w:pPr>
        <w:spacing w:line="360" w:lineRule="auto"/>
        <w:rPr>
          <w:rFonts w:ascii="Calibri" w:hAnsi="Calibri" w:cs="Calibri"/>
          <w:sz w:val="24"/>
          <w:szCs w:val="24"/>
        </w:rPr>
      </w:pPr>
    </w:p>
    <w:p w14:paraId="0AA514B2" w14:textId="77777777" w:rsidR="00070CAF" w:rsidRDefault="00070CAF" w:rsidP="00070CAF">
      <w:pPr>
        <w:spacing w:line="360" w:lineRule="auto"/>
        <w:rPr>
          <w:rFonts w:ascii="Calibri" w:hAnsi="Calibri" w:cs="Calibri"/>
          <w:sz w:val="24"/>
          <w:szCs w:val="24"/>
        </w:rPr>
      </w:pPr>
    </w:p>
    <w:p w14:paraId="795E127A" w14:textId="46822A7F" w:rsidR="00A74E56" w:rsidRPr="00070CAF" w:rsidRDefault="00331C25" w:rsidP="00070CAF">
      <w:pPr>
        <w:spacing w:line="360" w:lineRule="auto"/>
        <w:rPr>
          <w:rFonts w:ascii="Calibri" w:hAnsi="Calibri" w:cs="Calibri"/>
          <w:sz w:val="24"/>
          <w:szCs w:val="24"/>
        </w:rPr>
      </w:pPr>
      <w:r w:rsidRPr="00070CAF">
        <w:rPr>
          <w:rFonts w:ascii="Calibri" w:hAnsi="Calibri" w:cs="Calibri"/>
          <w:sz w:val="24"/>
          <w:szCs w:val="24"/>
        </w:rPr>
        <w:lastRenderedPageBreak/>
        <w:t>Slide 1</w:t>
      </w:r>
    </w:p>
    <w:p w14:paraId="28F7CCAE" w14:textId="77777777" w:rsidR="00331C25" w:rsidRPr="00070CAF" w:rsidRDefault="00331C25" w:rsidP="00070CAF">
      <w:pPr>
        <w:spacing w:line="360" w:lineRule="auto"/>
        <w:rPr>
          <w:rFonts w:ascii="Calibri" w:hAnsi="Calibri" w:cs="Calibri"/>
          <w:sz w:val="24"/>
          <w:szCs w:val="24"/>
        </w:rPr>
      </w:pPr>
    </w:p>
    <w:p w14:paraId="6D16B57D" w14:textId="4DA881FA" w:rsidR="00331C25" w:rsidRPr="00070CAF" w:rsidRDefault="00DC445A" w:rsidP="00070CAF">
      <w:pPr>
        <w:spacing w:line="360" w:lineRule="auto"/>
        <w:jc w:val="center"/>
        <w:rPr>
          <w:rFonts w:ascii="Calibri" w:hAnsi="Calibri" w:cs="Calibri"/>
          <w:sz w:val="24"/>
          <w:szCs w:val="24"/>
        </w:rPr>
      </w:pPr>
      <w:r w:rsidRPr="00070CAF">
        <w:rPr>
          <w:rFonts w:ascii="Calibri" w:hAnsi="Calibri" w:cs="Calibri"/>
          <w:noProof/>
          <w:sz w:val="24"/>
          <w:szCs w:val="24"/>
        </w:rPr>
        <w:drawing>
          <wp:inline distT="0" distB="0" distL="0" distR="0" wp14:anchorId="548F2B09" wp14:editId="53DE8858">
            <wp:extent cx="5731510" cy="3217545"/>
            <wp:effectExtent l="0" t="0" r="2540" b="1905"/>
            <wp:docPr id="7672237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223766" name="Picture 1" descr="A screenshot of a computer&#10;&#10;AI-generated content may be incorrect."/>
                    <pic:cNvPicPr/>
                  </pic:nvPicPr>
                  <pic:blipFill>
                    <a:blip r:embed="rId5"/>
                    <a:stretch>
                      <a:fillRect/>
                    </a:stretch>
                  </pic:blipFill>
                  <pic:spPr>
                    <a:xfrm>
                      <a:off x="0" y="0"/>
                      <a:ext cx="5731510" cy="3217545"/>
                    </a:xfrm>
                    <a:prstGeom prst="rect">
                      <a:avLst/>
                    </a:prstGeom>
                  </pic:spPr>
                </pic:pic>
              </a:graphicData>
            </a:graphic>
          </wp:inline>
        </w:drawing>
      </w:r>
    </w:p>
    <w:p w14:paraId="594F429C" w14:textId="77777777" w:rsidR="00D62082" w:rsidRPr="00070CAF" w:rsidRDefault="00D62082" w:rsidP="00070CAF">
      <w:pPr>
        <w:spacing w:line="360" w:lineRule="auto"/>
        <w:rPr>
          <w:rFonts w:ascii="Calibri" w:hAnsi="Calibri" w:cs="Calibri"/>
          <w:sz w:val="24"/>
          <w:szCs w:val="24"/>
        </w:rPr>
      </w:pPr>
    </w:p>
    <w:p w14:paraId="63DEB8FA" w14:textId="48A0BBBE" w:rsidR="00331C25" w:rsidRPr="00070CAF" w:rsidRDefault="00D62082" w:rsidP="00070CAF">
      <w:pPr>
        <w:spacing w:line="360" w:lineRule="auto"/>
        <w:rPr>
          <w:rFonts w:ascii="Calibri" w:hAnsi="Calibri" w:cs="Calibri"/>
          <w:sz w:val="24"/>
          <w:szCs w:val="24"/>
        </w:rPr>
      </w:pPr>
      <w:r w:rsidRPr="00070CAF">
        <w:rPr>
          <w:rFonts w:ascii="Calibri" w:hAnsi="Calibri" w:cs="Calibri"/>
          <w:sz w:val="24"/>
          <w:szCs w:val="24"/>
        </w:rPr>
        <w:t xml:space="preserve">The research examines Green Haven Florists as an independent flower shop which operates as a small business while dealing with multiple operational and market difficulties. The following slides will provide a critical breakdown of the core problems, supported by analytical frameworks and academic references. </w:t>
      </w:r>
      <w:r w:rsidR="00331C25" w:rsidRPr="00070CAF">
        <w:rPr>
          <w:rFonts w:ascii="Calibri" w:hAnsi="Calibri" w:cs="Calibri"/>
          <w:sz w:val="24"/>
          <w:szCs w:val="24"/>
        </w:rPr>
        <w:br w:type="page"/>
      </w:r>
    </w:p>
    <w:p w14:paraId="154E3E32" w14:textId="75B4D010" w:rsidR="00331C25" w:rsidRPr="00070CAF" w:rsidRDefault="00331C25" w:rsidP="00070CAF">
      <w:pPr>
        <w:spacing w:line="360" w:lineRule="auto"/>
        <w:rPr>
          <w:rFonts w:ascii="Calibri" w:hAnsi="Calibri" w:cs="Calibri"/>
          <w:sz w:val="24"/>
          <w:szCs w:val="24"/>
        </w:rPr>
      </w:pPr>
      <w:r w:rsidRPr="00070CAF">
        <w:rPr>
          <w:rFonts w:ascii="Calibri" w:hAnsi="Calibri" w:cs="Calibri"/>
          <w:sz w:val="24"/>
          <w:szCs w:val="24"/>
        </w:rPr>
        <w:lastRenderedPageBreak/>
        <w:t>Slide 2</w:t>
      </w:r>
    </w:p>
    <w:p w14:paraId="5153A8FF" w14:textId="77777777" w:rsidR="00331C25" w:rsidRPr="00070CAF" w:rsidRDefault="00331C25" w:rsidP="00070CAF">
      <w:pPr>
        <w:spacing w:line="360" w:lineRule="auto"/>
        <w:rPr>
          <w:rFonts w:ascii="Calibri" w:hAnsi="Calibri" w:cs="Calibri"/>
          <w:sz w:val="24"/>
          <w:szCs w:val="24"/>
        </w:rPr>
      </w:pPr>
    </w:p>
    <w:p w14:paraId="061379E3" w14:textId="06AF5551" w:rsidR="00331C25" w:rsidRPr="00070CAF" w:rsidRDefault="00F1289B" w:rsidP="00070CAF">
      <w:pPr>
        <w:spacing w:line="360" w:lineRule="auto"/>
        <w:jc w:val="center"/>
        <w:rPr>
          <w:rFonts w:ascii="Calibri" w:hAnsi="Calibri" w:cs="Calibri"/>
          <w:sz w:val="24"/>
          <w:szCs w:val="24"/>
        </w:rPr>
      </w:pPr>
      <w:r w:rsidRPr="00F1289B">
        <w:rPr>
          <w:rFonts w:ascii="Calibri" w:hAnsi="Calibri" w:cs="Calibri"/>
          <w:sz w:val="24"/>
          <w:szCs w:val="24"/>
        </w:rPr>
        <w:drawing>
          <wp:inline distT="0" distB="0" distL="0" distR="0" wp14:anchorId="0F68B92E" wp14:editId="0DDC706F">
            <wp:extent cx="5731510" cy="3183255"/>
            <wp:effectExtent l="0" t="0" r="2540" b="0"/>
            <wp:docPr id="1629777332" name="Picture 1" descr="A screenshot of a pres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777332" name="Picture 1" descr="A screenshot of a presentation&#10;&#10;AI-generated content may be incorrect."/>
                    <pic:cNvPicPr/>
                  </pic:nvPicPr>
                  <pic:blipFill>
                    <a:blip r:embed="rId6"/>
                    <a:stretch>
                      <a:fillRect/>
                    </a:stretch>
                  </pic:blipFill>
                  <pic:spPr>
                    <a:xfrm>
                      <a:off x="0" y="0"/>
                      <a:ext cx="5731510" cy="3183255"/>
                    </a:xfrm>
                    <a:prstGeom prst="rect">
                      <a:avLst/>
                    </a:prstGeom>
                  </pic:spPr>
                </pic:pic>
              </a:graphicData>
            </a:graphic>
          </wp:inline>
        </w:drawing>
      </w:r>
    </w:p>
    <w:p w14:paraId="51177A99" w14:textId="77777777" w:rsidR="00331C25" w:rsidRPr="00070CAF" w:rsidRDefault="00331C25" w:rsidP="00070CAF">
      <w:pPr>
        <w:spacing w:line="360" w:lineRule="auto"/>
        <w:jc w:val="center"/>
        <w:rPr>
          <w:rFonts w:ascii="Calibri" w:hAnsi="Calibri" w:cs="Calibri"/>
          <w:sz w:val="24"/>
          <w:szCs w:val="24"/>
        </w:rPr>
      </w:pPr>
    </w:p>
    <w:p w14:paraId="71CC3690" w14:textId="77777777" w:rsidR="00AE1731" w:rsidRDefault="006B3D4E" w:rsidP="00070CAF">
      <w:pPr>
        <w:spacing w:line="360" w:lineRule="auto"/>
        <w:rPr>
          <w:rFonts w:ascii="Calibri" w:hAnsi="Calibri" w:cs="Calibri"/>
          <w:kern w:val="24"/>
          <w:sz w:val="24"/>
          <w:szCs w:val="24"/>
          <w:lang w:val="en-US"/>
        </w:rPr>
      </w:pPr>
      <w:r w:rsidRPr="00070CAF">
        <w:rPr>
          <w:rFonts w:ascii="Calibri" w:hAnsi="Calibri" w:cs="Calibri"/>
          <w:kern w:val="24"/>
          <w:sz w:val="24"/>
          <w:szCs w:val="24"/>
          <w:lang w:val="en-US"/>
        </w:rPr>
        <w:t xml:space="preserve">The presentation follows a systematic method to study Green Haven Florists' business issues by implementing various analytical models. The company introduction starts by presenting its primary issues which developed from declining store-based revenue. </w:t>
      </w:r>
    </w:p>
    <w:p w14:paraId="50DBAB3A" w14:textId="5B22CA29" w:rsidR="00331C25" w:rsidRPr="00070CAF" w:rsidRDefault="00612A56" w:rsidP="00070CAF">
      <w:pPr>
        <w:spacing w:line="360" w:lineRule="auto"/>
        <w:rPr>
          <w:rFonts w:ascii="Calibri" w:hAnsi="Calibri" w:cs="Calibri"/>
          <w:sz w:val="24"/>
          <w:szCs w:val="24"/>
        </w:rPr>
      </w:pPr>
      <w:r w:rsidRPr="00070CAF">
        <w:rPr>
          <w:rFonts w:ascii="Calibri" w:hAnsi="Calibri" w:cs="Calibri"/>
          <w:kern w:val="24"/>
          <w:sz w:val="24"/>
          <w:szCs w:val="24"/>
          <w:lang w:val="en-US"/>
        </w:rPr>
        <w:t>Then,</w:t>
      </w:r>
      <w:r w:rsidR="00AE1731">
        <w:rPr>
          <w:rFonts w:ascii="Calibri" w:hAnsi="Calibri" w:cs="Calibri"/>
          <w:kern w:val="24"/>
          <w:sz w:val="24"/>
          <w:szCs w:val="24"/>
          <w:lang w:val="en-US"/>
        </w:rPr>
        <w:t xml:space="preserve"> it</w:t>
      </w:r>
      <w:r w:rsidRPr="00070CAF">
        <w:rPr>
          <w:rFonts w:ascii="Calibri" w:hAnsi="Calibri" w:cs="Calibri"/>
          <w:kern w:val="24"/>
          <w:sz w:val="24"/>
          <w:szCs w:val="24"/>
          <w:lang w:val="en-US"/>
        </w:rPr>
        <w:t xml:space="preserve"> will</w:t>
      </w:r>
      <w:r w:rsidR="006B3D4E" w:rsidRPr="00070CAF">
        <w:rPr>
          <w:rFonts w:ascii="Calibri" w:hAnsi="Calibri" w:cs="Calibri"/>
          <w:kern w:val="24"/>
          <w:sz w:val="24"/>
          <w:szCs w:val="24"/>
          <w:lang w:val="en-US"/>
        </w:rPr>
        <w:t xml:space="preserve"> </w:t>
      </w:r>
      <w:r w:rsidR="00AE1731" w:rsidRPr="00070CAF">
        <w:rPr>
          <w:rFonts w:ascii="Calibri" w:hAnsi="Calibri" w:cs="Calibri"/>
          <w:kern w:val="24"/>
          <w:sz w:val="24"/>
          <w:szCs w:val="24"/>
          <w:lang w:val="en-US"/>
        </w:rPr>
        <w:t>be applied</w:t>
      </w:r>
      <w:r w:rsidR="006B3D4E" w:rsidRPr="00070CAF">
        <w:rPr>
          <w:rFonts w:ascii="Calibri" w:hAnsi="Calibri" w:cs="Calibri"/>
          <w:kern w:val="24"/>
          <w:sz w:val="24"/>
          <w:szCs w:val="24"/>
          <w:lang w:val="en-US"/>
        </w:rPr>
        <w:t xml:space="preserve"> the 5W2H method to clarify and organize the nature of these problems. The following section will analyze the external business environment through a PESTEL analysis which will be explained both theoretically and practically. The evaluation of internal elements that produced this situation will follow a Cause-and-Effect model. Finally, the presentation will consolidate the findings into a summary of key points. The entire paper contains academic evidence which draws from Harvard-referenced sources.</w:t>
      </w:r>
    </w:p>
    <w:p w14:paraId="07B761A5" w14:textId="2129B941" w:rsidR="00331C25" w:rsidRPr="00070CAF" w:rsidRDefault="00331C25" w:rsidP="00070CAF">
      <w:pPr>
        <w:spacing w:line="360" w:lineRule="auto"/>
        <w:rPr>
          <w:rFonts w:ascii="Calibri" w:hAnsi="Calibri" w:cs="Calibri"/>
          <w:sz w:val="24"/>
          <w:szCs w:val="24"/>
        </w:rPr>
      </w:pPr>
      <w:r w:rsidRPr="00070CAF">
        <w:rPr>
          <w:rFonts w:ascii="Calibri" w:hAnsi="Calibri" w:cs="Calibri"/>
          <w:sz w:val="24"/>
          <w:szCs w:val="24"/>
        </w:rPr>
        <w:br w:type="page"/>
      </w:r>
    </w:p>
    <w:p w14:paraId="58B4C2EF" w14:textId="29A7403D" w:rsidR="00331C25" w:rsidRPr="00070CAF" w:rsidRDefault="00331C25" w:rsidP="00070CAF">
      <w:pPr>
        <w:spacing w:line="360" w:lineRule="auto"/>
        <w:rPr>
          <w:rFonts w:ascii="Calibri" w:hAnsi="Calibri" w:cs="Calibri"/>
          <w:sz w:val="24"/>
          <w:szCs w:val="24"/>
        </w:rPr>
      </w:pPr>
      <w:r w:rsidRPr="00070CAF">
        <w:rPr>
          <w:rFonts w:ascii="Calibri" w:hAnsi="Calibri" w:cs="Calibri"/>
          <w:sz w:val="24"/>
          <w:szCs w:val="24"/>
        </w:rPr>
        <w:lastRenderedPageBreak/>
        <w:t>Slide 3</w:t>
      </w:r>
    </w:p>
    <w:p w14:paraId="2230101E" w14:textId="77777777" w:rsidR="00331C25" w:rsidRPr="00070CAF" w:rsidRDefault="00331C25" w:rsidP="00070CAF">
      <w:pPr>
        <w:spacing w:line="360" w:lineRule="auto"/>
        <w:rPr>
          <w:rFonts w:ascii="Calibri" w:hAnsi="Calibri" w:cs="Calibri"/>
          <w:sz w:val="24"/>
          <w:szCs w:val="24"/>
        </w:rPr>
      </w:pPr>
    </w:p>
    <w:p w14:paraId="42FF3B47" w14:textId="71AD75F9" w:rsidR="00331C25" w:rsidRPr="00070CAF" w:rsidRDefault="00073343" w:rsidP="00070CAF">
      <w:pPr>
        <w:spacing w:line="360" w:lineRule="auto"/>
        <w:jc w:val="center"/>
        <w:rPr>
          <w:rFonts w:ascii="Calibri" w:hAnsi="Calibri" w:cs="Calibri"/>
          <w:sz w:val="24"/>
          <w:szCs w:val="24"/>
        </w:rPr>
      </w:pPr>
      <w:r w:rsidRPr="00073343">
        <w:rPr>
          <w:rFonts w:ascii="Calibri" w:hAnsi="Calibri" w:cs="Calibri"/>
          <w:sz w:val="24"/>
          <w:szCs w:val="24"/>
        </w:rPr>
        <w:drawing>
          <wp:inline distT="0" distB="0" distL="0" distR="0" wp14:anchorId="2693B7D0" wp14:editId="553E6246">
            <wp:extent cx="5731510" cy="3187065"/>
            <wp:effectExtent l="0" t="0" r="2540" b="0"/>
            <wp:docPr id="1809498671" name="Picture 1" descr="A close-up of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498671" name="Picture 1" descr="A close-up of flowers&#10;&#10;AI-generated content may be incorrect."/>
                    <pic:cNvPicPr/>
                  </pic:nvPicPr>
                  <pic:blipFill>
                    <a:blip r:embed="rId7"/>
                    <a:stretch>
                      <a:fillRect/>
                    </a:stretch>
                  </pic:blipFill>
                  <pic:spPr>
                    <a:xfrm>
                      <a:off x="0" y="0"/>
                      <a:ext cx="5731510" cy="3187065"/>
                    </a:xfrm>
                    <a:prstGeom prst="rect">
                      <a:avLst/>
                    </a:prstGeom>
                  </pic:spPr>
                </pic:pic>
              </a:graphicData>
            </a:graphic>
          </wp:inline>
        </w:drawing>
      </w:r>
    </w:p>
    <w:p w14:paraId="70824DA7" w14:textId="77777777" w:rsidR="00331C25" w:rsidRPr="00070CAF" w:rsidRDefault="00331C25" w:rsidP="00070CAF">
      <w:pPr>
        <w:spacing w:line="360" w:lineRule="auto"/>
        <w:jc w:val="center"/>
        <w:rPr>
          <w:rFonts w:ascii="Calibri" w:hAnsi="Calibri" w:cs="Calibri"/>
          <w:sz w:val="24"/>
          <w:szCs w:val="24"/>
        </w:rPr>
      </w:pPr>
    </w:p>
    <w:p w14:paraId="28090795" w14:textId="212F0AFD" w:rsidR="00331C25" w:rsidRDefault="00312299" w:rsidP="00070CAF">
      <w:pPr>
        <w:autoSpaceDE w:val="0"/>
        <w:autoSpaceDN w:val="0"/>
        <w:adjustRightInd w:val="0"/>
        <w:spacing w:after="0" w:line="360" w:lineRule="auto"/>
        <w:rPr>
          <w:rFonts w:ascii="Calibri" w:hAnsi="Calibri" w:cs="Calibri"/>
          <w:kern w:val="24"/>
          <w:sz w:val="24"/>
          <w:szCs w:val="24"/>
          <w:lang w:val="en-US"/>
        </w:rPr>
      </w:pPr>
      <w:r w:rsidRPr="00070CAF">
        <w:rPr>
          <w:rFonts w:ascii="Calibri" w:hAnsi="Calibri" w:cs="Calibri"/>
          <w:kern w:val="24"/>
          <w:sz w:val="24"/>
          <w:szCs w:val="24"/>
          <w:lang w:val="en-US"/>
        </w:rPr>
        <w:t>Green Haven Florists started its operations as a values-based local business in Norwich, England. The Patels started their business to combine their flower arrangement abilities with their dedication to environmental sustainability. The company differentiated itself from other market competitors through its dedication to biodegradable packaging and its practice of sourcing flowers from local suppliers since its inception.</w:t>
      </w:r>
    </w:p>
    <w:p w14:paraId="37555109" w14:textId="77777777" w:rsidR="00AE1731" w:rsidRPr="00070CAF" w:rsidRDefault="00AE1731" w:rsidP="00070CAF">
      <w:pPr>
        <w:autoSpaceDE w:val="0"/>
        <w:autoSpaceDN w:val="0"/>
        <w:adjustRightInd w:val="0"/>
        <w:spacing w:after="0" w:line="360" w:lineRule="auto"/>
        <w:rPr>
          <w:rFonts w:ascii="Calibri" w:hAnsi="Calibri" w:cs="Calibri"/>
          <w:kern w:val="24"/>
          <w:sz w:val="24"/>
          <w:szCs w:val="24"/>
          <w:lang w:val="en-US"/>
        </w:rPr>
      </w:pPr>
    </w:p>
    <w:p w14:paraId="001A0897" w14:textId="2F683C97" w:rsidR="00331C25" w:rsidRPr="00070CAF" w:rsidRDefault="00EA1562" w:rsidP="00070CAF">
      <w:pPr>
        <w:autoSpaceDE w:val="0"/>
        <w:autoSpaceDN w:val="0"/>
        <w:adjustRightInd w:val="0"/>
        <w:spacing w:after="0" w:line="360" w:lineRule="auto"/>
        <w:rPr>
          <w:rFonts w:ascii="Calibri" w:hAnsi="Calibri" w:cs="Calibri"/>
          <w:kern w:val="24"/>
          <w:sz w:val="24"/>
          <w:szCs w:val="24"/>
        </w:rPr>
      </w:pPr>
      <w:r w:rsidRPr="00070CAF">
        <w:rPr>
          <w:rFonts w:ascii="Calibri" w:hAnsi="Calibri" w:cs="Calibri"/>
          <w:kern w:val="24"/>
          <w:sz w:val="24"/>
          <w:szCs w:val="24"/>
        </w:rPr>
        <w:t>Their customer base included both casual customers who walked in as well as major event planners and corporate clients. Their first achievement resulted from their work to establish relationships with local people and gain personal visibility. Their business strategy based on sustainability became the core of their brand identity.</w:t>
      </w:r>
    </w:p>
    <w:p w14:paraId="1011D0F6" w14:textId="77777777" w:rsidR="00EA1562" w:rsidRPr="00070CAF" w:rsidRDefault="00EA1562" w:rsidP="00070CAF">
      <w:pPr>
        <w:autoSpaceDE w:val="0"/>
        <w:autoSpaceDN w:val="0"/>
        <w:adjustRightInd w:val="0"/>
        <w:spacing w:after="0" w:line="360" w:lineRule="auto"/>
        <w:rPr>
          <w:rFonts w:ascii="Calibri" w:hAnsi="Calibri" w:cs="Calibri"/>
          <w:kern w:val="24"/>
          <w:sz w:val="24"/>
          <w:szCs w:val="24"/>
          <w:lang w:val="en-US"/>
        </w:rPr>
      </w:pPr>
    </w:p>
    <w:p w14:paraId="4B19D089" w14:textId="77777777" w:rsidR="00771DE5" w:rsidRPr="00070CAF" w:rsidRDefault="00771DE5" w:rsidP="00070CAF">
      <w:pPr>
        <w:spacing w:line="360" w:lineRule="auto"/>
        <w:rPr>
          <w:rFonts w:ascii="Calibri" w:hAnsi="Calibri" w:cs="Calibri"/>
          <w:kern w:val="24"/>
          <w:sz w:val="24"/>
          <w:szCs w:val="24"/>
          <w:lang w:val="en-US"/>
        </w:rPr>
      </w:pPr>
      <w:r w:rsidRPr="00070CAF">
        <w:rPr>
          <w:rFonts w:ascii="Calibri" w:hAnsi="Calibri" w:cs="Calibri"/>
          <w:kern w:val="24"/>
          <w:sz w:val="24"/>
          <w:szCs w:val="24"/>
          <w:lang w:val="en-US"/>
        </w:rPr>
        <w:t xml:space="preserve">The identity of being a small business owner did not protect them from the broader economic changes and operational difficulties and digital market competition that followed. </w:t>
      </w:r>
    </w:p>
    <w:p w14:paraId="2302A260" w14:textId="77777777" w:rsidR="00771DE5" w:rsidRPr="00070CAF" w:rsidRDefault="00771DE5" w:rsidP="00070CAF">
      <w:pPr>
        <w:spacing w:line="360" w:lineRule="auto"/>
        <w:rPr>
          <w:rFonts w:ascii="Calibri" w:hAnsi="Calibri" w:cs="Calibri"/>
          <w:kern w:val="24"/>
          <w:sz w:val="24"/>
          <w:szCs w:val="24"/>
          <w:lang w:val="en-US"/>
        </w:rPr>
      </w:pPr>
    </w:p>
    <w:p w14:paraId="4B330111" w14:textId="77777777" w:rsidR="00771DE5" w:rsidRPr="00070CAF" w:rsidRDefault="00771DE5" w:rsidP="00070CAF">
      <w:pPr>
        <w:spacing w:line="360" w:lineRule="auto"/>
        <w:rPr>
          <w:rFonts w:ascii="Calibri" w:hAnsi="Calibri" w:cs="Calibri"/>
          <w:kern w:val="24"/>
          <w:sz w:val="24"/>
          <w:szCs w:val="24"/>
          <w:lang w:val="en-US"/>
        </w:rPr>
      </w:pPr>
    </w:p>
    <w:p w14:paraId="20080C73" w14:textId="77777777" w:rsidR="00AE1731" w:rsidRDefault="00AE1731" w:rsidP="00070CAF">
      <w:pPr>
        <w:spacing w:line="360" w:lineRule="auto"/>
        <w:rPr>
          <w:rFonts w:ascii="Calibri" w:hAnsi="Calibri" w:cs="Calibri"/>
          <w:kern w:val="24"/>
          <w:sz w:val="24"/>
          <w:szCs w:val="24"/>
          <w:lang w:val="en-US"/>
        </w:rPr>
      </w:pPr>
    </w:p>
    <w:p w14:paraId="7BF47784" w14:textId="2CF076BD" w:rsidR="00331C25" w:rsidRPr="00070CAF" w:rsidRDefault="00331C25" w:rsidP="00070CAF">
      <w:pPr>
        <w:spacing w:line="360" w:lineRule="auto"/>
        <w:rPr>
          <w:rFonts w:ascii="Calibri" w:hAnsi="Calibri" w:cs="Calibri"/>
          <w:sz w:val="24"/>
          <w:szCs w:val="24"/>
        </w:rPr>
      </w:pPr>
      <w:r w:rsidRPr="00070CAF">
        <w:rPr>
          <w:rFonts w:ascii="Calibri" w:hAnsi="Calibri" w:cs="Calibri"/>
          <w:sz w:val="24"/>
          <w:szCs w:val="24"/>
        </w:rPr>
        <w:t>Slide 4</w:t>
      </w:r>
    </w:p>
    <w:p w14:paraId="629751BC" w14:textId="77777777" w:rsidR="00331C25" w:rsidRPr="00070CAF" w:rsidRDefault="00331C25" w:rsidP="00070CAF">
      <w:pPr>
        <w:spacing w:line="360" w:lineRule="auto"/>
        <w:rPr>
          <w:rFonts w:ascii="Calibri" w:hAnsi="Calibri" w:cs="Calibri"/>
          <w:sz w:val="24"/>
          <w:szCs w:val="24"/>
        </w:rPr>
      </w:pPr>
    </w:p>
    <w:p w14:paraId="2280C8F6" w14:textId="54504E7B" w:rsidR="00331C25" w:rsidRPr="00070CAF" w:rsidRDefault="00073343" w:rsidP="00070CAF">
      <w:pPr>
        <w:spacing w:line="360" w:lineRule="auto"/>
        <w:jc w:val="center"/>
        <w:rPr>
          <w:rFonts w:ascii="Calibri" w:hAnsi="Calibri" w:cs="Calibri"/>
          <w:sz w:val="24"/>
          <w:szCs w:val="24"/>
        </w:rPr>
      </w:pPr>
      <w:r w:rsidRPr="00073343">
        <w:rPr>
          <w:rFonts w:ascii="Calibri" w:hAnsi="Calibri" w:cs="Calibri"/>
          <w:sz w:val="24"/>
          <w:szCs w:val="24"/>
        </w:rPr>
        <w:drawing>
          <wp:inline distT="0" distB="0" distL="0" distR="0" wp14:anchorId="27DFAE1C" wp14:editId="65F36354">
            <wp:extent cx="5731510" cy="3192780"/>
            <wp:effectExtent l="0" t="0" r="2540" b="7620"/>
            <wp:docPr id="710897390"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897390" name="Picture 1" descr="A close-up of a sign&#10;&#10;AI-generated content may be incorrect."/>
                    <pic:cNvPicPr/>
                  </pic:nvPicPr>
                  <pic:blipFill>
                    <a:blip r:embed="rId8"/>
                    <a:stretch>
                      <a:fillRect/>
                    </a:stretch>
                  </pic:blipFill>
                  <pic:spPr>
                    <a:xfrm>
                      <a:off x="0" y="0"/>
                      <a:ext cx="5731510" cy="3192780"/>
                    </a:xfrm>
                    <a:prstGeom prst="rect">
                      <a:avLst/>
                    </a:prstGeom>
                  </pic:spPr>
                </pic:pic>
              </a:graphicData>
            </a:graphic>
          </wp:inline>
        </w:drawing>
      </w:r>
    </w:p>
    <w:p w14:paraId="253EDAD7" w14:textId="77777777" w:rsidR="00331C25" w:rsidRPr="00070CAF" w:rsidRDefault="00331C25" w:rsidP="00070CAF">
      <w:pPr>
        <w:spacing w:line="360" w:lineRule="auto"/>
        <w:jc w:val="center"/>
        <w:rPr>
          <w:rFonts w:ascii="Calibri" w:hAnsi="Calibri" w:cs="Calibri"/>
          <w:sz w:val="24"/>
          <w:szCs w:val="24"/>
        </w:rPr>
      </w:pPr>
    </w:p>
    <w:p w14:paraId="30E7F5BF" w14:textId="5570A5B7" w:rsidR="0097696B" w:rsidRPr="00070CAF" w:rsidRDefault="0097696B" w:rsidP="00070CAF">
      <w:pPr>
        <w:autoSpaceDE w:val="0"/>
        <w:autoSpaceDN w:val="0"/>
        <w:adjustRightInd w:val="0"/>
        <w:spacing w:after="0" w:line="360" w:lineRule="auto"/>
        <w:rPr>
          <w:rFonts w:ascii="Calibri" w:hAnsi="Calibri" w:cs="Calibri"/>
          <w:kern w:val="24"/>
          <w:sz w:val="24"/>
          <w:szCs w:val="24"/>
          <w:lang w:val="en-US"/>
        </w:rPr>
      </w:pPr>
      <w:r w:rsidRPr="00070CAF">
        <w:rPr>
          <w:rFonts w:ascii="Calibri" w:hAnsi="Calibri" w:cs="Calibri"/>
          <w:kern w:val="24"/>
          <w:sz w:val="24"/>
          <w:szCs w:val="24"/>
          <w:lang w:val="en-US"/>
        </w:rPr>
        <w:t>Green Haven Florists experienced their main business problem through a 30% decrease in store-based sales throughout the previous twelve months. The decline in store sales exceeds typical seasonal fluctuations because it demonstrates an ongoing change in how people shop.</w:t>
      </w:r>
    </w:p>
    <w:p w14:paraId="4DCB62B3" w14:textId="77777777" w:rsidR="0097696B" w:rsidRPr="00070CAF" w:rsidRDefault="0097696B" w:rsidP="00070CAF">
      <w:pPr>
        <w:autoSpaceDE w:val="0"/>
        <w:autoSpaceDN w:val="0"/>
        <w:adjustRightInd w:val="0"/>
        <w:spacing w:after="0" w:line="360" w:lineRule="auto"/>
        <w:rPr>
          <w:rFonts w:ascii="Calibri" w:hAnsi="Calibri" w:cs="Calibri"/>
          <w:kern w:val="24"/>
          <w:sz w:val="24"/>
          <w:szCs w:val="24"/>
          <w:lang w:val="en-US"/>
        </w:rPr>
      </w:pPr>
    </w:p>
    <w:p w14:paraId="2DCB6707" w14:textId="06789426" w:rsidR="00331C25" w:rsidRPr="00070CAF" w:rsidRDefault="0097696B" w:rsidP="00070CAF">
      <w:pPr>
        <w:autoSpaceDE w:val="0"/>
        <w:autoSpaceDN w:val="0"/>
        <w:adjustRightInd w:val="0"/>
        <w:spacing w:after="0" w:line="360" w:lineRule="auto"/>
        <w:rPr>
          <w:rFonts w:ascii="Calibri" w:hAnsi="Calibri" w:cs="Calibri"/>
          <w:kern w:val="24"/>
          <w:sz w:val="24"/>
          <w:szCs w:val="24"/>
          <w:lang w:val="en-US"/>
        </w:rPr>
      </w:pPr>
      <w:r w:rsidRPr="00070CAF">
        <w:rPr>
          <w:rFonts w:ascii="Calibri" w:hAnsi="Calibri" w:cs="Calibri"/>
          <w:kern w:val="24"/>
          <w:sz w:val="24"/>
          <w:szCs w:val="24"/>
          <w:lang w:val="en-US"/>
        </w:rPr>
        <w:t>The store faces two major challenges because customers avoid their location, and multiple nearby businesses have shut down. The BBC (2023) shows how this nationwide trend affects consumer behavior throughout the United Kingdom.</w:t>
      </w:r>
    </w:p>
    <w:p w14:paraId="58AF6769" w14:textId="77777777" w:rsidR="0097696B" w:rsidRPr="00070CAF" w:rsidRDefault="0097696B" w:rsidP="00070CAF">
      <w:pPr>
        <w:autoSpaceDE w:val="0"/>
        <w:autoSpaceDN w:val="0"/>
        <w:adjustRightInd w:val="0"/>
        <w:spacing w:after="0" w:line="360" w:lineRule="auto"/>
        <w:rPr>
          <w:rFonts w:ascii="Calibri" w:hAnsi="Calibri" w:cs="Calibri"/>
          <w:kern w:val="24"/>
          <w:sz w:val="24"/>
          <w:szCs w:val="24"/>
          <w:lang w:val="en-US"/>
        </w:rPr>
      </w:pPr>
    </w:p>
    <w:p w14:paraId="72E7269B" w14:textId="77777777" w:rsidR="006F0877" w:rsidRPr="00070CAF" w:rsidRDefault="006F0877" w:rsidP="00070CAF">
      <w:pPr>
        <w:autoSpaceDE w:val="0"/>
        <w:autoSpaceDN w:val="0"/>
        <w:adjustRightInd w:val="0"/>
        <w:spacing w:after="0" w:line="360" w:lineRule="auto"/>
        <w:rPr>
          <w:rFonts w:ascii="Calibri" w:hAnsi="Calibri" w:cs="Calibri"/>
          <w:kern w:val="24"/>
          <w:sz w:val="24"/>
          <w:szCs w:val="24"/>
          <w:lang w:val="en-US"/>
        </w:rPr>
      </w:pPr>
      <w:r w:rsidRPr="00070CAF">
        <w:rPr>
          <w:rFonts w:ascii="Calibri" w:hAnsi="Calibri" w:cs="Calibri"/>
          <w:kern w:val="24"/>
          <w:sz w:val="24"/>
          <w:szCs w:val="24"/>
          <w:lang w:val="en-US"/>
        </w:rPr>
        <w:t xml:space="preserve">The market entry of two new businesses has created additional challenges for Green Haven. The fast-growing e-commerce floral market attracts new customers who prioritize convenience over traditional artisanal flower shops. The two new competitors use their Instagram presence to market their boutique floral services while offering national delivery at competitive prices and fast delivery times. The e-commerce floral market has become the </w:t>
      </w:r>
      <w:r w:rsidRPr="00070CAF">
        <w:rPr>
          <w:rFonts w:ascii="Calibri" w:hAnsi="Calibri" w:cs="Calibri"/>
          <w:kern w:val="24"/>
          <w:sz w:val="24"/>
          <w:szCs w:val="24"/>
          <w:lang w:val="en-US"/>
        </w:rPr>
        <w:lastRenderedPageBreak/>
        <w:t xml:space="preserve">preferred shopping method for numerous loyal customers who now choose convenience over traditional flower shops. </w:t>
      </w:r>
    </w:p>
    <w:p w14:paraId="44B7CF00" w14:textId="5A8D1EE5" w:rsidR="006F0877" w:rsidRPr="00070CAF" w:rsidRDefault="006F0877" w:rsidP="00070CAF">
      <w:pPr>
        <w:autoSpaceDE w:val="0"/>
        <w:autoSpaceDN w:val="0"/>
        <w:adjustRightInd w:val="0"/>
        <w:spacing w:after="0" w:line="360" w:lineRule="auto"/>
        <w:rPr>
          <w:rFonts w:ascii="Calibri" w:hAnsi="Calibri" w:cs="Calibri"/>
          <w:kern w:val="24"/>
          <w:sz w:val="24"/>
          <w:szCs w:val="24"/>
          <w:lang w:val="en-US"/>
        </w:rPr>
      </w:pPr>
      <w:r w:rsidRPr="00070CAF">
        <w:rPr>
          <w:rFonts w:ascii="Calibri" w:hAnsi="Calibri" w:cs="Calibri"/>
          <w:kern w:val="24"/>
          <w:sz w:val="24"/>
          <w:szCs w:val="24"/>
          <w:lang w:val="en-US"/>
        </w:rPr>
        <w:t>Green Haven's digital systems have not adapted to the changing market which results in an outdated website and irregular social media presence that prevents them from reaching customers who now shop online.</w:t>
      </w:r>
    </w:p>
    <w:p w14:paraId="4BB02A84" w14:textId="405BE60A" w:rsidR="00331C25" w:rsidRPr="00070CAF" w:rsidRDefault="00331C25" w:rsidP="00070CAF">
      <w:pPr>
        <w:spacing w:line="360" w:lineRule="auto"/>
        <w:rPr>
          <w:rFonts w:ascii="Calibri" w:hAnsi="Calibri" w:cs="Calibri"/>
          <w:sz w:val="24"/>
          <w:szCs w:val="24"/>
        </w:rPr>
      </w:pPr>
      <w:r w:rsidRPr="00070CAF">
        <w:rPr>
          <w:rFonts w:ascii="Calibri" w:hAnsi="Calibri" w:cs="Calibri"/>
          <w:sz w:val="24"/>
          <w:szCs w:val="24"/>
        </w:rPr>
        <w:br w:type="page"/>
      </w:r>
    </w:p>
    <w:p w14:paraId="2094F08A" w14:textId="0CDCAEFC" w:rsidR="00331C25" w:rsidRPr="00070CAF" w:rsidRDefault="00331C25" w:rsidP="00070CAF">
      <w:pPr>
        <w:spacing w:line="360" w:lineRule="auto"/>
        <w:rPr>
          <w:rFonts w:ascii="Calibri" w:hAnsi="Calibri" w:cs="Calibri"/>
          <w:sz w:val="24"/>
          <w:szCs w:val="24"/>
        </w:rPr>
      </w:pPr>
      <w:r w:rsidRPr="00070CAF">
        <w:rPr>
          <w:rFonts w:ascii="Calibri" w:hAnsi="Calibri" w:cs="Calibri"/>
          <w:sz w:val="24"/>
          <w:szCs w:val="24"/>
        </w:rPr>
        <w:lastRenderedPageBreak/>
        <w:t>Slide 5</w:t>
      </w:r>
    </w:p>
    <w:p w14:paraId="51B9317F" w14:textId="77777777" w:rsidR="00331C25" w:rsidRPr="00070CAF" w:rsidRDefault="00331C25" w:rsidP="00070CAF">
      <w:pPr>
        <w:spacing w:line="360" w:lineRule="auto"/>
        <w:rPr>
          <w:rFonts w:ascii="Calibri" w:hAnsi="Calibri" w:cs="Calibri"/>
          <w:sz w:val="24"/>
          <w:szCs w:val="24"/>
        </w:rPr>
      </w:pPr>
    </w:p>
    <w:p w14:paraId="26C6BBB5" w14:textId="72907184" w:rsidR="00331C25" w:rsidRPr="00070CAF" w:rsidRDefault="00073343" w:rsidP="00070CAF">
      <w:pPr>
        <w:spacing w:line="360" w:lineRule="auto"/>
        <w:jc w:val="center"/>
        <w:rPr>
          <w:rFonts w:ascii="Calibri" w:hAnsi="Calibri" w:cs="Calibri"/>
          <w:sz w:val="24"/>
          <w:szCs w:val="24"/>
        </w:rPr>
      </w:pPr>
      <w:r w:rsidRPr="00073343">
        <w:rPr>
          <w:rFonts w:ascii="Calibri" w:hAnsi="Calibri" w:cs="Calibri"/>
          <w:sz w:val="24"/>
          <w:szCs w:val="24"/>
        </w:rPr>
        <w:drawing>
          <wp:inline distT="0" distB="0" distL="0" distR="0" wp14:anchorId="2A5FD30F" wp14:editId="1C4897BC">
            <wp:extent cx="5731510" cy="3219450"/>
            <wp:effectExtent l="0" t="0" r="2540" b="0"/>
            <wp:docPr id="998262086" name="Picture 1" descr="A close-up of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262086" name="Picture 1" descr="A close-up of flowers&#10;&#10;AI-generated content may be incorrect."/>
                    <pic:cNvPicPr/>
                  </pic:nvPicPr>
                  <pic:blipFill>
                    <a:blip r:embed="rId9"/>
                    <a:stretch>
                      <a:fillRect/>
                    </a:stretch>
                  </pic:blipFill>
                  <pic:spPr>
                    <a:xfrm>
                      <a:off x="0" y="0"/>
                      <a:ext cx="5731510" cy="3219450"/>
                    </a:xfrm>
                    <a:prstGeom prst="rect">
                      <a:avLst/>
                    </a:prstGeom>
                  </pic:spPr>
                </pic:pic>
              </a:graphicData>
            </a:graphic>
          </wp:inline>
        </w:drawing>
      </w:r>
    </w:p>
    <w:p w14:paraId="7657BBD8" w14:textId="77777777" w:rsidR="00331C25" w:rsidRPr="00070CAF" w:rsidRDefault="00331C25" w:rsidP="00070CAF">
      <w:pPr>
        <w:spacing w:line="360" w:lineRule="auto"/>
        <w:jc w:val="center"/>
        <w:rPr>
          <w:rFonts w:ascii="Calibri" w:hAnsi="Calibri" w:cs="Calibri"/>
          <w:sz w:val="24"/>
          <w:szCs w:val="24"/>
        </w:rPr>
      </w:pPr>
    </w:p>
    <w:p w14:paraId="783454F1" w14:textId="77777777" w:rsidR="006C6FB4" w:rsidRPr="00070CAF" w:rsidRDefault="006C6FB4" w:rsidP="00070CAF">
      <w:pPr>
        <w:spacing w:line="360" w:lineRule="auto"/>
        <w:rPr>
          <w:rFonts w:ascii="Calibri" w:hAnsi="Calibri" w:cs="Calibri"/>
          <w:kern w:val="24"/>
          <w:sz w:val="24"/>
          <w:szCs w:val="24"/>
          <w:lang w:val="en-US"/>
        </w:rPr>
      </w:pPr>
      <w:r w:rsidRPr="00070CAF">
        <w:rPr>
          <w:rFonts w:ascii="Calibri" w:hAnsi="Calibri" w:cs="Calibri"/>
          <w:kern w:val="24"/>
          <w:sz w:val="24"/>
          <w:szCs w:val="24"/>
          <w:lang w:val="en-US"/>
        </w:rPr>
        <w:t>The first step to solve Green Haven problems requires determining which issues stem from internal factors and which result from external sources. The business faces three internal problems which include outdated digital presence and insufficient modern delivery systems and underutilized marketing resources that they can actively modify.</w:t>
      </w:r>
    </w:p>
    <w:p w14:paraId="0AABAC52" w14:textId="77777777" w:rsidR="006C6FB4" w:rsidRPr="00070CAF" w:rsidRDefault="006C6FB4" w:rsidP="00070CAF">
      <w:pPr>
        <w:spacing w:line="360" w:lineRule="auto"/>
        <w:rPr>
          <w:rFonts w:ascii="Calibri" w:hAnsi="Calibri" w:cs="Calibri"/>
          <w:kern w:val="24"/>
          <w:sz w:val="24"/>
          <w:szCs w:val="24"/>
          <w:lang w:val="en-US"/>
        </w:rPr>
      </w:pPr>
    </w:p>
    <w:p w14:paraId="76FE888C" w14:textId="77777777" w:rsidR="006C6FB4" w:rsidRPr="00070CAF" w:rsidRDefault="006C6FB4" w:rsidP="00070CAF">
      <w:pPr>
        <w:spacing w:line="360" w:lineRule="auto"/>
        <w:rPr>
          <w:rFonts w:ascii="Calibri" w:hAnsi="Calibri" w:cs="Calibri"/>
          <w:kern w:val="24"/>
          <w:sz w:val="24"/>
          <w:szCs w:val="24"/>
          <w:lang w:val="en-US"/>
        </w:rPr>
      </w:pPr>
      <w:r w:rsidRPr="00070CAF">
        <w:rPr>
          <w:rFonts w:ascii="Calibri" w:hAnsi="Calibri" w:cs="Calibri"/>
          <w:kern w:val="24"/>
          <w:sz w:val="24"/>
          <w:szCs w:val="24"/>
          <w:lang w:val="en-US"/>
        </w:rPr>
        <w:t>The business faces external challenges which include decreasing high-street foot traffic and national chain price competition and rising market competition that operate beyond their management scope. The business environment requires adaptation based on external factors which research from Mintel (2022) and the BBC (2023) confirms.</w:t>
      </w:r>
    </w:p>
    <w:p w14:paraId="1DC95CFF" w14:textId="77777777" w:rsidR="006C6FB4" w:rsidRPr="00070CAF" w:rsidRDefault="006C6FB4" w:rsidP="00070CAF">
      <w:pPr>
        <w:spacing w:line="360" w:lineRule="auto"/>
        <w:rPr>
          <w:rFonts w:ascii="Calibri" w:hAnsi="Calibri" w:cs="Calibri"/>
          <w:kern w:val="24"/>
          <w:sz w:val="24"/>
          <w:szCs w:val="24"/>
          <w:lang w:val="en-US"/>
        </w:rPr>
      </w:pPr>
    </w:p>
    <w:p w14:paraId="6A5E7E79" w14:textId="5101591C" w:rsidR="00331C25" w:rsidRPr="00070CAF" w:rsidRDefault="006C6FB4" w:rsidP="00070CAF">
      <w:pPr>
        <w:spacing w:line="360" w:lineRule="auto"/>
        <w:rPr>
          <w:rFonts w:ascii="Calibri" w:hAnsi="Calibri" w:cs="Calibri"/>
          <w:sz w:val="24"/>
          <w:szCs w:val="24"/>
        </w:rPr>
      </w:pPr>
      <w:r w:rsidRPr="00070CAF">
        <w:rPr>
          <w:rFonts w:ascii="Calibri" w:hAnsi="Calibri" w:cs="Calibri"/>
          <w:kern w:val="24"/>
          <w:sz w:val="24"/>
          <w:szCs w:val="24"/>
          <w:lang w:val="en-US"/>
        </w:rPr>
        <w:t>The ability to distinguish between changeable elements and uncontrollable factors enables organizations to create strategic decisions that achieve their goals.</w:t>
      </w:r>
    </w:p>
    <w:p w14:paraId="5CBA3A22" w14:textId="6F550C0E" w:rsidR="00331C25" w:rsidRPr="00070CAF" w:rsidRDefault="00331C25" w:rsidP="00070CAF">
      <w:pPr>
        <w:spacing w:line="360" w:lineRule="auto"/>
        <w:rPr>
          <w:rFonts w:ascii="Calibri" w:hAnsi="Calibri" w:cs="Calibri"/>
          <w:sz w:val="24"/>
          <w:szCs w:val="24"/>
        </w:rPr>
      </w:pPr>
      <w:r w:rsidRPr="00070CAF">
        <w:rPr>
          <w:rFonts w:ascii="Calibri" w:hAnsi="Calibri" w:cs="Calibri"/>
          <w:sz w:val="24"/>
          <w:szCs w:val="24"/>
        </w:rPr>
        <w:br w:type="page"/>
      </w:r>
    </w:p>
    <w:p w14:paraId="2CBC6FE5" w14:textId="541D72F1" w:rsidR="00331C25" w:rsidRPr="00070CAF" w:rsidRDefault="00331C25" w:rsidP="00070CAF">
      <w:pPr>
        <w:spacing w:line="360" w:lineRule="auto"/>
        <w:rPr>
          <w:rFonts w:ascii="Calibri" w:hAnsi="Calibri" w:cs="Calibri"/>
          <w:sz w:val="24"/>
          <w:szCs w:val="24"/>
        </w:rPr>
      </w:pPr>
      <w:r w:rsidRPr="00070CAF">
        <w:rPr>
          <w:rFonts w:ascii="Calibri" w:hAnsi="Calibri" w:cs="Calibri"/>
          <w:sz w:val="24"/>
          <w:szCs w:val="24"/>
        </w:rPr>
        <w:lastRenderedPageBreak/>
        <w:t>Slide 6</w:t>
      </w:r>
    </w:p>
    <w:p w14:paraId="164B3157" w14:textId="77777777" w:rsidR="00331C25" w:rsidRPr="00070CAF" w:rsidRDefault="00331C25" w:rsidP="00070CAF">
      <w:pPr>
        <w:spacing w:line="360" w:lineRule="auto"/>
        <w:rPr>
          <w:rFonts w:ascii="Calibri" w:hAnsi="Calibri" w:cs="Calibri"/>
          <w:sz w:val="24"/>
          <w:szCs w:val="24"/>
        </w:rPr>
      </w:pPr>
    </w:p>
    <w:p w14:paraId="7407D604" w14:textId="6D534BA6" w:rsidR="00331C25" w:rsidRPr="00070CAF" w:rsidRDefault="000407E7" w:rsidP="00070CAF">
      <w:pPr>
        <w:spacing w:line="360" w:lineRule="auto"/>
        <w:jc w:val="center"/>
        <w:rPr>
          <w:rFonts w:ascii="Calibri" w:hAnsi="Calibri" w:cs="Calibri"/>
          <w:sz w:val="24"/>
          <w:szCs w:val="24"/>
        </w:rPr>
      </w:pPr>
      <w:r w:rsidRPr="000407E7">
        <w:rPr>
          <w:rFonts w:ascii="Calibri" w:hAnsi="Calibri" w:cs="Calibri"/>
          <w:sz w:val="24"/>
          <w:szCs w:val="24"/>
        </w:rPr>
        <w:drawing>
          <wp:inline distT="0" distB="0" distL="0" distR="0" wp14:anchorId="2F8A000A" wp14:editId="5ACEBDF9">
            <wp:extent cx="5731510" cy="3257550"/>
            <wp:effectExtent l="0" t="0" r="2540" b="0"/>
            <wp:docPr id="405603495" name="Picture 1" descr="A multicolored rectangular box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603495" name="Picture 1" descr="A multicolored rectangular box with text&#10;&#10;AI-generated content may be incorrect."/>
                    <pic:cNvPicPr/>
                  </pic:nvPicPr>
                  <pic:blipFill>
                    <a:blip r:embed="rId10"/>
                    <a:stretch>
                      <a:fillRect/>
                    </a:stretch>
                  </pic:blipFill>
                  <pic:spPr>
                    <a:xfrm>
                      <a:off x="0" y="0"/>
                      <a:ext cx="5731510" cy="3257550"/>
                    </a:xfrm>
                    <a:prstGeom prst="rect">
                      <a:avLst/>
                    </a:prstGeom>
                  </pic:spPr>
                </pic:pic>
              </a:graphicData>
            </a:graphic>
          </wp:inline>
        </w:drawing>
      </w:r>
    </w:p>
    <w:p w14:paraId="170E731C" w14:textId="77777777" w:rsidR="00331C25" w:rsidRPr="00070CAF" w:rsidRDefault="00331C25" w:rsidP="00070CAF">
      <w:pPr>
        <w:spacing w:line="360" w:lineRule="auto"/>
        <w:rPr>
          <w:rFonts w:ascii="Calibri" w:hAnsi="Calibri" w:cs="Calibri"/>
          <w:sz w:val="24"/>
          <w:szCs w:val="24"/>
        </w:rPr>
      </w:pPr>
    </w:p>
    <w:p w14:paraId="58F6F9F5" w14:textId="45D7BCBE" w:rsidR="00BD3B56" w:rsidRPr="00070CAF" w:rsidRDefault="00BD3B56" w:rsidP="00070CAF">
      <w:pPr>
        <w:spacing w:line="360" w:lineRule="auto"/>
        <w:rPr>
          <w:rFonts w:ascii="Calibri" w:hAnsi="Calibri" w:cs="Calibri"/>
          <w:sz w:val="24"/>
          <w:szCs w:val="24"/>
        </w:rPr>
      </w:pPr>
      <w:r w:rsidRPr="00070CAF">
        <w:rPr>
          <w:rFonts w:ascii="Calibri" w:hAnsi="Calibri" w:cs="Calibri"/>
          <w:sz w:val="24"/>
          <w:szCs w:val="24"/>
        </w:rPr>
        <w:t xml:space="preserve">The 5W2H model enables us to analyze Green Haven's fundamental problems through an organized </w:t>
      </w:r>
      <w:r w:rsidR="000D5DE3" w:rsidRPr="00070CAF">
        <w:rPr>
          <w:rFonts w:ascii="Calibri" w:hAnsi="Calibri" w:cs="Calibri"/>
          <w:sz w:val="24"/>
          <w:szCs w:val="24"/>
        </w:rPr>
        <w:t>framework. The ‘What’ represent</w:t>
      </w:r>
      <w:r w:rsidRPr="00070CAF">
        <w:rPr>
          <w:rFonts w:ascii="Calibri" w:hAnsi="Calibri" w:cs="Calibri"/>
          <w:sz w:val="24"/>
          <w:szCs w:val="24"/>
        </w:rPr>
        <w:t xml:space="preserve"> </w:t>
      </w:r>
      <w:r w:rsidR="000D5DE3" w:rsidRPr="00070CAF">
        <w:rPr>
          <w:rFonts w:ascii="Calibri" w:hAnsi="Calibri" w:cs="Calibri"/>
          <w:sz w:val="24"/>
          <w:szCs w:val="24"/>
        </w:rPr>
        <w:t>t</w:t>
      </w:r>
      <w:r w:rsidRPr="00070CAF">
        <w:rPr>
          <w:rFonts w:ascii="Calibri" w:hAnsi="Calibri" w:cs="Calibri"/>
          <w:sz w:val="24"/>
          <w:szCs w:val="24"/>
        </w:rPr>
        <w:t>he store</w:t>
      </w:r>
      <w:r w:rsidR="000D5DE3" w:rsidRPr="00070CAF">
        <w:rPr>
          <w:rFonts w:ascii="Calibri" w:hAnsi="Calibri" w:cs="Calibri"/>
          <w:sz w:val="24"/>
          <w:szCs w:val="24"/>
        </w:rPr>
        <w:t>, that</w:t>
      </w:r>
      <w:r w:rsidRPr="00070CAF">
        <w:rPr>
          <w:rFonts w:ascii="Calibri" w:hAnsi="Calibri" w:cs="Calibri"/>
          <w:sz w:val="24"/>
          <w:szCs w:val="24"/>
        </w:rPr>
        <w:t xml:space="preserve"> experienced a significant decline in its in-store customer traffic. </w:t>
      </w:r>
      <w:r w:rsidR="00117AE1" w:rsidRPr="00070CAF">
        <w:rPr>
          <w:rFonts w:ascii="Calibri" w:hAnsi="Calibri" w:cs="Calibri"/>
          <w:sz w:val="24"/>
          <w:szCs w:val="24"/>
        </w:rPr>
        <w:t>The ‘Why’ is t</w:t>
      </w:r>
      <w:r w:rsidRPr="00070CAF">
        <w:rPr>
          <w:rFonts w:ascii="Calibri" w:hAnsi="Calibri" w:cs="Calibri"/>
          <w:sz w:val="24"/>
          <w:szCs w:val="24"/>
        </w:rPr>
        <w:t>he company</w:t>
      </w:r>
      <w:r w:rsidR="00117AE1" w:rsidRPr="00070CAF">
        <w:rPr>
          <w:rFonts w:ascii="Calibri" w:hAnsi="Calibri" w:cs="Calibri"/>
          <w:sz w:val="24"/>
          <w:szCs w:val="24"/>
        </w:rPr>
        <w:t xml:space="preserve"> which</w:t>
      </w:r>
      <w:r w:rsidRPr="00070CAF">
        <w:rPr>
          <w:rFonts w:ascii="Calibri" w:hAnsi="Calibri" w:cs="Calibri"/>
          <w:sz w:val="24"/>
          <w:szCs w:val="24"/>
        </w:rPr>
        <w:t xml:space="preserve"> faces multiple reasons for its decline because of increasing operational expenses and inadequate digital systems and intensified market competition.</w:t>
      </w:r>
    </w:p>
    <w:p w14:paraId="15E001CD" w14:textId="77777777" w:rsidR="00BD3B56" w:rsidRPr="00070CAF" w:rsidRDefault="00BD3B56" w:rsidP="00070CAF">
      <w:pPr>
        <w:spacing w:line="360" w:lineRule="auto"/>
        <w:rPr>
          <w:rFonts w:ascii="Calibri" w:hAnsi="Calibri" w:cs="Calibri"/>
          <w:sz w:val="24"/>
          <w:szCs w:val="24"/>
        </w:rPr>
      </w:pPr>
    </w:p>
    <w:p w14:paraId="4DB1C820" w14:textId="2EC21C06" w:rsidR="00BD3B56" w:rsidRPr="00070CAF" w:rsidRDefault="00BD3B56" w:rsidP="00070CAF">
      <w:pPr>
        <w:spacing w:line="360" w:lineRule="auto"/>
        <w:rPr>
          <w:rFonts w:ascii="Calibri" w:hAnsi="Calibri" w:cs="Calibri"/>
          <w:sz w:val="24"/>
          <w:szCs w:val="24"/>
        </w:rPr>
      </w:pPr>
      <w:r w:rsidRPr="00070CAF">
        <w:rPr>
          <w:rFonts w:ascii="Calibri" w:hAnsi="Calibri" w:cs="Calibri"/>
          <w:sz w:val="24"/>
          <w:szCs w:val="24"/>
        </w:rPr>
        <w:t xml:space="preserve">The physical store in Norwich shows the most pronounced signs of this problem. The shop's founders Liam and Priya face the main impact of this recent change which started during the previous year. The business faces two main challenges because customers now prefer online </w:t>
      </w:r>
      <w:r w:rsidR="003D7D48" w:rsidRPr="00070CAF">
        <w:rPr>
          <w:rFonts w:ascii="Calibri" w:hAnsi="Calibri" w:cs="Calibri"/>
          <w:sz w:val="24"/>
          <w:szCs w:val="24"/>
        </w:rPr>
        <w:t>shopping,</w:t>
      </w:r>
      <w:r w:rsidRPr="00070CAF">
        <w:rPr>
          <w:rFonts w:ascii="Calibri" w:hAnsi="Calibri" w:cs="Calibri"/>
          <w:sz w:val="24"/>
          <w:szCs w:val="24"/>
        </w:rPr>
        <w:t xml:space="preserve"> and new competitors have entered the market.</w:t>
      </w:r>
    </w:p>
    <w:p w14:paraId="3857455F" w14:textId="77777777" w:rsidR="00BD3B56" w:rsidRPr="00070CAF" w:rsidRDefault="00BD3B56" w:rsidP="00070CAF">
      <w:pPr>
        <w:spacing w:line="360" w:lineRule="auto"/>
        <w:rPr>
          <w:rFonts w:ascii="Calibri" w:hAnsi="Calibri" w:cs="Calibri"/>
          <w:sz w:val="24"/>
          <w:szCs w:val="24"/>
        </w:rPr>
      </w:pPr>
    </w:p>
    <w:p w14:paraId="5CE7AC0A" w14:textId="31A093E7" w:rsidR="00331C25" w:rsidRPr="00070CAF" w:rsidRDefault="00BD3B56" w:rsidP="00070CAF">
      <w:pPr>
        <w:spacing w:line="360" w:lineRule="auto"/>
        <w:rPr>
          <w:rFonts w:ascii="Calibri" w:hAnsi="Calibri" w:cs="Calibri"/>
          <w:sz w:val="24"/>
          <w:szCs w:val="24"/>
        </w:rPr>
      </w:pPr>
      <w:r w:rsidRPr="00070CAF">
        <w:rPr>
          <w:rFonts w:ascii="Calibri" w:hAnsi="Calibri" w:cs="Calibri"/>
          <w:sz w:val="24"/>
          <w:szCs w:val="24"/>
        </w:rPr>
        <w:t>The 'How' includes the rise of competitor services and the shift to online convenience. The sales reduction</w:t>
      </w:r>
      <w:r w:rsidR="00117AE1" w:rsidRPr="00070CAF">
        <w:rPr>
          <w:rFonts w:ascii="Calibri" w:hAnsi="Calibri" w:cs="Calibri"/>
          <w:sz w:val="24"/>
          <w:szCs w:val="24"/>
        </w:rPr>
        <w:t xml:space="preserve"> (‘How much’)</w:t>
      </w:r>
      <w:r w:rsidRPr="00070CAF">
        <w:rPr>
          <w:rFonts w:ascii="Calibri" w:hAnsi="Calibri" w:cs="Calibri"/>
          <w:sz w:val="24"/>
          <w:szCs w:val="24"/>
        </w:rPr>
        <w:t xml:space="preserve"> amounts to 30% which represents a significant financial loss. The model demonstrates both the critical nature and intricate details of this problem.</w:t>
      </w:r>
      <w:r w:rsidR="00331C25" w:rsidRPr="00070CAF">
        <w:rPr>
          <w:rFonts w:ascii="Calibri" w:hAnsi="Calibri" w:cs="Calibri"/>
          <w:sz w:val="24"/>
          <w:szCs w:val="24"/>
        </w:rPr>
        <w:br w:type="page"/>
      </w:r>
    </w:p>
    <w:p w14:paraId="638F5C02" w14:textId="0DC9B197" w:rsidR="00331C25" w:rsidRPr="00070CAF" w:rsidRDefault="00331C25" w:rsidP="00070CAF">
      <w:pPr>
        <w:spacing w:line="360" w:lineRule="auto"/>
        <w:rPr>
          <w:rFonts w:ascii="Calibri" w:hAnsi="Calibri" w:cs="Calibri"/>
          <w:sz w:val="24"/>
          <w:szCs w:val="24"/>
        </w:rPr>
      </w:pPr>
      <w:r w:rsidRPr="00070CAF">
        <w:rPr>
          <w:rFonts w:ascii="Calibri" w:hAnsi="Calibri" w:cs="Calibri"/>
          <w:sz w:val="24"/>
          <w:szCs w:val="24"/>
        </w:rPr>
        <w:lastRenderedPageBreak/>
        <w:t>Slide 7</w:t>
      </w:r>
    </w:p>
    <w:p w14:paraId="7F5BEC74" w14:textId="77777777" w:rsidR="00331C25" w:rsidRPr="00070CAF" w:rsidRDefault="00331C25" w:rsidP="00070CAF">
      <w:pPr>
        <w:spacing w:line="360" w:lineRule="auto"/>
        <w:rPr>
          <w:rFonts w:ascii="Calibri" w:hAnsi="Calibri" w:cs="Calibri"/>
          <w:sz w:val="24"/>
          <w:szCs w:val="24"/>
        </w:rPr>
      </w:pPr>
    </w:p>
    <w:p w14:paraId="669998FD" w14:textId="1E1E24EF" w:rsidR="00331C25" w:rsidRPr="00070CAF" w:rsidRDefault="00A528A6" w:rsidP="00070CAF">
      <w:pPr>
        <w:spacing w:line="360" w:lineRule="auto"/>
        <w:jc w:val="center"/>
        <w:rPr>
          <w:rFonts w:ascii="Calibri" w:hAnsi="Calibri" w:cs="Calibri"/>
          <w:sz w:val="24"/>
          <w:szCs w:val="24"/>
        </w:rPr>
      </w:pPr>
      <w:r w:rsidRPr="00A528A6">
        <w:rPr>
          <w:rFonts w:ascii="Calibri" w:hAnsi="Calibri" w:cs="Calibri"/>
          <w:sz w:val="24"/>
          <w:szCs w:val="24"/>
        </w:rPr>
        <w:drawing>
          <wp:inline distT="0" distB="0" distL="0" distR="0" wp14:anchorId="057BACFC" wp14:editId="524FF299">
            <wp:extent cx="5731510" cy="3173095"/>
            <wp:effectExtent l="0" t="0" r="2540" b="8255"/>
            <wp:docPr id="154118993" name="Picture 1" descr="A close-up of a white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18993" name="Picture 1" descr="A close-up of a whiteboard&#10;&#10;AI-generated content may be incorrect."/>
                    <pic:cNvPicPr/>
                  </pic:nvPicPr>
                  <pic:blipFill>
                    <a:blip r:embed="rId11"/>
                    <a:stretch>
                      <a:fillRect/>
                    </a:stretch>
                  </pic:blipFill>
                  <pic:spPr>
                    <a:xfrm>
                      <a:off x="0" y="0"/>
                      <a:ext cx="5731510" cy="3173095"/>
                    </a:xfrm>
                    <a:prstGeom prst="rect">
                      <a:avLst/>
                    </a:prstGeom>
                  </pic:spPr>
                </pic:pic>
              </a:graphicData>
            </a:graphic>
          </wp:inline>
        </w:drawing>
      </w:r>
    </w:p>
    <w:p w14:paraId="1D9E313F" w14:textId="77777777" w:rsidR="00331C25" w:rsidRPr="00070CAF" w:rsidRDefault="00331C25" w:rsidP="00070CAF">
      <w:pPr>
        <w:spacing w:line="360" w:lineRule="auto"/>
        <w:jc w:val="center"/>
        <w:rPr>
          <w:rFonts w:ascii="Calibri" w:hAnsi="Calibri" w:cs="Calibri"/>
          <w:sz w:val="24"/>
          <w:szCs w:val="24"/>
        </w:rPr>
      </w:pPr>
    </w:p>
    <w:p w14:paraId="08D82FFA" w14:textId="02511AB3" w:rsidR="00331C25" w:rsidRPr="00070CAF" w:rsidRDefault="0013204F" w:rsidP="00070CAF">
      <w:pPr>
        <w:autoSpaceDE w:val="0"/>
        <w:autoSpaceDN w:val="0"/>
        <w:adjustRightInd w:val="0"/>
        <w:spacing w:after="0" w:line="360" w:lineRule="auto"/>
        <w:rPr>
          <w:rFonts w:ascii="Calibri" w:hAnsi="Calibri" w:cs="Calibri"/>
          <w:kern w:val="24"/>
          <w:sz w:val="24"/>
          <w:szCs w:val="24"/>
        </w:rPr>
      </w:pPr>
      <w:r w:rsidRPr="00070CAF">
        <w:rPr>
          <w:rFonts w:ascii="Calibri" w:hAnsi="Calibri" w:cs="Calibri"/>
          <w:kern w:val="24"/>
          <w:sz w:val="24"/>
          <w:szCs w:val="24"/>
        </w:rPr>
        <w:t>The PESTEL framework is a foundational tool in strategic management used to scan the external macro-environment. The Yüksel (2012) framework divides environmental elements into six distinct categories which function as an analytical framework for Political, Economic, Social, Technological, Environmental and Legal factors.</w:t>
      </w:r>
    </w:p>
    <w:p w14:paraId="01A35809" w14:textId="77777777" w:rsidR="0013204F" w:rsidRPr="00070CAF" w:rsidRDefault="0013204F" w:rsidP="00070CAF">
      <w:pPr>
        <w:autoSpaceDE w:val="0"/>
        <w:autoSpaceDN w:val="0"/>
        <w:adjustRightInd w:val="0"/>
        <w:spacing w:after="0" w:line="360" w:lineRule="auto"/>
        <w:rPr>
          <w:rFonts w:ascii="Calibri" w:hAnsi="Calibri" w:cs="Calibri"/>
          <w:kern w:val="24"/>
          <w:sz w:val="24"/>
          <w:szCs w:val="24"/>
          <w:lang w:val="en-US"/>
        </w:rPr>
      </w:pPr>
    </w:p>
    <w:p w14:paraId="0D702D9A" w14:textId="0F77F548" w:rsidR="00331C25" w:rsidRPr="00070CAF" w:rsidRDefault="00526EB0" w:rsidP="00070CAF">
      <w:pPr>
        <w:autoSpaceDE w:val="0"/>
        <w:autoSpaceDN w:val="0"/>
        <w:adjustRightInd w:val="0"/>
        <w:spacing w:after="0" w:line="360" w:lineRule="auto"/>
        <w:rPr>
          <w:rFonts w:ascii="Calibri" w:hAnsi="Calibri" w:cs="Calibri"/>
          <w:kern w:val="24"/>
          <w:sz w:val="24"/>
          <w:szCs w:val="24"/>
        </w:rPr>
      </w:pPr>
      <w:r w:rsidRPr="00070CAF">
        <w:rPr>
          <w:rFonts w:ascii="Calibri" w:hAnsi="Calibri" w:cs="Calibri"/>
          <w:kern w:val="24"/>
          <w:sz w:val="24"/>
          <w:szCs w:val="24"/>
        </w:rPr>
        <w:t>The model provides risk predictions to SMEs including Green Haven Florists which enables them to develop improved strategic plans. It supports long-term thinking and situational awareness (Johnson et al.,2020).</w:t>
      </w:r>
    </w:p>
    <w:p w14:paraId="4FF6D8DC" w14:textId="77777777" w:rsidR="00526EB0" w:rsidRPr="00070CAF" w:rsidRDefault="00526EB0" w:rsidP="00070CAF">
      <w:pPr>
        <w:autoSpaceDE w:val="0"/>
        <w:autoSpaceDN w:val="0"/>
        <w:adjustRightInd w:val="0"/>
        <w:spacing w:after="0" w:line="360" w:lineRule="auto"/>
        <w:rPr>
          <w:rFonts w:ascii="Calibri" w:hAnsi="Calibri" w:cs="Calibri"/>
          <w:kern w:val="24"/>
          <w:sz w:val="24"/>
          <w:szCs w:val="24"/>
          <w:lang w:val="en-US"/>
        </w:rPr>
      </w:pPr>
    </w:p>
    <w:p w14:paraId="38B3383E" w14:textId="6A308339" w:rsidR="00331C25" w:rsidRPr="00070CAF" w:rsidRDefault="008F711D" w:rsidP="00070CAF">
      <w:pPr>
        <w:autoSpaceDE w:val="0"/>
        <w:autoSpaceDN w:val="0"/>
        <w:adjustRightInd w:val="0"/>
        <w:spacing w:after="0" w:line="360" w:lineRule="auto"/>
        <w:rPr>
          <w:rFonts w:ascii="Calibri" w:hAnsi="Calibri" w:cs="Calibri"/>
          <w:kern w:val="0"/>
          <w:sz w:val="24"/>
          <w:szCs w:val="24"/>
        </w:rPr>
      </w:pPr>
      <w:r w:rsidRPr="00070CAF">
        <w:rPr>
          <w:rFonts w:ascii="Calibri" w:hAnsi="Calibri" w:cs="Calibri"/>
          <w:kern w:val="24"/>
          <w:sz w:val="24"/>
          <w:szCs w:val="24"/>
        </w:rPr>
        <w:t>The PESTEL model contains various weaknesses. The model fails to consider multiple factors and their combined effects. The tool becomes outdated and basic in nature when operating in rapidly shifting market environments (Gupta, 2013). The tool functions optimally for first-stage assessments which direct additional evaluations but it must not function autonomously to make decisions.</w:t>
      </w:r>
    </w:p>
    <w:p w14:paraId="039ECBB9" w14:textId="7DFA3D23" w:rsidR="00331C25" w:rsidRPr="00070CAF" w:rsidRDefault="00331C25" w:rsidP="00070CAF">
      <w:pPr>
        <w:spacing w:line="360" w:lineRule="auto"/>
        <w:rPr>
          <w:rFonts w:ascii="Calibri" w:hAnsi="Calibri" w:cs="Calibri"/>
          <w:sz w:val="24"/>
          <w:szCs w:val="24"/>
        </w:rPr>
      </w:pPr>
      <w:r w:rsidRPr="00070CAF">
        <w:rPr>
          <w:rFonts w:ascii="Calibri" w:hAnsi="Calibri" w:cs="Calibri"/>
          <w:sz w:val="24"/>
          <w:szCs w:val="24"/>
        </w:rPr>
        <w:br w:type="page"/>
      </w:r>
    </w:p>
    <w:p w14:paraId="04086C1E" w14:textId="52286CE0" w:rsidR="00331C25" w:rsidRPr="00070CAF" w:rsidRDefault="00331C25" w:rsidP="00070CAF">
      <w:pPr>
        <w:spacing w:line="360" w:lineRule="auto"/>
        <w:rPr>
          <w:rFonts w:ascii="Calibri" w:hAnsi="Calibri" w:cs="Calibri"/>
          <w:sz w:val="24"/>
          <w:szCs w:val="24"/>
        </w:rPr>
      </w:pPr>
      <w:r w:rsidRPr="00070CAF">
        <w:rPr>
          <w:rFonts w:ascii="Calibri" w:hAnsi="Calibri" w:cs="Calibri"/>
          <w:sz w:val="24"/>
          <w:szCs w:val="24"/>
        </w:rPr>
        <w:lastRenderedPageBreak/>
        <w:t>Slide 8</w:t>
      </w:r>
    </w:p>
    <w:p w14:paraId="4D2FD06F" w14:textId="77777777" w:rsidR="00331C25" w:rsidRPr="00070CAF" w:rsidRDefault="00331C25" w:rsidP="00070CAF">
      <w:pPr>
        <w:spacing w:line="360" w:lineRule="auto"/>
        <w:rPr>
          <w:rFonts w:ascii="Calibri" w:hAnsi="Calibri" w:cs="Calibri"/>
          <w:sz w:val="24"/>
          <w:szCs w:val="24"/>
        </w:rPr>
      </w:pPr>
    </w:p>
    <w:p w14:paraId="6F311790" w14:textId="56D93EA9" w:rsidR="00331C25" w:rsidRPr="00070CAF" w:rsidRDefault="00A528A6" w:rsidP="00070CAF">
      <w:pPr>
        <w:spacing w:line="360" w:lineRule="auto"/>
        <w:jc w:val="center"/>
        <w:rPr>
          <w:rFonts w:ascii="Calibri" w:hAnsi="Calibri" w:cs="Calibri"/>
          <w:sz w:val="24"/>
          <w:szCs w:val="24"/>
        </w:rPr>
      </w:pPr>
      <w:r w:rsidRPr="00A528A6">
        <w:rPr>
          <w:rFonts w:ascii="Calibri" w:hAnsi="Calibri" w:cs="Calibri"/>
          <w:sz w:val="24"/>
          <w:szCs w:val="24"/>
        </w:rPr>
        <w:drawing>
          <wp:inline distT="0" distB="0" distL="0" distR="0" wp14:anchorId="6745BCE6" wp14:editId="5D7BD470">
            <wp:extent cx="5731510" cy="3187065"/>
            <wp:effectExtent l="0" t="0" r="2540" b="0"/>
            <wp:docPr id="385306932" name="Picture 1" descr="A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306932" name="Picture 1" descr="A chart with text on it&#10;&#10;AI-generated content may be incorrect."/>
                    <pic:cNvPicPr/>
                  </pic:nvPicPr>
                  <pic:blipFill>
                    <a:blip r:embed="rId12"/>
                    <a:stretch>
                      <a:fillRect/>
                    </a:stretch>
                  </pic:blipFill>
                  <pic:spPr>
                    <a:xfrm>
                      <a:off x="0" y="0"/>
                      <a:ext cx="5731510" cy="3187065"/>
                    </a:xfrm>
                    <a:prstGeom prst="rect">
                      <a:avLst/>
                    </a:prstGeom>
                  </pic:spPr>
                </pic:pic>
              </a:graphicData>
            </a:graphic>
          </wp:inline>
        </w:drawing>
      </w:r>
    </w:p>
    <w:p w14:paraId="2771FC6D" w14:textId="77777777" w:rsidR="00331C25" w:rsidRPr="00070CAF" w:rsidRDefault="00331C25" w:rsidP="00070CAF">
      <w:pPr>
        <w:spacing w:line="360" w:lineRule="auto"/>
        <w:jc w:val="center"/>
        <w:rPr>
          <w:rFonts w:ascii="Calibri" w:hAnsi="Calibri" w:cs="Calibri"/>
          <w:sz w:val="24"/>
          <w:szCs w:val="24"/>
        </w:rPr>
      </w:pPr>
    </w:p>
    <w:p w14:paraId="34CA55F2" w14:textId="77777777" w:rsidR="00420B0B" w:rsidRPr="00070CAF" w:rsidRDefault="00420B0B" w:rsidP="00070CAF">
      <w:pPr>
        <w:autoSpaceDE w:val="0"/>
        <w:autoSpaceDN w:val="0"/>
        <w:adjustRightInd w:val="0"/>
        <w:spacing w:after="0" w:line="360" w:lineRule="auto"/>
        <w:rPr>
          <w:rFonts w:ascii="Calibri" w:hAnsi="Calibri" w:cs="Calibri"/>
          <w:kern w:val="24"/>
          <w:sz w:val="24"/>
          <w:szCs w:val="24"/>
        </w:rPr>
      </w:pPr>
      <w:r w:rsidRPr="00070CAF">
        <w:rPr>
          <w:rFonts w:ascii="Calibri" w:hAnsi="Calibri" w:cs="Calibri"/>
          <w:kern w:val="24"/>
          <w:sz w:val="24"/>
          <w:szCs w:val="24"/>
        </w:rPr>
        <w:t xml:space="preserve">Applying the PESTEL framework allows us to explore the external macro-environmental challenges faced by Green Haven Florists. </w:t>
      </w:r>
    </w:p>
    <w:p w14:paraId="514FEE45" w14:textId="77777777" w:rsidR="00420B0B" w:rsidRDefault="00420B0B" w:rsidP="00070CAF">
      <w:pPr>
        <w:autoSpaceDE w:val="0"/>
        <w:autoSpaceDN w:val="0"/>
        <w:adjustRightInd w:val="0"/>
        <w:spacing w:after="0" w:line="360" w:lineRule="auto"/>
        <w:rPr>
          <w:rFonts w:ascii="Calibri" w:hAnsi="Calibri" w:cs="Calibri"/>
          <w:kern w:val="24"/>
          <w:sz w:val="24"/>
          <w:szCs w:val="24"/>
        </w:rPr>
      </w:pPr>
      <w:r w:rsidRPr="00070CAF">
        <w:rPr>
          <w:rFonts w:ascii="Calibri" w:hAnsi="Calibri" w:cs="Calibri"/>
          <w:kern w:val="24"/>
          <w:sz w:val="24"/>
          <w:szCs w:val="24"/>
        </w:rPr>
        <w:t xml:space="preserve">The UK's exit from the EU brought about fresh import regulations that have resulted in longer delivery periods and additional complicated steps for importing flowers from Europe. The House of Commons Library (2023) reports that small retail businesses face restricted local government backing after the pandemic since physical shops receive minimal recovery support. </w:t>
      </w:r>
    </w:p>
    <w:p w14:paraId="748C0C87" w14:textId="77777777" w:rsidR="00AE1731" w:rsidRPr="00070CAF" w:rsidRDefault="00AE1731" w:rsidP="00070CAF">
      <w:pPr>
        <w:autoSpaceDE w:val="0"/>
        <w:autoSpaceDN w:val="0"/>
        <w:adjustRightInd w:val="0"/>
        <w:spacing w:after="0" w:line="360" w:lineRule="auto"/>
        <w:rPr>
          <w:rFonts w:ascii="Calibri" w:hAnsi="Calibri" w:cs="Calibri"/>
          <w:kern w:val="24"/>
          <w:sz w:val="24"/>
          <w:szCs w:val="24"/>
        </w:rPr>
      </w:pPr>
    </w:p>
    <w:p w14:paraId="48A3ACCE" w14:textId="77777777" w:rsidR="00420B0B" w:rsidRPr="00070CAF" w:rsidRDefault="00420B0B" w:rsidP="00070CAF">
      <w:pPr>
        <w:autoSpaceDE w:val="0"/>
        <w:autoSpaceDN w:val="0"/>
        <w:adjustRightInd w:val="0"/>
        <w:spacing w:after="0" w:line="360" w:lineRule="auto"/>
        <w:rPr>
          <w:rFonts w:ascii="Calibri" w:hAnsi="Calibri" w:cs="Calibri"/>
          <w:kern w:val="24"/>
          <w:sz w:val="24"/>
          <w:szCs w:val="24"/>
        </w:rPr>
      </w:pPr>
      <w:r w:rsidRPr="00070CAF">
        <w:rPr>
          <w:rFonts w:ascii="Calibri" w:hAnsi="Calibri" w:cs="Calibri"/>
          <w:kern w:val="24"/>
          <w:sz w:val="24"/>
          <w:szCs w:val="24"/>
        </w:rPr>
        <w:t xml:space="preserve">The business operates under economic difficulties because of rising inflation rates and elevated shipping costs that impact the import of tulips and orchids and other flowers. Combined with the ongoing cost-of-living crisis, customers are spending less on discretionary items such as flowers (The Guardian, 2023). </w:t>
      </w:r>
    </w:p>
    <w:p w14:paraId="46C18434" w14:textId="77777777" w:rsidR="00C502AE" w:rsidRPr="00070CAF" w:rsidRDefault="00C502AE" w:rsidP="00070CAF">
      <w:pPr>
        <w:autoSpaceDE w:val="0"/>
        <w:autoSpaceDN w:val="0"/>
        <w:adjustRightInd w:val="0"/>
        <w:spacing w:after="0" w:line="360" w:lineRule="auto"/>
        <w:rPr>
          <w:rFonts w:ascii="Calibri" w:hAnsi="Calibri" w:cs="Calibri"/>
          <w:kern w:val="24"/>
          <w:sz w:val="24"/>
          <w:szCs w:val="24"/>
        </w:rPr>
      </w:pPr>
      <w:r w:rsidRPr="00070CAF">
        <w:rPr>
          <w:rFonts w:ascii="Calibri" w:hAnsi="Calibri" w:cs="Calibri"/>
          <w:kern w:val="24"/>
          <w:sz w:val="24"/>
          <w:szCs w:val="24"/>
        </w:rPr>
        <w:t xml:space="preserve">Younger consumers have chosen online subscription-based floral services because they need simple and budget-friendly flower delivery options according to Mintel (2022) but Green Haven fails to provide these advantages. </w:t>
      </w:r>
    </w:p>
    <w:p w14:paraId="08F99164" w14:textId="77777777" w:rsidR="00C502AE" w:rsidRDefault="00C502AE" w:rsidP="00070CAF">
      <w:pPr>
        <w:autoSpaceDE w:val="0"/>
        <w:autoSpaceDN w:val="0"/>
        <w:adjustRightInd w:val="0"/>
        <w:spacing w:after="0" w:line="360" w:lineRule="auto"/>
        <w:rPr>
          <w:rFonts w:ascii="Calibri" w:hAnsi="Calibri" w:cs="Calibri"/>
          <w:kern w:val="24"/>
          <w:sz w:val="24"/>
          <w:szCs w:val="24"/>
        </w:rPr>
      </w:pPr>
      <w:r w:rsidRPr="00070CAF">
        <w:rPr>
          <w:rFonts w:ascii="Calibri" w:hAnsi="Calibri" w:cs="Calibri"/>
          <w:kern w:val="24"/>
          <w:sz w:val="24"/>
          <w:szCs w:val="24"/>
        </w:rPr>
        <w:lastRenderedPageBreak/>
        <w:t xml:space="preserve">The website of Green Haven does not have mobile optimization and online ordering features which its competitors use automated digital marketing and e-commerce systems (Chaffey, 2022). </w:t>
      </w:r>
    </w:p>
    <w:p w14:paraId="3F7720BD" w14:textId="77777777" w:rsidR="00AE1731" w:rsidRPr="00070CAF" w:rsidRDefault="00AE1731" w:rsidP="00070CAF">
      <w:pPr>
        <w:autoSpaceDE w:val="0"/>
        <w:autoSpaceDN w:val="0"/>
        <w:adjustRightInd w:val="0"/>
        <w:spacing w:after="0" w:line="360" w:lineRule="auto"/>
        <w:rPr>
          <w:rFonts w:ascii="Calibri" w:hAnsi="Calibri" w:cs="Calibri"/>
          <w:kern w:val="24"/>
          <w:sz w:val="24"/>
          <w:szCs w:val="24"/>
        </w:rPr>
      </w:pPr>
    </w:p>
    <w:p w14:paraId="694B5C47" w14:textId="77777777" w:rsidR="00C502AE" w:rsidRPr="00070CAF" w:rsidRDefault="00C502AE" w:rsidP="00070CAF">
      <w:pPr>
        <w:autoSpaceDE w:val="0"/>
        <w:autoSpaceDN w:val="0"/>
        <w:adjustRightInd w:val="0"/>
        <w:spacing w:after="0" w:line="360" w:lineRule="auto"/>
        <w:rPr>
          <w:rFonts w:ascii="Calibri" w:hAnsi="Calibri" w:cs="Calibri"/>
          <w:kern w:val="24"/>
          <w:sz w:val="24"/>
          <w:szCs w:val="24"/>
        </w:rPr>
      </w:pPr>
      <w:r w:rsidRPr="00070CAF">
        <w:rPr>
          <w:rFonts w:ascii="Calibri" w:hAnsi="Calibri" w:cs="Calibri"/>
          <w:kern w:val="24"/>
          <w:sz w:val="24"/>
          <w:szCs w:val="24"/>
        </w:rPr>
        <w:t xml:space="preserve">The legal framework of GDPR and employment law changes requires small businesses to handle data differently and pay employees according to new rules which creates additional compliance challenges. </w:t>
      </w:r>
    </w:p>
    <w:p w14:paraId="0B1FFD6B" w14:textId="0D126376" w:rsidR="00C502AE" w:rsidRPr="00070CAF" w:rsidRDefault="00C502AE" w:rsidP="00070CAF">
      <w:pPr>
        <w:autoSpaceDE w:val="0"/>
        <w:autoSpaceDN w:val="0"/>
        <w:adjustRightInd w:val="0"/>
        <w:spacing w:after="0" w:line="360" w:lineRule="auto"/>
        <w:rPr>
          <w:rFonts w:ascii="Calibri" w:hAnsi="Calibri" w:cs="Calibri"/>
          <w:kern w:val="24"/>
          <w:sz w:val="24"/>
          <w:szCs w:val="24"/>
        </w:rPr>
      </w:pPr>
      <w:r w:rsidRPr="00070CAF">
        <w:rPr>
          <w:rFonts w:ascii="Calibri" w:hAnsi="Calibri" w:cs="Calibri"/>
          <w:kern w:val="24"/>
          <w:sz w:val="24"/>
          <w:szCs w:val="24"/>
        </w:rPr>
        <w:t xml:space="preserve">The environmental aspect shows that customers support sustainable packaging and local </w:t>
      </w:r>
      <w:r w:rsidR="004B27C4" w:rsidRPr="00070CAF">
        <w:rPr>
          <w:rFonts w:ascii="Calibri" w:hAnsi="Calibri" w:cs="Calibri"/>
          <w:kern w:val="24"/>
          <w:sz w:val="24"/>
          <w:szCs w:val="24"/>
        </w:rPr>
        <w:t>sourcing,</w:t>
      </w:r>
      <w:r w:rsidRPr="00070CAF">
        <w:rPr>
          <w:rFonts w:ascii="Calibri" w:hAnsi="Calibri" w:cs="Calibri"/>
          <w:kern w:val="24"/>
          <w:sz w:val="24"/>
          <w:szCs w:val="24"/>
        </w:rPr>
        <w:t xml:space="preserve"> yet these practices increase operational costs which decrease profit levels (Welford, 2018). </w:t>
      </w:r>
    </w:p>
    <w:p w14:paraId="4FD48AE2" w14:textId="65499B61" w:rsidR="00331C25" w:rsidRPr="00070CAF" w:rsidRDefault="00C502AE" w:rsidP="00070CAF">
      <w:pPr>
        <w:autoSpaceDE w:val="0"/>
        <w:autoSpaceDN w:val="0"/>
        <w:adjustRightInd w:val="0"/>
        <w:spacing w:after="0" w:line="360" w:lineRule="auto"/>
        <w:rPr>
          <w:rFonts w:ascii="Calibri" w:hAnsi="Calibri" w:cs="Calibri"/>
          <w:kern w:val="24"/>
          <w:sz w:val="24"/>
          <w:szCs w:val="24"/>
        </w:rPr>
      </w:pPr>
      <w:r w:rsidRPr="00070CAF">
        <w:rPr>
          <w:rFonts w:ascii="Calibri" w:hAnsi="Calibri" w:cs="Calibri"/>
          <w:kern w:val="24"/>
          <w:sz w:val="24"/>
          <w:szCs w:val="24"/>
        </w:rPr>
        <w:t>The external factors that Green Haven needs to adapt through strategic and operational changes are identified by PESTEL.</w:t>
      </w:r>
    </w:p>
    <w:p w14:paraId="27E0CE7A" w14:textId="77777777" w:rsidR="00331C25" w:rsidRPr="00070CAF" w:rsidRDefault="00331C25" w:rsidP="00070CAF">
      <w:pPr>
        <w:autoSpaceDE w:val="0"/>
        <w:autoSpaceDN w:val="0"/>
        <w:adjustRightInd w:val="0"/>
        <w:spacing w:after="0" w:line="360" w:lineRule="auto"/>
        <w:rPr>
          <w:rFonts w:ascii="Calibri" w:hAnsi="Calibri" w:cs="Calibri"/>
          <w:kern w:val="0"/>
          <w:sz w:val="24"/>
          <w:szCs w:val="24"/>
        </w:rPr>
      </w:pPr>
    </w:p>
    <w:p w14:paraId="69993342" w14:textId="77777777" w:rsidR="00331C25" w:rsidRPr="00070CAF" w:rsidRDefault="00331C25" w:rsidP="00070CAF">
      <w:pPr>
        <w:spacing w:line="360" w:lineRule="auto"/>
        <w:rPr>
          <w:rFonts w:ascii="Calibri" w:hAnsi="Calibri" w:cs="Calibri"/>
          <w:sz w:val="24"/>
          <w:szCs w:val="24"/>
        </w:rPr>
      </w:pPr>
    </w:p>
    <w:p w14:paraId="78AA4938" w14:textId="25108EFB" w:rsidR="00331C25" w:rsidRPr="00070CAF" w:rsidRDefault="00331C25" w:rsidP="00070CAF">
      <w:pPr>
        <w:spacing w:line="360" w:lineRule="auto"/>
        <w:rPr>
          <w:rFonts w:ascii="Calibri" w:hAnsi="Calibri" w:cs="Calibri"/>
          <w:sz w:val="24"/>
          <w:szCs w:val="24"/>
        </w:rPr>
      </w:pPr>
      <w:r w:rsidRPr="00070CAF">
        <w:rPr>
          <w:rFonts w:ascii="Calibri" w:hAnsi="Calibri" w:cs="Calibri"/>
          <w:sz w:val="24"/>
          <w:szCs w:val="24"/>
        </w:rPr>
        <w:br w:type="page"/>
      </w:r>
      <w:r w:rsidRPr="00070CAF">
        <w:rPr>
          <w:rFonts w:ascii="Calibri" w:hAnsi="Calibri" w:cs="Calibri"/>
          <w:sz w:val="24"/>
          <w:szCs w:val="24"/>
        </w:rPr>
        <w:lastRenderedPageBreak/>
        <w:t>Slide 9</w:t>
      </w:r>
    </w:p>
    <w:p w14:paraId="26A33C94" w14:textId="77777777" w:rsidR="00331C25" w:rsidRPr="00070CAF" w:rsidRDefault="00331C25" w:rsidP="00070CAF">
      <w:pPr>
        <w:spacing w:line="360" w:lineRule="auto"/>
        <w:rPr>
          <w:rFonts w:ascii="Calibri" w:hAnsi="Calibri" w:cs="Calibri"/>
          <w:sz w:val="24"/>
          <w:szCs w:val="24"/>
        </w:rPr>
      </w:pPr>
    </w:p>
    <w:p w14:paraId="4701B71E" w14:textId="7C22700D" w:rsidR="00331C25" w:rsidRPr="00070CAF" w:rsidRDefault="001663AD" w:rsidP="00070CAF">
      <w:pPr>
        <w:spacing w:line="360" w:lineRule="auto"/>
        <w:jc w:val="center"/>
        <w:rPr>
          <w:rFonts w:ascii="Calibri" w:hAnsi="Calibri" w:cs="Calibri"/>
          <w:sz w:val="24"/>
          <w:szCs w:val="24"/>
        </w:rPr>
      </w:pPr>
      <w:r w:rsidRPr="001663AD">
        <w:rPr>
          <w:rFonts w:ascii="Calibri" w:hAnsi="Calibri" w:cs="Calibri"/>
          <w:sz w:val="24"/>
          <w:szCs w:val="24"/>
        </w:rPr>
        <w:drawing>
          <wp:inline distT="0" distB="0" distL="0" distR="0" wp14:anchorId="5031A76C" wp14:editId="65B73774">
            <wp:extent cx="5731510" cy="3219450"/>
            <wp:effectExtent l="0" t="0" r="2540" b="0"/>
            <wp:docPr id="1376456881" name="Picture 1" descr="A screenshot of a white board with yellow sticky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456881" name="Picture 1" descr="A screenshot of a white board with yellow sticky notes&#10;&#10;AI-generated content may be incorrect."/>
                    <pic:cNvPicPr/>
                  </pic:nvPicPr>
                  <pic:blipFill>
                    <a:blip r:embed="rId13"/>
                    <a:stretch>
                      <a:fillRect/>
                    </a:stretch>
                  </pic:blipFill>
                  <pic:spPr>
                    <a:xfrm>
                      <a:off x="0" y="0"/>
                      <a:ext cx="5731510" cy="3219450"/>
                    </a:xfrm>
                    <a:prstGeom prst="rect">
                      <a:avLst/>
                    </a:prstGeom>
                  </pic:spPr>
                </pic:pic>
              </a:graphicData>
            </a:graphic>
          </wp:inline>
        </w:drawing>
      </w:r>
    </w:p>
    <w:p w14:paraId="7A2C8F0D" w14:textId="77777777" w:rsidR="00331C25" w:rsidRPr="00070CAF" w:rsidRDefault="00331C25" w:rsidP="00070CAF">
      <w:pPr>
        <w:spacing w:line="360" w:lineRule="auto"/>
        <w:jc w:val="center"/>
        <w:rPr>
          <w:rFonts w:ascii="Calibri" w:hAnsi="Calibri" w:cs="Calibri"/>
          <w:sz w:val="24"/>
          <w:szCs w:val="24"/>
        </w:rPr>
      </w:pPr>
    </w:p>
    <w:p w14:paraId="5F33E7E2" w14:textId="65342BF6" w:rsidR="00D23B63" w:rsidRPr="00070CAF" w:rsidRDefault="00D23B63" w:rsidP="00070CAF">
      <w:pPr>
        <w:autoSpaceDE w:val="0"/>
        <w:autoSpaceDN w:val="0"/>
        <w:adjustRightInd w:val="0"/>
        <w:spacing w:after="0" w:line="360" w:lineRule="auto"/>
        <w:rPr>
          <w:rFonts w:ascii="Calibri" w:hAnsi="Calibri" w:cs="Calibri"/>
          <w:kern w:val="24"/>
          <w:sz w:val="24"/>
          <w:szCs w:val="24"/>
          <w:lang w:val="en-US"/>
        </w:rPr>
      </w:pPr>
      <w:r w:rsidRPr="00070CAF">
        <w:rPr>
          <w:rFonts w:ascii="Calibri" w:hAnsi="Calibri" w:cs="Calibri"/>
          <w:kern w:val="24"/>
          <w:sz w:val="24"/>
          <w:szCs w:val="24"/>
        </w:rPr>
        <w:t>The Cause-and-Effect Model functions as a diagnostic tool which people call the Fishbone or Ishikawa Diagram to identify the fundamental reasons behind specific problems. Kaoru Ishikawa developed this method in 1986 to group problems into four main categories which include people</w:t>
      </w:r>
      <w:r w:rsidR="00A13187" w:rsidRPr="00070CAF">
        <w:rPr>
          <w:rFonts w:ascii="Calibri" w:hAnsi="Calibri" w:cs="Calibri"/>
          <w:kern w:val="24"/>
          <w:sz w:val="24"/>
          <w:szCs w:val="24"/>
        </w:rPr>
        <w:t>, p</w:t>
      </w:r>
      <w:r w:rsidRPr="00070CAF">
        <w:rPr>
          <w:rFonts w:ascii="Calibri" w:hAnsi="Calibri" w:cs="Calibri"/>
          <w:kern w:val="24"/>
          <w:sz w:val="24"/>
          <w:szCs w:val="24"/>
        </w:rPr>
        <w:t>rocess</w:t>
      </w:r>
      <w:r w:rsidR="00A13187" w:rsidRPr="00070CAF">
        <w:rPr>
          <w:rFonts w:ascii="Calibri" w:hAnsi="Calibri" w:cs="Calibri"/>
          <w:kern w:val="24"/>
          <w:sz w:val="24"/>
          <w:szCs w:val="24"/>
        </w:rPr>
        <w:t>,</w:t>
      </w:r>
      <w:r w:rsidRPr="00070CAF">
        <w:rPr>
          <w:rFonts w:ascii="Calibri" w:hAnsi="Calibri" w:cs="Calibri"/>
          <w:kern w:val="24"/>
          <w:sz w:val="24"/>
          <w:szCs w:val="24"/>
        </w:rPr>
        <w:t xml:space="preserve"> technology and environment.</w:t>
      </w:r>
    </w:p>
    <w:p w14:paraId="32E71973" w14:textId="77777777" w:rsidR="00331C25" w:rsidRPr="00070CAF" w:rsidRDefault="00331C25" w:rsidP="00070CAF">
      <w:pPr>
        <w:autoSpaceDE w:val="0"/>
        <w:autoSpaceDN w:val="0"/>
        <w:adjustRightInd w:val="0"/>
        <w:spacing w:after="0" w:line="360" w:lineRule="auto"/>
        <w:rPr>
          <w:rFonts w:ascii="Calibri" w:hAnsi="Calibri" w:cs="Calibri"/>
          <w:kern w:val="24"/>
          <w:sz w:val="24"/>
          <w:szCs w:val="24"/>
          <w:lang w:val="en-US"/>
        </w:rPr>
      </w:pPr>
    </w:p>
    <w:p w14:paraId="26D00FD1" w14:textId="000E8576" w:rsidR="00331C25" w:rsidRPr="00070CAF" w:rsidRDefault="00317B5B" w:rsidP="00070CAF">
      <w:pPr>
        <w:autoSpaceDE w:val="0"/>
        <w:autoSpaceDN w:val="0"/>
        <w:adjustRightInd w:val="0"/>
        <w:spacing w:after="0" w:line="360" w:lineRule="auto"/>
        <w:rPr>
          <w:rFonts w:ascii="Calibri" w:hAnsi="Calibri" w:cs="Calibri"/>
          <w:kern w:val="24"/>
          <w:sz w:val="24"/>
          <w:szCs w:val="24"/>
        </w:rPr>
      </w:pPr>
      <w:r w:rsidRPr="00070CAF">
        <w:rPr>
          <w:rFonts w:ascii="Calibri" w:hAnsi="Calibri" w:cs="Calibri"/>
          <w:kern w:val="24"/>
          <w:sz w:val="24"/>
          <w:szCs w:val="24"/>
        </w:rPr>
        <w:t>The method achieves its best results when teams implement it for workshop idea exploration because it enables diverse perspectives to surface. The method enables Green Haven Florists and additional small businesses to solve complex problems by using straightforward solutions.</w:t>
      </w:r>
    </w:p>
    <w:p w14:paraId="61B48C96" w14:textId="77777777" w:rsidR="00317B5B" w:rsidRPr="00070CAF" w:rsidRDefault="00317B5B" w:rsidP="00070CAF">
      <w:pPr>
        <w:autoSpaceDE w:val="0"/>
        <w:autoSpaceDN w:val="0"/>
        <w:adjustRightInd w:val="0"/>
        <w:spacing w:after="0" w:line="360" w:lineRule="auto"/>
        <w:rPr>
          <w:rFonts w:ascii="Calibri" w:hAnsi="Calibri" w:cs="Calibri"/>
          <w:kern w:val="24"/>
          <w:sz w:val="24"/>
          <w:szCs w:val="24"/>
          <w:lang w:val="en-US"/>
        </w:rPr>
      </w:pPr>
    </w:p>
    <w:p w14:paraId="3D876D22" w14:textId="78DF6909" w:rsidR="00331C25" w:rsidRPr="001663AD" w:rsidRDefault="0021378F" w:rsidP="001663AD">
      <w:pPr>
        <w:autoSpaceDE w:val="0"/>
        <w:autoSpaceDN w:val="0"/>
        <w:adjustRightInd w:val="0"/>
        <w:spacing w:after="0" w:line="360" w:lineRule="auto"/>
        <w:rPr>
          <w:rFonts w:ascii="Calibri" w:hAnsi="Calibri" w:cs="Calibri"/>
          <w:kern w:val="0"/>
          <w:sz w:val="24"/>
          <w:szCs w:val="24"/>
        </w:rPr>
      </w:pPr>
      <w:r w:rsidRPr="00070CAF">
        <w:rPr>
          <w:rFonts w:ascii="Calibri" w:hAnsi="Calibri" w:cs="Calibri"/>
          <w:kern w:val="24"/>
          <w:sz w:val="24"/>
          <w:szCs w:val="24"/>
        </w:rPr>
        <w:t>The system contains particular restrictions. The model simplifies complex causal relationships into basic forms because it needs more supporting data. The method generates qualitative results that lose their reliability when used independently from supplementary analytical procedures (Hill &amp; Hill, 2011). The first essential step in all structured problem-solving methods begins with problem definition.</w:t>
      </w:r>
    </w:p>
    <w:p w14:paraId="3891E5A1" w14:textId="50231CF1" w:rsidR="00331C25" w:rsidRPr="00070CAF" w:rsidRDefault="00331C25" w:rsidP="00070CAF">
      <w:pPr>
        <w:spacing w:line="360" w:lineRule="auto"/>
        <w:rPr>
          <w:rFonts w:ascii="Calibri" w:hAnsi="Calibri" w:cs="Calibri"/>
          <w:sz w:val="24"/>
          <w:szCs w:val="24"/>
        </w:rPr>
      </w:pPr>
      <w:r w:rsidRPr="00070CAF">
        <w:rPr>
          <w:rFonts w:ascii="Calibri" w:hAnsi="Calibri" w:cs="Calibri"/>
          <w:sz w:val="24"/>
          <w:szCs w:val="24"/>
        </w:rPr>
        <w:lastRenderedPageBreak/>
        <w:t>Slide 10</w:t>
      </w:r>
    </w:p>
    <w:p w14:paraId="7B4B2AD1" w14:textId="77777777" w:rsidR="00331C25" w:rsidRPr="00070CAF" w:rsidRDefault="00331C25" w:rsidP="00070CAF">
      <w:pPr>
        <w:spacing w:line="360" w:lineRule="auto"/>
        <w:rPr>
          <w:rFonts w:ascii="Calibri" w:hAnsi="Calibri" w:cs="Calibri"/>
          <w:sz w:val="24"/>
          <w:szCs w:val="24"/>
        </w:rPr>
      </w:pPr>
    </w:p>
    <w:p w14:paraId="2F5AD360" w14:textId="0AB549EF" w:rsidR="00331C25" w:rsidRPr="00070CAF" w:rsidRDefault="001663AD" w:rsidP="00070CAF">
      <w:pPr>
        <w:spacing w:line="360" w:lineRule="auto"/>
        <w:jc w:val="center"/>
        <w:rPr>
          <w:rFonts w:ascii="Calibri" w:hAnsi="Calibri" w:cs="Calibri"/>
          <w:sz w:val="24"/>
          <w:szCs w:val="24"/>
        </w:rPr>
      </w:pPr>
      <w:r w:rsidRPr="001663AD">
        <w:rPr>
          <w:rFonts w:ascii="Calibri" w:hAnsi="Calibri" w:cs="Calibri"/>
          <w:sz w:val="24"/>
          <w:szCs w:val="24"/>
        </w:rPr>
        <w:drawing>
          <wp:inline distT="0" distB="0" distL="0" distR="0" wp14:anchorId="67E2063A" wp14:editId="7322BA6E">
            <wp:extent cx="5731510" cy="3230245"/>
            <wp:effectExtent l="0" t="0" r="2540" b="8255"/>
            <wp:docPr id="14548338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833809" name="Picture 1" descr="A screenshot of a computer&#10;&#10;AI-generated content may be incorrect."/>
                    <pic:cNvPicPr/>
                  </pic:nvPicPr>
                  <pic:blipFill>
                    <a:blip r:embed="rId14"/>
                    <a:stretch>
                      <a:fillRect/>
                    </a:stretch>
                  </pic:blipFill>
                  <pic:spPr>
                    <a:xfrm>
                      <a:off x="0" y="0"/>
                      <a:ext cx="5731510" cy="3230245"/>
                    </a:xfrm>
                    <a:prstGeom prst="rect">
                      <a:avLst/>
                    </a:prstGeom>
                  </pic:spPr>
                </pic:pic>
              </a:graphicData>
            </a:graphic>
          </wp:inline>
        </w:drawing>
      </w:r>
    </w:p>
    <w:p w14:paraId="748D8087" w14:textId="77777777" w:rsidR="00331C25" w:rsidRPr="00070CAF" w:rsidRDefault="00331C25" w:rsidP="00070CAF">
      <w:pPr>
        <w:spacing w:line="360" w:lineRule="auto"/>
        <w:jc w:val="center"/>
        <w:rPr>
          <w:rFonts w:ascii="Calibri" w:hAnsi="Calibri" w:cs="Calibri"/>
          <w:sz w:val="24"/>
          <w:szCs w:val="24"/>
        </w:rPr>
      </w:pPr>
    </w:p>
    <w:p w14:paraId="443003B7" w14:textId="77777777" w:rsidR="009F3D90" w:rsidRPr="00070CAF" w:rsidRDefault="009F3D90" w:rsidP="00070CAF">
      <w:pPr>
        <w:autoSpaceDE w:val="0"/>
        <w:autoSpaceDN w:val="0"/>
        <w:adjustRightInd w:val="0"/>
        <w:spacing w:after="0" w:line="360" w:lineRule="auto"/>
        <w:rPr>
          <w:rFonts w:ascii="Calibri" w:hAnsi="Calibri" w:cs="Calibri"/>
          <w:kern w:val="24"/>
          <w:sz w:val="24"/>
          <w:szCs w:val="24"/>
          <w:lang w:val="en-US"/>
        </w:rPr>
      </w:pPr>
      <w:r w:rsidRPr="00070CAF">
        <w:rPr>
          <w:rFonts w:ascii="Calibri" w:hAnsi="Calibri" w:cs="Calibri"/>
          <w:kern w:val="24"/>
          <w:sz w:val="24"/>
          <w:szCs w:val="24"/>
          <w:lang w:val="en-US"/>
        </w:rPr>
        <w:t xml:space="preserve">The slide displays a basic Cause-and-Effect diagram which identifies four main elements that contribute to Green Haven Florists' decreasing sales numbers. </w:t>
      </w:r>
    </w:p>
    <w:p w14:paraId="010B674A" w14:textId="77777777" w:rsidR="009F3D90" w:rsidRPr="00070CAF" w:rsidRDefault="009F3D90" w:rsidP="00070CAF">
      <w:pPr>
        <w:autoSpaceDE w:val="0"/>
        <w:autoSpaceDN w:val="0"/>
        <w:adjustRightInd w:val="0"/>
        <w:spacing w:after="0" w:line="360" w:lineRule="auto"/>
        <w:rPr>
          <w:rFonts w:ascii="Calibri" w:hAnsi="Calibri" w:cs="Calibri"/>
          <w:kern w:val="24"/>
          <w:sz w:val="24"/>
          <w:szCs w:val="24"/>
          <w:lang w:val="en-US"/>
        </w:rPr>
      </w:pPr>
    </w:p>
    <w:p w14:paraId="7464507E" w14:textId="10F1E0D3" w:rsidR="00331C25" w:rsidRPr="00070CAF" w:rsidRDefault="009F3D90" w:rsidP="00070CAF">
      <w:pPr>
        <w:autoSpaceDE w:val="0"/>
        <w:autoSpaceDN w:val="0"/>
        <w:adjustRightInd w:val="0"/>
        <w:spacing w:after="0" w:line="360" w:lineRule="auto"/>
        <w:rPr>
          <w:rFonts w:ascii="Calibri" w:hAnsi="Calibri" w:cs="Calibri"/>
          <w:kern w:val="24"/>
          <w:sz w:val="24"/>
          <w:szCs w:val="24"/>
          <w:lang w:val="en-US"/>
        </w:rPr>
      </w:pPr>
      <w:r w:rsidRPr="00070CAF">
        <w:rPr>
          <w:rFonts w:ascii="Calibri" w:hAnsi="Calibri" w:cs="Calibri"/>
          <w:kern w:val="24"/>
          <w:sz w:val="24"/>
          <w:szCs w:val="24"/>
          <w:lang w:val="en-US"/>
        </w:rPr>
        <w:t xml:space="preserve">The business faces restrictions </w:t>
      </w:r>
      <w:r w:rsidR="000539E0" w:rsidRPr="00070CAF">
        <w:rPr>
          <w:rFonts w:ascii="Calibri" w:hAnsi="Calibri" w:cs="Calibri"/>
          <w:kern w:val="24"/>
          <w:sz w:val="24"/>
          <w:szCs w:val="24"/>
          <w:lang w:val="en-US"/>
        </w:rPr>
        <w:t>on</w:t>
      </w:r>
      <w:r w:rsidRPr="00070CAF">
        <w:rPr>
          <w:rFonts w:ascii="Calibri" w:hAnsi="Calibri" w:cs="Calibri"/>
          <w:kern w:val="24"/>
          <w:sz w:val="24"/>
          <w:szCs w:val="24"/>
          <w:lang w:val="en-US"/>
        </w:rPr>
        <w:t xml:space="preserve"> its online marketing operations which prevent it from drawing and keeping contemporary customers. The website's non-mobile responsive design creates a major problem since mobile orders have become the leading method for online flower purchases according to Statista (2023).</w:t>
      </w:r>
    </w:p>
    <w:p w14:paraId="016440FD" w14:textId="77777777" w:rsidR="009F3D90" w:rsidRPr="00070CAF" w:rsidRDefault="009F3D90" w:rsidP="00070CAF">
      <w:pPr>
        <w:autoSpaceDE w:val="0"/>
        <w:autoSpaceDN w:val="0"/>
        <w:adjustRightInd w:val="0"/>
        <w:spacing w:after="0" w:line="360" w:lineRule="auto"/>
        <w:rPr>
          <w:rFonts w:ascii="Calibri" w:hAnsi="Calibri" w:cs="Calibri"/>
          <w:kern w:val="24"/>
          <w:sz w:val="24"/>
          <w:szCs w:val="24"/>
          <w:lang w:val="en-US"/>
        </w:rPr>
      </w:pPr>
    </w:p>
    <w:p w14:paraId="2DA604CE" w14:textId="3D5E0686" w:rsidR="0033183F" w:rsidRPr="00070CAF" w:rsidRDefault="0033183F" w:rsidP="00070CAF">
      <w:pPr>
        <w:autoSpaceDE w:val="0"/>
        <w:autoSpaceDN w:val="0"/>
        <w:adjustRightInd w:val="0"/>
        <w:spacing w:after="0" w:line="360" w:lineRule="auto"/>
        <w:rPr>
          <w:rFonts w:ascii="Calibri" w:hAnsi="Calibri" w:cs="Calibri"/>
          <w:kern w:val="24"/>
          <w:sz w:val="24"/>
          <w:szCs w:val="24"/>
          <w:lang w:val="en-US"/>
        </w:rPr>
      </w:pPr>
      <w:r w:rsidRPr="00070CAF">
        <w:rPr>
          <w:rFonts w:ascii="Calibri" w:hAnsi="Calibri" w:cs="Calibri"/>
          <w:kern w:val="24"/>
          <w:sz w:val="24"/>
          <w:szCs w:val="24"/>
          <w:lang w:val="en-US"/>
        </w:rPr>
        <w:t xml:space="preserve">The market requires subscription services with adaptable delivery choices, but Green Haven maintains its current delivery system. The external threats become more important when new competitors establish themselves in strategic positions which leads to a decrease in customer appeal for their in-store presence. </w:t>
      </w:r>
    </w:p>
    <w:p w14:paraId="55132496" w14:textId="77777777" w:rsidR="0033183F" w:rsidRPr="00070CAF" w:rsidRDefault="0033183F" w:rsidP="00070CAF">
      <w:pPr>
        <w:autoSpaceDE w:val="0"/>
        <w:autoSpaceDN w:val="0"/>
        <w:adjustRightInd w:val="0"/>
        <w:spacing w:after="0" w:line="360" w:lineRule="auto"/>
        <w:rPr>
          <w:rFonts w:ascii="Calibri" w:hAnsi="Calibri" w:cs="Calibri"/>
          <w:kern w:val="24"/>
          <w:sz w:val="24"/>
          <w:szCs w:val="24"/>
          <w:lang w:val="en-US"/>
        </w:rPr>
      </w:pPr>
    </w:p>
    <w:p w14:paraId="5A0A3110" w14:textId="4A706150" w:rsidR="00331C25" w:rsidRPr="002A7F30" w:rsidRDefault="0033183F" w:rsidP="002A7F30">
      <w:pPr>
        <w:autoSpaceDE w:val="0"/>
        <w:autoSpaceDN w:val="0"/>
        <w:adjustRightInd w:val="0"/>
        <w:spacing w:after="0" w:line="360" w:lineRule="auto"/>
        <w:rPr>
          <w:rFonts w:ascii="Calibri" w:hAnsi="Calibri" w:cs="Calibri"/>
          <w:kern w:val="0"/>
          <w:sz w:val="24"/>
          <w:szCs w:val="24"/>
        </w:rPr>
      </w:pPr>
      <w:r w:rsidRPr="00070CAF">
        <w:rPr>
          <w:rFonts w:ascii="Calibri" w:hAnsi="Calibri" w:cs="Calibri"/>
          <w:kern w:val="24"/>
          <w:sz w:val="24"/>
          <w:szCs w:val="24"/>
          <w:lang w:val="en-US"/>
        </w:rPr>
        <w:t>The model helps Green Haven to detect particular zones which need urgent action to prevent population decline.</w:t>
      </w:r>
      <w:r w:rsidR="00331C25" w:rsidRPr="00070CAF">
        <w:rPr>
          <w:rFonts w:ascii="Calibri" w:hAnsi="Calibri" w:cs="Calibri"/>
          <w:sz w:val="24"/>
          <w:szCs w:val="24"/>
        </w:rPr>
        <w:br w:type="page"/>
      </w:r>
    </w:p>
    <w:p w14:paraId="79CCD91F" w14:textId="42B2790A" w:rsidR="00331C25" w:rsidRPr="00070CAF" w:rsidRDefault="00331C25" w:rsidP="00070CAF">
      <w:pPr>
        <w:spacing w:line="360" w:lineRule="auto"/>
        <w:rPr>
          <w:rFonts w:ascii="Calibri" w:hAnsi="Calibri" w:cs="Calibri"/>
          <w:sz w:val="24"/>
          <w:szCs w:val="24"/>
        </w:rPr>
      </w:pPr>
      <w:r w:rsidRPr="00070CAF">
        <w:rPr>
          <w:rFonts w:ascii="Calibri" w:hAnsi="Calibri" w:cs="Calibri"/>
          <w:sz w:val="24"/>
          <w:szCs w:val="24"/>
        </w:rPr>
        <w:lastRenderedPageBreak/>
        <w:t>Slide 11</w:t>
      </w:r>
    </w:p>
    <w:p w14:paraId="7AEFB362" w14:textId="77777777" w:rsidR="00331C25" w:rsidRPr="00070CAF" w:rsidRDefault="00331C25" w:rsidP="00070CAF">
      <w:pPr>
        <w:spacing w:line="360" w:lineRule="auto"/>
        <w:rPr>
          <w:rFonts w:ascii="Calibri" w:hAnsi="Calibri" w:cs="Calibri"/>
          <w:sz w:val="24"/>
          <w:szCs w:val="24"/>
        </w:rPr>
      </w:pPr>
    </w:p>
    <w:p w14:paraId="17C02EEB" w14:textId="5BA3CD55" w:rsidR="00331C25" w:rsidRPr="00070CAF" w:rsidRDefault="002A7F30" w:rsidP="00070CAF">
      <w:pPr>
        <w:spacing w:line="360" w:lineRule="auto"/>
        <w:jc w:val="center"/>
        <w:rPr>
          <w:rFonts w:ascii="Calibri" w:hAnsi="Calibri" w:cs="Calibri"/>
          <w:sz w:val="24"/>
          <w:szCs w:val="24"/>
        </w:rPr>
      </w:pPr>
      <w:r w:rsidRPr="002A7F30">
        <w:rPr>
          <w:rFonts w:ascii="Calibri" w:hAnsi="Calibri" w:cs="Calibri"/>
          <w:sz w:val="24"/>
          <w:szCs w:val="24"/>
        </w:rPr>
        <w:drawing>
          <wp:inline distT="0" distB="0" distL="0" distR="0" wp14:anchorId="36091543" wp14:editId="2E12A81C">
            <wp:extent cx="5731510" cy="3211195"/>
            <wp:effectExtent l="0" t="0" r="2540" b="8255"/>
            <wp:docPr id="6620321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032110" name="Picture 1" descr="A screenshot of a computer&#10;&#10;AI-generated content may be incorrect."/>
                    <pic:cNvPicPr/>
                  </pic:nvPicPr>
                  <pic:blipFill>
                    <a:blip r:embed="rId15"/>
                    <a:stretch>
                      <a:fillRect/>
                    </a:stretch>
                  </pic:blipFill>
                  <pic:spPr>
                    <a:xfrm>
                      <a:off x="0" y="0"/>
                      <a:ext cx="5731510" cy="3211195"/>
                    </a:xfrm>
                    <a:prstGeom prst="rect">
                      <a:avLst/>
                    </a:prstGeom>
                  </pic:spPr>
                </pic:pic>
              </a:graphicData>
            </a:graphic>
          </wp:inline>
        </w:drawing>
      </w:r>
    </w:p>
    <w:p w14:paraId="19C4DD4F" w14:textId="77777777" w:rsidR="00331C25" w:rsidRPr="00070CAF" w:rsidRDefault="00331C25" w:rsidP="00070CAF">
      <w:pPr>
        <w:spacing w:line="360" w:lineRule="auto"/>
        <w:jc w:val="center"/>
        <w:rPr>
          <w:rFonts w:ascii="Calibri" w:hAnsi="Calibri" w:cs="Calibri"/>
          <w:sz w:val="24"/>
          <w:szCs w:val="24"/>
        </w:rPr>
      </w:pPr>
    </w:p>
    <w:p w14:paraId="3D07E5E2" w14:textId="7FEBA410" w:rsidR="00331C25" w:rsidRPr="00070CAF" w:rsidRDefault="00331C25" w:rsidP="00070CAF">
      <w:pPr>
        <w:autoSpaceDE w:val="0"/>
        <w:autoSpaceDN w:val="0"/>
        <w:adjustRightInd w:val="0"/>
        <w:spacing w:after="0" w:line="360" w:lineRule="auto"/>
        <w:rPr>
          <w:rFonts w:ascii="Calibri" w:hAnsi="Calibri" w:cs="Calibri"/>
          <w:kern w:val="24"/>
          <w:sz w:val="24"/>
          <w:szCs w:val="24"/>
          <w:lang w:val="en-US"/>
        </w:rPr>
      </w:pPr>
      <w:r w:rsidRPr="00070CAF">
        <w:rPr>
          <w:rFonts w:ascii="Calibri" w:hAnsi="Calibri" w:cs="Calibri"/>
          <w:kern w:val="24"/>
          <w:sz w:val="24"/>
          <w:szCs w:val="24"/>
          <w:lang w:val="en-US"/>
        </w:rPr>
        <w:t>In summary</w:t>
      </w:r>
      <w:r w:rsidR="0045635F" w:rsidRPr="00070CAF">
        <w:rPr>
          <w:rFonts w:ascii="Calibri" w:hAnsi="Calibri" w:cs="Calibri"/>
          <w:kern w:val="24"/>
          <w:sz w:val="24"/>
          <w:szCs w:val="24"/>
          <w:lang w:val="en-US"/>
        </w:rPr>
        <w:t xml:space="preserve">, </w:t>
      </w:r>
      <w:r w:rsidR="0045635F" w:rsidRPr="00070CAF">
        <w:rPr>
          <w:rFonts w:ascii="Calibri" w:hAnsi="Calibri" w:cs="Calibri"/>
          <w:kern w:val="24"/>
          <w:sz w:val="24"/>
          <w:szCs w:val="24"/>
        </w:rPr>
        <w:t>the physical sales of Green Haven Florists have dropped by 30% because of multiple business problems. The root causes of this situation exist within both internal and external factors which include digital constraints, higher expenses and market competition.</w:t>
      </w:r>
    </w:p>
    <w:p w14:paraId="730AF4DA" w14:textId="77777777" w:rsidR="00331C25" w:rsidRPr="00070CAF" w:rsidRDefault="00331C25" w:rsidP="00070CAF">
      <w:pPr>
        <w:autoSpaceDE w:val="0"/>
        <w:autoSpaceDN w:val="0"/>
        <w:adjustRightInd w:val="0"/>
        <w:spacing w:after="0" w:line="360" w:lineRule="auto"/>
        <w:rPr>
          <w:rFonts w:ascii="Calibri" w:hAnsi="Calibri" w:cs="Calibri"/>
          <w:kern w:val="24"/>
          <w:sz w:val="24"/>
          <w:szCs w:val="24"/>
          <w:lang w:val="en-US"/>
        </w:rPr>
      </w:pPr>
    </w:p>
    <w:p w14:paraId="35EA23CA" w14:textId="152EF006" w:rsidR="00331C25" w:rsidRPr="00070CAF" w:rsidRDefault="00DA60EC" w:rsidP="00070CAF">
      <w:pPr>
        <w:autoSpaceDE w:val="0"/>
        <w:autoSpaceDN w:val="0"/>
        <w:adjustRightInd w:val="0"/>
        <w:spacing w:after="0" w:line="360" w:lineRule="auto"/>
        <w:rPr>
          <w:rFonts w:ascii="Calibri" w:hAnsi="Calibri" w:cs="Calibri"/>
          <w:kern w:val="24"/>
          <w:sz w:val="24"/>
          <w:szCs w:val="24"/>
        </w:rPr>
      </w:pPr>
      <w:r w:rsidRPr="00070CAF">
        <w:rPr>
          <w:rFonts w:ascii="Calibri" w:hAnsi="Calibri" w:cs="Calibri"/>
          <w:kern w:val="24"/>
          <w:sz w:val="24"/>
          <w:szCs w:val="24"/>
        </w:rPr>
        <w:t>The company struggles with market competition because their website needs modernization and their digital marketing efforts do not meet the present customer need for seamless online convenience. Their eco-friendly branding approach continues to be their main asset which they should develop further.</w:t>
      </w:r>
    </w:p>
    <w:p w14:paraId="4824CD1C" w14:textId="77777777" w:rsidR="00DA60EC" w:rsidRPr="00070CAF" w:rsidRDefault="00DA60EC" w:rsidP="00070CAF">
      <w:pPr>
        <w:autoSpaceDE w:val="0"/>
        <w:autoSpaceDN w:val="0"/>
        <w:adjustRightInd w:val="0"/>
        <w:spacing w:after="0" w:line="360" w:lineRule="auto"/>
        <w:rPr>
          <w:rFonts w:ascii="Calibri" w:hAnsi="Calibri" w:cs="Calibri"/>
          <w:kern w:val="24"/>
          <w:sz w:val="24"/>
          <w:szCs w:val="24"/>
          <w:lang w:val="en-US"/>
        </w:rPr>
      </w:pPr>
    </w:p>
    <w:p w14:paraId="2AC1A004" w14:textId="39CAA5C0" w:rsidR="00331C25" w:rsidRPr="00070CAF" w:rsidRDefault="00BF3811" w:rsidP="00070CAF">
      <w:pPr>
        <w:autoSpaceDE w:val="0"/>
        <w:autoSpaceDN w:val="0"/>
        <w:adjustRightInd w:val="0"/>
        <w:spacing w:after="0" w:line="360" w:lineRule="auto"/>
        <w:rPr>
          <w:rFonts w:ascii="Calibri" w:hAnsi="Calibri" w:cs="Calibri"/>
          <w:kern w:val="0"/>
          <w:sz w:val="24"/>
          <w:szCs w:val="24"/>
        </w:rPr>
      </w:pPr>
      <w:r w:rsidRPr="00070CAF">
        <w:rPr>
          <w:rFonts w:ascii="Calibri" w:hAnsi="Calibri" w:cs="Calibri"/>
          <w:kern w:val="24"/>
          <w:sz w:val="24"/>
          <w:szCs w:val="24"/>
          <w:lang w:val="en-US"/>
        </w:rPr>
        <w:t>The 5W2H, PESTEL and Cause-and-Effect frameworks provide us with structured ways to analyze these issues which will enable us to develop effective solutions and make informed decisions.</w:t>
      </w:r>
    </w:p>
    <w:p w14:paraId="0C346E09" w14:textId="77777777" w:rsidR="00331C25" w:rsidRPr="00070CAF" w:rsidRDefault="00331C25" w:rsidP="00070CAF">
      <w:pPr>
        <w:spacing w:line="360" w:lineRule="auto"/>
        <w:rPr>
          <w:rFonts w:ascii="Calibri" w:hAnsi="Calibri" w:cs="Calibri"/>
          <w:sz w:val="24"/>
          <w:szCs w:val="24"/>
        </w:rPr>
      </w:pPr>
    </w:p>
    <w:p w14:paraId="474F6634" w14:textId="4C10AE3C" w:rsidR="00331C25" w:rsidRPr="00070CAF" w:rsidRDefault="00331C25" w:rsidP="00070CAF">
      <w:pPr>
        <w:spacing w:line="360" w:lineRule="auto"/>
        <w:rPr>
          <w:rFonts w:ascii="Calibri" w:hAnsi="Calibri" w:cs="Calibri"/>
          <w:sz w:val="24"/>
          <w:szCs w:val="24"/>
        </w:rPr>
      </w:pPr>
      <w:r w:rsidRPr="00070CAF">
        <w:rPr>
          <w:rFonts w:ascii="Calibri" w:hAnsi="Calibri" w:cs="Calibri"/>
          <w:sz w:val="24"/>
          <w:szCs w:val="24"/>
        </w:rPr>
        <w:br w:type="page"/>
      </w:r>
    </w:p>
    <w:p w14:paraId="36F9095E" w14:textId="0AE91F43" w:rsidR="00331C25" w:rsidRPr="00070CAF" w:rsidRDefault="00331C25" w:rsidP="00070CAF">
      <w:pPr>
        <w:spacing w:line="360" w:lineRule="auto"/>
        <w:rPr>
          <w:rFonts w:ascii="Calibri" w:hAnsi="Calibri" w:cs="Calibri"/>
          <w:sz w:val="24"/>
          <w:szCs w:val="24"/>
        </w:rPr>
      </w:pPr>
      <w:r w:rsidRPr="00070CAF">
        <w:rPr>
          <w:rFonts w:ascii="Calibri" w:hAnsi="Calibri" w:cs="Calibri"/>
          <w:sz w:val="24"/>
          <w:szCs w:val="24"/>
        </w:rPr>
        <w:lastRenderedPageBreak/>
        <w:t>Slide 12</w:t>
      </w:r>
    </w:p>
    <w:p w14:paraId="210CFC3A" w14:textId="77777777" w:rsidR="00331C25" w:rsidRPr="00070CAF" w:rsidRDefault="00331C25" w:rsidP="00070CAF">
      <w:pPr>
        <w:spacing w:line="360" w:lineRule="auto"/>
        <w:rPr>
          <w:rFonts w:ascii="Calibri" w:hAnsi="Calibri" w:cs="Calibri"/>
          <w:sz w:val="24"/>
          <w:szCs w:val="24"/>
        </w:rPr>
      </w:pPr>
    </w:p>
    <w:p w14:paraId="30F6633E" w14:textId="19C550FE" w:rsidR="00331C25" w:rsidRPr="00070CAF" w:rsidRDefault="00BC27B2" w:rsidP="00070CAF">
      <w:pPr>
        <w:spacing w:line="360" w:lineRule="auto"/>
        <w:jc w:val="center"/>
        <w:rPr>
          <w:rFonts w:ascii="Calibri" w:hAnsi="Calibri" w:cs="Calibri"/>
          <w:sz w:val="24"/>
          <w:szCs w:val="24"/>
        </w:rPr>
      </w:pPr>
      <w:r w:rsidRPr="00BC27B2">
        <w:rPr>
          <w:rFonts w:ascii="Calibri" w:hAnsi="Calibri" w:cs="Calibri"/>
          <w:sz w:val="24"/>
          <w:szCs w:val="24"/>
        </w:rPr>
        <w:drawing>
          <wp:inline distT="0" distB="0" distL="0" distR="0" wp14:anchorId="41C0E761" wp14:editId="1A3D323F">
            <wp:extent cx="5731510" cy="3246755"/>
            <wp:effectExtent l="0" t="0" r="2540" b="0"/>
            <wp:docPr id="1329477176"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477176" name="Picture 1" descr="A close-up of a document&#10;&#10;AI-generated content may be incorrect."/>
                    <pic:cNvPicPr/>
                  </pic:nvPicPr>
                  <pic:blipFill>
                    <a:blip r:embed="rId16"/>
                    <a:stretch>
                      <a:fillRect/>
                    </a:stretch>
                  </pic:blipFill>
                  <pic:spPr>
                    <a:xfrm>
                      <a:off x="0" y="0"/>
                      <a:ext cx="5731510" cy="3246755"/>
                    </a:xfrm>
                    <a:prstGeom prst="rect">
                      <a:avLst/>
                    </a:prstGeom>
                  </pic:spPr>
                </pic:pic>
              </a:graphicData>
            </a:graphic>
          </wp:inline>
        </w:drawing>
      </w:r>
    </w:p>
    <w:p w14:paraId="24EF98DD" w14:textId="77777777" w:rsidR="00331C25" w:rsidRPr="00070CAF" w:rsidRDefault="00331C25" w:rsidP="00070CAF">
      <w:pPr>
        <w:spacing w:line="360" w:lineRule="auto"/>
        <w:jc w:val="center"/>
        <w:rPr>
          <w:rFonts w:ascii="Calibri" w:hAnsi="Calibri" w:cs="Calibri"/>
          <w:sz w:val="24"/>
          <w:szCs w:val="24"/>
        </w:rPr>
      </w:pPr>
    </w:p>
    <w:p w14:paraId="5FB9B29A" w14:textId="77777777" w:rsidR="00070CAF" w:rsidRPr="00070CAF" w:rsidRDefault="00070CAF" w:rsidP="00070CAF">
      <w:pPr>
        <w:numPr>
          <w:ilvl w:val="0"/>
          <w:numId w:val="1"/>
        </w:numPr>
        <w:spacing w:line="360" w:lineRule="auto"/>
        <w:rPr>
          <w:rFonts w:ascii="Calibri" w:hAnsi="Calibri" w:cs="Calibri"/>
          <w:sz w:val="24"/>
          <w:szCs w:val="24"/>
        </w:rPr>
      </w:pPr>
      <w:r w:rsidRPr="00070CAF">
        <w:rPr>
          <w:rFonts w:ascii="Calibri" w:hAnsi="Calibri" w:cs="Calibri"/>
          <w:b/>
          <w:bCs/>
          <w:sz w:val="24"/>
          <w:szCs w:val="24"/>
          <w:lang w:val="en-US"/>
        </w:rPr>
        <w:t>BBC News</w:t>
      </w:r>
      <w:r w:rsidRPr="00070CAF">
        <w:rPr>
          <w:rFonts w:ascii="Calibri" w:hAnsi="Calibri" w:cs="Calibri"/>
          <w:sz w:val="24"/>
          <w:szCs w:val="24"/>
          <w:lang w:val="en-US"/>
        </w:rPr>
        <w:t xml:space="preserve"> (2023) </w:t>
      </w:r>
      <w:r w:rsidRPr="00070CAF">
        <w:rPr>
          <w:rFonts w:ascii="Calibri" w:hAnsi="Calibri" w:cs="Calibri"/>
          <w:i/>
          <w:iCs/>
          <w:sz w:val="24"/>
          <w:szCs w:val="24"/>
          <w:lang w:val="en-US"/>
        </w:rPr>
        <w:t>UK High Streets Continue to Face Pressure Amid Online Shift</w:t>
      </w:r>
      <w:r w:rsidRPr="00070CAF">
        <w:rPr>
          <w:rFonts w:ascii="Calibri" w:hAnsi="Calibri" w:cs="Calibri"/>
          <w:sz w:val="24"/>
          <w:szCs w:val="24"/>
          <w:lang w:val="en-US"/>
        </w:rPr>
        <w:t>. [online] Available at: https://www.bbc.co.uk/news/business [Accessed 10 Oct. 2025].</w:t>
      </w:r>
    </w:p>
    <w:p w14:paraId="7205A7E4" w14:textId="77777777" w:rsidR="00070CAF" w:rsidRPr="00070CAF" w:rsidRDefault="00070CAF" w:rsidP="00070CAF">
      <w:pPr>
        <w:numPr>
          <w:ilvl w:val="0"/>
          <w:numId w:val="1"/>
        </w:numPr>
        <w:spacing w:line="360" w:lineRule="auto"/>
        <w:rPr>
          <w:rFonts w:ascii="Calibri" w:hAnsi="Calibri" w:cs="Calibri"/>
          <w:sz w:val="24"/>
          <w:szCs w:val="24"/>
        </w:rPr>
      </w:pPr>
      <w:r w:rsidRPr="00070CAF">
        <w:rPr>
          <w:rFonts w:ascii="Calibri" w:hAnsi="Calibri" w:cs="Calibri"/>
          <w:b/>
          <w:bCs/>
          <w:sz w:val="24"/>
          <w:szCs w:val="24"/>
          <w:lang w:val="en-US"/>
        </w:rPr>
        <w:t>Chaffey, D.</w:t>
      </w:r>
      <w:r w:rsidRPr="00070CAF">
        <w:rPr>
          <w:rFonts w:ascii="Calibri" w:hAnsi="Calibri" w:cs="Calibri"/>
          <w:sz w:val="24"/>
          <w:szCs w:val="24"/>
          <w:lang w:val="en-US"/>
        </w:rPr>
        <w:t xml:space="preserve"> (2022) </w:t>
      </w:r>
      <w:r w:rsidRPr="00070CAF">
        <w:rPr>
          <w:rFonts w:ascii="Calibri" w:hAnsi="Calibri" w:cs="Calibri"/>
          <w:i/>
          <w:iCs/>
          <w:sz w:val="24"/>
          <w:szCs w:val="24"/>
          <w:lang w:val="en-US"/>
        </w:rPr>
        <w:t>Digital Marketing: Strategy, Implementation and Practice</w:t>
      </w:r>
      <w:r w:rsidRPr="00070CAF">
        <w:rPr>
          <w:rFonts w:ascii="Calibri" w:hAnsi="Calibri" w:cs="Calibri"/>
          <w:sz w:val="24"/>
          <w:szCs w:val="24"/>
          <w:lang w:val="en-US"/>
        </w:rPr>
        <w:t>. Pearson Education.</w:t>
      </w:r>
    </w:p>
    <w:p w14:paraId="5E06CFE3" w14:textId="77777777" w:rsidR="00070CAF" w:rsidRPr="00070CAF" w:rsidRDefault="00070CAF" w:rsidP="00070CAF">
      <w:pPr>
        <w:numPr>
          <w:ilvl w:val="0"/>
          <w:numId w:val="1"/>
        </w:numPr>
        <w:spacing w:line="360" w:lineRule="auto"/>
        <w:rPr>
          <w:rFonts w:ascii="Calibri" w:hAnsi="Calibri" w:cs="Calibri"/>
          <w:sz w:val="24"/>
          <w:szCs w:val="24"/>
        </w:rPr>
      </w:pPr>
      <w:r w:rsidRPr="00070CAF">
        <w:rPr>
          <w:rFonts w:ascii="Calibri" w:hAnsi="Calibri" w:cs="Calibri"/>
          <w:b/>
          <w:bCs/>
          <w:sz w:val="24"/>
          <w:szCs w:val="24"/>
          <w:lang w:val="en-US"/>
        </w:rPr>
        <w:t>Gupta, A.</w:t>
      </w:r>
      <w:r w:rsidRPr="00070CAF">
        <w:rPr>
          <w:rFonts w:ascii="Calibri" w:hAnsi="Calibri" w:cs="Calibri"/>
          <w:sz w:val="24"/>
          <w:szCs w:val="24"/>
          <w:lang w:val="en-US"/>
        </w:rPr>
        <w:t xml:space="preserve"> (2013) </w:t>
      </w:r>
      <w:r w:rsidRPr="00070CAF">
        <w:rPr>
          <w:rFonts w:ascii="Calibri" w:hAnsi="Calibri" w:cs="Calibri"/>
          <w:i/>
          <w:iCs/>
          <w:sz w:val="24"/>
          <w:szCs w:val="24"/>
          <w:lang w:val="en-US"/>
        </w:rPr>
        <w:t>Environmental and PEST Analysis: An Approach to External Business Environment</w:t>
      </w:r>
      <w:r w:rsidRPr="00070CAF">
        <w:rPr>
          <w:rFonts w:ascii="Calibri" w:hAnsi="Calibri" w:cs="Calibri"/>
          <w:sz w:val="24"/>
          <w:szCs w:val="24"/>
          <w:lang w:val="en-US"/>
        </w:rPr>
        <w:t>. [online] SSRN. Available at: https://papers.ssrn.com/abstract_id=2344305 [Accessed 10 Oct. 2025].</w:t>
      </w:r>
    </w:p>
    <w:p w14:paraId="46620D42" w14:textId="77777777" w:rsidR="00070CAF" w:rsidRPr="00070CAF" w:rsidRDefault="00070CAF" w:rsidP="00070CAF">
      <w:pPr>
        <w:numPr>
          <w:ilvl w:val="0"/>
          <w:numId w:val="1"/>
        </w:numPr>
        <w:spacing w:line="360" w:lineRule="auto"/>
        <w:rPr>
          <w:rFonts w:ascii="Calibri" w:hAnsi="Calibri" w:cs="Calibri"/>
          <w:sz w:val="24"/>
          <w:szCs w:val="24"/>
        </w:rPr>
      </w:pPr>
      <w:r w:rsidRPr="00070CAF">
        <w:rPr>
          <w:rFonts w:ascii="Calibri" w:hAnsi="Calibri" w:cs="Calibri"/>
          <w:b/>
          <w:bCs/>
          <w:sz w:val="24"/>
          <w:szCs w:val="24"/>
          <w:lang w:val="en-US"/>
        </w:rPr>
        <w:t>Hill, T. and Hill, A.</w:t>
      </w:r>
      <w:r w:rsidRPr="00070CAF">
        <w:rPr>
          <w:rFonts w:ascii="Calibri" w:hAnsi="Calibri" w:cs="Calibri"/>
          <w:sz w:val="24"/>
          <w:szCs w:val="24"/>
          <w:lang w:val="en-US"/>
        </w:rPr>
        <w:t xml:space="preserve"> (2011) </w:t>
      </w:r>
      <w:r w:rsidRPr="00070CAF">
        <w:rPr>
          <w:rFonts w:ascii="Calibri" w:hAnsi="Calibri" w:cs="Calibri"/>
          <w:i/>
          <w:iCs/>
          <w:sz w:val="24"/>
          <w:szCs w:val="24"/>
          <w:lang w:val="en-US"/>
        </w:rPr>
        <w:t>Manufacturing Strategy: Text and Cases</w:t>
      </w:r>
      <w:r w:rsidRPr="00070CAF">
        <w:rPr>
          <w:rFonts w:ascii="Calibri" w:hAnsi="Calibri" w:cs="Calibri"/>
          <w:sz w:val="24"/>
          <w:szCs w:val="24"/>
          <w:lang w:val="en-US"/>
        </w:rPr>
        <w:t>. Macmillan Education.</w:t>
      </w:r>
    </w:p>
    <w:p w14:paraId="3AA375FE" w14:textId="77777777" w:rsidR="00070CAF" w:rsidRPr="00070CAF" w:rsidRDefault="00070CAF" w:rsidP="00070CAF">
      <w:pPr>
        <w:numPr>
          <w:ilvl w:val="0"/>
          <w:numId w:val="1"/>
        </w:numPr>
        <w:spacing w:line="360" w:lineRule="auto"/>
        <w:rPr>
          <w:rFonts w:ascii="Calibri" w:hAnsi="Calibri" w:cs="Calibri"/>
          <w:sz w:val="24"/>
          <w:szCs w:val="24"/>
        </w:rPr>
      </w:pPr>
      <w:r w:rsidRPr="00070CAF">
        <w:rPr>
          <w:rFonts w:ascii="Calibri" w:hAnsi="Calibri" w:cs="Calibri"/>
          <w:b/>
          <w:bCs/>
          <w:sz w:val="24"/>
          <w:szCs w:val="24"/>
          <w:lang w:val="en-US"/>
        </w:rPr>
        <w:t>House of Commons Library</w:t>
      </w:r>
      <w:r w:rsidRPr="00070CAF">
        <w:rPr>
          <w:rFonts w:ascii="Calibri" w:hAnsi="Calibri" w:cs="Calibri"/>
          <w:sz w:val="24"/>
          <w:szCs w:val="24"/>
          <w:lang w:val="en-US"/>
        </w:rPr>
        <w:t xml:space="preserve"> (2023) </w:t>
      </w:r>
      <w:r w:rsidRPr="00070CAF">
        <w:rPr>
          <w:rFonts w:ascii="Calibri" w:hAnsi="Calibri" w:cs="Calibri"/>
          <w:i/>
          <w:iCs/>
          <w:sz w:val="24"/>
          <w:szCs w:val="24"/>
          <w:lang w:val="en-US"/>
        </w:rPr>
        <w:t>The UK’s Trade Relationship with the EU After Brexit: Economic Impacts and Border Regulations</w:t>
      </w:r>
      <w:r w:rsidRPr="00070CAF">
        <w:rPr>
          <w:rFonts w:ascii="Calibri" w:hAnsi="Calibri" w:cs="Calibri"/>
          <w:sz w:val="24"/>
          <w:szCs w:val="24"/>
          <w:lang w:val="en-US"/>
        </w:rPr>
        <w:t>. [online] Available at: https://commonslibrary.parliament.uk/research-briefings [Accessed 10 Oct. 2025].</w:t>
      </w:r>
    </w:p>
    <w:p w14:paraId="2BF26306" w14:textId="77777777" w:rsidR="00070CAF" w:rsidRPr="00070CAF" w:rsidRDefault="00070CAF" w:rsidP="00070CAF">
      <w:pPr>
        <w:numPr>
          <w:ilvl w:val="0"/>
          <w:numId w:val="1"/>
        </w:numPr>
        <w:spacing w:line="360" w:lineRule="auto"/>
        <w:rPr>
          <w:rFonts w:ascii="Calibri" w:hAnsi="Calibri" w:cs="Calibri"/>
          <w:sz w:val="24"/>
          <w:szCs w:val="24"/>
        </w:rPr>
      </w:pPr>
      <w:r w:rsidRPr="00070CAF">
        <w:rPr>
          <w:rFonts w:ascii="Calibri" w:hAnsi="Calibri" w:cs="Calibri"/>
          <w:b/>
          <w:bCs/>
          <w:sz w:val="24"/>
          <w:szCs w:val="24"/>
          <w:lang w:val="en-US"/>
        </w:rPr>
        <w:t>Ishikawa, K.</w:t>
      </w:r>
      <w:r w:rsidRPr="00070CAF">
        <w:rPr>
          <w:rFonts w:ascii="Calibri" w:hAnsi="Calibri" w:cs="Calibri"/>
          <w:sz w:val="24"/>
          <w:szCs w:val="24"/>
          <w:lang w:val="en-US"/>
        </w:rPr>
        <w:t xml:space="preserve"> (1986) </w:t>
      </w:r>
      <w:r w:rsidRPr="00070CAF">
        <w:rPr>
          <w:rFonts w:ascii="Calibri" w:hAnsi="Calibri" w:cs="Calibri"/>
          <w:i/>
          <w:iCs/>
          <w:sz w:val="24"/>
          <w:szCs w:val="24"/>
          <w:lang w:val="en-US"/>
        </w:rPr>
        <w:t>Guide to Quality Control</w:t>
      </w:r>
      <w:r w:rsidRPr="00070CAF">
        <w:rPr>
          <w:rFonts w:ascii="Calibri" w:hAnsi="Calibri" w:cs="Calibri"/>
          <w:sz w:val="24"/>
          <w:szCs w:val="24"/>
          <w:lang w:val="en-US"/>
        </w:rPr>
        <w:t>. Tokyo: Asian Productivity Organization.</w:t>
      </w:r>
    </w:p>
    <w:p w14:paraId="0CCD972D" w14:textId="77777777" w:rsidR="00070CAF" w:rsidRPr="00070CAF" w:rsidRDefault="00070CAF" w:rsidP="00070CAF">
      <w:pPr>
        <w:numPr>
          <w:ilvl w:val="0"/>
          <w:numId w:val="1"/>
        </w:numPr>
        <w:spacing w:line="360" w:lineRule="auto"/>
        <w:rPr>
          <w:rFonts w:ascii="Calibri" w:hAnsi="Calibri" w:cs="Calibri"/>
          <w:sz w:val="24"/>
          <w:szCs w:val="24"/>
        </w:rPr>
      </w:pPr>
      <w:r w:rsidRPr="00070CAF">
        <w:rPr>
          <w:rFonts w:ascii="Calibri" w:hAnsi="Calibri" w:cs="Calibri"/>
          <w:b/>
          <w:bCs/>
          <w:sz w:val="24"/>
          <w:szCs w:val="24"/>
          <w:lang w:val="en-US"/>
        </w:rPr>
        <w:lastRenderedPageBreak/>
        <w:t>Johnson, G., Scholes, K. and Whittington, R.</w:t>
      </w:r>
      <w:r w:rsidRPr="00070CAF">
        <w:rPr>
          <w:rFonts w:ascii="Calibri" w:hAnsi="Calibri" w:cs="Calibri"/>
          <w:sz w:val="24"/>
          <w:szCs w:val="24"/>
          <w:lang w:val="en-US"/>
        </w:rPr>
        <w:t xml:space="preserve"> (2020) </w:t>
      </w:r>
      <w:r w:rsidRPr="00070CAF">
        <w:rPr>
          <w:rFonts w:ascii="Calibri" w:hAnsi="Calibri" w:cs="Calibri"/>
          <w:i/>
          <w:iCs/>
          <w:sz w:val="24"/>
          <w:szCs w:val="24"/>
          <w:lang w:val="en-US"/>
        </w:rPr>
        <w:t>Exploring Strategy: Text and Cases</w:t>
      </w:r>
      <w:r w:rsidRPr="00070CAF">
        <w:rPr>
          <w:rFonts w:ascii="Calibri" w:hAnsi="Calibri" w:cs="Calibri"/>
          <w:sz w:val="24"/>
          <w:szCs w:val="24"/>
          <w:lang w:val="en-US"/>
        </w:rPr>
        <w:t>. 11th ed. Pearson Education.</w:t>
      </w:r>
    </w:p>
    <w:p w14:paraId="462D6374" w14:textId="77777777" w:rsidR="00070CAF" w:rsidRPr="00070CAF" w:rsidRDefault="00070CAF" w:rsidP="00070CAF">
      <w:pPr>
        <w:numPr>
          <w:ilvl w:val="0"/>
          <w:numId w:val="1"/>
        </w:numPr>
        <w:spacing w:line="360" w:lineRule="auto"/>
        <w:rPr>
          <w:rFonts w:ascii="Calibri" w:hAnsi="Calibri" w:cs="Calibri"/>
          <w:sz w:val="24"/>
          <w:szCs w:val="24"/>
        </w:rPr>
      </w:pPr>
      <w:r w:rsidRPr="00070CAF">
        <w:rPr>
          <w:rFonts w:ascii="Calibri" w:hAnsi="Calibri" w:cs="Calibri"/>
          <w:b/>
          <w:bCs/>
          <w:sz w:val="24"/>
          <w:szCs w:val="24"/>
          <w:lang w:val="en-US"/>
        </w:rPr>
        <w:t>Mintel</w:t>
      </w:r>
      <w:r w:rsidRPr="00070CAF">
        <w:rPr>
          <w:rFonts w:ascii="Calibri" w:hAnsi="Calibri" w:cs="Calibri"/>
          <w:sz w:val="24"/>
          <w:szCs w:val="24"/>
          <w:lang w:val="en-US"/>
        </w:rPr>
        <w:t xml:space="preserve"> (2022) </w:t>
      </w:r>
      <w:r w:rsidRPr="00070CAF">
        <w:rPr>
          <w:rFonts w:ascii="Calibri" w:hAnsi="Calibri" w:cs="Calibri"/>
          <w:i/>
          <w:iCs/>
          <w:sz w:val="24"/>
          <w:szCs w:val="24"/>
          <w:lang w:val="en-US"/>
        </w:rPr>
        <w:t>Florist Retailing in the UK</w:t>
      </w:r>
      <w:r w:rsidRPr="00070CAF">
        <w:rPr>
          <w:rFonts w:ascii="Calibri" w:hAnsi="Calibri" w:cs="Calibri"/>
          <w:sz w:val="24"/>
          <w:szCs w:val="24"/>
          <w:lang w:val="en-US"/>
        </w:rPr>
        <w:t>. [online] Available at: https://reports.mintel.com/display/1112630 [Accessed 10 Oct. 2025].</w:t>
      </w:r>
    </w:p>
    <w:p w14:paraId="564D2544" w14:textId="77777777" w:rsidR="00070CAF" w:rsidRPr="00070CAF" w:rsidRDefault="00070CAF" w:rsidP="00070CAF">
      <w:pPr>
        <w:numPr>
          <w:ilvl w:val="0"/>
          <w:numId w:val="1"/>
        </w:numPr>
        <w:spacing w:line="360" w:lineRule="auto"/>
        <w:rPr>
          <w:rFonts w:ascii="Calibri" w:hAnsi="Calibri" w:cs="Calibri"/>
          <w:sz w:val="24"/>
          <w:szCs w:val="24"/>
        </w:rPr>
      </w:pPr>
      <w:r w:rsidRPr="00070CAF">
        <w:rPr>
          <w:rFonts w:ascii="Calibri" w:hAnsi="Calibri" w:cs="Calibri"/>
          <w:b/>
          <w:bCs/>
          <w:sz w:val="24"/>
          <w:szCs w:val="24"/>
          <w:lang w:val="en-US"/>
        </w:rPr>
        <w:t>Porter, M.</w:t>
      </w:r>
      <w:r w:rsidRPr="00070CAF">
        <w:rPr>
          <w:rFonts w:ascii="Calibri" w:hAnsi="Calibri" w:cs="Calibri"/>
          <w:sz w:val="24"/>
          <w:szCs w:val="24"/>
          <w:lang w:val="en-US"/>
        </w:rPr>
        <w:t xml:space="preserve"> (2008) </w:t>
      </w:r>
      <w:r w:rsidRPr="00070CAF">
        <w:rPr>
          <w:rFonts w:ascii="Calibri" w:hAnsi="Calibri" w:cs="Calibri"/>
          <w:i/>
          <w:iCs/>
          <w:sz w:val="24"/>
          <w:szCs w:val="24"/>
          <w:lang w:val="en-US"/>
        </w:rPr>
        <w:t>Competitive Strategy: Techniques for Analyzing Industries and Competitors</w:t>
      </w:r>
      <w:r w:rsidRPr="00070CAF">
        <w:rPr>
          <w:rFonts w:ascii="Calibri" w:hAnsi="Calibri" w:cs="Calibri"/>
          <w:sz w:val="24"/>
          <w:szCs w:val="24"/>
          <w:lang w:val="en-US"/>
        </w:rPr>
        <w:t>. Free Press.</w:t>
      </w:r>
    </w:p>
    <w:p w14:paraId="689B9085" w14:textId="77777777" w:rsidR="00070CAF" w:rsidRPr="00070CAF" w:rsidRDefault="00070CAF" w:rsidP="00070CAF">
      <w:pPr>
        <w:numPr>
          <w:ilvl w:val="0"/>
          <w:numId w:val="1"/>
        </w:numPr>
        <w:spacing w:line="360" w:lineRule="auto"/>
        <w:rPr>
          <w:rFonts w:ascii="Calibri" w:hAnsi="Calibri" w:cs="Calibri"/>
          <w:sz w:val="24"/>
          <w:szCs w:val="24"/>
        </w:rPr>
      </w:pPr>
      <w:r w:rsidRPr="00070CAF">
        <w:rPr>
          <w:rFonts w:ascii="Calibri" w:hAnsi="Calibri" w:cs="Calibri"/>
          <w:b/>
          <w:bCs/>
          <w:sz w:val="24"/>
          <w:szCs w:val="24"/>
          <w:lang w:val="en-US"/>
        </w:rPr>
        <w:t>Rothaermel, F.</w:t>
      </w:r>
      <w:r w:rsidRPr="00070CAF">
        <w:rPr>
          <w:rFonts w:ascii="Calibri" w:hAnsi="Calibri" w:cs="Calibri"/>
          <w:sz w:val="24"/>
          <w:szCs w:val="24"/>
          <w:lang w:val="en-US"/>
        </w:rPr>
        <w:t xml:space="preserve"> (2021) </w:t>
      </w:r>
      <w:r w:rsidRPr="00070CAF">
        <w:rPr>
          <w:rFonts w:ascii="Calibri" w:hAnsi="Calibri" w:cs="Calibri"/>
          <w:i/>
          <w:iCs/>
          <w:sz w:val="24"/>
          <w:szCs w:val="24"/>
          <w:lang w:val="en-US"/>
        </w:rPr>
        <w:t>Strategic Management</w:t>
      </w:r>
      <w:r w:rsidRPr="00070CAF">
        <w:rPr>
          <w:rFonts w:ascii="Calibri" w:hAnsi="Calibri" w:cs="Calibri"/>
          <w:sz w:val="24"/>
          <w:szCs w:val="24"/>
          <w:lang w:val="en-US"/>
        </w:rPr>
        <w:t>. McGraw-Hill Education.</w:t>
      </w:r>
    </w:p>
    <w:p w14:paraId="330430F5" w14:textId="77777777" w:rsidR="00070CAF" w:rsidRPr="00070CAF" w:rsidRDefault="00070CAF" w:rsidP="00070CAF">
      <w:pPr>
        <w:numPr>
          <w:ilvl w:val="0"/>
          <w:numId w:val="1"/>
        </w:numPr>
        <w:spacing w:line="360" w:lineRule="auto"/>
        <w:rPr>
          <w:rFonts w:ascii="Calibri" w:hAnsi="Calibri" w:cs="Calibri"/>
          <w:sz w:val="24"/>
          <w:szCs w:val="24"/>
        </w:rPr>
      </w:pPr>
      <w:r w:rsidRPr="00070CAF">
        <w:rPr>
          <w:rFonts w:ascii="Calibri" w:hAnsi="Calibri" w:cs="Calibri"/>
          <w:b/>
          <w:bCs/>
          <w:sz w:val="24"/>
          <w:szCs w:val="24"/>
          <w:lang w:val="en-US"/>
        </w:rPr>
        <w:t>Statista</w:t>
      </w:r>
      <w:r w:rsidRPr="00070CAF">
        <w:rPr>
          <w:rFonts w:ascii="Calibri" w:hAnsi="Calibri" w:cs="Calibri"/>
          <w:sz w:val="24"/>
          <w:szCs w:val="24"/>
          <w:lang w:val="en-US"/>
        </w:rPr>
        <w:t xml:space="preserve"> (2023) </w:t>
      </w:r>
      <w:r w:rsidRPr="00070CAF">
        <w:rPr>
          <w:rFonts w:ascii="Calibri" w:hAnsi="Calibri" w:cs="Calibri"/>
          <w:i/>
          <w:iCs/>
          <w:sz w:val="24"/>
          <w:szCs w:val="24"/>
          <w:lang w:val="en-US"/>
        </w:rPr>
        <w:t>E-commerce Share in UK Flower Retail</w:t>
      </w:r>
      <w:r w:rsidRPr="00070CAF">
        <w:rPr>
          <w:rFonts w:ascii="Calibri" w:hAnsi="Calibri" w:cs="Calibri"/>
          <w:sz w:val="24"/>
          <w:szCs w:val="24"/>
          <w:lang w:val="en-US"/>
        </w:rPr>
        <w:t>. [online] Available at: https://www.statista.com [Accessed 10 Oct. 2025].</w:t>
      </w:r>
    </w:p>
    <w:p w14:paraId="42D6FD65" w14:textId="77777777" w:rsidR="00070CAF" w:rsidRPr="00070CAF" w:rsidRDefault="00070CAF" w:rsidP="00070CAF">
      <w:pPr>
        <w:numPr>
          <w:ilvl w:val="0"/>
          <w:numId w:val="1"/>
        </w:numPr>
        <w:spacing w:line="360" w:lineRule="auto"/>
        <w:rPr>
          <w:rFonts w:ascii="Calibri" w:hAnsi="Calibri" w:cs="Calibri"/>
          <w:sz w:val="24"/>
          <w:szCs w:val="24"/>
        </w:rPr>
      </w:pPr>
      <w:r w:rsidRPr="00070CAF">
        <w:rPr>
          <w:rFonts w:ascii="Calibri" w:hAnsi="Calibri" w:cs="Calibri"/>
          <w:b/>
          <w:bCs/>
          <w:sz w:val="24"/>
          <w:szCs w:val="24"/>
          <w:lang w:val="en-US"/>
        </w:rPr>
        <w:t>The Guardian</w:t>
      </w:r>
      <w:r w:rsidRPr="00070CAF">
        <w:rPr>
          <w:rFonts w:ascii="Calibri" w:hAnsi="Calibri" w:cs="Calibri"/>
          <w:sz w:val="24"/>
          <w:szCs w:val="24"/>
          <w:lang w:val="en-US"/>
        </w:rPr>
        <w:t xml:space="preserve"> (2023) </w:t>
      </w:r>
      <w:r w:rsidRPr="00070CAF">
        <w:rPr>
          <w:rFonts w:ascii="Calibri" w:hAnsi="Calibri" w:cs="Calibri"/>
          <w:i/>
          <w:iCs/>
          <w:sz w:val="24"/>
          <w:szCs w:val="24"/>
          <w:lang w:val="en-US"/>
        </w:rPr>
        <w:t>UK Inflation and Brexit Fuel Import Cost Surge</w:t>
      </w:r>
      <w:r w:rsidRPr="00070CAF">
        <w:rPr>
          <w:rFonts w:ascii="Calibri" w:hAnsi="Calibri" w:cs="Calibri"/>
          <w:sz w:val="24"/>
          <w:szCs w:val="24"/>
          <w:lang w:val="en-US"/>
        </w:rPr>
        <w:t xml:space="preserve">. [online] Available at: </w:t>
      </w:r>
      <w:hyperlink r:id="rId17" w:history="1">
        <w:r w:rsidRPr="00070CAF">
          <w:rPr>
            <w:rStyle w:val="Hyperlink"/>
            <w:rFonts w:ascii="Calibri" w:hAnsi="Calibri" w:cs="Calibri"/>
            <w:sz w:val="24"/>
            <w:szCs w:val="24"/>
            <w:lang w:val="en-US"/>
          </w:rPr>
          <w:t>https://www.theguardian.com/business</w:t>
        </w:r>
      </w:hyperlink>
      <w:r w:rsidRPr="00070CAF">
        <w:rPr>
          <w:rFonts w:ascii="Calibri" w:hAnsi="Calibri" w:cs="Calibri"/>
          <w:sz w:val="24"/>
          <w:szCs w:val="24"/>
          <w:lang w:val="en-US"/>
        </w:rPr>
        <w:t xml:space="preserve"> [Accessed 10 Oct. 2025].</w:t>
      </w:r>
    </w:p>
    <w:p w14:paraId="4CC3F617" w14:textId="77777777" w:rsidR="00070CAF" w:rsidRPr="00070CAF" w:rsidRDefault="00070CAF" w:rsidP="00070CAF">
      <w:pPr>
        <w:numPr>
          <w:ilvl w:val="0"/>
          <w:numId w:val="1"/>
        </w:numPr>
        <w:spacing w:line="360" w:lineRule="auto"/>
        <w:rPr>
          <w:rFonts w:ascii="Calibri" w:hAnsi="Calibri" w:cs="Calibri"/>
          <w:sz w:val="24"/>
          <w:szCs w:val="24"/>
        </w:rPr>
      </w:pPr>
      <w:r w:rsidRPr="00070CAF">
        <w:rPr>
          <w:rFonts w:ascii="Calibri" w:hAnsi="Calibri" w:cs="Calibri"/>
          <w:b/>
          <w:bCs/>
          <w:sz w:val="24"/>
          <w:szCs w:val="24"/>
          <w:lang w:val="en-US"/>
        </w:rPr>
        <w:t>Welford, R.</w:t>
      </w:r>
      <w:r w:rsidRPr="00070CAF">
        <w:rPr>
          <w:rFonts w:ascii="Calibri" w:hAnsi="Calibri" w:cs="Calibri"/>
          <w:sz w:val="24"/>
          <w:szCs w:val="24"/>
          <w:lang w:val="en-US"/>
        </w:rPr>
        <w:t xml:space="preserve"> (2018) </w:t>
      </w:r>
      <w:r w:rsidRPr="00070CAF">
        <w:rPr>
          <w:rFonts w:ascii="Calibri" w:hAnsi="Calibri" w:cs="Calibri"/>
          <w:i/>
          <w:iCs/>
          <w:sz w:val="24"/>
          <w:szCs w:val="24"/>
          <w:lang w:val="en-US"/>
        </w:rPr>
        <w:t>Corporate Environmental Management: Systems and Strategies</w:t>
      </w:r>
      <w:r w:rsidRPr="00070CAF">
        <w:rPr>
          <w:rFonts w:ascii="Calibri" w:hAnsi="Calibri" w:cs="Calibri"/>
          <w:sz w:val="24"/>
          <w:szCs w:val="24"/>
          <w:lang w:val="en-US"/>
        </w:rPr>
        <w:t>. Routledge.</w:t>
      </w:r>
    </w:p>
    <w:p w14:paraId="16392C57" w14:textId="77777777" w:rsidR="00331C25" w:rsidRPr="00070CAF" w:rsidRDefault="00331C25" w:rsidP="00070CAF">
      <w:pPr>
        <w:spacing w:line="360" w:lineRule="auto"/>
        <w:rPr>
          <w:rFonts w:ascii="Calibri" w:hAnsi="Calibri" w:cs="Calibri"/>
          <w:sz w:val="24"/>
          <w:szCs w:val="24"/>
        </w:rPr>
      </w:pPr>
    </w:p>
    <w:p w14:paraId="4083FB90" w14:textId="22569044" w:rsidR="00331C25" w:rsidRPr="00070CAF" w:rsidRDefault="00331C25" w:rsidP="00070CAF">
      <w:pPr>
        <w:spacing w:line="360" w:lineRule="auto"/>
        <w:rPr>
          <w:rFonts w:ascii="Calibri" w:hAnsi="Calibri" w:cs="Calibri"/>
          <w:sz w:val="24"/>
          <w:szCs w:val="24"/>
        </w:rPr>
      </w:pPr>
      <w:r w:rsidRPr="00070CAF">
        <w:rPr>
          <w:rFonts w:ascii="Calibri" w:hAnsi="Calibri" w:cs="Calibri"/>
          <w:sz w:val="24"/>
          <w:szCs w:val="24"/>
        </w:rPr>
        <w:br w:type="page"/>
      </w:r>
    </w:p>
    <w:p w14:paraId="6DE94915" w14:textId="29A5964D" w:rsidR="00331C25" w:rsidRPr="00070CAF" w:rsidRDefault="00331C25" w:rsidP="00070CAF">
      <w:pPr>
        <w:spacing w:line="360" w:lineRule="auto"/>
        <w:rPr>
          <w:rFonts w:ascii="Calibri" w:hAnsi="Calibri" w:cs="Calibri"/>
          <w:sz w:val="24"/>
          <w:szCs w:val="24"/>
        </w:rPr>
      </w:pPr>
      <w:r w:rsidRPr="00070CAF">
        <w:rPr>
          <w:rFonts w:ascii="Calibri" w:hAnsi="Calibri" w:cs="Calibri"/>
          <w:sz w:val="24"/>
          <w:szCs w:val="24"/>
        </w:rPr>
        <w:lastRenderedPageBreak/>
        <w:t>Slide 13</w:t>
      </w:r>
    </w:p>
    <w:p w14:paraId="6E9778F0" w14:textId="77777777" w:rsidR="00331C25" w:rsidRPr="00070CAF" w:rsidRDefault="00331C25" w:rsidP="00070CAF">
      <w:pPr>
        <w:spacing w:line="360" w:lineRule="auto"/>
        <w:rPr>
          <w:rFonts w:ascii="Calibri" w:hAnsi="Calibri" w:cs="Calibri"/>
          <w:sz w:val="24"/>
          <w:szCs w:val="24"/>
        </w:rPr>
      </w:pPr>
    </w:p>
    <w:p w14:paraId="709646C3" w14:textId="186F34B2" w:rsidR="00331C25" w:rsidRPr="00070CAF" w:rsidRDefault="00BC27B2" w:rsidP="00070CAF">
      <w:pPr>
        <w:spacing w:line="360" w:lineRule="auto"/>
        <w:jc w:val="center"/>
        <w:rPr>
          <w:rFonts w:ascii="Calibri" w:hAnsi="Calibri" w:cs="Calibri"/>
          <w:sz w:val="24"/>
          <w:szCs w:val="24"/>
        </w:rPr>
      </w:pPr>
      <w:r w:rsidRPr="00BC27B2">
        <w:rPr>
          <w:rFonts w:ascii="Calibri" w:hAnsi="Calibri" w:cs="Calibri"/>
          <w:sz w:val="24"/>
          <w:szCs w:val="24"/>
        </w:rPr>
        <w:drawing>
          <wp:inline distT="0" distB="0" distL="0" distR="0" wp14:anchorId="7D4550F3" wp14:editId="0328016B">
            <wp:extent cx="5731510" cy="3196590"/>
            <wp:effectExtent l="0" t="0" r="2540" b="3810"/>
            <wp:docPr id="614555131" name="Picture 1" descr="A green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555131" name="Picture 1" descr="A green square with white text&#10;&#10;AI-generated content may be incorrect."/>
                    <pic:cNvPicPr/>
                  </pic:nvPicPr>
                  <pic:blipFill>
                    <a:blip r:embed="rId18"/>
                    <a:stretch>
                      <a:fillRect/>
                    </a:stretch>
                  </pic:blipFill>
                  <pic:spPr>
                    <a:xfrm>
                      <a:off x="0" y="0"/>
                      <a:ext cx="5731510" cy="3196590"/>
                    </a:xfrm>
                    <a:prstGeom prst="rect">
                      <a:avLst/>
                    </a:prstGeom>
                  </pic:spPr>
                </pic:pic>
              </a:graphicData>
            </a:graphic>
          </wp:inline>
        </w:drawing>
      </w:r>
    </w:p>
    <w:p w14:paraId="0EE2F104" w14:textId="77777777" w:rsidR="00331C25" w:rsidRPr="00070CAF" w:rsidRDefault="00331C25" w:rsidP="00070CAF">
      <w:pPr>
        <w:spacing w:line="360" w:lineRule="auto"/>
        <w:jc w:val="center"/>
        <w:rPr>
          <w:rFonts w:ascii="Calibri" w:hAnsi="Calibri" w:cs="Calibri"/>
          <w:sz w:val="24"/>
          <w:szCs w:val="24"/>
        </w:rPr>
      </w:pPr>
    </w:p>
    <w:p w14:paraId="72441E52" w14:textId="77777777" w:rsidR="00331C25" w:rsidRPr="00070CAF" w:rsidRDefault="00331C25" w:rsidP="00070CAF">
      <w:pPr>
        <w:spacing w:line="360" w:lineRule="auto"/>
        <w:rPr>
          <w:rFonts w:ascii="Calibri" w:hAnsi="Calibri" w:cs="Calibri"/>
          <w:sz w:val="24"/>
          <w:szCs w:val="24"/>
        </w:rPr>
      </w:pPr>
    </w:p>
    <w:p w14:paraId="178978A5" w14:textId="0FE60C3D" w:rsidR="00331C25" w:rsidRPr="00070CAF" w:rsidRDefault="00331C25" w:rsidP="00070CAF">
      <w:pPr>
        <w:spacing w:line="360" w:lineRule="auto"/>
        <w:rPr>
          <w:rFonts w:ascii="Calibri" w:hAnsi="Calibri" w:cs="Calibri"/>
          <w:sz w:val="24"/>
          <w:szCs w:val="24"/>
        </w:rPr>
      </w:pPr>
      <w:r w:rsidRPr="00070CAF">
        <w:rPr>
          <w:rFonts w:ascii="Calibri" w:hAnsi="Calibri" w:cs="Calibri"/>
          <w:sz w:val="24"/>
          <w:szCs w:val="24"/>
        </w:rPr>
        <w:br w:type="page"/>
      </w:r>
    </w:p>
    <w:p w14:paraId="07703FC7" w14:textId="784B70EF" w:rsidR="00331C25" w:rsidRPr="00070CAF" w:rsidRDefault="00331C25" w:rsidP="00070CAF">
      <w:pPr>
        <w:spacing w:line="360" w:lineRule="auto"/>
        <w:rPr>
          <w:rFonts w:ascii="Calibri" w:hAnsi="Calibri" w:cs="Calibri"/>
          <w:sz w:val="24"/>
          <w:szCs w:val="24"/>
        </w:rPr>
      </w:pPr>
      <w:r w:rsidRPr="00070CAF">
        <w:rPr>
          <w:rFonts w:ascii="Calibri" w:hAnsi="Calibri" w:cs="Calibri"/>
          <w:sz w:val="24"/>
          <w:szCs w:val="24"/>
        </w:rPr>
        <w:lastRenderedPageBreak/>
        <w:t>Slide 14</w:t>
      </w:r>
    </w:p>
    <w:p w14:paraId="6D5956B4" w14:textId="77777777" w:rsidR="00331C25" w:rsidRPr="00070CAF" w:rsidRDefault="00331C25" w:rsidP="00070CAF">
      <w:pPr>
        <w:spacing w:line="360" w:lineRule="auto"/>
        <w:rPr>
          <w:rFonts w:ascii="Calibri" w:hAnsi="Calibri" w:cs="Calibri"/>
          <w:sz w:val="24"/>
          <w:szCs w:val="24"/>
        </w:rPr>
      </w:pPr>
    </w:p>
    <w:p w14:paraId="60EE432E" w14:textId="28E5D949" w:rsidR="00331C25" w:rsidRPr="00070CAF" w:rsidRDefault="00B42862" w:rsidP="00070CAF">
      <w:pPr>
        <w:spacing w:line="360" w:lineRule="auto"/>
        <w:jc w:val="center"/>
        <w:rPr>
          <w:rFonts w:ascii="Calibri" w:hAnsi="Calibri" w:cs="Calibri"/>
          <w:sz w:val="24"/>
          <w:szCs w:val="24"/>
        </w:rPr>
      </w:pPr>
      <w:r w:rsidRPr="00B42862">
        <w:rPr>
          <w:rFonts w:ascii="Calibri" w:hAnsi="Calibri" w:cs="Calibri"/>
          <w:sz w:val="24"/>
          <w:szCs w:val="24"/>
        </w:rPr>
        <w:drawing>
          <wp:inline distT="0" distB="0" distL="0" distR="0" wp14:anchorId="14CD7D92" wp14:editId="0A9FD293">
            <wp:extent cx="5731510" cy="3227705"/>
            <wp:effectExtent l="0" t="0" r="2540" b="0"/>
            <wp:docPr id="1951366124" name="Picture 1" descr="A red and white cubes with black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366124" name="Picture 1" descr="A red and white cubes with black letters&#10;&#10;AI-generated content may be incorrect."/>
                    <pic:cNvPicPr/>
                  </pic:nvPicPr>
                  <pic:blipFill>
                    <a:blip r:embed="rId19"/>
                    <a:stretch>
                      <a:fillRect/>
                    </a:stretch>
                  </pic:blipFill>
                  <pic:spPr>
                    <a:xfrm>
                      <a:off x="0" y="0"/>
                      <a:ext cx="5731510" cy="3227705"/>
                    </a:xfrm>
                    <a:prstGeom prst="rect">
                      <a:avLst/>
                    </a:prstGeom>
                  </pic:spPr>
                </pic:pic>
              </a:graphicData>
            </a:graphic>
          </wp:inline>
        </w:drawing>
      </w:r>
    </w:p>
    <w:p w14:paraId="092191E6" w14:textId="77777777" w:rsidR="00331C25" w:rsidRPr="00070CAF" w:rsidRDefault="00331C25" w:rsidP="00070CAF">
      <w:pPr>
        <w:spacing w:line="360" w:lineRule="auto"/>
        <w:jc w:val="center"/>
        <w:rPr>
          <w:rFonts w:ascii="Calibri" w:hAnsi="Calibri" w:cs="Calibri"/>
          <w:sz w:val="24"/>
          <w:szCs w:val="24"/>
        </w:rPr>
      </w:pPr>
    </w:p>
    <w:p w14:paraId="1E33F9FE" w14:textId="77777777" w:rsidR="00331C25" w:rsidRPr="00070CAF" w:rsidRDefault="00331C25" w:rsidP="00070CAF">
      <w:pPr>
        <w:spacing w:line="360" w:lineRule="auto"/>
        <w:rPr>
          <w:rFonts w:ascii="Calibri" w:hAnsi="Calibri" w:cs="Calibri"/>
          <w:sz w:val="24"/>
          <w:szCs w:val="24"/>
        </w:rPr>
      </w:pPr>
    </w:p>
    <w:p w14:paraId="6703F7CF" w14:textId="77777777" w:rsidR="00331C25" w:rsidRDefault="00331C25" w:rsidP="00331C25">
      <w:pPr>
        <w:spacing w:line="360" w:lineRule="auto"/>
      </w:pPr>
    </w:p>
    <w:sectPr w:rsidR="00331C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6A5923"/>
    <w:multiLevelType w:val="hybridMultilevel"/>
    <w:tmpl w:val="12E08C66"/>
    <w:lvl w:ilvl="0" w:tplc="8E085634">
      <w:start w:val="1"/>
      <w:numFmt w:val="bullet"/>
      <w:lvlText w:val="•"/>
      <w:lvlJc w:val="left"/>
      <w:pPr>
        <w:tabs>
          <w:tab w:val="num" w:pos="720"/>
        </w:tabs>
        <w:ind w:left="720" w:hanging="360"/>
      </w:pPr>
      <w:rPr>
        <w:rFonts w:ascii="Times New Roman" w:hAnsi="Times New Roman" w:hint="default"/>
      </w:rPr>
    </w:lvl>
    <w:lvl w:ilvl="1" w:tplc="9C90ED40" w:tentative="1">
      <w:start w:val="1"/>
      <w:numFmt w:val="bullet"/>
      <w:lvlText w:val="•"/>
      <w:lvlJc w:val="left"/>
      <w:pPr>
        <w:tabs>
          <w:tab w:val="num" w:pos="1440"/>
        </w:tabs>
        <w:ind w:left="1440" w:hanging="360"/>
      </w:pPr>
      <w:rPr>
        <w:rFonts w:ascii="Times New Roman" w:hAnsi="Times New Roman" w:hint="default"/>
      </w:rPr>
    </w:lvl>
    <w:lvl w:ilvl="2" w:tplc="6846D79E" w:tentative="1">
      <w:start w:val="1"/>
      <w:numFmt w:val="bullet"/>
      <w:lvlText w:val="•"/>
      <w:lvlJc w:val="left"/>
      <w:pPr>
        <w:tabs>
          <w:tab w:val="num" w:pos="2160"/>
        </w:tabs>
        <w:ind w:left="2160" w:hanging="360"/>
      </w:pPr>
      <w:rPr>
        <w:rFonts w:ascii="Times New Roman" w:hAnsi="Times New Roman" w:hint="default"/>
      </w:rPr>
    </w:lvl>
    <w:lvl w:ilvl="3" w:tplc="4A68EEF8" w:tentative="1">
      <w:start w:val="1"/>
      <w:numFmt w:val="bullet"/>
      <w:lvlText w:val="•"/>
      <w:lvlJc w:val="left"/>
      <w:pPr>
        <w:tabs>
          <w:tab w:val="num" w:pos="2880"/>
        </w:tabs>
        <w:ind w:left="2880" w:hanging="360"/>
      </w:pPr>
      <w:rPr>
        <w:rFonts w:ascii="Times New Roman" w:hAnsi="Times New Roman" w:hint="default"/>
      </w:rPr>
    </w:lvl>
    <w:lvl w:ilvl="4" w:tplc="3654C564" w:tentative="1">
      <w:start w:val="1"/>
      <w:numFmt w:val="bullet"/>
      <w:lvlText w:val="•"/>
      <w:lvlJc w:val="left"/>
      <w:pPr>
        <w:tabs>
          <w:tab w:val="num" w:pos="3600"/>
        </w:tabs>
        <w:ind w:left="3600" w:hanging="360"/>
      </w:pPr>
      <w:rPr>
        <w:rFonts w:ascii="Times New Roman" w:hAnsi="Times New Roman" w:hint="default"/>
      </w:rPr>
    </w:lvl>
    <w:lvl w:ilvl="5" w:tplc="02A6EB56" w:tentative="1">
      <w:start w:val="1"/>
      <w:numFmt w:val="bullet"/>
      <w:lvlText w:val="•"/>
      <w:lvlJc w:val="left"/>
      <w:pPr>
        <w:tabs>
          <w:tab w:val="num" w:pos="4320"/>
        </w:tabs>
        <w:ind w:left="4320" w:hanging="360"/>
      </w:pPr>
      <w:rPr>
        <w:rFonts w:ascii="Times New Roman" w:hAnsi="Times New Roman" w:hint="default"/>
      </w:rPr>
    </w:lvl>
    <w:lvl w:ilvl="6" w:tplc="E20C6792" w:tentative="1">
      <w:start w:val="1"/>
      <w:numFmt w:val="bullet"/>
      <w:lvlText w:val="•"/>
      <w:lvlJc w:val="left"/>
      <w:pPr>
        <w:tabs>
          <w:tab w:val="num" w:pos="5040"/>
        </w:tabs>
        <w:ind w:left="5040" w:hanging="360"/>
      </w:pPr>
      <w:rPr>
        <w:rFonts w:ascii="Times New Roman" w:hAnsi="Times New Roman" w:hint="default"/>
      </w:rPr>
    </w:lvl>
    <w:lvl w:ilvl="7" w:tplc="D890C4D4" w:tentative="1">
      <w:start w:val="1"/>
      <w:numFmt w:val="bullet"/>
      <w:lvlText w:val="•"/>
      <w:lvlJc w:val="left"/>
      <w:pPr>
        <w:tabs>
          <w:tab w:val="num" w:pos="5760"/>
        </w:tabs>
        <w:ind w:left="5760" w:hanging="360"/>
      </w:pPr>
      <w:rPr>
        <w:rFonts w:ascii="Times New Roman" w:hAnsi="Times New Roman" w:hint="default"/>
      </w:rPr>
    </w:lvl>
    <w:lvl w:ilvl="8" w:tplc="79727C0A" w:tentative="1">
      <w:start w:val="1"/>
      <w:numFmt w:val="bullet"/>
      <w:lvlText w:val="•"/>
      <w:lvlJc w:val="left"/>
      <w:pPr>
        <w:tabs>
          <w:tab w:val="num" w:pos="6480"/>
        </w:tabs>
        <w:ind w:left="6480" w:hanging="360"/>
      </w:pPr>
      <w:rPr>
        <w:rFonts w:ascii="Times New Roman" w:hAnsi="Times New Roman" w:hint="default"/>
      </w:rPr>
    </w:lvl>
  </w:abstractNum>
  <w:num w:numId="1" w16cid:durableId="220529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C25"/>
    <w:rsid w:val="000407E7"/>
    <w:rsid w:val="000539E0"/>
    <w:rsid w:val="00070CAF"/>
    <w:rsid w:val="00073343"/>
    <w:rsid w:val="000C411D"/>
    <w:rsid w:val="000D5DE3"/>
    <w:rsid w:val="0010442D"/>
    <w:rsid w:val="00117AE1"/>
    <w:rsid w:val="0013204F"/>
    <w:rsid w:val="001663AD"/>
    <w:rsid w:val="0021378F"/>
    <w:rsid w:val="002A7F30"/>
    <w:rsid w:val="00312299"/>
    <w:rsid w:val="00317B5B"/>
    <w:rsid w:val="0033183F"/>
    <w:rsid w:val="00331C25"/>
    <w:rsid w:val="003D7D48"/>
    <w:rsid w:val="00420B0B"/>
    <w:rsid w:val="0045635F"/>
    <w:rsid w:val="004B27C4"/>
    <w:rsid w:val="00526EB0"/>
    <w:rsid w:val="00612A56"/>
    <w:rsid w:val="006B3D4E"/>
    <w:rsid w:val="006C6FB4"/>
    <w:rsid w:val="006E0F3A"/>
    <w:rsid w:val="006F0877"/>
    <w:rsid w:val="00771DE5"/>
    <w:rsid w:val="00780010"/>
    <w:rsid w:val="008F2B7B"/>
    <w:rsid w:val="008F711D"/>
    <w:rsid w:val="0094554F"/>
    <w:rsid w:val="0097696B"/>
    <w:rsid w:val="00980827"/>
    <w:rsid w:val="00981163"/>
    <w:rsid w:val="009B7ADF"/>
    <w:rsid w:val="009F3D90"/>
    <w:rsid w:val="00A13187"/>
    <w:rsid w:val="00A528A6"/>
    <w:rsid w:val="00A74E56"/>
    <w:rsid w:val="00AE1731"/>
    <w:rsid w:val="00B42862"/>
    <w:rsid w:val="00BC27B2"/>
    <w:rsid w:val="00BD3B56"/>
    <w:rsid w:val="00BF3811"/>
    <w:rsid w:val="00C502AE"/>
    <w:rsid w:val="00D23B63"/>
    <w:rsid w:val="00D62082"/>
    <w:rsid w:val="00DA4583"/>
    <w:rsid w:val="00DA60EC"/>
    <w:rsid w:val="00DC445A"/>
    <w:rsid w:val="00EA1562"/>
    <w:rsid w:val="00F12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530AD76E"/>
  <w15:chartTrackingRefBased/>
  <w15:docId w15:val="{2BF09D17-A1C4-403D-AC3E-A9E8C89AA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1C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1C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1C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1C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1C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1C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1C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1C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1C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1C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1C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1C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1C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1C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1C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1C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1C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1C25"/>
    <w:rPr>
      <w:rFonts w:eastAsiaTheme="majorEastAsia" w:cstheme="majorBidi"/>
      <w:color w:val="272727" w:themeColor="text1" w:themeTint="D8"/>
    </w:rPr>
  </w:style>
  <w:style w:type="paragraph" w:styleId="Title">
    <w:name w:val="Title"/>
    <w:basedOn w:val="Normal"/>
    <w:next w:val="Normal"/>
    <w:link w:val="TitleChar"/>
    <w:uiPriority w:val="10"/>
    <w:qFormat/>
    <w:rsid w:val="00331C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1C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1C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1C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1C25"/>
    <w:pPr>
      <w:spacing w:before="160"/>
      <w:jc w:val="center"/>
    </w:pPr>
    <w:rPr>
      <w:i/>
      <w:iCs/>
      <w:color w:val="404040" w:themeColor="text1" w:themeTint="BF"/>
    </w:rPr>
  </w:style>
  <w:style w:type="character" w:customStyle="1" w:styleId="QuoteChar">
    <w:name w:val="Quote Char"/>
    <w:basedOn w:val="DefaultParagraphFont"/>
    <w:link w:val="Quote"/>
    <w:uiPriority w:val="29"/>
    <w:rsid w:val="00331C25"/>
    <w:rPr>
      <w:i/>
      <w:iCs/>
      <w:color w:val="404040" w:themeColor="text1" w:themeTint="BF"/>
    </w:rPr>
  </w:style>
  <w:style w:type="paragraph" w:styleId="ListParagraph">
    <w:name w:val="List Paragraph"/>
    <w:basedOn w:val="Normal"/>
    <w:uiPriority w:val="34"/>
    <w:qFormat/>
    <w:rsid w:val="00331C25"/>
    <w:pPr>
      <w:ind w:left="720"/>
      <w:contextualSpacing/>
    </w:pPr>
  </w:style>
  <w:style w:type="character" w:styleId="IntenseEmphasis">
    <w:name w:val="Intense Emphasis"/>
    <w:basedOn w:val="DefaultParagraphFont"/>
    <w:uiPriority w:val="21"/>
    <w:qFormat/>
    <w:rsid w:val="00331C25"/>
    <w:rPr>
      <w:i/>
      <w:iCs/>
      <w:color w:val="0F4761" w:themeColor="accent1" w:themeShade="BF"/>
    </w:rPr>
  </w:style>
  <w:style w:type="paragraph" w:styleId="IntenseQuote">
    <w:name w:val="Intense Quote"/>
    <w:basedOn w:val="Normal"/>
    <w:next w:val="Normal"/>
    <w:link w:val="IntenseQuoteChar"/>
    <w:uiPriority w:val="30"/>
    <w:qFormat/>
    <w:rsid w:val="00331C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1C25"/>
    <w:rPr>
      <w:i/>
      <w:iCs/>
      <w:color w:val="0F4761" w:themeColor="accent1" w:themeShade="BF"/>
    </w:rPr>
  </w:style>
  <w:style w:type="character" w:styleId="IntenseReference">
    <w:name w:val="Intense Reference"/>
    <w:basedOn w:val="DefaultParagraphFont"/>
    <w:uiPriority w:val="32"/>
    <w:qFormat/>
    <w:rsid w:val="00331C25"/>
    <w:rPr>
      <w:b/>
      <w:bCs/>
      <w:smallCaps/>
      <w:color w:val="0F4761" w:themeColor="accent1" w:themeShade="BF"/>
      <w:spacing w:val="5"/>
    </w:rPr>
  </w:style>
  <w:style w:type="character" w:styleId="Hyperlink">
    <w:name w:val="Hyperlink"/>
    <w:basedOn w:val="DefaultParagraphFont"/>
    <w:uiPriority w:val="99"/>
    <w:unhideWhenUsed/>
    <w:rsid w:val="00070CAF"/>
    <w:rPr>
      <w:color w:val="467886" w:themeColor="hyperlink"/>
      <w:u w:val="single"/>
    </w:rPr>
  </w:style>
  <w:style w:type="character" w:styleId="UnresolvedMention">
    <w:name w:val="Unresolved Mention"/>
    <w:basedOn w:val="DefaultParagraphFont"/>
    <w:uiPriority w:val="99"/>
    <w:semiHidden/>
    <w:unhideWhenUsed/>
    <w:rsid w:val="00070C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theguardian.com/business"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18</Pages>
  <Words>1859</Words>
  <Characters>10598</Characters>
  <DocSecurity>0</DocSecurity>
  <Lines>88</Lines>
  <Paragraphs>24</Paragraphs>
  <ScaleCrop>false</ScaleCrop>
  <Company/>
  <LinksUpToDate>false</LinksUpToDate>
  <CharactersWithSpaces>12433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2025-10-10T08:37:00Z</dcterms:created>
  <dcterms:modified xsi:type="dcterms:W3CDTF">2025-10-11T14:13:00Z</dcterms:modified>
</cp:coreProperties>
</file>