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5CC24C" w14:textId="354D1B4A" w:rsidR="00A50EF1" w:rsidRPr="00B80009" w:rsidRDefault="00A50EF1" w:rsidP="00B80009">
      <w:pPr>
        <w:jc w:val="center"/>
        <w:rPr>
          <w:u w:val="single"/>
        </w:rPr>
      </w:pPr>
      <w:r w:rsidRPr="00B80009">
        <w:rPr>
          <w:u w:val="single"/>
        </w:rPr>
        <w:t>Amelia Penny 2125122</w:t>
      </w:r>
    </w:p>
    <w:p w14:paraId="1F7A63A3" w14:textId="77777777" w:rsidR="00FC2602" w:rsidRDefault="00FC2602"/>
    <w:p w14:paraId="68AAAB0A" w14:textId="49ECE0D7" w:rsidR="00420B52" w:rsidRPr="007C736C" w:rsidRDefault="00420B52">
      <w:pPr>
        <w:rPr>
          <w:u w:val="single"/>
        </w:rPr>
      </w:pPr>
      <w:r w:rsidRPr="007C736C">
        <w:rPr>
          <w:u w:val="single"/>
        </w:rPr>
        <w:t>Essay One;</w:t>
      </w:r>
    </w:p>
    <w:p w14:paraId="3D1B211A" w14:textId="77777777" w:rsidR="00420B52" w:rsidRDefault="00A50EF1">
      <w:r>
        <w:t>In this assignment, I will evaluate how effective Crime Prevention Through Environmental Design (CPTED) is as a means of reducing crime. CPTED ‘’</w:t>
      </w:r>
      <w:r w:rsidRPr="00A50EF1">
        <w:t>refers to measures taken to reduce crime through the manipulation of the physical environment</w:t>
      </w:r>
      <w:r>
        <w:t xml:space="preserve">’’ (College of Policing, 2017). </w:t>
      </w:r>
      <w:r w:rsidR="00420B52">
        <w:t xml:space="preserve"> </w:t>
      </w:r>
    </w:p>
    <w:p w14:paraId="1D02D8DB" w14:textId="59FBF16F" w:rsidR="00D25079" w:rsidRDefault="00420B52">
      <w:r>
        <w:t>CPTED aims to put measures into place, to prevent potential offenders committing crime, by increasing the risk of committing and lessen the reward of doing so. One example of doing this is, for example a shop that has a regular rate of shop lifting, hires a security guard to stand on the doors permanently or at peak times when their shop lifting rates occur. By putting this prevention into place, this will give potential shoplifters a high risk of being caught and detained by the security staff and therefore could prevent them entering the store for this purpose.</w:t>
      </w:r>
    </w:p>
    <w:p w14:paraId="316A2350" w14:textId="12A0B0AD" w:rsidR="00D25079" w:rsidRDefault="00D25079">
      <w:r>
        <w:t xml:space="preserve">A </w:t>
      </w:r>
      <w:r w:rsidR="00AD5AFE">
        <w:t>study</w:t>
      </w:r>
      <w:r>
        <w:t xml:space="preserve"> was carried out in </w:t>
      </w:r>
      <w:r w:rsidR="00AD5AFE">
        <w:t>Brixton</w:t>
      </w:r>
      <w:r>
        <w:t xml:space="preserve"> Town Centre, using CPTED, due to stakeholders being </w:t>
      </w:r>
      <w:r w:rsidR="00AD5AFE">
        <w:t>targeted</w:t>
      </w:r>
      <w:r>
        <w:t xml:space="preserve"> by crime in the area. Research was carried out to establish what methods of </w:t>
      </w:r>
      <w:r w:rsidR="00AD5AFE">
        <w:t xml:space="preserve">CPTED would be best suited to the vicinity using police crime data, </w:t>
      </w:r>
      <w:r w:rsidR="001471D3">
        <w:t>surveys,</w:t>
      </w:r>
      <w:r w:rsidR="00AD5AFE">
        <w:t xml:space="preserve"> and interviews. The results showed</w:t>
      </w:r>
      <w:r w:rsidR="00AD5AFE" w:rsidRPr="00AD5AFE">
        <w:t xml:space="preserve"> </w:t>
      </w:r>
      <w:r w:rsidR="00AD5AFE">
        <w:t>‘’</w:t>
      </w:r>
      <w:r w:rsidR="00AD5AFE" w:rsidRPr="00AD5AFE">
        <w:t>that since the interventionary measures were introduced in 2011, BTC has experienced a decline in crime rates, whilst there has been an increase for other parts of England and Wales</w:t>
      </w:r>
      <w:r w:rsidR="00AD5AFE">
        <w:t>’’ (Piroozfar, Poorang, et al. 2019)</w:t>
      </w:r>
      <w:r w:rsidR="00AD5AFE" w:rsidRPr="00AD5AFE">
        <w:t>.</w:t>
      </w:r>
      <w:r w:rsidR="001471D3">
        <w:t xml:space="preserve"> This study shows that if the area is research and the CPTED is done to effectively suit the area in which is it being targeted, it is successful and can reduce crime rates. </w:t>
      </w:r>
    </w:p>
    <w:p w14:paraId="4C19C7AC" w14:textId="4D6430EC" w:rsidR="00A50EF1" w:rsidRDefault="001471D3" w:rsidP="00F01521">
      <w:r>
        <w:t>However, ma</w:t>
      </w:r>
      <w:r w:rsidR="00D25079">
        <w:t xml:space="preserve">ny studies have suggested that using multiple CPTED’s is much more effective that using an individual one. </w:t>
      </w:r>
      <w:r w:rsidR="00420B52">
        <w:t xml:space="preserve"> </w:t>
      </w:r>
      <w:r w:rsidR="00F01521">
        <w:t>CPTED methods would most likely work more effectively with multiple strategies are put into place in the area that crime aimed to be reduced in. CPTED strategies are implemented by electronic methods such as ‘’electronic access and intrusion detection, electronic surveillance, electronic detection, and alarm and electronic monitoring and control’’ and Architectural methods such as ‘’Architectural design and layout, site planning and landscaping, signage, and circulation control’’ and also organizational methods which can include ‘’manpower, police, security guards, and neighbourhood watch programs’’ (National Institute of Building Sciences, 2018)</w:t>
      </w:r>
      <w:r w:rsidR="001B0C24">
        <w:t xml:space="preserve">. </w:t>
      </w:r>
      <w:r w:rsidR="00061229">
        <w:t>Therefore,</w:t>
      </w:r>
      <w:r w:rsidR="001B0C24">
        <w:t xml:space="preserve"> the studies suggest that by increasing CPTED methods and using multiple ones can reduce crime if they are used correctly. </w:t>
      </w:r>
    </w:p>
    <w:p w14:paraId="4B1D891D" w14:textId="7A508AFC" w:rsidR="002E069A" w:rsidRDefault="002E069A" w:rsidP="00F01521">
      <w:r>
        <w:t xml:space="preserve">However, some studies suggest that CPTED measures have little to no impact on crime reduction rates. </w:t>
      </w:r>
      <w:r w:rsidR="005F1612">
        <w:t>For example, if shop registers put less cash in their tills, this is not necessarily advertised and therefore</w:t>
      </w:r>
      <w:r w:rsidR="00AA6A3B">
        <w:t>,</w:t>
      </w:r>
      <w:r w:rsidR="005F1612">
        <w:t xml:space="preserve"> the potential criminal does not know that this in place, therefore would give them no or little incentive not to commit the crime. </w:t>
      </w:r>
      <w:r w:rsidR="001B0C24">
        <w:t>Therefore, this shows that CPTED measures rely on a lot of external and human factors, this could include time of year. For example, on school or Christmas holidays, offenders may already know there may be more staff or security employed due or however know that they will be able to offend more, due to staff being overwhelmed and the shop being busier. It is hard to therefore evaluate, in a neutral environment if it is CPTED measures that are preventing offenders’ behaviour or overall environmental factors.</w:t>
      </w:r>
    </w:p>
    <w:p w14:paraId="543206F9" w14:textId="2A5F6CDB" w:rsidR="00420B52" w:rsidRDefault="001B0C24">
      <w:r>
        <w:t>In contrast to this,</w:t>
      </w:r>
      <w:r w:rsidR="001471D3">
        <w:t xml:space="preserve"> </w:t>
      </w:r>
      <w:r>
        <w:t>by places</w:t>
      </w:r>
      <w:r w:rsidR="001471D3">
        <w:t xml:space="preserve"> advertising CPTED measures</w:t>
      </w:r>
      <w:r w:rsidR="002E069A">
        <w:t xml:space="preserve"> within the community</w:t>
      </w:r>
      <w:r w:rsidR="001471D3">
        <w:t xml:space="preserve">, it not only will potentially prevent or deter offenders from committing crime in the area, but also reassure the </w:t>
      </w:r>
      <w:r w:rsidR="002E069A">
        <w:t>public</w:t>
      </w:r>
      <w:r w:rsidR="001471D3">
        <w:t xml:space="preserve"> and reduce fear of offending and being a victim or repeat victim. </w:t>
      </w:r>
      <w:r w:rsidR="004644EE">
        <w:t xml:space="preserve">A study in a neighbourhood in Korea, was carried out where CPTED methods were applied to an area and a smart phone app was put in 623 individuals who participated in the study to track their walking pace. The study showed </w:t>
      </w:r>
      <w:r w:rsidR="004644EE">
        <w:lastRenderedPageBreak/>
        <w:t>the participants would essentially not walk as fast through neighbourhoods at night and therefore was had less fear doing so. ‘’</w:t>
      </w:r>
      <w:r w:rsidR="004644EE" w:rsidRPr="004644EE">
        <w:t>The results revealed that sufficient closed-circuit television, street lighting, and maintenance played a significant role in mitigating fear of crime</w:t>
      </w:r>
      <w:r w:rsidR="004644EE">
        <w:t xml:space="preserve">’’(Lee, Jae et al, 2016). </w:t>
      </w:r>
      <w:r w:rsidR="005F1612">
        <w:t xml:space="preserve">Therefore, this demonstrates that even if CPTED measures to do reduce crime rates or do so at a very low rate, the community feel safer when CPTED is put into place and the community can see visible see them. </w:t>
      </w:r>
    </w:p>
    <w:p w14:paraId="56C93679" w14:textId="2145C616" w:rsidR="00AA6A3B" w:rsidRDefault="001B0C24">
      <w:r>
        <w:t>A study carried out in Minneapolis, focusing on car parking areas where crime rates were high, added CPTED methods to try to reduce offending in the area</w:t>
      </w:r>
      <w:r w:rsidR="004454D5">
        <w:t>, including serious sexual assaults that occurred in parking garages</w:t>
      </w:r>
      <w:r>
        <w:t xml:space="preserve">. They included methods such as </w:t>
      </w:r>
      <w:r w:rsidR="004454D5">
        <w:t>uniformed</w:t>
      </w:r>
      <w:r>
        <w:t xml:space="preserve"> security </w:t>
      </w:r>
      <w:r w:rsidR="004454D5">
        <w:t>guards</w:t>
      </w:r>
      <w:r>
        <w:t xml:space="preserve"> patrolling every 30 minutes in the area, patrols on every car park level, emergency buzzer installed on each level, lighting in more areas, emergency phones in </w:t>
      </w:r>
      <w:r w:rsidR="004454D5">
        <w:t>elevators</w:t>
      </w:r>
      <w:r>
        <w:t xml:space="preserve"> connecting the car parking levels and directional arrows for exits painted on walls and walls to be painted white or light blue to </w:t>
      </w:r>
      <w:r w:rsidR="004454D5">
        <w:t>improve</w:t>
      </w:r>
      <w:r>
        <w:t xml:space="preserve"> illumination. In the report following the enforcement of these CPTED</w:t>
      </w:r>
      <w:r w:rsidR="004454D5">
        <w:t xml:space="preserve"> they stated ‘’the local crime records prior to this period did not aggregate data on parking-relating crimes; therefore, there is no way to determine whether the Minneapolis or St. Paul ordinances have had any measurable effect on crime rates in parking facilities’’ (Smith, M, 1996). This study shows that although the community and police can increase CPTED methods, if there is no data to compare and contrast to then it is unknown if the methods are affective or not. However, this study was carried out in 1996, and since then, there would be up to date methods such as recordable CCTV, which may not only prevent and deter offenders, but if crime did occur in the area they were placed, they could assist in identifying and prosecuting offenders.</w:t>
      </w:r>
    </w:p>
    <w:p w14:paraId="12B0F9CA" w14:textId="6B0F340A" w:rsidR="004454D5" w:rsidRDefault="004454D5">
      <w:r>
        <w:t xml:space="preserve">Overall, CPTED methods appear to be useful within </w:t>
      </w:r>
      <w:r w:rsidR="00F51ECF">
        <w:t>areas</w:t>
      </w:r>
      <w:r>
        <w:t xml:space="preserve">, where they can be used visually and affectively and with technology increasing and more methods being used such as CCTV and facial recognition this would deter and prevent offenders. However, CPTED methods rely on many external factors and human factors </w:t>
      </w:r>
      <w:r w:rsidR="0076348C">
        <w:t>deepening</w:t>
      </w:r>
      <w:r>
        <w:t xml:space="preserve"> on the area, time of year, type of offender and what crime they are </w:t>
      </w:r>
      <w:r w:rsidR="0076348C">
        <w:t>potentially</w:t>
      </w:r>
      <w:r>
        <w:t xml:space="preserve"> going to commit. When using CPTED methods, it appears </w:t>
      </w:r>
      <w:r w:rsidR="0076348C">
        <w:t>understanding and using</w:t>
      </w:r>
      <w:r>
        <w:t xml:space="preserve"> all of these factors and </w:t>
      </w:r>
      <w:r w:rsidR="0076348C">
        <w:t>applying</w:t>
      </w:r>
      <w:r>
        <w:t xml:space="preserve"> multiple</w:t>
      </w:r>
      <w:r w:rsidR="0076348C">
        <w:t xml:space="preserve"> methods</w:t>
      </w:r>
      <w:r>
        <w:t xml:space="preserve">, gives the best result for </w:t>
      </w:r>
      <w:r w:rsidR="0076348C">
        <w:t xml:space="preserve">reducing </w:t>
      </w:r>
      <w:r>
        <w:t xml:space="preserve">crime. </w:t>
      </w:r>
    </w:p>
    <w:p w14:paraId="34BDCA30" w14:textId="263DCCEE" w:rsidR="004454D5" w:rsidRDefault="00F33719">
      <w:r>
        <w:t>101</w:t>
      </w:r>
      <w:r w:rsidR="00F51ECF">
        <w:t>7</w:t>
      </w:r>
      <w:r>
        <w:t xml:space="preserve"> words</w:t>
      </w:r>
    </w:p>
    <w:p w14:paraId="12993DDF" w14:textId="77777777" w:rsidR="001F4441" w:rsidRDefault="001F4441"/>
    <w:p w14:paraId="20B8EC9B" w14:textId="1BA63A86" w:rsidR="00420B52" w:rsidRPr="007C736C" w:rsidRDefault="00420B52">
      <w:pPr>
        <w:rPr>
          <w:u w:val="single"/>
        </w:rPr>
      </w:pPr>
      <w:r w:rsidRPr="007C736C">
        <w:rPr>
          <w:u w:val="single"/>
        </w:rPr>
        <w:t xml:space="preserve">Essay two;  </w:t>
      </w:r>
    </w:p>
    <w:p w14:paraId="25398A37" w14:textId="7807DCF5" w:rsidR="008E5722" w:rsidRDefault="00AA6A3B">
      <w:r>
        <w:t xml:space="preserve">In this assignment, I will discuss why it is important to manage trauma and mental </w:t>
      </w:r>
      <w:r w:rsidR="00E527F6">
        <w:t>wellbeing</w:t>
      </w:r>
      <w:r>
        <w:t xml:space="preserve"> in policing.</w:t>
      </w:r>
      <w:r w:rsidR="00E527F6">
        <w:t xml:space="preserve"> Although trauma and mental being are separate from each other, it is important to recognise that they come hand in hand. </w:t>
      </w:r>
      <w:r>
        <w:t>‘’</w:t>
      </w:r>
      <w:r w:rsidRPr="00AA6A3B">
        <w:t>Mental wellbeing, in general, is the state of thriving in various areas of life, such as in relationships, at work, play, and more, despite ups and downs. It’s the knowledge that we are separate from our problems and the belief that we can handle those problems</w:t>
      </w:r>
      <w:r>
        <w:t>’’ (Peterson, T, 2019)</w:t>
      </w:r>
      <w:r w:rsidRPr="00AA6A3B">
        <w:t>.</w:t>
      </w:r>
      <w:r w:rsidR="00E527F6">
        <w:t xml:space="preserve"> </w:t>
      </w:r>
      <w:r w:rsidR="00712829">
        <w:t>Whereas ‘</w:t>
      </w:r>
      <w:r w:rsidR="00510508">
        <w:t>’</w:t>
      </w:r>
      <w:r w:rsidR="00E527F6">
        <w:t>t</w:t>
      </w:r>
      <w:r w:rsidR="00510508" w:rsidRPr="00510508">
        <w:t>rauma is an emotional response that is caused by experiencing a single incident or a series of distressing or traumatic emotional or psychological events, or both</w:t>
      </w:r>
      <w:r w:rsidR="00510508">
        <w:t>’’</w:t>
      </w:r>
      <w:r w:rsidR="00712829">
        <w:t xml:space="preserve"> </w:t>
      </w:r>
      <w:r w:rsidR="00510508">
        <w:t>(Olivine, A, 2022)</w:t>
      </w:r>
      <w:r w:rsidR="00510508" w:rsidRPr="00510508">
        <w:t>.</w:t>
      </w:r>
      <w:r w:rsidR="008E5722">
        <w:t xml:space="preserve"> </w:t>
      </w:r>
    </w:p>
    <w:p w14:paraId="4E8B0966" w14:textId="492F05D6" w:rsidR="008E5722" w:rsidRDefault="00712829" w:rsidP="00595EC5">
      <w:r>
        <w:t xml:space="preserve">While working in policing, police constables and staff are exposed to many more traumatic events in comparison to other careers. </w:t>
      </w:r>
      <w:r w:rsidR="00EE458D">
        <w:t>This is purely due to police constables being confronted by high levels of risks, serious injury or death and mitigating volatile incidents and offenders</w:t>
      </w:r>
      <w:r w:rsidR="008E5722">
        <w:t>. This is called primary trauma due to experiencing them first hand and are face to face with these events. The effects of trauma can be short term and long term. These signs and symptoms may show in a variety of different ways ‘’</w:t>
      </w:r>
      <w:r w:rsidR="00595EC5">
        <w:t>including</w:t>
      </w:r>
      <w:r w:rsidR="008E5722">
        <w:t xml:space="preserve"> looking after yourself, holding down a job, trusting others, maintain friendships or relationships, remembering things and making decisions, your sex life, coping with change and simply enjoying your leisure time’’ (Mind.Org, 2020).</w:t>
      </w:r>
      <w:r w:rsidR="00595EC5">
        <w:t xml:space="preserve"> This trauma can be split into two sections, emotional and psychological trauma. Emotional trauma is incidents that are traumatic and psychological trauma is then how those events affect us and this can lead to long term mental health conditions such as anxiety and depression. </w:t>
      </w:r>
    </w:p>
    <w:p w14:paraId="10F2ADA9" w14:textId="38067539" w:rsidR="007D1EAB" w:rsidRDefault="007D1EAB" w:rsidP="007D1EAB">
      <w:r>
        <w:t xml:space="preserve">BBC states a ‘’study of almost 17,000 police across the UK found that 95% of officers and 67% of operational police staff had been exposed to traumatic events, almost all of which were work-related’’ (Shaw, D, 2019). </w:t>
      </w:r>
      <w:r w:rsidR="00EE458D">
        <w:t xml:space="preserve">From this study, those officers who experienced traumatic situations, 20% of the symptoms displayed within the next four weeks, showed elements indicating towards PTSD which is linked to emotional numbness and disconnection. </w:t>
      </w:r>
    </w:p>
    <w:p w14:paraId="3B590259" w14:textId="77777777" w:rsidR="00FC59A6" w:rsidRDefault="00595EC5" w:rsidP="007D1EAB">
      <w:r>
        <w:t>The Emergency Service Trauma Intervention Programme was created by the National Police wellbeing service, alongside Public Health England and the College of Policing. ‘’</w:t>
      </w:r>
      <w:r w:rsidRPr="00595EC5">
        <w:t xml:space="preserve"> </w:t>
      </w:r>
      <w:r>
        <w:t>E</w:t>
      </w:r>
      <w:r w:rsidRPr="00595EC5">
        <w:t>STIP brings together the best-supported common elements of existing early trauma interventions, for example, defuse and TISM (TRIM in other forces). It is a phased programme of escalating support where the level of support provided will depend on the severity of impact of the traumatic incident</w:t>
      </w:r>
      <w:r>
        <w:t xml:space="preserve">’’ (Cheshire Constabulary, 2021). </w:t>
      </w:r>
      <w:r w:rsidR="00FC59A6">
        <w:t xml:space="preserve">The TRIM process focuses on early intervention to identify symptoms of trauma and PTSD and give them support from themselves or other services that they need. </w:t>
      </w:r>
    </w:p>
    <w:p w14:paraId="6ACBDF53" w14:textId="10FC82DC" w:rsidR="00595EC5" w:rsidRDefault="00FC59A6" w:rsidP="007D1EAB">
      <w:r>
        <w:t xml:space="preserve">The process focuses on four phases. The first phase being demobilising where the line manager discusses the incident with the officer/team and makes them aware of the TRIM process and how to access it. The second phase is called defusing. This is where the line manager talks briefly about the incident and conducts wellbeing checks on the officers. The third stage is ESTIM (emergency service trauma incident meeting) where there is a supportive meeting, usually done on a one-to-one basis and is done by a staff member trained by ESTM. The last stage is phase four, of monitor and refer. This is a meeting that takes place approximately two to four weeks, to see if the officer is still showing symptoms of trauma or PTSD. If this is the case, the officer can then be referred to external agencies as well as being provided with internal support within the police so help with their experiences and progress within themselves. </w:t>
      </w:r>
    </w:p>
    <w:p w14:paraId="4234E7A5" w14:textId="02A787DA" w:rsidR="0015338E" w:rsidRDefault="0015338E" w:rsidP="007D1EAB"/>
    <w:p w14:paraId="701360AD" w14:textId="14258CF5" w:rsidR="0015338E" w:rsidRDefault="0015338E" w:rsidP="007D1EAB">
      <w:r>
        <w:t xml:space="preserve">By improving an </w:t>
      </w:r>
      <w:r w:rsidR="0024334A">
        <w:t>officer’s</w:t>
      </w:r>
      <w:r>
        <w:t xml:space="preserve"> experience with a traumatic incident and giving them the full support and access to services and resources they need, this will help overall improve their mental wellbeing. It is crucial that the employers, in this scenario being the police, creates a work place environment where their employees feel they can be open about how the feel in work and can talk freely about how the incidents has affected them to their colleagues and peers. </w:t>
      </w:r>
      <w:r w:rsidR="0024334A">
        <w:t xml:space="preserve">This is crucial to officers overall well being and the police will put into place activities such as debriefings after incidents, give line managers training, to give them skills on how to create team bonding and sharing after traumatic events and identify when they can see one of their team members suffering from trauma or PTSD following an event. </w:t>
      </w:r>
    </w:p>
    <w:p w14:paraId="13CB2691" w14:textId="5DF04D2C" w:rsidR="0077284A" w:rsidRDefault="0024334A" w:rsidP="007D1EAB">
      <w:r>
        <w:t>Not only is it important for line managers to identify this but also giving the employees the knowledge and understanding to see within themselves they are suffering from trauma after an incident which has affected them negatively and therefore affecting their overall wellbeing. Have a good mental well being will affect everything that is done on a day-to-day basis. ‘’</w:t>
      </w:r>
      <w:r w:rsidRPr="0024334A">
        <w:t xml:space="preserve"> When we are mentally healthy, we can form positive relationships, cope with </w:t>
      </w:r>
      <w:r w:rsidR="0077284A" w:rsidRPr="0024334A">
        <w:t>day-to-day</w:t>
      </w:r>
      <w:r w:rsidRPr="0024334A">
        <w:t xml:space="preserve"> challenges, and use our abilities to reach our potential</w:t>
      </w:r>
      <w:r>
        <w:t xml:space="preserve">’’ (BBC, 2015). </w:t>
      </w:r>
    </w:p>
    <w:p w14:paraId="71687CE1" w14:textId="77777777" w:rsidR="00525173" w:rsidRDefault="0077284A" w:rsidP="007D1EAB">
      <w:r>
        <w:t xml:space="preserve">Furthermore, not only does being mentally healthy affect your focus, productivity, overall </w:t>
      </w:r>
      <w:r w:rsidR="00525173">
        <w:t>happiness,</w:t>
      </w:r>
      <w:r>
        <w:t xml:space="preserve"> and connections with other people, but it also has a direct affect on your physical health. ‘’</w:t>
      </w:r>
      <w:r w:rsidRPr="0077284A">
        <w:t xml:space="preserve"> Research shows that people with a mental health problem are more likely to have a preventable physical health condition such as heart disease</w:t>
      </w:r>
      <w:r>
        <w:t xml:space="preserve">’’ (Mental Health Foundation, 2022). </w:t>
      </w:r>
    </w:p>
    <w:p w14:paraId="21509D85" w14:textId="523EE107" w:rsidR="0077284A" w:rsidRDefault="00525173" w:rsidP="007D1EAB">
      <w:r>
        <w:t xml:space="preserve">However, in addition to this, by being looking after your body physically by eating well and </w:t>
      </w:r>
      <w:r w:rsidR="0092383A">
        <w:t>regularly exercising</w:t>
      </w:r>
      <w:r>
        <w:t xml:space="preserve"> this also has a direct affect on your mental wellbeing. This is because exercise produces endorphins are essentially hormones that are produced, that gives a pleasure response to the brain, therefore making you feel happier. Studies show that ‘’e</w:t>
      </w:r>
      <w:r w:rsidRPr="00525173">
        <w:t>xercise may improve mental health by helping the brain cope better with stress. In one study, researchers found that those who got regular vigorous exercise were 25 percent less likely to develop depression or an anxiety disorder over the next five years</w:t>
      </w:r>
      <w:r>
        <w:t xml:space="preserve">’’ (ADAA, 2023). Therefore, by carrying out these good practices by exercising </w:t>
      </w:r>
      <w:r w:rsidR="0073513F">
        <w:t>regularly</w:t>
      </w:r>
      <w:r>
        <w:t xml:space="preserve">, eating well and using resources offered by the police, this can help minimise a </w:t>
      </w:r>
      <w:r w:rsidR="0073513F">
        <w:t xml:space="preserve">complex </w:t>
      </w:r>
      <w:r>
        <w:t xml:space="preserve">trauma response to a traumatic incident and try to improve </w:t>
      </w:r>
      <w:r w:rsidR="0073513F">
        <w:t>overall</w:t>
      </w:r>
      <w:r>
        <w:t xml:space="preserve"> well being within the job of </w:t>
      </w:r>
      <w:r w:rsidR="0073513F">
        <w:t>policing</w:t>
      </w:r>
      <w:r>
        <w:t xml:space="preserve">, which is crucial as </w:t>
      </w:r>
      <w:r w:rsidR="0073513F">
        <w:t>‘’</w:t>
      </w:r>
      <w:r w:rsidR="0073513F" w:rsidRPr="0073513F">
        <w:t>researchers say their study suggests that overall PTSD rates in law enforcement are almost five times higher than general UK population levels, last estimated at 4.4% in 2014</w:t>
      </w:r>
      <w:r w:rsidR="0073513F">
        <w:t xml:space="preserve">’’ (University of Cambridge, 2019). </w:t>
      </w:r>
    </w:p>
    <w:p w14:paraId="2BAEB6F3" w14:textId="6D3CAD51" w:rsidR="007D1EAB" w:rsidRDefault="0073513F" w:rsidP="007D1EAB">
      <w:r>
        <w:t xml:space="preserve">1065 words </w:t>
      </w:r>
    </w:p>
    <w:p w14:paraId="1D41A17E" w14:textId="77777777" w:rsidR="00AA6A3B" w:rsidRDefault="00AA6A3B"/>
    <w:p w14:paraId="23AB1B06" w14:textId="48F1BCAB" w:rsidR="001A505B" w:rsidRPr="007C736C" w:rsidRDefault="00420B52">
      <w:pPr>
        <w:rPr>
          <w:u w:val="single"/>
        </w:rPr>
      </w:pPr>
      <w:r w:rsidRPr="007C736C">
        <w:rPr>
          <w:u w:val="single"/>
        </w:rPr>
        <w:t xml:space="preserve">Essay three; </w:t>
      </w:r>
    </w:p>
    <w:p w14:paraId="15648F80" w14:textId="68FDAAA7" w:rsidR="00AA6A3B" w:rsidRDefault="00A83876">
      <w:r>
        <w:t>In this assignment I will critically evaluate the role of specialist</w:t>
      </w:r>
      <w:r w:rsidR="00A66482">
        <w:t>s</w:t>
      </w:r>
      <w:r>
        <w:t xml:space="preserve"> in analysing and evaluating intelligence.</w:t>
      </w:r>
      <w:r w:rsidR="00A66482">
        <w:t xml:space="preserve"> Within the police, intelligence is used regularly </w:t>
      </w:r>
      <w:r w:rsidR="00826254">
        <w:t>for</w:t>
      </w:r>
      <w:r w:rsidR="00A66482">
        <w:t xml:space="preserve"> officers and police staff to gather and develop intelligence in order to prevent and reduce crime in the area, as well as get a greater understanding on what crime is occurring where on their policing patch. </w:t>
      </w:r>
      <w:r w:rsidR="0031631F">
        <w:t>‘’</w:t>
      </w:r>
      <w:r w:rsidR="0031631F" w:rsidRPr="0031631F">
        <w:t>Intelligence is crucial for the police as we need as much information as possible to get a clear idea of what’s going on, so that we can safeguard individuals and / or prosecute perpetrators wherever possible</w:t>
      </w:r>
      <w:r w:rsidR="0031631F">
        <w:t>’’</w:t>
      </w:r>
      <w:r w:rsidR="00C74A12">
        <w:t xml:space="preserve"> (Avon and Somerset Police, 2018). </w:t>
      </w:r>
    </w:p>
    <w:p w14:paraId="0DD5F640" w14:textId="6454B47D" w:rsidR="008A7261" w:rsidRDefault="00C65DF8">
      <w:r>
        <w:t>When intelligence is submitted by a source, this can be via police officers, th</w:t>
      </w:r>
      <w:r w:rsidR="008A7261">
        <w:t>r</w:t>
      </w:r>
      <w:r>
        <w:t>ough closed and open sources or other sources such as</w:t>
      </w:r>
      <w:r w:rsidR="008A7261">
        <w:t xml:space="preserve"> partnering agencies for example</w:t>
      </w:r>
      <w:r>
        <w:t xml:space="preserve"> </w:t>
      </w:r>
      <w:r w:rsidR="008A7261">
        <w:t>the prison service. T</w:t>
      </w:r>
      <w:r>
        <w:t>his is then submitted to a specialist team that reviews the information and grades the intelligence</w:t>
      </w:r>
      <w:r w:rsidR="008A7261">
        <w:t xml:space="preserve"> and ensure that the intelligence is being submitted only for a policing purpose</w:t>
      </w:r>
      <w:r>
        <w:t xml:space="preserve">. </w:t>
      </w:r>
    </w:p>
    <w:p w14:paraId="2C33CCC7" w14:textId="0A74EF23" w:rsidR="000C0BE2" w:rsidRDefault="008A7261">
      <w:r>
        <w:t xml:space="preserve">Specialists called local intelligence units evaluate intelligence reports from a majority of different sources such as PNC checks, detention reports and intelligence reports and by doing so looks for any repeating behaviour or patterns in order to spot repeat victims, offenders or locations. If they spot any of these repeating behaviours, they can reach out to the officer in case and make them aware, and therefore potentially assisting in the investigation, and overall increase crime detection.  </w:t>
      </w:r>
    </w:p>
    <w:p w14:paraId="76E44DAB" w14:textId="47261F83" w:rsidR="008812FC" w:rsidRDefault="00B03E63">
      <w:r>
        <w:t xml:space="preserve">However, it important that officers don’t use intelligence as evidence. </w:t>
      </w:r>
      <w:r w:rsidR="000C0BE2">
        <w:t>Majority</w:t>
      </w:r>
      <w:r>
        <w:t xml:space="preserve"> of intelligence needs to be developed further and used to assist in gathering evidence. To prevent this from occurring, the National Intelligence Model (NIM) was introduced into UK policing and the Audit Commission </w:t>
      </w:r>
      <w:r w:rsidR="00826254">
        <w:t>investigated</w:t>
      </w:r>
      <w:r>
        <w:t xml:space="preserve"> the UK police. ‘’Their report showed the previous decade had seen a small rise in police officers (6%), but a much larger increase in recorded crime (74%), significant </w:t>
      </w:r>
      <w:r w:rsidR="000C0BE2">
        <w:t>increases</w:t>
      </w:r>
      <w:r>
        <w:t xml:space="preserve"> in calls for service, and a 9% reduction in the detection rate’’ (Kirby, S and Keay S, 2021). This report showed that although there was only a minor increase in police officers being recruited, that </w:t>
      </w:r>
      <w:r w:rsidR="000C0BE2">
        <w:t>officers</w:t>
      </w:r>
      <w:r>
        <w:t xml:space="preserve"> being deployed was not in an efficient place or time of incidents. Therefore, the need for police to use intelligence to gather information on where and when their officers need to be was crucial to modern day policing. </w:t>
      </w:r>
    </w:p>
    <w:p w14:paraId="6D4A9C2B" w14:textId="21450BA5" w:rsidR="008812FC" w:rsidRDefault="008812FC">
      <w:r>
        <w:t>The NM is ‘’a</w:t>
      </w:r>
      <w:r w:rsidRPr="008812FC">
        <w:t>n intelligence-led business model used by UK police forces to gather, evaluate and manage information. It helps forces to make the most effective decisions and was devised by the National Criminal Intelligence Service</w:t>
      </w:r>
      <w:r>
        <w:t>’’ (HMICFRS, 2023)</w:t>
      </w:r>
      <w:r w:rsidRPr="008812FC">
        <w:t>.</w:t>
      </w:r>
      <w:r>
        <w:t xml:space="preserve"> The NIM aims to create less work for front line officers for example by creating simpler ways to submit intelligence and it then being evaluated and analysed for dissemination. </w:t>
      </w:r>
    </w:p>
    <w:p w14:paraId="38B5B532" w14:textId="0B432E6E" w:rsidR="00B03E63" w:rsidRDefault="0036118B">
      <w:r>
        <w:t>Specialist teams</w:t>
      </w:r>
      <w:r w:rsidR="008812FC">
        <w:t xml:space="preserve"> rather than front line officers are used for this stage of </w:t>
      </w:r>
      <w:r>
        <w:t>evaluating</w:t>
      </w:r>
      <w:r w:rsidR="008812FC">
        <w:t xml:space="preserve"> and </w:t>
      </w:r>
      <w:r>
        <w:t>analysing</w:t>
      </w:r>
      <w:r w:rsidR="008812FC">
        <w:t xml:space="preserve"> this intelligence </w:t>
      </w:r>
      <w:r w:rsidR="00826254">
        <w:t>for</w:t>
      </w:r>
      <w:r w:rsidR="008812FC">
        <w:t xml:space="preserve"> it to be developed on further and distributed to the relevant </w:t>
      </w:r>
      <w:r>
        <w:t>personnel</w:t>
      </w:r>
      <w:r w:rsidR="00C81DA5">
        <w:t xml:space="preserve"> and they use specific intelligence grading systems. The modern intelligence grading system is called the 3x5x2 system. </w:t>
      </w:r>
      <w:r w:rsidR="00C65DF8">
        <w:t>‘’</w:t>
      </w:r>
      <w:r w:rsidR="00C65DF8" w:rsidRPr="00C65DF8">
        <w:t>The IR evaluation reference material provides guidance on the 3x5x2 process and on how to apply it to intelligence that is graded under this system</w:t>
      </w:r>
      <w:r w:rsidR="00C65DF8">
        <w:t>’’ (College of Policing, 2023)</w:t>
      </w:r>
      <w:r w:rsidR="00C65DF8" w:rsidRPr="00C65DF8">
        <w:t>.</w:t>
      </w:r>
      <w:r w:rsidR="008A7261">
        <w:t xml:space="preserve"> This evaluation process</w:t>
      </w:r>
      <w:r>
        <w:t xml:space="preserve"> is usually used when a </w:t>
      </w:r>
      <w:r w:rsidR="00C81DA5">
        <w:t>front-line</w:t>
      </w:r>
      <w:r>
        <w:t xml:space="preserve"> officer submits intelligence directly into a police data base.</w:t>
      </w:r>
      <w:r w:rsidR="008A7261">
        <w:t xml:space="preserve"> </w:t>
      </w:r>
      <w:r>
        <w:t>This then a</w:t>
      </w:r>
      <w:r w:rsidR="008A7261">
        <w:t>llows the specialist teams reviewing the intelligence to grade it</w:t>
      </w:r>
      <w:r>
        <w:t xml:space="preserve">s value </w:t>
      </w:r>
      <w:r w:rsidR="008A7261">
        <w:t xml:space="preserve">and release the intelligence appropriately to the specific teams. By also reviewing the intelligence they ensure that only the necessary intelligence is dispersed.  </w:t>
      </w:r>
      <w:r>
        <w:t xml:space="preserve">This is called sanitisation and </w:t>
      </w:r>
      <w:r w:rsidR="00C81DA5">
        <w:t>protects sources</w:t>
      </w:r>
      <w:r>
        <w:t xml:space="preserve">, such as CHIS or members of the public and ensure that their personal information has been removed. </w:t>
      </w:r>
    </w:p>
    <w:p w14:paraId="4AB6B501" w14:textId="31F8F9CA" w:rsidR="00C81DA5" w:rsidRDefault="00C81DA5">
      <w:r>
        <w:t>The 3x5x2 system is effective in distributing and assessing a piece of intelligence, however, the staff in these roles need to have a high level if honesty and integrity to do so. This is because intelligence being submitted by CHIS and reliable members of the public, need to have trust in the police that their personal information is not being shared and that the intelligence is being sanitised tho</w:t>
      </w:r>
      <w:r w:rsidR="00DF61C8">
        <w:t>rough</w:t>
      </w:r>
      <w:r>
        <w:t xml:space="preserve">ly, otherwise this could not only put themselves in danger but also loose trust in the polices ability to do this, therefore could stop sharing crucial information and this would have a direct impact on the polices ability to conduct good </w:t>
      </w:r>
      <w:r w:rsidR="00DF61C8">
        <w:t>intelligence</w:t>
      </w:r>
      <w:r>
        <w:t xml:space="preserve"> led policing in that specific area, therefore resulting in a decrease of crime detection rates and a good community to police relationship. </w:t>
      </w:r>
    </w:p>
    <w:p w14:paraId="37939B91" w14:textId="5434DDD0" w:rsidR="001A505B" w:rsidRDefault="00D470C6">
      <w:r>
        <w:t>Specialists</w:t>
      </w:r>
      <w:r w:rsidR="001A505B">
        <w:t xml:space="preserve"> in the role of evaluating and assessing intelligence are extremely helpful and can take the </w:t>
      </w:r>
      <w:r>
        <w:t>wright</w:t>
      </w:r>
      <w:r w:rsidR="001A505B">
        <w:t xml:space="preserve"> off of </w:t>
      </w:r>
      <w:r w:rsidR="00826254">
        <w:t>front-line</w:t>
      </w:r>
      <w:r w:rsidR="001A505B">
        <w:t xml:space="preserve"> officers, as currently they only have </w:t>
      </w:r>
      <w:r>
        <w:t>to</w:t>
      </w:r>
      <w:r w:rsidR="001A505B">
        <w:t xml:space="preserve"> submit the intelligence into the police system with their rational and grading for it. Specialist in these roles have been trained in specifically intelligence and how to grade it, so they are highly trained in being able to do this under legislation. However, ‘’there is a perpetual problem in the police intelligence field with high staff turnover, caused by a perception that intelligence work is not valued and the absence of clear career paths’’</w:t>
      </w:r>
      <w:r>
        <w:t xml:space="preserve"> (Jerry H, 2016)</w:t>
      </w:r>
      <w:r w:rsidR="001A505B">
        <w:t xml:space="preserve">. This therefore creates a constant need to train new police staff and the loss of trained staff with the knowledge and skills around how the police grade, </w:t>
      </w:r>
      <w:r w:rsidR="00826254">
        <w:t>submit,</w:t>
      </w:r>
      <w:r w:rsidR="001A505B">
        <w:t xml:space="preserve"> and store </w:t>
      </w:r>
      <w:r>
        <w:t>their</w:t>
      </w:r>
      <w:r w:rsidR="001A505B">
        <w:t xml:space="preserve"> intelligence can be of a concern to the public</w:t>
      </w:r>
      <w:r>
        <w:t xml:space="preserve"> and could potentially deter them from sharing their information and intelligence due to concerns if the staff in the role are reliable or not. </w:t>
      </w:r>
      <w:r w:rsidR="001A505B">
        <w:t xml:space="preserve">  </w:t>
      </w:r>
    </w:p>
    <w:p w14:paraId="7B933A99" w14:textId="74D82DF8" w:rsidR="00C81DA5" w:rsidRDefault="00826254">
      <w:r>
        <w:t>Also,</w:t>
      </w:r>
      <w:r w:rsidR="001A505B">
        <w:t xml:space="preserve"> the technology used by the </w:t>
      </w:r>
      <w:r w:rsidR="00D470C6">
        <w:t>specialists</w:t>
      </w:r>
      <w:r w:rsidR="001A505B">
        <w:t xml:space="preserve"> in the</w:t>
      </w:r>
      <w:r w:rsidR="00D470C6">
        <w:t xml:space="preserve"> role can be questionable as to again whether it is secure or not, again potentially the public questioning if </w:t>
      </w:r>
      <w:r>
        <w:t>their</w:t>
      </w:r>
      <w:r w:rsidR="00D470C6">
        <w:t xml:space="preserve"> personal data is secure or not from external sources tyring to hack the databases. This would especially apply to anyone submitting highly valued intelligence on organised crime groups or national security concerns. </w:t>
      </w:r>
    </w:p>
    <w:p w14:paraId="38980AC4" w14:textId="31AECEA6" w:rsidR="00D470C6" w:rsidRDefault="00D470C6">
      <w:r>
        <w:t xml:space="preserve">Overall, the role of specialists in evaluating and assessing intelligence are specially trained to handle this data and disseminate the intelligence and to protect data by sanitisation If the specialist teams within the police were not present, intelligence could be lost, </w:t>
      </w:r>
      <w:r w:rsidR="00826254">
        <w:t>misinterpreted,</w:t>
      </w:r>
      <w:r>
        <w:t xml:space="preserve"> and valued incorrectly causing policing to be in the wrong time and place. The specialist teams using systems such as the NIM and the 3x5x2 system, ensures that the intelligence is being graded correctly and the value of it leads to </w:t>
      </w:r>
      <w:r w:rsidR="00A85EFD">
        <w:t>intelligence-based</w:t>
      </w:r>
      <w:r>
        <w:t xml:space="preserve"> policing, to ensure that crime is detected and deterred in their community and that the public feel reassured that this is occurring. </w:t>
      </w:r>
    </w:p>
    <w:p w14:paraId="54C01EB3" w14:textId="23701FA9" w:rsidR="00A83876" w:rsidRDefault="00D470C6">
      <w:r>
        <w:t>10</w:t>
      </w:r>
      <w:r w:rsidR="00A85EFD">
        <w:t>7</w:t>
      </w:r>
      <w:r w:rsidR="00826254">
        <w:t>3</w:t>
      </w:r>
      <w:r>
        <w:t xml:space="preserve"> words</w:t>
      </w:r>
    </w:p>
    <w:p w14:paraId="7DDB0693" w14:textId="77777777" w:rsidR="008A7261" w:rsidRDefault="008A7261"/>
    <w:p w14:paraId="0A49ED95" w14:textId="15D14C2E" w:rsidR="00586E76" w:rsidRPr="00B80009" w:rsidRDefault="00586E76" w:rsidP="00586E76">
      <w:pPr>
        <w:rPr>
          <w:i/>
          <w:iCs/>
        </w:rPr>
      </w:pPr>
      <w:r w:rsidRPr="0023491A">
        <w:rPr>
          <w:u w:val="single"/>
        </w:rPr>
        <w:t>Essay four</w:t>
      </w:r>
      <w:r w:rsidRPr="00B80009">
        <w:rPr>
          <w:i/>
          <w:iCs/>
        </w:rPr>
        <w:t xml:space="preserve">; </w:t>
      </w:r>
    </w:p>
    <w:p w14:paraId="1C02FADD" w14:textId="5EB6B16C" w:rsidR="00B910BA" w:rsidRDefault="00B910BA">
      <w:r>
        <w:t xml:space="preserve">In this assignment, I will discuss why it is necessary to challenge negative aspects of organisation culture within policing. </w:t>
      </w:r>
      <w:r w:rsidR="00D46E20">
        <w:t>‘’</w:t>
      </w:r>
      <w:r w:rsidR="00D46E20" w:rsidRPr="00D46E20">
        <w:t>Police culture has always been a source of great interest to academics, of sporadic interest to politicians promising change and of marginal interest to the policing organisation itself who have tended to equate such interest with an attack on officers’ integrity</w:t>
      </w:r>
      <w:r w:rsidR="00D46E20">
        <w:t>’’</w:t>
      </w:r>
      <w:r w:rsidR="00B00508">
        <w:t xml:space="preserve"> </w:t>
      </w:r>
      <w:r w:rsidR="00D46E20">
        <w:t>(Dr S Charman, 2017)</w:t>
      </w:r>
      <w:r w:rsidR="00D46E20" w:rsidRPr="00D46E20">
        <w:t>.</w:t>
      </w:r>
      <w:r w:rsidR="00496195">
        <w:t xml:space="preserve"> This is mainly because police culture is so </w:t>
      </w:r>
      <w:r w:rsidR="00061229">
        <w:t>significant,</w:t>
      </w:r>
      <w:r w:rsidR="00496195">
        <w:t xml:space="preserve"> and </w:t>
      </w:r>
      <w:r w:rsidR="00B00508">
        <w:t>officers’</w:t>
      </w:r>
      <w:r w:rsidR="00496195">
        <w:t xml:space="preserve"> behaviour can be influenced by this culture in the </w:t>
      </w:r>
      <w:r w:rsidR="0026143F">
        <w:t>public’s</w:t>
      </w:r>
      <w:r w:rsidR="00496195">
        <w:t xml:space="preserve"> eyes very easily. </w:t>
      </w:r>
    </w:p>
    <w:p w14:paraId="3CA93FFC" w14:textId="5EDDBDE1" w:rsidR="004058EA" w:rsidRDefault="004058EA">
      <w:r>
        <w:t>Some of the main negative aspects of organisational culture within policing is police corruption, use of force and internal investigations into officers not providing an outcome the public deem as suitable</w:t>
      </w:r>
      <w:r w:rsidR="00B80D22">
        <w:t xml:space="preserve"> and sexual harassment and </w:t>
      </w:r>
      <w:r w:rsidR="00061229">
        <w:t>sexism</w:t>
      </w:r>
      <w:r>
        <w:t xml:space="preserve">. </w:t>
      </w:r>
      <w:r w:rsidR="00D75B71">
        <w:t xml:space="preserve">In one study conducted by Skolnick and Fye who </w:t>
      </w:r>
      <w:r w:rsidR="00061229">
        <w:t>investigated</w:t>
      </w:r>
      <w:r w:rsidR="00D75B71">
        <w:t xml:space="preserve"> police culture and violence. They suggested that ‘the exposure to threatening interpersonal dangers is exacerbated by the sense of authority which is part of the policing role, one which is often resented by members of the public’’ (Coady T, 2000). </w:t>
      </w:r>
    </w:p>
    <w:p w14:paraId="4398D598" w14:textId="3F1DEFB2" w:rsidR="00237EE2" w:rsidRDefault="004058EA">
      <w:r>
        <w:t xml:space="preserve">Officers are normally put in the front line of danger and violence, and therefore them carrying appointments such as handcuffs, spray and taser is justifiable. However, the </w:t>
      </w:r>
      <w:r w:rsidR="00237EE2">
        <w:t>public</w:t>
      </w:r>
      <w:r>
        <w:t xml:space="preserve"> don’t understand or feel that immediate threat or danger in their jobs, therefore do not understand the need or necessity for them. In addition, when force is </w:t>
      </w:r>
      <w:r w:rsidR="00237EE2">
        <w:t>used,</w:t>
      </w:r>
      <w:r>
        <w:t xml:space="preserve"> they do not understand the legislation or justification behind it, as they have not been trained to know when it is acceptable to use it, unlike front line officers and as they are, in general, not exposed to this type of behaviour regularly, they may deem it excessive as it is not something they are </w:t>
      </w:r>
      <w:r w:rsidR="00237EE2">
        <w:t>used</w:t>
      </w:r>
      <w:r>
        <w:t xml:space="preserve"> to seeing. </w:t>
      </w:r>
    </w:p>
    <w:p w14:paraId="16295C84" w14:textId="61BA4FEB" w:rsidR="004058EA" w:rsidRDefault="00D75B71">
      <w:r>
        <w:t>Therefore, when members of the public start expressing their opinions and get agitated towards after an arrest, where use of force has been deemed necessary by the attending officers, it is important to explain to the public challenging this that the use of force is needed not only to protect officers, but also members of the public in the area from being hurt, further disturbance being caused and also to protect the offending from further injuries if they are lashing out or trying to harm themselves or others. Not only will this hopefully educate people, but it also shows that the officers on the scene have a rationale for doing so, and therefore hopefully by challenging this negative aspect towards the police, it could prevent further rumours and views occurring.</w:t>
      </w:r>
      <w:r w:rsidR="00237EE2">
        <w:t xml:space="preserve"> If concepts like this is not challenged, it can escalate into greater incidents, such as riots towards the police or creating a divide between the community and police in that area, making crime prevention and detection harder to achieve. </w:t>
      </w:r>
      <w:r>
        <w:t xml:space="preserve"> </w:t>
      </w:r>
    </w:p>
    <w:p w14:paraId="4A7363FB" w14:textId="01F8CABD" w:rsidR="004058EA" w:rsidRDefault="00237EE2">
      <w:r>
        <w:t xml:space="preserve">Another negative aspect that is necessary to challenge within the </w:t>
      </w:r>
      <w:r w:rsidR="00B00508">
        <w:t>organisation</w:t>
      </w:r>
      <w:r>
        <w:t xml:space="preserve"> culture of </w:t>
      </w:r>
      <w:r w:rsidR="00B00508">
        <w:t>policing</w:t>
      </w:r>
      <w:r>
        <w:t xml:space="preserve"> is </w:t>
      </w:r>
      <w:r w:rsidR="00B00508">
        <w:t xml:space="preserve">police corruption. Police corruption can be defined as ‘’an officer knowingly doing or not doing something that is against his or her duty for some form of financial or material gain or promise of such gain’’ (M. Punch, 2013).  However, corruption within the police can also be an act of misconduct, that goes against the code of ethics and the forces values.  It is important not only for members of the public to report or challenge this type of behaviour within the police, but also for officers to raise </w:t>
      </w:r>
      <w:r w:rsidR="00DD6E81">
        <w:t>concerns</w:t>
      </w:r>
      <w:r w:rsidR="00B00508">
        <w:t xml:space="preserve"> internally. There is a view from the publics perception that police officers protect one another. Although this may be the case on the front line when looking out for each other, ensuring each other are safe and well, but within corrupt behaviour is it necessary for officers to challenge each other. If this behaviour is not challenged, it can be spread. If new officers join and get taught and tutored by officers that would be deemed as corrupt, this </w:t>
      </w:r>
      <w:r w:rsidR="00DD6E81">
        <w:t>behaviour</w:t>
      </w:r>
      <w:r w:rsidR="00B00508">
        <w:t xml:space="preserve"> can be passed on and thought as acceptable to a new officer. If this cycle is not broken, and officers are not challenged, this will continue to occur, making the police untrustworthy to the public and honest and </w:t>
      </w:r>
      <w:r w:rsidR="00DD6E81">
        <w:t>integral</w:t>
      </w:r>
      <w:r w:rsidR="00B00508">
        <w:t xml:space="preserve"> officers may not feel safe </w:t>
      </w:r>
      <w:r w:rsidR="00DD6E81">
        <w:t xml:space="preserve">to challenge in the workplace. </w:t>
      </w:r>
      <w:r w:rsidR="00B80D22">
        <w:t xml:space="preserve">In addition, if officers do not show the public that they are challenging this behaviour within their organisation, then the public are not going to have the faith that officers will challenge it outside of it too. </w:t>
      </w:r>
    </w:p>
    <w:p w14:paraId="19FEE559" w14:textId="4531D2D5" w:rsidR="00B80D22" w:rsidRDefault="00DD6E81">
      <w:r>
        <w:t xml:space="preserve">Another negative aspect that should be challenged in the culture of policing is sexism and sexual harassment. The police throughout history </w:t>
      </w:r>
      <w:r w:rsidR="00061229">
        <w:t>have</w:t>
      </w:r>
      <w:r w:rsidR="004A2C28">
        <w:t xml:space="preserve"> mainly </w:t>
      </w:r>
      <w:r>
        <w:t xml:space="preserve">been a male dominated work place. </w:t>
      </w:r>
      <w:r w:rsidR="004A2C28">
        <w:t xml:space="preserve">‘’An </w:t>
      </w:r>
      <w:r w:rsidR="00B80D22">
        <w:t>Observer</w:t>
      </w:r>
      <w:r w:rsidR="004A2C28">
        <w:t xml:space="preserve"> study based on the UK Freedom of Information Act published in the Guardian found 1491 sexual misconduct complaints against police officers in England and Wales from 2012 to 2018’’ (T. Baker, 2020).  Of this </w:t>
      </w:r>
      <w:r w:rsidR="00B80D22">
        <w:t xml:space="preserve">1491 complaints, 371 were upheld and resulted in 197 officers resigning. However, when analysing these statistics, the result of the resignation of officers is very low in comparison to the original complaints. Granted, not all complaints may have been genuine, some may have been malicious, however overall, the statistics of complaints are very high. This shows that even in the modern-day organisation, the police culture of work place that includes sexual harassment is still active. </w:t>
      </w:r>
    </w:p>
    <w:p w14:paraId="065C1465" w14:textId="57D4346F" w:rsidR="00DD6E81" w:rsidRDefault="00B80D22">
      <w:r>
        <w:t xml:space="preserve">Although, the statistics does not show who the complaints are from, whether the harasser was male or female. It is necessary to challenge all behaviour in the police regarding sexual harassment and sexism to prevent staff feeling isolated, </w:t>
      </w:r>
      <w:r w:rsidR="00061229">
        <w:t>bullied,</w:t>
      </w:r>
      <w:r>
        <w:t xml:space="preserve"> and uncomfortable when tyring to perform their role. Not only this, but it is part of a police officer’s role to deal with victims of sexual harassment and sexual offences, and if they are carrying out this behaviour themselves, it does not show they are fit to deal with victims or be part of the police itself. </w:t>
      </w:r>
    </w:p>
    <w:p w14:paraId="7BE20C2B" w14:textId="54E3E93F" w:rsidR="004058EA" w:rsidRDefault="00DD6E81">
      <w:r>
        <w:t xml:space="preserve">Ultimately, police officers core role is protected and reassure the public. If they are not challenging these negative aspects within the culture of policing, firstly the culture will never change for the best and secondly, the public need to trust and feel protected by the police and see officers as value members of society, rather than viewing them as unworthy to do the role and incapable to being honest and trustworthy to help them in their time of extreme need. </w:t>
      </w:r>
    </w:p>
    <w:p w14:paraId="4F1F2447" w14:textId="1B260993" w:rsidR="006C5A02" w:rsidRPr="00A650CD" w:rsidRDefault="00B80D22">
      <w:r>
        <w:t>1045 words</w:t>
      </w:r>
    </w:p>
    <w:p w14:paraId="689EC162" w14:textId="77777777" w:rsidR="006C5A02" w:rsidRDefault="006C5A02">
      <w:pPr>
        <w:rPr>
          <w:u w:val="single"/>
        </w:rPr>
      </w:pPr>
    </w:p>
    <w:p w14:paraId="01C8DC02" w14:textId="2D6DBBB9" w:rsidR="00712829" w:rsidRDefault="00712829">
      <w:pPr>
        <w:rPr>
          <w:u w:val="single"/>
        </w:rPr>
      </w:pPr>
      <w:r w:rsidRPr="0023491A">
        <w:rPr>
          <w:u w:val="single"/>
        </w:rPr>
        <w:t xml:space="preserve">Bibliography; </w:t>
      </w:r>
    </w:p>
    <w:p w14:paraId="5DFE9691" w14:textId="77777777" w:rsidR="006C5A02" w:rsidRDefault="006C5A02" w:rsidP="006C5A02">
      <w:pPr>
        <w:pStyle w:val="NormalWeb"/>
        <w:spacing w:before="0" w:beforeAutospacing="0" w:after="0" w:afterAutospacing="0" w:line="480" w:lineRule="auto"/>
        <w:ind w:left="720" w:hanging="720"/>
      </w:pPr>
      <w:r>
        <w:t xml:space="preserve">ADAA. “Exercise for Stress and Anxiety | Anxiety and Depression Association of America, ADAA.” </w:t>
      </w:r>
      <w:r>
        <w:rPr>
          <w:i/>
          <w:iCs/>
        </w:rPr>
        <w:t>Adaa.org</w:t>
      </w:r>
      <w:r>
        <w:t>, 2023, adaa.org/living-with-anxiety/managing-anxiety/exercise-stress-and-anxiety#:~:text=Exercise%20may%20improve%20mental%20health%20by%20helping%20the. Accessed 5 July 2023.</w:t>
      </w:r>
    </w:p>
    <w:p w14:paraId="0AE32626" w14:textId="77777777" w:rsidR="006C5A02" w:rsidRDefault="006C5A02" w:rsidP="006C5A02">
      <w:pPr>
        <w:pStyle w:val="NormalWeb"/>
        <w:spacing w:before="0" w:beforeAutospacing="0" w:after="0" w:afterAutospacing="0" w:line="480" w:lineRule="auto"/>
        <w:ind w:left="720" w:hanging="720"/>
      </w:pPr>
      <w:r>
        <w:t xml:space="preserve">Avon and Somerset Police. “The Power of Intelligence.” </w:t>
      </w:r>
      <w:r>
        <w:rPr>
          <w:i/>
          <w:iCs/>
        </w:rPr>
        <w:t>Avon and Somerset Police</w:t>
      </w:r>
      <w:r>
        <w:t>, 22 Oct. 2018, www.avonandsomerset.police.uk/news/2018/10/the-power-of-intelligence/. Accessed 9 Aug. 2023.</w:t>
      </w:r>
    </w:p>
    <w:p w14:paraId="473B41BE" w14:textId="77777777" w:rsidR="006C5A02" w:rsidRDefault="006C5A02" w:rsidP="006C5A02">
      <w:pPr>
        <w:pStyle w:val="NormalWeb"/>
        <w:spacing w:before="0" w:beforeAutospacing="0" w:after="0" w:afterAutospacing="0" w:line="480" w:lineRule="auto"/>
        <w:ind w:left="720" w:hanging="720"/>
      </w:pPr>
      <w:r>
        <w:t xml:space="preserve">Barker, Tom. </w:t>
      </w:r>
      <w:r>
        <w:rPr>
          <w:i/>
          <w:iCs/>
        </w:rPr>
        <w:t>Aggressors in Blue: Exposing Police Sexual Misconduct</w:t>
      </w:r>
      <w:r>
        <w:t xml:space="preserve">. </w:t>
      </w:r>
      <w:r>
        <w:rPr>
          <w:i/>
          <w:iCs/>
        </w:rPr>
        <w:t>Google Books</w:t>
      </w:r>
      <w:r>
        <w:t>, Springer Nature, 20 Jan. 2020, www.google.co.uk/books/edition/Aggressors_in_Blue/_SPLDwAAQBAJ?hl=en&amp;gbpv=1&amp;dq=sexual+harassment+in+the+police+workplace&amp;printsec=frontcover. Accessed 13 Aug. 2023.</w:t>
      </w:r>
    </w:p>
    <w:p w14:paraId="4755E9DE" w14:textId="77777777" w:rsidR="006C5A02" w:rsidRDefault="006C5A02" w:rsidP="006C5A02">
      <w:pPr>
        <w:pStyle w:val="NormalWeb"/>
        <w:spacing w:before="0" w:beforeAutospacing="0" w:after="0" w:afterAutospacing="0" w:line="480" w:lineRule="auto"/>
        <w:ind w:left="720" w:hanging="720"/>
      </w:pPr>
      <w:r>
        <w:t xml:space="preserve">BBC. “BBC - Improving Mental Well-Being and Resilience - MyRisks Information.” </w:t>
      </w:r>
      <w:r>
        <w:rPr>
          <w:i/>
          <w:iCs/>
        </w:rPr>
        <w:t>Bbc.co.uk</w:t>
      </w:r>
      <w:r>
        <w:t>, 2015, www.bbc.co.uk/safety/health/improving-mental-wellbeing. Accessed 5 July 2023.</w:t>
      </w:r>
    </w:p>
    <w:p w14:paraId="45F9CD4E" w14:textId="77777777" w:rsidR="006C5A02" w:rsidRDefault="006C5A02" w:rsidP="006C5A02">
      <w:pPr>
        <w:pStyle w:val="NormalWeb"/>
        <w:spacing w:before="0" w:beforeAutospacing="0" w:after="0" w:afterAutospacing="0" w:line="480" w:lineRule="auto"/>
        <w:ind w:left="720" w:hanging="720"/>
      </w:pPr>
      <w:r>
        <w:t xml:space="preserve">Charman, Dr Sarah. “Becoming Blue: The Story of Police Culture.” </w:t>
      </w:r>
      <w:r>
        <w:rPr>
          <w:i/>
          <w:iCs/>
        </w:rPr>
        <w:t>The Police Foundation</w:t>
      </w:r>
      <w:r>
        <w:t>, 14 Nov. 2017, www.police-foundation.org.uk/2017/11/becoming-blue-story-police-culture/. Accessed 13 Aug. 2023.</w:t>
      </w:r>
    </w:p>
    <w:p w14:paraId="1B45F325" w14:textId="77777777" w:rsidR="006C5A02" w:rsidRDefault="006C5A02" w:rsidP="006C5A02">
      <w:pPr>
        <w:pStyle w:val="NormalWeb"/>
        <w:spacing w:before="0" w:beforeAutospacing="0" w:after="0" w:afterAutospacing="0" w:line="480" w:lineRule="auto"/>
        <w:ind w:left="720" w:hanging="720"/>
      </w:pPr>
      <w:r>
        <w:t xml:space="preserve">Coady, Tony. </w:t>
      </w:r>
      <w:r>
        <w:rPr>
          <w:i/>
          <w:iCs/>
        </w:rPr>
        <w:t>Violence and Police Culture</w:t>
      </w:r>
      <w:r>
        <w:t xml:space="preserve">. </w:t>
      </w:r>
      <w:r>
        <w:rPr>
          <w:i/>
          <w:iCs/>
        </w:rPr>
        <w:t>Google Books</w:t>
      </w:r>
      <w:r>
        <w:t>, Melbourne University Publish, 2000, www.google.co.uk/books/edition/Violence_and_Police_Culture/Y35K0lamdFYC?hl=en&amp;gbpv=1&amp;dq=negative+aspects+of+organisation+culture+within+policing&amp;pg=PA36&amp;printsec=frontcover. Accessed 13 Aug. 2023.</w:t>
      </w:r>
    </w:p>
    <w:p w14:paraId="658D82B1" w14:textId="77777777" w:rsidR="006C5A02" w:rsidRDefault="006C5A02" w:rsidP="006C5A02">
      <w:pPr>
        <w:pStyle w:val="NormalWeb"/>
        <w:spacing w:before="0" w:beforeAutospacing="0" w:after="0" w:afterAutospacing="0" w:line="480" w:lineRule="auto"/>
        <w:ind w:left="720" w:hanging="720"/>
      </w:pPr>
      <w:r>
        <w:t xml:space="preserve">College of Policing. “Crime Prevention through Environmental Design.” </w:t>
      </w:r>
      <w:r>
        <w:rPr>
          <w:i/>
          <w:iCs/>
        </w:rPr>
        <w:t>College of Policing</w:t>
      </w:r>
      <w:r>
        <w:t>, 24 July 2017, www.college.police.uk/research/crime-reduction-toolkit/environmental-design. Accessed 3 July 2023.</w:t>
      </w:r>
    </w:p>
    <w:p w14:paraId="00DBBF9C" w14:textId="77777777" w:rsidR="006C5A02" w:rsidRDefault="006C5A02" w:rsidP="006C5A02">
      <w:pPr>
        <w:pStyle w:val="NormalWeb"/>
        <w:spacing w:before="0" w:beforeAutospacing="0" w:after="0" w:afterAutospacing="0" w:line="480" w:lineRule="auto"/>
        <w:ind w:left="720" w:hanging="720"/>
      </w:pPr>
      <w:r>
        <w:t xml:space="preserve">---. “Intelligence Report.” </w:t>
      </w:r>
      <w:r>
        <w:rPr>
          <w:i/>
          <w:iCs/>
        </w:rPr>
        <w:t>College of Policing</w:t>
      </w:r>
      <w:r>
        <w:t>, College of Policing, 26 Jan. 2022, www.college.police.uk/app/intelligence-management/intelligence-report. Accessed 9 Aug. 2023.</w:t>
      </w:r>
    </w:p>
    <w:p w14:paraId="09526817" w14:textId="77777777" w:rsidR="006C5A02" w:rsidRDefault="006C5A02" w:rsidP="006C5A02">
      <w:pPr>
        <w:pStyle w:val="NormalWeb"/>
        <w:spacing w:before="0" w:beforeAutospacing="0" w:after="0" w:afterAutospacing="0" w:line="480" w:lineRule="auto"/>
        <w:ind w:left="720" w:hanging="720"/>
      </w:pPr>
      <w:r>
        <w:t xml:space="preserve">Constabulary , Cheshire . “Emergency Services Trauma Intervention Meeting (ESTIM) De-Brief Volunteers - Cheshire Police.” </w:t>
      </w:r>
      <w:r>
        <w:rPr>
          <w:i/>
          <w:iCs/>
        </w:rPr>
        <w:t>Cheshirepolice.tal.net</w:t>
      </w:r>
      <w:r>
        <w:t>, 2021, cheshirepolice.tal.net/vx/mobile-0/appcentre-External/brand-3/candidate/so/pm/6/pl/24/opp/708-Emergency-Services-Trauma-Intervention-Meeting-ESTIM-De-brief-Volunteers/en-GB#:~:text=ESTIP%20brings%20together%20the%20best-supported%20common%20elements%20of. Accessed 5 July 2023.</w:t>
      </w:r>
    </w:p>
    <w:p w14:paraId="396FF879" w14:textId="77777777" w:rsidR="006C5A02" w:rsidRDefault="006C5A02" w:rsidP="006C5A02">
      <w:pPr>
        <w:pStyle w:val="NormalWeb"/>
        <w:spacing w:before="0" w:beforeAutospacing="0" w:after="0" w:afterAutospacing="0" w:line="480" w:lineRule="auto"/>
        <w:ind w:left="720" w:hanging="720"/>
      </w:pPr>
      <w:r>
        <w:t xml:space="preserve">HMICFRS. “National Intelligence Model (NIM).” </w:t>
      </w:r>
      <w:r>
        <w:rPr>
          <w:i/>
          <w:iCs/>
        </w:rPr>
        <w:t>His Majesty’s Inspectorate of Constabulary and Fire &amp; Rescue Services (HMICFRS) – Home</w:t>
      </w:r>
      <w:r>
        <w:t>, 24 Mar. 2023, www.justiceinspectorates.gov.uk/hmicfrs/glossary/national-intelligence-model/. Accessed 13 Aug. 2023.</w:t>
      </w:r>
    </w:p>
    <w:p w14:paraId="179C0F31" w14:textId="77777777" w:rsidR="006C5A02" w:rsidRDefault="006C5A02" w:rsidP="006C5A02">
      <w:pPr>
        <w:pStyle w:val="NormalWeb"/>
        <w:spacing w:before="0" w:beforeAutospacing="0" w:after="0" w:afterAutospacing="0" w:line="480" w:lineRule="auto"/>
        <w:ind w:left="720" w:hanging="720"/>
      </w:pPr>
      <w:r>
        <w:t xml:space="preserve">Kirby, Stuart, and Scott Keay. </w:t>
      </w:r>
      <w:r>
        <w:rPr>
          <w:i/>
          <w:iCs/>
        </w:rPr>
        <w:t>Improving Intelligence Analysis in Policing</w:t>
      </w:r>
      <w:r>
        <w:t xml:space="preserve">. 2023. </w:t>
      </w:r>
      <w:r>
        <w:rPr>
          <w:i/>
          <w:iCs/>
        </w:rPr>
        <w:t>Google Books</w:t>
      </w:r>
      <w:r>
        <w:t>, Routledge, 8 June 2021, www.google.co.uk/books/edition/Improving_Intelligence_Analysis_in_Polic/wHsqEAAAQBAJ?hl=en&amp;gbpv=1&amp;dq=intelligence+and+evidence+in+policing&amp;printsec=frontcover. Accessed 13 Aug. 2023.</w:t>
      </w:r>
    </w:p>
    <w:p w14:paraId="58FF82B2" w14:textId="77777777" w:rsidR="006C5A02" w:rsidRDefault="006C5A02" w:rsidP="006C5A02">
      <w:pPr>
        <w:pStyle w:val="NormalWeb"/>
        <w:spacing w:before="0" w:beforeAutospacing="0" w:after="0" w:afterAutospacing="0" w:line="480" w:lineRule="auto"/>
        <w:ind w:left="720" w:hanging="720"/>
      </w:pPr>
      <w:r>
        <w:t xml:space="preserve">Lee, Jae, et al. “Effect of Crime Prevention through Environmental Design (CPTED) Measures on Active Living and Fear of Crime.” </w:t>
      </w:r>
      <w:r>
        <w:rPr>
          <w:i/>
          <w:iCs/>
        </w:rPr>
        <w:t>Sustainability</w:t>
      </w:r>
      <w:r>
        <w:t>, vol. 8, no. 9, 31 Aug. 2016, p. 872, doaj.org/article/ee486d15f12f4b65ad95c4295018ab10, https://doi.org/10.3390/su8090872. Accessed 3 July 2023.</w:t>
      </w:r>
    </w:p>
    <w:p w14:paraId="5D45D3D5" w14:textId="77777777" w:rsidR="006C5A02" w:rsidRDefault="006C5A02" w:rsidP="006C5A02">
      <w:pPr>
        <w:pStyle w:val="NormalWeb"/>
        <w:spacing w:before="0" w:beforeAutospacing="0" w:after="0" w:afterAutospacing="0" w:line="480" w:lineRule="auto"/>
        <w:ind w:left="720" w:hanging="720"/>
      </w:pPr>
      <w:r>
        <w:t xml:space="preserve">Mental Health Foundation. “Physical Health and Mental Health.” </w:t>
      </w:r>
      <w:r>
        <w:rPr>
          <w:i/>
          <w:iCs/>
        </w:rPr>
        <w:t>Mental Health Foundation</w:t>
      </w:r>
      <w:r>
        <w:t>, 18 Feb. 2022, www.mentalhealth.org.uk/explore-mental-health/a-z-topics/physical-health-and-mental-health. Accessed 5 July 2023.</w:t>
      </w:r>
    </w:p>
    <w:p w14:paraId="5ADC852B" w14:textId="77777777" w:rsidR="006C5A02" w:rsidRDefault="006C5A02" w:rsidP="006C5A02">
      <w:pPr>
        <w:pStyle w:val="NormalWeb"/>
        <w:spacing w:before="0" w:beforeAutospacing="0" w:after="0" w:afterAutospacing="0" w:line="480" w:lineRule="auto"/>
        <w:ind w:left="720" w:hanging="720"/>
      </w:pPr>
      <w:r>
        <w:t xml:space="preserve">Mind.org. “Trauma.” </w:t>
      </w:r>
      <w:r>
        <w:rPr>
          <w:i/>
          <w:iCs/>
        </w:rPr>
        <w:t>Mind.org</w:t>
      </w:r>
      <w:r>
        <w:t>, 2020, www.mind.org.uk/information-support/types-of-mental-health-problems/trauma/effects-of-trauma/#HowElseMightTraumaAffectMe. Accessed 5 July 2023.</w:t>
      </w:r>
    </w:p>
    <w:p w14:paraId="58EDA6F3" w14:textId="77777777" w:rsidR="006C5A02" w:rsidRDefault="006C5A02" w:rsidP="006C5A02">
      <w:pPr>
        <w:pStyle w:val="NormalWeb"/>
        <w:spacing w:before="0" w:beforeAutospacing="0" w:after="0" w:afterAutospacing="0" w:line="480" w:lineRule="auto"/>
        <w:ind w:left="720" w:hanging="720"/>
      </w:pPr>
      <w:r>
        <w:t xml:space="preserve">National Institute of Building Sciences. “Building Resilience: Crime Prevention through Environmental Design | WBDG - Whole Building Design Guide.” </w:t>
      </w:r>
      <w:r>
        <w:rPr>
          <w:i/>
          <w:iCs/>
        </w:rPr>
        <w:t>Www.wbdg.org</w:t>
      </w:r>
      <w:r>
        <w:t>, 1 Aug. 2018, www.wbdg.org/resources/crime-prevention-environmental-design#:~:text=The%20process%20of%20designing%20security%20into%20architecture%20is. Accessed 3 July 2023.</w:t>
      </w:r>
    </w:p>
    <w:p w14:paraId="302A9A6F" w14:textId="77777777" w:rsidR="006C5A02" w:rsidRDefault="006C5A02" w:rsidP="006C5A02">
      <w:pPr>
        <w:pStyle w:val="NormalWeb"/>
        <w:spacing w:before="0" w:beforeAutospacing="0" w:after="0" w:afterAutospacing="0" w:line="480" w:lineRule="auto"/>
        <w:ind w:left="720" w:hanging="720"/>
      </w:pPr>
      <w:r>
        <w:t xml:space="preserve">Olivine, Ashley . “What Is Trauma? Types, Stages, and Treatment.” </w:t>
      </w:r>
      <w:r>
        <w:rPr>
          <w:i/>
          <w:iCs/>
        </w:rPr>
        <w:t>Verywell Health</w:t>
      </w:r>
      <w:r>
        <w:t>, 4 Jan. 2022, www.verywellhealth.com/what-is-trauma-5212104. Accessed 5 July 2023.</w:t>
      </w:r>
    </w:p>
    <w:p w14:paraId="6D736C36" w14:textId="77777777" w:rsidR="006C5A02" w:rsidRDefault="006C5A02" w:rsidP="006C5A02">
      <w:pPr>
        <w:pStyle w:val="NormalWeb"/>
        <w:spacing w:before="0" w:beforeAutospacing="0" w:after="0" w:afterAutospacing="0" w:line="480" w:lineRule="auto"/>
        <w:ind w:left="720" w:hanging="720"/>
      </w:pPr>
      <w:r>
        <w:t xml:space="preserve">Peterson, Tanya. “StackPath.” </w:t>
      </w:r>
      <w:r>
        <w:rPr>
          <w:i/>
          <w:iCs/>
        </w:rPr>
        <w:t>Healthyplace.com</w:t>
      </w:r>
      <w:r>
        <w:t>, 2019, www.healthyplace.com/self-help/self-help-information/what-mental-wellbeing-definition-and-examples. Accessed 5 July 2023.</w:t>
      </w:r>
    </w:p>
    <w:p w14:paraId="000B564C" w14:textId="77777777" w:rsidR="006C5A02" w:rsidRDefault="006C5A02" w:rsidP="006C5A02">
      <w:pPr>
        <w:pStyle w:val="NormalWeb"/>
        <w:spacing w:before="0" w:beforeAutospacing="0" w:after="0" w:afterAutospacing="0" w:line="480" w:lineRule="auto"/>
        <w:ind w:left="720" w:hanging="720"/>
      </w:pPr>
      <w:r>
        <w:t xml:space="preserve">Piroozfar, Poorang, et al. “Crime Prevention in Urban Spaces through Environmental Design: A Critical UK Perspective.” </w:t>
      </w:r>
      <w:r>
        <w:rPr>
          <w:i/>
          <w:iCs/>
        </w:rPr>
        <w:t>Cities</w:t>
      </w:r>
      <w:r>
        <w:t>, vol. 95, Dec. 2019, www.sciencedirect.com/science/article/abs/pii/S0264275118317153, https://doi.org/10.1016/j.cities.2019.102411. Accessed 3 July 2023.</w:t>
      </w:r>
    </w:p>
    <w:p w14:paraId="4DFA4CB1" w14:textId="77777777" w:rsidR="006C5A02" w:rsidRDefault="006C5A02" w:rsidP="006C5A02">
      <w:pPr>
        <w:pStyle w:val="NormalWeb"/>
        <w:spacing w:before="0" w:beforeAutospacing="0" w:after="0" w:afterAutospacing="0" w:line="480" w:lineRule="auto"/>
        <w:ind w:left="720" w:hanging="720"/>
      </w:pPr>
      <w:r>
        <w:t xml:space="preserve">Punch, Maurice. </w:t>
      </w:r>
      <w:r>
        <w:rPr>
          <w:i/>
          <w:iCs/>
        </w:rPr>
        <w:t>Police Corruption: Exploring Police Deviance and Crime</w:t>
      </w:r>
      <w:r>
        <w:t xml:space="preserve">. </w:t>
      </w:r>
      <w:r>
        <w:rPr>
          <w:i/>
          <w:iCs/>
        </w:rPr>
        <w:t>Google Books</w:t>
      </w:r>
      <w:r>
        <w:t>, Routledge, 11 Jan. 2013, www.google.co.uk/books/edition/Police_Corruption/QqVakdGiLp4C?hl=en&amp;gbpv=1&amp;dq=police+corruption+uk&amp;printsec=frontcover. Accessed 13 Aug. 2023.</w:t>
      </w:r>
    </w:p>
    <w:p w14:paraId="165D0D27" w14:textId="77777777" w:rsidR="006C5A02" w:rsidRDefault="006C5A02" w:rsidP="006C5A02">
      <w:pPr>
        <w:pStyle w:val="NormalWeb"/>
        <w:spacing w:before="0" w:beforeAutospacing="0" w:after="0" w:afterAutospacing="0" w:line="480" w:lineRule="auto"/>
        <w:ind w:left="720" w:hanging="720"/>
      </w:pPr>
      <w:r>
        <w:t xml:space="preserve">Ratcliffe, Jerry H. </w:t>
      </w:r>
      <w:r>
        <w:rPr>
          <w:i/>
          <w:iCs/>
        </w:rPr>
        <w:t>Intelligence-Led Policing</w:t>
      </w:r>
      <w:r>
        <w:t xml:space="preserve">. 2023. </w:t>
      </w:r>
      <w:r>
        <w:rPr>
          <w:i/>
          <w:iCs/>
        </w:rPr>
        <w:t>Google Books</w:t>
      </w:r>
      <w:r>
        <w:t>, Routledge, 14 Apr. 2016, www.google.co.uk/books/edition/Intelligence_Led_Policing/KHz7CwAAQBAJ?hl=en&amp;gbpv=1&amp;dq=intelligence+based+policing&amp;printsec=frontcover. Accessed 13 Aug. 2023.</w:t>
      </w:r>
    </w:p>
    <w:p w14:paraId="0ACE5309" w14:textId="77777777" w:rsidR="006C5A02" w:rsidRDefault="006C5A02" w:rsidP="006C5A02">
      <w:pPr>
        <w:pStyle w:val="NormalWeb"/>
        <w:spacing w:before="0" w:beforeAutospacing="0" w:after="0" w:afterAutospacing="0" w:line="480" w:lineRule="auto"/>
        <w:ind w:left="720" w:hanging="720"/>
      </w:pPr>
      <w:r>
        <w:t xml:space="preserve">Shaw, Danny. “PTSD “at Crisis Levels” among Police Officers.” </w:t>
      </w:r>
      <w:r>
        <w:rPr>
          <w:i/>
          <w:iCs/>
        </w:rPr>
        <w:t>BBC News</w:t>
      </w:r>
      <w:r>
        <w:t>, 9 May 2019, www.bbc.co.uk/news/uk-48201088. Accessed 5 July 2023.</w:t>
      </w:r>
    </w:p>
    <w:p w14:paraId="285426C9" w14:textId="77777777" w:rsidR="006C5A02" w:rsidRDefault="006C5A02" w:rsidP="006C5A02">
      <w:pPr>
        <w:pStyle w:val="NormalWeb"/>
        <w:spacing w:before="0" w:beforeAutospacing="0" w:after="0" w:afterAutospacing="0" w:line="480" w:lineRule="auto"/>
        <w:ind w:left="720" w:hanging="720"/>
      </w:pPr>
      <w:r>
        <w:t xml:space="preserve">Smith, Mary S. </w:t>
      </w:r>
      <w:r>
        <w:rPr>
          <w:i/>
          <w:iCs/>
        </w:rPr>
        <w:t>Crime Prevention through Environmental Design in Parking Facilities</w:t>
      </w:r>
      <w:r>
        <w:t xml:space="preserve">. 2023. </w:t>
      </w:r>
      <w:r>
        <w:rPr>
          <w:i/>
          <w:iCs/>
        </w:rPr>
        <w:t>Google Books</w:t>
      </w:r>
      <w:r>
        <w:t>, U.S. Department of Justice, Office of Justice Programs, National Institute of Justice, 1996, www.google.co.uk/books/edition/Crime_Prevention_Through_Environmental_D/xXpfK4xGWBMC?hl=en&amp;gbpv=1&amp;dq=effective+Crime+Prevention+Through+Environmental+Design+in+reducing+crime&amp;printsec=frontcover. Accessed 13 Aug. 2023.</w:t>
      </w:r>
    </w:p>
    <w:p w14:paraId="3F60AE6F" w14:textId="77777777" w:rsidR="006C5A02" w:rsidRDefault="006C5A02" w:rsidP="006C5A02">
      <w:pPr>
        <w:pStyle w:val="NormalWeb"/>
        <w:spacing w:before="0" w:beforeAutospacing="0" w:after="0" w:afterAutospacing="0" w:line="480" w:lineRule="auto"/>
        <w:ind w:left="720" w:hanging="720"/>
      </w:pPr>
      <w:r>
        <w:t xml:space="preserve">University of Cambridge. “Police Workforce: Almost One in Five Suffer with a Form of PTSD.” </w:t>
      </w:r>
      <w:r>
        <w:rPr>
          <w:i/>
          <w:iCs/>
        </w:rPr>
        <w:t>University of Cambridge</w:t>
      </w:r>
      <w:r>
        <w:t>, 9 May 2019, www.cam.ac.uk/policeptsd. Accessed 5 July 2023.</w:t>
      </w:r>
    </w:p>
    <w:p w14:paraId="65C769FE" w14:textId="77777777" w:rsidR="006C5A02" w:rsidRPr="0023491A" w:rsidRDefault="006C5A02">
      <w:pPr>
        <w:rPr>
          <w:u w:val="single"/>
        </w:rPr>
      </w:pPr>
    </w:p>
    <w:sectPr w:rsidR="006C5A02" w:rsidRPr="0023491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24D021" w14:textId="77777777" w:rsidR="00D93212" w:rsidRDefault="00D93212" w:rsidP="00D25079">
      <w:pPr>
        <w:spacing w:after="0" w:line="240" w:lineRule="auto"/>
      </w:pPr>
      <w:r>
        <w:separator/>
      </w:r>
    </w:p>
  </w:endnote>
  <w:endnote w:type="continuationSeparator" w:id="0">
    <w:p w14:paraId="74268045" w14:textId="77777777" w:rsidR="00D93212" w:rsidRDefault="00D93212" w:rsidP="00D25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9ED78F" w14:textId="77777777" w:rsidR="00D93212" w:rsidRDefault="00D93212" w:rsidP="00D25079">
      <w:pPr>
        <w:spacing w:after="0" w:line="240" w:lineRule="auto"/>
      </w:pPr>
      <w:r>
        <w:separator/>
      </w:r>
    </w:p>
  </w:footnote>
  <w:footnote w:type="continuationSeparator" w:id="0">
    <w:p w14:paraId="3FA70A16" w14:textId="77777777" w:rsidR="00D93212" w:rsidRDefault="00D93212" w:rsidP="00D250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AD3"/>
    <w:rsid w:val="00061229"/>
    <w:rsid w:val="000C0BE2"/>
    <w:rsid w:val="001471D3"/>
    <w:rsid w:val="0015338E"/>
    <w:rsid w:val="001A505B"/>
    <w:rsid w:val="001B0C24"/>
    <w:rsid w:val="001F4441"/>
    <w:rsid w:val="0023491A"/>
    <w:rsid w:val="00237EE2"/>
    <w:rsid w:val="0024334A"/>
    <w:rsid w:val="0026143F"/>
    <w:rsid w:val="0027240D"/>
    <w:rsid w:val="002B7AA0"/>
    <w:rsid w:val="002C5996"/>
    <w:rsid w:val="002E069A"/>
    <w:rsid w:val="0031631F"/>
    <w:rsid w:val="0036118B"/>
    <w:rsid w:val="004058EA"/>
    <w:rsid w:val="00420B52"/>
    <w:rsid w:val="004454D5"/>
    <w:rsid w:val="004644EE"/>
    <w:rsid w:val="00496195"/>
    <w:rsid w:val="004A2C28"/>
    <w:rsid w:val="004B414F"/>
    <w:rsid w:val="00510508"/>
    <w:rsid w:val="00525173"/>
    <w:rsid w:val="00586E76"/>
    <w:rsid w:val="00595EC5"/>
    <w:rsid w:val="005F1559"/>
    <w:rsid w:val="005F1612"/>
    <w:rsid w:val="006C5A02"/>
    <w:rsid w:val="00712829"/>
    <w:rsid w:val="0073513F"/>
    <w:rsid w:val="0076348C"/>
    <w:rsid w:val="0077284A"/>
    <w:rsid w:val="007C736C"/>
    <w:rsid w:val="007D1EAB"/>
    <w:rsid w:val="00826254"/>
    <w:rsid w:val="008812FC"/>
    <w:rsid w:val="008A7261"/>
    <w:rsid w:val="008A771A"/>
    <w:rsid w:val="008E5722"/>
    <w:rsid w:val="0092383A"/>
    <w:rsid w:val="00953A3E"/>
    <w:rsid w:val="00A50EF1"/>
    <w:rsid w:val="00A650CD"/>
    <w:rsid w:val="00A66482"/>
    <w:rsid w:val="00A83876"/>
    <w:rsid w:val="00A85EFD"/>
    <w:rsid w:val="00AA6A3B"/>
    <w:rsid w:val="00AD5AFE"/>
    <w:rsid w:val="00B00508"/>
    <w:rsid w:val="00B03E63"/>
    <w:rsid w:val="00B80009"/>
    <w:rsid w:val="00B80D22"/>
    <w:rsid w:val="00B910BA"/>
    <w:rsid w:val="00C65DF8"/>
    <w:rsid w:val="00C74A12"/>
    <w:rsid w:val="00C81DA5"/>
    <w:rsid w:val="00CA420B"/>
    <w:rsid w:val="00D25079"/>
    <w:rsid w:val="00D46E20"/>
    <w:rsid w:val="00D470C6"/>
    <w:rsid w:val="00D5152F"/>
    <w:rsid w:val="00D75B71"/>
    <w:rsid w:val="00D93212"/>
    <w:rsid w:val="00DD6E81"/>
    <w:rsid w:val="00DF61C8"/>
    <w:rsid w:val="00DF6D26"/>
    <w:rsid w:val="00E36AD3"/>
    <w:rsid w:val="00E527F6"/>
    <w:rsid w:val="00EE458D"/>
    <w:rsid w:val="00F01521"/>
    <w:rsid w:val="00F33719"/>
    <w:rsid w:val="00F51ECF"/>
    <w:rsid w:val="00FC2602"/>
    <w:rsid w:val="00FC59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555912D"/>
  <w15:chartTrackingRefBased/>
  <w15:docId w15:val="{FE78A91D-4871-4B66-B375-82BDA0FA4D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5A0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2012328">
      <w:bodyDiv w:val="1"/>
      <w:marLeft w:val="0"/>
      <w:marRight w:val="0"/>
      <w:marTop w:val="0"/>
      <w:marBottom w:val="0"/>
      <w:divBdr>
        <w:top w:val="none" w:sz="0" w:space="0" w:color="auto"/>
        <w:left w:val="none" w:sz="0" w:space="0" w:color="auto"/>
        <w:bottom w:val="none" w:sz="0" w:space="0" w:color="auto"/>
        <w:right w:val="none" w:sz="0" w:space="0" w:color="auto"/>
      </w:divBdr>
      <w:divsChild>
        <w:div w:id="51735531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1964</TotalTime>
  <Pages>11</Pages>
  <Words>4734</Words>
  <Characters>26989</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Carhart, Amelia</dc:creator>
  <cp:keywords/>
  <dc:description/>
  <cp:lastModifiedBy>Carhart, Amelia</cp:lastModifiedBy>
  <cp:revision>60</cp:revision>
  <dcterms:created xsi:type="dcterms:W3CDTF">2023-07-03T10:02:00Z</dcterms:created>
  <dcterms:modified xsi:type="dcterms:W3CDTF">2023-08-13T14:41:00Z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2023-07-03T10:02:56Z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fa7717c2-e742-411c-9f92-0ee7a27efce1</vt:lpwstr>
  </property>
  <property fmtid="{D5CDD505-2E9C-101B-9397-08002B2CF9AE}" pid="8" name="MSIP_Label_f2acd28b-79a3-4a0f-b0ff-4b75658b1549_ContentBits">
    <vt:lpwstr>0</vt:lpwstr>
  </property>
</Properties>
</file>