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2145FD" w14:textId="46BBB75B" w:rsidR="008E3935" w:rsidRDefault="00C31D9F" w:rsidP="00C31D9F">
      <w:pPr>
        <w:spacing w:before="100" w:beforeAutospacing="1" w:after="100" w:afterAutospacing="1" w:line="360" w:lineRule="auto"/>
        <w:jc w:val="center"/>
        <w:rPr>
          <w:rFonts w:ascii="Arial" w:hAnsi="Arial" w:cs="Arial"/>
          <w:sz w:val="28"/>
          <w:szCs w:val="28"/>
        </w:rPr>
      </w:pPr>
      <w:r>
        <w:rPr>
          <w:noProof/>
        </w:rPr>
        <w:drawing>
          <wp:inline distT="0" distB="0" distL="0" distR="0" wp14:anchorId="0128E26F" wp14:editId="5894E136">
            <wp:extent cx="5613721" cy="948610"/>
            <wp:effectExtent l="0" t="0" r="6350" b="4445"/>
            <wp:docPr id="4" name="Picture 4" descr="Image result for uwtsd mood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Image result for uwtsd moodl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74965" cy="95895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F71B12A" w14:textId="01271EE7" w:rsidR="00952714" w:rsidRPr="008E3935" w:rsidRDefault="00952714" w:rsidP="00C31D9F">
      <w:pPr>
        <w:spacing w:before="100" w:beforeAutospacing="1" w:after="100" w:afterAutospacing="1" w:line="360" w:lineRule="auto"/>
        <w:jc w:val="center"/>
        <w:rPr>
          <w:rFonts w:ascii="Arial" w:hAnsi="Arial" w:cs="Arial"/>
          <w:sz w:val="28"/>
          <w:szCs w:val="28"/>
        </w:rPr>
      </w:pPr>
      <w:r>
        <w:rPr>
          <w:noProof/>
        </w:rPr>
        <w:drawing>
          <wp:inline distT="0" distB="0" distL="0" distR="0" wp14:anchorId="54D93419" wp14:editId="72B6AFE7">
            <wp:extent cx="1689904" cy="913130"/>
            <wp:effectExtent l="0" t="0" r="5715" b="1270"/>
            <wp:docPr id="1" name="Picture 1" descr="Logo, company n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Logo, company nam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19200" cy="9289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786CFBB" w14:textId="77777777" w:rsidR="008E3935" w:rsidRDefault="008E3935" w:rsidP="008E3935">
      <w:pPr>
        <w:spacing w:before="100" w:beforeAutospacing="1" w:after="100" w:afterAutospacing="1" w:line="360" w:lineRule="auto"/>
        <w:jc w:val="center"/>
        <w:rPr>
          <w:rFonts w:ascii="Arial" w:hAnsi="Arial" w:cs="Arial"/>
          <w:sz w:val="28"/>
          <w:szCs w:val="28"/>
        </w:rPr>
      </w:pPr>
    </w:p>
    <w:p w14:paraId="10706DAA" w14:textId="229A669F" w:rsidR="00FA7BF9" w:rsidRPr="008E3935" w:rsidRDefault="00FA7BF9" w:rsidP="008E3935">
      <w:pPr>
        <w:spacing w:before="100" w:beforeAutospacing="1" w:after="100" w:afterAutospacing="1" w:line="360" w:lineRule="auto"/>
        <w:jc w:val="center"/>
        <w:rPr>
          <w:rFonts w:ascii="Arial" w:hAnsi="Arial" w:cs="Arial"/>
          <w:sz w:val="28"/>
          <w:szCs w:val="28"/>
        </w:rPr>
      </w:pPr>
    </w:p>
    <w:p w14:paraId="49DC0416" w14:textId="57D32FFC" w:rsidR="008E3935" w:rsidRPr="008E3935" w:rsidRDefault="008E3935" w:rsidP="008E3935">
      <w:pPr>
        <w:spacing w:before="100" w:beforeAutospacing="1" w:after="100" w:afterAutospacing="1" w:line="360" w:lineRule="auto"/>
        <w:jc w:val="center"/>
        <w:rPr>
          <w:rFonts w:ascii="Arial" w:hAnsi="Arial" w:cs="Arial"/>
          <w:sz w:val="28"/>
          <w:szCs w:val="28"/>
        </w:rPr>
      </w:pPr>
      <w:r w:rsidRPr="008E3935">
        <w:rPr>
          <w:rFonts w:ascii="Arial" w:hAnsi="Arial" w:cs="Arial"/>
          <w:sz w:val="28"/>
          <w:szCs w:val="28"/>
        </w:rPr>
        <w:t>Student</w:t>
      </w:r>
      <w:r w:rsidR="006F11ED">
        <w:rPr>
          <w:rFonts w:ascii="Arial" w:hAnsi="Arial" w:cs="Arial"/>
          <w:sz w:val="28"/>
          <w:szCs w:val="28"/>
        </w:rPr>
        <w:t>’s</w:t>
      </w:r>
      <w:r w:rsidRPr="008E3935">
        <w:rPr>
          <w:rFonts w:ascii="Arial" w:hAnsi="Arial" w:cs="Arial"/>
          <w:sz w:val="28"/>
          <w:szCs w:val="28"/>
        </w:rPr>
        <w:t xml:space="preserve"> Name:</w:t>
      </w:r>
      <w:r w:rsidR="00470393">
        <w:rPr>
          <w:rFonts w:ascii="Arial" w:hAnsi="Arial" w:cs="Arial"/>
          <w:sz w:val="28"/>
          <w:szCs w:val="28"/>
        </w:rPr>
        <w:t xml:space="preserve"> Mark Rogers</w:t>
      </w:r>
    </w:p>
    <w:p w14:paraId="1895A0F4" w14:textId="487129E6" w:rsidR="008E3935" w:rsidRPr="008E3935" w:rsidRDefault="008E3935" w:rsidP="008E3935">
      <w:pPr>
        <w:spacing w:before="100" w:beforeAutospacing="1" w:after="100" w:afterAutospacing="1" w:line="360" w:lineRule="auto"/>
        <w:jc w:val="center"/>
        <w:rPr>
          <w:rFonts w:ascii="Arial" w:hAnsi="Arial" w:cs="Arial"/>
          <w:sz w:val="28"/>
          <w:szCs w:val="28"/>
        </w:rPr>
      </w:pPr>
      <w:r w:rsidRPr="008E3935">
        <w:rPr>
          <w:rFonts w:ascii="Arial" w:hAnsi="Arial" w:cs="Arial"/>
          <w:sz w:val="28"/>
          <w:szCs w:val="28"/>
        </w:rPr>
        <w:t>Student Number:</w:t>
      </w:r>
      <w:r w:rsidR="00470393">
        <w:rPr>
          <w:rFonts w:ascii="Arial" w:hAnsi="Arial" w:cs="Arial"/>
          <w:sz w:val="28"/>
          <w:szCs w:val="28"/>
        </w:rPr>
        <w:t xml:space="preserve"> 1907288</w:t>
      </w:r>
    </w:p>
    <w:p w14:paraId="3F4C65C4" w14:textId="48A7B12D" w:rsidR="008E3935" w:rsidRPr="008E3935" w:rsidRDefault="008E3935" w:rsidP="008E3935">
      <w:pPr>
        <w:spacing w:before="100" w:beforeAutospacing="1" w:after="100" w:afterAutospacing="1" w:line="360" w:lineRule="auto"/>
        <w:jc w:val="center"/>
        <w:rPr>
          <w:rFonts w:ascii="Arial" w:hAnsi="Arial" w:cs="Arial"/>
          <w:sz w:val="28"/>
          <w:szCs w:val="28"/>
        </w:rPr>
      </w:pPr>
      <w:r w:rsidRPr="008E3935">
        <w:rPr>
          <w:rFonts w:ascii="Arial" w:hAnsi="Arial" w:cs="Arial"/>
          <w:sz w:val="28"/>
          <w:szCs w:val="28"/>
        </w:rPr>
        <w:t>Lecturers Name:</w:t>
      </w:r>
      <w:r w:rsidR="00470393">
        <w:rPr>
          <w:rFonts w:ascii="Arial" w:hAnsi="Arial" w:cs="Arial"/>
          <w:sz w:val="28"/>
          <w:szCs w:val="28"/>
        </w:rPr>
        <w:t xml:space="preserve"> Bianca Sanfilippo</w:t>
      </w:r>
    </w:p>
    <w:p w14:paraId="70E8E1B9" w14:textId="48C91A1F" w:rsidR="008E3935" w:rsidRPr="008E3935" w:rsidRDefault="008E3935" w:rsidP="008E3935">
      <w:pPr>
        <w:spacing w:before="100" w:beforeAutospacing="1" w:after="100" w:afterAutospacing="1" w:line="360" w:lineRule="auto"/>
        <w:jc w:val="center"/>
        <w:rPr>
          <w:rFonts w:ascii="Arial" w:hAnsi="Arial" w:cs="Arial"/>
          <w:sz w:val="28"/>
          <w:szCs w:val="28"/>
        </w:rPr>
      </w:pPr>
      <w:r w:rsidRPr="008E3935">
        <w:rPr>
          <w:rFonts w:ascii="Arial" w:hAnsi="Arial" w:cs="Arial"/>
          <w:sz w:val="28"/>
          <w:szCs w:val="28"/>
        </w:rPr>
        <w:t>Module Code:</w:t>
      </w:r>
      <w:r w:rsidR="00470393">
        <w:rPr>
          <w:rFonts w:ascii="Arial" w:hAnsi="Arial" w:cs="Arial"/>
          <w:sz w:val="28"/>
          <w:szCs w:val="28"/>
        </w:rPr>
        <w:t xml:space="preserve"> </w:t>
      </w:r>
      <w:r w:rsidR="00961B7C">
        <w:rPr>
          <w:rFonts w:ascii="Arial" w:hAnsi="Arial" w:cs="Arial"/>
          <w:sz w:val="28"/>
          <w:szCs w:val="28"/>
        </w:rPr>
        <w:t>BMHP6006</w:t>
      </w:r>
    </w:p>
    <w:p w14:paraId="31286806" w14:textId="356895BA" w:rsidR="008E3935" w:rsidRPr="008E3935" w:rsidRDefault="008E3935" w:rsidP="008E3935">
      <w:pPr>
        <w:spacing w:before="100" w:beforeAutospacing="1" w:after="100" w:afterAutospacing="1" w:line="360" w:lineRule="auto"/>
        <w:jc w:val="center"/>
        <w:rPr>
          <w:rFonts w:ascii="Arial" w:hAnsi="Arial" w:cs="Arial"/>
          <w:sz w:val="28"/>
          <w:szCs w:val="28"/>
        </w:rPr>
      </w:pPr>
      <w:r w:rsidRPr="008E3935">
        <w:rPr>
          <w:rFonts w:ascii="Arial" w:hAnsi="Arial" w:cs="Arial"/>
          <w:sz w:val="28"/>
          <w:szCs w:val="28"/>
        </w:rPr>
        <w:t>Module Title:</w:t>
      </w:r>
      <w:r w:rsidR="00470393">
        <w:rPr>
          <w:rFonts w:ascii="Arial" w:hAnsi="Arial" w:cs="Arial"/>
          <w:sz w:val="28"/>
          <w:szCs w:val="28"/>
        </w:rPr>
        <w:t xml:space="preserve"> </w:t>
      </w:r>
      <w:r w:rsidR="00961B7C">
        <w:rPr>
          <w:rFonts w:ascii="Arial" w:hAnsi="Arial" w:cs="Arial"/>
          <w:sz w:val="28"/>
          <w:szCs w:val="28"/>
        </w:rPr>
        <w:t>Mental Disorder and Psychopathology</w:t>
      </w:r>
    </w:p>
    <w:p w14:paraId="762B84B8" w14:textId="77777777" w:rsidR="008E3935" w:rsidRPr="008E3935" w:rsidRDefault="008E3935" w:rsidP="008E3935">
      <w:pPr>
        <w:spacing w:before="100" w:beforeAutospacing="1" w:after="100" w:afterAutospacing="1" w:line="360" w:lineRule="auto"/>
        <w:jc w:val="center"/>
        <w:rPr>
          <w:rFonts w:ascii="Arial" w:hAnsi="Arial" w:cs="Arial"/>
          <w:sz w:val="28"/>
          <w:szCs w:val="28"/>
        </w:rPr>
      </w:pPr>
    </w:p>
    <w:p w14:paraId="7E8F7F2D" w14:textId="77777777" w:rsidR="008E3935" w:rsidRPr="008E3935" w:rsidRDefault="008E3935" w:rsidP="008E3935">
      <w:pPr>
        <w:spacing w:before="100" w:beforeAutospacing="1" w:after="100" w:afterAutospacing="1" w:line="360" w:lineRule="auto"/>
        <w:jc w:val="center"/>
        <w:rPr>
          <w:rFonts w:ascii="Arial" w:hAnsi="Arial" w:cs="Arial"/>
          <w:sz w:val="28"/>
          <w:szCs w:val="28"/>
        </w:rPr>
        <w:sectPr w:rsidR="008E3935" w:rsidRPr="008E3935">
          <w:footerReference w:type="default" r:id="rId10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620ED6C2" w14:textId="77777777" w:rsidR="008E3935" w:rsidRPr="008E3935" w:rsidRDefault="008E3935" w:rsidP="008E3935">
      <w:pPr>
        <w:spacing w:before="100" w:beforeAutospacing="1" w:after="100" w:afterAutospacing="1" w:line="360" w:lineRule="auto"/>
        <w:jc w:val="both"/>
        <w:rPr>
          <w:rFonts w:ascii="Arial" w:hAnsi="Arial" w:cs="Arial"/>
        </w:rPr>
      </w:pPr>
    </w:p>
    <w:sdt>
      <w:sdtPr>
        <w:rPr>
          <w:rFonts w:ascii="Arial" w:eastAsiaTheme="minorEastAsia" w:hAnsi="Arial" w:cs="Arial"/>
          <w:color w:val="auto"/>
          <w:sz w:val="21"/>
          <w:szCs w:val="21"/>
        </w:rPr>
        <w:id w:val="55836824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E51C297" w14:textId="77777777" w:rsidR="008E3935" w:rsidRPr="008E3935" w:rsidRDefault="008E3935">
          <w:pPr>
            <w:pStyle w:val="TOCHeading"/>
            <w:rPr>
              <w:rFonts w:ascii="Arial" w:hAnsi="Arial" w:cs="Arial"/>
            </w:rPr>
          </w:pPr>
          <w:r w:rsidRPr="008E3935">
            <w:rPr>
              <w:rFonts w:ascii="Arial" w:hAnsi="Arial" w:cs="Arial"/>
            </w:rPr>
            <w:t>Table of Contents</w:t>
          </w:r>
        </w:p>
        <w:p w14:paraId="51A30D32" w14:textId="77777777" w:rsidR="008E3935" w:rsidRPr="008E3935" w:rsidRDefault="008E3935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r w:rsidRPr="008E3935">
            <w:rPr>
              <w:rFonts w:ascii="Arial" w:hAnsi="Arial" w:cs="Arial"/>
            </w:rPr>
            <w:fldChar w:fldCharType="begin"/>
          </w:r>
          <w:r w:rsidRPr="008E3935">
            <w:rPr>
              <w:rFonts w:ascii="Arial" w:hAnsi="Arial" w:cs="Arial"/>
            </w:rPr>
            <w:instrText xml:space="preserve"> TOC \o "1-3" \h \z \u </w:instrText>
          </w:r>
          <w:r w:rsidRPr="008E3935">
            <w:rPr>
              <w:rFonts w:ascii="Arial" w:hAnsi="Arial" w:cs="Arial"/>
            </w:rPr>
            <w:fldChar w:fldCharType="separate"/>
          </w:r>
          <w:hyperlink w:anchor="_Toc110682181" w:history="1">
            <w:r w:rsidRPr="008E3935">
              <w:rPr>
                <w:rStyle w:val="Hyperlink"/>
                <w:rFonts w:ascii="Arial" w:hAnsi="Arial" w:cs="Arial"/>
                <w:noProof/>
              </w:rPr>
              <w:t>Introduction</w:t>
            </w:r>
            <w:r w:rsidRPr="008E3935">
              <w:rPr>
                <w:rFonts w:ascii="Arial" w:hAnsi="Arial" w:cs="Arial"/>
                <w:noProof/>
                <w:webHidden/>
              </w:rPr>
              <w:tab/>
            </w:r>
            <w:r w:rsidRPr="008E3935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E3935">
              <w:rPr>
                <w:rFonts w:ascii="Arial" w:hAnsi="Arial" w:cs="Arial"/>
                <w:noProof/>
                <w:webHidden/>
              </w:rPr>
              <w:instrText xml:space="preserve"> PAGEREF _Toc110682181 \h </w:instrText>
            </w:r>
            <w:r w:rsidRPr="008E3935">
              <w:rPr>
                <w:rFonts w:ascii="Arial" w:hAnsi="Arial" w:cs="Arial"/>
                <w:noProof/>
                <w:webHidden/>
              </w:rPr>
            </w:r>
            <w:r w:rsidRPr="008E3935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E3935">
              <w:rPr>
                <w:rFonts w:ascii="Arial" w:hAnsi="Arial" w:cs="Arial"/>
                <w:noProof/>
                <w:webHidden/>
              </w:rPr>
              <w:t>3</w:t>
            </w:r>
            <w:r w:rsidRPr="008E3935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73E1831" w14:textId="77777777" w:rsidR="008E3935" w:rsidRPr="008E3935" w:rsidRDefault="00000000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110682182" w:history="1">
            <w:r w:rsidR="008E3935" w:rsidRPr="008E3935">
              <w:rPr>
                <w:rStyle w:val="Hyperlink"/>
                <w:rFonts w:ascii="Arial" w:hAnsi="Arial" w:cs="Arial"/>
                <w:noProof/>
              </w:rPr>
              <w:t>General Anxiety Disorder</w:t>
            </w:r>
            <w:r w:rsidR="008E3935" w:rsidRPr="008E3935">
              <w:rPr>
                <w:rFonts w:ascii="Arial" w:hAnsi="Arial" w:cs="Arial"/>
                <w:noProof/>
                <w:webHidden/>
              </w:rPr>
              <w:tab/>
            </w:r>
            <w:r w:rsidR="008E3935" w:rsidRPr="008E3935">
              <w:rPr>
                <w:rFonts w:ascii="Arial" w:hAnsi="Arial" w:cs="Arial"/>
                <w:noProof/>
                <w:webHidden/>
              </w:rPr>
              <w:fldChar w:fldCharType="begin"/>
            </w:r>
            <w:r w:rsidR="008E3935" w:rsidRPr="008E3935">
              <w:rPr>
                <w:rFonts w:ascii="Arial" w:hAnsi="Arial" w:cs="Arial"/>
                <w:noProof/>
                <w:webHidden/>
              </w:rPr>
              <w:instrText xml:space="preserve"> PAGEREF _Toc110682182 \h </w:instrText>
            </w:r>
            <w:r w:rsidR="008E3935" w:rsidRPr="008E3935">
              <w:rPr>
                <w:rFonts w:ascii="Arial" w:hAnsi="Arial" w:cs="Arial"/>
                <w:noProof/>
                <w:webHidden/>
              </w:rPr>
            </w:r>
            <w:r w:rsidR="008E3935" w:rsidRPr="008E3935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8E3935" w:rsidRPr="008E3935">
              <w:rPr>
                <w:rFonts w:ascii="Arial" w:hAnsi="Arial" w:cs="Arial"/>
                <w:noProof/>
                <w:webHidden/>
              </w:rPr>
              <w:t>3</w:t>
            </w:r>
            <w:r w:rsidR="008E3935" w:rsidRPr="008E3935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433189F" w14:textId="77777777" w:rsidR="008E3935" w:rsidRPr="008E3935" w:rsidRDefault="00000000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110682183" w:history="1">
            <w:r w:rsidR="008E3935" w:rsidRPr="008E3935">
              <w:rPr>
                <w:rStyle w:val="Hyperlink"/>
                <w:rFonts w:ascii="Arial" w:hAnsi="Arial" w:cs="Arial"/>
                <w:noProof/>
              </w:rPr>
              <w:t>Classification</w:t>
            </w:r>
            <w:r w:rsidR="008E3935" w:rsidRPr="008E3935">
              <w:rPr>
                <w:rFonts w:ascii="Arial" w:hAnsi="Arial" w:cs="Arial"/>
                <w:noProof/>
                <w:webHidden/>
              </w:rPr>
              <w:tab/>
            </w:r>
            <w:r w:rsidR="008E3935" w:rsidRPr="008E3935">
              <w:rPr>
                <w:rFonts w:ascii="Arial" w:hAnsi="Arial" w:cs="Arial"/>
                <w:noProof/>
                <w:webHidden/>
              </w:rPr>
              <w:fldChar w:fldCharType="begin"/>
            </w:r>
            <w:r w:rsidR="008E3935" w:rsidRPr="008E3935">
              <w:rPr>
                <w:rFonts w:ascii="Arial" w:hAnsi="Arial" w:cs="Arial"/>
                <w:noProof/>
                <w:webHidden/>
              </w:rPr>
              <w:instrText xml:space="preserve"> PAGEREF _Toc110682183 \h </w:instrText>
            </w:r>
            <w:r w:rsidR="008E3935" w:rsidRPr="008E3935">
              <w:rPr>
                <w:rFonts w:ascii="Arial" w:hAnsi="Arial" w:cs="Arial"/>
                <w:noProof/>
                <w:webHidden/>
              </w:rPr>
            </w:r>
            <w:r w:rsidR="008E3935" w:rsidRPr="008E3935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8E3935" w:rsidRPr="008E3935">
              <w:rPr>
                <w:rFonts w:ascii="Arial" w:hAnsi="Arial" w:cs="Arial"/>
                <w:noProof/>
                <w:webHidden/>
              </w:rPr>
              <w:t>3</w:t>
            </w:r>
            <w:r w:rsidR="008E3935" w:rsidRPr="008E3935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7445950" w14:textId="77777777" w:rsidR="008E3935" w:rsidRPr="008E3935" w:rsidRDefault="00000000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110682184" w:history="1">
            <w:r w:rsidR="008E3935" w:rsidRPr="008E3935">
              <w:rPr>
                <w:rStyle w:val="Hyperlink"/>
                <w:rFonts w:ascii="Arial" w:hAnsi="Arial" w:cs="Arial"/>
                <w:noProof/>
              </w:rPr>
              <w:t>Diagnosis</w:t>
            </w:r>
            <w:r w:rsidR="008E3935" w:rsidRPr="008E3935">
              <w:rPr>
                <w:rFonts w:ascii="Arial" w:hAnsi="Arial" w:cs="Arial"/>
                <w:noProof/>
                <w:webHidden/>
              </w:rPr>
              <w:tab/>
            </w:r>
            <w:r w:rsidR="008E3935" w:rsidRPr="008E3935">
              <w:rPr>
                <w:rFonts w:ascii="Arial" w:hAnsi="Arial" w:cs="Arial"/>
                <w:noProof/>
                <w:webHidden/>
              </w:rPr>
              <w:fldChar w:fldCharType="begin"/>
            </w:r>
            <w:r w:rsidR="008E3935" w:rsidRPr="008E3935">
              <w:rPr>
                <w:rFonts w:ascii="Arial" w:hAnsi="Arial" w:cs="Arial"/>
                <w:noProof/>
                <w:webHidden/>
              </w:rPr>
              <w:instrText xml:space="preserve"> PAGEREF _Toc110682184 \h </w:instrText>
            </w:r>
            <w:r w:rsidR="008E3935" w:rsidRPr="008E3935">
              <w:rPr>
                <w:rFonts w:ascii="Arial" w:hAnsi="Arial" w:cs="Arial"/>
                <w:noProof/>
                <w:webHidden/>
              </w:rPr>
            </w:r>
            <w:r w:rsidR="008E3935" w:rsidRPr="008E3935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8E3935" w:rsidRPr="008E3935">
              <w:rPr>
                <w:rFonts w:ascii="Arial" w:hAnsi="Arial" w:cs="Arial"/>
                <w:noProof/>
                <w:webHidden/>
              </w:rPr>
              <w:t>3</w:t>
            </w:r>
            <w:r w:rsidR="008E3935" w:rsidRPr="008E3935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4232BD3" w14:textId="77777777" w:rsidR="008E3935" w:rsidRPr="008E3935" w:rsidRDefault="00000000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110682185" w:history="1">
            <w:r w:rsidR="008E3935" w:rsidRPr="008E3935">
              <w:rPr>
                <w:rStyle w:val="Hyperlink"/>
                <w:rFonts w:ascii="Arial" w:hAnsi="Arial" w:cs="Arial"/>
                <w:noProof/>
              </w:rPr>
              <w:t>Treatment</w:t>
            </w:r>
            <w:r w:rsidR="008E3935" w:rsidRPr="008E3935">
              <w:rPr>
                <w:rFonts w:ascii="Arial" w:hAnsi="Arial" w:cs="Arial"/>
                <w:noProof/>
                <w:webHidden/>
              </w:rPr>
              <w:tab/>
            </w:r>
            <w:r w:rsidR="008E3935" w:rsidRPr="008E3935">
              <w:rPr>
                <w:rFonts w:ascii="Arial" w:hAnsi="Arial" w:cs="Arial"/>
                <w:noProof/>
                <w:webHidden/>
              </w:rPr>
              <w:fldChar w:fldCharType="begin"/>
            </w:r>
            <w:r w:rsidR="008E3935" w:rsidRPr="008E3935">
              <w:rPr>
                <w:rFonts w:ascii="Arial" w:hAnsi="Arial" w:cs="Arial"/>
                <w:noProof/>
                <w:webHidden/>
              </w:rPr>
              <w:instrText xml:space="preserve"> PAGEREF _Toc110682185 \h </w:instrText>
            </w:r>
            <w:r w:rsidR="008E3935" w:rsidRPr="008E3935">
              <w:rPr>
                <w:rFonts w:ascii="Arial" w:hAnsi="Arial" w:cs="Arial"/>
                <w:noProof/>
                <w:webHidden/>
              </w:rPr>
            </w:r>
            <w:r w:rsidR="008E3935" w:rsidRPr="008E3935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8E3935" w:rsidRPr="008E3935">
              <w:rPr>
                <w:rFonts w:ascii="Arial" w:hAnsi="Arial" w:cs="Arial"/>
                <w:noProof/>
                <w:webHidden/>
              </w:rPr>
              <w:t>4</w:t>
            </w:r>
            <w:r w:rsidR="008E3935" w:rsidRPr="008E3935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4552EB9" w14:textId="77777777" w:rsidR="008E3935" w:rsidRPr="008E3935" w:rsidRDefault="00000000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110682186" w:history="1">
            <w:r w:rsidR="008E3935" w:rsidRPr="008E3935">
              <w:rPr>
                <w:rStyle w:val="Hyperlink"/>
                <w:rFonts w:ascii="Arial" w:hAnsi="Arial" w:cs="Arial"/>
                <w:noProof/>
              </w:rPr>
              <w:t>Measurements of Rehabilitation</w:t>
            </w:r>
            <w:r w:rsidR="008E3935" w:rsidRPr="008E3935">
              <w:rPr>
                <w:rFonts w:ascii="Arial" w:hAnsi="Arial" w:cs="Arial"/>
                <w:noProof/>
                <w:webHidden/>
              </w:rPr>
              <w:tab/>
            </w:r>
            <w:r w:rsidR="008E3935" w:rsidRPr="008E3935">
              <w:rPr>
                <w:rFonts w:ascii="Arial" w:hAnsi="Arial" w:cs="Arial"/>
                <w:noProof/>
                <w:webHidden/>
              </w:rPr>
              <w:fldChar w:fldCharType="begin"/>
            </w:r>
            <w:r w:rsidR="008E3935" w:rsidRPr="008E3935">
              <w:rPr>
                <w:rFonts w:ascii="Arial" w:hAnsi="Arial" w:cs="Arial"/>
                <w:noProof/>
                <w:webHidden/>
              </w:rPr>
              <w:instrText xml:space="preserve"> PAGEREF _Toc110682186 \h </w:instrText>
            </w:r>
            <w:r w:rsidR="008E3935" w:rsidRPr="008E3935">
              <w:rPr>
                <w:rFonts w:ascii="Arial" w:hAnsi="Arial" w:cs="Arial"/>
                <w:noProof/>
                <w:webHidden/>
              </w:rPr>
            </w:r>
            <w:r w:rsidR="008E3935" w:rsidRPr="008E3935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8E3935" w:rsidRPr="008E3935">
              <w:rPr>
                <w:rFonts w:ascii="Arial" w:hAnsi="Arial" w:cs="Arial"/>
                <w:noProof/>
                <w:webHidden/>
              </w:rPr>
              <w:t>4</w:t>
            </w:r>
            <w:r w:rsidR="008E3935" w:rsidRPr="008E3935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2EE266E" w14:textId="77777777" w:rsidR="008E3935" w:rsidRPr="008E3935" w:rsidRDefault="00000000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110682187" w:history="1">
            <w:r w:rsidR="008E3935" w:rsidRPr="008E3935">
              <w:rPr>
                <w:rStyle w:val="Hyperlink"/>
                <w:rFonts w:ascii="Arial" w:hAnsi="Arial" w:cs="Arial"/>
                <w:noProof/>
              </w:rPr>
              <w:t>Conclusion</w:t>
            </w:r>
            <w:r w:rsidR="008E3935" w:rsidRPr="008E3935">
              <w:rPr>
                <w:rFonts w:ascii="Arial" w:hAnsi="Arial" w:cs="Arial"/>
                <w:noProof/>
                <w:webHidden/>
              </w:rPr>
              <w:tab/>
            </w:r>
            <w:r w:rsidR="008E3935" w:rsidRPr="008E3935">
              <w:rPr>
                <w:rFonts w:ascii="Arial" w:hAnsi="Arial" w:cs="Arial"/>
                <w:noProof/>
                <w:webHidden/>
              </w:rPr>
              <w:fldChar w:fldCharType="begin"/>
            </w:r>
            <w:r w:rsidR="008E3935" w:rsidRPr="008E3935">
              <w:rPr>
                <w:rFonts w:ascii="Arial" w:hAnsi="Arial" w:cs="Arial"/>
                <w:noProof/>
                <w:webHidden/>
              </w:rPr>
              <w:instrText xml:space="preserve"> PAGEREF _Toc110682187 \h </w:instrText>
            </w:r>
            <w:r w:rsidR="008E3935" w:rsidRPr="008E3935">
              <w:rPr>
                <w:rFonts w:ascii="Arial" w:hAnsi="Arial" w:cs="Arial"/>
                <w:noProof/>
                <w:webHidden/>
              </w:rPr>
            </w:r>
            <w:r w:rsidR="008E3935" w:rsidRPr="008E3935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8E3935" w:rsidRPr="008E3935">
              <w:rPr>
                <w:rFonts w:ascii="Arial" w:hAnsi="Arial" w:cs="Arial"/>
                <w:noProof/>
                <w:webHidden/>
              </w:rPr>
              <w:t>5</w:t>
            </w:r>
            <w:r w:rsidR="008E3935" w:rsidRPr="008E3935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5451EC8" w14:textId="77777777" w:rsidR="008E3935" w:rsidRPr="008E3935" w:rsidRDefault="00000000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110682188" w:history="1">
            <w:r w:rsidR="008E3935" w:rsidRPr="008E3935">
              <w:rPr>
                <w:rStyle w:val="Hyperlink"/>
                <w:rFonts w:ascii="Arial" w:hAnsi="Arial" w:cs="Arial"/>
                <w:noProof/>
              </w:rPr>
              <w:t>Schizophrenia</w:t>
            </w:r>
            <w:r w:rsidR="008E3935" w:rsidRPr="008E3935">
              <w:rPr>
                <w:rFonts w:ascii="Arial" w:hAnsi="Arial" w:cs="Arial"/>
                <w:noProof/>
                <w:webHidden/>
              </w:rPr>
              <w:tab/>
            </w:r>
            <w:r w:rsidR="008E3935" w:rsidRPr="008E3935">
              <w:rPr>
                <w:rFonts w:ascii="Arial" w:hAnsi="Arial" w:cs="Arial"/>
                <w:noProof/>
                <w:webHidden/>
              </w:rPr>
              <w:fldChar w:fldCharType="begin"/>
            </w:r>
            <w:r w:rsidR="008E3935" w:rsidRPr="008E3935">
              <w:rPr>
                <w:rFonts w:ascii="Arial" w:hAnsi="Arial" w:cs="Arial"/>
                <w:noProof/>
                <w:webHidden/>
              </w:rPr>
              <w:instrText xml:space="preserve"> PAGEREF _Toc110682188 \h </w:instrText>
            </w:r>
            <w:r w:rsidR="008E3935" w:rsidRPr="008E3935">
              <w:rPr>
                <w:rFonts w:ascii="Arial" w:hAnsi="Arial" w:cs="Arial"/>
                <w:noProof/>
                <w:webHidden/>
              </w:rPr>
            </w:r>
            <w:r w:rsidR="008E3935" w:rsidRPr="008E3935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8E3935" w:rsidRPr="008E3935">
              <w:rPr>
                <w:rFonts w:ascii="Arial" w:hAnsi="Arial" w:cs="Arial"/>
                <w:noProof/>
                <w:webHidden/>
              </w:rPr>
              <w:t>5</w:t>
            </w:r>
            <w:r w:rsidR="008E3935" w:rsidRPr="008E3935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7BAA9D0" w14:textId="77777777" w:rsidR="008E3935" w:rsidRPr="008E3935" w:rsidRDefault="00000000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110682189" w:history="1">
            <w:r w:rsidR="008E3935" w:rsidRPr="008E3935">
              <w:rPr>
                <w:rStyle w:val="Hyperlink"/>
                <w:rFonts w:ascii="Arial" w:hAnsi="Arial" w:cs="Arial"/>
                <w:noProof/>
              </w:rPr>
              <w:t>Classification</w:t>
            </w:r>
            <w:r w:rsidR="008E3935" w:rsidRPr="008E3935">
              <w:rPr>
                <w:rFonts w:ascii="Arial" w:hAnsi="Arial" w:cs="Arial"/>
                <w:noProof/>
                <w:webHidden/>
              </w:rPr>
              <w:tab/>
            </w:r>
            <w:r w:rsidR="008E3935" w:rsidRPr="008E3935">
              <w:rPr>
                <w:rFonts w:ascii="Arial" w:hAnsi="Arial" w:cs="Arial"/>
                <w:noProof/>
                <w:webHidden/>
              </w:rPr>
              <w:fldChar w:fldCharType="begin"/>
            </w:r>
            <w:r w:rsidR="008E3935" w:rsidRPr="008E3935">
              <w:rPr>
                <w:rFonts w:ascii="Arial" w:hAnsi="Arial" w:cs="Arial"/>
                <w:noProof/>
                <w:webHidden/>
              </w:rPr>
              <w:instrText xml:space="preserve"> PAGEREF _Toc110682189 \h </w:instrText>
            </w:r>
            <w:r w:rsidR="008E3935" w:rsidRPr="008E3935">
              <w:rPr>
                <w:rFonts w:ascii="Arial" w:hAnsi="Arial" w:cs="Arial"/>
                <w:noProof/>
                <w:webHidden/>
              </w:rPr>
            </w:r>
            <w:r w:rsidR="008E3935" w:rsidRPr="008E3935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8E3935" w:rsidRPr="008E3935">
              <w:rPr>
                <w:rFonts w:ascii="Arial" w:hAnsi="Arial" w:cs="Arial"/>
                <w:noProof/>
                <w:webHidden/>
              </w:rPr>
              <w:t>5</w:t>
            </w:r>
            <w:r w:rsidR="008E3935" w:rsidRPr="008E3935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F114B27" w14:textId="77777777" w:rsidR="008E3935" w:rsidRPr="008E3935" w:rsidRDefault="00000000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110682190" w:history="1">
            <w:r w:rsidR="008E3935" w:rsidRPr="008E3935">
              <w:rPr>
                <w:rStyle w:val="Hyperlink"/>
                <w:rFonts w:ascii="Arial" w:hAnsi="Arial" w:cs="Arial"/>
                <w:noProof/>
              </w:rPr>
              <w:t>Diagnosis</w:t>
            </w:r>
            <w:r w:rsidR="008E3935" w:rsidRPr="008E3935">
              <w:rPr>
                <w:rFonts w:ascii="Arial" w:hAnsi="Arial" w:cs="Arial"/>
                <w:noProof/>
                <w:webHidden/>
              </w:rPr>
              <w:tab/>
            </w:r>
            <w:r w:rsidR="008E3935" w:rsidRPr="008E3935">
              <w:rPr>
                <w:rFonts w:ascii="Arial" w:hAnsi="Arial" w:cs="Arial"/>
                <w:noProof/>
                <w:webHidden/>
              </w:rPr>
              <w:fldChar w:fldCharType="begin"/>
            </w:r>
            <w:r w:rsidR="008E3935" w:rsidRPr="008E3935">
              <w:rPr>
                <w:rFonts w:ascii="Arial" w:hAnsi="Arial" w:cs="Arial"/>
                <w:noProof/>
                <w:webHidden/>
              </w:rPr>
              <w:instrText xml:space="preserve"> PAGEREF _Toc110682190 \h </w:instrText>
            </w:r>
            <w:r w:rsidR="008E3935" w:rsidRPr="008E3935">
              <w:rPr>
                <w:rFonts w:ascii="Arial" w:hAnsi="Arial" w:cs="Arial"/>
                <w:noProof/>
                <w:webHidden/>
              </w:rPr>
            </w:r>
            <w:r w:rsidR="008E3935" w:rsidRPr="008E3935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8E3935" w:rsidRPr="008E3935">
              <w:rPr>
                <w:rFonts w:ascii="Arial" w:hAnsi="Arial" w:cs="Arial"/>
                <w:noProof/>
                <w:webHidden/>
              </w:rPr>
              <w:t>6</w:t>
            </w:r>
            <w:r w:rsidR="008E3935" w:rsidRPr="008E3935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57D1906" w14:textId="77777777" w:rsidR="008E3935" w:rsidRPr="008E3935" w:rsidRDefault="00000000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110682191" w:history="1">
            <w:r w:rsidR="008E3935" w:rsidRPr="008E3935">
              <w:rPr>
                <w:rStyle w:val="Hyperlink"/>
                <w:rFonts w:ascii="Arial" w:hAnsi="Arial" w:cs="Arial"/>
                <w:noProof/>
              </w:rPr>
              <w:t>Treatment</w:t>
            </w:r>
            <w:r w:rsidR="008E3935" w:rsidRPr="008E3935">
              <w:rPr>
                <w:rFonts w:ascii="Arial" w:hAnsi="Arial" w:cs="Arial"/>
                <w:noProof/>
                <w:webHidden/>
              </w:rPr>
              <w:tab/>
            </w:r>
            <w:r w:rsidR="008E3935" w:rsidRPr="008E3935">
              <w:rPr>
                <w:rFonts w:ascii="Arial" w:hAnsi="Arial" w:cs="Arial"/>
                <w:noProof/>
                <w:webHidden/>
              </w:rPr>
              <w:fldChar w:fldCharType="begin"/>
            </w:r>
            <w:r w:rsidR="008E3935" w:rsidRPr="008E3935">
              <w:rPr>
                <w:rFonts w:ascii="Arial" w:hAnsi="Arial" w:cs="Arial"/>
                <w:noProof/>
                <w:webHidden/>
              </w:rPr>
              <w:instrText xml:space="preserve"> PAGEREF _Toc110682191 \h </w:instrText>
            </w:r>
            <w:r w:rsidR="008E3935" w:rsidRPr="008E3935">
              <w:rPr>
                <w:rFonts w:ascii="Arial" w:hAnsi="Arial" w:cs="Arial"/>
                <w:noProof/>
                <w:webHidden/>
              </w:rPr>
            </w:r>
            <w:r w:rsidR="008E3935" w:rsidRPr="008E3935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8E3935" w:rsidRPr="008E3935">
              <w:rPr>
                <w:rFonts w:ascii="Arial" w:hAnsi="Arial" w:cs="Arial"/>
                <w:noProof/>
                <w:webHidden/>
              </w:rPr>
              <w:t>6</w:t>
            </w:r>
            <w:r w:rsidR="008E3935" w:rsidRPr="008E3935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B35A66A" w14:textId="77777777" w:rsidR="008E3935" w:rsidRPr="008E3935" w:rsidRDefault="00000000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110682192" w:history="1">
            <w:r w:rsidR="008E3935" w:rsidRPr="008E3935">
              <w:rPr>
                <w:rStyle w:val="Hyperlink"/>
                <w:rFonts w:ascii="Arial" w:hAnsi="Arial" w:cs="Arial"/>
                <w:noProof/>
              </w:rPr>
              <w:t>Measurements of rehabilitation</w:t>
            </w:r>
            <w:r w:rsidR="008E3935" w:rsidRPr="008E3935">
              <w:rPr>
                <w:rFonts w:ascii="Arial" w:hAnsi="Arial" w:cs="Arial"/>
                <w:noProof/>
                <w:webHidden/>
              </w:rPr>
              <w:tab/>
            </w:r>
            <w:r w:rsidR="008E3935" w:rsidRPr="008E3935">
              <w:rPr>
                <w:rFonts w:ascii="Arial" w:hAnsi="Arial" w:cs="Arial"/>
                <w:noProof/>
                <w:webHidden/>
              </w:rPr>
              <w:fldChar w:fldCharType="begin"/>
            </w:r>
            <w:r w:rsidR="008E3935" w:rsidRPr="008E3935">
              <w:rPr>
                <w:rFonts w:ascii="Arial" w:hAnsi="Arial" w:cs="Arial"/>
                <w:noProof/>
                <w:webHidden/>
              </w:rPr>
              <w:instrText xml:space="preserve"> PAGEREF _Toc110682192 \h </w:instrText>
            </w:r>
            <w:r w:rsidR="008E3935" w:rsidRPr="008E3935">
              <w:rPr>
                <w:rFonts w:ascii="Arial" w:hAnsi="Arial" w:cs="Arial"/>
                <w:noProof/>
                <w:webHidden/>
              </w:rPr>
            </w:r>
            <w:r w:rsidR="008E3935" w:rsidRPr="008E3935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8E3935" w:rsidRPr="008E3935">
              <w:rPr>
                <w:rFonts w:ascii="Arial" w:hAnsi="Arial" w:cs="Arial"/>
                <w:noProof/>
                <w:webHidden/>
              </w:rPr>
              <w:t>7</w:t>
            </w:r>
            <w:r w:rsidR="008E3935" w:rsidRPr="008E3935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43E02EE" w14:textId="77777777" w:rsidR="008E3935" w:rsidRPr="008E3935" w:rsidRDefault="00000000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110682193" w:history="1">
            <w:r w:rsidR="008E3935" w:rsidRPr="008E3935">
              <w:rPr>
                <w:rStyle w:val="Hyperlink"/>
                <w:rFonts w:ascii="Arial" w:hAnsi="Arial" w:cs="Arial"/>
                <w:noProof/>
              </w:rPr>
              <w:t>Conclusion</w:t>
            </w:r>
            <w:r w:rsidR="008E3935" w:rsidRPr="008E3935">
              <w:rPr>
                <w:rFonts w:ascii="Arial" w:hAnsi="Arial" w:cs="Arial"/>
                <w:noProof/>
                <w:webHidden/>
              </w:rPr>
              <w:tab/>
            </w:r>
            <w:r w:rsidR="008E3935" w:rsidRPr="008E3935">
              <w:rPr>
                <w:rFonts w:ascii="Arial" w:hAnsi="Arial" w:cs="Arial"/>
                <w:noProof/>
                <w:webHidden/>
              </w:rPr>
              <w:fldChar w:fldCharType="begin"/>
            </w:r>
            <w:r w:rsidR="008E3935" w:rsidRPr="008E3935">
              <w:rPr>
                <w:rFonts w:ascii="Arial" w:hAnsi="Arial" w:cs="Arial"/>
                <w:noProof/>
                <w:webHidden/>
              </w:rPr>
              <w:instrText xml:space="preserve"> PAGEREF _Toc110682193 \h </w:instrText>
            </w:r>
            <w:r w:rsidR="008E3935" w:rsidRPr="008E3935">
              <w:rPr>
                <w:rFonts w:ascii="Arial" w:hAnsi="Arial" w:cs="Arial"/>
                <w:noProof/>
                <w:webHidden/>
              </w:rPr>
            </w:r>
            <w:r w:rsidR="008E3935" w:rsidRPr="008E3935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8E3935" w:rsidRPr="008E3935">
              <w:rPr>
                <w:rFonts w:ascii="Arial" w:hAnsi="Arial" w:cs="Arial"/>
                <w:noProof/>
                <w:webHidden/>
              </w:rPr>
              <w:t>7</w:t>
            </w:r>
            <w:r w:rsidR="008E3935" w:rsidRPr="008E3935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A0336CF" w14:textId="77777777" w:rsidR="008E3935" w:rsidRPr="008E3935" w:rsidRDefault="00000000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110682194" w:history="1">
            <w:r w:rsidR="008E3935" w:rsidRPr="008E3935">
              <w:rPr>
                <w:rStyle w:val="Hyperlink"/>
                <w:rFonts w:ascii="Arial" w:hAnsi="Arial" w:cs="Arial"/>
                <w:noProof/>
              </w:rPr>
              <w:t>Autism</w:t>
            </w:r>
            <w:r w:rsidR="008E3935" w:rsidRPr="008E3935">
              <w:rPr>
                <w:rFonts w:ascii="Arial" w:hAnsi="Arial" w:cs="Arial"/>
                <w:noProof/>
                <w:webHidden/>
              </w:rPr>
              <w:tab/>
            </w:r>
            <w:r w:rsidR="008E3935" w:rsidRPr="008E3935">
              <w:rPr>
                <w:rFonts w:ascii="Arial" w:hAnsi="Arial" w:cs="Arial"/>
                <w:noProof/>
                <w:webHidden/>
              </w:rPr>
              <w:fldChar w:fldCharType="begin"/>
            </w:r>
            <w:r w:rsidR="008E3935" w:rsidRPr="008E3935">
              <w:rPr>
                <w:rFonts w:ascii="Arial" w:hAnsi="Arial" w:cs="Arial"/>
                <w:noProof/>
                <w:webHidden/>
              </w:rPr>
              <w:instrText xml:space="preserve"> PAGEREF _Toc110682194 \h </w:instrText>
            </w:r>
            <w:r w:rsidR="008E3935" w:rsidRPr="008E3935">
              <w:rPr>
                <w:rFonts w:ascii="Arial" w:hAnsi="Arial" w:cs="Arial"/>
                <w:noProof/>
                <w:webHidden/>
              </w:rPr>
            </w:r>
            <w:r w:rsidR="008E3935" w:rsidRPr="008E3935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8E3935" w:rsidRPr="008E3935">
              <w:rPr>
                <w:rFonts w:ascii="Arial" w:hAnsi="Arial" w:cs="Arial"/>
                <w:noProof/>
                <w:webHidden/>
              </w:rPr>
              <w:t>8</w:t>
            </w:r>
            <w:r w:rsidR="008E3935" w:rsidRPr="008E3935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85A6E95" w14:textId="77777777" w:rsidR="008E3935" w:rsidRPr="008E3935" w:rsidRDefault="00000000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110682195" w:history="1">
            <w:r w:rsidR="008E3935" w:rsidRPr="008E3935">
              <w:rPr>
                <w:rStyle w:val="Hyperlink"/>
                <w:rFonts w:ascii="Arial" w:hAnsi="Arial" w:cs="Arial"/>
                <w:noProof/>
              </w:rPr>
              <w:t>Classification</w:t>
            </w:r>
            <w:r w:rsidR="008E3935" w:rsidRPr="008E3935">
              <w:rPr>
                <w:rFonts w:ascii="Arial" w:hAnsi="Arial" w:cs="Arial"/>
                <w:noProof/>
                <w:webHidden/>
              </w:rPr>
              <w:tab/>
            </w:r>
            <w:r w:rsidR="008E3935" w:rsidRPr="008E3935">
              <w:rPr>
                <w:rFonts w:ascii="Arial" w:hAnsi="Arial" w:cs="Arial"/>
                <w:noProof/>
                <w:webHidden/>
              </w:rPr>
              <w:fldChar w:fldCharType="begin"/>
            </w:r>
            <w:r w:rsidR="008E3935" w:rsidRPr="008E3935">
              <w:rPr>
                <w:rFonts w:ascii="Arial" w:hAnsi="Arial" w:cs="Arial"/>
                <w:noProof/>
                <w:webHidden/>
              </w:rPr>
              <w:instrText xml:space="preserve"> PAGEREF _Toc110682195 \h </w:instrText>
            </w:r>
            <w:r w:rsidR="008E3935" w:rsidRPr="008E3935">
              <w:rPr>
                <w:rFonts w:ascii="Arial" w:hAnsi="Arial" w:cs="Arial"/>
                <w:noProof/>
                <w:webHidden/>
              </w:rPr>
            </w:r>
            <w:r w:rsidR="008E3935" w:rsidRPr="008E3935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8E3935" w:rsidRPr="008E3935">
              <w:rPr>
                <w:rFonts w:ascii="Arial" w:hAnsi="Arial" w:cs="Arial"/>
                <w:noProof/>
                <w:webHidden/>
              </w:rPr>
              <w:t>8</w:t>
            </w:r>
            <w:r w:rsidR="008E3935" w:rsidRPr="008E3935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050F345" w14:textId="77777777" w:rsidR="008E3935" w:rsidRPr="008E3935" w:rsidRDefault="00000000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110682196" w:history="1">
            <w:r w:rsidR="008E3935" w:rsidRPr="008E3935">
              <w:rPr>
                <w:rStyle w:val="Hyperlink"/>
                <w:rFonts w:ascii="Arial" w:hAnsi="Arial" w:cs="Arial"/>
                <w:noProof/>
              </w:rPr>
              <w:t>Diagnosis</w:t>
            </w:r>
            <w:r w:rsidR="008E3935" w:rsidRPr="008E3935">
              <w:rPr>
                <w:rFonts w:ascii="Arial" w:hAnsi="Arial" w:cs="Arial"/>
                <w:noProof/>
                <w:webHidden/>
              </w:rPr>
              <w:tab/>
            </w:r>
            <w:r w:rsidR="008E3935" w:rsidRPr="008E3935">
              <w:rPr>
                <w:rFonts w:ascii="Arial" w:hAnsi="Arial" w:cs="Arial"/>
                <w:noProof/>
                <w:webHidden/>
              </w:rPr>
              <w:fldChar w:fldCharType="begin"/>
            </w:r>
            <w:r w:rsidR="008E3935" w:rsidRPr="008E3935">
              <w:rPr>
                <w:rFonts w:ascii="Arial" w:hAnsi="Arial" w:cs="Arial"/>
                <w:noProof/>
                <w:webHidden/>
              </w:rPr>
              <w:instrText xml:space="preserve"> PAGEREF _Toc110682196 \h </w:instrText>
            </w:r>
            <w:r w:rsidR="008E3935" w:rsidRPr="008E3935">
              <w:rPr>
                <w:rFonts w:ascii="Arial" w:hAnsi="Arial" w:cs="Arial"/>
                <w:noProof/>
                <w:webHidden/>
              </w:rPr>
            </w:r>
            <w:r w:rsidR="008E3935" w:rsidRPr="008E3935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8E3935" w:rsidRPr="008E3935">
              <w:rPr>
                <w:rFonts w:ascii="Arial" w:hAnsi="Arial" w:cs="Arial"/>
                <w:noProof/>
                <w:webHidden/>
              </w:rPr>
              <w:t>8</w:t>
            </w:r>
            <w:r w:rsidR="008E3935" w:rsidRPr="008E3935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C9146D5" w14:textId="77777777" w:rsidR="008E3935" w:rsidRPr="008E3935" w:rsidRDefault="00000000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110682197" w:history="1">
            <w:r w:rsidR="008E3935" w:rsidRPr="008E3935">
              <w:rPr>
                <w:rStyle w:val="Hyperlink"/>
                <w:rFonts w:ascii="Arial" w:hAnsi="Arial" w:cs="Arial"/>
                <w:noProof/>
              </w:rPr>
              <w:t>Treatment</w:t>
            </w:r>
            <w:r w:rsidR="008E3935" w:rsidRPr="008E3935">
              <w:rPr>
                <w:rFonts w:ascii="Arial" w:hAnsi="Arial" w:cs="Arial"/>
                <w:noProof/>
                <w:webHidden/>
              </w:rPr>
              <w:tab/>
            </w:r>
            <w:r w:rsidR="008E3935" w:rsidRPr="008E3935">
              <w:rPr>
                <w:rFonts w:ascii="Arial" w:hAnsi="Arial" w:cs="Arial"/>
                <w:noProof/>
                <w:webHidden/>
              </w:rPr>
              <w:fldChar w:fldCharType="begin"/>
            </w:r>
            <w:r w:rsidR="008E3935" w:rsidRPr="008E3935">
              <w:rPr>
                <w:rFonts w:ascii="Arial" w:hAnsi="Arial" w:cs="Arial"/>
                <w:noProof/>
                <w:webHidden/>
              </w:rPr>
              <w:instrText xml:space="preserve"> PAGEREF _Toc110682197 \h </w:instrText>
            </w:r>
            <w:r w:rsidR="008E3935" w:rsidRPr="008E3935">
              <w:rPr>
                <w:rFonts w:ascii="Arial" w:hAnsi="Arial" w:cs="Arial"/>
                <w:noProof/>
                <w:webHidden/>
              </w:rPr>
            </w:r>
            <w:r w:rsidR="008E3935" w:rsidRPr="008E3935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8E3935" w:rsidRPr="008E3935">
              <w:rPr>
                <w:rFonts w:ascii="Arial" w:hAnsi="Arial" w:cs="Arial"/>
                <w:noProof/>
                <w:webHidden/>
              </w:rPr>
              <w:t>9</w:t>
            </w:r>
            <w:r w:rsidR="008E3935" w:rsidRPr="008E3935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C5705A9" w14:textId="77777777" w:rsidR="008E3935" w:rsidRPr="008E3935" w:rsidRDefault="00000000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110682198" w:history="1">
            <w:r w:rsidR="008E3935" w:rsidRPr="008E3935">
              <w:rPr>
                <w:rStyle w:val="Hyperlink"/>
                <w:rFonts w:ascii="Arial" w:hAnsi="Arial" w:cs="Arial"/>
                <w:noProof/>
              </w:rPr>
              <w:t>Measurements of Rehabilitation</w:t>
            </w:r>
            <w:r w:rsidR="008E3935" w:rsidRPr="008E3935">
              <w:rPr>
                <w:rFonts w:ascii="Arial" w:hAnsi="Arial" w:cs="Arial"/>
                <w:noProof/>
                <w:webHidden/>
              </w:rPr>
              <w:tab/>
            </w:r>
            <w:r w:rsidR="008E3935" w:rsidRPr="008E3935">
              <w:rPr>
                <w:rFonts w:ascii="Arial" w:hAnsi="Arial" w:cs="Arial"/>
                <w:noProof/>
                <w:webHidden/>
              </w:rPr>
              <w:fldChar w:fldCharType="begin"/>
            </w:r>
            <w:r w:rsidR="008E3935" w:rsidRPr="008E3935">
              <w:rPr>
                <w:rFonts w:ascii="Arial" w:hAnsi="Arial" w:cs="Arial"/>
                <w:noProof/>
                <w:webHidden/>
              </w:rPr>
              <w:instrText xml:space="preserve"> PAGEREF _Toc110682198 \h </w:instrText>
            </w:r>
            <w:r w:rsidR="008E3935" w:rsidRPr="008E3935">
              <w:rPr>
                <w:rFonts w:ascii="Arial" w:hAnsi="Arial" w:cs="Arial"/>
                <w:noProof/>
                <w:webHidden/>
              </w:rPr>
            </w:r>
            <w:r w:rsidR="008E3935" w:rsidRPr="008E3935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8E3935" w:rsidRPr="008E3935">
              <w:rPr>
                <w:rFonts w:ascii="Arial" w:hAnsi="Arial" w:cs="Arial"/>
                <w:noProof/>
                <w:webHidden/>
              </w:rPr>
              <w:t>9</w:t>
            </w:r>
            <w:r w:rsidR="008E3935" w:rsidRPr="008E3935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1810BA5" w14:textId="77777777" w:rsidR="008E3935" w:rsidRPr="008E3935" w:rsidRDefault="00000000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110682199" w:history="1">
            <w:r w:rsidR="008E3935" w:rsidRPr="008E3935">
              <w:rPr>
                <w:rStyle w:val="Hyperlink"/>
                <w:rFonts w:ascii="Arial" w:hAnsi="Arial" w:cs="Arial"/>
                <w:noProof/>
              </w:rPr>
              <w:t>Conclusion</w:t>
            </w:r>
            <w:r w:rsidR="008E3935" w:rsidRPr="008E3935">
              <w:rPr>
                <w:rFonts w:ascii="Arial" w:hAnsi="Arial" w:cs="Arial"/>
                <w:noProof/>
                <w:webHidden/>
              </w:rPr>
              <w:tab/>
            </w:r>
            <w:r w:rsidR="008E3935" w:rsidRPr="008E3935">
              <w:rPr>
                <w:rFonts w:ascii="Arial" w:hAnsi="Arial" w:cs="Arial"/>
                <w:noProof/>
                <w:webHidden/>
              </w:rPr>
              <w:fldChar w:fldCharType="begin"/>
            </w:r>
            <w:r w:rsidR="008E3935" w:rsidRPr="008E3935">
              <w:rPr>
                <w:rFonts w:ascii="Arial" w:hAnsi="Arial" w:cs="Arial"/>
                <w:noProof/>
                <w:webHidden/>
              </w:rPr>
              <w:instrText xml:space="preserve"> PAGEREF _Toc110682199 \h </w:instrText>
            </w:r>
            <w:r w:rsidR="008E3935" w:rsidRPr="008E3935">
              <w:rPr>
                <w:rFonts w:ascii="Arial" w:hAnsi="Arial" w:cs="Arial"/>
                <w:noProof/>
                <w:webHidden/>
              </w:rPr>
            </w:r>
            <w:r w:rsidR="008E3935" w:rsidRPr="008E3935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8E3935" w:rsidRPr="008E3935">
              <w:rPr>
                <w:rFonts w:ascii="Arial" w:hAnsi="Arial" w:cs="Arial"/>
                <w:noProof/>
                <w:webHidden/>
              </w:rPr>
              <w:t>9</w:t>
            </w:r>
            <w:r w:rsidR="008E3935" w:rsidRPr="008E3935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EA89E51" w14:textId="77777777" w:rsidR="008E3935" w:rsidRPr="008E3935" w:rsidRDefault="00000000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110682200" w:history="1">
            <w:r w:rsidR="008E3935" w:rsidRPr="008E3935">
              <w:rPr>
                <w:rStyle w:val="Hyperlink"/>
                <w:rFonts w:ascii="Arial" w:hAnsi="Arial" w:cs="Arial"/>
                <w:noProof/>
              </w:rPr>
              <w:t>References</w:t>
            </w:r>
            <w:r w:rsidR="008E3935" w:rsidRPr="008E3935">
              <w:rPr>
                <w:rFonts w:ascii="Arial" w:hAnsi="Arial" w:cs="Arial"/>
                <w:noProof/>
                <w:webHidden/>
              </w:rPr>
              <w:tab/>
            </w:r>
            <w:r w:rsidR="008E3935" w:rsidRPr="008E3935">
              <w:rPr>
                <w:rFonts w:ascii="Arial" w:hAnsi="Arial" w:cs="Arial"/>
                <w:noProof/>
                <w:webHidden/>
              </w:rPr>
              <w:fldChar w:fldCharType="begin"/>
            </w:r>
            <w:r w:rsidR="008E3935" w:rsidRPr="008E3935">
              <w:rPr>
                <w:rFonts w:ascii="Arial" w:hAnsi="Arial" w:cs="Arial"/>
                <w:noProof/>
                <w:webHidden/>
              </w:rPr>
              <w:instrText xml:space="preserve"> PAGEREF _Toc110682200 \h </w:instrText>
            </w:r>
            <w:r w:rsidR="008E3935" w:rsidRPr="008E3935">
              <w:rPr>
                <w:rFonts w:ascii="Arial" w:hAnsi="Arial" w:cs="Arial"/>
                <w:noProof/>
                <w:webHidden/>
              </w:rPr>
            </w:r>
            <w:r w:rsidR="008E3935" w:rsidRPr="008E3935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8E3935" w:rsidRPr="008E3935">
              <w:rPr>
                <w:rFonts w:ascii="Arial" w:hAnsi="Arial" w:cs="Arial"/>
                <w:noProof/>
                <w:webHidden/>
              </w:rPr>
              <w:t>11</w:t>
            </w:r>
            <w:r w:rsidR="008E3935" w:rsidRPr="008E3935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5CE807D" w14:textId="77777777" w:rsidR="008E3935" w:rsidRPr="008E3935" w:rsidRDefault="008E3935">
          <w:pPr>
            <w:rPr>
              <w:rFonts w:ascii="Arial" w:hAnsi="Arial" w:cs="Arial"/>
            </w:rPr>
          </w:pPr>
          <w:r w:rsidRPr="008E3935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7E240702" w14:textId="77777777" w:rsidR="008E3935" w:rsidRPr="008E3935" w:rsidRDefault="008E3935" w:rsidP="008E3935">
      <w:pPr>
        <w:spacing w:before="100" w:beforeAutospacing="1" w:after="100" w:afterAutospacing="1" w:line="360" w:lineRule="auto"/>
        <w:jc w:val="both"/>
        <w:rPr>
          <w:rFonts w:ascii="Arial" w:hAnsi="Arial" w:cs="Arial"/>
        </w:rPr>
        <w:sectPr w:rsidR="008E3935" w:rsidRPr="008E3935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472DE27E" w14:textId="77777777" w:rsidR="00FE7C9D" w:rsidRPr="008E3935" w:rsidRDefault="00447048" w:rsidP="008E3935">
      <w:pPr>
        <w:pStyle w:val="Heading1"/>
        <w:rPr>
          <w:rFonts w:ascii="Arial" w:hAnsi="Arial" w:cs="Arial"/>
        </w:rPr>
      </w:pPr>
      <w:bookmarkStart w:id="0" w:name="_Toc110682181"/>
      <w:r w:rsidRPr="008E3935">
        <w:rPr>
          <w:rFonts w:ascii="Arial" w:hAnsi="Arial" w:cs="Arial"/>
        </w:rPr>
        <w:lastRenderedPageBreak/>
        <w:t>Introduction</w:t>
      </w:r>
      <w:bookmarkEnd w:id="0"/>
    </w:p>
    <w:p w14:paraId="4656E4E6" w14:textId="39F99F20" w:rsidR="00447048" w:rsidRPr="008E3935" w:rsidRDefault="0069525F" w:rsidP="00546CB7">
      <w:pPr>
        <w:spacing w:before="100" w:beforeAutospacing="1" w:after="100" w:afterAutospacing="1" w:line="360" w:lineRule="auto"/>
        <w:jc w:val="both"/>
        <w:rPr>
          <w:rFonts w:ascii="Arial" w:hAnsi="Arial" w:cs="Arial"/>
        </w:rPr>
      </w:pPr>
      <w:r w:rsidRPr="008E3935">
        <w:rPr>
          <w:rFonts w:ascii="Arial" w:hAnsi="Arial" w:cs="Arial"/>
        </w:rPr>
        <w:t xml:space="preserve">This paper </w:t>
      </w:r>
      <w:r w:rsidR="00330B1B">
        <w:rPr>
          <w:rFonts w:ascii="Arial" w:hAnsi="Arial" w:cs="Arial"/>
        </w:rPr>
        <w:t>provides a written report</w:t>
      </w:r>
      <w:r w:rsidRPr="008E3935">
        <w:rPr>
          <w:rFonts w:ascii="Arial" w:hAnsi="Arial" w:cs="Arial"/>
        </w:rPr>
        <w:t xml:space="preserve"> on</w:t>
      </w:r>
      <w:r w:rsidR="00330B1B">
        <w:rPr>
          <w:rFonts w:ascii="Arial" w:hAnsi="Arial" w:cs="Arial"/>
        </w:rPr>
        <w:t xml:space="preserve"> the critical examination of</w:t>
      </w:r>
      <w:r w:rsidRPr="008E3935">
        <w:rPr>
          <w:rFonts w:ascii="Arial" w:hAnsi="Arial" w:cs="Arial"/>
        </w:rPr>
        <w:t xml:space="preserve"> classification, diagnosis, treatment, and measurement of rehabilitation of the conditions; general anxiety disorder, schizophrenia, and autism using The International Classification of Diseases </w:t>
      </w:r>
      <w:r w:rsidR="00FC18B5" w:rsidRPr="008E3935">
        <w:rPr>
          <w:rFonts w:ascii="Arial" w:hAnsi="Arial" w:cs="Arial"/>
        </w:rPr>
        <w:t xml:space="preserve">(ICD) (2010) Chapter 5. </w:t>
      </w:r>
      <w:r w:rsidR="00106170">
        <w:rPr>
          <w:rFonts w:ascii="Arial" w:hAnsi="Arial" w:cs="Arial"/>
        </w:rPr>
        <w:t>The World Health Organis</w:t>
      </w:r>
      <w:r w:rsidR="00B14B7F" w:rsidRPr="008E3935">
        <w:rPr>
          <w:rFonts w:ascii="Arial" w:hAnsi="Arial" w:cs="Arial"/>
        </w:rPr>
        <w:t>ation (WHO) (1992</w:t>
      </w:r>
      <w:r w:rsidR="00193090" w:rsidRPr="008E3935">
        <w:rPr>
          <w:rFonts w:ascii="Arial" w:hAnsi="Arial" w:cs="Arial"/>
        </w:rPr>
        <w:t>) indi</w:t>
      </w:r>
      <w:r w:rsidR="00DF1AB2">
        <w:rPr>
          <w:rFonts w:ascii="Arial" w:hAnsi="Arial" w:cs="Arial"/>
        </w:rPr>
        <w:t xml:space="preserve">cated that ICD 10 codes </w:t>
      </w:r>
      <w:r w:rsidR="00B904CA">
        <w:rPr>
          <w:rFonts w:ascii="Arial" w:hAnsi="Arial" w:cs="Arial"/>
        </w:rPr>
        <w:t>underpin</w:t>
      </w:r>
      <w:r w:rsidR="00DF1AB2">
        <w:rPr>
          <w:rFonts w:ascii="Arial" w:hAnsi="Arial" w:cs="Arial"/>
        </w:rPr>
        <w:t xml:space="preserve"> classification of</w:t>
      </w:r>
      <w:r w:rsidR="00193090" w:rsidRPr="008E3935">
        <w:rPr>
          <w:rFonts w:ascii="Arial" w:hAnsi="Arial" w:cs="Arial"/>
        </w:rPr>
        <w:t xml:space="preserve"> </w:t>
      </w:r>
      <w:r w:rsidR="00FC1B26" w:rsidRPr="008E3935">
        <w:rPr>
          <w:rFonts w:ascii="Arial" w:hAnsi="Arial" w:cs="Arial"/>
        </w:rPr>
        <w:t xml:space="preserve">diseases, injuries, health issues, and inpatient procedures in morbidity settings. It is used globally and provides vital knowledge on the extent, causes, and </w:t>
      </w:r>
      <w:r w:rsidR="00DF1AB2">
        <w:rPr>
          <w:rFonts w:ascii="Arial" w:hAnsi="Arial" w:cs="Arial"/>
        </w:rPr>
        <w:t xml:space="preserve">the </w:t>
      </w:r>
      <w:r w:rsidR="00FC1B26" w:rsidRPr="008E3935">
        <w:rPr>
          <w:rFonts w:ascii="Arial" w:hAnsi="Arial" w:cs="Arial"/>
        </w:rPr>
        <w:t>impact of human disease and death</w:t>
      </w:r>
      <w:r w:rsidR="00361FC8" w:rsidRPr="008E3935">
        <w:rPr>
          <w:rFonts w:ascii="Arial" w:hAnsi="Arial" w:cs="Arial"/>
        </w:rPr>
        <w:t>s throug</w:t>
      </w:r>
      <w:r w:rsidR="00DF1AB2">
        <w:rPr>
          <w:rFonts w:ascii="Arial" w:hAnsi="Arial" w:cs="Arial"/>
        </w:rPr>
        <w:t>h data reported and coded. R</w:t>
      </w:r>
      <w:r w:rsidR="00361FC8" w:rsidRPr="008E3935">
        <w:rPr>
          <w:rFonts w:ascii="Arial" w:hAnsi="Arial" w:cs="Arial"/>
        </w:rPr>
        <w:t xml:space="preserve">eports and statistics comprise health </w:t>
      </w:r>
      <w:r w:rsidR="001E297E" w:rsidRPr="008E3935">
        <w:rPr>
          <w:rFonts w:ascii="Arial" w:hAnsi="Arial" w:cs="Arial"/>
        </w:rPr>
        <w:t>service</w:t>
      </w:r>
      <w:r w:rsidR="00361FC8" w:rsidRPr="008E3935">
        <w:rPr>
          <w:rFonts w:ascii="Arial" w:hAnsi="Arial" w:cs="Arial"/>
        </w:rPr>
        <w:t xml:space="preserve"> research, </w:t>
      </w:r>
      <w:r w:rsidR="001C78A2" w:rsidRPr="008E3935">
        <w:rPr>
          <w:rFonts w:ascii="Arial" w:hAnsi="Arial" w:cs="Arial"/>
        </w:rPr>
        <w:t>safe and quality care administration</w:t>
      </w:r>
      <w:r w:rsidR="00361FC8" w:rsidRPr="008E3935">
        <w:rPr>
          <w:rFonts w:ascii="Arial" w:hAnsi="Arial" w:cs="Arial"/>
        </w:rPr>
        <w:t xml:space="preserve">, and </w:t>
      </w:r>
      <w:r w:rsidR="001E297E" w:rsidRPr="008E3935">
        <w:rPr>
          <w:rFonts w:ascii="Arial" w:hAnsi="Arial" w:cs="Arial"/>
        </w:rPr>
        <w:t xml:space="preserve">service planning. </w:t>
      </w:r>
      <w:r w:rsidR="00361FC8" w:rsidRPr="008E3935">
        <w:rPr>
          <w:rFonts w:ascii="Arial" w:hAnsi="Arial" w:cs="Arial"/>
        </w:rPr>
        <w:t>According</w:t>
      </w:r>
      <w:r w:rsidR="00B14B7F" w:rsidRPr="008E3935">
        <w:rPr>
          <w:rFonts w:ascii="Arial" w:hAnsi="Arial" w:cs="Arial"/>
        </w:rPr>
        <w:t xml:space="preserve"> to WHO (1992</w:t>
      </w:r>
      <w:r w:rsidR="00361FC8" w:rsidRPr="008E3935">
        <w:rPr>
          <w:rFonts w:ascii="Arial" w:hAnsi="Arial" w:cs="Arial"/>
        </w:rPr>
        <w:t xml:space="preserve">), ICD-10 Chapter 5 </w:t>
      </w:r>
      <w:r w:rsidR="001E297E" w:rsidRPr="008E3935">
        <w:rPr>
          <w:rFonts w:ascii="Arial" w:hAnsi="Arial" w:cs="Arial"/>
        </w:rPr>
        <w:t>focuses on mental and behavioural disorder</w:t>
      </w:r>
      <w:r w:rsidR="001C78A2" w:rsidRPr="008E3935">
        <w:rPr>
          <w:rFonts w:ascii="Arial" w:hAnsi="Arial" w:cs="Arial"/>
        </w:rPr>
        <w:t>s</w:t>
      </w:r>
      <w:r w:rsidR="001E297E" w:rsidRPr="008E3935">
        <w:rPr>
          <w:rFonts w:ascii="Arial" w:hAnsi="Arial" w:cs="Arial"/>
        </w:rPr>
        <w:t xml:space="preserve">. </w:t>
      </w:r>
    </w:p>
    <w:p w14:paraId="0E981F54" w14:textId="77777777" w:rsidR="00447048" w:rsidRPr="008E3935" w:rsidRDefault="00447048" w:rsidP="008E3935">
      <w:pPr>
        <w:pStyle w:val="Heading1"/>
        <w:rPr>
          <w:rFonts w:ascii="Arial" w:hAnsi="Arial" w:cs="Arial"/>
        </w:rPr>
      </w:pPr>
      <w:bookmarkStart w:id="1" w:name="_Toc110682182"/>
      <w:r w:rsidRPr="008E3935">
        <w:rPr>
          <w:rFonts w:ascii="Arial" w:hAnsi="Arial" w:cs="Arial"/>
        </w:rPr>
        <w:t>General Anxiety Disorder</w:t>
      </w:r>
      <w:bookmarkEnd w:id="1"/>
    </w:p>
    <w:p w14:paraId="7CF68FD6" w14:textId="77777777" w:rsidR="00805E1A" w:rsidRPr="008E3935" w:rsidRDefault="00805E1A" w:rsidP="008E3935">
      <w:pPr>
        <w:pStyle w:val="Heading2"/>
        <w:rPr>
          <w:rFonts w:ascii="Arial" w:hAnsi="Arial" w:cs="Arial"/>
        </w:rPr>
      </w:pPr>
      <w:bookmarkStart w:id="2" w:name="_Toc110682183"/>
      <w:r w:rsidRPr="008E3935">
        <w:rPr>
          <w:rFonts w:ascii="Arial" w:hAnsi="Arial" w:cs="Arial"/>
        </w:rPr>
        <w:t>Classification</w:t>
      </w:r>
      <w:bookmarkEnd w:id="2"/>
    </w:p>
    <w:p w14:paraId="19F8F909" w14:textId="77777777" w:rsidR="00A05050" w:rsidRPr="008E3935" w:rsidRDefault="005634E6" w:rsidP="00A05050">
      <w:pPr>
        <w:spacing w:before="100" w:beforeAutospacing="1" w:after="100" w:afterAutospacing="1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g</w:t>
      </w:r>
      <w:r w:rsidR="00A05050" w:rsidRPr="008E3935">
        <w:rPr>
          <w:rFonts w:ascii="Arial" w:hAnsi="Arial" w:cs="Arial"/>
        </w:rPr>
        <w:t xml:space="preserve">eneralised anxiety disorder (GAD) </w:t>
      </w:r>
      <w:r w:rsidR="004F0ED5" w:rsidRPr="008E3935">
        <w:rPr>
          <w:rFonts w:ascii="Arial" w:hAnsi="Arial" w:cs="Arial"/>
        </w:rPr>
        <w:t xml:space="preserve">is classified under ICD-10 CODE: F41.1. </w:t>
      </w:r>
      <w:r>
        <w:rPr>
          <w:rFonts w:ascii="Arial" w:hAnsi="Arial" w:cs="Arial"/>
        </w:rPr>
        <w:t xml:space="preserve">GAD </w:t>
      </w:r>
      <w:r w:rsidR="00A05050" w:rsidRPr="008E3935">
        <w:rPr>
          <w:rFonts w:ascii="Arial" w:hAnsi="Arial" w:cs="Arial"/>
        </w:rPr>
        <w:t>is characterised by long-lasting anxiety which focuse</w:t>
      </w:r>
      <w:r w:rsidR="001C78A2" w:rsidRPr="008E3935">
        <w:rPr>
          <w:rFonts w:ascii="Arial" w:hAnsi="Arial" w:cs="Arial"/>
        </w:rPr>
        <w:t>s</w:t>
      </w:r>
      <w:r w:rsidR="00A05050" w:rsidRPr="008E3935">
        <w:rPr>
          <w:rFonts w:ascii="Arial" w:hAnsi="Arial" w:cs="Arial"/>
        </w:rPr>
        <w:t xml:space="preserve"> on a subject or situation. People suffering from GAD experience non-specific </w:t>
      </w:r>
      <w:r w:rsidR="004F0ED5" w:rsidRPr="008E3935">
        <w:rPr>
          <w:rFonts w:ascii="Arial" w:hAnsi="Arial" w:cs="Arial"/>
        </w:rPr>
        <w:t xml:space="preserve">excessive, uncontrollable, and often irrational </w:t>
      </w:r>
      <w:r w:rsidR="00A05050" w:rsidRPr="008E3935">
        <w:rPr>
          <w:rFonts w:ascii="Arial" w:hAnsi="Arial" w:cs="Arial"/>
        </w:rPr>
        <w:t xml:space="preserve">fear and worry and get overly concerned with daily </w:t>
      </w:r>
      <w:r w:rsidR="00E721B6" w:rsidRPr="008E3935">
        <w:rPr>
          <w:rFonts w:ascii="Arial" w:hAnsi="Arial" w:cs="Arial"/>
        </w:rPr>
        <w:t>events or activities</w:t>
      </w:r>
      <w:r w:rsidR="00A175D9" w:rsidRPr="008E3935">
        <w:rPr>
          <w:rFonts w:ascii="Arial" w:hAnsi="Arial" w:cs="Arial"/>
        </w:rPr>
        <w:t>. WHO (1992</w:t>
      </w:r>
      <w:r w:rsidR="00A05050" w:rsidRPr="008E3935">
        <w:rPr>
          <w:rFonts w:ascii="Arial" w:hAnsi="Arial" w:cs="Arial"/>
        </w:rPr>
        <w:t xml:space="preserve">) also asserted that </w:t>
      </w:r>
      <w:r w:rsidR="00A56357">
        <w:rPr>
          <w:rFonts w:ascii="Arial" w:hAnsi="Arial" w:cs="Arial"/>
        </w:rPr>
        <w:t>“</w:t>
      </w:r>
      <w:r w:rsidR="00A05050" w:rsidRPr="008E3935">
        <w:rPr>
          <w:rFonts w:ascii="Arial" w:hAnsi="Arial" w:cs="Arial"/>
        </w:rPr>
        <w:t>GAD is characterised by chronic excessive worry coupled with three or more months of symptoms such as sleep disturbance, fatigue, muscle tension, restlessness, poor concentration, a</w:t>
      </w:r>
      <w:r w:rsidR="001A03D4" w:rsidRPr="008E3935">
        <w:rPr>
          <w:rFonts w:ascii="Arial" w:hAnsi="Arial" w:cs="Arial"/>
        </w:rPr>
        <w:t xml:space="preserve">nd irritability </w:t>
      </w:r>
      <w:r w:rsidR="001C78A2" w:rsidRPr="008E3935">
        <w:rPr>
          <w:rFonts w:ascii="Arial" w:hAnsi="Arial" w:cs="Arial"/>
        </w:rPr>
        <w:t>lasting</w:t>
      </w:r>
      <w:r w:rsidR="001A03D4" w:rsidRPr="008E3935">
        <w:rPr>
          <w:rFonts w:ascii="Arial" w:hAnsi="Arial" w:cs="Arial"/>
        </w:rPr>
        <w:t xml:space="preserve"> at least six months.</w:t>
      </w:r>
      <w:r w:rsidR="00A56357">
        <w:rPr>
          <w:rFonts w:ascii="Arial" w:hAnsi="Arial" w:cs="Arial"/>
        </w:rPr>
        <w:t>”</w:t>
      </w:r>
      <w:r w:rsidR="001A03D4" w:rsidRPr="008E3935">
        <w:rPr>
          <w:rFonts w:ascii="Arial" w:hAnsi="Arial" w:cs="Arial"/>
        </w:rPr>
        <w:t xml:space="preserve"> ICD-10 further indicates that GAD entails apprehension of dread and danger </w:t>
      </w:r>
      <w:r w:rsidR="00015BE7" w:rsidRPr="008E3935">
        <w:rPr>
          <w:rFonts w:ascii="Arial" w:hAnsi="Arial" w:cs="Arial"/>
        </w:rPr>
        <w:t>accompanied</w:t>
      </w:r>
      <w:r w:rsidR="001A03D4" w:rsidRPr="008E3935">
        <w:rPr>
          <w:rFonts w:ascii="Arial" w:hAnsi="Arial" w:cs="Arial"/>
        </w:rPr>
        <w:t xml:space="preserve"> </w:t>
      </w:r>
      <w:r w:rsidR="001C78A2" w:rsidRPr="008E3935">
        <w:rPr>
          <w:rFonts w:ascii="Arial" w:hAnsi="Arial" w:cs="Arial"/>
        </w:rPr>
        <w:t>by</w:t>
      </w:r>
      <w:r w:rsidR="001A03D4" w:rsidRPr="008E3935">
        <w:rPr>
          <w:rFonts w:ascii="Arial" w:hAnsi="Arial" w:cs="Arial"/>
        </w:rPr>
        <w:t xml:space="preserve"> tension, restlessness, tachycardia, and </w:t>
      </w:r>
      <w:r w:rsidR="00015BE7" w:rsidRPr="008E3935">
        <w:rPr>
          <w:rFonts w:ascii="Arial" w:hAnsi="Arial" w:cs="Arial"/>
        </w:rPr>
        <w:t>dyspnoea</w:t>
      </w:r>
      <w:r w:rsidR="001A03D4" w:rsidRPr="008E3935">
        <w:rPr>
          <w:rFonts w:ascii="Arial" w:hAnsi="Arial" w:cs="Arial"/>
        </w:rPr>
        <w:t xml:space="preserve"> unattached to any specific stimulus. </w:t>
      </w:r>
      <w:r w:rsidR="00015BE7" w:rsidRPr="008E3935">
        <w:rPr>
          <w:rFonts w:ascii="Arial" w:hAnsi="Arial" w:cs="Arial"/>
        </w:rPr>
        <w:t>This often include</w:t>
      </w:r>
      <w:r w:rsidR="001C78A2" w:rsidRPr="008E3935">
        <w:rPr>
          <w:rFonts w:ascii="Arial" w:hAnsi="Arial" w:cs="Arial"/>
        </w:rPr>
        <w:t xml:space="preserve">s apprehension of </w:t>
      </w:r>
      <w:r w:rsidR="00A56357">
        <w:rPr>
          <w:rFonts w:ascii="Arial" w:hAnsi="Arial" w:cs="Arial"/>
        </w:rPr>
        <w:t>“</w:t>
      </w:r>
      <w:r w:rsidR="001C78A2" w:rsidRPr="008E3935">
        <w:rPr>
          <w:rFonts w:ascii="Arial" w:hAnsi="Arial" w:cs="Arial"/>
        </w:rPr>
        <w:t>imagined</w:t>
      </w:r>
      <w:r w:rsidR="00015BE7" w:rsidRPr="008E3935">
        <w:rPr>
          <w:rFonts w:ascii="Arial" w:hAnsi="Arial" w:cs="Arial"/>
        </w:rPr>
        <w:t xml:space="preserve"> danger, uncertainty, or vulnerability. </w:t>
      </w:r>
      <w:proofErr w:type="spellStart"/>
      <w:r w:rsidR="00A175D9" w:rsidRPr="008E3935">
        <w:rPr>
          <w:rFonts w:ascii="Arial" w:hAnsi="Arial" w:cs="Arial"/>
        </w:rPr>
        <w:t>Uysal</w:t>
      </w:r>
      <w:proofErr w:type="spellEnd"/>
      <w:r w:rsidR="00A175D9" w:rsidRPr="008E3935">
        <w:rPr>
          <w:rFonts w:ascii="Arial" w:hAnsi="Arial" w:cs="Arial"/>
        </w:rPr>
        <w:t xml:space="preserve"> (2019</w:t>
      </w:r>
      <w:r w:rsidR="00D2316F" w:rsidRPr="008E3935">
        <w:rPr>
          <w:rFonts w:ascii="Arial" w:hAnsi="Arial" w:cs="Arial"/>
        </w:rPr>
        <w:t xml:space="preserve">) argued that fear and anxiety are normal </w:t>
      </w:r>
      <w:r w:rsidR="001C78A2" w:rsidRPr="008E3935">
        <w:rPr>
          <w:rFonts w:ascii="Arial" w:hAnsi="Arial" w:cs="Arial"/>
        </w:rPr>
        <w:t>in everyday life and could be useful in keeping people alert and careful; this usually ends immediately when</w:t>
      </w:r>
      <w:r w:rsidR="00CF705F" w:rsidRPr="008E3935">
        <w:rPr>
          <w:rFonts w:ascii="Arial" w:hAnsi="Arial" w:cs="Arial"/>
        </w:rPr>
        <w:t xml:space="preserve"> one is out of the situation that caused it. However, anxiety disorder does not go away and may</w:t>
      </w:r>
      <w:r w:rsidR="000E30DD">
        <w:rPr>
          <w:rFonts w:ascii="Arial" w:hAnsi="Arial" w:cs="Arial"/>
        </w:rPr>
        <w:t xml:space="preserve"> worsen with time. The types of</w:t>
      </w:r>
      <w:r w:rsidR="001C78A2" w:rsidRPr="008E3935">
        <w:rPr>
          <w:rFonts w:ascii="Arial" w:hAnsi="Arial" w:cs="Arial"/>
        </w:rPr>
        <w:t xml:space="preserve"> </w:t>
      </w:r>
      <w:r w:rsidR="00CF705F" w:rsidRPr="008E3935">
        <w:rPr>
          <w:rFonts w:ascii="Arial" w:hAnsi="Arial" w:cs="Arial"/>
        </w:rPr>
        <w:t>anxiety disorder</w:t>
      </w:r>
      <w:r w:rsidR="001C78A2" w:rsidRPr="008E3935">
        <w:rPr>
          <w:rFonts w:ascii="Arial" w:hAnsi="Arial" w:cs="Arial"/>
        </w:rPr>
        <w:t>s</w:t>
      </w:r>
      <w:r w:rsidR="00CF705F" w:rsidRPr="008E3935">
        <w:rPr>
          <w:rFonts w:ascii="Arial" w:hAnsi="Arial" w:cs="Arial"/>
        </w:rPr>
        <w:t xml:space="preserve"> include phobia, </w:t>
      </w:r>
      <w:r w:rsidR="000E30DD" w:rsidRPr="000E30DD">
        <w:rPr>
          <w:rFonts w:ascii="Arial" w:hAnsi="Arial" w:cs="Arial"/>
        </w:rPr>
        <w:t>post-traumatic disorder,</w:t>
      </w:r>
      <w:r w:rsidR="000E30DD">
        <w:rPr>
          <w:rFonts w:ascii="Arial" w:hAnsi="Arial" w:cs="Arial"/>
        </w:rPr>
        <w:t xml:space="preserve"> </w:t>
      </w:r>
      <w:r w:rsidR="00CF705F" w:rsidRPr="008E3935">
        <w:rPr>
          <w:rFonts w:ascii="Arial" w:hAnsi="Arial" w:cs="Arial"/>
        </w:rPr>
        <w:t xml:space="preserve">obsessive-compulsive disorder, </w:t>
      </w:r>
      <w:r w:rsidR="000E30DD" w:rsidRPr="000E30DD">
        <w:rPr>
          <w:rFonts w:ascii="Arial" w:hAnsi="Arial" w:cs="Arial"/>
        </w:rPr>
        <w:t xml:space="preserve">panic disorder, </w:t>
      </w:r>
      <w:r w:rsidR="000D1EFB" w:rsidRPr="008E3935">
        <w:rPr>
          <w:rFonts w:ascii="Arial" w:hAnsi="Arial" w:cs="Arial"/>
        </w:rPr>
        <w:t xml:space="preserve">and generalised anxiety disorder. </w:t>
      </w:r>
    </w:p>
    <w:p w14:paraId="7F767E25" w14:textId="77777777" w:rsidR="00805E1A" w:rsidRPr="008E3935" w:rsidRDefault="00805E1A" w:rsidP="008E3935">
      <w:pPr>
        <w:pStyle w:val="Heading2"/>
        <w:rPr>
          <w:rFonts w:ascii="Arial" w:hAnsi="Arial" w:cs="Arial"/>
        </w:rPr>
      </w:pPr>
      <w:bookmarkStart w:id="3" w:name="_Toc110682184"/>
      <w:r w:rsidRPr="008E3935">
        <w:rPr>
          <w:rFonts w:ascii="Arial" w:hAnsi="Arial" w:cs="Arial"/>
        </w:rPr>
        <w:t>Diagnosis</w:t>
      </w:r>
      <w:bookmarkEnd w:id="3"/>
    </w:p>
    <w:p w14:paraId="7FD25443" w14:textId="243AB396" w:rsidR="00E162C6" w:rsidRPr="008E3935" w:rsidRDefault="007F1792" w:rsidP="00546CB7">
      <w:pPr>
        <w:spacing w:before="100" w:beforeAutospacing="1" w:after="100" w:afterAutospacing="1" w:line="360" w:lineRule="auto"/>
        <w:jc w:val="both"/>
        <w:rPr>
          <w:rFonts w:ascii="Arial" w:hAnsi="Arial" w:cs="Arial"/>
        </w:rPr>
      </w:pPr>
      <w:r w:rsidRPr="008E3935">
        <w:rPr>
          <w:rFonts w:ascii="Arial" w:hAnsi="Arial" w:cs="Arial"/>
        </w:rPr>
        <w:t>Sweeney (2020</w:t>
      </w:r>
      <w:r w:rsidR="00163F9D" w:rsidRPr="008E3935">
        <w:rPr>
          <w:rFonts w:ascii="Arial" w:hAnsi="Arial" w:cs="Arial"/>
        </w:rPr>
        <w:t xml:space="preserve">) indicated that diagnosis of GAD is challenging because </w:t>
      </w:r>
      <w:r w:rsidR="001C78A2" w:rsidRPr="008E3935">
        <w:rPr>
          <w:rFonts w:ascii="Arial" w:hAnsi="Arial" w:cs="Arial"/>
        </w:rPr>
        <w:t>it lacks objective biomarker</w:t>
      </w:r>
      <w:r w:rsidR="00163F9D" w:rsidRPr="008E3935">
        <w:rPr>
          <w:rFonts w:ascii="Arial" w:hAnsi="Arial" w:cs="Arial"/>
        </w:rPr>
        <w:t xml:space="preserve">s based on symptoms. </w:t>
      </w:r>
      <w:r w:rsidR="002B4067" w:rsidRPr="008E3935">
        <w:rPr>
          <w:rFonts w:ascii="Arial" w:hAnsi="Arial" w:cs="Arial"/>
        </w:rPr>
        <w:t xml:space="preserve">The ICD-10 diagnostic criteria for anxiety disorder comprise </w:t>
      </w:r>
      <w:r w:rsidR="00262EBA" w:rsidRPr="008E3935">
        <w:rPr>
          <w:rFonts w:ascii="Arial" w:hAnsi="Arial" w:cs="Arial"/>
        </w:rPr>
        <w:t>at least</w:t>
      </w:r>
      <w:r w:rsidR="002B4067" w:rsidRPr="008E3935">
        <w:rPr>
          <w:rFonts w:ascii="Arial" w:hAnsi="Arial" w:cs="Arial"/>
        </w:rPr>
        <w:t xml:space="preserve"> six months with </w:t>
      </w:r>
      <w:r w:rsidR="003235BF" w:rsidRPr="008E3935">
        <w:rPr>
          <w:rFonts w:ascii="Arial" w:hAnsi="Arial" w:cs="Arial"/>
        </w:rPr>
        <w:t>noticeable</w:t>
      </w:r>
      <w:r w:rsidR="002B4067" w:rsidRPr="008E3935">
        <w:rPr>
          <w:rFonts w:ascii="Arial" w:hAnsi="Arial" w:cs="Arial"/>
        </w:rPr>
        <w:t xml:space="preserve"> </w:t>
      </w:r>
      <w:r w:rsidR="003235BF">
        <w:rPr>
          <w:rFonts w:ascii="Arial" w:hAnsi="Arial" w:cs="Arial"/>
        </w:rPr>
        <w:t>tension, worry,</w:t>
      </w:r>
      <w:r w:rsidR="002B4067" w:rsidRPr="008E3935">
        <w:rPr>
          <w:rFonts w:ascii="Arial" w:hAnsi="Arial" w:cs="Arial"/>
        </w:rPr>
        <w:t xml:space="preserve"> and feelin</w:t>
      </w:r>
      <w:r w:rsidR="00262EBA" w:rsidRPr="008E3935">
        <w:rPr>
          <w:rFonts w:ascii="Arial" w:hAnsi="Arial" w:cs="Arial"/>
        </w:rPr>
        <w:t>g</w:t>
      </w:r>
      <w:r w:rsidR="002B4067" w:rsidRPr="008E3935">
        <w:rPr>
          <w:rFonts w:ascii="Arial" w:hAnsi="Arial" w:cs="Arial"/>
        </w:rPr>
        <w:t xml:space="preserve">s of </w:t>
      </w:r>
      <w:r w:rsidR="003235BF">
        <w:rPr>
          <w:rFonts w:ascii="Arial" w:hAnsi="Arial" w:cs="Arial"/>
        </w:rPr>
        <w:t>fear</w:t>
      </w:r>
      <w:r w:rsidR="002B4067" w:rsidRPr="008E3935">
        <w:rPr>
          <w:rFonts w:ascii="Arial" w:hAnsi="Arial" w:cs="Arial"/>
        </w:rPr>
        <w:t xml:space="preserve"> regarding daily issues or events. One must also present at least four symptoms with at least one of the automatic arousal symptoms</w:t>
      </w:r>
      <w:r w:rsidR="001C78A2" w:rsidRPr="008E3935">
        <w:rPr>
          <w:rFonts w:ascii="Arial" w:hAnsi="Arial" w:cs="Arial"/>
        </w:rPr>
        <w:t>,</w:t>
      </w:r>
      <w:r w:rsidR="002B4067" w:rsidRPr="008E3935">
        <w:rPr>
          <w:rFonts w:ascii="Arial" w:hAnsi="Arial" w:cs="Arial"/>
        </w:rPr>
        <w:t xml:space="preserve"> such as trembling or shaking, sweating, </w:t>
      </w:r>
      <w:r w:rsidR="00262EBA" w:rsidRPr="008E3935">
        <w:rPr>
          <w:rFonts w:ascii="Arial" w:hAnsi="Arial" w:cs="Arial"/>
        </w:rPr>
        <w:t>palpitation or accelerated heart rate, and dry mouth or dehydration</w:t>
      </w:r>
      <w:r w:rsidR="00A175D9" w:rsidRPr="008E3935">
        <w:rPr>
          <w:rFonts w:ascii="Arial" w:hAnsi="Arial" w:cs="Arial"/>
        </w:rPr>
        <w:t xml:space="preserve"> (WHO, 1992)</w:t>
      </w:r>
      <w:r w:rsidR="00262EBA" w:rsidRPr="008E3935">
        <w:rPr>
          <w:rFonts w:ascii="Arial" w:hAnsi="Arial" w:cs="Arial"/>
        </w:rPr>
        <w:t xml:space="preserve">. The </w:t>
      </w:r>
      <w:r w:rsidR="001C78A2" w:rsidRPr="008E3935">
        <w:rPr>
          <w:rFonts w:ascii="Arial" w:hAnsi="Arial" w:cs="Arial"/>
        </w:rPr>
        <w:t>chest and abdomen symptoms include</w:t>
      </w:r>
      <w:r w:rsidR="00262EBA" w:rsidRPr="008E3935">
        <w:rPr>
          <w:rFonts w:ascii="Arial" w:hAnsi="Arial" w:cs="Arial"/>
        </w:rPr>
        <w:t xml:space="preserve"> choking, difficulty </w:t>
      </w:r>
      <w:r w:rsidR="00262EBA" w:rsidRPr="008E3935">
        <w:rPr>
          <w:rFonts w:ascii="Arial" w:hAnsi="Arial" w:cs="Arial"/>
        </w:rPr>
        <w:lastRenderedPageBreak/>
        <w:t xml:space="preserve">breathing, chest pain or discomfort, and nausea or abdominal distress. </w:t>
      </w:r>
      <w:r w:rsidR="00437A7F" w:rsidRPr="008E3935">
        <w:rPr>
          <w:rFonts w:ascii="Arial" w:hAnsi="Arial" w:cs="Arial"/>
        </w:rPr>
        <w:t xml:space="preserve">The brain and mind symptoms include dizziness, derealisation or depersonalisation, fear of dying, and fear of losing control or passing out. </w:t>
      </w:r>
      <w:r w:rsidR="00DA7810">
        <w:rPr>
          <w:rFonts w:ascii="Arial" w:hAnsi="Arial" w:cs="Arial"/>
        </w:rPr>
        <w:t xml:space="preserve"> </w:t>
      </w:r>
      <w:r w:rsidR="00A366C4" w:rsidRPr="008E3935">
        <w:rPr>
          <w:rFonts w:ascii="Arial" w:hAnsi="Arial" w:cs="Arial"/>
        </w:rPr>
        <w:t xml:space="preserve"> </w:t>
      </w:r>
    </w:p>
    <w:p w14:paraId="42F7943D" w14:textId="77777777" w:rsidR="00805E1A" w:rsidRPr="008E3935" w:rsidRDefault="00805E1A" w:rsidP="008E3935">
      <w:pPr>
        <w:pStyle w:val="Heading2"/>
        <w:rPr>
          <w:rFonts w:ascii="Arial" w:hAnsi="Arial" w:cs="Arial"/>
        </w:rPr>
      </w:pPr>
      <w:bookmarkStart w:id="4" w:name="_Toc110682185"/>
      <w:r w:rsidRPr="008E3935">
        <w:rPr>
          <w:rFonts w:ascii="Arial" w:hAnsi="Arial" w:cs="Arial"/>
        </w:rPr>
        <w:t>Treatment</w:t>
      </w:r>
      <w:bookmarkEnd w:id="4"/>
    </w:p>
    <w:p w14:paraId="2EFEB26A" w14:textId="77777777" w:rsidR="00805E1A" w:rsidRPr="008E3935" w:rsidRDefault="0056349D" w:rsidP="00546CB7">
      <w:pPr>
        <w:spacing w:before="100" w:beforeAutospacing="1" w:after="100" w:afterAutospacing="1" w:line="360" w:lineRule="auto"/>
        <w:jc w:val="both"/>
        <w:rPr>
          <w:rFonts w:ascii="Arial" w:hAnsi="Arial" w:cs="Arial"/>
        </w:rPr>
      </w:pPr>
      <w:r w:rsidRPr="008E3935">
        <w:rPr>
          <w:rFonts w:ascii="Arial" w:hAnsi="Arial" w:cs="Arial"/>
        </w:rPr>
        <w:t xml:space="preserve">The treatment modalities of GAD entail pharmacological and psychotherapeutic interventions. </w:t>
      </w:r>
      <w:r w:rsidR="001C78A2" w:rsidRPr="008E3935">
        <w:rPr>
          <w:rFonts w:ascii="Arial" w:hAnsi="Arial" w:cs="Arial"/>
        </w:rPr>
        <w:t>M</w:t>
      </w:r>
      <w:r w:rsidRPr="008E3935">
        <w:rPr>
          <w:rFonts w:ascii="Arial" w:hAnsi="Arial" w:cs="Arial"/>
        </w:rPr>
        <w:t xml:space="preserve">edications such as </w:t>
      </w:r>
      <w:r w:rsidR="0012074F" w:rsidRPr="0012074F">
        <w:rPr>
          <w:rFonts w:ascii="Arial" w:hAnsi="Arial" w:cs="Arial"/>
        </w:rPr>
        <w:t>serotonin-norepinephrine reuptake inhibitors (SNRIs)</w:t>
      </w:r>
      <w:r w:rsidR="0012074F">
        <w:rPr>
          <w:rFonts w:ascii="Arial" w:hAnsi="Arial" w:cs="Arial"/>
        </w:rPr>
        <w:t xml:space="preserve"> or </w:t>
      </w:r>
      <w:r w:rsidRPr="008E3935">
        <w:rPr>
          <w:rFonts w:ascii="Arial" w:hAnsi="Arial" w:cs="Arial"/>
        </w:rPr>
        <w:t>selective serotonin reuptake inhibitor</w:t>
      </w:r>
      <w:r w:rsidR="001C78A2" w:rsidRPr="008E3935">
        <w:rPr>
          <w:rFonts w:ascii="Arial" w:hAnsi="Arial" w:cs="Arial"/>
        </w:rPr>
        <w:t>s</w:t>
      </w:r>
      <w:r w:rsidR="002D3990" w:rsidRPr="008E3935">
        <w:rPr>
          <w:rFonts w:ascii="Arial" w:hAnsi="Arial" w:cs="Arial"/>
        </w:rPr>
        <w:t xml:space="preserve"> </w:t>
      </w:r>
      <w:r w:rsidR="0085534E" w:rsidRPr="008E3935">
        <w:rPr>
          <w:rFonts w:ascii="Arial" w:hAnsi="Arial" w:cs="Arial"/>
        </w:rPr>
        <w:t xml:space="preserve">(SSRIs) </w:t>
      </w:r>
      <w:r w:rsidR="002D3990" w:rsidRPr="008E3935">
        <w:rPr>
          <w:rFonts w:ascii="Arial" w:hAnsi="Arial" w:cs="Arial"/>
        </w:rPr>
        <w:t>are the first line choice for GAD</w:t>
      </w:r>
      <w:r w:rsidR="00BE129D" w:rsidRPr="008E3935">
        <w:rPr>
          <w:rFonts w:ascii="Arial" w:hAnsi="Arial" w:cs="Arial"/>
        </w:rPr>
        <w:t xml:space="preserve"> (NICE, 2011)</w:t>
      </w:r>
      <w:r w:rsidR="007F1792" w:rsidRPr="008E3935">
        <w:rPr>
          <w:rFonts w:ascii="Arial" w:hAnsi="Arial" w:cs="Arial"/>
        </w:rPr>
        <w:t xml:space="preserve">. </w:t>
      </w:r>
      <w:proofErr w:type="gramStart"/>
      <w:r w:rsidR="006338AB">
        <w:rPr>
          <w:rFonts w:ascii="Arial" w:hAnsi="Arial" w:cs="Arial"/>
        </w:rPr>
        <w:t>Sweeney  (</w:t>
      </w:r>
      <w:proofErr w:type="gramEnd"/>
      <w:r w:rsidR="006338AB">
        <w:rPr>
          <w:rFonts w:ascii="Arial" w:hAnsi="Arial" w:cs="Arial"/>
        </w:rPr>
        <w:t xml:space="preserve">2020) indicated that </w:t>
      </w:r>
      <w:r w:rsidR="00410A3B" w:rsidRPr="008E3935">
        <w:rPr>
          <w:rFonts w:ascii="Arial" w:hAnsi="Arial" w:cs="Arial"/>
        </w:rPr>
        <w:t xml:space="preserve">individuals are advised to continue with the selected medication for about a year if it is effective and that stopping taking medications increase the risk of relapse. The second-line drug choices for GAD </w:t>
      </w:r>
      <w:r w:rsidR="001C78A2" w:rsidRPr="008E3935">
        <w:rPr>
          <w:rFonts w:ascii="Arial" w:hAnsi="Arial" w:cs="Arial"/>
        </w:rPr>
        <w:t>are</w:t>
      </w:r>
      <w:r w:rsidR="00410A3B" w:rsidRPr="008E3935">
        <w:rPr>
          <w:rFonts w:ascii="Arial" w:hAnsi="Arial" w:cs="Arial"/>
        </w:rPr>
        <w:t xml:space="preserve"> buspirone and pregabalin</w:t>
      </w:r>
      <w:r w:rsidR="001C78A2" w:rsidRPr="008E3935">
        <w:rPr>
          <w:rFonts w:ascii="Arial" w:hAnsi="Arial" w:cs="Arial"/>
        </w:rPr>
        <w:t>,</w:t>
      </w:r>
      <w:r w:rsidR="00410A3B" w:rsidRPr="008E3935">
        <w:rPr>
          <w:rFonts w:ascii="Arial" w:hAnsi="Arial" w:cs="Arial"/>
        </w:rPr>
        <w:t xml:space="preserve"> which are recommended for individuals not responding to </w:t>
      </w:r>
      <w:r w:rsidR="00BE129D" w:rsidRPr="008E3935">
        <w:rPr>
          <w:rFonts w:ascii="Arial" w:hAnsi="Arial" w:cs="Arial"/>
        </w:rPr>
        <w:t>SSRIs or SNRIs. Sweeney (2020</w:t>
      </w:r>
      <w:r w:rsidR="0085534E" w:rsidRPr="008E3935">
        <w:rPr>
          <w:rFonts w:ascii="Arial" w:hAnsi="Arial" w:cs="Arial"/>
        </w:rPr>
        <w:t xml:space="preserve">) also reported that benzodiazepines </w:t>
      </w:r>
      <w:r w:rsidR="00CE5ADF" w:rsidRPr="008E3935">
        <w:rPr>
          <w:rFonts w:ascii="Arial" w:hAnsi="Arial" w:cs="Arial"/>
        </w:rPr>
        <w:t xml:space="preserve">(BZs) </w:t>
      </w:r>
      <w:r w:rsidR="0085534E" w:rsidRPr="008E3935">
        <w:rPr>
          <w:rFonts w:ascii="Arial" w:hAnsi="Arial" w:cs="Arial"/>
        </w:rPr>
        <w:t>such as clonazepam and diazepam are effective in t</w:t>
      </w:r>
      <w:r w:rsidR="001C78A2" w:rsidRPr="008E3935">
        <w:rPr>
          <w:rFonts w:ascii="Arial" w:hAnsi="Arial" w:cs="Arial"/>
        </w:rPr>
        <w:t>reating</w:t>
      </w:r>
      <w:r w:rsidR="00CE5ADF" w:rsidRPr="008E3935">
        <w:rPr>
          <w:rFonts w:ascii="Arial" w:hAnsi="Arial" w:cs="Arial"/>
        </w:rPr>
        <w:t xml:space="preserve"> GAD. </w:t>
      </w:r>
      <w:r w:rsidR="000E7DD8" w:rsidRPr="008E3935">
        <w:rPr>
          <w:rFonts w:ascii="Arial" w:hAnsi="Arial" w:cs="Arial"/>
        </w:rPr>
        <w:t>B</w:t>
      </w:r>
      <w:r w:rsidR="00CE5ADF" w:rsidRPr="008E3935">
        <w:rPr>
          <w:rFonts w:ascii="Arial" w:hAnsi="Arial" w:cs="Arial"/>
        </w:rPr>
        <w:t xml:space="preserve">Zs have </w:t>
      </w:r>
      <w:r w:rsidR="001C78A2" w:rsidRPr="008E3935">
        <w:rPr>
          <w:rFonts w:ascii="Arial" w:hAnsi="Arial" w:cs="Arial"/>
        </w:rPr>
        <w:t>specific</w:t>
      </w:r>
      <w:r w:rsidR="000E7DD8" w:rsidRPr="008E3935">
        <w:rPr>
          <w:rFonts w:ascii="Arial" w:hAnsi="Arial" w:cs="Arial"/>
        </w:rPr>
        <w:t xml:space="preserve"> positive effects</w:t>
      </w:r>
      <w:r w:rsidR="008B31CB">
        <w:rPr>
          <w:rFonts w:ascii="Arial" w:hAnsi="Arial" w:cs="Arial"/>
        </w:rPr>
        <w:t xml:space="preserve">, making them the </w:t>
      </w:r>
      <w:r w:rsidR="000E7DD8" w:rsidRPr="008E3935">
        <w:rPr>
          <w:rFonts w:ascii="Arial" w:hAnsi="Arial" w:cs="Arial"/>
        </w:rPr>
        <w:t xml:space="preserve">better </w:t>
      </w:r>
      <w:r w:rsidR="008B31CB">
        <w:rPr>
          <w:rFonts w:ascii="Arial" w:hAnsi="Arial" w:cs="Arial"/>
        </w:rPr>
        <w:t xml:space="preserve">pharmacological intervention for </w:t>
      </w:r>
      <w:r w:rsidR="00CE5ADF" w:rsidRPr="008E3935">
        <w:rPr>
          <w:rFonts w:ascii="Arial" w:hAnsi="Arial" w:cs="Arial"/>
        </w:rPr>
        <w:t>anxiety</w:t>
      </w:r>
      <w:r w:rsidR="000E7DD8" w:rsidRPr="008E3935">
        <w:rPr>
          <w:rFonts w:ascii="Arial" w:hAnsi="Arial" w:cs="Arial"/>
        </w:rPr>
        <w:t>,</w:t>
      </w:r>
      <w:r w:rsidR="00CE5ADF" w:rsidRPr="008E3935">
        <w:rPr>
          <w:rFonts w:ascii="Arial" w:hAnsi="Arial" w:cs="Arial"/>
        </w:rPr>
        <w:t xml:space="preserve"> including anxio</w:t>
      </w:r>
      <w:r w:rsidR="000E7DD8" w:rsidRPr="008E3935">
        <w:rPr>
          <w:rFonts w:ascii="Arial" w:hAnsi="Arial" w:cs="Arial"/>
        </w:rPr>
        <w:t xml:space="preserve">lytic, </w:t>
      </w:r>
      <w:r w:rsidR="008B31CB" w:rsidRPr="008B31CB">
        <w:rPr>
          <w:rFonts w:ascii="Arial" w:hAnsi="Arial" w:cs="Arial"/>
        </w:rPr>
        <w:t xml:space="preserve">anticonvulsant, hypnotic (induce sleep), </w:t>
      </w:r>
      <w:r w:rsidR="000E7DD8" w:rsidRPr="008E3935">
        <w:rPr>
          <w:rFonts w:ascii="Arial" w:hAnsi="Arial" w:cs="Arial"/>
        </w:rPr>
        <w:t xml:space="preserve">myorelaxant (relax muscles), </w:t>
      </w:r>
      <w:r w:rsidR="00CE5ADF" w:rsidRPr="008E3935">
        <w:rPr>
          <w:rFonts w:ascii="Arial" w:hAnsi="Arial" w:cs="Arial"/>
        </w:rPr>
        <w:t>and amnestic (impair short-term memory) properties</w:t>
      </w:r>
      <w:r w:rsidR="00BE129D" w:rsidRPr="008E3935">
        <w:rPr>
          <w:rFonts w:ascii="Arial" w:hAnsi="Arial" w:cs="Arial"/>
        </w:rPr>
        <w:t xml:space="preserve"> (NICE, 2011)</w:t>
      </w:r>
      <w:r w:rsidR="002476BC" w:rsidRPr="008E3935">
        <w:rPr>
          <w:rFonts w:ascii="Arial" w:hAnsi="Arial" w:cs="Arial"/>
        </w:rPr>
        <w:t xml:space="preserve">. However, the use of BZs </w:t>
      </w:r>
      <w:r w:rsidR="00CE5ADF" w:rsidRPr="008E3935">
        <w:rPr>
          <w:rFonts w:ascii="Arial" w:hAnsi="Arial" w:cs="Arial"/>
        </w:rPr>
        <w:t xml:space="preserve">is regulated due to </w:t>
      </w:r>
      <w:r w:rsidR="001C78A2" w:rsidRPr="008E3935">
        <w:rPr>
          <w:rFonts w:ascii="Arial" w:hAnsi="Arial" w:cs="Arial"/>
        </w:rPr>
        <w:t xml:space="preserve">the </w:t>
      </w:r>
      <w:r w:rsidR="0085534E" w:rsidRPr="008E3935">
        <w:rPr>
          <w:rFonts w:ascii="Arial" w:hAnsi="Arial" w:cs="Arial"/>
        </w:rPr>
        <w:t xml:space="preserve">increased risk of dependence and abuse. </w:t>
      </w:r>
    </w:p>
    <w:p w14:paraId="7C0F6691" w14:textId="77777777" w:rsidR="0056349D" w:rsidRPr="008E3935" w:rsidRDefault="000E2517" w:rsidP="00546CB7">
      <w:pPr>
        <w:spacing w:before="100" w:beforeAutospacing="1" w:after="100" w:afterAutospacing="1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</w:t>
      </w:r>
      <w:r w:rsidR="00CC06A3" w:rsidRPr="008E3935">
        <w:rPr>
          <w:rFonts w:ascii="Arial" w:hAnsi="Arial" w:cs="Arial"/>
        </w:rPr>
        <w:t xml:space="preserve">sychotherapeutic interventions </w:t>
      </w:r>
      <w:r w:rsidR="001C78A2" w:rsidRPr="008E3935">
        <w:rPr>
          <w:rFonts w:ascii="Arial" w:hAnsi="Arial" w:cs="Arial"/>
        </w:rPr>
        <w:t>enable individuals to</w:t>
      </w:r>
      <w:r w:rsidR="00CC06A3" w:rsidRPr="008E3935">
        <w:rPr>
          <w:rFonts w:ascii="Arial" w:hAnsi="Arial" w:cs="Arial"/>
        </w:rPr>
        <w:t xml:space="preserve"> gain insight into </w:t>
      </w:r>
      <w:r w:rsidR="00F74840" w:rsidRPr="008E3935">
        <w:rPr>
          <w:rFonts w:ascii="Arial" w:hAnsi="Arial" w:cs="Arial"/>
        </w:rPr>
        <w:t xml:space="preserve">how their conscious and subconscious minds work, often focusing on cognition and behaviour. </w:t>
      </w:r>
      <w:r w:rsidR="0046512A">
        <w:rPr>
          <w:rFonts w:ascii="Arial" w:hAnsi="Arial" w:cs="Arial"/>
        </w:rPr>
        <w:t>NICE (2011) outline that c</w:t>
      </w:r>
      <w:r w:rsidR="00F74840" w:rsidRPr="008E3935">
        <w:rPr>
          <w:rFonts w:ascii="Arial" w:hAnsi="Arial" w:cs="Arial"/>
        </w:rPr>
        <w:t xml:space="preserve">ognitive behavioural therapy (CBT) is the first-line psychological therapy for </w:t>
      </w:r>
      <w:r w:rsidR="00960EA8" w:rsidRPr="008E3935">
        <w:rPr>
          <w:rFonts w:ascii="Arial" w:hAnsi="Arial" w:cs="Arial"/>
        </w:rPr>
        <w:t xml:space="preserve">treating GAD. </w:t>
      </w:r>
      <w:r w:rsidR="001C78A2" w:rsidRPr="008E3935">
        <w:rPr>
          <w:rFonts w:ascii="Arial" w:hAnsi="Arial" w:cs="Arial"/>
        </w:rPr>
        <w:t>Other psychological interventions</w:t>
      </w:r>
      <w:r w:rsidR="00960EA8" w:rsidRPr="008E3935">
        <w:rPr>
          <w:rFonts w:ascii="Arial" w:hAnsi="Arial" w:cs="Arial"/>
        </w:rPr>
        <w:t xml:space="preserve"> could be used at individual or group levels</w:t>
      </w:r>
      <w:r w:rsidR="00BE129D" w:rsidRPr="008E3935">
        <w:rPr>
          <w:rFonts w:ascii="Arial" w:hAnsi="Arial" w:cs="Arial"/>
        </w:rPr>
        <w:t>. NICE (2011</w:t>
      </w:r>
      <w:r w:rsidR="00F80950" w:rsidRPr="008E3935">
        <w:rPr>
          <w:rFonts w:ascii="Arial" w:hAnsi="Arial" w:cs="Arial"/>
        </w:rPr>
        <w:t>) reported that individual and group settings are commonly used in treating GAD</w:t>
      </w:r>
      <w:r w:rsidR="001C78A2" w:rsidRPr="008E3935">
        <w:rPr>
          <w:rFonts w:ascii="Arial" w:hAnsi="Arial" w:cs="Arial"/>
        </w:rPr>
        <w:t>;</w:t>
      </w:r>
      <w:r w:rsidR="00F80950" w:rsidRPr="008E3935">
        <w:rPr>
          <w:rFonts w:ascii="Arial" w:hAnsi="Arial" w:cs="Arial"/>
        </w:rPr>
        <w:t xml:space="preserve"> however, individual therapy is considered to enhance a longer-lasting engagement in therapy. Besides CBT, interventions such as emotion-focused therapy, motivational interviewing, </w:t>
      </w:r>
      <w:r w:rsidR="006554A3" w:rsidRPr="008E3935">
        <w:rPr>
          <w:rFonts w:ascii="Arial" w:hAnsi="Arial" w:cs="Arial"/>
        </w:rPr>
        <w:t>acceptance and commitment therapy, cognitive therapy, behavioural therapy, and psychodynamic t</w:t>
      </w:r>
      <w:r w:rsidR="000F0E4C" w:rsidRPr="008E3935">
        <w:rPr>
          <w:rFonts w:ascii="Arial" w:hAnsi="Arial" w:cs="Arial"/>
        </w:rPr>
        <w:t>herapy could be adopted to manage</w:t>
      </w:r>
      <w:r w:rsidR="006554A3" w:rsidRPr="008E3935">
        <w:rPr>
          <w:rFonts w:ascii="Arial" w:hAnsi="Arial" w:cs="Arial"/>
        </w:rPr>
        <w:t xml:space="preserve"> GAD. </w:t>
      </w:r>
      <w:r w:rsidR="00FA2DC9">
        <w:rPr>
          <w:rFonts w:ascii="Arial" w:hAnsi="Arial" w:cs="Arial"/>
        </w:rPr>
        <w:t xml:space="preserve">Furthermore, </w:t>
      </w:r>
      <w:r w:rsidR="00FA2DC9" w:rsidRPr="00FA2DC9">
        <w:rPr>
          <w:rFonts w:ascii="Arial" w:hAnsi="Arial" w:cs="Arial"/>
        </w:rPr>
        <w:t>Sweeney (2020</w:t>
      </w:r>
      <w:r w:rsidR="000F0E4C" w:rsidRPr="008E3935">
        <w:rPr>
          <w:rFonts w:ascii="Arial" w:hAnsi="Arial" w:cs="Arial"/>
        </w:rPr>
        <w:t xml:space="preserve">) cited that </w:t>
      </w:r>
      <w:r w:rsidR="00E93C28" w:rsidRPr="008E3935">
        <w:rPr>
          <w:rFonts w:ascii="Arial" w:hAnsi="Arial" w:cs="Arial"/>
        </w:rPr>
        <w:t xml:space="preserve">lifestyle </w:t>
      </w:r>
      <w:r w:rsidR="000F0E4C" w:rsidRPr="008E3935">
        <w:rPr>
          <w:rFonts w:ascii="Arial" w:hAnsi="Arial" w:cs="Arial"/>
        </w:rPr>
        <w:t xml:space="preserve">changes </w:t>
      </w:r>
      <w:r w:rsidR="00E93C28" w:rsidRPr="008E3935">
        <w:rPr>
          <w:rFonts w:ascii="Arial" w:hAnsi="Arial" w:cs="Arial"/>
        </w:rPr>
        <w:t xml:space="preserve">including regular exercise, reducing caffeine intake, and smoking cessation help reduce anxiety. </w:t>
      </w:r>
    </w:p>
    <w:p w14:paraId="75DED59D" w14:textId="77777777" w:rsidR="00805E1A" w:rsidRPr="008E3935" w:rsidRDefault="00252BDE" w:rsidP="008E3935">
      <w:pPr>
        <w:pStyle w:val="Heading2"/>
        <w:rPr>
          <w:rFonts w:ascii="Arial" w:hAnsi="Arial" w:cs="Arial"/>
        </w:rPr>
      </w:pPr>
      <w:bookmarkStart w:id="5" w:name="_Toc110682186"/>
      <w:r w:rsidRPr="008E3935">
        <w:rPr>
          <w:rFonts w:ascii="Arial" w:hAnsi="Arial" w:cs="Arial"/>
        </w:rPr>
        <w:t>Measurements of R</w:t>
      </w:r>
      <w:r w:rsidR="00805E1A" w:rsidRPr="008E3935">
        <w:rPr>
          <w:rFonts w:ascii="Arial" w:hAnsi="Arial" w:cs="Arial"/>
        </w:rPr>
        <w:t>ehabilitation</w:t>
      </w:r>
      <w:bookmarkEnd w:id="5"/>
    </w:p>
    <w:p w14:paraId="67E963E6" w14:textId="77777777" w:rsidR="00FF6B83" w:rsidRDefault="00925F52" w:rsidP="00193843">
      <w:pPr>
        <w:spacing w:before="100" w:beforeAutospacing="1" w:after="100" w:afterAutospacing="1" w:line="360" w:lineRule="auto"/>
        <w:jc w:val="both"/>
        <w:rPr>
          <w:rFonts w:ascii="Arial" w:hAnsi="Arial" w:cs="Arial"/>
        </w:rPr>
      </w:pPr>
      <w:r w:rsidRPr="008E3935">
        <w:rPr>
          <w:rFonts w:ascii="Arial" w:hAnsi="Arial" w:cs="Arial"/>
        </w:rPr>
        <w:t xml:space="preserve">The severity of GAD is assessed quantitatively </w:t>
      </w:r>
      <w:r w:rsidR="008D42A4">
        <w:rPr>
          <w:rFonts w:ascii="Arial" w:hAnsi="Arial" w:cs="Arial"/>
        </w:rPr>
        <w:t>using a 0-10 rating scale</w:t>
      </w:r>
      <w:r w:rsidRPr="008E3935">
        <w:rPr>
          <w:rFonts w:ascii="Arial" w:hAnsi="Arial" w:cs="Arial"/>
        </w:rPr>
        <w:t xml:space="preserve"> and qualitatively </w:t>
      </w:r>
      <w:r w:rsidR="008D42A4">
        <w:rPr>
          <w:rFonts w:ascii="Arial" w:hAnsi="Arial" w:cs="Arial"/>
        </w:rPr>
        <w:t xml:space="preserve">as </w:t>
      </w:r>
      <w:r w:rsidRPr="008E3935">
        <w:rPr>
          <w:rFonts w:ascii="Arial" w:hAnsi="Arial" w:cs="Arial"/>
        </w:rPr>
        <w:t xml:space="preserve">mild, </w:t>
      </w:r>
      <w:r w:rsidR="008D42A4">
        <w:rPr>
          <w:rFonts w:ascii="Arial" w:hAnsi="Arial" w:cs="Arial"/>
        </w:rPr>
        <w:t>moderate, or severe</w:t>
      </w:r>
      <w:r w:rsidR="001C3B95" w:rsidRPr="008E3935">
        <w:rPr>
          <w:rFonts w:ascii="Arial" w:hAnsi="Arial" w:cs="Arial"/>
        </w:rPr>
        <w:t xml:space="preserve"> or with </w:t>
      </w:r>
      <w:r w:rsidR="001C78A2" w:rsidRPr="008E3935">
        <w:rPr>
          <w:rFonts w:ascii="Arial" w:hAnsi="Arial" w:cs="Arial"/>
        </w:rPr>
        <w:t xml:space="preserve">a </w:t>
      </w:r>
      <w:r w:rsidR="001C3B95" w:rsidRPr="008E3935">
        <w:rPr>
          <w:rFonts w:ascii="Arial" w:hAnsi="Arial" w:cs="Arial"/>
        </w:rPr>
        <w:t>combination of these approaches</w:t>
      </w:r>
      <w:r w:rsidR="00093060" w:rsidRPr="008E3935">
        <w:rPr>
          <w:rFonts w:ascii="Arial" w:hAnsi="Arial" w:cs="Arial"/>
        </w:rPr>
        <w:t xml:space="preserve"> (Toussaint, et al., 2020)</w:t>
      </w:r>
      <w:r w:rsidR="001C3B95" w:rsidRPr="008E3935">
        <w:rPr>
          <w:rFonts w:ascii="Arial" w:hAnsi="Arial" w:cs="Arial"/>
        </w:rPr>
        <w:t>. The measurement is applied to relevant domains</w:t>
      </w:r>
      <w:r w:rsidR="001C78A2" w:rsidRPr="008E3935">
        <w:rPr>
          <w:rFonts w:ascii="Arial" w:hAnsi="Arial" w:cs="Arial"/>
        </w:rPr>
        <w:t>,</w:t>
      </w:r>
      <w:r w:rsidR="001C3B95" w:rsidRPr="008E3935">
        <w:rPr>
          <w:rFonts w:ascii="Arial" w:hAnsi="Arial" w:cs="Arial"/>
        </w:rPr>
        <w:t xml:space="preserve"> including subjective distress, worry, associated symptoms, and impairment of functioning. </w:t>
      </w:r>
      <w:r w:rsidR="001C78A2" w:rsidRPr="008E3935">
        <w:rPr>
          <w:rFonts w:ascii="Arial" w:hAnsi="Arial" w:cs="Arial"/>
        </w:rPr>
        <w:t>Various generic anxiety questionnaires</w:t>
      </w:r>
      <w:r w:rsidR="00193843" w:rsidRPr="008E3935">
        <w:rPr>
          <w:rFonts w:ascii="Arial" w:hAnsi="Arial" w:cs="Arial"/>
        </w:rPr>
        <w:t xml:space="preserve"> could be used to detect GAD symptoms</w:t>
      </w:r>
      <w:r w:rsidR="001C78A2" w:rsidRPr="008E3935">
        <w:rPr>
          <w:rFonts w:ascii="Arial" w:hAnsi="Arial" w:cs="Arial"/>
        </w:rPr>
        <w:t>,</w:t>
      </w:r>
      <w:r w:rsidR="00193843" w:rsidRPr="008E3935">
        <w:rPr>
          <w:rFonts w:ascii="Arial" w:hAnsi="Arial" w:cs="Arial"/>
        </w:rPr>
        <w:t xml:space="preserve"> such as the Generalized Anxiety Disorder 7 (GAD-7), </w:t>
      </w:r>
      <w:r w:rsidR="001E79C9" w:rsidRPr="001E79C9">
        <w:rPr>
          <w:rFonts w:ascii="Arial" w:hAnsi="Arial" w:cs="Arial"/>
        </w:rPr>
        <w:t xml:space="preserve">Beck Anxiety Inventory (BAI), </w:t>
      </w:r>
      <w:r w:rsidR="00B01831" w:rsidRPr="00B01831">
        <w:rPr>
          <w:rFonts w:ascii="Arial" w:hAnsi="Arial" w:cs="Arial"/>
        </w:rPr>
        <w:t>the State-Trait Anxiety Inventory (STAI),</w:t>
      </w:r>
      <w:r w:rsidR="00B01831">
        <w:rPr>
          <w:rFonts w:ascii="Arial" w:hAnsi="Arial" w:cs="Arial"/>
        </w:rPr>
        <w:t xml:space="preserve"> t</w:t>
      </w:r>
      <w:r w:rsidR="009344AD" w:rsidRPr="008E3935">
        <w:rPr>
          <w:rFonts w:ascii="Arial" w:hAnsi="Arial" w:cs="Arial"/>
        </w:rPr>
        <w:t xml:space="preserve">he Hamilton Anxiety Rating Scale (HAM-A), </w:t>
      </w:r>
      <w:r w:rsidR="00193843" w:rsidRPr="008E3935">
        <w:rPr>
          <w:rFonts w:ascii="Arial" w:hAnsi="Arial" w:cs="Arial"/>
        </w:rPr>
        <w:t xml:space="preserve">the </w:t>
      </w:r>
      <w:proofErr w:type="spellStart"/>
      <w:r w:rsidR="00193843" w:rsidRPr="008E3935">
        <w:rPr>
          <w:rFonts w:ascii="Arial" w:hAnsi="Arial" w:cs="Arial"/>
        </w:rPr>
        <w:t>Zung</w:t>
      </w:r>
      <w:proofErr w:type="spellEnd"/>
      <w:r w:rsidR="00193843" w:rsidRPr="008E3935">
        <w:rPr>
          <w:rFonts w:ascii="Arial" w:hAnsi="Arial" w:cs="Arial"/>
        </w:rPr>
        <w:t xml:space="preserve"> Self-Rating Anxiety Scale, and the Taylor Manifest Anxiety Scale</w:t>
      </w:r>
      <w:r w:rsidR="00093060" w:rsidRPr="008E3935">
        <w:rPr>
          <w:rFonts w:ascii="Arial" w:hAnsi="Arial" w:cs="Arial"/>
        </w:rPr>
        <w:t xml:space="preserve"> (Toussaint, et al., 2020)</w:t>
      </w:r>
      <w:r w:rsidR="00193843" w:rsidRPr="008E3935">
        <w:rPr>
          <w:rFonts w:ascii="Arial" w:hAnsi="Arial" w:cs="Arial"/>
        </w:rPr>
        <w:t>.</w:t>
      </w:r>
    </w:p>
    <w:p w14:paraId="5BB293E4" w14:textId="47DF987A" w:rsidR="00CF2869" w:rsidRPr="008E3935" w:rsidRDefault="007B1184" w:rsidP="00193843">
      <w:pPr>
        <w:spacing w:before="100" w:beforeAutospacing="1" w:after="100" w:afterAutospacing="1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In addition,</w:t>
      </w:r>
      <w:r w:rsidR="00A171D6">
        <w:rPr>
          <w:rFonts w:ascii="Arial" w:hAnsi="Arial" w:cs="Arial"/>
        </w:rPr>
        <w:t> Generalis</w:t>
      </w:r>
      <w:r w:rsidR="0093246C" w:rsidRPr="008E3935">
        <w:rPr>
          <w:rFonts w:ascii="Arial" w:hAnsi="Arial" w:cs="Arial"/>
        </w:rPr>
        <w:t>ed Anxiety Disorder 7 (GAD-7)</w:t>
      </w:r>
      <w:r w:rsidR="00741FED" w:rsidRPr="008E3935">
        <w:rPr>
          <w:rFonts w:ascii="Arial" w:hAnsi="Arial" w:cs="Arial"/>
        </w:rPr>
        <w:t xml:space="preserve"> </w:t>
      </w:r>
      <w:r w:rsidR="00567B6E" w:rsidRPr="008E3935">
        <w:rPr>
          <w:rFonts w:ascii="Arial" w:hAnsi="Arial" w:cs="Arial"/>
        </w:rPr>
        <w:t xml:space="preserve">is designed to measure GAD severity and </w:t>
      </w:r>
      <w:r w:rsidR="001C78A2" w:rsidRPr="008E3935">
        <w:rPr>
          <w:rFonts w:ascii="Arial" w:hAnsi="Arial" w:cs="Arial"/>
        </w:rPr>
        <w:t xml:space="preserve">enhance the examination of </w:t>
      </w:r>
      <w:r w:rsidR="0001531F">
        <w:rPr>
          <w:rFonts w:ascii="Arial" w:hAnsi="Arial" w:cs="Arial"/>
        </w:rPr>
        <w:t>common elements o</w:t>
      </w:r>
      <w:r w:rsidR="001C78A2" w:rsidRPr="008E3935">
        <w:rPr>
          <w:rFonts w:ascii="Arial" w:hAnsi="Arial" w:cs="Arial"/>
        </w:rPr>
        <w:t xml:space="preserve">f worry such as health, relationships, </w:t>
      </w:r>
      <w:r w:rsidR="0099235F" w:rsidRPr="0099235F">
        <w:rPr>
          <w:rFonts w:ascii="Arial" w:hAnsi="Arial" w:cs="Arial"/>
        </w:rPr>
        <w:t xml:space="preserve">finances, </w:t>
      </w:r>
      <w:r w:rsidR="001C78A2" w:rsidRPr="008E3935">
        <w:rPr>
          <w:rFonts w:ascii="Arial" w:hAnsi="Arial" w:cs="Arial"/>
        </w:rPr>
        <w:t>and future, detecting six associated features</w:t>
      </w:r>
      <w:r w:rsidR="00567B6E" w:rsidRPr="008E3935">
        <w:rPr>
          <w:rFonts w:ascii="Arial" w:hAnsi="Arial" w:cs="Arial"/>
        </w:rPr>
        <w:t xml:space="preserve"> of GAD</w:t>
      </w:r>
      <w:r w:rsidR="0054336C" w:rsidRPr="008E3935">
        <w:rPr>
          <w:rFonts w:ascii="Arial" w:hAnsi="Arial" w:cs="Arial"/>
        </w:rPr>
        <w:t xml:space="preserve"> (Toussaint</w:t>
      </w:r>
      <w:r w:rsidR="001C78A2" w:rsidRPr="008E3935">
        <w:rPr>
          <w:rFonts w:ascii="Arial" w:hAnsi="Arial" w:cs="Arial"/>
        </w:rPr>
        <w:t>,</w:t>
      </w:r>
      <w:r w:rsidR="0054336C" w:rsidRPr="008E3935">
        <w:rPr>
          <w:rFonts w:ascii="Arial" w:hAnsi="Arial" w:cs="Arial"/>
        </w:rPr>
        <w:t xml:space="preserve"> et al., 2020)</w:t>
      </w:r>
      <w:r w:rsidR="00567B6E" w:rsidRPr="008E3935">
        <w:rPr>
          <w:rFonts w:ascii="Arial" w:hAnsi="Arial" w:cs="Arial"/>
        </w:rPr>
        <w:t xml:space="preserve">. </w:t>
      </w:r>
    </w:p>
    <w:p w14:paraId="6CE07C3A" w14:textId="77777777" w:rsidR="00805E1A" w:rsidRPr="008E3935" w:rsidRDefault="00287613" w:rsidP="00546CB7">
      <w:pPr>
        <w:spacing w:before="100" w:beforeAutospacing="1" w:after="100" w:afterAutospacing="1" w:line="360" w:lineRule="auto"/>
        <w:jc w:val="both"/>
        <w:rPr>
          <w:rFonts w:ascii="Arial" w:hAnsi="Arial" w:cs="Arial"/>
        </w:rPr>
      </w:pPr>
      <w:r w:rsidRPr="008E3935">
        <w:rPr>
          <w:rFonts w:ascii="Arial" w:hAnsi="Arial" w:cs="Arial"/>
        </w:rPr>
        <w:t>Beck Anxiety Inventory (BAI) and the Trait Anxiety subscale of the State-Trait Anxiety Inventory (STAI-T) are commonly used to self-report measures of anxiety. However, BIA is biased towards panic-like and somatic symptoms of anxiety which are less characteristic of GAD</w:t>
      </w:r>
      <w:r w:rsidR="00587181" w:rsidRPr="008E3935">
        <w:rPr>
          <w:rFonts w:ascii="Arial" w:hAnsi="Arial" w:cs="Arial"/>
        </w:rPr>
        <w:t xml:space="preserve"> (</w:t>
      </w:r>
      <w:r w:rsidR="00093060" w:rsidRPr="008E3935">
        <w:rPr>
          <w:rFonts w:ascii="Arial" w:hAnsi="Arial" w:cs="Arial"/>
        </w:rPr>
        <w:t>Strawn, et al., 2018</w:t>
      </w:r>
      <w:r w:rsidR="00587181" w:rsidRPr="008E3935">
        <w:rPr>
          <w:rFonts w:ascii="Arial" w:hAnsi="Arial" w:cs="Arial"/>
        </w:rPr>
        <w:t>)</w:t>
      </w:r>
      <w:r w:rsidRPr="008E3935">
        <w:rPr>
          <w:rFonts w:ascii="Arial" w:hAnsi="Arial" w:cs="Arial"/>
        </w:rPr>
        <w:t xml:space="preserve">. </w:t>
      </w:r>
      <w:r w:rsidR="00EA1E29" w:rsidRPr="008E3935">
        <w:rPr>
          <w:rFonts w:ascii="Arial" w:hAnsi="Arial" w:cs="Arial"/>
        </w:rPr>
        <w:t xml:space="preserve">On the other hand, </w:t>
      </w:r>
      <w:r w:rsidRPr="008E3935">
        <w:rPr>
          <w:rFonts w:ascii="Arial" w:hAnsi="Arial" w:cs="Arial"/>
        </w:rPr>
        <w:t>STAI-T</w:t>
      </w:r>
      <w:r w:rsidR="00705E48" w:rsidRPr="008E3935">
        <w:rPr>
          <w:rFonts w:ascii="Arial" w:hAnsi="Arial" w:cs="Arial"/>
        </w:rPr>
        <w:t xml:space="preserve"> </w:t>
      </w:r>
      <w:r w:rsidR="001C78A2" w:rsidRPr="008E3935">
        <w:rPr>
          <w:rFonts w:ascii="Arial" w:hAnsi="Arial" w:cs="Arial"/>
        </w:rPr>
        <w:t>measures anxiety and depression and demonstrates sensitivity to treatment changes related to</w:t>
      </w:r>
      <w:r w:rsidR="00EA1E29" w:rsidRPr="008E3935">
        <w:rPr>
          <w:rFonts w:ascii="Arial" w:hAnsi="Arial" w:cs="Arial"/>
        </w:rPr>
        <w:t xml:space="preserve"> CBT for GAD</w:t>
      </w:r>
      <w:r w:rsidR="00872933">
        <w:rPr>
          <w:rFonts w:ascii="Arial" w:hAnsi="Arial" w:cs="Arial"/>
        </w:rPr>
        <w:t xml:space="preserve"> (</w:t>
      </w:r>
      <w:r w:rsidR="00872933" w:rsidRPr="00872933">
        <w:rPr>
          <w:rFonts w:ascii="Arial" w:hAnsi="Arial" w:cs="Arial"/>
        </w:rPr>
        <w:t>Toussaint, et al., 2020</w:t>
      </w:r>
      <w:r w:rsidR="00872933">
        <w:rPr>
          <w:rFonts w:ascii="Arial" w:hAnsi="Arial" w:cs="Arial"/>
        </w:rPr>
        <w:t>)</w:t>
      </w:r>
      <w:r w:rsidR="00EA1E29" w:rsidRPr="008E3935">
        <w:rPr>
          <w:rFonts w:ascii="Arial" w:hAnsi="Arial" w:cs="Arial"/>
        </w:rPr>
        <w:t xml:space="preserve">. </w:t>
      </w:r>
      <w:r w:rsidR="00B85B23" w:rsidRPr="008E3935">
        <w:rPr>
          <w:rFonts w:ascii="Arial" w:hAnsi="Arial" w:cs="Arial"/>
        </w:rPr>
        <w:t xml:space="preserve">Thus, these measurement scales help identify the rehabilitation needs and </w:t>
      </w:r>
      <w:r w:rsidR="00F937B3" w:rsidRPr="008E3935">
        <w:rPr>
          <w:rFonts w:ascii="Arial" w:hAnsi="Arial" w:cs="Arial"/>
        </w:rPr>
        <w:t xml:space="preserve">recommend relevant rehabilitation programs such as skills training, employment, </w:t>
      </w:r>
      <w:r w:rsidR="001C78A2" w:rsidRPr="008E3935">
        <w:rPr>
          <w:rFonts w:ascii="Arial" w:hAnsi="Arial" w:cs="Arial"/>
        </w:rPr>
        <w:t xml:space="preserve">and </w:t>
      </w:r>
      <w:r w:rsidR="00F937B3" w:rsidRPr="008E3935">
        <w:rPr>
          <w:rFonts w:ascii="Arial" w:hAnsi="Arial" w:cs="Arial"/>
        </w:rPr>
        <w:t xml:space="preserve">accommodation to improve their capacity </w:t>
      </w:r>
      <w:r w:rsidR="001C78A2" w:rsidRPr="008E3935">
        <w:rPr>
          <w:rFonts w:ascii="Arial" w:hAnsi="Arial" w:cs="Arial"/>
        </w:rPr>
        <w:t>for</w:t>
      </w:r>
      <w:r w:rsidR="00F937B3" w:rsidRPr="008E3935">
        <w:rPr>
          <w:rFonts w:ascii="Arial" w:hAnsi="Arial" w:cs="Arial"/>
        </w:rPr>
        <w:t xml:space="preserve"> self-care and reinstate them to their community and societal environment</w:t>
      </w:r>
      <w:r w:rsidR="0054336C" w:rsidRPr="008E3935">
        <w:rPr>
          <w:rFonts w:ascii="Arial" w:hAnsi="Arial" w:cs="Arial"/>
        </w:rPr>
        <w:t xml:space="preserve"> (Strawn, et al., 2018)</w:t>
      </w:r>
      <w:r w:rsidR="00F937B3" w:rsidRPr="008E3935">
        <w:rPr>
          <w:rFonts w:ascii="Arial" w:hAnsi="Arial" w:cs="Arial"/>
        </w:rPr>
        <w:t xml:space="preserve">. </w:t>
      </w:r>
    </w:p>
    <w:p w14:paraId="7B0A9FAC" w14:textId="77777777" w:rsidR="00805E1A" w:rsidRPr="008E3935" w:rsidRDefault="00805E1A" w:rsidP="008E3935">
      <w:pPr>
        <w:pStyle w:val="Heading2"/>
        <w:rPr>
          <w:rFonts w:ascii="Arial" w:hAnsi="Arial" w:cs="Arial"/>
        </w:rPr>
      </w:pPr>
      <w:bookmarkStart w:id="6" w:name="_Toc110682187"/>
      <w:r w:rsidRPr="008E3935">
        <w:rPr>
          <w:rFonts w:ascii="Arial" w:hAnsi="Arial" w:cs="Arial"/>
        </w:rPr>
        <w:t>C</w:t>
      </w:r>
      <w:r w:rsidR="007B1BBD" w:rsidRPr="008E3935">
        <w:rPr>
          <w:rFonts w:ascii="Arial" w:hAnsi="Arial" w:cs="Arial"/>
        </w:rPr>
        <w:t>onclusion</w:t>
      </w:r>
      <w:bookmarkEnd w:id="6"/>
    </w:p>
    <w:p w14:paraId="619C8B2F" w14:textId="77777777" w:rsidR="00805E1A" w:rsidRPr="008E3935" w:rsidRDefault="007B1BBD" w:rsidP="00546CB7">
      <w:pPr>
        <w:spacing w:before="100" w:beforeAutospacing="1" w:after="100" w:afterAutospacing="1" w:line="360" w:lineRule="auto"/>
        <w:jc w:val="both"/>
        <w:rPr>
          <w:rFonts w:ascii="Arial" w:hAnsi="Arial" w:cs="Arial"/>
        </w:rPr>
      </w:pPr>
      <w:r w:rsidRPr="008E3935">
        <w:rPr>
          <w:rFonts w:ascii="Arial" w:hAnsi="Arial" w:cs="Arial"/>
        </w:rPr>
        <w:t>The ICD-10 provides a</w:t>
      </w:r>
      <w:r w:rsidR="002F568A" w:rsidRPr="008E3935">
        <w:rPr>
          <w:rFonts w:ascii="Arial" w:hAnsi="Arial" w:cs="Arial"/>
        </w:rPr>
        <w:t xml:space="preserve"> detailed</w:t>
      </w:r>
      <w:r w:rsidRPr="008E3935">
        <w:rPr>
          <w:rFonts w:ascii="Arial" w:hAnsi="Arial" w:cs="Arial"/>
        </w:rPr>
        <w:t xml:space="preserve"> guideline for </w:t>
      </w:r>
      <w:r w:rsidR="002F568A" w:rsidRPr="008E3935">
        <w:rPr>
          <w:rFonts w:ascii="Arial" w:hAnsi="Arial" w:cs="Arial"/>
        </w:rPr>
        <w:t xml:space="preserve">the </w:t>
      </w:r>
      <w:r w:rsidRPr="008E3935">
        <w:rPr>
          <w:rFonts w:ascii="Arial" w:hAnsi="Arial" w:cs="Arial"/>
        </w:rPr>
        <w:t>diagnosis of GAD. This is useful in standardising assessment, diagnosis</w:t>
      </w:r>
      <w:r w:rsidR="002F568A" w:rsidRPr="008E3935">
        <w:rPr>
          <w:rFonts w:ascii="Arial" w:hAnsi="Arial" w:cs="Arial"/>
        </w:rPr>
        <w:t>,</w:t>
      </w:r>
      <w:r w:rsidRPr="008E3935">
        <w:rPr>
          <w:rFonts w:ascii="Arial" w:hAnsi="Arial" w:cs="Arial"/>
        </w:rPr>
        <w:t xml:space="preserve"> and planning care for patients with GAD. However, the arrangement of patient data using ICD-10, including patients with GAD</w:t>
      </w:r>
      <w:r w:rsidR="002F568A" w:rsidRPr="008E3935">
        <w:rPr>
          <w:rFonts w:ascii="Arial" w:hAnsi="Arial" w:cs="Arial"/>
        </w:rPr>
        <w:t>,</w:t>
      </w:r>
      <w:r w:rsidRPr="008E3935">
        <w:rPr>
          <w:rFonts w:ascii="Arial" w:hAnsi="Arial" w:cs="Arial"/>
        </w:rPr>
        <w:t xml:space="preserve"> could be a challenge, posing safety issues. Thus, healthcare organisations should use technology to create seamless patient data for safety purposes. </w:t>
      </w:r>
    </w:p>
    <w:p w14:paraId="4D947419" w14:textId="77777777" w:rsidR="00447048" w:rsidRPr="008E3935" w:rsidRDefault="00447048" w:rsidP="008E3935">
      <w:pPr>
        <w:pStyle w:val="Heading1"/>
        <w:rPr>
          <w:rFonts w:ascii="Arial" w:hAnsi="Arial" w:cs="Arial"/>
        </w:rPr>
      </w:pPr>
      <w:bookmarkStart w:id="7" w:name="_Toc110682188"/>
      <w:r w:rsidRPr="008E3935">
        <w:rPr>
          <w:rFonts w:ascii="Arial" w:hAnsi="Arial" w:cs="Arial"/>
        </w:rPr>
        <w:t>Schizophrenia</w:t>
      </w:r>
      <w:bookmarkEnd w:id="7"/>
    </w:p>
    <w:p w14:paraId="5336BDBF" w14:textId="77777777" w:rsidR="00805E1A" w:rsidRPr="008E3935" w:rsidRDefault="00805E1A" w:rsidP="008E3935">
      <w:pPr>
        <w:pStyle w:val="Heading2"/>
        <w:rPr>
          <w:rFonts w:ascii="Arial" w:hAnsi="Arial" w:cs="Arial"/>
        </w:rPr>
      </w:pPr>
      <w:bookmarkStart w:id="8" w:name="_Toc110682189"/>
      <w:r w:rsidRPr="008E3935">
        <w:rPr>
          <w:rFonts w:ascii="Arial" w:hAnsi="Arial" w:cs="Arial"/>
        </w:rPr>
        <w:t>Classification</w:t>
      </w:r>
      <w:bookmarkEnd w:id="8"/>
    </w:p>
    <w:p w14:paraId="6F8F1B63" w14:textId="77777777" w:rsidR="00674A77" w:rsidRDefault="00B9195D" w:rsidP="00B9195D">
      <w:pPr>
        <w:spacing w:before="100" w:beforeAutospacing="1" w:after="100" w:afterAutospacing="1" w:line="360" w:lineRule="auto"/>
        <w:jc w:val="both"/>
        <w:rPr>
          <w:rFonts w:ascii="Arial" w:hAnsi="Arial" w:cs="Arial"/>
        </w:rPr>
      </w:pPr>
      <w:r w:rsidRPr="008E3935">
        <w:rPr>
          <w:rFonts w:ascii="Arial" w:hAnsi="Arial" w:cs="Arial"/>
        </w:rPr>
        <w:t xml:space="preserve">Schizophrenia is classified under ICD-10 CODE: F20. </w:t>
      </w:r>
      <w:r w:rsidR="00532A15" w:rsidRPr="008E3935">
        <w:rPr>
          <w:rFonts w:ascii="Arial" w:hAnsi="Arial" w:cs="Arial"/>
        </w:rPr>
        <w:t xml:space="preserve">Historically, schizophrenia is classified into </w:t>
      </w:r>
      <w:r w:rsidR="00E14D2C" w:rsidRPr="008E3935">
        <w:rPr>
          <w:rFonts w:ascii="Arial" w:hAnsi="Arial" w:cs="Arial"/>
        </w:rPr>
        <w:t xml:space="preserve">paranoid schizophrenia, disorganised schizophrenia, undifferentiated schizophrenia, residual schizophrenia, other schizophrenia, and </w:t>
      </w:r>
      <w:r w:rsidR="00532A15" w:rsidRPr="008E3935">
        <w:rPr>
          <w:rFonts w:ascii="Arial" w:hAnsi="Arial" w:cs="Arial"/>
        </w:rPr>
        <w:t>ca</w:t>
      </w:r>
      <w:r w:rsidR="00E14D2C" w:rsidRPr="008E3935">
        <w:rPr>
          <w:rFonts w:ascii="Arial" w:hAnsi="Arial" w:cs="Arial"/>
        </w:rPr>
        <w:t>tatonic schizophrenia.</w:t>
      </w:r>
    </w:p>
    <w:p w14:paraId="761A19FB" w14:textId="526BAE55" w:rsidR="00DE4EF4" w:rsidRPr="008E3935" w:rsidRDefault="001C78A2" w:rsidP="00B9195D">
      <w:pPr>
        <w:spacing w:before="100" w:beforeAutospacing="1" w:after="100" w:afterAutospacing="1" w:line="360" w:lineRule="auto"/>
        <w:jc w:val="both"/>
        <w:rPr>
          <w:rFonts w:ascii="Arial" w:hAnsi="Arial" w:cs="Arial"/>
        </w:rPr>
      </w:pPr>
      <w:r w:rsidRPr="008E3935">
        <w:rPr>
          <w:rFonts w:ascii="Arial" w:hAnsi="Arial" w:cs="Arial"/>
        </w:rPr>
        <w:t>S</w:t>
      </w:r>
      <w:r w:rsidR="00E96502" w:rsidRPr="008E3935">
        <w:rPr>
          <w:rFonts w:ascii="Arial" w:hAnsi="Arial" w:cs="Arial"/>
        </w:rPr>
        <w:t xml:space="preserve">chizophrenia </w:t>
      </w:r>
      <w:r w:rsidR="00B9195D" w:rsidRPr="008E3935">
        <w:rPr>
          <w:rFonts w:ascii="Arial" w:hAnsi="Arial" w:cs="Arial"/>
        </w:rPr>
        <w:t xml:space="preserve">is a mental health condition characterised by </w:t>
      </w:r>
      <w:r w:rsidR="00DE4EF4" w:rsidRPr="008E3935">
        <w:rPr>
          <w:rFonts w:ascii="Arial" w:hAnsi="Arial" w:cs="Arial"/>
        </w:rPr>
        <w:t xml:space="preserve">distorted thinking and perception and </w:t>
      </w:r>
      <w:r w:rsidRPr="008E3935">
        <w:rPr>
          <w:rFonts w:ascii="Arial" w:hAnsi="Arial" w:cs="Arial"/>
        </w:rPr>
        <w:t>blunted or inappropriate effects</w:t>
      </w:r>
      <w:r w:rsidR="00A175D9" w:rsidRPr="008E3935">
        <w:rPr>
          <w:rFonts w:ascii="Arial" w:hAnsi="Arial" w:cs="Arial"/>
        </w:rPr>
        <w:t xml:space="preserve"> (</w:t>
      </w:r>
      <w:proofErr w:type="spellStart"/>
      <w:r w:rsidR="00A175D9" w:rsidRPr="008E3935">
        <w:rPr>
          <w:rFonts w:ascii="Arial" w:hAnsi="Arial" w:cs="Arial"/>
        </w:rPr>
        <w:t>Uysal</w:t>
      </w:r>
      <w:proofErr w:type="spellEnd"/>
      <w:r w:rsidR="00A175D9" w:rsidRPr="008E3935">
        <w:rPr>
          <w:rFonts w:ascii="Arial" w:hAnsi="Arial" w:cs="Arial"/>
        </w:rPr>
        <w:t>, 2019)</w:t>
      </w:r>
      <w:r w:rsidR="00DE4EF4" w:rsidRPr="008E3935">
        <w:rPr>
          <w:rFonts w:ascii="Arial" w:hAnsi="Arial" w:cs="Arial"/>
        </w:rPr>
        <w:t xml:space="preserve">. </w:t>
      </w:r>
      <w:r w:rsidR="005C4534" w:rsidRPr="008E3935">
        <w:rPr>
          <w:rFonts w:ascii="Arial" w:hAnsi="Arial" w:cs="Arial"/>
        </w:rPr>
        <w:t>T</w:t>
      </w:r>
      <w:r w:rsidR="00DE4EF4" w:rsidRPr="008E3935">
        <w:rPr>
          <w:rFonts w:ascii="Arial" w:hAnsi="Arial" w:cs="Arial"/>
        </w:rPr>
        <w:t xml:space="preserve">he intellectual capacity and clear consciousness </w:t>
      </w:r>
      <w:r w:rsidRPr="008E3935">
        <w:rPr>
          <w:rFonts w:ascii="Arial" w:hAnsi="Arial" w:cs="Arial"/>
        </w:rPr>
        <w:t>are</w:t>
      </w:r>
      <w:r w:rsidR="00DE4EF4" w:rsidRPr="008E3935">
        <w:rPr>
          <w:rFonts w:ascii="Arial" w:hAnsi="Arial" w:cs="Arial"/>
        </w:rPr>
        <w:t xml:space="preserve"> usually </w:t>
      </w:r>
      <w:r w:rsidR="00470393" w:rsidRPr="008E3935">
        <w:rPr>
          <w:rFonts w:ascii="Arial" w:hAnsi="Arial" w:cs="Arial"/>
        </w:rPr>
        <w:t>maintained,</w:t>
      </w:r>
      <w:r w:rsidR="00DE4EF4" w:rsidRPr="008E3935">
        <w:rPr>
          <w:rFonts w:ascii="Arial" w:hAnsi="Arial" w:cs="Arial"/>
        </w:rPr>
        <w:t xml:space="preserve"> though certain cognitive deficits could evolve</w:t>
      </w:r>
      <w:r w:rsidR="00652944">
        <w:rPr>
          <w:rFonts w:ascii="Arial" w:hAnsi="Arial" w:cs="Arial"/>
        </w:rPr>
        <w:t xml:space="preserve"> with time</w:t>
      </w:r>
      <w:r w:rsidR="00DE4EF4" w:rsidRPr="008E3935">
        <w:rPr>
          <w:rFonts w:ascii="Arial" w:hAnsi="Arial" w:cs="Arial"/>
        </w:rPr>
        <w:t xml:space="preserve">. </w:t>
      </w:r>
      <w:r w:rsidR="00752218" w:rsidRPr="008E3935">
        <w:rPr>
          <w:rFonts w:ascii="Arial" w:hAnsi="Arial" w:cs="Arial"/>
        </w:rPr>
        <w:t xml:space="preserve">The common psychopathological feature of schizophrenia </w:t>
      </w:r>
      <w:r w:rsidR="00470393">
        <w:rPr>
          <w:rFonts w:ascii="Arial" w:hAnsi="Arial" w:cs="Arial"/>
        </w:rPr>
        <w:t>comprises</w:t>
      </w:r>
      <w:r w:rsidR="00752218" w:rsidRPr="008E3935">
        <w:rPr>
          <w:rFonts w:ascii="Arial" w:hAnsi="Arial" w:cs="Arial"/>
        </w:rPr>
        <w:t xml:space="preserve"> thought insertion or withdrawal, </w:t>
      </w:r>
      <w:r w:rsidR="003909F7" w:rsidRPr="003909F7">
        <w:rPr>
          <w:rFonts w:ascii="Arial" w:hAnsi="Arial" w:cs="Arial"/>
        </w:rPr>
        <w:t xml:space="preserve">delusions of control, </w:t>
      </w:r>
      <w:r w:rsidR="00752218" w:rsidRPr="008E3935">
        <w:rPr>
          <w:rFonts w:ascii="Arial" w:hAnsi="Arial" w:cs="Arial"/>
        </w:rPr>
        <w:t>thought echo, delusional perception</w:t>
      </w:r>
      <w:r w:rsidRPr="008E3935">
        <w:rPr>
          <w:rFonts w:ascii="Arial" w:hAnsi="Arial" w:cs="Arial"/>
        </w:rPr>
        <w:t>,</w:t>
      </w:r>
      <w:r w:rsidR="00752218" w:rsidRPr="008E3935">
        <w:rPr>
          <w:rFonts w:ascii="Arial" w:hAnsi="Arial" w:cs="Arial"/>
        </w:rPr>
        <w:t xml:space="preserve"> </w:t>
      </w:r>
      <w:r w:rsidR="003909F7" w:rsidRPr="003909F7">
        <w:rPr>
          <w:rFonts w:ascii="Arial" w:hAnsi="Arial" w:cs="Arial"/>
        </w:rPr>
        <w:t>thought broadcasting,</w:t>
      </w:r>
      <w:r w:rsidR="003B72F9">
        <w:rPr>
          <w:rFonts w:ascii="Arial" w:hAnsi="Arial" w:cs="Arial"/>
        </w:rPr>
        <w:t xml:space="preserve"> </w:t>
      </w:r>
      <w:r w:rsidR="00466FDA" w:rsidRPr="008E3935">
        <w:rPr>
          <w:rFonts w:ascii="Arial" w:hAnsi="Arial" w:cs="Arial"/>
        </w:rPr>
        <w:t>hall</w:t>
      </w:r>
      <w:r w:rsidR="00B9195D" w:rsidRPr="008E3935">
        <w:rPr>
          <w:rFonts w:ascii="Arial" w:hAnsi="Arial" w:cs="Arial"/>
        </w:rPr>
        <w:t xml:space="preserve">ucinations, </w:t>
      </w:r>
      <w:r w:rsidR="003909F7" w:rsidRPr="003909F7">
        <w:rPr>
          <w:rFonts w:ascii="Arial" w:hAnsi="Arial" w:cs="Arial"/>
        </w:rPr>
        <w:t>lack of motivation,</w:t>
      </w:r>
      <w:r w:rsidR="003909F7">
        <w:rPr>
          <w:rFonts w:ascii="Arial" w:hAnsi="Arial" w:cs="Arial"/>
        </w:rPr>
        <w:t xml:space="preserve"> </w:t>
      </w:r>
      <w:r w:rsidR="00466FDA" w:rsidRPr="008E3935">
        <w:rPr>
          <w:rFonts w:ascii="Arial" w:hAnsi="Arial" w:cs="Arial"/>
        </w:rPr>
        <w:t xml:space="preserve">disordered thinking, </w:t>
      </w:r>
      <w:r w:rsidR="00B37F2F">
        <w:rPr>
          <w:rFonts w:ascii="Arial" w:hAnsi="Arial" w:cs="Arial"/>
        </w:rPr>
        <w:t>and impaired</w:t>
      </w:r>
      <w:r w:rsidR="00466FDA" w:rsidRPr="008E3935">
        <w:rPr>
          <w:rFonts w:ascii="Arial" w:hAnsi="Arial" w:cs="Arial"/>
        </w:rPr>
        <w:t xml:space="preserve"> social engagement and emotional expression. </w:t>
      </w:r>
      <w:r w:rsidR="006B0AC0" w:rsidRPr="008E3935">
        <w:rPr>
          <w:rFonts w:ascii="Arial" w:hAnsi="Arial" w:cs="Arial"/>
        </w:rPr>
        <w:t>Wu, et al. (2019</w:t>
      </w:r>
      <w:r w:rsidR="002313CF" w:rsidRPr="008E3935">
        <w:rPr>
          <w:rFonts w:ascii="Arial" w:hAnsi="Arial" w:cs="Arial"/>
        </w:rPr>
        <w:t xml:space="preserve">) indicated that individuals with schizophrenia often have additional mental health issues such as substance-use disorder, depression, or anxiety. The symptoms of schizophrenia </w:t>
      </w:r>
      <w:r w:rsidRPr="008E3935">
        <w:rPr>
          <w:rFonts w:ascii="Arial" w:hAnsi="Arial" w:cs="Arial"/>
        </w:rPr>
        <w:t>usually</w:t>
      </w:r>
      <w:r w:rsidR="002313CF" w:rsidRPr="008E3935">
        <w:rPr>
          <w:rFonts w:ascii="Arial" w:hAnsi="Arial" w:cs="Arial"/>
        </w:rPr>
        <w:t xml:space="preserve"> begin in young adults and mostly never resolve. </w:t>
      </w:r>
      <w:r w:rsidR="000C0371" w:rsidRPr="008E3935">
        <w:rPr>
          <w:rFonts w:ascii="Arial" w:hAnsi="Arial" w:cs="Arial"/>
        </w:rPr>
        <w:t xml:space="preserve"> </w:t>
      </w:r>
    </w:p>
    <w:p w14:paraId="6263AAF7" w14:textId="77777777" w:rsidR="00805E1A" w:rsidRPr="008E3935" w:rsidRDefault="00805E1A" w:rsidP="008E3935">
      <w:pPr>
        <w:pStyle w:val="Heading2"/>
        <w:rPr>
          <w:rFonts w:ascii="Arial" w:hAnsi="Arial" w:cs="Arial"/>
        </w:rPr>
      </w:pPr>
      <w:bookmarkStart w:id="9" w:name="_Toc110682190"/>
      <w:r w:rsidRPr="008E3935">
        <w:rPr>
          <w:rFonts w:ascii="Arial" w:hAnsi="Arial" w:cs="Arial"/>
        </w:rPr>
        <w:lastRenderedPageBreak/>
        <w:t>Diagnosis</w:t>
      </w:r>
      <w:bookmarkEnd w:id="9"/>
    </w:p>
    <w:p w14:paraId="6E95F271" w14:textId="12B77B81" w:rsidR="00950035" w:rsidRDefault="008D15EB" w:rsidP="00546CB7">
      <w:pPr>
        <w:spacing w:before="100" w:beforeAutospacing="1" w:after="100" w:afterAutospacing="1" w:line="360" w:lineRule="auto"/>
        <w:jc w:val="both"/>
        <w:rPr>
          <w:rFonts w:ascii="Arial" w:hAnsi="Arial" w:cs="Arial"/>
        </w:rPr>
      </w:pPr>
      <w:r w:rsidRPr="008E3935">
        <w:rPr>
          <w:rFonts w:ascii="Arial" w:hAnsi="Arial" w:cs="Arial"/>
        </w:rPr>
        <w:t xml:space="preserve">The general criteria outlined in the ICD-10 for the diagnosis of schizophrenia indicate that one should present either one of the following symptoms, </w:t>
      </w:r>
      <w:r w:rsidR="008E59E1">
        <w:rPr>
          <w:rFonts w:ascii="Arial" w:hAnsi="Arial" w:cs="Arial"/>
        </w:rPr>
        <w:t>“</w:t>
      </w:r>
      <w:r w:rsidRPr="008E3935">
        <w:rPr>
          <w:rFonts w:ascii="Arial" w:hAnsi="Arial" w:cs="Arial"/>
        </w:rPr>
        <w:t xml:space="preserve">A) thought echo, </w:t>
      </w:r>
      <w:r w:rsidR="007B07FA">
        <w:rPr>
          <w:rFonts w:ascii="Arial" w:hAnsi="Arial" w:cs="Arial"/>
        </w:rPr>
        <w:t xml:space="preserve">thought broadcasting, or </w:t>
      </w:r>
      <w:r w:rsidRPr="008E3935">
        <w:rPr>
          <w:rFonts w:ascii="Arial" w:hAnsi="Arial" w:cs="Arial"/>
        </w:rPr>
        <w:t>thought insertion or wit</w:t>
      </w:r>
      <w:r w:rsidR="007B07FA">
        <w:rPr>
          <w:rFonts w:ascii="Arial" w:hAnsi="Arial" w:cs="Arial"/>
        </w:rPr>
        <w:t>hdrawal</w:t>
      </w:r>
      <w:r w:rsidRPr="008E3935">
        <w:rPr>
          <w:rFonts w:ascii="Arial" w:hAnsi="Arial" w:cs="Arial"/>
        </w:rPr>
        <w:t xml:space="preserve">; B) delusions of control, influence, or passivity, clearly referred to the body or limb movements or specific </w:t>
      </w:r>
      <w:r w:rsidR="00866702" w:rsidRPr="008E3935">
        <w:rPr>
          <w:rFonts w:ascii="Arial" w:hAnsi="Arial" w:cs="Arial"/>
        </w:rPr>
        <w:t>thoughts</w:t>
      </w:r>
      <w:r w:rsidRPr="008E3935">
        <w:rPr>
          <w:rFonts w:ascii="Arial" w:hAnsi="Arial" w:cs="Arial"/>
        </w:rPr>
        <w:t xml:space="preserve">, </w:t>
      </w:r>
      <w:r w:rsidR="00866702" w:rsidRPr="008E3935">
        <w:rPr>
          <w:rFonts w:ascii="Arial" w:hAnsi="Arial" w:cs="Arial"/>
        </w:rPr>
        <w:t>actions</w:t>
      </w:r>
      <w:r w:rsidRPr="008E3935">
        <w:rPr>
          <w:rFonts w:ascii="Arial" w:hAnsi="Arial" w:cs="Arial"/>
        </w:rPr>
        <w:t xml:space="preserve"> or sensations; delusional perceptions; </w:t>
      </w:r>
      <w:r w:rsidR="00866702" w:rsidRPr="008E3935">
        <w:rPr>
          <w:rFonts w:ascii="Arial" w:hAnsi="Arial" w:cs="Arial"/>
        </w:rPr>
        <w:t>C) hallucinatory voice giving a running commentary on the patient</w:t>
      </w:r>
      <w:r w:rsidR="001C78A2" w:rsidRPr="008E3935">
        <w:rPr>
          <w:rFonts w:ascii="Arial" w:hAnsi="Arial" w:cs="Arial"/>
        </w:rPr>
        <w:t>'</w:t>
      </w:r>
      <w:r w:rsidR="00866702" w:rsidRPr="008E3935">
        <w:rPr>
          <w:rFonts w:ascii="Arial" w:hAnsi="Arial" w:cs="Arial"/>
        </w:rPr>
        <w:t xml:space="preserve">s behaviour or discussing the patients among themselves, or other types of hallucinatory voices coming from some parts of the body; D) persistent delusions of other kinds that are culturally inappropriate and completely impossible such as being able to control </w:t>
      </w:r>
      <w:r w:rsidR="001C78A2" w:rsidRPr="008E3935">
        <w:rPr>
          <w:rFonts w:ascii="Arial" w:hAnsi="Arial" w:cs="Arial"/>
        </w:rPr>
        <w:t xml:space="preserve">the </w:t>
      </w:r>
      <w:r w:rsidR="00866702" w:rsidRPr="008E3935">
        <w:rPr>
          <w:rFonts w:ascii="Arial" w:hAnsi="Arial" w:cs="Arial"/>
        </w:rPr>
        <w:t>weather, or being in communication with aliens from another world</w:t>
      </w:r>
      <w:r w:rsidR="008E59E1">
        <w:rPr>
          <w:rFonts w:ascii="Arial" w:hAnsi="Arial" w:cs="Arial"/>
        </w:rPr>
        <w:t xml:space="preserve">” </w:t>
      </w:r>
      <w:proofErr w:type="spellStart"/>
      <w:r w:rsidR="008E59E1">
        <w:rPr>
          <w:rFonts w:ascii="Arial" w:hAnsi="Arial" w:cs="Arial"/>
        </w:rPr>
        <w:t>Uysal</w:t>
      </w:r>
      <w:proofErr w:type="spellEnd"/>
      <w:r w:rsidR="008E59E1">
        <w:rPr>
          <w:rFonts w:ascii="Arial" w:hAnsi="Arial" w:cs="Arial"/>
        </w:rPr>
        <w:t xml:space="preserve"> (</w:t>
      </w:r>
      <w:r w:rsidR="00A175D9" w:rsidRPr="008E3935">
        <w:rPr>
          <w:rFonts w:ascii="Arial" w:hAnsi="Arial" w:cs="Arial"/>
        </w:rPr>
        <w:t>2019)</w:t>
      </w:r>
      <w:r w:rsidR="00866702" w:rsidRPr="008E3935">
        <w:rPr>
          <w:rFonts w:ascii="Arial" w:hAnsi="Arial" w:cs="Arial"/>
        </w:rPr>
        <w:t xml:space="preserve">. </w:t>
      </w:r>
      <w:r w:rsidR="00110B83" w:rsidRPr="008E3935">
        <w:rPr>
          <w:rFonts w:ascii="Arial" w:hAnsi="Arial" w:cs="Arial"/>
        </w:rPr>
        <w:t xml:space="preserve"> </w:t>
      </w:r>
    </w:p>
    <w:p w14:paraId="1270C06F" w14:textId="0B50DFE3" w:rsidR="00805E1A" w:rsidRPr="008E3935" w:rsidRDefault="00174DB4" w:rsidP="00546CB7">
      <w:pPr>
        <w:spacing w:before="100" w:beforeAutospacing="1" w:after="100" w:afterAutospacing="1" w:line="360" w:lineRule="auto"/>
        <w:jc w:val="both"/>
        <w:rPr>
          <w:rFonts w:ascii="Arial" w:hAnsi="Arial" w:cs="Arial"/>
        </w:rPr>
      </w:pPr>
      <w:r w:rsidRPr="008E3935">
        <w:rPr>
          <w:rFonts w:ascii="Arial" w:hAnsi="Arial" w:cs="Arial"/>
        </w:rPr>
        <w:t>The most common exclusion when diagnosing schizophrenia based on ICD-10 criteria include</w:t>
      </w:r>
      <w:r w:rsidR="001C78A2" w:rsidRPr="008E3935">
        <w:rPr>
          <w:rFonts w:ascii="Arial" w:hAnsi="Arial" w:cs="Arial"/>
        </w:rPr>
        <w:t>s</w:t>
      </w:r>
      <w:r w:rsidRPr="008E3935">
        <w:rPr>
          <w:rFonts w:ascii="Arial" w:hAnsi="Arial" w:cs="Arial"/>
        </w:rPr>
        <w:t xml:space="preserve"> if the patient also meets </w:t>
      </w:r>
      <w:r w:rsidR="001C78A2" w:rsidRPr="008E3935">
        <w:rPr>
          <w:rFonts w:ascii="Arial" w:hAnsi="Arial" w:cs="Arial"/>
        </w:rPr>
        <w:t xml:space="preserve">the </w:t>
      </w:r>
      <w:r w:rsidRPr="008E3935">
        <w:rPr>
          <w:rFonts w:ascii="Arial" w:hAnsi="Arial" w:cs="Arial"/>
        </w:rPr>
        <w:t xml:space="preserve">criteria for </w:t>
      </w:r>
      <w:r w:rsidR="008B1FF0">
        <w:rPr>
          <w:rFonts w:ascii="Arial" w:hAnsi="Arial" w:cs="Arial"/>
        </w:rPr>
        <w:t xml:space="preserve">depressive or </w:t>
      </w:r>
      <w:r w:rsidRPr="008E3935">
        <w:rPr>
          <w:rFonts w:ascii="Arial" w:hAnsi="Arial" w:cs="Arial"/>
        </w:rPr>
        <w:t>manic episodes</w:t>
      </w:r>
      <w:r w:rsidR="001C78A2" w:rsidRPr="008E3935">
        <w:rPr>
          <w:rFonts w:ascii="Arial" w:hAnsi="Arial" w:cs="Arial"/>
        </w:rPr>
        <w:t>;</w:t>
      </w:r>
      <w:r w:rsidR="00D12A75">
        <w:rPr>
          <w:rFonts w:ascii="Arial" w:hAnsi="Arial" w:cs="Arial"/>
        </w:rPr>
        <w:t xml:space="preserve"> the criteria</w:t>
      </w:r>
      <w:r w:rsidR="001C78A2" w:rsidRPr="008E3935">
        <w:rPr>
          <w:rFonts w:ascii="Arial" w:hAnsi="Arial" w:cs="Arial"/>
        </w:rPr>
        <w:t xml:space="preserve"> for schizophrenia must be met before the disturbance of mood develops</w:t>
      </w:r>
      <w:r w:rsidRPr="008E3935">
        <w:rPr>
          <w:rFonts w:ascii="Arial" w:hAnsi="Arial" w:cs="Arial"/>
        </w:rPr>
        <w:t xml:space="preserve">. In addition, the disorder is not </w:t>
      </w:r>
      <w:proofErr w:type="gramStart"/>
      <w:r w:rsidRPr="008E3935">
        <w:rPr>
          <w:rFonts w:ascii="Arial" w:hAnsi="Arial" w:cs="Arial"/>
        </w:rPr>
        <w:t xml:space="preserve">attributable </w:t>
      </w:r>
      <w:r w:rsidR="00B36619">
        <w:rPr>
          <w:rFonts w:ascii="Arial" w:hAnsi="Arial" w:cs="Arial"/>
        </w:rPr>
        <w:t xml:space="preserve"> </w:t>
      </w:r>
      <w:r w:rsidRPr="008E3935">
        <w:rPr>
          <w:rFonts w:ascii="Arial" w:hAnsi="Arial" w:cs="Arial"/>
        </w:rPr>
        <w:t>to</w:t>
      </w:r>
      <w:proofErr w:type="gramEnd"/>
      <w:r w:rsidRPr="008E3935">
        <w:rPr>
          <w:rFonts w:ascii="Arial" w:hAnsi="Arial" w:cs="Arial"/>
        </w:rPr>
        <w:t xml:space="preserve"> </w:t>
      </w:r>
      <w:r w:rsidR="00D12A75">
        <w:rPr>
          <w:rFonts w:ascii="Arial" w:hAnsi="Arial" w:cs="Arial"/>
        </w:rPr>
        <w:t xml:space="preserve">drug or </w:t>
      </w:r>
      <w:r w:rsidRPr="008E3935">
        <w:rPr>
          <w:rFonts w:ascii="Arial" w:hAnsi="Arial" w:cs="Arial"/>
        </w:rPr>
        <w:t xml:space="preserve">alcohol-related intoxication, brain disease, </w:t>
      </w:r>
      <w:r w:rsidR="00D12A75">
        <w:rPr>
          <w:rFonts w:ascii="Arial" w:hAnsi="Arial" w:cs="Arial"/>
        </w:rPr>
        <w:t>withdrawal or dependence</w:t>
      </w:r>
      <w:r w:rsidR="00A175D9" w:rsidRPr="008E3935">
        <w:rPr>
          <w:rFonts w:ascii="Arial" w:hAnsi="Arial" w:cs="Arial"/>
        </w:rPr>
        <w:t xml:space="preserve"> (WHO, 1992)</w:t>
      </w:r>
      <w:r w:rsidRPr="008E3935">
        <w:rPr>
          <w:rFonts w:ascii="Arial" w:hAnsi="Arial" w:cs="Arial"/>
        </w:rPr>
        <w:t xml:space="preserve">. </w:t>
      </w:r>
    </w:p>
    <w:p w14:paraId="0A930B77" w14:textId="77777777" w:rsidR="00805E1A" w:rsidRPr="008E3935" w:rsidRDefault="00805E1A" w:rsidP="008E3935">
      <w:pPr>
        <w:pStyle w:val="Heading2"/>
        <w:rPr>
          <w:rFonts w:ascii="Arial" w:hAnsi="Arial" w:cs="Arial"/>
        </w:rPr>
      </w:pPr>
      <w:bookmarkStart w:id="10" w:name="_Toc110682191"/>
      <w:r w:rsidRPr="008E3935">
        <w:rPr>
          <w:rFonts w:ascii="Arial" w:hAnsi="Arial" w:cs="Arial"/>
        </w:rPr>
        <w:t>Treatment</w:t>
      </w:r>
      <w:bookmarkEnd w:id="10"/>
    </w:p>
    <w:p w14:paraId="462B7CFE" w14:textId="77777777" w:rsidR="00805E1A" w:rsidRPr="008E3935" w:rsidRDefault="00781A12" w:rsidP="00546CB7">
      <w:pPr>
        <w:spacing w:before="100" w:beforeAutospacing="1" w:after="100" w:afterAutospacing="1" w:line="360" w:lineRule="auto"/>
        <w:jc w:val="both"/>
        <w:rPr>
          <w:rFonts w:ascii="Arial" w:hAnsi="Arial" w:cs="Arial"/>
        </w:rPr>
      </w:pPr>
      <w:r w:rsidRPr="008E3935">
        <w:rPr>
          <w:rFonts w:ascii="Arial" w:hAnsi="Arial" w:cs="Arial"/>
        </w:rPr>
        <w:t>NICE (2014</w:t>
      </w:r>
      <w:r w:rsidR="003141CA" w:rsidRPr="008E3935">
        <w:rPr>
          <w:rFonts w:ascii="Arial" w:hAnsi="Arial" w:cs="Arial"/>
        </w:rPr>
        <w:t>) indicated that schizophrenia has no known cure; h</w:t>
      </w:r>
      <w:r w:rsidR="00572C04">
        <w:rPr>
          <w:rFonts w:ascii="Arial" w:hAnsi="Arial" w:cs="Arial"/>
        </w:rPr>
        <w:t>owever, the right treatment</w:t>
      </w:r>
      <w:r w:rsidR="003141CA" w:rsidRPr="008E3935">
        <w:rPr>
          <w:rFonts w:ascii="Arial" w:hAnsi="Arial" w:cs="Arial"/>
        </w:rPr>
        <w:t xml:space="preserve"> limit</w:t>
      </w:r>
      <w:r w:rsidR="00572C04">
        <w:rPr>
          <w:rFonts w:ascii="Arial" w:hAnsi="Arial" w:cs="Arial"/>
        </w:rPr>
        <w:t>s</w:t>
      </w:r>
      <w:r w:rsidR="003141CA" w:rsidRPr="008E3935">
        <w:rPr>
          <w:rFonts w:ascii="Arial" w:hAnsi="Arial" w:cs="Arial"/>
        </w:rPr>
        <w:t xml:space="preserve"> its symptoms, thus, reducing the risks of further episodes. The treatment for schizophrenia include</w:t>
      </w:r>
      <w:r w:rsidR="001C78A2" w:rsidRPr="008E3935">
        <w:rPr>
          <w:rFonts w:ascii="Arial" w:hAnsi="Arial" w:cs="Arial"/>
        </w:rPr>
        <w:t>s</w:t>
      </w:r>
      <w:r w:rsidR="003141CA" w:rsidRPr="008E3935">
        <w:rPr>
          <w:rFonts w:ascii="Arial" w:hAnsi="Arial" w:cs="Arial"/>
        </w:rPr>
        <w:t xml:space="preserve"> talking therapies and medication. The anti</w:t>
      </w:r>
      <w:r w:rsidR="00777CC7" w:rsidRPr="008E3935">
        <w:rPr>
          <w:rFonts w:ascii="Arial" w:hAnsi="Arial" w:cs="Arial"/>
        </w:rPr>
        <w:t xml:space="preserve">psychotic medication </w:t>
      </w:r>
      <w:r w:rsidR="00E40A26" w:rsidRPr="008E3935">
        <w:rPr>
          <w:rFonts w:ascii="Arial" w:hAnsi="Arial" w:cs="Arial"/>
        </w:rPr>
        <w:t>is</w:t>
      </w:r>
      <w:r w:rsidR="00777CC7" w:rsidRPr="008E3935">
        <w:rPr>
          <w:rFonts w:ascii="Arial" w:hAnsi="Arial" w:cs="Arial"/>
        </w:rPr>
        <w:t xml:space="preserve"> used </w:t>
      </w:r>
      <w:r w:rsidR="001C78A2" w:rsidRPr="008E3935">
        <w:rPr>
          <w:rFonts w:ascii="Arial" w:hAnsi="Arial" w:cs="Arial"/>
        </w:rPr>
        <w:t xml:space="preserve">to </w:t>
      </w:r>
      <w:r w:rsidR="00777CC7" w:rsidRPr="008E3935">
        <w:rPr>
          <w:rFonts w:ascii="Arial" w:hAnsi="Arial" w:cs="Arial"/>
        </w:rPr>
        <w:t>help with schizophrenia. According</w:t>
      </w:r>
      <w:r w:rsidR="00E76D32" w:rsidRPr="008E3935">
        <w:rPr>
          <w:rFonts w:ascii="Arial" w:hAnsi="Arial" w:cs="Arial"/>
        </w:rPr>
        <w:t xml:space="preserve"> to NICE (2013</w:t>
      </w:r>
      <w:r w:rsidR="00777CC7" w:rsidRPr="008E3935">
        <w:rPr>
          <w:rFonts w:ascii="Arial" w:hAnsi="Arial" w:cs="Arial"/>
        </w:rPr>
        <w:t xml:space="preserve">), antipsychotic medications help </w:t>
      </w:r>
      <w:r w:rsidR="001C78A2" w:rsidRPr="008E3935">
        <w:rPr>
          <w:rFonts w:ascii="Arial" w:hAnsi="Arial" w:cs="Arial"/>
        </w:rPr>
        <w:t>gradually weaken the hallucinations and delusions</w:t>
      </w:r>
      <w:r w:rsidR="00777CC7" w:rsidRPr="008E3935">
        <w:rPr>
          <w:rFonts w:ascii="Arial" w:hAnsi="Arial" w:cs="Arial"/>
        </w:rPr>
        <w:t xml:space="preserve"> over time, </w:t>
      </w:r>
      <w:r w:rsidR="001C78A2" w:rsidRPr="008E3935">
        <w:rPr>
          <w:rFonts w:ascii="Arial" w:hAnsi="Arial" w:cs="Arial"/>
        </w:rPr>
        <w:t>allow</w:t>
      </w:r>
      <w:r w:rsidR="00777CC7" w:rsidRPr="008E3935">
        <w:rPr>
          <w:rFonts w:ascii="Arial" w:hAnsi="Arial" w:cs="Arial"/>
        </w:rPr>
        <w:t xml:space="preserve"> one to have clearer </w:t>
      </w:r>
      <w:r w:rsidR="00E40A26" w:rsidRPr="008E3935">
        <w:rPr>
          <w:rFonts w:ascii="Arial" w:hAnsi="Arial" w:cs="Arial"/>
        </w:rPr>
        <w:t>thoughts</w:t>
      </w:r>
      <w:r w:rsidR="00777CC7" w:rsidRPr="008E3935">
        <w:rPr>
          <w:rFonts w:ascii="Arial" w:hAnsi="Arial" w:cs="Arial"/>
        </w:rPr>
        <w:t xml:space="preserve">, and increase their </w:t>
      </w:r>
      <w:r w:rsidR="00E40A26" w:rsidRPr="008E3935">
        <w:rPr>
          <w:rFonts w:ascii="Arial" w:hAnsi="Arial" w:cs="Arial"/>
        </w:rPr>
        <w:t>motivation</w:t>
      </w:r>
      <w:r w:rsidR="00777CC7" w:rsidRPr="008E3935">
        <w:rPr>
          <w:rFonts w:ascii="Arial" w:hAnsi="Arial" w:cs="Arial"/>
        </w:rPr>
        <w:t xml:space="preserve"> and ability to self-care. </w:t>
      </w:r>
      <w:r w:rsidR="00AD0521" w:rsidRPr="008E3935">
        <w:rPr>
          <w:rFonts w:ascii="Arial" w:hAnsi="Arial" w:cs="Arial"/>
        </w:rPr>
        <w:t>Jansen (2018</w:t>
      </w:r>
      <w:r w:rsidR="00E40A26" w:rsidRPr="008E3935">
        <w:rPr>
          <w:rFonts w:ascii="Arial" w:hAnsi="Arial" w:cs="Arial"/>
        </w:rPr>
        <w:t>) reiterated that taking medication help</w:t>
      </w:r>
      <w:r w:rsidR="001C78A2" w:rsidRPr="008E3935">
        <w:rPr>
          <w:rFonts w:ascii="Arial" w:hAnsi="Arial" w:cs="Arial"/>
        </w:rPr>
        <w:t>s</w:t>
      </w:r>
      <w:r w:rsidR="00E40A26" w:rsidRPr="008E3935">
        <w:rPr>
          <w:rFonts w:ascii="Arial" w:hAnsi="Arial" w:cs="Arial"/>
        </w:rPr>
        <w:t xml:space="preserve"> control the symptoms; hence, the symptoms are likely to reappear if one </w:t>
      </w:r>
      <w:r w:rsidR="00EA2955" w:rsidRPr="008E3935">
        <w:rPr>
          <w:rFonts w:ascii="Arial" w:hAnsi="Arial" w:cs="Arial"/>
        </w:rPr>
        <w:t>stops</w:t>
      </w:r>
      <w:r w:rsidR="00E40A26" w:rsidRPr="008E3935">
        <w:rPr>
          <w:rFonts w:ascii="Arial" w:hAnsi="Arial" w:cs="Arial"/>
        </w:rPr>
        <w:t xml:space="preserve"> taking their medications. </w:t>
      </w:r>
      <w:r w:rsidR="001C78A2" w:rsidRPr="008E3935">
        <w:rPr>
          <w:rFonts w:ascii="Arial" w:hAnsi="Arial" w:cs="Arial"/>
        </w:rPr>
        <w:t>I</w:t>
      </w:r>
      <w:r w:rsidR="00EA2955" w:rsidRPr="008E3935">
        <w:rPr>
          <w:rFonts w:ascii="Arial" w:hAnsi="Arial" w:cs="Arial"/>
        </w:rPr>
        <w:t>n addition, antipsychotic medications have side</w:t>
      </w:r>
      <w:r w:rsidR="001C78A2" w:rsidRPr="008E3935">
        <w:rPr>
          <w:rFonts w:ascii="Arial" w:hAnsi="Arial" w:cs="Arial"/>
        </w:rPr>
        <w:t xml:space="preserve"> </w:t>
      </w:r>
      <w:r w:rsidR="00EA2955" w:rsidRPr="008E3935">
        <w:rPr>
          <w:rFonts w:ascii="Arial" w:hAnsi="Arial" w:cs="Arial"/>
        </w:rPr>
        <w:t>effects such as weight gain, constipation, shaking, sexual dysfunction, dry mouth, and blurred vision</w:t>
      </w:r>
      <w:r w:rsidR="001C78A2" w:rsidRPr="008E3935">
        <w:rPr>
          <w:rFonts w:ascii="Arial" w:hAnsi="Arial" w:cs="Arial"/>
        </w:rPr>
        <w:t>,</w:t>
      </w:r>
      <w:r w:rsidR="00EA2955" w:rsidRPr="008E3935">
        <w:rPr>
          <w:rFonts w:ascii="Arial" w:hAnsi="Arial" w:cs="Arial"/>
        </w:rPr>
        <w:t xml:space="preserve"> which may impact their continued use (</w:t>
      </w:r>
      <w:r w:rsidRPr="008E3935">
        <w:rPr>
          <w:rFonts w:ascii="Arial" w:hAnsi="Arial" w:cs="Arial"/>
        </w:rPr>
        <w:t>NICE, 2013</w:t>
      </w:r>
      <w:r w:rsidR="00EA2955" w:rsidRPr="008E3935">
        <w:rPr>
          <w:rFonts w:ascii="Arial" w:hAnsi="Arial" w:cs="Arial"/>
        </w:rPr>
        <w:t xml:space="preserve">). </w:t>
      </w:r>
    </w:p>
    <w:p w14:paraId="0D66EEEC" w14:textId="77777777" w:rsidR="003141CA" w:rsidRPr="008E3935" w:rsidRDefault="00EA2955" w:rsidP="00546CB7">
      <w:pPr>
        <w:spacing w:before="100" w:beforeAutospacing="1" w:after="100" w:afterAutospacing="1" w:line="360" w:lineRule="auto"/>
        <w:jc w:val="both"/>
        <w:rPr>
          <w:rFonts w:ascii="Arial" w:hAnsi="Arial" w:cs="Arial"/>
        </w:rPr>
      </w:pPr>
      <w:r w:rsidRPr="008E3935">
        <w:rPr>
          <w:rFonts w:ascii="Arial" w:hAnsi="Arial" w:cs="Arial"/>
        </w:rPr>
        <w:t xml:space="preserve">The talking therapies for </w:t>
      </w:r>
      <w:r w:rsidR="00DA2DBB" w:rsidRPr="008E3935">
        <w:rPr>
          <w:rFonts w:ascii="Arial" w:hAnsi="Arial" w:cs="Arial"/>
        </w:rPr>
        <w:t xml:space="preserve">managing schizophrenia include </w:t>
      </w:r>
      <w:r w:rsidR="00A75608" w:rsidRPr="008E3935">
        <w:rPr>
          <w:rFonts w:ascii="Arial" w:hAnsi="Arial" w:cs="Arial"/>
        </w:rPr>
        <w:t>cognitive behavioural therapy (CBT)</w:t>
      </w:r>
      <w:r w:rsidR="001C78A2" w:rsidRPr="008E3935">
        <w:rPr>
          <w:rFonts w:ascii="Arial" w:hAnsi="Arial" w:cs="Arial"/>
        </w:rPr>
        <w:t>,</w:t>
      </w:r>
      <w:r w:rsidR="00A75608" w:rsidRPr="008E3935">
        <w:rPr>
          <w:rFonts w:ascii="Arial" w:hAnsi="Arial" w:cs="Arial"/>
        </w:rPr>
        <w:t xml:space="preserve"> which aims to identify patients</w:t>
      </w:r>
      <w:r w:rsidR="001C78A2" w:rsidRPr="008E3935">
        <w:rPr>
          <w:rFonts w:ascii="Arial" w:hAnsi="Arial" w:cs="Arial"/>
        </w:rPr>
        <w:t>'</w:t>
      </w:r>
      <w:r w:rsidR="00A75608" w:rsidRPr="008E3935">
        <w:rPr>
          <w:rFonts w:ascii="Arial" w:hAnsi="Arial" w:cs="Arial"/>
        </w:rPr>
        <w:t xml:space="preserve"> thinking </w:t>
      </w:r>
      <w:r w:rsidR="00945E66" w:rsidRPr="008E3935">
        <w:rPr>
          <w:rFonts w:ascii="Arial" w:hAnsi="Arial" w:cs="Arial"/>
        </w:rPr>
        <w:t>patterns</w:t>
      </w:r>
      <w:r w:rsidR="00A75608" w:rsidRPr="008E3935">
        <w:rPr>
          <w:rFonts w:ascii="Arial" w:hAnsi="Arial" w:cs="Arial"/>
        </w:rPr>
        <w:t xml:space="preserve"> </w:t>
      </w:r>
      <w:r w:rsidR="00945E66" w:rsidRPr="008E3935">
        <w:rPr>
          <w:rFonts w:ascii="Arial" w:hAnsi="Arial" w:cs="Arial"/>
        </w:rPr>
        <w:t>responsible</w:t>
      </w:r>
      <w:r w:rsidR="00A75608" w:rsidRPr="008E3935">
        <w:rPr>
          <w:rFonts w:ascii="Arial" w:hAnsi="Arial" w:cs="Arial"/>
        </w:rPr>
        <w:t xml:space="preserve"> for the distorted perceptions and unwanted feelings and behavio</w:t>
      </w:r>
      <w:r w:rsidR="001C78A2" w:rsidRPr="008E3935">
        <w:rPr>
          <w:rFonts w:ascii="Arial" w:hAnsi="Arial" w:cs="Arial"/>
        </w:rPr>
        <w:t>u</w:t>
      </w:r>
      <w:r w:rsidR="00A75608" w:rsidRPr="008E3935">
        <w:rPr>
          <w:rFonts w:ascii="Arial" w:hAnsi="Arial" w:cs="Arial"/>
        </w:rPr>
        <w:t xml:space="preserve">rs and learn to change the </w:t>
      </w:r>
      <w:r w:rsidR="00945E66" w:rsidRPr="008E3935">
        <w:rPr>
          <w:rFonts w:ascii="Arial" w:hAnsi="Arial" w:cs="Arial"/>
        </w:rPr>
        <w:t>negative</w:t>
      </w:r>
      <w:r w:rsidR="00A75608" w:rsidRPr="008E3935">
        <w:rPr>
          <w:rFonts w:ascii="Arial" w:hAnsi="Arial" w:cs="Arial"/>
        </w:rPr>
        <w:t xml:space="preserve"> thinking with more realistic and </w:t>
      </w:r>
      <w:r w:rsidR="001C78A2" w:rsidRPr="008E3935">
        <w:rPr>
          <w:rFonts w:ascii="Arial" w:hAnsi="Arial" w:cs="Arial"/>
        </w:rPr>
        <w:t>valuable</w:t>
      </w:r>
      <w:r w:rsidR="00A75608" w:rsidRPr="008E3935">
        <w:rPr>
          <w:rFonts w:ascii="Arial" w:hAnsi="Arial" w:cs="Arial"/>
        </w:rPr>
        <w:t xml:space="preserve"> thoughts. </w:t>
      </w:r>
      <w:r w:rsidR="00DE2025" w:rsidRPr="008E3935">
        <w:rPr>
          <w:rFonts w:ascii="Arial" w:hAnsi="Arial" w:cs="Arial"/>
        </w:rPr>
        <w:t>In addition, family therapy</w:t>
      </w:r>
      <w:r w:rsidR="00355179" w:rsidRPr="008E3935">
        <w:rPr>
          <w:rFonts w:ascii="Arial" w:hAnsi="Arial" w:cs="Arial"/>
        </w:rPr>
        <w:t>, assertive community treatment, skills training, and psychological intervention for weight gain and substance abuse</w:t>
      </w:r>
      <w:r w:rsidR="00E76D32" w:rsidRPr="008E3935">
        <w:rPr>
          <w:rFonts w:ascii="Arial" w:hAnsi="Arial" w:cs="Arial"/>
        </w:rPr>
        <w:t xml:space="preserve"> (NICE, 2013)</w:t>
      </w:r>
      <w:r w:rsidR="00355179" w:rsidRPr="008E3935">
        <w:rPr>
          <w:rFonts w:ascii="Arial" w:hAnsi="Arial" w:cs="Arial"/>
        </w:rPr>
        <w:t xml:space="preserve">. Family </w:t>
      </w:r>
      <w:r w:rsidR="00DE2025" w:rsidRPr="008E3935">
        <w:rPr>
          <w:rFonts w:ascii="Arial" w:hAnsi="Arial" w:cs="Arial"/>
        </w:rPr>
        <w:t xml:space="preserve">is used as an intervention to </w:t>
      </w:r>
      <w:r w:rsidR="001C78A2" w:rsidRPr="008E3935">
        <w:rPr>
          <w:rFonts w:ascii="Arial" w:hAnsi="Arial" w:cs="Arial"/>
        </w:rPr>
        <w:t xml:space="preserve">support </w:t>
      </w:r>
      <w:r w:rsidR="00D33F18" w:rsidRPr="008E3935">
        <w:rPr>
          <w:rFonts w:ascii="Arial" w:hAnsi="Arial" w:cs="Arial"/>
        </w:rPr>
        <w:t>and help them cope better with the patient</w:t>
      </w:r>
      <w:r w:rsidR="001C78A2" w:rsidRPr="008E3935">
        <w:rPr>
          <w:rFonts w:ascii="Arial" w:hAnsi="Arial" w:cs="Arial"/>
        </w:rPr>
        <w:t>'</w:t>
      </w:r>
      <w:r w:rsidR="00D33F18" w:rsidRPr="008E3935">
        <w:rPr>
          <w:rFonts w:ascii="Arial" w:hAnsi="Arial" w:cs="Arial"/>
        </w:rPr>
        <w:t>s situation</w:t>
      </w:r>
      <w:r w:rsidR="00355179" w:rsidRPr="008E3935">
        <w:rPr>
          <w:rFonts w:ascii="Arial" w:hAnsi="Arial" w:cs="Arial"/>
        </w:rPr>
        <w:t>, leading to reduced lapses and hospitalisation</w:t>
      </w:r>
      <w:r w:rsidR="00D33F18" w:rsidRPr="008E3935">
        <w:rPr>
          <w:rFonts w:ascii="Arial" w:hAnsi="Arial" w:cs="Arial"/>
        </w:rPr>
        <w:t xml:space="preserve">. Family therapy entails discussions about schizophrenia, exploring ways to support the individual, and deciding </w:t>
      </w:r>
      <w:r w:rsidR="001C78A2" w:rsidRPr="008E3935">
        <w:rPr>
          <w:rFonts w:ascii="Arial" w:hAnsi="Arial" w:cs="Arial"/>
        </w:rPr>
        <w:t xml:space="preserve">the </w:t>
      </w:r>
      <w:r w:rsidR="00D33F18" w:rsidRPr="008E3935">
        <w:rPr>
          <w:rFonts w:ascii="Arial" w:hAnsi="Arial" w:cs="Arial"/>
        </w:rPr>
        <w:t xml:space="preserve">best approaches to address practice problems resulting from symptoms of schizophrenia. </w:t>
      </w:r>
      <w:r w:rsidR="00945E66" w:rsidRPr="008E3935">
        <w:rPr>
          <w:rFonts w:ascii="Arial" w:hAnsi="Arial" w:cs="Arial"/>
        </w:rPr>
        <w:t xml:space="preserve">Furthermore, art therapy is effective in helping individuals to express their experiences of schizophrenia and </w:t>
      </w:r>
      <w:r w:rsidR="00DB6FF5">
        <w:rPr>
          <w:rFonts w:ascii="Arial" w:hAnsi="Arial" w:cs="Arial"/>
        </w:rPr>
        <w:t>enhance their social relationships.</w:t>
      </w:r>
      <w:r w:rsidR="00481CC7" w:rsidRPr="008E3935">
        <w:rPr>
          <w:rFonts w:ascii="Arial" w:hAnsi="Arial" w:cs="Arial"/>
        </w:rPr>
        <w:t xml:space="preserve"> </w:t>
      </w:r>
      <w:r w:rsidR="00481CC7" w:rsidRPr="008E3935">
        <w:rPr>
          <w:rFonts w:ascii="Arial" w:hAnsi="Arial" w:cs="Arial"/>
        </w:rPr>
        <w:lastRenderedPageBreak/>
        <w:t>NICE (2014</w:t>
      </w:r>
      <w:r w:rsidR="00945E66" w:rsidRPr="008E3935">
        <w:rPr>
          <w:rFonts w:ascii="Arial" w:hAnsi="Arial" w:cs="Arial"/>
        </w:rPr>
        <w:t xml:space="preserve">) affirmed that art therapy is effective in resolving the negative symptoms of schizophrenia. </w:t>
      </w:r>
    </w:p>
    <w:p w14:paraId="40E8949F" w14:textId="77777777" w:rsidR="00805E1A" w:rsidRPr="008E3935" w:rsidRDefault="00805E1A" w:rsidP="008E3935">
      <w:pPr>
        <w:pStyle w:val="Heading2"/>
        <w:rPr>
          <w:rFonts w:ascii="Arial" w:hAnsi="Arial" w:cs="Arial"/>
        </w:rPr>
      </w:pPr>
      <w:bookmarkStart w:id="11" w:name="_Toc110682192"/>
      <w:r w:rsidRPr="008E3935">
        <w:rPr>
          <w:rFonts w:ascii="Arial" w:hAnsi="Arial" w:cs="Arial"/>
        </w:rPr>
        <w:t>Measurements of rehabilitation</w:t>
      </w:r>
      <w:bookmarkEnd w:id="11"/>
    </w:p>
    <w:p w14:paraId="3BDAEE3A" w14:textId="77777777" w:rsidR="00452F97" w:rsidRDefault="0013436B" w:rsidP="004621A4">
      <w:pPr>
        <w:spacing w:before="100" w:beforeAutospacing="1" w:after="100" w:afterAutospacing="1" w:line="360" w:lineRule="auto"/>
        <w:jc w:val="both"/>
        <w:rPr>
          <w:rFonts w:ascii="Arial" w:hAnsi="Arial" w:cs="Arial"/>
        </w:rPr>
      </w:pPr>
      <w:proofErr w:type="spellStart"/>
      <w:r w:rsidRPr="008E3935">
        <w:rPr>
          <w:rFonts w:ascii="Arial" w:hAnsi="Arial" w:cs="Arial"/>
        </w:rPr>
        <w:t>Ravindren</w:t>
      </w:r>
      <w:proofErr w:type="spellEnd"/>
      <w:r w:rsidRPr="008E3935">
        <w:rPr>
          <w:rFonts w:ascii="Arial" w:hAnsi="Arial" w:cs="Arial"/>
        </w:rPr>
        <w:t xml:space="preserve"> and Jose (2021</w:t>
      </w:r>
      <w:r w:rsidR="00B65477" w:rsidRPr="008E3935">
        <w:rPr>
          <w:rFonts w:ascii="Arial" w:hAnsi="Arial" w:cs="Arial"/>
        </w:rPr>
        <w:t xml:space="preserve">) cited that the primary reasons for disability in patients with schizophrenia include </w:t>
      </w:r>
      <w:r w:rsidR="001C78A2" w:rsidRPr="008E3935">
        <w:rPr>
          <w:rFonts w:ascii="Arial" w:hAnsi="Arial" w:cs="Arial"/>
        </w:rPr>
        <w:t xml:space="preserve">the </w:t>
      </w:r>
      <w:r w:rsidR="00B65477" w:rsidRPr="008E3935">
        <w:rPr>
          <w:rFonts w:ascii="Arial" w:hAnsi="Arial" w:cs="Arial"/>
        </w:rPr>
        <w:t xml:space="preserve">cognitive deficit, poor social cognition, and social skills. </w:t>
      </w:r>
      <w:r w:rsidR="001C78A2" w:rsidRPr="008E3935">
        <w:rPr>
          <w:rFonts w:ascii="Arial" w:hAnsi="Arial" w:cs="Arial"/>
        </w:rPr>
        <w:t>T</w:t>
      </w:r>
      <w:r w:rsidR="00B65477" w:rsidRPr="008E3935">
        <w:rPr>
          <w:rFonts w:ascii="Arial" w:hAnsi="Arial" w:cs="Arial"/>
        </w:rPr>
        <w:t xml:space="preserve">hese are responsible for poor self-care, communication and interpersonal relations, and vocational performance. The rehabilitation programs help individuals relearn </w:t>
      </w:r>
      <w:r w:rsidR="00302D6A" w:rsidRPr="008E3935">
        <w:rPr>
          <w:rFonts w:ascii="Arial" w:hAnsi="Arial" w:cs="Arial"/>
        </w:rPr>
        <w:t>the skills that will help them reintegrate into society</w:t>
      </w:r>
      <w:r w:rsidR="00252913" w:rsidRPr="008E3935">
        <w:rPr>
          <w:rFonts w:ascii="Arial" w:hAnsi="Arial" w:cs="Arial"/>
        </w:rPr>
        <w:t xml:space="preserve"> (Morin and Franck, 2017)</w:t>
      </w:r>
      <w:r w:rsidR="00302D6A" w:rsidRPr="008E3935">
        <w:rPr>
          <w:rFonts w:ascii="Arial" w:hAnsi="Arial" w:cs="Arial"/>
        </w:rPr>
        <w:t xml:space="preserve">. </w:t>
      </w:r>
      <w:r w:rsidR="001C78A2" w:rsidRPr="008E3935">
        <w:rPr>
          <w:rFonts w:ascii="Arial" w:hAnsi="Arial" w:cs="Arial"/>
        </w:rPr>
        <w:t>Most</w:t>
      </w:r>
      <w:r w:rsidR="00B85B23" w:rsidRPr="008E3935">
        <w:rPr>
          <w:rFonts w:ascii="Arial" w:hAnsi="Arial" w:cs="Arial"/>
        </w:rPr>
        <w:t xml:space="preserve"> patients with schizophrenia require help with at least one rehabilitation domain</w:t>
      </w:r>
      <w:r w:rsidR="009A1E5E">
        <w:rPr>
          <w:rFonts w:ascii="Arial" w:hAnsi="Arial" w:cs="Arial"/>
        </w:rPr>
        <w:t>,</w:t>
      </w:r>
      <w:r w:rsidR="00B85B23" w:rsidRPr="008E3935">
        <w:rPr>
          <w:rFonts w:ascii="Arial" w:hAnsi="Arial" w:cs="Arial"/>
        </w:rPr>
        <w:t xml:space="preserve"> such as vocational training, employment, psychosocial modification, skills training, leisure activities, and accommodation. </w:t>
      </w:r>
    </w:p>
    <w:p w14:paraId="359A7D24" w14:textId="212ECA07" w:rsidR="00805E1A" w:rsidRPr="00846E48" w:rsidRDefault="001C78A2" w:rsidP="004621A4">
      <w:pPr>
        <w:spacing w:before="100" w:beforeAutospacing="1" w:after="100" w:afterAutospacing="1" w:line="360" w:lineRule="auto"/>
        <w:jc w:val="both"/>
        <w:rPr>
          <w:rFonts w:ascii="Arial" w:hAnsi="Arial" w:cs="Arial"/>
          <w:bCs/>
        </w:rPr>
      </w:pPr>
      <w:r w:rsidRPr="008E3935">
        <w:rPr>
          <w:rFonts w:ascii="Arial" w:hAnsi="Arial" w:cs="Arial"/>
        </w:rPr>
        <w:t>Using</w:t>
      </w:r>
      <w:r w:rsidR="00FE7C9D" w:rsidRPr="008E3935">
        <w:rPr>
          <w:rFonts w:ascii="Arial" w:hAnsi="Arial" w:cs="Arial"/>
        </w:rPr>
        <w:t xml:space="preserve"> </w:t>
      </w:r>
      <w:r w:rsidRPr="008E3935">
        <w:rPr>
          <w:rFonts w:ascii="Arial" w:hAnsi="Arial" w:cs="Arial"/>
        </w:rPr>
        <w:t xml:space="preserve">a </w:t>
      </w:r>
      <w:r w:rsidR="00FE7C9D" w:rsidRPr="008E3935">
        <w:rPr>
          <w:rFonts w:ascii="Arial" w:hAnsi="Arial" w:cs="Arial"/>
        </w:rPr>
        <w:t>standard scale in assessing the severity of one</w:t>
      </w:r>
      <w:r w:rsidRPr="008E3935">
        <w:rPr>
          <w:rFonts w:ascii="Arial" w:hAnsi="Arial" w:cs="Arial"/>
        </w:rPr>
        <w:t>'</w:t>
      </w:r>
      <w:r w:rsidR="00FE7C9D" w:rsidRPr="008E3935">
        <w:rPr>
          <w:rFonts w:ascii="Arial" w:hAnsi="Arial" w:cs="Arial"/>
        </w:rPr>
        <w:t xml:space="preserve">s </w:t>
      </w:r>
      <w:r w:rsidR="00FC13D3" w:rsidRPr="008E3935">
        <w:rPr>
          <w:rFonts w:ascii="Arial" w:hAnsi="Arial" w:cs="Arial"/>
        </w:rPr>
        <w:t>symptoms</w:t>
      </w:r>
      <w:r w:rsidR="00FE7C9D" w:rsidRPr="008E3935">
        <w:rPr>
          <w:rFonts w:ascii="Arial" w:hAnsi="Arial" w:cs="Arial"/>
        </w:rPr>
        <w:t xml:space="preserve"> help</w:t>
      </w:r>
      <w:r w:rsidRPr="008E3935">
        <w:rPr>
          <w:rFonts w:ascii="Arial" w:hAnsi="Arial" w:cs="Arial"/>
        </w:rPr>
        <w:t>s</w:t>
      </w:r>
      <w:r w:rsidR="00FE7C9D" w:rsidRPr="008E3935">
        <w:rPr>
          <w:rFonts w:ascii="Arial" w:hAnsi="Arial" w:cs="Arial"/>
        </w:rPr>
        <w:t xml:space="preserve"> identi</w:t>
      </w:r>
      <w:r w:rsidRPr="008E3935">
        <w:rPr>
          <w:rFonts w:ascii="Arial" w:hAnsi="Arial" w:cs="Arial"/>
        </w:rPr>
        <w:t>f</w:t>
      </w:r>
      <w:r w:rsidR="00FE7C9D" w:rsidRPr="008E3935">
        <w:rPr>
          <w:rFonts w:ascii="Arial" w:hAnsi="Arial" w:cs="Arial"/>
        </w:rPr>
        <w:t xml:space="preserve">y </w:t>
      </w:r>
      <w:r w:rsidR="00FC13D3" w:rsidRPr="008E3935">
        <w:rPr>
          <w:rFonts w:ascii="Arial" w:hAnsi="Arial" w:cs="Arial"/>
        </w:rPr>
        <w:t>patient</w:t>
      </w:r>
      <w:r w:rsidRPr="008E3935">
        <w:rPr>
          <w:rFonts w:ascii="Arial" w:hAnsi="Arial" w:cs="Arial"/>
        </w:rPr>
        <w:t>s'</w:t>
      </w:r>
      <w:r w:rsidR="00FE7C9D" w:rsidRPr="008E3935">
        <w:rPr>
          <w:rFonts w:ascii="Arial" w:hAnsi="Arial" w:cs="Arial"/>
        </w:rPr>
        <w:t xml:space="preserve"> rehabilitation needs </w:t>
      </w:r>
      <w:r w:rsidR="00FC13D3" w:rsidRPr="008E3935">
        <w:rPr>
          <w:rFonts w:ascii="Arial" w:hAnsi="Arial" w:cs="Arial"/>
        </w:rPr>
        <w:t>and plan for their rehabilitation</w:t>
      </w:r>
      <w:r w:rsidR="008C4FF9" w:rsidRPr="008E3935">
        <w:rPr>
          <w:rFonts w:ascii="Arial" w:hAnsi="Arial" w:cs="Arial"/>
        </w:rPr>
        <w:t>. Morin and Franck (2017</w:t>
      </w:r>
      <w:r w:rsidR="00FC13D3" w:rsidRPr="008E3935">
        <w:rPr>
          <w:rFonts w:ascii="Arial" w:hAnsi="Arial" w:cs="Arial"/>
        </w:rPr>
        <w:t xml:space="preserve">) contended that planning rehabilitation programs </w:t>
      </w:r>
      <w:r w:rsidR="00062CE8">
        <w:rPr>
          <w:rFonts w:ascii="Arial" w:hAnsi="Arial" w:cs="Arial"/>
        </w:rPr>
        <w:t xml:space="preserve">in </w:t>
      </w:r>
      <w:r w:rsidRPr="008E3935">
        <w:rPr>
          <w:rFonts w:ascii="Arial" w:hAnsi="Arial" w:cs="Arial"/>
        </w:rPr>
        <w:t xml:space="preserve">the </w:t>
      </w:r>
      <w:r w:rsidR="00FC13D3" w:rsidRPr="008E3935">
        <w:rPr>
          <w:rFonts w:ascii="Arial" w:hAnsi="Arial" w:cs="Arial"/>
        </w:rPr>
        <w:t>early stages of onset improve patient</w:t>
      </w:r>
      <w:r w:rsidRPr="008E3935">
        <w:rPr>
          <w:rFonts w:ascii="Arial" w:hAnsi="Arial" w:cs="Arial"/>
        </w:rPr>
        <w:t>s'</w:t>
      </w:r>
      <w:r w:rsidR="00FC13D3" w:rsidRPr="008E3935">
        <w:rPr>
          <w:rFonts w:ascii="Arial" w:hAnsi="Arial" w:cs="Arial"/>
        </w:rPr>
        <w:t xml:space="preserve"> quality of life. </w:t>
      </w:r>
      <w:r w:rsidRPr="008E3935">
        <w:rPr>
          <w:rFonts w:ascii="Arial" w:hAnsi="Arial" w:cs="Arial"/>
        </w:rPr>
        <w:t>H</w:t>
      </w:r>
      <w:r w:rsidR="004621A4" w:rsidRPr="008E3935">
        <w:rPr>
          <w:rFonts w:ascii="Arial" w:hAnsi="Arial" w:cs="Arial"/>
        </w:rPr>
        <w:t xml:space="preserve">ence, the </w:t>
      </w:r>
      <w:proofErr w:type="gramStart"/>
      <w:r w:rsidR="004621A4" w:rsidRPr="008E3935">
        <w:rPr>
          <w:rFonts w:ascii="Arial" w:hAnsi="Arial" w:cs="Arial"/>
          <w:bCs/>
        </w:rPr>
        <w:t>Quality of Life</w:t>
      </w:r>
      <w:proofErr w:type="gramEnd"/>
      <w:r w:rsidR="004621A4" w:rsidRPr="008E3935">
        <w:rPr>
          <w:rFonts w:ascii="Arial" w:hAnsi="Arial" w:cs="Arial"/>
          <w:bCs/>
        </w:rPr>
        <w:t xml:space="preserve"> Scale developed through the World Health Organization (WHOQOL-BREF), IDEAS, and sociodemographic pro forma will use used to measure </w:t>
      </w:r>
      <w:r w:rsidRPr="008E3935">
        <w:rPr>
          <w:rFonts w:ascii="Arial" w:hAnsi="Arial" w:cs="Arial"/>
          <w:bCs/>
        </w:rPr>
        <w:t xml:space="preserve">an </w:t>
      </w:r>
      <w:r w:rsidR="004621A4" w:rsidRPr="008E3935">
        <w:rPr>
          <w:rFonts w:ascii="Arial" w:hAnsi="Arial" w:cs="Arial"/>
          <w:bCs/>
        </w:rPr>
        <w:t>individual</w:t>
      </w:r>
      <w:r w:rsidRPr="008E3935">
        <w:rPr>
          <w:rFonts w:ascii="Arial" w:hAnsi="Arial" w:cs="Arial"/>
          <w:bCs/>
        </w:rPr>
        <w:t>'</w:t>
      </w:r>
      <w:r w:rsidR="004621A4" w:rsidRPr="008E3935">
        <w:rPr>
          <w:rFonts w:ascii="Arial" w:hAnsi="Arial" w:cs="Arial"/>
          <w:bCs/>
        </w:rPr>
        <w:t>s rehabilitation needs</w:t>
      </w:r>
      <w:r w:rsidR="008946CD" w:rsidRPr="008E3935">
        <w:rPr>
          <w:rFonts w:ascii="Arial" w:hAnsi="Arial" w:cs="Arial"/>
          <w:bCs/>
        </w:rPr>
        <w:t xml:space="preserve"> (</w:t>
      </w:r>
      <w:proofErr w:type="spellStart"/>
      <w:r w:rsidR="0013436B" w:rsidRPr="008E3935">
        <w:rPr>
          <w:rFonts w:ascii="Arial" w:hAnsi="Arial" w:cs="Arial"/>
          <w:bCs/>
        </w:rPr>
        <w:t>Ravindren</w:t>
      </w:r>
      <w:proofErr w:type="spellEnd"/>
      <w:r w:rsidR="0013436B" w:rsidRPr="008E3935">
        <w:rPr>
          <w:rFonts w:ascii="Arial" w:hAnsi="Arial" w:cs="Arial"/>
          <w:bCs/>
        </w:rPr>
        <w:t xml:space="preserve"> and Jose, 2021</w:t>
      </w:r>
      <w:r w:rsidR="008946CD" w:rsidRPr="008E3935">
        <w:rPr>
          <w:rFonts w:ascii="Arial" w:hAnsi="Arial" w:cs="Arial"/>
          <w:bCs/>
        </w:rPr>
        <w:t>)</w:t>
      </w:r>
      <w:r w:rsidR="004621A4" w:rsidRPr="008E3935">
        <w:rPr>
          <w:rFonts w:ascii="Arial" w:hAnsi="Arial" w:cs="Arial"/>
          <w:bCs/>
        </w:rPr>
        <w:t xml:space="preserve">. </w:t>
      </w:r>
    </w:p>
    <w:p w14:paraId="02BF9EB4" w14:textId="77777777" w:rsidR="00805E1A" w:rsidRPr="008E3935" w:rsidRDefault="00805E1A" w:rsidP="008E3935">
      <w:pPr>
        <w:pStyle w:val="Heading2"/>
        <w:rPr>
          <w:rFonts w:ascii="Arial" w:hAnsi="Arial" w:cs="Arial"/>
        </w:rPr>
      </w:pPr>
      <w:bookmarkStart w:id="12" w:name="_Toc110682193"/>
      <w:r w:rsidRPr="008E3935">
        <w:rPr>
          <w:rFonts w:ascii="Arial" w:hAnsi="Arial" w:cs="Arial"/>
        </w:rPr>
        <w:t>Conclusion</w:t>
      </w:r>
      <w:bookmarkEnd w:id="12"/>
    </w:p>
    <w:p w14:paraId="245ED8B7" w14:textId="73188EFC" w:rsidR="00846E48" w:rsidRPr="008E3935" w:rsidRDefault="00530194" w:rsidP="00546CB7">
      <w:pPr>
        <w:spacing w:before="100" w:beforeAutospacing="1" w:after="100" w:afterAutospacing="1" w:line="360" w:lineRule="auto"/>
        <w:jc w:val="both"/>
        <w:rPr>
          <w:rFonts w:ascii="Arial" w:hAnsi="Arial" w:cs="Arial"/>
        </w:rPr>
      </w:pPr>
      <w:r w:rsidRPr="008E3935">
        <w:rPr>
          <w:rFonts w:ascii="Arial" w:hAnsi="Arial" w:cs="Arial"/>
        </w:rPr>
        <w:t xml:space="preserve">The ICD-10 diagnostic criteria for schizophrenia </w:t>
      </w:r>
      <w:r w:rsidR="002F568A" w:rsidRPr="008E3935">
        <w:rPr>
          <w:rFonts w:ascii="Arial" w:hAnsi="Arial" w:cs="Arial"/>
        </w:rPr>
        <w:t>emphasized</w:t>
      </w:r>
      <w:r w:rsidRPr="008E3935">
        <w:rPr>
          <w:rFonts w:ascii="Arial" w:hAnsi="Arial" w:cs="Arial"/>
        </w:rPr>
        <w:t xml:space="preserve"> the top</w:t>
      </w:r>
      <w:r w:rsidR="002F568A" w:rsidRPr="008E3935">
        <w:rPr>
          <w:rFonts w:ascii="Arial" w:hAnsi="Arial" w:cs="Arial"/>
        </w:rPr>
        <w:t>-</w:t>
      </w:r>
      <w:r w:rsidRPr="008E3935">
        <w:rPr>
          <w:rFonts w:ascii="Arial" w:hAnsi="Arial" w:cs="Arial"/>
        </w:rPr>
        <w:t xml:space="preserve">ranked signs and symptoms at the expense of social and occupational dysfunctions. This may lead to practitioners </w:t>
      </w:r>
      <w:r w:rsidR="002F568A" w:rsidRPr="008E3935">
        <w:rPr>
          <w:rFonts w:ascii="Arial" w:hAnsi="Arial" w:cs="Arial"/>
        </w:rPr>
        <w:t>overlooking</w:t>
      </w:r>
      <w:r w:rsidRPr="008E3935">
        <w:rPr>
          <w:rFonts w:ascii="Arial" w:hAnsi="Arial" w:cs="Arial"/>
        </w:rPr>
        <w:t xml:space="preserve"> </w:t>
      </w:r>
      <w:r w:rsidR="002F568A" w:rsidRPr="008E3935">
        <w:rPr>
          <w:rFonts w:ascii="Arial" w:hAnsi="Arial" w:cs="Arial"/>
        </w:rPr>
        <w:t>specific</w:t>
      </w:r>
      <w:r w:rsidRPr="008E3935">
        <w:rPr>
          <w:rFonts w:ascii="Arial" w:hAnsi="Arial" w:cs="Arial"/>
        </w:rPr>
        <w:t xml:space="preserve"> social symptoms impeding </w:t>
      </w:r>
      <w:r w:rsidR="002F568A" w:rsidRPr="008E3935">
        <w:rPr>
          <w:rFonts w:ascii="Arial" w:hAnsi="Arial" w:cs="Arial"/>
        </w:rPr>
        <w:t xml:space="preserve">the </w:t>
      </w:r>
      <w:r w:rsidRPr="008E3935">
        <w:rPr>
          <w:rFonts w:ascii="Arial" w:hAnsi="Arial" w:cs="Arial"/>
        </w:rPr>
        <w:t xml:space="preserve">delivery of holistic care to patients with schizophrenia. Thus, </w:t>
      </w:r>
      <w:proofErr w:type="gramStart"/>
      <w:r w:rsidRPr="008E3935">
        <w:rPr>
          <w:rFonts w:ascii="Arial" w:hAnsi="Arial" w:cs="Arial"/>
        </w:rPr>
        <w:t>social</w:t>
      </w:r>
      <w:proofErr w:type="gramEnd"/>
      <w:r w:rsidRPr="008E3935">
        <w:rPr>
          <w:rFonts w:ascii="Arial" w:hAnsi="Arial" w:cs="Arial"/>
        </w:rPr>
        <w:t xml:space="preserve"> and self-</w:t>
      </w:r>
      <w:r w:rsidR="00FB1D5C" w:rsidRPr="008E3935">
        <w:rPr>
          <w:rFonts w:ascii="Arial" w:hAnsi="Arial" w:cs="Arial"/>
        </w:rPr>
        <w:t>disorders</w:t>
      </w:r>
      <w:r w:rsidRPr="008E3935">
        <w:rPr>
          <w:rFonts w:ascii="Arial" w:hAnsi="Arial" w:cs="Arial"/>
        </w:rPr>
        <w:t xml:space="preserve"> should be included in the diagnostic criteria for </w:t>
      </w:r>
      <w:r w:rsidR="00FB1D5C" w:rsidRPr="008E3935">
        <w:rPr>
          <w:rFonts w:ascii="Arial" w:hAnsi="Arial" w:cs="Arial"/>
        </w:rPr>
        <w:t>schizophrenia</w:t>
      </w:r>
      <w:r w:rsidRPr="008E3935">
        <w:rPr>
          <w:rFonts w:ascii="Arial" w:hAnsi="Arial" w:cs="Arial"/>
        </w:rPr>
        <w:t xml:space="preserve"> to </w:t>
      </w:r>
      <w:r w:rsidR="00FB1D5C" w:rsidRPr="008E3935">
        <w:rPr>
          <w:rFonts w:ascii="Arial" w:hAnsi="Arial" w:cs="Arial"/>
        </w:rPr>
        <w:t>facilitate</w:t>
      </w:r>
      <w:r w:rsidRPr="008E3935">
        <w:rPr>
          <w:rFonts w:ascii="Arial" w:hAnsi="Arial" w:cs="Arial"/>
        </w:rPr>
        <w:t xml:space="preserve"> comprehensive assessment and </w:t>
      </w:r>
      <w:r w:rsidR="00FB1D5C" w:rsidRPr="008E3935">
        <w:rPr>
          <w:rFonts w:ascii="Arial" w:hAnsi="Arial" w:cs="Arial"/>
        </w:rPr>
        <w:t>care</w:t>
      </w:r>
      <w:r w:rsidRPr="008E3935">
        <w:rPr>
          <w:rFonts w:ascii="Arial" w:hAnsi="Arial" w:cs="Arial"/>
        </w:rPr>
        <w:t xml:space="preserve">. </w:t>
      </w:r>
      <w:r w:rsidR="00B3111B">
        <w:rPr>
          <w:rFonts w:ascii="Arial" w:hAnsi="Arial" w:cs="Arial"/>
        </w:rPr>
        <w:t xml:space="preserve"> </w:t>
      </w:r>
    </w:p>
    <w:p w14:paraId="60C802D6" w14:textId="77777777" w:rsidR="00447048" w:rsidRPr="008E3935" w:rsidRDefault="00447048" w:rsidP="008E3935">
      <w:pPr>
        <w:pStyle w:val="Heading1"/>
        <w:rPr>
          <w:rFonts w:ascii="Arial" w:hAnsi="Arial" w:cs="Arial"/>
        </w:rPr>
      </w:pPr>
      <w:bookmarkStart w:id="13" w:name="_Toc110682194"/>
      <w:r w:rsidRPr="008E3935">
        <w:rPr>
          <w:rFonts w:ascii="Arial" w:hAnsi="Arial" w:cs="Arial"/>
        </w:rPr>
        <w:t>Autism</w:t>
      </w:r>
      <w:bookmarkEnd w:id="13"/>
    </w:p>
    <w:p w14:paraId="7421A93E" w14:textId="77777777" w:rsidR="00805E1A" w:rsidRPr="008E3935" w:rsidRDefault="00805E1A" w:rsidP="008E3935">
      <w:pPr>
        <w:pStyle w:val="Heading2"/>
        <w:rPr>
          <w:rFonts w:ascii="Arial" w:hAnsi="Arial" w:cs="Arial"/>
        </w:rPr>
      </w:pPr>
      <w:bookmarkStart w:id="14" w:name="_Toc110682195"/>
      <w:r w:rsidRPr="008E3935">
        <w:rPr>
          <w:rFonts w:ascii="Arial" w:hAnsi="Arial" w:cs="Arial"/>
        </w:rPr>
        <w:t>Classification</w:t>
      </w:r>
      <w:bookmarkEnd w:id="14"/>
    </w:p>
    <w:p w14:paraId="4A669474" w14:textId="77777777" w:rsidR="007044E1" w:rsidRPr="008E3935" w:rsidRDefault="00F25D85" w:rsidP="00546CB7">
      <w:pPr>
        <w:spacing w:before="100" w:beforeAutospacing="1" w:after="100" w:afterAutospacing="1" w:line="360" w:lineRule="auto"/>
        <w:jc w:val="both"/>
        <w:rPr>
          <w:rFonts w:ascii="Arial" w:hAnsi="Arial" w:cs="Arial"/>
        </w:rPr>
      </w:pPr>
      <w:r w:rsidRPr="008E3935">
        <w:rPr>
          <w:rFonts w:ascii="Arial" w:hAnsi="Arial" w:cs="Arial"/>
        </w:rPr>
        <w:t>Autism is labe</w:t>
      </w:r>
      <w:r w:rsidR="001C78A2" w:rsidRPr="008E3935">
        <w:rPr>
          <w:rFonts w:ascii="Arial" w:hAnsi="Arial" w:cs="Arial"/>
        </w:rPr>
        <w:t>l</w:t>
      </w:r>
      <w:r w:rsidRPr="008E3935">
        <w:rPr>
          <w:rFonts w:ascii="Arial" w:hAnsi="Arial" w:cs="Arial"/>
        </w:rPr>
        <w:t>led with the code F84.0 and falls under the section for mental and behavioural disorders, under the subsection of pervasive developmental disorders (PDD-NOS)</w:t>
      </w:r>
      <w:r w:rsidR="001C78A2" w:rsidRPr="008E3935">
        <w:rPr>
          <w:rFonts w:ascii="Arial" w:hAnsi="Arial" w:cs="Arial"/>
        </w:rPr>
        <w:t>,</w:t>
      </w:r>
      <w:r w:rsidRPr="008E3935">
        <w:rPr>
          <w:rFonts w:ascii="Arial" w:hAnsi="Arial" w:cs="Arial"/>
        </w:rPr>
        <w:t xml:space="preserve"> which comprises atypical autism</w:t>
      </w:r>
      <w:r w:rsidR="007D6560" w:rsidRPr="008E3935">
        <w:rPr>
          <w:rFonts w:ascii="Arial" w:hAnsi="Arial" w:cs="Arial"/>
        </w:rPr>
        <w:t>. According to ICD</w:t>
      </w:r>
      <w:r w:rsidR="001C78A2" w:rsidRPr="008E3935">
        <w:rPr>
          <w:rFonts w:ascii="Arial" w:hAnsi="Arial" w:cs="Arial"/>
        </w:rPr>
        <w:t>-10</w:t>
      </w:r>
      <w:r w:rsidR="007D6560" w:rsidRPr="008E3935">
        <w:rPr>
          <w:rFonts w:ascii="Arial" w:hAnsi="Arial" w:cs="Arial"/>
        </w:rPr>
        <w:t xml:space="preserve">, </w:t>
      </w:r>
      <w:r w:rsidR="001C78A2" w:rsidRPr="008E3935">
        <w:rPr>
          <w:rFonts w:ascii="Arial" w:hAnsi="Arial" w:cs="Arial"/>
        </w:rPr>
        <w:t xml:space="preserve">the </w:t>
      </w:r>
      <w:r w:rsidR="007D6560" w:rsidRPr="008E3935">
        <w:rPr>
          <w:rFonts w:ascii="Arial" w:hAnsi="Arial" w:cs="Arial"/>
        </w:rPr>
        <w:t xml:space="preserve">pervasive developmental disorder is a severe distortion in </w:t>
      </w:r>
      <w:r w:rsidR="001C78A2" w:rsidRPr="008E3935">
        <w:rPr>
          <w:rFonts w:ascii="Arial" w:hAnsi="Arial" w:cs="Arial"/>
        </w:rPr>
        <w:t>developing many essential psychological functions</w:t>
      </w:r>
      <w:r w:rsidR="007D6560" w:rsidRPr="008E3935">
        <w:rPr>
          <w:rFonts w:ascii="Arial" w:hAnsi="Arial" w:cs="Arial"/>
        </w:rPr>
        <w:t xml:space="preserve"> considered abnormal at stages of development</w:t>
      </w:r>
      <w:r w:rsidR="001C78A2" w:rsidRPr="008E3935">
        <w:rPr>
          <w:rFonts w:ascii="Arial" w:hAnsi="Arial" w:cs="Arial"/>
        </w:rPr>
        <w:t xml:space="preserve"> (WHO, 1992)</w:t>
      </w:r>
      <w:r w:rsidR="007D6560" w:rsidRPr="008E3935">
        <w:rPr>
          <w:rFonts w:ascii="Arial" w:hAnsi="Arial" w:cs="Arial"/>
        </w:rPr>
        <w:t>. The F84</w:t>
      </w:r>
      <w:r w:rsidR="00D44493" w:rsidRPr="008E3935">
        <w:rPr>
          <w:rFonts w:ascii="Arial" w:hAnsi="Arial" w:cs="Arial"/>
        </w:rPr>
        <w:t>.0</w:t>
      </w:r>
      <w:r w:rsidR="007D6560" w:rsidRPr="008E3935">
        <w:rPr>
          <w:rFonts w:ascii="Arial" w:hAnsi="Arial" w:cs="Arial"/>
        </w:rPr>
        <w:t xml:space="preserve"> is a</w:t>
      </w:r>
      <w:r w:rsidR="00D44493" w:rsidRPr="008E3935">
        <w:rPr>
          <w:rFonts w:ascii="Arial" w:hAnsi="Arial" w:cs="Arial"/>
        </w:rPr>
        <w:t xml:space="preserve"> </w:t>
      </w:r>
      <w:r w:rsidR="00ED657C">
        <w:rPr>
          <w:rFonts w:ascii="Arial" w:hAnsi="Arial" w:cs="Arial"/>
        </w:rPr>
        <w:t>bi</w:t>
      </w:r>
      <w:r w:rsidR="00ED657C" w:rsidRPr="008E3935">
        <w:rPr>
          <w:rFonts w:ascii="Arial" w:hAnsi="Arial" w:cs="Arial"/>
        </w:rPr>
        <w:t>llable</w:t>
      </w:r>
      <w:r w:rsidR="007D6560" w:rsidRPr="008E3935">
        <w:rPr>
          <w:rFonts w:ascii="Arial" w:hAnsi="Arial" w:cs="Arial"/>
        </w:rPr>
        <w:t xml:space="preserve"> code </w:t>
      </w:r>
      <w:r w:rsidR="001C78A2" w:rsidRPr="008E3935">
        <w:rPr>
          <w:rFonts w:ascii="Arial" w:hAnsi="Arial" w:cs="Arial"/>
        </w:rPr>
        <w:t xml:space="preserve">and </w:t>
      </w:r>
      <w:r w:rsidR="00D44493" w:rsidRPr="008E3935">
        <w:rPr>
          <w:rFonts w:ascii="Arial" w:hAnsi="Arial" w:cs="Arial"/>
        </w:rPr>
        <w:t>can</w:t>
      </w:r>
      <w:r w:rsidR="007D6560" w:rsidRPr="008E3935">
        <w:rPr>
          <w:rFonts w:ascii="Arial" w:hAnsi="Arial" w:cs="Arial"/>
        </w:rPr>
        <w:t xml:space="preserve"> be entered in</w:t>
      </w:r>
      <w:r w:rsidR="001C78A2" w:rsidRPr="008E3935">
        <w:rPr>
          <w:rFonts w:ascii="Arial" w:hAnsi="Arial" w:cs="Arial"/>
        </w:rPr>
        <w:t>to</w:t>
      </w:r>
      <w:r w:rsidR="007D6560" w:rsidRPr="008E3935">
        <w:rPr>
          <w:rFonts w:ascii="Arial" w:hAnsi="Arial" w:cs="Arial"/>
        </w:rPr>
        <w:t xml:space="preserve"> any system as a diagnosis. </w:t>
      </w:r>
      <w:r w:rsidR="00ED657C">
        <w:rPr>
          <w:rFonts w:ascii="Arial" w:hAnsi="Arial" w:cs="Arial"/>
        </w:rPr>
        <w:t>Children with autism</w:t>
      </w:r>
      <w:r w:rsidR="00CC760E" w:rsidRPr="008E3935">
        <w:rPr>
          <w:rFonts w:ascii="Arial" w:hAnsi="Arial" w:cs="Arial"/>
        </w:rPr>
        <w:t xml:space="preserve"> have difficulty with</w:t>
      </w:r>
      <w:r w:rsidR="003E1AC3">
        <w:rPr>
          <w:rFonts w:ascii="Arial" w:hAnsi="Arial" w:cs="Arial"/>
        </w:rPr>
        <w:t xml:space="preserve"> </w:t>
      </w:r>
      <w:r w:rsidR="003E1AC3" w:rsidRPr="003E1AC3">
        <w:rPr>
          <w:rFonts w:ascii="Arial" w:hAnsi="Arial" w:cs="Arial"/>
        </w:rPr>
        <w:t xml:space="preserve">social interaction, </w:t>
      </w:r>
      <w:r w:rsidR="00CC760E" w:rsidRPr="008E3935">
        <w:rPr>
          <w:rFonts w:ascii="Arial" w:hAnsi="Arial" w:cs="Arial"/>
        </w:rPr>
        <w:t>language, and communication skills</w:t>
      </w:r>
      <w:r w:rsidR="001C78A2" w:rsidRPr="008E3935">
        <w:rPr>
          <w:rFonts w:ascii="Arial" w:hAnsi="Arial" w:cs="Arial"/>
        </w:rPr>
        <w:t xml:space="preserve"> and are accompanied by</w:t>
      </w:r>
      <w:r w:rsidR="0038079A" w:rsidRPr="008E3935">
        <w:rPr>
          <w:rFonts w:ascii="Arial" w:hAnsi="Arial" w:cs="Arial"/>
        </w:rPr>
        <w:t xml:space="preserve"> </w:t>
      </w:r>
      <w:r w:rsidR="00CC760E" w:rsidRPr="008E3935">
        <w:rPr>
          <w:rFonts w:ascii="Arial" w:hAnsi="Arial" w:cs="Arial"/>
        </w:rPr>
        <w:t>repetitive</w:t>
      </w:r>
      <w:r w:rsidR="007044E1" w:rsidRPr="008E3935">
        <w:rPr>
          <w:rFonts w:ascii="Arial" w:hAnsi="Arial" w:cs="Arial"/>
        </w:rPr>
        <w:t>, stereotypical behaviours</w:t>
      </w:r>
      <w:r w:rsidR="00CC760E" w:rsidRPr="008E3935">
        <w:rPr>
          <w:rFonts w:ascii="Arial" w:hAnsi="Arial" w:cs="Arial"/>
        </w:rPr>
        <w:t xml:space="preserve"> </w:t>
      </w:r>
      <w:r w:rsidR="007044E1" w:rsidRPr="008E3935">
        <w:rPr>
          <w:rFonts w:ascii="Arial" w:hAnsi="Arial" w:cs="Arial"/>
        </w:rPr>
        <w:t>and activities</w:t>
      </w:r>
      <w:r w:rsidR="00A175D9" w:rsidRPr="008E3935">
        <w:rPr>
          <w:rFonts w:ascii="Arial" w:hAnsi="Arial" w:cs="Arial"/>
        </w:rPr>
        <w:t xml:space="preserve"> (WHO, 1992)</w:t>
      </w:r>
      <w:r w:rsidR="007044E1" w:rsidRPr="008E3935">
        <w:rPr>
          <w:rFonts w:ascii="Arial" w:hAnsi="Arial" w:cs="Arial"/>
        </w:rPr>
        <w:t xml:space="preserve">. </w:t>
      </w:r>
      <w:r w:rsidR="00CC760E" w:rsidRPr="008E3935">
        <w:rPr>
          <w:rFonts w:ascii="Arial" w:hAnsi="Arial" w:cs="Arial"/>
        </w:rPr>
        <w:t xml:space="preserve">The inclusion terms include autism spectrum disorder, infantile psychosis, </w:t>
      </w:r>
      <w:r w:rsidR="00FC26D0" w:rsidRPr="00FC26D0">
        <w:rPr>
          <w:rFonts w:ascii="Arial" w:hAnsi="Arial" w:cs="Arial"/>
        </w:rPr>
        <w:t xml:space="preserve">infantile </w:t>
      </w:r>
      <w:r w:rsidR="00FC26D0" w:rsidRPr="00FC26D0">
        <w:rPr>
          <w:rFonts w:ascii="Arial" w:hAnsi="Arial" w:cs="Arial"/>
        </w:rPr>
        <w:lastRenderedPageBreak/>
        <w:t>autism,</w:t>
      </w:r>
      <w:r w:rsidR="00FC26D0">
        <w:rPr>
          <w:rFonts w:ascii="Arial" w:hAnsi="Arial" w:cs="Arial"/>
        </w:rPr>
        <w:t xml:space="preserve"> </w:t>
      </w:r>
      <w:r w:rsidR="00CC760E" w:rsidRPr="008E3935">
        <w:rPr>
          <w:rFonts w:ascii="Arial" w:hAnsi="Arial" w:cs="Arial"/>
        </w:rPr>
        <w:t xml:space="preserve">and </w:t>
      </w:r>
      <w:proofErr w:type="spellStart"/>
      <w:r w:rsidR="00CC760E" w:rsidRPr="008E3935">
        <w:rPr>
          <w:rFonts w:ascii="Arial" w:hAnsi="Arial" w:cs="Arial"/>
        </w:rPr>
        <w:t>Kanner</w:t>
      </w:r>
      <w:r w:rsidR="001C78A2" w:rsidRPr="008E3935">
        <w:rPr>
          <w:rFonts w:ascii="Arial" w:hAnsi="Arial" w:cs="Arial"/>
        </w:rPr>
        <w:t>'</w:t>
      </w:r>
      <w:r w:rsidR="00CC760E" w:rsidRPr="008E3935">
        <w:rPr>
          <w:rFonts w:ascii="Arial" w:hAnsi="Arial" w:cs="Arial"/>
        </w:rPr>
        <w:t>s</w:t>
      </w:r>
      <w:proofErr w:type="spellEnd"/>
      <w:r w:rsidR="00CC760E" w:rsidRPr="008E3935">
        <w:rPr>
          <w:rFonts w:ascii="Arial" w:hAnsi="Arial" w:cs="Arial"/>
        </w:rPr>
        <w:t xml:space="preserve"> syndrome</w:t>
      </w:r>
      <w:r w:rsidR="007044E1" w:rsidRPr="008E3935">
        <w:rPr>
          <w:rFonts w:ascii="Arial" w:hAnsi="Arial" w:cs="Arial"/>
        </w:rPr>
        <w:t>.</w:t>
      </w:r>
      <w:r w:rsidR="006D7DD2" w:rsidRPr="008E3935">
        <w:rPr>
          <w:rFonts w:ascii="Arial" w:hAnsi="Arial" w:cs="Arial"/>
        </w:rPr>
        <w:t xml:space="preserve"> </w:t>
      </w:r>
      <w:r w:rsidR="00217CB1" w:rsidRPr="008E3935">
        <w:rPr>
          <w:rFonts w:ascii="Arial" w:hAnsi="Arial" w:cs="Arial"/>
        </w:rPr>
        <w:t xml:space="preserve">The developmental delays in language and social interaction </w:t>
      </w:r>
      <w:r w:rsidR="00953ABE" w:rsidRPr="008E3935">
        <w:rPr>
          <w:rFonts w:ascii="Arial" w:hAnsi="Arial" w:cs="Arial"/>
        </w:rPr>
        <w:t>are evident before a</w:t>
      </w:r>
      <w:r w:rsidR="00FC26D0">
        <w:rPr>
          <w:rFonts w:ascii="Arial" w:hAnsi="Arial" w:cs="Arial"/>
        </w:rPr>
        <w:t>ge three. The main signs and symptoms of autism encompass</w:t>
      </w:r>
      <w:r w:rsidR="00953ABE" w:rsidRPr="008E3935">
        <w:rPr>
          <w:rFonts w:ascii="Arial" w:hAnsi="Arial" w:cs="Arial"/>
        </w:rPr>
        <w:t xml:space="preserve"> </w:t>
      </w:r>
      <w:r w:rsidR="00FC26D0">
        <w:rPr>
          <w:rFonts w:ascii="Arial" w:hAnsi="Arial" w:cs="Arial"/>
        </w:rPr>
        <w:t xml:space="preserve">communication, </w:t>
      </w:r>
      <w:r w:rsidR="00953ABE" w:rsidRPr="008E3935">
        <w:rPr>
          <w:rFonts w:ascii="Arial" w:hAnsi="Arial" w:cs="Arial"/>
        </w:rPr>
        <w:t>social interaction</w:t>
      </w:r>
      <w:r w:rsidR="001C78A2" w:rsidRPr="008E3935">
        <w:rPr>
          <w:rFonts w:ascii="Arial" w:hAnsi="Arial" w:cs="Arial"/>
        </w:rPr>
        <w:t>,</w:t>
      </w:r>
      <w:r w:rsidR="00953ABE" w:rsidRPr="008E3935">
        <w:rPr>
          <w:rFonts w:ascii="Arial" w:hAnsi="Arial" w:cs="Arial"/>
        </w:rPr>
        <w:t xml:space="preserve"> and repetitive behaviours. </w:t>
      </w:r>
      <w:r w:rsidR="001B5A69">
        <w:rPr>
          <w:rFonts w:ascii="Arial" w:hAnsi="Arial" w:cs="Arial"/>
        </w:rPr>
        <w:t>The c</w:t>
      </w:r>
      <w:r w:rsidR="00953ABE" w:rsidRPr="008E3935">
        <w:rPr>
          <w:rFonts w:ascii="Arial" w:hAnsi="Arial" w:cs="Arial"/>
        </w:rPr>
        <w:t xml:space="preserve">hildren with autism may have difficulty talking </w:t>
      </w:r>
      <w:r w:rsidR="006D7DD2" w:rsidRPr="008E3935">
        <w:rPr>
          <w:rFonts w:ascii="Arial" w:hAnsi="Arial" w:cs="Arial"/>
        </w:rPr>
        <w:t xml:space="preserve">or looking one in the eye while </w:t>
      </w:r>
      <w:r w:rsidR="001C78A2" w:rsidRPr="008E3935">
        <w:rPr>
          <w:rFonts w:ascii="Arial" w:hAnsi="Arial" w:cs="Arial"/>
        </w:rPr>
        <w:t>spea</w:t>
      </w:r>
      <w:r w:rsidR="006D7DD2" w:rsidRPr="008E3935">
        <w:rPr>
          <w:rFonts w:ascii="Arial" w:hAnsi="Arial" w:cs="Arial"/>
        </w:rPr>
        <w:t xml:space="preserve">king. </w:t>
      </w:r>
    </w:p>
    <w:p w14:paraId="5C59F364" w14:textId="77777777" w:rsidR="00805E1A" w:rsidRPr="008E3935" w:rsidRDefault="00DF507C" w:rsidP="008E3935">
      <w:pPr>
        <w:pStyle w:val="Heading2"/>
        <w:rPr>
          <w:rFonts w:ascii="Arial" w:hAnsi="Arial" w:cs="Arial"/>
        </w:rPr>
      </w:pPr>
      <w:bookmarkStart w:id="15" w:name="_Toc110682196"/>
      <w:r w:rsidRPr="008E3935">
        <w:rPr>
          <w:rFonts w:ascii="Arial" w:hAnsi="Arial" w:cs="Arial"/>
        </w:rPr>
        <w:t>D</w:t>
      </w:r>
      <w:r w:rsidR="00805E1A" w:rsidRPr="008E3935">
        <w:rPr>
          <w:rFonts w:ascii="Arial" w:hAnsi="Arial" w:cs="Arial"/>
        </w:rPr>
        <w:t>iagnosis</w:t>
      </w:r>
      <w:bookmarkEnd w:id="15"/>
    </w:p>
    <w:p w14:paraId="01DB2796" w14:textId="77777777" w:rsidR="00A5122E" w:rsidRPr="008E3935" w:rsidRDefault="00A5122E" w:rsidP="00697374">
      <w:pPr>
        <w:tabs>
          <w:tab w:val="num" w:pos="720"/>
        </w:tabs>
        <w:spacing w:before="100" w:beforeAutospacing="1" w:after="100" w:afterAutospacing="1" w:line="360" w:lineRule="auto"/>
        <w:jc w:val="both"/>
        <w:rPr>
          <w:rFonts w:ascii="Arial" w:hAnsi="Arial" w:cs="Arial"/>
        </w:rPr>
      </w:pPr>
      <w:r w:rsidRPr="008E3935">
        <w:rPr>
          <w:rFonts w:ascii="Arial" w:hAnsi="Arial" w:cs="Arial"/>
        </w:rPr>
        <w:t xml:space="preserve">The diagnostic criteria of autism provided by the ICD-10 indicate that for a child to be diagnosed with autism, they must present impaired or abnormal development </w:t>
      </w:r>
      <w:r w:rsidR="00D80E5C">
        <w:rPr>
          <w:rFonts w:ascii="Arial" w:hAnsi="Arial" w:cs="Arial"/>
        </w:rPr>
        <w:t>manifested b</w:t>
      </w:r>
      <w:r w:rsidR="00E551E0">
        <w:rPr>
          <w:rFonts w:ascii="Arial" w:hAnsi="Arial" w:cs="Arial"/>
        </w:rPr>
        <w:t xml:space="preserve">efore they are </w:t>
      </w:r>
      <w:r w:rsidRPr="008E3935">
        <w:rPr>
          <w:rFonts w:ascii="Arial" w:hAnsi="Arial" w:cs="Arial"/>
        </w:rPr>
        <w:t>3</w:t>
      </w:r>
      <w:r w:rsidR="00E551E0">
        <w:rPr>
          <w:rFonts w:ascii="Arial" w:hAnsi="Arial" w:cs="Arial"/>
        </w:rPr>
        <w:t>-year-old</w:t>
      </w:r>
      <w:r w:rsidRPr="008E3935">
        <w:rPr>
          <w:rFonts w:ascii="Arial" w:hAnsi="Arial" w:cs="Arial"/>
        </w:rPr>
        <w:t xml:space="preserve"> in at least one of the following 1) </w:t>
      </w:r>
      <w:r w:rsidR="00E551E0">
        <w:rPr>
          <w:rFonts w:ascii="Arial" w:hAnsi="Arial" w:cs="Arial"/>
        </w:rPr>
        <w:t xml:space="preserve">expressive or </w:t>
      </w:r>
      <w:r w:rsidRPr="008E3935">
        <w:rPr>
          <w:rFonts w:ascii="Arial" w:hAnsi="Arial" w:cs="Arial"/>
        </w:rPr>
        <w:t xml:space="preserve">receptive language as used in social communication; </w:t>
      </w:r>
      <w:r w:rsidR="00697374" w:rsidRPr="008E3935">
        <w:rPr>
          <w:rFonts w:ascii="Arial" w:hAnsi="Arial" w:cs="Arial"/>
        </w:rPr>
        <w:t>2)</w:t>
      </w:r>
      <w:r w:rsidR="000B189C" w:rsidRPr="008E3935">
        <w:rPr>
          <w:rFonts w:ascii="Arial" w:hAnsi="Arial" w:cs="Arial"/>
        </w:rPr>
        <w:t xml:space="preserve"> </w:t>
      </w:r>
      <w:r w:rsidRPr="008E3935">
        <w:rPr>
          <w:rFonts w:ascii="Arial" w:hAnsi="Arial" w:cs="Arial"/>
        </w:rPr>
        <w:t>the development of selective social attachments or reciprocal social interaction;</w:t>
      </w:r>
      <w:r w:rsidR="00697374" w:rsidRPr="008E3935">
        <w:rPr>
          <w:rFonts w:ascii="Arial" w:hAnsi="Arial" w:cs="Arial"/>
        </w:rPr>
        <w:t xml:space="preserve"> 3) </w:t>
      </w:r>
      <w:r w:rsidRPr="008E3935">
        <w:rPr>
          <w:rFonts w:ascii="Arial" w:hAnsi="Arial" w:cs="Arial"/>
        </w:rPr>
        <w:t>functional or symbolic play.</w:t>
      </w:r>
    </w:p>
    <w:p w14:paraId="4F8A5A51" w14:textId="77777777" w:rsidR="001722DA" w:rsidRPr="008E3935" w:rsidRDefault="00E716EA" w:rsidP="00523EEC">
      <w:pPr>
        <w:tabs>
          <w:tab w:val="num" w:pos="720"/>
        </w:tabs>
        <w:spacing w:before="100" w:beforeAutospacing="1" w:after="100" w:afterAutospacing="1" w:line="360" w:lineRule="auto"/>
        <w:jc w:val="both"/>
        <w:rPr>
          <w:rFonts w:ascii="Arial" w:hAnsi="Arial" w:cs="Arial"/>
          <w:iCs/>
        </w:rPr>
      </w:pPr>
      <w:r w:rsidRPr="008E3935">
        <w:rPr>
          <w:rFonts w:ascii="Arial" w:hAnsi="Arial" w:cs="Arial"/>
        </w:rPr>
        <w:t xml:space="preserve">Additionally, </w:t>
      </w:r>
      <w:r w:rsidR="00F46D8F" w:rsidRPr="008E3935">
        <w:rPr>
          <w:rFonts w:ascii="Arial" w:hAnsi="Arial" w:cs="Arial"/>
        </w:rPr>
        <w:t>B) the individual must present at least six symptoms from (1), (2)</w:t>
      </w:r>
      <w:r w:rsidR="001C78A2" w:rsidRPr="008E3935">
        <w:rPr>
          <w:rFonts w:ascii="Arial" w:hAnsi="Arial" w:cs="Arial"/>
        </w:rPr>
        <w:t>,</w:t>
      </w:r>
      <w:r w:rsidR="00F46D8F" w:rsidRPr="008E3935">
        <w:rPr>
          <w:rFonts w:ascii="Arial" w:hAnsi="Arial" w:cs="Arial"/>
        </w:rPr>
        <w:t xml:space="preserve"> and (3) with at least two from (1) and at least one from each of (2) and (3). </w:t>
      </w:r>
      <w:r w:rsidR="00523EEC" w:rsidRPr="008E3935">
        <w:rPr>
          <w:rFonts w:ascii="Arial" w:hAnsi="Arial" w:cs="Arial"/>
        </w:rPr>
        <w:t xml:space="preserve">The qualitative </w:t>
      </w:r>
      <w:r w:rsidR="001722DA" w:rsidRPr="008E3935">
        <w:rPr>
          <w:rFonts w:ascii="Arial" w:hAnsi="Arial" w:cs="Arial"/>
        </w:rPr>
        <w:t xml:space="preserve">impairment in social interaction </w:t>
      </w:r>
      <w:r w:rsidR="001C78A2" w:rsidRPr="008E3935">
        <w:rPr>
          <w:rFonts w:ascii="Arial" w:hAnsi="Arial" w:cs="Arial"/>
        </w:rPr>
        <w:t>is</w:t>
      </w:r>
      <w:r w:rsidR="001722DA" w:rsidRPr="008E3935">
        <w:rPr>
          <w:rFonts w:ascii="Arial" w:hAnsi="Arial" w:cs="Arial"/>
        </w:rPr>
        <w:t xml:space="preserve"> manifest in at least two of the following areas:</w:t>
      </w:r>
      <w:r w:rsidR="00523EEC" w:rsidRPr="008E3935">
        <w:rPr>
          <w:rFonts w:ascii="Arial" w:hAnsi="Arial" w:cs="Arial"/>
        </w:rPr>
        <w:t xml:space="preserve"> (a) </w:t>
      </w:r>
      <w:r w:rsidR="001722DA" w:rsidRPr="008E3935">
        <w:rPr>
          <w:rFonts w:ascii="Arial" w:hAnsi="Arial" w:cs="Arial"/>
          <w:iCs/>
        </w:rPr>
        <w:t>failure adequately to use eye-to-eye gaze, facial expression, body postures, and gestures to regulate social interaction;</w:t>
      </w:r>
      <w:r w:rsidR="00523EEC" w:rsidRPr="008E3935">
        <w:rPr>
          <w:rFonts w:ascii="Arial" w:hAnsi="Arial" w:cs="Arial"/>
          <w:iCs/>
        </w:rPr>
        <w:t xml:space="preserve"> (</w:t>
      </w:r>
      <w:r w:rsidR="001722DA" w:rsidRPr="008E3935">
        <w:rPr>
          <w:rFonts w:ascii="Arial" w:hAnsi="Arial" w:cs="Arial"/>
          <w:iCs/>
        </w:rPr>
        <w:t>b</w:t>
      </w:r>
      <w:r w:rsidR="00523EEC" w:rsidRPr="008E3935">
        <w:rPr>
          <w:rFonts w:ascii="Arial" w:hAnsi="Arial" w:cs="Arial"/>
          <w:iCs/>
        </w:rPr>
        <w:t>)</w:t>
      </w:r>
      <w:r w:rsidR="00F872A0" w:rsidRPr="008E3935">
        <w:rPr>
          <w:rFonts w:ascii="Arial" w:hAnsi="Arial" w:cs="Arial"/>
          <w:iCs/>
        </w:rPr>
        <w:t xml:space="preserve"> failure to develop</w:t>
      </w:r>
      <w:r w:rsidR="001722DA" w:rsidRPr="008E3935">
        <w:rPr>
          <w:rFonts w:ascii="Arial" w:hAnsi="Arial" w:cs="Arial"/>
          <w:iCs/>
        </w:rPr>
        <w:t xml:space="preserve"> peer relationships that involve a mutual sharing of interests, activities</w:t>
      </w:r>
      <w:r w:rsidR="001C78A2" w:rsidRPr="008E3935">
        <w:rPr>
          <w:rFonts w:ascii="Arial" w:hAnsi="Arial" w:cs="Arial"/>
          <w:iCs/>
        </w:rPr>
        <w:t>,</w:t>
      </w:r>
      <w:r w:rsidR="001722DA" w:rsidRPr="008E3935">
        <w:rPr>
          <w:rFonts w:ascii="Arial" w:hAnsi="Arial" w:cs="Arial"/>
          <w:iCs/>
        </w:rPr>
        <w:t xml:space="preserve"> and emotions;</w:t>
      </w:r>
      <w:r w:rsidR="00523EEC" w:rsidRPr="008E3935">
        <w:rPr>
          <w:rFonts w:ascii="Arial" w:hAnsi="Arial" w:cs="Arial"/>
          <w:iCs/>
        </w:rPr>
        <w:t xml:space="preserve"> (c)</w:t>
      </w:r>
      <w:r w:rsidR="001722DA" w:rsidRPr="008E3935">
        <w:rPr>
          <w:rFonts w:ascii="Arial" w:hAnsi="Arial" w:cs="Arial"/>
          <w:iCs/>
        </w:rPr>
        <w:t xml:space="preserve"> lack of socio-emotional reciprocity as shown by an impaired or </w:t>
      </w:r>
      <w:r w:rsidR="001C78A2" w:rsidRPr="008E3935">
        <w:rPr>
          <w:rFonts w:ascii="Arial" w:hAnsi="Arial" w:cs="Arial"/>
          <w:iCs/>
        </w:rPr>
        <w:t>abnormal</w:t>
      </w:r>
      <w:r w:rsidR="001722DA" w:rsidRPr="008E3935">
        <w:rPr>
          <w:rFonts w:ascii="Arial" w:hAnsi="Arial" w:cs="Arial"/>
          <w:iCs/>
        </w:rPr>
        <w:t xml:space="preserve"> response to other people</w:t>
      </w:r>
      <w:r w:rsidR="001C78A2" w:rsidRPr="008E3935">
        <w:rPr>
          <w:rFonts w:ascii="Arial" w:hAnsi="Arial" w:cs="Arial"/>
          <w:iCs/>
        </w:rPr>
        <w:t>'</w:t>
      </w:r>
      <w:r w:rsidR="001722DA" w:rsidRPr="008E3935">
        <w:rPr>
          <w:rFonts w:ascii="Arial" w:hAnsi="Arial" w:cs="Arial"/>
          <w:iCs/>
        </w:rPr>
        <w:t xml:space="preserve">s emotions; or lack of modulation of </w:t>
      </w:r>
      <w:r w:rsidR="00523EEC" w:rsidRPr="008E3935">
        <w:rPr>
          <w:rFonts w:ascii="Arial" w:hAnsi="Arial" w:cs="Arial"/>
          <w:iCs/>
        </w:rPr>
        <w:t>behaviour</w:t>
      </w:r>
      <w:r w:rsidR="001722DA" w:rsidRPr="008E3935">
        <w:rPr>
          <w:rFonts w:ascii="Arial" w:hAnsi="Arial" w:cs="Arial"/>
          <w:iCs/>
        </w:rPr>
        <w:t xml:space="preserve"> according to social context; or a weak integration of </w:t>
      </w:r>
      <w:r w:rsidR="00D147D7">
        <w:rPr>
          <w:rFonts w:ascii="Arial" w:hAnsi="Arial" w:cs="Arial"/>
          <w:iCs/>
        </w:rPr>
        <w:t>emotional, social,</w:t>
      </w:r>
      <w:r w:rsidR="001722DA" w:rsidRPr="008E3935">
        <w:rPr>
          <w:rFonts w:ascii="Arial" w:hAnsi="Arial" w:cs="Arial"/>
          <w:iCs/>
        </w:rPr>
        <w:t xml:space="preserve"> and communicative </w:t>
      </w:r>
      <w:r w:rsidR="00523EEC" w:rsidRPr="008E3935">
        <w:rPr>
          <w:rFonts w:ascii="Arial" w:hAnsi="Arial" w:cs="Arial"/>
          <w:iCs/>
        </w:rPr>
        <w:t>behaviours</w:t>
      </w:r>
      <w:r w:rsidR="001722DA" w:rsidRPr="008E3935">
        <w:rPr>
          <w:rFonts w:ascii="Arial" w:hAnsi="Arial" w:cs="Arial"/>
          <w:iCs/>
        </w:rPr>
        <w:t>;</w:t>
      </w:r>
      <w:r w:rsidR="00523EEC" w:rsidRPr="008E3935">
        <w:rPr>
          <w:rFonts w:ascii="Arial" w:hAnsi="Arial" w:cs="Arial"/>
          <w:iCs/>
        </w:rPr>
        <w:t xml:space="preserve"> and (d)</w:t>
      </w:r>
      <w:r w:rsidR="001722DA" w:rsidRPr="008E3935">
        <w:rPr>
          <w:rFonts w:ascii="Arial" w:hAnsi="Arial" w:cs="Arial"/>
          <w:iCs/>
        </w:rPr>
        <w:t xml:space="preserve"> lack of spontaneous seeking to share </w:t>
      </w:r>
      <w:r w:rsidR="001A4162">
        <w:rPr>
          <w:rFonts w:ascii="Arial" w:hAnsi="Arial" w:cs="Arial"/>
          <w:iCs/>
        </w:rPr>
        <w:t>interest, enjoyment</w:t>
      </w:r>
      <w:r w:rsidR="001722DA" w:rsidRPr="008E3935">
        <w:rPr>
          <w:rFonts w:ascii="Arial" w:hAnsi="Arial" w:cs="Arial"/>
          <w:iCs/>
        </w:rPr>
        <w:t>, or achievements with other</w:t>
      </w:r>
      <w:r w:rsidR="001A4162">
        <w:rPr>
          <w:rFonts w:ascii="Arial" w:hAnsi="Arial" w:cs="Arial"/>
          <w:iCs/>
        </w:rPr>
        <w:t>s</w:t>
      </w:r>
      <w:r w:rsidR="00A175D9" w:rsidRPr="008E3935">
        <w:rPr>
          <w:rFonts w:ascii="Arial" w:hAnsi="Arial" w:cs="Arial"/>
          <w:iCs/>
        </w:rPr>
        <w:t xml:space="preserve"> (</w:t>
      </w:r>
      <w:proofErr w:type="spellStart"/>
      <w:r w:rsidR="00A175D9" w:rsidRPr="008E3935">
        <w:rPr>
          <w:rFonts w:ascii="Arial" w:hAnsi="Arial" w:cs="Arial"/>
          <w:iCs/>
        </w:rPr>
        <w:t>Uysal</w:t>
      </w:r>
      <w:proofErr w:type="spellEnd"/>
      <w:r w:rsidR="00A175D9" w:rsidRPr="008E3935">
        <w:rPr>
          <w:rFonts w:ascii="Arial" w:hAnsi="Arial" w:cs="Arial"/>
          <w:iCs/>
        </w:rPr>
        <w:t>, 2019)</w:t>
      </w:r>
      <w:r w:rsidR="001722DA" w:rsidRPr="008E3935">
        <w:rPr>
          <w:rFonts w:ascii="Arial" w:hAnsi="Arial" w:cs="Arial"/>
          <w:iCs/>
        </w:rPr>
        <w:t>.</w:t>
      </w:r>
    </w:p>
    <w:p w14:paraId="09B7B172" w14:textId="77777777" w:rsidR="005065E3" w:rsidRPr="008E3935" w:rsidRDefault="008063FE" w:rsidP="00E638BC">
      <w:pPr>
        <w:tabs>
          <w:tab w:val="num" w:pos="720"/>
        </w:tabs>
        <w:spacing w:before="100" w:beforeAutospacing="1" w:after="100" w:afterAutospacing="1" w:line="360" w:lineRule="auto"/>
        <w:jc w:val="both"/>
        <w:rPr>
          <w:rFonts w:ascii="Arial" w:hAnsi="Arial" w:cs="Arial"/>
          <w:iCs/>
        </w:rPr>
      </w:pPr>
      <w:r w:rsidRPr="008E3935">
        <w:rPr>
          <w:rFonts w:ascii="Arial" w:hAnsi="Arial" w:cs="Arial"/>
          <w:iCs/>
        </w:rPr>
        <w:t>Moreover, (2) qualitative abnormalities in co</w:t>
      </w:r>
      <w:r w:rsidR="00D80E5C">
        <w:rPr>
          <w:rFonts w:ascii="Arial" w:hAnsi="Arial" w:cs="Arial"/>
          <w:iCs/>
        </w:rPr>
        <w:t>mmunication should be evident</w:t>
      </w:r>
      <w:r w:rsidRPr="008E3935">
        <w:rPr>
          <w:rFonts w:ascii="Arial" w:hAnsi="Arial" w:cs="Arial"/>
          <w:iCs/>
        </w:rPr>
        <w:t xml:space="preserve"> in at least one of the following areas:</w:t>
      </w:r>
      <w:r w:rsidR="009D76B0" w:rsidRPr="008E3935">
        <w:rPr>
          <w:rFonts w:ascii="Arial" w:hAnsi="Arial" w:cs="Arial"/>
          <w:iCs/>
        </w:rPr>
        <w:t xml:space="preserve"> a) delay in or total lack of development of spoken language, where there is reciprocal responsiveness to the communication of other pe</w:t>
      </w:r>
      <w:r w:rsidR="001C78A2" w:rsidRPr="008E3935">
        <w:rPr>
          <w:rFonts w:ascii="Arial" w:hAnsi="Arial" w:cs="Arial"/>
          <w:iCs/>
        </w:rPr>
        <w:t>ople</w:t>
      </w:r>
      <w:r w:rsidR="009D76B0" w:rsidRPr="008E3935">
        <w:rPr>
          <w:rFonts w:ascii="Arial" w:hAnsi="Arial" w:cs="Arial"/>
          <w:iCs/>
        </w:rPr>
        <w:t>; b) failure to initiate or s</w:t>
      </w:r>
      <w:r w:rsidR="00D80E5C">
        <w:rPr>
          <w:rFonts w:ascii="Arial" w:hAnsi="Arial" w:cs="Arial"/>
          <w:iCs/>
        </w:rPr>
        <w:t>ustain conversations</w:t>
      </w:r>
      <w:r w:rsidR="009D76B0" w:rsidRPr="008E3935">
        <w:rPr>
          <w:rFonts w:ascii="Arial" w:hAnsi="Arial" w:cs="Arial"/>
          <w:iCs/>
        </w:rPr>
        <w:t>; c) stereotyped and repetitive use of language or idiosyncratic use of words and phrases, and d) lack of varied</w:t>
      </w:r>
      <w:r w:rsidR="001C78A2" w:rsidRPr="008E3935">
        <w:rPr>
          <w:rFonts w:ascii="Arial" w:hAnsi="Arial" w:cs="Arial"/>
          <w:iCs/>
        </w:rPr>
        <w:t>,</w:t>
      </w:r>
      <w:r w:rsidR="009D76B0" w:rsidRPr="008E3935">
        <w:rPr>
          <w:rFonts w:ascii="Arial" w:hAnsi="Arial" w:cs="Arial"/>
          <w:iCs/>
        </w:rPr>
        <w:t xml:space="preserve"> spontaneous make-believe plan or </w:t>
      </w:r>
      <w:r w:rsidR="001C78A2" w:rsidRPr="008E3935">
        <w:rPr>
          <w:rFonts w:ascii="Arial" w:hAnsi="Arial" w:cs="Arial"/>
          <w:iCs/>
        </w:rPr>
        <w:t>imitative social</w:t>
      </w:r>
      <w:r w:rsidR="009D76B0" w:rsidRPr="008E3935">
        <w:rPr>
          <w:rFonts w:ascii="Arial" w:hAnsi="Arial" w:cs="Arial"/>
          <w:iCs/>
        </w:rPr>
        <w:t xml:space="preserve"> play. </w:t>
      </w:r>
    </w:p>
    <w:p w14:paraId="671F08A0" w14:textId="77777777" w:rsidR="005065E3" w:rsidRPr="008E3935" w:rsidRDefault="00E638BC" w:rsidP="005065E3">
      <w:pPr>
        <w:tabs>
          <w:tab w:val="num" w:pos="720"/>
        </w:tabs>
        <w:spacing w:before="100" w:beforeAutospacing="1" w:after="100" w:afterAutospacing="1" w:line="360" w:lineRule="auto"/>
        <w:jc w:val="both"/>
        <w:rPr>
          <w:rFonts w:ascii="Arial" w:hAnsi="Arial" w:cs="Arial"/>
          <w:iCs/>
        </w:rPr>
      </w:pPr>
      <w:r w:rsidRPr="008E3935">
        <w:rPr>
          <w:rFonts w:ascii="Arial" w:hAnsi="Arial" w:cs="Arial"/>
          <w:iCs/>
        </w:rPr>
        <w:t xml:space="preserve">(3) regarding the restricted, repetitive, and stereotyped pattern of behaviour, activities, and interest, one must demonstrate at least one of the following: a) </w:t>
      </w:r>
      <w:r w:rsidR="005065E3" w:rsidRPr="008E3935">
        <w:rPr>
          <w:rFonts w:ascii="Arial" w:hAnsi="Arial" w:cs="Arial"/>
          <w:iCs/>
        </w:rPr>
        <w:t xml:space="preserve">preoccupation with one or more stereotyped and restricted patterns of interest </w:t>
      </w:r>
      <w:r w:rsidR="00D80E5C">
        <w:rPr>
          <w:rFonts w:ascii="Arial" w:hAnsi="Arial" w:cs="Arial"/>
          <w:iCs/>
        </w:rPr>
        <w:t xml:space="preserve">considered unusual </w:t>
      </w:r>
      <w:r w:rsidR="005065E3" w:rsidRPr="008E3935">
        <w:rPr>
          <w:rFonts w:ascii="Arial" w:hAnsi="Arial" w:cs="Arial"/>
          <w:iCs/>
        </w:rPr>
        <w:t xml:space="preserve">in content or focus; or one or more interests that are abnormal in their intensity and circumscribed nature though not in their content or focus; b) compulsive adherence to specific, non-functional routines or rituals; c) </w:t>
      </w:r>
      <w:r w:rsidR="00D80E5C">
        <w:rPr>
          <w:rFonts w:ascii="Arial" w:hAnsi="Arial" w:cs="Arial"/>
          <w:iCs/>
        </w:rPr>
        <w:t>repetitive and stereotyped</w:t>
      </w:r>
      <w:r w:rsidR="005065E3" w:rsidRPr="008E3935">
        <w:rPr>
          <w:rFonts w:ascii="Arial" w:hAnsi="Arial" w:cs="Arial"/>
          <w:iCs/>
        </w:rPr>
        <w:t xml:space="preserve"> motor </w:t>
      </w:r>
      <w:r w:rsidR="00D80E5C">
        <w:rPr>
          <w:rFonts w:ascii="Arial" w:hAnsi="Arial" w:cs="Arial"/>
          <w:iCs/>
        </w:rPr>
        <w:t xml:space="preserve">behaviours, involving </w:t>
      </w:r>
      <w:r w:rsidR="005065E3" w:rsidRPr="008E3935">
        <w:rPr>
          <w:rFonts w:ascii="Arial" w:hAnsi="Arial" w:cs="Arial"/>
          <w:iCs/>
        </w:rPr>
        <w:t>either hand or finger flapping or twisting or complex whole</w:t>
      </w:r>
      <w:r w:rsidR="001C78A2" w:rsidRPr="008E3935">
        <w:rPr>
          <w:rFonts w:ascii="Arial" w:hAnsi="Arial" w:cs="Arial"/>
          <w:iCs/>
        </w:rPr>
        <w:t>-</w:t>
      </w:r>
      <w:r w:rsidR="005065E3" w:rsidRPr="008E3935">
        <w:rPr>
          <w:rFonts w:ascii="Arial" w:hAnsi="Arial" w:cs="Arial"/>
          <w:iCs/>
        </w:rPr>
        <w:t>body movements; and d) preoccupations with part-objects of non-functional elements of play materials</w:t>
      </w:r>
      <w:r w:rsidR="004219D8" w:rsidRPr="008E3935">
        <w:rPr>
          <w:rFonts w:ascii="Arial" w:hAnsi="Arial" w:cs="Arial"/>
          <w:iCs/>
        </w:rPr>
        <w:t xml:space="preserve"> (Wu, et al., 2019)</w:t>
      </w:r>
      <w:r w:rsidR="005065E3" w:rsidRPr="008E3935">
        <w:rPr>
          <w:rFonts w:ascii="Arial" w:hAnsi="Arial" w:cs="Arial"/>
          <w:iCs/>
        </w:rPr>
        <w:t>.</w:t>
      </w:r>
    </w:p>
    <w:p w14:paraId="2C9AD464" w14:textId="77777777" w:rsidR="00805E1A" w:rsidRPr="008E3935" w:rsidRDefault="00805E1A" w:rsidP="008E3935">
      <w:pPr>
        <w:pStyle w:val="Heading2"/>
        <w:rPr>
          <w:rFonts w:ascii="Arial" w:hAnsi="Arial" w:cs="Arial"/>
        </w:rPr>
      </w:pPr>
      <w:bookmarkStart w:id="16" w:name="_Toc110682197"/>
      <w:r w:rsidRPr="008E3935">
        <w:rPr>
          <w:rFonts w:ascii="Arial" w:hAnsi="Arial" w:cs="Arial"/>
        </w:rPr>
        <w:lastRenderedPageBreak/>
        <w:t>Treatment</w:t>
      </w:r>
      <w:bookmarkEnd w:id="16"/>
    </w:p>
    <w:p w14:paraId="4AD2DA3E" w14:textId="77777777" w:rsidR="00805E1A" w:rsidRPr="008E3935" w:rsidRDefault="009A4A46" w:rsidP="00B01031">
      <w:pPr>
        <w:spacing w:before="100" w:beforeAutospacing="1" w:after="100" w:afterAutospacing="1" w:line="360" w:lineRule="auto"/>
        <w:jc w:val="both"/>
        <w:rPr>
          <w:rFonts w:ascii="Arial" w:hAnsi="Arial" w:cs="Arial"/>
        </w:rPr>
      </w:pPr>
      <w:r w:rsidRPr="008E3935">
        <w:rPr>
          <w:rFonts w:ascii="Arial" w:hAnsi="Arial" w:cs="Arial"/>
        </w:rPr>
        <w:t>NICE (2021</w:t>
      </w:r>
      <w:r w:rsidR="00964DA8" w:rsidRPr="008E3935">
        <w:rPr>
          <w:rFonts w:ascii="Arial" w:hAnsi="Arial" w:cs="Arial"/>
        </w:rPr>
        <w:t>) indicated that autism is a lifelong disability</w:t>
      </w:r>
      <w:r w:rsidR="001C78A2" w:rsidRPr="008E3935">
        <w:rPr>
          <w:rFonts w:ascii="Arial" w:hAnsi="Arial" w:cs="Arial"/>
        </w:rPr>
        <w:t>;</w:t>
      </w:r>
      <w:r w:rsidR="00964DA8" w:rsidRPr="008E3935">
        <w:rPr>
          <w:rFonts w:ascii="Arial" w:hAnsi="Arial" w:cs="Arial"/>
        </w:rPr>
        <w:t xml:space="preserve"> thus, early intervention can help minimise an individual</w:t>
      </w:r>
      <w:r w:rsidR="001C78A2" w:rsidRPr="008E3935">
        <w:rPr>
          <w:rFonts w:ascii="Arial" w:hAnsi="Arial" w:cs="Arial"/>
        </w:rPr>
        <w:t>'</w:t>
      </w:r>
      <w:r w:rsidR="00964DA8" w:rsidRPr="008E3935">
        <w:rPr>
          <w:rFonts w:ascii="Arial" w:hAnsi="Arial" w:cs="Arial"/>
        </w:rPr>
        <w:t xml:space="preserve">s skills and enable them </w:t>
      </w:r>
      <w:r w:rsidR="001C78A2" w:rsidRPr="008E3935">
        <w:rPr>
          <w:rFonts w:ascii="Arial" w:hAnsi="Arial" w:cs="Arial"/>
        </w:rPr>
        <w:t xml:space="preserve">to </w:t>
      </w:r>
      <w:r w:rsidR="00964DA8" w:rsidRPr="008E3935">
        <w:rPr>
          <w:rFonts w:ascii="Arial" w:hAnsi="Arial" w:cs="Arial"/>
        </w:rPr>
        <w:t xml:space="preserve">realise their full potential. </w:t>
      </w:r>
      <w:r w:rsidR="00700D5C" w:rsidRPr="008E3935">
        <w:rPr>
          <w:rFonts w:ascii="Arial" w:hAnsi="Arial" w:cs="Arial"/>
        </w:rPr>
        <w:t xml:space="preserve">Autism does not have a definite standard of treatment; however, individualised specialist education, occupational therapy, speech and language therapy, physiotherapy, and behavioural management interventions are vital in supporting people with autism. </w:t>
      </w:r>
      <w:r w:rsidRPr="008E3935">
        <w:rPr>
          <w:rFonts w:ascii="Arial" w:hAnsi="Arial" w:cs="Arial"/>
        </w:rPr>
        <w:t>NICE (2018</w:t>
      </w:r>
      <w:r w:rsidR="00CF62D1" w:rsidRPr="008E3935">
        <w:rPr>
          <w:rFonts w:ascii="Arial" w:hAnsi="Arial" w:cs="Arial"/>
        </w:rPr>
        <w:t xml:space="preserve">) recommend supported employment programmes for autistic adults without learning disability or with </w:t>
      </w:r>
      <w:r w:rsidR="001C78A2" w:rsidRPr="008E3935">
        <w:rPr>
          <w:rFonts w:ascii="Arial" w:hAnsi="Arial" w:cs="Arial"/>
        </w:rPr>
        <w:t xml:space="preserve">a </w:t>
      </w:r>
      <w:r w:rsidR="00CF62D1" w:rsidRPr="008E3935">
        <w:rPr>
          <w:rFonts w:ascii="Arial" w:hAnsi="Arial" w:cs="Arial"/>
        </w:rPr>
        <w:t xml:space="preserve">mild learning disability. </w:t>
      </w:r>
      <w:r w:rsidR="00B01031" w:rsidRPr="008E3935">
        <w:rPr>
          <w:rFonts w:ascii="Arial" w:hAnsi="Arial" w:cs="Arial"/>
        </w:rPr>
        <w:t>Medications could also be used for individuals with autism to help control their depression or seizure (</w:t>
      </w:r>
      <w:r w:rsidRPr="008E3935">
        <w:rPr>
          <w:rFonts w:ascii="Arial" w:hAnsi="Arial" w:cs="Arial"/>
        </w:rPr>
        <w:t>NICE, 2021</w:t>
      </w:r>
      <w:r w:rsidR="00B01031" w:rsidRPr="008E3935">
        <w:rPr>
          <w:rFonts w:ascii="Arial" w:hAnsi="Arial" w:cs="Arial"/>
        </w:rPr>
        <w:t xml:space="preserve">). In addition, </w:t>
      </w:r>
      <w:r w:rsidR="00764AFE">
        <w:rPr>
          <w:rFonts w:ascii="Arial" w:hAnsi="Arial" w:cs="Arial"/>
        </w:rPr>
        <w:t xml:space="preserve">the specialist </w:t>
      </w:r>
      <w:proofErr w:type="gramStart"/>
      <w:r w:rsidR="00764AFE">
        <w:rPr>
          <w:rFonts w:ascii="Arial" w:hAnsi="Arial" w:cs="Arial"/>
        </w:rPr>
        <w:t>prescribe</w:t>
      </w:r>
      <w:proofErr w:type="gramEnd"/>
      <w:r w:rsidR="00764AFE">
        <w:rPr>
          <w:rFonts w:ascii="Arial" w:hAnsi="Arial" w:cs="Arial"/>
        </w:rPr>
        <w:t xml:space="preserve"> </w:t>
      </w:r>
      <w:r w:rsidR="00B01031" w:rsidRPr="008E3935">
        <w:rPr>
          <w:rFonts w:ascii="Arial" w:hAnsi="Arial" w:cs="Arial"/>
        </w:rPr>
        <w:t>antipsychotic medications</w:t>
      </w:r>
      <w:r w:rsidR="000A3A0E" w:rsidRPr="008E3935">
        <w:rPr>
          <w:rFonts w:ascii="Arial" w:hAnsi="Arial" w:cs="Arial"/>
        </w:rPr>
        <w:t xml:space="preserve"> such as risperidone, aripiprazole, and olanzapine</w:t>
      </w:r>
      <w:r w:rsidR="00B01031" w:rsidRPr="008E3935">
        <w:rPr>
          <w:rFonts w:ascii="Arial" w:hAnsi="Arial" w:cs="Arial"/>
        </w:rPr>
        <w:t xml:space="preserve"> for individ</w:t>
      </w:r>
      <w:r w:rsidR="00A35094" w:rsidRPr="008E3935">
        <w:rPr>
          <w:rFonts w:ascii="Arial" w:hAnsi="Arial" w:cs="Arial"/>
        </w:rPr>
        <w:t xml:space="preserve">uals with challenging </w:t>
      </w:r>
      <w:r w:rsidR="00B01031" w:rsidRPr="008E3935">
        <w:rPr>
          <w:rFonts w:ascii="Arial" w:hAnsi="Arial" w:cs="Arial"/>
        </w:rPr>
        <w:t xml:space="preserve">behaviours </w:t>
      </w:r>
      <w:r w:rsidR="00153B27" w:rsidRPr="008E3935">
        <w:rPr>
          <w:rFonts w:ascii="Arial" w:hAnsi="Arial" w:cs="Arial"/>
        </w:rPr>
        <w:t>such as repetitive behaviour, hyperactivity</w:t>
      </w:r>
      <w:r w:rsidR="001C78A2" w:rsidRPr="008E3935">
        <w:rPr>
          <w:rFonts w:ascii="Arial" w:hAnsi="Arial" w:cs="Arial"/>
        </w:rPr>
        <w:t>,</w:t>
      </w:r>
      <w:r w:rsidR="00153B27" w:rsidRPr="008E3935">
        <w:rPr>
          <w:rFonts w:ascii="Arial" w:hAnsi="Arial" w:cs="Arial"/>
        </w:rPr>
        <w:t xml:space="preserve"> and noncompliance </w:t>
      </w:r>
      <w:r w:rsidR="00B01031" w:rsidRPr="008E3935">
        <w:rPr>
          <w:rFonts w:ascii="Arial" w:hAnsi="Arial" w:cs="Arial"/>
        </w:rPr>
        <w:t>(</w:t>
      </w:r>
      <w:r w:rsidRPr="008E3935">
        <w:rPr>
          <w:rFonts w:ascii="Arial" w:hAnsi="Arial" w:cs="Arial"/>
        </w:rPr>
        <w:t>NICE, 2018</w:t>
      </w:r>
      <w:r w:rsidR="00B01031" w:rsidRPr="008E3935">
        <w:rPr>
          <w:rFonts w:ascii="Arial" w:hAnsi="Arial" w:cs="Arial"/>
        </w:rPr>
        <w:t xml:space="preserve">). </w:t>
      </w:r>
      <w:r w:rsidR="001C78A2" w:rsidRPr="008E3935">
        <w:rPr>
          <w:rFonts w:ascii="Arial" w:hAnsi="Arial" w:cs="Arial"/>
        </w:rPr>
        <w:t>A</w:t>
      </w:r>
      <w:r w:rsidR="00A35094" w:rsidRPr="008E3935">
        <w:rPr>
          <w:rFonts w:ascii="Arial" w:hAnsi="Arial" w:cs="Arial"/>
        </w:rPr>
        <w:t xml:space="preserve">utistic individuals should </w:t>
      </w:r>
      <w:r w:rsidR="001C78A2" w:rsidRPr="008E3935">
        <w:rPr>
          <w:rFonts w:ascii="Arial" w:hAnsi="Arial" w:cs="Arial"/>
        </w:rPr>
        <w:t>receive care and support depending on their</w:t>
      </w:r>
      <w:r w:rsidR="00A35094" w:rsidRPr="008E3935">
        <w:rPr>
          <w:rFonts w:ascii="Arial" w:hAnsi="Arial" w:cs="Arial"/>
        </w:rPr>
        <w:t xml:space="preserve"> needs and presentations.</w:t>
      </w:r>
    </w:p>
    <w:p w14:paraId="160B552B" w14:textId="77777777" w:rsidR="00805E1A" w:rsidRPr="008E3935" w:rsidRDefault="00805E1A" w:rsidP="008E3935">
      <w:pPr>
        <w:pStyle w:val="Heading2"/>
        <w:rPr>
          <w:rFonts w:ascii="Arial" w:hAnsi="Arial" w:cs="Arial"/>
        </w:rPr>
      </w:pPr>
      <w:bookmarkStart w:id="17" w:name="_Toc110682198"/>
      <w:r w:rsidRPr="008E3935">
        <w:rPr>
          <w:rFonts w:ascii="Arial" w:hAnsi="Arial" w:cs="Arial"/>
        </w:rPr>
        <w:t xml:space="preserve">Measurements </w:t>
      </w:r>
      <w:r w:rsidR="00CB2CD9" w:rsidRPr="008E3935">
        <w:rPr>
          <w:rFonts w:ascii="Arial" w:hAnsi="Arial" w:cs="Arial"/>
        </w:rPr>
        <w:t>of Rehabilitation</w:t>
      </w:r>
      <w:bookmarkEnd w:id="17"/>
    </w:p>
    <w:p w14:paraId="4BCF0187" w14:textId="77777777" w:rsidR="00805E1A" w:rsidRPr="008E3935" w:rsidRDefault="000D29FB" w:rsidP="00546CB7">
      <w:pPr>
        <w:spacing w:before="100" w:beforeAutospacing="1" w:after="100" w:afterAutospacing="1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R</w:t>
      </w:r>
      <w:r w:rsidR="00767D85" w:rsidRPr="008E3935">
        <w:rPr>
          <w:rFonts w:ascii="Arial" w:hAnsi="Arial" w:cs="Arial"/>
        </w:rPr>
        <w:t>ehabilitation programmes for people with autism aim to improve their cognitive performance, social functioning, communication, and gross motor skills</w:t>
      </w:r>
      <w:r w:rsidR="00A56002" w:rsidRPr="008E3935">
        <w:rPr>
          <w:rFonts w:ascii="Arial" w:hAnsi="Arial" w:cs="Arial"/>
        </w:rPr>
        <w:t xml:space="preserve"> (</w:t>
      </w:r>
      <w:proofErr w:type="spellStart"/>
      <w:r w:rsidR="00A56002" w:rsidRPr="008E3935">
        <w:rPr>
          <w:rFonts w:ascii="Arial" w:hAnsi="Arial" w:cs="Arial"/>
        </w:rPr>
        <w:t>Payakachat</w:t>
      </w:r>
      <w:proofErr w:type="spellEnd"/>
      <w:r w:rsidR="00A56002" w:rsidRPr="008E3935">
        <w:rPr>
          <w:rFonts w:ascii="Arial" w:hAnsi="Arial" w:cs="Arial"/>
        </w:rPr>
        <w:t xml:space="preserve">, et al., 2012). </w:t>
      </w:r>
      <w:r w:rsidR="00764AFE">
        <w:rPr>
          <w:rFonts w:ascii="Arial" w:hAnsi="Arial" w:cs="Arial"/>
        </w:rPr>
        <w:t>T</w:t>
      </w:r>
      <w:r w:rsidR="00767D85" w:rsidRPr="008E3935">
        <w:rPr>
          <w:rFonts w:ascii="Arial" w:hAnsi="Arial" w:cs="Arial"/>
        </w:rPr>
        <w:t>h</w:t>
      </w:r>
      <w:r w:rsidR="00CC308D" w:rsidRPr="008E3935">
        <w:rPr>
          <w:rFonts w:ascii="Arial" w:hAnsi="Arial" w:cs="Arial"/>
        </w:rPr>
        <w:t xml:space="preserve">e measurement tools such as The Vineland-II Adaptive </w:t>
      </w:r>
      <w:r w:rsidR="0027057F" w:rsidRPr="008E3935">
        <w:rPr>
          <w:rFonts w:ascii="Arial" w:hAnsi="Arial" w:cs="Arial"/>
        </w:rPr>
        <w:t>Behaviour</w:t>
      </w:r>
      <w:r w:rsidR="00CC308D" w:rsidRPr="008E3935">
        <w:rPr>
          <w:rFonts w:ascii="Arial" w:hAnsi="Arial" w:cs="Arial"/>
        </w:rPr>
        <w:t xml:space="preserve"> Scales (VABS) </w:t>
      </w:r>
      <w:r w:rsidR="005C60DF" w:rsidRPr="008E3935">
        <w:rPr>
          <w:rFonts w:ascii="Arial" w:hAnsi="Arial" w:cs="Arial"/>
        </w:rPr>
        <w:t xml:space="preserve">are used to measure </w:t>
      </w:r>
      <w:r w:rsidR="001C78A2" w:rsidRPr="008E3935">
        <w:rPr>
          <w:rFonts w:ascii="Arial" w:hAnsi="Arial" w:cs="Arial"/>
        </w:rPr>
        <w:t xml:space="preserve">an </w:t>
      </w:r>
      <w:r w:rsidR="005C60DF" w:rsidRPr="008E3935">
        <w:rPr>
          <w:rFonts w:ascii="Arial" w:hAnsi="Arial" w:cs="Arial"/>
        </w:rPr>
        <w:t>individual</w:t>
      </w:r>
      <w:r w:rsidR="001C78A2" w:rsidRPr="008E3935">
        <w:rPr>
          <w:rFonts w:ascii="Arial" w:hAnsi="Arial" w:cs="Arial"/>
        </w:rPr>
        <w:t>'</w:t>
      </w:r>
      <w:r w:rsidR="005C60DF" w:rsidRPr="008E3935">
        <w:rPr>
          <w:rFonts w:ascii="Arial" w:hAnsi="Arial" w:cs="Arial"/>
        </w:rPr>
        <w:t xml:space="preserve">s adaptive functioning in the four major domains; communication, social interaction, motor skill, and daily living skills. </w:t>
      </w:r>
      <w:r w:rsidR="001C78A2" w:rsidRPr="008E3935">
        <w:rPr>
          <w:rFonts w:ascii="Arial" w:hAnsi="Arial" w:cs="Arial"/>
        </w:rPr>
        <w:t>T</w:t>
      </w:r>
      <w:r w:rsidR="005C60DF" w:rsidRPr="008E3935">
        <w:rPr>
          <w:rFonts w:ascii="Arial" w:hAnsi="Arial" w:cs="Arial"/>
        </w:rPr>
        <w:t>he rehabilitation centres also use The So</w:t>
      </w:r>
      <w:r w:rsidR="0027057F" w:rsidRPr="008E3935">
        <w:rPr>
          <w:rFonts w:ascii="Arial" w:hAnsi="Arial" w:cs="Arial"/>
        </w:rPr>
        <w:t>cial Responsiveness Scale (SRS)</w:t>
      </w:r>
      <w:r w:rsidR="005C60DF" w:rsidRPr="008E3935">
        <w:rPr>
          <w:rFonts w:ascii="Arial" w:hAnsi="Arial" w:cs="Arial"/>
        </w:rPr>
        <w:t xml:space="preserve"> to measure </w:t>
      </w:r>
      <w:r w:rsidR="009D28BA" w:rsidRPr="008E3935">
        <w:rPr>
          <w:rFonts w:ascii="Arial" w:hAnsi="Arial" w:cs="Arial"/>
        </w:rPr>
        <w:t>individual</w:t>
      </w:r>
      <w:r w:rsidR="005C60DF" w:rsidRPr="008E3935">
        <w:rPr>
          <w:rFonts w:ascii="Arial" w:hAnsi="Arial" w:cs="Arial"/>
        </w:rPr>
        <w:t xml:space="preserve"> social </w:t>
      </w:r>
      <w:r w:rsidR="009D28BA" w:rsidRPr="008E3935">
        <w:rPr>
          <w:rFonts w:ascii="Arial" w:hAnsi="Arial" w:cs="Arial"/>
        </w:rPr>
        <w:t>impairment</w:t>
      </w:r>
      <w:r w:rsidR="005C60DF" w:rsidRPr="008E3935">
        <w:rPr>
          <w:rFonts w:ascii="Arial" w:hAnsi="Arial" w:cs="Arial"/>
        </w:rPr>
        <w:t xml:space="preserve"> and its severity. </w:t>
      </w:r>
      <w:r w:rsidR="009D28BA" w:rsidRPr="008E3935">
        <w:rPr>
          <w:rFonts w:ascii="Arial" w:hAnsi="Arial" w:cs="Arial"/>
        </w:rPr>
        <w:t xml:space="preserve">It entails </w:t>
      </w:r>
      <w:r w:rsidR="001C78A2" w:rsidRPr="008E3935">
        <w:rPr>
          <w:rFonts w:ascii="Arial" w:hAnsi="Arial" w:cs="Arial"/>
        </w:rPr>
        <w:t xml:space="preserve">the </w:t>
      </w:r>
      <w:r w:rsidR="009D28BA" w:rsidRPr="008E3935">
        <w:rPr>
          <w:rFonts w:ascii="Arial" w:hAnsi="Arial" w:cs="Arial"/>
        </w:rPr>
        <w:t xml:space="preserve">assessment of </w:t>
      </w:r>
      <w:r w:rsidR="001C78A2" w:rsidRPr="008E3935">
        <w:rPr>
          <w:rFonts w:ascii="Arial" w:hAnsi="Arial" w:cs="Arial"/>
        </w:rPr>
        <w:t xml:space="preserve">an </w:t>
      </w:r>
      <w:r w:rsidR="009D28BA" w:rsidRPr="008E3935">
        <w:rPr>
          <w:rFonts w:ascii="Arial" w:hAnsi="Arial" w:cs="Arial"/>
        </w:rPr>
        <w:t>individual</w:t>
      </w:r>
      <w:r w:rsidR="001C78A2" w:rsidRPr="008E3935">
        <w:rPr>
          <w:rFonts w:ascii="Arial" w:hAnsi="Arial" w:cs="Arial"/>
        </w:rPr>
        <w:t>'</w:t>
      </w:r>
      <w:r w:rsidR="009D28BA" w:rsidRPr="008E3935">
        <w:rPr>
          <w:rFonts w:ascii="Arial" w:hAnsi="Arial" w:cs="Arial"/>
        </w:rPr>
        <w:t>s capacity for reciprocal social communication, social information processing, social awareness, autistic preoccupation and traits, and social anxiety/avoidance</w:t>
      </w:r>
      <w:r w:rsidR="00A56002" w:rsidRPr="008E3935">
        <w:rPr>
          <w:rFonts w:ascii="Arial" w:hAnsi="Arial" w:cs="Arial"/>
        </w:rPr>
        <w:t xml:space="preserve"> (Marini, et al., 2018)</w:t>
      </w:r>
      <w:r w:rsidR="009D28BA" w:rsidRPr="008E3935">
        <w:rPr>
          <w:rFonts w:ascii="Arial" w:hAnsi="Arial" w:cs="Arial"/>
        </w:rPr>
        <w:t xml:space="preserve">. </w:t>
      </w:r>
      <w:r w:rsidR="00FB64FC" w:rsidRPr="008E3935">
        <w:rPr>
          <w:rFonts w:ascii="Arial" w:hAnsi="Arial" w:cs="Arial"/>
        </w:rPr>
        <w:t>In addition, the</w:t>
      </w:r>
      <w:r w:rsidR="00942782">
        <w:rPr>
          <w:rFonts w:ascii="Arial" w:hAnsi="Arial" w:cs="Arial"/>
        </w:rPr>
        <w:t xml:space="preserve"> individual’s parents or caregiver completes</w:t>
      </w:r>
      <w:r w:rsidR="00FB64FC" w:rsidRPr="008E3935">
        <w:rPr>
          <w:rFonts w:ascii="Arial" w:hAnsi="Arial" w:cs="Arial"/>
        </w:rPr>
        <w:t xml:space="preserve"> Aberrant </w:t>
      </w:r>
      <w:r w:rsidR="00962ACC" w:rsidRPr="008E3935">
        <w:rPr>
          <w:rFonts w:ascii="Arial" w:hAnsi="Arial" w:cs="Arial"/>
        </w:rPr>
        <w:t>Behaviour</w:t>
      </w:r>
      <w:r w:rsidR="00FB64FC" w:rsidRPr="008E3935">
        <w:rPr>
          <w:rFonts w:ascii="Arial" w:hAnsi="Arial" w:cs="Arial"/>
        </w:rPr>
        <w:t xml:space="preserve"> Checklist (ABC)</w:t>
      </w:r>
      <w:r w:rsidR="00EF584F" w:rsidRPr="008E3935">
        <w:rPr>
          <w:rFonts w:ascii="Arial" w:hAnsi="Arial" w:cs="Arial"/>
        </w:rPr>
        <w:t xml:space="preserve"> to </w:t>
      </w:r>
      <w:r w:rsidR="00942782">
        <w:rPr>
          <w:rFonts w:ascii="Arial" w:hAnsi="Arial" w:cs="Arial"/>
        </w:rPr>
        <w:t xml:space="preserve">help </w:t>
      </w:r>
      <w:r w:rsidR="00EF584F" w:rsidRPr="008E3935">
        <w:rPr>
          <w:rFonts w:ascii="Arial" w:hAnsi="Arial" w:cs="Arial"/>
        </w:rPr>
        <w:t xml:space="preserve">evaluate maladaptive behaviours and </w:t>
      </w:r>
      <w:r w:rsidR="001C78A2" w:rsidRPr="008E3935">
        <w:rPr>
          <w:rFonts w:ascii="Arial" w:hAnsi="Arial" w:cs="Arial"/>
        </w:rPr>
        <w:t xml:space="preserve">the </w:t>
      </w:r>
      <w:r w:rsidR="00EF584F" w:rsidRPr="008E3935">
        <w:rPr>
          <w:rFonts w:ascii="Arial" w:hAnsi="Arial" w:cs="Arial"/>
        </w:rPr>
        <w:t>effectiveness o</w:t>
      </w:r>
      <w:r w:rsidR="00942782">
        <w:rPr>
          <w:rFonts w:ascii="Arial" w:hAnsi="Arial" w:cs="Arial"/>
        </w:rPr>
        <w:t xml:space="preserve">f the rehabilitation programmes. The </w:t>
      </w:r>
      <w:r w:rsidR="00EF584F" w:rsidRPr="008E3935">
        <w:rPr>
          <w:rFonts w:ascii="Arial" w:hAnsi="Arial" w:cs="Arial"/>
        </w:rPr>
        <w:t>ABC measures one</w:t>
      </w:r>
      <w:r w:rsidR="001C78A2" w:rsidRPr="008E3935">
        <w:rPr>
          <w:rFonts w:ascii="Arial" w:hAnsi="Arial" w:cs="Arial"/>
        </w:rPr>
        <w:t>'</w:t>
      </w:r>
      <w:r w:rsidR="00EF584F" w:rsidRPr="008E3935">
        <w:rPr>
          <w:rFonts w:ascii="Arial" w:hAnsi="Arial" w:cs="Arial"/>
        </w:rPr>
        <w:t xml:space="preserve">s </w:t>
      </w:r>
      <w:r w:rsidR="00942782">
        <w:rPr>
          <w:rFonts w:ascii="Arial" w:hAnsi="Arial" w:cs="Arial"/>
        </w:rPr>
        <w:t xml:space="preserve">agitation, </w:t>
      </w:r>
      <w:r w:rsidR="00EF584F" w:rsidRPr="008E3935">
        <w:rPr>
          <w:rFonts w:ascii="Arial" w:hAnsi="Arial" w:cs="Arial"/>
        </w:rPr>
        <w:t xml:space="preserve">social withdrawal, </w:t>
      </w:r>
      <w:r w:rsidR="00962ACC" w:rsidRPr="008E3935">
        <w:rPr>
          <w:rFonts w:ascii="Arial" w:hAnsi="Arial" w:cs="Arial"/>
        </w:rPr>
        <w:t>irritability</w:t>
      </w:r>
      <w:r w:rsidR="00EF584F" w:rsidRPr="008E3935">
        <w:rPr>
          <w:rFonts w:ascii="Arial" w:hAnsi="Arial" w:cs="Arial"/>
        </w:rPr>
        <w:t xml:space="preserve">, </w:t>
      </w:r>
      <w:r w:rsidR="00962ACC" w:rsidRPr="008E3935">
        <w:rPr>
          <w:rFonts w:ascii="Arial" w:hAnsi="Arial" w:cs="Arial"/>
        </w:rPr>
        <w:t>inappropriate</w:t>
      </w:r>
      <w:r w:rsidR="00EF584F" w:rsidRPr="008E3935">
        <w:rPr>
          <w:rFonts w:ascii="Arial" w:hAnsi="Arial" w:cs="Arial"/>
        </w:rPr>
        <w:t xml:space="preserve"> speech, noncompliance, stereotypic </w:t>
      </w:r>
      <w:r w:rsidR="00962ACC" w:rsidRPr="008E3935">
        <w:rPr>
          <w:rFonts w:ascii="Arial" w:hAnsi="Arial" w:cs="Arial"/>
        </w:rPr>
        <w:t>behaviours</w:t>
      </w:r>
      <w:r w:rsidR="00EF584F" w:rsidRPr="008E3935">
        <w:rPr>
          <w:rFonts w:ascii="Arial" w:hAnsi="Arial" w:cs="Arial"/>
        </w:rPr>
        <w:t xml:space="preserve">, </w:t>
      </w:r>
      <w:r w:rsidR="00962ACC" w:rsidRPr="008E3935">
        <w:rPr>
          <w:rFonts w:ascii="Arial" w:hAnsi="Arial" w:cs="Arial"/>
        </w:rPr>
        <w:t>lethargy, and crying</w:t>
      </w:r>
      <w:r w:rsidR="0008473B" w:rsidRPr="008E3935">
        <w:rPr>
          <w:rFonts w:ascii="Arial" w:hAnsi="Arial" w:cs="Arial"/>
        </w:rPr>
        <w:t xml:space="preserve"> (</w:t>
      </w:r>
      <w:proofErr w:type="spellStart"/>
      <w:r w:rsidR="00A56002" w:rsidRPr="008E3935">
        <w:rPr>
          <w:rFonts w:ascii="Arial" w:hAnsi="Arial" w:cs="Arial"/>
        </w:rPr>
        <w:t>Brugha</w:t>
      </w:r>
      <w:proofErr w:type="spellEnd"/>
      <w:r w:rsidR="00A56002" w:rsidRPr="008E3935">
        <w:rPr>
          <w:rFonts w:ascii="Arial" w:hAnsi="Arial" w:cs="Arial"/>
        </w:rPr>
        <w:t>, et al., 2015</w:t>
      </w:r>
      <w:r w:rsidR="0008473B" w:rsidRPr="008E3935">
        <w:rPr>
          <w:rFonts w:ascii="Arial" w:hAnsi="Arial" w:cs="Arial"/>
        </w:rPr>
        <w:t>)</w:t>
      </w:r>
      <w:r w:rsidR="00962ACC" w:rsidRPr="008E3935">
        <w:rPr>
          <w:rFonts w:ascii="Arial" w:hAnsi="Arial" w:cs="Arial"/>
        </w:rPr>
        <w:t xml:space="preserve">. </w:t>
      </w:r>
    </w:p>
    <w:p w14:paraId="5F7A66A4" w14:textId="77777777" w:rsidR="00805E1A" w:rsidRPr="008E3935" w:rsidRDefault="00C71A2C" w:rsidP="008E3935">
      <w:pPr>
        <w:pStyle w:val="Heading2"/>
        <w:rPr>
          <w:rFonts w:ascii="Arial" w:hAnsi="Arial" w:cs="Arial"/>
        </w:rPr>
      </w:pPr>
      <w:bookmarkStart w:id="18" w:name="_Toc110682199"/>
      <w:r w:rsidRPr="008E3935">
        <w:rPr>
          <w:rFonts w:ascii="Arial" w:hAnsi="Arial" w:cs="Arial"/>
        </w:rPr>
        <w:t>Conclusion</w:t>
      </w:r>
      <w:bookmarkEnd w:id="18"/>
    </w:p>
    <w:p w14:paraId="75C0902B" w14:textId="77777777" w:rsidR="00C71A2C" w:rsidRPr="008E3935" w:rsidRDefault="00C51E0D" w:rsidP="00546CB7">
      <w:pPr>
        <w:spacing w:before="100" w:beforeAutospacing="1" w:after="100" w:afterAutospacing="1" w:line="360" w:lineRule="auto"/>
        <w:jc w:val="both"/>
        <w:rPr>
          <w:rFonts w:ascii="Arial" w:hAnsi="Arial" w:cs="Arial"/>
        </w:rPr>
      </w:pPr>
      <w:r w:rsidRPr="008E3935">
        <w:rPr>
          <w:rFonts w:ascii="Arial" w:hAnsi="Arial" w:cs="Arial"/>
        </w:rPr>
        <w:t>The ICD-10 offers an elaborate classification and diagnostic guidelines for autism. This is essential in guiding practitioners in identifying individual</w:t>
      </w:r>
      <w:r w:rsidR="002F568A" w:rsidRPr="008E3935">
        <w:rPr>
          <w:rFonts w:ascii="Arial" w:hAnsi="Arial" w:cs="Arial"/>
        </w:rPr>
        <w:t>s'</w:t>
      </w:r>
      <w:r w:rsidRPr="008E3935">
        <w:rPr>
          <w:rFonts w:ascii="Arial" w:hAnsi="Arial" w:cs="Arial"/>
        </w:rPr>
        <w:t xml:space="preserve"> unique care and support needs, leading to </w:t>
      </w:r>
      <w:r w:rsidR="004E0CC5">
        <w:rPr>
          <w:rFonts w:ascii="Arial" w:hAnsi="Arial" w:cs="Arial"/>
        </w:rPr>
        <w:t xml:space="preserve">an </w:t>
      </w:r>
      <w:r w:rsidRPr="008E3935">
        <w:rPr>
          <w:rFonts w:ascii="Arial" w:hAnsi="Arial" w:cs="Arial"/>
        </w:rPr>
        <w:t xml:space="preserve">improved quality of life. </w:t>
      </w:r>
      <w:r w:rsidR="002F568A" w:rsidRPr="008E3935">
        <w:rPr>
          <w:rFonts w:ascii="Arial" w:hAnsi="Arial" w:cs="Arial"/>
        </w:rPr>
        <w:t>H</w:t>
      </w:r>
      <w:r w:rsidRPr="008E3935">
        <w:rPr>
          <w:rFonts w:ascii="Arial" w:hAnsi="Arial" w:cs="Arial"/>
        </w:rPr>
        <w:t xml:space="preserve">owever, ICD-10 should provide a more detailed distinction focusing on whether an individual has impaired functional language or intellectual development. </w:t>
      </w:r>
    </w:p>
    <w:p w14:paraId="7767C5B7" w14:textId="77777777" w:rsidR="00C51E0D" w:rsidRPr="008E3935" w:rsidRDefault="00C51E0D" w:rsidP="00C51E0D">
      <w:pPr>
        <w:spacing w:before="100" w:beforeAutospacing="1" w:after="100" w:afterAutospacing="1" w:line="360" w:lineRule="auto"/>
        <w:jc w:val="both"/>
        <w:rPr>
          <w:rFonts w:ascii="Arial" w:hAnsi="Arial" w:cs="Arial"/>
        </w:rPr>
      </w:pPr>
    </w:p>
    <w:p w14:paraId="631906AC" w14:textId="77777777" w:rsidR="002F568A" w:rsidRPr="008E3935" w:rsidRDefault="002F568A" w:rsidP="00C51E0D">
      <w:pPr>
        <w:spacing w:before="100" w:beforeAutospacing="1" w:after="100" w:afterAutospacing="1" w:line="360" w:lineRule="auto"/>
        <w:jc w:val="both"/>
        <w:rPr>
          <w:rFonts w:ascii="Arial" w:hAnsi="Arial" w:cs="Arial"/>
        </w:rPr>
        <w:sectPr w:rsidR="002F568A" w:rsidRPr="008E3935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5221E4CD" w14:textId="77777777" w:rsidR="002F568A" w:rsidRPr="008E3935" w:rsidRDefault="00447048" w:rsidP="008E3935">
      <w:pPr>
        <w:pStyle w:val="Heading1"/>
        <w:rPr>
          <w:rFonts w:ascii="Arial" w:hAnsi="Arial" w:cs="Arial"/>
        </w:rPr>
      </w:pPr>
      <w:bookmarkStart w:id="19" w:name="_Toc110682200"/>
      <w:r w:rsidRPr="008E3935">
        <w:rPr>
          <w:rFonts w:ascii="Arial" w:hAnsi="Arial" w:cs="Arial"/>
        </w:rPr>
        <w:lastRenderedPageBreak/>
        <w:t>Reference</w:t>
      </w:r>
      <w:r w:rsidR="002F568A" w:rsidRPr="008E3935">
        <w:rPr>
          <w:rFonts w:ascii="Arial" w:hAnsi="Arial" w:cs="Arial"/>
        </w:rPr>
        <w:t>s</w:t>
      </w:r>
      <w:bookmarkEnd w:id="19"/>
    </w:p>
    <w:p w14:paraId="79537106" w14:textId="77777777" w:rsidR="002F568A" w:rsidRPr="008E3935" w:rsidRDefault="002F568A" w:rsidP="002F568A">
      <w:pPr>
        <w:spacing w:before="100" w:beforeAutospacing="1" w:after="100" w:afterAutospacing="1" w:line="360" w:lineRule="auto"/>
        <w:ind w:left="720" w:hanging="720"/>
        <w:jc w:val="both"/>
        <w:rPr>
          <w:rFonts w:ascii="Arial" w:hAnsi="Arial" w:cs="Arial"/>
        </w:rPr>
      </w:pPr>
      <w:proofErr w:type="spellStart"/>
      <w:r w:rsidRPr="008E3935">
        <w:rPr>
          <w:rFonts w:ascii="Arial" w:hAnsi="Arial" w:cs="Arial"/>
        </w:rPr>
        <w:t>Brugha</w:t>
      </w:r>
      <w:proofErr w:type="spellEnd"/>
      <w:r w:rsidRPr="008E3935">
        <w:rPr>
          <w:rFonts w:ascii="Arial" w:hAnsi="Arial" w:cs="Arial"/>
        </w:rPr>
        <w:t xml:space="preserve">, T.S., </w:t>
      </w:r>
      <w:proofErr w:type="spellStart"/>
      <w:r w:rsidRPr="008E3935">
        <w:rPr>
          <w:rFonts w:ascii="Arial" w:hAnsi="Arial" w:cs="Arial"/>
        </w:rPr>
        <w:t>Doos</w:t>
      </w:r>
      <w:proofErr w:type="spellEnd"/>
      <w:r w:rsidRPr="008E3935">
        <w:rPr>
          <w:rFonts w:ascii="Arial" w:hAnsi="Arial" w:cs="Arial"/>
        </w:rPr>
        <w:t xml:space="preserve">, L., </w:t>
      </w:r>
      <w:proofErr w:type="spellStart"/>
      <w:r w:rsidRPr="008E3935">
        <w:rPr>
          <w:rFonts w:ascii="Arial" w:hAnsi="Arial" w:cs="Arial"/>
        </w:rPr>
        <w:t>Tempier</w:t>
      </w:r>
      <w:proofErr w:type="spellEnd"/>
      <w:r w:rsidRPr="008E3935">
        <w:rPr>
          <w:rFonts w:ascii="Arial" w:hAnsi="Arial" w:cs="Arial"/>
        </w:rPr>
        <w:t xml:space="preserve">, A., </w:t>
      </w:r>
      <w:proofErr w:type="spellStart"/>
      <w:r w:rsidRPr="008E3935">
        <w:rPr>
          <w:rFonts w:ascii="Arial" w:hAnsi="Arial" w:cs="Arial"/>
        </w:rPr>
        <w:t>Einfeld</w:t>
      </w:r>
      <w:proofErr w:type="spellEnd"/>
      <w:r w:rsidRPr="008E3935">
        <w:rPr>
          <w:rFonts w:ascii="Arial" w:hAnsi="Arial" w:cs="Arial"/>
        </w:rPr>
        <w:t xml:space="preserve">, S. and </w:t>
      </w:r>
      <w:proofErr w:type="spellStart"/>
      <w:r w:rsidRPr="008E3935">
        <w:rPr>
          <w:rFonts w:ascii="Arial" w:hAnsi="Arial" w:cs="Arial"/>
        </w:rPr>
        <w:t>Howlin</w:t>
      </w:r>
      <w:proofErr w:type="spellEnd"/>
      <w:r w:rsidRPr="008E3935">
        <w:rPr>
          <w:rFonts w:ascii="Arial" w:hAnsi="Arial" w:cs="Arial"/>
        </w:rPr>
        <w:t>, P., 2015. Outcome measures in intervention trials for adults with autism spectrum disorders; a systematic review of assessments of core autism features and associated emotional and behavioural problems. </w:t>
      </w:r>
      <w:r w:rsidRPr="008E3935">
        <w:rPr>
          <w:rFonts w:ascii="Arial" w:hAnsi="Arial" w:cs="Arial"/>
          <w:i/>
          <w:iCs/>
        </w:rPr>
        <w:t>International Journal of Methods in Psychiatric Research</w:t>
      </w:r>
      <w:r w:rsidRPr="008E3935">
        <w:rPr>
          <w:rFonts w:ascii="Arial" w:hAnsi="Arial" w:cs="Arial"/>
        </w:rPr>
        <w:t>, </w:t>
      </w:r>
      <w:r w:rsidRPr="008E3935">
        <w:rPr>
          <w:rFonts w:ascii="Arial" w:hAnsi="Arial" w:cs="Arial"/>
          <w:i/>
          <w:iCs/>
        </w:rPr>
        <w:t>24</w:t>
      </w:r>
      <w:r w:rsidRPr="008E3935">
        <w:rPr>
          <w:rFonts w:ascii="Arial" w:hAnsi="Arial" w:cs="Arial"/>
        </w:rPr>
        <w:t>(2), pp.99-115.</w:t>
      </w:r>
    </w:p>
    <w:p w14:paraId="1123EA3E" w14:textId="77777777" w:rsidR="002F568A" w:rsidRPr="008E3935" w:rsidRDefault="002F568A" w:rsidP="002F568A">
      <w:pPr>
        <w:spacing w:before="100" w:beforeAutospacing="1" w:after="100" w:afterAutospacing="1" w:line="360" w:lineRule="auto"/>
        <w:ind w:left="720" w:hanging="720"/>
        <w:jc w:val="both"/>
        <w:rPr>
          <w:rFonts w:ascii="Arial" w:hAnsi="Arial" w:cs="Arial"/>
        </w:rPr>
      </w:pPr>
      <w:r w:rsidRPr="008E3935">
        <w:rPr>
          <w:rFonts w:ascii="Arial" w:hAnsi="Arial" w:cs="Arial"/>
        </w:rPr>
        <w:t xml:space="preserve">Hoge, E.A., Bui, E., </w:t>
      </w:r>
      <w:proofErr w:type="spellStart"/>
      <w:r w:rsidRPr="008E3935">
        <w:rPr>
          <w:rFonts w:ascii="Arial" w:hAnsi="Arial" w:cs="Arial"/>
        </w:rPr>
        <w:t>Palitz</w:t>
      </w:r>
      <w:proofErr w:type="spellEnd"/>
      <w:r w:rsidRPr="008E3935">
        <w:rPr>
          <w:rFonts w:ascii="Arial" w:hAnsi="Arial" w:cs="Arial"/>
        </w:rPr>
        <w:t>, S.A., Schwarz, N.R., Owens, M.E., Johnston, J.M., Pollack, M.H. and Simon, N.M., 2018. The effect of mindfulness meditation training on biological acute stress responses in generalized anxiety disorder. </w:t>
      </w:r>
      <w:r w:rsidRPr="008E3935">
        <w:rPr>
          <w:rFonts w:ascii="Arial" w:hAnsi="Arial" w:cs="Arial"/>
          <w:i/>
          <w:iCs/>
        </w:rPr>
        <w:t>Psychiatry research</w:t>
      </w:r>
      <w:r w:rsidRPr="008E3935">
        <w:rPr>
          <w:rFonts w:ascii="Arial" w:hAnsi="Arial" w:cs="Arial"/>
        </w:rPr>
        <w:t>, </w:t>
      </w:r>
      <w:r w:rsidRPr="008E3935">
        <w:rPr>
          <w:rFonts w:ascii="Arial" w:hAnsi="Arial" w:cs="Arial"/>
          <w:i/>
          <w:iCs/>
        </w:rPr>
        <w:t>262</w:t>
      </w:r>
      <w:r w:rsidRPr="008E3935">
        <w:rPr>
          <w:rFonts w:ascii="Arial" w:hAnsi="Arial" w:cs="Arial"/>
        </w:rPr>
        <w:t>, pp.328-332.</w:t>
      </w:r>
    </w:p>
    <w:p w14:paraId="29DE1821" w14:textId="77777777" w:rsidR="002F568A" w:rsidRPr="008E3935" w:rsidRDefault="002F568A" w:rsidP="002F568A">
      <w:pPr>
        <w:spacing w:before="100" w:beforeAutospacing="1" w:after="100" w:afterAutospacing="1" w:line="360" w:lineRule="auto"/>
        <w:ind w:left="720" w:hanging="720"/>
        <w:jc w:val="both"/>
        <w:rPr>
          <w:rFonts w:ascii="Arial" w:hAnsi="Arial" w:cs="Arial"/>
        </w:rPr>
      </w:pPr>
      <w:r w:rsidRPr="008E3935">
        <w:rPr>
          <w:rFonts w:ascii="Arial" w:hAnsi="Arial" w:cs="Arial"/>
        </w:rPr>
        <w:t>Jansen, M.A., 2018. Psychosocial services for individuals with serious mental illness/severe emotional disturbance: clinical practice guideline toolkit. </w:t>
      </w:r>
      <w:r w:rsidRPr="008E3935">
        <w:rPr>
          <w:rFonts w:ascii="Arial" w:hAnsi="Arial" w:cs="Arial"/>
          <w:i/>
          <w:iCs/>
        </w:rPr>
        <w:t>Psychiatry</w:t>
      </w:r>
      <w:r w:rsidRPr="008E3935">
        <w:rPr>
          <w:rFonts w:ascii="Arial" w:hAnsi="Arial" w:cs="Arial"/>
        </w:rPr>
        <w:t>, </w:t>
      </w:r>
      <w:r w:rsidRPr="008E3935">
        <w:rPr>
          <w:rFonts w:ascii="Arial" w:hAnsi="Arial" w:cs="Arial"/>
          <w:i/>
          <w:iCs/>
        </w:rPr>
        <w:t>81</w:t>
      </w:r>
      <w:r w:rsidRPr="008E3935">
        <w:rPr>
          <w:rFonts w:ascii="Arial" w:hAnsi="Arial" w:cs="Arial"/>
        </w:rPr>
        <w:t>(1), pp.3-21.</w:t>
      </w:r>
    </w:p>
    <w:p w14:paraId="48506807" w14:textId="77777777" w:rsidR="002F568A" w:rsidRPr="008E3935" w:rsidRDefault="002F568A" w:rsidP="002F568A">
      <w:pPr>
        <w:spacing w:before="100" w:beforeAutospacing="1" w:after="100" w:afterAutospacing="1" w:line="360" w:lineRule="auto"/>
        <w:ind w:left="720" w:hanging="720"/>
        <w:jc w:val="both"/>
        <w:rPr>
          <w:rFonts w:ascii="Arial" w:hAnsi="Arial" w:cs="Arial"/>
        </w:rPr>
      </w:pPr>
      <w:r w:rsidRPr="008E3935">
        <w:rPr>
          <w:rFonts w:ascii="Arial" w:hAnsi="Arial" w:cs="Arial"/>
        </w:rPr>
        <w:t xml:space="preserve">Marini, S., </w:t>
      </w:r>
      <w:proofErr w:type="spellStart"/>
      <w:r w:rsidRPr="008E3935">
        <w:rPr>
          <w:rFonts w:ascii="Arial" w:hAnsi="Arial" w:cs="Arial"/>
        </w:rPr>
        <w:t>D’Ambrogio</w:t>
      </w:r>
      <w:proofErr w:type="spellEnd"/>
      <w:r w:rsidRPr="008E3935">
        <w:rPr>
          <w:rFonts w:ascii="Arial" w:hAnsi="Arial" w:cs="Arial"/>
        </w:rPr>
        <w:t xml:space="preserve">, T., Esposito, M., </w:t>
      </w:r>
      <w:proofErr w:type="spellStart"/>
      <w:r w:rsidRPr="008E3935">
        <w:rPr>
          <w:rFonts w:ascii="Arial" w:hAnsi="Arial" w:cs="Arial"/>
        </w:rPr>
        <w:t>Sergi</w:t>
      </w:r>
      <w:proofErr w:type="spellEnd"/>
      <w:r w:rsidRPr="008E3935">
        <w:rPr>
          <w:rFonts w:ascii="Arial" w:hAnsi="Arial" w:cs="Arial"/>
        </w:rPr>
        <w:t>, M.R. and Sorge, G., 2018. Rehabilitation in Autism. Pilot Project on the Health Centre-Based Primary Care Model within the National Health Plan Implementation Projects. </w:t>
      </w:r>
      <w:r w:rsidRPr="008E3935">
        <w:rPr>
          <w:rFonts w:ascii="Arial" w:hAnsi="Arial" w:cs="Arial"/>
          <w:i/>
          <w:iCs/>
        </w:rPr>
        <w:t>Open Journal of Psychiatry</w:t>
      </w:r>
      <w:r w:rsidRPr="008E3935">
        <w:rPr>
          <w:rFonts w:ascii="Arial" w:hAnsi="Arial" w:cs="Arial"/>
        </w:rPr>
        <w:t>, </w:t>
      </w:r>
      <w:r w:rsidRPr="008E3935">
        <w:rPr>
          <w:rFonts w:ascii="Arial" w:hAnsi="Arial" w:cs="Arial"/>
          <w:i/>
          <w:iCs/>
        </w:rPr>
        <w:t>8</w:t>
      </w:r>
      <w:r w:rsidRPr="008E3935">
        <w:rPr>
          <w:rFonts w:ascii="Arial" w:hAnsi="Arial" w:cs="Arial"/>
        </w:rPr>
        <w:t>(2), pp.182-197.</w:t>
      </w:r>
    </w:p>
    <w:p w14:paraId="4FB3BDAB" w14:textId="77777777" w:rsidR="002F568A" w:rsidRPr="008E3935" w:rsidRDefault="002F568A" w:rsidP="002F568A">
      <w:pPr>
        <w:spacing w:before="100" w:beforeAutospacing="1" w:after="100" w:afterAutospacing="1" w:line="360" w:lineRule="auto"/>
        <w:ind w:left="720" w:hanging="720"/>
        <w:jc w:val="both"/>
        <w:rPr>
          <w:rFonts w:ascii="Arial" w:hAnsi="Arial" w:cs="Arial"/>
        </w:rPr>
      </w:pPr>
      <w:r w:rsidRPr="008E3935">
        <w:rPr>
          <w:rFonts w:ascii="Arial" w:hAnsi="Arial" w:cs="Arial"/>
        </w:rPr>
        <w:t>Morin, L. and Franck, N., 2017. Rehabilitation interventions to promote recovery from schizophrenia: a systematic review. </w:t>
      </w:r>
      <w:r w:rsidRPr="008E3935">
        <w:rPr>
          <w:rFonts w:ascii="Arial" w:hAnsi="Arial" w:cs="Arial"/>
          <w:i/>
          <w:iCs/>
        </w:rPr>
        <w:t>Frontiers in psychiatry</w:t>
      </w:r>
      <w:r w:rsidRPr="008E3935">
        <w:rPr>
          <w:rFonts w:ascii="Arial" w:hAnsi="Arial" w:cs="Arial"/>
        </w:rPr>
        <w:t>, </w:t>
      </w:r>
      <w:r w:rsidRPr="008E3935">
        <w:rPr>
          <w:rFonts w:ascii="Arial" w:hAnsi="Arial" w:cs="Arial"/>
          <w:i/>
          <w:iCs/>
        </w:rPr>
        <w:t>8</w:t>
      </w:r>
      <w:r w:rsidRPr="008E3935">
        <w:rPr>
          <w:rFonts w:ascii="Arial" w:hAnsi="Arial" w:cs="Arial"/>
        </w:rPr>
        <w:t>, p.100.</w:t>
      </w:r>
    </w:p>
    <w:p w14:paraId="3D801CE4" w14:textId="77777777" w:rsidR="002F568A" w:rsidRPr="008E3935" w:rsidRDefault="002F568A" w:rsidP="002F568A">
      <w:pPr>
        <w:spacing w:before="100" w:beforeAutospacing="1" w:after="100" w:afterAutospacing="1" w:line="360" w:lineRule="auto"/>
        <w:ind w:left="720" w:hanging="720"/>
        <w:jc w:val="both"/>
        <w:rPr>
          <w:rFonts w:ascii="Arial" w:hAnsi="Arial" w:cs="Arial"/>
        </w:rPr>
      </w:pPr>
      <w:r w:rsidRPr="008E3935">
        <w:rPr>
          <w:rFonts w:ascii="Arial" w:hAnsi="Arial" w:cs="Arial"/>
        </w:rPr>
        <w:t xml:space="preserve">National Institute for Clinical Excellence, 2014. Psychosis and schizophrenia in adults: prevention and management; National Clinical Practice Guidelines Number CG178. Available at: </w:t>
      </w:r>
      <w:hyperlink r:id="rId11" w:history="1">
        <w:r w:rsidRPr="008E3935">
          <w:rPr>
            <w:rStyle w:val="Hyperlink"/>
            <w:rFonts w:ascii="Arial" w:hAnsi="Arial" w:cs="Arial"/>
          </w:rPr>
          <w:t>https://www.nice.org.uk/guidance/cg178/resources/psychosis-and-schizophrenia-in-adults-prevention-and-management-pdf-35109758952133</w:t>
        </w:r>
      </w:hyperlink>
      <w:r w:rsidR="00693762">
        <w:rPr>
          <w:rFonts w:ascii="Arial" w:hAnsi="Arial" w:cs="Arial"/>
        </w:rPr>
        <w:t xml:space="preserve"> </w:t>
      </w:r>
      <w:r w:rsidR="00693762" w:rsidRPr="00693762">
        <w:rPr>
          <w:rFonts w:ascii="Arial" w:hAnsi="Arial" w:cs="Arial"/>
        </w:rPr>
        <w:t>[Accessed on 5 August 2022]</w:t>
      </w:r>
    </w:p>
    <w:p w14:paraId="76E13383" w14:textId="77777777" w:rsidR="002F568A" w:rsidRPr="008E3935" w:rsidRDefault="002F568A" w:rsidP="002F568A">
      <w:pPr>
        <w:spacing w:before="100" w:beforeAutospacing="1" w:after="100" w:afterAutospacing="1" w:line="360" w:lineRule="auto"/>
        <w:ind w:left="720" w:hanging="720"/>
        <w:jc w:val="both"/>
        <w:rPr>
          <w:rFonts w:ascii="Arial" w:hAnsi="Arial" w:cs="Arial"/>
        </w:rPr>
      </w:pPr>
      <w:r w:rsidRPr="008E3935">
        <w:rPr>
          <w:rFonts w:ascii="Arial" w:hAnsi="Arial" w:cs="Arial"/>
        </w:rPr>
        <w:t xml:space="preserve">National Institute for Clinical Excellence, 2018. Autism spectrum disorder in under 19s: recognition, </w:t>
      </w:r>
      <w:proofErr w:type="gramStart"/>
      <w:r w:rsidRPr="008E3935">
        <w:rPr>
          <w:rFonts w:ascii="Arial" w:hAnsi="Arial" w:cs="Arial"/>
        </w:rPr>
        <w:t>referral</w:t>
      </w:r>
      <w:proofErr w:type="gramEnd"/>
      <w:r w:rsidRPr="008E3935">
        <w:rPr>
          <w:rFonts w:ascii="Arial" w:hAnsi="Arial" w:cs="Arial"/>
        </w:rPr>
        <w:t xml:space="preserve"> and diagnosis. Clinical Guideline CG128. Available at: </w:t>
      </w:r>
      <w:hyperlink r:id="rId12" w:history="1">
        <w:r w:rsidRPr="008E3935">
          <w:rPr>
            <w:rStyle w:val="Hyperlink"/>
            <w:rFonts w:ascii="Arial" w:hAnsi="Arial" w:cs="Arial"/>
          </w:rPr>
          <w:t>https://www.nice.org.uk/guidance/cg128</w:t>
        </w:r>
      </w:hyperlink>
      <w:r w:rsidRPr="008E3935">
        <w:rPr>
          <w:rFonts w:ascii="Arial" w:hAnsi="Arial" w:cs="Arial"/>
        </w:rPr>
        <w:t xml:space="preserve"> </w:t>
      </w:r>
      <w:r w:rsidR="00693762">
        <w:rPr>
          <w:rFonts w:ascii="Arial" w:hAnsi="Arial" w:cs="Arial"/>
        </w:rPr>
        <w:t xml:space="preserve"> </w:t>
      </w:r>
      <w:r w:rsidR="00693762" w:rsidRPr="00693762">
        <w:rPr>
          <w:rFonts w:ascii="Arial" w:hAnsi="Arial" w:cs="Arial"/>
        </w:rPr>
        <w:t>[Accessed on 5 August 2022]</w:t>
      </w:r>
    </w:p>
    <w:p w14:paraId="38821CE1" w14:textId="77777777" w:rsidR="002F568A" w:rsidRPr="008E3935" w:rsidRDefault="002F568A" w:rsidP="002F568A">
      <w:pPr>
        <w:spacing w:before="100" w:beforeAutospacing="1" w:after="100" w:afterAutospacing="1" w:line="360" w:lineRule="auto"/>
        <w:ind w:left="720" w:hanging="720"/>
        <w:jc w:val="both"/>
        <w:rPr>
          <w:rFonts w:ascii="Arial" w:hAnsi="Arial" w:cs="Arial"/>
        </w:rPr>
      </w:pPr>
      <w:r w:rsidRPr="008E3935">
        <w:rPr>
          <w:rFonts w:ascii="Arial" w:hAnsi="Arial" w:cs="Arial"/>
        </w:rPr>
        <w:t xml:space="preserve">National Institute for Health and Care Excellence, 2021. Autism spectrum disorder in adults: diagnosis and management. Clinical guideline [CG142]. Available at: </w:t>
      </w:r>
      <w:hyperlink r:id="rId13" w:history="1">
        <w:r w:rsidRPr="008E3935">
          <w:rPr>
            <w:rStyle w:val="Hyperlink"/>
            <w:rFonts w:ascii="Arial" w:hAnsi="Arial" w:cs="Arial"/>
          </w:rPr>
          <w:t>https://www.nice.org.uk/guidance/cg142</w:t>
        </w:r>
      </w:hyperlink>
      <w:r w:rsidR="00693762">
        <w:rPr>
          <w:rFonts w:ascii="Arial" w:hAnsi="Arial" w:cs="Arial"/>
        </w:rPr>
        <w:t xml:space="preserve"> </w:t>
      </w:r>
      <w:r w:rsidR="00693762" w:rsidRPr="00693762">
        <w:rPr>
          <w:rFonts w:ascii="Arial" w:hAnsi="Arial" w:cs="Arial"/>
        </w:rPr>
        <w:t>[Accessed on 5 August 2022]</w:t>
      </w:r>
    </w:p>
    <w:p w14:paraId="729AB9FA" w14:textId="77777777" w:rsidR="002F568A" w:rsidRPr="008E3935" w:rsidRDefault="002F568A" w:rsidP="002F568A">
      <w:pPr>
        <w:spacing w:before="100" w:beforeAutospacing="1" w:after="100" w:afterAutospacing="1" w:line="360" w:lineRule="auto"/>
        <w:ind w:left="720" w:hanging="720"/>
        <w:jc w:val="both"/>
        <w:rPr>
          <w:rFonts w:ascii="Arial" w:hAnsi="Arial" w:cs="Arial"/>
        </w:rPr>
      </w:pPr>
      <w:r w:rsidRPr="008E3935">
        <w:rPr>
          <w:rFonts w:ascii="Arial" w:hAnsi="Arial" w:cs="Arial"/>
        </w:rPr>
        <w:t>National Institute for Health and Clinical Excellence (Great Britain), 2013. </w:t>
      </w:r>
      <w:r w:rsidRPr="008E3935">
        <w:rPr>
          <w:rFonts w:ascii="Arial" w:hAnsi="Arial" w:cs="Arial"/>
          <w:i/>
          <w:iCs/>
        </w:rPr>
        <w:t>Psychosis and schizophrenia in children and young people: Recognition and management</w:t>
      </w:r>
      <w:r w:rsidRPr="008E3935">
        <w:rPr>
          <w:rFonts w:ascii="Arial" w:hAnsi="Arial" w:cs="Arial"/>
        </w:rPr>
        <w:t xml:space="preserve">. National Institute for Health and Care Excellence (NICE). Available at: </w:t>
      </w:r>
      <w:hyperlink r:id="rId14" w:history="1">
        <w:r w:rsidRPr="008E3935">
          <w:rPr>
            <w:rStyle w:val="Hyperlink"/>
            <w:rFonts w:ascii="Arial" w:hAnsi="Arial" w:cs="Arial"/>
          </w:rPr>
          <w:t>https://www.nice.org.uk/guidance/cg155</w:t>
        </w:r>
      </w:hyperlink>
      <w:r w:rsidR="00693762">
        <w:rPr>
          <w:rFonts w:ascii="Arial" w:hAnsi="Arial" w:cs="Arial"/>
        </w:rPr>
        <w:t xml:space="preserve"> </w:t>
      </w:r>
      <w:r w:rsidR="00693762" w:rsidRPr="00693762">
        <w:rPr>
          <w:rFonts w:ascii="Arial" w:hAnsi="Arial" w:cs="Arial"/>
        </w:rPr>
        <w:t>[Accessed on 5 August 2022]</w:t>
      </w:r>
    </w:p>
    <w:p w14:paraId="34DDAEA5" w14:textId="77777777" w:rsidR="002F568A" w:rsidRPr="008E3935" w:rsidRDefault="002F568A" w:rsidP="002F568A">
      <w:pPr>
        <w:spacing w:before="100" w:beforeAutospacing="1" w:after="100" w:afterAutospacing="1" w:line="360" w:lineRule="auto"/>
        <w:ind w:left="720" w:hanging="720"/>
        <w:jc w:val="both"/>
        <w:rPr>
          <w:rFonts w:ascii="Arial" w:hAnsi="Arial" w:cs="Arial"/>
        </w:rPr>
      </w:pPr>
      <w:r w:rsidRPr="008E3935">
        <w:rPr>
          <w:rFonts w:ascii="Arial" w:hAnsi="Arial" w:cs="Arial"/>
        </w:rPr>
        <w:lastRenderedPageBreak/>
        <w:t xml:space="preserve">NICE, 2011. Generalised Anxiety Disorder and Panic Disorder in Adults: Management. Clinical Guideline [CG113]. Available at: </w:t>
      </w:r>
      <w:hyperlink r:id="rId15" w:history="1">
        <w:r w:rsidRPr="008E3935">
          <w:rPr>
            <w:rStyle w:val="Hyperlink"/>
            <w:rFonts w:ascii="Arial" w:hAnsi="Arial" w:cs="Arial"/>
          </w:rPr>
          <w:t>https://www.nice.org.uk/guidance/cg113/resources/generalised-anxiety-disorder-and-panic-disorder-in-adults-management-35109387756997</w:t>
        </w:r>
      </w:hyperlink>
      <w:r w:rsidR="00693762">
        <w:rPr>
          <w:rFonts w:ascii="Arial" w:hAnsi="Arial" w:cs="Arial"/>
        </w:rPr>
        <w:t xml:space="preserve"> [Accessed on 5 August 2022]. </w:t>
      </w:r>
    </w:p>
    <w:p w14:paraId="3781CF7A" w14:textId="77777777" w:rsidR="002F568A" w:rsidRPr="008E3935" w:rsidRDefault="002F568A" w:rsidP="002F568A">
      <w:pPr>
        <w:spacing w:before="100" w:beforeAutospacing="1" w:after="100" w:afterAutospacing="1" w:line="360" w:lineRule="auto"/>
        <w:ind w:left="720" w:hanging="720"/>
        <w:jc w:val="both"/>
        <w:rPr>
          <w:rFonts w:ascii="Arial" w:hAnsi="Arial" w:cs="Arial"/>
        </w:rPr>
      </w:pPr>
      <w:proofErr w:type="spellStart"/>
      <w:r w:rsidRPr="008E3935">
        <w:rPr>
          <w:rFonts w:ascii="Arial" w:hAnsi="Arial" w:cs="Arial"/>
        </w:rPr>
        <w:t>Payakachat</w:t>
      </w:r>
      <w:proofErr w:type="spellEnd"/>
      <w:r w:rsidRPr="008E3935">
        <w:rPr>
          <w:rFonts w:ascii="Arial" w:hAnsi="Arial" w:cs="Arial"/>
        </w:rPr>
        <w:t xml:space="preserve">, N., Tilford, J.M., Kovacs, E. and </w:t>
      </w:r>
      <w:proofErr w:type="spellStart"/>
      <w:r w:rsidRPr="008E3935">
        <w:rPr>
          <w:rFonts w:ascii="Arial" w:hAnsi="Arial" w:cs="Arial"/>
        </w:rPr>
        <w:t>Kuhlthau</w:t>
      </w:r>
      <w:proofErr w:type="spellEnd"/>
      <w:r w:rsidRPr="008E3935">
        <w:rPr>
          <w:rFonts w:ascii="Arial" w:hAnsi="Arial" w:cs="Arial"/>
        </w:rPr>
        <w:t>, K., 2012. Autism spectrum disorders: a review of measures for clinical, health services and cost–effectiveness applications. </w:t>
      </w:r>
      <w:r w:rsidRPr="008E3935">
        <w:rPr>
          <w:rFonts w:ascii="Arial" w:hAnsi="Arial" w:cs="Arial"/>
          <w:i/>
          <w:iCs/>
        </w:rPr>
        <w:t xml:space="preserve">Expert review of </w:t>
      </w:r>
      <w:proofErr w:type="spellStart"/>
      <w:r w:rsidRPr="008E3935">
        <w:rPr>
          <w:rFonts w:ascii="Arial" w:hAnsi="Arial" w:cs="Arial"/>
          <w:i/>
          <w:iCs/>
        </w:rPr>
        <w:t>pharmacoeconomics</w:t>
      </w:r>
      <w:proofErr w:type="spellEnd"/>
      <w:r w:rsidRPr="008E3935">
        <w:rPr>
          <w:rFonts w:ascii="Arial" w:hAnsi="Arial" w:cs="Arial"/>
          <w:i/>
          <w:iCs/>
        </w:rPr>
        <w:t xml:space="preserve"> &amp; outcomes research</w:t>
      </w:r>
      <w:r w:rsidRPr="008E3935">
        <w:rPr>
          <w:rFonts w:ascii="Arial" w:hAnsi="Arial" w:cs="Arial"/>
        </w:rPr>
        <w:t>, </w:t>
      </w:r>
      <w:r w:rsidRPr="008E3935">
        <w:rPr>
          <w:rFonts w:ascii="Arial" w:hAnsi="Arial" w:cs="Arial"/>
          <w:i/>
          <w:iCs/>
        </w:rPr>
        <w:t>12</w:t>
      </w:r>
      <w:r w:rsidRPr="008E3935">
        <w:rPr>
          <w:rFonts w:ascii="Arial" w:hAnsi="Arial" w:cs="Arial"/>
        </w:rPr>
        <w:t>(4), pp.485-503.</w:t>
      </w:r>
    </w:p>
    <w:p w14:paraId="0A014581" w14:textId="77777777" w:rsidR="002F568A" w:rsidRPr="008E3935" w:rsidRDefault="002F568A" w:rsidP="002F568A">
      <w:pPr>
        <w:spacing w:before="100" w:beforeAutospacing="1" w:after="100" w:afterAutospacing="1" w:line="360" w:lineRule="auto"/>
        <w:ind w:left="720" w:hanging="720"/>
        <w:jc w:val="both"/>
        <w:rPr>
          <w:rFonts w:ascii="Arial" w:hAnsi="Arial" w:cs="Arial"/>
        </w:rPr>
      </w:pPr>
      <w:proofErr w:type="spellStart"/>
      <w:r w:rsidRPr="008E3935">
        <w:rPr>
          <w:rFonts w:ascii="Arial" w:hAnsi="Arial" w:cs="Arial"/>
        </w:rPr>
        <w:t>Ravindren</w:t>
      </w:r>
      <w:proofErr w:type="spellEnd"/>
      <w:r w:rsidRPr="008E3935">
        <w:rPr>
          <w:rFonts w:ascii="Arial" w:hAnsi="Arial" w:cs="Arial"/>
        </w:rPr>
        <w:t>, R.K. and Jose, K., 2021. Psychosocial rehabilitation, disability, and quality of life in patients with schizophrenia residing in long-stay homes. </w:t>
      </w:r>
      <w:r w:rsidRPr="008E3935">
        <w:rPr>
          <w:rFonts w:ascii="Arial" w:hAnsi="Arial" w:cs="Arial"/>
          <w:i/>
          <w:iCs/>
        </w:rPr>
        <w:t>Indian Journal of Social Psychiatry</w:t>
      </w:r>
      <w:r w:rsidRPr="008E3935">
        <w:rPr>
          <w:rFonts w:ascii="Arial" w:hAnsi="Arial" w:cs="Arial"/>
        </w:rPr>
        <w:t>, </w:t>
      </w:r>
      <w:r w:rsidRPr="008E3935">
        <w:rPr>
          <w:rFonts w:ascii="Arial" w:hAnsi="Arial" w:cs="Arial"/>
          <w:i/>
          <w:iCs/>
        </w:rPr>
        <w:t>37</w:t>
      </w:r>
      <w:r w:rsidRPr="008E3935">
        <w:rPr>
          <w:rFonts w:ascii="Arial" w:hAnsi="Arial" w:cs="Arial"/>
        </w:rPr>
        <w:t>(4), p.446.</w:t>
      </w:r>
    </w:p>
    <w:p w14:paraId="6DD41298" w14:textId="77777777" w:rsidR="002F568A" w:rsidRPr="008E3935" w:rsidRDefault="002F568A" w:rsidP="002F568A">
      <w:pPr>
        <w:spacing w:before="100" w:beforeAutospacing="1" w:after="100" w:afterAutospacing="1" w:line="360" w:lineRule="auto"/>
        <w:ind w:left="720" w:hanging="720"/>
        <w:jc w:val="both"/>
        <w:rPr>
          <w:rFonts w:ascii="Arial" w:hAnsi="Arial" w:cs="Arial"/>
        </w:rPr>
      </w:pPr>
      <w:r w:rsidRPr="008E3935">
        <w:rPr>
          <w:rFonts w:ascii="Arial" w:hAnsi="Arial" w:cs="Arial"/>
        </w:rPr>
        <w:t xml:space="preserve">Staples, L.G., Dear, B.F., Gandy, M., </w:t>
      </w:r>
      <w:proofErr w:type="spellStart"/>
      <w:r w:rsidRPr="008E3935">
        <w:rPr>
          <w:rFonts w:ascii="Arial" w:hAnsi="Arial" w:cs="Arial"/>
        </w:rPr>
        <w:t>Fogliati</w:t>
      </w:r>
      <w:proofErr w:type="spellEnd"/>
      <w:r w:rsidRPr="008E3935">
        <w:rPr>
          <w:rFonts w:ascii="Arial" w:hAnsi="Arial" w:cs="Arial"/>
        </w:rPr>
        <w:t xml:space="preserve">, V., </w:t>
      </w:r>
      <w:proofErr w:type="spellStart"/>
      <w:r w:rsidRPr="008E3935">
        <w:rPr>
          <w:rFonts w:ascii="Arial" w:hAnsi="Arial" w:cs="Arial"/>
        </w:rPr>
        <w:t>Fogliati</w:t>
      </w:r>
      <w:proofErr w:type="spellEnd"/>
      <w:r w:rsidRPr="008E3935">
        <w:rPr>
          <w:rFonts w:ascii="Arial" w:hAnsi="Arial" w:cs="Arial"/>
        </w:rPr>
        <w:t xml:space="preserve">, R., Karin, E., </w:t>
      </w:r>
      <w:proofErr w:type="spellStart"/>
      <w:r w:rsidRPr="008E3935">
        <w:rPr>
          <w:rFonts w:ascii="Arial" w:hAnsi="Arial" w:cs="Arial"/>
        </w:rPr>
        <w:t>Nielssen</w:t>
      </w:r>
      <w:proofErr w:type="spellEnd"/>
      <w:r w:rsidRPr="008E3935">
        <w:rPr>
          <w:rFonts w:ascii="Arial" w:hAnsi="Arial" w:cs="Arial"/>
        </w:rPr>
        <w:t>, O. and Titov, N., 2019. Psychometric properties and clinical utility of brief measures of depression, anxiety, and general distress: The PHQ-2, GAD-2, and K-6. </w:t>
      </w:r>
      <w:r w:rsidRPr="008E3935">
        <w:rPr>
          <w:rFonts w:ascii="Arial" w:hAnsi="Arial" w:cs="Arial"/>
          <w:i/>
          <w:iCs/>
        </w:rPr>
        <w:t>General hospital psychiatry</w:t>
      </w:r>
      <w:r w:rsidRPr="008E3935">
        <w:rPr>
          <w:rFonts w:ascii="Arial" w:hAnsi="Arial" w:cs="Arial"/>
        </w:rPr>
        <w:t>, </w:t>
      </w:r>
      <w:r w:rsidRPr="008E3935">
        <w:rPr>
          <w:rFonts w:ascii="Arial" w:hAnsi="Arial" w:cs="Arial"/>
          <w:i/>
          <w:iCs/>
        </w:rPr>
        <w:t>56</w:t>
      </w:r>
      <w:r w:rsidRPr="008E3935">
        <w:rPr>
          <w:rFonts w:ascii="Arial" w:hAnsi="Arial" w:cs="Arial"/>
        </w:rPr>
        <w:t>, pp.13-18.</w:t>
      </w:r>
    </w:p>
    <w:p w14:paraId="7BDA3BEA" w14:textId="77777777" w:rsidR="002F568A" w:rsidRPr="008E3935" w:rsidRDefault="002F568A" w:rsidP="002F568A">
      <w:pPr>
        <w:spacing w:before="100" w:beforeAutospacing="1" w:after="100" w:afterAutospacing="1" w:line="360" w:lineRule="auto"/>
        <w:ind w:left="720" w:hanging="720"/>
        <w:jc w:val="both"/>
        <w:rPr>
          <w:rFonts w:ascii="Arial" w:hAnsi="Arial" w:cs="Arial"/>
        </w:rPr>
      </w:pPr>
      <w:r w:rsidRPr="008E3935">
        <w:rPr>
          <w:rFonts w:ascii="Arial" w:hAnsi="Arial" w:cs="Arial"/>
        </w:rPr>
        <w:t xml:space="preserve">Strawn, J.R., </w:t>
      </w:r>
      <w:proofErr w:type="spellStart"/>
      <w:r w:rsidRPr="008E3935">
        <w:rPr>
          <w:rFonts w:ascii="Arial" w:hAnsi="Arial" w:cs="Arial"/>
        </w:rPr>
        <w:t>Geracioti</w:t>
      </w:r>
      <w:proofErr w:type="spellEnd"/>
      <w:r w:rsidRPr="008E3935">
        <w:rPr>
          <w:rFonts w:ascii="Arial" w:hAnsi="Arial" w:cs="Arial"/>
        </w:rPr>
        <w:t xml:space="preserve">, L., </w:t>
      </w:r>
      <w:proofErr w:type="spellStart"/>
      <w:r w:rsidRPr="008E3935">
        <w:rPr>
          <w:rFonts w:ascii="Arial" w:hAnsi="Arial" w:cs="Arial"/>
        </w:rPr>
        <w:t>Rajdev</w:t>
      </w:r>
      <w:proofErr w:type="spellEnd"/>
      <w:r w:rsidRPr="008E3935">
        <w:rPr>
          <w:rFonts w:ascii="Arial" w:hAnsi="Arial" w:cs="Arial"/>
        </w:rPr>
        <w:t xml:space="preserve">, N., </w:t>
      </w:r>
      <w:proofErr w:type="spellStart"/>
      <w:r w:rsidRPr="008E3935">
        <w:rPr>
          <w:rFonts w:ascii="Arial" w:hAnsi="Arial" w:cs="Arial"/>
        </w:rPr>
        <w:t>Clemenza</w:t>
      </w:r>
      <w:proofErr w:type="spellEnd"/>
      <w:r w:rsidRPr="008E3935">
        <w:rPr>
          <w:rFonts w:ascii="Arial" w:hAnsi="Arial" w:cs="Arial"/>
        </w:rPr>
        <w:t xml:space="preserve">, K. and Levine, A., 2018. Pharmacotherapy for generalized anxiety disorder in adult and </w:t>
      </w:r>
      <w:proofErr w:type="spellStart"/>
      <w:r w:rsidRPr="008E3935">
        <w:rPr>
          <w:rFonts w:ascii="Arial" w:hAnsi="Arial" w:cs="Arial"/>
        </w:rPr>
        <w:t>pediatric</w:t>
      </w:r>
      <w:proofErr w:type="spellEnd"/>
      <w:r w:rsidRPr="008E3935">
        <w:rPr>
          <w:rFonts w:ascii="Arial" w:hAnsi="Arial" w:cs="Arial"/>
        </w:rPr>
        <w:t xml:space="preserve"> patients: an evidence-based treatment review. </w:t>
      </w:r>
      <w:r w:rsidRPr="008E3935">
        <w:rPr>
          <w:rFonts w:ascii="Arial" w:hAnsi="Arial" w:cs="Arial"/>
          <w:i/>
          <w:iCs/>
        </w:rPr>
        <w:t>Expert opinion on pharmacotherapy</w:t>
      </w:r>
      <w:r w:rsidRPr="008E3935">
        <w:rPr>
          <w:rFonts w:ascii="Arial" w:hAnsi="Arial" w:cs="Arial"/>
        </w:rPr>
        <w:t>, </w:t>
      </w:r>
      <w:r w:rsidRPr="008E3935">
        <w:rPr>
          <w:rFonts w:ascii="Arial" w:hAnsi="Arial" w:cs="Arial"/>
          <w:i/>
          <w:iCs/>
        </w:rPr>
        <w:t>19</w:t>
      </w:r>
      <w:r w:rsidRPr="008E3935">
        <w:rPr>
          <w:rFonts w:ascii="Arial" w:hAnsi="Arial" w:cs="Arial"/>
        </w:rPr>
        <w:t>(10), pp.1057-1070.</w:t>
      </w:r>
    </w:p>
    <w:p w14:paraId="7E397305" w14:textId="77777777" w:rsidR="002F568A" w:rsidRPr="008E3935" w:rsidRDefault="002F568A" w:rsidP="002F568A">
      <w:pPr>
        <w:spacing w:before="100" w:beforeAutospacing="1" w:after="100" w:afterAutospacing="1" w:line="360" w:lineRule="auto"/>
        <w:ind w:left="720" w:hanging="720"/>
        <w:jc w:val="both"/>
        <w:rPr>
          <w:rFonts w:ascii="Arial" w:hAnsi="Arial" w:cs="Arial"/>
        </w:rPr>
      </w:pPr>
      <w:r w:rsidRPr="008E3935">
        <w:rPr>
          <w:rFonts w:ascii="Arial" w:hAnsi="Arial" w:cs="Arial"/>
        </w:rPr>
        <w:t>Sweeney, M., 2020. Chronic disease management: Generalised: Anxiety disorder. </w:t>
      </w:r>
      <w:r w:rsidRPr="008E3935">
        <w:rPr>
          <w:rFonts w:ascii="Arial" w:hAnsi="Arial" w:cs="Arial"/>
          <w:i/>
          <w:iCs/>
        </w:rPr>
        <w:t>Australian Pharmacist</w:t>
      </w:r>
      <w:r w:rsidRPr="008E3935">
        <w:rPr>
          <w:rFonts w:ascii="Arial" w:hAnsi="Arial" w:cs="Arial"/>
        </w:rPr>
        <w:t>, </w:t>
      </w:r>
      <w:r w:rsidRPr="008E3935">
        <w:rPr>
          <w:rFonts w:ascii="Arial" w:hAnsi="Arial" w:cs="Arial"/>
          <w:i/>
          <w:iCs/>
        </w:rPr>
        <w:t>39</w:t>
      </w:r>
      <w:r w:rsidRPr="008E3935">
        <w:rPr>
          <w:rFonts w:ascii="Arial" w:hAnsi="Arial" w:cs="Arial"/>
        </w:rPr>
        <w:t>(8), pp.50-57.</w:t>
      </w:r>
    </w:p>
    <w:p w14:paraId="7CFE801F" w14:textId="77777777" w:rsidR="002F568A" w:rsidRPr="008E3935" w:rsidRDefault="002F568A" w:rsidP="002F568A">
      <w:pPr>
        <w:spacing w:before="100" w:beforeAutospacing="1" w:after="100" w:afterAutospacing="1" w:line="360" w:lineRule="auto"/>
        <w:ind w:left="720" w:hanging="720"/>
        <w:jc w:val="both"/>
        <w:rPr>
          <w:rFonts w:ascii="Arial" w:hAnsi="Arial" w:cs="Arial"/>
        </w:rPr>
      </w:pPr>
      <w:r w:rsidRPr="008E3935">
        <w:rPr>
          <w:rFonts w:ascii="Arial" w:hAnsi="Arial" w:cs="Arial"/>
        </w:rPr>
        <w:t xml:space="preserve">Toussaint, A., </w:t>
      </w:r>
      <w:proofErr w:type="spellStart"/>
      <w:r w:rsidRPr="008E3935">
        <w:rPr>
          <w:rFonts w:ascii="Arial" w:hAnsi="Arial" w:cs="Arial"/>
        </w:rPr>
        <w:t>Hüsing</w:t>
      </w:r>
      <w:proofErr w:type="spellEnd"/>
      <w:r w:rsidRPr="008E3935">
        <w:rPr>
          <w:rFonts w:ascii="Arial" w:hAnsi="Arial" w:cs="Arial"/>
        </w:rPr>
        <w:t xml:space="preserve">, P., </w:t>
      </w:r>
      <w:proofErr w:type="spellStart"/>
      <w:r w:rsidRPr="008E3935">
        <w:rPr>
          <w:rFonts w:ascii="Arial" w:hAnsi="Arial" w:cs="Arial"/>
        </w:rPr>
        <w:t>Gumz</w:t>
      </w:r>
      <w:proofErr w:type="spellEnd"/>
      <w:r w:rsidRPr="008E3935">
        <w:rPr>
          <w:rFonts w:ascii="Arial" w:hAnsi="Arial" w:cs="Arial"/>
        </w:rPr>
        <w:t xml:space="preserve">, A., </w:t>
      </w:r>
      <w:proofErr w:type="spellStart"/>
      <w:r w:rsidRPr="008E3935">
        <w:rPr>
          <w:rFonts w:ascii="Arial" w:hAnsi="Arial" w:cs="Arial"/>
        </w:rPr>
        <w:t>Wingenfeld</w:t>
      </w:r>
      <w:proofErr w:type="spellEnd"/>
      <w:r w:rsidRPr="008E3935">
        <w:rPr>
          <w:rFonts w:ascii="Arial" w:hAnsi="Arial" w:cs="Arial"/>
        </w:rPr>
        <w:t xml:space="preserve">, K., </w:t>
      </w:r>
      <w:proofErr w:type="spellStart"/>
      <w:r w:rsidRPr="008E3935">
        <w:rPr>
          <w:rFonts w:ascii="Arial" w:hAnsi="Arial" w:cs="Arial"/>
        </w:rPr>
        <w:t>Härter</w:t>
      </w:r>
      <w:proofErr w:type="spellEnd"/>
      <w:r w:rsidRPr="008E3935">
        <w:rPr>
          <w:rFonts w:ascii="Arial" w:hAnsi="Arial" w:cs="Arial"/>
        </w:rPr>
        <w:t xml:space="preserve">, M., Schramm, E. and </w:t>
      </w:r>
      <w:proofErr w:type="spellStart"/>
      <w:r w:rsidRPr="008E3935">
        <w:rPr>
          <w:rFonts w:ascii="Arial" w:hAnsi="Arial" w:cs="Arial"/>
        </w:rPr>
        <w:t>Löwe</w:t>
      </w:r>
      <w:proofErr w:type="spellEnd"/>
      <w:r w:rsidRPr="008E3935">
        <w:rPr>
          <w:rFonts w:ascii="Arial" w:hAnsi="Arial" w:cs="Arial"/>
        </w:rPr>
        <w:t>, B., 2020. Sensitivity to change and minimal clinically important difference of the 7-item Generalized Anxiety Disorder Questionnaire (GAD-7). </w:t>
      </w:r>
      <w:r w:rsidRPr="008E3935">
        <w:rPr>
          <w:rFonts w:ascii="Arial" w:hAnsi="Arial" w:cs="Arial"/>
          <w:i/>
          <w:iCs/>
        </w:rPr>
        <w:t>Journal of affective disorders</w:t>
      </w:r>
      <w:r w:rsidRPr="008E3935">
        <w:rPr>
          <w:rFonts w:ascii="Arial" w:hAnsi="Arial" w:cs="Arial"/>
        </w:rPr>
        <w:t>, </w:t>
      </w:r>
      <w:r w:rsidRPr="008E3935">
        <w:rPr>
          <w:rFonts w:ascii="Arial" w:hAnsi="Arial" w:cs="Arial"/>
          <w:i/>
          <w:iCs/>
        </w:rPr>
        <w:t>265</w:t>
      </w:r>
      <w:r w:rsidRPr="008E3935">
        <w:rPr>
          <w:rFonts w:ascii="Arial" w:hAnsi="Arial" w:cs="Arial"/>
        </w:rPr>
        <w:t>, pp.395-401.</w:t>
      </w:r>
    </w:p>
    <w:p w14:paraId="4A862876" w14:textId="77777777" w:rsidR="002F568A" w:rsidRPr="008E3935" w:rsidRDefault="002F568A" w:rsidP="002F568A">
      <w:pPr>
        <w:spacing w:before="100" w:beforeAutospacing="1" w:after="100" w:afterAutospacing="1" w:line="360" w:lineRule="auto"/>
        <w:ind w:left="720" w:hanging="720"/>
        <w:jc w:val="both"/>
        <w:rPr>
          <w:rFonts w:ascii="Arial" w:hAnsi="Arial" w:cs="Arial"/>
        </w:rPr>
      </w:pPr>
      <w:proofErr w:type="spellStart"/>
      <w:r w:rsidRPr="008E3935">
        <w:rPr>
          <w:rFonts w:ascii="Arial" w:hAnsi="Arial" w:cs="Arial"/>
        </w:rPr>
        <w:t>Uysal</w:t>
      </w:r>
      <w:proofErr w:type="spellEnd"/>
      <w:r w:rsidRPr="008E3935">
        <w:rPr>
          <w:rFonts w:ascii="Arial" w:hAnsi="Arial" w:cs="Arial"/>
        </w:rPr>
        <w:t>, S., 2019. ICD-10-CM diagnosis coding for neuropsychological assessment. </w:t>
      </w:r>
      <w:r w:rsidRPr="008E3935">
        <w:rPr>
          <w:rFonts w:ascii="Arial" w:hAnsi="Arial" w:cs="Arial"/>
          <w:i/>
          <w:iCs/>
        </w:rPr>
        <w:t>Archives of clinical neuropsychology</w:t>
      </w:r>
      <w:r w:rsidRPr="008E3935">
        <w:rPr>
          <w:rFonts w:ascii="Arial" w:hAnsi="Arial" w:cs="Arial"/>
        </w:rPr>
        <w:t>, </w:t>
      </w:r>
      <w:r w:rsidRPr="008E3935">
        <w:rPr>
          <w:rFonts w:ascii="Arial" w:hAnsi="Arial" w:cs="Arial"/>
          <w:i/>
          <w:iCs/>
        </w:rPr>
        <w:t>34</w:t>
      </w:r>
      <w:r w:rsidRPr="008E3935">
        <w:rPr>
          <w:rFonts w:ascii="Arial" w:hAnsi="Arial" w:cs="Arial"/>
        </w:rPr>
        <w:t>(5), pp.721-730.</w:t>
      </w:r>
    </w:p>
    <w:p w14:paraId="17CB12CF" w14:textId="77777777" w:rsidR="002F568A" w:rsidRPr="008E3935" w:rsidRDefault="002F568A" w:rsidP="002F568A">
      <w:pPr>
        <w:spacing w:before="100" w:beforeAutospacing="1" w:after="100" w:afterAutospacing="1" w:line="360" w:lineRule="auto"/>
        <w:ind w:left="720" w:hanging="720"/>
        <w:jc w:val="both"/>
        <w:rPr>
          <w:rFonts w:ascii="Arial" w:hAnsi="Arial" w:cs="Arial"/>
        </w:rPr>
      </w:pPr>
      <w:r w:rsidRPr="008E3935">
        <w:rPr>
          <w:rFonts w:ascii="Arial" w:hAnsi="Arial" w:cs="Arial"/>
        </w:rPr>
        <w:t>World Health Organization, 1992. </w:t>
      </w:r>
      <w:r w:rsidRPr="008E3935">
        <w:rPr>
          <w:rFonts w:ascii="Arial" w:hAnsi="Arial" w:cs="Arial"/>
          <w:i/>
          <w:iCs/>
        </w:rPr>
        <w:t>The ICD-10 classification of mental and behavioural disorders: clinical descriptions and diagnostic guidelines</w:t>
      </w:r>
      <w:r w:rsidRPr="008E3935">
        <w:rPr>
          <w:rFonts w:ascii="Arial" w:hAnsi="Arial" w:cs="Arial"/>
        </w:rPr>
        <w:t>. World Health Organization.</w:t>
      </w:r>
    </w:p>
    <w:p w14:paraId="649D3DCD" w14:textId="77777777" w:rsidR="00447048" w:rsidRPr="008E3935" w:rsidRDefault="002F568A" w:rsidP="00693762">
      <w:pPr>
        <w:spacing w:before="100" w:beforeAutospacing="1" w:after="100" w:afterAutospacing="1" w:line="360" w:lineRule="auto"/>
        <w:ind w:left="720" w:hanging="720"/>
        <w:jc w:val="both"/>
        <w:rPr>
          <w:rFonts w:ascii="Arial" w:hAnsi="Arial" w:cs="Arial"/>
        </w:rPr>
      </w:pPr>
      <w:r w:rsidRPr="008E3935">
        <w:rPr>
          <w:rFonts w:ascii="Arial" w:hAnsi="Arial" w:cs="Arial"/>
        </w:rPr>
        <w:t xml:space="preserve">Wu, P., Gifford, A., Meng, X., Li, X., Campbell, H., Varley, T., Zhao, J., Carroll, R., </w:t>
      </w:r>
      <w:proofErr w:type="spellStart"/>
      <w:r w:rsidRPr="008E3935">
        <w:rPr>
          <w:rFonts w:ascii="Arial" w:hAnsi="Arial" w:cs="Arial"/>
        </w:rPr>
        <w:t>Bastarache</w:t>
      </w:r>
      <w:proofErr w:type="spellEnd"/>
      <w:r w:rsidRPr="008E3935">
        <w:rPr>
          <w:rFonts w:ascii="Arial" w:hAnsi="Arial" w:cs="Arial"/>
        </w:rPr>
        <w:t xml:space="preserve">, L., Denny, J.C. and </w:t>
      </w:r>
      <w:proofErr w:type="spellStart"/>
      <w:r w:rsidRPr="008E3935">
        <w:rPr>
          <w:rFonts w:ascii="Arial" w:hAnsi="Arial" w:cs="Arial"/>
        </w:rPr>
        <w:t>Theodoratou</w:t>
      </w:r>
      <w:proofErr w:type="spellEnd"/>
      <w:r w:rsidRPr="008E3935">
        <w:rPr>
          <w:rFonts w:ascii="Arial" w:hAnsi="Arial" w:cs="Arial"/>
        </w:rPr>
        <w:t xml:space="preserve">, E., 2019. Developing and evaluating mappings of ICD-10 and ICD-10-CM codes to </w:t>
      </w:r>
      <w:proofErr w:type="spellStart"/>
      <w:r w:rsidRPr="008E3935">
        <w:rPr>
          <w:rFonts w:ascii="Arial" w:hAnsi="Arial" w:cs="Arial"/>
        </w:rPr>
        <w:t>PheCodes</w:t>
      </w:r>
      <w:proofErr w:type="spellEnd"/>
      <w:r w:rsidRPr="008E3935">
        <w:rPr>
          <w:rFonts w:ascii="Arial" w:hAnsi="Arial" w:cs="Arial"/>
        </w:rPr>
        <w:t>. </w:t>
      </w:r>
      <w:proofErr w:type="spellStart"/>
      <w:r w:rsidRPr="008E3935">
        <w:rPr>
          <w:rFonts w:ascii="Arial" w:hAnsi="Arial" w:cs="Arial"/>
          <w:i/>
          <w:iCs/>
        </w:rPr>
        <w:t>BioRxiv</w:t>
      </w:r>
      <w:proofErr w:type="spellEnd"/>
      <w:r w:rsidRPr="008E3935">
        <w:rPr>
          <w:rFonts w:ascii="Arial" w:hAnsi="Arial" w:cs="Arial"/>
        </w:rPr>
        <w:t>, p.462077.</w:t>
      </w:r>
    </w:p>
    <w:sectPr w:rsidR="00447048" w:rsidRPr="008E393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1440253" w14:textId="77777777" w:rsidR="002B2553" w:rsidRDefault="002B2553" w:rsidP="008A52C1">
      <w:pPr>
        <w:spacing w:after="0" w:line="240" w:lineRule="auto"/>
      </w:pPr>
      <w:r>
        <w:separator/>
      </w:r>
    </w:p>
  </w:endnote>
  <w:endnote w:type="continuationSeparator" w:id="0">
    <w:p w14:paraId="49D24E02" w14:textId="77777777" w:rsidR="002B2553" w:rsidRDefault="002B2553" w:rsidP="008A52C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="Arial" w:hAnsi="Arial" w:cs="Arial"/>
      </w:rPr>
      <w:id w:val="734968977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77DEB03E" w14:textId="77777777" w:rsidR="00FE7C9D" w:rsidRPr="008A52C1" w:rsidRDefault="00FE7C9D">
        <w:pPr>
          <w:pStyle w:val="Footer"/>
          <w:pBdr>
            <w:top w:val="single" w:sz="4" w:space="1" w:color="D9D9D9" w:themeColor="background1" w:themeShade="D9"/>
          </w:pBdr>
          <w:jc w:val="right"/>
          <w:rPr>
            <w:rFonts w:ascii="Arial" w:hAnsi="Arial" w:cs="Arial"/>
          </w:rPr>
        </w:pPr>
        <w:r w:rsidRPr="008A52C1">
          <w:rPr>
            <w:rFonts w:ascii="Arial" w:hAnsi="Arial" w:cs="Arial"/>
          </w:rPr>
          <w:fldChar w:fldCharType="begin"/>
        </w:r>
        <w:r w:rsidRPr="008A52C1">
          <w:rPr>
            <w:rFonts w:ascii="Arial" w:hAnsi="Arial" w:cs="Arial"/>
          </w:rPr>
          <w:instrText xml:space="preserve"> PAGE   \* MERGEFORMAT </w:instrText>
        </w:r>
        <w:r w:rsidRPr="008A52C1">
          <w:rPr>
            <w:rFonts w:ascii="Arial" w:hAnsi="Arial" w:cs="Arial"/>
          </w:rPr>
          <w:fldChar w:fldCharType="separate"/>
        </w:r>
        <w:r w:rsidR="00D147D7">
          <w:rPr>
            <w:rFonts w:ascii="Arial" w:hAnsi="Arial" w:cs="Arial"/>
            <w:noProof/>
          </w:rPr>
          <w:t>9</w:t>
        </w:r>
        <w:r w:rsidRPr="008A52C1">
          <w:rPr>
            <w:rFonts w:ascii="Arial" w:hAnsi="Arial" w:cs="Arial"/>
            <w:noProof/>
          </w:rPr>
          <w:fldChar w:fldCharType="end"/>
        </w:r>
        <w:r w:rsidRPr="008A52C1">
          <w:rPr>
            <w:rFonts w:ascii="Arial" w:hAnsi="Arial" w:cs="Arial"/>
          </w:rPr>
          <w:t xml:space="preserve"> | </w:t>
        </w:r>
        <w:r w:rsidRPr="008A52C1">
          <w:rPr>
            <w:rFonts w:ascii="Arial" w:hAnsi="Arial" w:cs="Arial"/>
            <w:color w:val="7F7F7F" w:themeColor="background1" w:themeShade="7F"/>
            <w:spacing w:val="60"/>
          </w:rPr>
          <w:t>Page</w:t>
        </w:r>
      </w:p>
    </w:sdtContent>
  </w:sdt>
  <w:p w14:paraId="351C4165" w14:textId="77777777" w:rsidR="00FE7C9D" w:rsidRDefault="00FE7C9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7B94DA6" w14:textId="77777777" w:rsidR="002B2553" w:rsidRDefault="002B2553" w:rsidP="008A52C1">
      <w:pPr>
        <w:spacing w:after="0" w:line="240" w:lineRule="auto"/>
      </w:pPr>
      <w:r>
        <w:separator/>
      </w:r>
    </w:p>
  </w:footnote>
  <w:footnote w:type="continuationSeparator" w:id="0">
    <w:p w14:paraId="6004A347" w14:textId="77777777" w:rsidR="002B2553" w:rsidRDefault="002B2553" w:rsidP="008A52C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F1B3AB7"/>
    <w:multiLevelType w:val="multilevel"/>
    <w:tmpl w:val="7A56B6F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90953696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DE0MzQzMDExNTcxtjBV0lEKTi0uzszPAykwrgUAyKK1iywAAAA="/>
  </w:docVars>
  <w:rsids>
    <w:rsidRoot w:val="00E7757F"/>
    <w:rsid w:val="00011447"/>
    <w:rsid w:val="0001531F"/>
    <w:rsid w:val="00015BE7"/>
    <w:rsid w:val="00015C09"/>
    <w:rsid w:val="00034C72"/>
    <w:rsid w:val="00062CE8"/>
    <w:rsid w:val="0006715D"/>
    <w:rsid w:val="0007189A"/>
    <w:rsid w:val="00073735"/>
    <w:rsid w:val="00083485"/>
    <w:rsid w:val="0008473B"/>
    <w:rsid w:val="00093060"/>
    <w:rsid w:val="000A012F"/>
    <w:rsid w:val="000A3A0E"/>
    <w:rsid w:val="000B189C"/>
    <w:rsid w:val="000C0371"/>
    <w:rsid w:val="000D1EFB"/>
    <w:rsid w:val="000D29FB"/>
    <w:rsid w:val="000E2517"/>
    <w:rsid w:val="000E30DD"/>
    <w:rsid w:val="000E7DD8"/>
    <w:rsid w:val="000F0E4C"/>
    <w:rsid w:val="000F18CD"/>
    <w:rsid w:val="000F2691"/>
    <w:rsid w:val="000F2CAA"/>
    <w:rsid w:val="00106170"/>
    <w:rsid w:val="00110B83"/>
    <w:rsid w:val="001157BD"/>
    <w:rsid w:val="0012074F"/>
    <w:rsid w:val="0012429F"/>
    <w:rsid w:val="00131A3D"/>
    <w:rsid w:val="0013436B"/>
    <w:rsid w:val="00153B27"/>
    <w:rsid w:val="00163F9D"/>
    <w:rsid w:val="001722DA"/>
    <w:rsid w:val="00174DB4"/>
    <w:rsid w:val="00176984"/>
    <w:rsid w:val="00184A6A"/>
    <w:rsid w:val="00193090"/>
    <w:rsid w:val="00193843"/>
    <w:rsid w:val="001A03D4"/>
    <w:rsid w:val="001A1081"/>
    <w:rsid w:val="001A4162"/>
    <w:rsid w:val="001B4059"/>
    <w:rsid w:val="001B5A69"/>
    <w:rsid w:val="001C3B95"/>
    <w:rsid w:val="001C78A2"/>
    <w:rsid w:val="001D0875"/>
    <w:rsid w:val="001E297E"/>
    <w:rsid w:val="001E79C9"/>
    <w:rsid w:val="001F62BA"/>
    <w:rsid w:val="00217CB1"/>
    <w:rsid w:val="002212C9"/>
    <w:rsid w:val="002313CF"/>
    <w:rsid w:val="00233781"/>
    <w:rsid w:val="002376D1"/>
    <w:rsid w:val="00241765"/>
    <w:rsid w:val="002476BC"/>
    <w:rsid w:val="0025247E"/>
    <w:rsid w:val="00252913"/>
    <w:rsid w:val="00252BDE"/>
    <w:rsid w:val="00262EBA"/>
    <w:rsid w:val="0027057F"/>
    <w:rsid w:val="00287613"/>
    <w:rsid w:val="00291E8E"/>
    <w:rsid w:val="00294D44"/>
    <w:rsid w:val="002B2553"/>
    <w:rsid w:val="002B4067"/>
    <w:rsid w:val="002B5C43"/>
    <w:rsid w:val="002B6148"/>
    <w:rsid w:val="002C6E41"/>
    <w:rsid w:val="002D0E40"/>
    <w:rsid w:val="002D3990"/>
    <w:rsid w:val="002D7517"/>
    <w:rsid w:val="002F568A"/>
    <w:rsid w:val="00302D6A"/>
    <w:rsid w:val="003141CA"/>
    <w:rsid w:val="0031554C"/>
    <w:rsid w:val="003235BF"/>
    <w:rsid w:val="00330B1B"/>
    <w:rsid w:val="00355179"/>
    <w:rsid w:val="00361FC8"/>
    <w:rsid w:val="0038079A"/>
    <w:rsid w:val="0038389C"/>
    <w:rsid w:val="003909F7"/>
    <w:rsid w:val="003A08D6"/>
    <w:rsid w:val="003B72F9"/>
    <w:rsid w:val="003C109B"/>
    <w:rsid w:val="003E1AC3"/>
    <w:rsid w:val="003F0885"/>
    <w:rsid w:val="003F52C9"/>
    <w:rsid w:val="004026AC"/>
    <w:rsid w:val="00410A3B"/>
    <w:rsid w:val="004219D8"/>
    <w:rsid w:val="00427B42"/>
    <w:rsid w:val="00437A7F"/>
    <w:rsid w:val="00443A1A"/>
    <w:rsid w:val="00447048"/>
    <w:rsid w:val="00452F97"/>
    <w:rsid w:val="004621A4"/>
    <w:rsid w:val="00462742"/>
    <w:rsid w:val="0046512A"/>
    <w:rsid w:val="00466FDA"/>
    <w:rsid w:val="00470393"/>
    <w:rsid w:val="00481CC7"/>
    <w:rsid w:val="00492C80"/>
    <w:rsid w:val="004972BE"/>
    <w:rsid w:val="004A1FFB"/>
    <w:rsid w:val="004A36CA"/>
    <w:rsid w:val="004A66CC"/>
    <w:rsid w:val="004B439F"/>
    <w:rsid w:val="004C1A66"/>
    <w:rsid w:val="004C4909"/>
    <w:rsid w:val="004E0CC5"/>
    <w:rsid w:val="004F0ED5"/>
    <w:rsid w:val="00500F27"/>
    <w:rsid w:val="005065E3"/>
    <w:rsid w:val="00523EEC"/>
    <w:rsid w:val="00527CB1"/>
    <w:rsid w:val="00530194"/>
    <w:rsid w:val="00532A15"/>
    <w:rsid w:val="0054336C"/>
    <w:rsid w:val="00546CB7"/>
    <w:rsid w:val="00550BB3"/>
    <w:rsid w:val="005612BE"/>
    <w:rsid w:val="0056349D"/>
    <w:rsid w:val="005634E6"/>
    <w:rsid w:val="00567B6E"/>
    <w:rsid w:val="00572B6B"/>
    <w:rsid w:val="00572C04"/>
    <w:rsid w:val="00574574"/>
    <w:rsid w:val="00587181"/>
    <w:rsid w:val="00592EF7"/>
    <w:rsid w:val="005942CB"/>
    <w:rsid w:val="005B1C17"/>
    <w:rsid w:val="005C4534"/>
    <w:rsid w:val="005C5841"/>
    <w:rsid w:val="005C60DF"/>
    <w:rsid w:val="00616652"/>
    <w:rsid w:val="006338AB"/>
    <w:rsid w:val="0064788D"/>
    <w:rsid w:val="00652944"/>
    <w:rsid w:val="006554A3"/>
    <w:rsid w:val="00656CD6"/>
    <w:rsid w:val="00674A77"/>
    <w:rsid w:val="00693762"/>
    <w:rsid w:val="0069525F"/>
    <w:rsid w:val="00697374"/>
    <w:rsid w:val="006B0A94"/>
    <w:rsid w:val="006B0AC0"/>
    <w:rsid w:val="006B61EE"/>
    <w:rsid w:val="006C3266"/>
    <w:rsid w:val="006C5955"/>
    <w:rsid w:val="006C6CBC"/>
    <w:rsid w:val="006D7DD2"/>
    <w:rsid w:val="006E0C24"/>
    <w:rsid w:val="006F11ED"/>
    <w:rsid w:val="006F3AB8"/>
    <w:rsid w:val="006F4FAE"/>
    <w:rsid w:val="006F7BAB"/>
    <w:rsid w:val="00700D5C"/>
    <w:rsid w:val="007039BD"/>
    <w:rsid w:val="007044E1"/>
    <w:rsid w:val="00705E48"/>
    <w:rsid w:val="00733458"/>
    <w:rsid w:val="007407B4"/>
    <w:rsid w:val="00741FED"/>
    <w:rsid w:val="00752218"/>
    <w:rsid w:val="00755353"/>
    <w:rsid w:val="00756E7E"/>
    <w:rsid w:val="00764685"/>
    <w:rsid w:val="00764AFE"/>
    <w:rsid w:val="00766EA0"/>
    <w:rsid w:val="00767D85"/>
    <w:rsid w:val="00777CC7"/>
    <w:rsid w:val="00781A12"/>
    <w:rsid w:val="00795112"/>
    <w:rsid w:val="007A5A47"/>
    <w:rsid w:val="007A5C20"/>
    <w:rsid w:val="007B07FA"/>
    <w:rsid w:val="007B1184"/>
    <w:rsid w:val="007B1BBD"/>
    <w:rsid w:val="007B66ED"/>
    <w:rsid w:val="007D08CA"/>
    <w:rsid w:val="007D6560"/>
    <w:rsid w:val="007F0D23"/>
    <w:rsid w:val="007F1792"/>
    <w:rsid w:val="00805E1A"/>
    <w:rsid w:val="008063FE"/>
    <w:rsid w:val="00824631"/>
    <w:rsid w:val="00846E48"/>
    <w:rsid w:val="0085534E"/>
    <w:rsid w:val="00866702"/>
    <w:rsid w:val="00872933"/>
    <w:rsid w:val="00883C7B"/>
    <w:rsid w:val="008946CD"/>
    <w:rsid w:val="008A29E3"/>
    <w:rsid w:val="008A52C1"/>
    <w:rsid w:val="008B1FF0"/>
    <w:rsid w:val="008B31CB"/>
    <w:rsid w:val="008C4FF9"/>
    <w:rsid w:val="008D15EB"/>
    <w:rsid w:val="008D16A1"/>
    <w:rsid w:val="008D1755"/>
    <w:rsid w:val="008D190C"/>
    <w:rsid w:val="008D3EA9"/>
    <w:rsid w:val="008D42A4"/>
    <w:rsid w:val="008E3935"/>
    <w:rsid w:val="008E59E1"/>
    <w:rsid w:val="008F0682"/>
    <w:rsid w:val="008F3BCC"/>
    <w:rsid w:val="00906E71"/>
    <w:rsid w:val="00925F52"/>
    <w:rsid w:val="0093246C"/>
    <w:rsid w:val="009344AD"/>
    <w:rsid w:val="00942782"/>
    <w:rsid w:val="00943514"/>
    <w:rsid w:val="00945E66"/>
    <w:rsid w:val="00950035"/>
    <w:rsid w:val="00951705"/>
    <w:rsid w:val="00952714"/>
    <w:rsid w:val="00953ABE"/>
    <w:rsid w:val="00960EA8"/>
    <w:rsid w:val="00961B7C"/>
    <w:rsid w:val="00962ACC"/>
    <w:rsid w:val="00964DA8"/>
    <w:rsid w:val="009662DD"/>
    <w:rsid w:val="00967110"/>
    <w:rsid w:val="00973066"/>
    <w:rsid w:val="0099235F"/>
    <w:rsid w:val="00992C58"/>
    <w:rsid w:val="009A1E5E"/>
    <w:rsid w:val="009A4A46"/>
    <w:rsid w:val="009A5BE1"/>
    <w:rsid w:val="009D28BA"/>
    <w:rsid w:val="009D76B0"/>
    <w:rsid w:val="009E46BF"/>
    <w:rsid w:val="009E6FD4"/>
    <w:rsid w:val="00A05050"/>
    <w:rsid w:val="00A171D6"/>
    <w:rsid w:val="00A175D9"/>
    <w:rsid w:val="00A35094"/>
    <w:rsid w:val="00A366C4"/>
    <w:rsid w:val="00A368CF"/>
    <w:rsid w:val="00A46C5D"/>
    <w:rsid w:val="00A5122E"/>
    <w:rsid w:val="00A56002"/>
    <w:rsid w:val="00A56357"/>
    <w:rsid w:val="00A650F0"/>
    <w:rsid w:val="00A73AA9"/>
    <w:rsid w:val="00A75608"/>
    <w:rsid w:val="00A96CCE"/>
    <w:rsid w:val="00AA7718"/>
    <w:rsid w:val="00AB4D5D"/>
    <w:rsid w:val="00AC4275"/>
    <w:rsid w:val="00AD0521"/>
    <w:rsid w:val="00AD05DD"/>
    <w:rsid w:val="00AE3F68"/>
    <w:rsid w:val="00AF71DA"/>
    <w:rsid w:val="00B01031"/>
    <w:rsid w:val="00B01831"/>
    <w:rsid w:val="00B04012"/>
    <w:rsid w:val="00B079AD"/>
    <w:rsid w:val="00B14B7F"/>
    <w:rsid w:val="00B3111B"/>
    <w:rsid w:val="00B32907"/>
    <w:rsid w:val="00B36619"/>
    <w:rsid w:val="00B37F2F"/>
    <w:rsid w:val="00B431B9"/>
    <w:rsid w:val="00B44DA4"/>
    <w:rsid w:val="00B65477"/>
    <w:rsid w:val="00B65838"/>
    <w:rsid w:val="00B678AB"/>
    <w:rsid w:val="00B7482F"/>
    <w:rsid w:val="00B85AC9"/>
    <w:rsid w:val="00B85B23"/>
    <w:rsid w:val="00B90165"/>
    <w:rsid w:val="00B904CA"/>
    <w:rsid w:val="00B9195D"/>
    <w:rsid w:val="00BA5E20"/>
    <w:rsid w:val="00BC19DE"/>
    <w:rsid w:val="00BE129D"/>
    <w:rsid w:val="00BF0E34"/>
    <w:rsid w:val="00C0675A"/>
    <w:rsid w:val="00C06813"/>
    <w:rsid w:val="00C31D9F"/>
    <w:rsid w:val="00C37488"/>
    <w:rsid w:val="00C51E0D"/>
    <w:rsid w:val="00C71A2C"/>
    <w:rsid w:val="00C87108"/>
    <w:rsid w:val="00CA618B"/>
    <w:rsid w:val="00CA7A9D"/>
    <w:rsid w:val="00CB10CB"/>
    <w:rsid w:val="00CB2CD9"/>
    <w:rsid w:val="00CB77CD"/>
    <w:rsid w:val="00CC06A3"/>
    <w:rsid w:val="00CC308D"/>
    <w:rsid w:val="00CC3194"/>
    <w:rsid w:val="00CC760E"/>
    <w:rsid w:val="00CE5ADF"/>
    <w:rsid w:val="00CF2869"/>
    <w:rsid w:val="00CF62D1"/>
    <w:rsid w:val="00CF705F"/>
    <w:rsid w:val="00D01E09"/>
    <w:rsid w:val="00D12A75"/>
    <w:rsid w:val="00D147D7"/>
    <w:rsid w:val="00D2316F"/>
    <w:rsid w:val="00D302DE"/>
    <w:rsid w:val="00D313F6"/>
    <w:rsid w:val="00D33B64"/>
    <w:rsid w:val="00D33F18"/>
    <w:rsid w:val="00D366C6"/>
    <w:rsid w:val="00D408A1"/>
    <w:rsid w:val="00D43B02"/>
    <w:rsid w:val="00D44493"/>
    <w:rsid w:val="00D53B5B"/>
    <w:rsid w:val="00D6179C"/>
    <w:rsid w:val="00D61B35"/>
    <w:rsid w:val="00D639AE"/>
    <w:rsid w:val="00D73BD1"/>
    <w:rsid w:val="00D80E5C"/>
    <w:rsid w:val="00DA2DBB"/>
    <w:rsid w:val="00DA7810"/>
    <w:rsid w:val="00DB6FF5"/>
    <w:rsid w:val="00DC4397"/>
    <w:rsid w:val="00DE2025"/>
    <w:rsid w:val="00DE29AF"/>
    <w:rsid w:val="00DE44FF"/>
    <w:rsid w:val="00DE4EF4"/>
    <w:rsid w:val="00DF1AB2"/>
    <w:rsid w:val="00DF507C"/>
    <w:rsid w:val="00E11F9C"/>
    <w:rsid w:val="00E14D2C"/>
    <w:rsid w:val="00E162C6"/>
    <w:rsid w:val="00E30FBD"/>
    <w:rsid w:val="00E40A26"/>
    <w:rsid w:val="00E51C74"/>
    <w:rsid w:val="00E551E0"/>
    <w:rsid w:val="00E56409"/>
    <w:rsid w:val="00E638BC"/>
    <w:rsid w:val="00E716EA"/>
    <w:rsid w:val="00E721B6"/>
    <w:rsid w:val="00E76D32"/>
    <w:rsid w:val="00E7757F"/>
    <w:rsid w:val="00E8267D"/>
    <w:rsid w:val="00E93C28"/>
    <w:rsid w:val="00E95B2F"/>
    <w:rsid w:val="00E95E0C"/>
    <w:rsid w:val="00E96502"/>
    <w:rsid w:val="00EA1E29"/>
    <w:rsid w:val="00EA2955"/>
    <w:rsid w:val="00EC51A4"/>
    <w:rsid w:val="00ED657C"/>
    <w:rsid w:val="00EF43BD"/>
    <w:rsid w:val="00EF56A5"/>
    <w:rsid w:val="00EF5774"/>
    <w:rsid w:val="00EF584F"/>
    <w:rsid w:val="00F21731"/>
    <w:rsid w:val="00F25D85"/>
    <w:rsid w:val="00F42CE9"/>
    <w:rsid w:val="00F46D8F"/>
    <w:rsid w:val="00F47A3A"/>
    <w:rsid w:val="00F500F8"/>
    <w:rsid w:val="00F5410E"/>
    <w:rsid w:val="00F67045"/>
    <w:rsid w:val="00F71375"/>
    <w:rsid w:val="00F74840"/>
    <w:rsid w:val="00F80950"/>
    <w:rsid w:val="00F872A0"/>
    <w:rsid w:val="00F937B3"/>
    <w:rsid w:val="00FA2DC9"/>
    <w:rsid w:val="00FA34FC"/>
    <w:rsid w:val="00FA7BF9"/>
    <w:rsid w:val="00FB1D5C"/>
    <w:rsid w:val="00FB64FC"/>
    <w:rsid w:val="00FC13D3"/>
    <w:rsid w:val="00FC18B5"/>
    <w:rsid w:val="00FC1AF3"/>
    <w:rsid w:val="00FC1B26"/>
    <w:rsid w:val="00FC26D0"/>
    <w:rsid w:val="00FC4014"/>
    <w:rsid w:val="00FE7C9D"/>
    <w:rsid w:val="00FF6B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2BF664"/>
  <w15:chartTrackingRefBased/>
  <w15:docId w15:val="{DCCD7B0F-7763-4B39-BE13-FB8F269756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12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E3935"/>
  </w:style>
  <w:style w:type="paragraph" w:styleId="Heading1">
    <w:name w:val="heading 1"/>
    <w:basedOn w:val="Normal"/>
    <w:next w:val="Normal"/>
    <w:link w:val="Heading1Char"/>
    <w:uiPriority w:val="9"/>
    <w:qFormat/>
    <w:rsid w:val="008E3935"/>
    <w:pPr>
      <w:keepNext/>
      <w:keepLines/>
      <w:pBdr>
        <w:bottom w:val="single" w:sz="4" w:space="1" w:color="5B9BD5" w:themeColor="accent1"/>
      </w:pBdr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2E74B5" w:themeColor="accent1" w:themeShade="BF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E3935"/>
    <w:pPr>
      <w:keepNext/>
      <w:keepLines/>
      <w:spacing w:before="16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E3935"/>
    <w:pPr>
      <w:keepNext/>
      <w:keepLines/>
      <w:spacing w:before="80" w:after="0" w:line="240" w:lineRule="auto"/>
      <w:outlineLvl w:val="2"/>
    </w:pPr>
    <w:rPr>
      <w:rFonts w:asciiTheme="majorHAnsi" w:eastAsiaTheme="majorEastAsia" w:hAnsiTheme="majorHAnsi" w:cstheme="majorBidi"/>
      <w:color w:val="404040" w:themeColor="text1" w:themeTint="BF"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E3935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E3935"/>
    <w:pPr>
      <w:keepNext/>
      <w:keepLines/>
      <w:spacing w:before="80" w:after="0"/>
      <w:outlineLvl w:val="4"/>
    </w:pPr>
    <w:rPr>
      <w:rFonts w:asciiTheme="majorHAnsi" w:eastAsiaTheme="majorEastAsia" w:hAnsiTheme="majorHAnsi" w:cstheme="majorBidi"/>
      <w:i/>
      <w:iCs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E3935"/>
    <w:pPr>
      <w:keepNext/>
      <w:keepLines/>
      <w:spacing w:before="80" w:after="0"/>
      <w:outlineLvl w:val="5"/>
    </w:pPr>
    <w:rPr>
      <w:rFonts w:asciiTheme="majorHAnsi" w:eastAsiaTheme="majorEastAsia" w:hAnsiTheme="majorHAnsi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E3935"/>
    <w:pPr>
      <w:keepNext/>
      <w:keepLines/>
      <w:spacing w:before="80" w:after="0"/>
      <w:outlineLvl w:val="6"/>
    </w:pPr>
    <w:rPr>
      <w:rFonts w:asciiTheme="majorHAnsi" w:eastAsiaTheme="majorEastAsia" w:hAnsiTheme="majorHAnsi" w:cstheme="majorBidi"/>
      <w:i/>
      <w:iCs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E3935"/>
    <w:pPr>
      <w:keepNext/>
      <w:keepLines/>
      <w:spacing w:before="80" w:after="0"/>
      <w:outlineLvl w:val="7"/>
    </w:pPr>
    <w:rPr>
      <w:rFonts w:asciiTheme="majorHAnsi" w:eastAsiaTheme="majorEastAsia" w:hAnsiTheme="majorHAnsi" w:cstheme="majorBidi"/>
      <w:smallCaps/>
      <w:color w:val="595959" w:themeColor="text1" w:themeTint="A6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E3935"/>
    <w:pPr>
      <w:keepNext/>
      <w:keepLines/>
      <w:spacing w:before="80" w:after="0"/>
      <w:outlineLvl w:val="8"/>
    </w:pPr>
    <w:rPr>
      <w:rFonts w:asciiTheme="majorHAnsi" w:eastAsiaTheme="majorEastAsia" w:hAnsiTheme="majorHAnsi" w:cstheme="majorBidi"/>
      <w:i/>
      <w:iCs/>
      <w:smallCaps/>
      <w:color w:val="595959" w:themeColor="text1" w:themeTint="A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A52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A52C1"/>
  </w:style>
  <w:style w:type="paragraph" w:styleId="Footer">
    <w:name w:val="footer"/>
    <w:basedOn w:val="Normal"/>
    <w:link w:val="FooterChar"/>
    <w:uiPriority w:val="99"/>
    <w:unhideWhenUsed/>
    <w:rsid w:val="008A52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A52C1"/>
  </w:style>
  <w:style w:type="character" w:styleId="Hyperlink">
    <w:name w:val="Hyperlink"/>
    <w:basedOn w:val="DefaultParagraphFont"/>
    <w:uiPriority w:val="99"/>
    <w:unhideWhenUsed/>
    <w:rsid w:val="0031554C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8E3935"/>
    <w:rPr>
      <w:rFonts w:asciiTheme="majorHAnsi" w:eastAsiaTheme="majorEastAsia" w:hAnsiTheme="majorHAnsi" w:cstheme="majorBidi"/>
      <w:color w:val="2E74B5" w:themeColor="accent1" w:themeShade="BF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rsid w:val="008E3935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TOCHeading">
    <w:name w:val="TOC Heading"/>
    <w:basedOn w:val="Heading1"/>
    <w:next w:val="Normal"/>
    <w:uiPriority w:val="39"/>
    <w:unhideWhenUsed/>
    <w:qFormat/>
    <w:rsid w:val="008E3935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8E3935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E3935"/>
    <w:pPr>
      <w:spacing w:after="100"/>
      <w:ind w:left="220"/>
    </w:pPr>
  </w:style>
  <w:style w:type="character" w:customStyle="1" w:styleId="Heading3Char">
    <w:name w:val="Heading 3 Char"/>
    <w:basedOn w:val="DefaultParagraphFont"/>
    <w:link w:val="Heading3"/>
    <w:uiPriority w:val="9"/>
    <w:semiHidden/>
    <w:rsid w:val="008E3935"/>
    <w:rPr>
      <w:rFonts w:asciiTheme="majorHAnsi" w:eastAsiaTheme="majorEastAsia" w:hAnsiTheme="majorHAnsi" w:cstheme="majorBidi"/>
      <w:color w:val="404040" w:themeColor="text1" w:themeTint="BF"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E3935"/>
    <w:rPr>
      <w:rFonts w:asciiTheme="majorHAnsi" w:eastAsiaTheme="majorEastAsia" w:hAnsiTheme="majorHAnsi" w:cstheme="majorBidi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E3935"/>
    <w:rPr>
      <w:rFonts w:asciiTheme="majorHAnsi" w:eastAsiaTheme="majorEastAsia" w:hAnsiTheme="majorHAnsi" w:cstheme="majorBidi"/>
      <w:i/>
      <w:iCs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E3935"/>
    <w:rPr>
      <w:rFonts w:asciiTheme="majorHAnsi" w:eastAsiaTheme="majorEastAsia" w:hAnsiTheme="majorHAnsi" w:cstheme="majorBidi"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E3935"/>
    <w:rPr>
      <w:rFonts w:asciiTheme="majorHAnsi" w:eastAsiaTheme="majorEastAsia" w:hAnsiTheme="majorHAnsi" w:cstheme="majorBidi"/>
      <w:i/>
      <w:iCs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E3935"/>
    <w:rPr>
      <w:rFonts w:asciiTheme="majorHAnsi" w:eastAsiaTheme="majorEastAsia" w:hAnsiTheme="majorHAnsi" w:cstheme="majorBidi"/>
      <w:smallCaps/>
      <w:color w:val="595959" w:themeColor="text1" w:themeTint="A6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E3935"/>
    <w:rPr>
      <w:rFonts w:asciiTheme="majorHAnsi" w:eastAsiaTheme="majorEastAsia" w:hAnsiTheme="majorHAnsi" w:cstheme="majorBidi"/>
      <w:i/>
      <w:iCs/>
      <w:smallCaps/>
      <w:color w:val="595959" w:themeColor="text1" w:themeTint="A6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8E3935"/>
    <w:pPr>
      <w:spacing w:line="240" w:lineRule="auto"/>
    </w:pPr>
    <w:rPr>
      <w:b/>
      <w:bCs/>
      <w:color w:val="404040" w:themeColor="text1" w:themeTint="BF"/>
      <w:sz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rsid w:val="008E3935"/>
    <w:pPr>
      <w:spacing w:after="0" w:line="240" w:lineRule="auto"/>
      <w:contextualSpacing/>
    </w:pPr>
    <w:rPr>
      <w:rFonts w:asciiTheme="majorHAnsi" w:eastAsiaTheme="majorEastAsia" w:hAnsiTheme="majorHAnsi" w:cstheme="majorBidi"/>
      <w:color w:val="2E74B5" w:themeColor="accent1" w:themeShade="BF"/>
      <w:spacing w:val="-7"/>
      <w:sz w:val="80"/>
      <w:szCs w:val="80"/>
    </w:rPr>
  </w:style>
  <w:style w:type="character" w:customStyle="1" w:styleId="TitleChar">
    <w:name w:val="Title Char"/>
    <w:basedOn w:val="DefaultParagraphFont"/>
    <w:link w:val="Title"/>
    <w:uiPriority w:val="10"/>
    <w:rsid w:val="008E3935"/>
    <w:rPr>
      <w:rFonts w:asciiTheme="majorHAnsi" w:eastAsiaTheme="majorEastAsia" w:hAnsiTheme="majorHAnsi" w:cstheme="majorBidi"/>
      <w:color w:val="2E74B5" w:themeColor="accent1" w:themeShade="BF"/>
      <w:spacing w:val="-7"/>
      <w:sz w:val="80"/>
      <w:szCs w:val="80"/>
    </w:rPr>
  </w:style>
  <w:style w:type="paragraph" w:styleId="Subtitle">
    <w:name w:val="Subtitle"/>
    <w:basedOn w:val="Normal"/>
    <w:next w:val="Normal"/>
    <w:link w:val="SubtitleChar"/>
    <w:uiPriority w:val="11"/>
    <w:qFormat/>
    <w:rsid w:val="008E3935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404040" w:themeColor="text1" w:themeTint="BF"/>
      <w:sz w:val="30"/>
      <w:szCs w:val="30"/>
    </w:rPr>
  </w:style>
  <w:style w:type="character" w:customStyle="1" w:styleId="SubtitleChar">
    <w:name w:val="Subtitle Char"/>
    <w:basedOn w:val="DefaultParagraphFont"/>
    <w:link w:val="Subtitle"/>
    <w:uiPriority w:val="11"/>
    <w:rsid w:val="008E3935"/>
    <w:rPr>
      <w:rFonts w:asciiTheme="majorHAnsi" w:eastAsiaTheme="majorEastAsia" w:hAnsiTheme="majorHAnsi" w:cstheme="majorBidi"/>
      <w:color w:val="404040" w:themeColor="text1" w:themeTint="BF"/>
      <w:sz w:val="30"/>
      <w:szCs w:val="30"/>
    </w:rPr>
  </w:style>
  <w:style w:type="character" w:styleId="Strong">
    <w:name w:val="Strong"/>
    <w:basedOn w:val="DefaultParagraphFont"/>
    <w:uiPriority w:val="22"/>
    <w:qFormat/>
    <w:rsid w:val="008E3935"/>
    <w:rPr>
      <w:b/>
      <w:bCs/>
    </w:rPr>
  </w:style>
  <w:style w:type="character" w:styleId="Emphasis">
    <w:name w:val="Emphasis"/>
    <w:basedOn w:val="DefaultParagraphFont"/>
    <w:uiPriority w:val="20"/>
    <w:qFormat/>
    <w:rsid w:val="008E3935"/>
    <w:rPr>
      <w:i/>
      <w:iCs/>
    </w:rPr>
  </w:style>
  <w:style w:type="paragraph" w:styleId="NoSpacing">
    <w:name w:val="No Spacing"/>
    <w:uiPriority w:val="1"/>
    <w:qFormat/>
    <w:rsid w:val="008E3935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8E3935"/>
    <w:pPr>
      <w:spacing w:before="240" w:after="240" w:line="252" w:lineRule="auto"/>
      <w:ind w:left="864" w:right="864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8E3935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E3935"/>
    <w:pPr>
      <w:spacing w:before="100" w:beforeAutospacing="1" w:after="240"/>
      <w:ind w:left="864" w:right="864"/>
      <w:jc w:val="center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E3935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8E3935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8E3935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8E3935"/>
    <w:rPr>
      <w:smallCaps/>
      <w:color w:val="404040" w:themeColor="text1" w:themeTint="BF"/>
    </w:rPr>
  </w:style>
  <w:style w:type="character" w:styleId="IntenseReference">
    <w:name w:val="Intense Reference"/>
    <w:basedOn w:val="DefaultParagraphFont"/>
    <w:uiPriority w:val="32"/>
    <w:qFormat/>
    <w:rsid w:val="008E3935"/>
    <w:rPr>
      <w:b/>
      <w:bCs/>
      <w:smallCaps/>
      <w:u w:val="single"/>
    </w:rPr>
  </w:style>
  <w:style w:type="character" w:styleId="BookTitle">
    <w:name w:val="Book Title"/>
    <w:basedOn w:val="DefaultParagraphFont"/>
    <w:uiPriority w:val="33"/>
    <w:qFormat/>
    <w:rsid w:val="008E3935"/>
    <w:rPr>
      <w:b/>
      <w:bCs/>
      <w:smallCap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54147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1486298">
          <w:blockQuote w:val="1"/>
          <w:marLeft w:val="450"/>
          <w:marRight w:val="0"/>
          <w:marTop w:val="30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2707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834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68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8066913">
          <w:blockQuote w:val="1"/>
          <w:marLeft w:val="450"/>
          <w:marRight w:val="0"/>
          <w:marTop w:val="30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6447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4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www.nice.org.uk/guidance/cg142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nice.org.uk/guidance/cg128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nice.org.uk/guidance/cg178/resources/psychosis-and-schizophrenia-in-adults-prevention-and-management-pdf-35109758952133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nice.org.uk/guidance/cg113/resources/generalised-anxiety-disorder-and-panic-disorder-in-adults-management-35109387756997" TargetMode="Externa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hyperlink" Target="https://www.nice.org.uk/guidance/cg15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F24782C-7E0F-4869-93CA-3E8A384F287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114</TotalTime>
  <Pages>11</Pages>
  <Words>3876</Words>
  <Characters>22097</Characters>
  <Application>Microsoft Office Word</Application>
  <DocSecurity>0</DocSecurity>
  <Lines>184</Lines>
  <Paragraphs>51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25922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hp</dc:creator>
  <cp:keywords/>
  <dc:description/>
  <cp:lastModifiedBy>Mark</cp:lastModifiedBy>
  <cp:revision>30</cp:revision>
  <dcterms:created xsi:type="dcterms:W3CDTF">2022-08-15T11:04:00Z</dcterms:created>
  <dcterms:modified xsi:type="dcterms:W3CDTF">2022-08-15T12:57:00Z</dcterms:modified>
</cp:coreProperties>
</file>