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00C8D" w14:textId="4D71B2EC" w:rsidR="004F7C2F" w:rsidRPr="008E091D" w:rsidRDefault="004F7C2F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8E091D">
        <w:rPr>
          <w:rFonts w:ascii="Angsana New" w:hAnsi="Angsana New" w:cs="Angsana New" w:hint="cs"/>
          <w:b/>
          <w:bCs/>
          <w:color w:val="2F5496" w:themeColor="accent1" w:themeShade="BF"/>
          <w:sz w:val="28"/>
          <w:szCs w:val="28"/>
          <w:lang w:val="en-US"/>
        </w:rPr>
        <w:t xml:space="preserve"> TEAM WORKING AND COMMUNICATION</w:t>
      </w:r>
    </w:p>
    <w:p w14:paraId="1F0E4FF2" w14:textId="77777777" w:rsidR="004F7C2F" w:rsidRPr="008E091D" w:rsidRDefault="004F7C2F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031DBEC6" w14:textId="77777777" w:rsidR="004F7C2F" w:rsidRPr="008E091D" w:rsidRDefault="004F7C2F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8E091D">
        <w:rPr>
          <w:rFonts w:ascii="Angsana New" w:hAnsi="Angsana New" w:cs="Angsana New" w:hint="cs"/>
          <w:b/>
          <w:bCs/>
          <w:color w:val="2F5496" w:themeColor="accent1" w:themeShade="BF"/>
          <w:sz w:val="28"/>
          <w:szCs w:val="28"/>
          <w:lang w:val="en-US"/>
        </w:rPr>
        <w:t>WITHIN THE WORKPLACE</w:t>
      </w:r>
    </w:p>
    <w:p w14:paraId="272C6CD3" w14:textId="77777777" w:rsidR="004F7C2F" w:rsidRPr="008E091D" w:rsidRDefault="004F7C2F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3460FDB6" w14:textId="344B0B55" w:rsidR="004F7C2F" w:rsidRPr="008E091D" w:rsidRDefault="004F7C2F" w:rsidP="00E92329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8E091D">
        <w:rPr>
          <w:rFonts w:ascii="Angsana New" w:hAnsi="Angsana New" w:cs="Angsana New" w:hint="cs"/>
          <w:b/>
          <w:bCs/>
          <w:color w:val="2F5496" w:themeColor="accent1" w:themeShade="BF"/>
          <w:sz w:val="28"/>
          <w:szCs w:val="28"/>
          <w:lang w:val="en-US"/>
        </w:rPr>
        <w:t xml:space="preserve">Name </w:t>
      </w:r>
      <w:r w:rsidR="00EB4B4D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 xml:space="preserve">: Sara </w:t>
      </w:r>
      <w:proofErr w:type="spellStart"/>
      <w:r w:rsidR="00EB4B4D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Anghel</w:t>
      </w:r>
      <w:proofErr w:type="spellEnd"/>
    </w:p>
    <w:p w14:paraId="07F1F315" w14:textId="1225D2FA" w:rsidR="004F7C2F" w:rsidRDefault="004F7C2F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8E091D">
        <w:rPr>
          <w:rFonts w:ascii="Angsana New" w:hAnsi="Angsana New" w:cs="Angsana New" w:hint="cs"/>
          <w:b/>
          <w:bCs/>
          <w:color w:val="2F5496" w:themeColor="accent1" w:themeShade="BF"/>
          <w:sz w:val="28"/>
          <w:szCs w:val="28"/>
          <w:lang w:val="en-US"/>
        </w:rPr>
        <w:t>Student ID:</w:t>
      </w:r>
      <w:r w:rsidR="00E92329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 xml:space="preserve"> 2123253</w:t>
      </w:r>
    </w:p>
    <w:p w14:paraId="501B8EE5" w14:textId="0558635C" w:rsidR="00D7092C" w:rsidRDefault="00D7092C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Lecturer: Melanie Squire</w:t>
      </w:r>
    </w:p>
    <w:p w14:paraId="7F8E5F10" w14:textId="13E1EA84" w:rsidR="00B30A3D" w:rsidRDefault="00B30A3D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5CEE8D9D" w14:textId="46BB9AB3" w:rsidR="00B30A3D" w:rsidRDefault="00B30A3D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262A96A0" w14:textId="4AE14A8C" w:rsidR="00B30A3D" w:rsidRDefault="00B30A3D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65237CC8" w14:textId="77777777" w:rsidR="00B23CDB" w:rsidRPr="00B23CDB" w:rsidRDefault="00B23CDB" w:rsidP="00D13C03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B23CDB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Executive Summary</w:t>
      </w:r>
    </w:p>
    <w:p w14:paraId="1D76E6AA" w14:textId="77777777" w:rsidR="00B23CDB" w:rsidRPr="00B23CDB" w:rsidRDefault="00B23CDB" w:rsidP="00B23CDB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B23CDB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In this report, a detailed analysis of teamwork theories and their application to the given case</w:t>
      </w:r>
    </w:p>
    <w:p w14:paraId="757BD1B6" w14:textId="77777777" w:rsidR="00B23CDB" w:rsidRPr="00B23CDB" w:rsidRDefault="00B23CDB" w:rsidP="00B23CDB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B23CDB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study of Andrea Jones in the local Council is evaluated. This report also includes the importance</w:t>
      </w:r>
    </w:p>
    <w:p w14:paraId="157C5AF0" w14:textId="0CC7EE2F" w:rsidR="00B30A3D" w:rsidRDefault="00B23CDB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  <w:r w:rsidRPr="00B23CDB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  <w:t>of two-way communication and effective communication and teamwork in the given case study.</w:t>
      </w:r>
    </w:p>
    <w:p w14:paraId="6D093812" w14:textId="15B8F0D2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72FB5984" w14:textId="2FA603C2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0EEAE50C" w14:textId="6461C058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151CD8A6" w14:textId="0EB00245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1153B9C1" w14:textId="5409ECCA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1BCDECC2" w14:textId="46008D1E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1E328C0C" w14:textId="14335B2A" w:rsidR="00365B9E" w:rsidRDefault="00365B9E" w:rsidP="005A4B2C">
      <w:pPr>
        <w:jc w:val="center"/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  <w:lang w:val="en-US"/>
        </w:rPr>
      </w:pPr>
    </w:p>
    <w:p w14:paraId="63FB0CA2" w14:textId="77777777" w:rsidR="00997DEC" w:rsidRDefault="00997DEC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01660A3C" w14:textId="5A756045" w:rsidR="00997DEC" w:rsidRPr="00997DEC" w:rsidRDefault="00997DEC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  <w:r w:rsidRPr="00997DEC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  <w:t>Contents</w:t>
      </w:r>
    </w:p>
    <w:p w14:paraId="42A3554C" w14:textId="77777777" w:rsidR="00997DEC" w:rsidRPr="00997DEC" w:rsidRDefault="00997DEC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0F0C129D" w14:textId="0DFCF38A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 xml:space="preserve">Introduction </w:t>
      </w:r>
    </w:p>
    <w:p w14:paraId="5D32D358" w14:textId="77777777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>Application of teamwork theories (Tuckman and Belbin) in the improvement of teamwork in the</w:t>
      </w:r>
    </w:p>
    <w:p w14:paraId="01E2CDA9" w14:textId="3C17A683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 xml:space="preserve">organisation detailed in the case study. </w:t>
      </w:r>
    </w:p>
    <w:p w14:paraId="74F87514" w14:textId="725BBDF6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 xml:space="preserve">The Importance of two-way communication in the organisation in the case study. </w:t>
      </w:r>
    </w:p>
    <w:p w14:paraId="7AB0724E" w14:textId="77777777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>The importance of effective communication for the continued success of the organisation is</w:t>
      </w:r>
    </w:p>
    <w:p w14:paraId="5E1E1CC9" w14:textId="4493866B" w:rsidR="00997DEC" w:rsidRP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 xml:space="preserve">specific to the case study. </w:t>
      </w:r>
    </w:p>
    <w:p w14:paraId="2736B420" w14:textId="77777777" w:rsidR="00E92329" w:rsidRDefault="00997DEC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E92329">
        <w:rPr>
          <w:rFonts w:ascii="Angsana New" w:hAnsi="Angsana New" w:cs="Angsana New"/>
          <w:color w:val="000000" w:themeColor="text1"/>
          <w:sz w:val="28"/>
          <w:szCs w:val="28"/>
        </w:rPr>
        <w:t>Conclusion</w:t>
      </w:r>
    </w:p>
    <w:p w14:paraId="44432E00" w14:textId="3F94735A" w:rsidR="00997DEC" w:rsidRPr="00E92329" w:rsidRDefault="00E92329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>
        <w:rPr>
          <w:rFonts w:ascii="Angsana New" w:hAnsi="Angsana New" w:cs="Angsana New"/>
          <w:color w:val="000000" w:themeColor="text1"/>
          <w:sz w:val="28"/>
          <w:szCs w:val="28"/>
        </w:rPr>
        <w:t>References</w:t>
      </w:r>
      <w:r w:rsidR="00997DEC" w:rsidRPr="00E92329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</w:p>
    <w:p w14:paraId="113D1395" w14:textId="28DB15AB" w:rsidR="00365B9E" w:rsidRPr="00E92329" w:rsidRDefault="00365B9E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2DFD7D1A" w14:textId="70B5201D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6F9DF849" w14:textId="1A4AFD2F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49DFC6DF" w14:textId="28DD27D7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474E19E1" w14:textId="1A439E1D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2F157C0D" w14:textId="6644DD6E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7AEFB593" w14:textId="5915C8D4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33C653BE" w14:textId="5A877AFC" w:rsidR="00831B4A" w:rsidRDefault="00831B4A" w:rsidP="00997DEC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</w:p>
    <w:p w14:paraId="1011E849" w14:textId="77777777" w:rsidR="005230CB" w:rsidRPr="005230CB" w:rsidRDefault="005230CB" w:rsidP="005230CB">
      <w:pPr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</w:pPr>
      <w:r w:rsidRPr="005230CB">
        <w:rPr>
          <w:rFonts w:ascii="Angsana New" w:hAnsi="Angsana New" w:cs="Angsana New"/>
          <w:b/>
          <w:bCs/>
          <w:color w:val="2F5496" w:themeColor="accent1" w:themeShade="BF"/>
          <w:sz w:val="28"/>
          <w:szCs w:val="28"/>
        </w:rPr>
        <w:t>Introduction</w:t>
      </w:r>
    </w:p>
    <w:p w14:paraId="1A08F54A" w14:textId="77777777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In this report, a detailed evaluation of effective teamwork and communication skills will be done.</w:t>
      </w:r>
    </w:p>
    <w:p w14:paraId="64B6D745" w14:textId="77777777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The application of teamwork theories to the improvement of teamwork in the organisation of the</w:t>
      </w:r>
    </w:p>
    <w:p w14:paraId="556D6588" w14:textId="77777777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given case study will be evaluated. The importance of two-way communication in an</w:t>
      </w:r>
    </w:p>
    <w:p w14:paraId="60DCE8B9" w14:textId="56B2F1DF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 xml:space="preserve">organisation for the development of the organisation will </w:t>
      </w:r>
      <w:r w:rsidR="007E4619">
        <w:rPr>
          <w:rFonts w:ascii="Angsana New" w:hAnsi="Angsana New" w:cs="Angsana New"/>
          <w:color w:val="000000" w:themeColor="text1"/>
          <w:sz w:val="28"/>
          <w:szCs w:val="28"/>
        </w:rPr>
        <w:t>analyse</w:t>
      </w: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r w:rsidR="007E4619">
        <w:rPr>
          <w:rFonts w:ascii="Angsana New" w:hAnsi="Angsana New" w:cs="Angsana New"/>
          <w:color w:val="000000" w:themeColor="text1"/>
          <w:sz w:val="28"/>
          <w:szCs w:val="28"/>
        </w:rPr>
        <w:t>t</w:t>
      </w: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he importance of</w:t>
      </w:r>
    </w:p>
    <w:p w14:paraId="15D8E4A4" w14:textId="77777777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effective communication for the continued success of the organisation specific to the case study</w:t>
      </w:r>
    </w:p>
    <w:p w14:paraId="3CC81C7A" w14:textId="77777777" w:rsidR="005230CB" w:rsidRPr="007E4619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will also be conducted in this report. In the provided case study, it can be seen that the</w:t>
      </w:r>
    </w:p>
    <w:p w14:paraId="63F9574C" w14:textId="77777777" w:rsidR="005230CB" w:rsidRPr="003E19B6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t>organisation was going through a terrible lack of communication and it faced problems due to</w:t>
      </w:r>
    </w:p>
    <w:p w14:paraId="6F96FCC9" w14:textId="77777777" w:rsidR="005230CB" w:rsidRPr="003E19B6" w:rsidRDefault="005230CB" w:rsidP="005230C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that. Communication is the key to success for any organisation. In this report, the important</w:t>
      </w:r>
    </w:p>
    <w:p w14:paraId="1A860305" w14:textId="4AA851B0" w:rsidR="00831B4A" w:rsidRPr="003E19B6" w:rsidRDefault="005230CB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t>elements of key effectiveness of teamwork and communication will be evaluated in detail.</w:t>
      </w:r>
    </w:p>
    <w:p w14:paraId="3652AAAC" w14:textId="1C6A6B3E" w:rsidR="006E712E" w:rsidRPr="003E19B6" w:rsidRDefault="006E712E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6E996B78" w14:textId="77777777" w:rsidR="006E712E" w:rsidRPr="003E19B6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t>Application of teamwork theories (Tuckman and Belbin) in the improvement of teamwork</w:t>
      </w:r>
    </w:p>
    <w:p w14:paraId="0EBCC1D9" w14:textId="77777777" w:rsidR="006E712E" w:rsidRPr="003E19B6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t>in the organisation is detailed in the case.</w:t>
      </w:r>
    </w:p>
    <w:p w14:paraId="7A6560FE" w14:textId="77777777" w:rsidR="006E712E" w:rsidRPr="003E19B6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E19B6">
        <w:rPr>
          <w:rFonts w:ascii="Angsana New" w:hAnsi="Angsana New" w:cs="Angsana New"/>
          <w:color w:val="000000" w:themeColor="text1"/>
          <w:sz w:val="28"/>
          <w:szCs w:val="28"/>
        </w:rPr>
        <w:t>Teamwork:</w:t>
      </w:r>
    </w:p>
    <w:p w14:paraId="1E46F533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Teamwork can be defined as the collective effort of a group to accomplish a job or reach a</w:t>
      </w:r>
    </w:p>
    <w:p w14:paraId="233961FF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common objective in collaboration and an efficient manner possible. Teamwork is very</w:t>
      </w:r>
    </w:p>
    <w:p w14:paraId="6B713D84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important for the success of any organisation (</w:t>
      </w:r>
      <w:proofErr w:type="spellStart"/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Dubenco</w:t>
      </w:r>
      <w:proofErr w:type="spellEnd"/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 xml:space="preserve"> et al., 2019). Teamwork develops a sense</w:t>
      </w:r>
    </w:p>
    <w:p w14:paraId="7251CE89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of responsibility, trust, and confidence among the team members. The employees are made to</w:t>
      </w:r>
    </w:p>
    <w:p w14:paraId="476D5907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realize that they will get help from other members when they seek help and they will be willing</w:t>
      </w:r>
    </w:p>
    <w:p w14:paraId="48FD33BD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 xml:space="preserve">to help others too. A team can be defined as a group of people with a collaborative </w:t>
      </w:r>
      <w:proofErr w:type="spellStart"/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mindset</w:t>
      </w:r>
      <w:proofErr w:type="spellEnd"/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 xml:space="preserve"> and</w:t>
      </w:r>
    </w:p>
    <w:p w14:paraId="34B6BD77" w14:textId="77777777" w:rsidR="006E712E" w:rsidRPr="007E4619" w:rsidRDefault="006E712E" w:rsidP="006E712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interdependency working together for the same goal.</w:t>
      </w:r>
    </w:p>
    <w:p w14:paraId="39A0EC6F" w14:textId="4E81B273" w:rsidR="006E712E" w:rsidRPr="007E4619" w:rsidRDefault="006E712E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7E4619">
        <w:rPr>
          <w:rFonts w:ascii="Angsana New" w:hAnsi="Angsana New" w:cs="Angsana New"/>
          <w:color w:val="000000" w:themeColor="text1"/>
          <w:sz w:val="28"/>
          <w:szCs w:val="28"/>
        </w:rPr>
        <w:t>Teamwork in the case study:</w:t>
      </w:r>
    </w:p>
    <w:p w14:paraId="60A7C2FD" w14:textId="1EF03C41" w:rsidR="002E3A28" w:rsidRPr="007E4619" w:rsidRDefault="002E3A28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2EEA913A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In the given case study, it can be understood very clearly that teamwork and communication are</w:t>
      </w:r>
    </w:p>
    <w:p w14:paraId="77D239B4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deficient among the workers of the organization which has been worsened due to the pandemic.</w:t>
      </w:r>
    </w:p>
    <w:p w14:paraId="56FCB436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Even though the Head of Social Services had been portraying severe efforts to enhance the</w:t>
      </w:r>
    </w:p>
    <w:p w14:paraId="379A6558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teamwork and communication among the employees, no changes can be seen. Here at this point,</w:t>
      </w:r>
    </w:p>
    <w:p w14:paraId="392E9FC2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teamwork theories can prove to be of help. Teamwork theories can be defined as theories that</w:t>
      </w:r>
    </w:p>
    <w:p w14:paraId="4CB3B78F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were developed by researchers for effective teamwork in organisations. In this report, a detailed</w:t>
      </w:r>
    </w:p>
    <w:p w14:paraId="2595B9E0" w14:textId="119A1B12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 xml:space="preserve">discussion about the application of Tuckman and </w:t>
      </w:r>
      <w:proofErr w:type="spellStart"/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Belbins</w:t>
      </w:r>
      <w:proofErr w:type="spellEnd"/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 xml:space="preserve"> theory of teamwork and how it can</w:t>
      </w:r>
    </w:p>
    <w:p w14:paraId="7C088071" w14:textId="77777777" w:rsidR="004E47CE" w:rsidRPr="004E47CE" w:rsidRDefault="004E47CE" w:rsidP="004E47CE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help the local council where Andrea Jones is working as a Head of social services, to manifest</w:t>
      </w:r>
    </w:p>
    <w:p w14:paraId="01444303" w14:textId="37B1C6FB" w:rsidR="002E3A28" w:rsidRDefault="004E47CE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4E47CE">
        <w:rPr>
          <w:rFonts w:ascii="Angsana New" w:hAnsi="Angsana New" w:cs="Angsana New"/>
          <w:color w:val="000000" w:themeColor="text1"/>
          <w:sz w:val="28"/>
          <w:szCs w:val="28"/>
        </w:rPr>
        <w:t>better teamwork, will be conducted.</w:t>
      </w:r>
    </w:p>
    <w:p w14:paraId="3A2B6C4B" w14:textId="62B43FC0" w:rsidR="00B96F6D" w:rsidRDefault="00B96F6D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15D42902" w14:textId="0735DDF0" w:rsidR="003A6CA6" w:rsidRDefault="003A6CA6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12FFE99B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Tuckman and Belbin theory of teamwork:</w:t>
      </w:r>
    </w:p>
    <w:p w14:paraId="7EB1A91C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According to Belbin, in organisation teams are made based on the merits and talents of the</w:t>
      </w:r>
    </w:p>
    <w:p w14:paraId="00B19428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workers. The experiences they have had in the past, their ability to solve problems, their</w:t>
      </w:r>
    </w:p>
    <w:p w14:paraId="378D751C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motivation to work, etc., work as a measurement criterion for forming teams (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Nylund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, 2022).</w:t>
      </w:r>
    </w:p>
    <w:p w14:paraId="48D27DF4" w14:textId="68F40DAC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four critical qualities of a group incorporate a common objective, relationship, boundedness,</w:t>
      </w:r>
    </w:p>
    <w:p w14:paraId="4E36C338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solidness, and the capacity to deal with their work and inside process and work in a greater social</w:t>
      </w:r>
    </w:p>
    <w:p w14:paraId="25EC236C" w14:textId="14F5ADA4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framework. Belbin proposed a theory related to the roles of workers in a team, known as Belbin</w:t>
      </w:r>
    </w:p>
    <w:p w14:paraId="6F17A52C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Team role theory. Belbin focuses on the quality of the workers and their position in a team would</w:t>
      </w:r>
    </w:p>
    <w:p w14:paraId="79287900" w14:textId="75BD7A84" w:rsidR="003A6CA6" w:rsidRPr="003A6CA6" w:rsidRDefault="00FE3A82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9264" behindDoc="0" locked="0" layoutInCell="1" allowOverlap="1" wp14:anchorId="484A817D" wp14:editId="49237BEB">
            <wp:simplePos x="0" y="0"/>
            <wp:positionH relativeFrom="column">
              <wp:posOffset>1951355</wp:posOffset>
            </wp:positionH>
            <wp:positionV relativeFrom="paragraph">
              <wp:posOffset>276860</wp:posOffset>
            </wp:positionV>
            <wp:extent cx="4684395" cy="3057525"/>
            <wp:effectExtent l="0" t="0" r="1905" b="9525"/>
            <wp:wrapTopAndBottom/>
            <wp:docPr id="3" name="Picture 3" descr="Using Belbin Team Roles to create inclusive team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sing Belbin Team Roles to create inclusive teams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439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6CA6" w:rsidRPr="003A6CA6">
        <w:rPr>
          <w:rFonts w:ascii="Angsana New" w:hAnsi="Angsana New" w:cs="Angsana New"/>
          <w:color w:val="000000" w:themeColor="text1"/>
          <w:sz w:val="28"/>
          <w:szCs w:val="28"/>
        </w:rPr>
        <w:t>be the key to the success of wonderful teamwork. Tuckman concentrated on groups from</w:t>
      </w:r>
    </w:p>
    <w:p w14:paraId="20B6E41F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arrangement to the end of an errand and recognized qualities of each phase of group</w:t>
      </w:r>
    </w:p>
    <w:p w14:paraId="235A3B20" w14:textId="5D9704C9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improvement – f</w:t>
      </w:r>
      <w:r w:rsidR="006B63EC">
        <w:rPr>
          <w:rFonts w:ascii="Angsana New" w:hAnsi="Angsana New" w:cs="Angsana New"/>
          <w:color w:val="000000" w:themeColor="text1"/>
          <w:sz w:val="28"/>
          <w:szCs w:val="28"/>
        </w:rPr>
        <w:t>orm</w:t>
      </w: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ing, </w:t>
      </w:r>
      <w:proofErr w:type="spellStart"/>
      <w:r w:rsidR="006B63EC">
        <w:rPr>
          <w:rFonts w:ascii="Angsana New" w:hAnsi="Angsana New" w:cs="Angsana New"/>
          <w:color w:val="000000" w:themeColor="text1"/>
          <w:sz w:val="28"/>
          <w:szCs w:val="28"/>
        </w:rPr>
        <w:t>storrmi</w:t>
      </w: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ng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, norming, and performing</w:t>
      </w:r>
      <w:r w:rsidR="003602F8">
        <w:rPr>
          <w:rFonts w:ascii="Angsana New" w:hAnsi="Angsana New" w:cs="Angsana New"/>
          <w:color w:val="000000" w:themeColor="text1"/>
          <w:sz w:val="28"/>
          <w:szCs w:val="28"/>
        </w:rPr>
        <w:t xml:space="preserve"> and adjourning</w:t>
      </w: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 (Cadet and Carroll, 2019). Belbin’s</w:t>
      </w:r>
    </w:p>
    <w:p w14:paraId="579B0780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perceptions of groups uncovered the nine Belbin Team Roles, which portray approaches to</w:t>
      </w:r>
    </w:p>
    <w:p w14:paraId="717BA146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contributing and interrelating in a group.</w:t>
      </w:r>
    </w:p>
    <w:p w14:paraId="2EE6EA39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6BB466D8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Belbin’s Team role theory and Tuckman’s group formation theory go hand in hand (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Nabukeera</w:t>
      </w:r>
      <w:proofErr w:type="spellEnd"/>
    </w:p>
    <w:p w14:paraId="02DA5A05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et al., 2018). These two theories together make the Tuckman and Belbin theory of teamwork,</w:t>
      </w:r>
    </w:p>
    <w:p w14:paraId="0DBC1483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which stands as one of the most efficient and effective teamwork models used by most</w:t>
      </w:r>
    </w:p>
    <w:p w14:paraId="036B9CE5" w14:textId="64172BE0" w:rsid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organisations.</w:t>
      </w:r>
    </w:p>
    <w:p w14:paraId="67FB2B41" w14:textId="04A6AD29" w:rsidR="00D660B6" w:rsidRPr="003A6CA6" w:rsidRDefault="00B96F6D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8240" behindDoc="0" locked="0" layoutInCell="1" allowOverlap="1" wp14:anchorId="094DA23D" wp14:editId="2EF2E7C2">
            <wp:simplePos x="0" y="0"/>
            <wp:positionH relativeFrom="column">
              <wp:posOffset>-914400</wp:posOffset>
            </wp:positionH>
            <wp:positionV relativeFrom="paragraph">
              <wp:posOffset>360045</wp:posOffset>
            </wp:positionV>
            <wp:extent cx="7880350" cy="4295140"/>
            <wp:effectExtent l="0" t="0" r="6350" b="0"/>
            <wp:wrapTopAndBottom/>
            <wp:docPr id="1" name="Picture 1" descr="Tuckman (forming, norming, storming, performing) – MSP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Tuckman (forming, norming, storming, performing) – MSP Guid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80350" cy="429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26EA341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First stage: Forming</w:t>
      </w:r>
    </w:p>
    <w:p w14:paraId="7979D8F0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first stage of the Tuckman and Belbin theory of teamwork theory is forming the team. Here</w:t>
      </w:r>
    </w:p>
    <w:p w14:paraId="528477B5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mainly the higher authorities have the responsibility to make the teams according to the</w:t>
      </w:r>
    </w:p>
    <w:p w14:paraId="3EF132CC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members&amp;#39; experiences, merits, etc. The team members are unaware of each other&amp;#39;s knowledge,</w:t>
      </w:r>
    </w:p>
    <w:p w14:paraId="46367FFF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strengths, and weaknesses and thus do not know how to perform and collaborate (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Eybers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 and</w:t>
      </w:r>
    </w:p>
    <w:p w14:paraId="33D922D8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Hattingh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, 2018). Forming a proper team is very essential for teamwork to work out. Forming a</w:t>
      </w:r>
    </w:p>
    <w:p w14:paraId="2C1A7DB4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perfect Team role Circle plays a very crucial role in the successful establishment of teamwork.</w:t>
      </w:r>
    </w:p>
    <w:p w14:paraId="0F5535F0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In the given case study, more attention is to be provided to the formation of the group as that is</w:t>
      </w:r>
    </w:p>
    <w:p w14:paraId="5302FFF8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first stage of successful teamwork in the local council where Andrea Jones is working as a</w:t>
      </w:r>
    </w:p>
    <w:p w14:paraId="3522A762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Head of social services.</w:t>
      </w:r>
    </w:p>
    <w:p w14:paraId="0D7C2FB9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Second stage: Storming</w:t>
      </w:r>
    </w:p>
    <w:p w14:paraId="703F8CD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second stage of the Tuckman and Belbin theory of teamwork consists of storming. In this</w:t>
      </w:r>
    </w:p>
    <w:p w14:paraId="510C177C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stage, the members of the team compete with each other by giving ideas and thoughts to the team</w:t>
      </w:r>
    </w:p>
    <w:p w14:paraId="57EDCD2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manager (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Yusof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 et al., 2021). The team members start to have an idea and a perspective about</w:t>
      </w:r>
    </w:p>
    <w:p w14:paraId="58E55572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each other. The team members form opinions about one another and there can be personality</w:t>
      </w:r>
    </w:p>
    <w:p w14:paraId="710BDA4A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clashes, which are resolved eventually.</w:t>
      </w:r>
    </w:p>
    <w:p w14:paraId="6EC24DF4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2F357A42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In the given case study, this stage is very necessary for the employees to have a better</w:t>
      </w:r>
    </w:p>
    <w:p w14:paraId="31A0101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understanding of the team members. This will help the team members to know one another better</w:t>
      </w:r>
    </w:p>
    <w:p w14:paraId="64971614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and help develop better teamwork.</w:t>
      </w:r>
    </w:p>
    <w:p w14:paraId="1336EC8A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Third stage: Norming</w:t>
      </w:r>
    </w:p>
    <w:p w14:paraId="3D1D137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third stage of Tuckman and Belbin&amp;#39;s theory of teamwork is Norming. There is a more</w:t>
      </w:r>
    </w:p>
    <w:p w14:paraId="1F81ACC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prominent understanding and agreement in the dynamic cycle here (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Radovic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Markovic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 and</w:t>
      </w:r>
    </w:p>
    <w:p w14:paraId="4CCF211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Salamzadeh</w:t>
      </w:r>
      <w:proofErr w:type="spellEnd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, 2018). Jobs and obligations are explained, and the group will advance towards all</w:t>
      </w:r>
    </w:p>
    <w:p w14:paraId="41366446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more clear and amicable work rehearses. Conversations frequently manage the turn of events</w:t>
      </w:r>
    </w:p>
    <w:p w14:paraId="5EB1AC3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or improvement of cycles here. The group is turning out to be increasingly more mindful of the</w:t>
      </w:r>
    </w:p>
    <w:p w14:paraId="6129A60E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inner contest and a more grounded bunch of souls will arise.</w:t>
      </w:r>
    </w:p>
    <w:p w14:paraId="15D457A2" w14:textId="77777777" w:rsidR="003A6CA6" w:rsidRPr="003A6CA6" w:rsidRDefault="003A6CA6" w:rsidP="003A6CA6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The workers of the given case study had missed the first two stages of the Tuckman and Belbin</w:t>
      </w:r>
    </w:p>
    <w:p w14:paraId="16FEFD77" w14:textId="77777777" w:rsidR="00312D2B" w:rsidRPr="00312D2B" w:rsidRDefault="003A6CA6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 xml:space="preserve">theory of teamwork and thus they failed to attain the third stage. Through the case study, it </w:t>
      </w:r>
      <w:proofErr w:type="spellStart"/>
      <w:r w:rsidRPr="003A6CA6">
        <w:rPr>
          <w:rFonts w:ascii="Angsana New" w:hAnsi="Angsana New" w:cs="Angsana New"/>
          <w:color w:val="000000" w:themeColor="text1"/>
          <w:sz w:val="28"/>
          <w:szCs w:val="28"/>
        </w:rPr>
        <w:t>can</w:t>
      </w:r>
      <w:r w:rsidR="00312D2B" w:rsidRPr="00312D2B">
        <w:rPr>
          <w:rFonts w:ascii="Angsana New" w:hAnsi="Angsana New" w:cs="Angsana New"/>
          <w:color w:val="000000" w:themeColor="text1"/>
          <w:sz w:val="28"/>
          <w:szCs w:val="28"/>
        </w:rPr>
        <w:t>be</w:t>
      </w:r>
      <w:proofErr w:type="spellEnd"/>
      <w:r w:rsidR="00312D2B" w:rsidRPr="00312D2B">
        <w:rPr>
          <w:rFonts w:ascii="Angsana New" w:hAnsi="Angsana New" w:cs="Angsana New"/>
          <w:color w:val="000000" w:themeColor="text1"/>
          <w:sz w:val="28"/>
          <w:szCs w:val="28"/>
        </w:rPr>
        <w:t xml:space="preserve"> well understood that the workers lacked understanding.</w:t>
      </w:r>
    </w:p>
    <w:p w14:paraId="4F4E7CB8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Performing and adjourning</w:t>
      </w:r>
    </w:p>
    <w:p w14:paraId="11138B6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In the last two stages of the Tuckman and Belbin theory of teamwork, the team performs</w:t>
      </w:r>
    </w:p>
    <w:p w14:paraId="35D842EA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successful teamwork. Since the colleagues have teamed up with one another for some time, it&amp;#39;s</w:t>
      </w:r>
    </w:p>
    <w:p w14:paraId="448BE9F1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not unexpected that the perfect opportunity to give each other input.</w:t>
      </w:r>
    </w:p>
    <w:p w14:paraId="469AA1B6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If the Tuckman and Belbin theory of teamwork is applied to the organisation mentioned in the</w:t>
      </w:r>
    </w:p>
    <w:p w14:paraId="353A90D2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case study, the workers would have a better team collaboration and they would help each other</w:t>
      </w:r>
    </w:p>
    <w:p w14:paraId="22D289A1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when needed. Better team collaboration will also keep the employees motivated at work.</w:t>
      </w:r>
    </w:p>
    <w:p w14:paraId="01F6A7F4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6E95F389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The Importance of two-way communication in the organisation in the case study.</w:t>
      </w:r>
    </w:p>
    <w:p w14:paraId="09ACBBF2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42B2EFF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Two-way communication is a significant component that impacts trust and representative</w:t>
      </w:r>
    </w:p>
    <w:p w14:paraId="65AD4B72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commitment inside an association. It energizes a free progression of data in the two headings and</w:t>
      </w:r>
    </w:p>
    <w:p w14:paraId="44343765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works with the consistent development of the two chiefs and representatives (</w:t>
      </w:r>
      <w:proofErr w:type="spellStart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,</w:t>
      </w:r>
    </w:p>
    <w:p w14:paraId="223DF582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2020). Two-way communication is very crucial for having a healthy environment in an</w:t>
      </w:r>
    </w:p>
    <w:p w14:paraId="3E005192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organisation. The more conscious consolation of two-way correspondence inside working</w:t>
      </w:r>
    </w:p>
    <w:p w14:paraId="2D46239C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environment correspondence frameworks is one of the many advances driving present-day</w:t>
      </w:r>
    </w:p>
    <w:p w14:paraId="76D0DBC7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associations in a decent course.</w:t>
      </w:r>
    </w:p>
    <w:p w14:paraId="458C65C4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In the given case study, the last head of the organization did not participate in the two-way</w:t>
      </w:r>
    </w:p>
    <w:p w14:paraId="3628EF70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communication. The two-way communication was initiated by the head but was not carried on.</w:t>
      </w:r>
    </w:p>
    <w:p w14:paraId="5B76705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The head used to send email; thus, two-way communication was initiated with him. But when</w:t>
      </w:r>
    </w:p>
    <w:p w14:paraId="69C136A3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the employees reciprocated those emails, the head did not respond to them. This way, two-way</w:t>
      </w:r>
    </w:p>
    <w:p w14:paraId="3459F46A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communication was disrupted.</w:t>
      </w:r>
    </w:p>
    <w:p w14:paraId="7A02613E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The Importance of two-way communication in the local council where Andrea Jones is working</w:t>
      </w:r>
    </w:p>
    <w:p w14:paraId="48598674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as a Head of social services, specified in the case study are as follows:</w:t>
      </w:r>
    </w:p>
    <w:p w14:paraId="2D87DE98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 Two-way communication forestalls data over-burden. Two-way communication helps in</w:t>
      </w:r>
    </w:p>
    <w:p w14:paraId="50732783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limited information flow so that unnecessary data is not shared among the employees. This</w:t>
      </w:r>
    </w:p>
    <w:p w14:paraId="6CBFB291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will help in the prevention of data leakage in the organisation (</w:t>
      </w:r>
      <w:proofErr w:type="spellStart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Rajhans</w:t>
      </w:r>
      <w:proofErr w:type="spellEnd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, 2018). The</w:t>
      </w:r>
    </w:p>
    <w:p w14:paraId="113246AF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organisation that is mentioned in the case study, should focus more on two-way</w:t>
      </w:r>
    </w:p>
    <w:p w14:paraId="50CE7187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communication. This will help the organisation to have a healthier environment and the</w:t>
      </w:r>
    </w:p>
    <w:p w14:paraId="1AE62C99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employees will be more motivated to work.</w:t>
      </w:r>
    </w:p>
    <w:p w14:paraId="0B49BA49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 Two-way communications make a method for making important data all the more effectively</w:t>
      </w:r>
    </w:p>
    <w:p w14:paraId="267C27B0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open and perceptible, decreasing data over-burden simultaneously.</w:t>
      </w:r>
    </w:p>
    <w:p w14:paraId="040B4204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3EF033F9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 xml:space="preserve"> Work </w:t>
      </w:r>
      <w:proofErr w:type="spellStart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fulfillment</w:t>
      </w:r>
      <w:proofErr w:type="spellEnd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 xml:space="preserve"> depends on open two-way communication (</w:t>
      </w:r>
      <w:proofErr w:type="spellStart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, 2021). In the</w:t>
      </w:r>
    </w:p>
    <w:p w14:paraId="2006AAD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organisation specified in the case study, the employees will be more willing to support the</w:t>
      </w:r>
    </w:p>
    <w:p w14:paraId="3AD54D67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local council where Andrea Jones is working as a Head of social services if two-way</w:t>
      </w:r>
    </w:p>
    <w:p w14:paraId="24074AF3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communication is strictly implemented. The employees will understand their responsibilities</w:t>
      </w:r>
    </w:p>
    <w:p w14:paraId="46D320A6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and job roles better. This will keep them encouraged to work for the organisation.</w:t>
      </w:r>
    </w:p>
    <w:p w14:paraId="2C984803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 Two-way communication prompts trust and dependability at work. This means the</w:t>
      </w:r>
    </w:p>
    <w:p w14:paraId="690F6E68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employees will have better trust and confidence in themselves as well as in the company. In</w:t>
      </w:r>
    </w:p>
    <w:p w14:paraId="100B8B63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the case study provided, the employees lack trust in the company and thus are unwilling to</w:t>
      </w:r>
    </w:p>
    <w:p w14:paraId="25EF1541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participate in any activity related to the organisation.</w:t>
      </w:r>
    </w:p>
    <w:p w14:paraId="600F329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421555E6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Importance of effective communication for the continued success of the organisation is</w:t>
      </w:r>
    </w:p>
    <w:p w14:paraId="478D407B" w14:textId="77777777" w:rsidR="00312D2B" w:rsidRPr="00312D2B" w:rsidRDefault="00312D2B" w:rsidP="00312D2B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specific to the case study.</w:t>
      </w:r>
    </w:p>
    <w:p w14:paraId="04CBBE04" w14:textId="77777777" w:rsidR="001E5CD4" w:rsidRPr="001E5CD4" w:rsidRDefault="00312D2B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312D2B">
        <w:rPr>
          <w:rFonts w:ascii="Angsana New" w:hAnsi="Angsana New" w:cs="Angsana New"/>
          <w:color w:val="000000" w:themeColor="text1"/>
          <w:sz w:val="28"/>
          <w:szCs w:val="28"/>
        </w:rPr>
        <w:t>Significantly, great communication needs to come starting from the top. The manner in which</w:t>
      </w:r>
      <w:r w:rsid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r w:rsidR="001E5CD4" w:rsidRPr="001E5CD4">
        <w:rPr>
          <w:rFonts w:ascii="Angsana New" w:hAnsi="Angsana New" w:cs="Angsana New"/>
          <w:color w:val="000000" w:themeColor="text1"/>
          <w:sz w:val="28"/>
          <w:szCs w:val="28"/>
        </w:rPr>
        <w:t>a</w:t>
      </w:r>
    </w:p>
    <w:p w14:paraId="174547F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supervisor speaks with direct representatives is by and large viewed as a sign of how an</w:t>
      </w:r>
    </w:p>
    <w:p w14:paraId="57E79903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association speaks with its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labor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force. Communication is the foundation of any association&amp;#39;s</w:t>
      </w:r>
    </w:p>
    <w:p w14:paraId="6AE5FBB4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prosperity, business includes ceaseless collaborations with numerous gatherings – directors,</w:t>
      </w:r>
    </w:p>
    <w:p w14:paraId="13F60CA6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workers, and clients (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Ajibade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and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Mutula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2020). Successful correspondence guarantees the</w:t>
      </w:r>
    </w:p>
    <w:p w14:paraId="614FF147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streaming of data between every pertinent party, diminishing the potential for misconception,</w:t>
      </w:r>
    </w:p>
    <w:p w14:paraId="52E81AB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disappointment, and absence of trust. Effective communication is very important for an</w:t>
      </w:r>
    </w:p>
    <w:p w14:paraId="2D56BEB8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organisation to flourish. The local council where Andrea Jones is working as a Head of social</w:t>
      </w:r>
    </w:p>
    <w:p w14:paraId="73DF6E8F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services, mentioned in the case study, has everything, except for better understanding among the</w:t>
      </w:r>
    </w:p>
    <w:p w14:paraId="5DA15C5C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employees and the organisation itself. The importance of effective communication for the</w:t>
      </w:r>
    </w:p>
    <w:p w14:paraId="12610B5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continued success of the organisation specific to the case study, is as follows:</w:t>
      </w:r>
    </w:p>
    <w:p w14:paraId="2FFDD5BD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37FD7D2A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Effective communication in both verbal and written communication skills can help in direct</w:t>
      </w:r>
    </w:p>
    <w:p w14:paraId="12B7955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contact with the employees (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Terzi</w:t>
      </w:r>
      <w:r w:rsidRPr="001E5CD4">
        <w:rPr>
          <w:rFonts w:ascii="Roboto" w:hAnsi="Roboto" w:cs="Roboto"/>
          <w:color w:val="000000" w:themeColor="text1"/>
          <w:sz w:val="28"/>
          <w:szCs w:val="28"/>
        </w:rPr>
        <w:t>ć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2018). The employees would have a better understanding</w:t>
      </w:r>
    </w:p>
    <w:p w14:paraId="27E9FA36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of their strengths and weaknesses through this.</w:t>
      </w:r>
    </w:p>
    <w:p w14:paraId="5630B2E5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Effective communication and teamwork would lead to better performance of the local</w:t>
      </w:r>
    </w:p>
    <w:p w14:paraId="254BEDC2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council where Andrea Jones is working as a Head of social services, as mentioned in the case</w:t>
      </w:r>
    </w:p>
    <w:p w14:paraId="6CECFAE6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study.</w:t>
      </w:r>
    </w:p>
    <w:p w14:paraId="5A623813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Effective communication and teamwork would make the work environment more flexible for</w:t>
      </w:r>
    </w:p>
    <w:p w14:paraId="050E07C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the employees thus they will be more encouraged to give their best at work.</w:t>
      </w:r>
    </w:p>
    <w:p w14:paraId="064BF1DF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In the case study, it was mentioned that the employees were unwilling to come to work as</w:t>
      </w:r>
    </w:p>
    <w:p w14:paraId="2A8AB66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they felt that it was more convenient to work from home (Ali et al., 2021). Effective</w:t>
      </w:r>
    </w:p>
    <w:p w14:paraId="26855934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communication would make them feel at home in the office itself. Thus, it is important to</w:t>
      </w:r>
    </w:p>
    <w:p w14:paraId="64BBDF0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have an effective communication system.</w:t>
      </w:r>
    </w:p>
    <w:p w14:paraId="1668FAA6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The employees of the organisation specified in the case study did not know each other well</w:t>
      </w:r>
    </w:p>
    <w:p w14:paraId="54646E9F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and that resulted in bad communication in the organisation. By implementing proper</w:t>
      </w:r>
    </w:p>
    <w:p w14:paraId="2BF4AC12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communication and teamwork among the employees, the organisation can persuade better</w:t>
      </w:r>
    </w:p>
    <w:p w14:paraId="6479EE0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performance in the field.</w:t>
      </w:r>
    </w:p>
    <w:p w14:paraId="34AC706F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Effective communication helps in improving the teamwork among the team members of an</w:t>
      </w:r>
    </w:p>
    <w:p w14:paraId="56622485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organisation (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and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Papaevangelou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2020). The organisation specified in the</w:t>
      </w:r>
    </w:p>
    <w:p w14:paraId="0E1FE62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case study needs serious attention to the teamwork and the communication skills of the</w:t>
      </w:r>
    </w:p>
    <w:p w14:paraId="78CC0B0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employees to avoid awkward situations in the local council where Andrea Jones is working</w:t>
      </w:r>
    </w:p>
    <w:p w14:paraId="46CEF3BD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as a Head of social services.</w:t>
      </w:r>
    </w:p>
    <w:p w14:paraId="0C697381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4480C72C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 Effective communication prevents the employees from extra stress and acts as a stress</w:t>
      </w:r>
    </w:p>
    <w:p w14:paraId="1B65BC6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management system as it helps the employees to have clarity about the ideas and</w:t>
      </w:r>
    </w:p>
    <w:p w14:paraId="28F87D1A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opportunities.</w:t>
      </w:r>
    </w:p>
    <w:p w14:paraId="5FE41A32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Powerful communication might add to authoritative outcomes in numerous ways. It Builds</w:t>
      </w:r>
    </w:p>
    <w:p w14:paraId="4CCDE281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worker assurance,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fulfillment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and commitment. Assists workers with grasping agreements of</w:t>
      </w:r>
    </w:p>
    <w:p w14:paraId="11774FC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their business and drives their responsibility and dedication.</w:t>
      </w:r>
    </w:p>
    <w:p w14:paraId="293B26E8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Powerful correspondence implies the organisation’s interface with its crowd and that they accept</w:t>
      </w:r>
    </w:p>
    <w:p w14:paraId="5D5067EC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its expected message (Habib and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Sr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Marlene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Mucha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2018). Gotten along admirably, It assists</w:t>
      </w:r>
    </w:p>
    <w:p w14:paraId="70AFBA2C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the association with interfacing with others, upgrades the association’s connections, constructs</w:t>
      </w:r>
    </w:p>
    <w:p w14:paraId="20862A57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trust, and makes ready for vocation accomplishment by crossing over holes between the</w:t>
      </w:r>
    </w:p>
    <w:p w14:paraId="561304ED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representatives, clients, partners, and accomplices.</w:t>
      </w:r>
    </w:p>
    <w:p w14:paraId="32B0D037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443098D5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Conclusion</w:t>
      </w:r>
    </w:p>
    <w:p w14:paraId="17640ED4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To sum up, the organisation specified in the case study should implement certain changes in their</w:t>
      </w:r>
    </w:p>
    <w:p w14:paraId="7499A09F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management and communication. The organisation should start focusing on effective</w:t>
      </w:r>
    </w:p>
    <w:p w14:paraId="44B3EA26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communication and teamwork to better its performance of it. Correspondence is the best</w:t>
      </w:r>
    </w:p>
    <w:p w14:paraId="452A8D58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significance. It means a lot to share out one&amp;#39;s viewpoints and sentiments to carry on with a more</w:t>
      </w:r>
    </w:p>
    <w:p w14:paraId="0C7D4522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full and more joyful life. The more the organisation conveys the less we endure and the better the</w:t>
      </w:r>
    </w:p>
    <w:p w14:paraId="3CD1ECDD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organisation feels about everything around us. Having a decent group of people around the</w:t>
      </w:r>
    </w:p>
    <w:p w14:paraId="5C78A703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organisation assists the organisation with remaining grounded as well as empowers the</w:t>
      </w:r>
    </w:p>
    <w:p w14:paraId="1BABF7E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employees to think in various ways, and push limits with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groundbreaking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thoughts in particular it</w:t>
      </w:r>
    </w:p>
    <w:p w14:paraId="2F533722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gives the organisation a solid encouraging group of people.</w:t>
      </w:r>
    </w:p>
    <w:p w14:paraId="2676ECB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3B650340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References</w:t>
      </w:r>
    </w:p>
    <w:p w14:paraId="2D3A7A01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Ajibade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, P. and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Mutula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S., (2020). Promoting SMEs effectiveness through innovative</w:t>
      </w:r>
    </w:p>
    <w:p w14:paraId="37674457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communication strategies and business-IT alignment. Problems and Perspectives in</w:t>
      </w:r>
    </w:p>
    <w:p w14:paraId="0FB59E7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Management, 18(3), pp.233-244.</w:t>
      </w:r>
    </w:p>
    <w:p w14:paraId="458DF5E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Ali, BJ, Anwar, G.,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Gardi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B., Othman, BJ, Aziz, HM, Ahmed, SA, Hamza, PA, Ismael, NB,</w:t>
      </w:r>
    </w:p>
    <w:p w14:paraId="7220811A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Sorguli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S., Sabir, BY (2021). Business Communication Strategies: Analysis of Internal</w:t>
      </w:r>
    </w:p>
    <w:p w14:paraId="6405B3E3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Communication Processes. Journal of Humanities and Education Development, 3(3), pp.16-38.</w:t>
      </w:r>
    </w:p>
    <w:p w14:paraId="49D2E59A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Cadet, F.T. and Carroll, R., (2019).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Nonprofit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organization communication: Risky business.</w:t>
      </w:r>
    </w:p>
    <w:p w14:paraId="3ABF327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Review of Business, 39(1), pp.1-14.</w:t>
      </w:r>
    </w:p>
    <w:p w14:paraId="5400D4AE" w14:textId="77777777" w:rsidR="001E5CD4" w:rsidRPr="001E5CD4" w:rsidRDefault="001E5CD4" w:rsidP="001E5CD4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Dubenco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, A.,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Postovan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, T. and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Gogoi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E., (2019). Making teamwork successful.</w:t>
      </w:r>
    </w:p>
    <w:p w14:paraId="295FCC16" w14:textId="77777777" w:rsidR="00924E43" w:rsidRPr="00924E43" w:rsidRDefault="001E5CD4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Ecler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Ercole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Jaqua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, M.D.,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DipABLM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 xml:space="preserve">, D., </w:t>
      </w:r>
      <w:proofErr w:type="spellStart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Jaqua</w:t>
      </w:r>
      <w:proofErr w:type="spellEnd"/>
      <w:r w:rsidRPr="001E5CD4">
        <w:rPr>
          <w:rFonts w:ascii="Angsana New" w:hAnsi="Angsana New" w:cs="Angsana New"/>
          <w:color w:val="000000" w:themeColor="text1"/>
          <w:sz w:val="28"/>
          <w:szCs w:val="28"/>
        </w:rPr>
        <w:t>, T. and SHRM-CP, P.H.R., Managing Groups</w:t>
      </w:r>
      <w:r w:rsid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r w:rsidR="00924E43" w:rsidRPr="00924E43">
        <w:rPr>
          <w:rFonts w:ascii="Angsana New" w:hAnsi="Angsana New" w:cs="Angsana New"/>
          <w:color w:val="000000" w:themeColor="text1"/>
          <w:sz w:val="28"/>
          <w:szCs w:val="28"/>
        </w:rPr>
        <w:t>and Teams.</w:t>
      </w:r>
    </w:p>
    <w:p w14:paraId="5B254368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3F97CE57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Eybers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S.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Hattingh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M.J., (2018), June. The last straw: teaching project team dynamics to</w:t>
      </w:r>
    </w:p>
    <w:p w14:paraId="3DD3A61D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third-year students. In Annual Conference of the Southern African Computer Lecturers’</w:t>
      </w:r>
    </w:p>
    <w:p w14:paraId="7B987D73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Association (pp. 237-252). Springer, Cham.</w:t>
      </w:r>
    </w:p>
    <w:p w14:paraId="24119998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Habib, A.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Sr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Marlene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Mucha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S.S., (2018). The Lifecycle and Effective Communication of</w:t>
      </w:r>
    </w:p>
    <w:p w14:paraId="523E1696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CSR to the Stakeholder and the Public. International Journal of Economics, Business and</w:t>
      </w:r>
    </w:p>
    <w:p w14:paraId="32F56570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Management Studies, 5(1), pp.1-8.</w:t>
      </w:r>
    </w:p>
    <w:p w14:paraId="0B415794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S.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Papaevangelou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O., (2020). Impact of Business Communication on the</w:t>
      </w:r>
    </w:p>
    <w:p w14:paraId="64C96CBB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Performance of Adult Trainees. International Journal of Academic Research in Progressive</w:t>
      </w:r>
    </w:p>
    <w:p w14:paraId="1E5D22F8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lastRenderedPageBreak/>
        <w:t>Education and Development, 9(3), pp.213-222.</w:t>
      </w:r>
    </w:p>
    <w:p w14:paraId="7613402F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S., (2020). Impact of effective business communication on employee</w:t>
      </w:r>
    </w:p>
    <w:p w14:paraId="5B923ED6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performance. European Journal of Business and Management Research, 5(6).</w:t>
      </w:r>
    </w:p>
    <w:p w14:paraId="14818A03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Kalogiannidis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S., (2021). Business Trust and Communication as Predictors of Business Growth.</w:t>
      </w:r>
    </w:p>
    <w:p w14:paraId="489848A4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WSEAS Transactions on Business and Economics, 18, pp.1512-1522.</w:t>
      </w:r>
    </w:p>
    <w:p w14:paraId="15279439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Nabukeera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M.S.,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Ssekadde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F.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Bwengye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M., (2018). Teamwork and Staff Performance at</w:t>
      </w:r>
    </w:p>
    <w:p w14:paraId="2A6DFD9D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Umar Bin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Alkhattwab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Islamic Centre (UBAIC) Uganda.</w:t>
      </w:r>
    </w:p>
    <w:p w14:paraId="58A73EA2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Nylund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R., (2022). Teambuilding and Efficient Teamwork. In Handbook of Research on</w:t>
      </w:r>
    </w:p>
    <w:p w14:paraId="231ABB73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Improving Engineering Education with the European Project Semester (pp. 44-58). IGI Global.</w:t>
      </w:r>
    </w:p>
    <w:p w14:paraId="5395E226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Radovic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Markovic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M.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Salamzadeh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A., (2018). The importance of communication in</w:t>
      </w:r>
    </w:p>
    <w:p w14:paraId="3811AE90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business management. In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Radovic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Markovic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M., &amp;amp;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Salamzadeh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A.(2018). The Importance of</w:t>
      </w:r>
    </w:p>
    <w:p w14:paraId="19628D3A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Communication in Business Management, The 7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th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International Scientific Conference on</w:t>
      </w:r>
    </w:p>
    <w:p w14:paraId="74D0A569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Employment, Education and Entrepreneurship, Belgrade, Serbia.</w:t>
      </w:r>
    </w:p>
    <w:p w14:paraId="0366A7F5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</w:p>
    <w:p w14:paraId="14460A65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Rajhans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K., (2018). Effective communication management: A key to stakeholder relationship</w:t>
      </w:r>
    </w:p>
    <w:p w14:paraId="5E09747F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management in project-based organizations. IUP Journal of Soft Skills, 12(4), pp.47-66.</w:t>
      </w:r>
    </w:p>
    <w:p w14:paraId="2BC701A2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Terzi</w:t>
      </w:r>
      <w:r w:rsidRPr="00924E43">
        <w:rPr>
          <w:rFonts w:ascii="Roboto" w:hAnsi="Roboto" w:cs="Roboto"/>
          <w:color w:val="000000" w:themeColor="text1"/>
          <w:sz w:val="28"/>
          <w:szCs w:val="28"/>
        </w:rPr>
        <w:t>ć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E., 2018. The significance of vertical and horizontal communication for business</w:t>
      </w:r>
    </w:p>
    <w:p w14:paraId="0C9660FF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effectiveness in sports organisations.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Edukacijski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fakultet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11(1), pp.110-118.</w:t>
      </w:r>
    </w:p>
    <w:p w14:paraId="0013D282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Van Geffen, C., (2020). Optimizing Team Effectiveness and Performance by Using the Cycle of</w:t>
      </w:r>
    </w:p>
    <w:p w14:paraId="137F7DBA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Team Development. Transactional Analysis Journal, 50(4), pp.298-314.</w:t>
      </w:r>
    </w:p>
    <w:p w14:paraId="1D06FA67" w14:textId="77777777" w:rsidR="00924E43" w:rsidRPr="00924E43" w:rsidRDefault="00924E43" w:rsidP="00924E43">
      <w:pPr>
        <w:rPr>
          <w:rFonts w:ascii="Angsana New" w:hAnsi="Angsana New" w:cs="Angsana New"/>
          <w:color w:val="000000" w:themeColor="text1"/>
          <w:sz w:val="28"/>
          <w:szCs w:val="28"/>
        </w:rPr>
      </w:pP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Yusof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N., Hussein, R.,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Hashim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R., Mansur, A.B.F.,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Bajnaid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 xml:space="preserve">, N. and </w:t>
      </w:r>
      <w:proofErr w:type="spellStart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Arif</w:t>
      </w:r>
      <w:proofErr w:type="spellEnd"/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, S.M., (2021).</w:t>
      </w:r>
    </w:p>
    <w:p w14:paraId="388FFA1C" w14:textId="25E3CDE1" w:rsidR="003A6CA6" w:rsidRDefault="00924E43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924E43">
        <w:rPr>
          <w:rFonts w:ascii="Angsana New" w:hAnsi="Angsana New" w:cs="Angsana New"/>
          <w:color w:val="000000" w:themeColor="text1"/>
          <w:sz w:val="28"/>
          <w:szCs w:val="28"/>
        </w:rPr>
        <w:t>Teamwork Effectiveness in Student’s Final Year Project. International Journal of Emerging</w:t>
      </w:r>
    </w:p>
    <w:p w14:paraId="2F5DED82" w14:textId="639981D1" w:rsidR="00A05877" w:rsidRPr="004E47CE" w:rsidRDefault="00A05877" w:rsidP="00997DEC">
      <w:pPr>
        <w:rPr>
          <w:rFonts w:ascii="Angsana New" w:hAnsi="Angsana New" w:cs="Angsana New"/>
          <w:color w:val="000000" w:themeColor="text1"/>
          <w:sz w:val="28"/>
          <w:szCs w:val="28"/>
        </w:rPr>
      </w:pPr>
      <w:r w:rsidRPr="00A05877">
        <w:rPr>
          <w:rFonts w:ascii="Angsana New" w:hAnsi="Angsana New" w:cs="Angsana New"/>
          <w:color w:val="000000" w:themeColor="text1"/>
          <w:sz w:val="28"/>
          <w:szCs w:val="28"/>
        </w:rPr>
        <w:t>Technologies in Learning, 16(15).</w:t>
      </w:r>
    </w:p>
    <w:sectPr w:rsidR="00A05877" w:rsidRPr="004E4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C2F"/>
    <w:rsid w:val="00105CBF"/>
    <w:rsid w:val="001E5CD4"/>
    <w:rsid w:val="002E3A28"/>
    <w:rsid w:val="00312D2B"/>
    <w:rsid w:val="003602F8"/>
    <w:rsid w:val="00365B9E"/>
    <w:rsid w:val="003A6CA6"/>
    <w:rsid w:val="003E19B6"/>
    <w:rsid w:val="00447471"/>
    <w:rsid w:val="004E47CE"/>
    <w:rsid w:val="004F7C2F"/>
    <w:rsid w:val="005230CB"/>
    <w:rsid w:val="005A4B2C"/>
    <w:rsid w:val="00614148"/>
    <w:rsid w:val="006B63EC"/>
    <w:rsid w:val="006E712E"/>
    <w:rsid w:val="007E4619"/>
    <w:rsid w:val="00831B4A"/>
    <w:rsid w:val="008B5FD2"/>
    <w:rsid w:val="008E091D"/>
    <w:rsid w:val="00924E43"/>
    <w:rsid w:val="00997DEC"/>
    <w:rsid w:val="00A05877"/>
    <w:rsid w:val="00B23CDB"/>
    <w:rsid w:val="00B30A3D"/>
    <w:rsid w:val="00B96F6D"/>
    <w:rsid w:val="00D13C03"/>
    <w:rsid w:val="00D351D0"/>
    <w:rsid w:val="00D660B6"/>
    <w:rsid w:val="00D7092C"/>
    <w:rsid w:val="00E36CBC"/>
    <w:rsid w:val="00E92329"/>
    <w:rsid w:val="00EB4B4D"/>
    <w:rsid w:val="00FE3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CA552E"/>
  <w15:chartTrackingRefBased/>
  <w15:docId w15:val="{AC15CEF4-F027-FE4A-A938-C2CF23F841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2606</Words>
  <Characters>14857</Characters>
  <Application>Microsoft Office Word</Application>
  <DocSecurity>0</DocSecurity>
  <Lines>123</Lines>
  <Paragraphs>34</Paragraphs>
  <ScaleCrop>false</ScaleCrop>
  <Company/>
  <LinksUpToDate>false</LinksUpToDate>
  <CharactersWithSpaces>17429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Anghel (2123253)</dc:creator>
  <cp:keywords/>
  <dc:description/>
  <cp:lastModifiedBy>Sara Anghel (2123253)</cp:lastModifiedBy>
  <cp:revision>2</cp:revision>
  <dcterms:created xsi:type="dcterms:W3CDTF">2022-07-01T00:37:00Z</dcterms:created>
  <dcterms:modified xsi:type="dcterms:W3CDTF">2022-07-01T00:37:00Z</dcterms:modified>
</cp:coreProperties>
</file>