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ACBDB6" w14:textId="3C578BF6" w:rsidR="003F3651" w:rsidRDefault="00F37B62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5C9CA466" w:rsidR="00F37B62" w:rsidRPr="008F4215" w:rsidRDefault="69CB67C2">
      <w:pPr>
        <w:rPr>
          <w:rFonts w:ascii="Arial" w:hAnsi="Arial" w:cs="Arial"/>
          <w:b/>
          <w:bCs/>
          <w:sz w:val="56"/>
          <w:szCs w:val="56"/>
        </w:rPr>
      </w:pPr>
      <w:proofErr w:type="spellStart"/>
      <w:r w:rsidRPr="19DF5ED4">
        <w:rPr>
          <w:rFonts w:ascii="Arial" w:hAnsi="Arial" w:cs="Arial"/>
          <w:b/>
          <w:bCs/>
          <w:sz w:val="56"/>
          <w:szCs w:val="56"/>
        </w:rPr>
        <w:t>CertHE</w:t>
      </w:r>
      <w:proofErr w:type="spellEnd"/>
      <w:r w:rsidRPr="19DF5ED4">
        <w:rPr>
          <w:rFonts w:ascii="Arial" w:hAnsi="Arial" w:cs="Arial"/>
          <w:b/>
          <w:bCs/>
          <w:sz w:val="56"/>
          <w:szCs w:val="56"/>
        </w:rPr>
        <w:t xml:space="preserve"> in Business Skills 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2DDE7352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  <w:r w:rsidR="00BB7CEC">
        <w:rPr>
          <w:rFonts w:ascii="Arial" w:hAnsi="Arial" w:cs="Arial"/>
          <w:b/>
          <w:bCs/>
          <w:i/>
          <w:iCs/>
        </w:rPr>
        <w:t xml:space="preserve"> DUMITRU NICUSOR SPERLEA</w:t>
      </w:r>
    </w:p>
    <w:p w14:paraId="432CDF3F" w14:textId="443D31C1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  <w:r w:rsidR="00BB7CEC">
        <w:rPr>
          <w:rFonts w:ascii="Arial" w:hAnsi="Arial" w:cs="Arial"/>
          <w:b/>
          <w:bCs/>
          <w:i/>
          <w:iCs/>
        </w:rPr>
        <w:t xml:space="preserve"> 2439085</w:t>
      </w:r>
    </w:p>
    <w:p w14:paraId="777CB569" w14:textId="565E8838" w:rsidR="00F37B62" w:rsidRPr="00F37B62" w:rsidRDefault="00F37B62" w:rsidP="19DF5ED4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53D01A0C" w:rsidRPr="19DF5ED4">
        <w:rPr>
          <w:rFonts w:ascii="Arial" w:hAnsi="Arial" w:cs="Arial"/>
          <w:i/>
          <w:iCs/>
        </w:rPr>
        <w:t>Digital Skills LCLM4002</w:t>
      </w:r>
    </w:p>
    <w:p w14:paraId="556C6252" w14:textId="7008F184" w:rsidR="00F37B62" w:rsidRP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14:paraId="0CF901E6" w14:textId="68275385" w:rsidR="00F37B62" w:rsidRPr="00F37B62" w:rsidRDefault="00F37B62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February </w:t>
      </w:r>
      <w:r w:rsidRPr="19DF5ED4">
        <w:rPr>
          <w:rFonts w:ascii="Arial" w:hAnsi="Arial" w:cs="Arial"/>
          <w:b/>
          <w:bCs/>
          <w:i/>
          <w:iCs/>
        </w:rPr>
        <w:t>202</w:t>
      </w:r>
      <w:r w:rsidR="008D1598">
        <w:rPr>
          <w:rFonts w:ascii="Arial" w:hAnsi="Arial" w:cs="Arial"/>
          <w:b/>
          <w:bCs/>
          <w:i/>
          <w:iCs/>
        </w:rPr>
        <w:t>5</w:t>
      </w:r>
      <w:r w:rsidRPr="19DF5ED4">
        <w:rPr>
          <w:rFonts w:ascii="Arial" w:hAnsi="Arial" w:cs="Arial"/>
          <w:b/>
          <w:bCs/>
          <w:i/>
          <w:iCs/>
        </w:rPr>
        <w:t xml:space="preserve"> Term </w:t>
      </w:r>
    </w:p>
    <w:p w14:paraId="2EBABAB6" w14:textId="77777777" w:rsidR="00BB7CEC" w:rsidRDefault="00BB7CEC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AF74799" w14:textId="20F4FFD5" w:rsidR="00BB7CEC" w:rsidRPr="007807B2" w:rsidRDefault="007807B2" w:rsidP="007807B2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7807B2">
        <w:rPr>
          <w:rFonts w:ascii="Arial" w:hAnsi="Arial" w:cs="Arial"/>
          <w:b/>
          <w:bCs/>
          <w:i/>
          <w:iCs/>
          <w:sz w:val="40"/>
          <w:szCs w:val="40"/>
        </w:rPr>
        <w:t xml:space="preserve">Title Page </w:t>
      </w:r>
    </w:p>
    <w:p w14:paraId="3E7F6A6B" w14:textId="19F572DC" w:rsidR="007807B2" w:rsidRPr="007807B2" w:rsidRDefault="007807B2" w:rsidP="007807B2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7807B2">
        <w:rPr>
          <w:rFonts w:ascii="Arial" w:hAnsi="Arial" w:cs="Arial"/>
          <w:b/>
          <w:bCs/>
          <w:i/>
          <w:iCs/>
          <w:sz w:val="40"/>
          <w:szCs w:val="40"/>
        </w:rPr>
        <w:t>Executive Summary</w:t>
      </w:r>
    </w:p>
    <w:p w14:paraId="667181AC" w14:textId="6CAEFEDF" w:rsidR="007807B2" w:rsidRPr="007807B2" w:rsidRDefault="007807B2" w:rsidP="007807B2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7807B2">
        <w:rPr>
          <w:rFonts w:ascii="Arial" w:hAnsi="Arial" w:cs="Arial"/>
          <w:b/>
          <w:bCs/>
          <w:i/>
          <w:iCs/>
          <w:sz w:val="40"/>
          <w:szCs w:val="40"/>
        </w:rPr>
        <w:t>Table of Contents</w:t>
      </w:r>
    </w:p>
    <w:p w14:paraId="6435E563" w14:textId="20109840" w:rsidR="007807B2" w:rsidRPr="007807B2" w:rsidRDefault="007807B2" w:rsidP="007807B2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7807B2">
        <w:rPr>
          <w:rFonts w:ascii="Arial" w:hAnsi="Arial" w:cs="Arial"/>
          <w:b/>
          <w:bCs/>
          <w:i/>
          <w:iCs/>
          <w:sz w:val="40"/>
          <w:szCs w:val="40"/>
        </w:rPr>
        <w:lastRenderedPageBreak/>
        <w:t xml:space="preserve">Overview of the Business Idea </w:t>
      </w:r>
    </w:p>
    <w:p w14:paraId="1637EE59" w14:textId="5922AF63" w:rsidR="007807B2" w:rsidRPr="007807B2" w:rsidRDefault="007807B2" w:rsidP="007807B2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7807B2">
        <w:rPr>
          <w:rFonts w:ascii="Arial" w:hAnsi="Arial" w:cs="Arial"/>
          <w:b/>
          <w:bCs/>
          <w:i/>
          <w:iCs/>
          <w:sz w:val="40"/>
          <w:szCs w:val="40"/>
        </w:rPr>
        <w:t xml:space="preserve">Market Research </w:t>
      </w:r>
    </w:p>
    <w:p w14:paraId="3AF2CFDE" w14:textId="7EF606B7" w:rsidR="007807B2" w:rsidRPr="007807B2" w:rsidRDefault="007807B2" w:rsidP="007807B2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7807B2">
        <w:rPr>
          <w:rFonts w:ascii="Arial" w:hAnsi="Arial" w:cs="Arial"/>
          <w:b/>
          <w:bCs/>
          <w:i/>
          <w:iCs/>
          <w:sz w:val="40"/>
          <w:szCs w:val="40"/>
        </w:rPr>
        <w:t>Marketing Communications</w:t>
      </w:r>
    </w:p>
    <w:p w14:paraId="410484F3" w14:textId="344B208D" w:rsidR="007807B2" w:rsidRPr="007807B2" w:rsidRDefault="007807B2" w:rsidP="007807B2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7807B2">
        <w:rPr>
          <w:rFonts w:ascii="Arial" w:hAnsi="Arial" w:cs="Arial"/>
          <w:b/>
          <w:bCs/>
          <w:i/>
          <w:iCs/>
          <w:sz w:val="40"/>
          <w:szCs w:val="40"/>
        </w:rPr>
        <w:t>Financials</w:t>
      </w:r>
    </w:p>
    <w:p w14:paraId="65571CBA" w14:textId="07661406" w:rsidR="007807B2" w:rsidRPr="007807B2" w:rsidRDefault="007807B2" w:rsidP="007807B2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  <w:b/>
          <w:bCs/>
          <w:i/>
          <w:iCs/>
          <w:sz w:val="40"/>
          <w:szCs w:val="40"/>
        </w:rPr>
      </w:pPr>
      <w:r w:rsidRPr="007807B2">
        <w:rPr>
          <w:rFonts w:ascii="Arial" w:hAnsi="Arial" w:cs="Arial"/>
          <w:b/>
          <w:bCs/>
          <w:i/>
          <w:iCs/>
          <w:sz w:val="40"/>
          <w:szCs w:val="40"/>
        </w:rPr>
        <w:t>Reference List</w:t>
      </w:r>
    </w:p>
    <w:p w14:paraId="18132F1F" w14:textId="77777777" w:rsidR="00BB7CEC" w:rsidRDefault="00BB7CEC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00834F4" w14:textId="5CA4A2F4" w:rsidR="545F6007" w:rsidRPr="00BB7CEC" w:rsidRDefault="545F6007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 xml:space="preserve">Table of Content </w:t>
      </w:r>
    </w:p>
    <w:p w14:paraId="27536DED" w14:textId="36F44C75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Business Plan: Eco</w:t>
      </w:r>
      <w:r w:rsidRPr="00BB7CEC"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– Sustainable Cleaning Solutions</w:t>
      </w:r>
    </w:p>
    <w:p w14:paraId="46ACE986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1. Title Page</w:t>
      </w:r>
    </w:p>
    <w:p w14:paraId="72879E02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(Fill in your details in Word)</w:t>
      </w:r>
    </w:p>
    <w:p w14:paraId="57C594E2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Program: [Your Program]</w:t>
      </w:r>
    </w:p>
    <w:p w14:paraId="51ED7A24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Module: [Module Name &amp; Code]</w:t>
      </w:r>
    </w:p>
    <w:p w14:paraId="1E73A154" w14:textId="656433E0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Assignment Title: Business Plan – 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</w:t>
      </w:r>
    </w:p>
    <w:p w14:paraId="5500DCB8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Lecturer: [Lecturer Name]</w:t>
      </w:r>
    </w:p>
    <w:p w14:paraId="1D206A71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Student Name &amp; ID</w:t>
      </w:r>
    </w:p>
    <w:p w14:paraId="7FA04498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2. Executive Summary</w:t>
      </w:r>
    </w:p>
    <w:p w14:paraId="4274695D" w14:textId="02308159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is a startup business focused on providing environmentally friendly, non-toxic cleaning products for households and small businesses. With growing awareness of environmental sustainability and health concerns related to chemical-based cleaning products, 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aims to meet the increasing demand for green alternatives.</w:t>
      </w:r>
    </w:p>
    <w:p w14:paraId="06FAEF3A" w14:textId="6395BAEA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The business will offer a range of products including multi-surface cleaners, laundry detergents, and disinfectants made from natural ingredients. 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will operate primarily through an online platform while also partnering with local retailers.</w:t>
      </w:r>
    </w:p>
    <w:p w14:paraId="63B840C3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The target market includes environmentally conscious consumers, families with children, and small businesses such as cafés and offices seeking safer cleaning solutions. The business will differentiate itself through eco-friendly packaging, competitive pricing, and strong branding focused on sustainability.</w:t>
      </w:r>
    </w:p>
    <w:p w14:paraId="2E9957A0" w14:textId="19DEDABF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requires an initial investment of $15,000 to cover startup costs, including product development, marketing, and operational expenses. The business is expected to break even within the first 6–8 months of operation.</w:t>
      </w:r>
    </w:p>
    <w:p w14:paraId="4BC36659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3. Table of Contents</w:t>
      </w:r>
    </w:p>
    <w:p w14:paraId="223A3A47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lastRenderedPageBreak/>
        <w:t>(Insert automatic table in Word)</w:t>
      </w:r>
    </w:p>
    <w:p w14:paraId="2EDA7662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4. Overview of the Business Idea</w:t>
      </w:r>
    </w:p>
    <w:p w14:paraId="0DFC571C" w14:textId="157A99B3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is a small-scale startup that produces and sells eco-friendly cleaning products. The main goal is to reduce the use of harmful chemicals in everyday cleaning while promoting a healthier lifestyle.</w:t>
      </w:r>
    </w:p>
    <w:p w14:paraId="24A687EB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Products and Services</w:t>
      </w:r>
    </w:p>
    <w:p w14:paraId="23B9056F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The business will offer:</w:t>
      </w:r>
    </w:p>
    <w:p w14:paraId="0C123C9C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All-purpose cleaner (plant-based)</w:t>
      </w:r>
    </w:p>
    <w:p w14:paraId="32ABD283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Laundry detergent (biodegradable)</w:t>
      </w:r>
    </w:p>
    <w:p w14:paraId="04B7BB05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Dishwashing liquid (non-toxic)</w:t>
      </w:r>
    </w:p>
    <w:p w14:paraId="178E509D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Disinfectant spray (natural antibacterial ingredients)</w:t>
      </w:r>
    </w:p>
    <w:p w14:paraId="49B74770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All products will be packaged in recyclable or refillable containers to reduce plastic waste.</w:t>
      </w:r>
    </w:p>
    <w:p w14:paraId="173C7A91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Value Proposition</w:t>
      </w:r>
    </w:p>
    <w:p w14:paraId="0636CF37" w14:textId="1B671703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provides safe, effective, and environmentally responsible cleaning products at affordable prices. Customers benefit from:</w:t>
      </w:r>
    </w:p>
    <w:p w14:paraId="7FB82FD7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Reduced exposure to harmful chemicals</w:t>
      </w:r>
    </w:p>
    <w:p w14:paraId="58105A84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Environmentally friendly packaging</w:t>
      </w:r>
    </w:p>
    <w:p w14:paraId="066D6D46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Affordable pricing compared to premium eco brands</w:t>
      </w:r>
    </w:p>
    <w:p w14:paraId="2F05B873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Management Structure</w:t>
      </w:r>
    </w:p>
    <w:p w14:paraId="0981D917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The business will initially operate as a sole proprietorship managed by the founder. As the business grows, additional staff will be hired for marketing, production, and customer service.</w:t>
      </w:r>
    </w:p>
    <w:p w14:paraId="5571FB81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Legal Structure</w:t>
      </w:r>
    </w:p>
    <w:p w14:paraId="10CA6DE4" w14:textId="5E1DC0F4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will be registered as a small business under local business laws. Necessary permits and safety certifications will be obtained to ensure compliance with health and environmental regulations.</w:t>
      </w:r>
    </w:p>
    <w:p w14:paraId="40E67821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5. Market Research</w:t>
      </w:r>
    </w:p>
    <w:p w14:paraId="649B5B95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Industry Overview</w:t>
      </w:r>
    </w:p>
    <w:p w14:paraId="37155BEA" w14:textId="36802FE0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The global market for eco-friendly cleaning products is growing rapidly due to increased environmental awareness. Consumers are shifting toward sustainable alternatives, creating opportunities for new businesses like 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Fresh.</w:t>
      </w:r>
    </w:p>
    <w:p w14:paraId="4973F25B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PESTEL Analysis</w:t>
      </w:r>
    </w:p>
    <w:p w14:paraId="00255871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Political:</w:t>
      </w:r>
    </w:p>
    <w:p w14:paraId="33BE9030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Government regulations promoting environmentally friendly products support the growth of green businesses.</w:t>
      </w:r>
    </w:p>
    <w:p w14:paraId="30AE5091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Economic:</w:t>
      </w:r>
    </w:p>
    <w:p w14:paraId="2A558559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Although eco-friendly products can be slightly more expensive, rising income levels and consumer awareness are driving demand.</w:t>
      </w:r>
    </w:p>
    <w:p w14:paraId="2DE9636D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Social:</w:t>
      </w:r>
    </w:p>
    <w:p w14:paraId="6D9819FF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Consumers are becoming more health-conscious and environmentally aware, increasing demand for non-toxic products.</w:t>
      </w:r>
    </w:p>
    <w:p w14:paraId="7F2A3DD3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Technological:</w:t>
      </w:r>
    </w:p>
    <w:p w14:paraId="1292C0F7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Advancements in production technology make it easier to create effective plant-based cleaning solutions.</w:t>
      </w:r>
    </w:p>
    <w:p w14:paraId="23017A35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Environmental:</w:t>
      </w:r>
    </w:p>
    <w:p w14:paraId="0AB9F8C2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Climate change and pollution concerns encourage consumers to choose sustainable products.</w:t>
      </w:r>
    </w:p>
    <w:p w14:paraId="1B88D21E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Legal:</w:t>
      </w:r>
    </w:p>
    <w:p w14:paraId="6AF17FBE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 xml:space="preserve">Businesses must comply with safety and </w:t>
      </w:r>
      <w:proofErr w:type="spellStart"/>
      <w:r w:rsidRPr="00BB7CEC">
        <w:rPr>
          <w:rFonts w:ascii="Arial" w:hAnsi="Arial" w:cs="Arial"/>
          <w:sz w:val="24"/>
          <w:szCs w:val="24"/>
        </w:rPr>
        <w:t>labeling</w:t>
      </w:r>
      <w:proofErr w:type="spellEnd"/>
      <w:r w:rsidRPr="00BB7CEC">
        <w:rPr>
          <w:rFonts w:ascii="Arial" w:hAnsi="Arial" w:cs="Arial"/>
          <w:sz w:val="24"/>
          <w:szCs w:val="24"/>
        </w:rPr>
        <w:t xml:space="preserve"> regulations for cleaning products.</w:t>
      </w:r>
    </w:p>
    <w:p w14:paraId="4DBE9ABA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lastRenderedPageBreak/>
        <w:t>Target Market</w:t>
      </w:r>
    </w:p>
    <w:p w14:paraId="2442B168" w14:textId="6EB9790B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targets:</w:t>
      </w:r>
    </w:p>
    <w:p w14:paraId="2D9CA279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Environmentally conscious individuals</w:t>
      </w:r>
    </w:p>
    <w:p w14:paraId="6D11BE91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Families with children</w:t>
      </w:r>
    </w:p>
    <w:p w14:paraId="5CC8ACDF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Small businesses (cafés, offices)</w:t>
      </w:r>
    </w:p>
    <w:p w14:paraId="199CCBF1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Health-conscious consumers</w:t>
      </w:r>
    </w:p>
    <w:p w14:paraId="2F48A9BA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Competitor Analysis</w:t>
      </w:r>
    </w:p>
    <w:p w14:paraId="11A421DC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Main competitors include:</w:t>
      </w:r>
    </w:p>
    <w:p w14:paraId="60B3ADDE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Established eco-friendly brands (higher-priced)</w:t>
      </w:r>
    </w:p>
    <w:p w14:paraId="6821F949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Traditional cleaning product companies (non-eco-friendly)</w:t>
      </w:r>
    </w:p>
    <w:p w14:paraId="7A6544FA" w14:textId="56D8D80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Fresh’s advantage lies in affordability, accessibility, and strong eco-branding.</w:t>
      </w:r>
    </w:p>
    <w:p w14:paraId="1A141466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6. Marketing Communications</w:t>
      </w:r>
    </w:p>
    <w:p w14:paraId="0F5F3DFC" w14:textId="075B5D1F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c</w:t>
      </w:r>
      <w:r w:rsidRPr="00BB7CEC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will use a mix of digital and traditional marketing strategies.</w:t>
      </w:r>
    </w:p>
    <w:p w14:paraId="53D9B779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Branding</w:t>
      </w:r>
    </w:p>
    <w:p w14:paraId="62608F5F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 xml:space="preserve">The brand will focus on sustainability, cleanliness, and health. Packaging will use earthy </w:t>
      </w:r>
      <w:proofErr w:type="spellStart"/>
      <w:r w:rsidRPr="00BB7CEC">
        <w:rPr>
          <w:rFonts w:ascii="Arial" w:hAnsi="Arial" w:cs="Arial"/>
          <w:sz w:val="24"/>
          <w:szCs w:val="24"/>
        </w:rPr>
        <w:t>colors</w:t>
      </w:r>
      <w:proofErr w:type="spellEnd"/>
      <w:r w:rsidRPr="00BB7CEC">
        <w:rPr>
          <w:rFonts w:ascii="Arial" w:hAnsi="Arial" w:cs="Arial"/>
          <w:sz w:val="24"/>
          <w:szCs w:val="24"/>
        </w:rPr>
        <w:t xml:space="preserve"> and eco-friendly messaging.</w:t>
      </w:r>
    </w:p>
    <w:p w14:paraId="2D69175D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Promotion Strategies</w:t>
      </w:r>
    </w:p>
    <w:p w14:paraId="33B21B2F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Social media marketing (Instagram, TikTok, Facebook)</w:t>
      </w:r>
    </w:p>
    <w:p w14:paraId="52C9B017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Influencer collaborations</w:t>
      </w:r>
    </w:p>
    <w:p w14:paraId="1E755047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Online advertisements</w:t>
      </w:r>
    </w:p>
    <w:p w14:paraId="1595792E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Discounts and promotions for first-time customers</w:t>
      </w:r>
    </w:p>
    <w:p w14:paraId="225694D5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Distribution Channels</w:t>
      </w:r>
    </w:p>
    <w:p w14:paraId="6E986EEA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E-commerce website</w:t>
      </w:r>
    </w:p>
    <w:p w14:paraId="68E40868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Online marketplaces</w:t>
      </w:r>
    </w:p>
    <w:p w14:paraId="0F23724C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Local retail stores</w:t>
      </w:r>
    </w:p>
    <w:p w14:paraId="5DE49264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Customer Engagement</w:t>
      </w:r>
    </w:p>
    <w:p w14:paraId="24D0FCCB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Loyalty programs</w:t>
      </w:r>
    </w:p>
    <w:p w14:paraId="007EB1E5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Subscription services for regular customers</w:t>
      </w:r>
    </w:p>
    <w:p w14:paraId="177B4FDF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Customer feedback and reviews</w:t>
      </w:r>
    </w:p>
    <w:p w14:paraId="70B3E1E5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7. Financials</w:t>
      </w:r>
    </w:p>
    <w:p w14:paraId="3FEE0943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Startup Costs</w:t>
      </w:r>
    </w:p>
    <w:p w14:paraId="29E62356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Product development: $4,000</w:t>
      </w:r>
    </w:p>
    <w:p w14:paraId="7CE66578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Packaging: $2,000</w:t>
      </w:r>
    </w:p>
    <w:p w14:paraId="2DCF9485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Marketing: $3,000</w:t>
      </w:r>
    </w:p>
    <w:p w14:paraId="0F8189C3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Website setup: $1,000</w:t>
      </w:r>
    </w:p>
    <w:p w14:paraId="778EB057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Miscellaneous expenses: $5,000</w:t>
      </w:r>
    </w:p>
    <w:p w14:paraId="380FE3C8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Total Estimated Startup Cost: $15,000</w:t>
      </w:r>
    </w:p>
    <w:p w14:paraId="54A231F8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Funding Sources</w:t>
      </w:r>
    </w:p>
    <w:p w14:paraId="6D63C76A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Personal savings</w:t>
      </w:r>
    </w:p>
    <w:p w14:paraId="27E622EC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Small business loan</w:t>
      </w:r>
    </w:p>
    <w:p w14:paraId="42D6837D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Potential investors</w:t>
      </w:r>
    </w:p>
    <w:p w14:paraId="3A7F1E63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Monthly Expenses</w:t>
      </w:r>
    </w:p>
    <w:p w14:paraId="39BD9CD9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Production costs: $2,000</w:t>
      </w:r>
    </w:p>
    <w:p w14:paraId="3A37055A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Marketing: $1,000</w:t>
      </w:r>
    </w:p>
    <w:p w14:paraId="6BD52356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Logistics: $800</w:t>
      </w:r>
    </w:p>
    <w:p w14:paraId="6AB98BAE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Miscellaneous: $700</w:t>
      </w:r>
    </w:p>
    <w:p w14:paraId="6B3092B6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Total Monthly Expenses: $4,500</w:t>
      </w:r>
    </w:p>
    <w:p w14:paraId="41793DAA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Revenue Projections</w:t>
      </w:r>
    </w:p>
    <w:p w14:paraId="633F6BD0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Average product price: $10</w:t>
      </w:r>
    </w:p>
    <w:p w14:paraId="1317E83A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Monthly sales target: 600 units</w:t>
      </w:r>
    </w:p>
    <w:p w14:paraId="1734AE7F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lastRenderedPageBreak/>
        <w:t>Estimated Monthly Revenue: $6,000</w:t>
      </w:r>
    </w:p>
    <w:p w14:paraId="5B17052B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Break-even Analysis</w:t>
      </w:r>
    </w:p>
    <w:p w14:paraId="1D2E23F5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Break-even point occurs when revenue equals expenses:</w:t>
      </w:r>
    </w:p>
    <w:p w14:paraId="0E261F9C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Monthly expenses: $4,500</w:t>
      </w:r>
    </w:p>
    <w:p w14:paraId="67976096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Required sales: 450 units</w:t>
      </w:r>
    </w:p>
    <w:p w14:paraId="35614E2F" w14:textId="6596D86F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</w:t>
      </w:r>
      <w:r w:rsidR="007807B2"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is expected to break even within 6–8 months.</w:t>
      </w:r>
    </w:p>
    <w:p w14:paraId="710125EE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Cash Flow</w:t>
      </w:r>
    </w:p>
    <w:p w14:paraId="541918E4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Positive cash flow is expected after the third month as brand awareness and customer base grow.</w:t>
      </w:r>
    </w:p>
    <w:p w14:paraId="61DCBF5D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8. Reference List</w:t>
      </w:r>
    </w:p>
    <w:p w14:paraId="6CA63923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(Add your sources here in Harvard/APA style if required)</w:t>
      </w:r>
    </w:p>
    <w:p w14:paraId="3FEAD233" w14:textId="77777777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Conclusion</w:t>
      </w:r>
    </w:p>
    <w:p w14:paraId="7E66DA34" w14:textId="580C293C" w:rsidR="00BB7CEC" w:rsidRPr="00BB7CEC" w:rsidRDefault="00BB7CEC" w:rsidP="00BB7CEC">
      <w:pPr>
        <w:pStyle w:val="NoSpacing"/>
        <w:rPr>
          <w:rFonts w:ascii="Arial" w:hAnsi="Arial" w:cs="Arial"/>
          <w:sz w:val="24"/>
          <w:szCs w:val="24"/>
        </w:rPr>
      </w:pPr>
      <w:r w:rsidRPr="00BB7CEC">
        <w:rPr>
          <w:rFonts w:ascii="Arial" w:hAnsi="Arial" w:cs="Arial"/>
          <w:sz w:val="24"/>
          <w:szCs w:val="24"/>
        </w:rPr>
        <w:t>Eco</w:t>
      </w:r>
      <w:r w:rsidR="007807B2"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presents a strong business opportunity in the growing eco-friendly products market. With increasing demand for sustainable solutions, the business has the potential to achieve steady growth and profitability. By focusing on affordability, quality, and environmental responsibility, Eco</w:t>
      </w:r>
      <w:r w:rsidR="007807B2">
        <w:rPr>
          <w:rFonts w:ascii="Arial" w:hAnsi="Arial" w:cs="Arial"/>
          <w:sz w:val="24"/>
          <w:szCs w:val="24"/>
        </w:rPr>
        <w:t xml:space="preserve"> </w:t>
      </w:r>
      <w:r w:rsidRPr="00BB7CEC">
        <w:rPr>
          <w:rFonts w:ascii="Arial" w:hAnsi="Arial" w:cs="Arial"/>
          <w:sz w:val="24"/>
          <w:szCs w:val="24"/>
        </w:rPr>
        <w:t>Fresh can establish itself as a trusted brand in the industry.</w:t>
      </w:r>
    </w:p>
    <w:p w14:paraId="5B2E5691" w14:textId="77777777" w:rsidR="00BB7CEC" w:rsidRDefault="00BB7CEC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57D2D02" w14:textId="4FAFE36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AA42B3D" w14:textId="55AB8D7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A12DF4" w14:textId="3BDA53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48F3136" w14:textId="6FE3969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6981A62" w14:textId="7B36CF99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002923C" w14:textId="57DD09C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F3E1302" w14:textId="5DCA3C3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25A4E05" w14:textId="47B6F5F1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FD101F" w14:textId="0DE7090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82E9941" w14:textId="407513F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EB6CDE" w14:textId="0B22150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5F4720" w14:textId="7F4EFB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028C0FF" w14:textId="39E974B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766FA8E" w14:textId="30C7E9B5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2EAA63" w14:textId="77777777" w:rsidR="00110924" w:rsidRDefault="00110924" w:rsidP="00F37B62">
      <w:pPr>
        <w:spacing w:after="0" w:line="240" w:lineRule="auto"/>
      </w:pPr>
      <w:r>
        <w:separator/>
      </w:r>
    </w:p>
  </w:endnote>
  <w:endnote w:type="continuationSeparator" w:id="0">
    <w:p w14:paraId="748CCD23" w14:textId="77777777" w:rsidR="00110924" w:rsidRDefault="00110924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795BD4" w14:textId="77777777" w:rsidR="00110924" w:rsidRDefault="00110924" w:rsidP="00F37B62">
      <w:pPr>
        <w:spacing w:after="0" w:line="240" w:lineRule="auto"/>
      </w:pPr>
      <w:r>
        <w:separator/>
      </w:r>
    </w:p>
  </w:footnote>
  <w:footnote w:type="continuationSeparator" w:id="0">
    <w:p w14:paraId="23D2083E" w14:textId="77777777" w:rsidR="00110924" w:rsidRDefault="00110924" w:rsidP="00F37B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5BD0E25"/>
    <w:multiLevelType w:val="hybridMultilevel"/>
    <w:tmpl w:val="6E5ACE9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8656031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41EAB"/>
    <w:rsid w:val="000B4E76"/>
    <w:rsid w:val="00110924"/>
    <w:rsid w:val="00334B45"/>
    <w:rsid w:val="003F3651"/>
    <w:rsid w:val="007807B2"/>
    <w:rsid w:val="008D1598"/>
    <w:rsid w:val="008F4215"/>
    <w:rsid w:val="009C65F2"/>
    <w:rsid w:val="00B465A0"/>
    <w:rsid w:val="00BB7CEC"/>
    <w:rsid w:val="00BF5CCA"/>
    <w:rsid w:val="00D41CE9"/>
    <w:rsid w:val="00E12960"/>
    <w:rsid w:val="00EC47B2"/>
    <w:rsid w:val="00F37B62"/>
    <w:rsid w:val="00F5191F"/>
    <w:rsid w:val="00F67811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  <w:style w:type="paragraph" w:styleId="NoSpacing">
    <w:name w:val="No Spacing"/>
    <w:uiPriority w:val="1"/>
    <w:qFormat/>
    <w:rsid w:val="00BB7CE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7807B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931</Words>
  <Characters>5310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Dumitru-Nicusor Sperlea (2439085)</cp:lastModifiedBy>
  <cp:revision>2</cp:revision>
  <dcterms:created xsi:type="dcterms:W3CDTF">2026-03-28T12:35:00Z</dcterms:created>
  <dcterms:modified xsi:type="dcterms:W3CDTF">2026-03-28T12:35:00Z</dcterms:modified>
</cp:coreProperties>
</file>