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asciiTheme="minorHAnsi" w:hAnsiTheme="minorHAnsi" w:cstheme="minorBidi"/>
          <w:sz w:val="22"/>
          <w:szCs w:val="22"/>
        </w:rPr>
        <w:id w:val="-1812388309"/>
        <w:docPartObj>
          <w:docPartGallery w:val="Cover Pages"/>
          <w:docPartUnique/>
        </w:docPartObj>
      </w:sdtPr>
      <w:sdtEndPr/>
      <w:sdtContent>
        <w:p w14:paraId="72CEC52A" w14:textId="77777777" w:rsidR="00383B95" w:rsidRPr="00383B95" w:rsidRDefault="00383B95" w:rsidP="00383B95">
          <w:pPr>
            <w:pStyle w:val="NormalWeb"/>
            <w:spacing w:after="0"/>
            <w:ind w:left="-180" w:right="-334"/>
            <w:rPr>
              <w:rFonts w:ascii="Georgia" w:eastAsia="SimSun" w:hAnsi="Georgia"/>
              <w:color w:val="000000"/>
              <w:sz w:val="21"/>
              <w:szCs w:val="21"/>
              <w:lang w:eastAsia="zh-CN"/>
            </w:rPr>
          </w:pPr>
        </w:p>
        <w:p w14:paraId="016ED93E" w14:textId="6E75010E" w:rsidR="00383B95" w:rsidRPr="00383B95" w:rsidRDefault="00383B95" w:rsidP="00383B95">
          <w:pPr>
            <w:spacing w:after="0" w:line="240" w:lineRule="auto"/>
            <w:ind w:left="-180" w:right="-334"/>
            <w:rPr>
              <w:rFonts w:ascii="Georgia" w:eastAsia="SimSun" w:hAnsi="Georgia" w:cs="Times New Roman"/>
              <w:color w:val="000000"/>
              <w:sz w:val="21"/>
              <w:szCs w:val="21"/>
              <w:lang w:eastAsia="zh-CN"/>
            </w:rPr>
          </w:pPr>
          <w:r w:rsidRPr="00383B95">
            <w:rPr>
              <w:rFonts w:ascii="Georgia" w:eastAsia="SimSun" w:hAnsi="Georgia" w:cs="Times New Roman"/>
              <w:noProof/>
              <w:color w:val="000000"/>
              <w:sz w:val="21"/>
              <w:szCs w:val="21"/>
              <w:lang w:eastAsia="en-GB"/>
            </w:rPr>
            <w:drawing>
              <wp:inline distT="0" distB="0" distL="0" distR="0" wp14:anchorId="0661D902" wp14:editId="548787E3">
                <wp:extent cx="2377440" cy="938530"/>
                <wp:effectExtent l="0" t="0" r="381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7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377440" cy="9385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1490D21A" w14:textId="77777777" w:rsidR="00383B95" w:rsidRPr="00383B95" w:rsidRDefault="00383B95" w:rsidP="00383B95">
          <w:pPr>
            <w:spacing w:after="0" w:line="240" w:lineRule="auto"/>
            <w:ind w:left="-180" w:right="-334"/>
            <w:rPr>
              <w:rFonts w:ascii="Georgia" w:eastAsia="SimSun" w:hAnsi="Georgia" w:cs="Times New Roman"/>
              <w:color w:val="000000"/>
              <w:sz w:val="21"/>
              <w:szCs w:val="21"/>
              <w:lang w:eastAsia="zh-CN"/>
            </w:rPr>
          </w:pPr>
        </w:p>
        <w:p w14:paraId="12D8FA3A" w14:textId="77777777" w:rsidR="00383B95" w:rsidRPr="00383B95" w:rsidRDefault="00383B95" w:rsidP="00383B95">
          <w:pPr>
            <w:spacing w:after="0" w:line="240" w:lineRule="auto"/>
            <w:ind w:left="-180" w:right="-334"/>
            <w:jc w:val="center"/>
            <w:rPr>
              <w:rFonts w:ascii="Arial" w:eastAsia="SimSun" w:hAnsi="Arial" w:cs="Arial"/>
              <w:b/>
              <w:color w:val="000000"/>
              <w:sz w:val="28"/>
              <w:szCs w:val="28"/>
              <w:lang w:val="cy-GB" w:eastAsia="zh-CN"/>
            </w:rPr>
          </w:pPr>
          <w:proofErr w:type="spellStart"/>
          <w:r w:rsidRPr="00383B95">
            <w:rPr>
              <w:rFonts w:ascii="Arial" w:eastAsia="SimSun" w:hAnsi="Arial" w:cs="Arial"/>
              <w:b/>
              <w:color w:val="000000"/>
              <w:sz w:val="28"/>
              <w:szCs w:val="28"/>
              <w:lang w:val="cy-GB" w:eastAsia="zh-CN"/>
            </w:rPr>
            <w:t>Postgraduate</w:t>
          </w:r>
          <w:proofErr w:type="spellEnd"/>
          <w:r w:rsidRPr="00383B95">
            <w:rPr>
              <w:rFonts w:ascii="Arial" w:eastAsia="SimSun" w:hAnsi="Arial" w:cs="Arial"/>
              <w:b/>
              <w:color w:val="000000"/>
              <w:sz w:val="28"/>
              <w:szCs w:val="28"/>
              <w:lang w:val="cy-GB" w:eastAsia="zh-CN"/>
            </w:rPr>
            <w:t>/</w:t>
          </w:r>
          <w:proofErr w:type="spellStart"/>
          <w:r w:rsidRPr="00383B95">
            <w:rPr>
              <w:rFonts w:ascii="Arial" w:eastAsia="SimSun" w:hAnsi="Arial" w:cs="Arial"/>
              <w:b/>
              <w:color w:val="000000"/>
              <w:sz w:val="28"/>
              <w:szCs w:val="28"/>
              <w:lang w:val="cy-GB" w:eastAsia="zh-CN"/>
            </w:rPr>
            <w:t>Distance</w:t>
          </w:r>
          <w:proofErr w:type="spellEnd"/>
          <w:r w:rsidRPr="00383B95">
            <w:rPr>
              <w:rFonts w:ascii="Arial" w:eastAsia="SimSun" w:hAnsi="Arial" w:cs="Arial"/>
              <w:b/>
              <w:color w:val="000000"/>
              <w:sz w:val="28"/>
              <w:szCs w:val="28"/>
              <w:lang w:val="cy-GB" w:eastAsia="zh-CN"/>
            </w:rPr>
            <w:t xml:space="preserve"> </w:t>
          </w:r>
          <w:proofErr w:type="spellStart"/>
          <w:r w:rsidRPr="00383B95">
            <w:rPr>
              <w:rFonts w:ascii="Arial" w:eastAsia="SimSun" w:hAnsi="Arial" w:cs="Arial"/>
              <w:b/>
              <w:color w:val="000000"/>
              <w:sz w:val="28"/>
              <w:szCs w:val="28"/>
              <w:lang w:val="cy-GB" w:eastAsia="zh-CN"/>
            </w:rPr>
            <w:t>Learning</w:t>
          </w:r>
          <w:proofErr w:type="spellEnd"/>
          <w:r w:rsidRPr="00383B95">
            <w:rPr>
              <w:rFonts w:ascii="Arial" w:eastAsia="SimSun" w:hAnsi="Arial" w:cs="Arial"/>
              <w:b/>
              <w:color w:val="000000"/>
              <w:sz w:val="28"/>
              <w:szCs w:val="28"/>
              <w:lang w:val="cy-GB" w:eastAsia="zh-CN"/>
            </w:rPr>
            <w:t xml:space="preserve"> </w:t>
          </w:r>
        </w:p>
        <w:p w14:paraId="29044CB0" w14:textId="77777777" w:rsidR="00383B95" w:rsidRPr="00383B95" w:rsidRDefault="00383B95" w:rsidP="00383B95">
          <w:pPr>
            <w:spacing w:after="0" w:line="240" w:lineRule="auto"/>
            <w:ind w:left="-180" w:right="-334"/>
            <w:jc w:val="center"/>
            <w:rPr>
              <w:rFonts w:ascii="Arial" w:eastAsia="SimSun" w:hAnsi="Arial" w:cs="Arial"/>
              <w:b/>
              <w:color w:val="000000"/>
              <w:sz w:val="28"/>
              <w:szCs w:val="28"/>
              <w:lang w:eastAsia="zh-CN"/>
            </w:rPr>
          </w:pPr>
          <w:proofErr w:type="spellStart"/>
          <w:r w:rsidRPr="00383B95">
            <w:rPr>
              <w:rFonts w:ascii="Arial" w:eastAsia="SimSun" w:hAnsi="Arial" w:cs="Arial"/>
              <w:b/>
              <w:color w:val="000000"/>
              <w:sz w:val="28"/>
              <w:szCs w:val="28"/>
              <w:lang w:val="cy-GB" w:eastAsia="zh-CN"/>
            </w:rPr>
            <w:t>Assignment</w:t>
          </w:r>
          <w:proofErr w:type="spellEnd"/>
          <w:r w:rsidRPr="00383B95">
            <w:rPr>
              <w:rFonts w:ascii="Arial" w:eastAsia="SimSun" w:hAnsi="Arial" w:cs="Arial"/>
              <w:b/>
              <w:color w:val="000000"/>
              <w:sz w:val="28"/>
              <w:szCs w:val="28"/>
              <w:lang w:val="cy-GB" w:eastAsia="zh-CN"/>
            </w:rPr>
            <w:t xml:space="preserve"> </w:t>
          </w:r>
          <w:proofErr w:type="spellStart"/>
          <w:r w:rsidRPr="00383B95">
            <w:rPr>
              <w:rFonts w:ascii="Arial" w:eastAsia="SimSun" w:hAnsi="Arial" w:cs="Arial"/>
              <w:b/>
              <w:color w:val="000000"/>
              <w:sz w:val="28"/>
              <w:szCs w:val="28"/>
              <w:lang w:val="cy-GB" w:eastAsia="zh-CN"/>
            </w:rPr>
            <w:t>Coversheet</w:t>
          </w:r>
          <w:proofErr w:type="spellEnd"/>
          <w:r w:rsidRPr="00383B95">
            <w:rPr>
              <w:rFonts w:ascii="Arial" w:eastAsia="SimSun" w:hAnsi="Arial" w:cs="Arial"/>
              <w:b/>
              <w:color w:val="000000"/>
              <w:sz w:val="28"/>
              <w:szCs w:val="28"/>
              <w:lang w:val="cy-GB" w:eastAsia="zh-CN"/>
            </w:rPr>
            <w:t xml:space="preserve"> &amp; </w:t>
          </w:r>
          <w:proofErr w:type="spellStart"/>
          <w:r w:rsidRPr="00383B95">
            <w:rPr>
              <w:rFonts w:ascii="Arial" w:eastAsia="SimSun" w:hAnsi="Arial" w:cs="Arial"/>
              <w:b/>
              <w:color w:val="000000"/>
              <w:sz w:val="28"/>
              <w:szCs w:val="28"/>
              <w:lang w:val="cy-GB" w:eastAsia="zh-CN"/>
            </w:rPr>
            <w:t>Feedback</w:t>
          </w:r>
          <w:proofErr w:type="spellEnd"/>
          <w:r w:rsidRPr="00383B95">
            <w:rPr>
              <w:rFonts w:ascii="Arial" w:eastAsia="SimSun" w:hAnsi="Arial" w:cs="Arial"/>
              <w:b/>
              <w:color w:val="000000"/>
              <w:sz w:val="28"/>
              <w:szCs w:val="28"/>
              <w:lang w:val="cy-GB" w:eastAsia="zh-CN"/>
            </w:rPr>
            <w:t xml:space="preserve"> </w:t>
          </w:r>
          <w:proofErr w:type="spellStart"/>
          <w:r w:rsidRPr="00383B95">
            <w:rPr>
              <w:rFonts w:ascii="Arial" w:eastAsia="SimSun" w:hAnsi="Arial" w:cs="Arial"/>
              <w:b/>
              <w:color w:val="000000"/>
              <w:sz w:val="28"/>
              <w:szCs w:val="28"/>
              <w:lang w:val="cy-GB" w:eastAsia="zh-CN"/>
            </w:rPr>
            <w:t>Form</w:t>
          </w:r>
          <w:proofErr w:type="spellEnd"/>
        </w:p>
        <w:p w14:paraId="24FED451" w14:textId="77777777" w:rsidR="00383B95" w:rsidRPr="00383B95" w:rsidRDefault="00383B95" w:rsidP="00383B95">
          <w:pPr>
            <w:spacing w:after="0" w:line="240" w:lineRule="auto"/>
            <w:rPr>
              <w:rFonts w:ascii="Arial" w:eastAsia="SimSun" w:hAnsi="Arial" w:cs="Arial"/>
              <w:sz w:val="28"/>
              <w:szCs w:val="28"/>
              <w:lang w:val="cy-GB" w:eastAsia="zh-CN"/>
            </w:rPr>
          </w:pPr>
        </w:p>
        <w:p w14:paraId="5F23F77C" w14:textId="77777777" w:rsidR="00383B95" w:rsidRPr="00383B95" w:rsidRDefault="00383B95" w:rsidP="00383B95">
          <w:pPr>
            <w:spacing w:after="0" w:line="240" w:lineRule="auto"/>
            <w:jc w:val="center"/>
            <w:rPr>
              <w:rFonts w:ascii="Arial" w:eastAsia="SimSun" w:hAnsi="Arial" w:cs="Arial"/>
              <w:sz w:val="20"/>
              <w:szCs w:val="20"/>
              <w:lang w:val="cy-GB" w:eastAsia="zh-CN"/>
            </w:rPr>
          </w:pPr>
          <w:r w:rsidRPr="00383B95">
            <w:rPr>
              <w:rFonts w:ascii="Arial" w:eastAsia="SimSun" w:hAnsi="Arial" w:cs="Arial"/>
              <w:sz w:val="20"/>
              <w:szCs w:val="20"/>
              <w:lang w:val="cy-GB" w:eastAsia="zh-CN"/>
            </w:rPr>
            <w:t>[</w:t>
          </w:r>
          <w:proofErr w:type="spellStart"/>
          <w:r w:rsidRPr="00383B95">
            <w:rPr>
              <w:rFonts w:ascii="Arial" w:eastAsia="SimSun" w:hAnsi="Arial" w:cs="Arial"/>
              <w:sz w:val="20"/>
              <w:szCs w:val="20"/>
              <w:lang w:val="cy-GB" w:eastAsia="zh-CN"/>
            </w:rPr>
            <w:t>Please</w:t>
          </w:r>
          <w:proofErr w:type="spellEnd"/>
          <w:r w:rsidRPr="00383B95">
            <w:rPr>
              <w:rFonts w:ascii="Arial" w:eastAsia="SimSun" w:hAnsi="Arial" w:cs="Arial"/>
              <w:sz w:val="20"/>
              <w:szCs w:val="20"/>
              <w:lang w:val="cy-GB" w:eastAsia="zh-CN"/>
            </w:rPr>
            <w:t xml:space="preserve"> </w:t>
          </w:r>
          <w:proofErr w:type="spellStart"/>
          <w:r w:rsidRPr="00383B95">
            <w:rPr>
              <w:rFonts w:ascii="Arial" w:eastAsia="SimSun" w:hAnsi="Arial" w:cs="Arial"/>
              <w:sz w:val="20"/>
              <w:szCs w:val="20"/>
              <w:lang w:val="cy-GB" w:eastAsia="zh-CN"/>
            </w:rPr>
            <w:t>insert</w:t>
          </w:r>
          <w:proofErr w:type="spellEnd"/>
          <w:r w:rsidRPr="00383B95">
            <w:rPr>
              <w:rFonts w:ascii="Arial" w:eastAsia="SimSun" w:hAnsi="Arial" w:cs="Arial"/>
              <w:sz w:val="20"/>
              <w:szCs w:val="20"/>
              <w:lang w:val="cy-GB" w:eastAsia="zh-CN"/>
            </w:rPr>
            <w:t xml:space="preserve"> </w:t>
          </w:r>
          <w:proofErr w:type="spellStart"/>
          <w:r w:rsidRPr="00383B95">
            <w:rPr>
              <w:rFonts w:ascii="Arial" w:eastAsia="SimSun" w:hAnsi="Arial" w:cs="Arial"/>
              <w:sz w:val="20"/>
              <w:szCs w:val="20"/>
              <w:lang w:val="cy-GB" w:eastAsia="zh-CN"/>
            </w:rPr>
            <w:t>this</w:t>
          </w:r>
          <w:proofErr w:type="spellEnd"/>
          <w:r w:rsidRPr="00383B95">
            <w:rPr>
              <w:rFonts w:ascii="Arial" w:eastAsia="SimSun" w:hAnsi="Arial" w:cs="Arial"/>
              <w:sz w:val="20"/>
              <w:szCs w:val="20"/>
              <w:lang w:val="cy-GB" w:eastAsia="zh-CN"/>
            </w:rPr>
            <w:t xml:space="preserve"> </w:t>
          </w:r>
          <w:proofErr w:type="spellStart"/>
          <w:r w:rsidRPr="00383B95">
            <w:rPr>
              <w:rFonts w:ascii="Arial" w:eastAsia="SimSun" w:hAnsi="Arial" w:cs="Arial"/>
              <w:sz w:val="20"/>
              <w:szCs w:val="20"/>
              <w:lang w:val="cy-GB" w:eastAsia="zh-CN"/>
            </w:rPr>
            <w:t>coversheet</w:t>
          </w:r>
          <w:proofErr w:type="spellEnd"/>
          <w:r w:rsidRPr="00383B95">
            <w:rPr>
              <w:rFonts w:ascii="Arial" w:eastAsia="SimSun" w:hAnsi="Arial" w:cs="Arial"/>
              <w:sz w:val="20"/>
              <w:szCs w:val="20"/>
              <w:lang w:val="cy-GB" w:eastAsia="zh-CN"/>
            </w:rPr>
            <w:t xml:space="preserve"> as the </w:t>
          </w:r>
          <w:proofErr w:type="spellStart"/>
          <w:r w:rsidRPr="00383B95">
            <w:rPr>
              <w:rFonts w:ascii="Arial" w:eastAsia="SimSun" w:hAnsi="Arial" w:cs="Arial"/>
              <w:sz w:val="20"/>
              <w:szCs w:val="20"/>
              <w:lang w:val="cy-GB" w:eastAsia="zh-CN"/>
            </w:rPr>
            <w:t>first</w:t>
          </w:r>
          <w:proofErr w:type="spellEnd"/>
          <w:r w:rsidRPr="00383B95">
            <w:rPr>
              <w:rFonts w:ascii="Arial" w:eastAsia="SimSun" w:hAnsi="Arial" w:cs="Arial"/>
              <w:sz w:val="20"/>
              <w:szCs w:val="20"/>
              <w:lang w:val="cy-GB" w:eastAsia="zh-CN"/>
            </w:rPr>
            <w:t xml:space="preserve"> </w:t>
          </w:r>
          <w:proofErr w:type="spellStart"/>
          <w:r w:rsidRPr="00383B95">
            <w:rPr>
              <w:rFonts w:ascii="Arial" w:eastAsia="SimSun" w:hAnsi="Arial" w:cs="Arial"/>
              <w:sz w:val="20"/>
              <w:szCs w:val="20"/>
              <w:lang w:val="cy-GB" w:eastAsia="zh-CN"/>
            </w:rPr>
            <w:t>page</w:t>
          </w:r>
          <w:proofErr w:type="spellEnd"/>
          <w:r w:rsidRPr="00383B95">
            <w:rPr>
              <w:rFonts w:ascii="Arial" w:eastAsia="SimSun" w:hAnsi="Arial" w:cs="Arial"/>
              <w:sz w:val="20"/>
              <w:szCs w:val="20"/>
              <w:lang w:val="cy-GB" w:eastAsia="zh-CN"/>
            </w:rPr>
            <w:t xml:space="preserve"> of the </w:t>
          </w:r>
          <w:proofErr w:type="spellStart"/>
          <w:r w:rsidRPr="00383B95">
            <w:rPr>
              <w:rFonts w:ascii="Arial" w:eastAsia="SimSun" w:hAnsi="Arial" w:cs="Arial"/>
              <w:sz w:val="20"/>
              <w:szCs w:val="20"/>
              <w:lang w:val="cy-GB" w:eastAsia="zh-CN"/>
            </w:rPr>
            <w:t>assignment</w:t>
          </w:r>
          <w:proofErr w:type="spellEnd"/>
          <w:r w:rsidRPr="00383B95">
            <w:rPr>
              <w:rFonts w:ascii="Arial" w:eastAsia="SimSun" w:hAnsi="Arial" w:cs="Arial"/>
              <w:sz w:val="20"/>
              <w:szCs w:val="20"/>
              <w:lang w:val="cy-GB" w:eastAsia="zh-CN"/>
            </w:rPr>
            <w:t xml:space="preserve"> </w:t>
          </w:r>
          <w:proofErr w:type="spellStart"/>
          <w:r w:rsidRPr="00383B95">
            <w:rPr>
              <w:rFonts w:ascii="Arial" w:eastAsia="SimSun" w:hAnsi="Arial" w:cs="Arial"/>
              <w:sz w:val="20"/>
              <w:szCs w:val="20"/>
              <w:lang w:val="cy-GB" w:eastAsia="zh-CN"/>
            </w:rPr>
            <w:t>you</w:t>
          </w:r>
          <w:proofErr w:type="spellEnd"/>
          <w:r w:rsidRPr="00383B95">
            <w:rPr>
              <w:rFonts w:ascii="Arial" w:eastAsia="SimSun" w:hAnsi="Arial" w:cs="Arial"/>
              <w:sz w:val="20"/>
              <w:szCs w:val="20"/>
              <w:lang w:val="cy-GB" w:eastAsia="zh-CN"/>
            </w:rPr>
            <w:t xml:space="preserve"> </w:t>
          </w:r>
          <w:proofErr w:type="spellStart"/>
          <w:r w:rsidRPr="00383B95">
            <w:rPr>
              <w:rFonts w:ascii="Arial" w:eastAsia="SimSun" w:hAnsi="Arial" w:cs="Arial"/>
              <w:sz w:val="20"/>
              <w:szCs w:val="20"/>
              <w:lang w:val="cy-GB" w:eastAsia="zh-CN"/>
            </w:rPr>
            <w:t>are</w:t>
          </w:r>
          <w:proofErr w:type="spellEnd"/>
          <w:r w:rsidRPr="00383B95">
            <w:rPr>
              <w:rFonts w:ascii="Arial" w:eastAsia="SimSun" w:hAnsi="Arial" w:cs="Arial"/>
              <w:sz w:val="20"/>
              <w:szCs w:val="20"/>
              <w:lang w:val="cy-GB" w:eastAsia="zh-CN"/>
            </w:rPr>
            <w:t xml:space="preserve"> </w:t>
          </w:r>
          <w:proofErr w:type="spellStart"/>
          <w:r w:rsidRPr="00383B95">
            <w:rPr>
              <w:rFonts w:ascii="Arial" w:eastAsia="SimSun" w:hAnsi="Arial" w:cs="Arial"/>
              <w:sz w:val="20"/>
              <w:szCs w:val="20"/>
              <w:lang w:val="cy-GB" w:eastAsia="zh-CN"/>
            </w:rPr>
            <w:t>submitting</w:t>
          </w:r>
          <w:proofErr w:type="spellEnd"/>
          <w:r w:rsidRPr="00383B95">
            <w:rPr>
              <w:rFonts w:ascii="Arial" w:eastAsia="SimSun" w:hAnsi="Arial" w:cs="Arial"/>
              <w:sz w:val="20"/>
              <w:szCs w:val="20"/>
              <w:lang w:val="cy-GB" w:eastAsia="zh-CN"/>
            </w:rPr>
            <w:t>]</w:t>
          </w:r>
        </w:p>
        <w:p w14:paraId="01DA4042" w14:textId="77777777" w:rsidR="00383B95" w:rsidRPr="00383B95" w:rsidRDefault="00383B95" w:rsidP="00383B95">
          <w:pPr>
            <w:keepNext/>
            <w:spacing w:after="0" w:line="240" w:lineRule="auto"/>
            <w:ind w:left="720"/>
            <w:jc w:val="center"/>
            <w:outlineLvl w:val="2"/>
            <w:rPr>
              <w:rFonts w:ascii="Arial" w:eastAsia="SimSun" w:hAnsi="Arial" w:cs="Arial"/>
              <w:b/>
              <w:bCs/>
              <w:sz w:val="20"/>
              <w:szCs w:val="20"/>
              <w:lang w:eastAsia="zh-CN"/>
            </w:rPr>
          </w:pPr>
        </w:p>
        <w:tbl>
          <w:tblPr>
            <w:tblW w:w="0" w:type="auto"/>
            <w:tbl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blBorders>
            <w:tblLook w:val="04A0" w:firstRow="1" w:lastRow="0" w:firstColumn="1" w:lastColumn="0" w:noHBand="0" w:noVBand="1"/>
          </w:tblPr>
          <w:tblGrid>
            <w:gridCol w:w="4788"/>
            <w:gridCol w:w="1980"/>
            <w:gridCol w:w="286"/>
            <w:gridCol w:w="1802"/>
          </w:tblGrid>
          <w:tr w:rsidR="00383B95" w:rsidRPr="00383B95" w14:paraId="5B9ACB9E" w14:textId="77777777" w:rsidTr="003975E9">
            <w:trPr>
              <w:trHeight w:val="724"/>
            </w:trPr>
            <w:tc>
              <w:tcPr>
                <w:tcW w:w="8856" w:type="dxa"/>
                <w:gridSpan w:val="4"/>
              </w:tcPr>
              <w:p w14:paraId="2CDFC47F" w14:textId="77777777" w:rsidR="00383B95" w:rsidRPr="00383B95" w:rsidRDefault="00383B95" w:rsidP="00383B95">
                <w:pPr>
                  <w:spacing w:after="0" w:line="240" w:lineRule="auto"/>
                  <w:ind w:right="34"/>
                  <w:rPr>
                    <w:rFonts w:ascii="Arial" w:eastAsia="SimSun" w:hAnsi="Arial" w:cs="Arial"/>
                    <w:color w:val="000000"/>
                    <w:lang w:eastAsia="zh-CN"/>
                  </w:rPr>
                </w:pPr>
                <w:r w:rsidRPr="00383B95">
                  <w:rPr>
                    <w:rFonts w:ascii="Arial" w:eastAsia="SimSun" w:hAnsi="Arial" w:cs="Arial"/>
                    <w:b/>
                    <w:color w:val="000000"/>
                    <w:lang w:eastAsia="zh-CN"/>
                  </w:rPr>
                  <w:t>For completion by the student</w:t>
                </w:r>
                <w:r w:rsidRPr="00383B95">
                  <w:rPr>
                    <w:rFonts w:ascii="Arial" w:eastAsia="SimSun" w:hAnsi="Arial" w:cs="Arial"/>
                    <w:color w:val="000000"/>
                    <w:lang w:eastAsia="zh-CN"/>
                  </w:rPr>
                  <w:t>:</w:t>
                </w:r>
              </w:p>
              <w:p w14:paraId="1F820F89" w14:textId="78CDEB96" w:rsidR="00383B95" w:rsidRPr="00383B95" w:rsidRDefault="00383B95" w:rsidP="00383B95">
                <w:pPr>
                  <w:spacing w:after="0" w:line="240" w:lineRule="auto"/>
                  <w:ind w:right="34"/>
                  <w:rPr>
                    <w:rFonts w:ascii="Arial" w:eastAsia="SimSun" w:hAnsi="Arial" w:cs="Arial"/>
                    <w:color w:val="000000"/>
                    <w:lang w:eastAsia="zh-CN"/>
                  </w:rPr>
                </w:pPr>
                <w:r w:rsidRPr="00383B95">
                  <w:rPr>
                    <w:rFonts w:ascii="Arial" w:eastAsia="SimSun" w:hAnsi="Arial" w:cs="Arial"/>
                    <w:color w:val="000000"/>
                    <w:lang w:eastAsia="zh-CN"/>
                  </w:rPr>
                  <w:t>Student Name:</w:t>
                </w:r>
                <w:r>
                  <w:rPr>
                    <w:rFonts w:ascii="Arial" w:eastAsia="SimSun" w:hAnsi="Arial" w:cs="Arial"/>
                    <w:color w:val="000000"/>
                    <w:lang w:eastAsia="zh-CN"/>
                  </w:rPr>
                  <w:t xml:space="preserve">  Anna Tracey</w:t>
                </w:r>
              </w:p>
            </w:tc>
          </w:tr>
          <w:tr w:rsidR="00383B95" w:rsidRPr="00383B95" w14:paraId="3FE6B36E" w14:textId="77777777" w:rsidTr="003975E9">
            <w:trPr>
              <w:trHeight w:val="693"/>
            </w:trPr>
            <w:tc>
              <w:tcPr>
                <w:tcW w:w="4788" w:type="dxa"/>
              </w:tcPr>
              <w:p w14:paraId="5C8245DD" w14:textId="77777777" w:rsidR="00383B95" w:rsidRPr="00383B95" w:rsidRDefault="00383B95" w:rsidP="00383B95">
                <w:pPr>
                  <w:spacing w:after="0" w:line="240" w:lineRule="auto"/>
                  <w:ind w:right="34"/>
                  <w:rPr>
                    <w:rFonts w:ascii="Arial" w:eastAsia="SimSun" w:hAnsi="Arial" w:cs="Arial"/>
                    <w:color w:val="000000"/>
                    <w:lang w:eastAsia="zh-CN"/>
                  </w:rPr>
                </w:pPr>
              </w:p>
              <w:p w14:paraId="0CBF047B" w14:textId="39206F0B" w:rsidR="00383B95" w:rsidRPr="00383B95" w:rsidRDefault="00383B95" w:rsidP="00383B95">
                <w:pPr>
                  <w:spacing w:after="0" w:line="240" w:lineRule="auto"/>
                  <w:ind w:right="34"/>
                  <w:rPr>
                    <w:rFonts w:ascii="Arial" w:eastAsia="SimSun" w:hAnsi="Arial" w:cs="Arial"/>
                    <w:color w:val="000000"/>
                    <w:lang w:eastAsia="zh-CN"/>
                  </w:rPr>
                </w:pPr>
                <w:r w:rsidRPr="00383B95">
                  <w:rPr>
                    <w:rFonts w:ascii="Arial" w:eastAsia="SimSun" w:hAnsi="Arial" w:cs="Arial"/>
                    <w:color w:val="000000"/>
                    <w:lang w:eastAsia="zh-CN"/>
                  </w:rPr>
                  <w:t>Module code:</w:t>
                </w:r>
                <w:r>
                  <w:rPr>
                    <w:rFonts w:ascii="Arial" w:eastAsia="SimSun" w:hAnsi="Arial" w:cs="Arial"/>
                    <w:color w:val="000000"/>
                    <w:lang w:eastAsia="zh-CN"/>
                  </w:rPr>
                  <w:t xml:space="preserve">  CYCS7015</w:t>
                </w:r>
              </w:p>
              <w:p w14:paraId="171BAA51" w14:textId="77777777" w:rsidR="00383B95" w:rsidRPr="00383B95" w:rsidRDefault="00383B95" w:rsidP="00383B95">
                <w:pPr>
                  <w:spacing w:after="0" w:line="240" w:lineRule="auto"/>
                  <w:ind w:right="34"/>
                  <w:rPr>
                    <w:rFonts w:ascii="Arial" w:eastAsia="SimSun" w:hAnsi="Arial" w:cs="Arial"/>
                    <w:color w:val="000000"/>
                    <w:lang w:eastAsia="zh-CN"/>
                  </w:rPr>
                </w:pPr>
              </w:p>
            </w:tc>
            <w:tc>
              <w:tcPr>
                <w:tcW w:w="2266" w:type="dxa"/>
                <w:gridSpan w:val="2"/>
                <w:vMerge w:val="restart"/>
              </w:tcPr>
              <w:p w14:paraId="33C94C83" w14:textId="77777777" w:rsidR="00383B95" w:rsidRDefault="00383B95" w:rsidP="00383B95">
                <w:pPr>
                  <w:spacing w:after="0" w:line="240" w:lineRule="auto"/>
                  <w:ind w:right="34"/>
                  <w:rPr>
                    <w:rFonts w:ascii="Arial" w:eastAsia="SimSun" w:hAnsi="Arial" w:cs="Arial"/>
                    <w:color w:val="000000"/>
                    <w:lang w:eastAsia="zh-CN"/>
                  </w:rPr>
                </w:pPr>
                <w:r w:rsidRPr="00383B95">
                  <w:rPr>
                    <w:rFonts w:ascii="Arial" w:eastAsia="SimSun" w:hAnsi="Arial" w:cs="Arial"/>
                    <w:color w:val="000000"/>
                    <w:lang w:eastAsia="zh-CN"/>
                  </w:rPr>
                  <w:t>Student University Number:</w:t>
                </w:r>
              </w:p>
              <w:p w14:paraId="1B61B1C8" w14:textId="5FB43598" w:rsidR="00383B95" w:rsidRPr="00383B95" w:rsidRDefault="00383B95" w:rsidP="00383B95">
                <w:pPr>
                  <w:spacing w:after="0" w:line="240" w:lineRule="auto"/>
                  <w:ind w:right="34"/>
                  <w:rPr>
                    <w:rFonts w:ascii="Arial" w:eastAsia="SimSun" w:hAnsi="Arial" w:cs="Arial"/>
                    <w:color w:val="000000"/>
                    <w:lang w:eastAsia="zh-CN"/>
                  </w:rPr>
                </w:pPr>
                <w:r>
                  <w:rPr>
                    <w:rFonts w:ascii="Arial" w:eastAsia="SimSun" w:hAnsi="Arial" w:cs="Arial"/>
                    <w:color w:val="000000"/>
                    <w:lang w:eastAsia="zh-CN"/>
                  </w:rPr>
                  <w:t>2301066</w:t>
                </w:r>
              </w:p>
            </w:tc>
            <w:tc>
              <w:tcPr>
                <w:tcW w:w="1802" w:type="dxa"/>
                <w:vMerge w:val="restart"/>
              </w:tcPr>
              <w:p w14:paraId="0DEDFCA8" w14:textId="77777777" w:rsidR="00383B95" w:rsidRPr="00383B95" w:rsidRDefault="00383B95" w:rsidP="00383B95">
                <w:pPr>
                  <w:spacing w:after="0" w:line="240" w:lineRule="auto"/>
                  <w:ind w:right="34"/>
                  <w:rPr>
                    <w:rFonts w:ascii="Arial" w:eastAsia="SimSun" w:hAnsi="Arial" w:cs="Arial"/>
                    <w:color w:val="000000"/>
                    <w:lang w:eastAsia="zh-CN"/>
                  </w:rPr>
                </w:pPr>
                <w:r w:rsidRPr="00383B95">
                  <w:rPr>
                    <w:rFonts w:ascii="Arial" w:eastAsia="SimSun" w:hAnsi="Arial" w:cs="Arial"/>
                    <w:color w:val="000000"/>
                    <w:lang w:eastAsia="zh-CN"/>
                  </w:rPr>
                  <w:t>Educational support needs:</w:t>
                </w:r>
              </w:p>
              <w:p w14:paraId="7E0278F1" w14:textId="77777777" w:rsidR="00383B95" w:rsidRPr="00383B95" w:rsidRDefault="00383B95" w:rsidP="00383B95">
                <w:pPr>
                  <w:spacing w:after="0" w:line="240" w:lineRule="auto"/>
                  <w:ind w:right="34"/>
                  <w:rPr>
                    <w:rFonts w:ascii="Arial" w:eastAsia="SimSun" w:hAnsi="Arial" w:cs="Arial"/>
                    <w:color w:val="000000"/>
                    <w:lang w:eastAsia="zh-CN"/>
                  </w:rPr>
                </w:pPr>
                <w:r w:rsidRPr="00383B95">
                  <w:rPr>
                    <w:rFonts w:ascii="Arial" w:eastAsia="SimSun" w:hAnsi="Arial" w:cs="Arial"/>
                    <w:strike/>
                    <w:color w:val="000000"/>
                    <w:lang w:eastAsia="zh-CN"/>
                  </w:rPr>
                  <w:t>Yes</w:t>
                </w:r>
                <w:r w:rsidRPr="00383B95">
                  <w:rPr>
                    <w:rFonts w:ascii="Arial" w:eastAsia="SimSun" w:hAnsi="Arial" w:cs="Arial"/>
                    <w:color w:val="000000"/>
                    <w:lang w:eastAsia="zh-CN"/>
                  </w:rPr>
                  <w:t>/No</w:t>
                </w:r>
              </w:p>
            </w:tc>
          </w:tr>
          <w:tr w:rsidR="00383B95" w:rsidRPr="00383B95" w14:paraId="2EC9534F" w14:textId="77777777" w:rsidTr="003975E9">
            <w:trPr>
              <w:trHeight w:val="630"/>
            </w:trPr>
            <w:tc>
              <w:tcPr>
                <w:tcW w:w="4788" w:type="dxa"/>
              </w:tcPr>
              <w:p w14:paraId="107E62CC" w14:textId="77777777" w:rsidR="00383B95" w:rsidRPr="00383B95" w:rsidRDefault="00383B95" w:rsidP="00383B95">
                <w:pPr>
                  <w:spacing w:after="0" w:line="240" w:lineRule="auto"/>
                  <w:ind w:right="34"/>
                  <w:rPr>
                    <w:rFonts w:ascii="Arial" w:eastAsia="SimSun" w:hAnsi="Arial" w:cs="Arial"/>
                    <w:color w:val="000000"/>
                    <w:lang w:eastAsia="zh-CN"/>
                  </w:rPr>
                </w:pPr>
              </w:p>
              <w:p w14:paraId="5BA0EBCC" w14:textId="32B07B4D" w:rsidR="00383B95" w:rsidRPr="00383B95" w:rsidRDefault="00383B95" w:rsidP="00383B95">
                <w:pPr>
                  <w:spacing w:after="0" w:line="240" w:lineRule="auto"/>
                  <w:ind w:right="34"/>
                  <w:rPr>
                    <w:rFonts w:ascii="Arial" w:eastAsia="SimSun" w:hAnsi="Arial" w:cs="Arial"/>
                    <w:color w:val="000000"/>
                    <w:lang w:eastAsia="zh-CN"/>
                  </w:rPr>
                </w:pPr>
                <w:r w:rsidRPr="00383B95">
                  <w:rPr>
                    <w:rFonts w:ascii="Arial" w:eastAsia="SimSun" w:hAnsi="Arial" w:cs="Arial"/>
                    <w:color w:val="000000"/>
                    <w:lang w:eastAsia="zh-CN"/>
                  </w:rPr>
                  <w:t>Module title:</w:t>
                </w:r>
                <w:r>
                  <w:rPr>
                    <w:rFonts w:ascii="Arial" w:eastAsia="SimSun" w:hAnsi="Arial" w:cs="Arial"/>
                    <w:color w:val="000000"/>
                    <w:lang w:eastAsia="zh-CN"/>
                  </w:rPr>
                  <w:t xml:space="preserve"> Y Mabinogi</w:t>
                </w:r>
              </w:p>
              <w:p w14:paraId="4782DA15" w14:textId="77777777" w:rsidR="00383B95" w:rsidRPr="00383B95" w:rsidRDefault="00383B95" w:rsidP="00383B95">
                <w:pPr>
                  <w:spacing w:after="0" w:line="240" w:lineRule="auto"/>
                  <w:ind w:right="34"/>
                  <w:rPr>
                    <w:rFonts w:ascii="Arial" w:eastAsia="SimSun" w:hAnsi="Arial" w:cs="Arial"/>
                    <w:color w:val="000000"/>
                    <w:lang w:eastAsia="zh-CN"/>
                  </w:rPr>
                </w:pPr>
              </w:p>
            </w:tc>
            <w:tc>
              <w:tcPr>
                <w:tcW w:w="2266" w:type="dxa"/>
                <w:gridSpan w:val="2"/>
                <w:vMerge/>
              </w:tcPr>
              <w:p w14:paraId="01F543D4" w14:textId="77777777" w:rsidR="00383B95" w:rsidRPr="00383B95" w:rsidRDefault="00383B95" w:rsidP="00383B95">
                <w:pPr>
                  <w:spacing w:after="0" w:line="240" w:lineRule="auto"/>
                  <w:ind w:right="34"/>
                  <w:rPr>
                    <w:rFonts w:ascii="Arial" w:eastAsia="SimSun" w:hAnsi="Arial" w:cs="Arial"/>
                    <w:color w:val="000000"/>
                    <w:lang w:eastAsia="zh-CN"/>
                  </w:rPr>
                </w:pPr>
              </w:p>
            </w:tc>
            <w:tc>
              <w:tcPr>
                <w:tcW w:w="1802" w:type="dxa"/>
                <w:vMerge/>
              </w:tcPr>
              <w:p w14:paraId="3937DA95" w14:textId="77777777" w:rsidR="00383B95" w:rsidRPr="00383B95" w:rsidRDefault="00383B95" w:rsidP="00383B95">
                <w:pPr>
                  <w:spacing w:after="0" w:line="240" w:lineRule="auto"/>
                  <w:ind w:right="34"/>
                  <w:rPr>
                    <w:rFonts w:ascii="Arial" w:eastAsia="SimSun" w:hAnsi="Arial" w:cs="Arial"/>
                    <w:color w:val="000000"/>
                    <w:lang w:eastAsia="zh-CN"/>
                  </w:rPr>
                </w:pPr>
              </w:p>
            </w:tc>
          </w:tr>
          <w:tr w:rsidR="00383B95" w:rsidRPr="00383B95" w14:paraId="5D8DE5AF" w14:textId="77777777" w:rsidTr="003975E9">
            <w:trPr>
              <w:trHeight w:val="630"/>
            </w:trPr>
            <w:tc>
              <w:tcPr>
                <w:tcW w:w="8856" w:type="dxa"/>
                <w:gridSpan w:val="4"/>
              </w:tcPr>
              <w:p w14:paraId="7C8DCB9F" w14:textId="77777777" w:rsidR="00383B95" w:rsidRPr="00383B95" w:rsidRDefault="00383B95" w:rsidP="00383B95">
                <w:pPr>
                  <w:spacing w:after="0" w:line="240" w:lineRule="auto"/>
                  <w:ind w:right="34"/>
                  <w:rPr>
                    <w:rFonts w:ascii="Arial" w:eastAsia="SimSun" w:hAnsi="Arial" w:cs="Arial"/>
                    <w:color w:val="000000"/>
                    <w:lang w:eastAsia="zh-CN"/>
                  </w:rPr>
                </w:pPr>
              </w:p>
              <w:p w14:paraId="66C98F5E" w14:textId="46A0EB97" w:rsidR="00383B95" w:rsidRPr="00383B95" w:rsidRDefault="00383B95" w:rsidP="00383B95">
                <w:pPr>
                  <w:spacing w:after="0" w:line="240" w:lineRule="auto"/>
                  <w:ind w:right="34"/>
                  <w:rPr>
                    <w:rFonts w:ascii="Arial" w:eastAsia="SimSun" w:hAnsi="Arial" w:cs="Arial"/>
                    <w:color w:val="000000"/>
                    <w:lang w:eastAsia="zh-CN"/>
                  </w:rPr>
                </w:pPr>
                <w:r w:rsidRPr="00383B95">
                  <w:rPr>
                    <w:rFonts w:ascii="Arial" w:eastAsia="SimSun" w:hAnsi="Arial" w:cs="Arial"/>
                    <w:color w:val="000000"/>
                    <w:lang w:eastAsia="zh-CN"/>
                  </w:rPr>
                  <w:t>Module tutor:</w:t>
                </w:r>
                <w:r>
                  <w:rPr>
                    <w:rFonts w:ascii="Arial" w:eastAsia="SimSun" w:hAnsi="Arial" w:cs="Arial"/>
                    <w:color w:val="000000"/>
                    <w:lang w:eastAsia="zh-CN"/>
                  </w:rPr>
                  <w:t xml:space="preserve"> Prof.Jane Cartwright</w:t>
                </w:r>
              </w:p>
            </w:tc>
          </w:tr>
          <w:tr w:rsidR="00383B95" w:rsidRPr="00383B95" w14:paraId="6C8A99D7" w14:textId="77777777" w:rsidTr="003975E9">
            <w:trPr>
              <w:trHeight w:val="630"/>
            </w:trPr>
            <w:tc>
              <w:tcPr>
                <w:tcW w:w="8856" w:type="dxa"/>
                <w:gridSpan w:val="4"/>
              </w:tcPr>
              <w:p w14:paraId="587A7295" w14:textId="3D075DDA" w:rsidR="00383B95" w:rsidRPr="00383B95" w:rsidRDefault="00383B95" w:rsidP="00383B95">
                <w:pPr>
                  <w:spacing w:before="100" w:beforeAutospacing="1" w:after="100" w:afterAutospacing="1" w:line="480" w:lineRule="auto"/>
                  <w:jc w:val="both"/>
                  <w:rPr>
                    <w:rFonts w:ascii="Times New Roman" w:eastAsia="Times New Roman" w:hAnsi="Times New Roman" w:cs="Times New Roman"/>
                    <w:sz w:val="24"/>
                    <w:szCs w:val="24"/>
                    <w:lang w:eastAsia="en-GB"/>
                  </w:rPr>
                </w:pPr>
                <w:r w:rsidRPr="00383B95">
                  <w:rPr>
                    <w:rFonts w:ascii="Arial" w:eastAsia="SimSun" w:hAnsi="Arial" w:cs="Arial"/>
                    <w:color w:val="000000"/>
                    <w:lang w:eastAsia="zh-CN"/>
                  </w:rPr>
                  <w:t>Assignment title:</w:t>
                </w:r>
                <w:r>
                  <w:rPr>
                    <w:rFonts w:ascii="Arial" w:eastAsia="SimSun" w:hAnsi="Arial" w:cs="Arial"/>
                    <w:color w:val="000000"/>
                    <w:lang w:eastAsia="zh-CN"/>
                  </w:rPr>
                  <w:t xml:space="preserve"> </w:t>
                </w:r>
                <w:r w:rsidRPr="00383B95">
                  <w:rPr>
                    <w:rFonts w:ascii="Times New Roman" w:eastAsia="Times New Roman" w:hAnsi="Times New Roman" w:cs="Times New Roman"/>
                    <w:b/>
                    <w:bCs/>
                    <w:sz w:val="20"/>
                    <w:szCs w:val="20"/>
                    <w:lang w:eastAsia="en-GB"/>
                  </w:rPr>
                  <w:t>Analyse the following passage from the Mabinogi (in approximately 1,000 words). In your commentary you should consider a range of factors, such as the particular significance of this passage, its context within the tale, style, characterization, themes, literary motifs etc.</w:t>
                </w:r>
              </w:p>
            </w:tc>
          </w:tr>
          <w:tr w:rsidR="00383B95" w:rsidRPr="00383B95" w14:paraId="6F7AA862" w14:textId="77777777" w:rsidTr="003975E9">
            <w:trPr>
              <w:trHeight w:val="630"/>
            </w:trPr>
            <w:tc>
              <w:tcPr>
                <w:tcW w:w="8856" w:type="dxa"/>
                <w:gridSpan w:val="4"/>
              </w:tcPr>
              <w:p w14:paraId="1C3CB389" w14:textId="77777777" w:rsidR="00383B95" w:rsidRPr="00383B95" w:rsidRDefault="00383B95" w:rsidP="00383B95">
                <w:pPr>
                  <w:spacing w:after="0" w:line="240" w:lineRule="auto"/>
                  <w:ind w:right="34"/>
                  <w:rPr>
                    <w:rFonts w:ascii="Arial" w:eastAsia="SimSun" w:hAnsi="Arial" w:cs="Arial"/>
                    <w:color w:val="000000"/>
                    <w:lang w:eastAsia="zh-CN"/>
                  </w:rPr>
                </w:pPr>
              </w:p>
              <w:p w14:paraId="5FC04DEF" w14:textId="57702BDC" w:rsidR="00383B95" w:rsidRPr="00383B95" w:rsidRDefault="00383B95" w:rsidP="00383B95">
                <w:pPr>
                  <w:spacing w:after="0" w:line="240" w:lineRule="auto"/>
                  <w:ind w:right="34"/>
                  <w:rPr>
                    <w:rFonts w:ascii="Arial" w:eastAsia="SimSun" w:hAnsi="Arial" w:cs="Arial"/>
                    <w:color w:val="000000"/>
                    <w:lang w:eastAsia="zh-CN"/>
                  </w:rPr>
                </w:pPr>
                <w:r w:rsidRPr="00383B95">
                  <w:rPr>
                    <w:rFonts w:ascii="Arial" w:eastAsia="SimSun" w:hAnsi="Arial" w:cs="Arial"/>
                    <w:color w:val="000000"/>
                    <w:lang w:eastAsia="zh-CN"/>
                  </w:rPr>
                  <w:t>Assignment due date:</w:t>
                </w:r>
                <w:r>
                  <w:rPr>
                    <w:rFonts w:ascii="Arial" w:eastAsia="SimSun" w:hAnsi="Arial" w:cs="Arial"/>
                    <w:color w:val="000000"/>
                    <w:lang w:eastAsia="zh-CN"/>
                  </w:rPr>
                  <w:t>28</w:t>
                </w:r>
                <w:r w:rsidRPr="00383B95">
                  <w:rPr>
                    <w:rFonts w:ascii="Arial" w:eastAsia="SimSun" w:hAnsi="Arial" w:cs="Arial"/>
                    <w:color w:val="000000"/>
                    <w:vertAlign w:val="superscript"/>
                    <w:lang w:eastAsia="zh-CN"/>
                  </w:rPr>
                  <w:t>th</w:t>
                </w:r>
                <w:r>
                  <w:rPr>
                    <w:rFonts w:ascii="Arial" w:eastAsia="SimSun" w:hAnsi="Arial" w:cs="Arial"/>
                    <w:color w:val="000000"/>
                    <w:lang w:eastAsia="zh-CN"/>
                  </w:rPr>
                  <w:t xml:space="preserve"> November 2018</w:t>
                </w:r>
              </w:p>
            </w:tc>
          </w:tr>
          <w:tr w:rsidR="00383B95" w:rsidRPr="00383B95" w14:paraId="03D55356" w14:textId="77777777" w:rsidTr="003975E9">
            <w:trPr>
              <w:trHeight w:val="978"/>
            </w:trPr>
            <w:tc>
              <w:tcPr>
                <w:tcW w:w="8856" w:type="dxa"/>
                <w:gridSpan w:val="4"/>
                <w:shd w:val="clear" w:color="auto" w:fill="D9D9D9"/>
              </w:tcPr>
              <w:p w14:paraId="4F9A9A48" w14:textId="77777777" w:rsidR="00383B95" w:rsidRPr="00383B95" w:rsidRDefault="00383B95" w:rsidP="00383B95">
                <w:pPr>
                  <w:spacing w:after="0" w:line="240" w:lineRule="auto"/>
                  <w:ind w:right="34"/>
                  <w:rPr>
                    <w:rFonts w:ascii="Arial" w:eastAsia="SimSun" w:hAnsi="Arial" w:cs="Arial"/>
                    <w:color w:val="000000"/>
                    <w:lang w:eastAsia="zh-CN"/>
                  </w:rPr>
                </w:pPr>
              </w:p>
              <w:p w14:paraId="791D9E89" w14:textId="77777777" w:rsidR="00383B95" w:rsidRPr="00383B95" w:rsidRDefault="00383B95" w:rsidP="00383B95">
                <w:pPr>
                  <w:spacing w:after="0" w:line="240" w:lineRule="auto"/>
                  <w:ind w:right="34"/>
                  <w:rPr>
                    <w:rFonts w:ascii="Arial" w:eastAsia="SimSun" w:hAnsi="Arial" w:cs="Arial"/>
                    <w:color w:val="000000"/>
                    <w:lang w:eastAsia="zh-CN"/>
                  </w:rPr>
                </w:pPr>
                <w:r w:rsidRPr="00383B95">
                  <w:rPr>
                    <w:rFonts w:ascii="Arial" w:eastAsia="SimSun" w:hAnsi="Arial" w:cs="Arial"/>
                    <w:color w:val="000000"/>
                    <w:lang w:eastAsia="zh-CN"/>
                  </w:rPr>
                  <w:t>I confirm that this is my original work and that I have adhered to the University policy on plagiarism.</w:t>
                </w:r>
              </w:p>
              <w:p w14:paraId="0057DA92" w14:textId="77777777" w:rsidR="00383B95" w:rsidRPr="00383B95" w:rsidRDefault="00383B95" w:rsidP="00383B95">
                <w:pPr>
                  <w:spacing w:after="0" w:line="240" w:lineRule="auto"/>
                  <w:ind w:right="34"/>
                  <w:rPr>
                    <w:rFonts w:ascii="Arial" w:eastAsia="SimSun" w:hAnsi="Arial" w:cs="Arial"/>
                    <w:color w:val="000000"/>
                    <w:lang w:eastAsia="zh-CN"/>
                  </w:rPr>
                </w:pPr>
              </w:p>
              <w:p w14:paraId="4568BCA0" w14:textId="3D2484CC" w:rsidR="00383B95" w:rsidRPr="00383B95" w:rsidRDefault="00383B95" w:rsidP="00383B95">
                <w:pPr>
                  <w:spacing w:after="0" w:line="240" w:lineRule="auto"/>
                  <w:ind w:right="34"/>
                  <w:rPr>
                    <w:rFonts w:ascii="Arial" w:eastAsia="SimSun" w:hAnsi="Arial" w:cs="Arial"/>
                    <w:color w:val="000000"/>
                    <w:lang w:eastAsia="zh-CN"/>
                  </w:rPr>
                </w:pPr>
                <w:r w:rsidRPr="00383B95">
                  <w:rPr>
                    <w:rFonts w:ascii="Arial" w:eastAsia="SimSun" w:hAnsi="Arial" w:cs="Arial"/>
                    <w:color w:val="000000"/>
                    <w:lang w:eastAsia="zh-CN"/>
                  </w:rPr>
                  <w:t xml:space="preserve">Name </w:t>
                </w:r>
                <w:r>
                  <w:rPr>
                    <w:rFonts w:ascii="Arial" w:eastAsia="SimSun" w:hAnsi="Arial" w:cs="Arial"/>
                    <w:color w:val="000000"/>
                    <w:lang w:eastAsia="zh-CN"/>
                  </w:rPr>
                  <w:t xml:space="preserve">  Anna Tracey</w:t>
                </w:r>
                <w:r w:rsidRPr="00383B95">
                  <w:rPr>
                    <w:rFonts w:ascii="Arial" w:eastAsia="SimSun" w:hAnsi="Arial" w:cs="Arial"/>
                    <w:color w:val="000000"/>
                    <w:lang w:eastAsia="zh-CN"/>
                  </w:rPr>
                  <w:t>……………………………………………………</w:t>
                </w:r>
              </w:p>
              <w:p w14:paraId="5E1918B2" w14:textId="77777777" w:rsidR="00383B95" w:rsidRPr="00383B95" w:rsidRDefault="00383B95" w:rsidP="00383B95">
                <w:pPr>
                  <w:spacing w:after="0" w:line="240" w:lineRule="auto"/>
                  <w:ind w:right="34"/>
                  <w:rPr>
                    <w:rFonts w:ascii="Arial" w:eastAsia="SimSun" w:hAnsi="Arial" w:cs="Arial"/>
                    <w:color w:val="000000"/>
                    <w:lang w:eastAsia="zh-CN"/>
                  </w:rPr>
                </w:pPr>
              </w:p>
            </w:tc>
          </w:tr>
          <w:tr w:rsidR="00383B95" w:rsidRPr="00383B95" w14:paraId="2D50FA9B" w14:textId="77777777" w:rsidTr="003975E9">
            <w:trPr>
              <w:trHeight w:val="3972"/>
            </w:trPr>
            <w:tc>
              <w:tcPr>
                <w:tcW w:w="8856" w:type="dxa"/>
                <w:gridSpan w:val="4"/>
              </w:tcPr>
              <w:p w14:paraId="29EAC896" w14:textId="77777777" w:rsidR="00383B95" w:rsidRPr="00383B95" w:rsidRDefault="00383B95" w:rsidP="00383B95">
                <w:pPr>
                  <w:spacing w:after="0" w:line="240" w:lineRule="auto"/>
                  <w:rPr>
                    <w:rFonts w:ascii="Arial" w:eastAsia="SimSun" w:hAnsi="Arial" w:cs="Arial"/>
                    <w:b/>
                    <w:sz w:val="24"/>
                    <w:szCs w:val="24"/>
                    <w:lang w:eastAsia="zh-CN"/>
                  </w:rPr>
                </w:pPr>
              </w:p>
              <w:p w14:paraId="2F1DDAC4" w14:textId="77777777" w:rsidR="00383B95" w:rsidRPr="00383B95" w:rsidRDefault="00383B95" w:rsidP="00383B95">
                <w:pPr>
                  <w:spacing w:after="0" w:line="240" w:lineRule="auto"/>
                  <w:rPr>
                    <w:rFonts w:ascii="Arial" w:eastAsia="SimSun" w:hAnsi="Arial" w:cs="Arial"/>
                    <w:sz w:val="24"/>
                    <w:szCs w:val="24"/>
                    <w:lang w:eastAsia="zh-CN"/>
                  </w:rPr>
                </w:pPr>
                <w:r w:rsidRPr="00383B95">
                  <w:rPr>
                    <w:rFonts w:ascii="Arial" w:eastAsia="SimSun" w:hAnsi="Arial" w:cs="Arial"/>
                    <w:b/>
                    <w:sz w:val="24"/>
                    <w:szCs w:val="24"/>
                    <w:lang w:eastAsia="zh-CN"/>
                  </w:rPr>
                  <w:t>Assignment Mark</w:t>
                </w:r>
              </w:p>
              <w:tbl>
                <w:tblPr>
                  <w:tblW w:w="0" w:type="auto"/>
                  <w:tbl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  <w:insideH w:val="single" w:sz="4" w:space="0" w:color="auto"/>
                    <w:insideV w:val="single" w:sz="4" w:space="0" w:color="auto"/>
                  </w:tblBorders>
                  <w:tblLook w:val="01E0" w:firstRow="1" w:lastRow="1" w:firstColumn="1" w:lastColumn="1" w:noHBand="0" w:noVBand="0"/>
                </w:tblPr>
                <w:tblGrid>
                  <w:gridCol w:w="6970"/>
                  <w:gridCol w:w="1660"/>
                </w:tblGrid>
                <w:tr w:rsidR="00383B95" w:rsidRPr="00383B95" w14:paraId="3BFC9DC8" w14:textId="77777777" w:rsidTr="003975E9">
                  <w:tc>
                    <w:tcPr>
                      <w:tcW w:w="6970" w:type="dxa"/>
                    </w:tcPr>
                    <w:p w14:paraId="275E547E" w14:textId="77777777" w:rsidR="00383B95" w:rsidRPr="00383B95" w:rsidRDefault="00383B95" w:rsidP="00383B95">
                      <w:pPr>
                        <w:spacing w:after="0" w:line="240" w:lineRule="auto"/>
                        <w:rPr>
                          <w:rFonts w:ascii="Arial" w:eastAsia="SimSun" w:hAnsi="Arial" w:cs="Arial"/>
                          <w:lang w:eastAsia="zh-CN"/>
                        </w:rPr>
                      </w:pPr>
                    </w:p>
                    <w:p w14:paraId="68DC1D98" w14:textId="77777777" w:rsidR="00383B95" w:rsidRPr="00383B95" w:rsidRDefault="00383B95" w:rsidP="00383B95">
                      <w:pPr>
                        <w:spacing w:after="0" w:line="240" w:lineRule="auto"/>
                        <w:rPr>
                          <w:rFonts w:ascii="Arial" w:eastAsia="SimSun" w:hAnsi="Arial" w:cs="Arial"/>
                          <w:lang w:eastAsia="zh-CN"/>
                        </w:rPr>
                      </w:pPr>
                      <w:r w:rsidRPr="00383B95">
                        <w:rPr>
                          <w:rFonts w:ascii="Arial" w:eastAsia="SimSun" w:hAnsi="Arial" w:cs="Arial"/>
                          <w:lang w:eastAsia="zh-CN"/>
                        </w:rPr>
                        <w:t>1</w:t>
                      </w:r>
                      <w:r w:rsidRPr="00383B95">
                        <w:rPr>
                          <w:rFonts w:ascii="Arial" w:eastAsia="SimSun" w:hAnsi="Arial" w:cs="Arial"/>
                          <w:vertAlign w:val="superscript"/>
                          <w:lang w:eastAsia="zh-CN"/>
                        </w:rPr>
                        <w:t>st</w:t>
                      </w:r>
                      <w:r w:rsidRPr="00383B95">
                        <w:rPr>
                          <w:rFonts w:ascii="Arial" w:eastAsia="SimSun" w:hAnsi="Arial" w:cs="Arial"/>
                          <w:lang w:eastAsia="zh-CN"/>
                        </w:rPr>
                        <w:t xml:space="preserve"> Marker’s Provisional mark</w:t>
                      </w:r>
                    </w:p>
                  </w:tc>
                  <w:tc>
                    <w:tcPr>
                      <w:tcW w:w="1660" w:type="dxa"/>
                    </w:tcPr>
                    <w:p w14:paraId="5F68366B" w14:textId="77777777" w:rsidR="00383B95" w:rsidRPr="00383B95" w:rsidRDefault="00383B95" w:rsidP="00383B95">
                      <w:pPr>
                        <w:spacing w:after="0" w:line="240" w:lineRule="auto"/>
                        <w:rPr>
                          <w:rFonts w:ascii="Arial" w:eastAsia="SimSun" w:hAnsi="Arial" w:cs="Arial"/>
                          <w:sz w:val="20"/>
                          <w:szCs w:val="20"/>
                          <w:lang w:eastAsia="zh-CN"/>
                        </w:rPr>
                      </w:pPr>
                    </w:p>
                  </w:tc>
                </w:tr>
                <w:tr w:rsidR="00383B95" w:rsidRPr="00383B95" w14:paraId="3EC90874" w14:textId="77777777" w:rsidTr="003975E9">
                  <w:tc>
                    <w:tcPr>
                      <w:tcW w:w="6970" w:type="dxa"/>
                    </w:tcPr>
                    <w:p w14:paraId="653DE59C" w14:textId="77777777" w:rsidR="00383B95" w:rsidRPr="00383B95" w:rsidRDefault="00383B95" w:rsidP="00383B95">
                      <w:pPr>
                        <w:spacing w:after="0" w:line="240" w:lineRule="auto"/>
                        <w:rPr>
                          <w:rFonts w:ascii="Arial" w:eastAsia="SimSun" w:hAnsi="Arial" w:cs="Arial"/>
                          <w:lang w:eastAsia="zh-CN"/>
                        </w:rPr>
                      </w:pPr>
                    </w:p>
                    <w:p w14:paraId="129E775A" w14:textId="77777777" w:rsidR="00383B95" w:rsidRPr="00383B95" w:rsidRDefault="00383B95" w:rsidP="00383B95">
                      <w:pPr>
                        <w:spacing w:after="0" w:line="240" w:lineRule="auto"/>
                        <w:rPr>
                          <w:rFonts w:ascii="Arial" w:eastAsia="SimSun" w:hAnsi="Arial" w:cs="Arial"/>
                          <w:lang w:eastAsia="zh-CN"/>
                        </w:rPr>
                      </w:pPr>
                      <w:r w:rsidRPr="00383B95">
                        <w:rPr>
                          <w:rFonts w:ascii="Arial" w:eastAsia="SimSun" w:hAnsi="Arial" w:cs="Arial"/>
                          <w:lang w:eastAsia="zh-CN"/>
                        </w:rPr>
                        <w:t>2</w:t>
                      </w:r>
                      <w:r w:rsidRPr="00383B95">
                        <w:rPr>
                          <w:rFonts w:ascii="Arial" w:eastAsia="SimSun" w:hAnsi="Arial" w:cs="Arial"/>
                          <w:vertAlign w:val="superscript"/>
                          <w:lang w:eastAsia="zh-CN"/>
                        </w:rPr>
                        <w:t>nd</w:t>
                      </w:r>
                      <w:r w:rsidRPr="00383B95">
                        <w:rPr>
                          <w:rFonts w:ascii="Arial" w:eastAsia="SimSun" w:hAnsi="Arial" w:cs="Arial"/>
                          <w:lang w:eastAsia="zh-CN"/>
                        </w:rPr>
                        <w:t xml:space="preserve"> Marker’s/Moderator’s provisional mark</w:t>
                      </w:r>
                    </w:p>
                  </w:tc>
                  <w:tc>
                    <w:tcPr>
                      <w:tcW w:w="1660" w:type="dxa"/>
                    </w:tcPr>
                    <w:p w14:paraId="64557DD4" w14:textId="77777777" w:rsidR="00383B95" w:rsidRPr="00383B95" w:rsidRDefault="00383B95" w:rsidP="00383B95">
                      <w:pPr>
                        <w:spacing w:after="0" w:line="240" w:lineRule="auto"/>
                        <w:rPr>
                          <w:rFonts w:ascii="Arial" w:eastAsia="SimSun" w:hAnsi="Arial" w:cs="Arial"/>
                          <w:sz w:val="20"/>
                          <w:szCs w:val="20"/>
                          <w:lang w:eastAsia="zh-CN"/>
                        </w:rPr>
                      </w:pPr>
                    </w:p>
                  </w:tc>
                </w:tr>
                <w:tr w:rsidR="00383B95" w:rsidRPr="00383B95" w14:paraId="6A839071" w14:textId="77777777" w:rsidTr="003975E9">
                  <w:tc>
                    <w:tcPr>
                      <w:tcW w:w="6970" w:type="dxa"/>
                    </w:tcPr>
                    <w:p w14:paraId="41562D32" w14:textId="77777777" w:rsidR="00383B95" w:rsidRPr="00383B95" w:rsidRDefault="00383B95" w:rsidP="00383B95">
                      <w:pPr>
                        <w:spacing w:after="0" w:line="240" w:lineRule="auto"/>
                        <w:rPr>
                          <w:rFonts w:ascii="Arial" w:eastAsia="SimSun" w:hAnsi="Arial" w:cs="Arial"/>
                          <w:lang w:eastAsia="zh-CN"/>
                        </w:rPr>
                      </w:pPr>
                    </w:p>
                    <w:p w14:paraId="2210B5F3" w14:textId="77777777" w:rsidR="00383B95" w:rsidRPr="00383B95" w:rsidRDefault="00383B95" w:rsidP="00383B95">
                      <w:pPr>
                        <w:spacing w:after="0" w:line="240" w:lineRule="auto"/>
                        <w:rPr>
                          <w:rFonts w:ascii="Arial" w:eastAsia="SimSun" w:hAnsi="Arial" w:cs="Arial"/>
                          <w:lang w:eastAsia="zh-CN"/>
                        </w:rPr>
                      </w:pPr>
                      <w:r w:rsidRPr="00383B95">
                        <w:rPr>
                          <w:rFonts w:ascii="Arial" w:eastAsia="SimSun" w:hAnsi="Arial" w:cs="Arial"/>
                          <w:lang w:eastAsia="zh-CN"/>
                        </w:rPr>
                        <w:t>Agreed Internal Mark</w:t>
                      </w:r>
                    </w:p>
                  </w:tc>
                  <w:tc>
                    <w:tcPr>
                      <w:tcW w:w="1660" w:type="dxa"/>
                    </w:tcPr>
                    <w:p w14:paraId="7620FC7F" w14:textId="77777777" w:rsidR="00383B95" w:rsidRPr="00383B95" w:rsidRDefault="00383B95" w:rsidP="00383B95">
                      <w:pPr>
                        <w:spacing w:after="0" w:line="240" w:lineRule="auto"/>
                        <w:rPr>
                          <w:rFonts w:ascii="Arial" w:eastAsia="SimSun" w:hAnsi="Arial" w:cs="Arial"/>
                          <w:sz w:val="20"/>
                          <w:szCs w:val="20"/>
                          <w:lang w:eastAsia="zh-CN"/>
                        </w:rPr>
                      </w:pPr>
                    </w:p>
                  </w:tc>
                </w:tr>
                <w:tr w:rsidR="00383B95" w:rsidRPr="00383B95" w14:paraId="0F6FFBBE" w14:textId="77777777" w:rsidTr="003975E9">
                  <w:tc>
                    <w:tcPr>
                      <w:tcW w:w="6970" w:type="dxa"/>
                    </w:tcPr>
                    <w:p w14:paraId="54492614" w14:textId="77777777" w:rsidR="00383B95" w:rsidRPr="00383B95" w:rsidRDefault="00383B95" w:rsidP="00383B95">
                      <w:pPr>
                        <w:spacing w:after="0" w:line="240" w:lineRule="auto"/>
                        <w:rPr>
                          <w:rFonts w:ascii="Arial" w:eastAsia="SimSun" w:hAnsi="Arial" w:cs="Arial"/>
                          <w:lang w:eastAsia="zh-CN"/>
                        </w:rPr>
                      </w:pPr>
                    </w:p>
                    <w:p w14:paraId="15469DBE" w14:textId="77777777" w:rsidR="00383B95" w:rsidRPr="00383B95" w:rsidRDefault="00383B95" w:rsidP="00383B95">
                      <w:pPr>
                        <w:spacing w:after="0" w:line="240" w:lineRule="auto"/>
                        <w:rPr>
                          <w:rFonts w:ascii="Arial" w:eastAsia="SimSun" w:hAnsi="Arial" w:cs="Arial"/>
                          <w:lang w:eastAsia="zh-CN"/>
                        </w:rPr>
                      </w:pPr>
                      <w:r w:rsidRPr="00383B95">
                        <w:rPr>
                          <w:rFonts w:ascii="Arial" w:eastAsia="SimSun" w:hAnsi="Arial" w:cs="Arial"/>
                          <w:lang w:eastAsia="zh-CN"/>
                        </w:rPr>
                        <w:t>External Examiner mark (if relevant)</w:t>
                      </w:r>
                    </w:p>
                  </w:tc>
                  <w:tc>
                    <w:tcPr>
                      <w:tcW w:w="1660" w:type="dxa"/>
                    </w:tcPr>
                    <w:p w14:paraId="511E38A5" w14:textId="77777777" w:rsidR="00383B95" w:rsidRPr="00383B95" w:rsidRDefault="00383B95" w:rsidP="00383B95">
                      <w:pPr>
                        <w:spacing w:after="0" w:line="240" w:lineRule="auto"/>
                        <w:rPr>
                          <w:rFonts w:ascii="Arial" w:eastAsia="SimSun" w:hAnsi="Arial" w:cs="Arial"/>
                          <w:sz w:val="20"/>
                          <w:szCs w:val="20"/>
                          <w:lang w:eastAsia="zh-CN"/>
                        </w:rPr>
                      </w:pPr>
                    </w:p>
                  </w:tc>
                </w:tr>
                <w:tr w:rsidR="00383B95" w:rsidRPr="00383B95" w14:paraId="2025C83C" w14:textId="77777777" w:rsidTr="003975E9">
                  <w:tc>
                    <w:tcPr>
                      <w:tcW w:w="6970" w:type="dxa"/>
                    </w:tcPr>
                    <w:p w14:paraId="56196DC8" w14:textId="77777777" w:rsidR="00383B95" w:rsidRPr="00383B95" w:rsidRDefault="00383B95" w:rsidP="00383B95">
                      <w:pPr>
                        <w:spacing w:after="0" w:line="240" w:lineRule="auto"/>
                        <w:rPr>
                          <w:rFonts w:ascii="Arial" w:eastAsia="SimSun" w:hAnsi="Arial" w:cs="Arial"/>
                          <w:lang w:eastAsia="zh-CN"/>
                        </w:rPr>
                      </w:pPr>
                    </w:p>
                    <w:p w14:paraId="28956F9E" w14:textId="77777777" w:rsidR="00383B95" w:rsidRPr="00383B95" w:rsidRDefault="00383B95" w:rsidP="00383B95">
                      <w:pPr>
                        <w:spacing w:after="0" w:line="240" w:lineRule="auto"/>
                        <w:rPr>
                          <w:rFonts w:ascii="Arial" w:eastAsia="SimSun" w:hAnsi="Arial" w:cs="Arial"/>
                          <w:b/>
                          <w:lang w:eastAsia="zh-CN"/>
                        </w:rPr>
                      </w:pPr>
                      <w:r w:rsidRPr="00383B95">
                        <w:rPr>
                          <w:rFonts w:ascii="Arial" w:eastAsia="SimSun" w:hAnsi="Arial" w:cs="Arial"/>
                          <w:b/>
                          <w:lang w:eastAsia="zh-CN"/>
                        </w:rPr>
                        <w:t>Final Mark</w:t>
                      </w:r>
                    </w:p>
                    <w:p w14:paraId="07E7D1B3" w14:textId="77777777" w:rsidR="00383B95" w:rsidRPr="00383B95" w:rsidRDefault="00383B95" w:rsidP="00383B95">
                      <w:pPr>
                        <w:spacing w:after="0" w:line="240" w:lineRule="auto"/>
                        <w:rPr>
                          <w:rFonts w:ascii="Arial" w:eastAsia="SimSun" w:hAnsi="Arial" w:cs="Arial"/>
                          <w:lang w:eastAsia="zh-CN"/>
                        </w:rPr>
                      </w:pPr>
                    </w:p>
                  </w:tc>
                  <w:tc>
                    <w:tcPr>
                      <w:tcW w:w="1660" w:type="dxa"/>
                    </w:tcPr>
                    <w:p w14:paraId="63647693" w14:textId="77777777" w:rsidR="00383B95" w:rsidRPr="00383B95" w:rsidRDefault="00383B95" w:rsidP="00383B95">
                      <w:pPr>
                        <w:spacing w:after="0" w:line="240" w:lineRule="auto"/>
                        <w:rPr>
                          <w:rFonts w:ascii="Arial" w:eastAsia="SimSun" w:hAnsi="Arial" w:cs="Arial"/>
                          <w:b/>
                          <w:sz w:val="20"/>
                          <w:szCs w:val="20"/>
                          <w:lang w:eastAsia="zh-CN"/>
                        </w:rPr>
                      </w:pPr>
                    </w:p>
                  </w:tc>
                </w:tr>
              </w:tbl>
              <w:p w14:paraId="647F6FAD" w14:textId="77777777" w:rsidR="00383B95" w:rsidRPr="00383B95" w:rsidRDefault="00383B95" w:rsidP="00383B95">
                <w:pPr>
                  <w:spacing w:after="0" w:line="240" w:lineRule="auto"/>
                  <w:ind w:left="142" w:right="34"/>
                  <w:rPr>
                    <w:rFonts w:ascii="Arial" w:eastAsia="SimSun" w:hAnsi="Arial" w:cs="Arial"/>
                    <w:b/>
                    <w:color w:val="000000"/>
                    <w:lang w:eastAsia="zh-CN"/>
                  </w:rPr>
                </w:pPr>
              </w:p>
              <w:p w14:paraId="07EC1D70" w14:textId="77777777" w:rsidR="00383B95" w:rsidRPr="00383B95" w:rsidRDefault="00383B95" w:rsidP="00383B95">
                <w:pPr>
                  <w:spacing w:after="0" w:line="240" w:lineRule="auto"/>
                  <w:ind w:left="142" w:right="34"/>
                  <w:jc w:val="center"/>
                  <w:rPr>
                    <w:rFonts w:ascii="Arial" w:eastAsia="SimSun" w:hAnsi="Arial" w:cs="Arial"/>
                    <w:b/>
                    <w:color w:val="000000"/>
                    <w:lang w:eastAsia="zh-CN"/>
                  </w:rPr>
                </w:pPr>
                <w:r w:rsidRPr="00383B95">
                  <w:rPr>
                    <w:rFonts w:ascii="Arial" w:eastAsia="SimSun" w:hAnsi="Arial" w:cs="Arial"/>
                    <w:b/>
                    <w:color w:val="000000"/>
                    <w:lang w:eastAsia="zh-CN"/>
                  </w:rPr>
                  <w:t>NB.  All marks are provisional until confirmed by the Final Examination Board</w:t>
                </w:r>
              </w:p>
              <w:p w14:paraId="08320026" w14:textId="77777777" w:rsidR="00383B95" w:rsidRPr="00383B95" w:rsidRDefault="00383B95" w:rsidP="00383B95">
                <w:pPr>
                  <w:spacing w:after="0" w:line="240" w:lineRule="auto"/>
                  <w:rPr>
                    <w:rFonts w:ascii="Arial" w:eastAsia="SimSun" w:hAnsi="Arial" w:cs="Arial"/>
                    <w:b/>
                    <w:color w:val="000000"/>
                    <w:lang w:eastAsia="zh-CN"/>
                  </w:rPr>
                </w:pPr>
              </w:p>
              <w:p w14:paraId="013C5699" w14:textId="77777777" w:rsidR="00383B95" w:rsidRPr="00383B95" w:rsidRDefault="00383B95" w:rsidP="00383B95">
                <w:pPr>
                  <w:spacing w:after="0" w:line="240" w:lineRule="auto"/>
                  <w:rPr>
                    <w:rFonts w:ascii="Arial" w:eastAsia="SimSun" w:hAnsi="Arial" w:cs="Arial"/>
                    <w:b/>
                    <w:color w:val="000000"/>
                    <w:lang w:eastAsia="zh-CN"/>
                  </w:rPr>
                </w:pPr>
              </w:p>
              <w:p w14:paraId="02D2E62E" w14:textId="77777777" w:rsidR="00383B95" w:rsidRPr="00383B95" w:rsidRDefault="00383B95" w:rsidP="00383B95">
                <w:pPr>
                  <w:spacing w:after="0" w:line="240" w:lineRule="auto"/>
                  <w:rPr>
                    <w:rFonts w:ascii="Arial" w:eastAsia="SimSun" w:hAnsi="Arial" w:cs="Arial"/>
                    <w:b/>
                    <w:color w:val="000000"/>
                    <w:lang w:eastAsia="zh-CN"/>
                  </w:rPr>
                </w:pPr>
              </w:p>
              <w:p w14:paraId="6FD527D5" w14:textId="77777777" w:rsidR="00383B95" w:rsidRPr="00383B95" w:rsidRDefault="00383B95" w:rsidP="00383B95">
                <w:pPr>
                  <w:spacing w:after="0" w:line="240" w:lineRule="auto"/>
                  <w:rPr>
                    <w:rFonts w:ascii="Arial" w:eastAsia="SimSun" w:hAnsi="Arial" w:cs="Arial"/>
                    <w:b/>
                    <w:color w:val="000000"/>
                    <w:lang w:eastAsia="zh-CN"/>
                  </w:rPr>
                </w:pPr>
              </w:p>
              <w:p w14:paraId="5F6619C3" w14:textId="77777777" w:rsidR="00383B95" w:rsidRPr="00383B95" w:rsidRDefault="00383B95" w:rsidP="00383B95">
                <w:pPr>
                  <w:spacing w:after="0" w:line="240" w:lineRule="auto"/>
                  <w:rPr>
                    <w:rFonts w:ascii="Arial" w:eastAsia="SimSun" w:hAnsi="Arial" w:cs="Arial"/>
                    <w:b/>
                    <w:color w:val="000000"/>
                    <w:lang w:eastAsia="zh-CN"/>
                  </w:rPr>
                </w:pPr>
              </w:p>
              <w:p w14:paraId="6AF73769" w14:textId="77777777" w:rsidR="00383B95" w:rsidRPr="00383B95" w:rsidRDefault="00383B95" w:rsidP="00383B95">
                <w:pPr>
                  <w:spacing w:after="0" w:line="240" w:lineRule="auto"/>
                  <w:rPr>
                    <w:rFonts w:ascii="Arial" w:eastAsia="SimSun" w:hAnsi="Arial" w:cs="Arial"/>
                    <w:b/>
                    <w:color w:val="000000"/>
                    <w:lang w:eastAsia="zh-CN"/>
                  </w:rPr>
                </w:pPr>
              </w:p>
              <w:p w14:paraId="2915B4BA" w14:textId="77777777" w:rsidR="00383B95" w:rsidRPr="00383B95" w:rsidRDefault="00383B95" w:rsidP="00383B95">
                <w:pPr>
                  <w:spacing w:after="0" w:line="240" w:lineRule="auto"/>
                  <w:rPr>
                    <w:rFonts w:ascii="Arial" w:eastAsia="SimSun" w:hAnsi="Arial" w:cs="Arial"/>
                    <w:b/>
                    <w:color w:val="000000"/>
                    <w:lang w:eastAsia="zh-CN"/>
                  </w:rPr>
                </w:pPr>
              </w:p>
              <w:p w14:paraId="40C30788" w14:textId="77777777" w:rsidR="00383B95" w:rsidRPr="00383B95" w:rsidRDefault="00383B95" w:rsidP="00383B95">
                <w:pPr>
                  <w:spacing w:after="0" w:line="240" w:lineRule="auto"/>
                  <w:rPr>
                    <w:rFonts w:ascii="Arial" w:eastAsia="SimSun" w:hAnsi="Arial" w:cs="Arial"/>
                    <w:b/>
                    <w:color w:val="000000"/>
                    <w:lang w:eastAsia="zh-CN"/>
                  </w:rPr>
                </w:pPr>
              </w:p>
              <w:p w14:paraId="1504BC95" w14:textId="77777777" w:rsidR="00383B95" w:rsidRPr="00383B95" w:rsidRDefault="00383B95" w:rsidP="00383B95">
                <w:pPr>
                  <w:spacing w:after="0" w:line="240" w:lineRule="auto"/>
                  <w:rPr>
                    <w:rFonts w:ascii="Arial" w:eastAsia="SimSun" w:hAnsi="Arial" w:cs="Arial"/>
                    <w:b/>
                    <w:color w:val="000000"/>
                    <w:lang w:eastAsia="zh-CN"/>
                  </w:rPr>
                </w:pPr>
              </w:p>
              <w:p w14:paraId="71C3613D" w14:textId="77777777" w:rsidR="00383B95" w:rsidRPr="00383B95" w:rsidRDefault="00383B95" w:rsidP="00383B95">
                <w:pPr>
                  <w:spacing w:after="0" w:line="240" w:lineRule="auto"/>
                  <w:rPr>
                    <w:rFonts w:ascii="Arial" w:eastAsia="SimSun" w:hAnsi="Arial" w:cs="Arial"/>
                    <w:b/>
                    <w:color w:val="000000"/>
                    <w:lang w:eastAsia="zh-CN"/>
                  </w:rPr>
                </w:pPr>
              </w:p>
              <w:p w14:paraId="6F765B71" w14:textId="77777777" w:rsidR="00383B95" w:rsidRPr="00383B95" w:rsidRDefault="00383B95" w:rsidP="00383B95">
                <w:pPr>
                  <w:spacing w:after="0" w:line="240" w:lineRule="auto"/>
                  <w:rPr>
                    <w:rFonts w:ascii="Arial" w:eastAsia="SimSun" w:hAnsi="Arial" w:cs="Arial"/>
                    <w:b/>
                    <w:color w:val="000000"/>
                    <w:lang w:eastAsia="zh-CN"/>
                  </w:rPr>
                </w:pPr>
                <w:r w:rsidRPr="00383B95">
                  <w:rPr>
                    <w:rFonts w:ascii="Arial" w:eastAsia="SimSun" w:hAnsi="Arial" w:cs="Arial"/>
                    <w:b/>
                    <w:color w:val="000000"/>
                    <w:lang w:eastAsia="zh-CN"/>
                  </w:rPr>
                  <w:t>For completion by Marker 1:</w:t>
                </w:r>
              </w:p>
              <w:p w14:paraId="2A9EE8AD" w14:textId="77777777" w:rsidR="00383B95" w:rsidRPr="00383B95" w:rsidRDefault="00383B95" w:rsidP="00383B95">
                <w:pPr>
                  <w:spacing w:before="100" w:beforeAutospacing="1" w:after="100" w:afterAutospacing="1" w:line="240" w:lineRule="auto"/>
                  <w:rPr>
                    <w:rFonts w:ascii="Arial" w:eastAsia="SimSun" w:hAnsi="Arial" w:cs="Arial"/>
                    <w:color w:val="000000"/>
                    <w:lang w:eastAsia="zh-CN"/>
                  </w:rPr>
                </w:pPr>
                <w:r w:rsidRPr="00383B95">
                  <w:rPr>
                    <w:rFonts w:ascii="Arial" w:eastAsia="SimSun" w:hAnsi="Arial" w:cs="Arial"/>
                    <w:color w:val="000000"/>
                    <w:lang w:eastAsia="zh-CN"/>
                  </w:rPr>
                  <w:t>Comments:</w:t>
                </w:r>
              </w:p>
            </w:tc>
          </w:tr>
          <w:tr w:rsidR="00383B95" w:rsidRPr="00383B95" w14:paraId="73680EB2" w14:textId="77777777" w:rsidTr="003975E9">
            <w:trPr>
              <w:trHeight w:val="408"/>
            </w:trPr>
            <w:tc>
              <w:tcPr>
                <w:tcW w:w="6768" w:type="dxa"/>
                <w:gridSpan w:val="2"/>
              </w:tcPr>
              <w:p w14:paraId="16AAEA46" w14:textId="77777777" w:rsidR="00383B95" w:rsidRPr="00383B95" w:rsidRDefault="00383B95" w:rsidP="00383B95">
                <w:pPr>
                  <w:spacing w:before="100" w:beforeAutospacing="1" w:after="100" w:afterAutospacing="1" w:line="240" w:lineRule="auto"/>
                  <w:ind w:right="34"/>
                  <w:rPr>
                    <w:rFonts w:ascii="Arial" w:eastAsia="SimSun" w:hAnsi="Arial" w:cs="Arial"/>
                    <w:color w:val="000000"/>
                    <w:lang w:eastAsia="zh-CN"/>
                  </w:rPr>
                </w:pPr>
                <w:r w:rsidRPr="00383B95">
                  <w:rPr>
                    <w:rFonts w:ascii="Arial" w:eastAsia="SimSun" w:hAnsi="Arial" w:cs="Arial"/>
                    <w:color w:val="000000"/>
                    <w:lang w:eastAsia="zh-CN"/>
                  </w:rPr>
                  <w:lastRenderedPageBreak/>
                  <w:t>Marker 1 signature:</w:t>
                </w:r>
              </w:p>
            </w:tc>
            <w:tc>
              <w:tcPr>
                <w:tcW w:w="2088" w:type="dxa"/>
                <w:gridSpan w:val="2"/>
              </w:tcPr>
              <w:p w14:paraId="35EA2A5D" w14:textId="77777777" w:rsidR="00383B95" w:rsidRPr="00383B95" w:rsidRDefault="00383B95" w:rsidP="00383B95">
                <w:pPr>
                  <w:spacing w:before="100" w:beforeAutospacing="1" w:after="0" w:afterAutospacing="1" w:line="240" w:lineRule="auto"/>
                  <w:ind w:left="142" w:right="34"/>
                  <w:rPr>
                    <w:rFonts w:ascii="Arial" w:eastAsia="SimSun" w:hAnsi="Arial" w:cs="Arial"/>
                    <w:color w:val="000000"/>
                    <w:lang w:eastAsia="zh-CN"/>
                  </w:rPr>
                </w:pPr>
                <w:r w:rsidRPr="00383B95">
                  <w:rPr>
                    <w:rFonts w:ascii="Arial" w:eastAsia="SimSun" w:hAnsi="Arial" w:cs="Arial"/>
                    <w:color w:val="000000"/>
                    <w:lang w:eastAsia="zh-CN"/>
                  </w:rPr>
                  <w:t>Date:</w:t>
                </w:r>
              </w:p>
            </w:tc>
          </w:tr>
          <w:tr w:rsidR="00383B95" w:rsidRPr="00383B95" w14:paraId="5B0B0C06" w14:textId="77777777" w:rsidTr="003975E9">
            <w:tc>
              <w:tcPr>
                <w:tcW w:w="8856" w:type="dxa"/>
                <w:gridSpan w:val="4"/>
              </w:tcPr>
              <w:p w14:paraId="7A08A57E" w14:textId="77777777" w:rsidR="00383B95" w:rsidRPr="00383B95" w:rsidRDefault="00383B95" w:rsidP="00383B95">
                <w:pPr>
                  <w:spacing w:after="0" w:line="240" w:lineRule="auto"/>
                  <w:ind w:right="-334"/>
                  <w:rPr>
                    <w:rFonts w:ascii="Arial" w:eastAsia="SimSun" w:hAnsi="Arial" w:cs="Arial"/>
                    <w:bCs/>
                    <w:i/>
                    <w:color w:val="000000"/>
                    <w:lang w:eastAsia="zh-CN"/>
                  </w:rPr>
                </w:pPr>
              </w:p>
              <w:p w14:paraId="38C1C317" w14:textId="77777777" w:rsidR="00383B95" w:rsidRPr="00383B95" w:rsidRDefault="00383B95" w:rsidP="00383B95">
                <w:pPr>
                  <w:spacing w:after="0" w:line="240" w:lineRule="auto"/>
                  <w:ind w:right="-334"/>
                  <w:rPr>
                    <w:rFonts w:ascii="Arial" w:eastAsia="SimSun" w:hAnsi="Arial" w:cs="Arial"/>
                    <w:b/>
                    <w:bCs/>
                    <w:color w:val="000000"/>
                    <w:lang w:eastAsia="zh-CN"/>
                  </w:rPr>
                </w:pPr>
                <w:r w:rsidRPr="00383B95">
                  <w:rPr>
                    <w:rFonts w:ascii="Arial" w:eastAsia="SimSun" w:hAnsi="Arial" w:cs="Arial"/>
                    <w:b/>
                    <w:bCs/>
                    <w:color w:val="000000"/>
                    <w:lang w:eastAsia="zh-CN"/>
                  </w:rPr>
                  <w:t>For completion by Marker 2 / Moderator:</w:t>
                </w:r>
              </w:p>
              <w:p w14:paraId="7C662DFB" w14:textId="77777777" w:rsidR="00383B95" w:rsidRPr="00383B95" w:rsidRDefault="00383B95" w:rsidP="00383B95">
                <w:pPr>
                  <w:spacing w:after="0" w:line="240" w:lineRule="auto"/>
                  <w:ind w:right="-334"/>
                  <w:rPr>
                    <w:rFonts w:ascii="Arial" w:eastAsia="SimSun" w:hAnsi="Arial" w:cs="Arial"/>
                    <w:b/>
                    <w:bCs/>
                    <w:color w:val="000000"/>
                    <w:lang w:eastAsia="zh-CN"/>
                  </w:rPr>
                </w:pPr>
              </w:p>
              <w:p w14:paraId="76FEF436" w14:textId="77777777" w:rsidR="00383B95" w:rsidRPr="00383B95" w:rsidRDefault="00383B95" w:rsidP="00383B95">
                <w:pPr>
                  <w:spacing w:after="0" w:line="240" w:lineRule="auto"/>
                  <w:ind w:right="-334"/>
                  <w:rPr>
                    <w:rFonts w:ascii="Arial" w:eastAsia="SimSun" w:hAnsi="Arial" w:cs="Arial"/>
                    <w:bCs/>
                    <w:color w:val="000000"/>
                    <w:lang w:eastAsia="zh-CN"/>
                  </w:rPr>
                </w:pPr>
                <w:r w:rsidRPr="00383B95">
                  <w:rPr>
                    <w:rFonts w:ascii="Arial" w:eastAsia="SimSun" w:hAnsi="Arial" w:cs="Arial"/>
                    <w:bCs/>
                    <w:color w:val="000000"/>
                    <w:lang w:eastAsia="zh-CN"/>
                  </w:rPr>
                  <w:t>Comments:</w:t>
                </w:r>
              </w:p>
              <w:p w14:paraId="2DEBA98A" w14:textId="77777777" w:rsidR="00383B95" w:rsidRPr="00383B95" w:rsidRDefault="00383B95" w:rsidP="00383B95">
                <w:pPr>
                  <w:spacing w:after="0" w:line="240" w:lineRule="auto"/>
                  <w:ind w:right="-334"/>
                  <w:rPr>
                    <w:rFonts w:ascii="Arial" w:eastAsia="SimSun" w:hAnsi="Arial" w:cs="Arial"/>
                    <w:bCs/>
                    <w:color w:val="000000"/>
                    <w:lang w:eastAsia="zh-CN"/>
                  </w:rPr>
                </w:pPr>
              </w:p>
              <w:p w14:paraId="44D3D897" w14:textId="77777777" w:rsidR="00383B95" w:rsidRPr="00383B95" w:rsidRDefault="00383B95" w:rsidP="00383B95">
                <w:pPr>
                  <w:spacing w:after="0" w:line="240" w:lineRule="auto"/>
                  <w:ind w:right="-334"/>
                  <w:rPr>
                    <w:rFonts w:ascii="Arial" w:eastAsia="SimSun" w:hAnsi="Arial" w:cs="Arial"/>
                    <w:bCs/>
                    <w:color w:val="000000"/>
                    <w:lang w:eastAsia="zh-CN"/>
                  </w:rPr>
                </w:pPr>
              </w:p>
              <w:p w14:paraId="0E29014F" w14:textId="77777777" w:rsidR="00383B95" w:rsidRPr="00383B95" w:rsidRDefault="00383B95" w:rsidP="00383B95">
                <w:pPr>
                  <w:spacing w:after="0" w:line="240" w:lineRule="auto"/>
                  <w:ind w:right="-334"/>
                  <w:rPr>
                    <w:rFonts w:ascii="Arial" w:eastAsia="SimSun" w:hAnsi="Arial" w:cs="Arial"/>
                    <w:bCs/>
                    <w:color w:val="000000"/>
                    <w:lang w:eastAsia="zh-CN"/>
                  </w:rPr>
                </w:pPr>
              </w:p>
              <w:p w14:paraId="5623EF1E" w14:textId="77777777" w:rsidR="00383B95" w:rsidRPr="00383B95" w:rsidRDefault="00383B95" w:rsidP="00383B95">
                <w:pPr>
                  <w:spacing w:after="0" w:line="240" w:lineRule="auto"/>
                  <w:ind w:right="-334"/>
                  <w:rPr>
                    <w:rFonts w:ascii="Arial" w:eastAsia="SimSun" w:hAnsi="Arial" w:cs="Arial"/>
                    <w:bCs/>
                    <w:color w:val="000000"/>
                    <w:lang w:eastAsia="zh-CN"/>
                  </w:rPr>
                </w:pPr>
              </w:p>
              <w:p w14:paraId="3B992D50" w14:textId="77777777" w:rsidR="00383B95" w:rsidRPr="00383B95" w:rsidRDefault="00383B95" w:rsidP="00383B95">
                <w:pPr>
                  <w:spacing w:after="0" w:line="240" w:lineRule="auto"/>
                  <w:ind w:right="-334"/>
                  <w:rPr>
                    <w:rFonts w:ascii="Arial" w:eastAsia="SimSun" w:hAnsi="Arial" w:cs="Arial"/>
                    <w:bCs/>
                    <w:color w:val="000000"/>
                    <w:lang w:eastAsia="zh-CN"/>
                  </w:rPr>
                </w:pPr>
              </w:p>
              <w:p w14:paraId="7E6C209D" w14:textId="77777777" w:rsidR="00383B95" w:rsidRPr="00383B95" w:rsidRDefault="00383B95" w:rsidP="00383B95">
                <w:pPr>
                  <w:spacing w:after="0" w:line="240" w:lineRule="auto"/>
                  <w:ind w:right="-334"/>
                  <w:rPr>
                    <w:rFonts w:ascii="Arial" w:eastAsia="SimSun" w:hAnsi="Arial" w:cs="Arial"/>
                    <w:bCs/>
                    <w:color w:val="000000"/>
                    <w:lang w:eastAsia="zh-CN"/>
                  </w:rPr>
                </w:pPr>
              </w:p>
              <w:p w14:paraId="152C1CFA" w14:textId="77777777" w:rsidR="00383B95" w:rsidRPr="00383B95" w:rsidRDefault="00383B95" w:rsidP="00383B95">
                <w:pPr>
                  <w:spacing w:after="0" w:line="240" w:lineRule="auto"/>
                  <w:ind w:right="-334"/>
                  <w:rPr>
                    <w:rFonts w:ascii="Arial" w:eastAsia="SimSun" w:hAnsi="Arial" w:cs="Arial"/>
                    <w:bCs/>
                    <w:color w:val="000000"/>
                    <w:lang w:eastAsia="zh-CN"/>
                  </w:rPr>
                </w:pPr>
              </w:p>
              <w:p w14:paraId="586052B3" w14:textId="77777777" w:rsidR="00383B95" w:rsidRPr="00383B95" w:rsidRDefault="00383B95" w:rsidP="00383B95">
                <w:pPr>
                  <w:spacing w:after="0" w:line="240" w:lineRule="auto"/>
                  <w:ind w:right="-334"/>
                  <w:rPr>
                    <w:rFonts w:ascii="Arial" w:eastAsia="SimSun" w:hAnsi="Arial" w:cs="Arial"/>
                    <w:bCs/>
                    <w:color w:val="000000"/>
                    <w:lang w:eastAsia="zh-CN"/>
                  </w:rPr>
                </w:pPr>
              </w:p>
              <w:p w14:paraId="0251797E" w14:textId="77777777" w:rsidR="00383B95" w:rsidRPr="00383B95" w:rsidRDefault="00383B95" w:rsidP="00383B95">
                <w:pPr>
                  <w:spacing w:after="0" w:line="240" w:lineRule="auto"/>
                  <w:ind w:right="-334"/>
                  <w:rPr>
                    <w:rFonts w:ascii="Arial" w:eastAsia="SimSun" w:hAnsi="Arial" w:cs="Arial"/>
                    <w:bCs/>
                    <w:color w:val="000000"/>
                    <w:lang w:eastAsia="zh-CN"/>
                  </w:rPr>
                </w:pPr>
              </w:p>
              <w:p w14:paraId="0AAE8FCC" w14:textId="77777777" w:rsidR="00383B95" w:rsidRPr="00383B95" w:rsidRDefault="00383B95" w:rsidP="00383B95">
                <w:pPr>
                  <w:spacing w:after="0" w:line="240" w:lineRule="auto"/>
                  <w:ind w:right="-334"/>
                  <w:rPr>
                    <w:rFonts w:ascii="Arial" w:eastAsia="SimSun" w:hAnsi="Arial" w:cs="Arial"/>
                    <w:bCs/>
                    <w:color w:val="000000"/>
                    <w:lang w:eastAsia="zh-CN"/>
                  </w:rPr>
                </w:pPr>
              </w:p>
              <w:p w14:paraId="65CF415A" w14:textId="77777777" w:rsidR="00383B95" w:rsidRPr="00383B95" w:rsidRDefault="00383B95" w:rsidP="00383B95">
                <w:pPr>
                  <w:spacing w:after="0" w:line="240" w:lineRule="auto"/>
                  <w:ind w:right="-334"/>
                  <w:rPr>
                    <w:rFonts w:ascii="Arial" w:eastAsia="SimSun" w:hAnsi="Arial" w:cs="Arial"/>
                    <w:bCs/>
                    <w:color w:val="000000"/>
                    <w:lang w:eastAsia="zh-CN"/>
                  </w:rPr>
                </w:pPr>
              </w:p>
            </w:tc>
          </w:tr>
          <w:tr w:rsidR="00383B95" w:rsidRPr="00383B95" w14:paraId="0E4885D9" w14:textId="77777777" w:rsidTr="003975E9">
            <w:trPr>
              <w:trHeight w:val="398"/>
            </w:trPr>
            <w:tc>
              <w:tcPr>
                <w:tcW w:w="6768" w:type="dxa"/>
                <w:gridSpan w:val="2"/>
              </w:tcPr>
              <w:p w14:paraId="51D93A24" w14:textId="77777777" w:rsidR="00383B95" w:rsidRPr="00383B95" w:rsidRDefault="00383B95" w:rsidP="00383B95">
                <w:pPr>
                  <w:spacing w:after="0" w:line="240" w:lineRule="auto"/>
                  <w:ind w:right="-334"/>
                  <w:rPr>
                    <w:rFonts w:ascii="Arial" w:eastAsia="SimSun" w:hAnsi="Arial" w:cs="Arial"/>
                    <w:bCs/>
                    <w:color w:val="000000"/>
                    <w:lang w:eastAsia="zh-CN"/>
                  </w:rPr>
                </w:pPr>
                <w:r w:rsidRPr="00383B95">
                  <w:rPr>
                    <w:rFonts w:ascii="Arial" w:eastAsia="SimSun" w:hAnsi="Arial" w:cs="Arial"/>
                    <w:bCs/>
                    <w:color w:val="000000"/>
                    <w:lang w:eastAsia="zh-CN"/>
                  </w:rPr>
                  <w:t>Marker 2 / Moderator signature:</w:t>
                </w:r>
              </w:p>
            </w:tc>
            <w:tc>
              <w:tcPr>
                <w:tcW w:w="2088" w:type="dxa"/>
                <w:gridSpan w:val="2"/>
              </w:tcPr>
              <w:p w14:paraId="15984981" w14:textId="77777777" w:rsidR="00383B95" w:rsidRPr="00383B95" w:rsidRDefault="00383B95" w:rsidP="00383B95">
                <w:pPr>
                  <w:spacing w:after="0" w:line="240" w:lineRule="auto"/>
                  <w:ind w:right="-334"/>
                  <w:rPr>
                    <w:rFonts w:ascii="Arial" w:eastAsia="SimSun" w:hAnsi="Arial" w:cs="Arial"/>
                    <w:bCs/>
                    <w:color w:val="000000"/>
                    <w:lang w:eastAsia="zh-CN"/>
                  </w:rPr>
                </w:pPr>
                <w:r w:rsidRPr="00383B95">
                  <w:rPr>
                    <w:rFonts w:ascii="Arial" w:eastAsia="SimSun" w:hAnsi="Arial" w:cs="Arial"/>
                    <w:bCs/>
                    <w:color w:val="000000"/>
                    <w:lang w:eastAsia="zh-CN"/>
                  </w:rPr>
                  <w:t>Date:</w:t>
                </w:r>
              </w:p>
            </w:tc>
          </w:tr>
          <w:tr w:rsidR="00383B95" w:rsidRPr="00383B95" w14:paraId="6E67C55A" w14:textId="77777777" w:rsidTr="003975E9">
            <w:trPr>
              <w:trHeight w:val="720"/>
            </w:trPr>
            <w:tc>
              <w:tcPr>
                <w:tcW w:w="8856" w:type="dxa"/>
                <w:gridSpan w:val="4"/>
              </w:tcPr>
              <w:p w14:paraId="0F43A137" w14:textId="77777777" w:rsidR="00383B95" w:rsidRPr="00383B95" w:rsidRDefault="00383B95" w:rsidP="00383B95">
                <w:pPr>
                  <w:spacing w:after="0" w:line="240" w:lineRule="auto"/>
                  <w:rPr>
                    <w:rFonts w:ascii="Arial" w:eastAsia="SimSun" w:hAnsi="Arial" w:cs="Arial"/>
                    <w:b/>
                    <w:lang w:eastAsia="zh-CN"/>
                  </w:rPr>
                </w:pPr>
              </w:p>
              <w:p w14:paraId="308C641E" w14:textId="77777777" w:rsidR="00383B95" w:rsidRPr="00383B95" w:rsidRDefault="00383B95" w:rsidP="00383B95">
                <w:pPr>
                  <w:spacing w:after="0" w:line="240" w:lineRule="auto"/>
                  <w:rPr>
                    <w:rFonts w:ascii="Arial" w:eastAsia="SimSun" w:hAnsi="Arial" w:cs="Arial"/>
                    <w:b/>
                    <w:lang w:eastAsia="zh-CN"/>
                  </w:rPr>
                </w:pPr>
                <w:r w:rsidRPr="00383B95">
                  <w:rPr>
                    <w:rFonts w:ascii="Arial" w:eastAsia="SimSun" w:hAnsi="Arial" w:cs="Arial"/>
                    <w:b/>
                    <w:lang w:eastAsia="zh-CN"/>
                  </w:rPr>
                  <w:t>External Examiner’s comments (if relevant):</w:t>
                </w:r>
              </w:p>
              <w:p w14:paraId="14E9A207" w14:textId="77777777" w:rsidR="00383B95" w:rsidRPr="00383B95" w:rsidRDefault="00383B95" w:rsidP="00383B95">
                <w:pPr>
                  <w:spacing w:after="0" w:line="240" w:lineRule="auto"/>
                  <w:ind w:right="-334"/>
                  <w:rPr>
                    <w:rFonts w:ascii="Arial" w:eastAsia="SimSun" w:hAnsi="Arial" w:cs="Arial"/>
                    <w:bCs/>
                    <w:color w:val="000000"/>
                    <w:lang w:eastAsia="zh-CN"/>
                  </w:rPr>
                </w:pPr>
              </w:p>
              <w:p w14:paraId="61F992D3" w14:textId="77777777" w:rsidR="00383B95" w:rsidRPr="00383B95" w:rsidRDefault="00383B95" w:rsidP="00383B95">
                <w:pPr>
                  <w:spacing w:after="0" w:line="240" w:lineRule="auto"/>
                  <w:ind w:right="-334"/>
                  <w:rPr>
                    <w:rFonts w:ascii="Arial" w:eastAsia="SimSun" w:hAnsi="Arial" w:cs="Arial"/>
                    <w:bCs/>
                    <w:color w:val="000000"/>
                    <w:lang w:eastAsia="zh-CN"/>
                  </w:rPr>
                </w:pPr>
              </w:p>
              <w:p w14:paraId="3E828FE7" w14:textId="77777777" w:rsidR="00383B95" w:rsidRPr="00383B95" w:rsidRDefault="00383B95" w:rsidP="00383B95">
                <w:pPr>
                  <w:spacing w:after="0" w:line="240" w:lineRule="auto"/>
                  <w:ind w:right="-334"/>
                  <w:rPr>
                    <w:rFonts w:ascii="Arial" w:eastAsia="SimSun" w:hAnsi="Arial" w:cs="Arial"/>
                    <w:bCs/>
                    <w:color w:val="000000"/>
                    <w:lang w:eastAsia="zh-CN"/>
                  </w:rPr>
                </w:pPr>
              </w:p>
              <w:p w14:paraId="31D7764C" w14:textId="77777777" w:rsidR="00383B95" w:rsidRPr="00383B95" w:rsidRDefault="00383B95" w:rsidP="00383B95">
                <w:pPr>
                  <w:spacing w:after="0" w:line="240" w:lineRule="auto"/>
                  <w:ind w:right="-334"/>
                  <w:rPr>
                    <w:rFonts w:ascii="Arial" w:eastAsia="SimSun" w:hAnsi="Arial" w:cs="Arial"/>
                    <w:bCs/>
                    <w:color w:val="000000"/>
                    <w:lang w:eastAsia="zh-CN"/>
                  </w:rPr>
                </w:pPr>
              </w:p>
              <w:p w14:paraId="31E2123C" w14:textId="77777777" w:rsidR="00383B95" w:rsidRPr="00383B95" w:rsidRDefault="00383B95" w:rsidP="00383B95">
                <w:pPr>
                  <w:spacing w:after="0" w:line="240" w:lineRule="auto"/>
                  <w:ind w:right="-334"/>
                  <w:rPr>
                    <w:rFonts w:ascii="Arial" w:eastAsia="SimSun" w:hAnsi="Arial" w:cs="Arial"/>
                    <w:bCs/>
                    <w:color w:val="000000"/>
                    <w:lang w:eastAsia="zh-CN"/>
                  </w:rPr>
                </w:pPr>
              </w:p>
              <w:p w14:paraId="48E24C5B" w14:textId="77777777" w:rsidR="00383B95" w:rsidRPr="00383B95" w:rsidRDefault="00383B95" w:rsidP="00383B95">
                <w:pPr>
                  <w:spacing w:after="0" w:line="240" w:lineRule="auto"/>
                  <w:ind w:right="-334"/>
                  <w:rPr>
                    <w:rFonts w:ascii="Arial" w:eastAsia="SimSun" w:hAnsi="Arial" w:cs="Arial"/>
                    <w:bCs/>
                    <w:color w:val="000000"/>
                    <w:lang w:eastAsia="zh-CN"/>
                  </w:rPr>
                </w:pPr>
              </w:p>
              <w:p w14:paraId="2C98209E" w14:textId="77777777" w:rsidR="00383B95" w:rsidRPr="00383B95" w:rsidRDefault="00383B95" w:rsidP="00383B95">
                <w:pPr>
                  <w:spacing w:after="0" w:line="240" w:lineRule="auto"/>
                  <w:ind w:right="-334"/>
                  <w:rPr>
                    <w:rFonts w:ascii="Arial" w:eastAsia="SimSun" w:hAnsi="Arial" w:cs="Arial"/>
                    <w:bCs/>
                    <w:color w:val="000000"/>
                    <w:lang w:eastAsia="zh-CN"/>
                  </w:rPr>
                </w:pPr>
              </w:p>
              <w:p w14:paraId="632813E7" w14:textId="77777777" w:rsidR="00383B95" w:rsidRPr="00383B95" w:rsidRDefault="00383B95" w:rsidP="00383B95">
                <w:pPr>
                  <w:spacing w:after="0" w:line="240" w:lineRule="auto"/>
                  <w:ind w:right="-334"/>
                  <w:rPr>
                    <w:rFonts w:ascii="Arial" w:eastAsia="SimSun" w:hAnsi="Arial" w:cs="Arial"/>
                    <w:bCs/>
                    <w:color w:val="000000"/>
                    <w:lang w:eastAsia="zh-CN"/>
                  </w:rPr>
                </w:pPr>
              </w:p>
              <w:p w14:paraId="13908233" w14:textId="77777777" w:rsidR="00383B95" w:rsidRPr="00383B95" w:rsidRDefault="00383B95" w:rsidP="00383B95">
                <w:pPr>
                  <w:spacing w:after="0" w:line="240" w:lineRule="auto"/>
                  <w:ind w:right="-334"/>
                  <w:rPr>
                    <w:rFonts w:ascii="Arial" w:eastAsia="SimSun" w:hAnsi="Arial" w:cs="Arial"/>
                    <w:bCs/>
                    <w:color w:val="000000"/>
                    <w:lang w:eastAsia="zh-CN"/>
                  </w:rPr>
                </w:pPr>
              </w:p>
              <w:p w14:paraId="29DFACFB" w14:textId="77777777" w:rsidR="00383B95" w:rsidRPr="00383B95" w:rsidRDefault="00383B95" w:rsidP="00383B95">
                <w:pPr>
                  <w:spacing w:after="0" w:line="240" w:lineRule="auto"/>
                  <w:ind w:right="-334"/>
                  <w:rPr>
                    <w:rFonts w:ascii="Arial" w:eastAsia="SimSun" w:hAnsi="Arial" w:cs="Arial"/>
                    <w:bCs/>
                    <w:color w:val="000000"/>
                    <w:lang w:eastAsia="zh-CN"/>
                  </w:rPr>
                </w:pPr>
              </w:p>
              <w:p w14:paraId="04FBD37B" w14:textId="77777777" w:rsidR="00383B95" w:rsidRPr="00383B95" w:rsidRDefault="00383B95" w:rsidP="00383B95">
                <w:pPr>
                  <w:spacing w:after="0" w:line="240" w:lineRule="auto"/>
                  <w:ind w:right="-334"/>
                  <w:rPr>
                    <w:rFonts w:ascii="Arial" w:eastAsia="SimSun" w:hAnsi="Arial" w:cs="Arial"/>
                    <w:bCs/>
                    <w:color w:val="000000"/>
                    <w:lang w:eastAsia="zh-CN"/>
                  </w:rPr>
                </w:pPr>
              </w:p>
              <w:p w14:paraId="4BECD54C" w14:textId="77777777" w:rsidR="00383B95" w:rsidRPr="00383B95" w:rsidRDefault="00383B95" w:rsidP="00383B95">
                <w:pPr>
                  <w:spacing w:after="0" w:line="240" w:lineRule="auto"/>
                  <w:ind w:right="-334"/>
                  <w:rPr>
                    <w:rFonts w:ascii="Arial" w:eastAsia="SimSun" w:hAnsi="Arial" w:cs="Arial"/>
                    <w:bCs/>
                    <w:color w:val="000000"/>
                    <w:lang w:eastAsia="zh-CN"/>
                  </w:rPr>
                </w:pPr>
              </w:p>
              <w:p w14:paraId="57BFA69D" w14:textId="77777777" w:rsidR="00383B95" w:rsidRPr="00383B95" w:rsidRDefault="00383B95" w:rsidP="00383B95">
                <w:pPr>
                  <w:spacing w:after="0" w:line="240" w:lineRule="auto"/>
                  <w:ind w:right="-334"/>
                  <w:rPr>
                    <w:rFonts w:ascii="Arial" w:eastAsia="SimSun" w:hAnsi="Arial" w:cs="Arial"/>
                    <w:bCs/>
                    <w:color w:val="000000"/>
                    <w:lang w:eastAsia="zh-CN"/>
                  </w:rPr>
                </w:pPr>
              </w:p>
            </w:tc>
          </w:tr>
          <w:tr w:rsidR="00383B95" w:rsidRPr="00383B95" w14:paraId="7EE6628B" w14:textId="77777777" w:rsidTr="003975E9">
            <w:trPr>
              <w:trHeight w:val="479"/>
            </w:trPr>
            <w:tc>
              <w:tcPr>
                <w:tcW w:w="6768" w:type="dxa"/>
                <w:gridSpan w:val="2"/>
              </w:tcPr>
              <w:p w14:paraId="1E0AF240" w14:textId="77777777" w:rsidR="00383B95" w:rsidRPr="00383B95" w:rsidRDefault="00383B95" w:rsidP="00383B95">
                <w:pPr>
                  <w:spacing w:after="0" w:line="240" w:lineRule="auto"/>
                  <w:rPr>
                    <w:rFonts w:ascii="Arial" w:eastAsia="SimSun" w:hAnsi="Arial" w:cs="Arial"/>
                    <w:lang w:eastAsia="zh-CN"/>
                  </w:rPr>
                </w:pPr>
                <w:r w:rsidRPr="00383B95">
                  <w:rPr>
                    <w:rFonts w:ascii="Arial" w:eastAsia="SimSun" w:hAnsi="Arial" w:cs="Arial"/>
                    <w:lang w:eastAsia="zh-CN"/>
                  </w:rPr>
                  <w:t>External Examiner signature:</w:t>
                </w:r>
              </w:p>
            </w:tc>
            <w:tc>
              <w:tcPr>
                <w:tcW w:w="2088" w:type="dxa"/>
                <w:gridSpan w:val="2"/>
              </w:tcPr>
              <w:p w14:paraId="24FC5219" w14:textId="77777777" w:rsidR="00383B95" w:rsidRPr="00383B95" w:rsidRDefault="00383B95" w:rsidP="00383B95">
                <w:pPr>
                  <w:spacing w:after="0" w:line="240" w:lineRule="auto"/>
                  <w:rPr>
                    <w:rFonts w:ascii="Arial" w:eastAsia="SimSun" w:hAnsi="Arial" w:cs="Arial"/>
                    <w:lang w:eastAsia="zh-CN"/>
                  </w:rPr>
                </w:pPr>
                <w:r w:rsidRPr="00383B95">
                  <w:rPr>
                    <w:rFonts w:ascii="Arial" w:eastAsia="SimSun" w:hAnsi="Arial" w:cs="Arial"/>
                    <w:lang w:eastAsia="zh-CN"/>
                  </w:rPr>
                  <w:t>Date:</w:t>
                </w:r>
              </w:p>
            </w:tc>
          </w:tr>
        </w:tbl>
        <w:p w14:paraId="0BCD7DFB" w14:textId="526363EC" w:rsidR="00383B95" w:rsidRDefault="00383B95"/>
        <w:p w14:paraId="5FA46FE3" w14:textId="689C7E22" w:rsidR="00383B95" w:rsidRDefault="000F5896"/>
      </w:sdtContent>
    </w:sdt>
    <w:p w14:paraId="4EC3AF71" w14:textId="6A4E79D2" w:rsidR="006A175F" w:rsidRDefault="003D0575" w:rsidP="006A175F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>
        <w:t>Assignment 1</w:t>
      </w:r>
      <w:r w:rsidR="006A175F" w:rsidRPr="006A175F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</w:t>
      </w:r>
    </w:p>
    <w:p w14:paraId="6BD4CF17" w14:textId="76239979" w:rsidR="006A175F" w:rsidRPr="006A175F" w:rsidRDefault="006A175F" w:rsidP="006A175F">
      <w:pPr>
        <w:spacing w:before="100" w:beforeAutospacing="1" w:after="100" w:afterAutospacing="1" w:line="48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6A175F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Analyse the following passage from the Mabinogi (in approximately 1,000 words). In your commentary you should consider a range of factors, such as the particular significance of this passage, its context within the tale, style, characterization, themes, literary motifs etc.</w:t>
      </w:r>
    </w:p>
    <w:p w14:paraId="41FB0654" w14:textId="77777777" w:rsidR="006A175F" w:rsidRPr="006A175F" w:rsidRDefault="006A175F" w:rsidP="006A175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1097A21" w14:textId="2CEB0454" w:rsidR="008452A7" w:rsidRPr="006A175F" w:rsidRDefault="00A2470B" w:rsidP="006A175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A175F">
        <w:rPr>
          <w:rFonts w:ascii="Times New Roman" w:hAnsi="Times New Roman" w:cs="Times New Roman"/>
          <w:sz w:val="24"/>
          <w:szCs w:val="24"/>
        </w:rPr>
        <w:t>The passage belongs to the first branch of the Mabinogi and recounts the</w:t>
      </w:r>
      <w:r w:rsidR="00390C48" w:rsidRPr="006A175F">
        <w:rPr>
          <w:rFonts w:ascii="Times New Roman" w:hAnsi="Times New Roman" w:cs="Times New Roman"/>
          <w:sz w:val="24"/>
          <w:szCs w:val="24"/>
        </w:rPr>
        <w:t xml:space="preserve"> first</w:t>
      </w:r>
      <w:r w:rsidRPr="006A175F">
        <w:rPr>
          <w:rFonts w:ascii="Times New Roman" w:hAnsi="Times New Roman" w:cs="Times New Roman"/>
          <w:sz w:val="24"/>
          <w:szCs w:val="24"/>
        </w:rPr>
        <w:t xml:space="preserve"> meeting of Pwyll and Rhiannon</w:t>
      </w:r>
      <w:r w:rsidR="00081158" w:rsidRPr="006A175F">
        <w:rPr>
          <w:rFonts w:ascii="Times New Roman" w:hAnsi="Times New Roman" w:cs="Times New Roman"/>
          <w:sz w:val="24"/>
          <w:szCs w:val="24"/>
        </w:rPr>
        <w:t>.</w:t>
      </w:r>
      <w:r w:rsidR="00781000" w:rsidRPr="006A175F">
        <w:rPr>
          <w:rFonts w:ascii="Times New Roman" w:hAnsi="Times New Roman" w:cs="Times New Roman"/>
          <w:sz w:val="24"/>
          <w:szCs w:val="24"/>
        </w:rPr>
        <w:t xml:space="preserve">  </w:t>
      </w:r>
      <w:r w:rsidR="0030378E" w:rsidRPr="006A175F">
        <w:rPr>
          <w:rFonts w:ascii="Times New Roman" w:hAnsi="Times New Roman" w:cs="Times New Roman"/>
          <w:sz w:val="24"/>
          <w:szCs w:val="24"/>
        </w:rPr>
        <w:t>Divided into three distinc</w:t>
      </w:r>
      <w:r w:rsidR="0036604D" w:rsidRPr="006A175F">
        <w:rPr>
          <w:rFonts w:ascii="Times New Roman" w:hAnsi="Times New Roman" w:cs="Times New Roman"/>
          <w:sz w:val="24"/>
          <w:szCs w:val="24"/>
        </w:rPr>
        <w:t>t stories, this particular tale sees</w:t>
      </w:r>
      <w:r w:rsidR="00081158" w:rsidRPr="006A175F">
        <w:rPr>
          <w:rFonts w:ascii="Times New Roman" w:hAnsi="Times New Roman" w:cs="Times New Roman"/>
          <w:sz w:val="24"/>
          <w:szCs w:val="24"/>
        </w:rPr>
        <w:t xml:space="preserve"> Pwyll</w:t>
      </w:r>
      <w:r w:rsidR="0036604D" w:rsidRPr="006A175F">
        <w:rPr>
          <w:rFonts w:ascii="Times New Roman" w:hAnsi="Times New Roman" w:cs="Times New Roman"/>
          <w:sz w:val="24"/>
          <w:szCs w:val="24"/>
        </w:rPr>
        <w:t xml:space="preserve"> at his court in Arberth, visiting a </w:t>
      </w:r>
      <w:r w:rsidR="00081158" w:rsidRPr="006A175F">
        <w:rPr>
          <w:rFonts w:ascii="Times New Roman" w:hAnsi="Times New Roman" w:cs="Times New Roman"/>
          <w:sz w:val="24"/>
          <w:szCs w:val="24"/>
        </w:rPr>
        <w:t>mound that is said to have magical properties</w:t>
      </w:r>
      <w:r w:rsidR="0036604D" w:rsidRPr="006A175F">
        <w:rPr>
          <w:rFonts w:ascii="Times New Roman" w:hAnsi="Times New Roman" w:cs="Times New Roman"/>
          <w:sz w:val="24"/>
          <w:szCs w:val="24"/>
        </w:rPr>
        <w:t>. During their visit</w:t>
      </w:r>
      <w:r w:rsidR="00081158" w:rsidRPr="006A175F">
        <w:rPr>
          <w:rFonts w:ascii="Times New Roman" w:hAnsi="Times New Roman" w:cs="Times New Roman"/>
          <w:sz w:val="24"/>
          <w:szCs w:val="24"/>
        </w:rPr>
        <w:t xml:space="preserve"> they see a </w:t>
      </w:r>
      <w:r w:rsidR="00781000" w:rsidRPr="006A175F">
        <w:rPr>
          <w:rFonts w:ascii="Times New Roman" w:hAnsi="Times New Roman" w:cs="Times New Roman"/>
          <w:sz w:val="24"/>
          <w:szCs w:val="24"/>
        </w:rPr>
        <w:t>woman on a white horse</w:t>
      </w:r>
      <w:r w:rsidR="0036604D" w:rsidRPr="006A175F">
        <w:rPr>
          <w:rFonts w:ascii="Times New Roman" w:hAnsi="Times New Roman" w:cs="Times New Roman"/>
          <w:sz w:val="24"/>
          <w:szCs w:val="24"/>
        </w:rPr>
        <w:t>, but despite</w:t>
      </w:r>
      <w:r w:rsidR="002C6ED3" w:rsidRPr="006A175F">
        <w:rPr>
          <w:rFonts w:ascii="Times New Roman" w:hAnsi="Times New Roman" w:cs="Times New Roman"/>
          <w:sz w:val="24"/>
          <w:szCs w:val="24"/>
        </w:rPr>
        <w:t xml:space="preserve"> her lack of speed and</w:t>
      </w:r>
      <w:r w:rsidR="0036604D" w:rsidRPr="006A175F">
        <w:rPr>
          <w:rFonts w:ascii="Times New Roman" w:hAnsi="Times New Roman" w:cs="Times New Roman"/>
          <w:sz w:val="24"/>
          <w:szCs w:val="24"/>
        </w:rPr>
        <w:t xml:space="preserve"> their </w:t>
      </w:r>
      <w:r w:rsidR="00157BD3" w:rsidRPr="006A175F">
        <w:rPr>
          <w:rFonts w:ascii="Times New Roman" w:hAnsi="Times New Roman" w:cs="Times New Roman"/>
          <w:sz w:val="24"/>
          <w:szCs w:val="24"/>
        </w:rPr>
        <w:t xml:space="preserve">many </w:t>
      </w:r>
      <w:r w:rsidR="0036604D" w:rsidRPr="006A175F">
        <w:rPr>
          <w:rFonts w:ascii="Times New Roman" w:hAnsi="Times New Roman" w:cs="Times New Roman"/>
          <w:sz w:val="24"/>
          <w:szCs w:val="24"/>
        </w:rPr>
        <w:t>attempts</w:t>
      </w:r>
      <w:r w:rsidR="00157BD3" w:rsidRPr="006A175F">
        <w:rPr>
          <w:rFonts w:ascii="Times New Roman" w:hAnsi="Times New Roman" w:cs="Times New Roman"/>
          <w:sz w:val="24"/>
          <w:szCs w:val="24"/>
        </w:rPr>
        <w:t>,</w:t>
      </w:r>
      <w:r w:rsidR="00781000" w:rsidRPr="006A175F">
        <w:rPr>
          <w:rFonts w:ascii="Times New Roman" w:hAnsi="Times New Roman" w:cs="Times New Roman"/>
          <w:sz w:val="24"/>
          <w:szCs w:val="24"/>
        </w:rPr>
        <w:t xml:space="preserve"> </w:t>
      </w:r>
      <w:r w:rsidR="00354F1B">
        <w:rPr>
          <w:rFonts w:ascii="Times New Roman" w:hAnsi="Times New Roman" w:cs="Times New Roman"/>
          <w:sz w:val="24"/>
          <w:szCs w:val="24"/>
        </w:rPr>
        <w:t xml:space="preserve">they </w:t>
      </w:r>
      <w:r w:rsidR="00781000" w:rsidRPr="006A175F">
        <w:rPr>
          <w:rFonts w:ascii="Times New Roman" w:hAnsi="Times New Roman" w:cs="Times New Roman"/>
          <w:sz w:val="24"/>
          <w:szCs w:val="24"/>
        </w:rPr>
        <w:t xml:space="preserve">fail to </w:t>
      </w:r>
      <w:r w:rsidR="00081158" w:rsidRPr="006A175F">
        <w:rPr>
          <w:rFonts w:ascii="Times New Roman" w:hAnsi="Times New Roman" w:cs="Times New Roman"/>
          <w:sz w:val="24"/>
          <w:szCs w:val="24"/>
        </w:rPr>
        <w:t xml:space="preserve">match her </w:t>
      </w:r>
      <w:r w:rsidR="00C4432A" w:rsidRPr="006A175F">
        <w:rPr>
          <w:rFonts w:ascii="Times New Roman" w:hAnsi="Times New Roman" w:cs="Times New Roman"/>
          <w:sz w:val="24"/>
          <w:szCs w:val="24"/>
        </w:rPr>
        <w:t>horses’</w:t>
      </w:r>
      <w:r w:rsidR="00081158" w:rsidRPr="006A175F">
        <w:rPr>
          <w:rFonts w:ascii="Times New Roman" w:hAnsi="Times New Roman" w:cs="Times New Roman"/>
          <w:sz w:val="24"/>
          <w:szCs w:val="24"/>
        </w:rPr>
        <w:t xml:space="preserve"> pace </w:t>
      </w:r>
      <w:r w:rsidR="00157BD3" w:rsidRPr="006A175F">
        <w:rPr>
          <w:rFonts w:ascii="Times New Roman" w:hAnsi="Times New Roman" w:cs="Times New Roman"/>
          <w:sz w:val="24"/>
          <w:szCs w:val="24"/>
        </w:rPr>
        <w:t xml:space="preserve">in </w:t>
      </w:r>
      <w:r w:rsidR="00781000" w:rsidRPr="006A175F">
        <w:rPr>
          <w:rFonts w:ascii="Times New Roman" w:hAnsi="Times New Roman" w:cs="Times New Roman"/>
          <w:sz w:val="24"/>
          <w:szCs w:val="24"/>
        </w:rPr>
        <w:t xml:space="preserve">order to ascertain her identity and business.  Only after calling out to her does Pwyll finally learn her name </w:t>
      </w:r>
      <w:r w:rsidR="00354F1B">
        <w:rPr>
          <w:rFonts w:ascii="Times New Roman" w:hAnsi="Times New Roman" w:cs="Times New Roman"/>
          <w:sz w:val="24"/>
          <w:szCs w:val="24"/>
        </w:rPr>
        <w:t>and</w:t>
      </w:r>
      <w:r w:rsidR="00781000" w:rsidRPr="006A175F">
        <w:rPr>
          <w:rFonts w:ascii="Times New Roman" w:hAnsi="Times New Roman" w:cs="Times New Roman"/>
          <w:sz w:val="24"/>
          <w:szCs w:val="24"/>
        </w:rPr>
        <w:t xml:space="preserve"> what she wants. Rhiannon engages Pwyll on mission to prevent her unwanted marriage by marrying her himself, which due to a clumsy mistake on the part of Pwyll</w:t>
      </w:r>
      <w:r w:rsidR="00390C48" w:rsidRPr="006A175F">
        <w:rPr>
          <w:rFonts w:ascii="Times New Roman" w:hAnsi="Times New Roman" w:cs="Times New Roman"/>
          <w:sz w:val="24"/>
          <w:szCs w:val="24"/>
        </w:rPr>
        <w:t>,</w:t>
      </w:r>
      <w:r w:rsidR="00781000" w:rsidRPr="006A175F">
        <w:rPr>
          <w:rFonts w:ascii="Times New Roman" w:hAnsi="Times New Roman" w:cs="Times New Roman"/>
          <w:sz w:val="24"/>
          <w:szCs w:val="24"/>
        </w:rPr>
        <w:t xml:space="preserve"> leads to a </w:t>
      </w:r>
      <w:r w:rsidR="009B41DE" w:rsidRPr="006A175F">
        <w:rPr>
          <w:rFonts w:ascii="Times New Roman" w:hAnsi="Times New Roman" w:cs="Times New Roman"/>
          <w:sz w:val="24"/>
          <w:szCs w:val="24"/>
        </w:rPr>
        <w:t>protracted period</w:t>
      </w:r>
      <w:r w:rsidR="00781000" w:rsidRPr="006A175F">
        <w:rPr>
          <w:rFonts w:ascii="Times New Roman" w:hAnsi="Times New Roman" w:cs="Times New Roman"/>
          <w:sz w:val="24"/>
          <w:szCs w:val="24"/>
        </w:rPr>
        <w:t xml:space="preserve"> </w:t>
      </w:r>
      <w:r w:rsidR="008452A7" w:rsidRPr="006A175F">
        <w:rPr>
          <w:rFonts w:ascii="Times New Roman" w:hAnsi="Times New Roman" w:cs="Times New Roman"/>
          <w:sz w:val="24"/>
          <w:szCs w:val="24"/>
        </w:rPr>
        <w:t xml:space="preserve">of time and an elaborate plan </w:t>
      </w:r>
      <w:r w:rsidR="00781000" w:rsidRPr="006A175F">
        <w:rPr>
          <w:rFonts w:ascii="Times New Roman" w:hAnsi="Times New Roman" w:cs="Times New Roman"/>
          <w:sz w:val="24"/>
          <w:szCs w:val="24"/>
        </w:rPr>
        <w:t>to finally overcome their adversaries and</w:t>
      </w:r>
      <w:r w:rsidR="00EE190F" w:rsidRPr="006A175F">
        <w:rPr>
          <w:rFonts w:ascii="Times New Roman" w:hAnsi="Times New Roman" w:cs="Times New Roman"/>
          <w:sz w:val="24"/>
          <w:szCs w:val="24"/>
        </w:rPr>
        <w:t xml:space="preserve"> achieve the goal </w:t>
      </w:r>
      <w:r w:rsidR="00245152" w:rsidRPr="006A175F">
        <w:rPr>
          <w:rFonts w:ascii="Times New Roman" w:hAnsi="Times New Roman" w:cs="Times New Roman"/>
          <w:sz w:val="24"/>
          <w:szCs w:val="24"/>
        </w:rPr>
        <w:t>of marriage</w:t>
      </w:r>
      <w:r w:rsidR="00781000" w:rsidRPr="006A175F">
        <w:rPr>
          <w:rFonts w:ascii="Times New Roman" w:hAnsi="Times New Roman" w:cs="Times New Roman"/>
          <w:sz w:val="24"/>
          <w:szCs w:val="24"/>
        </w:rPr>
        <w:t>.</w:t>
      </w:r>
      <w:r w:rsidR="008452A7" w:rsidRPr="006A175F">
        <w:rPr>
          <w:rFonts w:ascii="Times New Roman" w:hAnsi="Times New Roman" w:cs="Times New Roman"/>
          <w:sz w:val="24"/>
          <w:szCs w:val="24"/>
        </w:rPr>
        <w:t xml:space="preserve"> </w:t>
      </w:r>
      <w:r w:rsidR="00245152" w:rsidRPr="006A175F">
        <w:rPr>
          <w:rFonts w:ascii="Times New Roman" w:hAnsi="Times New Roman" w:cs="Times New Roman"/>
          <w:sz w:val="24"/>
          <w:szCs w:val="24"/>
        </w:rPr>
        <w:t xml:space="preserve"> </w:t>
      </w:r>
      <w:r w:rsidR="0011454E" w:rsidRPr="006A175F">
        <w:rPr>
          <w:rFonts w:ascii="Times New Roman" w:hAnsi="Times New Roman" w:cs="Times New Roman"/>
          <w:sz w:val="24"/>
          <w:szCs w:val="24"/>
        </w:rPr>
        <w:t>The</w:t>
      </w:r>
      <w:r w:rsidR="00081158" w:rsidRPr="006A175F">
        <w:rPr>
          <w:rFonts w:ascii="Times New Roman" w:hAnsi="Times New Roman" w:cs="Times New Roman"/>
          <w:sz w:val="24"/>
          <w:szCs w:val="24"/>
        </w:rPr>
        <w:t xml:space="preserve"> story as a whole is important in developing the character of Pwyll</w:t>
      </w:r>
      <w:r w:rsidR="002C6ED3" w:rsidRPr="006A175F">
        <w:rPr>
          <w:rFonts w:ascii="Times New Roman" w:hAnsi="Times New Roman" w:cs="Times New Roman"/>
          <w:sz w:val="24"/>
          <w:szCs w:val="24"/>
        </w:rPr>
        <w:t>,</w:t>
      </w:r>
      <w:r w:rsidR="00076907" w:rsidRPr="006A175F">
        <w:rPr>
          <w:rFonts w:ascii="Times New Roman" w:hAnsi="Times New Roman" w:cs="Times New Roman"/>
          <w:sz w:val="24"/>
          <w:szCs w:val="24"/>
        </w:rPr>
        <w:t xml:space="preserve"> </w:t>
      </w:r>
      <w:r w:rsidR="00F5132E" w:rsidRPr="006A175F">
        <w:rPr>
          <w:rFonts w:ascii="Times New Roman" w:hAnsi="Times New Roman" w:cs="Times New Roman"/>
          <w:sz w:val="24"/>
          <w:szCs w:val="24"/>
        </w:rPr>
        <w:t>a theme that runs throughout the story</w:t>
      </w:r>
      <w:r w:rsidR="00390C48" w:rsidRPr="006A175F">
        <w:rPr>
          <w:rFonts w:ascii="Times New Roman" w:hAnsi="Times New Roman" w:cs="Times New Roman"/>
          <w:sz w:val="24"/>
          <w:szCs w:val="24"/>
        </w:rPr>
        <w:t xml:space="preserve">. The specific passage also </w:t>
      </w:r>
      <w:r w:rsidR="00081158" w:rsidRPr="006A175F">
        <w:rPr>
          <w:rFonts w:ascii="Times New Roman" w:hAnsi="Times New Roman" w:cs="Times New Roman"/>
          <w:sz w:val="24"/>
          <w:szCs w:val="24"/>
        </w:rPr>
        <w:t>bears particular</w:t>
      </w:r>
      <w:r w:rsidR="00390C48" w:rsidRPr="006A175F">
        <w:rPr>
          <w:rFonts w:ascii="Times New Roman" w:hAnsi="Times New Roman" w:cs="Times New Roman"/>
          <w:sz w:val="24"/>
          <w:szCs w:val="24"/>
        </w:rPr>
        <w:t xml:space="preserve"> </w:t>
      </w:r>
      <w:r w:rsidR="00081158" w:rsidRPr="006A175F">
        <w:rPr>
          <w:rFonts w:ascii="Times New Roman" w:hAnsi="Times New Roman" w:cs="Times New Roman"/>
          <w:sz w:val="24"/>
          <w:szCs w:val="24"/>
        </w:rPr>
        <w:t xml:space="preserve">significance in that it introduces </w:t>
      </w:r>
      <w:r w:rsidR="002558CC" w:rsidRPr="006A175F">
        <w:rPr>
          <w:rFonts w:ascii="Times New Roman" w:hAnsi="Times New Roman" w:cs="Times New Roman"/>
          <w:sz w:val="24"/>
          <w:szCs w:val="24"/>
        </w:rPr>
        <w:t>the second of the key characters</w:t>
      </w:r>
      <w:r w:rsidR="00354F1B">
        <w:rPr>
          <w:rFonts w:ascii="Times New Roman" w:hAnsi="Times New Roman" w:cs="Times New Roman"/>
          <w:sz w:val="24"/>
          <w:szCs w:val="24"/>
        </w:rPr>
        <w:t xml:space="preserve">. </w:t>
      </w:r>
      <w:r w:rsidR="00081158" w:rsidRPr="006A175F">
        <w:rPr>
          <w:rFonts w:ascii="Times New Roman" w:hAnsi="Times New Roman" w:cs="Times New Roman"/>
          <w:sz w:val="24"/>
          <w:szCs w:val="24"/>
        </w:rPr>
        <w:t>Rhiannon</w:t>
      </w:r>
      <w:r w:rsidR="00354F1B">
        <w:rPr>
          <w:rFonts w:ascii="Times New Roman" w:hAnsi="Times New Roman" w:cs="Times New Roman"/>
          <w:sz w:val="24"/>
          <w:szCs w:val="24"/>
        </w:rPr>
        <w:t xml:space="preserve"> is </w:t>
      </w:r>
      <w:r w:rsidR="00081158" w:rsidRPr="006A175F">
        <w:rPr>
          <w:rFonts w:ascii="Times New Roman" w:hAnsi="Times New Roman" w:cs="Times New Roman"/>
          <w:sz w:val="24"/>
          <w:szCs w:val="24"/>
        </w:rPr>
        <w:t>someone who will not only influence and counsel Pwyll</w:t>
      </w:r>
      <w:r w:rsidR="002558CC" w:rsidRPr="006A175F">
        <w:rPr>
          <w:rFonts w:ascii="Times New Roman" w:hAnsi="Times New Roman" w:cs="Times New Roman"/>
          <w:sz w:val="24"/>
          <w:szCs w:val="24"/>
        </w:rPr>
        <w:t xml:space="preserve">, central to the theme of Pwylls personal journey, </w:t>
      </w:r>
      <w:r w:rsidR="00081158" w:rsidRPr="006A175F">
        <w:rPr>
          <w:rFonts w:ascii="Times New Roman" w:hAnsi="Times New Roman" w:cs="Times New Roman"/>
          <w:sz w:val="24"/>
          <w:szCs w:val="24"/>
        </w:rPr>
        <w:t>but have importance to the third tale</w:t>
      </w:r>
      <w:r w:rsidR="002558CC" w:rsidRPr="006A175F">
        <w:rPr>
          <w:rFonts w:ascii="Times New Roman" w:hAnsi="Times New Roman" w:cs="Times New Roman"/>
          <w:sz w:val="24"/>
          <w:szCs w:val="24"/>
        </w:rPr>
        <w:t xml:space="preserve">, </w:t>
      </w:r>
      <w:r w:rsidR="00081158" w:rsidRPr="006A175F">
        <w:rPr>
          <w:rFonts w:ascii="Times New Roman" w:hAnsi="Times New Roman" w:cs="Times New Roman"/>
          <w:sz w:val="24"/>
          <w:szCs w:val="24"/>
        </w:rPr>
        <w:t>later branches and characters.</w:t>
      </w:r>
    </w:p>
    <w:p w14:paraId="40557F61" w14:textId="4913D59E" w:rsidR="00D94270" w:rsidRPr="006A175F" w:rsidRDefault="00AE2847" w:rsidP="00D46D7B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  <w:r w:rsidRPr="006A175F">
        <w:rPr>
          <w:rFonts w:ascii="Times New Roman" w:hAnsi="Times New Roman" w:cs="Times New Roman"/>
          <w:sz w:val="24"/>
          <w:szCs w:val="24"/>
        </w:rPr>
        <w:t xml:space="preserve">We can see from the opening section of the passage that the events are taking place on the third day after having seen the rider.  </w:t>
      </w:r>
      <w:r w:rsidR="00505957" w:rsidRPr="006A175F">
        <w:rPr>
          <w:rFonts w:ascii="Times New Roman" w:hAnsi="Times New Roman" w:cs="Times New Roman"/>
          <w:sz w:val="24"/>
          <w:szCs w:val="24"/>
        </w:rPr>
        <w:t>Pwyll has spent most of the previous evening and the day in leisurely pursuits</w:t>
      </w:r>
      <w:r w:rsidR="00245152" w:rsidRPr="006A175F">
        <w:rPr>
          <w:rFonts w:ascii="Times New Roman" w:hAnsi="Times New Roman" w:cs="Times New Roman"/>
          <w:sz w:val="24"/>
          <w:szCs w:val="24"/>
        </w:rPr>
        <w:t xml:space="preserve">, and </w:t>
      </w:r>
      <w:r w:rsidR="00505957" w:rsidRPr="006A175F">
        <w:rPr>
          <w:rFonts w:ascii="Times New Roman" w:hAnsi="Times New Roman" w:cs="Times New Roman"/>
          <w:sz w:val="24"/>
          <w:szCs w:val="24"/>
        </w:rPr>
        <w:t xml:space="preserve">even though </w:t>
      </w:r>
      <w:r w:rsidR="00245152" w:rsidRPr="006A175F">
        <w:rPr>
          <w:rFonts w:ascii="Times New Roman" w:hAnsi="Times New Roman" w:cs="Times New Roman"/>
          <w:sz w:val="24"/>
          <w:szCs w:val="24"/>
        </w:rPr>
        <w:t xml:space="preserve">it is clear he </w:t>
      </w:r>
      <w:r w:rsidR="00505957" w:rsidRPr="006A175F">
        <w:rPr>
          <w:rFonts w:ascii="Times New Roman" w:hAnsi="Times New Roman" w:cs="Times New Roman"/>
          <w:sz w:val="24"/>
          <w:szCs w:val="24"/>
        </w:rPr>
        <w:t>is expecting to see the rider again, there is very little urgency in his actions.  The pace picks up</w:t>
      </w:r>
      <w:r w:rsidR="001506F5" w:rsidRPr="006A175F">
        <w:rPr>
          <w:rFonts w:ascii="Times New Roman" w:hAnsi="Times New Roman" w:cs="Times New Roman"/>
          <w:sz w:val="24"/>
          <w:szCs w:val="24"/>
        </w:rPr>
        <w:t xml:space="preserve"> only</w:t>
      </w:r>
      <w:r w:rsidR="00505957" w:rsidRPr="006A175F">
        <w:rPr>
          <w:rFonts w:ascii="Times New Roman" w:hAnsi="Times New Roman" w:cs="Times New Roman"/>
          <w:sz w:val="24"/>
          <w:szCs w:val="24"/>
        </w:rPr>
        <w:t xml:space="preserve"> when Pwyll himself attempts to match the speed of the rider and </w:t>
      </w:r>
      <w:r w:rsidR="00245152" w:rsidRPr="006A175F">
        <w:rPr>
          <w:rFonts w:ascii="Times New Roman" w:hAnsi="Times New Roman" w:cs="Times New Roman"/>
          <w:sz w:val="24"/>
          <w:szCs w:val="24"/>
        </w:rPr>
        <w:t>in realising the futility of the task</w:t>
      </w:r>
      <w:r w:rsidR="00505957" w:rsidRPr="006A175F">
        <w:rPr>
          <w:rFonts w:ascii="Times New Roman" w:hAnsi="Times New Roman" w:cs="Times New Roman"/>
          <w:sz w:val="24"/>
          <w:szCs w:val="24"/>
        </w:rPr>
        <w:t xml:space="preserve"> calls out</w:t>
      </w:r>
      <w:r w:rsidR="00354F1B">
        <w:rPr>
          <w:rFonts w:ascii="Times New Roman" w:hAnsi="Times New Roman" w:cs="Times New Roman"/>
          <w:sz w:val="24"/>
          <w:szCs w:val="24"/>
        </w:rPr>
        <w:t xml:space="preserve"> to</w:t>
      </w:r>
      <w:r w:rsidR="00505957" w:rsidRPr="006A175F">
        <w:rPr>
          <w:rFonts w:ascii="Times New Roman" w:hAnsi="Times New Roman" w:cs="Times New Roman"/>
          <w:sz w:val="24"/>
          <w:szCs w:val="24"/>
        </w:rPr>
        <w:t xml:space="preserve"> </w:t>
      </w:r>
      <w:r w:rsidR="00301A9A" w:rsidRPr="006A175F">
        <w:rPr>
          <w:rFonts w:ascii="Times New Roman" w:hAnsi="Times New Roman" w:cs="Times New Roman"/>
          <w:sz w:val="24"/>
          <w:szCs w:val="24"/>
        </w:rPr>
        <w:t xml:space="preserve">attract her </w:t>
      </w:r>
      <w:r w:rsidR="00301A9A" w:rsidRPr="006A175F">
        <w:rPr>
          <w:rFonts w:ascii="Times New Roman" w:hAnsi="Times New Roman" w:cs="Times New Roman"/>
          <w:sz w:val="24"/>
          <w:szCs w:val="24"/>
        </w:rPr>
        <w:lastRenderedPageBreak/>
        <w:t>attention</w:t>
      </w:r>
      <w:r w:rsidR="00245152" w:rsidRPr="006A175F">
        <w:rPr>
          <w:rFonts w:ascii="Times New Roman" w:hAnsi="Times New Roman" w:cs="Times New Roman"/>
          <w:sz w:val="24"/>
          <w:szCs w:val="24"/>
        </w:rPr>
        <w:t xml:space="preserve">. With the introduction of </w:t>
      </w:r>
      <w:r w:rsidR="00AA67B5" w:rsidRPr="006A175F">
        <w:rPr>
          <w:rFonts w:ascii="Times New Roman" w:hAnsi="Times New Roman" w:cs="Times New Roman"/>
          <w:sz w:val="24"/>
          <w:szCs w:val="24"/>
        </w:rPr>
        <w:t>Rhiannon,</w:t>
      </w:r>
      <w:r w:rsidR="00245152" w:rsidRPr="006A175F">
        <w:rPr>
          <w:rFonts w:ascii="Times New Roman" w:hAnsi="Times New Roman" w:cs="Times New Roman"/>
          <w:sz w:val="24"/>
          <w:szCs w:val="24"/>
        </w:rPr>
        <w:t xml:space="preserve"> the story is given a </w:t>
      </w:r>
      <w:r w:rsidR="00354F1B">
        <w:rPr>
          <w:rFonts w:ascii="Times New Roman" w:hAnsi="Times New Roman" w:cs="Times New Roman"/>
          <w:sz w:val="24"/>
          <w:szCs w:val="24"/>
        </w:rPr>
        <w:t xml:space="preserve">sense of </w:t>
      </w:r>
      <w:r w:rsidR="00245152" w:rsidRPr="006A175F">
        <w:rPr>
          <w:rFonts w:ascii="Times New Roman" w:hAnsi="Times New Roman" w:cs="Times New Roman"/>
          <w:sz w:val="24"/>
          <w:szCs w:val="24"/>
        </w:rPr>
        <w:t>direction and a purpose or task for Pwyll to carry out, in much the same way he is</w:t>
      </w:r>
      <w:r w:rsidR="007A0817" w:rsidRPr="006A175F">
        <w:rPr>
          <w:rFonts w:ascii="Times New Roman" w:hAnsi="Times New Roman" w:cs="Times New Roman"/>
          <w:sz w:val="24"/>
          <w:szCs w:val="24"/>
        </w:rPr>
        <w:t xml:space="preserve"> </w:t>
      </w:r>
      <w:r w:rsidR="00245152" w:rsidRPr="006A175F">
        <w:rPr>
          <w:rFonts w:ascii="Times New Roman" w:hAnsi="Times New Roman" w:cs="Times New Roman"/>
          <w:sz w:val="24"/>
          <w:szCs w:val="24"/>
        </w:rPr>
        <w:t>tasked with defeating Hafgan in the first story.</w:t>
      </w:r>
      <w:r w:rsidR="007A0817" w:rsidRPr="006A175F">
        <w:rPr>
          <w:rFonts w:ascii="Times New Roman" w:hAnsi="Times New Roman" w:cs="Times New Roman"/>
          <w:sz w:val="24"/>
          <w:szCs w:val="24"/>
        </w:rPr>
        <w:t xml:space="preserve">  </w:t>
      </w:r>
      <w:r w:rsidR="0006480E" w:rsidRPr="006A175F">
        <w:rPr>
          <w:rFonts w:ascii="Times New Roman" w:hAnsi="Times New Roman" w:cs="Times New Roman"/>
          <w:sz w:val="24"/>
          <w:szCs w:val="24"/>
        </w:rPr>
        <w:t xml:space="preserve">This is an important element of the story as a whole, as the </w:t>
      </w:r>
      <w:r w:rsidR="002C6ED3" w:rsidRPr="006A175F">
        <w:rPr>
          <w:rFonts w:ascii="Times New Roman" w:hAnsi="Times New Roman" w:cs="Times New Roman"/>
          <w:sz w:val="24"/>
          <w:szCs w:val="24"/>
        </w:rPr>
        <w:t xml:space="preserve">three </w:t>
      </w:r>
      <w:r w:rsidR="0006480E" w:rsidRPr="006A175F">
        <w:rPr>
          <w:rFonts w:ascii="Times New Roman" w:hAnsi="Times New Roman" w:cs="Times New Roman"/>
          <w:sz w:val="24"/>
          <w:szCs w:val="24"/>
        </w:rPr>
        <w:t xml:space="preserve">tales </w:t>
      </w:r>
      <w:r w:rsidR="002C6ED3" w:rsidRPr="006A175F">
        <w:rPr>
          <w:rFonts w:ascii="Times New Roman" w:hAnsi="Times New Roman" w:cs="Times New Roman"/>
          <w:sz w:val="24"/>
          <w:szCs w:val="24"/>
        </w:rPr>
        <w:t xml:space="preserve">set </w:t>
      </w:r>
      <w:r w:rsidR="0006480E" w:rsidRPr="006A175F">
        <w:rPr>
          <w:rFonts w:ascii="Times New Roman" w:hAnsi="Times New Roman" w:cs="Times New Roman"/>
          <w:sz w:val="24"/>
          <w:szCs w:val="24"/>
        </w:rPr>
        <w:t>within the first branch show us a man who has the potential to become a wise leader</w:t>
      </w:r>
      <w:r w:rsidR="002C6ED3" w:rsidRPr="006A175F">
        <w:rPr>
          <w:rFonts w:ascii="Times New Roman" w:hAnsi="Times New Roman" w:cs="Times New Roman"/>
          <w:sz w:val="24"/>
          <w:szCs w:val="24"/>
        </w:rPr>
        <w:t xml:space="preserve"> and live </w:t>
      </w:r>
      <w:r w:rsidR="00354F1B">
        <w:rPr>
          <w:rFonts w:ascii="Times New Roman" w:hAnsi="Times New Roman" w:cs="Times New Roman"/>
          <w:sz w:val="24"/>
          <w:szCs w:val="24"/>
        </w:rPr>
        <w:t xml:space="preserve">up to the meaning </w:t>
      </w:r>
      <w:r w:rsidR="00354F1B" w:rsidRPr="006A175F">
        <w:rPr>
          <w:rFonts w:ascii="Times New Roman" w:hAnsi="Times New Roman" w:cs="Times New Roman"/>
          <w:sz w:val="24"/>
          <w:szCs w:val="24"/>
        </w:rPr>
        <w:t xml:space="preserve">of </w:t>
      </w:r>
      <w:r w:rsidR="00354F1B">
        <w:rPr>
          <w:rFonts w:ascii="Times New Roman" w:hAnsi="Times New Roman" w:cs="Times New Roman"/>
          <w:sz w:val="24"/>
          <w:szCs w:val="24"/>
        </w:rPr>
        <w:t xml:space="preserve">his name, </w:t>
      </w:r>
      <w:r w:rsidR="002C6ED3" w:rsidRPr="006A175F">
        <w:rPr>
          <w:rFonts w:ascii="Times New Roman" w:hAnsi="Times New Roman" w:cs="Times New Roman"/>
          <w:sz w:val="24"/>
          <w:szCs w:val="24"/>
        </w:rPr>
        <w:t>caution or wisdom</w:t>
      </w:r>
      <w:r w:rsidR="00354F1B">
        <w:rPr>
          <w:rFonts w:ascii="Times New Roman" w:hAnsi="Times New Roman" w:cs="Times New Roman"/>
          <w:sz w:val="24"/>
          <w:szCs w:val="24"/>
        </w:rPr>
        <w:t xml:space="preserve">. However, this aim can only be achieved by </w:t>
      </w:r>
      <w:r w:rsidR="0006480E" w:rsidRPr="006A175F">
        <w:rPr>
          <w:rFonts w:ascii="Times New Roman" w:hAnsi="Times New Roman" w:cs="Times New Roman"/>
          <w:sz w:val="24"/>
          <w:szCs w:val="24"/>
        </w:rPr>
        <w:t>undergo</w:t>
      </w:r>
      <w:r w:rsidR="00354F1B">
        <w:rPr>
          <w:rFonts w:ascii="Times New Roman" w:hAnsi="Times New Roman" w:cs="Times New Roman"/>
          <w:sz w:val="24"/>
          <w:szCs w:val="24"/>
        </w:rPr>
        <w:t>ing</w:t>
      </w:r>
      <w:r w:rsidR="0006480E" w:rsidRPr="006A175F">
        <w:rPr>
          <w:rFonts w:ascii="Times New Roman" w:hAnsi="Times New Roman" w:cs="Times New Roman"/>
          <w:sz w:val="24"/>
          <w:szCs w:val="24"/>
        </w:rPr>
        <w:t xml:space="preserve"> a number of challenges to gain the </w:t>
      </w:r>
      <w:r w:rsidR="00354F1B">
        <w:rPr>
          <w:rFonts w:ascii="Times New Roman" w:hAnsi="Times New Roman" w:cs="Times New Roman"/>
          <w:sz w:val="24"/>
          <w:szCs w:val="24"/>
        </w:rPr>
        <w:t xml:space="preserve">necessary </w:t>
      </w:r>
      <w:r w:rsidR="0006480E" w:rsidRPr="006A175F">
        <w:rPr>
          <w:rFonts w:ascii="Times New Roman" w:hAnsi="Times New Roman" w:cs="Times New Roman"/>
          <w:sz w:val="24"/>
          <w:szCs w:val="24"/>
        </w:rPr>
        <w:t xml:space="preserve">experience and </w:t>
      </w:r>
      <w:r w:rsidR="00354F1B" w:rsidRPr="006A175F">
        <w:rPr>
          <w:rFonts w:ascii="Times New Roman" w:hAnsi="Times New Roman" w:cs="Times New Roman"/>
          <w:sz w:val="24"/>
          <w:szCs w:val="24"/>
        </w:rPr>
        <w:t>insight</w:t>
      </w:r>
      <w:r w:rsidR="00354F1B">
        <w:rPr>
          <w:rFonts w:ascii="Times New Roman" w:hAnsi="Times New Roman" w:cs="Times New Roman"/>
          <w:sz w:val="24"/>
          <w:szCs w:val="24"/>
        </w:rPr>
        <w:t>.</w:t>
      </w:r>
    </w:p>
    <w:p w14:paraId="40D83A6A" w14:textId="5E3E888B" w:rsidR="00505957" w:rsidRPr="006A175F" w:rsidRDefault="00E418D6" w:rsidP="006A175F">
      <w:pPr>
        <w:spacing w:line="48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  <w:r w:rsidRPr="006A175F">
        <w:rPr>
          <w:rFonts w:ascii="Times New Roman" w:hAnsi="Times New Roman" w:cs="Times New Roman"/>
          <w:sz w:val="24"/>
          <w:szCs w:val="24"/>
        </w:rPr>
        <w:t xml:space="preserve"> Pwyll is a figure who enters into full and successful </w:t>
      </w:r>
      <w:r w:rsidR="00AA67B5" w:rsidRPr="006A175F">
        <w:rPr>
          <w:rFonts w:ascii="Times New Roman" w:hAnsi="Times New Roman" w:cs="Times New Roman"/>
          <w:sz w:val="24"/>
          <w:szCs w:val="24"/>
        </w:rPr>
        <w:t>lordship only</w:t>
      </w:r>
      <w:r w:rsidRPr="006A175F">
        <w:rPr>
          <w:rFonts w:ascii="Times New Roman" w:hAnsi="Times New Roman" w:cs="Times New Roman"/>
          <w:sz w:val="24"/>
          <w:szCs w:val="24"/>
        </w:rPr>
        <w:t xml:space="preserve"> as a result of meeting a series of </w:t>
      </w:r>
      <w:r w:rsidR="00AA67B5" w:rsidRPr="006A175F">
        <w:rPr>
          <w:rFonts w:ascii="Times New Roman" w:hAnsi="Times New Roman" w:cs="Times New Roman"/>
          <w:sz w:val="24"/>
          <w:szCs w:val="24"/>
        </w:rPr>
        <w:t>challenges,</w:t>
      </w:r>
      <w:r w:rsidRPr="006A175F">
        <w:rPr>
          <w:rFonts w:ascii="Times New Roman" w:hAnsi="Times New Roman" w:cs="Times New Roman"/>
          <w:sz w:val="24"/>
          <w:szCs w:val="24"/>
        </w:rPr>
        <w:t xml:space="preserve"> successfully passing a series of tests, and gradually acquiring wisdom…which he conspicuously lacks at the tale’s beginning</w:t>
      </w:r>
      <w:r w:rsidRPr="006A175F">
        <w:rPr>
          <w:rFonts w:ascii="Times New Roman" w:hAnsi="Times New Roman" w:cs="Times New Roman"/>
          <w:i/>
          <w:sz w:val="24"/>
          <w:szCs w:val="24"/>
        </w:rPr>
        <w:t>.</w:t>
      </w:r>
      <w:r w:rsidRPr="006A175F">
        <w:rPr>
          <w:rFonts w:ascii="Times New Roman" w:hAnsi="Times New Roman" w:cs="Times New Roman"/>
          <w:sz w:val="24"/>
          <w:szCs w:val="24"/>
        </w:rPr>
        <w:t xml:space="preserve"> </w:t>
      </w:r>
      <w:r w:rsidR="00B019B7" w:rsidRPr="006A175F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</w:p>
    <w:p w14:paraId="38F65733" w14:textId="60ED0B00" w:rsidR="00783D1F" w:rsidRPr="006A175F" w:rsidRDefault="0040559E" w:rsidP="00BE3394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6A175F">
        <w:rPr>
          <w:rFonts w:ascii="Times New Roman" w:hAnsi="Times New Roman" w:cs="Times New Roman"/>
          <w:sz w:val="24"/>
          <w:szCs w:val="24"/>
        </w:rPr>
        <w:t xml:space="preserve">Pwyll does evidently lack the wisdom and astuteness in these earlier periods of the </w:t>
      </w:r>
      <w:r w:rsidR="00AA67B5" w:rsidRPr="006A175F">
        <w:rPr>
          <w:rFonts w:ascii="Times New Roman" w:hAnsi="Times New Roman" w:cs="Times New Roman"/>
          <w:sz w:val="24"/>
          <w:szCs w:val="24"/>
        </w:rPr>
        <w:t>stories and</w:t>
      </w:r>
      <w:r w:rsidRPr="006A175F">
        <w:rPr>
          <w:rFonts w:ascii="Times New Roman" w:hAnsi="Times New Roman" w:cs="Times New Roman"/>
          <w:sz w:val="24"/>
          <w:szCs w:val="24"/>
        </w:rPr>
        <w:t xml:space="preserve"> indeed the passage</w:t>
      </w:r>
      <w:r w:rsidR="00AA1C83" w:rsidRPr="006A175F">
        <w:rPr>
          <w:rFonts w:ascii="Times New Roman" w:hAnsi="Times New Roman" w:cs="Times New Roman"/>
          <w:sz w:val="24"/>
          <w:szCs w:val="24"/>
        </w:rPr>
        <w:t xml:space="preserve">. </w:t>
      </w:r>
      <w:r w:rsidR="00783D1F" w:rsidRPr="006A175F">
        <w:rPr>
          <w:rFonts w:ascii="Times New Roman" w:hAnsi="Times New Roman" w:cs="Times New Roman"/>
          <w:sz w:val="24"/>
          <w:szCs w:val="24"/>
        </w:rPr>
        <w:t xml:space="preserve">Pwyll although evidently </w:t>
      </w:r>
      <w:r w:rsidR="00AA67B5" w:rsidRPr="006A175F">
        <w:rPr>
          <w:rFonts w:ascii="Times New Roman" w:hAnsi="Times New Roman" w:cs="Times New Roman"/>
          <w:sz w:val="24"/>
          <w:szCs w:val="24"/>
        </w:rPr>
        <w:t>amiable, still</w:t>
      </w:r>
      <w:r w:rsidR="00783D1F" w:rsidRPr="006A175F">
        <w:rPr>
          <w:rFonts w:ascii="Times New Roman" w:hAnsi="Times New Roman" w:cs="Times New Roman"/>
          <w:sz w:val="24"/>
          <w:szCs w:val="24"/>
        </w:rPr>
        <w:t xml:space="preserve"> has a significant focus on </w:t>
      </w:r>
      <w:r w:rsidR="00AA1C83" w:rsidRPr="006A175F">
        <w:rPr>
          <w:rFonts w:ascii="Times New Roman" w:hAnsi="Times New Roman" w:cs="Times New Roman"/>
          <w:sz w:val="24"/>
          <w:szCs w:val="24"/>
        </w:rPr>
        <w:t xml:space="preserve">personal enjoyment and has a tendency to rush into </w:t>
      </w:r>
      <w:r w:rsidR="00783D1F" w:rsidRPr="006A175F">
        <w:rPr>
          <w:rFonts w:ascii="Times New Roman" w:hAnsi="Times New Roman" w:cs="Times New Roman"/>
          <w:sz w:val="24"/>
          <w:szCs w:val="24"/>
        </w:rPr>
        <w:t xml:space="preserve">action before </w:t>
      </w:r>
      <w:r w:rsidR="00AA1C83" w:rsidRPr="006A175F">
        <w:rPr>
          <w:rFonts w:ascii="Times New Roman" w:hAnsi="Times New Roman" w:cs="Times New Roman"/>
          <w:sz w:val="24"/>
          <w:szCs w:val="24"/>
        </w:rPr>
        <w:t>thinking a situation through</w:t>
      </w:r>
      <w:r w:rsidR="006511ED" w:rsidRPr="006A175F">
        <w:rPr>
          <w:rFonts w:ascii="Times New Roman" w:hAnsi="Times New Roman" w:cs="Times New Roman"/>
          <w:sz w:val="24"/>
          <w:szCs w:val="24"/>
        </w:rPr>
        <w:t>.</w:t>
      </w:r>
      <w:r w:rsidR="00783D1F" w:rsidRPr="006A175F">
        <w:rPr>
          <w:rFonts w:ascii="Times New Roman" w:hAnsi="Times New Roman" w:cs="Times New Roman"/>
          <w:sz w:val="24"/>
          <w:szCs w:val="24"/>
        </w:rPr>
        <w:t xml:space="preserve">  </w:t>
      </w:r>
      <w:r w:rsidR="006511ED" w:rsidRPr="006A175F">
        <w:rPr>
          <w:rFonts w:ascii="Times New Roman" w:hAnsi="Times New Roman" w:cs="Times New Roman"/>
          <w:sz w:val="24"/>
          <w:szCs w:val="24"/>
        </w:rPr>
        <w:t xml:space="preserve">In the previous story Pwyll impulsively agrees to </w:t>
      </w:r>
      <w:r w:rsidR="003901B0" w:rsidRPr="006A175F">
        <w:rPr>
          <w:rFonts w:ascii="Times New Roman" w:hAnsi="Times New Roman" w:cs="Times New Roman"/>
          <w:sz w:val="24"/>
          <w:szCs w:val="24"/>
        </w:rPr>
        <w:t>grant a request</w:t>
      </w:r>
      <w:r w:rsidR="00AA1C83" w:rsidRPr="006A175F">
        <w:rPr>
          <w:rFonts w:ascii="Times New Roman" w:hAnsi="Times New Roman" w:cs="Times New Roman"/>
          <w:sz w:val="24"/>
          <w:szCs w:val="24"/>
        </w:rPr>
        <w:t xml:space="preserve"> before he knows the details</w:t>
      </w:r>
      <w:r w:rsidR="006511ED" w:rsidRPr="006A175F">
        <w:rPr>
          <w:rFonts w:ascii="Times New Roman" w:hAnsi="Times New Roman" w:cs="Times New Roman"/>
          <w:sz w:val="24"/>
          <w:szCs w:val="24"/>
        </w:rPr>
        <w:t xml:space="preserve"> and </w:t>
      </w:r>
      <w:r w:rsidR="00AA67B5" w:rsidRPr="006A175F">
        <w:rPr>
          <w:rFonts w:ascii="Times New Roman" w:hAnsi="Times New Roman" w:cs="Times New Roman"/>
          <w:sz w:val="24"/>
          <w:szCs w:val="24"/>
        </w:rPr>
        <w:t>here,</w:t>
      </w:r>
      <w:r w:rsidR="00783D1F" w:rsidRPr="006A175F">
        <w:rPr>
          <w:rFonts w:ascii="Times New Roman" w:hAnsi="Times New Roman" w:cs="Times New Roman"/>
          <w:sz w:val="24"/>
          <w:szCs w:val="24"/>
        </w:rPr>
        <w:t xml:space="preserve"> he is seen to simply see the mysterious rider as someone to chase, and when he </w:t>
      </w:r>
      <w:r w:rsidR="00AA67B5" w:rsidRPr="006A175F">
        <w:rPr>
          <w:rFonts w:ascii="Times New Roman" w:hAnsi="Times New Roman" w:cs="Times New Roman"/>
          <w:sz w:val="24"/>
          <w:szCs w:val="24"/>
        </w:rPr>
        <w:t>fails, he</w:t>
      </w:r>
      <w:r w:rsidR="007271FF" w:rsidRPr="006A175F">
        <w:rPr>
          <w:rFonts w:ascii="Times New Roman" w:hAnsi="Times New Roman" w:cs="Times New Roman"/>
          <w:sz w:val="24"/>
          <w:szCs w:val="24"/>
        </w:rPr>
        <w:t xml:space="preserve"> keeps repeating the action again, giving little thought to </w:t>
      </w:r>
      <w:r w:rsidR="00AF1268" w:rsidRPr="006A175F">
        <w:rPr>
          <w:rFonts w:ascii="Times New Roman" w:hAnsi="Times New Roman" w:cs="Times New Roman"/>
          <w:sz w:val="24"/>
          <w:szCs w:val="24"/>
        </w:rPr>
        <w:t xml:space="preserve">the possibility of </w:t>
      </w:r>
      <w:r w:rsidR="007271FF" w:rsidRPr="006A175F">
        <w:rPr>
          <w:rFonts w:ascii="Times New Roman" w:hAnsi="Times New Roman" w:cs="Times New Roman"/>
          <w:sz w:val="24"/>
          <w:szCs w:val="24"/>
        </w:rPr>
        <w:t>other option</w:t>
      </w:r>
      <w:r w:rsidR="00AF1268" w:rsidRPr="006A175F">
        <w:rPr>
          <w:rFonts w:ascii="Times New Roman" w:hAnsi="Times New Roman" w:cs="Times New Roman"/>
          <w:sz w:val="24"/>
          <w:szCs w:val="24"/>
        </w:rPr>
        <w:t>s</w:t>
      </w:r>
      <w:r w:rsidR="007271FF" w:rsidRPr="006A175F">
        <w:rPr>
          <w:rFonts w:ascii="Times New Roman" w:hAnsi="Times New Roman" w:cs="Times New Roman"/>
          <w:sz w:val="24"/>
          <w:szCs w:val="24"/>
        </w:rPr>
        <w:t xml:space="preserve">.  When he eventually does change </w:t>
      </w:r>
      <w:r w:rsidR="00AA1C83" w:rsidRPr="006A175F">
        <w:rPr>
          <w:rFonts w:ascii="Times New Roman" w:hAnsi="Times New Roman" w:cs="Times New Roman"/>
          <w:sz w:val="24"/>
          <w:szCs w:val="24"/>
        </w:rPr>
        <w:t>tactics,</w:t>
      </w:r>
      <w:r w:rsidR="007271FF" w:rsidRPr="006A175F">
        <w:rPr>
          <w:rFonts w:ascii="Times New Roman" w:hAnsi="Times New Roman" w:cs="Times New Roman"/>
          <w:sz w:val="24"/>
          <w:szCs w:val="24"/>
        </w:rPr>
        <w:t xml:space="preserve"> it seems to be an automatic action born out of frustration rather a thought through solution to the problem.  </w:t>
      </w:r>
      <w:r w:rsidR="008A2EB0" w:rsidRPr="006A175F">
        <w:rPr>
          <w:rFonts w:ascii="Times New Roman" w:hAnsi="Times New Roman" w:cs="Times New Roman"/>
          <w:sz w:val="24"/>
          <w:szCs w:val="24"/>
        </w:rPr>
        <w:t xml:space="preserve">This is reinforced with the introduction of Rhiannon who takes no time to point out the folly of </w:t>
      </w:r>
      <w:r w:rsidR="00AA67B5" w:rsidRPr="006A175F">
        <w:rPr>
          <w:rFonts w:ascii="Times New Roman" w:hAnsi="Times New Roman" w:cs="Times New Roman"/>
          <w:sz w:val="24"/>
          <w:szCs w:val="24"/>
        </w:rPr>
        <w:t>Pwyll</w:t>
      </w:r>
      <w:r w:rsidR="000A1A78">
        <w:rPr>
          <w:rFonts w:ascii="Times New Roman" w:hAnsi="Times New Roman" w:cs="Times New Roman"/>
          <w:sz w:val="24"/>
          <w:szCs w:val="24"/>
        </w:rPr>
        <w:t>’s</w:t>
      </w:r>
      <w:r w:rsidR="008A2EB0" w:rsidRPr="006A175F">
        <w:rPr>
          <w:rFonts w:ascii="Times New Roman" w:hAnsi="Times New Roman" w:cs="Times New Roman"/>
          <w:sz w:val="24"/>
          <w:szCs w:val="24"/>
        </w:rPr>
        <w:t xml:space="preserve"> </w:t>
      </w:r>
      <w:r w:rsidR="002D28A3" w:rsidRPr="006A175F">
        <w:rPr>
          <w:rFonts w:ascii="Times New Roman" w:hAnsi="Times New Roman" w:cs="Times New Roman"/>
          <w:sz w:val="24"/>
          <w:szCs w:val="24"/>
        </w:rPr>
        <w:t>actions</w:t>
      </w:r>
      <w:r w:rsidR="00BA39F0" w:rsidRPr="006A175F">
        <w:rPr>
          <w:rFonts w:ascii="Times New Roman" w:hAnsi="Times New Roman" w:cs="Times New Roman"/>
          <w:sz w:val="24"/>
          <w:szCs w:val="24"/>
        </w:rPr>
        <w:t>.</w:t>
      </w:r>
    </w:p>
    <w:p w14:paraId="10D1885D" w14:textId="00BF1596" w:rsidR="00876EB8" w:rsidRPr="006A175F" w:rsidRDefault="00241DF8" w:rsidP="00BE3394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6A175F">
        <w:rPr>
          <w:rFonts w:ascii="Times New Roman" w:hAnsi="Times New Roman" w:cs="Times New Roman"/>
          <w:sz w:val="24"/>
          <w:szCs w:val="24"/>
        </w:rPr>
        <w:t xml:space="preserve">Although the story’s primary scope is intended to be about Pwyll, </w:t>
      </w:r>
      <w:r w:rsidR="00354F1B">
        <w:rPr>
          <w:rFonts w:ascii="Times New Roman" w:hAnsi="Times New Roman" w:cs="Times New Roman"/>
          <w:sz w:val="24"/>
          <w:szCs w:val="24"/>
        </w:rPr>
        <w:t>P</w:t>
      </w:r>
      <w:r w:rsidRPr="006A175F">
        <w:rPr>
          <w:rFonts w:ascii="Times New Roman" w:hAnsi="Times New Roman" w:cs="Times New Roman"/>
          <w:sz w:val="24"/>
          <w:szCs w:val="24"/>
        </w:rPr>
        <w:t xml:space="preserve">rince of Dyfed, Rhiannon is also a central character and her presence is immediately felt with her introduction.  Not only does her opening line show a cutting sense of humour, but the description of the way </w:t>
      </w:r>
      <w:r w:rsidRPr="006A175F">
        <w:rPr>
          <w:rFonts w:ascii="Times New Roman" w:hAnsi="Times New Roman" w:cs="Times New Roman"/>
          <w:sz w:val="24"/>
          <w:szCs w:val="24"/>
        </w:rPr>
        <w:lastRenderedPageBreak/>
        <w:t xml:space="preserve">she reveals her face and looks at Pwyll show a </w:t>
      </w:r>
      <w:r w:rsidR="003A6E7C" w:rsidRPr="006A175F">
        <w:rPr>
          <w:rFonts w:ascii="Times New Roman" w:hAnsi="Times New Roman" w:cs="Times New Roman"/>
          <w:sz w:val="24"/>
          <w:szCs w:val="24"/>
        </w:rPr>
        <w:t>woman</w:t>
      </w:r>
      <w:r w:rsidRPr="006A175F">
        <w:rPr>
          <w:rFonts w:ascii="Times New Roman" w:hAnsi="Times New Roman" w:cs="Times New Roman"/>
          <w:sz w:val="24"/>
          <w:szCs w:val="24"/>
        </w:rPr>
        <w:t xml:space="preserve"> who is both calculated in her actions</w:t>
      </w:r>
      <w:r w:rsidR="007553EF" w:rsidRPr="006A175F">
        <w:rPr>
          <w:rFonts w:ascii="Times New Roman" w:hAnsi="Times New Roman" w:cs="Times New Roman"/>
          <w:sz w:val="24"/>
          <w:szCs w:val="24"/>
        </w:rPr>
        <w:t xml:space="preserve">, </w:t>
      </w:r>
      <w:r w:rsidRPr="006A175F">
        <w:rPr>
          <w:rFonts w:ascii="Times New Roman" w:hAnsi="Times New Roman" w:cs="Times New Roman"/>
          <w:sz w:val="24"/>
          <w:szCs w:val="24"/>
        </w:rPr>
        <w:t xml:space="preserve">and </w:t>
      </w:r>
      <w:r w:rsidR="007553EF" w:rsidRPr="006A175F">
        <w:rPr>
          <w:rFonts w:ascii="Times New Roman" w:hAnsi="Times New Roman" w:cs="Times New Roman"/>
          <w:sz w:val="24"/>
          <w:szCs w:val="24"/>
        </w:rPr>
        <w:t>someone who</w:t>
      </w:r>
      <w:r w:rsidR="003A6E7C" w:rsidRPr="006A175F">
        <w:rPr>
          <w:rFonts w:ascii="Times New Roman" w:hAnsi="Times New Roman" w:cs="Times New Roman"/>
          <w:sz w:val="24"/>
          <w:szCs w:val="24"/>
        </w:rPr>
        <w:t xml:space="preserve"> </w:t>
      </w:r>
      <w:r w:rsidR="009B7BAB" w:rsidRPr="006A175F">
        <w:rPr>
          <w:rFonts w:ascii="Times New Roman" w:hAnsi="Times New Roman" w:cs="Times New Roman"/>
          <w:sz w:val="24"/>
          <w:szCs w:val="24"/>
        </w:rPr>
        <w:t xml:space="preserve">is </w:t>
      </w:r>
      <w:r w:rsidR="003A6E7C" w:rsidRPr="006A175F">
        <w:rPr>
          <w:rFonts w:ascii="Times New Roman" w:hAnsi="Times New Roman" w:cs="Times New Roman"/>
          <w:sz w:val="24"/>
          <w:szCs w:val="24"/>
        </w:rPr>
        <w:t>bold</w:t>
      </w:r>
      <w:r w:rsidRPr="006A175F">
        <w:rPr>
          <w:rFonts w:ascii="Times New Roman" w:hAnsi="Times New Roman" w:cs="Times New Roman"/>
          <w:sz w:val="24"/>
          <w:szCs w:val="24"/>
        </w:rPr>
        <w:t xml:space="preserve"> </w:t>
      </w:r>
      <w:r w:rsidR="003A6E7C" w:rsidRPr="006A175F">
        <w:rPr>
          <w:rFonts w:ascii="Times New Roman" w:hAnsi="Times New Roman" w:cs="Times New Roman"/>
          <w:sz w:val="24"/>
          <w:szCs w:val="24"/>
        </w:rPr>
        <w:t xml:space="preserve">and confident </w:t>
      </w:r>
      <w:r w:rsidR="007553EF" w:rsidRPr="006A175F">
        <w:rPr>
          <w:rFonts w:ascii="Times New Roman" w:hAnsi="Times New Roman" w:cs="Times New Roman"/>
          <w:sz w:val="24"/>
          <w:szCs w:val="24"/>
        </w:rPr>
        <w:t xml:space="preserve">in </w:t>
      </w:r>
      <w:r w:rsidRPr="006A175F">
        <w:rPr>
          <w:rFonts w:ascii="Times New Roman" w:hAnsi="Times New Roman" w:cs="Times New Roman"/>
          <w:sz w:val="24"/>
          <w:szCs w:val="24"/>
        </w:rPr>
        <w:t>character.</w:t>
      </w:r>
      <w:r w:rsidR="009B7BAB" w:rsidRPr="006A175F">
        <w:rPr>
          <w:rFonts w:ascii="Times New Roman" w:hAnsi="Times New Roman" w:cs="Times New Roman"/>
          <w:sz w:val="24"/>
          <w:szCs w:val="24"/>
        </w:rPr>
        <w:t xml:space="preserve"> Byfield</w:t>
      </w:r>
      <w:r w:rsidR="00753FBC" w:rsidRPr="006A175F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9B7BAB" w:rsidRPr="006A175F">
        <w:rPr>
          <w:rFonts w:ascii="Times New Roman" w:hAnsi="Times New Roman" w:cs="Times New Roman"/>
          <w:sz w:val="24"/>
          <w:szCs w:val="24"/>
        </w:rPr>
        <w:t xml:space="preserve"> notes that the encounter with Pwyll was planned and designed to ensure he pursued her</w:t>
      </w:r>
      <w:r w:rsidR="00395093">
        <w:rPr>
          <w:rFonts w:ascii="Times New Roman" w:hAnsi="Times New Roman" w:cs="Times New Roman"/>
          <w:sz w:val="24"/>
          <w:szCs w:val="24"/>
        </w:rPr>
        <w:t xml:space="preserve">. The pursuit </w:t>
      </w:r>
      <w:r w:rsidR="008A0D20" w:rsidRPr="006A175F">
        <w:rPr>
          <w:rFonts w:ascii="Times New Roman" w:hAnsi="Times New Roman" w:cs="Times New Roman"/>
          <w:sz w:val="24"/>
          <w:szCs w:val="24"/>
        </w:rPr>
        <w:t xml:space="preserve">is to </w:t>
      </w:r>
      <w:proofErr w:type="spellStart"/>
      <w:r w:rsidR="00395093">
        <w:rPr>
          <w:rFonts w:ascii="Times New Roman" w:hAnsi="Times New Roman" w:cs="Times New Roman"/>
          <w:sz w:val="24"/>
          <w:szCs w:val="24"/>
        </w:rPr>
        <w:t>used</w:t>
      </w:r>
      <w:proofErr w:type="spellEnd"/>
      <w:r w:rsidR="00395093">
        <w:rPr>
          <w:rFonts w:ascii="Times New Roman" w:hAnsi="Times New Roman" w:cs="Times New Roman"/>
          <w:sz w:val="24"/>
          <w:szCs w:val="24"/>
        </w:rPr>
        <w:t xml:space="preserve"> to mirror his inability to </w:t>
      </w:r>
      <w:r w:rsidR="00753FBC" w:rsidRPr="006A175F">
        <w:rPr>
          <w:rFonts w:ascii="Times New Roman" w:hAnsi="Times New Roman" w:cs="Times New Roman"/>
          <w:sz w:val="24"/>
          <w:szCs w:val="24"/>
        </w:rPr>
        <w:t xml:space="preserve">match </w:t>
      </w:r>
      <w:r w:rsidR="008643DF" w:rsidRPr="006A175F">
        <w:rPr>
          <w:rFonts w:ascii="Times New Roman" w:hAnsi="Times New Roman" w:cs="Times New Roman"/>
          <w:sz w:val="24"/>
          <w:szCs w:val="24"/>
        </w:rPr>
        <w:t>Rhiannon’s</w:t>
      </w:r>
      <w:r w:rsidR="00753FBC" w:rsidRPr="006A175F">
        <w:rPr>
          <w:rFonts w:ascii="Times New Roman" w:hAnsi="Times New Roman" w:cs="Times New Roman"/>
          <w:sz w:val="24"/>
          <w:szCs w:val="24"/>
        </w:rPr>
        <w:t xml:space="preserve"> intellect</w:t>
      </w:r>
      <w:r w:rsidR="00395093">
        <w:rPr>
          <w:rFonts w:ascii="Times New Roman" w:hAnsi="Times New Roman" w:cs="Times New Roman"/>
          <w:sz w:val="24"/>
          <w:szCs w:val="24"/>
        </w:rPr>
        <w:t xml:space="preserve"> as he is always just behind.</w:t>
      </w:r>
      <w:r w:rsidR="0092392C" w:rsidRPr="006A175F">
        <w:rPr>
          <w:rFonts w:ascii="Times New Roman" w:hAnsi="Times New Roman" w:cs="Times New Roman"/>
          <w:sz w:val="24"/>
          <w:szCs w:val="24"/>
        </w:rPr>
        <w:t xml:space="preserve"> </w:t>
      </w:r>
      <w:r w:rsidR="00940962" w:rsidRPr="006A175F">
        <w:rPr>
          <w:rFonts w:ascii="Times New Roman" w:hAnsi="Times New Roman" w:cs="Times New Roman"/>
          <w:sz w:val="24"/>
          <w:szCs w:val="24"/>
        </w:rPr>
        <w:t xml:space="preserve">When Rhiannon reveals her </w:t>
      </w:r>
      <w:r w:rsidR="003A6E7C" w:rsidRPr="006A175F">
        <w:rPr>
          <w:rFonts w:ascii="Times New Roman" w:hAnsi="Times New Roman" w:cs="Times New Roman"/>
          <w:sz w:val="24"/>
          <w:szCs w:val="24"/>
        </w:rPr>
        <w:t>purpose, it</w:t>
      </w:r>
      <w:r w:rsidR="00940962" w:rsidRPr="006A175F">
        <w:rPr>
          <w:rFonts w:ascii="Times New Roman" w:hAnsi="Times New Roman" w:cs="Times New Roman"/>
          <w:sz w:val="24"/>
          <w:szCs w:val="24"/>
        </w:rPr>
        <w:t xml:space="preserve"> further adds to the </w:t>
      </w:r>
      <w:r w:rsidR="005D585F">
        <w:rPr>
          <w:rFonts w:ascii="Times New Roman" w:hAnsi="Times New Roman" w:cs="Times New Roman"/>
          <w:sz w:val="24"/>
          <w:szCs w:val="24"/>
        </w:rPr>
        <w:t>depiction</w:t>
      </w:r>
      <w:r w:rsidR="00940962" w:rsidRPr="006A175F">
        <w:rPr>
          <w:rFonts w:ascii="Times New Roman" w:hAnsi="Times New Roman" w:cs="Times New Roman"/>
          <w:sz w:val="24"/>
          <w:szCs w:val="24"/>
        </w:rPr>
        <w:t xml:space="preserve"> of woman who </w:t>
      </w:r>
      <w:r w:rsidR="00753FBC" w:rsidRPr="006A175F">
        <w:rPr>
          <w:rFonts w:ascii="Times New Roman" w:hAnsi="Times New Roman" w:cs="Times New Roman"/>
          <w:sz w:val="24"/>
          <w:szCs w:val="24"/>
        </w:rPr>
        <w:t>has the</w:t>
      </w:r>
      <w:r w:rsidR="00940962" w:rsidRPr="006A175F">
        <w:rPr>
          <w:rFonts w:ascii="Times New Roman" w:hAnsi="Times New Roman" w:cs="Times New Roman"/>
          <w:sz w:val="24"/>
          <w:szCs w:val="24"/>
        </w:rPr>
        <w:t xml:space="preserve"> intelligence and </w:t>
      </w:r>
      <w:r w:rsidR="00753FBC" w:rsidRPr="006A175F">
        <w:rPr>
          <w:rFonts w:ascii="Times New Roman" w:hAnsi="Times New Roman" w:cs="Times New Roman"/>
          <w:sz w:val="24"/>
          <w:szCs w:val="24"/>
        </w:rPr>
        <w:t>the</w:t>
      </w:r>
      <w:r w:rsidR="003A6E7C" w:rsidRPr="006A175F">
        <w:rPr>
          <w:rFonts w:ascii="Times New Roman" w:hAnsi="Times New Roman" w:cs="Times New Roman"/>
          <w:sz w:val="24"/>
          <w:szCs w:val="24"/>
        </w:rPr>
        <w:t xml:space="preserve"> independ</w:t>
      </w:r>
      <w:r w:rsidR="00753FBC" w:rsidRPr="006A175F">
        <w:rPr>
          <w:rFonts w:ascii="Times New Roman" w:hAnsi="Times New Roman" w:cs="Times New Roman"/>
          <w:sz w:val="24"/>
          <w:szCs w:val="24"/>
        </w:rPr>
        <w:t>ence of thought</w:t>
      </w:r>
      <w:r w:rsidR="003A6E7C" w:rsidRPr="006A175F">
        <w:rPr>
          <w:rFonts w:ascii="Times New Roman" w:hAnsi="Times New Roman" w:cs="Times New Roman"/>
          <w:sz w:val="24"/>
          <w:szCs w:val="24"/>
        </w:rPr>
        <w:t xml:space="preserve"> to </w:t>
      </w:r>
      <w:r w:rsidR="00940962" w:rsidRPr="006A175F">
        <w:rPr>
          <w:rFonts w:ascii="Times New Roman" w:hAnsi="Times New Roman" w:cs="Times New Roman"/>
          <w:sz w:val="24"/>
          <w:szCs w:val="24"/>
        </w:rPr>
        <w:t>develop and follow through on a plan.</w:t>
      </w:r>
      <w:r w:rsidR="00FD3F12" w:rsidRPr="006A175F">
        <w:rPr>
          <w:rFonts w:ascii="Times New Roman" w:hAnsi="Times New Roman" w:cs="Times New Roman"/>
          <w:sz w:val="24"/>
          <w:szCs w:val="24"/>
        </w:rPr>
        <w:t xml:space="preserve"> </w:t>
      </w:r>
      <w:r w:rsidR="006511ED" w:rsidRPr="006A175F">
        <w:rPr>
          <w:rFonts w:ascii="Times New Roman" w:hAnsi="Times New Roman" w:cs="Times New Roman"/>
          <w:sz w:val="24"/>
          <w:szCs w:val="24"/>
        </w:rPr>
        <w:t>The plan in this case is to seek out a husband of her own choosing rather than the one chosen for her.</w:t>
      </w:r>
      <w:r w:rsidR="003A6E7C" w:rsidRPr="006A175F">
        <w:rPr>
          <w:rFonts w:ascii="Times New Roman" w:hAnsi="Times New Roman" w:cs="Times New Roman"/>
          <w:sz w:val="24"/>
          <w:szCs w:val="24"/>
        </w:rPr>
        <w:t xml:space="preserve">  When she tells Pwyll about her mission, there is no indirectness in the statement, she clearly lays out the purpose and that fact that she has </w:t>
      </w:r>
      <w:r w:rsidR="00656525" w:rsidRPr="006A175F">
        <w:rPr>
          <w:rFonts w:ascii="Times New Roman" w:hAnsi="Times New Roman" w:cs="Times New Roman"/>
          <w:sz w:val="24"/>
          <w:szCs w:val="24"/>
        </w:rPr>
        <w:t>chosen</w:t>
      </w:r>
      <w:r w:rsidR="003A6E7C" w:rsidRPr="006A175F">
        <w:rPr>
          <w:rFonts w:ascii="Times New Roman" w:hAnsi="Times New Roman" w:cs="Times New Roman"/>
          <w:sz w:val="24"/>
          <w:szCs w:val="24"/>
        </w:rPr>
        <w:t xml:space="preserve"> Pwyll as her intended husband.</w:t>
      </w:r>
      <w:r w:rsidR="007553EF" w:rsidRPr="006A175F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02D5D49D" w14:textId="7EC73FE4" w:rsidR="009C428C" w:rsidRPr="006A175F" w:rsidRDefault="009C428C" w:rsidP="00BE3394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6A175F">
        <w:rPr>
          <w:rFonts w:ascii="Times New Roman" w:hAnsi="Times New Roman" w:cs="Times New Roman"/>
          <w:sz w:val="24"/>
          <w:szCs w:val="24"/>
        </w:rPr>
        <w:t>Within the passage we can also see magical or supernatural elements have been interwoven into the action</w:t>
      </w:r>
      <w:r w:rsidR="00015C95" w:rsidRPr="006A175F">
        <w:rPr>
          <w:rFonts w:ascii="Times New Roman" w:hAnsi="Times New Roman" w:cs="Times New Roman"/>
          <w:sz w:val="24"/>
          <w:szCs w:val="24"/>
        </w:rPr>
        <w:t xml:space="preserve"> and location</w:t>
      </w:r>
      <w:r w:rsidR="0043520B" w:rsidRPr="006A175F">
        <w:rPr>
          <w:rFonts w:ascii="Times New Roman" w:hAnsi="Times New Roman" w:cs="Times New Roman"/>
          <w:sz w:val="24"/>
          <w:szCs w:val="24"/>
        </w:rPr>
        <w:t xml:space="preserve">.  The way in which Rhiannon appears </w:t>
      </w:r>
      <w:r w:rsidR="003467BB" w:rsidRPr="006A175F">
        <w:rPr>
          <w:rFonts w:ascii="Times New Roman" w:hAnsi="Times New Roman" w:cs="Times New Roman"/>
          <w:sz w:val="24"/>
          <w:szCs w:val="24"/>
        </w:rPr>
        <w:t>a</w:t>
      </w:r>
      <w:r w:rsidR="0092392C" w:rsidRPr="006A175F">
        <w:rPr>
          <w:rFonts w:ascii="Times New Roman" w:hAnsi="Times New Roman" w:cs="Times New Roman"/>
          <w:sz w:val="24"/>
          <w:szCs w:val="24"/>
        </w:rPr>
        <w:t>t</w:t>
      </w:r>
      <w:r w:rsidR="003467BB" w:rsidRPr="006A175F">
        <w:rPr>
          <w:rFonts w:ascii="Times New Roman" w:hAnsi="Times New Roman" w:cs="Times New Roman"/>
          <w:sz w:val="24"/>
          <w:szCs w:val="24"/>
        </w:rPr>
        <w:t xml:space="preserve"> the mound </w:t>
      </w:r>
      <w:r w:rsidR="0043520B" w:rsidRPr="006A175F">
        <w:rPr>
          <w:rFonts w:ascii="Times New Roman" w:hAnsi="Times New Roman" w:cs="Times New Roman"/>
          <w:sz w:val="24"/>
          <w:szCs w:val="24"/>
        </w:rPr>
        <w:t xml:space="preserve">and the apparent inability of anyone to match her </w:t>
      </w:r>
      <w:r w:rsidR="00015F0F" w:rsidRPr="006A175F">
        <w:rPr>
          <w:rFonts w:ascii="Times New Roman" w:hAnsi="Times New Roman" w:cs="Times New Roman"/>
          <w:sz w:val="24"/>
          <w:szCs w:val="24"/>
        </w:rPr>
        <w:t>horses’</w:t>
      </w:r>
      <w:r w:rsidR="0043520B" w:rsidRPr="006A175F">
        <w:rPr>
          <w:rFonts w:ascii="Times New Roman" w:hAnsi="Times New Roman" w:cs="Times New Roman"/>
          <w:sz w:val="24"/>
          <w:szCs w:val="24"/>
        </w:rPr>
        <w:t xml:space="preserve"> </w:t>
      </w:r>
      <w:r w:rsidR="00395093">
        <w:rPr>
          <w:rFonts w:ascii="Times New Roman" w:hAnsi="Times New Roman" w:cs="Times New Roman"/>
          <w:sz w:val="24"/>
          <w:szCs w:val="24"/>
        </w:rPr>
        <w:t xml:space="preserve">slow </w:t>
      </w:r>
      <w:r w:rsidR="0043520B" w:rsidRPr="006A175F">
        <w:rPr>
          <w:rFonts w:ascii="Times New Roman" w:hAnsi="Times New Roman" w:cs="Times New Roman"/>
          <w:sz w:val="24"/>
          <w:szCs w:val="24"/>
        </w:rPr>
        <w:t>pace</w:t>
      </w:r>
      <w:r w:rsidR="00660165" w:rsidRPr="006A175F">
        <w:rPr>
          <w:rFonts w:ascii="Times New Roman" w:hAnsi="Times New Roman" w:cs="Times New Roman"/>
          <w:sz w:val="24"/>
          <w:szCs w:val="24"/>
        </w:rPr>
        <w:t xml:space="preserve"> </w:t>
      </w:r>
      <w:r w:rsidR="00015F0F" w:rsidRPr="006A175F">
        <w:rPr>
          <w:rFonts w:ascii="Times New Roman" w:hAnsi="Times New Roman" w:cs="Times New Roman"/>
          <w:sz w:val="24"/>
          <w:szCs w:val="24"/>
        </w:rPr>
        <w:t>would definitely signify magical causes.</w:t>
      </w:r>
      <w:r w:rsidR="003467BB" w:rsidRPr="006A175F">
        <w:rPr>
          <w:rFonts w:ascii="Times New Roman" w:hAnsi="Times New Roman" w:cs="Times New Roman"/>
          <w:sz w:val="24"/>
          <w:szCs w:val="24"/>
        </w:rPr>
        <w:t xml:space="preserve">  Rhiannon herself is often connected with the goddess </w:t>
      </w:r>
      <w:r w:rsidR="0092392C" w:rsidRPr="006A175F">
        <w:rPr>
          <w:rFonts w:ascii="Times New Roman" w:hAnsi="Times New Roman" w:cs="Times New Roman"/>
          <w:sz w:val="24"/>
          <w:szCs w:val="24"/>
        </w:rPr>
        <w:t>Epona due to her connection with horses</w:t>
      </w:r>
      <w:r w:rsidR="002812CB" w:rsidRPr="006A175F">
        <w:rPr>
          <w:rFonts w:ascii="Times New Roman" w:hAnsi="Times New Roman" w:cs="Times New Roman"/>
          <w:sz w:val="24"/>
          <w:szCs w:val="24"/>
        </w:rPr>
        <w:t xml:space="preserve"> in this and the subsequent tale.  The mound on which Pwyll sits and then sees Rhiannon </w:t>
      </w:r>
      <w:r w:rsidR="00D60074" w:rsidRPr="006A175F">
        <w:rPr>
          <w:rFonts w:ascii="Times New Roman" w:hAnsi="Times New Roman" w:cs="Times New Roman"/>
          <w:sz w:val="24"/>
          <w:szCs w:val="24"/>
        </w:rPr>
        <w:t>is located a</w:t>
      </w:r>
      <w:r w:rsidR="00015F0F" w:rsidRPr="006A175F">
        <w:rPr>
          <w:rFonts w:ascii="Times New Roman" w:hAnsi="Times New Roman" w:cs="Times New Roman"/>
          <w:sz w:val="24"/>
          <w:szCs w:val="24"/>
        </w:rPr>
        <w:t>t</w:t>
      </w:r>
      <w:r w:rsidR="00D60074" w:rsidRPr="006A175F">
        <w:rPr>
          <w:rFonts w:ascii="Times New Roman" w:hAnsi="Times New Roman" w:cs="Times New Roman"/>
          <w:sz w:val="24"/>
          <w:szCs w:val="24"/>
        </w:rPr>
        <w:t xml:space="preserve"> Arberth where </w:t>
      </w:r>
      <w:r w:rsidR="00015F0F" w:rsidRPr="006A175F">
        <w:rPr>
          <w:rFonts w:ascii="Times New Roman" w:hAnsi="Times New Roman" w:cs="Times New Roman"/>
          <w:sz w:val="24"/>
          <w:szCs w:val="24"/>
        </w:rPr>
        <w:t>many</w:t>
      </w:r>
      <w:r w:rsidR="00D60074" w:rsidRPr="006A175F">
        <w:rPr>
          <w:rFonts w:ascii="Times New Roman" w:hAnsi="Times New Roman" w:cs="Times New Roman"/>
          <w:sz w:val="24"/>
          <w:szCs w:val="24"/>
        </w:rPr>
        <w:t xml:space="preserve"> of the other </w:t>
      </w:r>
      <w:r w:rsidR="00015F0F" w:rsidRPr="006A175F">
        <w:rPr>
          <w:rFonts w:ascii="Times New Roman" w:hAnsi="Times New Roman" w:cs="Times New Roman"/>
          <w:sz w:val="24"/>
          <w:szCs w:val="24"/>
        </w:rPr>
        <w:t xml:space="preserve">significant events </w:t>
      </w:r>
      <w:r w:rsidR="00D60074" w:rsidRPr="006A175F">
        <w:rPr>
          <w:rFonts w:ascii="Times New Roman" w:hAnsi="Times New Roman" w:cs="Times New Roman"/>
          <w:sz w:val="24"/>
          <w:szCs w:val="24"/>
        </w:rPr>
        <w:t>of the first branch also take place.</w:t>
      </w:r>
    </w:p>
    <w:p w14:paraId="33455277" w14:textId="7F3C877F" w:rsidR="00823000" w:rsidRPr="006A175F" w:rsidRDefault="000B6DA9" w:rsidP="00BE3394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6A175F">
        <w:rPr>
          <w:rFonts w:ascii="Times New Roman" w:hAnsi="Times New Roman" w:cs="Times New Roman"/>
          <w:sz w:val="24"/>
          <w:szCs w:val="24"/>
        </w:rPr>
        <w:t>Although brief, the passage succeeds in acting a</w:t>
      </w:r>
      <w:r w:rsidR="00395093">
        <w:rPr>
          <w:rFonts w:ascii="Times New Roman" w:hAnsi="Times New Roman" w:cs="Times New Roman"/>
          <w:sz w:val="24"/>
          <w:szCs w:val="24"/>
        </w:rPr>
        <w:t>s</w:t>
      </w:r>
      <w:r w:rsidRPr="006A175F">
        <w:rPr>
          <w:rFonts w:ascii="Times New Roman" w:hAnsi="Times New Roman" w:cs="Times New Roman"/>
          <w:sz w:val="24"/>
          <w:szCs w:val="24"/>
        </w:rPr>
        <w:t xml:space="preserve"> </w:t>
      </w:r>
      <w:r w:rsidR="003115AF" w:rsidRPr="006A175F">
        <w:rPr>
          <w:rFonts w:ascii="Times New Roman" w:hAnsi="Times New Roman" w:cs="Times New Roman"/>
          <w:sz w:val="24"/>
          <w:szCs w:val="24"/>
        </w:rPr>
        <w:t xml:space="preserve">bridge between the </w:t>
      </w:r>
      <w:r w:rsidR="002B2B82" w:rsidRPr="006A175F">
        <w:rPr>
          <w:rFonts w:ascii="Times New Roman" w:hAnsi="Times New Roman" w:cs="Times New Roman"/>
          <w:sz w:val="24"/>
          <w:szCs w:val="24"/>
        </w:rPr>
        <w:t>slower</w:t>
      </w:r>
      <w:r w:rsidR="003115AF" w:rsidRPr="006A175F">
        <w:rPr>
          <w:rFonts w:ascii="Times New Roman" w:hAnsi="Times New Roman" w:cs="Times New Roman"/>
          <w:sz w:val="24"/>
          <w:szCs w:val="24"/>
        </w:rPr>
        <w:t xml:space="preserve"> paced </w:t>
      </w:r>
      <w:r w:rsidR="002B2B82" w:rsidRPr="006A175F">
        <w:rPr>
          <w:rFonts w:ascii="Times New Roman" w:hAnsi="Times New Roman" w:cs="Times New Roman"/>
          <w:sz w:val="24"/>
          <w:szCs w:val="24"/>
        </w:rPr>
        <w:t>beginning and</w:t>
      </w:r>
      <w:r w:rsidR="003115AF" w:rsidRPr="006A175F">
        <w:rPr>
          <w:rFonts w:ascii="Times New Roman" w:hAnsi="Times New Roman" w:cs="Times New Roman"/>
          <w:sz w:val="24"/>
          <w:szCs w:val="24"/>
        </w:rPr>
        <w:t xml:space="preserve"> Pwyll</w:t>
      </w:r>
      <w:r w:rsidR="002B2B82" w:rsidRPr="006A175F">
        <w:rPr>
          <w:rFonts w:ascii="Times New Roman" w:hAnsi="Times New Roman" w:cs="Times New Roman"/>
          <w:sz w:val="24"/>
          <w:szCs w:val="24"/>
        </w:rPr>
        <w:t xml:space="preserve"> ’s</w:t>
      </w:r>
      <w:r w:rsidR="003115AF" w:rsidRPr="006A175F">
        <w:rPr>
          <w:rFonts w:ascii="Times New Roman" w:hAnsi="Times New Roman" w:cs="Times New Roman"/>
          <w:sz w:val="24"/>
          <w:szCs w:val="24"/>
        </w:rPr>
        <w:t xml:space="preserve"> actual purpose</w:t>
      </w:r>
      <w:r w:rsidR="002B2B82" w:rsidRPr="006A175F">
        <w:rPr>
          <w:rFonts w:ascii="Times New Roman" w:hAnsi="Times New Roman" w:cs="Times New Roman"/>
          <w:sz w:val="24"/>
          <w:szCs w:val="24"/>
        </w:rPr>
        <w:t xml:space="preserve"> </w:t>
      </w:r>
      <w:r w:rsidR="003115AF" w:rsidRPr="006A175F">
        <w:rPr>
          <w:rFonts w:ascii="Times New Roman" w:hAnsi="Times New Roman" w:cs="Times New Roman"/>
          <w:sz w:val="24"/>
          <w:szCs w:val="24"/>
        </w:rPr>
        <w:t>in the tale</w:t>
      </w:r>
      <w:r w:rsidR="00015C95" w:rsidRPr="006A175F">
        <w:rPr>
          <w:rFonts w:ascii="Times New Roman" w:hAnsi="Times New Roman" w:cs="Times New Roman"/>
          <w:sz w:val="24"/>
          <w:szCs w:val="24"/>
        </w:rPr>
        <w:t>. It also through carefully plotted interaction between the characters, relays to the reader the present stage of Pwyll</w:t>
      </w:r>
      <w:r w:rsidR="00395093">
        <w:rPr>
          <w:rFonts w:ascii="Times New Roman" w:hAnsi="Times New Roman" w:cs="Times New Roman"/>
          <w:sz w:val="24"/>
          <w:szCs w:val="24"/>
        </w:rPr>
        <w:t>’s</w:t>
      </w:r>
      <w:r w:rsidR="00015C95" w:rsidRPr="006A175F">
        <w:rPr>
          <w:rFonts w:ascii="Times New Roman" w:hAnsi="Times New Roman" w:cs="Times New Roman"/>
          <w:sz w:val="24"/>
          <w:szCs w:val="24"/>
        </w:rPr>
        <w:t xml:space="preserve"> journey as well as introducing the important character of Rhiannon in dramatic style</w:t>
      </w:r>
      <w:r w:rsidR="006A175F" w:rsidRPr="006A175F">
        <w:rPr>
          <w:rFonts w:ascii="Times New Roman" w:hAnsi="Times New Roman" w:cs="Times New Roman"/>
          <w:sz w:val="24"/>
          <w:szCs w:val="24"/>
        </w:rPr>
        <w:t>.</w:t>
      </w:r>
    </w:p>
    <w:p w14:paraId="5D0780DA" w14:textId="77777777" w:rsidR="00876EB8" w:rsidRPr="006A175F" w:rsidRDefault="00876EB8" w:rsidP="006A175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2D8CED2" w14:textId="0D05C5C7" w:rsidR="0077560C" w:rsidRPr="006A175F" w:rsidRDefault="0077560C" w:rsidP="006A175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449B4F6" w14:textId="0AB0155E" w:rsidR="006A175F" w:rsidRPr="006A175F" w:rsidRDefault="006A175F" w:rsidP="006A175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5584B7A" w14:textId="77777777" w:rsidR="006A175F" w:rsidRPr="006A175F" w:rsidRDefault="006A175F" w:rsidP="006A175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6A175F">
        <w:rPr>
          <w:rFonts w:ascii="Times New Roman" w:hAnsi="Times New Roman" w:cs="Times New Roman"/>
          <w:sz w:val="24"/>
          <w:szCs w:val="24"/>
          <w:u w:val="single"/>
        </w:rPr>
        <w:t>Bibliography</w:t>
      </w:r>
    </w:p>
    <w:p w14:paraId="57547A2F" w14:textId="1ECB32C7" w:rsidR="006A175F" w:rsidRPr="006A175F" w:rsidRDefault="006A175F" w:rsidP="006A175F">
      <w:pPr>
        <w:spacing w:line="480" w:lineRule="auto"/>
        <w:jc w:val="both"/>
        <w:rPr>
          <w:rFonts w:ascii="Times New Roman" w:hAnsi="Times New Roman" w:cs="Times New Roman"/>
          <w:i/>
          <w:sz w:val="24"/>
          <w:szCs w:val="24"/>
        </w:rPr>
      </w:pPr>
      <w:r w:rsidRPr="006A175F">
        <w:rPr>
          <w:rFonts w:ascii="Times New Roman" w:hAnsi="Times New Roman" w:cs="Times New Roman"/>
          <w:sz w:val="24"/>
          <w:szCs w:val="24"/>
        </w:rPr>
        <w:t xml:space="preserve">Byfield, C.E. ‘Character and Conflict in the Four Branches of the Mabinogi’ </w:t>
      </w:r>
      <w:r w:rsidRPr="006A175F">
        <w:rPr>
          <w:rFonts w:ascii="Times New Roman" w:hAnsi="Times New Roman" w:cs="Times New Roman"/>
          <w:i/>
          <w:sz w:val="24"/>
          <w:szCs w:val="24"/>
        </w:rPr>
        <w:t>Bulletin of the Board of Celtic Studies</w:t>
      </w:r>
      <w:r w:rsidR="00AC7F5A">
        <w:rPr>
          <w:rFonts w:ascii="Times New Roman" w:hAnsi="Times New Roman" w:cs="Times New Roman"/>
          <w:i/>
          <w:sz w:val="24"/>
          <w:szCs w:val="24"/>
        </w:rPr>
        <w:t>,</w:t>
      </w:r>
      <w:r w:rsidRPr="006A175F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Pr="006A175F">
        <w:rPr>
          <w:rFonts w:ascii="Times New Roman" w:hAnsi="Times New Roman" w:cs="Times New Roman"/>
          <w:sz w:val="24"/>
          <w:szCs w:val="24"/>
        </w:rPr>
        <w:t>40 (1993) pp.51-72</w:t>
      </w:r>
    </w:p>
    <w:p w14:paraId="5EE04872" w14:textId="299BE998" w:rsidR="006A175F" w:rsidRPr="006A175F" w:rsidRDefault="006A175F" w:rsidP="006A175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A175F">
        <w:rPr>
          <w:rFonts w:ascii="Times New Roman" w:hAnsi="Times New Roman" w:cs="Times New Roman"/>
          <w:sz w:val="24"/>
          <w:szCs w:val="24"/>
        </w:rPr>
        <w:t xml:space="preserve">Davies, </w:t>
      </w:r>
      <w:proofErr w:type="spellStart"/>
      <w:r w:rsidRPr="006A175F">
        <w:rPr>
          <w:rFonts w:ascii="Times New Roman" w:hAnsi="Times New Roman" w:cs="Times New Roman"/>
          <w:sz w:val="24"/>
          <w:szCs w:val="24"/>
        </w:rPr>
        <w:t>Sioned</w:t>
      </w:r>
      <w:proofErr w:type="spellEnd"/>
      <w:r w:rsidRPr="006A175F">
        <w:rPr>
          <w:rFonts w:ascii="Times New Roman" w:hAnsi="Times New Roman" w:cs="Times New Roman"/>
          <w:sz w:val="24"/>
          <w:szCs w:val="24"/>
        </w:rPr>
        <w:t>.</w:t>
      </w:r>
      <w:r w:rsidR="00F07E45">
        <w:rPr>
          <w:rFonts w:ascii="Times New Roman" w:hAnsi="Times New Roman" w:cs="Times New Roman"/>
          <w:sz w:val="24"/>
          <w:szCs w:val="24"/>
        </w:rPr>
        <w:t xml:space="preserve"> </w:t>
      </w:r>
      <w:r w:rsidR="00AC7F5A">
        <w:rPr>
          <w:rFonts w:ascii="Times New Roman" w:hAnsi="Times New Roman" w:cs="Times New Roman"/>
          <w:sz w:val="24"/>
          <w:szCs w:val="24"/>
        </w:rPr>
        <w:t xml:space="preserve">(2008) </w:t>
      </w:r>
      <w:r w:rsidRPr="006A175F">
        <w:rPr>
          <w:rFonts w:ascii="Times New Roman" w:hAnsi="Times New Roman" w:cs="Times New Roman"/>
          <w:i/>
          <w:sz w:val="24"/>
          <w:szCs w:val="24"/>
        </w:rPr>
        <w:t>The Mabinogion</w:t>
      </w:r>
      <w:r w:rsidR="002B3AC7">
        <w:rPr>
          <w:rFonts w:ascii="Times New Roman" w:hAnsi="Times New Roman" w:cs="Times New Roman"/>
          <w:i/>
          <w:sz w:val="24"/>
          <w:szCs w:val="24"/>
        </w:rPr>
        <w:t>.</w:t>
      </w:r>
      <w:r w:rsidRPr="006A175F">
        <w:rPr>
          <w:rFonts w:ascii="Times New Roman" w:hAnsi="Times New Roman" w:cs="Times New Roman"/>
          <w:sz w:val="24"/>
          <w:szCs w:val="24"/>
        </w:rPr>
        <w:t xml:space="preserve"> Oxford: Oxford University Press</w:t>
      </w:r>
    </w:p>
    <w:p w14:paraId="5D48226A" w14:textId="1A0722B5" w:rsidR="006A175F" w:rsidRPr="006A175F" w:rsidRDefault="006A175F" w:rsidP="006A175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A175F">
        <w:rPr>
          <w:rFonts w:ascii="Times New Roman" w:hAnsi="Times New Roman" w:cs="Times New Roman"/>
          <w:sz w:val="24"/>
          <w:szCs w:val="24"/>
        </w:rPr>
        <w:t xml:space="preserve">Hanson-Smith, E. ‘Pwyll Prince of Dyfed: The Narrative Structure’ </w:t>
      </w:r>
      <w:proofErr w:type="spellStart"/>
      <w:r w:rsidRPr="006A175F">
        <w:rPr>
          <w:rFonts w:ascii="Times New Roman" w:hAnsi="Times New Roman" w:cs="Times New Roman"/>
          <w:i/>
          <w:sz w:val="24"/>
          <w:szCs w:val="24"/>
        </w:rPr>
        <w:t>Studia</w:t>
      </w:r>
      <w:proofErr w:type="spellEnd"/>
      <w:r w:rsidRPr="006A175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6A175F">
        <w:rPr>
          <w:rFonts w:ascii="Times New Roman" w:hAnsi="Times New Roman" w:cs="Times New Roman"/>
          <w:i/>
          <w:sz w:val="24"/>
          <w:szCs w:val="24"/>
        </w:rPr>
        <w:t>Celtica</w:t>
      </w:r>
      <w:proofErr w:type="spellEnd"/>
      <w:r w:rsidR="00AC7F5A">
        <w:rPr>
          <w:rFonts w:ascii="Times New Roman" w:hAnsi="Times New Roman" w:cs="Times New Roman"/>
          <w:i/>
          <w:sz w:val="24"/>
          <w:szCs w:val="24"/>
        </w:rPr>
        <w:t>,</w:t>
      </w:r>
      <w:r w:rsidRPr="006A175F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Pr="006A175F">
        <w:rPr>
          <w:rFonts w:ascii="Times New Roman" w:hAnsi="Times New Roman" w:cs="Times New Roman"/>
          <w:sz w:val="24"/>
          <w:szCs w:val="24"/>
        </w:rPr>
        <w:t>Vol XVI/XVII (1981/82) pp.126-134</w:t>
      </w:r>
    </w:p>
    <w:p w14:paraId="335D3704" w14:textId="6AA6BF55" w:rsidR="006A175F" w:rsidRPr="006A175F" w:rsidRDefault="006A175F" w:rsidP="006A175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A175F">
        <w:rPr>
          <w:rFonts w:ascii="Times New Roman" w:hAnsi="Times New Roman" w:cs="Times New Roman"/>
          <w:sz w:val="24"/>
          <w:szCs w:val="24"/>
        </w:rPr>
        <w:t xml:space="preserve">Hemming, Jessica. ‘Reflections on Rhiannon and the Horse Episodes in Pwyll’ </w:t>
      </w:r>
      <w:r w:rsidRPr="006A175F">
        <w:rPr>
          <w:rFonts w:ascii="Times New Roman" w:hAnsi="Times New Roman" w:cs="Times New Roman"/>
          <w:i/>
          <w:sz w:val="24"/>
          <w:szCs w:val="24"/>
        </w:rPr>
        <w:t>Western Folklore</w:t>
      </w:r>
      <w:r w:rsidR="00AC7F5A">
        <w:rPr>
          <w:rFonts w:ascii="Times New Roman" w:hAnsi="Times New Roman" w:cs="Times New Roman"/>
          <w:i/>
          <w:sz w:val="24"/>
          <w:szCs w:val="24"/>
        </w:rPr>
        <w:t>,</w:t>
      </w:r>
      <w:r w:rsidRPr="006A175F">
        <w:rPr>
          <w:rFonts w:ascii="Times New Roman" w:hAnsi="Times New Roman" w:cs="Times New Roman"/>
          <w:sz w:val="24"/>
          <w:szCs w:val="24"/>
        </w:rPr>
        <w:t xml:space="preserve"> 57 (1) (1998) pp. 19-40</w:t>
      </w:r>
    </w:p>
    <w:p w14:paraId="1A146D9F" w14:textId="329DCBF8" w:rsidR="006A175F" w:rsidRPr="006A175F" w:rsidRDefault="006A175F" w:rsidP="006A175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A175F">
        <w:rPr>
          <w:rFonts w:ascii="Times New Roman" w:hAnsi="Times New Roman" w:cs="Times New Roman"/>
          <w:sz w:val="24"/>
          <w:szCs w:val="24"/>
        </w:rPr>
        <w:t xml:space="preserve">Mckenna, C. ‘The Theme of Sovereignty in Pwyll’ </w:t>
      </w:r>
      <w:r w:rsidRPr="006A175F">
        <w:rPr>
          <w:rFonts w:ascii="Times New Roman" w:hAnsi="Times New Roman" w:cs="Times New Roman"/>
          <w:i/>
          <w:sz w:val="24"/>
          <w:szCs w:val="24"/>
        </w:rPr>
        <w:t>Bulletin of the Board of Celtic</w:t>
      </w:r>
      <w:r w:rsidR="00AC7F5A">
        <w:rPr>
          <w:rFonts w:ascii="Times New Roman" w:hAnsi="Times New Roman" w:cs="Times New Roman"/>
          <w:sz w:val="24"/>
          <w:szCs w:val="24"/>
        </w:rPr>
        <w:t xml:space="preserve">, </w:t>
      </w:r>
      <w:r w:rsidRPr="006A175F">
        <w:rPr>
          <w:rFonts w:ascii="Times New Roman" w:hAnsi="Times New Roman" w:cs="Times New Roman"/>
          <w:sz w:val="24"/>
          <w:szCs w:val="24"/>
        </w:rPr>
        <w:t>Vol XXIX (1982) pp. 35-52</w:t>
      </w:r>
    </w:p>
    <w:p w14:paraId="1CBE2616" w14:textId="77777777" w:rsidR="006A175F" w:rsidRPr="006A175F" w:rsidRDefault="006A175F" w:rsidP="006A175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5150052" w14:textId="77777777" w:rsidR="00783D1F" w:rsidRDefault="00783D1F" w:rsidP="006A175F">
      <w:pPr>
        <w:jc w:val="both"/>
      </w:pPr>
    </w:p>
    <w:p w14:paraId="64A28F6B" w14:textId="68DBC43D" w:rsidR="00081158" w:rsidRDefault="00081158" w:rsidP="006A175F">
      <w:pPr>
        <w:jc w:val="both"/>
      </w:pPr>
    </w:p>
    <w:p w14:paraId="2D5EE0B0" w14:textId="74080854" w:rsidR="009B4493" w:rsidRDefault="009B4493" w:rsidP="006A175F">
      <w:pPr>
        <w:jc w:val="both"/>
      </w:pPr>
    </w:p>
    <w:sectPr w:rsidR="009B4493" w:rsidSect="00383B95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FA2193E" w14:textId="77777777" w:rsidR="000F5896" w:rsidRDefault="000F5896" w:rsidP="00B019B7">
      <w:pPr>
        <w:spacing w:after="0" w:line="240" w:lineRule="auto"/>
      </w:pPr>
      <w:r>
        <w:separator/>
      </w:r>
    </w:p>
  </w:endnote>
  <w:endnote w:type="continuationSeparator" w:id="0">
    <w:p w14:paraId="2671C85D" w14:textId="77777777" w:rsidR="000F5896" w:rsidRDefault="000F5896" w:rsidP="00B019B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1953899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76F5D3E" w14:textId="7F2653F8" w:rsidR="006A175F" w:rsidRDefault="006A175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BEF7DCC" w14:textId="77777777" w:rsidR="006A175F" w:rsidRDefault="006A175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3418658" w14:textId="77777777" w:rsidR="000F5896" w:rsidRDefault="000F5896" w:rsidP="00B019B7">
      <w:pPr>
        <w:spacing w:after="0" w:line="240" w:lineRule="auto"/>
      </w:pPr>
      <w:r>
        <w:separator/>
      </w:r>
    </w:p>
  </w:footnote>
  <w:footnote w:type="continuationSeparator" w:id="0">
    <w:p w14:paraId="7699F16C" w14:textId="77777777" w:rsidR="000F5896" w:rsidRDefault="000F5896" w:rsidP="00B019B7">
      <w:pPr>
        <w:spacing w:after="0" w:line="240" w:lineRule="auto"/>
      </w:pPr>
      <w:r>
        <w:continuationSeparator/>
      </w:r>
    </w:p>
  </w:footnote>
  <w:footnote w:id="1">
    <w:p w14:paraId="1C993C97" w14:textId="5C9D21B1" w:rsidR="00B019B7" w:rsidRDefault="00B019B7" w:rsidP="00B019B7">
      <w:r>
        <w:rPr>
          <w:rStyle w:val="FootnoteReference"/>
        </w:rPr>
        <w:footnoteRef/>
      </w:r>
      <w:r>
        <w:t xml:space="preserve"> </w:t>
      </w:r>
      <w:proofErr w:type="spellStart"/>
      <w:r w:rsidR="0016071D">
        <w:t>C</w:t>
      </w:r>
      <w:r w:rsidR="00F07E45">
        <w:t>.Mckenna</w:t>
      </w:r>
      <w:proofErr w:type="spellEnd"/>
      <w:r w:rsidR="00F07E45">
        <w:t>, ‘</w:t>
      </w:r>
      <w:r>
        <w:t xml:space="preserve">The Theme of Sovereignty in Pwyll’ </w:t>
      </w:r>
      <w:r w:rsidRPr="00CC44B5">
        <w:rPr>
          <w:i/>
        </w:rPr>
        <w:t xml:space="preserve">Bulletin of the Board of </w:t>
      </w:r>
      <w:proofErr w:type="gramStart"/>
      <w:r w:rsidRPr="00CC44B5">
        <w:rPr>
          <w:i/>
        </w:rPr>
        <w:t>Celtic</w:t>
      </w:r>
      <w:r w:rsidR="00354F1B">
        <w:rPr>
          <w:i/>
        </w:rPr>
        <w:t>,</w:t>
      </w:r>
      <w:r>
        <w:t xml:space="preserve">  Vol</w:t>
      </w:r>
      <w:proofErr w:type="gramEnd"/>
      <w:r>
        <w:t xml:space="preserve"> XXIX (1982)</w:t>
      </w:r>
      <w:r w:rsidR="00354F1B">
        <w:t>,</w:t>
      </w:r>
      <w:r>
        <w:t xml:space="preserve"> 35-52</w:t>
      </w:r>
      <w:r w:rsidR="0016071D">
        <w:t xml:space="preserve"> (</w:t>
      </w:r>
      <w:r w:rsidR="00354F1B">
        <w:t xml:space="preserve">p </w:t>
      </w:r>
      <w:r w:rsidR="0016071D">
        <w:t>45)</w:t>
      </w:r>
    </w:p>
    <w:p w14:paraId="14D5D429" w14:textId="2225FD4A" w:rsidR="00B019B7" w:rsidRDefault="00B019B7">
      <w:pPr>
        <w:pStyle w:val="FootnoteText"/>
      </w:pPr>
    </w:p>
  </w:footnote>
  <w:footnote w:id="2">
    <w:p w14:paraId="16722369" w14:textId="62626842" w:rsidR="00753FBC" w:rsidRPr="00774B38" w:rsidRDefault="00753FBC" w:rsidP="00753FBC">
      <w:pPr>
        <w:rPr>
          <w:i/>
        </w:rPr>
      </w:pPr>
      <w:r>
        <w:rPr>
          <w:rStyle w:val="FootnoteReference"/>
        </w:rPr>
        <w:footnoteRef/>
      </w:r>
      <w:r>
        <w:t xml:space="preserve"> C</w:t>
      </w:r>
      <w:r w:rsidR="00F07E45">
        <w:t>.</w:t>
      </w:r>
      <w:r>
        <w:t>E</w:t>
      </w:r>
      <w:r w:rsidR="00F07E45">
        <w:t xml:space="preserve">. </w:t>
      </w:r>
      <w:r>
        <w:t xml:space="preserve">Byfield, ‘Character and Conflict in the Four Branches of the Mabinogi’ </w:t>
      </w:r>
      <w:r w:rsidRPr="00774B38">
        <w:rPr>
          <w:i/>
        </w:rPr>
        <w:t>Bulletin of the Board of Celtic Studies</w:t>
      </w:r>
      <w:r w:rsidR="0010729A">
        <w:rPr>
          <w:i/>
        </w:rPr>
        <w:t>,</w:t>
      </w:r>
      <w:r>
        <w:rPr>
          <w:i/>
        </w:rPr>
        <w:t xml:space="preserve"> </w:t>
      </w:r>
      <w:r w:rsidRPr="00774B38">
        <w:t>40 (1993) 51-72</w:t>
      </w:r>
      <w:r w:rsidR="00354F1B">
        <w:t xml:space="preserve"> (</w:t>
      </w:r>
      <w:r>
        <w:t>p</w:t>
      </w:r>
      <w:r w:rsidR="00354F1B">
        <w:t xml:space="preserve"> </w:t>
      </w:r>
      <w:r>
        <w:t>53</w:t>
      </w:r>
      <w:r w:rsidR="00354F1B">
        <w:t>)</w:t>
      </w:r>
    </w:p>
    <w:p w14:paraId="30C1D0F9" w14:textId="7C4712EB" w:rsidR="00753FBC" w:rsidRDefault="00753FBC">
      <w:pPr>
        <w:pStyle w:val="FootnoteText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C77A1F" w14:textId="33087366" w:rsidR="00354F1B" w:rsidRDefault="006A175F">
    <w:pPr>
      <w:pStyle w:val="Header"/>
    </w:pPr>
    <w:r>
      <w:t xml:space="preserve">Anna Tracey (2301066) </w:t>
    </w:r>
    <w:r w:rsidR="00354F1B">
      <w:t>MA Celtic Studies</w:t>
    </w:r>
  </w:p>
  <w:p w14:paraId="41BAD43E" w14:textId="13EB9B3C" w:rsidR="006A175F" w:rsidRDefault="00354F1B">
    <w:pPr>
      <w:pStyle w:val="Header"/>
    </w:pPr>
    <w:r>
      <w:t>Module CYCS7015 Y Mabinogi</w:t>
    </w:r>
  </w:p>
  <w:p w14:paraId="0042A624" w14:textId="7C081D3D" w:rsidR="006A175F" w:rsidRDefault="006A175F">
    <w:pPr>
      <w:pStyle w:val="Header"/>
    </w:pPr>
    <w:r>
      <w:t>Assignment 1</w:t>
    </w:r>
  </w:p>
  <w:p w14:paraId="701270BA" w14:textId="77777777" w:rsidR="006A175F" w:rsidRDefault="006A175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6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0575"/>
    <w:rsid w:val="00006871"/>
    <w:rsid w:val="00015C95"/>
    <w:rsid w:val="00015F0F"/>
    <w:rsid w:val="00025A9A"/>
    <w:rsid w:val="0003317B"/>
    <w:rsid w:val="0006480E"/>
    <w:rsid w:val="00071034"/>
    <w:rsid w:val="00076907"/>
    <w:rsid w:val="00081158"/>
    <w:rsid w:val="000A1A78"/>
    <w:rsid w:val="000B6DA9"/>
    <w:rsid w:val="000F5896"/>
    <w:rsid w:val="0010729A"/>
    <w:rsid w:val="0011454E"/>
    <w:rsid w:val="001506F5"/>
    <w:rsid w:val="00157BD3"/>
    <w:rsid w:val="0016071D"/>
    <w:rsid w:val="001610F8"/>
    <w:rsid w:val="0021108D"/>
    <w:rsid w:val="00241DF8"/>
    <w:rsid w:val="00245152"/>
    <w:rsid w:val="002558CC"/>
    <w:rsid w:val="002812CB"/>
    <w:rsid w:val="002A3058"/>
    <w:rsid w:val="002B2B82"/>
    <w:rsid w:val="002B3AC7"/>
    <w:rsid w:val="002C6ED3"/>
    <w:rsid w:val="002D28A3"/>
    <w:rsid w:val="002F3C47"/>
    <w:rsid w:val="00301A9A"/>
    <w:rsid w:val="0030378E"/>
    <w:rsid w:val="003115AF"/>
    <w:rsid w:val="0033592C"/>
    <w:rsid w:val="003467BB"/>
    <w:rsid w:val="00354F1B"/>
    <w:rsid w:val="0036604D"/>
    <w:rsid w:val="00383B95"/>
    <w:rsid w:val="003901B0"/>
    <w:rsid w:val="00390C48"/>
    <w:rsid w:val="00395093"/>
    <w:rsid w:val="003962AC"/>
    <w:rsid w:val="003A6E7C"/>
    <w:rsid w:val="003D0575"/>
    <w:rsid w:val="0040559E"/>
    <w:rsid w:val="00407129"/>
    <w:rsid w:val="00410495"/>
    <w:rsid w:val="0043520B"/>
    <w:rsid w:val="004A328C"/>
    <w:rsid w:val="004D02C0"/>
    <w:rsid w:val="00505957"/>
    <w:rsid w:val="005234D2"/>
    <w:rsid w:val="005D585F"/>
    <w:rsid w:val="00610882"/>
    <w:rsid w:val="006503FB"/>
    <w:rsid w:val="006511ED"/>
    <w:rsid w:val="00656525"/>
    <w:rsid w:val="00660165"/>
    <w:rsid w:val="006A175F"/>
    <w:rsid w:val="006A2412"/>
    <w:rsid w:val="006E2C47"/>
    <w:rsid w:val="007271FF"/>
    <w:rsid w:val="00753FBC"/>
    <w:rsid w:val="007553EF"/>
    <w:rsid w:val="0077560C"/>
    <w:rsid w:val="00781000"/>
    <w:rsid w:val="00783D1F"/>
    <w:rsid w:val="007A0817"/>
    <w:rsid w:val="007E64C1"/>
    <w:rsid w:val="00823000"/>
    <w:rsid w:val="008452A7"/>
    <w:rsid w:val="008643DF"/>
    <w:rsid w:val="00876EB8"/>
    <w:rsid w:val="008A0D20"/>
    <w:rsid w:val="008A2EB0"/>
    <w:rsid w:val="008D7934"/>
    <w:rsid w:val="0092392C"/>
    <w:rsid w:val="00940962"/>
    <w:rsid w:val="009570F2"/>
    <w:rsid w:val="009B41DE"/>
    <w:rsid w:val="009B4493"/>
    <w:rsid w:val="009B7BAB"/>
    <w:rsid w:val="009C428C"/>
    <w:rsid w:val="009D77E7"/>
    <w:rsid w:val="00A2470B"/>
    <w:rsid w:val="00A85931"/>
    <w:rsid w:val="00AA1C83"/>
    <w:rsid w:val="00AA67B5"/>
    <w:rsid w:val="00AC6256"/>
    <w:rsid w:val="00AC7F5A"/>
    <w:rsid w:val="00AE2847"/>
    <w:rsid w:val="00AF1268"/>
    <w:rsid w:val="00B019B7"/>
    <w:rsid w:val="00B04D68"/>
    <w:rsid w:val="00BA39F0"/>
    <w:rsid w:val="00BB0F4A"/>
    <w:rsid w:val="00BE3394"/>
    <w:rsid w:val="00C4432A"/>
    <w:rsid w:val="00C458C8"/>
    <w:rsid w:val="00CD7983"/>
    <w:rsid w:val="00D46D7B"/>
    <w:rsid w:val="00D60074"/>
    <w:rsid w:val="00D94270"/>
    <w:rsid w:val="00DB67D0"/>
    <w:rsid w:val="00E418D6"/>
    <w:rsid w:val="00E60DB4"/>
    <w:rsid w:val="00E8146C"/>
    <w:rsid w:val="00EE190F"/>
    <w:rsid w:val="00F07E45"/>
    <w:rsid w:val="00F5132E"/>
    <w:rsid w:val="00F8394B"/>
    <w:rsid w:val="00FD2BE5"/>
    <w:rsid w:val="00FD2FD5"/>
    <w:rsid w:val="00FD3F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FFBD641"/>
  <w15:chartTrackingRefBased/>
  <w15:docId w15:val="{99EC5FAC-9C68-4EEC-B3FC-17E05F538E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383B9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0378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0378E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B019B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019B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019B7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6A17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A175F"/>
  </w:style>
  <w:style w:type="paragraph" w:styleId="Footer">
    <w:name w:val="footer"/>
    <w:basedOn w:val="Normal"/>
    <w:link w:val="FooterChar"/>
    <w:uiPriority w:val="99"/>
    <w:unhideWhenUsed/>
    <w:rsid w:val="006A17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A175F"/>
  </w:style>
  <w:style w:type="paragraph" w:styleId="NoSpacing">
    <w:name w:val="No Spacing"/>
    <w:link w:val="NoSpacingChar"/>
    <w:uiPriority w:val="1"/>
    <w:qFormat/>
    <w:rsid w:val="00383B9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83B95"/>
    <w:rPr>
      <w:rFonts w:eastAsiaTheme="minorEastAsia"/>
      <w:lang w:val="en-US"/>
    </w:rPr>
  </w:style>
  <w:style w:type="paragraph" w:styleId="NormalWeb">
    <w:name w:val="Normal (Web)"/>
    <w:basedOn w:val="Normal"/>
    <w:uiPriority w:val="99"/>
    <w:semiHidden/>
    <w:unhideWhenUsed/>
    <w:rsid w:val="00383B95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73390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14C04D8-AAB5-4E4C-A11D-539DE8DB4D1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6</Pages>
  <Words>1128</Words>
  <Characters>6435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tracey</dc:creator>
  <cp:keywords/>
  <dc:description/>
  <cp:lastModifiedBy>Anna tracey</cp:lastModifiedBy>
  <cp:revision>5</cp:revision>
  <cp:lastPrinted>2018-11-25T20:03:00Z</cp:lastPrinted>
  <dcterms:created xsi:type="dcterms:W3CDTF">2018-11-25T20:09:00Z</dcterms:created>
  <dcterms:modified xsi:type="dcterms:W3CDTF">2018-11-28T10:02:00Z</dcterms:modified>
</cp:coreProperties>
</file>