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4142" w:rsidRDefault="006B4142"/>
    <w:p w:rsidR="00B85094" w:rsidRDefault="00B85094"/>
    <w:p w:rsidR="00B85094" w:rsidRDefault="00B85094"/>
    <w:p w:rsidR="00B85094" w:rsidRDefault="00B85094"/>
    <w:p w:rsidR="00B85094" w:rsidRDefault="00B85094"/>
    <w:p w:rsidR="00B85094" w:rsidRDefault="00B85094"/>
    <w:p w:rsidR="00B85094" w:rsidRPr="00B85094" w:rsidRDefault="00B85094" w:rsidP="00B85094"/>
    <w:tbl>
      <w:tblPr>
        <w:tblStyle w:val="TableGrid1"/>
        <w:tblW w:w="0" w:type="auto"/>
        <w:tblLook w:val="04A0" w:firstRow="1" w:lastRow="0" w:firstColumn="1" w:lastColumn="0" w:noHBand="0" w:noVBand="1"/>
      </w:tblPr>
      <w:tblGrid>
        <w:gridCol w:w="2875"/>
        <w:gridCol w:w="6475"/>
      </w:tblGrid>
      <w:tr w:rsidR="00B85094" w:rsidRPr="00B85094" w:rsidTr="00F2180F">
        <w:tc>
          <w:tcPr>
            <w:tcW w:w="2875" w:type="dxa"/>
            <w:shd w:val="clear" w:color="auto" w:fill="D9D9D9" w:themeFill="background1" w:themeFillShade="D9"/>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Student Name:</w:t>
            </w:r>
          </w:p>
        </w:tc>
        <w:tc>
          <w:tcPr>
            <w:tcW w:w="6475" w:type="dxa"/>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proofErr w:type="spellStart"/>
            <w:r w:rsidRPr="00B85094">
              <w:rPr>
                <w:rFonts w:asciiTheme="majorHAnsi" w:eastAsiaTheme="majorEastAsia" w:hAnsiTheme="majorHAnsi" w:cstheme="majorBidi"/>
                <w:color w:val="2E74B5" w:themeColor="accent1" w:themeShade="BF"/>
                <w:sz w:val="32"/>
                <w:szCs w:val="32"/>
              </w:rPr>
              <w:t>Aleksandrs</w:t>
            </w:r>
            <w:proofErr w:type="spellEnd"/>
            <w:r w:rsidRPr="00B85094">
              <w:rPr>
                <w:rFonts w:asciiTheme="majorHAnsi" w:eastAsiaTheme="majorEastAsia" w:hAnsiTheme="majorHAnsi" w:cstheme="majorBidi"/>
                <w:color w:val="2E74B5" w:themeColor="accent1" w:themeShade="BF"/>
                <w:sz w:val="32"/>
                <w:szCs w:val="32"/>
              </w:rPr>
              <w:t xml:space="preserve"> </w:t>
            </w:r>
            <w:proofErr w:type="spellStart"/>
            <w:r w:rsidRPr="00B85094">
              <w:rPr>
                <w:rFonts w:asciiTheme="majorHAnsi" w:eastAsiaTheme="majorEastAsia" w:hAnsiTheme="majorHAnsi" w:cstheme="majorBidi"/>
                <w:color w:val="2E74B5" w:themeColor="accent1" w:themeShade="BF"/>
                <w:sz w:val="32"/>
                <w:szCs w:val="32"/>
              </w:rPr>
              <w:t>Pliseckis</w:t>
            </w:r>
            <w:proofErr w:type="spellEnd"/>
          </w:p>
        </w:tc>
      </w:tr>
      <w:tr w:rsidR="00B85094" w:rsidRPr="00B85094" w:rsidTr="00F2180F">
        <w:tc>
          <w:tcPr>
            <w:tcW w:w="2875" w:type="dxa"/>
            <w:shd w:val="clear" w:color="auto" w:fill="D9D9D9" w:themeFill="background1" w:themeFillShade="D9"/>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Student Number:</w:t>
            </w:r>
          </w:p>
        </w:tc>
        <w:tc>
          <w:tcPr>
            <w:tcW w:w="6475" w:type="dxa"/>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1814644</w:t>
            </w:r>
          </w:p>
        </w:tc>
      </w:tr>
      <w:tr w:rsidR="00B85094" w:rsidRPr="00B85094" w:rsidTr="00F2180F">
        <w:tc>
          <w:tcPr>
            <w:tcW w:w="2875" w:type="dxa"/>
            <w:shd w:val="clear" w:color="auto" w:fill="D9D9D9" w:themeFill="background1" w:themeFillShade="D9"/>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Module No:</w:t>
            </w:r>
          </w:p>
        </w:tc>
        <w:tc>
          <w:tcPr>
            <w:tcW w:w="6475" w:type="dxa"/>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BMSK4005</w:t>
            </w:r>
          </w:p>
        </w:tc>
      </w:tr>
      <w:tr w:rsidR="00B85094" w:rsidRPr="00B85094" w:rsidTr="00F2180F">
        <w:tc>
          <w:tcPr>
            <w:tcW w:w="2875" w:type="dxa"/>
            <w:shd w:val="clear" w:color="auto" w:fill="D9D9D9" w:themeFill="background1" w:themeFillShade="D9"/>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Module Title:</w:t>
            </w:r>
          </w:p>
          <w:p w:rsidR="00B85094" w:rsidRPr="00B85094" w:rsidRDefault="00B85094" w:rsidP="00B85094">
            <w:pPr>
              <w:spacing w:after="0" w:line="240" w:lineRule="auto"/>
            </w:pPr>
          </w:p>
        </w:tc>
        <w:tc>
          <w:tcPr>
            <w:tcW w:w="6475" w:type="dxa"/>
          </w:tcPr>
          <w:p w:rsidR="00B85094" w:rsidRPr="00B85094" w:rsidRDefault="00B85094" w:rsidP="00B8509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Professional Career Development</w:t>
            </w:r>
          </w:p>
        </w:tc>
      </w:tr>
    </w:tbl>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sdt>
      <w:sdtPr>
        <w:rPr>
          <w:rFonts w:asciiTheme="minorHAnsi" w:eastAsiaTheme="minorHAnsi" w:hAnsiTheme="minorHAnsi" w:cstheme="minorBidi"/>
          <w:color w:val="auto"/>
          <w:sz w:val="22"/>
          <w:szCs w:val="22"/>
        </w:rPr>
        <w:id w:val="31542235"/>
        <w:docPartObj>
          <w:docPartGallery w:val="Table of Contents"/>
          <w:docPartUnique/>
        </w:docPartObj>
      </w:sdtPr>
      <w:sdtEndPr>
        <w:rPr>
          <w:b/>
          <w:bCs/>
          <w:noProof/>
        </w:rPr>
      </w:sdtEndPr>
      <w:sdtContent>
        <w:p w:rsidR="00B85094" w:rsidRDefault="00B85094">
          <w:pPr>
            <w:pStyle w:val="TOCHeading"/>
          </w:pPr>
          <w:r>
            <w:t>Table of Contents</w:t>
          </w:r>
          <w:bookmarkStart w:id="0" w:name="_GoBack"/>
          <w:bookmarkEnd w:id="0"/>
        </w:p>
        <w:p w:rsidR="00B85094" w:rsidRDefault="00B85094">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8577233" w:history="1">
            <w:r w:rsidRPr="00FD16AB">
              <w:rPr>
                <w:rStyle w:val="Hyperlink"/>
                <w:rFonts w:asciiTheme="majorHAnsi" w:eastAsiaTheme="majorEastAsia" w:hAnsiTheme="majorHAnsi" w:cstheme="majorBidi"/>
                <w:noProof/>
              </w:rPr>
              <w:t>Introduction</w:t>
            </w:r>
            <w:r>
              <w:rPr>
                <w:noProof/>
                <w:webHidden/>
              </w:rPr>
              <w:tab/>
            </w:r>
            <w:r>
              <w:rPr>
                <w:noProof/>
                <w:webHidden/>
              </w:rPr>
              <w:fldChar w:fldCharType="begin"/>
            </w:r>
            <w:r>
              <w:rPr>
                <w:noProof/>
                <w:webHidden/>
              </w:rPr>
              <w:instrText xml:space="preserve"> PAGEREF _Toc18577233 \h </w:instrText>
            </w:r>
            <w:r>
              <w:rPr>
                <w:noProof/>
                <w:webHidden/>
              </w:rPr>
            </w:r>
            <w:r>
              <w:rPr>
                <w:noProof/>
                <w:webHidden/>
              </w:rPr>
              <w:fldChar w:fldCharType="separate"/>
            </w:r>
            <w:r w:rsidR="00933913">
              <w:rPr>
                <w:noProof/>
                <w:webHidden/>
              </w:rPr>
              <w:t>3</w:t>
            </w:r>
            <w:r>
              <w:rPr>
                <w:noProof/>
                <w:webHidden/>
              </w:rPr>
              <w:fldChar w:fldCharType="end"/>
            </w:r>
          </w:hyperlink>
        </w:p>
        <w:p w:rsidR="00B85094" w:rsidRDefault="00933913">
          <w:pPr>
            <w:pStyle w:val="TOC1"/>
            <w:tabs>
              <w:tab w:val="right" w:leader="dot" w:pos="9350"/>
            </w:tabs>
            <w:rPr>
              <w:rFonts w:eastAsiaTheme="minorEastAsia"/>
              <w:noProof/>
            </w:rPr>
          </w:pPr>
          <w:hyperlink w:anchor="_Toc18577234" w:history="1">
            <w:r w:rsidR="00B85094" w:rsidRPr="00FD16AB">
              <w:rPr>
                <w:rStyle w:val="Hyperlink"/>
                <w:rFonts w:asciiTheme="majorHAnsi" w:eastAsiaTheme="majorEastAsia" w:hAnsiTheme="majorHAnsi" w:cstheme="majorHAnsi"/>
                <w:noProof/>
              </w:rPr>
              <w:t>Self-evaluation</w:t>
            </w:r>
            <w:r w:rsidR="00B85094">
              <w:rPr>
                <w:noProof/>
                <w:webHidden/>
              </w:rPr>
              <w:tab/>
            </w:r>
            <w:r w:rsidR="00B85094">
              <w:rPr>
                <w:noProof/>
                <w:webHidden/>
              </w:rPr>
              <w:fldChar w:fldCharType="begin"/>
            </w:r>
            <w:r w:rsidR="00B85094">
              <w:rPr>
                <w:noProof/>
                <w:webHidden/>
              </w:rPr>
              <w:instrText xml:space="preserve"> PAGEREF _Toc18577234 \h </w:instrText>
            </w:r>
            <w:r w:rsidR="00B85094">
              <w:rPr>
                <w:noProof/>
                <w:webHidden/>
              </w:rPr>
            </w:r>
            <w:r w:rsidR="00B85094">
              <w:rPr>
                <w:noProof/>
                <w:webHidden/>
              </w:rPr>
              <w:fldChar w:fldCharType="separate"/>
            </w:r>
            <w:r>
              <w:rPr>
                <w:noProof/>
                <w:webHidden/>
              </w:rPr>
              <w:t>4</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35" w:history="1">
            <w:r w:rsidR="00B85094" w:rsidRPr="00FD16AB">
              <w:rPr>
                <w:rStyle w:val="Hyperlink"/>
                <w:rFonts w:asciiTheme="majorHAnsi" w:eastAsiaTheme="majorEastAsia" w:hAnsiTheme="majorHAnsi" w:cstheme="majorBidi"/>
                <w:noProof/>
              </w:rPr>
              <w:t>Self-management</w:t>
            </w:r>
            <w:r w:rsidR="00B85094">
              <w:rPr>
                <w:noProof/>
                <w:webHidden/>
              </w:rPr>
              <w:tab/>
            </w:r>
            <w:r w:rsidR="00B85094">
              <w:rPr>
                <w:noProof/>
                <w:webHidden/>
              </w:rPr>
              <w:fldChar w:fldCharType="begin"/>
            </w:r>
            <w:r w:rsidR="00B85094">
              <w:rPr>
                <w:noProof/>
                <w:webHidden/>
              </w:rPr>
              <w:instrText xml:space="preserve"> PAGEREF _Toc18577235 \h </w:instrText>
            </w:r>
            <w:r w:rsidR="00B85094">
              <w:rPr>
                <w:noProof/>
                <w:webHidden/>
              </w:rPr>
            </w:r>
            <w:r w:rsidR="00B85094">
              <w:rPr>
                <w:noProof/>
                <w:webHidden/>
              </w:rPr>
              <w:fldChar w:fldCharType="separate"/>
            </w:r>
            <w:r>
              <w:rPr>
                <w:noProof/>
                <w:webHidden/>
              </w:rPr>
              <w:t>5</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36" w:history="1">
            <w:r w:rsidR="00B85094" w:rsidRPr="00FD16AB">
              <w:rPr>
                <w:rStyle w:val="Hyperlink"/>
                <w:rFonts w:asciiTheme="majorHAnsi" w:eastAsiaTheme="majorEastAsia" w:hAnsiTheme="majorHAnsi" w:cstheme="majorHAnsi"/>
                <w:noProof/>
              </w:rPr>
              <w:t>Personal Development Plan</w:t>
            </w:r>
            <w:r w:rsidR="00B85094">
              <w:rPr>
                <w:noProof/>
                <w:webHidden/>
              </w:rPr>
              <w:tab/>
            </w:r>
            <w:r w:rsidR="00B85094">
              <w:rPr>
                <w:noProof/>
                <w:webHidden/>
              </w:rPr>
              <w:fldChar w:fldCharType="begin"/>
            </w:r>
            <w:r w:rsidR="00B85094">
              <w:rPr>
                <w:noProof/>
                <w:webHidden/>
              </w:rPr>
              <w:instrText xml:space="preserve"> PAGEREF _Toc18577236 \h </w:instrText>
            </w:r>
            <w:r w:rsidR="00B85094">
              <w:rPr>
                <w:noProof/>
                <w:webHidden/>
              </w:rPr>
            </w:r>
            <w:r w:rsidR="00B85094">
              <w:rPr>
                <w:noProof/>
                <w:webHidden/>
              </w:rPr>
              <w:fldChar w:fldCharType="separate"/>
            </w:r>
            <w:r>
              <w:rPr>
                <w:noProof/>
                <w:webHidden/>
              </w:rPr>
              <w:t>7</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37" w:history="1">
            <w:r w:rsidR="00B85094" w:rsidRPr="00FD16AB">
              <w:rPr>
                <w:rStyle w:val="Hyperlink"/>
                <w:rFonts w:asciiTheme="majorHAnsi" w:eastAsiaTheme="majorEastAsia" w:hAnsiTheme="majorHAnsi" w:cstheme="majorBidi"/>
                <w:noProof/>
              </w:rPr>
              <w:t>Successful problem-solving.</w:t>
            </w:r>
            <w:r w:rsidR="00B85094">
              <w:rPr>
                <w:noProof/>
                <w:webHidden/>
              </w:rPr>
              <w:tab/>
            </w:r>
            <w:r w:rsidR="00B85094">
              <w:rPr>
                <w:noProof/>
                <w:webHidden/>
              </w:rPr>
              <w:fldChar w:fldCharType="begin"/>
            </w:r>
            <w:r w:rsidR="00B85094">
              <w:rPr>
                <w:noProof/>
                <w:webHidden/>
              </w:rPr>
              <w:instrText xml:space="preserve"> PAGEREF _Toc18577237 \h </w:instrText>
            </w:r>
            <w:r w:rsidR="00B85094">
              <w:rPr>
                <w:noProof/>
                <w:webHidden/>
              </w:rPr>
            </w:r>
            <w:r w:rsidR="00B85094">
              <w:rPr>
                <w:noProof/>
                <w:webHidden/>
              </w:rPr>
              <w:fldChar w:fldCharType="separate"/>
            </w:r>
            <w:r>
              <w:rPr>
                <w:noProof/>
                <w:webHidden/>
              </w:rPr>
              <w:t>8</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38" w:history="1">
            <w:r w:rsidR="00B85094" w:rsidRPr="00FD16AB">
              <w:rPr>
                <w:rStyle w:val="Hyperlink"/>
                <w:rFonts w:asciiTheme="majorHAnsi" w:eastAsiaTheme="majorEastAsia" w:hAnsiTheme="majorHAnsi" w:cstheme="majorBidi"/>
                <w:noProof/>
              </w:rPr>
              <w:t>World of Work</w:t>
            </w:r>
            <w:r w:rsidR="00B85094">
              <w:rPr>
                <w:noProof/>
                <w:webHidden/>
              </w:rPr>
              <w:tab/>
            </w:r>
            <w:r w:rsidR="00B85094">
              <w:rPr>
                <w:noProof/>
                <w:webHidden/>
              </w:rPr>
              <w:fldChar w:fldCharType="begin"/>
            </w:r>
            <w:r w:rsidR="00B85094">
              <w:rPr>
                <w:noProof/>
                <w:webHidden/>
              </w:rPr>
              <w:instrText xml:space="preserve"> PAGEREF _Toc18577238 \h </w:instrText>
            </w:r>
            <w:r w:rsidR="00B85094">
              <w:rPr>
                <w:noProof/>
                <w:webHidden/>
              </w:rPr>
            </w:r>
            <w:r w:rsidR="00B85094">
              <w:rPr>
                <w:noProof/>
                <w:webHidden/>
              </w:rPr>
              <w:fldChar w:fldCharType="separate"/>
            </w:r>
            <w:r>
              <w:rPr>
                <w:noProof/>
                <w:webHidden/>
              </w:rPr>
              <w:t>9</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39" w:history="1">
            <w:r w:rsidR="00B85094" w:rsidRPr="00FD16AB">
              <w:rPr>
                <w:rStyle w:val="Hyperlink"/>
                <w:rFonts w:asciiTheme="majorHAnsi" w:eastAsiaTheme="majorEastAsia" w:hAnsiTheme="majorHAnsi" w:cstheme="majorBidi"/>
                <w:noProof/>
              </w:rPr>
              <w:t>Action Plan</w:t>
            </w:r>
            <w:r w:rsidR="00B85094">
              <w:rPr>
                <w:noProof/>
                <w:webHidden/>
              </w:rPr>
              <w:tab/>
            </w:r>
            <w:r w:rsidR="00B85094">
              <w:rPr>
                <w:noProof/>
                <w:webHidden/>
              </w:rPr>
              <w:fldChar w:fldCharType="begin"/>
            </w:r>
            <w:r w:rsidR="00B85094">
              <w:rPr>
                <w:noProof/>
                <w:webHidden/>
              </w:rPr>
              <w:instrText xml:space="preserve"> PAGEREF _Toc18577239 \h </w:instrText>
            </w:r>
            <w:r w:rsidR="00B85094">
              <w:rPr>
                <w:noProof/>
                <w:webHidden/>
              </w:rPr>
            </w:r>
            <w:r w:rsidR="00B85094">
              <w:rPr>
                <w:noProof/>
                <w:webHidden/>
              </w:rPr>
              <w:fldChar w:fldCharType="separate"/>
            </w:r>
            <w:r>
              <w:rPr>
                <w:noProof/>
                <w:webHidden/>
              </w:rPr>
              <w:t>10</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40" w:history="1">
            <w:r w:rsidR="00B85094" w:rsidRPr="00FD16AB">
              <w:rPr>
                <w:rStyle w:val="Hyperlink"/>
                <w:rFonts w:asciiTheme="majorHAnsi" w:eastAsiaTheme="majorEastAsia" w:hAnsiTheme="majorHAnsi" w:cstheme="majorBidi"/>
                <w:noProof/>
              </w:rPr>
              <w:t>Conclusion</w:t>
            </w:r>
            <w:r w:rsidR="00B85094">
              <w:rPr>
                <w:noProof/>
                <w:webHidden/>
              </w:rPr>
              <w:tab/>
            </w:r>
            <w:r w:rsidR="00B85094">
              <w:rPr>
                <w:noProof/>
                <w:webHidden/>
              </w:rPr>
              <w:fldChar w:fldCharType="begin"/>
            </w:r>
            <w:r w:rsidR="00B85094">
              <w:rPr>
                <w:noProof/>
                <w:webHidden/>
              </w:rPr>
              <w:instrText xml:space="preserve"> PAGEREF _Toc18577240 \h </w:instrText>
            </w:r>
            <w:r w:rsidR="00B85094">
              <w:rPr>
                <w:noProof/>
                <w:webHidden/>
              </w:rPr>
            </w:r>
            <w:r w:rsidR="00B85094">
              <w:rPr>
                <w:noProof/>
                <w:webHidden/>
              </w:rPr>
              <w:fldChar w:fldCharType="separate"/>
            </w:r>
            <w:r>
              <w:rPr>
                <w:noProof/>
                <w:webHidden/>
              </w:rPr>
              <w:t>11</w:t>
            </w:r>
            <w:r w:rsidR="00B85094">
              <w:rPr>
                <w:noProof/>
                <w:webHidden/>
              </w:rPr>
              <w:fldChar w:fldCharType="end"/>
            </w:r>
          </w:hyperlink>
        </w:p>
        <w:p w:rsidR="00B85094" w:rsidRDefault="00933913">
          <w:pPr>
            <w:pStyle w:val="TOC1"/>
            <w:tabs>
              <w:tab w:val="right" w:leader="dot" w:pos="9350"/>
            </w:tabs>
            <w:rPr>
              <w:rFonts w:eastAsiaTheme="minorEastAsia"/>
              <w:noProof/>
            </w:rPr>
          </w:pPr>
          <w:hyperlink w:anchor="_Toc18577241" w:history="1">
            <w:r w:rsidR="00B85094" w:rsidRPr="00FD16AB">
              <w:rPr>
                <w:rStyle w:val="Hyperlink"/>
                <w:rFonts w:asciiTheme="majorHAnsi" w:eastAsiaTheme="majorEastAsia" w:hAnsiTheme="majorHAnsi" w:cstheme="majorBidi"/>
                <w:noProof/>
              </w:rPr>
              <w:t>References</w:t>
            </w:r>
            <w:r w:rsidR="00B85094">
              <w:rPr>
                <w:noProof/>
                <w:webHidden/>
              </w:rPr>
              <w:tab/>
            </w:r>
            <w:r w:rsidR="00B85094">
              <w:rPr>
                <w:noProof/>
                <w:webHidden/>
              </w:rPr>
              <w:fldChar w:fldCharType="begin"/>
            </w:r>
            <w:r w:rsidR="00B85094">
              <w:rPr>
                <w:noProof/>
                <w:webHidden/>
              </w:rPr>
              <w:instrText xml:space="preserve"> PAGEREF _Toc18577241 \h </w:instrText>
            </w:r>
            <w:r w:rsidR="00B85094">
              <w:rPr>
                <w:noProof/>
                <w:webHidden/>
              </w:rPr>
            </w:r>
            <w:r w:rsidR="00B85094">
              <w:rPr>
                <w:noProof/>
                <w:webHidden/>
              </w:rPr>
              <w:fldChar w:fldCharType="separate"/>
            </w:r>
            <w:r>
              <w:rPr>
                <w:noProof/>
                <w:webHidden/>
              </w:rPr>
              <w:t>12</w:t>
            </w:r>
            <w:r w:rsidR="00B85094">
              <w:rPr>
                <w:noProof/>
                <w:webHidden/>
              </w:rPr>
              <w:fldChar w:fldCharType="end"/>
            </w:r>
          </w:hyperlink>
        </w:p>
        <w:p w:rsidR="00B85094" w:rsidRDefault="00B85094">
          <w:r>
            <w:rPr>
              <w:b/>
              <w:bCs/>
              <w:noProof/>
            </w:rPr>
            <w:fldChar w:fldCharType="end"/>
          </w:r>
        </w:p>
      </w:sdtContent>
    </w:sdt>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Default="00B85094"/>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 w:name="_Toc18576702"/>
      <w:bookmarkStart w:id="2" w:name="_Toc18577233"/>
      <w:r w:rsidRPr="00B85094">
        <w:rPr>
          <w:rFonts w:asciiTheme="majorHAnsi" w:eastAsiaTheme="majorEastAsia" w:hAnsiTheme="majorHAnsi" w:cstheme="majorBidi"/>
          <w:color w:val="2E74B5" w:themeColor="accent1" w:themeShade="BF"/>
          <w:sz w:val="32"/>
          <w:szCs w:val="32"/>
        </w:rPr>
        <w:lastRenderedPageBreak/>
        <w:t>Introduction</w:t>
      </w:r>
      <w:bookmarkEnd w:id="1"/>
      <w:bookmarkEnd w:id="2"/>
    </w:p>
    <w:p w:rsidR="00B85094" w:rsidRPr="00B85094" w:rsidRDefault="00B85094" w:rsidP="00B85094">
      <w:r w:rsidRPr="00B85094">
        <w:t xml:space="preserve">Successfully developing companies place high demands on their staff. To meet these high requirements, it is necessary to acquire new knowledge and skills. I took a </w:t>
      </w:r>
      <w:proofErr w:type="gramStart"/>
      <w:r w:rsidRPr="00B85094">
        <w:t>fairly extensive</w:t>
      </w:r>
      <w:proofErr w:type="gramEnd"/>
      <w:r w:rsidRPr="00B85094">
        <w:t xml:space="preserve"> course, which is aimed at developing my skills in various fields of science. I tried to present my personal vision of the course Professional Career Development. Within the content of this portfolio of evidence, I will consider my self-evaluation, personal development plan, and several other issues. I show my understanding of the knowledge and skills necessary for employment and further career development. I also describe the goals and objectives of my development plan.</w:t>
      </w:r>
    </w:p>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Pr>
        <w:keepNext/>
        <w:keepLines/>
        <w:spacing w:before="240" w:after="0"/>
        <w:outlineLvl w:val="0"/>
        <w:rPr>
          <w:rFonts w:asciiTheme="majorHAnsi" w:eastAsiaTheme="majorEastAsia" w:hAnsiTheme="majorHAnsi" w:cstheme="majorHAnsi"/>
          <w:color w:val="2E74B5" w:themeColor="accent1" w:themeShade="BF"/>
          <w:sz w:val="32"/>
          <w:szCs w:val="32"/>
        </w:rPr>
      </w:pPr>
      <w:bookmarkStart w:id="3" w:name="_Toc18576703"/>
      <w:bookmarkStart w:id="4" w:name="_Toc18577234"/>
      <w:r w:rsidRPr="00B85094">
        <w:rPr>
          <w:rFonts w:asciiTheme="majorHAnsi" w:eastAsiaTheme="majorEastAsia" w:hAnsiTheme="majorHAnsi" w:cstheme="majorHAnsi"/>
          <w:color w:val="2E74B5" w:themeColor="accent1" w:themeShade="BF"/>
          <w:sz w:val="32"/>
          <w:szCs w:val="32"/>
        </w:rPr>
        <w:lastRenderedPageBreak/>
        <w:t>Self-evaluation</w:t>
      </w:r>
      <w:bookmarkEnd w:id="3"/>
      <w:bookmarkEnd w:id="4"/>
    </w:p>
    <w:p w:rsidR="00B85094" w:rsidRPr="00B85094" w:rsidRDefault="00B85094" w:rsidP="00B85094">
      <w:r w:rsidRPr="00B85094">
        <w:t xml:space="preserve">From time to time, we evaluate the events that happened to us, and how these events have changed us. Our attitude to events has changed over time. If we call our life a journey, then on this journey we succeed and fail. In this </w:t>
      </w:r>
      <w:proofErr w:type="gramStart"/>
      <w:r w:rsidRPr="00B85094">
        <w:t>journey</w:t>
      </w:r>
      <w:proofErr w:type="gramEnd"/>
      <w:r w:rsidRPr="00B85094">
        <w:t xml:space="preserve"> we meet positive and negative experiences. Children's and school memories are usually happy memories. The initial work experience </w:t>
      </w:r>
      <w:proofErr w:type="gramStart"/>
      <w:r w:rsidRPr="00B85094">
        <w:t>is gained</w:t>
      </w:r>
      <w:proofErr w:type="gramEnd"/>
      <w:r w:rsidRPr="00B85094">
        <w:t xml:space="preserve"> easily and quickly. Further successful promotion requires additional motivation. We begin to evaluate our capabilities even though the first job was successful.</w:t>
      </w:r>
    </w:p>
    <w:p w:rsidR="00B85094" w:rsidRPr="00B85094" w:rsidRDefault="00B85094" w:rsidP="00B85094">
      <w:r w:rsidRPr="00B85094">
        <w:t>To analyze the initial experience, you need to step back and reflect (Cottrell, 2003). Self-evaluation involves thinking about our motivation and behavior. Our life consists of various significant and not very significant events. Ten years ago, we evaluated these events differently than now. We used acquired skills, abilities, and knowledge to achieve our dreams. We lacked neither the skills nor the experience, but we went to our goal (Cottrell, 2003).</w:t>
      </w:r>
    </w:p>
    <w:p w:rsidR="00B85094" w:rsidRPr="00B85094" w:rsidRDefault="00B85094" w:rsidP="00B85094">
      <w:r w:rsidRPr="00B85094">
        <w:t>I got my first profession after graduating from college. I began to work as an electrician, but after a while, I realized that I needed further development. I went to study at the university to gain knowledge and learn new skills. In addition, I wanted to increase my self-esteem. I believed that only a good education could give me the opportunity to develop my abilities and allow me to develop successfully. Now I think that I could develop my skills and be successful, remaining an electrician. A person can increase his self-esteem without a university education.</w:t>
      </w:r>
    </w:p>
    <w:p w:rsidR="00B85094" w:rsidRPr="00B85094" w:rsidRDefault="00B85094" w:rsidP="00B85094">
      <w:r w:rsidRPr="00B85094">
        <w:t>I can explain my life aspirations through simple human desires. According to Maslow’s theory, the motivation of modern people consists of several levels:</w:t>
      </w:r>
    </w:p>
    <w:p w:rsidR="00B85094" w:rsidRPr="00B85094" w:rsidRDefault="00B85094" w:rsidP="00B85094">
      <w:pPr>
        <w:numPr>
          <w:ilvl w:val="0"/>
          <w:numId w:val="2"/>
        </w:numPr>
        <w:contextualSpacing/>
      </w:pPr>
      <w:r w:rsidRPr="00B85094">
        <w:t>physiological needs;</w:t>
      </w:r>
    </w:p>
    <w:p w:rsidR="00B85094" w:rsidRPr="00B85094" w:rsidRDefault="00B85094" w:rsidP="00B85094">
      <w:pPr>
        <w:numPr>
          <w:ilvl w:val="0"/>
          <w:numId w:val="2"/>
        </w:numPr>
        <w:contextualSpacing/>
      </w:pPr>
      <w:r w:rsidRPr="00B85094">
        <w:t>safety needs;</w:t>
      </w:r>
    </w:p>
    <w:p w:rsidR="00B85094" w:rsidRPr="00B85094" w:rsidRDefault="00B85094" w:rsidP="00B85094">
      <w:pPr>
        <w:numPr>
          <w:ilvl w:val="0"/>
          <w:numId w:val="2"/>
        </w:numPr>
        <w:contextualSpacing/>
      </w:pPr>
      <w:r w:rsidRPr="00B85094">
        <w:t>belongingness and love needs;</w:t>
      </w:r>
    </w:p>
    <w:p w:rsidR="00B85094" w:rsidRPr="00B85094" w:rsidRDefault="00B85094" w:rsidP="00B85094">
      <w:pPr>
        <w:numPr>
          <w:ilvl w:val="0"/>
          <w:numId w:val="2"/>
        </w:numPr>
        <w:contextualSpacing/>
      </w:pPr>
      <w:r w:rsidRPr="00B85094">
        <w:t>esteem needs;</w:t>
      </w:r>
    </w:p>
    <w:p w:rsidR="00B85094" w:rsidRPr="00B85094" w:rsidRDefault="00B85094" w:rsidP="00B85094">
      <w:pPr>
        <w:numPr>
          <w:ilvl w:val="0"/>
          <w:numId w:val="2"/>
        </w:numPr>
        <w:contextualSpacing/>
      </w:pPr>
      <w:proofErr w:type="gramStart"/>
      <w:r w:rsidRPr="00B85094">
        <w:t>self-actualization</w:t>
      </w:r>
      <w:proofErr w:type="gramEnd"/>
      <w:r w:rsidRPr="00B85094">
        <w:t xml:space="preserve"> (Morgan, 2017).</w:t>
      </w:r>
    </w:p>
    <w:p w:rsidR="00B85094" w:rsidRPr="00B85094" w:rsidRDefault="00B85094" w:rsidP="00B85094">
      <w:r w:rsidRPr="00B85094">
        <w:t>This theory demonstrates the hierarchy of needs. The theory stands human needs in a certain sequence starting from the physiological. I recognize the need to satisfy my physical needs first. Any person is a social being. It matters to me how people treat me. If I follow the customs, norms of behavior accepted in society, comply with laws and regulations, I can become a member of society. The lower levels of the hierarchy create the basis for personality development. Having satisfied the most necessary needs, a person strives to satisfy his creative urge. Based on this, we set our short-term and long-term goals (Morgan, 2017).</w:t>
      </w:r>
    </w:p>
    <w:p w:rsidR="00B85094" w:rsidRPr="00B85094" w:rsidRDefault="00B85094" w:rsidP="00B85094">
      <w:r w:rsidRPr="00B85094">
        <w:t>It is difficult for us to evaluate our advantages and disadvantages. By gaining life experience, we begin to evaluate our “good” and “bad” traits. “Self-recognition is notoriously difficult to achieve. It is a life-long activity” (Cottrell, 2003). Reflecting on events, we think about what we have done and what we could have done better. The basis of these thoughts is evaluative judgments about our real abilities. Our communication experience and feedback allow us to draw certain conclusions about our abilities. Something we do well, but something we do not get as good as we would like. You can develop your best learning experience and it can lead to success (Cottrell, 2003).</w:t>
      </w:r>
    </w:p>
    <w:p w:rsidR="00B85094" w:rsidRPr="00B85094" w:rsidRDefault="00B85094" w:rsidP="00B85094">
      <w:r w:rsidRPr="00B85094">
        <w:lastRenderedPageBreak/>
        <w:t>To achieve good results, you need to use your strengths. Throughout my life, I have gained certain knowledge, experience and skills. They helped me get a job and recognition among the people around me. Relations between people develop under the influence of many factors. I observe these processes and realize the need to develop my knowledge, improve skills and create new opportunities. I analyse my successes and failures and better understand the motivation for my decisions. We must remember our best learning experiences and success at work. Pay attention to the people around you. Your relatives, friends, study mates or workmates can help identify your strengths. These strengths always exist and we must know and use them. If you are a good storyteller and it is easy and interesting to communicate with you, these strengths you can use in different circumstances. Strengths and early learning experiences influence our faith in ourselves. They allow us to reduce the gap between previous experience and upcoming tasks (Cottrell, 2003).</w:t>
      </w:r>
    </w:p>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5" w:name="_Toc18576704"/>
      <w:bookmarkStart w:id="6" w:name="_Toc18577235"/>
      <w:r w:rsidRPr="00B85094">
        <w:rPr>
          <w:rFonts w:asciiTheme="majorHAnsi" w:eastAsiaTheme="majorEastAsia" w:hAnsiTheme="majorHAnsi" w:cstheme="majorBidi"/>
          <w:color w:val="2E74B5" w:themeColor="accent1" w:themeShade="BF"/>
          <w:sz w:val="32"/>
          <w:szCs w:val="32"/>
        </w:rPr>
        <w:t>Self-management</w:t>
      </w:r>
      <w:bookmarkEnd w:id="5"/>
      <w:bookmarkEnd w:id="6"/>
    </w:p>
    <w:p w:rsidR="00B85094" w:rsidRPr="00B85094" w:rsidRDefault="00B85094" w:rsidP="00B85094">
      <w:r w:rsidRPr="00B85094">
        <w:t xml:space="preserve">Equally important is the ability to analyze current events, deal with stress, and manage your time. Self-management helps to develop your personal skills. For solving some problems, it is required to use our emotions. To understand our inner state (emotions, feelings, thoughts, behavior), it is necessary to develop intra-personal skills. Understanding your inner psychological state allows you to manage your behavior and adequately perceive what is happening. The development of emotional intelligence solves personal problems and contributes to solving many professional tasks (Morgan, 2017). Our emotional detachment will be a big obstacle to success. All health care workers in their arsenal should have personal skills that require emotional intelligence. Understanding the inner world of patients and the ability to manage their own emotions is crucial. </w:t>
      </w:r>
    </w:p>
    <w:p w:rsidR="00B85094" w:rsidRPr="00B85094" w:rsidRDefault="00B85094" w:rsidP="00B85094">
      <w:r w:rsidRPr="00B85094">
        <w:t>Before we define goals, we need to understand our capabilities and assess weaknesses. To do this, we will use such a tool as SWOT Analysis (Cottrell, 2003). We can evaluate our skills, knowledge, personal resources. Your friends, as well as past and present employers, may have an idea of your skills. It provides an opportunity to identify:</w:t>
      </w:r>
    </w:p>
    <w:p w:rsidR="00B85094" w:rsidRPr="00B85094" w:rsidRDefault="00B85094" w:rsidP="00B85094">
      <w:pPr>
        <w:numPr>
          <w:ilvl w:val="0"/>
          <w:numId w:val="3"/>
        </w:numPr>
        <w:contextualSpacing/>
      </w:pPr>
      <w:r w:rsidRPr="00B85094">
        <w:t>Strengths – abilities, knowledge, and skills that we have and we use them.</w:t>
      </w:r>
    </w:p>
    <w:p w:rsidR="00B85094" w:rsidRPr="00B85094" w:rsidRDefault="00B85094" w:rsidP="00B85094">
      <w:pPr>
        <w:numPr>
          <w:ilvl w:val="0"/>
          <w:numId w:val="3"/>
        </w:numPr>
        <w:contextualSpacing/>
      </w:pPr>
      <w:r w:rsidRPr="00B85094">
        <w:t>Weaknesses – lack of experience, skills, and knowledge.</w:t>
      </w:r>
    </w:p>
    <w:p w:rsidR="00B85094" w:rsidRPr="00B85094" w:rsidRDefault="00B85094" w:rsidP="00B85094">
      <w:pPr>
        <w:numPr>
          <w:ilvl w:val="0"/>
          <w:numId w:val="3"/>
        </w:numPr>
        <w:contextualSpacing/>
      </w:pPr>
      <w:r w:rsidRPr="00B85094">
        <w:t>Opportunities – experience, knowledge, and skills that we might be able to use.</w:t>
      </w:r>
    </w:p>
    <w:p w:rsidR="00B85094" w:rsidRPr="00B85094" w:rsidRDefault="00B85094" w:rsidP="00B85094">
      <w:pPr>
        <w:numPr>
          <w:ilvl w:val="0"/>
          <w:numId w:val="3"/>
        </w:numPr>
        <w:contextualSpacing/>
      </w:pPr>
      <w:r w:rsidRPr="00B85094">
        <w:t>Threats – constraints and barriers that prevent us from developing our abilities, experience, knowledge, and skills (Cottrell, 2003).</w:t>
      </w:r>
    </w:p>
    <w:p w:rsidR="00B85094" w:rsidRPr="00B85094" w:rsidRDefault="00B85094" w:rsidP="00B85094">
      <w:proofErr w:type="gramStart"/>
      <w:r w:rsidRPr="00B85094">
        <w:t>In order to successfully resolve</w:t>
      </w:r>
      <w:proofErr w:type="gramEnd"/>
      <w:r w:rsidRPr="00B85094">
        <w:t xml:space="preserve"> the issue of employment, you need to be interested in the employment market. You need to know what skills, abilities, and knowledge are required in the new employment market. You should also accurately assess your abilities. The constant development of your skills will help you find a job. This analysis helps us determine the current situation. Having identified your strengths and weaknesses, we can choose the right direction. We must direct our strength to develop our opportunities and accumulate resources to eliminate weaknesses. Opportunities are the asset that we do not use. In order to use our opportunities, we must improve the quality of our life in different areas: physical, social/emotional, mental, and spiritual. We can deal with threats if we learn to analyse the situation and being able to focus on solving problems (Covey, 1989).</w:t>
      </w:r>
    </w:p>
    <w:p w:rsidR="00B85094" w:rsidRPr="00B85094" w:rsidRDefault="00B85094" w:rsidP="00B85094">
      <w:r w:rsidRPr="00B85094">
        <w:t xml:space="preserve">Self-management can develop a broad range of skills and experience. Time manager will help us solve a wide range of tasks. It is a necessary tool for efficient use of time. Daily planning takes very little time. </w:t>
      </w:r>
      <w:r w:rsidRPr="00B85094">
        <w:lastRenderedPageBreak/>
        <w:t>The very fact of making a diary develops the skill of thinking about the future. Motivation and Time management allows you to ignore things that waste your time. The benefits of planning your day will be your competitive advantage:</w:t>
      </w:r>
    </w:p>
    <w:p w:rsidR="00B85094" w:rsidRPr="00B85094" w:rsidRDefault="00B85094" w:rsidP="00B85094">
      <w:pPr>
        <w:numPr>
          <w:ilvl w:val="0"/>
          <w:numId w:val="1"/>
        </w:numPr>
        <w:contextualSpacing/>
      </w:pPr>
      <w:r w:rsidRPr="00B85094">
        <w:t xml:space="preserve">you will not be late, </w:t>
      </w:r>
    </w:p>
    <w:p w:rsidR="00B85094" w:rsidRPr="00B85094" w:rsidRDefault="00B85094" w:rsidP="00B85094">
      <w:pPr>
        <w:numPr>
          <w:ilvl w:val="0"/>
          <w:numId w:val="1"/>
        </w:numPr>
        <w:contextualSpacing/>
      </w:pPr>
      <w:r w:rsidRPr="00B85094">
        <w:t>you will see the results of your development,</w:t>
      </w:r>
    </w:p>
    <w:p w:rsidR="00B85094" w:rsidRPr="00B85094" w:rsidRDefault="00B85094" w:rsidP="00B85094">
      <w:pPr>
        <w:numPr>
          <w:ilvl w:val="0"/>
          <w:numId w:val="1"/>
        </w:numPr>
        <w:contextualSpacing/>
      </w:pPr>
      <w:r w:rsidRPr="00B85094">
        <w:t>stop being in a stressful state,</w:t>
      </w:r>
    </w:p>
    <w:p w:rsidR="00B85094" w:rsidRPr="00B85094" w:rsidRDefault="00B85094" w:rsidP="00B85094">
      <w:pPr>
        <w:numPr>
          <w:ilvl w:val="0"/>
          <w:numId w:val="1"/>
        </w:numPr>
        <w:contextualSpacing/>
      </w:pPr>
      <w:r w:rsidRPr="00B85094">
        <w:t>you can say "no" if you are busy,</w:t>
      </w:r>
    </w:p>
    <w:p w:rsidR="00B85094" w:rsidRPr="00B85094" w:rsidRDefault="00B85094" w:rsidP="00B85094">
      <w:pPr>
        <w:numPr>
          <w:ilvl w:val="0"/>
          <w:numId w:val="1"/>
        </w:numPr>
        <w:contextualSpacing/>
      </w:pPr>
      <w:proofErr w:type="gramStart"/>
      <w:r w:rsidRPr="00B85094">
        <w:t>you</w:t>
      </w:r>
      <w:proofErr w:type="gramEnd"/>
      <w:r w:rsidRPr="00B85094">
        <w:t xml:space="preserve"> will find free time for rest.</w:t>
      </w:r>
    </w:p>
    <w:p w:rsidR="00B85094" w:rsidRPr="00B85094" w:rsidRDefault="00B85094" w:rsidP="00B85094">
      <w:r w:rsidRPr="00B85094">
        <w:t>Our thoughts about a successful career also depend on self-esteem. Believing in yourself creates a solid foundation for self-esteem. Low self-esteem does not allow us to set ambitious goals. Thus, the development and strengthening of personal skills (and in the first place intra-personal) helps to believe in yourself and increases self-esteem.</w:t>
      </w:r>
    </w:p>
    <w:p w:rsidR="00B85094" w:rsidRPr="00B85094" w:rsidRDefault="00B85094" w:rsidP="00B85094">
      <w:r w:rsidRPr="00B85094">
        <w:t>In different life circumstances, we try to behave accordingly. Emotional intelligence influences how we control our feelings. Every employee had to deal with the situation when the ability to manage their emotions helps to establish good relationships. For example, a care worker caring for people with dementia should manage their emotions and also understand and assess the emotional state of their patients (Cottrell, 2003).</w:t>
      </w:r>
    </w:p>
    <w:p w:rsidR="00B85094" w:rsidRPr="00B85094" w:rsidRDefault="00B85094" w:rsidP="00B85094">
      <w:r w:rsidRPr="00B85094">
        <w:t xml:space="preserve">Taking into account the physiological feature, level of education, religious beliefs, and social status, each person is unique. What we know about ourselves does not coincide with what other people know about us. For various reasons, we hide or do not show some things about ourselves. The Johari window is a useful tool for understanding the situation (Morgan, 2017). This theory offers two dimensions: “others” </w:t>
      </w:r>
      <w:proofErr w:type="gramStart"/>
      <w:r w:rsidRPr="00B85094">
        <w:t>and ”</w:t>
      </w:r>
      <w:proofErr w:type="gramEnd"/>
      <w:r w:rsidRPr="00B85094">
        <w:t xml:space="preserve">myself”. </w:t>
      </w:r>
      <w:proofErr w:type="gramStart"/>
      <w:r w:rsidRPr="00B85094">
        <w:t>A part of our life is known to others</w:t>
      </w:r>
      <w:proofErr w:type="gramEnd"/>
      <w:r w:rsidRPr="00B85094">
        <w:t xml:space="preserve"> and the rest is unknown. We something know about </w:t>
      </w:r>
      <w:proofErr w:type="gramStart"/>
      <w:r w:rsidRPr="00B85094">
        <w:t>ourselves and something</w:t>
      </w:r>
      <w:proofErr w:type="gramEnd"/>
      <w:r w:rsidRPr="00B85094">
        <w:t xml:space="preserve"> do not know about ourselves. There are two other areas in this theory: known by self and not known by self. We do not know what people really think about us. We do not know what they really think about us and what they know about us. We hide some life circumstances from others or do not want someone to know about them. Four squares </w:t>
      </w:r>
      <w:proofErr w:type="gramStart"/>
      <w:r w:rsidRPr="00B85094">
        <w:t>appear:</w:t>
      </w:r>
      <w:proofErr w:type="gramEnd"/>
      <w:r w:rsidRPr="00B85094">
        <w:t xml:space="preserve"> open, blind, hidden, and unknown. The theory shows all the relationships </w:t>
      </w:r>
      <w:proofErr w:type="gramStart"/>
      <w:r w:rsidRPr="00B85094">
        <w:t>between "myself" and "others" (Morgan, 2017)</w:t>
      </w:r>
      <w:proofErr w:type="gramEnd"/>
      <w:r w:rsidRPr="00B85094">
        <w:t>.</w:t>
      </w:r>
    </w:p>
    <w:p w:rsidR="00B85094" w:rsidRPr="00B85094" w:rsidRDefault="00B85094" w:rsidP="00B85094">
      <w:r w:rsidRPr="00B85094">
        <w:t>The longer you know your friend or work partner, the more information they will learn about you. It brings benefits - you get feedback. On the other hand, there are fears that “others” will know your weaknesses and threats. For example, you smoke cigarettes and try to hide it from your coworkers. Unfortunately, “others” become aware of your addiction. Now you are afraid that you will not receive promotion. You quit smoking but your colleagues are not sure that you will not start smoking again. You have a difficult task - to choose tactics of behavior with colleagues.</w:t>
      </w:r>
    </w:p>
    <w:p w:rsidR="00B85094" w:rsidRPr="00B85094" w:rsidRDefault="00B85094" w:rsidP="00B85094">
      <w:r w:rsidRPr="00B85094">
        <w:t xml:space="preserve">Some people hide information about themselves more, and some - less. Extroverts are more sociable, and introverts are less sociable. We do not know exactly what people think of us. In this situation, we cannot objectively assess ourselves as an individual or as an employee. The Johari window allows you to understand yourself and gives the key to personal development. Open relationships have their advantages. We get very helpful feedback. This objective information gives us the opportunity to reflect, analyze and define goals for personal planning. Open relationships with colleagues </w:t>
      </w:r>
      <w:proofErr w:type="gramStart"/>
      <w:r w:rsidRPr="00B85094">
        <w:t>are aimed</w:t>
      </w:r>
      <w:proofErr w:type="gramEnd"/>
      <w:r w:rsidRPr="00B85094">
        <w:t xml:space="preserve"> at developing teamwork skills </w:t>
      </w:r>
      <w:r w:rsidR="00660117">
        <w:t>(</w:t>
      </w:r>
      <w:r w:rsidRPr="00B85094">
        <w:t>Cottrell, 2003).</w:t>
      </w:r>
    </w:p>
    <w:p w:rsidR="00B85094" w:rsidRPr="00B85094" w:rsidRDefault="00B85094" w:rsidP="00B85094">
      <w:pPr>
        <w:keepNext/>
        <w:keepLines/>
        <w:spacing w:before="240" w:after="0"/>
        <w:outlineLvl w:val="0"/>
        <w:rPr>
          <w:rFonts w:asciiTheme="majorHAnsi" w:eastAsiaTheme="majorEastAsia" w:hAnsiTheme="majorHAnsi" w:cstheme="majorHAnsi"/>
          <w:color w:val="2E74B5" w:themeColor="accent1" w:themeShade="BF"/>
          <w:sz w:val="32"/>
          <w:szCs w:val="32"/>
        </w:rPr>
      </w:pPr>
      <w:bookmarkStart w:id="7" w:name="_Toc18576705"/>
      <w:bookmarkStart w:id="8" w:name="_Toc18577236"/>
      <w:r w:rsidRPr="00B85094">
        <w:rPr>
          <w:rFonts w:asciiTheme="majorHAnsi" w:eastAsiaTheme="majorEastAsia" w:hAnsiTheme="majorHAnsi" w:cstheme="majorHAnsi"/>
          <w:color w:val="2E74B5" w:themeColor="accent1" w:themeShade="BF"/>
          <w:sz w:val="32"/>
          <w:szCs w:val="32"/>
        </w:rPr>
        <w:lastRenderedPageBreak/>
        <w:t>Personal Development Plan</w:t>
      </w:r>
      <w:bookmarkEnd w:id="7"/>
      <w:bookmarkEnd w:id="8"/>
    </w:p>
    <w:p w:rsidR="00B85094" w:rsidRPr="00B85094" w:rsidRDefault="00B85094" w:rsidP="00B85094">
      <w:r w:rsidRPr="00B85094">
        <w:t xml:space="preserve">In order to use our knowledge, energy, time and money wisely, we need a plan. We </w:t>
      </w:r>
      <w:proofErr w:type="gramStart"/>
      <w:r w:rsidRPr="00B85094">
        <w:t>are forced</w:t>
      </w:r>
      <w:proofErr w:type="gramEnd"/>
      <w:r w:rsidRPr="00B85094">
        <w:t xml:space="preserve"> to update our knowledge and skills to match the current pace of society. We must remain competitive and be able to adapt to the conditions that the employer offers. Several </w:t>
      </w:r>
      <w:proofErr w:type="gramStart"/>
      <w:r w:rsidRPr="00B85094">
        <w:t>times</w:t>
      </w:r>
      <w:proofErr w:type="gramEnd"/>
      <w:r w:rsidRPr="00B85094">
        <w:t xml:space="preserve"> I changed the profession and place of work under the influence of very serious factors. The first such factor was a sharp change in political and economic life in the country. It was hard to imagine such a sharp turn. Many people, including myself, watched the events and could not imagine what would happen in a week or a month. I could not make any long-term plans. Within a year, the country ceased to exist. My plans also ceased to exist.</w:t>
      </w:r>
    </w:p>
    <w:p w:rsidR="00B85094" w:rsidRPr="00B85094" w:rsidRDefault="00B85094" w:rsidP="00B85094">
      <w:r w:rsidRPr="00B85094">
        <w:t>The second factor that influenced me was the change in technological processes. Technology has changed, and many professions have lost their relevance or disappeared. People who did not know how to work on a computer or did not have such an opportunity lost their jobs. Personal skills remain, which become the basis for the acquisition of new knowledge and skills. I believe that my strengths are analytical skills and the ability to think critically. This allows you to anticipate some events and change your plans in advance.</w:t>
      </w:r>
    </w:p>
    <w:p w:rsidR="00B85094" w:rsidRPr="00B85094" w:rsidRDefault="00B85094" w:rsidP="00B85094">
      <w:r w:rsidRPr="00B85094">
        <w:t xml:space="preserve">For long-term </w:t>
      </w:r>
      <w:proofErr w:type="gramStart"/>
      <w:r w:rsidRPr="00B85094">
        <w:t>planning</w:t>
      </w:r>
      <w:proofErr w:type="gramEnd"/>
      <w:r w:rsidRPr="00B85094">
        <w:t xml:space="preserve"> it is necessary to anticipate political, economic, social and technological factors. Knowledge of the processes taking place in the global economy is crucial for choosing a profession. Now you need to have good cognitive abilities in order to understand what trends will prevail in the future. We will need both analytical skills and critical thinking so as not to get confused and choose the right direction. This direction should correspond to my priorities. I want to spend more time with my family and earn as much as my family needs. What area of activity and profession should I choose to satisfy my desires and needs? All four factors are interconnected and interdependent. I feel that my knowledge is not enough </w:t>
      </w:r>
      <w:proofErr w:type="gramStart"/>
      <w:r w:rsidRPr="00B85094">
        <w:t>to accurately perform</w:t>
      </w:r>
      <w:proofErr w:type="gramEnd"/>
      <w:r w:rsidRPr="00B85094">
        <w:t xml:space="preserve"> PEST analysis. There are many predictions and many sources. We can only choose. We cannot verify the accuracy of the sources (EPM, 2019).</w:t>
      </w:r>
    </w:p>
    <w:p w:rsidR="00B85094" w:rsidRPr="00B85094" w:rsidRDefault="00B85094" w:rsidP="00B85094">
      <w:r w:rsidRPr="00B85094">
        <w:t xml:space="preserve">If we stop developing our abilities, knowledge, and skills, we will lose our chances of promotion. One of the main goals of my short-term plan is </w:t>
      </w:r>
      <w:proofErr w:type="gramStart"/>
      <w:r w:rsidRPr="00B85094">
        <w:t>to successfully complete</w:t>
      </w:r>
      <w:proofErr w:type="gramEnd"/>
      <w:r w:rsidRPr="00B85094">
        <w:t xml:space="preserve"> this course. In the future, I want to go to university and finish the full course. I will study and, if possible, work part-time. I am not sure I know </w:t>
      </w:r>
      <w:proofErr w:type="gramStart"/>
      <w:r w:rsidRPr="00B85094">
        <w:t>who</w:t>
      </w:r>
      <w:proofErr w:type="gramEnd"/>
      <w:r w:rsidRPr="00B85094">
        <w:t xml:space="preserve"> I would like to work with after completing the full course. Now I work in the health and social care. I think I will continue to work in this area. My main task is to improve and develop existing skills.</w:t>
      </w:r>
    </w:p>
    <w:p w:rsidR="00B85094" w:rsidRPr="00B85094" w:rsidRDefault="00B85094" w:rsidP="00B85094">
      <w:r w:rsidRPr="00B85094">
        <w:t xml:space="preserve">The Personal Development Plan enables you to identify tasks for enhancing and developing existing skills or developing new skills. Before planning the development of abilities, we need to think about desires. What do we want to achieve? According to Maslow’s theory, </w:t>
      </w:r>
      <w:proofErr w:type="gramStart"/>
      <w:r w:rsidRPr="00B85094">
        <w:t>first of all</w:t>
      </w:r>
      <w:proofErr w:type="gramEnd"/>
      <w:r w:rsidRPr="00B85094">
        <w:t>, we need financial stability. Secondly, we should like our work and we must be sure that we will do it every day with pleasure. It is important to understand our social position (Morgan, 2017).</w:t>
      </w:r>
    </w:p>
    <w:p w:rsidR="00B85094" w:rsidRPr="00B85094" w:rsidRDefault="00B85094" w:rsidP="00B85094">
      <w:r w:rsidRPr="00B85094">
        <w:t>Our knowledge and education determine our future field of activity. If we want to change jobs and areas of activity, we will have to acquire the necessary knowledge and skills.</w:t>
      </w:r>
    </w:p>
    <w:p w:rsidR="00B85094" w:rsidRPr="00B85094" w:rsidRDefault="00B85094" w:rsidP="00B85094">
      <w:r w:rsidRPr="00B85094">
        <w:t xml:space="preserve">According to Kolb's experiential model, learning process includes four stages: experience, reflection, theorising, and planning (Morgan, 2017). In the first stage, you are preparing for the exams. These include viewing your notes, preparing examples for answers, searching for additional sources in the library, using Internet resources, reading textbooks, and passing exams. Reflection is the process of thinking about "what we do and how we do it" (Morgan, 2017). We share information and think about feedback. At this stage, we reflect on the last exam and try to understand how we could improve our </w:t>
      </w:r>
      <w:r w:rsidRPr="00B85094">
        <w:lastRenderedPageBreak/>
        <w:t xml:space="preserve">results. At the stage of theorising, we analyse what happened. </w:t>
      </w:r>
      <w:proofErr w:type="gramStart"/>
      <w:r w:rsidRPr="00B85094">
        <w:t>As a result</w:t>
      </w:r>
      <w:proofErr w:type="gramEnd"/>
      <w:r w:rsidRPr="00B85094">
        <w:t xml:space="preserve"> of this analysis, we draw conclusion on how to improve our results and what we need to change in the process of preparing for exams. Then we prepare for the following exams. Based on the findings, we are planning a further learning process (Morgan, 2017).</w:t>
      </w:r>
    </w:p>
    <w:p w:rsidR="00B85094" w:rsidRPr="00B85094" w:rsidRDefault="00B85094" w:rsidP="00B85094">
      <w:r w:rsidRPr="00B85094">
        <w:t xml:space="preserve">We repeat these cycles many times throughout our lives, not only as a learning approach. To acquire a new skill or experience, we repeat these cycles </w:t>
      </w:r>
      <w:proofErr w:type="gramStart"/>
      <w:r w:rsidRPr="00B85094">
        <w:t>again and again</w:t>
      </w:r>
      <w:proofErr w:type="gramEnd"/>
      <w:r w:rsidRPr="00B85094">
        <w:t xml:space="preserve">. After the end of the cycle, we think about what we could do differently. Starting a new cycle, we use the previous experience. </w:t>
      </w:r>
      <w:proofErr w:type="gramStart"/>
      <w:r w:rsidRPr="00B85094">
        <w:t>So</w:t>
      </w:r>
      <w:proofErr w:type="gramEnd"/>
      <w:r w:rsidRPr="00B85094">
        <w:t>, we are gaining experience (Morgan, 2017).</w:t>
      </w:r>
    </w:p>
    <w:p w:rsidR="00B85094" w:rsidRPr="00B85094" w:rsidRDefault="00B85094" w:rsidP="00B85094">
      <w:r w:rsidRPr="00B85094">
        <w:t>Mature people have more advanced analysis skills and critical thinking skills. They are able to evaluate the results and understand how to succeed. Mature people have less time to learn. They should take care of their children and earn money for their family. The main stages for them are theorising and planning. In these stages, we reflect on what we could do differently and what changes to take in order to achieve a better result. The main issue is time management.</w:t>
      </w:r>
    </w:p>
    <w:p w:rsidR="00B85094" w:rsidRPr="00B85094" w:rsidRDefault="00B85094" w:rsidP="00B85094">
      <w:r w:rsidRPr="00B85094">
        <w:t xml:space="preserve">Society itself is not developing. Its development requires certain factors and efforts. In any society or organization, there is inertia. Kurt Lewin created a force field analysis. According to his theory, there are forces on the field aimed at changes and forces that oppose this. </w:t>
      </w:r>
      <w:proofErr w:type="gramStart"/>
      <w:r w:rsidRPr="00B85094">
        <w:t>For certain changes</w:t>
      </w:r>
      <w:proofErr w:type="gramEnd"/>
      <w:r w:rsidRPr="00B85094">
        <w:t xml:space="preserve"> to occur, factors that contribute to these changes need to be strengthened. The same processes occur in our personal lives. Improving education and developing skills will help you overcome obstacles. New knowledge provides an opportunity to change our lives (Mulder, 2017, Mind Tools, 2018).</w:t>
      </w:r>
    </w:p>
    <w:p w:rsidR="00B85094" w:rsidRPr="00B85094" w:rsidRDefault="00B85094" w:rsidP="00B85094">
      <w:r w:rsidRPr="00B85094">
        <w:t xml:space="preserve">A few years ago, I did not plan to go to university. However, circumstances arose under the influence of which I </w:t>
      </w:r>
      <w:proofErr w:type="gramStart"/>
      <w:r w:rsidRPr="00B85094">
        <w:t>was forced</w:t>
      </w:r>
      <w:proofErr w:type="gramEnd"/>
      <w:r w:rsidRPr="00B85094">
        <w:t xml:space="preserve"> to change my profession. The same circumstances force me to improve my professional skills. There have been changes in my force field.</w:t>
      </w:r>
    </w:p>
    <w:p w:rsidR="00B85094" w:rsidRPr="00B85094" w:rsidRDefault="00B85094" w:rsidP="00B85094">
      <w:r w:rsidRPr="00B85094">
        <w:t xml:space="preserve">We can change our work and our plans for various reasons. For example, a decision may depend on push-pull factors. The push factor for me is the lack of further prospects. The pulling factor is a good relationship with colleagues. We </w:t>
      </w:r>
      <w:proofErr w:type="gramStart"/>
      <w:r w:rsidRPr="00B85094">
        <w:t>take these factors into account</w:t>
      </w:r>
      <w:proofErr w:type="gramEnd"/>
      <w:r w:rsidRPr="00B85094">
        <w:t xml:space="preserve"> when drawing up short-term development plans (</w:t>
      </w:r>
      <w:proofErr w:type="spellStart"/>
      <w:r w:rsidRPr="00B85094">
        <w:t>Croner-i</w:t>
      </w:r>
      <w:proofErr w:type="spellEnd"/>
      <w:r w:rsidRPr="00B85094">
        <w:t xml:space="preserve"> Ltd, 2016).</w:t>
      </w:r>
    </w:p>
    <w:p w:rsidR="00B85094" w:rsidRPr="00B85094" w:rsidRDefault="00B85094" w:rsidP="00B85094">
      <w:r w:rsidRPr="00B85094">
        <w:t xml:space="preserve">When making plans, we must understand that our goals must be SMART: specific, measurable, achievable, realistic, </w:t>
      </w:r>
      <w:proofErr w:type="gramStart"/>
      <w:r w:rsidRPr="00B85094">
        <w:t>time</w:t>
      </w:r>
      <w:proofErr w:type="gramEnd"/>
      <w:r w:rsidRPr="00B85094">
        <w:t>-based (Morgan, 2017). My short-term goal is to complete this course. My long-term goal is to finish the full course. These goals are quite specific. In order to achieve these goals, I must set myself the achievement of smaller, very specific tasks. For example, I have to read a textbook in three days to write an essay (Morgan, 2017).</w:t>
      </w:r>
    </w:p>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9" w:name="_Toc18576706"/>
      <w:bookmarkStart w:id="10" w:name="_Toc18577237"/>
      <w:r w:rsidRPr="00B85094">
        <w:rPr>
          <w:rFonts w:asciiTheme="majorHAnsi" w:eastAsiaTheme="majorEastAsia" w:hAnsiTheme="majorHAnsi" w:cstheme="majorBidi"/>
          <w:color w:val="2E74B5" w:themeColor="accent1" w:themeShade="BF"/>
          <w:sz w:val="32"/>
          <w:szCs w:val="32"/>
        </w:rPr>
        <w:t xml:space="preserve">Successful </w:t>
      </w:r>
      <w:proofErr w:type="gramStart"/>
      <w:r w:rsidRPr="00B85094">
        <w:rPr>
          <w:rFonts w:asciiTheme="majorHAnsi" w:eastAsiaTheme="majorEastAsia" w:hAnsiTheme="majorHAnsi" w:cstheme="majorBidi"/>
          <w:color w:val="2E74B5" w:themeColor="accent1" w:themeShade="BF"/>
          <w:sz w:val="32"/>
          <w:szCs w:val="32"/>
        </w:rPr>
        <w:t>problem-solving</w:t>
      </w:r>
      <w:proofErr w:type="gramEnd"/>
      <w:r w:rsidRPr="00B85094">
        <w:rPr>
          <w:rFonts w:asciiTheme="majorHAnsi" w:eastAsiaTheme="majorEastAsia" w:hAnsiTheme="majorHAnsi" w:cstheme="majorBidi"/>
          <w:color w:val="2E74B5" w:themeColor="accent1" w:themeShade="BF"/>
          <w:sz w:val="32"/>
          <w:szCs w:val="32"/>
        </w:rPr>
        <w:t>.</w:t>
      </w:r>
      <w:bookmarkEnd w:id="9"/>
      <w:bookmarkEnd w:id="10"/>
    </w:p>
    <w:p w:rsidR="00B85094" w:rsidRPr="00B85094" w:rsidRDefault="00B85094" w:rsidP="00B85094">
      <w:r w:rsidRPr="00B85094">
        <w:t xml:space="preserve">Sometimes situations arise in the workplace that needs to </w:t>
      </w:r>
      <w:proofErr w:type="gramStart"/>
      <w:r w:rsidRPr="00B85094">
        <w:t>be addressed</w:t>
      </w:r>
      <w:proofErr w:type="gramEnd"/>
      <w:r w:rsidRPr="00B85094">
        <w:t xml:space="preserve">. In a team between people, there are certain problems in the relationship. One of the reasons may be a different temperament and, accordingly, a different approach to solving specific problems. The hostile relationship between two team members </w:t>
      </w:r>
      <w:proofErr w:type="gramStart"/>
      <w:r w:rsidRPr="00B85094">
        <w:t>is always reflected</w:t>
      </w:r>
      <w:proofErr w:type="gramEnd"/>
      <w:r w:rsidRPr="00B85094">
        <w:t xml:space="preserve"> in the mood of the other team members. In such situations, I start with simple things. During the break, I try to find out the causes of the conflict. If I cannot solve the problem, I ask my team members for advice. Members of one team are always interested in the atmosphere of mutual trust in the team. This is a strong motivation for resolving conflicts.</w:t>
      </w:r>
    </w:p>
    <w:p w:rsidR="00B85094" w:rsidRPr="00B85094" w:rsidRDefault="00B85094" w:rsidP="00B85094">
      <w:r w:rsidRPr="00B85094">
        <w:lastRenderedPageBreak/>
        <w:t xml:space="preserve">On our way, we encounter problems that need to </w:t>
      </w:r>
      <w:proofErr w:type="gramStart"/>
      <w:r w:rsidRPr="00B85094">
        <w:t>be addressed</w:t>
      </w:r>
      <w:proofErr w:type="gramEnd"/>
      <w:r w:rsidRPr="00B85094">
        <w:t xml:space="preserve">. We can get initial support from more experienced people. They can share certain experiences and ideas. You can use a similar experience for other tasks. The main source of the necessary information should be textbooks, books, professional magazines, training courses, Internet. Information </w:t>
      </w:r>
      <w:proofErr w:type="gramStart"/>
      <w:r w:rsidRPr="00B85094">
        <w:t>can be discussed</w:t>
      </w:r>
      <w:proofErr w:type="gramEnd"/>
      <w:r w:rsidRPr="00B85094">
        <w:t xml:space="preserve"> with other people. Feedback helps to consider the issue from different points of view and improve its understanding. Using critical analysis can make objective conclusions. The ability to think abstractly and generate ideas allows you to see the solution. You need to stay realistic and test your wildest assumptions in practice (Cottrell, 2003).</w:t>
      </w:r>
    </w:p>
    <w:p w:rsidR="00B85094" w:rsidRPr="00B85094" w:rsidRDefault="00B85094" w:rsidP="00B85094">
      <w:r w:rsidRPr="00B85094">
        <w:t>To solve and analyze problems, you can use the ROSA-E strategy. This strategy includes orientation, strategy, action, and evaluation. All four processes use reflection. At the first stage, we define the tasks and choose the direction. At the strategy stage, we plan what specific actions we will take. Before planning, we must find several solutions and choose the best. At this stage, we set priorities. Then comes the stage of real action. At this stage, we can observe the first results. We can compare the results with the task and, if necessary, make changes or improvements. After the completion of the project, we can evaluate the result (Cottrell, 2003).</w:t>
      </w:r>
    </w:p>
    <w:p w:rsidR="00B85094" w:rsidRPr="00B85094" w:rsidRDefault="00B85094" w:rsidP="00B85094">
      <w:r w:rsidRPr="00B85094">
        <w:t>To solve one particular problem, it is better to provide several solutions. This tactic will allow you to choose the best solution from several options. The criteria for a “good” or “bad” solution can be very simple - they require few resources or take less time. In the process of solving any problem, you need to know what exactly you are doing, for what purpose, and what result you want to achieve (Cottrell, 2003).</w:t>
      </w:r>
    </w:p>
    <w:p w:rsidR="00B85094" w:rsidRPr="00B85094" w:rsidRDefault="00B85094" w:rsidP="00B85094">
      <w:r w:rsidRPr="00B85094">
        <w:t>Some people feel daunted before solving a problem. We can simplify the problem and solve it gradually through several steps. In this situation, you need to find a logical sequence of actions. It is necessary to understand what elements each specific task consists of. The consistent solution of clear and simple tasks allows you to work without stress (Cottrell, 2003).</w:t>
      </w:r>
    </w:p>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1" w:name="_Toc18576707"/>
      <w:bookmarkStart w:id="12" w:name="_Toc18577238"/>
      <w:r w:rsidRPr="00B85094">
        <w:rPr>
          <w:rFonts w:asciiTheme="majorHAnsi" w:eastAsiaTheme="majorEastAsia" w:hAnsiTheme="majorHAnsi" w:cstheme="majorBidi"/>
          <w:color w:val="2E74B5" w:themeColor="accent1" w:themeShade="BF"/>
          <w:sz w:val="32"/>
          <w:szCs w:val="32"/>
        </w:rPr>
        <w:t>World of Work</w:t>
      </w:r>
      <w:bookmarkEnd w:id="11"/>
      <w:bookmarkEnd w:id="12"/>
    </w:p>
    <w:p w:rsidR="00B85094" w:rsidRPr="00B85094" w:rsidRDefault="00B85094" w:rsidP="00B85094">
      <w:r w:rsidRPr="00B85094">
        <w:t xml:space="preserve">Self-evaluation allows us to identify our basic needs and our strengths and weaknesses. To accomplish these tasks, we must set goals, develop a plan, and choose tactics to accomplish this plan. To fulfill this plan, we need self-management, creativity and the ability to work with other people. Before solving the set tasks it is necessary to set priorities, define criteria, evaluate available resources and develop an action plan. My priority is to develop professional and personal skills. I would like to find a job that I like, in which I could realize my abilities. However, I would like to have free time that I could devote to my family. I must consider these priorities when looking for a job. I have to do research to find a company in which I can realize my desires and needs. If possible, it is necessary to collect all available information about the company. I have to make sure that this is exactly the </w:t>
      </w:r>
      <w:r w:rsidR="00660117">
        <w:t>company in which I want to work (Maund, 2017).</w:t>
      </w:r>
    </w:p>
    <w:p w:rsidR="00B85094" w:rsidRPr="00B85094" w:rsidRDefault="00B85094" w:rsidP="00B85094">
      <w:r w:rsidRPr="00B85094">
        <w:t>The employer must make sure that I have the necessary skills, education, and work experience. I have only a few tools: CV, cover letter, and interview. All candidates will write in the CV and talk in an interview about their skills, work experience, and education. At first glance, the selection of candidates looks like a lottery. What qualities will distinguish me from others? I will have to mention my strengths and my motivation. I really hope that my motivation will be different from the motivation of other candidates.</w:t>
      </w:r>
    </w:p>
    <w:p w:rsidR="00B85094" w:rsidRPr="00B85094" w:rsidRDefault="00B85094" w:rsidP="00B85094">
      <w:r w:rsidRPr="00B85094">
        <w:lastRenderedPageBreak/>
        <w:t xml:space="preserve">The employer has a difficult task. Based on the CV, cover letter, and interview results select the best candidate. Thus, you can choose a nice person who knows very well how to answer the questions and how to ask the right questions. The real qualities of a person and his skills </w:t>
      </w:r>
      <w:proofErr w:type="gramStart"/>
      <w:r w:rsidRPr="00B85094">
        <w:t>are manifested</w:t>
      </w:r>
      <w:proofErr w:type="gramEnd"/>
      <w:r w:rsidRPr="00B85094">
        <w:t xml:space="preserve"> directly in the workplace.</w:t>
      </w:r>
    </w:p>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3" w:name="_Toc18576708"/>
      <w:bookmarkStart w:id="14" w:name="_Toc18577239"/>
      <w:r w:rsidRPr="00B85094">
        <w:rPr>
          <w:rFonts w:asciiTheme="majorHAnsi" w:eastAsiaTheme="majorEastAsia" w:hAnsiTheme="majorHAnsi" w:cstheme="majorBidi"/>
          <w:color w:val="2E74B5" w:themeColor="accent1" w:themeShade="BF"/>
          <w:sz w:val="32"/>
          <w:szCs w:val="32"/>
        </w:rPr>
        <w:t>Action Plan</w:t>
      </w:r>
      <w:bookmarkEnd w:id="13"/>
      <w:bookmarkEnd w:id="14"/>
    </w:p>
    <w:p w:rsidR="00B85094" w:rsidRPr="00B85094" w:rsidRDefault="00B85094" w:rsidP="00B85094">
      <w:r w:rsidRPr="00B85094">
        <w:t xml:space="preserve">To find a good job, I must determine my priorities. For my future career, good communication skills are very necessary. Currently, I assess my communication skills as insufficient to get the job that I dream </w:t>
      </w:r>
      <w:proofErr w:type="gramStart"/>
      <w:r w:rsidRPr="00B85094">
        <w:t>about</w:t>
      </w:r>
      <w:proofErr w:type="gramEnd"/>
      <w:r w:rsidRPr="00B85094">
        <w:t>. For this reason, my priority is to develop oral skills, writing skills, and active listening. In order to improve these skills, I attend English courses and try to talk more. My second priority is to increase my professional and personal skills. I am raising these skills in this course and want to continue my studies at university.</w:t>
      </w:r>
    </w:p>
    <w:p w:rsidR="00B85094" w:rsidRPr="00B85094" w:rsidRDefault="00B85094" w:rsidP="00B85094">
      <w:r w:rsidRPr="00B85094">
        <w:t xml:space="preserve">My priorities </w:t>
      </w:r>
      <w:proofErr w:type="gramStart"/>
      <w:r w:rsidRPr="00B85094">
        <w:t>are determined</w:t>
      </w:r>
      <w:proofErr w:type="gramEnd"/>
      <w:r w:rsidRPr="00B85094">
        <w:t xml:space="preserve"> by my goals. This is my short-term plan. I plan to solve these problems over the next three years. Lack of material resources may affect deadlines. If this happens, I will adjust the timing of this plan. It is quite realistic and specific. To implement any plan, you will need motivation, certain tactics, </w:t>
      </w:r>
      <w:proofErr w:type="gramStart"/>
      <w:r w:rsidRPr="00B85094">
        <w:t>support</w:t>
      </w:r>
      <w:proofErr w:type="gramEnd"/>
      <w:r w:rsidRPr="00B85094">
        <w:t xml:space="preserve"> for loved ones, time management skills, assertiveness, and other skills.</w:t>
      </w:r>
    </w:p>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5" w:name="_Toc18576709"/>
      <w:bookmarkStart w:id="16" w:name="_Toc18577240"/>
      <w:r w:rsidRPr="00B85094">
        <w:rPr>
          <w:rFonts w:asciiTheme="majorHAnsi" w:eastAsiaTheme="majorEastAsia" w:hAnsiTheme="majorHAnsi" w:cstheme="majorBidi"/>
          <w:color w:val="2E74B5" w:themeColor="accent1" w:themeShade="BF"/>
          <w:sz w:val="32"/>
          <w:szCs w:val="32"/>
        </w:rPr>
        <w:lastRenderedPageBreak/>
        <w:t>Conclusion</w:t>
      </w:r>
      <w:bookmarkEnd w:id="15"/>
      <w:bookmarkEnd w:id="16"/>
    </w:p>
    <w:p w:rsidR="00B85094" w:rsidRPr="00B85094" w:rsidRDefault="00F111D8" w:rsidP="00B85094">
      <w:r w:rsidRPr="00F111D8">
        <w:t>In this portfolio of evidence, I tried to evaluate my real skills, my strengths and weaknesses.</w:t>
      </w:r>
      <w:r w:rsidR="00BF3B52">
        <w:t xml:space="preserve"> </w:t>
      </w:r>
      <w:r w:rsidR="00BF3B52">
        <w:t xml:space="preserve">In my report, I paid a lot of attention to planning my development. </w:t>
      </w:r>
      <w:r w:rsidR="009763FA" w:rsidRPr="009763FA">
        <w:t xml:space="preserve">Planning your time is an essential component of development. </w:t>
      </w:r>
      <w:r w:rsidR="00BF3B52">
        <w:t>When planning, it is necessary to anticipate external factors, determine your priorities,</w:t>
      </w:r>
      <w:r w:rsidR="00BF3B52">
        <w:t xml:space="preserve"> and know your goals precisely. </w:t>
      </w:r>
      <w:r w:rsidR="00BF3B52">
        <w:t>Ability to solve problems</w:t>
      </w:r>
      <w:r w:rsidR="00BF3B52">
        <w:t xml:space="preserve"> always helps to realize plans. </w:t>
      </w:r>
      <w:r w:rsidR="00BF3B52">
        <w:t>Based on the theories presented in this work, I analyse some personal situations and imagine ways to solve them.</w:t>
      </w:r>
      <w:r w:rsidR="00BF3B52">
        <w:t xml:space="preserve"> </w:t>
      </w:r>
      <w:r w:rsidR="00B85094" w:rsidRPr="00B85094">
        <w:t>In my reasoning, I use my personal experience and some theories that I studied in this course.</w:t>
      </w:r>
      <w:r w:rsidR="00BF3B52" w:rsidRPr="00BF3B52">
        <w:t xml:space="preserve"> I really hope that the issues discussed here will contribute to the development of my career.</w:t>
      </w:r>
    </w:p>
    <w:p w:rsidR="00B85094" w:rsidRPr="00B85094" w:rsidRDefault="00B85094" w:rsidP="00B85094"/>
    <w:p w:rsidR="00B85094" w:rsidRPr="00BF3B52" w:rsidRDefault="00B85094" w:rsidP="00B85094">
      <w:r w:rsidRPr="00B85094">
        <w:br w:type="page"/>
      </w:r>
    </w:p>
    <w:p w:rsidR="00B85094" w:rsidRPr="00B85094" w:rsidRDefault="00B85094" w:rsidP="00B8509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7" w:name="_Toc18576710"/>
      <w:bookmarkStart w:id="18" w:name="_Toc18577241"/>
      <w:r w:rsidRPr="00B85094">
        <w:rPr>
          <w:rFonts w:asciiTheme="majorHAnsi" w:eastAsiaTheme="majorEastAsia" w:hAnsiTheme="majorHAnsi" w:cstheme="majorBidi"/>
          <w:color w:val="2E74B5" w:themeColor="accent1" w:themeShade="BF"/>
          <w:sz w:val="32"/>
          <w:szCs w:val="32"/>
        </w:rPr>
        <w:lastRenderedPageBreak/>
        <w:t>References</w:t>
      </w:r>
      <w:bookmarkEnd w:id="17"/>
      <w:bookmarkEnd w:id="18"/>
    </w:p>
    <w:p w:rsidR="00B85094" w:rsidRPr="00B85094" w:rsidRDefault="00B85094" w:rsidP="00B85094"/>
    <w:p w:rsidR="00AD4B0C" w:rsidRDefault="00B85094" w:rsidP="00B85094">
      <w:r w:rsidRPr="00B85094">
        <w:t xml:space="preserve">Cottrell, S. (2003) </w:t>
      </w:r>
      <w:r w:rsidRPr="00B85094">
        <w:rPr>
          <w:i/>
        </w:rPr>
        <w:t>Skills for Success: The Personal Development Planning Handbook</w:t>
      </w:r>
      <w:r w:rsidRPr="00B85094">
        <w:t>. Hampshire: Palgrave Macmillan.</w:t>
      </w:r>
    </w:p>
    <w:p w:rsidR="00AD4B0C" w:rsidRPr="00B85094" w:rsidRDefault="00AD4B0C" w:rsidP="00B85094"/>
    <w:p w:rsidR="00B85094" w:rsidRDefault="00B85094" w:rsidP="00B85094">
      <w:r w:rsidRPr="00B85094">
        <w:t xml:space="preserve">Covey, </w:t>
      </w:r>
      <w:proofErr w:type="spellStart"/>
      <w:r w:rsidRPr="00B85094">
        <w:t>Stepher</w:t>
      </w:r>
      <w:proofErr w:type="spellEnd"/>
      <w:r w:rsidRPr="00B85094">
        <w:t xml:space="preserve"> R. (1989</w:t>
      </w:r>
      <w:r w:rsidRPr="00B85094">
        <w:rPr>
          <w:i/>
        </w:rPr>
        <w:t xml:space="preserve">) </w:t>
      </w:r>
      <w:proofErr w:type="gramStart"/>
      <w:r w:rsidRPr="00B85094">
        <w:rPr>
          <w:i/>
        </w:rPr>
        <w:t>The</w:t>
      </w:r>
      <w:proofErr w:type="gramEnd"/>
      <w:r w:rsidRPr="00B85094">
        <w:rPr>
          <w:i/>
        </w:rPr>
        <w:t xml:space="preserve"> 7 Habits of Highly Effective People: Powerful Lessons in Personal Change</w:t>
      </w:r>
      <w:r w:rsidRPr="00B85094">
        <w:t>. New York: Simon and Schuster.</w:t>
      </w:r>
    </w:p>
    <w:p w:rsidR="00AD4B0C" w:rsidRPr="00B85094" w:rsidRDefault="00AD4B0C" w:rsidP="00B85094"/>
    <w:p w:rsidR="00B85094" w:rsidRDefault="00B85094" w:rsidP="00B85094">
      <w:proofErr w:type="spellStart"/>
      <w:r w:rsidRPr="00B85094">
        <w:t>Croner-i</w:t>
      </w:r>
      <w:proofErr w:type="spellEnd"/>
      <w:r w:rsidRPr="00B85094">
        <w:t xml:space="preserve"> Limited (2016</w:t>
      </w:r>
      <w:r w:rsidRPr="00B85094">
        <w:rPr>
          <w:i/>
        </w:rPr>
        <w:t>) Push–pull factors in employment</w:t>
      </w:r>
      <w:r w:rsidRPr="00B85094">
        <w:t xml:space="preserve"> </w:t>
      </w:r>
      <w:proofErr w:type="spellStart"/>
      <w:r w:rsidRPr="00B85094">
        <w:t>Croner-i</w:t>
      </w:r>
      <w:proofErr w:type="spellEnd"/>
      <w:r w:rsidRPr="00B85094">
        <w:t xml:space="preserve"> </w:t>
      </w:r>
      <w:proofErr w:type="gramStart"/>
      <w:r w:rsidRPr="00B85094">
        <w:t>Limited</w:t>
      </w:r>
      <w:proofErr w:type="gramEnd"/>
      <w:r w:rsidRPr="00B85094">
        <w:t xml:space="preserve"> [online]. Available from: </w:t>
      </w:r>
      <w:hyperlink r:id="rId6" w:history="1">
        <w:r w:rsidRPr="00B85094">
          <w:rPr>
            <w:color w:val="0000FF"/>
            <w:u w:val="single"/>
          </w:rPr>
          <w:t>https://app.croneri.co.uk/feature-articles/push-pull-factors-employment</w:t>
        </w:r>
      </w:hyperlink>
      <w:r w:rsidRPr="00B85094">
        <w:rPr>
          <w:color w:val="0000FF"/>
          <w:u w:val="single"/>
        </w:rPr>
        <w:t xml:space="preserve"> </w:t>
      </w:r>
      <w:r w:rsidRPr="00B85094">
        <w:t>[Accessed 24/08/19].</w:t>
      </w:r>
    </w:p>
    <w:p w:rsidR="00AD4B0C" w:rsidRPr="00B85094" w:rsidRDefault="00AD4B0C" w:rsidP="00B85094"/>
    <w:p w:rsidR="00B85094" w:rsidRPr="00B85094" w:rsidRDefault="00B85094" w:rsidP="00B85094">
      <w:r w:rsidRPr="00B85094">
        <w:t xml:space="preserve">EPM (2019) </w:t>
      </w:r>
      <w:r w:rsidRPr="00B85094">
        <w:rPr>
          <w:i/>
        </w:rPr>
        <w:t>PEST Analysis</w:t>
      </w:r>
      <w:r w:rsidRPr="00B85094">
        <w:t xml:space="preserve"> Expert Program Management [online]. Available from: </w:t>
      </w:r>
    </w:p>
    <w:p w:rsidR="00B85094" w:rsidRPr="00B85094" w:rsidRDefault="00B85094" w:rsidP="00B85094">
      <w:r w:rsidRPr="00B85094">
        <w:rPr>
          <w:color w:val="0000FF"/>
          <w:u w:val="single"/>
        </w:rPr>
        <w:t xml:space="preserve"> </w:t>
      </w:r>
      <w:hyperlink r:id="rId7" w:history="1">
        <w:r w:rsidRPr="00B85094">
          <w:rPr>
            <w:color w:val="0000FF"/>
            <w:u w:val="single"/>
          </w:rPr>
          <w:t>https://expertprogrammanagement.com/2018/05/pest-analysis/</w:t>
        </w:r>
      </w:hyperlink>
      <w:r w:rsidRPr="00B85094">
        <w:t xml:space="preserve"> [Accessed 24/08/19].</w:t>
      </w:r>
    </w:p>
    <w:p w:rsidR="00B85094" w:rsidRPr="00B85094" w:rsidRDefault="00B85094" w:rsidP="00B85094"/>
    <w:p w:rsidR="00B85094" w:rsidRPr="00B85094" w:rsidRDefault="00B85094" w:rsidP="00B85094">
      <w:r w:rsidRPr="00B85094">
        <w:t xml:space="preserve">Maund, A., </w:t>
      </w:r>
      <w:proofErr w:type="spellStart"/>
      <w:r w:rsidRPr="00B85094">
        <w:t>Schriek</w:t>
      </w:r>
      <w:proofErr w:type="spellEnd"/>
      <w:r w:rsidRPr="00B85094">
        <w:t xml:space="preserve">, M., </w:t>
      </w:r>
      <w:proofErr w:type="spellStart"/>
      <w:r w:rsidRPr="00B85094">
        <w:t>Tinkler</w:t>
      </w:r>
      <w:proofErr w:type="spellEnd"/>
      <w:r w:rsidRPr="00B85094">
        <w:t>, P.K. (2017) Certificate in Higher Education: Skills for the Workplace. Student Yearbook, London: SAGE Publication Ltd.</w:t>
      </w:r>
    </w:p>
    <w:p w:rsidR="00B85094" w:rsidRPr="00B85094" w:rsidRDefault="00B85094" w:rsidP="00B85094"/>
    <w:p w:rsidR="00B85094" w:rsidRPr="00B85094" w:rsidRDefault="00B85094" w:rsidP="00B85094">
      <w:r w:rsidRPr="00B85094">
        <w:t xml:space="preserve">Mind Tools (2018) </w:t>
      </w:r>
      <w:r w:rsidRPr="00B85094">
        <w:rPr>
          <w:i/>
        </w:rPr>
        <w:t>Force Field Analysis</w:t>
      </w:r>
      <w:r w:rsidRPr="00B85094">
        <w:t xml:space="preserve"> Mind Tools [online]. Available from: </w:t>
      </w:r>
      <w:hyperlink r:id="rId8" w:history="1">
        <w:r w:rsidRPr="00B85094">
          <w:rPr>
            <w:color w:val="0563C1" w:themeColor="hyperlink"/>
            <w:u w:val="single"/>
          </w:rPr>
          <w:t>https://www.mindtools.com/pages/article/newTED_06.htm</w:t>
        </w:r>
      </w:hyperlink>
      <w:r w:rsidRPr="00B85094">
        <w:t xml:space="preserve"> [Accessed 24/08/19].</w:t>
      </w:r>
    </w:p>
    <w:p w:rsidR="00B85094" w:rsidRPr="00B85094" w:rsidRDefault="00B85094" w:rsidP="00B85094"/>
    <w:p w:rsidR="00B85094" w:rsidRPr="00B85094" w:rsidRDefault="00B85094" w:rsidP="00B85094">
      <w:r w:rsidRPr="00B85094">
        <w:t xml:space="preserve">Morgan, P. (2017) </w:t>
      </w:r>
      <w:proofErr w:type="gramStart"/>
      <w:r w:rsidRPr="00B85094">
        <w:t>The</w:t>
      </w:r>
      <w:proofErr w:type="gramEnd"/>
      <w:r w:rsidRPr="00B85094">
        <w:t xml:space="preserve"> business student’s guide to study and employability, London: SAGE Publication Ltd.</w:t>
      </w:r>
    </w:p>
    <w:p w:rsidR="00B85094" w:rsidRPr="00B85094" w:rsidRDefault="00B85094" w:rsidP="00B85094"/>
    <w:p w:rsidR="00B85094" w:rsidRDefault="00B85094" w:rsidP="00B85094">
      <w:r w:rsidRPr="00B85094">
        <w:t xml:space="preserve">Mulder, P. (2017) </w:t>
      </w:r>
      <w:r w:rsidRPr="00B85094">
        <w:rPr>
          <w:i/>
        </w:rPr>
        <w:t>Force Field Analysis (FFA)</w:t>
      </w:r>
      <w:r w:rsidRPr="00B85094">
        <w:t xml:space="preserve"> Tools Hero [online]. Available from:</w:t>
      </w:r>
    </w:p>
    <w:p w:rsidR="00B85094" w:rsidRDefault="00B85094"/>
    <w:sectPr w:rsidR="00B850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2211CA"/>
    <w:multiLevelType w:val="hybridMultilevel"/>
    <w:tmpl w:val="6F327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565BBD"/>
    <w:multiLevelType w:val="hybridMultilevel"/>
    <w:tmpl w:val="5BD8D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8274AA"/>
    <w:multiLevelType w:val="hybridMultilevel"/>
    <w:tmpl w:val="CD524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317"/>
    <w:rsid w:val="002C5BFD"/>
    <w:rsid w:val="003A1317"/>
    <w:rsid w:val="00660117"/>
    <w:rsid w:val="006B4142"/>
    <w:rsid w:val="007908F9"/>
    <w:rsid w:val="00933913"/>
    <w:rsid w:val="009763FA"/>
    <w:rsid w:val="00AD4B0C"/>
    <w:rsid w:val="00B85094"/>
    <w:rsid w:val="00BF3B52"/>
    <w:rsid w:val="00F111D8"/>
    <w:rsid w:val="00F552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814584-0FB3-4D35-A4BA-34F5531B5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094"/>
    <w:pPr>
      <w:spacing w:after="160" w:line="259" w:lineRule="auto"/>
    </w:pPr>
  </w:style>
  <w:style w:type="paragraph" w:styleId="Heading1">
    <w:name w:val="heading 1"/>
    <w:basedOn w:val="Normal"/>
    <w:next w:val="Normal"/>
    <w:link w:val="Heading1Char"/>
    <w:uiPriority w:val="9"/>
    <w:qFormat/>
    <w:rsid w:val="00B850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50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8509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85094"/>
    <w:pPr>
      <w:outlineLvl w:val="9"/>
    </w:pPr>
  </w:style>
  <w:style w:type="paragraph" w:styleId="TOC1">
    <w:name w:val="toc 1"/>
    <w:basedOn w:val="Normal"/>
    <w:next w:val="Normal"/>
    <w:autoRedefine/>
    <w:uiPriority w:val="39"/>
    <w:unhideWhenUsed/>
    <w:rsid w:val="00B85094"/>
    <w:pPr>
      <w:spacing w:after="100"/>
    </w:pPr>
  </w:style>
  <w:style w:type="character" w:styleId="Hyperlink">
    <w:name w:val="Hyperlink"/>
    <w:basedOn w:val="DefaultParagraphFont"/>
    <w:uiPriority w:val="99"/>
    <w:unhideWhenUsed/>
    <w:rsid w:val="00B85094"/>
    <w:rPr>
      <w:color w:val="0563C1" w:themeColor="hyperlink"/>
      <w:u w:val="single"/>
    </w:rPr>
  </w:style>
  <w:style w:type="table" w:customStyle="1" w:styleId="TableGrid1">
    <w:name w:val="Table Grid1"/>
    <w:basedOn w:val="TableNormal"/>
    <w:next w:val="TableGrid"/>
    <w:uiPriority w:val="39"/>
    <w:rsid w:val="00B850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ED_06.htm" TargetMode="External"/><Relationship Id="rId3" Type="http://schemas.openxmlformats.org/officeDocument/2006/relationships/styles" Target="styles.xml"/><Relationship Id="rId7" Type="http://schemas.openxmlformats.org/officeDocument/2006/relationships/hyperlink" Target="https://expertprogrammanagement.com/2018/05/pest-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pp.croneri.co.uk/feature-articles/push-pull-factors-employmen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5148E-5A77-45DD-8AD2-A5E0C4189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12</Pages>
  <Words>3942</Words>
  <Characters>22472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8</cp:revision>
  <dcterms:created xsi:type="dcterms:W3CDTF">2019-09-05T10:53:00Z</dcterms:created>
  <dcterms:modified xsi:type="dcterms:W3CDTF">2019-09-05T14:05:00Z</dcterms:modified>
</cp:coreProperties>
</file>