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D4A9EB" w14:textId="77777777" w:rsidR="00BC18FA" w:rsidRPr="00BC18FA" w:rsidRDefault="00BC18FA" w:rsidP="00BC18FA">
      <w:pPr>
        <w:spacing w:line="360" w:lineRule="auto"/>
        <w:rPr>
          <w:rFonts w:ascii="Arial" w:hAnsi="Arial" w:cs="Arial"/>
          <w:lang w:val="en-US"/>
        </w:rPr>
      </w:pPr>
    </w:p>
    <w:p w14:paraId="398763DA" w14:textId="77777777" w:rsidR="00BC18FA" w:rsidRPr="00BC18FA" w:rsidRDefault="00BC18FA" w:rsidP="00BC18FA">
      <w:pPr>
        <w:spacing w:line="360" w:lineRule="auto"/>
        <w:rPr>
          <w:rFonts w:ascii="Arial" w:hAnsi="Arial" w:cs="Arial"/>
          <w:lang w:val="en-US"/>
        </w:rPr>
      </w:pPr>
    </w:p>
    <w:p w14:paraId="1A0E86FA" w14:textId="1C13B520" w:rsidR="00BC18FA" w:rsidRPr="00BC18FA" w:rsidRDefault="00BC18FA" w:rsidP="00BC18FA">
      <w:pPr>
        <w:spacing w:line="360" w:lineRule="auto"/>
        <w:rPr>
          <w:rFonts w:ascii="Arial" w:hAnsi="Arial" w:cs="Arial"/>
          <w:b/>
          <w:bCs/>
          <w:sz w:val="40"/>
          <w:szCs w:val="40"/>
          <w:lang w:val="en-US"/>
        </w:rPr>
      </w:pPr>
      <w:r w:rsidRPr="003259AE">
        <w:rPr>
          <w:rFonts w:ascii="Arial" w:hAnsi="Arial" w:cs="Arial"/>
          <w:b/>
          <w:bCs/>
          <w:lang w:val="en-US"/>
        </w:rPr>
        <w:t xml:space="preserve">                               </w:t>
      </w:r>
      <w:r w:rsidR="003259AE">
        <w:rPr>
          <w:rFonts w:ascii="Arial" w:hAnsi="Arial" w:cs="Arial"/>
          <w:b/>
          <w:bCs/>
          <w:lang w:val="en-US"/>
        </w:rPr>
        <w:t xml:space="preserve">                    </w:t>
      </w:r>
      <w:r w:rsidRPr="003259AE">
        <w:rPr>
          <w:rFonts w:ascii="Arial" w:hAnsi="Arial" w:cs="Arial"/>
          <w:b/>
          <w:bCs/>
          <w:lang w:val="en-US"/>
        </w:rPr>
        <w:t xml:space="preserve">    </w:t>
      </w:r>
      <w:r w:rsidRPr="003259AE">
        <w:rPr>
          <w:rFonts w:ascii="Arial" w:hAnsi="Arial" w:cs="Arial"/>
          <w:b/>
          <w:bCs/>
          <w:sz w:val="40"/>
          <w:szCs w:val="40"/>
          <w:lang w:val="en-US"/>
        </w:rPr>
        <w:t>Cover Page</w:t>
      </w:r>
    </w:p>
    <w:p w14:paraId="3A5CE40F" w14:textId="77777777" w:rsidR="00BC18FA" w:rsidRPr="00BC18FA" w:rsidRDefault="00BC18FA" w:rsidP="00BC18FA">
      <w:pPr>
        <w:spacing w:line="360" w:lineRule="auto"/>
        <w:rPr>
          <w:rFonts w:ascii="Arial" w:hAnsi="Arial" w:cs="Arial"/>
          <w:lang w:val="en-US"/>
        </w:rPr>
      </w:pPr>
    </w:p>
    <w:p w14:paraId="18A5F8FB" w14:textId="77777777" w:rsidR="00BC18FA" w:rsidRPr="00BC18FA" w:rsidRDefault="00BC18FA" w:rsidP="00BC18FA">
      <w:pPr>
        <w:spacing w:line="360" w:lineRule="auto"/>
        <w:rPr>
          <w:rFonts w:ascii="Arial" w:hAnsi="Arial" w:cs="Arial"/>
          <w:lang w:val="en-US"/>
        </w:rPr>
      </w:pPr>
    </w:p>
    <w:p w14:paraId="324D6D62" w14:textId="77777777" w:rsidR="00BC18FA" w:rsidRPr="00BC18FA" w:rsidRDefault="00BC18FA" w:rsidP="00BC18FA">
      <w:pPr>
        <w:spacing w:line="360" w:lineRule="auto"/>
        <w:rPr>
          <w:rFonts w:ascii="Arial" w:hAnsi="Arial" w:cs="Arial"/>
          <w:lang w:val="en-US"/>
        </w:rPr>
      </w:pPr>
    </w:p>
    <w:p w14:paraId="5F6A04EB" w14:textId="77777777" w:rsidR="00BC18FA" w:rsidRPr="00BC18FA" w:rsidRDefault="00BC18FA" w:rsidP="00BC18FA">
      <w:pPr>
        <w:spacing w:line="360" w:lineRule="auto"/>
        <w:rPr>
          <w:rFonts w:ascii="Arial" w:hAnsi="Arial" w:cs="Arial"/>
          <w:lang w:val="en-US"/>
        </w:rPr>
      </w:pPr>
    </w:p>
    <w:p w14:paraId="014B8DAE" w14:textId="17BDA12D" w:rsidR="00BC18FA" w:rsidRPr="006E788A" w:rsidRDefault="00BC18FA" w:rsidP="006E788A">
      <w:pPr>
        <w:spacing w:line="360" w:lineRule="auto"/>
        <w:rPr>
          <w:rFonts w:ascii="Arial" w:hAnsi="Arial" w:cs="Arial"/>
          <w:lang w:val="en-US"/>
        </w:rPr>
      </w:pPr>
      <w:r w:rsidRPr="00792024">
        <w:rPr>
          <w:rFonts w:ascii="Arial" w:hAnsi="Arial" w:cs="Arial"/>
          <w:b/>
          <w:bCs/>
          <w:lang w:val="en-US"/>
        </w:rPr>
        <w:t>Module Name and Code:</w:t>
      </w:r>
      <w:r w:rsidRPr="006E788A">
        <w:rPr>
          <w:rFonts w:ascii="Arial" w:hAnsi="Arial" w:cs="Arial"/>
          <w:lang w:val="en-US"/>
        </w:rPr>
        <w:t xml:space="preserve"> Changemakers: Building your Personal Brand for Sustainable Employment, BMHP5015</w:t>
      </w:r>
    </w:p>
    <w:p w14:paraId="4A870BAD" w14:textId="0669E133" w:rsidR="00BC18FA" w:rsidRPr="006E788A" w:rsidRDefault="00BC18FA" w:rsidP="006E788A">
      <w:pPr>
        <w:spacing w:line="360" w:lineRule="auto"/>
        <w:rPr>
          <w:rFonts w:ascii="Arial" w:hAnsi="Arial" w:cs="Arial"/>
          <w:lang w:val="en-US"/>
        </w:rPr>
      </w:pPr>
      <w:r w:rsidRPr="00792024">
        <w:rPr>
          <w:rFonts w:ascii="Arial" w:hAnsi="Arial" w:cs="Arial"/>
          <w:b/>
          <w:bCs/>
          <w:lang w:val="en-US"/>
        </w:rPr>
        <w:t xml:space="preserve">Student name and number: </w:t>
      </w:r>
      <w:r w:rsidRPr="006E788A">
        <w:rPr>
          <w:rFonts w:ascii="Arial" w:hAnsi="Arial" w:cs="Arial"/>
          <w:lang w:val="en-US"/>
        </w:rPr>
        <w:t>Teodora Evgenieva, 2324070</w:t>
      </w:r>
    </w:p>
    <w:p w14:paraId="520BA6B1" w14:textId="697E6A4D" w:rsidR="00BC18FA" w:rsidRPr="006E788A" w:rsidRDefault="00BC18FA" w:rsidP="006E788A">
      <w:pPr>
        <w:spacing w:line="360" w:lineRule="auto"/>
        <w:rPr>
          <w:rFonts w:ascii="Arial" w:hAnsi="Arial" w:cs="Arial"/>
          <w:lang w:val="en-US"/>
        </w:rPr>
      </w:pPr>
      <w:r w:rsidRPr="00792024">
        <w:rPr>
          <w:rFonts w:ascii="Arial" w:hAnsi="Arial" w:cs="Arial"/>
          <w:b/>
          <w:bCs/>
          <w:lang w:val="en-US"/>
        </w:rPr>
        <w:t>Assignment Title:</w:t>
      </w:r>
      <w:r w:rsidRPr="006E788A">
        <w:rPr>
          <w:rFonts w:ascii="Arial" w:hAnsi="Arial" w:cs="Arial"/>
          <w:lang w:val="en-US"/>
        </w:rPr>
        <w:t xml:space="preserve"> Component 2 – Report</w:t>
      </w:r>
    </w:p>
    <w:p w14:paraId="570EEE3E" w14:textId="7EBB3F94" w:rsidR="00BC18FA" w:rsidRPr="006E788A" w:rsidRDefault="00BC18FA" w:rsidP="006E788A">
      <w:pPr>
        <w:spacing w:line="360" w:lineRule="auto"/>
        <w:rPr>
          <w:rFonts w:ascii="Arial" w:hAnsi="Arial" w:cs="Arial"/>
          <w:lang w:val="en-US"/>
        </w:rPr>
      </w:pPr>
      <w:r w:rsidRPr="00792024">
        <w:rPr>
          <w:rFonts w:ascii="Arial" w:hAnsi="Arial" w:cs="Arial"/>
          <w:b/>
          <w:bCs/>
          <w:lang w:val="en-US"/>
        </w:rPr>
        <w:t>Lecturer name:</w:t>
      </w:r>
      <w:r w:rsidRPr="006E788A">
        <w:rPr>
          <w:rFonts w:ascii="Arial" w:hAnsi="Arial" w:cs="Arial"/>
          <w:lang w:val="en-US"/>
        </w:rPr>
        <w:t xml:space="preserve"> Dr Raheela Shaikh</w:t>
      </w:r>
    </w:p>
    <w:p w14:paraId="2406C1B3" w14:textId="5A7758DD" w:rsidR="00BC18FA" w:rsidRPr="006E788A" w:rsidRDefault="00BC18FA" w:rsidP="006E788A">
      <w:pPr>
        <w:spacing w:line="360" w:lineRule="auto"/>
        <w:rPr>
          <w:rFonts w:ascii="Arial" w:hAnsi="Arial" w:cs="Arial"/>
          <w:lang w:val="en-US"/>
        </w:rPr>
      </w:pPr>
    </w:p>
    <w:p w14:paraId="3241AAFF" w14:textId="77777777" w:rsidR="00BC18FA" w:rsidRPr="006E788A" w:rsidRDefault="00BC18FA" w:rsidP="006E788A">
      <w:pPr>
        <w:spacing w:line="360" w:lineRule="auto"/>
        <w:rPr>
          <w:rFonts w:ascii="Arial" w:hAnsi="Arial" w:cs="Arial"/>
          <w:lang w:val="en-US"/>
        </w:rPr>
      </w:pPr>
      <w:r w:rsidRPr="006E788A">
        <w:rPr>
          <w:rFonts w:ascii="Arial" w:hAnsi="Arial" w:cs="Arial"/>
          <w:lang w:val="en-US"/>
        </w:rPr>
        <w:br w:type="page"/>
      </w:r>
    </w:p>
    <w:sdt>
      <w:sdtPr>
        <w:rPr>
          <w:rFonts w:ascii="Arial" w:hAnsi="Arial" w:cs="Arial"/>
          <w:lang w:val="en-US"/>
        </w:rPr>
        <w:id w:val="1599677342"/>
        <w:docPartObj>
          <w:docPartGallery w:val="Table of Contents"/>
          <w:docPartUnique/>
        </w:docPartObj>
      </w:sdtPr>
      <w:sdtContent>
        <w:sdt>
          <w:sdtPr>
            <w:rPr>
              <w:rFonts w:ascii="Arial" w:hAnsi="Arial" w:cs="Arial"/>
            </w:rPr>
            <w:id w:val="1095906208"/>
            <w:docPartObj>
              <w:docPartGallery w:val="Table of Contents"/>
              <w:docPartUnique/>
            </w:docPartObj>
          </w:sdtPr>
          <w:sdtEndPr>
            <w:rPr>
              <w:lang w:val="en-US"/>
            </w:rPr>
          </w:sdtEndPr>
          <w:sdtContent>
            <w:p w14:paraId="70E32268" w14:textId="77777777" w:rsidR="003259AE" w:rsidRPr="006E788A" w:rsidRDefault="003259AE" w:rsidP="006E788A">
              <w:pPr>
                <w:spacing w:line="360" w:lineRule="auto"/>
                <w:rPr>
                  <w:rFonts w:ascii="Arial" w:hAnsi="Arial" w:cs="Arial"/>
                  <w:b/>
                  <w:bCs/>
                </w:rPr>
              </w:pPr>
              <w:r w:rsidRPr="006E788A">
                <w:rPr>
                  <w:rFonts w:ascii="Arial" w:hAnsi="Arial" w:cs="Arial"/>
                  <w:b/>
                  <w:bCs/>
                </w:rPr>
                <w:t>Table of Contents</w:t>
              </w:r>
            </w:p>
            <w:p w14:paraId="32160E62" w14:textId="77777777" w:rsidR="00F66FFB" w:rsidRPr="006E788A" w:rsidRDefault="00F66FFB" w:rsidP="006E788A">
              <w:pPr>
                <w:spacing w:line="360" w:lineRule="auto"/>
                <w:rPr>
                  <w:rFonts w:ascii="Arial" w:hAnsi="Arial" w:cs="Arial"/>
                  <w:b/>
                  <w:bCs/>
                </w:rPr>
              </w:pPr>
            </w:p>
            <w:p w14:paraId="13DA14BD" w14:textId="77777777" w:rsidR="00F66FFB" w:rsidRPr="006E788A" w:rsidRDefault="00F66FFB" w:rsidP="006E788A">
              <w:pPr>
                <w:spacing w:line="360" w:lineRule="auto"/>
                <w:rPr>
                  <w:rFonts w:ascii="Arial" w:hAnsi="Arial" w:cs="Arial"/>
                  <w:b/>
                  <w:bCs/>
                </w:rPr>
              </w:pPr>
            </w:p>
            <w:p w14:paraId="54ABDC47" w14:textId="17C972CE" w:rsidR="003259AE" w:rsidRPr="006E788A" w:rsidRDefault="003259AE" w:rsidP="006E788A">
              <w:pPr>
                <w:spacing w:line="360" w:lineRule="auto"/>
                <w:rPr>
                  <w:rFonts w:ascii="Arial" w:hAnsi="Arial" w:cs="Arial"/>
                  <w:lang w:val="en-US"/>
                </w:rPr>
              </w:pPr>
              <w:r w:rsidRPr="006E788A">
                <w:rPr>
                  <w:rFonts w:ascii="Arial" w:hAnsi="Arial" w:cs="Arial"/>
                  <w:lang w:val="en-US"/>
                </w:rPr>
                <w:fldChar w:fldCharType="begin"/>
              </w:r>
              <w:r w:rsidRPr="006E788A">
                <w:rPr>
                  <w:rFonts w:ascii="Arial" w:hAnsi="Arial" w:cs="Arial"/>
                  <w:lang w:val="en-US"/>
                </w:rPr>
                <w:instrText xml:space="preserve"> TOC \o "1-3" \h \z \u </w:instrText>
              </w:r>
              <w:r w:rsidRPr="006E788A">
                <w:rPr>
                  <w:rFonts w:ascii="Arial" w:hAnsi="Arial" w:cs="Arial"/>
                  <w:lang w:val="en-US"/>
                </w:rPr>
                <w:fldChar w:fldCharType="separate"/>
              </w:r>
              <w:hyperlink r:id="rId7" w:anchor="_Toc213154846" w:history="1">
                <w:r w:rsidRPr="006E788A">
                  <w:rPr>
                    <w:rStyle w:val="Hyperlink"/>
                    <w:rFonts w:ascii="Arial" w:hAnsi="Arial" w:cs="Arial"/>
                    <w:lang w:val="en-US"/>
                  </w:rPr>
                  <w:t>Introduction</w:t>
                </w:r>
                <w:r w:rsidR="00F66FFB" w:rsidRPr="006E788A">
                  <w:rPr>
                    <w:rStyle w:val="Hyperlink"/>
                    <w:rFonts w:ascii="Arial" w:hAnsi="Arial" w:cs="Arial"/>
                    <w:lang w:val="en-US"/>
                  </w:rPr>
                  <w:t>…..</w:t>
                </w:r>
                <w:r w:rsidRPr="006E788A">
                  <w:rPr>
                    <w:rStyle w:val="Hyperlink"/>
                    <w:rFonts w:ascii="Arial" w:hAnsi="Arial" w:cs="Arial"/>
                    <w:webHidden/>
                    <w:lang w:val="en-US"/>
                  </w:rPr>
                  <w:fldChar w:fldCharType="begin"/>
                </w:r>
                <w:r w:rsidRPr="006E788A">
                  <w:rPr>
                    <w:rStyle w:val="Hyperlink"/>
                    <w:rFonts w:ascii="Arial" w:hAnsi="Arial" w:cs="Arial"/>
                    <w:webHidden/>
                    <w:lang w:val="en-US"/>
                  </w:rPr>
                  <w:instrText xml:space="preserve"> PAGEREF _Toc213154846 \h </w:instrText>
                </w:r>
                <w:r w:rsidRPr="006E788A">
                  <w:rPr>
                    <w:rStyle w:val="Hyperlink"/>
                    <w:rFonts w:ascii="Arial" w:hAnsi="Arial" w:cs="Arial"/>
                    <w:webHidden/>
                    <w:lang w:val="en-US"/>
                  </w:rPr>
                </w:r>
                <w:r w:rsidRPr="006E788A">
                  <w:rPr>
                    <w:rStyle w:val="Hyperlink"/>
                    <w:rFonts w:ascii="Arial" w:hAnsi="Arial" w:cs="Arial"/>
                    <w:webHidden/>
                    <w:lang w:val="en-US"/>
                  </w:rPr>
                  <w:fldChar w:fldCharType="separate"/>
                </w:r>
                <w:r w:rsidRPr="006E788A">
                  <w:rPr>
                    <w:rStyle w:val="Hyperlink"/>
                    <w:rFonts w:ascii="Arial" w:hAnsi="Arial" w:cs="Arial"/>
                    <w:webHidden/>
                    <w:lang w:val="en-US"/>
                  </w:rPr>
                  <w:t>3</w:t>
                </w:r>
                <w:r w:rsidRPr="006E788A">
                  <w:rPr>
                    <w:rStyle w:val="Hyperlink"/>
                    <w:rFonts w:ascii="Arial" w:hAnsi="Arial" w:cs="Arial"/>
                    <w:webHidden/>
                    <w:lang w:val="en-US"/>
                  </w:rPr>
                  <w:fldChar w:fldCharType="end"/>
                </w:r>
              </w:hyperlink>
            </w:p>
            <w:p w14:paraId="602E6A3B" w14:textId="32AA0D59" w:rsidR="003259AE" w:rsidRPr="006E788A" w:rsidRDefault="003259AE" w:rsidP="006E788A">
              <w:pPr>
                <w:spacing w:line="360" w:lineRule="auto"/>
                <w:rPr>
                  <w:rFonts w:ascii="Arial" w:hAnsi="Arial" w:cs="Arial"/>
                  <w:lang w:val="en-US"/>
                </w:rPr>
              </w:pPr>
              <w:hyperlink r:id="rId8" w:anchor="_Toc213154847" w:history="1">
                <w:r w:rsidRPr="006E788A">
                  <w:rPr>
                    <w:rStyle w:val="Hyperlink"/>
                    <w:rFonts w:ascii="Arial" w:hAnsi="Arial" w:cs="Arial"/>
                    <w:lang w:val="en-US"/>
                  </w:rPr>
                  <w:t>Job description and employability skills required</w:t>
                </w:r>
                <w:r w:rsidR="00F66FFB" w:rsidRPr="006E788A">
                  <w:rPr>
                    <w:rStyle w:val="Hyperlink"/>
                    <w:rFonts w:ascii="Arial" w:hAnsi="Arial" w:cs="Arial"/>
                    <w:lang w:val="en-US"/>
                  </w:rPr>
                  <w:t>…..</w:t>
                </w:r>
                <w:r w:rsidRPr="006E788A">
                  <w:rPr>
                    <w:rStyle w:val="Hyperlink"/>
                    <w:rFonts w:ascii="Arial" w:hAnsi="Arial" w:cs="Arial"/>
                    <w:webHidden/>
                    <w:lang w:val="en-US"/>
                  </w:rPr>
                  <w:tab/>
                </w:r>
                <w:r w:rsidRPr="006E788A">
                  <w:rPr>
                    <w:rStyle w:val="Hyperlink"/>
                    <w:rFonts w:ascii="Arial" w:hAnsi="Arial" w:cs="Arial"/>
                    <w:webHidden/>
                    <w:lang w:val="en-US"/>
                  </w:rPr>
                  <w:fldChar w:fldCharType="begin"/>
                </w:r>
                <w:r w:rsidRPr="006E788A">
                  <w:rPr>
                    <w:rStyle w:val="Hyperlink"/>
                    <w:rFonts w:ascii="Arial" w:hAnsi="Arial" w:cs="Arial"/>
                    <w:webHidden/>
                    <w:lang w:val="en-US"/>
                  </w:rPr>
                  <w:instrText xml:space="preserve"> PAGEREF _Toc213154847 \h </w:instrText>
                </w:r>
                <w:r w:rsidRPr="006E788A">
                  <w:rPr>
                    <w:rStyle w:val="Hyperlink"/>
                    <w:rFonts w:ascii="Arial" w:hAnsi="Arial" w:cs="Arial"/>
                    <w:webHidden/>
                    <w:lang w:val="en-US"/>
                  </w:rPr>
                </w:r>
                <w:r w:rsidRPr="006E788A">
                  <w:rPr>
                    <w:rStyle w:val="Hyperlink"/>
                    <w:rFonts w:ascii="Arial" w:hAnsi="Arial" w:cs="Arial"/>
                    <w:webHidden/>
                    <w:lang w:val="en-US"/>
                  </w:rPr>
                  <w:fldChar w:fldCharType="separate"/>
                </w:r>
                <w:r w:rsidRPr="006E788A">
                  <w:rPr>
                    <w:rStyle w:val="Hyperlink"/>
                    <w:rFonts w:ascii="Arial" w:hAnsi="Arial" w:cs="Arial"/>
                    <w:webHidden/>
                    <w:lang w:val="en-US"/>
                  </w:rPr>
                  <w:t>3</w:t>
                </w:r>
                <w:r w:rsidRPr="006E788A">
                  <w:rPr>
                    <w:rStyle w:val="Hyperlink"/>
                    <w:rFonts w:ascii="Arial" w:hAnsi="Arial" w:cs="Arial"/>
                    <w:webHidden/>
                    <w:lang w:val="en-US"/>
                  </w:rPr>
                  <w:fldChar w:fldCharType="end"/>
                </w:r>
              </w:hyperlink>
            </w:p>
            <w:p w14:paraId="6FAE3C7C" w14:textId="13ED75B6" w:rsidR="003259AE" w:rsidRPr="006E788A" w:rsidRDefault="003259AE" w:rsidP="006E788A">
              <w:pPr>
                <w:tabs>
                  <w:tab w:val="left" w:pos="720"/>
                  <w:tab w:val="left" w:pos="1440"/>
                  <w:tab w:val="left" w:pos="2160"/>
                  <w:tab w:val="left" w:pos="2880"/>
                  <w:tab w:val="left" w:pos="3600"/>
                  <w:tab w:val="left" w:pos="6159"/>
                </w:tabs>
                <w:spacing w:line="360" w:lineRule="auto"/>
                <w:rPr>
                  <w:rFonts w:ascii="Arial" w:hAnsi="Arial" w:cs="Arial"/>
                  <w:lang w:val="en-US"/>
                </w:rPr>
              </w:pPr>
              <w:hyperlink r:id="rId9" w:anchor="_Toc213154848" w:history="1">
                <w:r w:rsidRPr="006E788A">
                  <w:rPr>
                    <w:rStyle w:val="Hyperlink"/>
                    <w:rFonts w:ascii="Arial" w:hAnsi="Arial" w:cs="Arial"/>
                    <w:lang w:val="en-US"/>
                  </w:rPr>
                  <w:t>Job overview (summary of advert)</w:t>
                </w:r>
                <w:r w:rsidR="00F66FFB" w:rsidRPr="006E788A">
                  <w:rPr>
                    <w:rStyle w:val="Hyperlink"/>
                    <w:rFonts w:ascii="Arial" w:hAnsi="Arial" w:cs="Arial"/>
                    <w:lang w:val="en-US"/>
                  </w:rPr>
                  <w:t>….</w:t>
                </w:r>
                <w:r w:rsidRPr="006E788A">
                  <w:rPr>
                    <w:rStyle w:val="Hyperlink"/>
                    <w:rFonts w:ascii="Arial" w:hAnsi="Arial" w:cs="Arial"/>
                    <w:webHidden/>
                    <w:lang w:val="en-US"/>
                  </w:rPr>
                  <w:tab/>
                </w:r>
                <w:r w:rsidRPr="006E788A">
                  <w:rPr>
                    <w:rStyle w:val="Hyperlink"/>
                    <w:rFonts w:ascii="Arial" w:hAnsi="Arial" w:cs="Arial"/>
                    <w:webHidden/>
                    <w:lang w:val="en-US"/>
                  </w:rPr>
                  <w:fldChar w:fldCharType="begin"/>
                </w:r>
                <w:r w:rsidRPr="006E788A">
                  <w:rPr>
                    <w:rStyle w:val="Hyperlink"/>
                    <w:rFonts w:ascii="Arial" w:hAnsi="Arial" w:cs="Arial"/>
                    <w:webHidden/>
                    <w:lang w:val="en-US"/>
                  </w:rPr>
                  <w:instrText xml:space="preserve"> PAGEREF _Toc213154848 \h </w:instrText>
                </w:r>
                <w:r w:rsidRPr="006E788A">
                  <w:rPr>
                    <w:rStyle w:val="Hyperlink"/>
                    <w:rFonts w:ascii="Arial" w:hAnsi="Arial" w:cs="Arial"/>
                    <w:webHidden/>
                    <w:lang w:val="en-US"/>
                  </w:rPr>
                </w:r>
                <w:r w:rsidRPr="006E788A">
                  <w:rPr>
                    <w:rStyle w:val="Hyperlink"/>
                    <w:rFonts w:ascii="Arial" w:hAnsi="Arial" w:cs="Arial"/>
                    <w:webHidden/>
                    <w:lang w:val="en-US"/>
                  </w:rPr>
                  <w:fldChar w:fldCharType="separate"/>
                </w:r>
                <w:r w:rsidRPr="006E788A">
                  <w:rPr>
                    <w:rStyle w:val="Hyperlink"/>
                    <w:rFonts w:ascii="Arial" w:hAnsi="Arial" w:cs="Arial"/>
                    <w:webHidden/>
                    <w:lang w:val="en-US"/>
                  </w:rPr>
                  <w:t>3</w:t>
                </w:r>
                <w:r w:rsidRPr="006E788A">
                  <w:rPr>
                    <w:rStyle w:val="Hyperlink"/>
                    <w:rFonts w:ascii="Arial" w:hAnsi="Arial" w:cs="Arial"/>
                    <w:webHidden/>
                    <w:lang w:val="en-US"/>
                  </w:rPr>
                  <w:fldChar w:fldCharType="end"/>
                </w:r>
              </w:hyperlink>
            </w:p>
            <w:p w14:paraId="0A536633" w14:textId="044BC30D" w:rsidR="003259AE" w:rsidRPr="006E788A" w:rsidRDefault="003259AE" w:rsidP="006E788A">
              <w:pPr>
                <w:spacing w:line="360" w:lineRule="auto"/>
                <w:rPr>
                  <w:rFonts w:ascii="Arial" w:hAnsi="Arial" w:cs="Arial"/>
                  <w:lang w:val="en-US"/>
                </w:rPr>
              </w:pPr>
              <w:hyperlink r:id="rId10" w:anchor="_Toc213154849" w:history="1">
                <w:r w:rsidRPr="006E788A">
                  <w:rPr>
                    <w:rStyle w:val="Hyperlink"/>
                    <w:rFonts w:ascii="Arial" w:hAnsi="Arial" w:cs="Arial"/>
                    <w:lang w:val="en-US"/>
                  </w:rPr>
                  <w:t>Key employability skills and why they matter</w:t>
                </w:r>
                <w:r w:rsidR="00F66FFB" w:rsidRPr="006E788A">
                  <w:rPr>
                    <w:rStyle w:val="Hyperlink"/>
                    <w:rFonts w:ascii="Arial" w:hAnsi="Arial" w:cs="Arial"/>
                    <w:lang w:val="en-US"/>
                  </w:rPr>
                  <w:t>…..</w:t>
                </w:r>
                <w:r w:rsidRPr="006E788A">
                  <w:rPr>
                    <w:rStyle w:val="Hyperlink"/>
                    <w:rFonts w:ascii="Arial" w:hAnsi="Arial" w:cs="Arial"/>
                    <w:webHidden/>
                    <w:lang w:val="en-US"/>
                  </w:rPr>
                  <w:fldChar w:fldCharType="begin"/>
                </w:r>
                <w:r w:rsidRPr="006E788A">
                  <w:rPr>
                    <w:rStyle w:val="Hyperlink"/>
                    <w:rFonts w:ascii="Arial" w:hAnsi="Arial" w:cs="Arial"/>
                    <w:webHidden/>
                    <w:lang w:val="en-US"/>
                  </w:rPr>
                  <w:instrText xml:space="preserve"> PAGEREF _Toc213154849 \h </w:instrText>
                </w:r>
                <w:r w:rsidRPr="006E788A">
                  <w:rPr>
                    <w:rStyle w:val="Hyperlink"/>
                    <w:rFonts w:ascii="Arial" w:hAnsi="Arial" w:cs="Arial"/>
                    <w:webHidden/>
                    <w:lang w:val="en-US"/>
                  </w:rPr>
                </w:r>
                <w:r w:rsidRPr="006E788A">
                  <w:rPr>
                    <w:rStyle w:val="Hyperlink"/>
                    <w:rFonts w:ascii="Arial" w:hAnsi="Arial" w:cs="Arial"/>
                    <w:webHidden/>
                    <w:lang w:val="en-US"/>
                  </w:rPr>
                  <w:fldChar w:fldCharType="separate"/>
                </w:r>
                <w:r w:rsidRPr="006E788A">
                  <w:rPr>
                    <w:rStyle w:val="Hyperlink"/>
                    <w:rFonts w:ascii="Arial" w:hAnsi="Arial" w:cs="Arial"/>
                    <w:webHidden/>
                    <w:lang w:val="en-US"/>
                  </w:rPr>
                  <w:t>4</w:t>
                </w:r>
                <w:r w:rsidRPr="006E788A">
                  <w:rPr>
                    <w:rStyle w:val="Hyperlink"/>
                    <w:rFonts w:ascii="Arial" w:hAnsi="Arial" w:cs="Arial"/>
                    <w:webHidden/>
                    <w:lang w:val="en-US"/>
                  </w:rPr>
                  <w:fldChar w:fldCharType="end"/>
                </w:r>
              </w:hyperlink>
            </w:p>
            <w:p w14:paraId="3C845D76" w14:textId="63986482" w:rsidR="003259AE" w:rsidRPr="006E788A" w:rsidRDefault="003259AE" w:rsidP="006E788A">
              <w:pPr>
                <w:spacing w:line="360" w:lineRule="auto"/>
                <w:rPr>
                  <w:rFonts w:ascii="Arial" w:hAnsi="Arial" w:cs="Arial"/>
                  <w:lang w:val="en-US"/>
                </w:rPr>
              </w:pPr>
              <w:hyperlink r:id="rId11" w:anchor="_Toc213154850" w:history="1">
                <w:r w:rsidRPr="006E788A">
                  <w:rPr>
                    <w:rStyle w:val="Hyperlink"/>
                    <w:rFonts w:ascii="Arial" w:hAnsi="Arial" w:cs="Arial"/>
                    <w:lang w:val="en-US"/>
                  </w:rPr>
                  <w:t>Qualifications &amp; recommended training</w:t>
                </w:r>
                <w:r w:rsidR="00F66FFB" w:rsidRPr="006E788A">
                  <w:rPr>
                    <w:rStyle w:val="Hyperlink"/>
                    <w:rFonts w:ascii="Arial" w:hAnsi="Arial" w:cs="Arial"/>
                    <w:lang w:val="en-US"/>
                  </w:rPr>
                  <w:t>…..</w:t>
                </w:r>
                <w:r w:rsidRPr="006E788A">
                  <w:rPr>
                    <w:rStyle w:val="Hyperlink"/>
                    <w:rFonts w:ascii="Arial" w:hAnsi="Arial" w:cs="Arial"/>
                    <w:webHidden/>
                    <w:lang w:val="en-US"/>
                  </w:rPr>
                  <w:fldChar w:fldCharType="begin"/>
                </w:r>
                <w:r w:rsidRPr="006E788A">
                  <w:rPr>
                    <w:rStyle w:val="Hyperlink"/>
                    <w:rFonts w:ascii="Arial" w:hAnsi="Arial" w:cs="Arial"/>
                    <w:webHidden/>
                    <w:lang w:val="en-US"/>
                  </w:rPr>
                  <w:instrText xml:space="preserve"> PAGEREF _Toc213154850 \h </w:instrText>
                </w:r>
                <w:r w:rsidRPr="006E788A">
                  <w:rPr>
                    <w:rStyle w:val="Hyperlink"/>
                    <w:rFonts w:ascii="Arial" w:hAnsi="Arial" w:cs="Arial"/>
                    <w:webHidden/>
                    <w:lang w:val="en-US"/>
                  </w:rPr>
                </w:r>
                <w:r w:rsidRPr="006E788A">
                  <w:rPr>
                    <w:rStyle w:val="Hyperlink"/>
                    <w:rFonts w:ascii="Arial" w:hAnsi="Arial" w:cs="Arial"/>
                    <w:webHidden/>
                    <w:lang w:val="en-US"/>
                  </w:rPr>
                  <w:fldChar w:fldCharType="separate"/>
                </w:r>
                <w:r w:rsidRPr="006E788A">
                  <w:rPr>
                    <w:rStyle w:val="Hyperlink"/>
                    <w:rFonts w:ascii="Arial" w:hAnsi="Arial" w:cs="Arial"/>
                    <w:webHidden/>
                    <w:lang w:val="en-US"/>
                  </w:rPr>
                  <w:t>5</w:t>
                </w:r>
                <w:r w:rsidRPr="006E788A">
                  <w:rPr>
                    <w:rStyle w:val="Hyperlink"/>
                    <w:rFonts w:ascii="Arial" w:hAnsi="Arial" w:cs="Arial"/>
                    <w:webHidden/>
                    <w:lang w:val="en-US"/>
                  </w:rPr>
                  <w:fldChar w:fldCharType="end"/>
                </w:r>
              </w:hyperlink>
            </w:p>
            <w:p w14:paraId="3D0254C7" w14:textId="570C4994" w:rsidR="003259AE" w:rsidRPr="006E788A" w:rsidRDefault="003259AE" w:rsidP="006E788A">
              <w:pPr>
                <w:spacing w:line="360" w:lineRule="auto"/>
                <w:rPr>
                  <w:rFonts w:ascii="Arial" w:hAnsi="Arial" w:cs="Arial"/>
                  <w:lang w:val="en-US"/>
                </w:rPr>
              </w:pPr>
              <w:hyperlink r:id="rId12" w:anchor="_Toc213154851" w:history="1">
                <w:r w:rsidRPr="006E788A">
                  <w:rPr>
                    <w:rStyle w:val="Hyperlink"/>
                    <w:rFonts w:ascii="Arial" w:hAnsi="Arial" w:cs="Arial"/>
                    <w:lang w:val="en-US"/>
                  </w:rPr>
                  <w:t>Self-Evaluation of Personal Skills and Experience</w:t>
                </w:r>
                <w:r w:rsidR="00F66FFB" w:rsidRPr="006E788A">
                  <w:rPr>
                    <w:rStyle w:val="Hyperlink"/>
                    <w:rFonts w:ascii="Arial" w:hAnsi="Arial" w:cs="Arial"/>
                    <w:lang w:val="en-US"/>
                  </w:rPr>
                  <w:t>…..</w:t>
                </w:r>
                <w:r w:rsidRPr="006E788A">
                  <w:rPr>
                    <w:rStyle w:val="Hyperlink"/>
                    <w:rFonts w:ascii="Arial" w:hAnsi="Arial" w:cs="Arial"/>
                    <w:webHidden/>
                    <w:lang w:val="en-US"/>
                  </w:rPr>
                  <w:fldChar w:fldCharType="begin"/>
                </w:r>
                <w:r w:rsidRPr="006E788A">
                  <w:rPr>
                    <w:rStyle w:val="Hyperlink"/>
                    <w:rFonts w:ascii="Arial" w:hAnsi="Arial" w:cs="Arial"/>
                    <w:webHidden/>
                    <w:lang w:val="en-US"/>
                  </w:rPr>
                  <w:instrText xml:space="preserve"> PAGEREF _Toc213154851 \h </w:instrText>
                </w:r>
                <w:r w:rsidRPr="006E788A">
                  <w:rPr>
                    <w:rStyle w:val="Hyperlink"/>
                    <w:rFonts w:ascii="Arial" w:hAnsi="Arial" w:cs="Arial"/>
                    <w:webHidden/>
                    <w:lang w:val="en-US"/>
                  </w:rPr>
                </w:r>
                <w:r w:rsidRPr="006E788A">
                  <w:rPr>
                    <w:rStyle w:val="Hyperlink"/>
                    <w:rFonts w:ascii="Arial" w:hAnsi="Arial" w:cs="Arial"/>
                    <w:webHidden/>
                    <w:lang w:val="en-US"/>
                  </w:rPr>
                  <w:fldChar w:fldCharType="separate"/>
                </w:r>
                <w:r w:rsidRPr="006E788A">
                  <w:rPr>
                    <w:rStyle w:val="Hyperlink"/>
                    <w:rFonts w:ascii="Arial" w:hAnsi="Arial" w:cs="Arial"/>
                    <w:webHidden/>
                    <w:lang w:val="en-US"/>
                  </w:rPr>
                  <w:t>5</w:t>
                </w:r>
                <w:r w:rsidRPr="006E788A">
                  <w:rPr>
                    <w:rStyle w:val="Hyperlink"/>
                    <w:rFonts w:ascii="Arial" w:hAnsi="Arial" w:cs="Arial"/>
                    <w:webHidden/>
                    <w:lang w:val="en-US"/>
                  </w:rPr>
                  <w:fldChar w:fldCharType="end"/>
                </w:r>
              </w:hyperlink>
            </w:p>
            <w:p w14:paraId="1D7B3920" w14:textId="5F7DD48D" w:rsidR="003259AE" w:rsidRPr="006E788A" w:rsidRDefault="003259AE" w:rsidP="006E788A">
              <w:pPr>
                <w:spacing w:line="360" w:lineRule="auto"/>
                <w:rPr>
                  <w:rFonts w:ascii="Arial" w:hAnsi="Arial" w:cs="Arial"/>
                  <w:lang w:val="en-US"/>
                </w:rPr>
              </w:pPr>
              <w:hyperlink r:id="rId13" w:anchor="_Toc213154852" w:history="1">
                <w:r w:rsidRPr="006E788A">
                  <w:rPr>
                    <w:rStyle w:val="Hyperlink"/>
                    <w:rFonts w:ascii="Arial" w:hAnsi="Arial" w:cs="Arial"/>
                    <w:lang w:val="en-US"/>
                  </w:rPr>
                  <w:t>Current Qualifications and Relevant Experience</w:t>
                </w:r>
                <w:r w:rsidR="00F66FFB" w:rsidRPr="006E788A">
                  <w:rPr>
                    <w:rStyle w:val="Hyperlink"/>
                    <w:rFonts w:ascii="Arial" w:hAnsi="Arial" w:cs="Arial"/>
                    <w:lang w:val="en-US"/>
                  </w:rPr>
                  <w:t>…..</w:t>
                </w:r>
                <w:r w:rsidRPr="006E788A">
                  <w:rPr>
                    <w:rStyle w:val="Hyperlink"/>
                    <w:rFonts w:ascii="Arial" w:hAnsi="Arial" w:cs="Arial"/>
                    <w:webHidden/>
                    <w:lang w:val="en-US"/>
                  </w:rPr>
                  <w:tab/>
                </w:r>
                <w:r w:rsidR="00F13B6D" w:rsidRPr="006E788A">
                  <w:rPr>
                    <w:rStyle w:val="Hyperlink"/>
                    <w:rFonts w:ascii="Arial" w:hAnsi="Arial" w:cs="Arial"/>
                    <w:webHidden/>
                    <w:lang w:val="en-US"/>
                  </w:rPr>
                  <w:t>5</w:t>
                </w:r>
              </w:hyperlink>
            </w:p>
            <w:p w14:paraId="1B4B4A82" w14:textId="3494563C" w:rsidR="003259AE" w:rsidRPr="006E788A" w:rsidRDefault="003259AE" w:rsidP="006E788A">
              <w:pPr>
                <w:spacing w:line="360" w:lineRule="auto"/>
                <w:rPr>
                  <w:rFonts w:ascii="Arial" w:hAnsi="Arial" w:cs="Arial"/>
                  <w:lang w:val="en-US"/>
                </w:rPr>
              </w:pPr>
              <w:hyperlink r:id="rId14" w:anchor="_Toc213154853" w:history="1">
                <w:r w:rsidRPr="006E788A">
                  <w:rPr>
                    <w:rStyle w:val="Hyperlink"/>
                    <w:rFonts w:ascii="Arial" w:hAnsi="Arial" w:cs="Arial"/>
                    <w:lang w:val="en-US"/>
                  </w:rPr>
                  <w:t>Skills Audit and Reflection</w:t>
                </w:r>
                <w:r w:rsidR="00F66FFB" w:rsidRPr="006E788A">
                  <w:rPr>
                    <w:rStyle w:val="Hyperlink"/>
                    <w:rFonts w:ascii="Arial" w:hAnsi="Arial" w:cs="Arial"/>
                    <w:lang w:val="en-US"/>
                  </w:rPr>
                  <w:t>…..</w:t>
                </w:r>
                <w:r w:rsidRPr="006E788A">
                  <w:rPr>
                    <w:rStyle w:val="Hyperlink"/>
                    <w:rFonts w:ascii="Arial" w:hAnsi="Arial" w:cs="Arial"/>
                    <w:webHidden/>
                    <w:lang w:val="en-US"/>
                  </w:rPr>
                  <w:tab/>
                </w:r>
                <w:r w:rsidRPr="006E788A">
                  <w:rPr>
                    <w:rStyle w:val="Hyperlink"/>
                    <w:rFonts w:ascii="Arial" w:hAnsi="Arial" w:cs="Arial"/>
                    <w:webHidden/>
                    <w:lang w:val="en-US"/>
                  </w:rPr>
                  <w:fldChar w:fldCharType="begin"/>
                </w:r>
                <w:r w:rsidRPr="006E788A">
                  <w:rPr>
                    <w:rStyle w:val="Hyperlink"/>
                    <w:rFonts w:ascii="Arial" w:hAnsi="Arial" w:cs="Arial"/>
                    <w:webHidden/>
                    <w:lang w:val="en-US"/>
                  </w:rPr>
                  <w:instrText xml:space="preserve"> PAGEREF _Toc213154853 \h </w:instrText>
                </w:r>
                <w:r w:rsidRPr="006E788A">
                  <w:rPr>
                    <w:rStyle w:val="Hyperlink"/>
                    <w:rFonts w:ascii="Arial" w:hAnsi="Arial" w:cs="Arial"/>
                    <w:webHidden/>
                    <w:lang w:val="en-US"/>
                  </w:rPr>
                </w:r>
                <w:r w:rsidRPr="006E788A">
                  <w:rPr>
                    <w:rStyle w:val="Hyperlink"/>
                    <w:rFonts w:ascii="Arial" w:hAnsi="Arial" w:cs="Arial"/>
                    <w:webHidden/>
                    <w:lang w:val="en-US"/>
                  </w:rPr>
                  <w:fldChar w:fldCharType="separate"/>
                </w:r>
                <w:r w:rsidRPr="006E788A">
                  <w:rPr>
                    <w:rStyle w:val="Hyperlink"/>
                    <w:rFonts w:ascii="Arial" w:hAnsi="Arial" w:cs="Arial"/>
                    <w:webHidden/>
                    <w:lang w:val="en-US"/>
                  </w:rPr>
                  <w:t>6</w:t>
                </w:r>
                <w:r w:rsidRPr="006E788A">
                  <w:rPr>
                    <w:rStyle w:val="Hyperlink"/>
                    <w:rFonts w:ascii="Arial" w:hAnsi="Arial" w:cs="Arial"/>
                    <w:webHidden/>
                    <w:lang w:val="en-US"/>
                  </w:rPr>
                  <w:fldChar w:fldCharType="end"/>
                </w:r>
              </w:hyperlink>
            </w:p>
            <w:p w14:paraId="32761473" w14:textId="3A57FFC2" w:rsidR="003259AE" w:rsidRPr="006E788A" w:rsidRDefault="003259AE" w:rsidP="006E788A">
              <w:pPr>
                <w:spacing w:line="360" w:lineRule="auto"/>
                <w:rPr>
                  <w:rFonts w:ascii="Arial" w:hAnsi="Arial" w:cs="Arial"/>
                  <w:lang w:val="en-US"/>
                </w:rPr>
              </w:pPr>
              <w:hyperlink r:id="rId15" w:anchor="_Toc213154854" w:history="1">
                <w:r w:rsidRPr="006E788A">
                  <w:rPr>
                    <w:rStyle w:val="Hyperlink"/>
                    <w:rFonts w:ascii="Arial" w:hAnsi="Arial" w:cs="Arial"/>
                    <w:lang w:val="en-US"/>
                  </w:rPr>
                  <w:t>Reflective Evaluation</w:t>
                </w:r>
                <w:r w:rsidR="00F66FFB" w:rsidRPr="006E788A">
                  <w:rPr>
                    <w:rStyle w:val="Hyperlink"/>
                    <w:rFonts w:ascii="Arial" w:hAnsi="Arial" w:cs="Arial"/>
                    <w:lang w:val="en-US"/>
                  </w:rPr>
                  <w:t>…..</w:t>
                </w:r>
                <w:r w:rsidRPr="006E788A">
                  <w:rPr>
                    <w:rStyle w:val="Hyperlink"/>
                    <w:rFonts w:ascii="Arial" w:hAnsi="Arial" w:cs="Arial"/>
                    <w:webHidden/>
                    <w:lang w:val="en-US"/>
                  </w:rPr>
                  <w:fldChar w:fldCharType="begin"/>
                </w:r>
                <w:r w:rsidRPr="006E788A">
                  <w:rPr>
                    <w:rStyle w:val="Hyperlink"/>
                    <w:rFonts w:ascii="Arial" w:hAnsi="Arial" w:cs="Arial"/>
                    <w:webHidden/>
                    <w:lang w:val="en-US"/>
                  </w:rPr>
                  <w:instrText xml:space="preserve"> PAGEREF _Toc213154854 \h </w:instrText>
                </w:r>
                <w:r w:rsidRPr="006E788A">
                  <w:rPr>
                    <w:rStyle w:val="Hyperlink"/>
                    <w:rFonts w:ascii="Arial" w:hAnsi="Arial" w:cs="Arial"/>
                    <w:webHidden/>
                    <w:lang w:val="en-US"/>
                  </w:rPr>
                </w:r>
                <w:r w:rsidRPr="006E788A">
                  <w:rPr>
                    <w:rStyle w:val="Hyperlink"/>
                    <w:rFonts w:ascii="Arial" w:hAnsi="Arial" w:cs="Arial"/>
                    <w:webHidden/>
                    <w:lang w:val="en-US"/>
                  </w:rPr>
                  <w:fldChar w:fldCharType="separate"/>
                </w:r>
                <w:r w:rsidRPr="006E788A">
                  <w:rPr>
                    <w:rStyle w:val="Hyperlink"/>
                    <w:rFonts w:ascii="Arial" w:hAnsi="Arial" w:cs="Arial"/>
                    <w:webHidden/>
                    <w:lang w:val="en-US"/>
                  </w:rPr>
                  <w:t>7</w:t>
                </w:r>
                <w:r w:rsidRPr="006E788A">
                  <w:rPr>
                    <w:rStyle w:val="Hyperlink"/>
                    <w:rFonts w:ascii="Arial" w:hAnsi="Arial" w:cs="Arial"/>
                    <w:webHidden/>
                    <w:lang w:val="en-US"/>
                  </w:rPr>
                  <w:fldChar w:fldCharType="end"/>
                </w:r>
              </w:hyperlink>
            </w:p>
            <w:p w14:paraId="76FB5498" w14:textId="359DC6AA" w:rsidR="003259AE" w:rsidRPr="006E788A" w:rsidRDefault="003259AE" w:rsidP="006E788A">
              <w:pPr>
                <w:spacing w:line="360" w:lineRule="auto"/>
                <w:rPr>
                  <w:rFonts w:ascii="Arial" w:hAnsi="Arial" w:cs="Arial"/>
                  <w:lang w:val="en-US"/>
                </w:rPr>
              </w:pPr>
              <w:hyperlink r:id="rId16" w:anchor="_Toc213154855" w:history="1">
                <w:r w:rsidRPr="006E788A">
                  <w:rPr>
                    <w:rStyle w:val="Hyperlink"/>
                    <w:rFonts w:ascii="Arial" w:hAnsi="Arial" w:cs="Arial"/>
                    <w:lang w:val="en-US"/>
                  </w:rPr>
                  <w:t>Building a Personal Brand and Professional Identity</w:t>
                </w:r>
                <w:r w:rsidR="00F66FFB" w:rsidRPr="006E788A">
                  <w:rPr>
                    <w:rStyle w:val="Hyperlink"/>
                    <w:rFonts w:ascii="Arial" w:hAnsi="Arial" w:cs="Arial"/>
                    <w:lang w:val="en-US"/>
                  </w:rPr>
                  <w:t>…..</w:t>
                </w:r>
                <w:r w:rsidR="007725AD" w:rsidRPr="006E788A">
                  <w:rPr>
                    <w:rStyle w:val="Hyperlink"/>
                    <w:rFonts w:ascii="Arial" w:hAnsi="Arial" w:cs="Arial"/>
                    <w:webHidden/>
                    <w:lang w:val="en-US"/>
                  </w:rPr>
                  <w:t>7</w:t>
                </w:r>
              </w:hyperlink>
            </w:p>
            <w:p w14:paraId="22E93CBD" w14:textId="2EC00F0A" w:rsidR="003259AE" w:rsidRPr="006E788A" w:rsidRDefault="003259AE" w:rsidP="006E788A">
              <w:pPr>
                <w:spacing w:line="360" w:lineRule="auto"/>
                <w:rPr>
                  <w:rFonts w:ascii="Arial" w:hAnsi="Arial" w:cs="Arial"/>
                  <w:lang w:val="en-US"/>
                </w:rPr>
              </w:pPr>
              <w:hyperlink r:id="rId17" w:anchor="_Toc213154856" w:history="1">
                <w:r w:rsidRPr="006E788A">
                  <w:rPr>
                    <w:rStyle w:val="Hyperlink"/>
                    <w:rFonts w:ascii="Arial" w:hAnsi="Arial" w:cs="Arial"/>
                    <w:lang w:val="en-US"/>
                  </w:rPr>
                  <w:t>Understanding Personal Branding in Health and Social Care</w:t>
                </w:r>
                <w:r w:rsidR="00F66FFB" w:rsidRPr="006E788A">
                  <w:rPr>
                    <w:rStyle w:val="Hyperlink"/>
                    <w:rFonts w:ascii="Arial" w:hAnsi="Arial" w:cs="Arial"/>
                    <w:lang w:val="en-US"/>
                  </w:rPr>
                  <w:t>…..</w:t>
                </w:r>
                <w:r w:rsidRPr="006E788A">
                  <w:rPr>
                    <w:rStyle w:val="Hyperlink"/>
                    <w:rFonts w:ascii="Arial" w:hAnsi="Arial" w:cs="Arial"/>
                    <w:webHidden/>
                    <w:lang w:val="en-US"/>
                  </w:rPr>
                  <w:fldChar w:fldCharType="begin"/>
                </w:r>
                <w:r w:rsidRPr="006E788A">
                  <w:rPr>
                    <w:rStyle w:val="Hyperlink"/>
                    <w:rFonts w:ascii="Arial" w:hAnsi="Arial" w:cs="Arial"/>
                    <w:webHidden/>
                    <w:lang w:val="en-US"/>
                  </w:rPr>
                  <w:instrText xml:space="preserve"> PAGEREF _Toc213154856 \h </w:instrText>
                </w:r>
                <w:r w:rsidRPr="006E788A">
                  <w:rPr>
                    <w:rStyle w:val="Hyperlink"/>
                    <w:rFonts w:ascii="Arial" w:hAnsi="Arial" w:cs="Arial"/>
                    <w:webHidden/>
                    <w:lang w:val="en-US"/>
                  </w:rPr>
                </w:r>
                <w:r w:rsidRPr="006E788A">
                  <w:rPr>
                    <w:rStyle w:val="Hyperlink"/>
                    <w:rFonts w:ascii="Arial" w:hAnsi="Arial" w:cs="Arial"/>
                    <w:webHidden/>
                    <w:lang w:val="en-US"/>
                  </w:rPr>
                  <w:fldChar w:fldCharType="separate"/>
                </w:r>
                <w:r w:rsidRPr="006E788A">
                  <w:rPr>
                    <w:rStyle w:val="Hyperlink"/>
                    <w:rFonts w:ascii="Arial" w:hAnsi="Arial" w:cs="Arial"/>
                    <w:webHidden/>
                    <w:lang w:val="en-US"/>
                  </w:rPr>
                  <w:t>8</w:t>
                </w:r>
                <w:r w:rsidRPr="006E788A">
                  <w:rPr>
                    <w:rStyle w:val="Hyperlink"/>
                    <w:rFonts w:ascii="Arial" w:hAnsi="Arial" w:cs="Arial"/>
                    <w:webHidden/>
                    <w:lang w:val="en-US"/>
                  </w:rPr>
                  <w:fldChar w:fldCharType="end"/>
                </w:r>
              </w:hyperlink>
            </w:p>
            <w:p w14:paraId="68CBD954" w14:textId="4702163A" w:rsidR="003259AE" w:rsidRPr="006E788A" w:rsidRDefault="003259AE" w:rsidP="006E788A">
              <w:pPr>
                <w:spacing w:line="360" w:lineRule="auto"/>
                <w:rPr>
                  <w:rFonts w:ascii="Arial" w:hAnsi="Arial" w:cs="Arial"/>
                  <w:lang w:val="en-US"/>
                </w:rPr>
              </w:pPr>
              <w:hyperlink r:id="rId18" w:anchor="_Toc213154857" w:history="1">
                <w:r w:rsidRPr="006E788A">
                  <w:rPr>
                    <w:rStyle w:val="Hyperlink"/>
                    <w:rFonts w:ascii="Arial" w:hAnsi="Arial" w:cs="Arial"/>
                    <w:lang w:val="en-US"/>
                  </w:rPr>
                  <w:t>Developing a Professional Identity</w:t>
                </w:r>
                <w:r w:rsidR="00F66FFB" w:rsidRPr="006E788A">
                  <w:rPr>
                    <w:rStyle w:val="Hyperlink"/>
                    <w:rFonts w:ascii="Arial" w:hAnsi="Arial" w:cs="Arial"/>
                    <w:lang w:val="en-US"/>
                  </w:rPr>
                  <w:t>…..</w:t>
                </w:r>
                <w:r w:rsidRPr="006E788A">
                  <w:rPr>
                    <w:rStyle w:val="Hyperlink"/>
                    <w:rFonts w:ascii="Arial" w:hAnsi="Arial" w:cs="Arial"/>
                    <w:webHidden/>
                    <w:lang w:val="en-US"/>
                  </w:rPr>
                  <w:fldChar w:fldCharType="begin"/>
                </w:r>
                <w:r w:rsidRPr="006E788A">
                  <w:rPr>
                    <w:rStyle w:val="Hyperlink"/>
                    <w:rFonts w:ascii="Arial" w:hAnsi="Arial" w:cs="Arial"/>
                    <w:webHidden/>
                    <w:lang w:val="en-US"/>
                  </w:rPr>
                  <w:instrText xml:space="preserve"> PAGEREF _Toc213154857 \h </w:instrText>
                </w:r>
                <w:r w:rsidRPr="006E788A">
                  <w:rPr>
                    <w:rStyle w:val="Hyperlink"/>
                    <w:rFonts w:ascii="Arial" w:hAnsi="Arial" w:cs="Arial"/>
                    <w:webHidden/>
                    <w:lang w:val="en-US"/>
                  </w:rPr>
                </w:r>
                <w:r w:rsidRPr="006E788A">
                  <w:rPr>
                    <w:rStyle w:val="Hyperlink"/>
                    <w:rFonts w:ascii="Arial" w:hAnsi="Arial" w:cs="Arial"/>
                    <w:webHidden/>
                    <w:lang w:val="en-US"/>
                  </w:rPr>
                  <w:fldChar w:fldCharType="separate"/>
                </w:r>
                <w:r w:rsidRPr="006E788A">
                  <w:rPr>
                    <w:rStyle w:val="Hyperlink"/>
                    <w:rFonts w:ascii="Arial" w:hAnsi="Arial" w:cs="Arial"/>
                    <w:webHidden/>
                    <w:lang w:val="en-US"/>
                  </w:rPr>
                  <w:t>8</w:t>
                </w:r>
                <w:r w:rsidRPr="006E788A">
                  <w:rPr>
                    <w:rStyle w:val="Hyperlink"/>
                    <w:rFonts w:ascii="Arial" w:hAnsi="Arial" w:cs="Arial"/>
                    <w:webHidden/>
                    <w:lang w:val="en-US"/>
                  </w:rPr>
                  <w:fldChar w:fldCharType="end"/>
                </w:r>
              </w:hyperlink>
            </w:p>
            <w:p w14:paraId="6F5D4DF8" w14:textId="525227CA" w:rsidR="003259AE" w:rsidRPr="006E788A" w:rsidRDefault="003259AE" w:rsidP="006E788A">
              <w:pPr>
                <w:spacing w:line="360" w:lineRule="auto"/>
                <w:rPr>
                  <w:rFonts w:ascii="Arial" w:hAnsi="Arial" w:cs="Arial"/>
                  <w:lang w:val="en-US"/>
                </w:rPr>
              </w:pPr>
              <w:hyperlink r:id="rId19" w:anchor="_Toc213154858" w:history="1">
                <w:r w:rsidRPr="006E788A">
                  <w:rPr>
                    <w:rStyle w:val="Hyperlink"/>
                    <w:rFonts w:ascii="Arial" w:hAnsi="Arial" w:cs="Arial"/>
                    <w:lang w:val="en-US"/>
                  </w:rPr>
                  <w:t>Digital Presence and Networking</w:t>
                </w:r>
                <w:r w:rsidR="00F66FFB" w:rsidRPr="006E788A">
                  <w:rPr>
                    <w:rStyle w:val="Hyperlink"/>
                    <w:rFonts w:ascii="Arial" w:hAnsi="Arial" w:cs="Arial"/>
                    <w:lang w:val="en-US"/>
                  </w:rPr>
                  <w:t>…..</w:t>
                </w:r>
                <w:r w:rsidRPr="006E788A">
                  <w:rPr>
                    <w:rStyle w:val="Hyperlink"/>
                    <w:rFonts w:ascii="Arial" w:hAnsi="Arial" w:cs="Arial"/>
                    <w:webHidden/>
                    <w:lang w:val="en-US"/>
                  </w:rPr>
                  <w:tab/>
                </w:r>
                <w:r w:rsidRPr="006E788A">
                  <w:rPr>
                    <w:rStyle w:val="Hyperlink"/>
                    <w:rFonts w:ascii="Arial" w:hAnsi="Arial" w:cs="Arial"/>
                    <w:webHidden/>
                    <w:lang w:val="en-US"/>
                  </w:rPr>
                  <w:fldChar w:fldCharType="begin"/>
                </w:r>
                <w:r w:rsidRPr="006E788A">
                  <w:rPr>
                    <w:rStyle w:val="Hyperlink"/>
                    <w:rFonts w:ascii="Arial" w:hAnsi="Arial" w:cs="Arial"/>
                    <w:webHidden/>
                    <w:lang w:val="en-US"/>
                  </w:rPr>
                  <w:instrText xml:space="preserve"> PAGEREF _Toc213154858 \h </w:instrText>
                </w:r>
                <w:r w:rsidRPr="006E788A">
                  <w:rPr>
                    <w:rStyle w:val="Hyperlink"/>
                    <w:rFonts w:ascii="Arial" w:hAnsi="Arial" w:cs="Arial"/>
                    <w:webHidden/>
                    <w:lang w:val="en-US"/>
                  </w:rPr>
                </w:r>
                <w:r w:rsidRPr="006E788A">
                  <w:rPr>
                    <w:rStyle w:val="Hyperlink"/>
                    <w:rFonts w:ascii="Arial" w:hAnsi="Arial" w:cs="Arial"/>
                    <w:webHidden/>
                    <w:lang w:val="en-US"/>
                  </w:rPr>
                  <w:fldChar w:fldCharType="separate"/>
                </w:r>
                <w:r w:rsidRPr="006E788A">
                  <w:rPr>
                    <w:rStyle w:val="Hyperlink"/>
                    <w:rFonts w:ascii="Arial" w:hAnsi="Arial" w:cs="Arial"/>
                    <w:webHidden/>
                    <w:lang w:val="en-US"/>
                  </w:rPr>
                  <w:t>9</w:t>
                </w:r>
                <w:r w:rsidRPr="006E788A">
                  <w:rPr>
                    <w:rStyle w:val="Hyperlink"/>
                    <w:rFonts w:ascii="Arial" w:hAnsi="Arial" w:cs="Arial"/>
                    <w:webHidden/>
                    <w:lang w:val="en-US"/>
                  </w:rPr>
                  <w:fldChar w:fldCharType="end"/>
                </w:r>
              </w:hyperlink>
            </w:p>
            <w:p w14:paraId="698516DB" w14:textId="47D09B14" w:rsidR="003259AE" w:rsidRPr="006E788A" w:rsidRDefault="003259AE" w:rsidP="006E788A">
              <w:pPr>
                <w:spacing w:line="360" w:lineRule="auto"/>
                <w:rPr>
                  <w:rFonts w:ascii="Arial" w:hAnsi="Arial" w:cs="Arial"/>
                  <w:lang w:val="en-US"/>
                </w:rPr>
              </w:pPr>
              <w:hyperlink r:id="rId20" w:anchor="_Toc213154859" w:history="1">
                <w:r w:rsidRPr="006E788A">
                  <w:rPr>
                    <w:rStyle w:val="Hyperlink"/>
                    <w:rFonts w:ascii="Arial" w:hAnsi="Arial" w:cs="Arial"/>
                    <w:lang w:val="en-US"/>
                  </w:rPr>
                  <w:t>Unique Selling Point (USP)</w:t>
                </w:r>
                <w:r w:rsidR="00F66FFB" w:rsidRPr="006E788A">
                  <w:rPr>
                    <w:rStyle w:val="Hyperlink"/>
                    <w:rFonts w:ascii="Arial" w:hAnsi="Arial" w:cs="Arial"/>
                    <w:lang w:val="en-US"/>
                  </w:rPr>
                  <w:t>…..</w:t>
                </w:r>
                <w:r w:rsidRPr="006E788A">
                  <w:rPr>
                    <w:rStyle w:val="Hyperlink"/>
                    <w:rFonts w:ascii="Arial" w:hAnsi="Arial" w:cs="Arial"/>
                    <w:webHidden/>
                    <w:lang w:val="en-US"/>
                  </w:rPr>
                  <w:fldChar w:fldCharType="begin"/>
                </w:r>
                <w:r w:rsidRPr="006E788A">
                  <w:rPr>
                    <w:rStyle w:val="Hyperlink"/>
                    <w:rFonts w:ascii="Arial" w:hAnsi="Arial" w:cs="Arial"/>
                    <w:webHidden/>
                    <w:lang w:val="en-US"/>
                  </w:rPr>
                  <w:instrText xml:space="preserve"> PAGEREF _Toc213154859 \h </w:instrText>
                </w:r>
                <w:r w:rsidRPr="006E788A">
                  <w:rPr>
                    <w:rStyle w:val="Hyperlink"/>
                    <w:rFonts w:ascii="Arial" w:hAnsi="Arial" w:cs="Arial"/>
                    <w:webHidden/>
                    <w:lang w:val="en-US"/>
                  </w:rPr>
                </w:r>
                <w:r w:rsidRPr="006E788A">
                  <w:rPr>
                    <w:rStyle w:val="Hyperlink"/>
                    <w:rFonts w:ascii="Arial" w:hAnsi="Arial" w:cs="Arial"/>
                    <w:webHidden/>
                    <w:lang w:val="en-US"/>
                  </w:rPr>
                  <w:fldChar w:fldCharType="separate"/>
                </w:r>
                <w:r w:rsidRPr="006E788A">
                  <w:rPr>
                    <w:rStyle w:val="Hyperlink"/>
                    <w:rFonts w:ascii="Arial" w:hAnsi="Arial" w:cs="Arial"/>
                    <w:webHidden/>
                    <w:lang w:val="en-US"/>
                  </w:rPr>
                  <w:t>9</w:t>
                </w:r>
                <w:r w:rsidRPr="006E788A">
                  <w:rPr>
                    <w:rStyle w:val="Hyperlink"/>
                    <w:rFonts w:ascii="Arial" w:hAnsi="Arial" w:cs="Arial"/>
                    <w:webHidden/>
                    <w:lang w:val="en-US"/>
                  </w:rPr>
                  <w:fldChar w:fldCharType="end"/>
                </w:r>
              </w:hyperlink>
            </w:p>
            <w:p w14:paraId="31CAC1D3" w14:textId="1E1413F0" w:rsidR="003259AE" w:rsidRPr="006E788A" w:rsidRDefault="003259AE" w:rsidP="006E788A">
              <w:pPr>
                <w:spacing w:line="360" w:lineRule="auto"/>
                <w:rPr>
                  <w:rFonts w:ascii="Arial" w:hAnsi="Arial" w:cs="Arial"/>
                  <w:lang w:val="en-US"/>
                </w:rPr>
              </w:pPr>
              <w:hyperlink r:id="rId21" w:anchor="_Toc213154860" w:history="1">
                <w:r w:rsidRPr="006E788A">
                  <w:rPr>
                    <w:rStyle w:val="Hyperlink"/>
                    <w:rFonts w:ascii="Arial" w:hAnsi="Arial" w:cs="Arial"/>
                    <w:lang w:val="en-US"/>
                  </w:rPr>
                  <w:t>Action Plan and Timeline for Career Development</w:t>
                </w:r>
                <w:r w:rsidR="00F66FFB" w:rsidRPr="006E788A">
                  <w:rPr>
                    <w:rStyle w:val="Hyperlink"/>
                    <w:rFonts w:ascii="Arial" w:hAnsi="Arial" w:cs="Arial"/>
                    <w:lang w:val="en-US"/>
                  </w:rPr>
                  <w:t>…..</w:t>
                </w:r>
                <w:r w:rsidR="00EB1E9C" w:rsidRPr="006E788A">
                  <w:rPr>
                    <w:rStyle w:val="Hyperlink"/>
                    <w:rFonts w:ascii="Arial" w:hAnsi="Arial" w:cs="Arial"/>
                    <w:webHidden/>
                    <w:lang w:val="en-US"/>
                  </w:rPr>
                  <w:t>9</w:t>
                </w:r>
              </w:hyperlink>
            </w:p>
            <w:p w14:paraId="4A7A9591" w14:textId="491D7B04" w:rsidR="003259AE" w:rsidRPr="006E788A" w:rsidRDefault="003259AE" w:rsidP="006E788A">
              <w:pPr>
                <w:spacing w:line="360" w:lineRule="auto"/>
                <w:rPr>
                  <w:rFonts w:ascii="Arial" w:hAnsi="Arial" w:cs="Arial"/>
                  <w:lang w:val="en-US"/>
                </w:rPr>
              </w:pPr>
              <w:hyperlink r:id="rId22" w:anchor="_Toc213154861" w:history="1">
                <w:r w:rsidRPr="006E788A">
                  <w:rPr>
                    <w:rStyle w:val="Hyperlink"/>
                    <w:rFonts w:ascii="Arial" w:hAnsi="Arial" w:cs="Arial"/>
                    <w:lang w:val="en-US"/>
                  </w:rPr>
                  <w:t>Conclusion</w:t>
                </w:r>
                <w:r w:rsidR="00F66FFB" w:rsidRPr="006E788A">
                  <w:rPr>
                    <w:rStyle w:val="Hyperlink"/>
                    <w:rFonts w:ascii="Arial" w:hAnsi="Arial" w:cs="Arial"/>
                    <w:lang w:val="en-US"/>
                  </w:rPr>
                  <w:t>…..</w:t>
                </w:r>
                <w:r w:rsidRPr="006E788A">
                  <w:rPr>
                    <w:rStyle w:val="Hyperlink"/>
                    <w:rFonts w:ascii="Arial" w:hAnsi="Arial" w:cs="Arial"/>
                    <w:webHidden/>
                    <w:lang w:val="en-US"/>
                  </w:rPr>
                  <w:tab/>
                </w:r>
                <w:r w:rsidR="00EB1E9C" w:rsidRPr="006E788A">
                  <w:rPr>
                    <w:rStyle w:val="Hyperlink"/>
                    <w:rFonts w:ascii="Arial" w:hAnsi="Arial" w:cs="Arial"/>
                    <w:webHidden/>
                    <w:lang w:val="en-US"/>
                  </w:rPr>
                  <w:t>10</w:t>
                </w:r>
              </w:hyperlink>
            </w:p>
            <w:p w14:paraId="5BC8B451" w14:textId="5CF92053" w:rsidR="003259AE" w:rsidRPr="006E788A" w:rsidRDefault="003259AE" w:rsidP="006E788A">
              <w:pPr>
                <w:spacing w:line="360" w:lineRule="auto"/>
                <w:rPr>
                  <w:rFonts w:ascii="Arial" w:hAnsi="Arial" w:cs="Arial"/>
                  <w:lang w:val="en-US"/>
                </w:rPr>
              </w:pPr>
              <w:hyperlink r:id="rId23" w:anchor="_Toc213154862" w:history="1">
                <w:r w:rsidRPr="006E788A">
                  <w:rPr>
                    <w:rStyle w:val="Hyperlink"/>
                    <w:rFonts w:ascii="Arial" w:hAnsi="Arial" w:cs="Arial"/>
                    <w:lang w:val="en-US"/>
                  </w:rPr>
                  <w:t>Reference</w:t>
                </w:r>
                <w:r w:rsidR="00F66FFB" w:rsidRPr="006E788A">
                  <w:rPr>
                    <w:rStyle w:val="Hyperlink"/>
                    <w:rFonts w:ascii="Arial" w:hAnsi="Arial" w:cs="Arial"/>
                    <w:lang w:val="en-US"/>
                  </w:rPr>
                  <w:t xml:space="preserve"> list…..</w:t>
                </w:r>
                <w:r w:rsidRPr="006E788A">
                  <w:rPr>
                    <w:rStyle w:val="Hyperlink"/>
                    <w:rFonts w:ascii="Arial" w:hAnsi="Arial" w:cs="Arial"/>
                    <w:webHidden/>
                    <w:lang w:val="en-US"/>
                  </w:rPr>
                  <w:fldChar w:fldCharType="begin"/>
                </w:r>
                <w:r w:rsidRPr="006E788A">
                  <w:rPr>
                    <w:rStyle w:val="Hyperlink"/>
                    <w:rFonts w:ascii="Arial" w:hAnsi="Arial" w:cs="Arial"/>
                    <w:webHidden/>
                    <w:lang w:val="en-US"/>
                  </w:rPr>
                  <w:instrText xml:space="preserve"> PAGEREF _Toc213154862 \h </w:instrText>
                </w:r>
                <w:r w:rsidRPr="006E788A">
                  <w:rPr>
                    <w:rStyle w:val="Hyperlink"/>
                    <w:rFonts w:ascii="Arial" w:hAnsi="Arial" w:cs="Arial"/>
                    <w:webHidden/>
                    <w:lang w:val="en-US"/>
                  </w:rPr>
                </w:r>
                <w:r w:rsidRPr="006E788A">
                  <w:rPr>
                    <w:rStyle w:val="Hyperlink"/>
                    <w:rFonts w:ascii="Arial" w:hAnsi="Arial" w:cs="Arial"/>
                    <w:webHidden/>
                    <w:lang w:val="en-US"/>
                  </w:rPr>
                  <w:fldChar w:fldCharType="separate"/>
                </w:r>
                <w:r w:rsidRPr="006E788A">
                  <w:rPr>
                    <w:rStyle w:val="Hyperlink"/>
                    <w:rFonts w:ascii="Arial" w:hAnsi="Arial" w:cs="Arial"/>
                    <w:webHidden/>
                    <w:lang w:val="en-US"/>
                  </w:rPr>
                  <w:t>1</w:t>
                </w:r>
                <w:r w:rsidR="00EB1E9C" w:rsidRPr="006E788A">
                  <w:rPr>
                    <w:rStyle w:val="Hyperlink"/>
                    <w:rFonts w:ascii="Arial" w:hAnsi="Arial" w:cs="Arial"/>
                    <w:webHidden/>
                    <w:lang w:val="en-US"/>
                  </w:rPr>
                  <w:t>1</w:t>
                </w:r>
                <w:r w:rsidRPr="006E788A">
                  <w:rPr>
                    <w:rStyle w:val="Hyperlink"/>
                    <w:rFonts w:ascii="Arial" w:hAnsi="Arial" w:cs="Arial"/>
                    <w:webHidden/>
                    <w:lang w:val="en-US"/>
                  </w:rPr>
                  <w:fldChar w:fldCharType="end"/>
                </w:r>
              </w:hyperlink>
            </w:p>
            <w:p w14:paraId="3DBA5CB2" w14:textId="77777777" w:rsidR="003259AE" w:rsidRPr="006E788A" w:rsidRDefault="003259AE" w:rsidP="006E788A">
              <w:pPr>
                <w:spacing w:line="360" w:lineRule="auto"/>
                <w:rPr>
                  <w:rFonts w:ascii="Arial" w:hAnsi="Arial" w:cs="Arial"/>
                  <w:b/>
                  <w:bCs/>
                  <w:lang w:val="en-US"/>
                </w:rPr>
              </w:pPr>
              <w:r w:rsidRPr="006E788A">
                <w:rPr>
                  <w:rFonts w:ascii="Arial" w:hAnsi="Arial" w:cs="Arial"/>
                  <w:lang w:val="en-US"/>
                </w:rPr>
                <w:fldChar w:fldCharType="end"/>
              </w:r>
            </w:p>
          </w:sdtContent>
        </w:sdt>
        <w:p w14:paraId="1C49D09B" w14:textId="3182E744" w:rsidR="003259AE" w:rsidRPr="006E788A" w:rsidRDefault="003259AE" w:rsidP="006E788A">
          <w:pPr>
            <w:spacing w:line="360" w:lineRule="auto"/>
            <w:rPr>
              <w:rFonts w:ascii="Arial" w:hAnsi="Arial" w:cs="Arial"/>
            </w:rPr>
          </w:pPr>
        </w:p>
        <w:p w14:paraId="2246F671" w14:textId="40B2A8D4" w:rsidR="00BC18FA" w:rsidRPr="006E788A" w:rsidRDefault="00000000" w:rsidP="006E788A">
          <w:pPr>
            <w:spacing w:line="360" w:lineRule="auto"/>
            <w:rPr>
              <w:rFonts w:ascii="Arial" w:hAnsi="Arial" w:cs="Arial"/>
              <w:lang w:val="en-US"/>
            </w:rPr>
          </w:pPr>
        </w:p>
      </w:sdtContent>
    </w:sdt>
    <w:p w14:paraId="272CC66A" w14:textId="77777777" w:rsidR="003259AE" w:rsidRPr="006E788A" w:rsidRDefault="00BC18FA" w:rsidP="006E788A">
      <w:pPr>
        <w:spacing w:line="360" w:lineRule="auto"/>
        <w:rPr>
          <w:rFonts w:ascii="Arial" w:hAnsi="Arial" w:cs="Arial"/>
          <w:lang w:val="en-US"/>
        </w:rPr>
      </w:pPr>
      <w:r w:rsidRPr="006E788A">
        <w:rPr>
          <w:rFonts w:ascii="Arial" w:hAnsi="Arial" w:cs="Arial"/>
          <w:lang w:val="en-US"/>
        </w:rPr>
        <w:br w:type="page"/>
      </w:r>
    </w:p>
    <w:p w14:paraId="17690DB7" w14:textId="11677E1F" w:rsidR="00BC18FA" w:rsidRPr="006E788A" w:rsidRDefault="00BC18FA" w:rsidP="006E788A">
      <w:pPr>
        <w:spacing w:line="360" w:lineRule="auto"/>
        <w:rPr>
          <w:rFonts w:ascii="Arial" w:hAnsi="Arial" w:cs="Arial"/>
        </w:rPr>
      </w:pPr>
    </w:p>
    <w:p w14:paraId="343FF5F4" w14:textId="77777777" w:rsidR="00BC18FA" w:rsidRPr="006E788A" w:rsidRDefault="00BC18FA" w:rsidP="006E788A">
      <w:pPr>
        <w:spacing w:line="360" w:lineRule="auto"/>
        <w:rPr>
          <w:rFonts w:ascii="Arial" w:hAnsi="Arial" w:cs="Arial"/>
          <w:b/>
          <w:bCs/>
          <w:lang w:val="en-US"/>
        </w:rPr>
      </w:pPr>
      <w:bookmarkStart w:id="0" w:name="_Toc213154846"/>
      <w:r w:rsidRPr="006E788A">
        <w:rPr>
          <w:rFonts w:ascii="Arial" w:hAnsi="Arial" w:cs="Arial"/>
          <w:b/>
          <w:bCs/>
          <w:lang w:val="en-US"/>
        </w:rPr>
        <w:t>Introduction</w:t>
      </w:r>
      <w:bookmarkEnd w:id="0"/>
      <w:r w:rsidRPr="006E788A">
        <w:rPr>
          <w:rFonts w:ascii="Arial" w:hAnsi="Arial" w:cs="Arial"/>
          <w:b/>
          <w:bCs/>
          <w:lang w:val="en-US"/>
        </w:rPr>
        <w:t xml:space="preserve"> </w:t>
      </w:r>
    </w:p>
    <w:p w14:paraId="14CB6EA1" w14:textId="77777777"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The report examines the position of Healthcare Support Worker (HCSW) at NHS Ayrshire and Arran based on an existing job advertisement on LinkedIn. The report also covers the ways of establishing personal brand and professional identity in accordance with the NHS values as well as ways of networking in health and social care sector. Evidence in supporting the skills analysis and professional development plan includes the job advert and NHS career guidance, which are supporting materials. </w:t>
      </w:r>
    </w:p>
    <w:p w14:paraId="5B5FD9EC" w14:textId="54D971BD" w:rsidR="00BC18FA" w:rsidRPr="006E788A" w:rsidRDefault="003259AE" w:rsidP="006E788A">
      <w:pPr>
        <w:spacing w:line="360" w:lineRule="auto"/>
        <w:rPr>
          <w:rFonts w:ascii="Arial" w:hAnsi="Arial" w:cs="Arial"/>
          <w:lang w:val="en-US"/>
        </w:rPr>
      </w:pPr>
      <w:r w:rsidRPr="006E788A">
        <w:rPr>
          <w:rFonts w:ascii="Arial" w:hAnsi="Arial" w:cs="Arial"/>
        </w:rPr>
        <w:t>Link:</w:t>
      </w:r>
      <w:r w:rsidR="004C52E7" w:rsidRPr="006E788A">
        <w:rPr>
          <w:rFonts w:ascii="Arial" w:hAnsi="Arial" w:cs="Arial"/>
        </w:rPr>
        <w:t xml:space="preserve"> </w:t>
      </w:r>
      <w:hyperlink r:id="rId24" w:history="1">
        <w:r w:rsidRPr="006E788A">
          <w:rPr>
            <w:rStyle w:val="Hyperlink"/>
            <w:rFonts w:ascii="Arial" w:hAnsi="Arial" w:cs="Arial"/>
          </w:rPr>
          <w:t>https://www.linkedin.com/jobs/view/healthcare-support-worker-at-nhs-ayrshire-arran-4331416329?trk=public_jobs_topcard-title</w:t>
        </w:r>
      </w:hyperlink>
      <w:r w:rsidR="00F66FFB" w:rsidRPr="006E788A">
        <w:rPr>
          <w:rFonts w:ascii="Arial" w:hAnsi="Arial" w:cs="Arial"/>
        </w:rPr>
        <w:t>.</w:t>
      </w:r>
      <w:r w:rsidR="00BC18FA" w:rsidRPr="006E788A">
        <w:rPr>
          <w:rFonts w:ascii="Arial" w:hAnsi="Arial" w:cs="Arial"/>
          <w:lang w:val="en-US"/>
        </w:rPr>
        <w:t xml:space="preserve"> It analyses the key employability skills required, evaluates my existing competencies, and outlines an action plan to develop the necessary capabilities for the role</w:t>
      </w:r>
      <w:r w:rsidR="00F66FFB" w:rsidRPr="006E788A">
        <w:rPr>
          <w:rFonts w:ascii="Arial" w:hAnsi="Arial" w:cs="Arial"/>
          <w:lang w:val="en-US"/>
        </w:rPr>
        <w:t>.</w:t>
      </w:r>
    </w:p>
    <w:p w14:paraId="07381EDC" w14:textId="77777777" w:rsidR="00BC18FA" w:rsidRPr="006E788A" w:rsidRDefault="00BC18FA" w:rsidP="006E788A">
      <w:pPr>
        <w:spacing w:line="360" w:lineRule="auto"/>
        <w:rPr>
          <w:rFonts w:ascii="Arial" w:hAnsi="Arial" w:cs="Arial"/>
          <w:b/>
          <w:bCs/>
          <w:lang w:val="en-US"/>
        </w:rPr>
      </w:pPr>
      <w:bookmarkStart w:id="1" w:name="_Toc213154847"/>
      <w:r w:rsidRPr="006E788A">
        <w:rPr>
          <w:rFonts w:ascii="Arial" w:hAnsi="Arial" w:cs="Arial"/>
          <w:b/>
          <w:bCs/>
          <w:lang w:val="en-US"/>
        </w:rPr>
        <w:t>Job description and employability skills required</w:t>
      </w:r>
      <w:bookmarkEnd w:id="1"/>
      <w:r w:rsidRPr="006E788A">
        <w:rPr>
          <w:rFonts w:ascii="Arial" w:hAnsi="Arial" w:cs="Arial"/>
          <w:b/>
          <w:bCs/>
          <w:lang w:val="en-US"/>
        </w:rPr>
        <w:t xml:space="preserve"> </w:t>
      </w:r>
    </w:p>
    <w:p w14:paraId="0F049586" w14:textId="77777777" w:rsidR="00BC18FA" w:rsidRPr="006E788A" w:rsidRDefault="00BC18FA" w:rsidP="006E788A">
      <w:pPr>
        <w:spacing w:line="360" w:lineRule="auto"/>
        <w:rPr>
          <w:rFonts w:ascii="Arial" w:hAnsi="Arial" w:cs="Arial"/>
          <w:b/>
          <w:iCs/>
          <w:lang w:val="en-US"/>
        </w:rPr>
      </w:pPr>
      <w:bookmarkStart w:id="2" w:name="_Toc213154848"/>
      <w:r w:rsidRPr="006E788A">
        <w:rPr>
          <w:rFonts w:ascii="Arial" w:hAnsi="Arial" w:cs="Arial"/>
          <w:b/>
          <w:iCs/>
          <w:lang w:val="en-US"/>
        </w:rPr>
        <w:t>Job overview (summary of advert)</w:t>
      </w:r>
      <w:bookmarkEnd w:id="2"/>
    </w:p>
    <w:p w14:paraId="3DE8E09D" w14:textId="5BC827AF" w:rsidR="00BC18FA" w:rsidRPr="006E788A" w:rsidRDefault="00BC18FA" w:rsidP="006E788A">
      <w:pPr>
        <w:spacing w:line="360" w:lineRule="auto"/>
        <w:rPr>
          <w:rFonts w:ascii="Arial" w:hAnsi="Arial" w:cs="Arial"/>
          <w:lang w:val="en-US"/>
        </w:rPr>
      </w:pPr>
      <w:r w:rsidRPr="006E788A">
        <w:rPr>
          <w:rFonts w:ascii="Arial" w:hAnsi="Arial" w:cs="Arial"/>
          <w:lang w:val="en-US"/>
        </w:rPr>
        <w:t>The Healthcare Support Worker role at NHS Ayrshire &amp; Arran is a frontline position that supports registered healthcare professionals in providing direct, person-</w:t>
      </w:r>
      <w:proofErr w:type="spellStart"/>
      <w:r w:rsidRPr="006E788A">
        <w:rPr>
          <w:rFonts w:ascii="Arial" w:hAnsi="Arial" w:cs="Arial"/>
          <w:lang w:val="en-US"/>
        </w:rPr>
        <w:t>centred</w:t>
      </w:r>
      <w:proofErr w:type="spellEnd"/>
      <w:r w:rsidRPr="006E788A">
        <w:rPr>
          <w:rFonts w:ascii="Arial" w:hAnsi="Arial" w:cs="Arial"/>
          <w:lang w:val="en-US"/>
        </w:rPr>
        <w:t xml:space="preserve"> care across clinical settings. Typical duties described in the vacancy include assisting with patient personal care, supporting clinical procedures under supervision, maintaining hygiene and infection-control measures, undertaking routine observations and assisting with documentation, and working collaboratively within multidisciplinary teams to ensure patient safety and dignity. The role is usually supervised by an Assistant Practitioner or Registered Nurse and requires reliable, flexible working and adherence to NHS standards and local policies. (See attached job advert screenshot and NHS Ayrshire &amp; Arran vacancy page</w:t>
      </w:r>
      <w:r w:rsidR="00D12857">
        <w:rPr>
          <w:rFonts w:ascii="Arial" w:hAnsi="Arial" w:cs="Arial"/>
          <w:lang w:val="en-US"/>
        </w:rPr>
        <w:t>)</w:t>
      </w:r>
    </w:p>
    <w:p w14:paraId="29FDC3F3" w14:textId="363D0E1E" w:rsidR="00BC18FA" w:rsidRPr="006E788A" w:rsidRDefault="00BC18FA" w:rsidP="006E788A">
      <w:pPr>
        <w:spacing w:line="360" w:lineRule="auto"/>
        <w:rPr>
          <w:rFonts w:ascii="Arial" w:hAnsi="Arial" w:cs="Arial"/>
          <w:lang w:val="en-US"/>
        </w:rPr>
      </w:pPr>
      <w:r w:rsidRPr="006E788A">
        <w:rPr>
          <w:rFonts w:ascii="Arial" w:hAnsi="Arial" w:cs="Arial"/>
          <w:noProof/>
          <w:lang w:val="en-US"/>
        </w:rPr>
        <w:lastRenderedPageBreak/>
        <w:drawing>
          <wp:inline distT="0" distB="0" distL="0" distR="0" wp14:anchorId="5627682F" wp14:editId="178D45B8">
            <wp:extent cx="5731510" cy="4636770"/>
            <wp:effectExtent l="0" t="0" r="2540" b="0"/>
            <wp:docPr id="1930102736" name="Picture 2" descr="A screenshot of a social medi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102736" name="Picture 2" descr="A screenshot of a social media page&#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636770"/>
                    </a:xfrm>
                    <a:prstGeom prst="rect">
                      <a:avLst/>
                    </a:prstGeom>
                    <a:noFill/>
                    <a:ln>
                      <a:noFill/>
                    </a:ln>
                  </pic:spPr>
                </pic:pic>
              </a:graphicData>
            </a:graphic>
          </wp:inline>
        </w:drawing>
      </w:r>
    </w:p>
    <w:p w14:paraId="0752FDC0" w14:textId="77777777" w:rsidR="00BC18FA" w:rsidRPr="006E788A" w:rsidRDefault="00BC18FA" w:rsidP="006E788A">
      <w:pPr>
        <w:spacing w:line="360" w:lineRule="auto"/>
        <w:rPr>
          <w:rFonts w:ascii="Arial" w:hAnsi="Arial" w:cs="Arial"/>
          <w:b/>
          <w:iCs/>
          <w:lang w:val="en-US"/>
        </w:rPr>
      </w:pPr>
      <w:bookmarkStart w:id="3" w:name="_Toc213154849"/>
      <w:r w:rsidRPr="006E788A">
        <w:rPr>
          <w:rFonts w:ascii="Arial" w:hAnsi="Arial" w:cs="Arial"/>
          <w:b/>
          <w:iCs/>
          <w:lang w:val="en-US"/>
        </w:rPr>
        <w:t>Key employability skills and why they matter</w:t>
      </w:r>
      <w:bookmarkEnd w:id="3"/>
    </w:p>
    <w:p w14:paraId="15DD5245" w14:textId="77777777" w:rsidR="00BC18FA" w:rsidRPr="006E788A" w:rsidRDefault="00BC18FA" w:rsidP="006E788A">
      <w:pPr>
        <w:spacing w:line="360" w:lineRule="auto"/>
        <w:rPr>
          <w:rFonts w:ascii="Arial" w:hAnsi="Arial" w:cs="Arial"/>
          <w:lang w:val="en-US"/>
        </w:rPr>
      </w:pPr>
      <w:r w:rsidRPr="006E788A">
        <w:rPr>
          <w:rFonts w:ascii="Arial" w:hAnsi="Arial" w:cs="Arial"/>
          <w:lang w:val="en-US"/>
        </w:rPr>
        <w:t>From the job specification and NHS career guidance, the following employability skills are central to the Healthcare Support Worker role:</w:t>
      </w:r>
    </w:p>
    <w:p w14:paraId="66A9D849" w14:textId="77777777" w:rsidR="00BC18FA" w:rsidRPr="006E788A" w:rsidRDefault="00BC18FA" w:rsidP="006E788A">
      <w:pPr>
        <w:numPr>
          <w:ilvl w:val="0"/>
          <w:numId w:val="1"/>
        </w:numPr>
        <w:spacing w:line="360" w:lineRule="auto"/>
        <w:rPr>
          <w:rFonts w:ascii="Arial" w:hAnsi="Arial" w:cs="Arial"/>
          <w:lang w:val="en-US"/>
        </w:rPr>
      </w:pPr>
      <w:r w:rsidRPr="006E788A">
        <w:rPr>
          <w:rFonts w:ascii="Arial" w:hAnsi="Arial" w:cs="Arial"/>
          <w:b/>
          <w:bCs/>
          <w:lang w:val="en-US"/>
        </w:rPr>
        <w:t>Communication (verbal and written).</w:t>
      </w:r>
      <w:r w:rsidRPr="006E788A">
        <w:rPr>
          <w:rFonts w:ascii="Arial" w:hAnsi="Arial" w:cs="Arial"/>
          <w:lang w:val="en-US"/>
        </w:rPr>
        <w:t xml:space="preserve"> HCSWs must communicate clearly with patients, families, and the multidisciplinary team to ensure safe and coordinated care, and to record patient information accurately. Poor communication increases clinical risk and reduces care quality (Howick et al., 2024). </w:t>
      </w:r>
    </w:p>
    <w:p w14:paraId="1CDB63B4" w14:textId="77777777" w:rsidR="00BC18FA" w:rsidRPr="006E788A" w:rsidRDefault="00BC18FA" w:rsidP="006E788A">
      <w:pPr>
        <w:numPr>
          <w:ilvl w:val="0"/>
          <w:numId w:val="1"/>
        </w:numPr>
        <w:spacing w:line="360" w:lineRule="auto"/>
        <w:rPr>
          <w:rFonts w:ascii="Arial" w:hAnsi="Arial" w:cs="Arial"/>
          <w:lang w:val="en-US"/>
        </w:rPr>
      </w:pPr>
      <w:r w:rsidRPr="006E788A">
        <w:rPr>
          <w:rFonts w:ascii="Arial" w:hAnsi="Arial" w:cs="Arial"/>
          <w:b/>
          <w:bCs/>
          <w:lang w:val="en-US"/>
        </w:rPr>
        <w:t>Person-</w:t>
      </w:r>
      <w:proofErr w:type="spellStart"/>
      <w:r w:rsidRPr="006E788A">
        <w:rPr>
          <w:rFonts w:ascii="Arial" w:hAnsi="Arial" w:cs="Arial"/>
          <w:b/>
          <w:bCs/>
          <w:lang w:val="en-US"/>
        </w:rPr>
        <w:t>centred</w:t>
      </w:r>
      <w:proofErr w:type="spellEnd"/>
      <w:r w:rsidRPr="006E788A">
        <w:rPr>
          <w:rFonts w:ascii="Arial" w:hAnsi="Arial" w:cs="Arial"/>
          <w:b/>
          <w:bCs/>
          <w:lang w:val="en-US"/>
        </w:rPr>
        <w:t xml:space="preserve"> care, empathy and compassion.</w:t>
      </w:r>
      <w:r w:rsidRPr="006E788A">
        <w:rPr>
          <w:rFonts w:ascii="Arial" w:hAnsi="Arial" w:cs="Arial"/>
          <w:lang w:val="en-US"/>
        </w:rPr>
        <w:t xml:space="preserve"> The NHS and care literature </w:t>
      </w:r>
      <w:proofErr w:type="spellStart"/>
      <w:r w:rsidRPr="006E788A">
        <w:rPr>
          <w:rFonts w:ascii="Arial" w:hAnsi="Arial" w:cs="Arial"/>
          <w:lang w:val="en-US"/>
        </w:rPr>
        <w:t>emphasise</w:t>
      </w:r>
      <w:proofErr w:type="spellEnd"/>
      <w:r w:rsidRPr="006E788A">
        <w:rPr>
          <w:rFonts w:ascii="Arial" w:hAnsi="Arial" w:cs="Arial"/>
          <w:lang w:val="en-US"/>
        </w:rPr>
        <w:t xml:space="preserve"> that empathy and person-</w:t>
      </w:r>
      <w:proofErr w:type="spellStart"/>
      <w:r w:rsidRPr="006E788A">
        <w:rPr>
          <w:rFonts w:ascii="Arial" w:hAnsi="Arial" w:cs="Arial"/>
          <w:lang w:val="en-US"/>
        </w:rPr>
        <w:t>centred</w:t>
      </w:r>
      <w:proofErr w:type="spellEnd"/>
      <w:r w:rsidRPr="006E788A">
        <w:rPr>
          <w:rFonts w:ascii="Arial" w:hAnsi="Arial" w:cs="Arial"/>
          <w:lang w:val="en-US"/>
        </w:rPr>
        <w:t xml:space="preserve"> approaches are core to meeting patients’ individual needs and improving outcomes; HCSWs are required to </w:t>
      </w:r>
      <w:proofErr w:type="gramStart"/>
      <w:r w:rsidRPr="006E788A">
        <w:rPr>
          <w:rFonts w:ascii="Arial" w:hAnsi="Arial" w:cs="Arial"/>
          <w:lang w:val="en-US"/>
        </w:rPr>
        <w:t>demonstrate compassion and respect at all times</w:t>
      </w:r>
      <w:proofErr w:type="gramEnd"/>
      <w:r w:rsidRPr="006E788A">
        <w:rPr>
          <w:rFonts w:ascii="Arial" w:hAnsi="Arial" w:cs="Arial"/>
          <w:lang w:val="en-US"/>
        </w:rPr>
        <w:t xml:space="preserve"> (Babaei, Taleghani and Farzi, 2022). </w:t>
      </w:r>
    </w:p>
    <w:p w14:paraId="278CBB8C" w14:textId="77777777" w:rsidR="00BC18FA" w:rsidRPr="006E788A" w:rsidRDefault="00BC18FA" w:rsidP="006E788A">
      <w:pPr>
        <w:numPr>
          <w:ilvl w:val="0"/>
          <w:numId w:val="1"/>
        </w:numPr>
        <w:spacing w:line="360" w:lineRule="auto"/>
        <w:rPr>
          <w:rFonts w:ascii="Arial" w:hAnsi="Arial" w:cs="Arial"/>
          <w:lang w:val="en-US"/>
        </w:rPr>
      </w:pPr>
      <w:r w:rsidRPr="006E788A">
        <w:rPr>
          <w:rFonts w:ascii="Arial" w:hAnsi="Arial" w:cs="Arial"/>
          <w:b/>
          <w:bCs/>
          <w:lang w:val="en-US"/>
        </w:rPr>
        <w:t>Infection prevention &amp; control (IPC) and health &amp; safety awareness.</w:t>
      </w:r>
      <w:r w:rsidRPr="006E788A">
        <w:rPr>
          <w:rFonts w:ascii="Arial" w:hAnsi="Arial" w:cs="Arial"/>
          <w:lang w:val="en-US"/>
        </w:rPr>
        <w:t xml:space="preserve"> The vacancy lists hygiene and decontamination tasks as responsibilities; national IPC frameworks and guidance require HCSWs to understand and follow procedures to </w:t>
      </w:r>
      <w:r w:rsidRPr="006E788A">
        <w:rPr>
          <w:rFonts w:ascii="Arial" w:hAnsi="Arial" w:cs="Arial"/>
          <w:lang w:val="en-US"/>
        </w:rPr>
        <w:lastRenderedPageBreak/>
        <w:t xml:space="preserve">reduce infection risk. Evidence-based IPC training (e.g., the NHS IPC education framework / UK government IPC resources) underpins safe practice. </w:t>
      </w:r>
    </w:p>
    <w:p w14:paraId="5D03A474" w14:textId="77777777" w:rsidR="00BC18FA" w:rsidRPr="006E788A" w:rsidRDefault="00BC18FA" w:rsidP="006E788A">
      <w:pPr>
        <w:numPr>
          <w:ilvl w:val="0"/>
          <w:numId w:val="1"/>
        </w:numPr>
        <w:spacing w:line="360" w:lineRule="auto"/>
        <w:rPr>
          <w:rFonts w:ascii="Arial" w:hAnsi="Arial" w:cs="Arial"/>
          <w:lang w:val="en-US"/>
        </w:rPr>
      </w:pPr>
      <w:r w:rsidRPr="006E788A">
        <w:rPr>
          <w:rFonts w:ascii="Arial" w:hAnsi="Arial" w:cs="Arial"/>
          <w:b/>
          <w:bCs/>
          <w:lang w:val="en-US"/>
        </w:rPr>
        <w:t>Teamwork and collaboration.</w:t>
      </w:r>
      <w:r w:rsidRPr="006E788A">
        <w:rPr>
          <w:rFonts w:ascii="Arial" w:hAnsi="Arial" w:cs="Arial"/>
          <w:lang w:val="en-US"/>
        </w:rPr>
        <w:t xml:space="preserve"> Working effectively within multidisciplinary teams is a consistent requirement in NHS adverts; HCSWs support registered staff and must collaborate, escalate appropriately and share information to deliver integrated care. </w:t>
      </w:r>
    </w:p>
    <w:p w14:paraId="6FC8D1A0" w14:textId="77777777" w:rsidR="00BC18FA" w:rsidRPr="006E788A" w:rsidRDefault="00BC18FA" w:rsidP="006E788A">
      <w:pPr>
        <w:numPr>
          <w:ilvl w:val="0"/>
          <w:numId w:val="1"/>
        </w:numPr>
        <w:spacing w:line="360" w:lineRule="auto"/>
        <w:rPr>
          <w:rFonts w:ascii="Arial" w:hAnsi="Arial" w:cs="Arial"/>
          <w:lang w:val="en-US"/>
        </w:rPr>
      </w:pPr>
      <w:r w:rsidRPr="006E788A">
        <w:rPr>
          <w:rFonts w:ascii="Arial" w:hAnsi="Arial" w:cs="Arial"/>
          <w:b/>
          <w:bCs/>
          <w:lang w:val="en-US"/>
        </w:rPr>
        <w:t>Record-keeping, confidentiality and professionalism.</w:t>
      </w:r>
      <w:r w:rsidRPr="006E788A">
        <w:rPr>
          <w:rFonts w:ascii="Arial" w:hAnsi="Arial" w:cs="Arial"/>
          <w:lang w:val="en-US"/>
        </w:rPr>
        <w:t xml:space="preserve"> Maintaining accurate records (observations, care activities) and observing confidentiality (GDPR / NHS policy) are essential for continuity and safety of care. </w:t>
      </w:r>
    </w:p>
    <w:p w14:paraId="061EDF04" w14:textId="77777777" w:rsidR="00BC18FA" w:rsidRPr="006E788A" w:rsidRDefault="00BC18FA" w:rsidP="006E788A">
      <w:pPr>
        <w:numPr>
          <w:ilvl w:val="0"/>
          <w:numId w:val="1"/>
        </w:numPr>
        <w:spacing w:line="360" w:lineRule="auto"/>
        <w:rPr>
          <w:rFonts w:ascii="Arial" w:hAnsi="Arial" w:cs="Arial"/>
          <w:lang w:val="en-US"/>
        </w:rPr>
      </w:pPr>
      <w:r w:rsidRPr="006E788A">
        <w:rPr>
          <w:rFonts w:ascii="Arial" w:hAnsi="Arial" w:cs="Arial"/>
          <w:b/>
          <w:bCs/>
          <w:lang w:val="en-US"/>
        </w:rPr>
        <w:t>Reliability, flexibility and resilience.</w:t>
      </w:r>
      <w:r w:rsidRPr="006E788A">
        <w:rPr>
          <w:rFonts w:ascii="Arial" w:hAnsi="Arial" w:cs="Arial"/>
          <w:lang w:val="en-US"/>
        </w:rPr>
        <w:t xml:space="preserve"> HCSWs often work shift patterns, adapt to changing clinical demands and manage emotionally challenging situations attributes routinely highlighted in </w:t>
      </w:r>
      <w:proofErr w:type="gramStart"/>
      <w:r w:rsidRPr="006E788A">
        <w:rPr>
          <w:rFonts w:ascii="Arial" w:hAnsi="Arial" w:cs="Arial"/>
          <w:lang w:val="en-US"/>
        </w:rPr>
        <w:t>NHS person</w:t>
      </w:r>
      <w:proofErr w:type="gramEnd"/>
      <w:r w:rsidRPr="006E788A">
        <w:rPr>
          <w:rFonts w:ascii="Arial" w:hAnsi="Arial" w:cs="Arial"/>
          <w:lang w:val="en-US"/>
        </w:rPr>
        <w:t xml:space="preserve"> specifications. </w:t>
      </w:r>
    </w:p>
    <w:p w14:paraId="695E418A" w14:textId="77777777" w:rsidR="00BC18FA" w:rsidRPr="006E788A" w:rsidRDefault="00BC18FA" w:rsidP="006E788A">
      <w:pPr>
        <w:spacing w:line="360" w:lineRule="auto"/>
        <w:rPr>
          <w:rFonts w:ascii="Arial" w:hAnsi="Arial" w:cs="Arial"/>
          <w:b/>
          <w:iCs/>
          <w:lang w:val="en-US"/>
        </w:rPr>
      </w:pPr>
      <w:bookmarkStart w:id="4" w:name="_Toc213154850"/>
      <w:r w:rsidRPr="006E788A">
        <w:rPr>
          <w:rFonts w:ascii="Arial" w:hAnsi="Arial" w:cs="Arial"/>
          <w:b/>
          <w:iCs/>
          <w:lang w:val="en-US"/>
        </w:rPr>
        <w:t>Qualifications &amp; recommended training</w:t>
      </w:r>
      <w:bookmarkEnd w:id="4"/>
    </w:p>
    <w:p w14:paraId="600547F6" w14:textId="68CAC147"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The </w:t>
      </w:r>
      <w:proofErr w:type="gramStart"/>
      <w:r w:rsidRPr="006E788A">
        <w:rPr>
          <w:rFonts w:ascii="Arial" w:hAnsi="Arial" w:cs="Arial"/>
          <w:lang w:val="en-US"/>
        </w:rPr>
        <w:t>vacancy</w:t>
      </w:r>
      <w:proofErr w:type="gramEnd"/>
      <w:r w:rsidRPr="006E788A">
        <w:rPr>
          <w:rFonts w:ascii="Arial" w:hAnsi="Arial" w:cs="Arial"/>
          <w:lang w:val="en-US"/>
        </w:rPr>
        <w:t xml:space="preserve"> and similar NHS adverts often list desirable/essential qualifications such as an SVQ level or equivalent, demonstrated experience in a health/care setting, and completion (or willingness to complete) </w:t>
      </w:r>
      <w:proofErr w:type="spellStart"/>
      <w:r w:rsidRPr="006E788A">
        <w:rPr>
          <w:rFonts w:ascii="Arial" w:hAnsi="Arial" w:cs="Arial"/>
          <w:lang w:val="en-US"/>
        </w:rPr>
        <w:t>standardised</w:t>
      </w:r>
      <w:proofErr w:type="spellEnd"/>
      <w:r w:rsidRPr="006E788A">
        <w:rPr>
          <w:rFonts w:ascii="Arial" w:hAnsi="Arial" w:cs="Arial"/>
          <w:lang w:val="en-US"/>
        </w:rPr>
        <w:t xml:space="preserve"> workplace training such as the Care Certificate. Employers also value completed IPC modules and evidence of ongoing professional development. The Care Certificate provides employer-</w:t>
      </w:r>
      <w:proofErr w:type="spellStart"/>
      <w:r w:rsidRPr="006E788A">
        <w:rPr>
          <w:rFonts w:ascii="Arial" w:hAnsi="Arial" w:cs="Arial"/>
          <w:lang w:val="en-US"/>
        </w:rPr>
        <w:t>recognised</w:t>
      </w:r>
      <w:proofErr w:type="spellEnd"/>
      <w:r w:rsidRPr="006E788A">
        <w:rPr>
          <w:rFonts w:ascii="Arial" w:hAnsi="Arial" w:cs="Arial"/>
          <w:lang w:val="en-US"/>
        </w:rPr>
        <w:t xml:space="preserve"> standards for workers new to health and social care and is commonly required or supported by </w:t>
      </w:r>
      <w:r w:rsidR="002E7ED5" w:rsidRPr="006E788A">
        <w:rPr>
          <w:rFonts w:ascii="Arial" w:hAnsi="Arial" w:cs="Arial"/>
          <w:lang w:val="en-US"/>
        </w:rPr>
        <w:t xml:space="preserve">the </w:t>
      </w:r>
      <w:r w:rsidRPr="006E788A">
        <w:rPr>
          <w:rFonts w:ascii="Arial" w:hAnsi="Arial" w:cs="Arial"/>
          <w:lang w:val="en-US"/>
        </w:rPr>
        <w:t>NHS</w:t>
      </w:r>
      <w:r w:rsidR="002E7ED5" w:rsidRPr="006E788A">
        <w:rPr>
          <w:rFonts w:ascii="Arial" w:hAnsi="Arial" w:cs="Arial"/>
          <w:lang w:val="en-US"/>
        </w:rPr>
        <w:t>.</w:t>
      </w:r>
    </w:p>
    <w:p w14:paraId="45A699BC" w14:textId="77777777" w:rsidR="00BC18FA" w:rsidRPr="006E788A" w:rsidRDefault="00BC18FA" w:rsidP="006E788A">
      <w:pPr>
        <w:spacing w:line="360" w:lineRule="auto"/>
        <w:rPr>
          <w:rFonts w:ascii="Arial" w:hAnsi="Arial" w:cs="Arial"/>
          <w:b/>
          <w:bCs/>
          <w:lang w:val="en-US"/>
        </w:rPr>
      </w:pPr>
      <w:bookmarkStart w:id="5" w:name="_Toc213154851"/>
      <w:r w:rsidRPr="006E788A">
        <w:rPr>
          <w:rFonts w:ascii="Arial" w:hAnsi="Arial" w:cs="Arial"/>
          <w:b/>
          <w:bCs/>
          <w:lang w:val="en-US"/>
        </w:rPr>
        <w:t>Self-Evaluation of Personal Skills and Experience</w:t>
      </w:r>
      <w:bookmarkEnd w:id="5"/>
    </w:p>
    <w:p w14:paraId="23649452" w14:textId="77777777"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Self-evaluation is a vital aspect of career planning and personal development, enabling individuals to </w:t>
      </w:r>
      <w:proofErr w:type="spellStart"/>
      <w:r w:rsidRPr="006E788A">
        <w:rPr>
          <w:rFonts w:ascii="Arial" w:hAnsi="Arial" w:cs="Arial"/>
          <w:lang w:val="en-US"/>
        </w:rPr>
        <w:t>recognise</w:t>
      </w:r>
      <w:proofErr w:type="spellEnd"/>
      <w:r w:rsidRPr="006E788A">
        <w:rPr>
          <w:rFonts w:ascii="Arial" w:hAnsi="Arial" w:cs="Arial"/>
          <w:lang w:val="en-US"/>
        </w:rPr>
        <w:t xml:space="preserve"> their strengths, weaknesses, and areas for growth in relation to occupational requirements. According to Dutta et al. (2023), reflective self-assessment allows learners to bridge the gap between current capability and desired professional competence. In line with the Healthcare Support Worker (HCSW) role at NHS Ayrshire &amp; Arran, I have assessed my personal skills, qualifications, and experiences against the employability skills identified in Section 2.</w:t>
      </w:r>
    </w:p>
    <w:p w14:paraId="649ACB27" w14:textId="77777777" w:rsidR="00BC18FA" w:rsidRPr="006E788A" w:rsidRDefault="00BC18FA" w:rsidP="006E788A">
      <w:pPr>
        <w:spacing w:line="360" w:lineRule="auto"/>
        <w:rPr>
          <w:rFonts w:ascii="Arial" w:hAnsi="Arial" w:cs="Arial"/>
          <w:b/>
          <w:iCs/>
          <w:lang w:val="en-US"/>
        </w:rPr>
      </w:pPr>
      <w:bookmarkStart w:id="6" w:name="_Toc213154852"/>
      <w:r w:rsidRPr="006E788A">
        <w:rPr>
          <w:rFonts w:ascii="Arial" w:hAnsi="Arial" w:cs="Arial"/>
          <w:b/>
          <w:iCs/>
          <w:lang w:val="en-US"/>
        </w:rPr>
        <w:t>Current Qualifications and Relevant Experience</w:t>
      </w:r>
      <w:bookmarkEnd w:id="6"/>
    </w:p>
    <w:p w14:paraId="21708E4E" w14:textId="1DF383F7" w:rsidR="00BC18FA" w:rsidRPr="006E788A" w:rsidRDefault="00BC18FA" w:rsidP="006E788A">
      <w:pPr>
        <w:spacing w:line="360" w:lineRule="auto"/>
        <w:rPr>
          <w:rFonts w:ascii="Arial" w:hAnsi="Arial" w:cs="Arial"/>
          <w:lang w:val="en-US"/>
        </w:rPr>
      </w:pPr>
      <w:r w:rsidRPr="006E788A">
        <w:rPr>
          <w:rFonts w:ascii="Arial" w:hAnsi="Arial" w:cs="Arial"/>
          <w:lang w:val="en-US"/>
        </w:rPr>
        <w:t>I am in the process of doing a BSc (Hons) Health and Social Care</w:t>
      </w:r>
      <w:r w:rsidR="002E7ED5" w:rsidRPr="006E788A">
        <w:rPr>
          <w:rFonts w:ascii="Arial" w:hAnsi="Arial" w:cs="Arial"/>
          <w:lang w:val="en-US"/>
        </w:rPr>
        <w:t>,</w:t>
      </w:r>
      <w:r w:rsidRPr="006E788A">
        <w:rPr>
          <w:rFonts w:ascii="Arial" w:hAnsi="Arial" w:cs="Arial"/>
          <w:lang w:val="en-US"/>
        </w:rPr>
        <w:t xml:space="preserve"> </w:t>
      </w:r>
      <w:r w:rsidR="002E7ED5" w:rsidRPr="006E788A">
        <w:rPr>
          <w:rFonts w:ascii="Arial" w:hAnsi="Arial" w:cs="Arial"/>
          <w:lang w:val="en-US"/>
        </w:rPr>
        <w:t>which</w:t>
      </w:r>
      <w:r w:rsidRPr="006E788A">
        <w:rPr>
          <w:rFonts w:ascii="Arial" w:hAnsi="Arial" w:cs="Arial"/>
          <w:lang w:val="en-US"/>
        </w:rPr>
        <w:t xml:space="preserve"> has given me solid theoretical knowledge on health promotion, safeguarding and person-</w:t>
      </w:r>
      <w:proofErr w:type="spellStart"/>
      <w:r w:rsidRPr="006E788A">
        <w:rPr>
          <w:rFonts w:ascii="Arial" w:hAnsi="Arial" w:cs="Arial"/>
          <w:lang w:val="en-US"/>
        </w:rPr>
        <w:t>centred</w:t>
      </w:r>
      <w:proofErr w:type="spellEnd"/>
      <w:r w:rsidRPr="006E788A">
        <w:rPr>
          <w:rFonts w:ascii="Arial" w:hAnsi="Arial" w:cs="Arial"/>
          <w:lang w:val="en-US"/>
        </w:rPr>
        <w:t xml:space="preserve"> care. I volunteered at a local community care home (six months, 2024) during </w:t>
      </w:r>
      <w:proofErr w:type="gramStart"/>
      <w:r w:rsidR="002E7ED5" w:rsidRPr="006E788A">
        <w:rPr>
          <w:rFonts w:ascii="Arial" w:hAnsi="Arial" w:cs="Arial"/>
          <w:lang w:val="en-US"/>
        </w:rPr>
        <w:t xml:space="preserve">a </w:t>
      </w:r>
      <w:r w:rsidRPr="006E788A">
        <w:rPr>
          <w:rFonts w:ascii="Arial" w:hAnsi="Arial" w:cs="Arial"/>
          <w:lang w:val="en-US"/>
        </w:rPr>
        <w:t>voluntary</w:t>
      </w:r>
      <w:proofErr w:type="gramEnd"/>
      <w:r w:rsidRPr="006E788A">
        <w:rPr>
          <w:rFonts w:ascii="Arial" w:hAnsi="Arial" w:cs="Arial"/>
          <w:lang w:val="en-US"/>
        </w:rPr>
        <w:t xml:space="preserve"> placement, assisting elderly residents in their daily living activities, communication, and companionship. This experience improved my level of empathy, patience and the capacity to </w:t>
      </w:r>
      <w:r w:rsidRPr="006E788A">
        <w:rPr>
          <w:rFonts w:ascii="Arial" w:hAnsi="Arial" w:cs="Arial"/>
          <w:lang w:val="en-US"/>
        </w:rPr>
        <w:lastRenderedPageBreak/>
        <w:t>uphold dignity in care, which are key qualities of a Healthcare Support Worker (NHS Scotland, 2023).</w:t>
      </w:r>
    </w:p>
    <w:p w14:paraId="761018D4" w14:textId="20777E0D"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Moreover, I also passed </w:t>
      </w:r>
      <w:r w:rsidR="00F66FFB" w:rsidRPr="006E788A">
        <w:rPr>
          <w:rFonts w:ascii="Arial" w:hAnsi="Arial" w:cs="Arial"/>
          <w:lang w:val="en-US"/>
        </w:rPr>
        <w:t xml:space="preserve">a </w:t>
      </w:r>
      <w:r w:rsidRPr="006E788A">
        <w:rPr>
          <w:rFonts w:ascii="Arial" w:hAnsi="Arial" w:cs="Arial"/>
          <w:lang w:val="en-US"/>
        </w:rPr>
        <w:t>brief and certified training, Basic Life Support and Safeguarding Adults Level 1</w:t>
      </w:r>
      <w:r w:rsidR="00F66FFB" w:rsidRPr="006E788A">
        <w:rPr>
          <w:rFonts w:ascii="Arial" w:hAnsi="Arial" w:cs="Arial"/>
          <w:lang w:val="en-US"/>
        </w:rPr>
        <w:t>,</w:t>
      </w:r>
      <w:r w:rsidRPr="006E788A">
        <w:rPr>
          <w:rFonts w:ascii="Arial" w:hAnsi="Arial" w:cs="Arial"/>
          <w:lang w:val="en-US"/>
        </w:rPr>
        <w:t xml:space="preserve"> </w:t>
      </w:r>
      <w:r w:rsidR="00F66FFB" w:rsidRPr="006E788A">
        <w:rPr>
          <w:rFonts w:ascii="Arial" w:hAnsi="Arial" w:cs="Arial"/>
          <w:lang w:val="en-US"/>
        </w:rPr>
        <w:t>which</w:t>
      </w:r>
      <w:r w:rsidRPr="006E788A">
        <w:rPr>
          <w:rFonts w:ascii="Arial" w:hAnsi="Arial" w:cs="Arial"/>
          <w:lang w:val="en-US"/>
        </w:rPr>
        <w:t xml:space="preserve"> made me more aware of patient safety and ethical duties. These qualifications reflect a growing base in safe practice and are in line with the NHS Core Values of compassion, respect, and devotion to quality care (NHS Employers, 2024).</w:t>
      </w:r>
    </w:p>
    <w:p w14:paraId="62957CB1" w14:textId="77777777" w:rsidR="00BC18FA" w:rsidRPr="006E788A" w:rsidRDefault="00BC18FA" w:rsidP="006E788A">
      <w:pPr>
        <w:spacing w:line="360" w:lineRule="auto"/>
        <w:rPr>
          <w:rFonts w:ascii="Arial" w:hAnsi="Arial" w:cs="Arial"/>
          <w:b/>
          <w:iCs/>
          <w:lang w:val="en-US"/>
        </w:rPr>
      </w:pPr>
      <w:bookmarkStart w:id="7" w:name="_Toc213154853"/>
      <w:r w:rsidRPr="006E788A">
        <w:rPr>
          <w:rFonts w:ascii="Arial" w:hAnsi="Arial" w:cs="Arial"/>
          <w:b/>
          <w:iCs/>
          <w:lang w:val="en-US"/>
        </w:rPr>
        <w:t>Skills Audit and Reflection</w:t>
      </w:r>
      <w:bookmarkEnd w:id="7"/>
    </w:p>
    <w:p w14:paraId="1BDD7FEC" w14:textId="77777777" w:rsidR="00BC18FA" w:rsidRPr="006E788A" w:rsidRDefault="00BC18FA" w:rsidP="006E788A">
      <w:pPr>
        <w:spacing w:line="360" w:lineRule="auto"/>
        <w:rPr>
          <w:rFonts w:ascii="Arial" w:hAnsi="Arial" w:cs="Arial"/>
          <w:lang w:val="en-US"/>
        </w:rPr>
      </w:pPr>
      <w:r w:rsidRPr="006E788A">
        <w:rPr>
          <w:rFonts w:ascii="Arial" w:hAnsi="Arial" w:cs="Arial"/>
          <w:lang w:val="en-US"/>
        </w:rPr>
        <w:t>A self-assessment of my competencies against the job requirements is presented below.</w:t>
      </w:r>
    </w:p>
    <w:tbl>
      <w:tblPr>
        <w:tblStyle w:val="TableGrid"/>
        <w:tblW w:w="0" w:type="auto"/>
        <w:tblLook w:val="04A0" w:firstRow="1" w:lastRow="0" w:firstColumn="1" w:lastColumn="0" w:noHBand="0" w:noVBand="1"/>
      </w:tblPr>
      <w:tblGrid>
        <w:gridCol w:w="2080"/>
        <w:gridCol w:w="2330"/>
        <w:gridCol w:w="1661"/>
        <w:gridCol w:w="2945"/>
      </w:tblGrid>
      <w:tr w:rsidR="00BC18FA" w:rsidRPr="006E788A" w14:paraId="12B081A3" w14:textId="77777777">
        <w:tc>
          <w:tcPr>
            <w:tcW w:w="0" w:type="auto"/>
            <w:tcBorders>
              <w:top w:val="single" w:sz="4" w:space="0" w:color="auto"/>
              <w:left w:val="single" w:sz="4" w:space="0" w:color="auto"/>
              <w:bottom w:val="single" w:sz="4" w:space="0" w:color="auto"/>
              <w:right w:val="single" w:sz="4" w:space="0" w:color="auto"/>
            </w:tcBorders>
            <w:hideMark/>
          </w:tcPr>
          <w:p w14:paraId="1B81509C" w14:textId="77777777" w:rsidR="00BC18FA" w:rsidRPr="006E788A" w:rsidRDefault="00BC18FA" w:rsidP="006E788A">
            <w:pPr>
              <w:spacing w:after="160" w:line="360" w:lineRule="auto"/>
              <w:rPr>
                <w:rFonts w:ascii="Arial" w:hAnsi="Arial" w:cs="Arial"/>
                <w:b/>
                <w:bCs/>
                <w:lang w:val="en-US"/>
              </w:rPr>
            </w:pPr>
            <w:r w:rsidRPr="006E788A">
              <w:rPr>
                <w:rFonts w:ascii="Arial" w:hAnsi="Arial" w:cs="Arial"/>
                <w:b/>
                <w:bCs/>
                <w:lang w:val="en-US"/>
              </w:rPr>
              <w:t>Skill Area</w:t>
            </w:r>
          </w:p>
        </w:tc>
        <w:tc>
          <w:tcPr>
            <w:tcW w:w="0" w:type="auto"/>
            <w:tcBorders>
              <w:top w:val="single" w:sz="4" w:space="0" w:color="auto"/>
              <w:left w:val="single" w:sz="4" w:space="0" w:color="auto"/>
              <w:bottom w:val="single" w:sz="4" w:space="0" w:color="auto"/>
              <w:right w:val="single" w:sz="4" w:space="0" w:color="auto"/>
            </w:tcBorders>
            <w:hideMark/>
          </w:tcPr>
          <w:p w14:paraId="4AFE3C46" w14:textId="77777777" w:rsidR="00BC18FA" w:rsidRPr="006E788A" w:rsidRDefault="00BC18FA" w:rsidP="006E788A">
            <w:pPr>
              <w:spacing w:after="160" w:line="360" w:lineRule="auto"/>
              <w:rPr>
                <w:rFonts w:ascii="Arial" w:hAnsi="Arial" w:cs="Arial"/>
                <w:b/>
                <w:bCs/>
                <w:lang w:val="en-US"/>
              </w:rPr>
            </w:pPr>
            <w:r w:rsidRPr="006E788A">
              <w:rPr>
                <w:rFonts w:ascii="Arial" w:hAnsi="Arial" w:cs="Arial"/>
                <w:b/>
                <w:bCs/>
                <w:lang w:val="en-US"/>
              </w:rPr>
              <w:t>Job Requirement</w:t>
            </w:r>
          </w:p>
        </w:tc>
        <w:tc>
          <w:tcPr>
            <w:tcW w:w="0" w:type="auto"/>
            <w:tcBorders>
              <w:top w:val="single" w:sz="4" w:space="0" w:color="auto"/>
              <w:left w:val="single" w:sz="4" w:space="0" w:color="auto"/>
              <w:bottom w:val="single" w:sz="4" w:space="0" w:color="auto"/>
              <w:right w:val="single" w:sz="4" w:space="0" w:color="auto"/>
            </w:tcBorders>
            <w:hideMark/>
          </w:tcPr>
          <w:p w14:paraId="165B2DD6" w14:textId="77777777" w:rsidR="00BC18FA" w:rsidRPr="006E788A" w:rsidRDefault="00BC18FA" w:rsidP="006E788A">
            <w:pPr>
              <w:spacing w:after="160" w:line="360" w:lineRule="auto"/>
              <w:rPr>
                <w:rFonts w:ascii="Arial" w:hAnsi="Arial" w:cs="Arial"/>
                <w:b/>
                <w:bCs/>
                <w:lang w:val="en-US"/>
              </w:rPr>
            </w:pPr>
            <w:r w:rsidRPr="006E788A">
              <w:rPr>
                <w:rFonts w:ascii="Arial" w:hAnsi="Arial" w:cs="Arial"/>
                <w:b/>
                <w:bCs/>
                <w:lang w:val="en-US"/>
              </w:rPr>
              <w:t>Self-Evaluation</w:t>
            </w:r>
          </w:p>
        </w:tc>
        <w:tc>
          <w:tcPr>
            <w:tcW w:w="0" w:type="auto"/>
            <w:tcBorders>
              <w:top w:val="single" w:sz="4" w:space="0" w:color="auto"/>
              <w:left w:val="single" w:sz="4" w:space="0" w:color="auto"/>
              <w:bottom w:val="single" w:sz="4" w:space="0" w:color="auto"/>
              <w:right w:val="single" w:sz="4" w:space="0" w:color="auto"/>
            </w:tcBorders>
            <w:hideMark/>
          </w:tcPr>
          <w:p w14:paraId="42FA2D81" w14:textId="77777777" w:rsidR="00BC18FA" w:rsidRPr="006E788A" w:rsidRDefault="00BC18FA" w:rsidP="006E788A">
            <w:pPr>
              <w:spacing w:after="160" w:line="360" w:lineRule="auto"/>
              <w:rPr>
                <w:rFonts w:ascii="Arial" w:hAnsi="Arial" w:cs="Arial"/>
                <w:b/>
                <w:bCs/>
                <w:lang w:val="en-US"/>
              </w:rPr>
            </w:pPr>
            <w:r w:rsidRPr="006E788A">
              <w:rPr>
                <w:rFonts w:ascii="Arial" w:hAnsi="Arial" w:cs="Arial"/>
                <w:b/>
                <w:bCs/>
                <w:lang w:val="en-US"/>
              </w:rPr>
              <w:t>Reflection and Evidence</w:t>
            </w:r>
          </w:p>
        </w:tc>
      </w:tr>
      <w:tr w:rsidR="00BC18FA" w:rsidRPr="006E788A" w14:paraId="566E9B39" w14:textId="77777777">
        <w:tc>
          <w:tcPr>
            <w:tcW w:w="0" w:type="auto"/>
            <w:tcBorders>
              <w:top w:val="single" w:sz="4" w:space="0" w:color="auto"/>
              <w:left w:val="single" w:sz="4" w:space="0" w:color="auto"/>
              <w:bottom w:val="single" w:sz="4" w:space="0" w:color="auto"/>
              <w:right w:val="single" w:sz="4" w:space="0" w:color="auto"/>
            </w:tcBorders>
            <w:hideMark/>
          </w:tcPr>
          <w:p w14:paraId="186A008A" w14:textId="77777777" w:rsidR="00BC18FA" w:rsidRPr="006E788A" w:rsidRDefault="00BC18FA" w:rsidP="006E788A">
            <w:pPr>
              <w:spacing w:after="160" w:line="360" w:lineRule="auto"/>
              <w:rPr>
                <w:rFonts w:ascii="Arial" w:hAnsi="Arial" w:cs="Arial"/>
                <w:lang w:val="en-US"/>
              </w:rPr>
            </w:pPr>
            <w:r w:rsidRPr="006E788A">
              <w:rPr>
                <w:rFonts w:ascii="Arial" w:hAnsi="Arial" w:cs="Arial"/>
                <w:b/>
                <w:bCs/>
                <w:lang w:val="en-US"/>
              </w:rPr>
              <w:t>Communication</w:t>
            </w:r>
          </w:p>
        </w:tc>
        <w:tc>
          <w:tcPr>
            <w:tcW w:w="0" w:type="auto"/>
            <w:tcBorders>
              <w:top w:val="single" w:sz="4" w:space="0" w:color="auto"/>
              <w:left w:val="single" w:sz="4" w:space="0" w:color="auto"/>
              <w:bottom w:val="single" w:sz="4" w:space="0" w:color="auto"/>
              <w:right w:val="single" w:sz="4" w:space="0" w:color="auto"/>
            </w:tcBorders>
            <w:hideMark/>
          </w:tcPr>
          <w:p w14:paraId="35A37C0F"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Clear verbal and written communication with patients and staff</w:t>
            </w:r>
          </w:p>
        </w:tc>
        <w:tc>
          <w:tcPr>
            <w:tcW w:w="0" w:type="auto"/>
            <w:tcBorders>
              <w:top w:val="single" w:sz="4" w:space="0" w:color="auto"/>
              <w:left w:val="single" w:sz="4" w:space="0" w:color="auto"/>
              <w:bottom w:val="single" w:sz="4" w:space="0" w:color="auto"/>
              <w:right w:val="single" w:sz="4" w:space="0" w:color="auto"/>
            </w:tcBorders>
            <w:hideMark/>
          </w:tcPr>
          <w:p w14:paraId="5BDB21B1" w14:textId="77777777" w:rsidR="00BC18FA" w:rsidRPr="006E788A" w:rsidRDefault="00BC18FA" w:rsidP="006E788A">
            <w:pPr>
              <w:spacing w:after="160" w:line="360" w:lineRule="auto"/>
              <w:rPr>
                <w:rFonts w:ascii="Arial" w:hAnsi="Arial" w:cs="Arial"/>
                <w:lang w:val="en-US"/>
              </w:rPr>
            </w:pPr>
            <w:r w:rsidRPr="006E788A">
              <w:rPr>
                <w:rFonts w:ascii="Arial" w:hAnsi="Arial" w:cs="Arial"/>
                <w:b/>
                <w:bCs/>
                <w:lang w:val="en-US"/>
              </w:rPr>
              <w:t>Strong</w:t>
            </w:r>
          </w:p>
        </w:tc>
        <w:tc>
          <w:tcPr>
            <w:tcW w:w="0" w:type="auto"/>
            <w:tcBorders>
              <w:top w:val="single" w:sz="4" w:space="0" w:color="auto"/>
              <w:left w:val="single" w:sz="4" w:space="0" w:color="auto"/>
              <w:bottom w:val="single" w:sz="4" w:space="0" w:color="auto"/>
              <w:right w:val="single" w:sz="4" w:space="0" w:color="auto"/>
            </w:tcBorders>
            <w:hideMark/>
          </w:tcPr>
          <w:p w14:paraId="00A85FC4"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Regularly communicated with residents, relatives, and nurses, receiving positive feedback for empathy and clarity (NHS Scotland, 2023).</w:t>
            </w:r>
          </w:p>
        </w:tc>
      </w:tr>
      <w:tr w:rsidR="00BC18FA" w:rsidRPr="006E788A" w14:paraId="68179530" w14:textId="77777777">
        <w:tc>
          <w:tcPr>
            <w:tcW w:w="0" w:type="auto"/>
            <w:tcBorders>
              <w:top w:val="single" w:sz="4" w:space="0" w:color="auto"/>
              <w:left w:val="single" w:sz="4" w:space="0" w:color="auto"/>
              <w:bottom w:val="single" w:sz="4" w:space="0" w:color="auto"/>
              <w:right w:val="single" w:sz="4" w:space="0" w:color="auto"/>
            </w:tcBorders>
            <w:hideMark/>
          </w:tcPr>
          <w:p w14:paraId="6C45BC50" w14:textId="77777777" w:rsidR="00BC18FA" w:rsidRPr="006E788A" w:rsidRDefault="00BC18FA" w:rsidP="006E788A">
            <w:pPr>
              <w:spacing w:after="160" w:line="360" w:lineRule="auto"/>
              <w:rPr>
                <w:rFonts w:ascii="Arial" w:hAnsi="Arial" w:cs="Arial"/>
                <w:lang w:val="en-US"/>
              </w:rPr>
            </w:pPr>
            <w:r w:rsidRPr="006E788A">
              <w:rPr>
                <w:rFonts w:ascii="Arial" w:hAnsi="Arial" w:cs="Arial"/>
                <w:b/>
                <w:bCs/>
                <w:lang w:val="en-US"/>
              </w:rPr>
              <w:t>Empathy and Person-</w:t>
            </w:r>
            <w:proofErr w:type="spellStart"/>
            <w:r w:rsidRPr="006E788A">
              <w:rPr>
                <w:rFonts w:ascii="Arial" w:hAnsi="Arial" w:cs="Arial"/>
                <w:b/>
                <w:bCs/>
                <w:lang w:val="en-US"/>
              </w:rPr>
              <w:t>Centred</w:t>
            </w:r>
            <w:proofErr w:type="spellEnd"/>
            <w:r w:rsidRPr="006E788A">
              <w:rPr>
                <w:rFonts w:ascii="Arial" w:hAnsi="Arial" w:cs="Arial"/>
                <w:b/>
                <w:bCs/>
                <w:lang w:val="en-US"/>
              </w:rPr>
              <w:t xml:space="preserve"> Care</w:t>
            </w:r>
          </w:p>
        </w:tc>
        <w:tc>
          <w:tcPr>
            <w:tcW w:w="0" w:type="auto"/>
            <w:tcBorders>
              <w:top w:val="single" w:sz="4" w:space="0" w:color="auto"/>
              <w:left w:val="single" w:sz="4" w:space="0" w:color="auto"/>
              <w:bottom w:val="single" w:sz="4" w:space="0" w:color="auto"/>
              <w:right w:val="single" w:sz="4" w:space="0" w:color="auto"/>
            </w:tcBorders>
            <w:hideMark/>
          </w:tcPr>
          <w:p w14:paraId="4A562FDD" w14:textId="641AB0BD" w:rsidR="00BC18FA" w:rsidRPr="006E788A" w:rsidRDefault="00BC18FA" w:rsidP="006E788A">
            <w:pPr>
              <w:spacing w:after="160" w:line="360" w:lineRule="auto"/>
              <w:rPr>
                <w:rFonts w:ascii="Arial" w:hAnsi="Arial" w:cs="Arial"/>
                <w:lang w:val="en-US"/>
              </w:rPr>
            </w:pPr>
            <w:r w:rsidRPr="006E788A">
              <w:rPr>
                <w:rFonts w:ascii="Arial" w:hAnsi="Arial" w:cs="Arial"/>
                <w:lang w:val="en-US"/>
              </w:rPr>
              <w:t>Providing compassionate support</w:t>
            </w:r>
            <w:r w:rsidR="004E0F1D" w:rsidRPr="006E788A">
              <w:rPr>
                <w:rFonts w:ascii="Arial" w:hAnsi="Arial" w:cs="Arial"/>
                <w:lang w:val="en-US"/>
              </w:rPr>
              <w:t>,</w:t>
            </w:r>
            <w:r w:rsidRPr="006E788A">
              <w:rPr>
                <w:rFonts w:ascii="Arial" w:hAnsi="Arial" w:cs="Arial"/>
                <w:lang w:val="en-US"/>
              </w:rPr>
              <w:t xml:space="preserve"> respecting dignity and individuality</w:t>
            </w:r>
          </w:p>
        </w:tc>
        <w:tc>
          <w:tcPr>
            <w:tcW w:w="0" w:type="auto"/>
            <w:tcBorders>
              <w:top w:val="single" w:sz="4" w:space="0" w:color="auto"/>
              <w:left w:val="single" w:sz="4" w:space="0" w:color="auto"/>
              <w:bottom w:val="single" w:sz="4" w:space="0" w:color="auto"/>
              <w:right w:val="single" w:sz="4" w:space="0" w:color="auto"/>
            </w:tcBorders>
            <w:hideMark/>
          </w:tcPr>
          <w:p w14:paraId="67771337" w14:textId="77777777" w:rsidR="00BC18FA" w:rsidRPr="006E788A" w:rsidRDefault="00BC18FA" w:rsidP="006E788A">
            <w:pPr>
              <w:spacing w:after="160" w:line="360" w:lineRule="auto"/>
              <w:rPr>
                <w:rFonts w:ascii="Arial" w:hAnsi="Arial" w:cs="Arial"/>
                <w:lang w:val="en-US"/>
              </w:rPr>
            </w:pPr>
            <w:r w:rsidRPr="006E788A">
              <w:rPr>
                <w:rFonts w:ascii="Arial" w:hAnsi="Arial" w:cs="Arial"/>
                <w:b/>
                <w:bCs/>
                <w:lang w:val="en-US"/>
              </w:rPr>
              <w:t>Strong</w:t>
            </w:r>
          </w:p>
        </w:tc>
        <w:tc>
          <w:tcPr>
            <w:tcW w:w="0" w:type="auto"/>
            <w:tcBorders>
              <w:top w:val="single" w:sz="4" w:space="0" w:color="auto"/>
              <w:left w:val="single" w:sz="4" w:space="0" w:color="auto"/>
              <w:bottom w:val="single" w:sz="4" w:space="0" w:color="auto"/>
              <w:right w:val="single" w:sz="4" w:space="0" w:color="auto"/>
            </w:tcBorders>
            <w:hideMark/>
          </w:tcPr>
          <w:p w14:paraId="5E290E54"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 xml:space="preserve">Demonstrated compassionate care and </w:t>
            </w:r>
            <w:proofErr w:type="spellStart"/>
            <w:r w:rsidRPr="006E788A">
              <w:rPr>
                <w:rFonts w:ascii="Arial" w:hAnsi="Arial" w:cs="Arial"/>
                <w:lang w:val="en-US"/>
              </w:rPr>
              <w:t>prioritised</w:t>
            </w:r>
            <w:proofErr w:type="spellEnd"/>
            <w:r w:rsidRPr="006E788A">
              <w:rPr>
                <w:rFonts w:ascii="Arial" w:hAnsi="Arial" w:cs="Arial"/>
                <w:lang w:val="en-US"/>
              </w:rPr>
              <w:t xml:space="preserve"> residents’ preferences; empathy underpins quality patient care.</w:t>
            </w:r>
          </w:p>
        </w:tc>
      </w:tr>
      <w:tr w:rsidR="00BC18FA" w:rsidRPr="006E788A" w14:paraId="5C06549E" w14:textId="77777777">
        <w:tc>
          <w:tcPr>
            <w:tcW w:w="0" w:type="auto"/>
            <w:tcBorders>
              <w:top w:val="single" w:sz="4" w:space="0" w:color="auto"/>
              <w:left w:val="single" w:sz="4" w:space="0" w:color="auto"/>
              <w:bottom w:val="single" w:sz="4" w:space="0" w:color="auto"/>
              <w:right w:val="single" w:sz="4" w:space="0" w:color="auto"/>
            </w:tcBorders>
            <w:hideMark/>
          </w:tcPr>
          <w:p w14:paraId="6BC3491F" w14:textId="77777777" w:rsidR="00BC18FA" w:rsidRPr="006E788A" w:rsidRDefault="00BC18FA" w:rsidP="006E788A">
            <w:pPr>
              <w:spacing w:after="160" w:line="360" w:lineRule="auto"/>
              <w:rPr>
                <w:rFonts w:ascii="Arial" w:hAnsi="Arial" w:cs="Arial"/>
                <w:lang w:val="en-US"/>
              </w:rPr>
            </w:pPr>
            <w:r w:rsidRPr="006E788A">
              <w:rPr>
                <w:rFonts w:ascii="Arial" w:hAnsi="Arial" w:cs="Arial"/>
                <w:b/>
                <w:bCs/>
                <w:lang w:val="en-US"/>
              </w:rPr>
              <w:t>Infection Prevention and Control (IPC)</w:t>
            </w:r>
          </w:p>
        </w:tc>
        <w:tc>
          <w:tcPr>
            <w:tcW w:w="0" w:type="auto"/>
            <w:tcBorders>
              <w:top w:val="single" w:sz="4" w:space="0" w:color="auto"/>
              <w:left w:val="single" w:sz="4" w:space="0" w:color="auto"/>
              <w:bottom w:val="single" w:sz="4" w:space="0" w:color="auto"/>
              <w:right w:val="single" w:sz="4" w:space="0" w:color="auto"/>
            </w:tcBorders>
            <w:hideMark/>
          </w:tcPr>
          <w:p w14:paraId="3DD91FAD"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Adhering to hygiene, decontamination, and infection-control policies</w:t>
            </w:r>
          </w:p>
        </w:tc>
        <w:tc>
          <w:tcPr>
            <w:tcW w:w="0" w:type="auto"/>
            <w:tcBorders>
              <w:top w:val="single" w:sz="4" w:space="0" w:color="auto"/>
              <w:left w:val="single" w:sz="4" w:space="0" w:color="auto"/>
              <w:bottom w:val="single" w:sz="4" w:space="0" w:color="auto"/>
              <w:right w:val="single" w:sz="4" w:space="0" w:color="auto"/>
            </w:tcBorders>
            <w:hideMark/>
          </w:tcPr>
          <w:p w14:paraId="4DA0FB9A" w14:textId="77777777" w:rsidR="00BC18FA" w:rsidRPr="006E788A" w:rsidRDefault="00BC18FA" w:rsidP="006E788A">
            <w:pPr>
              <w:spacing w:after="160" w:line="360" w:lineRule="auto"/>
              <w:rPr>
                <w:rFonts w:ascii="Arial" w:hAnsi="Arial" w:cs="Arial"/>
                <w:lang w:val="en-US"/>
              </w:rPr>
            </w:pPr>
            <w:r w:rsidRPr="006E788A">
              <w:rPr>
                <w:rFonts w:ascii="Arial" w:hAnsi="Arial" w:cs="Arial"/>
                <w:b/>
                <w:bCs/>
                <w:lang w:val="en-US"/>
              </w:rPr>
              <w:t>Needs Development</w:t>
            </w:r>
          </w:p>
        </w:tc>
        <w:tc>
          <w:tcPr>
            <w:tcW w:w="0" w:type="auto"/>
            <w:tcBorders>
              <w:top w:val="single" w:sz="4" w:space="0" w:color="auto"/>
              <w:left w:val="single" w:sz="4" w:space="0" w:color="auto"/>
              <w:bottom w:val="single" w:sz="4" w:space="0" w:color="auto"/>
              <w:right w:val="single" w:sz="4" w:space="0" w:color="auto"/>
            </w:tcBorders>
            <w:hideMark/>
          </w:tcPr>
          <w:p w14:paraId="33E10EEC"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Follow hygiene protocols but lack formal IPC certification required to prevent infections.</w:t>
            </w:r>
          </w:p>
        </w:tc>
      </w:tr>
      <w:tr w:rsidR="00BC18FA" w:rsidRPr="006E788A" w14:paraId="40E99510" w14:textId="77777777">
        <w:tc>
          <w:tcPr>
            <w:tcW w:w="0" w:type="auto"/>
            <w:tcBorders>
              <w:top w:val="single" w:sz="4" w:space="0" w:color="auto"/>
              <w:left w:val="single" w:sz="4" w:space="0" w:color="auto"/>
              <w:bottom w:val="single" w:sz="4" w:space="0" w:color="auto"/>
              <w:right w:val="single" w:sz="4" w:space="0" w:color="auto"/>
            </w:tcBorders>
            <w:hideMark/>
          </w:tcPr>
          <w:p w14:paraId="79E905EA" w14:textId="77777777" w:rsidR="00BC18FA" w:rsidRPr="006E788A" w:rsidRDefault="00BC18FA" w:rsidP="006E788A">
            <w:pPr>
              <w:spacing w:after="160" w:line="360" w:lineRule="auto"/>
              <w:rPr>
                <w:rFonts w:ascii="Arial" w:hAnsi="Arial" w:cs="Arial"/>
                <w:lang w:val="en-US"/>
              </w:rPr>
            </w:pPr>
            <w:r w:rsidRPr="006E788A">
              <w:rPr>
                <w:rFonts w:ascii="Arial" w:hAnsi="Arial" w:cs="Arial"/>
                <w:b/>
                <w:bCs/>
                <w:lang w:val="en-US"/>
              </w:rPr>
              <w:t>Record-Keeping and Confidentiality</w:t>
            </w:r>
          </w:p>
        </w:tc>
        <w:tc>
          <w:tcPr>
            <w:tcW w:w="0" w:type="auto"/>
            <w:tcBorders>
              <w:top w:val="single" w:sz="4" w:space="0" w:color="auto"/>
              <w:left w:val="single" w:sz="4" w:space="0" w:color="auto"/>
              <w:bottom w:val="single" w:sz="4" w:space="0" w:color="auto"/>
              <w:right w:val="single" w:sz="4" w:space="0" w:color="auto"/>
            </w:tcBorders>
            <w:hideMark/>
          </w:tcPr>
          <w:p w14:paraId="7B94DE03"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Accurate documentation following NHS data protection policies</w:t>
            </w:r>
          </w:p>
        </w:tc>
        <w:tc>
          <w:tcPr>
            <w:tcW w:w="0" w:type="auto"/>
            <w:tcBorders>
              <w:top w:val="single" w:sz="4" w:space="0" w:color="auto"/>
              <w:left w:val="single" w:sz="4" w:space="0" w:color="auto"/>
              <w:bottom w:val="single" w:sz="4" w:space="0" w:color="auto"/>
              <w:right w:val="single" w:sz="4" w:space="0" w:color="auto"/>
            </w:tcBorders>
            <w:hideMark/>
          </w:tcPr>
          <w:p w14:paraId="19160A9C" w14:textId="77777777" w:rsidR="00BC18FA" w:rsidRPr="006E788A" w:rsidRDefault="00BC18FA" w:rsidP="006E788A">
            <w:pPr>
              <w:spacing w:after="160" w:line="360" w:lineRule="auto"/>
              <w:rPr>
                <w:rFonts w:ascii="Arial" w:hAnsi="Arial" w:cs="Arial"/>
                <w:lang w:val="en-US"/>
              </w:rPr>
            </w:pPr>
            <w:r w:rsidRPr="006E788A">
              <w:rPr>
                <w:rFonts w:ascii="Arial" w:hAnsi="Arial" w:cs="Arial"/>
                <w:b/>
                <w:bCs/>
                <w:lang w:val="en-US"/>
              </w:rPr>
              <w:t>Moderate</w:t>
            </w:r>
          </w:p>
        </w:tc>
        <w:tc>
          <w:tcPr>
            <w:tcW w:w="0" w:type="auto"/>
            <w:tcBorders>
              <w:top w:val="single" w:sz="4" w:space="0" w:color="auto"/>
              <w:left w:val="single" w:sz="4" w:space="0" w:color="auto"/>
              <w:bottom w:val="single" w:sz="4" w:space="0" w:color="auto"/>
              <w:right w:val="single" w:sz="4" w:space="0" w:color="auto"/>
            </w:tcBorders>
            <w:hideMark/>
          </w:tcPr>
          <w:p w14:paraId="7DA1BD56"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Experience recording care notes but limited practice with digital systems; accuracy is vital for patient safety (</w:t>
            </w:r>
            <w:proofErr w:type="spellStart"/>
            <w:r w:rsidRPr="006E788A">
              <w:rPr>
                <w:rFonts w:ascii="Arial" w:hAnsi="Arial" w:cs="Arial"/>
                <w:lang w:val="en-US"/>
              </w:rPr>
              <w:t>Ondogan</w:t>
            </w:r>
            <w:proofErr w:type="spellEnd"/>
            <w:r w:rsidRPr="006E788A">
              <w:rPr>
                <w:rFonts w:ascii="Arial" w:hAnsi="Arial" w:cs="Arial"/>
                <w:lang w:val="en-US"/>
              </w:rPr>
              <w:t>, Sargin and Canoz, 2023).</w:t>
            </w:r>
          </w:p>
        </w:tc>
      </w:tr>
      <w:tr w:rsidR="00BC18FA" w:rsidRPr="006E788A" w14:paraId="73646F86" w14:textId="77777777">
        <w:tc>
          <w:tcPr>
            <w:tcW w:w="0" w:type="auto"/>
            <w:tcBorders>
              <w:top w:val="single" w:sz="4" w:space="0" w:color="auto"/>
              <w:left w:val="single" w:sz="4" w:space="0" w:color="auto"/>
              <w:bottom w:val="single" w:sz="4" w:space="0" w:color="auto"/>
              <w:right w:val="single" w:sz="4" w:space="0" w:color="auto"/>
            </w:tcBorders>
            <w:hideMark/>
          </w:tcPr>
          <w:p w14:paraId="5C08545D" w14:textId="77777777" w:rsidR="00BC18FA" w:rsidRPr="006E788A" w:rsidRDefault="00BC18FA" w:rsidP="006E788A">
            <w:pPr>
              <w:spacing w:after="160" w:line="360" w:lineRule="auto"/>
              <w:rPr>
                <w:rFonts w:ascii="Arial" w:hAnsi="Arial" w:cs="Arial"/>
                <w:lang w:val="en-US"/>
              </w:rPr>
            </w:pPr>
            <w:r w:rsidRPr="006E788A">
              <w:rPr>
                <w:rFonts w:ascii="Arial" w:hAnsi="Arial" w:cs="Arial"/>
                <w:b/>
                <w:bCs/>
                <w:lang w:val="en-US"/>
              </w:rPr>
              <w:lastRenderedPageBreak/>
              <w:t>Teamwork and Collaboration</w:t>
            </w:r>
          </w:p>
        </w:tc>
        <w:tc>
          <w:tcPr>
            <w:tcW w:w="0" w:type="auto"/>
            <w:tcBorders>
              <w:top w:val="single" w:sz="4" w:space="0" w:color="auto"/>
              <w:left w:val="single" w:sz="4" w:space="0" w:color="auto"/>
              <w:bottom w:val="single" w:sz="4" w:space="0" w:color="auto"/>
              <w:right w:val="single" w:sz="4" w:space="0" w:color="auto"/>
            </w:tcBorders>
            <w:hideMark/>
          </w:tcPr>
          <w:p w14:paraId="46994D8D"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Working effectively within multidisciplinary teams</w:t>
            </w:r>
          </w:p>
        </w:tc>
        <w:tc>
          <w:tcPr>
            <w:tcW w:w="0" w:type="auto"/>
            <w:tcBorders>
              <w:top w:val="single" w:sz="4" w:space="0" w:color="auto"/>
              <w:left w:val="single" w:sz="4" w:space="0" w:color="auto"/>
              <w:bottom w:val="single" w:sz="4" w:space="0" w:color="auto"/>
              <w:right w:val="single" w:sz="4" w:space="0" w:color="auto"/>
            </w:tcBorders>
            <w:hideMark/>
          </w:tcPr>
          <w:p w14:paraId="0240E4EE" w14:textId="77777777" w:rsidR="00BC18FA" w:rsidRPr="006E788A" w:rsidRDefault="00BC18FA" w:rsidP="006E788A">
            <w:pPr>
              <w:spacing w:after="160" w:line="360" w:lineRule="auto"/>
              <w:rPr>
                <w:rFonts w:ascii="Arial" w:hAnsi="Arial" w:cs="Arial"/>
                <w:lang w:val="en-US"/>
              </w:rPr>
            </w:pPr>
            <w:r w:rsidRPr="006E788A">
              <w:rPr>
                <w:rFonts w:ascii="Arial" w:hAnsi="Arial" w:cs="Arial"/>
                <w:b/>
                <w:bCs/>
                <w:lang w:val="en-US"/>
              </w:rPr>
              <w:t>Strong</w:t>
            </w:r>
          </w:p>
        </w:tc>
        <w:tc>
          <w:tcPr>
            <w:tcW w:w="0" w:type="auto"/>
            <w:tcBorders>
              <w:top w:val="single" w:sz="4" w:space="0" w:color="auto"/>
              <w:left w:val="single" w:sz="4" w:space="0" w:color="auto"/>
              <w:bottom w:val="single" w:sz="4" w:space="0" w:color="auto"/>
              <w:right w:val="single" w:sz="4" w:space="0" w:color="auto"/>
            </w:tcBorders>
            <w:hideMark/>
          </w:tcPr>
          <w:p w14:paraId="0E9B359D"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Collaborated with nurses and physiotherapists, enhancing understanding of teamwork in healthcare (Mirela Tushe et al., 2025).</w:t>
            </w:r>
          </w:p>
        </w:tc>
      </w:tr>
      <w:tr w:rsidR="00BC18FA" w:rsidRPr="006E788A" w14:paraId="56AE907F" w14:textId="77777777">
        <w:tc>
          <w:tcPr>
            <w:tcW w:w="0" w:type="auto"/>
            <w:tcBorders>
              <w:top w:val="single" w:sz="4" w:space="0" w:color="auto"/>
              <w:left w:val="single" w:sz="4" w:space="0" w:color="auto"/>
              <w:bottom w:val="single" w:sz="4" w:space="0" w:color="auto"/>
              <w:right w:val="single" w:sz="4" w:space="0" w:color="auto"/>
            </w:tcBorders>
            <w:hideMark/>
          </w:tcPr>
          <w:p w14:paraId="6F174DF4" w14:textId="77777777" w:rsidR="00BC18FA" w:rsidRPr="006E788A" w:rsidRDefault="00BC18FA" w:rsidP="006E788A">
            <w:pPr>
              <w:spacing w:after="160" w:line="360" w:lineRule="auto"/>
              <w:rPr>
                <w:rFonts w:ascii="Arial" w:hAnsi="Arial" w:cs="Arial"/>
                <w:lang w:val="en-US"/>
              </w:rPr>
            </w:pPr>
            <w:r w:rsidRPr="006E788A">
              <w:rPr>
                <w:rFonts w:ascii="Arial" w:hAnsi="Arial" w:cs="Arial"/>
                <w:b/>
                <w:bCs/>
                <w:lang w:val="en-US"/>
              </w:rPr>
              <w:t>Resilience and Adaptability</w:t>
            </w:r>
          </w:p>
        </w:tc>
        <w:tc>
          <w:tcPr>
            <w:tcW w:w="0" w:type="auto"/>
            <w:tcBorders>
              <w:top w:val="single" w:sz="4" w:space="0" w:color="auto"/>
              <w:left w:val="single" w:sz="4" w:space="0" w:color="auto"/>
              <w:bottom w:val="single" w:sz="4" w:space="0" w:color="auto"/>
              <w:right w:val="single" w:sz="4" w:space="0" w:color="auto"/>
            </w:tcBorders>
            <w:hideMark/>
          </w:tcPr>
          <w:p w14:paraId="6C168798"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Managing emotional and physical demands of healthcare settings</w:t>
            </w:r>
          </w:p>
        </w:tc>
        <w:tc>
          <w:tcPr>
            <w:tcW w:w="0" w:type="auto"/>
            <w:tcBorders>
              <w:top w:val="single" w:sz="4" w:space="0" w:color="auto"/>
              <w:left w:val="single" w:sz="4" w:space="0" w:color="auto"/>
              <w:bottom w:val="single" w:sz="4" w:space="0" w:color="auto"/>
              <w:right w:val="single" w:sz="4" w:space="0" w:color="auto"/>
            </w:tcBorders>
            <w:hideMark/>
          </w:tcPr>
          <w:p w14:paraId="375CB919" w14:textId="77777777" w:rsidR="00BC18FA" w:rsidRPr="006E788A" w:rsidRDefault="00BC18FA" w:rsidP="006E788A">
            <w:pPr>
              <w:spacing w:after="160" w:line="360" w:lineRule="auto"/>
              <w:rPr>
                <w:rFonts w:ascii="Arial" w:hAnsi="Arial" w:cs="Arial"/>
                <w:lang w:val="en-US"/>
              </w:rPr>
            </w:pPr>
            <w:r w:rsidRPr="006E788A">
              <w:rPr>
                <w:rFonts w:ascii="Arial" w:hAnsi="Arial" w:cs="Arial"/>
                <w:b/>
                <w:bCs/>
                <w:lang w:val="en-US"/>
              </w:rPr>
              <w:t>Developing</w:t>
            </w:r>
          </w:p>
        </w:tc>
        <w:tc>
          <w:tcPr>
            <w:tcW w:w="0" w:type="auto"/>
            <w:tcBorders>
              <w:top w:val="single" w:sz="4" w:space="0" w:color="auto"/>
              <w:left w:val="single" w:sz="4" w:space="0" w:color="auto"/>
              <w:bottom w:val="single" w:sz="4" w:space="0" w:color="auto"/>
              <w:right w:val="single" w:sz="4" w:space="0" w:color="auto"/>
            </w:tcBorders>
            <w:hideMark/>
          </w:tcPr>
          <w:p w14:paraId="7B35B6B1"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Stay calm under pressure; aim to build resilience through reflection and mindfulness (Brassey, Smet and Maor, 2024).</w:t>
            </w:r>
          </w:p>
        </w:tc>
      </w:tr>
    </w:tbl>
    <w:p w14:paraId="01EA3D12" w14:textId="77777777" w:rsidR="00BC18FA" w:rsidRPr="006E788A" w:rsidRDefault="00BC18FA" w:rsidP="006E788A">
      <w:pPr>
        <w:spacing w:line="360" w:lineRule="auto"/>
        <w:rPr>
          <w:rFonts w:ascii="Arial" w:hAnsi="Arial" w:cs="Arial"/>
          <w:lang w:val="en-US"/>
        </w:rPr>
      </w:pPr>
    </w:p>
    <w:p w14:paraId="1235825B" w14:textId="77777777" w:rsidR="00BC18FA" w:rsidRPr="006E788A" w:rsidRDefault="00BC18FA" w:rsidP="006E788A">
      <w:pPr>
        <w:spacing w:line="360" w:lineRule="auto"/>
        <w:rPr>
          <w:rFonts w:ascii="Arial" w:hAnsi="Arial" w:cs="Arial"/>
          <w:b/>
          <w:iCs/>
          <w:lang w:val="en-US"/>
        </w:rPr>
      </w:pPr>
      <w:bookmarkStart w:id="8" w:name="_Toc213154854"/>
      <w:r w:rsidRPr="006E788A">
        <w:rPr>
          <w:rFonts w:ascii="Arial" w:hAnsi="Arial" w:cs="Arial"/>
          <w:b/>
          <w:iCs/>
          <w:lang w:val="en-US"/>
        </w:rPr>
        <w:t>Reflective Evaluation</w:t>
      </w:r>
      <w:bookmarkEnd w:id="8"/>
    </w:p>
    <w:p w14:paraId="29D693FC" w14:textId="77777777"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I have used Gibbs Reflective Cycle (1988) to </w:t>
      </w:r>
      <w:proofErr w:type="spellStart"/>
      <w:r w:rsidRPr="006E788A">
        <w:rPr>
          <w:rFonts w:ascii="Arial" w:hAnsi="Arial" w:cs="Arial"/>
          <w:lang w:val="en-US"/>
        </w:rPr>
        <w:t>analyse</w:t>
      </w:r>
      <w:proofErr w:type="spellEnd"/>
      <w:r w:rsidRPr="006E788A">
        <w:rPr>
          <w:rFonts w:ascii="Arial" w:hAnsi="Arial" w:cs="Arial"/>
          <w:lang w:val="en-US"/>
        </w:rPr>
        <w:t xml:space="preserve"> a particular incident during my placement when a resident got into a distressed state because of memory loss. </w:t>
      </w:r>
    </w:p>
    <w:p w14:paraId="27F7FA7F" w14:textId="77777777" w:rsidR="00BC18FA" w:rsidRPr="006E788A" w:rsidRDefault="00BC18FA" w:rsidP="006E788A">
      <w:pPr>
        <w:spacing w:line="360" w:lineRule="auto"/>
        <w:rPr>
          <w:rFonts w:ascii="Arial" w:hAnsi="Arial" w:cs="Arial"/>
          <w:lang w:val="en-US"/>
        </w:rPr>
      </w:pPr>
      <w:r w:rsidRPr="006E788A">
        <w:rPr>
          <w:rFonts w:ascii="Arial" w:hAnsi="Arial" w:cs="Arial"/>
          <w:b/>
          <w:bCs/>
          <w:lang w:val="en-US"/>
        </w:rPr>
        <w:t>Description:</w:t>
      </w:r>
      <w:r w:rsidRPr="006E788A">
        <w:rPr>
          <w:rFonts w:ascii="Arial" w:hAnsi="Arial" w:cs="Arial"/>
          <w:lang w:val="en-US"/>
        </w:rPr>
        <w:t xml:space="preserve"> I was placed with a resident who got distraught because of memory loss.</w:t>
      </w:r>
    </w:p>
    <w:p w14:paraId="6F51ACB5" w14:textId="77777777" w:rsidR="00BC18FA" w:rsidRPr="006E788A" w:rsidRDefault="00BC18FA" w:rsidP="006E788A">
      <w:pPr>
        <w:spacing w:line="360" w:lineRule="auto"/>
        <w:rPr>
          <w:rFonts w:ascii="Arial" w:hAnsi="Arial" w:cs="Arial"/>
          <w:lang w:val="en-US"/>
        </w:rPr>
      </w:pPr>
      <w:r w:rsidRPr="006E788A">
        <w:rPr>
          <w:rFonts w:ascii="Arial" w:hAnsi="Arial" w:cs="Arial"/>
          <w:b/>
          <w:bCs/>
          <w:lang w:val="en-US"/>
        </w:rPr>
        <w:t>Emotions:</w:t>
      </w:r>
      <w:r w:rsidRPr="006E788A">
        <w:rPr>
          <w:rFonts w:ascii="Arial" w:hAnsi="Arial" w:cs="Arial"/>
          <w:lang w:val="en-US"/>
        </w:rPr>
        <w:t xml:space="preserve"> I was at first anxious and did not know how to respond accordingly.</w:t>
      </w:r>
    </w:p>
    <w:p w14:paraId="2B5B7C0A" w14:textId="77777777" w:rsidR="00BC18FA" w:rsidRPr="006E788A" w:rsidRDefault="00BC18FA" w:rsidP="006E788A">
      <w:pPr>
        <w:spacing w:line="360" w:lineRule="auto"/>
        <w:rPr>
          <w:rFonts w:ascii="Arial" w:hAnsi="Arial" w:cs="Arial"/>
          <w:lang w:val="en-US"/>
        </w:rPr>
      </w:pPr>
      <w:r w:rsidRPr="006E788A">
        <w:rPr>
          <w:rFonts w:ascii="Arial" w:hAnsi="Arial" w:cs="Arial"/>
          <w:b/>
          <w:bCs/>
          <w:lang w:val="en-US"/>
        </w:rPr>
        <w:t>Assessment:</w:t>
      </w:r>
      <w:r w:rsidRPr="006E788A">
        <w:rPr>
          <w:rFonts w:ascii="Arial" w:hAnsi="Arial" w:cs="Arial"/>
          <w:lang w:val="en-US"/>
        </w:rPr>
        <w:t xml:space="preserve"> I was able to calmly communicate and reassure the resident to help her to relax and feel comfortable again.</w:t>
      </w:r>
    </w:p>
    <w:p w14:paraId="6FB24ED7" w14:textId="77777777" w:rsidR="00BC18FA" w:rsidRPr="006E788A" w:rsidRDefault="00BC18FA" w:rsidP="006E788A">
      <w:pPr>
        <w:spacing w:line="360" w:lineRule="auto"/>
        <w:rPr>
          <w:rFonts w:ascii="Arial" w:hAnsi="Arial" w:cs="Arial"/>
          <w:lang w:val="en-US"/>
        </w:rPr>
      </w:pPr>
      <w:r w:rsidRPr="006E788A">
        <w:rPr>
          <w:rFonts w:ascii="Arial" w:hAnsi="Arial" w:cs="Arial"/>
          <w:b/>
          <w:bCs/>
          <w:lang w:val="en-US"/>
        </w:rPr>
        <w:t>Analysis:</w:t>
      </w:r>
      <w:r w:rsidRPr="006E788A">
        <w:rPr>
          <w:rFonts w:ascii="Arial" w:hAnsi="Arial" w:cs="Arial"/>
          <w:lang w:val="en-US"/>
        </w:rPr>
        <w:t xml:space="preserve"> This experience highlighted the use of empathy, patience, and effective communication in the process of dealing with people with dementia.</w:t>
      </w:r>
    </w:p>
    <w:p w14:paraId="26878BB0" w14:textId="77777777" w:rsidR="00BC18FA" w:rsidRPr="006E788A" w:rsidRDefault="00BC18FA" w:rsidP="006E788A">
      <w:pPr>
        <w:spacing w:line="360" w:lineRule="auto"/>
        <w:rPr>
          <w:rFonts w:ascii="Arial" w:hAnsi="Arial" w:cs="Arial"/>
          <w:lang w:val="en-US"/>
        </w:rPr>
      </w:pPr>
      <w:r w:rsidRPr="006E788A">
        <w:rPr>
          <w:rFonts w:ascii="Arial" w:hAnsi="Arial" w:cs="Arial"/>
          <w:b/>
          <w:bCs/>
          <w:lang w:val="en-US"/>
        </w:rPr>
        <w:t>Conclusion:</w:t>
      </w:r>
      <w:r w:rsidRPr="006E788A">
        <w:rPr>
          <w:rFonts w:ascii="Arial" w:hAnsi="Arial" w:cs="Arial"/>
          <w:lang w:val="en-US"/>
        </w:rPr>
        <w:t xml:space="preserve"> I </w:t>
      </w:r>
      <w:proofErr w:type="spellStart"/>
      <w:r w:rsidRPr="006E788A">
        <w:rPr>
          <w:rFonts w:ascii="Arial" w:hAnsi="Arial" w:cs="Arial"/>
          <w:lang w:val="en-US"/>
        </w:rPr>
        <w:t>realised</w:t>
      </w:r>
      <w:proofErr w:type="spellEnd"/>
      <w:r w:rsidRPr="006E788A">
        <w:rPr>
          <w:rFonts w:ascii="Arial" w:hAnsi="Arial" w:cs="Arial"/>
          <w:lang w:val="en-US"/>
        </w:rPr>
        <w:t xml:space="preserve"> that I should gain a better knowledge of dementia-specific strategic communication to offer more specific support.</w:t>
      </w:r>
    </w:p>
    <w:p w14:paraId="3906A2E6" w14:textId="77777777" w:rsidR="00BC18FA" w:rsidRPr="006E788A" w:rsidRDefault="00BC18FA" w:rsidP="006E788A">
      <w:pPr>
        <w:spacing w:line="360" w:lineRule="auto"/>
        <w:rPr>
          <w:rFonts w:ascii="Arial" w:hAnsi="Arial" w:cs="Arial"/>
          <w:lang w:val="en-US"/>
        </w:rPr>
      </w:pPr>
      <w:r w:rsidRPr="006E788A">
        <w:rPr>
          <w:rFonts w:ascii="Arial" w:hAnsi="Arial" w:cs="Arial"/>
          <w:b/>
          <w:bCs/>
          <w:lang w:val="en-US"/>
        </w:rPr>
        <w:t>Action Plan:</w:t>
      </w:r>
      <w:r w:rsidRPr="006E788A">
        <w:rPr>
          <w:rFonts w:ascii="Arial" w:hAnsi="Arial" w:cs="Arial"/>
          <w:lang w:val="en-US"/>
        </w:rPr>
        <w:t xml:space="preserve"> I intend to take dementia awareness training, mentor consultation, and practice reflection to improve emotional intelligence and improve person-</w:t>
      </w:r>
      <w:proofErr w:type="spellStart"/>
      <w:r w:rsidRPr="006E788A">
        <w:rPr>
          <w:rFonts w:ascii="Arial" w:hAnsi="Arial" w:cs="Arial"/>
          <w:lang w:val="en-US"/>
        </w:rPr>
        <w:t>centred</w:t>
      </w:r>
      <w:proofErr w:type="spellEnd"/>
      <w:r w:rsidRPr="006E788A">
        <w:rPr>
          <w:rFonts w:ascii="Arial" w:hAnsi="Arial" w:cs="Arial"/>
          <w:lang w:val="en-US"/>
        </w:rPr>
        <w:t xml:space="preserve"> care in the NHS system.</w:t>
      </w:r>
    </w:p>
    <w:p w14:paraId="4EA421BA" w14:textId="4565B575"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Overall, the self-assessment shows that my interpersonal abilities are close to </w:t>
      </w:r>
      <w:r w:rsidR="002E7ED5" w:rsidRPr="006E788A">
        <w:rPr>
          <w:rFonts w:ascii="Arial" w:hAnsi="Arial" w:cs="Arial"/>
          <w:lang w:val="en-US"/>
        </w:rPr>
        <w:t xml:space="preserve">the </w:t>
      </w:r>
      <w:r w:rsidRPr="006E788A">
        <w:rPr>
          <w:rFonts w:ascii="Arial" w:hAnsi="Arial" w:cs="Arial"/>
          <w:lang w:val="en-US"/>
        </w:rPr>
        <w:t>HCSW job; additional training and reflection will sharpen my technical skills and identity.</w:t>
      </w:r>
    </w:p>
    <w:p w14:paraId="09AEC40D" w14:textId="77777777" w:rsidR="00BC18FA" w:rsidRPr="006E788A" w:rsidRDefault="00BC18FA" w:rsidP="006E788A">
      <w:pPr>
        <w:spacing w:line="360" w:lineRule="auto"/>
        <w:rPr>
          <w:rFonts w:ascii="Arial" w:hAnsi="Arial" w:cs="Arial"/>
          <w:b/>
          <w:bCs/>
          <w:lang w:val="en-US"/>
        </w:rPr>
      </w:pPr>
      <w:bookmarkStart w:id="9" w:name="_Toc213154855"/>
      <w:r w:rsidRPr="006E788A">
        <w:rPr>
          <w:rFonts w:ascii="Arial" w:hAnsi="Arial" w:cs="Arial"/>
          <w:b/>
          <w:bCs/>
          <w:lang w:val="en-US"/>
        </w:rPr>
        <w:t>Building a Personal Brand and Professional Identity</w:t>
      </w:r>
      <w:bookmarkEnd w:id="9"/>
    </w:p>
    <w:p w14:paraId="10A3D448" w14:textId="20E9AD2B"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Employability in the health and social care field requires the development of a powerful personal brand and professional identity. Osei and Anim-Wright (2024) define a personal brand as the way an individual sets himself or herself apart using their values, competencies </w:t>
      </w:r>
      <w:r w:rsidRPr="006E788A">
        <w:rPr>
          <w:rFonts w:ascii="Arial" w:hAnsi="Arial" w:cs="Arial"/>
          <w:lang w:val="en-US"/>
        </w:rPr>
        <w:lastRenderedPageBreak/>
        <w:t xml:space="preserve">and professional reputation. In the context of NHS, a personal brand is to be associated with </w:t>
      </w:r>
      <w:proofErr w:type="gramStart"/>
      <w:r w:rsidRPr="006E788A">
        <w:rPr>
          <w:rFonts w:ascii="Arial" w:hAnsi="Arial" w:cs="Arial"/>
          <w:lang w:val="en-US"/>
        </w:rPr>
        <w:t>the trustworthiness</w:t>
      </w:r>
      <w:proofErr w:type="gramEnd"/>
      <w:r w:rsidRPr="006E788A">
        <w:rPr>
          <w:rFonts w:ascii="Arial" w:hAnsi="Arial" w:cs="Arial"/>
          <w:lang w:val="en-US"/>
        </w:rPr>
        <w:t>, compassion, integrity, and commitment to the values of patient care that are in line with the NHS Constitution (NHS Employers, 2024). Developing a personal brand thus is a deliberate process of controlling how the individual is perceived by their colleagues, patients, and employers by regularly acting in a professional manner, communicating, and presenting.</w:t>
      </w:r>
    </w:p>
    <w:p w14:paraId="7813926A" w14:textId="77777777" w:rsidR="00BC18FA" w:rsidRPr="006E788A" w:rsidRDefault="00BC18FA" w:rsidP="006E788A">
      <w:pPr>
        <w:spacing w:line="360" w:lineRule="auto"/>
        <w:rPr>
          <w:rFonts w:ascii="Arial" w:hAnsi="Arial" w:cs="Arial"/>
          <w:b/>
          <w:iCs/>
          <w:lang w:val="en-US"/>
        </w:rPr>
      </w:pPr>
      <w:bookmarkStart w:id="10" w:name="_Toc213154856"/>
      <w:r w:rsidRPr="006E788A">
        <w:rPr>
          <w:rFonts w:ascii="Arial" w:hAnsi="Arial" w:cs="Arial"/>
          <w:b/>
          <w:iCs/>
          <w:lang w:val="en-US"/>
        </w:rPr>
        <w:t>Understanding Personal Branding in Health and Social Care</w:t>
      </w:r>
      <w:bookmarkEnd w:id="10"/>
    </w:p>
    <w:p w14:paraId="21E4D88E" w14:textId="21524F10"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Personal branding is not limited to image-building in a sector where interpersonal relationships and ethics are the key to successful practice, but it can also be seen as a component of authenticity and credibility. According to Péter </w:t>
      </w:r>
      <w:proofErr w:type="spellStart"/>
      <w:r w:rsidRPr="006E788A">
        <w:rPr>
          <w:rFonts w:ascii="Arial" w:hAnsi="Arial" w:cs="Arial"/>
          <w:lang w:val="en-US"/>
        </w:rPr>
        <w:t>Szánto</w:t>
      </w:r>
      <w:proofErr w:type="spellEnd"/>
      <w:r w:rsidRPr="006E788A">
        <w:rPr>
          <w:rFonts w:ascii="Arial" w:hAnsi="Arial" w:cs="Arial"/>
          <w:lang w:val="en-US"/>
        </w:rPr>
        <w:t xml:space="preserve"> et al. (2023), self-awareness, actions, and the correspondence of personal values to the </w:t>
      </w:r>
      <w:proofErr w:type="spellStart"/>
      <w:r w:rsidRPr="006E788A">
        <w:rPr>
          <w:rFonts w:ascii="Arial" w:hAnsi="Arial" w:cs="Arial"/>
          <w:lang w:val="en-US"/>
        </w:rPr>
        <w:t>organisation</w:t>
      </w:r>
      <w:proofErr w:type="spellEnd"/>
      <w:r w:rsidRPr="006E788A">
        <w:rPr>
          <w:rFonts w:ascii="Arial" w:hAnsi="Arial" w:cs="Arial"/>
          <w:lang w:val="en-US"/>
        </w:rPr>
        <w:t xml:space="preserve"> are the main factors that contribute to developing a personal brand. In the case of a Healthcare Support Worker (HCSW), it is a combination of showing compassion, empathy, and professionalism</w:t>
      </w:r>
      <w:r w:rsidR="002E7ED5" w:rsidRPr="006E788A">
        <w:rPr>
          <w:rFonts w:ascii="Arial" w:hAnsi="Arial" w:cs="Arial"/>
          <w:lang w:val="en-US"/>
        </w:rPr>
        <w:t>,</w:t>
      </w:r>
      <w:r w:rsidRPr="006E788A">
        <w:rPr>
          <w:rFonts w:ascii="Arial" w:hAnsi="Arial" w:cs="Arial"/>
          <w:lang w:val="en-US"/>
        </w:rPr>
        <w:t xml:space="preserve"> not only face-to-face but also in the professional profile. My brand personality is based on the aspects of being empathetic, reliable, and patient-</w:t>
      </w:r>
      <w:proofErr w:type="spellStart"/>
      <w:r w:rsidRPr="006E788A">
        <w:rPr>
          <w:rFonts w:ascii="Arial" w:hAnsi="Arial" w:cs="Arial"/>
          <w:lang w:val="en-US"/>
        </w:rPr>
        <w:t>centred</w:t>
      </w:r>
      <w:proofErr w:type="spellEnd"/>
      <w:r w:rsidRPr="006E788A">
        <w:rPr>
          <w:rFonts w:ascii="Arial" w:hAnsi="Arial" w:cs="Arial"/>
          <w:lang w:val="en-US"/>
        </w:rPr>
        <w:t xml:space="preserve">. These attributes can be closely related to the NHS values of improving lives, respect and dignity (NHS Employers, 2024). These qualities should be upheld regularly by active listening, responsibility, and ethical </w:t>
      </w:r>
      <w:proofErr w:type="spellStart"/>
      <w:r w:rsidR="002E7ED5" w:rsidRPr="006E788A">
        <w:rPr>
          <w:rFonts w:ascii="Arial" w:hAnsi="Arial" w:cs="Arial"/>
          <w:lang w:val="en-US"/>
        </w:rPr>
        <w:t>behaviour</w:t>
      </w:r>
      <w:proofErr w:type="spellEnd"/>
      <w:r w:rsidRPr="006E788A">
        <w:rPr>
          <w:rFonts w:ascii="Arial" w:hAnsi="Arial" w:cs="Arial"/>
          <w:lang w:val="en-US"/>
        </w:rPr>
        <w:t xml:space="preserve">, which </w:t>
      </w:r>
      <w:r w:rsidR="002E7ED5" w:rsidRPr="006E788A">
        <w:rPr>
          <w:rFonts w:ascii="Arial" w:hAnsi="Arial" w:cs="Arial"/>
          <w:lang w:val="en-US"/>
        </w:rPr>
        <w:t>contribute</w:t>
      </w:r>
      <w:r w:rsidRPr="006E788A">
        <w:rPr>
          <w:rFonts w:ascii="Arial" w:hAnsi="Arial" w:cs="Arial"/>
          <w:lang w:val="en-US"/>
        </w:rPr>
        <w:t xml:space="preserve"> to building trust in colleagues and patients and, consequently, a good professional image.</w:t>
      </w:r>
    </w:p>
    <w:p w14:paraId="635496BA" w14:textId="77777777" w:rsidR="00BC18FA" w:rsidRPr="006E788A" w:rsidRDefault="00BC18FA" w:rsidP="006E788A">
      <w:pPr>
        <w:spacing w:line="360" w:lineRule="auto"/>
        <w:rPr>
          <w:rFonts w:ascii="Arial" w:hAnsi="Arial" w:cs="Arial"/>
          <w:b/>
          <w:iCs/>
          <w:lang w:val="en-US"/>
        </w:rPr>
      </w:pPr>
      <w:bookmarkStart w:id="11" w:name="_Toc213154857"/>
      <w:r w:rsidRPr="006E788A">
        <w:rPr>
          <w:rFonts w:ascii="Arial" w:hAnsi="Arial" w:cs="Arial"/>
          <w:b/>
          <w:iCs/>
          <w:lang w:val="en-US"/>
        </w:rPr>
        <w:t>Developing a Professional Identity</w:t>
      </w:r>
      <w:bookmarkEnd w:id="11"/>
    </w:p>
    <w:p w14:paraId="3F2740ED" w14:textId="25F75746" w:rsidR="00BC18FA" w:rsidRPr="006E788A" w:rsidRDefault="00BC18FA" w:rsidP="006E788A">
      <w:pPr>
        <w:spacing w:line="360" w:lineRule="auto"/>
        <w:rPr>
          <w:rFonts w:ascii="Arial" w:hAnsi="Arial" w:cs="Arial"/>
          <w:lang w:val="en-US"/>
        </w:rPr>
      </w:pPr>
      <w:r w:rsidRPr="006E788A">
        <w:rPr>
          <w:rFonts w:ascii="Arial" w:hAnsi="Arial" w:cs="Arial"/>
          <w:lang w:val="en-US"/>
        </w:rPr>
        <w:t>Professional identity is the self-</w:t>
      </w:r>
      <w:proofErr w:type="gramStart"/>
      <w:r w:rsidRPr="006E788A">
        <w:rPr>
          <w:rFonts w:ascii="Arial" w:hAnsi="Arial" w:cs="Arial"/>
          <w:lang w:val="en-US"/>
        </w:rPr>
        <w:t>concept</w:t>
      </w:r>
      <w:proofErr w:type="gramEnd"/>
      <w:r w:rsidRPr="006E788A">
        <w:rPr>
          <w:rFonts w:ascii="Arial" w:hAnsi="Arial" w:cs="Arial"/>
          <w:lang w:val="en-US"/>
        </w:rPr>
        <w:t xml:space="preserve"> of a person which is informed by the personal values, beliefs, and experiences that shape </w:t>
      </w:r>
      <w:proofErr w:type="spellStart"/>
      <w:r w:rsidRPr="006E788A">
        <w:rPr>
          <w:rFonts w:ascii="Arial" w:hAnsi="Arial" w:cs="Arial"/>
          <w:lang w:val="en-US"/>
        </w:rPr>
        <w:t>behaviour</w:t>
      </w:r>
      <w:proofErr w:type="spellEnd"/>
      <w:r w:rsidRPr="006E788A">
        <w:rPr>
          <w:rFonts w:ascii="Arial" w:hAnsi="Arial" w:cs="Arial"/>
          <w:lang w:val="en-US"/>
        </w:rPr>
        <w:t xml:space="preserve"> in the professional environment (</w:t>
      </w:r>
      <w:proofErr w:type="spellStart"/>
      <w:r w:rsidRPr="006E788A">
        <w:rPr>
          <w:rFonts w:ascii="Arial" w:hAnsi="Arial" w:cs="Arial"/>
          <w:lang w:val="en-US"/>
        </w:rPr>
        <w:t>Toubassi</w:t>
      </w:r>
      <w:proofErr w:type="spellEnd"/>
      <w:r w:rsidRPr="006E788A">
        <w:rPr>
          <w:rFonts w:ascii="Arial" w:hAnsi="Arial" w:cs="Arial"/>
          <w:lang w:val="en-US"/>
        </w:rPr>
        <w:t xml:space="preserve"> et al., 2022). Healthcare is no exception, as it evolves </w:t>
      </w:r>
      <w:proofErr w:type="gramStart"/>
      <w:r w:rsidRPr="006E788A">
        <w:rPr>
          <w:rFonts w:ascii="Arial" w:hAnsi="Arial" w:cs="Arial"/>
          <w:lang w:val="en-US"/>
        </w:rPr>
        <w:t>as a result of</w:t>
      </w:r>
      <w:proofErr w:type="gramEnd"/>
      <w:r w:rsidRPr="006E788A">
        <w:rPr>
          <w:rFonts w:ascii="Arial" w:hAnsi="Arial" w:cs="Arial"/>
          <w:lang w:val="en-US"/>
        </w:rPr>
        <w:t xml:space="preserve"> education and reflective practice</w:t>
      </w:r>
      <w:r w:rsidR="002E7ED5" w:rsidRPr="006E788A">
        <w:rPr>
          <w:rFonts w:ascii="Arial" w:hAnsi="Arial" w:cs="Arial"/>
          <w:lang w:val="en-US"/>
        </w:rPr>
        <w:t>,</w:t>
      </w:r>
      <w:r w:rsidRPr="006E788A">
        <w:rPr>
          <w:rFonts w:ascii="Arial" w:hAnsi="Arial" w:cs="Arial"/>
          <w:lang w:val="en-US"/>
        </w:rPr>
        <w:t xml:space="preserve"> as well as a part of professional standards. My placements and studies have reinforced my identity as a future HCSW, showing the significance of working as a team, respect, and being ethically responsible. According to the Self-Presentation Theory that Goffman proposed in 1959, people can tend to control impressions with the help of communication and </w:t>
      </w:r>
      <w:proofErr w:type="spellStart"/>
      <w:r w:rsidRPr="006E788A">
        <w:rPr>
          <w:rFonts w:ascii="Arial" w:hAnsi="Arial" w:cs="Arial"/>
          <w:lang w:val="en-US"/>
        </w:rPr>
        <w:t>behaviour</w:t>
      </w:r>
      <w:proofErr w:type="spellEnd"/>
      <w:r w:rsidRPr="006E788A">
        <w:rPr>
          <w:rFonts w:ascii="Arial" w:hAnsi="Arial" w:cs="Arial"/>
          <w:lang w:val="en-US"/>
        </w:rPr>
        <w:t xml:space="preserve"> (Nickerson, 2024).</w:t>
      </w:r>
    </w:p>
    <w:p w14:paraId="5FF29864" w14:textId="6B1F2AA5"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 In this regard, I attempt to create a stable professional image by adhering to the NHS standards, empathy, punctuality, and confidentiality. Identity formation is further stimulated by Continuous Professional Development (CPD). The achievement of the Care Certificate and Infection Prevention and Control training </w:t>
      </w:r>
      <w:proofErr w:type="gramStart"/>
      <w:r w:rsidRPr="006E788A">
        <w:rPr>
          <w:rFonts w:ascii="Arial" w:hAnsi="Arial" w:cs="Arial"/>
          <w:lang w:val="en-US"/>
        </w:rPr>
        <w:t>allows</w:t>
      </w:r>
      <w:proofErr w:type="gramEnd"/>
      <w:r w:rsidRPr="006E788A">
        <w:rPr>
          <w:rFonts w:ascii="Arial" w:hAnsi="Arial" w:cs="Arial"/>
          <w:lang w:val="en-US"/>
        </w:rPr>
        <w:t xml:space="preserve"> </w:t>
      </w:r>
      <w:r w:rsidR="002E7ED5" w:rsidRPr="006E788A">
        <w:rPr>
          <w:rFonts w:ascii="Arial" w:hAnsi="Arial" w:cs="Arial"/>
          <w:lang w:val="en-US"/>
        </w:rPr>
        <w:t>the development</w:t>
      </w:r>
      <w:r w:rsidRPr="006E788A">
        <w:rPr>
          <w:rFonts w:ascii="Arial" w:hAnsi="Arial" w:cs="Arial"/>
          <w:lang w:val="en-US"/>
        </w:rPr>
        <w:t xml:space="preserve"> </w:t>
      </w:r>
      <w:r w:rsidR="002E7ED5" w:rsidRPr="006E788A">
        <w:rPr>
          <w:rFonts w:ascii="Arial" w:hAnsi="Arial" w:cs="Arial"/>
          <w:lang w:val="en-US"/>
        </w:rPr>
        <w:t xml:space="preserve">of </w:t>
      </w:r>
      <w:r w:rsidRPr="006E788A">
        <w:rPr>
          <w:rFonts w:ascii="Arial" w:hAnsi="Arial" w:cs="Arial"/>
          <w:lang w:val="en-US"/>
        </w:rPr>
        <w:t xml:space="preserve">competence and credibility (Goodman, 2021). Continuing education is my </w:t>
      </w:r>
      <w:proofErr w:type="gramStart"/>
      <w:r w:rsidRPr="006E788A">
        <w:rPr>
          <w:rFonts w:ascii="Arial" w:hAnsi="Arial" w:cs="Arial"/>
          <w:lang w:val="en-US"/>
        </w:rPr>
        <w:t>expression of desire</w:t>
      </w:r>
      <w:proofErr w:type="gramEnd"/>
      <w:r w:rsidRPr="006E788A">
        <w:rPr>
          <w:rFonts w:ascii="Arial" w:hAnsi="Arial" w:cs="Arial"/>
          <w:lang w:val="en-US"/>
        </w:rPr>
        <w:t xml:space="preserve"> to excel in practice, be accountable, and treat each patient with compassion</w:t>
      </w:r>
      <w:r w:rsidR="002E7ED5" w:rsidRPr="006E788A">
        <w:rPr>
          <w:rFonts w:ascii="Arial" w:hAnsi="Arial" w:cs="Arial"/>
          <w:lang w:val="en-US"/>
        </w:rPr>
        <w:t>,</w:t>
      </w:r>
      <w:r w:rsidRPr="006E788A">
        <w:rPr>
          <w:rFonts w:ascii="Arial" w:hAnsi="Arial" w:cs="Arial"/>
          <w:lang w:val="en-US"/>
        </w:rPr>
        <w:t xml:space="preserve"> as these characteristics are the keys to a good professional identity in health and social care.</w:t>
      </w:r>
    </w:p>
    <w:p w14:paraId="78CD1B6D" w14:textId="77777777" w:rsidR="00BC18FA" w:rsidRPr="006E788A" w:rsidRDefault="00BC18FA" w:rsidP="006E788A">
      <w:pPr>
        <w:spacing w:line="360" w:lineRule="auto"/>
        <w:rPr>
          <w:rFonts w:ascii="Arial" w:hAnsi="Arial" w:cs="Arial"/>
          <w:b/>
          <w:iCs/>
          <w:lang w:val="en-US"/>
        </w:rPr>
      </w:pPr>
      <w:bookmarkStart w:id="12" w:name="_Toc213154858"/>
      <w:r w:rsidRPr="006E788A">
        <w:rPr>
          <w:rFonts w:ascii="Arial" w:hAnsi="Arial" w:cs="Arial"/>
          <w:b/>
          <w:iCs/>
          <w:lang w:val="en-US"/>
        </w:rPr>
        <w:lastRenderedPageBreak/>
        <w:t>Digital Presence and Networking.</w:t>
      </w:r>
      <w:bookmarkEnd w:id="12"/>
    </w:p>
    <w:p w14:paraId="6FA22266" w14:textId="5894B341"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Networking is crucial in building a professional brand and career opportunities. According to Green and Roberts (2019), professional networks provide mentorship, collective learning, and employment. I will also rely on LinkedIn as a platform to find </w:t>
      </w:r>
      <w:r w:rsidR="002E7ED5" w:rsidRPr="006E788A">
        <w:rPr>
          <w:rFonts w:ascii="Arial" w:hAnsi="Arial" w:cs="Arial"/>
          <w:lang w:val="en-US"/>
        </w:rPr>
        <w:t>connections</w:t>
      </w:r>
      <w:r w:rsidRPr="006E788A">
        <w:rPr>
          <w:rFonts w:ascii="Arial" w:hAnsi="Arial" w:cs="Arial"/>
          <w:lang w:val="en-US"/>
        </w:rPr>
        <w:t xml:space="preserve"> with the NHS employees, health professionals and support worker groups and display my capabilities, experience, and </w:t>
      </w:r>
      <w:r w:rsidR="002E7ED5" w:rsidRPr="006E788A">
        <w:rPr>
          <w:rFonts w:ascii="Arial" w:hAnsi="Arial" w:cs="Arial"/>
          <w:lang w:val="en-US"/>
        </w:rPr>
        <w:t>lifelong</w:t>
      </w:r>
      <w:r w:rsidRPr="006E788A">
        <w:rPr>
          <w:rFonts w:ascii="Arial" w:hAnsi="Arial" w:cs="Arial"/>
          <w:lang w:val="en-US"/>
        </w:rPr>
        <w:t xml:space="preserve"> learning to them. The involvement in the Healthcare Support Worker Network of NHS Scotland and the career fairs will be the activities that widen my networking and understanding of best practices. Being a responsible online citizen by publishing pertinent healthcare information and avoiding the use of unprofessional content will improve my credibility and make me compliant with the ethical and professional standards of </w:t>
      </w:r>
      <w:r w:rsidR="002E7ED5" w:rsidRPr="006E788A">
        <w:rPr>
          <w:rFonts w:ascii="Arial" w:hAnsi="Arial" w:cs="Arial"/>
          <w:lang w:val="en-US"/>
        </w:rPr>
        <w:t xml:space="preserve">the </w:t>
      </w:r>
      <w:r w:rsidRPr="006E788A">
        <w:rPr>
          <w:rFonts w:ascii="Arial" w:hAnsi="Arial" w:cs="Arial"/>
          <w:lang w:val="en-US"/>
        </w:rPr>
        <w:t>NHS (Jeyaraman et al., 2023).</w:t>
      </w:r>
    </w:p>
    <w:p w14:paraId="3A0EA25C" w14:textId="77777777" w:rsidR="00BC18FA" w:rsidRPr="006E788A" w:rsidRDefault="00BC18FA" w:rsidP="006E788A">
      <w:pPr>
        <w:spacing w:line="360" w:lineRule="auto"/>
        <w:rPr>
          <w:rFonts w:ascii="Arial" w:hAnsi="Arial" w:cs="Arial"/>
          <w:b/>
          <w:iCs/>
          <w:lang w:val="en-US"/>
        </w:rPr>
      </w:pPr>
      <w:bookmarkStart w:id="13" w:name="_Toc213154859"/>
      <w:r w:rsidRPr="006E788A">
        <w:rPr>
          <w:rFonts w:ascii="Arial" w:hAnsi="Arial" w:cs="Arial"/>
          <w:b/>
          <w:iCs/>
          <w:lang w:val="en-US"/>
        </w:rPr>
        <w:t>Unique Selling Point (USP)</w:t>
      </w:r>
      <w:bookmarkEnd w:id="13"/>
    </w:p>
    <w:p w14:paraId="5E776E46" w14:textId="2538E0FA"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My Unique Selling Point is that I can express empathy and communication with cultural awareness and flexibility. My multilingualism also enables me to relate with patients of diverse backgrounds, which is more inclusive in care provision. Additionally, I have self-motivation and </w:t>
      </w:r>
      <w:r w:rsidR="002E7ED5" w:rsidRPr="006E788A">
        <w:rPr>
          <w:rFonts w:ascii="Arial" w:hAnsi="Arial" w:cs="Arial"/>
          <w:lang w:val="en-US"/>
        </w:rPr>
        <w:t xml:space="preserve">the </w:t>
      </w:r>
      <w:r w:rsidRPr="006E788A">
        <w:rPr>
          <w:rFonts w:ascii="Arial" w:hAnsi="Arial" w:cs="Arial"/>
          <w:lang w:val="en-US"/>
        </w:rPr>
        <w:t xml:space="preserve">willingness to become a professional due to my dedication to reflective practice and constant improvement. According to the recommendation suggested by Rahman (2024), </w:t>
      </w:r>
      <w:r w:rsidR="002E7ED5" w:rsidRPr="006E788A">
        <w:rPr>
          <w:rFonts w:ascii="Arial" w:hAnsi="Arial" w:cs="Arial"/>
          <w:lang w:val="en-US"/>
        </w:rPr>
        <w:t xml:space="preserve">a </w:t>
      </w:r>
      <w:r w:rsidRPr="006E788A">
        <w:rPr>
          <w:rFonts w:ascii="Arial" w:hAnsi="Arial" w:cs="Arial"/>
          <w:lang w:val="en-US"/>
        </w:rPr>
        <w:t xml:space="preserve">clear USP makes people unique in the competitive employment markets as it focuses on real strengths whose presence brings value to the </w:t>
      </w:r>
      <w:proofErr w:type="spellStart"/>
      <w:r w:rsidRPr="006E788A">
        <w:rPr>
          <w:rFonts w:ascii="Arial" w:hAnsi="Arial" w:cs="Arial"/>
          <w:lang w:val="en-US"/>
        </w:rPr>
        <w:t>organisation</w:t>
      </w:r>
      <w:proofErr w:type="spellEnd"/>
      <w:r w:rsidRPr="006E788A">
        <w:rPr>
          <w:rFonts w:ascii="Arial" w:hAnsi="Arial" w:cs="Arial"/>
          <w:lang w:val="en-US"/>
        </w:rPr>
        <w:t>.</w:t>
      </w:r>
    </w:p>
    <w:p w14:paraId="26CE5EE1" w14:textId="77777777" w:rsidR="00BC18FA" w:rsidRPr="006E788A" w:rsidRDefault="00BC18FA" w:rsidP="006E788A">
      <w:pPr>
        <w:spacing w:line="360" w:lineRule="auto"/>
        <w:rPr>
          <w:rFonts w:ascii="Arial" w:hAnsi="Arial" w:cs="Arial"/>
          <w:b/>
          <w:bCs/>
          <w:lang w:val="en-US"/>
        </w:rPr>
      </w:pPr>
      <w:bookmarkStart w:id="14" w:name="_Toc213154860"/>
      <w:r w:rsidRPr="006E788A">
        <w:rPr>
          <w:rFonts w:ascii="Arial" w:hAnsi="Arial" w:cs="Arial"/>
          <w:b/>
          <w:bCs/>
          <w:lang w:val="en-US"/>
        </w:rPr>
        <w:t>Action Plan and Timeline for Career Development</w:t>
      </w:r>
      <w:bookmarkEnd w:id="14"/>
    </w:p>
    <w:tbl>
      <w:tblPr>
        <w:tblStyle w:val="TableGrid"/>
        <w:tblW w:w="0" w:type="auto"/>
        <w:tblLook w:val="04A0" w:firstRow="1" w:lastRow="0" w:firstColumn="1" w:lastColumn="0" w:noHBand="0" w:noVBand="1"/>
      </w:tblPr>
      <w:tblGrid>
        <w:gridCol w:w="2412"/>
        <w:gridCol w:w="2839"/>
        <w:gridCol w:w="1451"/>
        <w:gridCol w:w="2314"/>
      </w:tblGrid>
      <w:tr w:rsidR="00BC18FA" w:rsidRPr="006E788A" w14:paraId="4ADD94E6" w14:textId="77777777">
        <w:tc>
          <w:tcPr>
            <w:tcW w:w="0" w:type="auto"/>
            <w:tcBorders>
              <w:top w:val="single" w:sz="4" w:space="0" w:color="auto"/>
              <w:left w:val="single" w:sz="4" w:space="0" w:color="auto"/>
              <w:bottom w:val="single" w:sz="4" w:space="0" w:color="auto"/>
              <w:right w:val="single" w:sz="4" w:space="0" w:color="auto"/>
            </w:tcBorders>
            <w:hideMark/>
          </w:tcPr>
          <w:p w14:paraId="561AA358" w14:textId="77777777" w:rsidR="00BC18FA" w:rsidRPr="006E788A" w:rsidRDefault="00BC18FA" w:rsidP="006E788A">
            <w:pPr>
              <w:spacing w:after="160" w:line="360" w:lineRule="auto"/>
              <w:rPr>
                <w:rFonts w:ascii="Arial" w:hAnsi="Arial" w:cs="Arial"/>
                <w:b/>
                <w:bCs/>
                <w:lang w:val="en-US"/>
              </w:rPr>
            </w:pPr>
            <w:r w:rsidRPr="006E788A">
              <w:rPr>
                <w:rFonts w:ascii="Arial" w:hAnsi="Arial" w:cs="Arial"/>
                <w:b/>
                <w:bCs/>
                <w:lang w:val="en-US"/>
              </w:rPr>
              <w:t>Goal</w:t>
            </w:r>
          </w:p>
        </w:tc>
        <w:tc>
          <w:tcPr>
            <w:tcW w:w="0" w:type="auto"/>
            <w:tcBorders>
              <w:top w:val="single" w:sz="4" w:space="0" w:color="auto"/>
              <w:left w:val="single" w:sz="4" w:space="0" w:color="auto"/>
              <w:bottom w:val="single" w:sz="4" w:space="0" w:color="auto"/>
              <w:right w:val="single" w:sz="4" w:space="0" w:color="auto"/>
            </w:tcBorders>
            <w:hideMark/>
          </w:tcPr>
          <w:p w14:paraId="56F95D5B" w14:textId="77777777" w:rsidR="00BC18FA" w:rsidRPr="006E788A" w:rsidRDefault="00BC18FA" w:rsidP="006E788A">
            <w:pPr>
              <w:spacing w:after="160" w:line="360" w:lineRule="auto"/>
              <w:rPr>
                <w:rFonts w:ascii="Arial" w:hAnsi="Arial" w:cs="Arial"/>
                <w:b/>
                <w:bCs/>
                <w:lang w:val="en-US"/>
              </w:rPr>
            </w:pPr>
            <w:r w:rsidRPr="006E788A">
              <w:rPr>
                <w:rFonts w:ascii="Arial" w:hAnsi="Arial" w:cs="Arial"/>
                <w:b/>
                <w:bCs/>
                <w:lang w:val="en-US"/>
              </w:rPr>
              <w:t>Action</w:t>
            </w:r>
          </w:p>
        </w:tc>
        <w:tc>
          <w:tcPr>
            <w:tcW w:w="0" w:type="auto"/>
            <w:tcBorders>
              <w:top w:val="single" w:sz="4" w:space="0" w:color="auto"/>
              <w:left w:val="single" w:sz="4" w:space="0" w:color="auto"/>
              <w:bottom w:val="single" w:sz="4" w:space="0" w:color="auto"/>
              <w:right w:val="single" w:sz="4" w:space="0" w:color="auto"/>
            </w:tcBorders>
            <w:hideMark/>
          </w:tcPr>
          <w:p w14:paraId="377F4599" w14:textId="77777777" w:rsidR="00BC18FA" w:rsidRPr="006E788A" w:rsidRDefault="00BC18FA" w:rsidP="006E788A">
            <w:pPr>
              <w:spacing w:after="160" w:line="360" w:lineRule="auto"/>
              <w:rPr>
                <w:rFonts w:ascii="Arial" w:hAnsi="Arial" w:cs="Arial"/>
                <w:b/>
                <w:bCs/>
                <w:lang w:val="en-US"/>
              </w:rPr>
            </w:pPr>
            <w:r w:rsidRPr="006E788A">
              <w:rPr>
                <w:rFonts w:ascii="Arial" w:hAnsi="Arial" w:cs="Arial"/>
                <w:b/>
                <w:bCs/>
                <w:lang w:val="en-US"/>
              </w:rPr>
              <w:t>Timeline</w:t>
            </w:r>
          </w:p>
        </w:tc>
        <w:tc>
          <w:tcPr>
            <w:tcW w:w="0" w:type="auto"/>
            <w:tcBorders>
              <w:top w:val="single" w:sz="4" w:space="0" w:color="auto"/>
              <w:left w:val="single" w:sz="4" w:space="0" w:color="auto"/>
              <w:bottom w:val="single" w:sz="4" w:space="0" w:color="auto"/>
              <w:right w:val="single" w:sz="4" w:space="0" w:color="auto"/>
            </w:tcBorders>
            <w:hideMark/>
          </w:tcPr>
          <w:p w14:paraId="289DDABF" w14:textId="77777777" w:rsidR="00BC18FA" w:rsidRPr="006E788A" w:rsidRDefault="00BC18FA" w:rsidP="006E788A">
            <w:pPr>
              <w:spacing w:after="160" w:line="360" w:lineRule="auto"/>
              <w:rPr>
                <w:rFonts w:ascii="Arial" w:hAnsi="Arial" w:cs="Arial"/>
                <w:b/>
                <w:bCs/>
                <w:lang w:val="en-US"/>
              </w:rPr>
            </w:pPr>
            <w:r w:rsidRPr="006E788A">
              <w:rPr>
                <w:rFonts w:ascii="Arial" w:hAnsi="Arial" w:cs="Arial"/>
                <w:b/>
                <w:bCs/>
                <w:lang w:val="en-US"/>
              </w:rPr>
              <w:t>Resources Needed</w:t>
            </w:r>
          </w:p>
        </w:tc>
      </w:tr>
      <w:tr w:rsidR="00BC18FA" w:rsidRPr="006E788A" w14:paraId="4AB42FA8" w14:textId="77777777">
        <w:tc>
          <w:tcPr>
            <w:tcW w:w="0" w:type="auto"/>
            <w:tcBorders>
              <w:top w:val="single" w:sz="4" w:space="0" w:color="auto"/>
              <w:left w:val="single" w:sz="4" w:space="0" w:color="auto"/>
              <w:bottom w:val="single" w:sz="4" w:space="0" w:color="auto"/>
              <w:right w:val="single" w:sz="4" w:space="0" w:color="auto"/>
            </w:tcBorders>
            <w:hideMark/>
          </w:tcPr>
          <w:p w14:paraId="31A60848"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Obtain UK Care Certificate</w:t>
            </w:r>
          </w:p>
        </w:tc>
        <w:tc>
          <w:tcPr>
            <w:tcW w:w="0" w:type="auto"/>
            <w:tcBorders>
              <w:top w:val="single" w:sz="4" w:space="0" w:color="auto"/>
              <w:left w:val="single" w:sz="4" w:space="0" w:color="auto"/>
              <w:bottom w:val="single" w:sz="4" w:space="0" w:color="auto"/>
              <w:right w:val="single" w:sz="4" w:space="0" w:color="auto"/>
            </w:tcBorders>
            <w:hideMark/>
          </w:tcPr>
          <w:p w14:paraId="49988BFF" w14:textId="77777777" w:rsidR="00BC18FA" w:rsidRPr="006E788A" w:rsidRDefault="00BC18FA" w:rsidP="006E788A">
            <w:pPr>
              <w:spacing w:after="160" w:line="360" w:lineRule="auto"/>
              <w:rPr>
                <w:rFonts w:ascii="Arial" w:hAnsi="Arial" w:cs="Arial"/>
                <w:lang w:val="en-US"/>
              </w:rPr>
            </w:pPr>
            <w:proofErr w:type="spellStart"/>
            <w:r w:rsidRPr="006E788A">
              <w:rPr>
                <w:rFonts w:ascii="Arial" w:hAnsi="Arial" w:cs="Arial"/>
                <w:lang w:val="en-US"/>
              </w:rPr>
              <w:t>Enrol</w:t>
            </w:r>
            <w:proofErr w:type="spellEnd"/>
            <w:r w:rsidRPr="006E788A">
              <w:rPr>
                <w:rFonts w:ascii="Arial" w:hAnsi="Arial" w:cs="Arial"/>
                <w:lang w:val="en-US"/>
              </w:rPr>
              <w:t xml:space="preserve"> in NHS training</w:t>
            </w:r>
          </w:p>
        </w:tc>
        <w:tc>
          <w:tcPr>
            <w:tcW w:w="0" w:type="auto"/>
            <w:tcBorders>
              <w:top w:val="single" w:sz="4" w:space="0" w:color="auto"/>
              <w:left w:val="single" w:sz="4" w:space="0" w:color="auto"/>
              <w:bottom w:val="single" w:sz="4" w:space="0" w:color="auto"/>
              <w:right w:val="single" w:sz="4" w:space="0" w:color="auto"/>
            </w:tcBorders>
            <w:hideMark/>
          </w:tcPr>
          <w:p w14:paraId="7C3F874E"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Jan–Jun 2026</w:t>
            </w:r>
          </w:p>
        </w:tc>
        <w:tc>
          <w:tcPr>
            <w:tcW w:w="0" w:type="auto"/>
            <w:tcBorders>
              <w:top w:val="single" w:sz="4" w:space="0" w:color="auto"/>
              <w:left w:val="single" w:sz="4" w:space="0" w:color="auto"/>
              <w:bottom w:val="single" w:sz="4" w:space="0" w:color="auto"/>
              <w:right w:val="single" w:sz="4" w:space="0" w:color="auto"/>
            </w:tcBorders>
            <w:hideMark/>
          </w:tcPr>
          <w:p w14:paraId="2C36BB17"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NHS Learning Hub, Mentor</w:t>
            </w:r>
          </w:p>
        </w:tc>
      </w:tr>
      <w:tr w:rsidR="00BC18FA" w:rsidRPr="006E788A" w14:paraId="306DA498" w14:textId="77777777">
        <w:tc>
          <w:tcPr>
            <w:tcW w:w="0" w:type="auto"/>
            <w:tcBorders>
              <w:top w:val="single" w:sz="4" w:space="0" w:color="auto"/>
              <w:left w:val="single" w:sz="4" w:space="0" w:color="auto"/>
              <w:bottom w:val="single" w:sz="4" w:space="0" w:color="auto"/>
              <w:right w:val="single" w:sz="4" w:space="0" w:color="auto"/>
            </w:tcBorders>
            <w:hideMark/>
          </w:tcPr>
          <w:p w14:paraId="7D9512C0"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Gain practical experience</w:t>
            </w:r>
          </w:p>
        </w:tc>
        <w:tc>
          <w:tcPr>
            <w:tcW w:w="0" w:type="auto"/>
            <w:tcBorders>
              <w:top w:val="single" w:sz="4" w:space="0" w:color="auto"/>
              <w:left w:val="single" w:sz="4" w:space="0" w:color="auto"/>
              <w:bottom w:val="single" w:sz="4" w:space="0" w:color="auto"/>
              <w:right w:val="single" w:sz="4" w:space="0" w:color="auto"/>
            </w:tcBorders>
            <w:hideMark/>
          </w:tcPr>
          <w:p w14:paraId="5AFD3DF8"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Volunteer in care home</w:t>
            </w:r>
          </w:p>
        </w:tc>
        <w:tc>
          <w:tcPr>
            <w:tcW w:w="0" w:type="auto"/>
            <w:tcBorders>
              <w:top w:val="single" w:sz="4" w:space="0" w:color="auto"/>
              <w:left w:val="single" w:sz="4" w:space="0" w:color="auto"/>
              <w:bottom w:val="single" w:sz="4" w:space="0" w:color="auto"/>
              <w:right w:val="single" w:sz="4" w:space="0" w:color="auto"/>
            </w:tcBorders>
            <w:hideMark/>
          </w:tcPr>
          <w:p w14:paraId="403F346D"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2026–2027</w:t>
            </w:r>
          </w:p>
        </w:tc>
        <w:tc>
          <w:tcPr>
            <w:tcW w:w="0" w:type="auto"/>
            <w:tcBorders>
              <w:top w:val="single" w:sz="4" w:space="0" w:color="auto"/>
              <w:left w:val="single" w:sz="4" w:space="0" w:color="auto"/>
              <w:bottom w:val="single" w:sz="4" w:space="0" w:color="auto"/>
              <w:right w:val="single" w:sz="4" w:space="0" w:color="auto"/>
            </w:tcBorders>
            <w:hideMark/>
          </w:tcPr>
          <w:p w14:paraId="53CB1190"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Local Council volunteering portal</w:t>
            </w:r>
          </w:p>
        </w:tc>
      </w:tr>
      <w:tr w:rsidR="00BC18FA" w:rsidRPr="006E788A" w14:paraId="1CE29437" w14:textId="77777777">
        <w:tc>
          <w:tcPr>
            <w:tcW w:w="0" w:type="auto"/>
            <w:tcBorders>
              <w:top w:val="single" w:sz="4" w:space="0" w:color="auto"/>
              <w:left w:val="single" w:sz="4" w:space="0" w:color="auto"/>
              <w:bottom w:val="single" w:sz="4" w:space="0" w:color="auto"/>
              <w:right w:val="single" w:sz="4" w:space="0" w:color="auto"/>
            </w:tcBorders>
            <w:hideMark/>
          </w:tcPr>
          <w:p w14:paraId="7950288B"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Enhance infection-control skills</w:t>
            </w:r>
          </w:p>
        </w:tc>
        <w:tc>
          <w:tcPr>
            <w:tcW w:w="0" w:type="auto"/>
            <w:tcBorders>
              <w:top w:val="single" w:sz="4" w:space="0" w:color="auto"/>
              <w:left w:val="single" w:sz="4" w:space="0" w:color="auto"/>
              <w:bottom w:val="single" w:sz="4" w:space="0" w:color="auto"/>
              <w:right w:val="single" w:sz="4" w:space="0" w:color="auto"/>
            </w:tcBorders>
            <w:hideMark/>
          </w:tcPr>
          <w:p w14:paraId="133047B9"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Complete online IPC course</w:t>
            </w:r>
          </w:p>
        </w:tc>
        <w:tc>
          <w:tcPr>
            <w:tcW w:w="0" w:type="auto"/>
            <w:tcBorders>
              <w:top w:val="single" w:sz="4" w:space="0" w:color="auto"/>
              <w:left w:val="single" w:sz="4" w:space="0" w:color="auto"/>
              <w:bottom w:val="single" w:sz="4" w:space="0" w:color="auto"/>
              <w:right w:val="single" w:sz="4" w:space="0" w:color="auto"/>
            </w:tcBorders>
            <w:hideMark/>
          </w:tcPr>
          <w:p w14:paraId="3E3C34FC"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2026</w:t>
            </w:r>
          </w:p>
        </w:tc>
        <w:tc>
          <w:tcPr>
            <w:tcW w:w="0" w:type="auto"/>
            <w:tcBorders>
              <w:top w:val="single" w:sz="4" w:space="0" w:color="auto"/>
              <w:left w:val="single" w:sz="4" w:space="0" w:color="auto"/>
              <w:bottom w:val="single" w:sz="4" w:space="0" w:color="auto"/>
              <w:right w:val="single" w:sz="4" w:space="0" w:color="auto"/>
            </w:tcBorders>
            <w:hideMark/>
          </w:tcPr>
          <w:p w14:paraId="26C98AE7"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NHS e-Learning</w:t>
            </w:r>
          </w:p>
        </w:tc>
      </w:tr>
      <w:tr w:rsidR="00BC18FA" w:rsidRPr="006E788A" w14:paraId="5A612E45" w14:textId="77777777">
        <w:tc>
          <w:tcPr>
            <w:tcW w:w="0" w:type="auto"/>
            <w:tcBorders>
              <w:top w:val="single" w:sz="4" w:space="0" w:color="auto"/>
              <w:left w:val="single" w:sz="4" w:space="0" w:color="auto"/>
              <w:bottom w:val="single" w:sz="4" w:space="0" w:color="auto"/>
              <w:right w:val="single" w:sz="4" w:space="0" w:color="auto"/>
            </w:tcBorders>
            <w:hideMark/>
          </w:tcPr>
          <w:p w14:paraId="3B5CC2B8"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Build personal brand</w:t>
            </w:r>
          </w:p>
        </w:tc>
        <w:tc>
          <w:tcPr>
            <w:tcW w:w="0" w:type="auto"/>
            <w:tcBorders>
              <w:top w:val="single" w:sz="4" w:space="0" w:color="auto"/>
              <w:left w:val="single" w:sz="4" w:space="0" w:color="auto"/>
              <w:bottom w:val="single" w:sz="4" w:space="0" w:color="auto"/>
              <w:right w:val="single" w:sz="4" w:space="0" w:color="auto"/>
            </w:tcBorders>
            <w:hideMark/>
          </w:tcPr>
          <w:p w14:paraId="70A6E448"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Update LinkedIn, network with NHS staff</w:t>
            </w:r>
          </w:p>
        </w:tc>
        <w:tc>
          <w:tcPr>
            <w:tcW w:w="0" w:type="auto"/>
            <w:tcBorders>
              <w:top w:val="single" w:sz="4" w:space="0" w:color="auto"/>
              <w:left w:val="single" w:sz="4" w:space="0" w:color="auto"/>
              <w:bottom w:val="single" w:sz="4" w:space="0" w:color="auto"/>
              <w:right w:val="single" w:sz="4" w:space="0" w:color="auto"/>
            </w:tcBorders>
            <w:hideMark/>
          </w:tcPr>
          <w:p w14:paraId="4D909D62"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Continuous</w:t>
            </w:r>
          </w:p>
        </w:tc>
        <w:tc>
          <w:tcPr>
            <w:tcW w:w="0" w:type="auto"/>
            <w:tcBorders>
              <w:top w:val="single" w:sz="4" w:space="0" w:color="auto"/>
              <w:left w:val="single" w:sz="4" w:space="0" w:color="auto"/>
              <w:bottom w:val="single" w:sz="4" w:space="0" w:color="auto"/>
              <w:right w:val="single" w:sz="4" w:space="0" w:color="auto"/>
            </w:tcBorders>
            <w:hideMark/>
          </w:tcPr>
          <w:p w14:paraId="3FF2A2ED"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LinkedIn, career events</w:t>
            </w:r>
          </w:p>
        </w:tc>
      </w:tr>
      <w:tr w:rsidR="00BC18FA" w:rsidRPr="006E788A" w14:paraId="680C2721" w14:textId="77777777">
        <w:tc>
          <w:tcPr>
            <w:tcW w:w="0" w:type="auto"/>
            <w:tcBorders>
              <w:top w:val="single" w:sz="4" w:space="0" w:color="auto"/>
              <w:left w:val="single" w:sz="4" w:space="0" w:color="auto"/>
              <w:bottom w:val="single" w:sz="4" w:space="0" w:color="auto"/>
              <w:right w:val="single" w:sz="4" w:space="0" w:color="auto"/>
            </w:tcBorders>
            <w:hideMark/>
          </w:tcPr>
          <w:p w14:paraId="5D38F48A"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Apply for NHS Ayrshire &amp; Arran role</w:t>
            </w:r>
          </w:p>
        </w:tc>
        <w:tc>
          <w:tcPr>
            <w:tcW w:w="0" w:type="auto"/>
            <w:tcBorders>
              <w:top w:val="single" w:sz="4" w:space="0" w:color="auto"/>
              <w:left w:val="single" w:sz="4" w:space="0" w:color="auto"/>
              <w:bottom w:val="single" w:sz="4" w:space="0" w:color="auto"/>
              <w:right w:val="single" w:sz="4" w:space="0" w:color="auto"/>
            </w:tcBorders>
            <w:hideMark/>
          </w:tcPr>
          <w:p w14:paraId="6D0A4C6A"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Submit application &amp; prepare for interview</w:t>
            </w:r>
          </w:p>
        </w:tc>
        <w:tc>
          <w:tcPr>
            <w:tcW w:w="0" w:type="auto"/>
            <w:tcBorders>
              <w:top w:val="single" w:sz="4" w:space="0" w:color="auto"/>
              <w:left w:val="single" w:sz="4" w:space="0" w:color="auto"/>
              <w:bottom w:val="single" w:sz="4" w:space="0" w:color="auto"/>
              <w:right w:val="single" w:sz="4" w:space="0" w:color="auto"/>
            </w:tcBorders>
            <w:hideMark/>
          </w:tcPr>
          <w:p w14:paraId="3F226922"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2027</w:t>
            </w:r>
          </w:p>
        </w:tc>
        <w:tc>
          <w:tcPr>
            <w:tcW w:w="0" w:type="auto"/>
            <w:tcBorders>
              <w:top w:val="single" w:sz="4" w:space="0" w:color="auto"/>
              <w:left w:val="single" w:sz="4" w:space="0" w:color="auto"/>
              <w:bottom w:val="single" w:sz="4" w:space="0" w:color="auto"/>
              <w:right w:val="single" w:sz="4" w:space="0" w:color="auto"/>
            </w:tcBorders>
            <w:hideMark/>
          </w:tcPr>
          <w:p w14:paraId="2628031D"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Updated CV, references</w:t>
            </w:r>
          </w:p>
        </w:tc>
      </w:tr>
      <w:tr w:rsidR="00BC18FA" w:rsidRPr="006E788A" w14:paraId="3750F2A3" w14:textId="77777777">
        <w:tc>
          <w:tcPr>
            <w:tcW w:w="0" w:type="auto"/>
            <w:tcBorders>
              <w:top w:val="single" w:sz="4" w:space="0" w:color="auto"/>
              <w:left w:val="single" w:sz="4" w:space="0" w:color="auto"/>
              <w:bottom w:val="single" w:sz="4" w:space="0" w:color="auto"/>
              <w:right w:val="single" w:sz="4" w:space="0" w:color="auto"/>
            </w:tcBorders>
            <w:hideMark/>
          </w:tcPr>
          <w:p w14:paraId="354614A6"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lastRenderedPageBreak/>
              <w:t>Career progression</w:t>
            </w:r>
          </w:p>
        </w:tc>
        <w:tc>
          <w:tcPr>
            <w:tcW w:w="0" w:type="auto"/>
            <w:tcBorders>
              <w:top w:val="single" w:sz="4" w:space="0" w:color="auto"/>
              <w:left w:val="single" w:sz="4" w:space="0" w:color="auto"/>
              <w:bottom w:val="single" w:sz="4" w:space="0" w:color="auto"/>
              <w:right w:val="single" w:sz="4" w:space="0" w:color="auto"/>
            </w:tcBorders>
            <w:hideMark/>
          </w:tcPr>
          <w:p w14:paraId="5C930137" w14:textId="284D0686" w:rsidR="00BC18FA" w:rsidRPr="006E788A" w:rsidRDefault="00BC18FA" w:rsidP="006E788A">
            <w:pPr>
              <w:spacing w:after="160" w:line="360" w:lineRule="auto"/>
              <w:rPr>
                <w:rFonts w:ascii="Arial" w:hAnsi="Arial" w:cs="Arial"/>
                <w:lang w:val="en-US"/>
              </w:rPr>
            </w:pPr>
            <w:r w:rsidRPr="006E788A">
              <w:rPr>
                <w:rFonts w:ascii="Arial" w:hAnsi="Arial" w:cs="Arial"/>
                <w:lang w:val="en-US"/>
              </w:rPr>
              <w:t xml:space="preserve">Pursue </w:t>
            </w:r>
            <w:r w:rsidR="002E7ED5" w:rsidRPr="006E788A">
              <w:rPr>
                <w:rFonts w:ascii="Arial" w:hAnsi="Arial" w:cs="Arial"/>
                <w:lang w:val="en-US"/>
              </w:rPr>
              <w:t xml:space="preserve">a </w:t>
            </w:r>
            <w:r w:rsidRPr="006E788A">
              <w:rPr>
                <w:rFonts w:ascii="Arial" w:hAnsi="Arial" w:cs="Arial"/>
                <w:lang w:val="en-US"/>
              </w:rPr>
              <w:t xml:space="preserve">Band 3–4 </w:t>
            </w:r>
            <w:proofErr w:type="spellStart"/>
            <w:r w:rsidRPr="006E788A">
              <w:rPr>
                <w:rFonts w:ascii="Arial" w:hAnsi="Arial" w:cs="Arial"/>
                <w:lang w:val="en-US"/>
              </w:rPr>
              <w:t>role</w:t>
            </w:r>
            <w:proofErr w:type="spellEnd"/>
            <w:r w:rsidRPr="006E788A">
              <w:rPr>
                <w:rFonts w:ascii="Arial" w:hAnsi="Arial" w:cs="Arial"/>
                <w:lang w:val="en-US"/>
              </w:rPr>
              <w:t xml:space="preserve"> or apprenticeship</w:t>
            </w:r>
          </w:p>
        </w:tc>
        <w:tc>
          <w:tcPr>
            <w:tcW w:w="0" w:type="auto"/>
            <w:tcBorders>
              <w:top w:val="single" w:sz="4" w:space="0" w:color="auto"/>
              <w:left w:val="single" w:sz="4" w:space="0" w:color="auto"/>
              <w:bottom w:val="single" w:sz="4" w:space="0" w:color="auto"/>
              <w:right w:val="single" w:sz="4" w:space="0" w:color="auto"/>
            </w:tcBorders>
            <w:hideMark/>
          </w:tcPr>
          <w:p w14:paraId="0EA27DD0"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2028–2030</w:t>
            </w:r>
          </w:p>
        </w:tc>
        <w:tc>
          <w:tcPr>
            <w:tcW w:w="0" w:type="auto"/>
            <w:tcBorders>
              <w:top w:val="single" w:sz="4" w:space="0" w:color="auto"/>
              <w:left w:val="single" w:sz="4" w:space="0" w:color="auto"/>
              <w:bottom w:val="single" w:sz="4" w:space="0" w:color="auto"/>
              <w:right w:val="single" w:sz="4" w:space="0" w:color="auto"/>
            </w:tcBorders>
            <w:hideMark/>
          </w:tcPr>
          <w:p w14:paraId="0AC15E72" w14:textId="77777777" w:rsidR="00BC18FA" w:rsidRPr="006E788A" w:rsidRDefault="00BC18FA" w:rsidP="006E788A">
            <w:pPr>
              <w:spacing w:after="160" w:line="360" w:lineRule="auto"/>
              <w:rPr>
                <w:rFonts w:ascii="Arial" w:hAnsi="Arial" w:cs="Arial"/>
                <w:lang w:val="en-US"/>
              </w:rPr>
            </w:pPr>
            <w:r w:rsidRPr="006E788A">
              <w:rPr>
                <w:rFonts w:ascii="Arial" w:hAnsi="Arial" w:cs="Arial"/>
                <w:lang w:val="en-US"/>
              </w:rPr>
              <w:t>Further training support</w:t>
            </w:r>
          </w:p>
        </w:tc>
      </w:tr>
    </w:tbl>
    <w:p w14:paraId="37792C09" w14:textId="77777777" w:rsidR="00BC18FA" w:rsidRPr="006E788A" w:rsidRDefault="00BC18FA" w:rsidP="006E788A">
      <w:pPr>
        <w:spacing w:line="360" w:lineRule="auto"/>
        <w:rPr>
          <w:rFonts w:ascii="Arial" w:hAnsi="Arial" w:cs="Arial"/>
          <w:lang w:val="en-US"/>
        </w:rPr>
      </w:pPr>
    </w:p>
    <w:p w14:paraId="3E9B206C" w14:textId="3B5CE3F4"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This is a systematic five-year road map that offers a realistic course on the way to attaining the position of Healthcare Support Worker and </w:t>
      </w:r>
      <w:r w:rsidR="00904C98" w:rsidRPr="006E788A">
        <w:rPr>
          <w:rFonts w:ascii="Arial" w:hAnsi="Arial" w:cs="Arial"/>
          <w:lang w:val="en-US"/>
        </w:rPr>
        <w:t>enjoying</w:t>
      </w:r>
      <w:r w:rsidRPr="006E788A">
        <w:rPr>
          <w:rFonts w:ascii="Arial" w:hAnsi="Arial" w:cs="Arial"/>
          <w:lang w:val="en-US"/>
        </w:rPr>
        <w:t xml:space="preserve"> long-term career development. A combination of learning, experience, and networking is involved in each milestone to enhance competency and employability. With the continuous training, reflections, and professional networking, I would be able to further acquire </w:t>
      </w:r>
      <w:r w:rsidR="00904C98" w:rsidRPr="006E788A">
        <w:rPr>
          <w:rFonts w:ascii="Arial" w:hAnsi="Arial" w:cs="Arial"/>
          <w:lang w:val="en-US"/>
        </w:rPr>
        <w:t xml:space="preserve">the </w:t>
      </w:r>
      <w:r w:rsidRPr="006E788A">
        <w:rPr>
          <w:rFonts w:ascii="Arial" w:hAnsi="Arial" w:cs="Arial"/>
          <w:lang w:val="en-US"/>
        </w:rPr>
        <w:t>technical and interpersonal skills necessary to become an effective online contributor to the NHS workforce.</w:t>
      </w:r>
    </w:p>
    <w:p w14:paraId="6037B031" w14:textId="77777777" w:rsidR="00BC18FA" w:rsidRPr="006E788A" w:rsidRDefault="00BC18FA" w:rsidP="006E788A">
      <w:pPr>
        <w:spacing w:line="360" w:lineRule="auto"/>
        <w:rPr>
          <w:rFonts w:ascii="Arial" w:hAnsi="Arial" w:cs="Arial"/>
          <w:b/>
          <w:bCs/>
          <w:lang w:val="en-US"/>
        </w:rPr>
      </w:pPr>
      <w:bookmarkStart w:id="15" w:name="_Toc213154861"/>
      <w:r w:rsidRPr="006E788A">
        <w:rPr>
          <w:rFonts w:ascii="Arial" w:hAnsi="Arial" w:cs="Arial"/>
          <w:b/>
          <w:bCs/>
          <w:lang w:val="en-US"/>
        </w:rPr>
        <w:t>Conclusion</w:t>
      </w:r>
      <w:bookmarkEnd w:id="15"/>
    </w:p>
    <w:p w14:paraId="536F234A" w14:textId="77777777" w:rsidR="00BC18FA" w:rsidRPr="006E788A" w:rsidRDefault="00BC18FA" w:rsidP="006E788A">
      <w:pPr>
        <w:spacing w:line="360" w:lineRule="auto"/>
        <w:rPr>
          <w:rFonts w:ascii="Arial" w:hAnsi="Arial" w:cs="Arial"/>
          <w:lang w:val="en-US"/>
        </w:rPr>
      </w:pPr>
      <w:r w:rsidRPr="006E788A">
        <w:rPr>
          <w:rFonts w:ascii="Arial" w:hAnsi="Arial" w:cs="Arial"/>
          <w:lang w:val="en-US"/>
        </w:rPr>
        <w:t>This report has discussed the Healthcare Support Worker role within the NHS Ayrshire and Arran and outlined the key employability skills, assessed personal competencies, and formulated a specific action plan. The strengths identified in the analysis were communication, empathy, and teamwork, whereas the areas of developmental requirements were infection control and record-keeping. Establishing a career-based brand on the values of the NHS helps in shaping personal credibility and career growth. With the above action plan, and by being committed to constant learning, reflection, I believe I can be ready to provide high-quality, person-</w:t>
      </w:r>
      <w:proofErr w:type="spellStart"/>
      <w:r w:rsidRPr="006E788A">
        <w:rPr>
          <w:rFonts w:ascii="Arial" w:hAnsi="Arial" w:cs="Arial"/>
          <w:lang w:val="en-US"/>
        </w:rPr>
        <w:t>centred</w:t>
      </w:r>
      <w:proofErr w:type="spellEnd"/>
      <w:r w:rsidRPr="006E788A">
        <w:rPr>
          <w:rFonts w:ascii="Arial" w:hAnsi="Arial" w:cs="Arial"/>
          <w:lang w:val="en-US"/>
        </w:rPr>
        <w:t xml:space="preserve"> care and hopefully be a valuable figure to the long-term objectives of the NHS.</w:t>
      </w:r>
    </w:p>
    <w:p w14:paraId="69A99F67" w14:textId="77777777" w:rsidR="00BC18FA" w:rsidRPr="006E788A" w:rsidRDefault="00BC18FA" w:rsidP="006E788A">
      <w:pPr>
        <w:spacing w:line="360" w:lineRule="auto"/>
        <w:rPr>
          <w:rFonts w:ascii="Arial" w:hAnsi="Arial" w:cs="Arial"/>
          <w:b/>
          <w:bCs/>
          <w:lang w:val="en-US"/>
        </w:rPr>
      </w:pPr>
      <w:r w:rsidRPr="006E788A">
        <w:rPr>
          <w:rFonts w:ascii="Arial" w:hAnsi="Arial" w:cs="Arial"/>
          <w:lang w:val="en-US"/>
        </w:rPr>
        <w:br w:type="page"/>
      </w:r>
    </w:p>
    <w:p w14:paraId="2B55243C" w14:textId="00AEFCC4" w:rsidR="00BC18FA" w:rsidRPr="006E788A" w:rsidRDefault="00BC18FA" w:rsidP="006E788A">
      <w:pPr>
        <w:spacing w:line="360" w:lineRule="auto"/>
        <w:rPr>
          <w:rFonts w:ascii="Arial" w:hAnsi="Arial" w:cs="Arial"/>
          <w:b/>
          <w:bCs/>
          <w:lang w:val="en-US"/>
        </w:rPr>
      </w:pPr>
      <w:bookmarkStart w:id="16" w:name="_Toc213154862"/>
      <w:r w:rsidRPr="006E788A">
        <w:rPr>
          <w:rFonts w:ascii="Arial" w:hAnsi="Arial" w:cs="Arial"/>
          <w:b/>
          <w:bCs/>
          <w:lang w:val="en-US"/>
        </w:rPr>
        <w:lastRenderedPageBreak/>
        <w:t>Reference</w:t>
      </w:r>
      <w:bookmarkEnd w:id="16"/>
      <w:r w:rsidR="00F66FFB" w:rsidRPr="006E788A">
        <w:rPr>
          <w:rFonts w:ascii="Arial" w:hAnsi="Arial" w:cs="Arial"/>
          <w:b/>
          <w:bCs/>
          <w:lang w:val="en-US"/>
        </w:rPr>
        <w:t xml:space="preserve"> list</w:t>
      </w:r>
    </w:p>
    <w:p w14:paraId="7C5BE843" w14:textId="6A7EE23A"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Babaei, S., Taleghani, F. and Farzi, S. (2022). Components of compassionate care in nurses working in the cardiac wards: A descriptive qualitative study. </w:t>
      </w:r>
      <w:r w:rsidRPr="006E788A">
        <w:rPr>
          <w:rFonts w:ascii="Arial" w:hAnsi="Arial" w:cs="Arial"/>
          <w:i/>
          <w:iCs/>
          <w:lang w:val="en-US"/>
        </w:rPr>
        <w:t>Journal of Caring Sciences</w:t>
      </w:r>
      <w:r w:rsidRPr="006E788A">
        <w:rPr>
          <w:rFonts w:ascii="Arial" w:hAnsi="Arial" w:cs="Arial"/>
          <w:lang w:val="en-US"/>
        </w:rPr>
        <w:t>, 11(4), pp.239–245.</w:t>
      </w:r>
      <w:r w:rsidR="00526F8B" w:rsidRPr="006E788A">
        <w:rPr>
          <w:rFonts w:ascii="Arial" w:hAnsi="Arial" w:cs="Arial"/>
          <w:lang w:val="en-US"/>
        </w:rPr>
        <w:t xml:space="preserve"> </w:t>
      </w:r>
      <w:r w:rsidR="005A6BE8" w:rsidRPr="006E788A">
        <w:rPr>
          <w:rFonts w:ascii="Arial" w:hAnsi="Arial" w:cs="Arial"/>
          <w:lang w:val="en-US"/>
        </w:rPr>
        <w:t xml:space="preserve">Available at: </w:t>
      </w:r>
      <w:hyperlink r:id="rId26" w:history="1">
        <w:r w:rsidR="005A6BE8" w:rsidRPr="006E788A">
          <w:rPr>
            <w:rStyle w:val="Hyperlink"/>
            <w:rFonts w:ascii="Arial" w:hAnsi="Arial" w:cs="Arial"/>
            <w:lang w:val="en-US"/>
          </w:rPr>
          <w:t>http</w:t>
        </w:r>
        <w:r w:rsidR="005A6BE8" w:rsidRPr="006E788A">
          <w:rPr>
            <w:rStyle w:val="Hyperlink"/>
            <w:rFonts w:ascii="Arial" w:hAnsi="Arial" w:cs="Arial"/>
            <w:lang w:val="en-US"/>
          </w:rPr>
          <w:t>s</w:t>
        </w:r>
        <w:r w:rsidR="005A6BE8" w:rsidRPr="006E788A">
          <w:rPr>
            <w:rStyle w:val="Hyperlink"/>
            <w:rFonts w:ascii="Arial" w:hAnsi="Arial" w:cs="Arial"/>
            <w:lang w:val="en-US"/>
          </w:rPr>
          <w:t>://j</w:t>
        </w:r>
        <w:r w:rsidR="005A6BE8" w:rsidRPr="006E788A">
          <w:rPr>
            <w:rStyle w:val="Hyperlink"/>
            <w:rFonts w:ascii="Arial" w:hAnsi="Arial" w:cs="Arial"/>
            <w:lang w:val="en-US"/>
          </w:rPr>
          <w:t>c</w:t>
        </w:r>
        <w:r w:rsidR="005A6BE8" w:rsidRPr="006E788A">
          <w:rPr>
            <w:rStyle w:val="Hyperlink"/>
            <w:rFonts w:ascii="Arial" w:hAnsi="Arial" w:cs="Arial"/>
            <w:lang w:val="en-US"/>
          </w:rPr>
          <w:t>s</w:t>
        </w:r>
        <w:r w:rsidR="005A6BE8" w:rsidRPr="006E788A">
          <w:rPr>
            <w:rStyle w:val="Hyperlink"/>
            <w:rFonts w:ascii="Arial" w:hAnsi="Arial" w:cs="Arial"/>
            <w:lang w:val="en-US"/>
          </w:rPr>
          <w:t>.tbzme</w:t>
        </w:r>
        <w:r w:rsidR="005A6BE8" w:rsidRPr="006E788A">
          <w:rPr>
            <w:rStyle w:val="Hyperlink"/>
            <w:rFonts w:ascii="Arial" w:hAnsi="Arial" w:cs="Arial"/>
            <w:lang w:val="en-US"/>
          </w:rPr>
          <w:t>d</w:t>
        </w:r>
        <w:r w:rsidR="005A6BE8" w:rsidRPr="006E788A">
          <w:rPr>
            <w:rStyle w:val="Hyperlink"/>
            <w:rFonts w:ascii="Arial" w:hAnsi="Arial" w:cs="Arial"/>
            <w:lang w:val="en-US"/>
          </w:rPr>
          <w:t>.ac.ir/Article/jcs-30441</w:t>
        </w:r>
      </w:hyperlink>
      <w:r w:rsidR="005A6BE8" w:rsidRPr="006E788A">
        <w:rPr>
          <w:rFonts w:ascii="Arial" w:hAnsi="Arial" w:cs="Arial"/>
          <w:lang w:val="en-US"/>
        </w:rPr>
        <w:t>. Accessed: (</w:t>
      </w:r>
      <w:r w:rsidR="00792024">
        <w:rPr>
          <w:rFonts w:ascii="Arial" w:hAnsi="Arial" w:cs="Arial"/>
          <w:lang w:val="en-US"/>
        </w:rPr>
        <w:t xml:space="preserve">24 </w:t>
      </w:r>
      <w:r w:rsidR="005A6BE8" w:rsidRPr="006E788A">
        <w:rPr>
          <w:rFonts w:ascii="Arial" w:hAnsi="Arial" w:cs="Arial"/>
          <w:lang w:val="en-US"/>
        </w:rPr>
        <w:t>November 2025).</w:t>
      </w:r>
    </w:p>
    <w:p w14:paraId="6CEA43B4" w14:textId="357983AF"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Brassey, J., Smet, A.D. and Maor, D. (2024). Developing a resilient, adaptable workforce for an uncertain future. </w:t>
      </w:r>
      <w:r w:rsidRPr="006E788A">
        <w:rPr>
          <w:rFonts w:ascii="Arial" w:hAnsi="Arial" w:cs="Arial"/>
          <w:i/>
          <w:iCs/>
          <w:lang w:val="en-US"/>
        </w:rPr>
        <w:t>McKinsey &amp; Company</w:t>
      </w:r>
      <w:r w:rsidRPr="006E788A">
        <w:rPr>
          <w:rFonts w:ascii="Arial" w:hAnsi="Arial" w:cs="Arial"/>
          <w:lang w:val="en-US"/>
        </w:rPr>
        <w:t xml:space="preserve">. Available at: </w:t>
      </w:r>
      <w:hyperlink r:id="rId27" w:history="1">
        <w:r w:rsidRPr="006E788A">
          <w:rPr>
            <w:rStyle w:val="Hyperlink"/>
            <w:rFonts w:ascii="Arial" w:hAnsi="Arial" w:cs="Arial"/>
            <w:lang w:val="en-US"/>
          </w:rPr>
          <w:t>https://www.mckin</w:t>
        </w:r>
        <w:r w:rsidRPr="006E788A">
          <w:rPr>
            <w:rStyle w:val="Hyperlink"/>
            <w:rFonts w:ascii="Arial" w:hAnsi="Arial" w:cs="Arial"/>
            <w:lang w:val="en-US"/>
          </w:rPr>
          <w:t>s</w:t>
        </w:r>
        <w:r w:rsidRPr="006E788A">
          <w:rPr>
            <w:rStyle w:val="Hyperlink"/>
            <w:rFonts w:ascii="Arial" w:hAnsi="Arial" w:cs="Arial"/>
            <w:lang w:val="en-US"/>
          </w:rPr>
          <w:t>ey.com/capabilities/people-and-organizational-performance/our-insights/developing-a-resilient-adaptable-workforce-for-an-uncertain-future.</w:t>
        </w:r>
      </w:hyperlink>
      <w:r w:rsidR="002E7ED5" w:rsidRPr="006E788A">
        <w:rPr>
          <w:rFonts w:ascii="Arial" w:hAnsi="Arial" w:cs="Arial"/>
          <w:lang w:val="en-US"/>
        </w:rPr>
        <w:t xml:space="preserve"> (Accessed: </w:t>
      </w:r>
      <w:r w:rsidR="00D12857">
        <w:rPr>
          <w:rFonts w:ascii="Arial" w:hAnsi="Arial" w:cs="Arial"/>
          <w:lang w:val="en-US"/>
        </w:rPr>
        <w:t xml:space="preserve">24 </w:t>
      </w:r>
      <w:r w:rsidR="002E7ED5" w:rsidRPr="006E788A">
        <w:rPr>
          <w:rFonts w:ascii="Arial" w:hAnsi="Arial" w:cs="Arial"/>
          <w:lang w:val="en-US"/>
        </w:rPr>
        <w:t>November 2025).</w:t>
      </w:r>
    </w:p>
    <w:p w14:paraId="723449D9" w14:textId="3506EC9F"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Dutta, S., He, M. and Tsang, D. (2023). Reflection and peer assessment to promote self-directed learning in higher education. </w:t>
      </w:r>
      <w:r w:rsidRPr="006E788A">
        <w:rPr>
          <w:rFonts w:ascii="Arial" w:hAnsi="Arial" w:cs="Arial"/>
          <w:i/>
          <w:iCs/>
          <w:lang w:val="en-US"/>
        </w:rPr>
        <w:t>ResearchGate</w:t>
      </w:r>
      <w:r w:rsidRPr="006E788A">
        <w:rPr>
          <w:rFonts w:ascii="Arial" w:hAnsi="Arial" w:cs="Arial"/>
          <w:lang w:val="en-US"/>
        </w:rPr>
        <w:t xml:space="preserve">. Available at: </w:t>
      </w:r>
      <w:hyperlink r:id="rId28" w:history="1">
        <w:r w:rsidRPr="006E788A">
          <w:rPr>
            <w:rStyle w:val="Hyperlink"/>
            <w:rFonts w:ascii="Arial" w:hAnsi="Arial" w:cs="Arial"/>
            <w:lang w:val="en-US"/>
          </w:rPr>
          <w:t>https://www.researchgate.net/publication/371536633_Reflection_and_peer_assessment_to_promote_self-directed_learning_in_higher_education.</w:t>
        </w:r>
      </w:hyperlink>
      <w:r w:rsidR="00B33D8B" w:rsidRPr="006E788A">
        <w:rPr>
          <w:rFonts w:ascii="Arial" w:hAnsi="Arial" w:cs="Arial"/>
        </w:rPr>
        <w:t xml:space="preserve"> </w:t>
      </w:r>
      <w:r w:rsidR="00B33D8B" w:rsidRPr="006E788A">
        <w:rPr>
          <w:rFonts w:ascii="Arial" w:hAnsi="Arial" w:cs="Arial"/>
          <w:lang w:val="en-US"/>
        </w:rPr>
        <w:t>(Accessed: 15 November 2025).</w:t>
      </w:r>
    </w:p>
    <w:p w14:paraId="5B01F49B" w14:textId="630EEEB8"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Goodman, K. (2021). Infection Prevention and Control Training. Complete Training. Available at: </w:t>
      </w:r>
      <w:hyperlink r:id="rId29" w:history="1">
        <w:r w:rsidRPr="006E788A">
          <w:rPr>
            <w:rStyle w:val="Hyperlink"/>
            <w:rFonts w:ascii="Arial" w:hAnsi="Arial" w:cs="Arial"/>
            <w:lang w:val="en-US"/>
          </w:rPr>
          <w:t>https://complete.training/care-training/statutory-and-mandatory/infection-prevention-and-control/.</w:t>
        </w:r>
      </w:hyperlink>
      <w:r w:rsidR="00B33D8B" w:rsidRPr="006E788A">
        <w:rPr>
          <w:rFonts w:ascii="Arial" w:hAnsi="Arial" w:cs="Arial"/>
        </w:rPr>
        <w:t xml:space="preserve"> </w:t>
      </w:r>
      <w:r w:rsidR="00B33D8B" w:rsidRPr="006E788A">
        <w:rPr>
          <w:rFonts w:ascii="Arial" w:hAnsi="Arial" w:cs="Arial"/>
          <w:lang w:val="en-US"/>
        </w:rPr>
        <w:t>(Accessed: 15 November 2025).</w:t>
      </w:r>
    </w:p>
    <w:p w14:paraId="7511B200" w14:textId="1A87899C"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Howick, J., Weston, A.B., Solomon, J., Nockels, K., Bostock, J. and </w:t>
      </w:r>
      <w:proofErr w:type="spellStart"/>
      <w:r w:rsidRPr="006E788A">
        <w:rPr>
          <w:rFonts w:ascii="Arial" w:hAnsi="Arial" w:cs="Arial"/>
          <w:lang w:val="en-US"/>
        </w:rPr>
        <w:t>Keshtkar</w:t>
      </w:r>
      <w:proofErr w:type="spellEnd"/>
      <w:r w:rsidRPr="006E788A">
        <w:rPr>
          <w:rFonts w:ascii="Arial" w:hAnsi="Arial" w:cs="Arial"/>
          <w:lang w:val="en-US"/>
        </w:rPr>
        <w:t xml:space="preserve">, L. (2024). How does communication affect patient safety? Protocol for a systematic review and logic model. </w:t>
      </w:r>
      <w:r w:rsidRPr="006E788A">
        <w:rPr>
          <w:rFonts w:ascii="Arial" w:hAnsi="Arial" w:cs="Arial"/>
          <w:i/>
          <w:iCs/>
          <w:lang w:val="en-US"/>
        </w:rPr>
        <w:t>BMJ Open</w:t>
      </w:r>
      <w:r w:rsidRPr="006E788A">
        <w:rPr>
          <w:rFonts w:ascii="Arial" w:hAnsi="Arial" w:cs="Arial"/>
          <w:lang w:val="en-US"/>
        </w:rPr>
        <w:t>, 14(5), pp.1–8</w:t>
      </w:r>
      <w:r w:rsidR="00257463" w:rsidRPr="006E788A">
        <w:rPr>
          <w:rFonts w:ascii="Arial" w:hAnsi="Arial" w:cs="Arial"/>
          <w:lang w:val="en-US"/>
        </w:rPr>
        <w:t>.</w:t>
      </w:r>
      <w:r w:rsidR="0080126D" w:rsidRPr="006E788A">
        <w:rPr>
          <w:rFonts w:ascii="Arial" w:hAnsi="Arial" w:cs="Arial"/>
          <w:lang w:val="en-US"/>
        </w:rPr>
        <w:t xml:space="preserve"> Available at:</w:t>
      </w:r>
      <w:r w:rsidR="00257463" w:rsidRPr="006E788A">
        <w:rPr>
          <w:rFonts w:ascii="Arial" w:hAnsi="Arial" w:cs="Arial"/>
          <w:lang w:val="en-US"/>
        </w:rPr>
        <w:t xml:space="preserve"> </w:t>
      </w:r>
      <w:hyperlink r:id="rId30" w:history="1">
        <w:r w:rsidR="00C001B5" w:rsidRPr="006E788A">
          <w:rPr>
            <w:rStyle w:val="Hyperlink"/>
            <w:rFonts w:ascii="Arial" w:hAnsi="Arial" w:cs="Arial"/>
            <w:lang w:val="en-US"/>
          </w:rPr>
          <w:t>https:</w:t>
        </w:r>
        <w:r w:rsidR="00C001B5" w:rsidRPr="006E788A">
          <w:rPr>
            <w:rStyle w:val="Hyperlink"/>
            <w:rFonts w:ascii="Arial" w:hAnsi="Arial" w:cs="Arial"/>
            <w:lang w:val="en-US"/>
          </w:rPr>
          <w:t>/</w:t>
        </w:r>
        <w:r w:rsidR="00C001B5" w:rsidRPr="006E788A">
          <w:rPr>
            <w:rStyle w:val="Hyperlink"/>
            <w:rFonts w:ascii="Arial" w:hAnsi="Arial" w:cs="Arial"/>
            <w:lang w:val="en-US"/>
          </w:rPr>
          <w:t>/</w:t>
        </w:r>
        <w:r w:rsidR="00C001B5" w:rsidRPr="006E788A">
          <w:rPr>
            <w:rStyle w:val="Hyperlink"/>
            <w:rFonts w:ascii="Arial" w:hAnsi="Arial" w:cs="Arial"/>
            <w:lang w:val="en-US"/>
          </w:rPr>
          <w:t>bmjopen.bmj.com/content/14/5/e085312</w:t>
        </w:r>
      </w:hyperlink>
      <w:r w:rsidR="00B33D8B" w:rsidRPr="006E788A">
        <w:rPr>
          <w:rFonts w:ascii="Arial" w:hAnsi="Arial" w:cs="Arial"/>
          <w:lang w:val="en-US"/>
        </w:rPr>
        <w:t xml:space="preserve">. (Accessed: </w:t>
      </w:r>
      <w:r w:rsidR="00D12857">
        <w:rPr>
          <w:rFonts w:ascii="Arial" w:hAnsi="Arial" w:cs="Arial"/>
          <w:lang w:val="en-US"/>
        </w:rPr>
        <w:t>24</w:t>
      </w:r>
      <w:r w:rsidR="00B33D8B" w:rsidRPr="006E788A">
        <w:rPr>
          <w:rFonts w:ascii="Arial" w:hAnsi="Arial" w:cs="Arial"/>
          <w:lang w:val="en-US"/>
        </w:rPr>
        <w:t xml:space="preserve"> November 2025).</w:t>
      </w:r>
    </w:p>
    <w:p w14:paraId="42E6A615" w14:textId="373DF817"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Jeyaraman, M., Ramasubramanian, S., Kumar, S., Jeyaraman, N., Selvaraj, P., Nallakumarasamy, A., Bondili, S.K. and Yadav, S. (2023). Multifaceted role of social media in healthcare: Opportunities, challenges, and the need for quality control. </w:t>
      </w:r>
      <w:r w:rsidRPr="006E788A">
        <w:rPr>
          <w:rFonts w:ascii="Arial" w:hAnsi="Arial" w:cs="Arial"/>
          <w:i/>
          <w:iCs/>
          <w:lang w:val="en-US"/>
        </w:rPr>
        <w:t>Cureus</w:t>
      </w:r>
      <w:r w:rsidRPr="006E788A">
        <w:rPr>
          <w:rFonts w:ascii="Arial" w:hAnsi="Arial" w:cs="Arial"/>
          <w:lang w:val="en-US"/>
        </w:rPr>
        <w:t xml:space="preserve">, 15(5). </w:t>
      </w:r>
      <w:r w:rsidR="0080126D" w:rsidRPr="006E788A">
        <w:rPr>
          <w:rFonts w:ascii="Arial" w:hAnsi="Arial" w:cs="Arial"/>
          <w:lang w:val="en-US"/>
        </w:rPr>
        <w:t xml:space="preserve">Available at: </w:t>
      </w:r>
      <w:hyperlink r:id="rId31" w:history="1">
        <w:r w:rsidR="00170743" w:rsidRPr="006E788A">
          <w:rPr>
            <w:rStyle w:val="Hyperlink"/>
            <w:rFonts w:ascii="Arial" w:hAnsi="Arial" w:cs="Arial"/>
            <w:lang w:val="en-US"/>
          </w:rPr>
          <w:t>https://www.cureus.com/articles/156172-multifaceted-role-of-social-media-in-healthcare-opportunities-challenges-and-the-need-for-quality-control#!/</w:t>
        </w:r>
      </w:hyperlink>
      <w:r w:rsidR="0080126D" w:rsidRPr="006E788A">
        <w:rPr>
          <w:rFonts w:ascii="Arial" w:hAnsi="Arial" w:cs="Arial"/>
          <w:lang w:val="en-US"/>
        </w:rPr>
        <w:t>. (Accessed: 15 November 2025).</w:t>
      </w:r>
    </w:p>
    <w:p w14:paraId="257E45AD" w14:textId="5B12075D"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Mirela Tushe, </w:t>
      </w:r>
      <w:proofErr w:type="spellStart"/>
      <w:r w:rsidRPr="006E788A">
        <w:rPr>
          <w:rFonts w:ascii="Arial" w:hAnsi="Arial" w:cs="Arial"/>
          <w:lang w:val="en-US"/>
        </w:rPr>
        <w:t>Oshafi</w:t>
      </w:r>
      <w:proofErr w:type="spellEnd"/>
      <w:r w:rsidRPr="006E788A">
        <w:rPr>
          <w:rFonts w:ascii="Arial" w:hAnsi="Arial" w:cs="Arial"/>
          <w:lang w:val="en-US"/>
        </w:rPr>
        <w:t xml:space="preserve">, E., Iljazi, L. and Elona Laçi (2025). Interdisciplinary Collaboration Between Nurses and Physiotherapists in the Care of Hospitalized Patients.... </w:t>
      </w:r>
      <w:r w:rsidRPr="006E788A">
        <w:rPr>
          <w:rFonts w:ascii="Arial" w:hAnsi="Arial" w:cs="Arial"/>
          <w:i/>
          <w:iCs/>
          <w:lang w:val="en-US"/>
        </w:rPr>
        <w:t>ResearchGate</w:t>
      </w:r>
      <w:r w:rsidRPr="006E788A">
        <w:rPr>
          <w:rFonts w:ascii="Arial" w:hAnsi="Arial" w:cs="Arial"/>
          <w:lang w:val="en-US"/>
        </w:rPr>
        <w:t xml:space="preserve">, 1(2), pp.1–3. Available at: </w:t>
      </w:r>
      <w:hyperlink r:id="rId32" w:history="1">
        <w:r w:rsidRPr="006E788A">
          <w:rPr>
            <w:rStyle w:val="Hyperlink"/>
            <w:rFonts w:ascii="Arial" w:hAnsi="Arial" w:cs="Arial"/>
            <w:lang w:val="en-US"/>
          </w:rPr>
          <w:t>https://www.researchgate.net/publication/391852027_Interdisciplinary_Collaboration_Between_Nurses_and_Physiotherapists_in_the_Care_of_Hospitalized_Patients_Impact_Challenges_and_Best_Practices.</w:t>
        </w:r>
      </w:hyperlink>
      <w:r w:rsidR="0080126D" w:rsidRPr="006E788A">
        <w:rPr>
          <w:rFonts w:ascii="Arial" w:hAnsi="Arial" w:cs="Arial"/>
        </w:rPr>
        <w:t xml:space="preserve"> </w:t>
      </w:r>
      <w:r w:rsidR="0080126D" w:rsidRPr="006E788A">
        <w:rPr>
          <w:rFonts w:ascii="Arial" w:hAnsi="Arial" w:cs="Arial"/>
          <w:lang w:val="en-US"/>
        </w:rPr>
        <w:t>(Accessed: 15 November 2025).</w:t>
      </w:r>
    </w:p>
    <w:p w14:paraId="7843D3B6" w14:textId="1CB0191C" w:rsidR="00BC18FA" w:rsidRPr="006E788A" w:rsidRDefault="00BC18FA" w:rsidP="006E788A">
      <w:pPr>
        <w:spacing w:line="360" w:lineRule="auto"/>
        <w:rPr>
          <w:rFonts w:ascii="Arial" w:hAnsi="Arial" w:cs="Arial"/>
          <w:lang w:val="en-US"/>
        </w:rPr>
      </w:pPr>
      <w:r w:rsidRPr="006E788A">
        <w:rPr>
          <w:rFonts w:ascii="Arial" w:hAnsi="Arial" w:cs="Arial"/>
          <w:lang w:val="en-US"/>
        </w:rPr>
        <w:lastRenderedPageBreak/>
        <w:t xml:space="preserve">NHS Employers (2024) The NHS Constitution and Core Values. </w:t>
      </w:r>
      <w:r w:rsidRPr="006E788A">
        <w:rPr>
          <w:rFonts w:ascii="Arial" w:hAnsi="Arial" w:cs="Arial"/>
          <w:i/>
          <w:iCs/>
          <w:lang w:val="en-US"/>
        </w:rPr>
        <w:t>London: NHS Employers</w:t>
      </w:r>
      <w:r w:rsidR="00B33626" w:rsidRPr="006E788A">
        <w:rPr>
          <w:rFonts w:ascii="Arial" w:hAnsi="Arial" w:cs="Arial"/>
          <w:lang w:val="en-US"/>
        </w:rPr>
        <w:t xml:space="preserve">. </w:t>
      </w:r>
      <w:r w:rsidR="0080126D" w:rsidRPr="006E788A">
        <w:rPr>
          <w:rFonts w:ascii="Arial" w:hAnsi="Arial" w:cs="Arial"/>
          <w:lang w:val="en-US"/>
        </w:rPr>
        <w:t xml:space="preserve">Available at: </w:t>
      </w:r>
      <w:hyperlink r:id="rId33" w:history="1">
        <w:r w:rsidR="0081306A" w:rsidRPr="006E788A">
          <w:rPr>
            <w:rStyle w:val="Hyperlink"/>
            <w:rFonts w:ascii="Arial" w:hAnsi="Arial" w:cs="Arial"/>
            <w:lang w:val="en-US"/>
          </w:rPr>
          <w:t>https://www.nhsemployers.or</w:t>
        </w:r>
        <w:r w:rsidR="0081306A" w:rsidRPr="006E788A">
          <w:rPr>
            <w:rStyle w:val="Hyperlink"/>
            <w:rFonts w:ascii="Arial" w:hAnsi="Arial" w:cs="Arial"/>
            <w:lang w:val="en-US"/>
          </w:rPr>
          <w:t>g</w:t>
        </w:r>
        <w:r w:rsidR="0081306A" w:rsidRPr="006E788A">
          <w:rPr>
            <w:rStyle w:val="Hyperlink"/>
            <w:rFonts w:ascii="Arial" w:hAnsi="Arial" w:cs="Arial"/>
            <w:lang w:val="en-US"/>
          </w:rPr>
          <w:t>/about-us/our-values</w:t>
        </w:r>
      </w:hyperlink>
      <w:r w:rsidR="0080126D" w:rsidRPr="006E788A">
        <w:rPr>
          <w:rFonts w:ascii="Arial" w:hAnsi="Arial" w:cs="Arial"/>
          <w:lang w:val="en-US"/>
        </w:rPr>
        <w:t xml:space="preserve">. (Accessed: </w:t>
      </w:r>
      <w:r w:rsidR="00D12857">
        <w:rPr>
          <w:rFonts w:ascii="Arial" w:hAnsi="Arial" w:cs="Arial"/>
          <w:lang w:val="en-US"/>
        </w:rPr>
        <w:t>24</w:t>
      </w:r>
      <w:r w:rsidR="0080126D" w:rsidRPr="006E788A">
        <w:rPr>
          <w:rFonts w:ascii="Arial" w:hAnsi="Arial" w:cs="Arial"/>
          <w:lang w:val="en-US"/>
        </w:rPr>
        <w:t xml:space="preserve"> November 2025).</w:t>
      </w:r>
    </w:p>
    <w:p w14:paraId="5D1DF376" w14:textId="5EF593BD" w:rsidR="00BC18FA" w:rsidRPr="006E788A" w:rsidRDefault="00BC18FA" w:rsidP="006E788A">
      <w:pPr>
        <w:spacing w:line="360" w:lineRule="auto"/>
        <w:rPr>
          <w:rFonts w:ascii="Arial" w:hAnsi="Arial" w:cs="Arial"/>
          <w:lang w:val="en-US"/>
        </w:rPr>
      </w:pPr>
      <w:r w:rsidRPr="006E788A">
        <w:rPr>
          <w:rFonts w:ascii="Arial" w:hAnsi="Arial" w:cs="Arial"/>
          <w:lang w:val="en-US"/>
        </w:rPr>
        <w:t>NHS Scotland (2023) Explore Careers: Healthcare Support Workers</w:t>
      </w:r>
      <w:r w:rsidRPr="006E788A">
        <w:rPr>
          <w:rFonts w:ascii="Arial" w:hAnsi="Arial" w:cs="Arial"/>
          <w:i/>
          <w:iCs/>
          <w:lang w:val="en-US"/>
        </w:rPr>
        <w:t>.</w:t>
      </w:r>
      <w:r w:rsidRPr="006E788A">
        <w:rPr>
          <w:rFonts w:ascii="Arial" w:hAnsi="Arial" w:cs="Arial"/>
          <w:lang w:val="en-US"/>
        </w:rPr>
        <w:t xml:space="preserve"> </w:t>
      </w:r>
      <w:r w:rsidRPr="006E788A">
        <w:rPr>
          <w:rFonts w:ascii="Arial" w:hAnsi="Arial" w:cs="Arial"/>
          <w:i/>
          <w:iCs/>
          <w:lang w:val="en-US"/>
        </w:rPr>
        <w:t>Edinburgh: NHS Education for Scotland</w:t>
      </w:r>
      <w:r w:rsidR="002371CB" w:rsidRPr="006E788A">
        <w:rPr>
          <w:rFonts w:ascii="Arial" w:hAnsi="Arial" w:cs="Arial"/>
          <w:lang w:val="en-US"/>
        </w:rPr>
        <w:t xml:space="preserve">. </w:t>
      </w:r>
      <w:r w:rsidR="0080126D" w:rsidRPr="006E788A">
        <w:rPr>
          <w:rFonts w:ascii="Arial" w:hAnsi="Arial" w:cs="Arial"/>
          <w:lang w:val="en-US"/>
        </w:rPr>
        <w:t xml:space="preserve">Available at: </w:t>
      </w:r>
      <w:hyperlink r:id="rId34" w:history="1">
        <w:r w:rsidR="002371CB" w:rsidRPr="006E788A">
          <w:rPr>
            <w:rStyle w:val="Hyperlink"/>
            <w:rFonts w:ascii="Arial" w:hAnsi="Arial" w:cs="Arial"/>
            <w:lang w:val="en-US"/>
          </w:rPr>
          <w:t>https://www.careers.nhs.scot/explore-careers/healthcare-support-workers/</w:t>
        </w:r>
      </w:hyperlink>
      <w:r w:rsidR="0080126D" w:rsidRPr="006E788A">
        <w:rPr>
          <w:rFonts w:ascii="Arial" w:hAnsi="Arial" w:cs="Arial"/>
          <w:lang w:val="en-US"/>
        </w:rPr>
        <w:t>. (Accessed: 15 November 2025).</w:t>
      </w:r>
    </w:p>
    <w:p w14:paraId="6111E9EE" w14:textId="6B61D342"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Nickerson, C. (2024). Impression Management &amp; Self Presentation (Goffman). </w:t>
      </w:r>
      <w:r w:rsidRPr="006E788A">
        <w:rPr>
          <w:rFonts w:ascii="Arial" w:hAnsi="Arial" w:cs="Arial"/>
          <w:i/>
          <w:iCs/>
          <w:lang w:val="en-US"/>
        </w:rPr>
        <w:t>Simply Psychology.</w:t>
      </w:r>
      <w:r w:rsidRPr="006E788A">
        <w:rPr>
          <w:rFonts w:ascii="Arial" w:hAnsi="Arial" w:cs="Arial"/>
          <w:lang w:val="en-US"/>
        </w:rPr>
        <w:t xml:space="preserve"> Available at: </w:t>
      </w:r>
      <w:hyperlink r:id="rId35" w:history="1">
        <w:r w:rsidRPr="006E788A">
          <w:rPr>
            <w:rStyle w:val="Hyperlink"/>
            <w:rFonts w:ascii="Arial" w:hAnsi="Arial" w:cs="Arial"/>
            <w:lang w:val="en-US"/>
          </w:rPr>
          <w:t>https://www.simplypsychology.org/impression-management.html.</w:t>
        </w:r>
      </w:hyperlink>
      <w:r w:rsidR="009C6004" w:rsidRPr="006E788A">
        <w:rPr>
          <w:rFonts w:ascii="Arial" w:hAnsi="Arial" w:cs="Arial"/>
          <w:lang w:val="en-US"/>
        </w:rPr>
        <w:t xml:space="preserve"> (Accessed: 15 November 2025).</w:t>
      </w:r>
    </w:p>
    <w:p w14:paraId="0748372A" w14:textId="28309988" w:rsidR="00BC18FA" w:rsidRPr="006E788A" w:rsidRDefault="00BC18FA" w:rsidP="006E788A">
      <w:pPr>
        <w:spacing w:line="360" w:lineRule="auto"/>
        <w:rPr>
          <w:rFonts w:ascii="Arial" w:hAnsi="Arial" w:cs="Arial"/>
          <w:lang w:val="en-US"/>
        </w:rPr>
      </w:pPr>
      <w:proofErr w:type="spellStart"/>
      <w:r w:rsidRPr="006E788A">
        <w:rPr>
          <w:rFonts w:ascii="Arial" w:hAnsi="Arial" w:cs="Arial"/>
          <w:lang w:val="en-US"/>
        </w:rPr>
        <w:t>Ondogan</w:t>
      </w:r>
      <w:proofErr w:type="spellEnd"/>
      <w:r w:rsidRPr="006E788A">
        <w:rPr>
          <w:rFonts w:ascii="Arial" w:hAnsi="Arial" w:cs="Arial"/>
          <w:lang w:val="en-US"/>
        </w:rPr>
        <w:t xml:space="preserve">, A.G., Sargin, M. and Canoz, K. (2023). Use of electronic medical records in the digital healthcare system and its role in communication and medical information sharing among healthcare professionals. </w:t>
      </w:r>
      <w:r w:rsidRPr="006E788A">
        <w:rPr>
          <w:rFonts w:ascii="Arial" w:hAnsi="Arial" w:cs="Arial"/>
          <w:i/>
          <w:iCs/>
          <w:lang w:val="en-US"/>
        </w:rPr>
        <w:t>Informatics in Medicine Unlocked</w:t>
      </w:r>
      <w:r w:rsidRPr="006E788A">
        <w:rPr>
          <w:rFonts w:ascii="Arial" w:hAnsi="Arial" w:cs="Arial"/>
          <w:lang w:val="en-US"/>
        </w:rPr>
        <w:t xml:space="preserve">, 42(101373), p.101373. </w:t>
      </w:r>
      <w:r w:rsidR="009C6004" w:rsidRPr="006E788A">
        <w:rPr>
          <w:rFonts w:ascii="Arial" w:hAnsi="Arial" w:cs="Arial"/>
          <w:lang w:val="en-US"/>
        </w:rPr>
        <w:t xml:space="preserve">Available at: </w:t>
      </w:r>
      <w:hyperlink r:id="rId36" w:history="1">
        <w:r w:rsidR="00EA0232" w:rsidRPr="006E788A">
          <w:rPr>
            <w:rStyle w:val="Hyperlink"/>
            <w:rFonts w:ascii="Arial" w:hAnsi="Arial" w:cs="Arial"/>
            <w:lang w:val="en-US"/>
          </w:rPr>
          <w:t>https://www.sciencedirect.com/science/article/pii/S2352914823002198?via%3Dihub</w:t>
        </w:r>
      </w:hyperlink>
      <w:r w:rsidR="009C6004" w:rsidRPr="006E788A">
        <w:rPr>
          <w:rFonts w:ascii="Arial" w:hAnsi="Arial" w:cs="Arial"/>
          <w:lang w:val="en-US"/>
        </w:rPr>
        <w:t xml:space="preserve"> (Accessed: 15 November 2025).</w:t>
      </w:r>
    </w:p>
    <w:p w14:paraId="787908B7" w14:textId="55542560"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Osei, A.B. and Anim-Wright, K. (2024). Personal Branding: A Systematic Literature Review. </w:t>
      </w:r>
      <w:r w:rsidRPr="006E788A">
        <w:rPr>
          <w:rFonts w:ascii="Arial" w:hAnsi="Arial" w:cs="Arial"/>
          <w:i/>
          <w:iCs/>
          <w:lang w:val="en-US"/>
        </w:rPr>
        <w:t>International Journal of Marketing Studies</w:t>
      </w:r>
      <w:r w:rsidRPr="006E788A">
        <w:rPr>
          <w:rFonts w:ascii="Arial" w:hAnsi="Arial" w:cs="Arial"/>
          <w:lang w:val="en-US"/>
        </w:rPr>
        <w:t xml:space="preserve">, 16(1), p.30. </w:t>
      </w:r>
      <w:r w:rsidR="002E3A3A" w:rsidRPr="006E788A">
        <w:rPr>
          <w:rFonts w:ascii="Arial" w:hAnsi="Arial" w:cs="Arial"/>
          <w:lang w:val="en-US"/>
        </w:rPr>
        <w:t xml:space="preserve">Available at: </w:t>
      </w:r>
      <w:hyperlink r:id="rId37" w:history="1">
        <w:r w:rsidR="009E3D67" w:rsidRPr="006E788A">
          <w:rPr>
            <w:rStyle w:val="Hyperlink"/>
            <w:rFonts w:ascii="Arial" w:hAnsi="Arial" w:cs="Arial"/>
            <w:lang w:val="en-US"/>
          </w:rPr>
          <w:t>https://www.sciencedirect.com/science/article/pii/S2352914823002198?via%3Dihub</w:t>
        </w:r>
      </w:hyperlink>
      <w:r w:rsidR="002E3A3A" w:rsidRPr="006E788A">
        <w:rPr>
          <w:rFonts w:ascii="Arial" w:hAnsi="Arial" w:cs="Arial"/>
          <w:lang w:val="en-US"/>
        </w:rPr>
        <w:t>, (Accessed: 15 November 2025).</w:t>
      </w:r>
    </w:p>
    <w:p w14:paraId="5650591A" w14:textId="7369723B"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Péter Szántó and László </w:t>
      </w:r>
      <w:proofErr w:type="spellStart"/>
      <w:r w:rsidRPr="006E788A">
        <w:rPr>
          <w:rFonts w:ascii="Arial" w:hAnsi="Arial" w:cs="Arial"/>
          <w:lang w:val="en-US"/>
        </w:rPr>
        <w:t>Radácsi</w:t>
      </w:r>
      <w:proofErr w:type="spellEnd"/>
      <w:r w:rsidRPr="006E788A">
        <w:rPr>
          <w:rFonts w:ascii="Arial" w:hAnsi="Arial" w:cs="Arial"/>
          <w:lang w:val="en-US"/>
        </w:rPr>
        <w:t xml:space="preserve"> (2023). Defining personal brand, personal branding and personal brand equity. </w:t>
      </w:r>
      <w:proofErr w:type="spellStart"/>
      <w:r w:rsidRPr="006E788A">
        <w:rPr>
          <w:rFonts w:ascii="Arial" w:hAnsi="Arial" w:cs="Arial"/>
          <w:i/>
          <w:iCs/>
          <w:lang w:val="en-US"/>
        </w:rPr>
        <w:t>Prosperitas</w:t>
      </w:r>
      <w:proofErr w:type="spellEnd"/>
      <w:r w:rsidRPr="006E788A">
        <w:rPr>
          <w:rFonts w:ascii="Arial" w:hAnsi="Arial" w:cs="Arial"/>
          <w:lang w:val="en-US"/>
        </w:rPr>
        <w:t xml:space="preserve">, </w:t>
      </w:r>
      <w:r w:rsidR="006E788A" w:rsidRPr="006E788A">
        <w:rPr>
          <w:rFonts w:ascii="Arial" w:hAnsi="Arial" w:cs="Arial"/>
          <w:lang w:val="en-US"/>
        </w:rPr>
        <w:t>Vol.</w:t>
      </w:r>
      <w:r w:rsidRPr="006E788A">
        <w:rPr>
          <w:rFonts w:ascii="Arial" w:hAnsi="Arial" w:cs="Arial"/>
          <w:lang w:val="en-US"/>
        </w:rPr>
        <w:t>10</w:t>
      </w:r>
      <w:r w:rsidR="00426D98" w:rsidRPr="006E788A">
        <w:rPr>
          <w:rFonts w:ascii="Arial" w:hAnsi="Arial" w:cs="Arial"/>
          <w:lang w:val="en-US"/>
        </w:rPr>
        <w:t xml:space="preserve">, </w:t>
      </w:r>
      <w:r w:rsidRPr="006E788A">
        <w:rPr>
          <w:rFonts w:ascii="Arial" w:hAnsi="Arial" w:cs="Arial"/>
          <w:lang w:val="en-US"/>
        </w:rPr>
        <w:t xml:space="preserve">pp.1–11. </w:t>
      </w:r>
      <w:r w:rsidR="00426D98" w:rsidRPr="006E788A">
        <w:rPr>
          <w:rFonts w:ascii="Arial" w:hAnsi="Arial" w:cs="Arial"/>
          <w:lang w:val="en-US"/>
        </w:rPr>
        <w:t xml:space="preserve">Available at: </w:t>
      </w:r>
      <w:hyperlink r:id="rId38" w:history="1">
        <w:r w:rsidR="00F215BD" w:rsidRPr="006E788A">
          <w:rPr>
            <w:rStyle w:val="Hyperlink"/>
            <w:rFonts w:ascii="Arial" w:hAnsi="Arial" w:cs="Arial"/>
            <w:lang w:val="en-US"/>
          </w:rPr>
          <w:t>https://prosperitas.uni-bge.hu/publication/?id=81</w:t>
        </w:r>
      </w:hyperlink>
      <w:r w:rsidR="006E788A" w:rsidRPr="006E788A">
        <w:rPr>
          <w:rFonts w:ascii="Arial" w:hAnsi="Arial" w:cs="Arial"/>
          <w:lang w:val="en-US"/>
        </w:rPr>
        <w:t>. (Accessed: 15 November 2025).</w:t>
      </w:r>
    </w:p>
    <w:p w14:paraId="637727C4" w14:textId="2EC6882D" w:rsidR="00BC18FA" w:rsidRPr="006E788A" w:rsidRDefault="00BC18FA" w:rsidP="006E788A">
      <w:pPr>
        <w:spacing w:line="360" w:lineRule="auto"/>
        <w:rPr>
          <w:rFonts w:ascii="Arial" w:hAnsi="Arial" w:cs="Arial"/>
          <w:lang w:val="en-US"/>
        </w:rPr>
      </w:pPr>
      <w:r w:rsidRPr="006E788A">
        <w:rPr>
          <w:rFonts w:ascii="Arial" w:hAnsi="Arial" w:cs="Arial"/>
          <w:lang w:val="en-US"/>
        </w:rPr>
        <w:t xml:space="preserve">Rahman, M.A.A. (2024). Buildup Content Marketing and Its Role in B2C and B2B Strategies. </w:t>
      </w:r>
      <w:r w:rsidRPr="006E788A">
        <w:rPr>
          <w:rFonts w:ascii="Arial" w:hAnsi="Arial" w:cs="Arial"/>
          <w:i/>
          <w:iCs/>
          <w:lang w:val="en-US"/>
        </w:rPr>
        <w:t>ResearchGate</w:t>
      </w:r>
      <w:r w:rsidRPr="006E788A">
        <w:rPr>
          <w:rFonts w:ascii="Arial" w:hAnsi="Arial" w:cs="Arial"/>
          <w:lang w:val="en-US"/>
        </w:rPr>
        <w:t xml:space="preserve">. Available at: </w:t>
      </w:r>
      <w:hyperlink r:id="rId39" w:history="1">
        <w:r w:rsidRPr="006E788A">
          <w:rPr>
            <w:rStyle w:val="Hyperlink"/>
            <w:rFonts w:ascii="Arial" w:hAnsi="Arial" w:cs="Arial"/>
            <w:lang w:val="en-US"/>
          </w:rPr>
          <w:t>https://www.researchgate.net/publication/381697872_Content_marketing_is_a_strategic_marketing_approach_focused_on_creating_and_distributing_valuable_relevant_and_consistent_content_to_attract_and_retain_a_clearly_defined_audience_ultimately_aiming_to_</w:t>
        </w:r>
      </w:hyperlink>
      <w:r w:rsidRPr="006E788A">
        <w:rPr>
          <w:rFonts w:ascii="Arial" w:hAnsi="Arial" w:cs="Arial"/>
          <w:lang w:val="en-US"/>
        </w:rPr>
        <w:t>.</w:t>
      </w:r>
      <w:r w:rsidR="006E788A" w:rsidRPr="006E788A">
        <w:rPr>
          <w:rFonts w:ascii="Arial" w:hAnsi="Arial" w:cs="Arial"/>
          <w:lang w:val="en-US"/>
        </w:rPr>
        <w:t xml:space="preserve"> (Accessed: 15 November 2025).</w:t>
      </w:r>
    </w:p>
    <w:p w14:paraId="371CB8F9" w14:textId="0C5AB81C" w:rsidR="00975E14" w:rsidRPr="006E788A" w:rsidRDefault="00BC18FA" w:rsidP="006E788A">
      <w:pPr>
        <w:spacing w:line="360" w:lineRule="auto"/>
        <w:rPr>
          <w:rFonts w:ascii="Arial" w:hAnsi="Arial" w:cs="Arial"/>
          <w:lang w:val="en-US"/>
        </w:rPr>
      </w:pPr>
      <w:proofErr w:type="spellStart"/>
      <w:r w:rsidRPr="006E788A">
        <w:rPr>
          <w:rFonts w:ascii="Arial" w:hAnsi="Arial" w:cs="Arial"/>
          <w:lang w:val="en-US"/>
        </w:rPr>
        <w:t>Toubassi</w:t>
      </w:r>
      <w:proofErr w:type="spellEnd"/>
      <w:r w:rsidRPr="006E788A">
        <w:rPr>
          <w:rFonts w:ascii="Arial" w:hAnsi="Arial" w:cs="Arial"/>
          <w:lang w:val="en-US"/>
        </w:rPr>
        <w:t xml:space="preserve">, D., Schenker, C., Roberts, M. and Forte, M. (2022). Professional Identity Formation: Linking Meaning to Well-being. </w:t>
      </w:r>
      <w:r w:rsidRPr="006E788A">
        <w:rPr>
          <w:rFonts w:ascii="Arial" w:hAnsi="Arial" w:cs="Arial"/>
          <w:i/>
          <w:iCs/>
          <w:lang w:val="en-US"/>
        </w:rPr>
        <w:t>Advances in Health Sciences Education</w:t>
      </w:r>
      <w:r w:rsidRPr="006E788A">
        <w:rPr>
          <w:rFonts w:ascii="Arial" w:hAnsi="Arial" w:cs="Arial"/>
          <w:lang w:val="en-US"/>
        </w:rPr>
        <w:t xml:space="preserve">, 28(1). </w:t>
      </w:r>
      <w:r w:rsidR="006E788A" w:rsidRPr="006E788A">
        <w:rPr>
          <w:rFonts w:ascii="Arial" w:hAnsi="Arial" w:cs="Arial"/>
          <w:lang w:val="en-US"/>
        </w:rPr>
        <w:t xml:space="preserve">Available at: </w:t>
      </w:r>
      <w:hyperlink r:id="rId40" w:history="1">
        <w:r w:rsidR="00835899" w:rsidRPr="006E788A">
          <w:rPr>
            <w:rStyle w:val="Hyperlink"/>
            <w:rFonts w:ascii="Arial" w:hAnsi="Arial" w:cs="Arial"/>
            <w:lang w:val="en-US"/>
          </w:rPr>
          <w:t>https://link.springer.com/art</w:t>
        </w:r>
        <w:r w:rsidR="00835899" w:rsidRPr="006E788A">
          <w:rPr>
            <w:rStyle w:val="Hyperlink"/>
            <w:rFonts w:ascii="Arial" w:hAnsi="Arial" w:cs="Arial"/>
            <w:lang w:val="en-US"/>
          </w:rPr>
          <w:t>i</w:t>
        </w:r>
        <w:r w:rsidR="00835899" w:rsidRPr="006E788A">
          <w:rPr>
            <w:rStyle w:val="Hyperlink"/>
            <w:rFonts w:ascii="Arial" w:hAnsi="Arial" w:cs="Arial"/>
            <w:lang w:val="en-US"/>
          </w:rPr>
          <w:t>cle/10.1007/s10459-022-10146-2</w:t>
        </w:r>
      </w:hyperlink>
      <w:r w:rsidR="006E788A" w:rsidRPr="006E788A">
        <w:rPr>
          <w:rFonts w:ascii="Arial" w:hAnsi="Arial" w:cs="Arial"/>
          <w:lang w:val="en-US"/>
        </w:rPr>
        <w:t xml:space="preserve">. (Accessed: </w:t>
      </w:r>
      <w:r w:rsidR="00D12857">
        <w:rPr>
          <w:rFonts w:ascii="Arial" w:hAnsi="Arial" w:cs="Arial"/>
          <w:lang w:val="en-US"/>
        </w:rPr>
        <w:t>24</w:t>
      </w:r>
      <w:r w:rsidR="006E788A" w:rsidRPr="006E788A">
        <w:rPr>
          <w:rFonts w:ascii="Arial" w:hAnsi="Arial" w:cs="Arial"/>
          <w:lang w:val="en-US"/>
        </w:rPr>
        <w:t xml:space="preserve"> November 2025).</w:t>
      </w:r>
    </w:p>
    <w:sectPr w:rsidR="00975E14" w:rsidRPr="006E788A">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DEAC87" w14:textId="77777777" w:rsidR="00EF5263" w:rsidRDefault="00EF5263" w:rsidP="00BC18FA">
      <w:pPr>
        <w:spacing w:after="0" w:line="240" w:lineRule="auto"/>
      </w:pPr>
      <w:r>
        <w:separator/>
      </w:r>
    </w:p>
  </w:endnote>
  <w:endnote w:type="continuationSeparator" w:id="0">
    <w:p w14:paraId="3F213295" w14:textId="77777777" w:rsidR="00EF5263" w:rsidRDefault="00EF5263" w:rsidP="00BC18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1930033"/>
      <w:docPartObj>
        <w:docPartGallery w:val="Page Numbers (Bottom of Page)"/>
        <w:docPartUnique/>
      </w:docPartObj>
    </w:sdtPr>
    <w:sdtContent>
      <w:p w14:paraId="456A9263" w14:textId="18A38892" w:rsidR="00BC18FA" w:rsidRDefault="00BC18FA" w:rsidP="003259AE">
        <w:pPr>
          <w:pStyle w:val="Footer"/>
        </w:pPr>
        <w:r>
          <w:fldChar w:fldCharType="begin"/>
        </w:r>
        <w:r>
          <w:instrText>PAGE   \* MERGEFORMAT</w:instrText>
        </w:r>
        <w:r>
          <w:fldChar w:fldCharType="separate"/>
        </w:r>
        <w:r>
          <w:t>2</w:t>
        </w:r>
        <w:r>
          <w:fldChar w:fldCharType="end"/>
        </w:r>
      </w:p>
    </w:sdtContent>
  </w:sdt>
  <w:p w14:paraId="60018675" w14:textId="77777777" w:rsidR="00BC18FA" w:rsidRDefault="00BC18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129CD3" w14:textId="77777777" w:rsidR="00EF5263" w:rsidRDefault="00EF5263" w:rsidP="00BC18FA">
      <w:pPr>
        <w:spacing w:after="0" w:line="240" w:lineRule="auto"/>
      </w:pPr>
      <w:r>
        <w:separator/>
      </w:r>
    </w:p>
  </w:footnote>
  <w:footnote w:type="continuationSeparator" w:id="0">
    <w:p w14:paraId="155B0ADE" w14:textId="77777777" w:rsidR="00EF5263" w:rsidRDefault="00EF5263" w:rsidP="00BC18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DE63C8"/>
    <w:multiLevelType w:val="multilevel"/>
    <w:tmpl w:val="7E9CA4A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99105788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8FA"/>
    <w:rsid w:val="00032C28"/>
    <w:rsid w:val="00087C6A"/>
    <w:rsid w:val="000E08D3"/>
    <w:rsid w:val="00124FF1"/>
    <w:rsid w:val="00170743"/>
    <w:rsid w:val="002371CB"/>
    <w:rsid w:val="00257463"/>
    <w:rsid w:val="002E3A3A"/>
    <w:rsid w:val="002E7ED5"/>
    <w:rsid w:val="003259AE"/>
    <w:rsid w:val="00364ECE"/>
    <w:rsid w:val="00426D98"/>
    <w:rsid w:val="004C52E7"/>
    <w:rsid w:val="004E0F1D"/>
    <w:rsid w:val="00526F8B"/>
    <w:rsid w:val="005A6BE8"/>
    <w:rsid w:val="0062186A"/>
    <w:rsid w:val="00677640"/>
    <w:rsid w:val="006E788A"/>
    <w:rsid w:val="0073231F"/>
    <w:rsid w:val="007725AD"/>
    <w:rsid w:val="00792024"/>
    <w:rsid w:val="007C57AF"/>
    <w:rsid w:val="0080126D"/>
    <w:rsid w:val="0081044D"/>
    <w:rsid w:val="0081306A"/>
    <w:rsid w:val="0082323D"/>
    <w:rsid w:val="00835899"/>
    <w:rsid w:val="00885931"/>
    <w:rsid w:val="00904C98"/>
    <w:rsid w:val="00914A22"/>
    <w:rsid w:val="00975E14"/>
    <w:rsid w:val="009C6004"/>
    <w:rsid w:val="009D114D"/>
    <w:rsid w:val="009E3D67"/>
    <w:rsid w:val="00AA3C70"/>
    <w:rsid w:val="00B33626"/>
    <w:rsid w:val="00B33D8B"/>
    <w:rsid w:val="00BC18FA"/>
    <w:rsid w:val="00C001B5"/>
    <w:rsid w:val="00C7187E"/>
    <w:rsid w:val="00CA5A73"/>
    <w:rsid w:val="00D12857"/>
    <w:rsid w:val="00D41453"/>
    <w:rsid w:val="00E81E1D"/>
    <w:rsid w:val="00EA0232"/>
    <w:rsid w:val="00EB1E9C"/>
    <w:rsid w:val="00ED2DEF"/>
    <w:rsid w:val="00EF5263"/>
    <w:rsid w:val="00F13B6D"/>
    <w:rsid w:val="00F215BD"/>
    <w:rsid w:val="00F66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571A25"/>
  <w15:chartTrackingRefBased/>
  <w15:docId w15:val="{BD34F223-3950-406E-9854-1C1C83931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18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18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18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18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18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18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18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18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18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8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18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18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18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18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18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18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18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18FA"/>
    <w:rPr>
      <w:rFonts w:eastAsiaTheme="majorEastAsia" w:cstheme="majorBidi"/>
      <w:color w:val="272727" w:themeColor="text1" w:themeTint="D8"/>
    </w:rPr>
  </w:style>
  <w:style w:type="paragraph" w:styleId="Title">
    <w:name w:val="Title"/>
    <w:basedOn w:val="Normal"/>
    <w:next w:val="Normal"/>
    <w:link w:val="TitleChar"/>
    <w:uiPriority w:val="10"/>
    <w:qFormat/>
    <w:rsid w:val="00BC18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18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18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18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18FA"/>
    <w:pPr>
      <w:spacing w:before="160"/>
      <w:jc w:val="center"/>
    </w:pPr>
    <w:rPr>
      <w:i/>
      <w:iCs/>
      <w:color w:val="404040" w:themeColor="text1" w:themeTint="BF"/>
    </w:rPr>
  </w:style>
  <w:style w:type="character" w:customStyle="1" w:styleId="QuoteChar">
    <w:name w:val="Quote Char"/>
    <w:basedOn w:val="DefaultParagraphFont"/>
    <w:link w:val="Quote"/>
    <w:uiPriority w:val="29"/>
    <w:rsid w:val="00BC18FA"/>
    <w:rPr>
      <w:i/>
      <w:iCs/>
      <w:color w:val="404040" w:themeColor="text1" w:themeTint="BF"/>
    </w:rPr>
  </w:style>
  <w:style w:type="paragraph" w:styleId="ListParagraph">
    <w:name w:val="List Paragraph"/>
    <w:basedOn w:val="Normal"/>
    <w:uiPriority w:val="34"/>
    <w:qFormat/>
    <w:rsid w:val="00BC18FA"/>
    <w:pPr>
      <w:ind w:left="720"/>
      <w:contextualSpacing/>
    </w:pPr>
  </w:style>
  <w:style w:type="character" w:styleId="IntenseEmphasis">
    <w:name w:val="Intense Emphasis"/>
    <w:basedOn w:val="DefaultParagraphFont"/>
    <w:uiPriority w:val="21"/>
    <w:qFormat/>
    <w:rsid w:val="00BC18FA"/>
    <w:rPr>
      <w:i/>
      <w:iCs/>
      <w:color w:val="0F4761" w:themeColor="accent1" w:themeShade="BF"/>
    </w:rPr>
  </w:style>
  <w:style w:type="paragraph" w:styleId="IntenseQuote">
    <w:name w:val="Intense Quote"/>
    <w:basedOn w:val="Normal"/>
    <w:next w:val="Normal"/>
    <w:link w:val="IntenseQuoteChar"/>
    <w:uiPriority w:val="30"/>
    <w:qFormat/>
    <w:rsid w:val="00BC18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18FA"/>
    <w:rPr>
      <w:i/>
      <w:iCs/>
      <w:color w:val="0F4761" w:themeColor="accent1" w:themeShade="BF"/>
    </w:rPr>
  </w:style>
  <w:style w:type="character" w:styleId="IntenseReference">
    <w:name w:val="Intense Reference"/>
    <w:basedOn w:val="DefaultParagraphFont"/>
    <w:uiPriority w:val="32"/>
    <w:qFormat/>
    <w:rsid w:val="00BC18FA"/>
    <w:rPr>
      <w:b/>
      <w:bCs/>
      <w:smallCaps/>
      <w:color w:val="0F4761" w:themeColor="accent1" w:themeShade="BF"/>
      <w:spacing w:val="5"/>
    </w:rPr>
  </w:style>
  <w:style w:type="table" w:styleId="TableGrid">
    <w:name w:val="Table Grid"/>
    <w:basedOn w:val="TableNormal"/>
    <w:uiPriority w:val="39"/>
    <w:rsid w:val="00BC18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C18FA"/>
    <w:rPr>
      <w:color w:val="467886" w:themeColor="hyperlink"/>
      <w:u w:val="single"/>
    </w:rPr>
  </w:style>
  <w:style w:type="character" w:styleId="UnresolvedMention">
    <w:name w:val="Unresolved Mention"/>
    <w:basedOn w:val="DefaultParagraphFont"/>
    <w:uiPriority w:val="99"/>
    <w:semiHidden/>
    <w:unhideWhenUsed/>
    <w:rsid w:val="00BC18FA"/>
    <w:rPr>
      <w:color w:val="605E5C"/>
      <w:shd w:val="clear" w:color="auto" w:fill="E1DFDD"/>
    </w:rPr>
  </w:style>
  <w:style w:type="paragraph" w:styleId="Header">
    <w:name w:val="header"/>
    <w:basedOn w:val="Normal"/>
    <w:link w:val="HeaderChar"/>
    <w:uiPriority w:val="99"/>
    <w:unhideWhenUsed/>
    <w:rsid w:val="00BC18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8FA"/>
  </w:style>
  <w:style w:type="paragraph" w:styleId="Footer">
    <w:name w:val="footer"/>
    <w:basedOn w:val="Normal"/>
    <w:link w:val="FooterChar"/>
    <w:uiPriority w:val="99"/>
    <w:unhideWhenUsed/>
    <w:rsid w:val="00BC18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8FA"/>
  </w:style>
  <w:style w:type="paragraph" w:styleId="TOCHeading">
    <w:name w:val="TOC Heading"/>
    <w:basedOn w:val="Heading1"/>
    <w:next w:val="Normal"/>
    <w:uiPriority w:val="39"/>
    <w:semiHidden/>
    <w:unhideWhenUsed/>
    <w:qFormat/>
    <w:rsid w:val="003259AE"/>
    <w:pPr>
      <w:spacing w:before="240" w:after="0" w:line="256" w:lineRule="auto"/>
      <w:outlineLvl w:val="9"/>
    </w:pPr>
    <w:rPr>
      <w:kern w:val="0"/>
      <w:sz w:val="32"/>
      <w:szCs w:val="32"/>
      <w:lang w:val="en-US"/>
      <w14:ligatures w14:val="none"/>
    </w:rPr>
  </w:style>
  <w:style w:type="character" w:styleId="FollowedHyperlink">
    <w:name w:val="FollowedHyperlink"/>
    <w:basedOn w:val="DefaultParagraphFont"/>
    <w:uiPriority w:val="99"/>
    <w:semiHidden/>
    <w:unhideWhenUsed/>
    <w:rsid w:val="003259A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teddi\Downloads\UC-13726-1%20(1).docx" TargetMode="External"/><Relationship Id="rId18" Type="http://schemas.openxmlformats.org/officeDocument/2006/relationships/hyperlink" Target="file:///C:\Users\teddi\Downloads\UC-13726-1%20(1).docx" TargetMode="External"/><Relationship Id="rId26" Type="http://schemas.openxmlformats.org/officeDocument/2006/relationships/hyperlink" Target="https://jcs.tbzmed.ac.ir/Article/jcs-30441" TargetMode="External"/><Relationship Id="rId39" Type="http://schemas.openxmlformats.org/officeDocument/2006/relationships/hyperlink" Target="https://www.researchgate.net/publication/381697872_Content_marketing_is_a_strategic_marketing_approach_focused_on_creating_and_distributing_valuable_relevant_and_consistent_content_to_attract_and_retain_a_clearly_defined_audience_ultimately_aiming_to_" TargetMode="External"/><Relationship Id="rId21" Type="http://schemas.openxmlformats.org/officeDocument/2006/relationships/hyperlink" Target="file:///C:\Users\teddi\Downloads\UC-13726-1%20(1).docx" TargetMode="External"/><Relationship Id="rId34" Type="http://schemas.openxmlformats.org/officeDocument/2006/relationships/hyperlink" Target="https://www.careers.nhs.scot/explore-careers/healthcare-support-workers/" TargetMode="External"/><Relationship Id="rId42" Type="http://schemas.openxmlformats.org/officeDocument/2006/relationships/fontTable" Target="fontTable.xml"/><Relationship Id="rId7" Type="http://schemas.openxmlformats.org/officeDocument/2006/relationships/hyperlink" Target="file:///C:\Users\teddi\Downloads\UC-13726-1%20(1).docx" TargetMode="External"/><Relationship Id="rId2" Type="http://schemas.openxmlformats.org/officeDocument/2006/relationships/styles" Target="styles.xml"/><Relationship Id="rId16" Type="http://schemas.openxmlformats.org/officeDocument/2006/relationships/hyperlink" Target="file:///C:\Users\teddi\Downloads\UC-13726-1%20(1).docx" TargetMode="External"/><Relationship Id="rId20" Type="http://schemas.openxmlformats.org/officeDocument/2006/relationships/hyperlink" Target="file:///C:\Users\teddi\Downloads\UC-13726-1%20(1).docx" TargetMode="External"/><Relationship Id="rId29" Type="http://schemas.openxmlformats.org/officeDocument/2006/relationships/hyperlink" Target="https://complete.training/care-training/statutory-and-mandatory/infection-prevention-and-control/"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teddi\Downloads\UC-13726-1%20(1).docx" TargetMode="External"/><Relationship Id="rId24" Type="http://schemas.openxmlformats.org/officeDocument/2006/relationships/hyperlink" Target="https://www.linkedin.com/jobs/view/healthcare-support-worker-at-nhs-ayrshire-arran-4331416329?trk=public_jobs_topcard-title" TargetMode="External"/><Relationship Id="rId32" Type="http://schemas.openxmlformats.org/officeDocument/2006/relationships/hyperlink" Target="https://www.researchgate.net/publication/391852027_Interdisciplinary_Collaboration_Between_Nurses_and_Physiotherapists_in_the_Care_of_Hospitalized_Patients_Impact_Challenges_and_Best_Practices." TargetMode="External"/><Relationship Id="rId37" Type="http://schemas.openxmlformats.org/officeDocument/2006/relationships/hyperlink" Target="https://www.sciencedirect.com/science/article/pii/S2352914823002198?via%3Dihub" TargetMode="External"/><Relationship Id="rId40" Type="http://schemas.openxmlformats.org/officeDocument/2006/relationships/hyperlink" Target="https://link.springer.com/article/10.1007/s10459-022-10146-2" TargetMode="External"/><Relationship Id="rId5" Type="http://schemas.openxmlformats.org/officeDocument/2006/relationships/footnotes" Target="footnotes.xml"/><Relationship Id="rId15" Type="http://schemas.openxmlformats.org/officeDocument/2006/relationships/hyperlink" Target="file:///C:\Users\teddi\Downloads\UC-13726-1%20(1).docx" TargetMode="External"/><Relationship Id="rId23" Type="http://schemas.openxmlformats.org/officeDocument/2006/relationships/hyperlink" Target="file:///C:\Users\teddi\Downloads\UC-13726-1%20(1).docx" TargetMode="External"/><Relationship Id="rId28" Type="http://schemas.openxmlformats.org/officeDocument/2006/relationships/hyperlink" Target="https://www.researchgate.net/publication/371536633_Reflection_and_peer_assessment_to_promote_self-directed_learning_in_higher_education." TargetMode="External"/><Relationship Id="rId36" Type="http://schemas.openxmlformats.org/officeDocument/2006/relationships/hyperlink" Target="https://www.sciencedirect.com/science/article/pii/S2352914823002198?via%3Dihub" TargetMode="External"/><Relationship Id="rId10" Type="http://schemas.openxmlformats.org/officeDocument/2006/relationships/hyperlink" Target="file:///C:\Users\teddi\Downloads\UC-13726-1%20(1).docx" TargetMode="External"/><Relationship Id="rId19" Type="http://schemas.openxmlformats.org/officeDocument/2006/relationships/hyperlink" Target="file:///C:\Users\teddi\Downloads\UC-13726-1%20(1).docx" TargetMode="External"/><Relationship Id="rId31" Type="http://schemas.openxmlformats.org/officeDocument/2006/relationships/hyperlink" Target="https://www.cureus.com/articles/156172-multifaceted-role-of-social-media-in-healthcare-opportunities-challenges-and-the-need-for-quality-control%23!/" TargetMode="External"/><Relationship Id="rId4" Type="http://schemas.openxmlformats.org/officeDocument/2006/relationships/webSettings" Target="webSettings.xml"/><Relationship Id="rId9" Type="http://schemas.openxmlformats.org/officeDocument/2006/relationships/hyperlink" Target="file:///C:\Users\teddi\Downloads\UC-13726-1%20(1).docx" TargetMode="External"/><Relationship Id="rId14" Type="http://schemas.openxmlformats.org/officeDocument/2006/relationships/hyperlink" Target="file:///C:\Users\teddi\Downloads\UC-13726-1%20(1).docx" TargetMode="External"/><Relationship Id="rId22" Type="http://schemas.openxmlformats.org/officeDocument/2006/relationships/hyperlink" Target="file:///C:\Users\teddi\Downloads\UC-13726-1%20(1).docx" TargetMode="External"/><Relationship Id="rId27" Type="http://schemas.openxmlformats.org/officeDocument/2006/relationships/hyperlink" Target="https://www.mckinsey.com/capabilities/people-and-organizational-performance/our-insights/developing-a-resilient-adaptable-workforce-for-an-uncertain-future." TargetMode="External"/><Relationship Id="rId30" Type="http://schemas.openxmlformats.org/officeDocument/2006/relationships/hyperlink" Target="https://bmjopen.bmj.com/content/14/5/e085312" TargetMode="External"/><Relationship Id="rId35" Type="http://schemas.openxmlformats.org/officeDocument/2006/relationships/hyperlink" Target="https://www.simplypsychology.org/impression-management.html." TargetMode="External"/><Relationship Id="rId43" Type="http://schemas.openxmlformats.org/officeDocument/2006/relationships/theme" Target="theme/theme1.xml"/><Relationship Id="rId8" Type="http://schemas.openxmlformats.org/officeDocument/2006/relationships/hyperlink" Target="file:///C:\Users\teddi\Downloads\UC-13726-1%20(1).docx" TargetMode="External"/><Relationship Id="rId3" Type="http://schemas.openxmlformats.org/officeDocument/2006/relationships/settings" Target="settings.xml"/><Relationship Id="rId12" Type="http://schemas.openxmlformats.org/officeDocument/2006/relationships/hyperlink" Target="file:///C:\Users\teddi\Downloads\UC-13726-1%20(1).docx" TargetMode="External"/><Relationship Id="rId17" Type="http://schemas.openxmlformats.org/officeDocument/2006/relationships/hyperlink" Target="file:///C:\Users\teddi\Downloads\UC-13726-1%20(1).docx" TargetMode="External"/><Relationship Id="rId25" Type="http://schemas.openxmlformats.org/officeDocument/2006/relationships/image" Target="media/image1.png"/><Relationship Id="rId33" Type="http://schemas.openxmlformats.org/officeDocument/2006/relationships/hyperlink" Target="https://www.nhsemployers.org/about-us/our-values" TargetMode="External"/><Relationship Id="rId38" Type="http://schemas.openxmlformats.org/officeDocument/2006/relationships/hyperlink" Target="https://prosperitas.uni-bge.hu/publication/?id=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1</Pages>
  <Words>3163</Words>
  <Characters>21198</Characters>
  <Application>Microsoft Office Word</Application>
  <DocSecurity>0</DocSecurity>
  <Lines>481</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Evgenieva</dc:creator>
  <cp:keywords/>
  <dc:description/>
  <cp:lastModifiedBy>Teodora Evgenieva</cp:lastModifiedBy>
  <cp:revision>37</cp:revision>
  <dcterms:created xsi:type="dcterms:W3CDTF">2025-11-05T20:23:00Z</dcterms:created>
  <dcterms:modified xsi:type="dcterms:W3CDTF">2025-11-24T15:30:00Z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e949b4bd-18a3-465e-b52a-fcdf408e77f1</vt:lpwstr>
  </property>
</Properties>
</file>