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C4DAAA0" w:rsidR="00EC129D" w:rsidRPr="007D32C5" w:rsidRDefault="0098110B">
            <w:pPr>
              <w:rPr>
                <w:rFonts w:ascii="Arial" w:hAnsi="Arial" w:cs="Arial"/>
                <w:sz w:val="22"/>
              </w:rPr>
            </w:pPr>
            <w:r>
              <w:rPr>
                <w:rFonts w:ascii="Arial" w:hAnsi="Arial" w:cs="Arial"/>
                <w:sz w:val="22"/>
              </w:rPr>
              <w:t>2514288</w:t>
            </w:r>
          </w:p>
        </w:tc>
        <w:tc>
          <w:tcPr>
            <w:tcW w:w="1701" w:type="dxa"/>
            <w:gridSpan w:val="2"/>
          </w:tcPr>
          <w:p w14:paraId="3ABA3E7B" w14:textId="626E5A7E" w:rsidR="00EC129D" w:rsidRPr="00CE5D08" w:rsidRDefault="00EC129D">
            <w:pPr>
              <w:rPr>
                <w:rFonts w:ascii="Arial" w:hAnsi="Arial" w:cs="Arial"/>
                <w:b/>
                <w:bCs/>
                <w:sz w:val="22"/>
              </w:rPr>
            </w:pPr>
            <w:r w:rsidRPr="00CE5D08">
              <w:rPr>
                <w:rFonts w:ascii="Arial" w:hAnsi="Arial" w:cs="Arial"/>
                <w:b/>
                <w:bCs/>
                <w:sz w:val="22"/>
              </w:rPr>
              <w:t>Student Name</w:t>
            </w:r>
            <w:r w:rsidR="0098110B">
              <w:rPr>
                <w:rFonts w:ascii="Arial" w:hAnsi="Arial" w:cs="Arial"/>
                <w:sz w:val="22"/>
              </w:rPr>
              <w:t xml:space="preserve"> Mohammed Minhajul Abedin Raza</w:t>
            </w:r>
          </w:p>
        </w:tc>
        <w:tc>
          <w:tcPr>
            <w:tcW w:w="3634" w:type="dxa"/>
          </w:tcPr>
          <w:p w14:paraId="0B4A1ECE" w14:textId="1017CE86" w:rsidR="00EC129D" w:rsidRPr="007D32C5" w:rsidRDefault="00EC129D">
            <w:pPr>
              <w:rPr>
                <w:rFonts w:ascii="Arial" w:hAnsi="Arial" w:cs="Arial"/>
                <w:sz w:val="22"/>
              </w:rPr>
            </w:pP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C361176" w:rsidR="00EC129D" w:rsidRPr="007D32C5" w:rsidRDefault="0098110B">
            <w:pPr>
              <w:rPr>
                <w:rFonts w:ascii="Arial" w:hAnsi="Arial" w:cs="Arial"/>
                <w:sz w:val="22"/>
              </w:rPr>
            </w:pPr>
            <w:r>
              <w:rPr>
                <w:rFonts w:ascii="Arial" w:hAnsi="Arial" w:cs="Arial"/>
                <w:sz w:val="22"/>
              </w:rPr>
              <w:t>https:www.cleanersoflondon.co.uk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380E500B" w14:textId="77777777" w:rsidR="00061623" w:rsidRDefault="00061623">
            <w:pPr>
              <w:rPr>
                <w:rFonts w:ascii="Arial" w:hAnsi="Arial" w:cs="Arial"/>
                <w:sz w:val="22"/>
              </w:rPr>
            </w:pPr>
            <w:r>
              <w:rPr>
                <w:rFonts w:ascii="Arial" w:hAnsi="Arial" w:cs="Arial"/>
                <w:sz w:val="22"/>
              </w:rPr>
              <w:t xml:space="preserve">Answer: </w:t>
            </w:r>
            <w:r w:rsidR="00B34416" w:rsidRPr="00B34416">
              <w:rPr>
                <w:rFonts w:ascii="Arial" w:hAnsi="Arial" w:cs="Arial"/>
                <w:sz w:val="22"/>
              </w:rPr>
              <w:t>The website loads rapidly and functions smoothly, with pages appearing within a few seconds. Its design is straightforward and avoids heavy elements that could reduce speed. Users can reach the required information without noticeable delays, providing a seamless browsing experience. Overall, the loading performance is efficient and well-suited for customers seeking quick access to cleaning services.</w:t>
            </w:r>
          </w:p>
          <w:p w14:paraId="1C9196D0" w14:textId="4C1AB7E9" w:rsidR="00B34416" w:rsidRPr="007D32C5" w:rsidRDefault="00B34416">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397E1FF7" w:rsidR="00EC129D" w:rsidRDefault="00061623">
            <w:pPr>
              <w:rPr>
                <w:rFonts w:ascii="Arial" w:hAnsi="Arial" w:cs="Arial"/>
                <w:sz w:val="22"/>
              </w:rPr>
            </w:pPr>
            <w:r>
              <w:rPr>
                <w:rFonts w:ascii="Arial" w:hAnsi="Arial" w:cs="Arial"/>
                <w:sz w:val="22"/>
              </w:rPr>
              <w:t xml:space="preserve">Answer: </w:t>
            </w:r>
            <w:r w:rsidR="00B34416" w:rsidRPr="00B34416">
              <w:rPr>
                <w:rFonts w:ascii="Arial" w:hAnsi="Arial" w:cs="Arial"/>
                <w:sz w:val="22"/>
                <w:lang w:val="en-US"/>
              </w:rPr>
              <w:t>The website includes multiple sub-pages such as services, pricing, contact, and booking sections. These are clearly arranged within the main navigation menu at the top. A potential customer can move between sections easily by selecting the relevant menu option. The layout is simple and intuitive, enabling users to locate information quickly without confusion.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7E6F0C37" w14:textId="77777777" w:rsidR="009C6B52" w:rsidRDefault="009C6B52">
            <w:pPr>
              <w:rPr>
                <w:rFonts w:ascii="Arial" w:hAnsi="Arial" w:cs="Arial"/>
                <w:sz w:val="22"/>
                <w:lang w:val="en-US"/>
              </w:rPr>
            </w:pPr>
            <w:r>
              <w:rPr>
                <w:rFonts w:ascii="Arial" w:hAnsi="Arial" w:cs="Arial"/>
                <w:sz w:val="22"/>
              </w:rPr>
              <w:t xml:space="preserve">Answer: </w:t>
            </w:r>
            <w:r w:rsidR="00B34416" w:rsidRPr="00B34416">
              <w:rPr>
                <w:rFonts w:ascii="Arial" w:hAnsi="Arial" w:cs="Arial"/>
                <w:sz w:val="22"/>
                <w:lang/>
              </w:rPr>
              <w:t>Yes, customers are able to book an appointment directly through the website using an efficient online booking system. It enables users to view prices, select services, customise their booking, and complete the process in roughly 60 seconds without needing to make a phone call.</w:t>
            </w:r>
            <w:r w:rsidR="00B34416">
              <w:rPr>
                <w:rFonts w:ascii="Arial" w:hAnsi="Arial" w:cs="Arial"/>
                <w:sz w:val="22"/>
                <w:lang w:val="en-US"/>
              </w:rPr>
              <w:t xml:space="preserve"> </w:t>
            </w:r>
          </w:p>
          <w:p w14:paraId="66E6E998" w14:textId="5A8D6BD7" w:rsidR="00B34416" w:rsidRPr="00B34416" w:rsidRDefault="00B34416">
            <w:pPr>
              <w:rPr>
                <w:rFonts w:ascii="Arial" w:hAnsi="Arial" w:cs="Arial"/>
                <w:sz w:val="22"/>
                <w:lang w:val="en-US"/>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7EC2222A" w14:textId="77777777" w:rsidR="009C6B52" w:rsidRDefault="009C6B52">
            <w:pPr>
              <w:rPr>
                <w:rFonts w:ascii="Arial" w:hAnsi="Arial" w:cs="Arial"/>
                <w:sz w:val="22"/>
                <w:lang/>
              </w:rPr>
            </w:pPr>
            <w:r>
              <w:rPr>
                <w:rFonts w:ascii="Arial" w:hAnsi="Arial" w:cs="Arial"/>
                <w:sz w:val="22"/>
              </w:rPr>
              <w:t xml:space="preserve">Answer: </w:t>
            </w:r>
            <w:r w:rsidR="00B34416" w:rsidRPr="00B34416">
              <w:rPr>
                <w:rFonts w:ascii="Arial" w:hAnsi="Arial" w:cs="Arial"/>
                <w:sz w:val="22"/>
                <w:lang/>
              </w:rPr>
              <w:t>Although the website is easy to navigate, adding a search function would help users locate specific information more quickly. Introducing a live chat feature or chatbot for immediate assistance could also improve responsiveness and enhance overall user interaction.</w:t>
            </w:r>
          </w:p>
          <w:p w14:paraId="544696E8" w14:textId="4A7B7EF4" w:rsidR="00B34416" w:rsidRPr="007D32C5" w:rsidRDefault="00B34416">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E375BB9" w:rsidR="00594A98" w:rsidRPr="00EE0A55" w:rsidRDefault="00594A98">
            <w:pPr>
              <w:rPr>
                <w:rFonts w:ascii="Arial" w:hAnsi="Arial" w:cs="Arial"/>
                <w:sz w:val="22"/>
                <w:lang/>
              </w:rPr>
            </w:pPr>
            <w:r w:rsidRPr="007D32C5">
              <w:rPr>
                <w:rFonts w:ascii="Arial" w:hAnsi="Arial" w:cs="Arial"/>
                <w:sz w:val="22"/>
              </w:rPr>
              <w:lastRenderedPageBreak/>
              <w:t>Answer</w:t>
            </w:r>
            <w:r w:rsidR="009C6B52">
              <w:rPr>
                <w:rFonts w:ascii="Arial" w:hAnsi="Arial" w:cs="Arial"/>
                <w:sz w:val="22"/>
              </w:rPr>
              <w:t>:</w:t>
            </w:r>
            <w:r w:rsidR="00EE0A55" w:rsidRPr="00EE0A55">
              <w:rPr>
                <w:rFonts w:eastAsia="Times New Roman" w:cs="Times New Roman"/>
                <w:szCs w:val="24"/>
                <w:lang/>
              </w:rPr>
              <w:t xml:space="preserve"> </w:t>
            </w:r>
            <w:r w:rsidR="00B34416" w:rsidRPr="00B34416">
              <w:rPr>
                <w:rFonts w:ascii="Arial" w:hAnsi="Arial" w:cs="Arial"/>
                <w:sz w:val="22"/>
                <w:lang/>
              </w:rPr>
              <w:t>The Cleaners of London website has a clean, professional design with a simple colour scheme that conveys reliability. The combination of images and text is clear and easy to read, improving user experience. On mobile devices, the site remains responsive and maintains its structure, ensuring a consistent appearance across both mobile and desktop platforms.</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4A78E4" w14:textId="3CB6C2F8"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231F8" w:rsidRPr="008231F8">
              <w:rPr>
                <w:rFonts w:eastAsia="Times New Roman" w:cs="Times New Roman"/>
                <w:szCs w:val="24"/>
                <w:lang/>
              </w:rPr>
              <w:t xml:space="preserve"> </w:t>
            </w:r>
            <w:r w:rsidR="00B34416" w:rsidRPr="00B34416">
              <w:rPr>
                <w:rFonts w:ascii="Arial" w:hAnsi="Arial" w:cs="Arial"/>
                <w:sz w:val="22"/>
                <w:lang/>
              </w:rPr>
              <w:t>The website uses high-quality images of cleaning services and staff to highlight professionalism and service quality. The colour palette is neutral and appropriate for the business. While the visuals are effective, including short videos demonstrating services could further enhance engagement and provide a clearer understanding of the work carried out.</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6C0AC04" w14:textId="77777777" w:rsidR="00970622" w:rsidRDefault="00594A98" w:rsidP="0068388B">
            <w:pPr>
              <w:rPr>
                <w:rFonts w:eastAsia="Times New Roman" w:cs="Times New Roman"/>
                <w:szCs w:val="24"/>
                <w:lang/>
              </w:rPr>
            </w:pPr>
            <w:r w:rsidRPr="007D32C5">
              <w:rPr>
                <w:rFonts w:ascii="Arial" w:hAnsi="Arial" w:cs="Arial"/>
                <w:sz w:val="22"/>
              </w:rPr>
              <w:t>Answer</w:t>
            </w:r>
            <w:r w:rsidR="009C6B52">
              <w:rPr>
                <w:rFonts w:ascii="Arial" w:hAnsi="Arial" w:cs="Arial"/>
                <w:sz w:val="22"/>
              </w:rPr>
              <w:t>:</w:t>
            </w:r>
            <w:r w:rsidR="00B40ADC" w:rsidRPr="00B40ADC">
              <w:rPr>
                <w:rFonts w:eastAsia="Times New Roman" w:cs="Times New Roman"/>
                <w:szCs w:val="24"/>
                <w:lang/>
              </w:rPr>
              <w:t xml:space="preserve"> </w:t>
            </w:r>
            <w:r w:rsidR="00B34416" w:rsidRPr="00B34416">
              <w:rPr>
                <w:rFonts w:eastAsia="Times New Roman" w:cs="Times New Roman"/>
                <w:szCs w:val="24"/>
                <w:lang/>
              </w:rPr>
              <w:t>Currently, the website does not appear to include an online chat feature for real-time enquiries. Adding this functionality could be beneficial, as it would provide immediate support, assist with booking-related questions, and increase customer confidence when making decisions.</w:t>
            </w:r>
          </w:p>
          <w:p w14:paraId="7BED4B79" w14:textId="28217636" w:rsidR="00B34416" w:rsidRPr="007E5D3E" w:rsidRDefault="00B34416" w:rsidP="0068388B">
            <w:pPr>
              <w:rPr>
                <w:rFonts w:eastAsia="Times New Roman" w:cs="Times New Roman"/>
                <w:szCs w:val="24"/>
                <w:lang/>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52EDE39A" w14:textId="77777777" w:rsidR="009C6B52" w:rsidRDefault="00594A98">
            <w:pPr>
              <w:rPr>
                <w:rFonts w:ascii="Arial" w:hAnsi="Arial" w:cs="Arial"/>
                <w:sz w:val="22"/>
                <w:lang/>
              </w:rPr>
            </w:pPr>
            <w:r w:rsidRPr="007D32C5">
              <w:rPr>
                <w:rFonts w:ascii="Arial" w:hAnsi="Arial" w:cs="Arial"/>
                <w:sz w:val="22"/>
              </w:rPr>
              <w:t>Answer</w:t>
            </w:r>
            <w:r w:rsidR="009C6B52">
              <w:rPr>
                <w:rFonts w:ascii="Arial" w:hAnsi="Arial" w:cs="Arial"/>
                <w:sz w:val="22"/>
              </w:rPr>
              <w:t>:</w:t>
            </w:r>
            <w:r w:rsidR="005B52F9" w:rsidRPr="005B52F9">
              <w:rPr>
                <w:rFonts w:eastAsia="Times New Roman" w:cs="Times New Roman"/>
                <w:szCs w:val="24"/>
                <w:lang/>
              </w:rPr>
              <w:t xml:space="preserve"> </w:t>
            </w:r>
            <w:r w:rsidR="00B34416" w:rsidRPr="00B34416">
              <w:rPr>
                <w:rFonts w:ascii="Arial" w:hAnsi="Arial" w:cs="Arial"/>
                <w:sz w:val="22"/>
                <w:lang/>
              </w:rPr>
              <w:t>The website includes icons that link to its social media platforms, allowing users to easily access additional information and updates. However, displaying live social media feeds or recent posts directly on the site could improve engagement and make the experience more interactive and transparent for users.</w:t>
            </w:r>
          </w:p>
          <w:p w14:paraId="390961CD" w14:textId="07368DE3" w:rsidR="00B34416" w:rsidRPr="007D32C5" w:rsidRDefault="00B34416">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32245885" w14:textId="77777777" w:rsidR="009C6B52" w:rsidRDefault="00594A98">
            <w:pPr>
              <w:rPr>
                <w:rFonts w:ascii="Arial" w:hAnsi="Arial" w:cs="Arial"/>
                <w:sz w:val="22"/>
                <w:lang/>
              </w:rPr>
            </w:pPr>
            <w:r w:rsidRPr="007D32C5">
              <w:rPr>
                <w:rFonts w:ascii="Arial" w:hAnsi="Arial" w:cs="Arial"/>
                <w:sz w:val="22"/>
              </w:rPr>
              <w:t>Answer</w:t>
            </w:r>
            <w:r w:rsidR="009C6B52">
              <w:rPr>
                <w:rFonts w:ascii="Arial" w:hAnsi="Arial" w:cs="Arial"/>
                <w:sz w:val="22"/>
              </w:rPr>
              <w:t>:</w:t>
            </w:r>
            <w:r w:rsidR="00563343" w:rsidRPr="00563343">
              <w:rPr>
                <w:rFonts w:eastAsia="Times New Roman" w:cs="Times New Roman"/>
                <w:szCs w:val="24"/>
                <w:lang/>
              </w:rPr>
              <w:t xml:space="preserve"> </w:t>
            </w:r>
            <w:r w:rsidR="00B34416" w:rsidRPr="00B34416">
              <w:rPr>
                <w:rFonts w:ascii="Arial" w:hAnsi="Arial" w:cs="Arial"/>
                <w:sz w:val="22"/>
                <w:lang/>
              </w:rPr>
              <w:t>Services such as domestic cleaning, deep cleaning, one-off cleaning, carpet cleaning, and office cleaning are clearly listed and described. Each service has a dedicated page outlining what is included and how it works, making it straightforward for customers to understand what they are booking.</w:t>
            </w:r>
          </w:p>
          <w:p w14:paraId="0FAF5104" w14:textId="3AD2556F" w:rsidR="00B34416" w:rsidRPr="007D32C5" w:rsidRDefault="00B34416">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73CE9E5E" w14:textId="77777777" w:rsidR="009C6B52"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27F47" w:rsidRPr="00C27F47">
              <w:rPr>
                <w:rFonts w:ascii="Segoe UI" w:hAnsi="Segoe UI" w:cs="Segoe UI"/>
                <w:color w:val="1F243C"/>
                <w:shd w:val="clear" w:color="auto" w:fill="FFFFFF"/>
              </w:rPr>
              <w:t xml:space="preserve"> </w:t>
            </w:r>
            <w:r w:rsidR="00B34416" w:rsidRPr="00B34416">
              <w:rPr>
                <w:rFonts w:ascii="Arial" w:hAnsi="Arial" w:cs="Arial"/>
                <w:sz w:val="22"/>
              </w:rPr>
              <w:t>Customer feedback is displayed on a reviews page, showcasing positive experiences from clients. Many recent reviews highlight professionalism, attention to detail, and effective communication. Presenting these testimonials helps establish trust and reflects the company’s commitment to delivering quality services.</w:t>
            </w:r>
          </w:p>
          <w:p w14:paraId="2EBFE1A8" w14:textId="79314FC8" w:rsidR="00B34416" w:rsidRPr="007D32C5" w:rsidRDefault="00B34416">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33B5C243" w14:textId="77777777" w:rsidR="009C6B52" w:rsidRDefault="00594A98" w:rsidP="003E0CC5">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34416" w:rsidRPr="00B34416">
              <w:rPr>
                <w:rFonts w:ascii="Arial" w:hAnsi="Arial" w:cs="Arial"/>
                <w:sz w:val="22"/>
              </w:rPr>
              <w:t>The website demonstrates high quality by emphasising over 14,000 satisfied customers since 2016, trained and insured staff, transparent pricing with no hidden costs, and a 7-day satisfaction guarantee. These features are consistently highlighted, reinforcing the company’s reliability and professionalism.</w:t>
            </w:r>
          </w:p>
          <w:p w14:paraId="7905B843" w14:textId="0E1416A7" w:rsidR="00B34416" w:rsidRPr="007D32C5" w:rsidRDefault="00B34416" w:rsidP="003E0CC5">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48A653A"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F73432" w:rsidRPr="00F73432">
              <w:t xml:space="preserve"> </w:t>
            </w:r>
            <w:r w:rsidR="00B34416" w:rsidRPr="00B34416">
              <w:rPr>
                <w:rFonts w:ascii="Arial" w:hAnsi="Arial" w:cs="Arial"/>
                <w:sz w:val="22"/>
              </w:rPr>
              <w:t>Pricing is clearly presented on dedicated pages before booking. Domestic cleaning begins at approximately £20 per hour, while deep cleaning and tenancy cleaning have separate pricing details. This clear and transparent approach reassures customers, helping them understand costs and feel confident they are receiving good value for money.</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88B8F3A" w:rsidR="000E774D" w:rsidRPr="00CE5D08" w:rsidRDefault="00CE5D08" w:rsidP="00CE5D08">
            <w:pPr>
              <w:rPr>
                <w:rFonts w:ascii="Arial" w:hAnsi="Arial" w:cs="Arial"/>
                <w:sz w:val="22"/>
              </w:rPr>
            </w:pPr>
            <w:r>
              <w:rPr>
                <w:rFonts w:ascii="Arial" w:hAnsi="Arial" w:cs="Arial"/>
                <w:sz w:val="22"/>
              </w:rPr>
              <w:t>1.</w:t>
            </w:r>
            <w:r w:rsidR="00DE5A5C" w:rsidRPr="00DE5A5C">
              <w:t xml:space="preserve"> </w:t>
            </w:r>
            <w:r w:rsidR="00DE5A5C" w:rsidRPr="00DE5A5C">
              <w:rPr>
                <w:rFonts w:ascii="Arial" w:hAnsi="Arial" w:cs="Arial"/>
                <w:sz w:val="22"/>
              </w:rPr>
              <w:t>London house cleaners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9574433" w:rsidR="00CE5D08" w:rsidRPr="007D32C5" w:rsidRDefault="00CE5D08">
            <w:pPr>
              <w:rPr>
                <w:rFonts w:ascii="Arial" w:hAnsi="Arial" w:cs="Arial"/>
                <w:sz w:val="22"/>
              </w:rPr>
            </w:pPr>
            <w:r>
              <w:rPr>
                <w:rFonts w:ascii="Arial" w:hAnsi="Arial" w:cs="Arial"/>
                <w:sz w:val="22"/>
              </w:rPr>
              <w:t>2.</w:t>
            </w:r>
            <w:r w:rsidR="00FB0FAD" w:rsidRPr="00FB0FAD">
              <w:t xml:space="preserve"> </w:t>
            </w:r>
            <w:r w:rsidR="00FB0FAD" w:rsidRPr="00FB0FAD">
              <w:rPr>
                <w:rFonts w:ascii="Arial" w:hAnsi="Arial" w:cs="Arial"/>
                <w:sz w:val="22"/>
              </w:rPr>
              <w:t>Professional cleaning services London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F9E269F" w:rsidR="000E774D" w:rsidRPr="007D32C5" w:rsidRDefault="00CE5D08">
            <w:pPr>
              <w:rPr>
                <w:rFonts w:ascii="Arial" w:hAnsi="Arial" w:cs="Arial"/>
                <w:sz w:val="22"/>
              </w:rPr>
            </w:pPr>
            <w:r>
              <w:rPr>
                <w:rFonts w:ascii="Arial" w:hAnsi="Arial" w:cs="Arial"/>
                <w:sz w:val="22"/>
              </w:rPr>
              <w:t xml:space="preserve">3. </w:t>
            </w:r>
            <w:r w:rsidR="00FB0FAD" w:rsidRPr="00FB0FAD">
              <w:rPr>
                <w:rFonts w:ascii="Arial" w:hAnsi="Arial" w:cs="Arial"/>
                <w:sz w:val="22"/>
              </w:rPr>
              <w:t>End of tenancy clean London</w:t>
            </w:r>
          </w:p>
        </w:tc>
      </w:tr>
      <w:tr w:rsidR="000E774D" w:rsidRPr="007D32C5" w14:paraId="1A11C55F" w14:textId="77777777" w:rsidTr="00B34416">
        <w:trPr>
          <w:trHeight w:val="818"/>
        </w:trPr>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2BCD1227" w14:textId="77777777" w:rsidR="00CE5D08" w:rsidRDefault="00CE5D08">
            <w:pPr>
              <w:rPr>
                <w:rFonts w:ascii="Arial" w:hAnsi="Arial" w:cs="Arial"/>
                <w:sz w:val="22"/>
              </w:rPr>
            </w:pPr>
            <w:r>
              <w:rPr>
                <w:rFonts w:ascii="Arial" w:hAnsi="Arial" w:cs="Arial"/>
                <w:sz w:val="22"/>
              </w:rPr>
              <w:t xml:space="preserve">Answer: </w:t>
            </w:r>
            <w:r w:rsidR="00B34416" w:rsidRPr="00B34416">
              <w:rPr>
                <w:rFonts w:ascii="Arial" w:hAnsi="Arial" w:cs="Arial"/>
                <w:sz w:val="22"/>
              </w:rPr>
              <w:t>When searching with these keywords, Cleaners of London frequently appears near the top of search results for cleaning services in London. This indicates strong search engine optimisation and good online visibility.</w:t>
            </w:r>
          </w:p>
          <w:p w14:paraId="203729B7" w14:textId="0CF19AD2" w:rsidR="00B34416" w:rsidRPr="007D32C5" w:rsidRDefault="00B34416">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220034D1" w14:textId="77777777" w:rsidR="00CE5D08" w:rsidRDefault="00CE5D08">
            <w:pPr>
              <w:rPr>
                <w:rFonts w:ascii="Arial" w:hAnsi="Arial" w:cs="Arial"/>
                <w:sz w:val="22"/>
              </w:rPr>
            </w:pPr>
            <w:r>
              <w:rPr>
                <w:rFonts w:ascii="Arial" w:hAnsi="Arial" w:cs="Arial"/>
                <w:sz w:val="22"/>
              </w:rPr>
              <w:t xml:space="preserve">Answer: </w:t>
            </w:r>
            <w:r w:rsidR="00B34416" w:rsidRPr="00B34416">
              <w:rPr>
                <w:rFonts w:ascii="Arial" w:hAnsi="Arial" w:cs="Arial"/>
                <w:sz w:val="22"/>
              </w:rPr>
              <w:t>Websites remain highly relevant for UK businesses, particularly for service-based companies such as Cleaners of London. They provide essential information about services and enable online bookings. For a cleaning business, a website enhances credibility, simplifies the customer journey, and ensures the company remains competitive, visible, and clear in presenting its services within the digital marketplace.</w:t>
            </w:r>
            <w:r w:rsidR="00B34416">
              <w:rPr>
                <w:rFonts w:ascii="Arial" w:hAnsi="Arial" w:cs="Arial"/>
                <w:sz w:val="22"/>
              </w:rPr>
              <w:t xml:space="preserve"> </w:t>
            </w:r>
          </w:p>
          <w:p w14:paraId="15C51E5C" w14:textId="7A04B77D" w:rsidR="00B34416" w:rsidRPr="007D32C5" w:rsidRDefault="00B34416">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2F277B27" w:rsidR="000E774D" w:rsidRDefault="00CE5D08">
            <w:pPr>
              <w:rPr>
                <w:rFonts w:ascii="Arial" w:hAnsi="Arial" w:cs="Arial"/>
                <w:sz w:val="22"/>
              </w:rPr>
            </w:pPr>
            <w:r>
              <w:rPr>
                <w:rFonts w:ascii="Arial" w:hAnsi="Arial" w:cs="Arial"/>
                <w:sz w:val="22"/>
              </w:rPr>
              <w:t xml:space="preserve">Answer: </w:t>
            </w:r>
            <w:r w:rsidR="005E36D7" w:rsidRPr="005E36D7">
              <w:rPr>
                <w:rFonts w:ascii="Arial" w:hAnsi="Arial" w:cs="Arial"/>
                <w:sz w:val="22"/>
              </w:rPr>
              <w:t>I would recommend adding a live chat support feature to the website. This would allow direct communication with customers, helping to answer questions, clarify services, and assist with bookings. Real-time interaction can strengthen customer trust and increase the likelihood of converting visitors into loyal clients.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bookmarkStart w:id="0" w:name="_GoBack"/>
      <w:bookmarkEnd w:id="0"/>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2F88B9B9" w14:textId="77777777" w:rsidR="00694293" w:rsidRDefault="00694293">
            <w:pPr>
              <w:rPr>
                <w:rFonts w:ascii="Arial" w:hAnsi="Arial" w:cs="Arial"/>
                <w:sz w:val="22"/>
              </w:rPr>
            </w:pPr>
            <w:r w:rsidRPr="00694293">
              <w:rPr>
                <w:rFonts w:ascii="Arial" w:hAnsi="Arial" w:cs="Arial"/>
                <w:sz w:val="22"/>
              </w:rPr>
              <w:t xml:space="preserve">Cleaners of London, 2024. </w:t>
            </w:r>
            <w:r w:rsidRPr="00694293">
              <w:rPr>
                <w:rFonts w:ascii="Arial" w:hAnsi="Arial" w:cs="Arial"/>
                <w:i/>
                <w:iCs/>
                <w:sz w:val="22"/>
              </w:rPr>
              <w:t>Professional cleaning services in London</w:t>
            </w:r>
            <w:r w:rsidRPr="00694293">
              <w:rPr>
                <w:rFonts w:ascii="Arial" w:hAnsi="Arial" w:cs="Arial"/>
                <w:sz w:val="22"/>
              </w:rPr>
              <w:t xml:space="preserve">. Available at: </w:t>
            </w:r>
            <w:hyperlink r:id="rId6" w:tgtFrame="_new" w:history="1">
              <w:r w:rsidRPr="00694293">
                <w:rPr>
                  <w:rStyle w:val="Hyperlink"/>
                  <w:rFonts w:ascii="Arial" w:hAnsi="Arial" w:cs="Arial"/>
                  <w:sz w:val="22"/>
                </w:rPr>
                <w:t>https://www.cleanersoflondon.co.uk/</w:t>
              </w:r>
            </w:hyperlink>
            <w:r w:rsidRPr="00694293">
              <w:rPr>
                <w:rFonts w:ascii="Arial" w:hAnsi="Arial" w:cs="Arial"/>
                <w:sz w:val="22"/>
              </w:rPr>
              <w:t xml:space="preserve"> [Accessed 25 March 2024].</w:t>
            </w:r>
          </w:p>
          <w:p w14:paraId="35B0CBCF" w14:textId="335D103F" w:rsidR="000101D4" w:rsidRDefault="00694293">
            <w:pPr>
              <w:rPr>
                <w:rFonts w:ascii="Arial" w:hAnsi="Arial" w:cs="Arial"/>
                <w:sz w:val="22"/>
              </w:rPr>
            </w:pPr>
            <w:r w:rsidRPr="00694293">
              <w:rPr>
                <w:rFonts w:ascii="Arial" w:hAnsi="Arial" w:cs="Arial"/>
                <w:sz w:val="22"/>
              </w:rPr>
              <w:br/>
              <w:t xml:space="preserve">Nielsen, J., 2012. </w:t>
            </w:r>
            <w:r w:rsidRPr="00694293">
              <w:rPr>
                <w:rFonts w:ascii="Arial" w:hAnsi="Arial" w:cs="Arial"/>
                <w:i/>
                <w:iCs/>
                <w:sz w:val="22"/>
              </w:rPr>
              <w:t>Usability 101: Introduction to Usability</w:t>
            </w:r>
            <w:r w:rsidRPr="00694293">
              <w:rPr>
                <w:rFonts w:ascii="Arial" w:hAnsi="Arial" w:cs="Arial"/>
                <w:sz w:val="22"/>
              </w:rPr>
              <w:t xml:space="preserve">. Nielsen Norman Group. Available at: </w:t>
            </w:r>
            <w:hyperlink r:id="rId7" w:tgtFrame="_new" w:history="1">
              <w:r w:rsidRPr="00694293">
                <w:rPr>
                  <w:rStyle w:val="Hyperlink"/>
                  <w:rFonts w:ascii="Arial" w:hAnsi="Arial" w:cs="Arial"/>
                  <w:sz w:val="22"/>
                </w:rPr>
                <w:t>https://www.nngroup.com/articles/usability-101-introduction-to-usability/</w:t>
              </w:r>
            </w:hyperlink>
            <w:r w:rsidRPr="00694293">
              <w:rPr>
                <w:rFonts w:ascii="Arial" w:hAnsi="Arial" w:cs="Arial"/>
                <w:sz w:val="22"/>
              </w:rPr>
              <w:t xml:space="preserve"> [Accessed 25 March 2024].</w:t>
            </w:r>
          </w:p>
          <w:p w14:paraId="5FB8AC8D" w14:textId="1147EDF9" w:rsidR="00363614" w:rsidRDefault="00363614">
            <w:pPr>
              <w:rPr>
                <w:rFonts w:ascii="Arial" w:hAnsi="Arial" w:cs="Arial"/>
                <w:sz w:val="22"/>
              </w:rPr>
            </w:pPr>
            <w:r w:rsidRPr="00363614">
              <w:rPr>
                <w:rFonts w:ascii="Arial" w:hAnsi="Arial" w:cs="Arial"/>
                <w:sz w:val="22"/>
              </w:rPr>
              <w:lastRenderedPageBreak/>
              <w:t xml:space="preserve">Tullis, T. &amp; Albert, W., 2013. </w:t>
            </w:r>
            <w:r w:rsidRPr="00363614">
              <w:rPr>
                <w:rFonts w:ascii="Arial" w:hAnsi="Arial" w:cs="Arial"/>
                <w:i/>
                <w:iCs/>
                <w:sz w:val="22"/>
              </w:rPr>
              <w:t xml:space="preserve">Measuring the User Experience: Collecting, </w:t>
            </w:r>
            <w:proofErr w:type="spellStart"/>
            <w:r w:rsidRPr="00363614">
              <w:rPr>
                <w:rFonts w:ascii="Arial" w:hAnsi="Arial" w:cs="Arial"/>
                <w:i/>
                <w:iCs/>
                <w:sz w:val="22"/>
              </w:rPr>
              <w:t>Analyzing</w:t>
            </w:r>
            <w:proofErr w:type="spellEnd"/>
            <w:r w:rsidRPr="00363614">
              <w:rPr>
                <w:rFonts w:ascii="Arial" w:hAnsi="Arial" w:cs="Arial"/>
                <w:i/>
                <w:iCs/>
                <w:sz w:val="22"/>
              </w:rPr>
              <w:t>, and Presenting Usability Metrics</w:t>
            </w:r>
            <w:r w:rsidRPr="00363614">
              <w:rPr>
                <w:rFonts w:ascii="Arial" w:hAnsi="Arial" w:cs="Arial"/>
                <w:sz w:val="22"/>
              </w:rPr>
              <w:t>. 2nd ed. Morgan Kaufmann.</w:t>
            </w:r>
          </w:p>
          <w:p w14:paraId="7E521831" w14:textId="77777777" w:rsidR="00363614" w:rsidRDefault="00363614">
            <w:pPr>
              <w:rPr>
                <w:rFonts w:ascii="Arial" w:hAnsi="Arial" w:cs="Arial"/>
                <w:sz w:val="22"/>
              </w:rPr>
            </w:pPr>
          </w:p>
          <w:p w14:paraId="45CB7EF8" w14:textId="68A21212" w:rsidR="00EC4AC7" w:rsidRDefault="000101D4">
            <w:pPr>
              <w:rPr>
                <w:rFonts w:ascii="Arial" w:hAnsi="Arial" w:cs="Arial"/>
                <w:sz w:val="22"/>
              </w:rPr>
            </w:pPr>
            <w:r w:rsidRPr="000101D4">
              <w:rPr>
                <w:rFonts w:ascii="Arial" w:hAnsi="Arial" w:cs="Arial"/>
                <w:sz w:val="22"/>
              </w:rPr>
              <w:t xml:space="preserve">Marcotte, E., 2011. </w:t>
            </w:r>
            <w:r w:rsidRPr="000101D4">
              <w:rPr>
                <w:rFonts w:ascii="Arial" w:hAnsi="Arial" w:cs="Arial"/>
                <w:i/>
                <w:iCs/>
                <w:sz w:val="22"/>
              </w:rPr>
              <w:t>Responsive Web Design</w:t>
            </w:r>
            <w:r w:rsidRPr="000101D4">
              <w:rPr>
                <w:rFonts w:ascii="Arial" w:hAnsi="Arial" w:cs="Arial"/>
                <w:sz w:val="22"/>
              </w:rPr>
              <w:t xml:space="preserve">. A List Apart. Available at: </w:t>
            </w:r>
            <w:hyperlink r:id="rId8" w:tgtFrame="_new" w:history="1">
              <w:r w:rsidRPr="000101D4">
                <w:rPr>
                  <w:rStyle w:val="Hyperlink"/>
                  <w:rFonts w:ascii="Arial" w:hAnsi="Arial" w:cs="Arial"/>
                  <w:sz w:val="22"/>
                </w:rPr>
                <w:t>https://alistapart.com/article/responsive-web-design/</w:t>
              </w:r>
            </w:hyperlink>
            <w:r w:rsidRPr="000101D4">
              <w:rPr>
                <w:rFonts w:ascii="Arial" w:hAnsi="Arial" w:cs="Arial"/>
                <w:sz w:val="22"/>
              </w:rPr>
              <w:t xml:space="preserve"> [Accessed 25 March 2024].</w:t>
            </w:r>
          </w:p>
          <w:p w14:paraId="33D8F394" w14:textId="08F8A480" w:rsidR="00694293" w:rsidRDefault="00694293">
            <w:pPr>
              <w:rPr>
                <w:rFonts w:ascii="Arial" w:hAnsi="Arial" w:cs="Arial"/>
                <w:sz w:val="22"/>
              </w:rPr>
            </w:pPr>
            <w:r w:rsidRPr="00694293">
              <w:rPr>
                <w:rFonts w:ascii="Arial" w:hAnsi="Arial" w:cs="Arial"/>
                <w:sz w:val="22"/>
              </w:rPr>
              <w:br/>
            </w:r>
            <w:proofErr w:type="spellStart"/>
            <w:r w:rsidR="00063B61" w:rsidRPr="00063B61">
              <w:rPr>
                <w:rFonts w:ascii="Arial" w:hAnsi="Arial" w:cs="Arial"/>
                <w:sz w:val="22"/>
              </w:rPr>
              <w:t>Budiu</w:t>
            </w:r>
            <w:proofErr w:type="spellEnd"/>
            <w:r w:rsidR="00063B61" w:rsidRPr="00063B61">
              <w:rPr>
                <w:rFonts w:ascii="Arial" w:hAnsi="Arial" w:cs="Arial"/>
                <w:sz w:val="22"/>
              </w:rPr>
              <w:t xml:space="preserve">, R., 2019. </w:t>
            </w:r>
            <w:r w:rsidR="00063B61" w:rsidRPr="00063B61">
              <w:rPr>
                <w:rFonts w:ascii="Arial" w:hAnsi="Arial" w:cs="Arial"/>
                <w:i/>
                <w:iCs/>
                <w:sz w:val="22"/>
              </w:rPr>
              <w:t>Mobile Usability: Browsing on Small Screens</w:t>
            </w:r>
            <w:r w:rsidR="00063B61" w:rsidRPr="00063B61">
              <w:rPr>
                <w:rFonts w:ascii="Arial" w:hAnsi="Arial" w:cs="Arial"/>
                <w:sz w:val="22"/>
              </w:rPr>
              <w:t>. Nielsen Norman Group. Available at:</w:t>
            </w:r>
            <w:r w:rsidR="00BD02ED" w:rsidRPr="00BD02ED">
              <w:t xml:space="preserve"> </w:t>
            </w:r>
            <w:r w:rsidR="00BD02ED" w:rsidRPr="00BD02ED">
              <w:rPr>
                <w:rFonts w:ascii="Arial" w:hAnsi="Arial" w:cs="Arial"/>
                <w:sz w:val="22"/>
              </w:rPr>
              <w:t>https://www.nngroup.com/articles/mobile-usability/</w:t>
            </w:r>
            <w:r w:rsidR="00063B61" w:rsidRPr="00063B61">
              <w:rPr>
                <w:rFonts w:ascii="Arial" w:hAnsi="Arial" w:cs="Arial"/>
                <w:sz w:val="22"/>
              </w:rPr>
              <w:t xml:space="preserve"> [Accessed 25 March 2024].</w:t>
            </w:r>
          </w:p>
          <w:p w14:paraId="54A8C461" w14:textId="77777777" w:rsidR="00694293" w:rsidRDefault="00694293">
            <w:pPr>
              <w:rPr>
                <w:rFonts w:ascii="Arial" w:hAnsi="Arial" w:cs="Arial"/>
                <w:sz w:val="22"/>
              </w:rPr>
            </w:pPr>
            <w:r w:rsidRPr="00694293">
              <w:rPr>
                <w:rFonts w:ascii="Arial" w:hAnsi="Arial" w:cs="Arial"/>
                <w:sz w:val="22"/>
              </w:rPr>
              <w:br/>
              <w:t xml:space="preserve">Davis, F.D., 1989. </w:t>
            </w:r>
            <w:r w:rsidRPr="00694293">
              <w:rPr>
                <w:rFonts w:ascii="Arial" w:hAnsi="Arial" w:cs="Arial"/>
                <w:i/>
                <w:iCs/>
                <w:sz w:val="22"/>
              </w:rPr>
              <w:t>Perceived usefulness, perceived ease of use, and user acceptance of information technology</w:t>
            </w:r>
            <w:r w:rsidRPr="00694293">
              <w:rPr>
                <w:rFonts w:ascii="Arial" w:hAnsi="Arial" w:cs="Arial"/>
                <w:sz w:val="22"/>
              </w:rPr>
              <w:t xml:space="preserve">. MIS Quarterly, 13(3), pp.319–340. Available at: </w:t>
            </w:r>
            <w:hyperlink r:id="rId9" w:tgtFrame="_new" w:history="1">
              <w:r w:rsidRPr="00694293">
                <w:rPr>
                  <w:rStyle w:val="Hyperlink"/>
                  <w:rFonts w:ascii="Arial" w:hAnsi="Arial" w:cs="Arial"/>
                  <w:sz w:val="22"/>
                </w:rPr>
                <w:t>https://doi.org/10.2307/249008</w:t>
              </w:r>
            </w:hyperlink>
            <w:r w:rsidRPr="00694293">
              <w:rPr>
                <w:rFonts w:ascii="Arial" w:hAnsi="Arial" w:cs="Arial"/>
                <w:sz w:val="22"/>
              </w:rPr>
              <w:t xml:space="preserve"> [Accessed 25 March 2024].</w:t>
            </w:r>
          </w:p>
          <w:p w14:paraId="10A2A10C" w14:textId="77777777" w:rsidR="00D27D3F" w:rsidRDefault="00D27D3F">
            <w:pPr>
              <w:rPr>
                <w:rFonts w:ascii="Arial" w:hAnsi="Arial" w:cs="Arial"/>
                <w:sz w:val="22"/>
              </w:rPr>
            </w:pPr>
          </w:p>
          <w:p w14:paraId="556E1433" w14:textId="38333213" w:rsidR="00D27D3F" w:rsidRDefault="00D27D3F">
            <w:pPr>
              <w:rPr>
                <w:rFonts w:ascii="Arial" w:hAnsi="Arial" w:cs="Arial"/>
                <w:sz w:val="22"/>
              </w:rPr>
            </w:pPr>
            <w:r w:rsidRPr="00D27D3F">
              <w:rPr>
                <w:rFonts w:ascii="Arial" w:hAnsi="Arial" w:cs="Arial"/>
                <w:sz w:val="22"/>
              </w:rPr>
              <w:t xml:space="preserve">Enge, E., Spencer, S., </w:t>
            </w:r>
            <w:proofErr w:type="spellStart"/>
            <w:r w:rsidRPr="00D27D3F">
              <w:rPr>
                <w:rFonts w:ascii="Arial" w:hAnsi="Arial" w:cs="Arial"/>
                <w:sz w:val="22"/>
              </w:rPr>
              <w:t>Stricchiola</w:t>
            </w:r>
            <w:proofErr w:type="spellEnd"/>
            <w:r w:rsidRPr="00D27D3F">
              <w:rPr>
                <w:rFonts w:ascii="Arial" w:hAnsi="Arial" w:cs="Arial"/>
                <w:sz w:val="22"/>
              </w:rPr>
              <w:t xml:space="preserve">, J. &amp; Fishkin, R., 2015. </w:t>
            </w:r>
            <w:r w:rsidRPr="00D27D3F">
              <w:rPr>
                <w:rFonts w:ascii="Arial" w:hAnsi="Arial" w:cs="Arial"/>
                <w:i/>
                <w:iCs/>
                <w:sz w:val="22"/>
              </w:rPr>
              <w:t>The Art of SEO: Mastering Search Engine Optimization</w:t>
            </w:r>
            <w:r w:rsidRPr="00D27D3F">
              <w:rPr>
                <w:rFonts w:ascii="Arial" w:hAnsi="Arial" w:cs="Arial"/>
                <w:sz w:val="22"/>
              </w:rPr>
              <w:t>. 3rd ed. O'Reilly Media.</w:t>
            </w:r>
          </w:p>
          <w:p w14:paraId="0CA80AC9" w14:textId="77777777" w:rsidR="009343CF" w:rsidRDefault="009343CF">
            <w:pPr>
              <w:rPr>
                <w:rFonts w:ascii="Arial" w:hAnsi="Arial" w:cs="Arial"/>
                <w:sz w:val="22"/>
              </w:rPr>
            </w:pPr>
          </w:p>
          <w:p w14:paraId="4D0EBC92" w14:textId="6F4FBBCE" w:rsidR="009343CF" w:rsidRDefault="009343CF">
            <w:pPr>
              <w:rPr>
                <w:rFonts w:ascii="Arial" w:hAnsi="Arial" w:cs="Arial"/>
                <w:sz w:val="22"/>
              </w:rPr>
            </w:pPr>
            <w:r w:rsidRPr="009343CF">
              <w:rPr>
                <w:rFonts w:ascii="Arial" w:hAnsi="Arial" w:cs="Arial"/>
                <w:sz w:val="22"/>
              </w:rPr>
              <w:t xml:space="preserve">Mudambi, S.M. &amp; Schuff, D., 2010. What makes a helpful online review? </w:t>
            </w:r>
            <w:r w:rsidRPr="009343CF">
              <w:rPr>
                <w:rFonts w:ascii="Arial" w:hAnsi="Arial" w:cs="Arial"/>
                <w:i/>
                <w:iCs/>
                <w:sz w:val="22"/>
              </w:rPr>
              <w:t>MIS Quarterly</w:t>
            </w:r>
            <w:r w:rsidRPr="009343CF">
              <w:rPr>
                <w:rFonts w:ascii="Arial" w:hAnsi="Arial" w:cs="Arial"/>
                <w:sz w:val="22"/>
              </w:rPr>
              <w:t xml:space="preserve">, 34(1), pp.185–200. Available at: </w:t>
            </w:r>
            <w:r w:rsidR="00CA4E96" w:rsidRPr="00CA4E96">
              <w:rPr>
                <w:rFonts w:ascii="Arial" w:hAnsi="Arial" w:cs="Arial"/>
                <w:sz w:val="22"/>
              </w:rPr>
              <w:t>https://doi.org/10.2307/20721420</w:t>
            </w:r>
            <w:r w:rsidRPr="009343CF">
              <w:rPr>
                <w:rFonts w:ascii="Arial" w:hAnsi="Arial" w:cs="Arial"/>
                <w:sz w:val="22"/>
              </w:rPr>
              <w:t xml:space="preserve"> [Accessed 25 March 2024].</w:t>
            </w:r>
          </w:p>
          <w:p w14:paraId="54DE547A" w14:textId="5459F52F" w:rsidR="001F1175" w:rsidRDefault="00694293">
            <w:pPr>
              <w:rPr>
                <w:rFonts w:ascii="Arial" w:hAnsi="Arial" w:cs="Arial"/>
                <w:sz w:val="22"/>
              </w:rPr>
            </w:pPr>
            <w:r w:rsidRPr="00694293">
              <w:rPr>
                <w:rFonts w:ascii="Arial" w:hAnsi="Arial" w:cs="Arial"/>
                <w:sz w:val="22"/>
              </w:rPr>
              <w:br/>
              <w:t xml:space="preserve">Gartner, W., 2021. </w:t>
            </w:r>
            <w:r w:rsidRPr="00694293">
              <w:rPr>
                <w:rFonts w:ascii="Arial" w:hAnsi="Arial" w:cs="Arial"/>
                <w:i/>
                <w:iCs/>
                <w:sz w:val="22"/>
              </w:rPr>
              <w:t>Customer Service Trends: Importance of Multichannel Support</w:t>
            </w:r>
            <w:r w:rsidRPr="00694293">
              <w:rPr>
                <w:rFonts w:ascii="Arial" w:hAnsi="Arial" w:cs="Arial"/>
                <w:sz w:val="22"/>
              </w:rPr>
              <w:t xml:space="preserve">. Gartner. Available at: </w:t>
            </w:r>
            <w:hyperlink r:id="rId10" w:tgtFrame="_new" w:history="1">
              <w:r w:rsidRPr="00694293">
                <w:rPr>
                  <w:rStyle w:val="Hyperlink"/>
                  <w:rFonts w:ascii="Arial" w:hAnsi="Arial" w:cs="Arial"/>
                  <w:sz w:val="22"/>
                </w:rPr>
                <w:t>https://www.gartner.com/en/insights/customer-service-support</w:t>
              </w:r>
            </w:hyperlink>
            <w:r w:rsidRPr="00694293">
              <w:rPr>
                <w:rFonts w:ascii="Arial" w:hAnsi="Arial" w:cs="Arial"/>
                <w:sz w:val="22"/>
              </w:rPr>
              <w:t xml:space="preserve"> [Accessed 25 March 2024].</w:t>
            </w:r>
          </w:p>
          <w:p w14:paraId="0A9CFB0E" w14:textId="77777777" w:rsidR="001F1175" w:rsidRDefault="001F1175">
            <w:pPr>
              <w:rPr>
                <w:rFonts w:ascii="Arial" w:hAnsi="Arial" w:cs="Arial"/>
                <w:sz w:val="22"/>
              </w:rPr>
            </w:pPr>
          </w:p>
          <w:p w14:paraId="702AC633" w14:textId="2F051883" w:rsidR="00333E69" w:rsidRDefault="00333E69">
            <w:pPr>
              <w:rPr>
                <w:rFonts w:ascii="Arial" w:hAnsi="Arial" w:cs="Arial"/>
                <w:sz w:val="22"/>
              </w:rPr>
            </w:pPr>
            <w:r w:rsidRPr="00333E69">
              <w:rPr>
                <w:rFonts w:ascii="Arial" w:hAnsi="Arial" w:cs="Arial"/>
                <w:sz w:val="22"/>
              </w:rPr>
              <w:t xml:space="preserve">Kahneman, D. &amp; Tversky, A., 1979. Prospect theory: An analysis of decision under risk. </w:t>
            </w:r>
            <w:proofErr w:type="spellStart"/>
            <w:r w:rsidRPr="00333E69">
              <w:rPr>
                <w:rFonts w:ascii="Arial" w:hAnsi="Arial" w:cs="Arial"/>
                <w:i/>
                <w:iCs/>
                <w:sz w:val="22"/>
              </w:rPr>
              <w:t>Econometrica</w:t>
            </w:r>
            <w:proofErr w:type="spellEnd"/>
            <w:r w:rsidRPr="00333E69">
              <w:rPr>
                <w:rFonts w:ascii="Arial" w:hAnsi="Arial" w:cs="Arial"/>
                <w:sz w:val="22"/>
              </w:rPr>
              <w:t>, 47(2), pp.263–291.</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04EB5"/>
    <w:rsid w:val="000101D4"/>
    <w:rsid w:val="00061623"/>
    <w:rsid w:val="00063B61"/>
    <w:rsid w:val="000E774D"/>
    <w:rsid w:val="00111E40"/>
    <w:rsid w:val="00122097"/>
    <w:rsid w:val="001A54B7"/>
    <w:rsid w:val="001F1175"/>
    <w:rsid w:val="001F61FA"/>
    <w:rsid w:val="00213AE6"/>
    <w:rsid w:val="00333E69"/>
    <w:rsid w:val="00345C26"/>
    <w:rsid w:val="003463CD"/>
    <w:rsid w:val="00363614"/>
    <w:rsid w:val="003B4B8F"/>
    <w:rsid w:val="003E0CC5"/>
    <w:rsid w:val="005304A7"/>
    <w:rsid w:val="00563343"/>
    <w:rsid w:val="00594A98"/>
    <w:rsid w:val="005B52F9"/>
    <w:rsid w:val="005E36D7"/>
    <w:rsid w:val="005E56E5"/>
    <w:rsid w:val="00623D0A"/>
    <w:rsid w:val="0068388B"/>
    <w:rsid w:val="00694293"/>
    <w:rsid w:val="006C275D"/>
    <w:rsid w:val="007247CB"/>
    <w:rsid w:val="007610CF"/>
    <w:rsid w:val="007D32C5"/>
    <w:rsid w:val="007E5D3E"/>
    <w:rsid w:val="00801251"/>
    <w:rsid w:val="00817A7E"/>
    <w:rsid w:val="008231F8"/>
    <w:rsid w:val="00843BD0"/>
    <w:rsid w:val="00865F4F"/>
    <w:rsid w:val="0089672F"/>
    <w:rsid w:val="008E43A6"/>
    <w:rsid w:val="009343CF"/>
    <w:rsid w:val="00970622"/>
    <w:rsid w:val="0098110B"/>
    <w:rsid w:val="009C6B52"/>
    <w:rsid w:val="00A35D5A"/>
    <w:rsid w:val="00AB2AA3"/>
    <w:rsid w:val="00B34416"/>
    <w:rsid w:val="00B40ADC"/>
    <w:rsid w:val="00B874EF"/>
    <w:rsid w:val="00BC662D"/>
    <w:rsid w:val="00BD02ED"/>
    <w:rsid w:val="00C27F47"/>
    <w:rsid w:val="00C810C6"/>
    <w:rsid w:val="00C86B96"/>
    <w:rsid w:val="00CA4E96"/>
    <w:rsid w:val="00CB6FFA"/>
    <w:rsid w:val="00CE5D08"/>
    <w:rsid w:val="00CF5FD3"/>
    <w:rsid w:val="00D27D3F"/>
    <w:rsid w:val="00D4258D"/>
    <w:rsid w:val="00D77C03"/>
    <w:rsid w:val="00DE5A5C"/>
    <w:rsid w:val="00E26B70"/>
    <w:rsid w:val="00E56203"/>
    <w:rsid w:val="00EB0F7A"/>
    <w:rsid w:val="00EC129D"/>
    <w:rsid w:val="00EC4AC7"/>
    <w:rsid w:val="00EE0A55"/>
    <w:rsid w:val="00F71C0D"/>
    <w:rsid w:val="00F73432"/>
    <w:rsid w:val="00FB0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semiHidden/>
    <w:unhideWhenUsed/>
    <w:rsid w:val="00F71C0D"/>
    <w:rPr>
      <w:rFonts w:cs="Times New Roman"/>
      <w:szCs w:val="24"/>
    </w:rPr>
  </w:style>
  <w:style w:type="character" w:styleId="Hyperlink">
    <w:name w:val="Hyperlink"/>
    <w:basedOn w:val="DefaultParagraphFont"/>
    <w:uiPriority w:val="99"/>
    <w:unhideWhenUsed/>
    <w:rsid w:val="007247CB"/>
    <w:rPr>
      <w:color w:val="0563C1" w:themeColor="hyperlink"/>
      <w:u w:val="single"/>
    </w:rPr>
  </w:style>
  <w:style w:type="character" w:customStyle="1" w:styleId="UnresolvedMention">
    <w:name w:val="Unresolved Mention"/>
    <w:basedOn w:val="DefaultParagraphFont"/>
    <w:uiPriority w:val="99"/>
    <w:semiHidden/>
    <w:unhideWhenUsed/>
    <w:rsid w:val="007247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88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istapart.com/article/responsive-web-design/" TargetMode="External"/><Relationship Id="rId3" Type="http://schemas.openxmlformats.org/officeDocument/2006/relationships/styles" Target="styles.xml"/><Relationship Id="rId7" Type="http://schemas.openxmlformats.org/officeDocument/2006/relationships/hyperlink" Target="https://www.nngroup.com/articles/usability-101-introduction-to-usabilit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leanersoflondon.co.uk/?utm_source=chatgpt.co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artner.com/en/insights/customer-service-support"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180EC-27CF-4C0F-9414-6B866AEC8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1409</Words>
  <Characters>8035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Nehel</cp:lastModifiedBy>
  <cp:revision>2</cp:revision>
  <dcterms:created xsi:type="dcterms:W3CDTF">2026-04-18T18:23:00Z</dcterms:created>
  <dcterms:modified xsi:type="dcterms:W3CDTF">2026-04-18T18:23:00Z</dcterms:modified>
</cp:coreProperties>
</file>