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2071618"/>
        <w:docPartObj>
          <w:docPartGallery w:val="Cover Pages"/>
          <w:docPartUnique/>
        </w:docPartObj>
      </w:sdtPr>
      <w:sdtEndPr>
        <w:rPr>
          <w:b/>
          <w:szCs w:val="24"/>
        </w:rPr>
      </w:sdtEndPr>
      <w:sdtContent>
        <w:p w14:paraId="138DD321" w14:textId="77777777" w:rsidR="00097A75" w:rsidRPr="005D0DA7" w:rsidRDefault="00097A75"/>
        <w:p w14:paraId="42E960EB" w14:textId="77777777" w:rsidR="000D487D" w:rsidRPr="005D0DA7" w:rsidRDefault="000D487D" w:rsidP="00097A75">
          <w:pPr>
            <w:spacing w:after="160" w:line="240" w:lineRule="auto"/>
            <w:jc w:val="center"/>
            <w:rPr>
              <w:rFonts w:eastAsia="Times New Roman" w:cs="Times New Roman"/>
              <w:b/>
              <w:bCs/>
              <w:color w:val="000000"/>
              <w:sz w:val="48"/>
              <w:szCs w:val="48"/>
            </w:rPr>
          </w:pPr>
        </w:p>
        <w:p w14:paraId="0E37FF9A" w14:textId="77777777" w:rsidR="000D487D" w:rsidRPr="005D0DA7" w:rsidRDefault="000D487D" w:rsidP="000D487D">
          <w:pPr>
            <w:spacing w:after="160" w:line="240" w:lineRule="auto"/>
            <w:jc w:val="center"/>
            <w:rPr>
              <w:rFonts w:eastAsia="Times New Roman" w:cs="Times New Roman"/>
              <w:b/>
              <w:bCs/>
              <w:color w:val="000000"/>
              <w:sz w:val="48"/>
              <w:szCs w:val="48"/>
            </w:rPr>
          </w:pPr>
          <w:r w:rsidRPr="005D0DA7">
            <w:rPr>
              <w:b/>
              <w:bCs/>
              <w:noProof/>
              <w:color w:val="000000"/>
              <w:bdr w:val="none" w:sz="0" w:space="0" w:color="auto" w:frame="1"/>
              <w:lang w:val="en-US" w:eastAsia="en-US"/>
            </w:rPr>
            <w:drawing>
              <wp:inline distT="0" distB="0" distL="0" distR="0" wp14:anchorId="36C4A5AE" wp14:editId="3114CD31">
                <wp:extent cx="2501900" cy="1104900"/>
                <wp:effectExtent l="0" t="0" r="0" b="0"/>
                <wp:docPr id="1944666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1104900"/>
                        </a:xfrm>
                        <a:prstGeom prst="rect">
                          <a:avLst/>
                        </a:prstGeom>
                        <a:noFill/>
                        <a:ln>
                          <a:noFill/>
                        </a:ln>
                      </pic:spPr>
                    </pic:pic>
                  </a:graphicData>
                </a:graphic>
              </wp:inline>
            </w:drawing>
          </w:r>
        </w:p>
        <w:p w14:paraId="15555D76" w14:textId="77777777" w:rsidR="000D487D" w:rsidRPr="005D0DA7" w:rsidRDefault="000D487D" w:rsidP="00097A75">
          <w:pPr>
            <w:spacing w:after="160" w:line="240" w:lineRule="auto"/>
            <w:jc w:val="center"/>
            <w:rPr>
              <w:rFonts w:eastAsia="Times New Roman" w:cs="Times New Roman"/>
              <w:b/>
              <w:bCs/>
              <w:color w:val="000000"/>
              <w:sz w:val="48"/>
              <w:szCs w:val="48"/>
            </w:rPr>
          </w:pPr>
        </w:p>
        <w:p w14:paraId="06EF3949" w14:textId="77777777" w:rsidR="000D487D" w:rsidRPr="005D0DA7" w:rsidRDefault="000D487D" w:rsidP="00097A75">
          <w:pPr>
            <w:spacing w:after="160" w:line="240" w:lineRule="auto"/>
            <w:jc w:val="center"/>
            <w:rPr>
              <w:rFonts w:eastAsia="Times New Roman" w:cs="Times New Roman"/>
              <w:b/>
              <w:bCs/>
              <w:color w:val="000000"/>
              <w:sz w:val="48"/>
              <w:szCs w:val="48"/>
            </w:rPr>
          </w:pPr>
        </w:p>
        <w:p w14:paraId="22754897" w14:textId="77777777" w:rsidR="00097A75" w:rsidRPr="005D0DA7" w:rsidRDefault="00097A75" w:rsidP="00097A75">
          <w:pPr>
            <w:spacing w:after="160" w:line="240" w:lineRule="auto"/>
            <w:jc w:val="center"/>
            <w:rPr>
              <w:rFonts w:eastAsia="Times New Roman" w:cs="Times New Roman"/>
              <w:szCs w:val="24"/>
            </w:rPr>
          </w:pPr>
          <w:r w:rsidRPr="005D0DA7">
            <w:rPr>
              <w:rFonts w:eastAsia="Times New Roman" w:cs="Times New Roman"/>
              <w:b/>
              <w:bCs/>
              <w:color w:val="000000"/>
              <w:sz w:val="48"/>
              <w:szCs w:val="48"/>
            </w:rPr>
            <w:t>BMIH6005: Organisational Consultancy</w:t>
          </w:r>
        </w:p>
        <w:p w14:paraId="086E7CA2" w14:textId="77777777" w:rsidR="00097A75" w:rsidRPr="005D0DA7" w:rsidRDefault="00097A75" w:rsidP="000D487D">
          <w:pPr>
            <w:spacing w:after="0" w:line="240" w:lineRule="auto"/>
            <w:jc w:val="center"/>
            <w:rPr>
              <w:rFonts w:eastAsia="Times New Roman" w:cs="Times New Roman"/>
              <w:szCs w:val="24"/>
            </w:rPr>
          </w:pPr>
        </w:p>
        <w:p w14:paraId="11B01A09" w14:textId="77777777" w:rsidR="000D487D" w:rsidRPr="005D0DA7" w:rsidRDefault="000D487D" w:rsidP="000D487D">
          <w:pPr>
            <w:spacing w:after="0" w:line="240" w:lineRule="auto"/>
            <w:jc w:val="center"/>
            <w:rPr>
              <w:rFonts w:eastAsia="Times New Roman" w:cs="Times New Roman"/>
              <w:b/>
              <w:bCs/>
              <w:sz w:val="52"/>
              <w:szCs w:val="40"/>
            </w:rPr>
          </w:pPr>
          <w:r w:rsidRPr="005D0DA7">
            <w:rPr>
              <w:b/>
              <w:bCs/>
              <w:sz w:val="52"/>
              <w:szCs w:val="36"/>
            </w:rPr>
            <w:t>Travelodge</w:t>
          </w:r>
          <w:r w:rsidR="00515B4A" w:rsidRPr="005D0DA7">
            <w:rPr>
              <w:b/>
              <w:bCs/>
              <w:sz w:val="52"/>
              <w:szCs w:val="36"/>
            </w:rPr>
            <w:t>: Administration Department</w:t>
          </w:r>
        </w:p>
        <w:p w14:paraId="2BE3942D" w14:textId="77777777" w:rsidR="00097A75" w:rsidRPr="005D0DA7" w:rsidRDefault="00097A75" w:rsidP="00097A75">
          <w:pPr>
            <w:spacing w:after="240" w:line="240" w:lineRule="auto"/>
            <w:jc w:val="left"/>
            <w:rPr>
              <w:rFonts w:eastAsia="Times New Roman" w:cs="Times New Roman"/>
              <w:szCs w:val="24"/>
            </w:rPr>
          </w:pPr>
          <w:r w:rsidRPr="005D0DA7">
            <w:rPr>
              <w:rFonts w:eastAsia="Times New Roman" w:cs="Times New Roman"/>
              <w:szCs w:val="24"/>
            </w:rPr>
            <w:br/>
          </w:r>
        </w:p>
        <w:p w14:paraId="14BFE8C8" w14:textId="3272D968" w:rsidR="00B922CF" w:rsidRPr="0057279F" w:rsidRDefault="00B922CF" w:rsidP="00B922CF">
          <w:pPr>
            <w:pStyle w:val="Normal1"/>
            <w:jc w:val="center"/>
            <w:rPr>
              <w:b/>
              <w:i/>
              <w:sz w:val="26"/>
              <w:szCs w:val="26"/>
              <w:lang w:val="en-GB"/>
            </w:rPr>
          </w:pPr>
          <w:r w:rsidRPr="0057279F">
            <w:rPr>
              <w:b/>
              <w:i/>
              <w:sz w:val="26"/>
              <w:szCs w:val="26"/>
              <w:lang w:val="en-GB"/>
            </w:rPr>
            <w:t>Lecturer’s Name:</w:t>
          </w:r>
          <w:r>
            <w:rPr>
              <w:b/>
              <w:i/>
              <w:sz w:val="26"/>
              <w:szCs w:val="26"/>
              <w:lang w:val="en-GB"/>
            </w:rPr>
            <w:t xml:space="preserve"> </w:t>
          </w:r>
          <w:r>
            <w:rPr>
              <w:b/>
              <w:i/>
              <w:sz w:val="26"/>
              <w:szCs w:val="26"/>
              <w:lang w:val="en-GB"/>
            </w:rPr>
            <w:t>Jaliya De Silva</w:t>
          </w:r>
        </w:p>
        <w:p w14:paraId="2152072A" w14:textId="77777777" w:rsidR="00B922CF" w:rsidRPr="0057279F" w:rsidRDefault="00B922CF" w:rsidP="00B922CF">
          <w:pPr>
            <w:pStyle w:val="Normal1"/>
            <w:jc w:val="center"/>
            <w:rPr>
              <w:b/>
              <w:i/>
              <w:sz w:val="26"/>
              <w:szCs w:val="26"/>
              <w:lang w:val="en-GB"/>
            </w:rPr>
          </w:pPr>
          <w:r w:rsidRPr="0057279F">
            <w:rPr>
              <w:b/>
              <w:i/>
              <w:sz w:val="26"/>
              <w:szCs w:val="26"/>
              <w:lang w:val="en-GB"/>
            </w:rPr>
            <w:t xml:space="preserve">Student Name: </w:t>
          </w:r>
          <w:r>
            <w:rPr>
              <w:b/>
              <w:i/>
              <w:sz w:val="26"/>
              <w:szCs w:val="26"/>
              <w:lang w:val="en-GB"/>
            </w:rPr>
            <w:t xml:space="preserve"> Daniel Ranga</w:t>
          </w:r>
        </w:p>
        <w:p w14:paraId="62E9AD2C" w14:textId="77777777" w:rsidR="00B922CF" w:rsidRPr="0057279F" w:rsidRDefault="00B922CF" w:rsidP="00B922CF">
          <w:pPr>
            <w:pStyle w:val="Normal1"/>
            <w:jc w:val="center"/>
            <w:rPr>
              <w:b/>
              <w:i/>
              <w:sz w:val="26"/>
              <w:szCs w:val="26"/>
              <w:lang w:val="en-GB"/>
            </w:rPr>
          </w:pPr>
          <w:r w:rsidRPr="0057279F">
            <w:rPr>
              <w:b/>
              <w:i/>
              <w:sz w:val="26"/>
              <w:szCs w:val="26"/>
              <w:lang w:val="en-GB"/>
            </w:rPr>
            <w:t xml:space="preserve">Student Number: </w:t>
          </w:r>
          <w:r>
            <w:rPr>
              <w:b/>
              <w:i/>
              <w:sz w:val="26"/>
              <w:szCs w:val="26"/>
              <w:lang w:val="en-GB"/>
            </w:rPr>
            <w:t xml:space="preserve"> 2118951</w:t>
          </w:r>
        </w:p>
        <w:p w14:paraId="07528753" w14:textId="59AB1E8D" w:rsidR="00FB6F01" w:rsidRPr="00B922CF" w:rsidRDefault="00FB6F01" w:rsidP="00B922CF">
          <w:pPr>
            <w:spacing w:after="160" w:line="240" w:lineRule="auto"/>
            <w:jc w:val="center"/>
            <w:rPr>
              <w:rFonts w:eastAsia="Times New Roman" w:cs="Times New Roman"/>
              <w:i/>
              <w:iCs/>
              <w:szCs w:val="24"/>
            </w:rPr>
          </w:pPr>
        </w:p>
        <w:p w14:paraId="041E3D2B" w14:textId="77777777" w:rsidR="00515B4A" w:rsidRPr="005D0DA7" w:rsidRDefault="00515B4A" w:rsidP="00097A75">
          <w:pPr>
            <w:spacing w:after="160" w:line="240" w:lineRule="auto"/>
            <w:jc w:val="center"/>
            <w:rPr>
              <w:rFonts w:eastAsia="Times New Roman" w:cs="Times New Roman"/>
              <w:b/>
              <w:bCs/>
              <w:i/>
              <w:iCs/>
              <w:color w:val="000000"/>
              <w:szCs w:val="24"/>
            </w:rPr>
          </w:pPr>
        </w:p>
        <w:p w14:paraId="171D4F13" w14:textId="77777777" w:rsidR="00515B4A" w:rsidRDefault="00515B4A" w:rsidP="00097A75">
          <w:pPr>
            <w:spacing w:after="160" w:line="240" w:lineRule="auto"/>
            <w:jc w:val="center"/>
            <w:rPr>
              <w:rFonts w:eastAsia="Times New Roman" w:cs="Times New Roman"/>
              <w:b/>
              <w:bCs/>
              <w:i/>
              <w:iCs/>
              <w:color w:val="000000"/>
              <w:szCs w:val="24"/>
            </w:rPr>
          </w:pPr>
        </w:p>
        <w:p w14:paraId="79B9B414" w14:textId="222F1939" w:rsidR="00515B4A" w:rsidRPr="005D0DA7" w:rsidRDefault="00515B4A" w:rsidP="00B922CF">
          <w:pPr>
            <w:spacing w:after="160" w:line="240" w:lineRule="auto"/>
            <w:rPr>
              <w:b/>
              <w:sz w:val="52"/>
            </w:rPr>
          </w:pPr>
        </w:p>
        <w:p w14:paraId="643E5CB9" w14:textId="77777777" w:rsidR="00515B4A" w:rsidRPr="005D0DA7" w:rsidRDefault="00515B4A" w:rsidP="00097A75">
          <w:pPr>
            <w:spacing w:after="160" w:line="240" w:lineRule="auto"/>
            <w:jc w:val="center"/>
            <w:rPr>
              <w:b/>
            </w:rPr>
          </w:pPr>
        </w:p>
        <w:p w14:paraId="47780FFB" w14:textId="3BF865A0" w:rsidR="00515B4A" w:rsidRPr="005D0DA7" w:rsidRDefault="00515B4A" w:rsidP="00097A75">
          <w:pPr>
            <w:spacing w:after="160" w:line="240" w:lineRule="auto"/>
            <w:jc w:val="center"/>
            <w:rPr>
              <w:rFonts w:eastAsia="Times New Roman" w:cs="Times New Roman"/>
              <w:b/>
              <w:bCs/>
              <w:i/>
              <w:iCs/>
              <w:color w:val="000000"/>
              <w:szCs w:val="24"/>
            </w:rPr>
          </w:pPr>
          <w:r w:rsidRPr="005D0DA7">
            <w:rPr>
              <w:b/>
            </w:rPr>
            <w:t>Delivery Date:</w:t>
          </w:r>
          <w:r w:rsidR="00B922CF">
            <w:rPr>
              <w:b/>
            </w:rPr>
            <w:t>01/02/2024</w:t>
          </w:r>
        </w:p>
        <w:p w14:paraId="6409E3CD" w14:textId="77777777" w:rsidR="00515B4A" w:rsidRPr="005D0DA7" w:rsidRDefault="00515B4A" w:rsidP="00097A75">
          <w:pPr>
            <w:spacing w:after="160" w:line="240" w:lineRule="auto"/>
            <w:jc w:val="center"/>
            <w:rPr>
              <w:rFonts w:eastAsia="Times New Roman" w:cs="Times New Roman"/>
              <w:b/>
              <w:bCs/>
              <w:i/>
              <w:iCs/>
              <w:color w:val="000000"/>
              <w:szCs w:val="24"/>
            </w:rPr>
          </w:pPr>
        </w:p>
        <w:p w14:paraId="6A752495" w14:textId="77777777" w:rsidR="00FB6F01" w:rsidRPr="005D0DA7" w:rsidRDefault="00FB6F01">
          <w:pPr>
            <w:spacing w:after="0" w:line="276" w:lineRule="auto"/>
            <w:jc w:val="left"/>
            <w:rPr>
              <w:rFonts w:eastAsia="Times New Roman" w:cs="Times New Roman"/>
              <w:b/>
              <w:bCs/>
              <w:i/>
              <w:iCs/>
              <w:color w:val="000000"/>
              <w:szCs w:val="24"/>
            </w:rPr>
          </w:pPr>
        </w:p>
        <w:p w14:paraId="2B0964A9" w14:textId="77777777" w:rsidR="00515B4A" w:rsidRPr="005D0DA7" w:rsidRDefault="00515B4A">
          <w:pPr>
            <w:spacing w:after="0" w:line="276" w:lineRule="auto"/>
            <w:jc w:val="left"/>
            <w:rPr>
              <w:b/>
              <w:shd w:val="clear" w:color="auto" w:fill="FFFFFF"/>
            </w:rPr>
          </w:pPr>
          <w:r w:rsidRPr="005D0DA7">
            <w:rPr>
              <w:b/>
              <w:shd w:val="clear" w:color="auto" w:fill="FFFFFF"/>
            </w:rPr>
            <w:br w:type="page"/>
          </w:r>
        </w:p>
        <w:sdt>
          <w:sdtPr>
            <w:id w:val="-77979788"/>
            <w:docPartObj>
              <w:docPartGallery w:val="Table of Contents"/>
              <w:docPartUnique/>
            </w:docPartObj>
          </w:sdtPr>
          <w:sdtEndPr>
            <w:rPr>
              <w:b/>
              <w:bCs/>
            </w:rPr>
          </w:sdtEndPr>
          <w:sdtContent>
            <w:p w14:paraId="5DEEDE8B" w14:textId="77777777" w:rsidR="002B77DB" w:rsidRDefault="002B77DB" w:rsidP="002B77DB">
              <w:pPr>
                <w:jc w:val="center"/>
                <w:rPr>
                  <w:b/>
                </w:rPr>
              </w:pPr>
              <w:r w:rsidRPr="005D0DA7">
                <w:rPr>
                  <w:b/>
                </w:rPr>
                <w:t>Table of Contents</w:t>
              </w:r>
            </w:p>
            <w:p w14:paraId="3749AF12" w14:textId="64F0AA42" w:rsidR="002B77DB" w:rsidRPr="002B77DB" w:rsidRDefault="002B77DB" w:rsidP="002B77DB">
              <w:pPr>
                <w:rPr>
                  <w:bCs/>
                </w:rPr>
              </w:pPr>
              <w:r>
                <w:rPr>
                  <w:bCs/>
                </w:rPr>
                <w:t>Executive summary……………………………………………………………………………….2</w:t>
              </w:r>
            </w:p>
            <w:p w14:paraId="2FDC65F2" w14:textId="77777777" w:rsidR="002B77DB" w:rsidRDefault="002B77DB" w:rsidP="002B77DB">
              <w:pPr>
                <w:pStyle w:val="TOC1"/>
                <w:tabs>
                  <w:tab w:val="right" w:leader="dot" w:pos="9350"/>
                </w:tabs>
                <w:rPr>
                  <w:rFonts w:asciiTheme="minorHAnsi" w:eastAsiaTheme="minorEastAsia" w:hAnsiTheme="minorHAnsi" w:cstheme="minorBidi"/>
                  <w:noProof/>
                  <w:sz w:val="22"/>
                  <w:lang w:val="en-US" w:eastAsia="en-US"/>
                </w:rPr>
              </w:pPr>
              <w:r w:rsidRPr="005D0DA7">
                <w:fldChar w:fldCharType="begin"/>
              </w:r>
              <w:r w:rsidRPr="005D0DA7">
                <w:instrText xml:space="preserve"> TOC \o "1-3" \h \z \u </w:instrText>
              </w:r>
              <w:r w:rsidRPr="005D0DA7">
                <w:fldChar w:fldCharType="separate"/>
              </w:r>
              <w:hyperlink w:anchor="_Toc157514093" w:history="1">
                <w:r w:rsidRPr="002F70AF">
                  <w:rPr>
                    <w:rStyle w:val="Hyperlink"/>
                    <w:rFonts w:cs="Times New Roman"/>
                    <w:noProof/>
                  </w:rPr>
                  <w:t>Introduction</w:t>
                </w:r>
                <w:r>
                  <w:rPr>
                    <w:noProof/>
                    <w:webHidden/>
                  </w:rPr>
                  <w:tab/>
                </w:r>
                <w:r>
                  <w:rPr>
                    <w:noProof/>
                    <w:webHidden/>
                  </w:rPr>
                  <w:fldChar w:fldCharType="begin"/>
                </w:r>
                <w:r>
                  <w:rPr>
                    <w:noProof/>
                    <w:webHidden/>
                  </w:rPr>
                  <w:instrText xml:space="preserve"> PAGEREF _Toc157514093 \h </w:instrText>
                </w:r>
                <w:r>
                  <w:rPr>
                    <w:noProof/>
                    <w:webHidden/>
                  </w:rPr>
                </w:r>
                <w:r>
                  <w:rPr>
                    <w:noProof/>
                    <w:webHidden/>
                  </w:rPr>
                  <w:fldChar w:fldCharType="separate"/>
                </w:r>
                <w:r>
                  <w:rPr>
                    <w:noProof/>
                    <w:webHidden/>
                  </w:rPr>
                  <w:t>5</w:t>
                </w:r>
                <w:r>
                  <w:rPr>
                    <w:noProof/>
                    <w:webHidden/>
                  </w:rPr>
                  <w:fldChar w:fldCharType="end"/>
                </w:r>
              </w:hyperlink>
            </w:p>
            <w:p w14:paraId="353FBA86" w14:textId="77777777" w:rsidR="002B77DB" w:rsidRDefault="002B77DB" w:rsidP="002B77DB">
              <w:pPr>
                <w:pStyle w:val="TOC1"/>
                <w:tabs>
                  <w:tab w:val="right" w:leader="dot" w:pos="9350"/>
                </w:tabs>
                <w:rPr>
                  <w:rFonts w:asciiTheme="minorHAnsi" w:eastAsiaTheme="minorEastAsia" w:hAnsiTheme="minorHAnsi" w:cstheme="minorBidi"/>
                  <w:noProof/>
                  <w:sz w:val="22"/>
                  <w:lang w:val="en-US" w:eastAsia="en-US"/>
                </w:rPr>
              </w:pPr>
              <w:hyperlink w:anchor="_Toc157514094" w:history="1">
                <w:r w:rsidRPr="002F70AF">
                  <w:rPr>
                    <w:rStyle w:val="Hyperlink"/>
                    <w:rFonts w:cs="Times New Roman"/>
                    <w:noProof/>
                  </w:rPr>
                  <w:t>Analysis</w:t>
                </w:r>
                <w:r>
                  <w:rPr>
                    <w:noProof/>
                    <w:webHidden/>
                  </w:rPr>
                  <w:tab/>
                </w:r>
                <w:r>
                  <w:rPr>
                    <w:noProof/>
                    <w:webHidden/>
                  </w:rPr>
                  <w:fldChar w:fldCharType="begin"/>
                </w:r>
                <w:r>
                  <w:rPr>
                    <w:noProof/>
                    <w:webHidden/>
                  </w:rPr>
                  <w:instrText xml:space="preserve"> PAGEREF _Toc157514094 \h </w:instrText>
                </w:r>
                <w:r>
                  <w:rPr>
                    <w:noProof/>
                    <w:webHidden/>
                  </w:rPr>
                </w:r>
                <w:r>
                  <w:rPr>
                    <w:noProof/>
                    <w:webHidden/>
                  </w:rPr>
                  <w:fldChar w:fldCharType="separate"/>
                </w:r>
                <w:r>
                  <w:rPr>
                    <w:noProof/>
                    <w:webHidden/>
                  </w:rPr>
                  <w:t>6</w:t>
                </w:r>
                <w:r>
                  <w:rPr>
                    <w:noProof/>
                    <w:webHidden/>
                  </w:rPr>
                  <w:fldChar w:fldCharType="end"/>
                </w:r>
              </w:hyperlink>
            </w:p>
            <w:p w14:paraId="68E376B3" w14:textId="77777777" w:rsidR="002B77DB" w:rsidRDefault="002B77DB" w:rsidP="002B77DB">
              <w:pPr>
                <w:pStyle w:val="TOC2"/>
                <w:tabs>
                  <w:tab w:val="right" w:leader="dot" w:pos="9350"/>
                </w:tabs>
                <w:rPr>
                  <w:rFonts w:asciiTheme="minorHAnsi" w:eastAsiaTheme="minorEastAsia" w:hAnsiTheme="minorHAnsi" w:cstheme="minorBidi"/>
                  <w:noProof/>
                  <w:sz w:val="22"/>
                  <w:lang w:val="en-US" w:eastAsia="en-US"/>
                </w:rPr>
              </w:pPr>
              <w:hyperlink w:anchor="_Toc157514095" w:history="1">
                <w:r w:rsidRPr="002F70AF">
                  <w:rPr>
                    <w:rStyle w:val="Hyperlink"/>
                    <w:rFonts w:cs="Times New Roman"/>
                    <w:noProof/>
                  </w:rPr>
                  <w:t>Issues identified by the Hotel</w:t>
                </w:r>
                <w:r>
                  <w:rPr>
                    <w:noProof/>
                    <w:webHidden/>
                  </w:rPr>
                  <w:tab/>
                </w:r>
                <w:r>
                  <w:rPr>
                    <w:noProof/>
                    <w:webHidden/>
                  </w:rPr>
                  <w:fldChar w:fldCharType="begin"/>
                </w:r>
                <w:r>
                  <w:rPr>
                    <w:noProof/>
                    <w:webHidden/>
                  </w:rPr>
                  <w:instrText xml:space="preserve"> PAGEREF _Toc157514095 \h </w:instrText>
                </w:r>
                <w:r>
                  <w:rPr>
                    <w:noProof/>
                    <w:webHidden/>
                  </w:rPr>
                </w:r>
                <w:r>
                  <w:rPr>
                    <w:noProof/>
                    <w:webHidden/>
                  </w:rPr>
                  <w:fldChar w:fldCharType="separate"/>
                </w:r>
                <w:r>
                  <w:rPr>
                    <w:noProof/>
                    <w:webHidden/>
                  </w:rPr>
                  <w:t>6</w:t>
                </w:r>
                <w:r>
                  <w:rPr>
                    <w:noProof/>
                    <w:webHidden/>
                  </w:rPr>
                  <w:fldChar w:fldCharType="end"/>
                </w:r>
              </w:hyperlink>
            </w:p>
            <w:p w14:paraId="794DB0ED" w14:textId="77777777" w:rsidR="002B77DB" w:rsidRDefault="002B77DB" w:rsidP="002B77DB">
              <w:pPr>
                <w:pStyle w:val="TOC2"/>
                <w:tabs>
                  <w:tab w:val="right" w:leader="dot" w:pos="9350"/>
                </w:tabs>
                <w:rPr>
                  <w:rFonts w:asciiTheme="minorHAnsi" w:eastAsiaTheme="minorEastAsia" w:hAnsiTheme="minorHAnsi" w:cstheme="minorBidi"/>
                  <w:noProof/>
                  <w:sz w:val="22"/>
                  <w:lang w:val="en-US" w:eastAsia="en-US"/>
                </w:rPr>
              </w:pPr>
              <w:hyperlink w:anchor="_Toc157514096" w:history="1">
                <w:r w:rsidRPr="002F70AF">
                  <w:rPr>
                    <w:rStyle w:val="Hyperlink"/>
                    <w:rFonts w:cs="Times New Roman"/>
                    <w:noProof/>
                  </w:rPr>
                  <w:t>PESTLE Analysis</w:t>
                </w:r>
                <w:r>
                  <w:rPr>
                    <w:noProof/>
                    <w:webHidden/>
                  </w:rPr>
                  <w:tab/>
                </w:r>
                <w:r>
                  <w:rPr>
                    <w:noProof/>
                    <w:webHidden/>
                  </w:rPr>
                  <w:fldChar w:fldCharType="begin"/>
                </w:r>
                <w:r>
                  <w:rPr>
                    <w:noProof/>
                    <w:webHidden/>
                  </w:rPr>
                  <w:instrText xml:space="preserve"> PAGEREF _Toc157514096 \h </w:instrText>
                </w:r>
                <w:r>
                  <w:rPr>
                    <w:noProof/>
                    <w:webHidden/>
                  </w:rPr>
                </w:r>
                <w:r>
                  <w:rPr>
                    <w:noProof/>
                    <w:webHidden/>
                  </w:rPr>
                  <w:fldChar w:fldCharType="separate"/>
                </w:r>
                <w:r>
                  <w:rPr>
                    <w:noProof/>
                    <w:webHidden/>
                  </w:rPr>
                  <w:t>7</w:t>
                </w:r>
                <w:r>
                  <w:rPr>
                    <w:noProof/>
                    <w:webHidden/>
                  </w:rPr>
                  <w:fldChar w:fldCharType="end"/>
                </w:r>
              </w:hyperlink>
            </w:p>
            <w:p w14:paraId="348976A0" w14:textId="77777777" w:rsidR="002B77DB" w:rsidRDefault="002B77DB" w:rsidP="002B77DB">
              <w:pPr>
                <w:pStyle w:val="TOC2"/>
                <w:tabs>
                  <w:tab w:val="right" w:leader="dot" w:pos="9350"/>
                </w:tabs>
                <w:rPr>
                  <w:rFonts w:asciiTheme="minorHAnsi" w:eastAsiaTheme="minorEastAsia" w:hAnsiTheme="minorHAnsi" w:cstheme="minorBidi"/>
                  <w:noProof/>
                  <w:sz w:val="22"/>
                  <w:lang w:val="en-US" w:eastAsia="en-US"/>
                </w:rPr>
              </w:pPr>
              <w:hyperlink w:anchor="_Toc157514097" w:history="1">
                <w:r w:rsidRPr="002F70AF">
                  <w:rPr>
                    <w:rStyle w:val="Hyperlink"/>
                    <w:rFonts w:cs="Times New Roman"/>
                    <w:noProof/>
                  </w:rPr>
                  <w:t>SWOT-TWOS Analysis</w:t>
                </w:r>
                <w:r>
                  <w:rPr>
                    <w:noProof/>
                    <w:webHidden/>
                  </w:rPr>
                  <w:tab/>
                </w:r>
                <w:r>
                  <w:rPr>
                    <w:noProof/>
                    <w:webHidden/>
                  </w:rPr>
                  <w:fldChar w:fldCharType="begin"/>
                </w:r>
                <w:r>
                  <w:rPr>
                    <w:noProof/>
                    <w:webHidden/>
                  </w:rPr>
                  <w:instrText xml:space="preserve"> PAGEREF _Toc157514097 \h </w:instrText>
                </w:r>
                <w:r>
                  <w:rPr>
                    <w:noProof/>
                    <w:webHidden/>
                  </w:rPr>
                </w:r>
                <w:r>
                  <w:rPr>
                    <w:noProof/>
                    <w:webHidden/>
                  </w:rPr>
                  <w:fldChar w:fldCharType="separate"/>
                </w:r>
                <w:r>
                  <w:rPr>
                    <w:noProof/>
                    <w:webHidden/>
                  </w:rPr>
                  <w:t>9</w:t>
                </w:r>
                <w:r>
                  <w:rPr>
                    <w:noProof/>
                    <w:webHidden/>
                  </w:rPr>
                  <w:fldChar w:fldCharType="end"/>
                </w:r>
              </w:hyperlink>
            </w:p>
            <w:p w14:paraId="18989BCA" w14:textId="77777777" w:rsidR="002B77DB" w:rsidRDefault="002B77DB" w:rsidP="002B77DB">
              <w:pPr>
                <w:pStyle w:val="TOC1"/>
                <w:tabs>
                  <w:tab w:val="right" w:leader="dot" w:pos="9350"/>
                </w:tabs>
                <w:rPr>
                  <w:rFonts w:asciiTheme="minorHAnsi" w:eastAsiaTheme="minorEastAsia" w:hAnsiTheme="minorHAnsi" w:cstheme="minorBidi"/>
                  <w:noProof/>
                  <w:sz w:val="22"/>
                  <w:lang w:val="en-US" w:eastAsia="en-US"/>
                </w:rPr>
              </w:pPr>
              <w:hyperlink w:anchor="_Toc157514098" w:history="1">
                <w:r w:rsidRPr="002F70AF">
                  <w:rPr>
                    <w:rStyle w:val="Hyperlink"/>
                    <w:rFonts w:cs="Times New Roman"/>
                    <w:noProof/>
                    <w:shd w:val="clear" w:color="auto" w:fill="FFFFFF"/>
                  </w:rPr>
                  <w:t>Recommendations and Change Management</w:t>
                </w:r>
                <w:r>
                  <w:rPr>
                    <w:noProof/>
                    <w:webHidden/>
                  </w:rPr>
                  <w:tab/>
                </w:r>
                <w:r>
                  <w:rPr>
                    <w:noProof/>
                    <w:webHidden/>
                  </w:rPr>
                  <w:fldChar w:fldCharType="begin"/>
                </w:r>
                <w:r>
                  <w:rPr>
                    <w:noProof/>
                    <w:webHidden/>
                  </w:rPr>
                  <w:instrText xml:space="preserve"> PAGEREF _Toc157514098 \h </w:instrText>
                </w:r>
                <w:r>
                  <w:rPr>
                    <w:noProof/>
                    <w:webHidden/>
                  </w:rPr>
                </w:r>
                <w:r>
                  <w:rPr>
                    <w:noProof/>
                    <w:webHidden/>
                  </w:rPr>
                  <w:fldChar w:fldCharType="separate"/>
                </w:r>
                <w:r>
                  <w:rPr>
                    <w:noProof/>
                    <w:webHidden/>
                  </w:rPr>
                  <w:t>13</w:t>
                </w:r>
                <w:r>
                  <w:rPr>
                    <w:noProof/>
                    <w:webHidden/>
                  </w:rPr>
                  <w:fldChar w:fldCharType="end"/>
                </w:r>
              </w:hyperlink>
            </w:p>
            <w:p w14:paraId="319D48AF" w14:textId="77777777" w:rsidR="002B77DB" w:rsidRDefault="002B77DB" w:rsidP="002B77DB">
              <w:pPr>
                <w:pStyle w:val="TOC2"/>
                <w:tabs>
                  <w:tab w:val="right" w:leader="dot" w:pos="9350"/>
                </w:tabs>
                <w:rPr>
                  <w:rFonts w:asciiTheme="minorHAnsi" w:eastAsiaTheme="minorEastAsia" w:hAnsiTheme="minorHAnsi" w:cstheme="minorBidi"/>
                  <w:noProof/>
                  <w:sz w:val="22"/>
                  <w:lang w:val="en-US" w:eastAsia="en-US"/>
                </w:rPr>
              </w:pPr>
              <w:hyperlink w:anchor="_Toc157514099" w:history="1">
                <w:r w:rsidRPr="002F70AF">
                  <w:rPr>
                    <w:rStyle w:val="Hyperlink"/>
                    <w:rFonts w:cs="Times New Roman"/>
                    <w:noProof/>
                  </w:rPr>
                  <w:t>Recommendations and the way they should be implemented</w:t>
                </w:r>
                <w:r>
                  <w:rPr>
                    <w:noProof/>
                    <w:webHidden/>
                  </w:rPr>
                  <w:tab/>
                </w:r>
                <w:r>
                  <w:rPr>
                    <w:noProof/>
                    <w:webHidden/>
                  </w:rPr>
                  <w:fldChar w:fldCharType="begin"/>
                </w:r>
                <w:r>
                  <w:rPr>
                    <w:noProof/>
                    <w:webHidden/>
                  </w:rPr>
                  <w:instrText xml:space="preserve"> PAGEREF _Toc157514099 \h </w:instrText>
                </w:r>
                <w:r>
                  <w:rPr>
                    <w:noProof/>
                    <w:webHidden/>
                  </w:rPr>
                </w:r>
                <w:r>
                  <w:rPr>
                    <w:noProof/>
                    <w:webHidden/>
                  </w:rPr>
                  <w:fldChar w:fldCharType="separate"/>
                </w:r>
                <w:r>
                  <w:rPr>
                    <w:noProof/>
                    <w:webHidden/>
                  </w:rPr>
                  <w:t>13</w:t>
                </w:r>
                <w:r>
                  <w:rPr>
                    <w:noProof/>
                    <w:webHidden/>
                  </w:rPr>
                  <w:fldChar w:fldCharType="end"/>
                </w:r>
              </w:hyperlink>
            </w:p>
            <w:p w14:paraId="79FA332B" w14:textId="77777777" w:rsidR="002B77DB" w:rsidRDefault="002B77DB" w:rsidP="002B77DB">
              <w:pPr>
                <w:pStyle w:val="TOC2"/>
                <w:tabs>
                  <w:tab w:val="right" w:leader="dot" w:pos="9350"/>
                </w:tabs>
                <w:rPr>
                  <w:rFonts w:asciiTheme="minorHAnsi" w:eastAsiaTheme="minorEastAsia" w:hAnsiTheme="minorHAnsi" w:cstheme="minorBidi"/>
                  <w:noProof/>
                  <w:sz w:val="22"/>
                  <w:lang w:val="en-US" w:eastAsia="en-US"/>
                </w:rPr>
              </w:pPr>
              <w:hyperlink w:anchor="_Toc157514100" w:history="1">
                <w:r w:rsidRPr="002F70AF">
                  <w:rPr>
                    <w:rStyle w:val="Hyperlink"/>
                    <w:rFonts w:cs="Times New Roman"/>
                    <w:noProof/>
                    <w:shd w:val="clear" w:color="auto" w:fill="FFFFFF"/>
                    <w:lang w:eastAsia="en-US"/>
                  </w:rPr>
                  <w:t>Change management strategy</w:t>
                </w:r>
                <w:r>
                  <w:rPr>
                    <w:noProof/>
                    <w:webHidden/>
                  </w:rPr>
                  <w:tab/>
                </w:r>
                <w:r>
                  <w:rPr>
                    <w:noProof/>
                    <w:webHidden/>
                  </w:rPr>
                  <w:fldChar w:fldCharType="begin"/>
                </w:r>
                <w:r>
                  <w:rPr>
                    <w:noProof/>
                    <w:webHidden/>
                  </w:rPr>
                  <w:instrText xml:space="preserve"> PAGEREF _Toc157514100 \h </w:instrText>
                </w:r>
                <w:r>
                  <w:rPr>
                    <w:noProof/>
                    <w:webHidden/>
                  </w:rPr>
                </w:r>
                <w:r>
                  <w:rPr>
                    <w:noProof/>
                    <w:webHidden/>
                  </w:rPr>
                  <w:fldChar w:fldCharType="separate"/>
                </w:r>
                <w:r>
                  <w:rPr>
                    <w:noProof/>
                    <w:webHidden/>
                  </w:rPr>
                  <w:t>14</w:t>
                </w:r>
                <w:r>
                  <w:rPr>
                    <w:noProof/>
                    <w:webHidden/>
                  </w:rPr>
                  <w:fldChar w:fldCharType="end"/>
                </w:r>
              </w:hyperlink>
            </w:p>
            <w:p w14:paraId="0E89F169" w14:textId="77777777" w:rsidR="002B77DB" w:rsidRDefault="002B77DB" w:rsidP="002B77DB">
              <w:pPr>
                <w:pStyle w:val="TOC2"/>
                <w:tabs>
                  <w:tab w:val="right" w:leader="dot" w:pos="9350"/>
                </w:tabs>
                <w:rPr>
                  <w:rFonts w:asciiTheme="minorHAnsi" w:eastAsiaTheme="minorEastAsia" w:hAnsiTheme="minorHAnsi" w:cstheme="minorBidi"/>
                  <w:noProof/>
                  <w:sz w:val="22"/>
                  <w:lang w:val="en-US" w:eastAsia="en-US"/>
                </w:rPr>
              </w:pPr>
              <w:hyperlink w:anchor="_Toc157514101" w:history="1">
                <w:r w:rsidRPr="002F70AF">
                  <w:rPr>
                    <w:rStyle w:val="Hyperlink"/>
                    <w:rFonts w:cs="Times New Roman"/>
                    <w:noProof/>
                    <w:shd w:val="clear" w:color="auto" w:fill="FFFFFF"/>
                    <w:lang w:eastAsia="en-US"/>
                  </w:rPr>
                  <w:t>The measurement of success</w:t>
                </w:r>
                <w:r>
                  <w:rPr>
                    <w:noProof/>
                    <w:webHidden/>
                  </w:rPr>
                  <w:tab/>
                </w:r>
                <w:r>
                  <w:rPr>
                    <w:noProof/>
                    <w:webHidden/>
                  </w:rPr>
                  <w:fldChar w:fldCharType="begin"/>
                </w:r>
                <w:r>
                  <w:rPr>
                    <w:noProof/>
                    <w:webHidden/>
                  </w:rPr>
                  <w:instrText xml:space="preserve"> PAGEREF _Toc157514101 \h </w:instrText>
                </w:r>
                <w:r>
                  <w:rPr>
                    <w:noProof/>
                    <w:webHidden/>
                  </w:rPr>
                </w:r>
                <w:r>
                  <w:rPr>
                    <w:noProof/>
                    <w:webHidden/>
                  </w:rPr>
                  <w:fldChar w:fldCharType="separate"/>
                </w:r>
                <w:r>
                  <w:rPr>
                    <w:noProof/>
                    <w:webHidden/>
                  </w:rPr>
                  <w:t>15</w:t>
                </w:r>
                <w:r>
                  <w:rPr>
                    <w:noProof/>
                    <w:webHidden/>
                  </w:rPr>
                  <w:fldChar w:fldCharType="end"/>
                </w:r>
              </w:hyperlink>
            </w:p>
            <w:p w14:paraId="5CFEF520" w14:textId="77777777" w:rsidR="002B77DB" w:rsidRDefault="002B77DB" w:rsidP="002B77DB">
              <w:pPr>
                <w:pStyle w:val="TOC2"/>
                <w:tabs>
                  <w:tab w:val="right" w:leader="dot" w:pos="9350"/>
                </w:tabs>
                <w:rPr>
                  <w:rFonts w:asciiTheme="minorHAnsi" w:eastAsiaTheme="minorEastAsia" w:hAnsiTheme="minorHAnsi" w:cstheme="minorBidi"/>
                  <w:noProof/>
                  <w:sz w:val="22"/>
                  <w:lang w:val="en-US" w:eastAsia="en-US"/>
                </w:rPr>
              </w:pPr>
              <w:hyperlink w:anchor="_Toc157514102" w:history="1">
                <w:r w:rsidRPr="002F70AF">
                  <w:rPr>
                    <w:rStyle w:val="Hyperlink"/>
                    <w:rFonts w:cs="Times New Roman"/>
                    <w:noProof/>
                    <w:shd w:val="clear" w:color="auto" w:fill="FFFFFF"/>
                    <w:lang w:eastAsia="en-US"/>
                  </w:rPr>
                  <w:t>Potential benefits observed by the hotel</w:t>
                </w:r>
                <w:r>
                  <w:rPr>
                    <w:noProof/>
                    <w:webHidden/>
                  </w:rPr>
                  <w:tab/>
                </w:r>
                <w:r>
                  <w:rPr>
                    <w:noProof/>
                    <w:webHidden/>
                  </w:rPr>
                  <w:fldChar w:fldCharType="begin"/>
                </w:r>
                <w:r>
                  <w:rPr>
                    <w:noProof/>
                    <w:webHidden/>
                  </w:rPr>
                  <w:instrText xml:space="preserve"> PAGEREF _Toc157514102 \h </w:instrText>
                </w:r>
                <w:r>
                  <w:rPr>
                    <w:noProof/>
                    <w:webHidden/>
                  </w:rPr>
                </w:r>
                <w:r>
                  <w:rPr>
                    <w:noProof/>
                    <w:webHidden/>
                  </w:rPr>
                  <w:fldChar w:fldCharType="separate"/>
                </w:r>
                <w:r>
                  <w:rPr>
                    <w:noProof/>
                    <w:webHidden/>
                  </w:rPr>
                  <w:t>17</w:t>
                </w:r>
                <w:r>
                  <w:rPr>
                    <w:noProof/>
                    <w:webHidden/>
                  </w:rPr>
                  <w:fldChar w:fldCharType="end"/>
                </w:r>
              </w:hyperlink>
            </w:p>
            <w:p w14:paraId="3C0EBE5E" w14:textId="77777777" w:rsidR="002B77DB" w:rsidRDefault="002B77DB" w:rsidP="002B77DB">
              <w:pPr>
                <w:pStyle w:val="TOC2"/>
                <w:tabs>
                  <w:tab w:val="right" w:leader="dot" w:pos="9350"/>
                </w:tabs>
                <w:rPr>
                  <w:rFonts w:asciiTheme="minorHAnsi" w:eastAsiaTheme="minorEastAsia" w:hAnsiTheme="minorHAnsi" w:cstheme="minorBidi"/>
                  <w:noProof/>
                  <w:sz w:val="22"/>
                  <w:lang w:val="en-US" w:eastAsia="en-US"/>
                </w:rPr>
              </w:pPr>
              <w:hyperlink w:anchor="_Toc157514103" w:history="1">
                <w:r w:rsidRPr="002F70AF">
                  <w:rPr>
                    <w:rStyle w:val="Hyperlink"/>
                    <w:rFonts w:cs="Times New Roman"/>
                    <w:noProof/>
                    <w:shd w:val="clear" w:color="auto" w:fill="FFFFFF"/>
                    <w:lang w:eastAsia="en-US"/>
                  </w:rPr>
                  <w:t>Cost of implementation</w:t>
                </w:r>
                <w:r>
                  <w:rPr>
                    <w:noProof/>
                    <w:webHidden/>
                  </w:rPr>
                  <w:tab/>
                </w:r>
                <w:r>
                  <w:rPr>
                    <w:noProof/>
                    <w:webHidden/>
                  </w:rPr>
                  <w:fldChar w:fldCharType="begin"/>
                </w:r>
                <w:r>
                  <w:rPr>
                    <w:noProof/>
                    <w:webHidden/>
                  </w:rPr>
                  <w:instrText xml:space="preserve"> PAGEREF _Toc157514103 \h </w:instrText>
                </w:r>
                <w:r>
                  <w:rPr>
                    <w:noProof/>
                    <w:webHidden/>
                  </w:rPr>
                </w:r>
                <w:r>
                  <w:rPr>
                    <w:noProof/>
                    <w:webHidden/>
                  </w:rPr>
                  <w:fldChar w:fldCharType="separate"/>
                </w:r>
                <w:r>
                  <w:rPr>
                    <w:noProof/>
                    <w:webHidden/>
                  </w:rPr>
                  <w:t>18</w:t>
                </w:r>
                <w:r>
                  <w:rPr>
                    <w:noProof/>
                    <w:webHidden/>
                  </w:rPr>
                  <w:fldChar w:fldCharType="end"/>
                </w:r>
              </w:hyperlink>
            </w:p>
            <w:p w14:paraId="1CA9EBA6" w14:textId="77777777" w:rsidR="002B77DB" w:rsidRDefault="002B77DB" w:rsidP="002B77DB">
              <w:pPr>
                <w:pStyle w:val="TOC1"/>
                <w:tabs>
                  <w:tab w:val="right" w:leader="dot" w:pos="9350"/>
                </w:tabs>
                <w:rPr>
                  <w:rFonts w:asciiTheme="minorHAnsi" w:eastAsiaTheme="minorEastAsia" w:hAnsiTheme="minorHAnsi" w:cstheme="minorBidi"/>
                  <w:noProof/>
                  <w:sz w:val="22"/>
                  <w:lang w:val="en-US" w:eastAsia="en-US"/>
                </w:rPr>
              </w:pPr>
              <w:hyperlink w:anchor="_Toc157514104" w:history="1">
                <w:r w:rsidRPr="002F70AF">
                  <w:rPr>
                    <w:rStyle w:val="Hyperlink"/>
                    <w:rFonts w:cs="Times New Roman"/>
                    <w:noProof/>
                    <w:lang w:eastAsia="en-US"/>
                  </w:rPr>
                  <w:t>Action Plan</w:t>
                </w:r>
                <w:r>
                  <w:rPr>
                    <w:noProof/>
                    <w:webHidden/>
                  </w:rPr>
                  <w:tab/>
                </w:r>
                <w:r>
                  <w:rPr>
                    <w:noProof/>
                    <w:webHidden/>
                  </w:rPr>
                  <w:fldChar w:fldCharType="begin"/>
                </w:r>
                <w:r>
                  <w:rPr>
                    <w:noProof/>
                    <w:webHidden/>
                  </w:rPr>
                  <w:instrText xml:space="preserve"> PAGEREF _Toc157514104 \h </w:instrText>
                </w:r>
                <w:r>
                  <w:rPr>
                    <w:noProof/>
                    <w:webHidden/>
                  </w:rPr>
                </w:r>
                <w:r>
                  <w:rPr>
                    <w:noProof/>
                    <w:webHidden/>
                  </w:rPr>
                  <w:fldChar w:fldCharType="separate"/>
                </w:r>
                <w:r>
                  <w:rPr>
                    <w:noProof/>
                    <w:webHidden/>
                  </w:rPr>
                  <w:t>18</w:t>
                </w:r>
                <w:r>
                  <w:rPr>
                    <w:noProof/>
                    <w:webHidden/>
                  </w:rPr>
                  <w:fldChar w:fldCharType="end"/>
                </w:r>
              </w:hyperlink>
            </w:p>
            <w:p w14:paraId="3DC20E6E" w14:textId="77777777" w:rsidR="002B77DB" w:rsidRDefault="002B77DB" w:rsidP="002B77DB">
              <w:pPr>
                <w:pStyle w:val="TOC1"/>
                <w:tabs>
                  <w:tab w:val="right" w:leader="dot" w:pos="9350"/>
                </w:tabs>
                <w:rPr>
                  <w:rFonts w:asciiTheme="minorHAnsi" w:eastAsiaTheme="minorEastAsia" w:hAnsiTheme="minorHAnsi" w:cstheme="minorBidi"/>
                  <w:noProof/>
                  <w:sz w:val="22"/>
                  <w:lang w:val="en-US" w:eastAsia="en-US"/>
                </w:rPr>
              </w:pPr>
              <w:hyperlink w:anchor="_Toc157514105" w:history="1">
                <w:r w:rsidRPr="002F70AF">
                  <w:rPr>
                    <w:rStyle w:val="Hyperlink"/>
                    <w:rFonts w:cs="Times New Roman"/>
                    <w:noProof/>
                    <w:shd w:val="clear" w:color="auto" w:fill="FFFFFF"/>
                    <w:lang w:eastAsia="en-US"/>
                  </w:rPr>
                  <w:t>Conclusion</w:t>
                </w:r>
                <w:r>
                  <w:rPr>
                    <w:noProof/>
                    <w:webHidden/>
                  </w:rPr>
                  <w:tab/>
                </w:r>
                <w:r>
                  <w:rPr>
                    <w:noProof/>
                    <w:webHidden/>
                  </w:rPr>
                  <w:fldChar w:fldCharType="begin"/>
                </w:r>
                <w:r>
                  <w:rPr>
                    <w:noProof/>
                    <w:webHidden/>
                  </w:rPr>
                  <w:instrText xml:space="preserve"> PAGEREF _Toc157514105 \h </w:instrText>
                </w:r>
                <w:r>
                  <w:rPr>
                    <w:noProof/>
                    <w:webHidden/>
                  </w:rPr>
                </w:r>
                <w:r>
                  <w:rPr>
                    <w:noProof/>
                    <w:webHidden/>
                  </w:rPr>
                  <w:fldChar w:fldCharType="separate"/>
                </w:r>
                <w:r>
                  <w:rPr>
                    <w:noProof/>
                    <w:webHidden/>
                  </w:rPr>
                  <w:t>20</w:t>
                </w:r>
                <w:r>
                  <w:rPr>
                    <w:noProof/>
                    <w:webHidden/>
                  </w:rPr>
                  <w:fldChar w:fldCharType="end"/>
                </w:r>
              </w:hyperlink>
            </w:p>
            <w:p w14:paraId="58B0649B" w14:textId="77777777" w:rsidR="002B77DB" w:rsidRDefault="002B77DB" w:rsidP="002B77DB">
              <w:pPr>
                <w:pStyle w:val="TOC1"/>
                <w:tabs>
                  <w:tab w:val="right" w:leader="dot" w:pos="9350"/>
                </w:tabs>
                <w:rPr>
                  <w:rFonts w:asciiTheme="minorHAnsi" w:eastAsiaTheme="minorEastAsia" w:hAnsiTheme="minorHAnsi" w:cstheme="minorBidi"/>
                  <w:noProof/>
                  <w:sz w:val="22"/>
                  <w:lang w:val="en-US" w:eastAsia="en-US"/>
                </w:rPr>
              </w:pPr>
              <w:hyperlink w:anchor="_Toc157514106" w:history="1">
                <w:r w:rsidRPr="002F70AF">
                  <w:rPr>
                    <w:rStyle w:val="Hyperlink"/>
                    <w:noProof/>
                  </w:rPr>
                  <w:t>References</w:t>
                </w:r>
                <w:r>
                  <w:rPr>
                    <w:noProof/>
                    <w:webHidden/>
                  </w:rPr>
                  <w:tab/>
                </w:r>
                <w:r>
                  <w:rPr>
                    <w:noProof/>
                    <w:webHidden/>
                  </w:rPr>
                  <w:fldChar w:fldCharType="begin"/>
                </w:r>
                <w:r>
                  <w:rPr>
                    <w:noProof/>
                    <w:webHidden/>
                  </w:rPr>
                  <w:instrText xml:space="preserve"> PAGEREF _Toc157514106 \h </w:instrText>
                </w:r>
                <w:r>
                  <w:rPr>
                    <w:noProof/>
                    <w:webHidden/>
                  </w:rPr>
                </w:r>
                <w:r>
                  <w:rPr>
                    <w:noProof/>
                    <w:webHidden/>
                  </w:rPr>
                  <w:fldChar w:fldCharType="separate"/>
                </w:r>
                <w:r>
                  <w:rPr>
                    <w:noProof/>
                    <w:webHidden/>
                  </w:rPr>
                  <w:t>22</w:t>
                </w:r>
                <w:r>
                  <w:rPr>
                    <w:noProof/>
                    <w:webHidden/>
                  </w:rPr>
                  <w:fldChar w:fldCharType="end"/>
                </w:r>
              </w:hyperlink>
            </w:p>
            <w:p w14:paraId="02107590" w14:textId="77777777" w:rsidR="002B77DB" w:rsidRPr="005D0DA7" w:rsidRDefault="002B77DB" w:rsidP="002B77DB">
              <w:r w:rsidRPr="005D0DA7">
                <w:rPr>
                  <w:b/>
                  <w:bCs/>
                </w:rPr>
                <w:fldChar w:fldCharType="end"/>
              </w:r>
            </w:p>
          </w:sdtContent>
        </w:sdt>
        <w:p w14:paraId="76A56C8D" w14:textId="1F306B25" w:rsidR="002B77DB" w:rsidRPr="002B77DB" w:rsidRDefault="002B77DB" w:rsidP="002B77DB">
          <w:pPr>
            <w:rPr>
              <w:rFonts w:eastAsia="Times New Roman" w:cs="Times New Roman"/>
              <w:b/>
              <w:szCs w:val="24"/>
            </w:rPr>
          </w:pPr>
          <w:r w:rsidRPr="005D0DA7">
            <w:rPr>
              <w:rFonts w:eastAsia="Times New Roman" w:cs="Times New Roman"/>
              <w:b/>
              <w:szCs w:val="24"/>
            </w:rPr>
            <w:br w:type="page"/>
          </w:r>
        </w:p>
        <w:p w14:paraId="22677CE4" w14:textId="434254CF" w:rsidR="00FB6F01" w:rsidRPr="000432CF" w:rsidRDefault="00FB6F01" w:rsidP="000432CF">
          <w:pPr>
            <w:jc w:val="center"/>
            <w:rPr>
              <w:rFonts w:cs="Times New Roman"/>
              <w:b/>
              <w:szCs w:val="24"/>
            </w:rPr>
          </w:pPr>
          <w:r w:rsidRPr="000432CF">
            <w:rPr>
              <w:rFonts w:cs="Times New Roman"/>
              <w:b/>
              <w:szCs w:val="24"/>
              <w:shd w:val="clear" w:color="auto" w:fill="FFFFFF"/>
            </w:rPr>
            <w:lastRenderedPageBreak/>
            <w:t>Executive Summary</w:t>
          </w:r>
        </w:p>
        <w:p w14:paraId="772EF3F7" w14:textId="77777777" w:rsidR="00FB6F01" w:rsidRPr="000432CF" w:rsidRDefault="00FB6F01" w:rsidP="000432CF">
          <w:pPr>
            <w:rPr>
              <w:rFonts w:cs="Times New Roman"/>
              <w:szCs w:val="24"/>
            </w:rPr>
          </w:pPr>
          <w:r w:rsidRPr="000432CF">
            <w:rPr>
              <w:rFonts w:cs="Times New Roman"/>
              <w:szCs w:val="24"/>
              <w:shd w:val="clear" w:color="auto" w:fill="FFFFFF"/>
            </w:rPr>
            <w:t>The reports have shown a</w:t>
          </w:r>
          <w:r w:rsidRPr="000432CF">
            <w:rPr>
              <w:rFonts w:cs="Times New Roman"/>
              <w:b/>
              <w:bCs/>
              <w:szCs w:val="24"/>
              <w:shd w:val="clear" w:color="auto" w:fill="FFFFFF"/>
            </w:rPr>
            <w:t xml:space="preserve"> </w:t>
          </w:r>
          <w:r w:rsidRPr="000432CF">
            <w:rPr>
              <w:rFonts w:cs="Times New Roman"/>
              <w:szCs w:val="24"/>
              <w:shd w:val="clear" w:color="auto" w:fill="FFFFFF"/>
            </w:rPr>
            <w:t xml:space="preserve">brief discussion of the chosen hotel. The chosen company is “London Travelodge”. </w:t>
          </w:r>
          <w:r w:rsidR="00EA0FB6">
            <w:rPr>
              <w:rFonts w:cs="Times New Roman"/>
              <w:szCs w:val="24"/>
              <w:shd w:val="clear" w:color="auto" w:fill="FFFFFF"/>
            </w:rPr>
            <w:t>There are p</w:t>
          </w:r>
          <w:r w:rsidRPr="000432CF">
            <w:rPr>
              <w:rFonts w:cs="Times New Roman"/>
              <w:szCs w:val="24"/>
              <w:shd w:val="clear" w:color="auto" w:fill="FFFFFF"/>
            </w:rPr>
            <w:t>roblems with total cleanliness and ethical behaviours</w:t>
          </w:r>
          <w:r w:rsidR="00EA0FB6">
            <w:rPr>
              <w:rFonts w:cs="Times New Roman"/>
              <w:szCs w:val="24"/>
              <w:shd w:val="clear" w:color="auto" w:fill="FFFFFF"/>
            </w:rPr>
            <w:t xml:space="preserve"> here, which</w:t>
          </w:r>
          <w:r w:rsidRPr="000432CF">
            <w:rPr>
              <w:rFonts w:cs="Times New Roman"/>
              <w:szCs w:val="24"/>
              <w:shd w:val="clear" w:color="auto" w:fill="FFFFFF"/>
            </w:rPr>
            <w:t xml:space="preserve"> have been encountered in the study. The information regarding the negative customer reviews about the rooms being dirty and </w:t>
          </w:r>
          <w:r w:rsidR="00EA0FB6">
            <w:rPr>
              <w:rFonts w:cs="Times New Roman"/>
              <w:szCs w:val="24"/>
              <w:shd w:val="clear" w:color="auto" w:fill="FFFFFF"/>
            </w:rPr>
            <w:t xml:space="preserve">being </w:t>
          </w:r>
          <w:r w:rsidRPr="000432CF">
            <w:rPr>
              <w:rFonts w:cs="Times New Roman"/>
              <w:szCs w:val="24"/>
              <w:shd w:val="clear" w:color="auto" w:fill="FFFFFF"/>
            </w:rPr>
            <w:t>maintained</w:t>
          </w:r>
          <w:r w:rsidR="00EA0FB6" w:rsidRPr="00EA0FB6">
            <w:rPr>
              <w:rFonts w:cs="Times New Roman"/>
              <w:szCs w:val="24"/>
              <w:shd w:val="clear" w:color="auto" w:fill="FFFFFF"/>
            </w:rPr>
            <w:t xml:space="preserve"> </w:t>
          </w:r>
          <w:r w:rsidR="00EA0FB6" w:rsidRPr="000432CF">
            <w:rPr>
              <w:rFonts w:cs="Times New Roman"/>
              <w:szCs w:val="24"/>
              <w:shd w:val="clear" w:color="auto" w:fill="FFFFFF"/>
            </w:rPr>
            <w:t>poorly</w:t>
          </w:r>
          <w:r w:rsidRPr="000432CF">
            <w:rPr>
              <w:rFonts w:cs="Times New Roman"/>
              <w:szCs w:val="24"/>
              <w:shd w:val="clear" w:color="auto" w:fill="FFFFFF"/>
            </w:rPr>
            <w:t xml:space="preserve"> has been discussed</w:t>
          </w:r>
          <w:r w:rsidR="00EA0FB6">
            <w:rPr>
              <w:rFonts w:cs="Times New Roman"/>
              <w:szCs w:val="24"/>
              <w:shd w:val="clear" w:color="auto" w:fill="FFFFFF"/>
            </w:rPr>
            <w:t xml:space="preserve"> here.</w:t>
          </w:r>
          <w:r w:rsidRPr="000432CF">
            <w:rPr>
              <w:rFonts w:cs="Times New Roman"/>
              <w:szCs w:val="24"/>
              <w:shd w:val="clear" w:color="auto" w:fill="FFFFFF"/>
            </w:rPr>
            <w:t xml:space="preserve"> </w:t>
          </w:r>
          <w:r w:rsidR="00EA0FB6">
            <w:rPr>
              <w:rFonts w:cs="Times New Roman"/>
              <w:szCs w:val="24"/>
              <w:shd w:val="clear" w:color="auto" w:fill="FFFFFF"/>
            </w:rPr>
            <w:t>This helps to</w:t>
          </w:r>
          <w:r w:rsidRPr="000432CF">
            <w:rPr>
              <w:rFonts w:cs="Times New Roman"/>
              <w:szCs w:val="24"/>
              <w:shd w:val="clear" w:color="auto" w:fill="FFFFFF"/>
            </w:rPr>
            <w:t xml:space="preserve"> identify the problems of the chosen company for further analysis. </w:t>
          </w:r>
          <w:r w:rsidR="00EA0FB6">
            <w:rPr>
              <w:rFonts w:cs="Times New Roman"/>
              <w:szCs w:val="24"/>
              <w:shd w:val="clear" w:color="auto" w:fill="FFFFFF"/>
            </w:rPr>
            <w:t>Due to this</w:t>
          </w:r>
          <w:r w:rsidRPr="000432CF">
            <w:rPr>
              <w:rFonts w:cs="Times New Roman"/>
              <w:szCs w:val="24"/>
              <w:shd w:val="clear" w:color="auto" w:fill="FFFFFF"/>
            </w:rPr>
            <w:t xml:space="preserve">, there was a significant deterioration in the hotel's </w:t>
          </w:r>
          <w:r w:rsidR="00EA0FB6">
            <w:rPr>
              <w:rFonts w:cs="Times New Roman"/>
              <w:szCs w:val="24"/>
              <w:shd w:val="clear" w:color="auto" w:fill="FFFFFF"/>
            </w:rPr>
            <w:t>standards of hygiene and maintenance</w:t>
          </w:r>
          <w:r w:rsidRPr="000432CF">
            <w:rPr>
              <w:rFonts w:cs="Times New Roman"/>
              <w:szCs w:val="24"/>
              <w:shd w:val="clear" w:color="auto" w:fill="FFFFFF"/>
            </w:rPr>
            <w:t xml:space="preserve">. The study has </w:t>
          </w:r>
          <w:r w:rsidR="00EA0FB6">
            <w:rPr>
              <w:rFonts w:cs="Times New Roman"/>
              <w:szCs w:val="24"/>
              <w:shd w:val="clear" w:color="auto" w:fill="FFFFFF"/>
            </w:rPr>
            <w:t>analysed</w:t>
          </w:r>
          <w:r w:rsidRPr="000432CF">
            <w:rPr>
              <w:rFonts w:cs="Times New Roman"/>
              <w:szCs w:val="24"/>
              <w:shd w:val="clear" w:color="auto" w:fill="FFFFFF"/>
            </w:rPr>
            <w:t xml:space="preserve"> how the company's workforce has been laid off, </w:t>
          </w:r>
          <w:r w:rsidR="00EA0FB6">
            <w:rPr>
              <w:rFonts w:cs="Times New Roman"/>
              <w:szCs w:val="24"/>
              <w:shd w:val="clear" w:color="auto" w:fill="FFFFFF"/>
            </w:rPr>
            <w:t xml:space="preserve">implying that </w:t>
          </w:r>
          <w:r w:rsidRPr="000432CF">
            <w:rPr>
              <w:rFonts w:cs="Times New Roman"/>
              <w:szCs w:val="24"/>
              <w:shd w:val="clear" w:color="auto" w:fill="FFFFFF"/>
            </w:rPr>
            <w:t>there have been staff reductions. Certain problems that have been faced by the customers during their accommodation in the London Travelodge have been discussed in the study to figure out the solution to these factors for the improvement of the performance of the firm. In the hotel, there have been issues with the overall cleanliness and ethical behaviour. In order to identify the problems of the selected company for further analysis, information on negative customer reviews about rooms, which were dirty and poorly maintained, has been discussed briefly. </w:t>
          </w:r>
        </w:p>
        <w:p w14:paraId="5F525353" w14:textId="77777777" w:rsidR="00FB6F01" w:rsidRPr="000432CF" w:rsidRDefault="00FB6F01" w:rsidP="000432CF">
          <w:pPr>
            <w:rPr>
              <w:rFonts w:cs="Times New Roman"/>
              <w:szCs w:val="24"/>
            </w:rPr>
          </w:pPr>
          <w:r w:rsidRPr="000432CF">
            <w:rPr>
              <w:rFonts w:cs="Times New Roman"/>
              <w:szCs w:val="24"/>
              <w:shd w:val="clear" w:color="auto" w:fill="FFFFFF"/>
            </w:rPr>
            <w:t>The research has indicated that Travelodge in London is confronted with several obstacles in maintaining its brand identity. The analysis has shown immoral actions used by the hotel against its patrons in an effort to get favourable reviews. The study found that many consumers use Travelodge's services in a variety of situations and that the hotel's policy does not offer any consolation to its visitors. It has been observed that there were signs of heating and sleeping problems, as well as a shift from one floor to another. The situation of having to change rooms several times is often described as a huge inconvenience. In fact, guests have been very concerned about this. The investigation revealed that the Travelodge Hotel has been dealing with significant problems</w:t>
          </w:r>
          <w:r w:rsidR="005D0DA7" w:rsidRPr="000432CF">
            <w:rPr>
              <w:rFonts w:cs="Times New Roman"/>
              <w:szCs w:val="24"/>
              <w:shd w:val="clear" w:color="auto" w:fill="FFFFFF"/>
            </w:rPr>
            <w:t xml:space="preserve">. </w:t>
          </w:r>
          <w:r w:rsidRPr="000432CF">
            <w:rPr>
              <w:rFonts w:cs="Times New Roman"/>
              <w:szCs w:val="24"/>
              <w:shd w:val="clear" w:color="auto" w:fill="FFFFFF"/>
            </w:rPr>
            <w:t>The study has discussed that many families were forced to leave because of the hotel's bad regulations, which required visitors to switch rooms every 28 days. Families frequently have to use the Travelodge booking system, which is contributing to the collapse hotel's booking system. The study has preferred certain models to recognise the factors regarding the business procedure of the hotel, such as PESTLE, SWOT and TOWS. </w:t>
          </w:r>
        </w:p>
        <w:p w14:paraId="74537615" w14:textId="77777777" w:rsidR="00FB6F01" w:rsidRPr="000432CF" w:rsidRDefault="00FB6F01" w:rsidP="000432CF">
          <w:pPr>
            <w:rPr>
              <w:rFonts w:cs="Times New Roman"/>
              <w:szCs w:val="24"/>
            </w:rPr>
          </w:pPr>
          <w:r w:rsidRPr="000432CF">
            <w:rPr>
              <w:rFonts w:cs="Times New Roman"/>
              <w:szCs w:val="24"/>
              <w:shd w:val="clear" w:color="auto" w:fill="FFFFFF"/>
            </w:rPr>
            <w:t>The analysis of the f</w:t>
          </w:r>
          <w:r w:rsidR="005D0DA7" w:rsidRPr="000432CF">
            <w:rPr>
              <w:rFonts w:cs="Times New Roman"/>
              <w:szCs w:val="24"/>
              <w:shd w:val="clear" w:color="auto" w:fill="FFFFFF"/>
            </w:rPr>
            <w:t>indings in the report has shown that</w:t>
          </w:r>
          <w:r w:rsidRPr="000432CF">
            <w:rPr>
              <w:rFonts w:cs="Times New Roman"/>
              <w:szCs w:val="24"/>
              <w:shd w:val="clear" w:color="auto" w:fill="FFFFFF"/>
            </w:rPr>
            <w:t xml:space="preserve"> the political factors affect the hospitality sector of the UK. The analysis of the findings in the study has revealed that following Brexit, the UK government implemented additional travel restrictions and visa requirements because of </w:t>
          </w:r>
          <w:r w:rsidRPr="000432CF">
            <w:rPr>
              <w:rFonts w:cs="Times New Roman"/>
              <w:szCs w:val="24"/>
              <w:shd w:val="clear" w:color="auto" w:fill="FFFFFF"/>
            </w:rPr>
            <w:lastRenderedPageBreak/>
            <w:t>certain developments. There have been limitations for students moving to the UK as well as for nations with unstable political systems or high health concerns. The political factor of PESTLE appears to have significantly decreased the number of tourists coming, which is reflected in the low revenue and occupancy rates of the hotels. Nonetheless, the UK government has launched some programm</w:t>
          </w:r>
          <w:r w:rsidR="00305FEF" w:rsidRPr="000432CF">
            <w:rPr>
              <w:rFonts w:cs="Times New Roman"/>
              <w:szCs w:val="24"/>
              <w:shd w:val="clear" w:color="auto" w:fill="FFFFFF"/>
            </w:rPr>
            <w:t>es, such as the ‘Tourism Sector’,</w:t>
          </w:r>
          <w:r w:rsidRPr="000432CF">
            <w:rPr>
              <w:rFonts w:cs="Times New Roman"/>
              <w:szCs w:val="24"/>
              <w:shd w:val="clear" w:color="auto" w:fill="FFFFFF"/>
            </w:rPr>
            <w:t xml:space="preserve"> which aims to construct more than 130,000 additional hotel rooms by 2025. This appears to have contributed to the expansion of the hotel sector. As a result, it appears that this component simultaneously presented a threat and an opportunity. The rest factors of the PESTLE have shown how the Covid-19 situation has affected the financial factors of the hotels, the influence of Gen</w:t>
          </w:r>
          <w:r w:rsidR="006D0665" w:rsidRPr="000432CF">
            <w:rPr>
              <w:rFonts w:cs="Times New Roman"/>
              <w:szCs w:val="24"/>
              <w:shd w:val="clear" w:color="auto" w:fill="FFFFFF"/>
            </w:rPr>
            <w:t xml:space="preserve"> </w:t>
          </w:r>
          <w:r w:rsidRPr="000432CF">
            <w:rPr>
              <w:rFonts w:cs="Times New Roman"/>
              <w:szCs w:val="24"/>
              <w:shd w:val="clear" w:color="auto" w:fill="FFFFFF"/>
            </w:rPr>
            <w:t>Z travellers on the features of hospitality services and the impact of the online booking platforms and legal body on the hospitality industry.</w:t>
          </w:r>
        </w:p>
        <w:p w14:paraId="40E60927" w14:textId="77777777" w:rsidR="00FB6F01" w:rsidRPr="000432CF" w:rsidRDefault="00FB6F01" w:rsidP="000432CF">
          <w:pPr>
            <w:rPr>
              <w:rFonts w:cs="Times New Roman"/>
              <w:szCs w:val="24"/>
            </w:rPr>
          </w:pPr>
          <w:r w:rsidRPr="000432CF">
            <w:rPr>
              <w:rFonts w:cs="Times New Roman"/>
              <w:szCs w:val="24"/>
              <w:shd w:val="clear" w:color="auto" w:fill="FFFFFF"/>
            </w:rPr>
            <w:t xml:space="preserve">Throughout the SWOT and TOWS, it has been recognised in the study that for the company London Travelodge, the advanced technical integration in the hospitality sector has proved to be an advantage. The company is based on technical integration and </w:t>
          </w:r>
          <w:r w:rsidR="006D0665" w:rsidRPr="000432CF">
            <w:rPr>
              <w:rFonts w:cs="Times New Roman"/>
              <w:szCs w:val="24"/>
              <w:shd w:val="clear" w:color="auto" w:fill="FFFFFF"/>
            </w:rPr>
            <w:t xml:space="preserve">it </w:t>
          </w:r>
          <w:r w:rsidRPr="000432CF">
            <w:rPr>
              <w:rFonts w:cs="Times New Roman"/>
              <w:szCs w:val="24"/>
              <w:shd w:val="clear" w:color="auto" w:fill="FFFFFF"/>
            </w:rPr>
            <w:t>depends upon the preferences of clients. Throughout the framework, it has been found that the company London Travelodge's focus on advanced technical integration in the hospitality sector proves to be an advantage. The company based on technical integration depends on the influx of the customer base.</w:t>
          </w:r>
        </w:p>
        <w:p w14:paraId="53F9EB04" w14:textId="77777777" w:rsidR="00FB6F01" w:rsidRPr="000432CF" w:rsidRDefault="00FB6F01" w:rsidP="000432CF">
          <w:pPr>
            <w:rPr>
              <w:rFonts w:cs="Times New Roman"/>
              <w:szCs w:val="24"/>
            </w:rPr>
          </w:pPr>
          <w:r w:rsidRPr="000432CF">
            <w:rPr>
              <w:rFonts w:cs="Times New Roman"/>
              <w:szCs w:val="24"/>
              <w:shd w:val="clear" w:color="auto" w:fill="FFFFFF"/>
            </w:rPr>
            <w:t>The recommendation of the study is based on the weaknesses and the challenging aspects of the hotel. The recommendation section of the study has explained how improving the Travelodge Hotel’s hygiene and maintenance standards enhance the satisfaction of clients. This study has depicted the significance of the upgrade of housekeeping practices to guarantee exacting cleanliness and high-quality room upkeep. Achieving effective housekeeping practices is essential to the hotel’s success. Furthermore, this section has discussed the significance of maintaining the reputation of the hotel firm in the hospitality sector and the change management strategies. Change management strategies have shown the process</w:t>
          </w:r>
          <w:r w:rsidR="00305FEF" w:rsidRPr="000432CF">
            <w:rPr>
              <w:rFonts w:cs="Times New Roman"/>
              <w:szCs w:val="24"/>
              <w:shd w:val="clear" w:color="auto" w:fill="FFFFFF"/>
            </w:rPr>
            <w:t>, through</w:t>
          </w:r>
          <w:r w:rsidRPr="000432CF">
            <w:rPr>
              <w:rFonts w:cs="Times New Roman"/>
              <w:szCs w:val="24"/>
              <w:shd w:val="clear" w:color="auto" w:fill="FFFFFF"/>
            </w:rPr>
            <w:t xml:space="preserve"> which the company can implement the change in the working process of the hotel. The recommendation of the study has also the factors, through which the company can measure the success of the hotel in the hospitality industry in an effective manner. </w:t>
          </w:r>
        </w:p>
        <w:p w14:paraId="35B9EE17" w14:textId="77777777" w:rsidR="00FB6F01" w:rsidRPr="000432CF" w:rsidRDefault="00FB6F01" w:rsidP="000432CF">
          <w:pPr>
            <w:rPr>
              <w:rFonts w:cs="Times New Roman"/>
              <w:szCs w:val="24"/>
            </w:rPr>
          </w:pPr>
          <w:r w:rsidRPr="000432CF">
            <w:rPr>
              <w:rFonts w:cs="Times New Roman"/>
              <w:szCs w:val="24"/>
              <w:shd w:val="clear" w:color="auto" w:fill="FFFFFF"/>
            </w:rPr>
            <w:t xml:space="preserve">In addition to outlining several recommendations for fixes, the study also revealed a number of critical faults that severely hampered London Travelodge's operations. It was discovered that </w:t>
          </w:r>
          <w:r w:rsidRPr="000432CF">
            <w:rPr>
              <w:rFonts w:cs="Times New Roman"/>
              <w:szCs w:val="24"/>
              <w:shd w:val="clear" w:color="auto" w:fill="FFFFFF"/>
            </w:rPr>
            <w:lastRenderedPageBreak/>
            <w:t>inadequate hygiene standards, financial downturns and volatility, safety difficulties in the fire industry, and the loss of corporate reputation were noted as compared to the sector. The action plan that was created offered a workable procedure for bringing about internal system improvements, including those related to fire safety, housekeeping, financial restructuring, and reputation building through successful marketing. These factors have helped to understand the required factors, which can enhance the working process of the organisation.</w:t>
          </w:r>
        </w:p>
        <w:p w14:paraId="38EFC8F0" w14:textId="77777777" w:rsidR="00097A75" w:rsidRPr="005D0DA7" w:rsidRDefault="00097A75" w:rsidP="00FB6F01">
          <w:pPr>
            <w:spacing w:after="160" w:line="240" w:lineRule="auto"/>
            <w:rPr>
              <w:rFonts w:eastAsia="Times New Roman" w:cs="Times New Roman"/>
              <w:iCs/>
              <w:szCs w:val="24"/>
            </w:rPr>
          </w:pPr>
        </w:p>
        <w:p w14:paraId="61FC7E32" w14:textId="77777777" w:rsidR="00097A75" w:rsidRPr="005D0DA7" w:rsidRDefault="00097A75" w:rsidP="006D0665">
          <w:pPr>
            <w:spacing w:after="0" w:line="276" w:lineRule="auto"/>
            <w:rPr>
              <w:b/>
              <w:szCs w:val="24"/>
            </w:rPr>
          </w:pPr>
          <w:r w:rsidRPr="005D0DA7">
            <w:rPr>
              <w:b/>
              <w:szCs w:val="24"/>
            </w:rPr>
            <w:br w:type="page"/>
          </w:r>
        </w:p>
      </w:sdtContent>
    </w:sdt>
    <w:p w14:paraId="48BEB140" w14:textId="77777777" w:rsidR="009C3F33" w:rsidRPr="000432CF" w:rsidRDefault="00667F55" w:rsidP="000432CF">
      <w:pPr>
        <w:pStyle w:val="Heading1"/>
        <w:rPr>
          <w:rFonts w:cs="Times New Roman"/>
          <w:szCs w:val="24"/>
        </w:rPr>
      </w:pPr>
      <w:bookmarkStart w:id="0" w:name="_Toc157514093"/>
      <w:r w:rsidRPr="000432CF">
        <w:rPr>
          <w:rFonts w:cs="Times New Roman"/>
          <w:szCs w:val="24"/>
        </w:rPr>
        <w:lastRenderedPageBreak/>
        <w:t>Introduction</w:t>
      </w:r>
      <w:bookmarkEnd w:id="0"/>
    </w:p>
    <w:p w14:paraId="56A2C236" w14:textId="77777777" w:rsidR="006D2E24" w:rsidRPr="000432CF" w:rsidRDefault="006D2E24" w:rsidP="000432CF">
      <w:pPr>
        <w:rPr>
          <w:rFonts w:cs="Times New Roman"/>
          <w:szCs w:val="24"/>
        </w:rPr>
      </w:pPr>
      <w:r w:rsidRPr="000432CF">
        <w:rPr>
          <w:rFonts w:cs="Times New Roman"/>
          <w:szCs w:val="24"/>
        </w:rPr>
        <w:t>This is a consultation report, and its main goal is to give the client professional analysis, insights, and suggestions regarding a particular topic or problem. The Travelodge Hotel in London has been selected for this report. The report will open with an executive summary that includes all of the important discoveries and fixes for the problem the hotel is facing. Along with exposing the hotel's problems, the hotel's background information will be given. To determine the reason and its effects on the hotel, a thorough examination will be conducted. This will be followed by suggestions and a plan of action to provide the hotel with a range of future improvements.  </w:t>
      </w:r>
    </w:p>
    <w:p w14:paraId="3D0162EA" w14:textId="77777777" w:rsidR="006D2E24" w:rsidRPr="000432CF" w:rsidRDefault="006D2E24" w:rsidP="000432CF">
      <w:pPr>
        <w:rPr>
          <w:rFonts w:cs="Times New Roman"/>
          <w:szCs w:val="24"/>
        </w:rPr>
      </w:pPr>
      <w:r w:rsidRPr="000432CF">
        <w:rPr>
          <w:rFonts w:cs="Times New Roman"/>
          <w:szCs w:val="24"/>
        </w:rPr>
        <w:t>Certain issues of the hotel will be discussed in the report, such as air discomfort and the lack of ethical behaviours of the staff. These issues will be highlighted in the reports to recognise the factors, which become a drawback to the firm in the hospitality industry.</w:t>
      </w:r>
    </w:p>
    <w:p w14:paraId="793C87EA" w14:textId="77777777" w:rsidR="006D2E24" w:rsidRPr="000432CF" w:rsidRDefault="006D2E24" w:rsidP="000432CF">
      <w:pPr>
        <w:rPr>
          <w:rFonts w:cs="Times New Roman"/>
          <w:szCs w:val="24"/>
        </w:rPr>
      </w:pPr>
      <w:r w:rsidRPr="000432CF">
        <w:rPr>
          <w:rFonts w:cs="Times New Roman"/>
          <w:szCs w:val="24"/>
        </w:rPr>
        <w:t xml:space="preserve">When Travelodge entered the United Kingdom market with its first hotel at Barton- under-Needwood, in 1985, it was recognised as the UK's first budget hotel brand. Currently, the hotel manages about 600 properties throughout Spain, the UK, and Ireland and receives over 21 million visitors a year. It is currently seeking to expand its hotel network in the United Kingdom and has identified another 300 locations where a Travelodge Hotel will open as part of an endeavour to provide affordable travel for all. With more than 12,000 workers, Travelodge is committed to fostering an atmosphere where everyone can advance their education, make more money, and feel like they belong (Travelodge, 2023). Travelodge recognises the benefits of having a diverse workforce, which is hired only </w:t>
      </w:r>
      <w:r w:rsidR="006939FF" w:rsidRPr="000432CF">
        <w:rPr>
          <w:rFonts w:cs="Times New Roman"/>
          <w:szCs w:val="24"/>
        </w:rPr>
        <w:t>based on</w:t>
      </w:r>
      <w:r w:rsidRPr="000432CF">
        <w:rPr>
          <w:rFonts w:cs="Times New Roman"/>
          <w:szCs w:val="24"/>
        </w:rPr>
        <w:t xml:space="preserve"> ability and has a track record of good representation from a variety of backgrounds at all levels, as well as clear policies on equality and diversity</w:t>
      </w:r>
      <w:r w:rsidR="00FB6F01" w:rsidRPr="000432CF">
        <w:rPr>
          <w:rFonts w:cs="Times New Roman"/>
          <w:szCs w:val="24"/>
        </w:rPr>
        <w:t xml:space="preserve"> (Grant and Mercer, 2023)</w:t>
      </w:r>
      <w:r w:rsidRPr="000432CF">
        <w:rPr>
          <w:rFonts w:cs="Times New Roman"/>
          <w:szCs w:val="24"/>
        </w:rPr>
        <w:t>. To promote a culture of equality, diversity and inclusion at Travelodge, the company monitors the variety of job applicants as well as the composition of the current workforce based on each protected characteristic.</w:t>
      </w:r>
    </w:p>
    <w:p w14:paraId="22372534" w14:textId="77777777" w:rsidR="006D2E24" w:rsidRPr="000432CF" w:rsidRDefault="006D2E24" w:rsidP="000432CF">
      <w:pPr>
        <w:rPr>
          <w:rFonts w:cs="Times New Roman"/>
          <w:szCs w:val="24"/>
        </w:rPr>
      </w:pPr>
      <w:r w:rsidRPr="000432CF">
        <w:rPr>
          <w:rFonts w:cs="Times New Roman"/>
          <w:szCs w:val="24"/>
        </w:rPr>
        <w:t xml:space="preserve">The consultancy company is </w:t>
      </w:r>
      <w:r w:rsidR="006939FF" w:rsidRPr="000432CF">
        <w:rPr>
          <w:rFonts w:cs="Times New Roman"/>
          <w:szCs w:val="24"/>
        </w:rPr>
        <w:t xml:space="preserve">Techs </w:t>
      </w:r>
      <w:r w:rsidR="006D0665" w:rsidRPr="000432CF">
        <w:rPr>
          <w:rFonts w:cs="Times New Roman"/>
          <w:szCs w:val="24"/>
        </w:rPr>
        <w:t>R</w:t>
      </w:r>
      <w:r w:rsidR="006939FF" w:rsidRPr="000432CF">
        <w:rPr>
          <w:rFonts w:cs="Times New Roman"/>
          <w:szCs w:val="24"/>
        </w:rPr>
        <w:t>ide</w:t>
      </w:r>
      <w:r w:rsidRPr="000432CF">
        <w:rPr>
          <w:rFonts w:cs="Times New Roman"/>
          <w:szCs w:val="24"/>
        </w:rPr>
        <w:t xml:space="preserve"> Consultancy, a new firm set up to provide strategic solutions for businesses from different sectors. The company was set up in 2023 and since then, it has grown to become a trusted advisor for companies that are seeking help through the complexities of today's business environment. Furthermore, the organisation is aware of the diverse range of perspectives on the issues and the security of the present workforce as per each protected attribute in order to enhance the consulting services. Due to this factor, it has </w:t>
      </w:r>
      <w:r w:rsidRPr="000432CF">
        <w:rPr>
          <w:rFonts w:cs="Times New Roman"/>
          <w:szCs w:val="24"/>
        </w:rPr>
        <w:lastRenderedPageBreak/>
        <w:t>developed into an effective resource for business processes, which need effective assistance to navigate the intricacies of the modern business landscape.</w:t>
      </w:r>
    </w:p>
    <w:p w14:paraId="389B05D8" w14:textId="77777777" w:rsidR="006D2E24" w:rsidRPr="000432CF" w:rsidRDefault="006D2E24" w:rsidP="000432CF">
      <w:pPr>
        <w:rPr>
          <w:rFonts w:cs="Times New Roman"/>
          <w:szCs w:val="24"/>
        </w:rPr>
      </w:pPr>
      <w:r w:rsidRPr="000432CF">
        <w:rPr>
          <w:rFonts w:cs="Times New Roman"/>
          <w:szCs w:val="24"/>
        </w:rPr>
        <w:t xml:space="preserve">To resolve the issues at the Travelodge Hotel, the PESTLE framework will be conducted initially to prioritise a comprehensive analysis of the external macro-environmental features that influence the operations of the hotel. As cited by Huynh </w:t>
      </w:r>
      <w:r w:rsidRPr="000432CF">
        <w:rPr>
          <w:rFonts w:cs="Times New Roman"/>
          <w:i/>
          <w:iCs/>
          <w:szCs w:val="24"/>
        </w:rPr>
        <w:t>et al.</w:t>
      </w:r>
      <w:r w:rsidRPr="000432CF">
        <w:rPr>
          <w:rFonts w:cs="Times New Roman"/>
          <w:szCs w:val="24"/>
        </w:rPr>
        <w:t xml:space="preserve"> (2024), the identification of both </w:t>
      </w:r>
      <w:r w:rsidR="006D0665" w:rsidRPr="000432CF">
        <w:rPr>
          <w:rFonts w:cs="Times New Roman"/>
          <w:szCs w:val="24"/>
        </w:rPr>
        <w:t>positive and negative factors</w:t>
      </w:r>
      <w:r w:rsidRPr="000432CF">
        <w:rPr>
          <w:rFonts w:cs="Times New Roman"/>
          <w:szCs w:val="24"/>
        </w:rPr>
        <w:t xml:space="preserve"> impacted by external causes can be emphasised by the six elements that emphasise political, economic, social, technical, environmental, and legal aspects.</w:t>
      </w:r>
    </w:p>
    <w:p w14:paraId="2E3C1406" w14:textId="77777777" w:rsidR="006D2E24" w:rsidRPr="000432CF" w:rsidRDefault="006D2E24" w:rsidP="000432CF">
      <w:pPr>
        <w:rPr>
          <w:rFonts w:cs="Times New Roman"/>
          <w:szCs w:val="24"/>
        </w:rPr>
      </w:pPr>
      <w:r w:rsidRPr="000432CF">
        <w:rPr>
          <w:rFonts w:cs="Times New Roman"/>
          <w:szCs w:val="24"/>
        </w:rPr>
        <w:t>This will help the consultancy to have effective knowledge regarding the broader context</w:t>
      </w:r>
      <w:r w:rsidR="00305FEF" w:rsidRPr="000432CF">
        <w:rPr>
          <w:rFonts w:cs="Times New Roman"/>
          <w:szCs w:val="24"/>
        </w:rPr>
        <w:t>,</w:t>
      </w:r>
      <w:r w:rsidRPr="000432CF">
        <w:rPr>
          <w:rFonts w:cs="Times New Roman"/>
          <w:szCs w:val="24"/>
        </w:rPr>
        <w:t xml:space="preserve"> in which the hotel operates. A SWOT analysis of the London Travelodge will be encouraged in the study to determine its internal strengths and weaknesses in addition to its exterior opportunities and threats. The TOWS analysis, which focuses on developing strategic options, will come next. It is based on the conclusions derived from the SWOT analysis. </w:t>
      </w:r>
    </w:p>
    <w:p w14:paraId="51D8FAE0" w14:textId="77777777" w:rsidR="00B33CA4" w:rsidRPr="000432CF" w:rsidRDefault="00B33CA4" w:rsidP="000432CF">
      <w:pPr>
        <w:pStyle w:val="Heading1"/>
        <w:rPr>
          <w:rFonts w:cs="Times New Roman"/>
          <w:szCs w:val="24"/>
        </w:rPr>
      </w:pPr>
      <w:bookmarkStart w:id="1" w:name="_Toc157514094"/>
      <w:r w:rsidRPr="000432CF">
        <w:rPr>
          <w:rFonts w:cs="Times New Roman"/>
          <w:szCs w:val="24"/>
        </w:rPr>
        <w:t>Analysis</w:t>
      </w:r>
      <w:bookmarkEnd w:id="1"/>
    </w:p>
    <w:p w14:paraId="0C1D5545" w14:textId="77777777" w:rsidR="00B33CA4" w:rsidRPr="000432CF" w:rsidRDefault="00B33CA4" w:rsidP="000432CF">
      <w:pPr>
        <w:pStyle w:val="Heading2"/>
        <w:rPr>
          <w:rFonts w:cs="Times New Roman"/>
          <w:szCs w:val="24"/>
        </w:rPr>
      </w:pPr>
      <w:bookmarkStart w:id="2" w:name="_Toc157514095"/>
      <w:r w:rsidRPr="000432CF">
        <w:rPr>
          <w:rFonts w:cs="Times New Roman"/>
          <w:szCs w:val="24"/>
        </w:rPr>
        <w:t>Issues identified by the Hotel</w:t>
      </w:r>
      <w:bookmarkEnd w:id="2"/>
    </w:p>
    <w:p w14:paraId="5C5CEF23" w14:textId="77777777" w:rsidR="00B33CA4" w:rsidRPr="000432CF" w:rsidRDefault="00B33CA4" w:rsidP="000432CF">
      <w:pPr>
        <w:rPr>
          <w:rFonts w:cs="Times New Roman"/>
          <w:szCs w:val="24"/>
        </w:rPr>
      </w:pPr>
      <w:r w:rsidRPr="000432CF">
        <w:rPr>
          <w:rFonts w:cs="Times New Roman"/>
          <w:szCs w:val="24"/>
        </w:rPr>
        <w:t>It has been found that Travelodge in London has been facing several issues in retaining its brand image. In correspondence to the article as mentioned by Gecsoyler (2023), a customer was forced to explain that their experience turned out to be demoralising. There are numerous customers</w:t>
      </w:r>
      <w:r w:rsidR="006D0665" w:rsidRPr="000432CF">
        <w:rPr>
          <w:rFonts w:cs="Times New Roman"/>
          <w:szCs w:val="24"/>
        </w:rPr>
        <w:t>,</w:t>
      </w:r>
      <w:r w:rsidRPr="000432CF">
        <w:rPr>
          <w:rFonts w:cs="Times New Roman"/>
          <w:szCs w:val="24"/>
        </w:rPr>
        <w:t xml:space="preserve"> who avail of the services of Travelodge under different circumstances</w:t>
      </w:r>
      <w:r w:rsidR="006D0665" w:rsidRPr="000432CF">
        <w:rPr>
          <w:rFonts w:cs="Times New Roman"/>
          <w:szCs w:val="24"/>
        </w:rPr>
        <w:t>,</w:t>
      </w:r>
      <w:r w:rsidRPr="000432CF">
        <w:rPr>
          <w:rFonts w:cs="Times New Roman"/>
          <w:szCs w:val="24"/>
        </w:rPr>
        <w:t xml:space="preserve"> and it has been found that the policy of the hotel is not comforting for the guests.</w:t>
      </w:r>
    </w:p>
    <w:p w14:paraId="744EFEF5" w14:textId="77777777" w:rsidR="00B33CA4" w:rsidRPr="000432CF" w:rsidRDefault="00B33CA4" w:rsidP="000432CF">
      <w:pPr>
        <w:rPr>
          <w:rFonts w:cs="Times New Roman"/>
          <w:szCs w:val="24"/>
        </w:rPr>
      </w:pPr>
      <w:r w:rsidRPr="000432CF">
        <w:rPr>
          <w:rFonts w:cs="Times New Roman"/>
          <w:szCs w:val="24"/>
        </w:rPr>
        <w:t xml:space="preserve">There have been indications of problems with heating, the bed, and being moved to different floors. A huge inconvenience is often portrayed under the situation of having to switch rooms multiple times. This is indeed been a significant concern for guests (Gecsoyler, 2023). It could be stated that in the context of long-term stays and the broader housing challenges in London, Travelodge Hotel has been facing serious issues. Numerous families had to move out corresponding to the poor policies of the hotel requiring guests to move rooms every 28 days. The booking system of the hotel is further collapsing as there is a repeated need for families to navigate the Travelodge booking system. Similarly, Taylor (2023) outlined that Travelodge in London was unable to satisfy a disabled guest in a wheelchair. It was noted that the customer </w:t>
      </w:r>
      <w:r w:rsidRPr="000432CF">
        <w:rPr>
          <w:rFonts w:cs="Times New Roman"/>
          <w:szCs w:val="24"/>
        </w:rPr>
        <w:lastRenderedPageBreak/>
        <w:t>was informed that the room was unavailable due to being "out of order" after arriving. Despite being given an alternative accessible room, there was severe back pain due to the unsuitable sleeping arrangements. This kind of incident seems to have raised ethical concerns about the reliability of hotel bookings. This hotel was not able to offer better provision of accessible rooms. This has further indicated the hotel’s lack of preparedness and poor service quality. </w:t>
      </w:r>
    </w:p>
    <w:p w14:paraId="1597F6C4" w14:textId="77777777" w:rsidR="00B33CA4" w:rsidRPr="000432CF" w:rsidRDefault="00B33CA4" w:rsidP="000432CF">
      <w:pPr>
        <w:pStyle w:val="Heading2"/>
        <w:rPr>
          <w:rFonts w:cs="Times New Roman"/>
          <w:szCs w:val="24"/>
        </w:rPr>
      </w:pPr>
      <w:bookmarkStart w:id="3" w:name="_Toc157514096"/>
      <w:r w:rsidRPr="000432CF">
        <w:rPr>
          <w:rFonts w:cs="Times New Roman"/>
          <w:szCs w:val="24"/>
        </w:rPr>
        <w:t>PESTLE Analysis</w:t>
      </w:r>
      <w:bookmarkEnd w:id="3"/>
    </w:p>
    <w:p w14:paraId="01E27720" w14:textId="77777777" w:rsidR="00B33CA4" w:rsidRPr="000432CF" w:rsidRDefault="00B33CA4" w:rsidP="000432CF">
      <w:pPr>
        <w:rPr>
          <w:rFonts w:cs="Times New Roman"/>
          <w:i/>
          <w:szCs w:val="24"/>
        </w:rPr>
      </w:pPr>
      <w:r w:rsidRPr="000432CF">
        <w:rPr>
          <w:rFonts w:cs="Times New Roman"/>
          <w:b/>
          <w:bCs/>
          <w:i/>
          <w:szCs w:val="24"/>
        </w:rPr>
        <w:t>Political</w:t>
      </w:r>
    </w:p>
    <w:p w14:paraId="6800C9C2" w14:textId="77777777" w:rsidR="00B33CA4" w:rsidRPr="000432CF" w:rsidRDefault="00B33CA4" w:rsidP="000432CF">
      <w:pPr>
        <w:rPr>
          <w:rFonts w:cs="Times New Roman"/>
          <w:szCs w:val="24"/>
        </w:rPr>
      </w:pPr>
      <w:r w:rsidRPr="000432CF">
        <w:rPr>
          <w:rFonts w:cs="Times New Roman"/>
          <w:szCs w:val="24"/>
        </w:rPr>
        <w:t>There have been certain changes after the Brexit entry leading to new travel bans and visa restrictions as imposed by the UK government (Business Today, 2023). There have been restrictions for students migrating to the UK and for countries that are politically unstable or facing health risks. This seems to have drastically reduced tourist arrivals, which has reflected the poor hotel occupancy rates and revenue. However, there have been some initiatives undertaken by the UK government such a</w:t>
      </w:r>
      <w:r w:rsidR="00305FEF" w:rsidRPr="000432CF">
        <w:rPr>
          <w:rFonts w:cs="Times New Roman"/>
          <w:szCs w:val="24"/>
        </w:rPr>
        <w:t>s the ‘Tourism Sector Deal’</w:t>
      </w:r>
      <w:r w:rsidRPr="000432CF">
        <w:rPr>
          <w:rFonts w:cs="Times New Roman"/>
          <w:szCs w:val="24"/>
        </w:rPr>
        <w:t>, which has aimed to build over 130,000 new hotel rooms by 2025</w:t>
      </w:r>
      <w:r w:rsidR="00B06AC1" w:rsidRPr="000432CF">
        <w:rPr>
          <w:rFonts w:cs="Times New Roman"/>
          <w:szCs w:val="24"/>
        </w:rPr>
        <w:t xml:space="preserve"> (Tang, 2022)</w:t>
      </w:r>
      <w:r w:rsidRPr="000432CF">
        <w:rPr>
          <w:rFonts w:cs="Times New Roman"/>
          <w:szCs w:val="24"/>
        </w:rPr>
        <w:t>. This seems to have potentially supported the hotel industry's growth. Thus, this factor seems to have threatened and created opportunity at the same time. </w:t>
      </w:r>
    </w:p>
    <w:p w14:paraId="01490E18" w14:textId="77777777" w:rsidR="00B33CA4" w:rsidRPr="000432CF" w:rsidRDefault="00B33CA4" w:rsidP="000432CF">
      <w:pPr>
        <w:rPr>
          <w:rFonts w:cs="Times New Roman"/>
          <w:i/>
          <w:szCs w:val="24"/>
        </w:rPr>
      </w:pPr>
      <w:r w:rsidRPr="000432CF">
        <w:rPr>
          <w:rFonts w:cs="Times New Roman"/>
          <w:b/>
          <w:bCs/>
          <w:i/>
          <w:szCs w:val="24"/>
        </w:rPr>
        <w:t>Economic</w:t>
      </w:r>
    </w:p>
    <w:p w14:paraId="6AAE6770" w14:textId="77777777" w:rsidR="00B33CA4" w:rsidRPr="000432CF" w:rsidRDefault="00B33CA4" w:rsidP="000432CF">
      <w:pPr>
        <w:rPr>
          <w:rFonts w:cs="Times New Roman"/>
          <w:szCs w:val="24"/>
        </w:rPr>
      </w:pPr>
      <w:r w:rsidRPr="000432CF">
        <w:rPr>
          <w:rFonts w:cs="Times New Roman"/>
          <w:szCs w:val="24"/>
        </w:rPr>
        <w:t>It can be stated that the Covid-19 attack seemed to be the worst hit for the hotel industry, which indicated the biggest decline in the payroll. There has been a huge increase in taxation policies in the UK as forecasts declare that taxes will amount to around 37% of national income</w:t>
      </w:r>
      <w:r w:rsidR="00B06AC1" w:rsidRPr="000432CF">
        <w:rPr>
          <w:rFonts w:cs="Times New Roman"/>
          <w:szCs w:val="24"/>
        </w:rPr>
        <w:t xml:space="preserve"> (Victor </w:t>
      </w:r>
      <w:r w:rsidR="00B06AC1" w:rsidRPr="000432CF">
        <w:rPr>
          <w:rFonts w:cs="Times New Roman"/>
          <w:i/>
          <w:iCs/>
          <w:szCs w:val="24"/>
        </w:rPr>
        <w:t>et al.</w:t>
      </w:r>
      <w:r w:rsidR="00B06AC1" w:rsidRPr="000432CF">
        <w:rPr>
          <w:rFonts w:cs="Times New Roman"/>
          <w:szCs w:val="24"/>
        </w:rPr>
        <w:t>, 2021)</w:t>
      </w:r>
      <w:r w:rsidRPr="000432CF">
        <w:rPr>
          <w:rFonts w:cs="Times New Roman"/>
          <w:szCs w:val="24"/>
        </w:rPr>
        <w:t>. It is expected that tax revenues for the UK government are expected to increase by almost £100 billion in 2024 (Emmerson, Johnson and Zaranko, 2023). This suggests a decrease in disposable income for consumers, which might certainly lead to a decrease in leisure travel, negatively affecting hotels that cater to tourists. This factor has threatened the industry. </w:t>
      </w:r>
    </w:p>
    <w:p w14:paraId="3FC320C9" w14:textId="77777777" w:rsidR="00B33CA4" w:rsidRPr="000432CF" w:rsidRDefault="00B33CA4" w:rsidP="000432CF">
      <w:pPr>
        <w:rPr>
          <w:rFonts w:cs="Times New Roman"/>
          <w:i/>
          <w:szCs w:val="24"/>
        </w:rPr>
      </w:pPr>
      <w:r w:rsidRPr="000432CF">
        <w:rPr>
          <w:rFonts w:cs="Times New Roman"/>
          <w:b/>
          <w:bCs/>
          <w:i/>
          <w:szCs w:val="24"/>
        </w:rPr>
        <w:t>Socio-cultural</w:t>
      </w:r>
    </w:p>
    <w:p w14:paraId="3BCD8FF1" w14:textId="65ECE4BE" w:rsidR="00B33CA4" w:rsidRPr="000432CF" w:rsidRDefault="00B33CA4" w:rsidP="000432CF">
      <w:pPr>
        <w:rPr>
          <w:rFonts w:cs="Times New Roman"/>
          <w:szCs w:val="24"/>
        </w:rPr>
      </w:pPr>
      <w:r w:rsidRPr="000432CF">
        <w:rPr>
          <w:rFonts w:cs="Times New Roman"/>
          <w:szCs w:val="24"/>
        </w:rPr>
        <w:t xml:space="preserve">It has been found that </w:t>
      </w:r>
      <w:r w:rsidR="005D0DA7" w:rsidRPr="000432CF">
        <w:rPr>
          <w:rFonts w:cs="Times New Roman"/>
          <w:szCs w:val="24"/>
        </w:rPr>
        <w:t>millennial</w:t>
      </w:r>
      <w:r w:rsidRPr="000432CF">
        <w:rPr>
          <w:rFonts w:cs="Times New Roman"/>
          <w:szCs w:val="24"/>
        </w:rPr>
        <w:t xml:space="preserve"> and Gen Z travellers have been showing different kinds of demands. This has indicated that their preferences bend towards experiencing unique things like driving demand for hotels offering local experiences and sustainability initiatives instead of giving importance to material possessions (Seyfi </w:t>
      </w:r>
      <w:r w:rsidRPr="000432CF">
        <w:rPr>
          <w:rFonts w:cs="Times New Roman"/>
          <w:i/>
          <w:iCs/>
          <w:szCs w:val="24"/>
        </w:rPr>
        <w:t>et al.</w:t>
      </w:r>
      <w:r w:rsidRPr="000432CF">
        <w:rPr>
          <w:rFonts w:cs="Times New Roman"/>
          <w:szCs w:val="24"/>
        </w:rPr>
        <w:t xml:space="preserve">, 2022). This has given new opportunities </w:t>
      </w:r>
      <w:r w:rsidRPr="000432CF">
        <w:rPr>
          <w:rFonts w:cs="Times New Roman"/>
          <w:szCs w:val="24"/>
        </w:rPr>
        <w:lastRenderedPageBreak/>
        <w:t>for the hotels to renew their brand image. Furthermore, after the pandemic attack, customers have become eco-</w:t>
      </w:r>
      <w:r w:rsidR="00B922CF" w:rsidRPr="000432CF">
        <w:rPr>
          <w:rFonts w:cs="Times New Roman"/>
          <w:szCs w:val="24"/>
        </w:rPr>
        <w:t>conscious,</w:t>
      </w:r>
      <w:r w:rsidRPr="000432CF">
        <w:rPr>
          <w:rFonts w:cs="Times New Roman"/>
          <w:szCs w:val="24"/>
        </w:rPr>
        <w:t xml:space="preserve"> and the competitive advantage of the hotel has become crucial. However, the increasing consciousness and social media influence has created challenges for hotels to make their operations more resource-intensive. This factor seems to offer both opportunity and threat. </w:t>
      </w:r>
    </w:p>
    <w:p w14:paraId="5817F0FB" w14:textId="77777777" w:rsidR="00B33CA4" w:rsidRPr="000432CF" w:rsidRDefault="00B33CA4" w:rsidP="000432CF">
      <w:pPr>
        <w:rPr>
          <w:rFonts w:cs="Times New Roman"/>
          <w:i/>
          <w:szCs w:val="24"/>
        </w:rPr>
      </w:pPr>
      <w:r w:rsidRPr="000432CF">
        <w:rPr>
          <w:rFonts w:cs="Times New Roman"/>
          <w:b/>
          <w:bCs/>
          <w:i/>
          <w:szCs w:val="24"/>
        </w:rPr>
        <w:t>Technological </w:t>
      </w:r>
    </w:p>
    <w:p w14:paraId="2984C49F" w14:textId="77777777" w:rsidR="00B33CA4" w:rsidRPr="000432CF" w:rsidRDefault="00B33CA4" w:rsidP="000432CF">
      <w:pPr>
        <w:rPr>
          <w:rFonts w:cs="Times New Roman"/>
          <w:szCs w:val="24"/>
        </w:rPr>
      </w:pPr>
      <w:r w:rsidRPr="000432CF">
        <w:rPr>
          <w:rFonts w:cs="Times New Roman"/>
          <w:szCs w:val="24"/>
        </w:rPr>
        <w:t>With the advent of Covid-19, there has been the development of new trends such as online booking platforms and metasearch engines that have indeed revolutionised guest acquisition</w:t>
      </w:r>
      <w:r w:rsidR="00B06AC1" w:rsidRPr="000432CF">
        <w:rPr>
          <w:rFonts w:cs="Times New Roman"/>
          <w:szCs w:val="24"/>
        </w:rPr>
        <w:t xml:space="preserve"> (Hao </w:t>
      </w:r>
      <w:r w:rsidR="00B06AC1" w:rsidRPr="000432CF">
        <w:rPr>
          <w:rFonts w:cs="Times New Roman"/>
          <w:i/>
          <w:iCs/>
          <w:szCs w:val="24"/>
        </w:rPr>
        <w:t>et al.</w:t>
      </w:r>
      <w:r w:rsidR="00B06AC1" w:rsidRPr="000432CF">
        <w:rPr>
          <w:rFonts w:cs="Times New Roman"/>
          <w:szCs w:val="24"/>
        </w:rPr>
        <w:t>, 2022)</w:t>
      </w:r>
      <w:r w:rsidRPr="000432CF">
        <w:rPr>
          <w:rFonts w:cs="Times New Roman"/>
          <w:szCs w:val="24"/>
        </w:rPr>
        <w:t>. There have been new types of mobile technology nowadays that provide personalised app-based services such as check-in/out, keyless entry and in-room controls (Siyal, Hongzhuan and Gang, 2021). Thus, there has been the introduction of contactless technologies that have given new scope for hotels. However, there have been some issues like cyber threats and data breaches, which have affected their business and operations. This factor can be considered an opportunity for the industry. </w:t>
      </w:r>
    </w:p>
    <w:p w14:paraId="6577CFC4" w14:textId="77777777" w:rsidR="00B33CA4" w:rsidRPr="000432CF" w:rsidRDefault="00B33CA4" w:rsidP="000432CF">
      <w:pPr>
        <w:rPr>
          <w:rFonts w:cs="Times New Roman"/>
          <w:i/>
          <w:szCs w:val="24"/>
        </w:rPr>
      </w:pPr>
      <w:r w:rsidRPr="000432CF">
        <w:rPr>
          <w:rFonts w:cs="Times New Roman"/>
          <w:b/>
          <w:bCs/>
          <w:i/>
          <w:szCs w:val="24"/>
        </w:rPr>
        <w:t>Legal</w:t>
      </w:r>
    </w:p>
    <w:p w14:paraId="406A8166" w14:textId="77777777" w:rsidR="00B33CA4" w:rsidRPr="000432CF" w:rsidRDefault="00B33CA4" w:rsidP="000432CF">
      <w:pPr>
        <w:rPr>
          <w:rFonts w:cs="Times New Roman"/>
          <w:szCs w:val="24"/>
        </w:rPr>
      </w:pPr>
      <w:r w:rsidRPr="000432CF">
        <w:rPr>
          <w:rFonts w:cs="Times New Roman"/>
          <w:szCs w:val="24"/>
        </w:rPr>
        <w:t>It can be stated that the UK hotel industry is under the speculation of a complex web of legal factors that have affected their operations. According to Ferrie (2023), there have been certain new passing of bills such as the UK’s alcohol duty has been reformed. This new bill has underlined the act of reducing some of the rate differences that were present across different kinds of alcohol. Arguably, this can be considered the largest reform of duty in almost 50 years. This has become crucial for the hotels to obtain licenses from local authorities. Furthermore, the Terrorism (Protection of Premises) Bill has been passed</w:t>
      </w:r>
      <w:r w:rsidR="00305FEF" w:rsidRPr="000432CF">
        <w:rPr>
          <w:rFonts w:cs="Times New Roman"/>
          <w:szCs w:val="24"/>
        </w:rPr>
        <w:t>,</w:t>
      </w:r>
      <w:r w:rsidRPr="000432CF">
        <w:rPr>
          <w:rFonts w:cs="Times New Roman"/>
          <w:szCs w:val="24"/>
        </w:rPr>
        <w:t xml:space="preserve"> which would relatively increase the financial burden for smaller establishments such as pubs, restaurants, and bars (Ferrie, 2023). This has highlighted that medium-sized hotels would have to struggle to meet the compliance requirements of the new legislation through allocating resources. Thus, this factor can be considered threatening to the UK hotel industry. </w:t>
      </w:r>
    </w:p>
    <w:p w14:paraId="50F2EECF" w14:textId="77777777" w:rsidR="00B33CA4" w:rsidRPr="000432CF" w:rsidRDefault="00B33CA4" w:rsidP="000432CF">
      <w:pPr>
        <w:rPr>
          <w:rFonts w:cs="Times New Roman"/>
          <w:i/>
          <w:szCs w:val="24"/>
        </w:rPr>
      </w:pPr>
      <w:r w:rsidRPr="000432CF">
        <w:rPr>
          <w:rFonts w:cs="Times New Roman"/>
          <w:b/>
          <w:bCs/>
          <w:i/>
          <w:szCs w:val="24"/>
        </w:rPr>
        <w:t>Environmental </w:t>
      </w:r>
    </w:p>
    <w:p w14:paraId="12C0635A" w14:textId="77777777" w:rsidR="00B33CA4" w:rsidRPr="000432CF" w:rsidRDefault="00B33CA4" w:rsidP="000432CF">
      <w:pPr>
        <w:rPr>
          <w:rFonts w:cs="Times New Roman"/>
          <w:szCs w:val="24"/>
        </w:rPr>
      </w:pPr>
      <w:r w:rsidRPr="000432CF">
        <w:rPr>
          <w:rFonts w:cs="Times New Roman"/>
          <w:szCs w:val="24"/>
        </w:rPr>
        <w:t xml:space="preserve">It has been found that hotels in the UK are facing pressure from the UK government to reduce their carbon imprint. Hotels are hugely capable of consuming high energy, which seems to </w:t>
      </w:r>
      <w:r w:rsidRPr="000432CF">
        <w:rPr>
          <w:rFonts w:cs="Times New Roman"/>
          <w:szCs w:val="24"/>
        </w:rPr>
        <w:lastRenderedPageBreak/>
        <w:t>contribute to carbon emissions and rising energy costs. It has been reported by the Department of Environment, Food and Rural Affairs (DEFRA) that 10.4 kg CO2e is produced from UK hotels per room per night (Lewis Silkin, 2023). Besides, the UK government has been pressuring the hotel industry to reduce pollution by imposing plastic tax and waste disposal. This has made the hotels competitive to implement recycling and composting initiatives and procure sustainable products.</w:t>
      </w:r>
    </w:p>
    <w:p w14:paraId="79B0399A" w14:textId="77777777" w:rsidR="007437CF" w:rsidRPr="000432CF" w:rsidRDefault="007437CF" w:rsidP="000432CF">
      <w:pPr>
        <w:pStyle w:val="Heading2"/>
        <w:rPr>
          <w:rFonts w:cs="Times New Roman"/>
          <w:szCs w:val="24"/>
        </w:rPr>
      </w:pPr>
      <w:bookmarkStart w:id="4" w:name="_Toc157514097"/>
      <w:r w:rsidRPr="000432CF">
        <w:rPr>
          <w:rFonts w:cs="Times New Roman"/>
          <w:szCs w:val="24"/>
        </w:rPr>
        <w:t>SWOT-TWOS Analysis</w:t>
      </w:r>
      <w:bookmarkEnd w:id="4"/>
    </w:p>
    <w:tbl>
      <w:tblPr>
        <w:tblStyle w:val="TableGrid"/>
        <w:tblW w:w="0" w:type="auto"/>
        <w:jc w:val="center"/>
        <w:tblLook w:val="04A0" w:firstRow="1" w:lastRow="0" w:firstColumn="1" w:lastColumn="0" w:noHBand="0" w:noVBand="1"/>
      </w:tblPr>
      <w:tblGrid>
        <w:gridCol w:w="3192"/>
        <w:gridCol w:w="3192"/>
        <w:gridCol w:w="3192"/>
      </w:tblGrid>
      <w:tr w:rsidR="007437CF" w:rsidRPr="000432CF" w14:paraId="799AA15E" w14:textId="77777777" w:rsidTr="006D0665">
        <w:trPr>
          <w:jc w:val="center"/>
        </w:trPr>
        <w:tc>
          <w:tcPr>
            <w:tcW w:w="3192" w:type="dxa"/>
          </w:tcPr>
          <w:p w14:paraId="789EB4D7" w14:textId="77777777" w:rsidR="007437CF" w:rsidRPr="000432CF" w:rsidRDefault="007437CF" w:rsidP="000432CF">
            <w:pPr>
              <w:rPr>
                <w:rFonts w:cs="Times New Roman"/>
                <w:sz w:val="24"/>
                <w:szCs w:val="24"/>
                <w:lang w:val="en-GB"/>
              </w:rPr>
            </w:pPr>
            <w:r w:rsidRPr="000432CF">
              <w:rPr>
                <w:rFonts w:eastAsia="Times New Roman" w:cs="Times New Roman"/>
                <w:b/>
                <w:bCs/>
                <w:color w:val="000000"/>
                <w:sz w:val="24"/>
                <w:szCs w:val="24"/>
                <w:shd w:val="clear" w:color="auto" w:fill="FFFFFF"/>
                <w:lang w:val="en-GB"/>
              </w:rPr>
              <w:t>SWOT-TOWS</w:t>
            </w:r>
          </w:p>
        </w:tc>
        <w:tc>
          <w:tcPr>
            <w:tcW w:w="3192" w:type="dxa"/>
          </w:tcPr>
          <w:p w14:paraId="7B8C8B85" w14:textId="77777777" w:rsidR="007437CF" w:rsidRPr="000432CF" w:rsidRDefault="006D0665" w:rsidP="000432CF">
            <w:pPr>
              <w:spacing w:before="240" w:after="240"/>
              <w:jc w:val="left"/>
              <w:rPr>
                <w:rFonts w:eastAsia="Times New Roman" w:cs="Times New Roman"/>
                <w:sz w:val="24"/>
                <w:szCs w:val="24"/>
                <w:lang w:val="en-GB"/>
              </w:rPr>
            </w:pPr>
            <w:r w:rsidRPr="000432CF">
              <w:rPr>
                <w:rFonts w:eastAsia="Times New Roman" w:cs="Times New Roman"/>
                <w:b/>
                <w:bCs/>
                <w:color w:val="000000"/>
                <w:sz w:val="24"/>
                <w:szCs w:val="24"/>
                <w:shd w:val="clear" w:color="auto" w:fill="FFFFFF"/>
                <w:lang w:val="en-GB"/>
              </w:rPr>
              <w:t>External O</w:t>
            </w:r>
            <w:r w:rsidR="007437CF" w:rsidRPr="000432CF">
              <w:rPr>
                <w:rFonts w:eastAsia="Times New Roman" w:cs="Times New Roman"/>
                <w:b/>
                <w:bCs/>
                <w:color w:val="000000"/>
                <w:sz w:val="24"/>
                <w:szCs w:val="24"/>
                <w:shd w:val="clear" w:color="auto" w:fill="FFFFFF"/>
                <w:lang w:val="en-GB"/>
              </w:rPr>
              <w:t>pportunities</w:t>
            </w:r>
          </w:p>
          <w:p w14:paraId="59D1716A"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O1</w:t>
            </w:r>
            <w:r w:rsidRPr="000432CF">
              <w:rPr>
                <w:rFonts w:cs="Times New Roman"/>
                <w:sz w:val="24"/>
                <w:szCs w:val="24"/>
                <w:shd w:val="clear" w:color="auto" w:fill="FFFFFF"/>
                <w:lang w:val="en-GB"/>
              </w:rPr>
              <w:t>- The advanced technical integration in the hospitality industry proves to be the advantages for the company London Travelodge. The company based on the technical integration depends on the influx of the customer base. The revenue of the hospitality industry has registered revenue of about 97.31 US dollars (Statista, 2021).</w:t>
            </w:r>
          </w:p>
          <w:p w14:paraId="52F8D256" w14:textId="77777777" w:rsidR="007437CF" w:rsidRPr="000432CF" w:rsidRDefault="006D0665" w:rsidP="000432CF">
            <w:pPr>
              <w:rPr>
                <w:rFonts w:cs="Times New Roman"/>
                <w:sz w:val="24"/>
                <w:szCs w:val="24"/>
                <w:lang w:val="en-GB"/>
              </w:rPr>
            </w:pPr>
            <w:r w:rsidRPr="000432CF">
              <w:rPr>
                <w:rFonts w:cs="Times New Roman"/>
                <w:b/>
                <w:sz w:val="24"/>
                <w:szCs w:val="24"/>
                <w:shd w:val="clear" w:color="auto" w:fill="FFFFFF"/>
                <w:lang w:val="en-GB"/>
              </w:rPr>
              <w:t>O2-</w:t>
            </w:r>
            <w:r w:rsidRPr="000432CF">
              <w:rPr>
                <w:rFonts w:cs="Times New Roman"/>
                <w:sz w:val="24"/>
                <w:szCs w:val="24"/>
                <w:shd w:val="clear" w:color="auto" w:fill="FFFFFF"/>
                <w:lang w:val="en-GB"/>
              </w:rPr>
              <w:t xml:space="preserve"> </w:t>
            </w:r>
            <w:r w:rsidR="007437CF" w:rsidRPr="000432CF">
              <w:rPr>
                <w:rFonts w:cs="Times New Roman"/>
                <w:sz w:val="24"/>
                <w:szCs w:val="24"/>
                <w:shd w:val="clear" w:color="auto" w:fill="FFFFFF"/>
                <w:lang w:val="en-GB"/>
              </w:rPr>
              <w:t xml:space="preserve">The collaborations and partnerships prove to be very effective for the company to expand their customer base promptly (Brierley, 2006). Further the visibility and the promotion of the brand in the </w:t>
            </w:r>
            <w:r w:rsidR="007437CF" w:rsidRPr="000432CF">
              <w:rPr>
                <w:rFonts w:cs="Times New Roman"/>
                <w:sz w:val="24"/>
                <w:szCs w:val="24"/>
                <w:shd w:val="clear" w:color="auto" w:fill="FFFFFF"/>
                <w:lang w:val="en-GB"/>
              </w:rPr>
              <w:lastRenderedPageBreak/>
              <w:t>competitive market proves to be very effective for the company to get a secured customer base.</w:t>
            </w:r>
          </w:p>
          <w:p w14:paraId="2EAA1D7C" w14:textId="77777777" w:rsidR="007437CF" w:rsidRPr="000432CF" w:rsidRDefault="007437CF" w:rsidP="000432CF">
            <w:pPr>
              <w:spacing w:after="0"/>
              <w:rPr>
                <w:rFonts w:eastAsia="Times New Roman" w:cs="Times New Roman"/>
                <w:sz w:val="24"/>
                <w:szCs w:val="24"/>
                <w:lang w:val="en-GB"/>
              </w:rPr>
            </w:pPr>
            <w:r w:rsidRPr="000432CF">
              <w:rPr>
                <w:rFonts w:eastAsia="Times New Roman" w:cs="Times New Roman"/>
                <w:color w:val="000000"/>
                <w:sz w:val="24"/>
                <w:szCs w:val="24"/>
                <w:shd w:val="clear" w:color="auto" w:fill="FFFFFF"/>
                <w:lang w:val="en-GB"/>
              </w:rPr>
              <w:t> </w:t>
            </w:r>
          </w:p>
          <w:p w14:paraId="4F39FBA2"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O3</w:t>
            </w:r>
            <w:r w:rsidRPr="000432CF">
              <w:rPr>
                <w:rFonts w:cs="Times New Roman"/>
                <w:sz w:val="24"/>
                <w:szCs w:val="24"/>
                <w:shd w:val="clear" w:color="auto" w:fill="FFFFFF"/>
                <w:lang w:val="en-GB"/>
              </w:rPr>
              <w:t xml:space="preserve">- The growth in the tourism sector after the pandemic provides a better opportunity for the company's major holdings in the market for the company. The report of Statista witnessed the fact that in the year of 2023, the hospitality sector has touched 4.7 trillion </w:t>
            </w:r>
            <w:r w:rsidR="006D0665" w:rsidRPr="000432CF">
              <w:rPr>
                <w:rFonts w:cs="Times New Roman"/>
                <w:sz w:val="24"/>
                <w:szCs w:val="24"/>
                <w:shd w:val="clear" w:color="auto" w:fill="FFFFFF"/>
                <w:lang w:val="en-GB"/>
              </w:rPr>
              <w:t>USD</w:t>
            </w:r>
            <w:r w:rsidRPr="000432CF">
              <w:rPr>
                <w:rFonts w:cs="Times New Roman"/>
                <w:sz w:val="24"/>
                <w:szCs w:val="24"/>
                <w:shd w:val="clear" w:color="auto" w:fill="FFFFFF"/>
                <w:lang w:val="en-GB"/>
              </w:rPr>
              <w:t xml:space="preserve"> and</w:t>
            </w:r>
            <w:r w:rsidR="006D0665" w:rsidRPr="000432CF">
              <w:rPr>
                <w:rFonts w:cs="Times New Roman"/>
                <w:sz w:val="24"/>
                <w:szCs w:val="24"/>
                <w:shd w:val="clear" w:color="auto" w:fill="FFFFFF"/>
                <w:lang w:val="en-GB"/>
              </w:rPr>
              <w:t xml:space="preserve"> it</w:t>
            </w:r>
            <w:r w:rsidRPr="000432CF">
              <w:rPr>
                <w:rFonts w:cs="Times New Roman"/>
                <w:sz w:val="24"/>
                <w:szCs w:val="24"/>
                <w:shd w:val="clear" w:color="auto" w:fill="FFFFFF"/>
                <w:lang w:val="en-GB"/>
              </w:rPr>
              <w:t xml:space="preserve"> was predicted to escalate to about 5.8 trillion US dollars at a compound growth rate of about 5.5% annually</w:t>
            </w:r>
            <w:r w:rsidR="006D0665"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(Statista, 2021)</w:t>
            </w:r>
            <w:r w:rsidR="006D0665" w:rsidRPr="000432CF">
              <w:rPr>
                <w:rFonts w:cs="Times New Roman"/>
                <w:sz w:val="24"/>
                <w:szCs w:val="24"/>
                <w:lang w:val="en-GB"/>
              </w:rPr>
              <w:t>.</w:t>
            </w:r>
          </w:p>
        </w:tc>
        <w:tc>
          <w:tcPr>
            <w:tcW w:w="3192" w:type="dxa"/>
          </w:tcPr>
          <w:p w14:paraId="7E774AAB" w14:textId="77777777" w:rsidR="007437CF" w:rsidRPr="000432CF" w:rsidRDefault="007437CF" w:rsidP="000432CF">
            <w:pPr>
              <w:spacing w:before="240" w:after="240"/>
              <w:jc w:val="left"/>
              <w:rPr>
                <w:rFonts w:eastAsia="Times New Roman" w:cs="Times New Roman"/>
                <w:sz w:val="24"/>
                <w:szCs w:val="24"/>
                <w:lang w:val="en-GB"/>
              </w:rPr>
            </w:pPr>
            <w:r w:rsidRPr="000432CF">
              <w:rPr>
                <w:rFonts w:eastAsia="Times New Roman" w:cs="Times New Roman"/>
                <w:b/>
                <w:bCs/>
                <w:color w:val="000000"/>
                <w:sz w:val="24"/>
                <w:szCs w:val="24"/>
                <w:shd w:val="clear" w:color="auto" w:fill="FFFFFF"/>
                <w:lang w:val="en-GB"/>
              </w:rPr>
              <w:lastRenderedPageBreak/>
              <w:t>External Threats</w:t>
            </w:r>
          </w:p>
          <w:p w14:paraId="417873A3"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T1</w:t>
            </w:r>
            <w:r w:rsidRPr="000432CF">
              <w:rPr>
                <w:rFonts w:cs="Times New Roman"/>
                <w:sz w:val="24"/>
                <w:szCs w:val="24"/>
                <w:shd w:val="clear" w:color="auto" w:fill="FFFFFF"/>
                <w:lang w:val="en-GB"/>
              </w:rPr>
              <w:t>- The hospitality industry has seen massive economic downturns due to the pandemic that affects the revenue of the hospitality industry (Baron and Armstrong, 2007).</w:t>
            </w:r>
          </w:p>
          <w:p w14:paraId="44F9153F"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T2-</w:t>
            </w:r>
            <w:r w:rsidR="006D0665"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The shift in consumer preferences affects the existing business process of the hospitality industry</w:t>
            </w:r>
            <w:r w:rsidR="006D0665" w:rsidRPr="000432CF">
              <w:rPr>
                <w:rFonts w:cs="Times New Roman"/>
                <w:sz w:val="24"/>
                <w:szCs w:val="24"/>
                <w:lang w:val="en-GB"/>
              </w:rPr>
              <w:t>.</w:t>
            </w:r>
          </w:p>
          <w:p w14:paraId="22B0F458"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T3</w:t>
            </w:r>
            <w:r w:rsidRPr="000432CF">
              <w:rPr>
                <w:rFonts w:cs="Times New Roman"/>
                <w:sz w:val="24"/>
                <w:szCs w:val="24"/>
                <w:shd w:val="clear" w:color="auto" w:fill="FFFFFF"/>
                <w:lang w:val="en-GB"/>
              </w:rPr>
              <w:t>-The health and safety concerns become the major threats in the hospitality industry</w:t>
            </w:r>
            <w:r w:rsidR="006D0665"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(Fisman and Sullivan, 2014).</w:t>
            </w:r>
          </w:p>
        </w:tc>
      </w:tr>
      <w:tr w:rsidR="007437CF" w:rsidRPr="000432CF" w14:paraId="78695C27" w14:textId="77777777" w:rsidTr="006D0665">
        <w:trPr>
          <w:jc w:val="center"/>
        </w:trPr>
        <w:tc>
          <w:tcPr>
            <w:tcW w:w="3192" w:type="dxa"/>
          </w:tcPr>
          <w:p w14:paraId="3C2D8557" w14:textId="77777777" w:rsidR="007437CF" w:rsidRPr="000432CF" w:rsidRDefault="007437CF" w:rsidP="000432CF">
            <w:pPr>
              <w:spacing w:before="240" w:after="240"/>
              <w:jc w:val="left"/>
              <w:rPr>
                <w:rFonts w:eastAsia="Times New Roman" w:cs="Times New Roman"/>
                <w:sz w:val="24"/>
                <w:szCs w:val="24"/>
                <w:lang w:val="en-GB"/>
              </w:rPr>
            </w:pPr>
            <w:r w:rsidRPr="000432CF">
              <w:rPr>
                <w:rFonts w:eastAsia="Times New Roman" w:cs="Times New Roman"/>
                <w:b/>
                <w:bCs/>
                <w:color w:val="000000"/>
                <w:sz w:val="24"/>
                <w:szCs w:val="24"/>
                <w:shd w:val="clear" w:color="auto" w:fill="FFFFFF"/>
                <w:lang w:val="en-GB"/>
              </w:rPr>
              <w:t>Internal Strengths</w:t>
            </w:r>
          </w:p>
          <w:p w14:paraId="39612D8D"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S1</w:t>
            </w:r>
            <w:r w:rsidRPr="000432CF">
              <w:rPr>
                <w:rFonts w:cs="Times New Roman"/>
                <w:sz w:val="24"/>
                <w:szCs w:val="24"/>
                <w:shd w:val="clear" w:color="auto" w:fill="FFFFFF"/>
                <w:lang w:val="en-GB"/>
              </w:rPr>
              <w:t>-</w:t>
            </w:r>
            <w:r w:rsidR="006D0665"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 xml:space="preserve">London </w:t>
            </w:r>
            <w:r w:rsidR="00305FEF" w:rsidRPr="000432CF">
              <w:rPr>
                <w:rFonts w:cs="Times New Roman"/>
                <w:sz w:val="24"/>
                <w:szCs w:val="24"/>
                <w:shd w:val="clear" w:color="auto" w:fill="FFFFFF"/>
                <w:lang w:val="en-GB"/>
              </w:rPr>
              <w:t>Travelodge</w:t>
            </w:r>
            <w:r w:rsidRPr="000432CF">
              <w:rPr>
                <w:rFonts w:cs="Times New Roman"/>
                <w:sz w:val="24"/>
                <w:szCs w:val="24"/>
                <w:shd w:val="clear" w:color="auto" w:fill="FFFFFF"/>
                <w:lang w:val="en-GB"/>
              </w:rPr>
              <w:t xml:space="preserve"> has the established brand name in the market that secures the customer loyalty with better reach in the entire market of the UK (Johnson, 2005).</w:t>
            </w:r>
          </w:p>
          <w:p w14:paraId="601D56FB"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S2</w:t>
            </w:r>
            <w:r w:rsidRPr="000432CF">
              <w:rPr>
                <w:rFonts w:cs="Times New Roman"/>
                <w:sz w:val="24"/>
                <w:szCs w:val="24"/>
                <w:shd w:val="clear" w:color="auto" w:fill="FFFFFF"/>
                <w:lang w:val="en-GB"/>
              </w:rPr>
              <w:t>- The company based on the standardi</w:t>
            </w:r>
            <w:r w:rsidR="00305FEF" w:rsidRPr="000432CF">
              <w:rPr>
                <w:rFonts w:cs="Times New Roman"/>
                <w:sz w:val="24"/>
                <w:szCs w:val="24"/>
                <w:shd w:val="clear" w:color="auto" w:fill="FFFFFF"/>
                <w:lang w:val="en-GB"/>
              </w:rPr>
              <w:t>s</w:t>
            </w:r>
            <w:r w:rsidRPr="000432CF">
              <w:rPr>
                <w:rFonts w:cs="Times New Roman"/>
                <w:sz w:val="24"/>
                <w:szCs w:val="24"/>
                <w:shd w:val="clear" w:color="auto" w:fill="FFFFFF"/>
                <w:lang w:val="en-GB"/>
              </w:rPr>
              <w:t xml:space="preserve">ed protocols offers </w:t>
            </w:r>
            <w:r w:rsidRPr="000432CF">
              <w:rPr>
                <w:rFonts w:cs="Times New Roman"/>
                <w:sz w:val="24"/>
                <w:szCs w:val="24"/>
                <w:shd w:val="clear" w:color="auto" w:fill="FFFFFF"/>
                <w:lang w:val="en-GB"/>
              </w:rPr>
              <w:lastRenderedPageBreak/>
              <w:t>quality services to the customers in a competitive environment (Whittington and Molloy</w:t>
            </w:r>
            <w:r w:rsidR="00305FEF" w:rsidRPr="000432CF">
              <w:rPr>
                <w:rFonts w:cs="Times New Roman"/>
                <w:sz w:val="24"/>
                <w:szCs w:val="24"/>
                <w:shd w:val="clear" w:color="auto" w:fill="FFFFFF"/>
                <w:lang w:val="en-GB"/>
              </w:rPr>
              <w:t>,</w:t>
            </w:r>
            <w:r w:rsidRPr="000432CF">
              <w:rPr>
                <w:rFonts w:cs="Times New Roman"/>
                <w:sz w:val="24"/>
                <w:szCs w:val="24"/>
                <w:shd w:val="clear" w:color="auto" w:fill="FFFFFF"/>
                <w:lang w:val="en-GB"/>
              </w:rPr>
              <w:t xml:space="preserve"> 2005). Based on the encrypted policies and the framework London Travelodge always insists on improvising on the quality of the offerings in the hospitality industry.</w:t>
            </w:r>
          </w:p>
          <w:p w14:paraId="609ED670"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S3</w:t>
            </w:r>
            <w:r w:rsidRPr="000432CF">
              <w:rPr>
                <w:rFonts w:cs="Times New Roman"/>
                <w:sz w:val="24"/>
                <w:szCs w:val="24"/>
                <w:shd w:val="clear" w:color="auto" w:fill="FFFFFF"/>
                <w:lang w:val="en-GB"/>
              </w:rPr>
              <w:t>-</w:t>
            </w:r>
            <w:r w:rsidR="006D0665"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 xml:space="preserve">The cost-effective strategy and the eco-friendly practice often align with the priority of the customers. The company based on the existing business strategy targets </w:t>
            </w:r>
            <w:r w:rsidR="005D0DA7" w:rsidRPr="000432CF">
              <w:rPr>
                <w:rFonts w:cs="Times New Roman"/>
                <w:sz w:val="24"/>
                <w:szCs w:val="24"/>
                <w:shd w:val="clear" w:color="auto" w:fill="FFFFFF"/>
                <w:lang w:val="en-GB"/>
              </w:rPr>
              <w:t>revenue</w:t>
            </w:r>
            <w:r w:rsidRPr="000432CF">
              <w:rPr>
                <w:rFonts w:cs="Times New Roman"/>
                <w:sz w:val="24"/>
                <w:szCs w:val="24"/>
                <w:shd w:val="clear" w:color="auto" w:fill="FFFFFF"/>
                <w:lang w:val="en-GB"/>
              </w:rPr>
              <w:t xml:space="preserve"> of about 560 million </w:t>
            </w:r>
            <w:r w:rsidR="00305FEF" w:rsidRPr="000432CF">
              <w:rPr>
                <w:rFonts w:cs="Times New Roman"/>
                <w:sz w:val="24"/>
                <w:szCs w:val="24"/>
                <w:shd w:val="clear" w:color="auto" w:fill="FFFFFF"/>
                <w:lang w:val="en-GB"/>
              </w:rPr>
              <w:t>GBP,</w:t>
            </w:r>
            <w:r w:rsidRPr="000432CF">
              <w:rPr>
                <w:rFonts w:cs="Times New Roman"/>
                <w:sz w:val="24"/>
                <w:szCs w:val="24"/>
                <w:shd w:val="clear" w:color="auto" w:fill="FFFFFF"/>
                <w:lang w:val="en-GB"/>
              </w:rPr>
              <w:t xml:space="preserve"> which is an increase of about 284 million </w:t>
            </w:r>
            <w:r w:rsidR="006D0665" w:rsidRPr="000432CF">
              <w:rPr>
                <w:rFonts w:cs="Times New Roman"/>
                <w:sz w:val="24"/>
                <w:szCs w:val="24"/>
                <w:shd w:val="clear" w:color="auto" w:fill="FFFFFF"/>
                <w:lang w:val="en-GB"/>
              </w:rPr>
              <w:t xml:space="preserve">USD </w:t>
            </w:r>
            <w:r w:rsidRPr="000432CF">
              <w:rPr>
                <w:rFonts w:cs="Times New Roman"/>
                <w:sz w:val="24"/>
                <w:szCs w:val="24"/>
                <w:shd w:val="clear" w:color="auto" w:fill="FFFFFF"/>
                <w:lang w:val="en-GB"/>
              </w:rPr>
              <w:t>(Statista, 2023).</w:t>
            </w:r>
          </w:p>
        </w:tc>
        <w:tc>
          <w:tcPr>
            <w:tcW w:w="3192" w:type="dxa"/>
          </w:tcPr>
          <w:p w14:paraId="48957F2C" w14:textId="77777777" w:rsidR="007437CF" w:rsidRPr="000432CF" w:rsidRDefault="007437CF" w:rsidP="000432CF">
            <w:pPr>
              <w:spacing w:before="240" w:after="240"/>
              <w:jc w:val="left"/>
              <w:rPr>
                <w:rFonts w:eastAsia="Times New Roman" w:cs="Times New Roman"/>
                <w:sz w:val="24"/>
                <w:szCs w:val="24"/>
                <w:lang w:val="en-GB"/>
              </w:rPr>
            </w:pPr>
            <w:r w:rsidRPr="000432CF">
              <w:rPr>
                <w:rFonts w:eastAsia="Times New Roman" w:cs="Times New Roman"/>
                <w:b/>
                <w:bCs/>
                <w:color w:val="000000"/>
                <w:sz w:val="24"/>
                <w:szCs w:val="24"/>
                <w:shd w:val="clear" w:color="auto" w:fill="FFFFFF"/>
                <w:lang w:val="en-GB"/>
              </w:rPr>
              <w:lastRenderedPageBreak/>
              <w:t>S-O Strategies</w:t>
            </w:r>
          </w:p>
          <w:p w14:paraId="2A3C97D2"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S1-O1</w:t>
            </w:r>
            <w:r w:rsidRPr="000432CF">
              <w:rPr>
                <w:rFonts w:cs="Times New Roman"/>
                <w:sz w:val="24"/>
                <w:szCs w:val="24"/>
                <w:shd w:val="clear" w:color="auto" w:fill="FFFFFF"/>
                <w:lang w:val="en-GB"/>
              </w:rPr>
              <w:t>: The company with the already established brand name can avail the opportunity of technical advancement in the hospitality industry making it more convenient for the better enhancement of network.</w:t>
            </w:r>
          </w:p>
          <w:p w14:paraId="71992F26"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lastRenderedPageBreak/>
              <w:t>S2-O3</w:t>
            </w:r>
            <w:r w:rsidRPr="000432CF">
              <w:rPr>
                <w:rFonts w:cs="Times New Roman"/>
                <w:sz w:val="24"/>
                <w:szCs w:val="24"/>
                <w:shd w:val="clear" w:color="auto" w:fill="FFFFFF"/>
                <w:lang w:val="en-GB"/>
              </w:rPr>
              <w:t>: London Travelodge with the standardi</w:t>
            </w:r>
            <w:r w:rsidR="00305FEF" w:rsidRPr="000432CF">
              <w:rPr>
                <w:rFonts w:cs="Times New Roman"/>
                <w:sz w:val="24"/>
                <w:szCs w:val="24"/>
                <w:shd w:val="clear" w:color="auto" w:fill="FFFFFF"/>
                <w:lang w:val="en-GB"/>
              </w:rPr>
              <w:t>s</w:t>
            </w:r>
            <w:r w:rsidRPr="000432CF">
              <w:rPr>
                <w:rFonts w:cs="Times New Roman"/>
                <w:sz w:val="24"/>
                <w:szCs w:val="24"/>
                <w:shd w:val="clear" w:color="auto" w:fill="FFFFFF"/>
                <w:lang w:val="en-GB"/>
              </w:rPr>
              <w:t xml:space="preserve">ed protocols can avail the opportunity of the growing prospect of the sector to attract more customers (Dogru </w:t>
            </w:r>
            <w:r w:rsidRPr="000432CF">
              <w:rPr>
                <w:rFonts w:cs="Times New Roman"/>
                <w:i/>
                <w:iCs/>
                <w:sz w:val="24"/>
                <w:szCs w:val="24"/>
                <w:shd w:val="clear" w:color="auto" w:fill="FFFFFF"/>
                <w:lang w:val="en-GB"/>
              </w:rPr>
              <w:t>et al</w:t>
            </w:r>
            <w:r w:rsidRPr="000432CF">
              <w:rPr>
                <w:rFonts w:cs="Times New Roman"/>
                <w:sz w:val="24"/>
                <w:szCs w:val="24"/>
                <w:shd w:val="clear" w:color="auto" w:fill="FFFFFF"/>
                <w:lang w:val="en-GB"/>
              </w:rPr>
              <w:t xml:space="preserve">., 2024). The established protocols can benefit the company more benefitted to escalate the revenue based on the improved brand marketing strategy in the competitive scenario (Dwivedi </w:t>
            </w:r>
            <w:r w:rsidRPr="000432CF">
              <w:rPr>
                <w:rFonts w:cs="Times New Roman"/>
                <w:i/>
                <w:iCs/>
                <w:sz w:val="24"/>
                <w:szCs w:val="24"/>
                <w:shd w:val="clear" w:color="auto" w:fill="FFFFFF"/>
                <w:lang w:val="en-GB"/>
              </w:rPr>
              <w:t>et al</w:t>
            </w:r>
            <w:r w:rsidR="006D0665" w:rsidRPr="000432CF">
              <w:rPr>
                <w:rFonts w:cs="Times New Roman"/>
                <w:i/>
                <w:iCs/>
                <w:sz w:val="24"/>
                <w:szCs w:val="24"/>
                <w:shd w:val="clear" w:color="auto" w:fill="FFFFFF"/>
                <w:lang w:val="en-GB"/>
              </w:rPr>
              <w:t>.</w:t>
            </w:r>
            <w:r w:rsidRPr="000432CF">
              <w:rPr>
                <w:rFonts w:cs="Times New Roman"/>
                <w:i/>
                <w:iCs/>
                <w:sz w:val="24"/>
                <w:szCs w:val="24"/>
                <w:shd w:val="clear" w:color="auto" w:fill="FFFFFF"/>
                <w:lang w:val="en-GB"/>
              </w:rPr>
              <w:t>,</w:t>
            </w:r>
            <w:r w:rsidRPr="000432CF">
              <w:rPr>
                <w:rFonts w:cs="Times New Roman"/>
                <w:sz w:val="24"/>
                <w:szCs w:val="24"/>
                <w:shd w:val="clear" w:color="auto" w:fill="FFFFFF"/>
                <w:lang w:val="en-GB"/>
              </w:rPr>
              <w:t xml:space="preserve"> 2023).</w:t>
            </w:r>
          </w:p>
          <w:p w14:paraId="1CB2B92C"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S3-O2</w:t>
            </w:r>
            <w:r w:rsidRPr="000432CF">
              <w:rPr>
                <w:rFonts w:cs="Times New Roman"/>
                <w:sz w:val="24"/>
                <w:szCs w:val="24"/>
                <w:shd w:val="clear" w:color="auto" w:fill="FFFFFF"/>
                <w:lang w:val="en-GB"/>
              </w:rPr>
              <w:t>: The company based on the cost-effective strategy can strengthen the ties to enhance the visibility of the company for the expansion of the better network in the competitive landscape.</w:t>
            </w:r>
          </w:p>
        </w:tc>
        <w:tc>
          <w:tcPr>
            <w:tcW w:w="3192" w:type="dxa"/>
          </w:tcPr>
          <w:p w14:paraId="0F7683E9" w14:textId="77777777" w:rsidR="007437CF" w:rsidRPr="000432CF" w:rsidRDefault="007437CF" w:rsidP="000432CF">
            <w:pPr>
              <w:spacing w:before="240" w:after="240"/>
              <w:jc w:val="left"/>
              <w:rPr>
                <w:rFonts w:eastAsia="Times New Roman" w:cs="Times New Roman"/>
                <w:sz w:val="24"/>
                <w:szCs w:val="24"/>
                <w:lang w:val="en-GB"/>
              </w:rPr>
            </w:pPr>
            <w:r w:rsidRPr="000432CF">
              <w:rPr>
                <w:rFonts w:eastAsia="Times New Roman" w:cs="Times New Roman"/>
                <w:b/>
                <w:bCs/>
                <w:color w:val="000000"/>
                <w:sz w:val="24"/>
                <w:szCs w:val="24"/>
                <w:shd w:val="clear" w:color="auto" w:fill="FFFFFF"/>
                <w:lang w:val="en-GB"/>
              </w:rPr>
              <w:lastRenderedPageBreak/>
              <w:t>S-T Strategies</w:t>
            </w:r>
          </w:p>
          <w:p w14:paraId="50AF3A97"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S3-T1</w:t>
            </w:r>
            <w:r w:rsidRPr="000432CF">
              <w:rPr>
                <w:rFonts w:cs="Times New Roman"/>
                <w:sz w:val="24"/>
                <w:szCs w:val="24"/>
                <w:shd w:val="clear" w:color="auto" w:fill="FFFFFF"/>
                <w:lang w:val="en-GB"/>
              </w:rPr>
              <w:t>: The London Travelodge based on the effective pricing strategy can explore better ways to cope with the challenges of providing the best amenities to the customer.</w:t>
            </w:r>
          </w:p>
          <w:p w14:paraId="6D678E7E"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S2-T2</w:t>
            </w:r>
            <w:r w:rsidRPr="000432CF">
              <w:rPr>
                <w:rFonts w:cs="Times New Roman"/>
                <w:sz w:val="24"/>
                <w:szCs w:val="24"/>
                <w:shd w:val="clear" w:color="auto" w:fill="FFFFFF"/>
                <w:lang w:val="en-GB"/>
              </w:rPr>
              <w:t xml:space="preserve">: The company with its </w:t>
            </w:r>
            <w:r w:rsidRPr="000432CF">
              <w:rPr>
                <w:rFonts w:cs="Times New Roman"/>
                <w:sz w:val="24"/>
                <w:szCs w:val="24"/>
                <w:shd w:val="clear" w:color="auto" w:fill="FFFFFF"/>
                <w:lang w:val="en-GB"/>
              </w:rPr>
              <w:lastRenderedPageBreak/>
              <w:t>existing protocols can incorporate certain benefits to maintain the customer flow in the organi</w:t>
            </w:r>
            <w:r w:rsidR="00305FEF" w:rsidRPr="000432CF">
              <w:rPr>
                <w:rFonts w:cs="Times New Roman"/>
                <w:sz w:val="24"/>
                <w:szCs w:val="24"/>
                <w:shd w:val="clear" w:color="auto" w:fill="FFFFFF"/>
                <w:lang w:val="en-GB"/>
              </w:rPr>
              <w:t>s</w:t>
            </w:r>
            <w:r w:rsidRPr="000432CF">
              <w:rPr>
                <w:rFonts w:cs="Times New Roman"/>
                <w:sz w:val="24"/>
                <w:szCs w:val="24"/>
                <w:shd w:val="clear" w:color="auto" w:fill="FFFFFF"/>
                <w:lang w:val="en-GB"/>
              </w:rPr>
              <w:t>ations by making more sustainable and eco-friendly means.</w:t>
            </w:r>
          </w:p>
          <w:p w14:paraId="38D2573C" w14:textId="77777777" w:rsidR="007437CF" w:rsidRPr="000432CF" w:rsidRDefault="007437CF" w:rsidP="000432CF">
            <w:pPr>
              <w:rPr>
                <w:rFonts w:cs="Times New Roman"/>
                <w:sz w:val="24"/>
                <w:szCs w:val="24"/>
                <w:lang w:val="en-GB"/>
              </w:rPr>
            </w:pPr>
            <w:r w:rsidRPr="000432CF">
              <w:rPr>
                <w:rFonts w:cs="Times New Roman"/>
                <w:b/>
                <w:sz w:val="24"/>
                <w:szCs w:val="24"/>
                <w:shd w:val="clear" w:color="auto" w:fill="FFFFFF"/>
                <w:lang w:val="en-GB"/>
              </w:rPr>
              <w:t>S1-T3:</w:t>
            </w:r>
            <w:r w:rsidRPr="000432CF">
              <w:rPr>
                <w:rFonts w:cs="Times New Roman"/>
                <w:sz w:val="24"/>
                <w:szCs w:val="24"/>
                <w:shd w:val="clear" w:color="auto" w:fill="FFFFFF"/>
                <w:lang w:val="en-GB"/>
              </w:rPr>
              <w:t xml:space="preserve"> The established brand name of the company can exert better influences on the company offeri</w:t>
            </w:r>
            <w:r w:rsidRPr="000432CF">
              <w:rPr>
                <w:rFonts w:cs="Times New Roman"/>
                <w:sz w:val="24"/>
                <w:szCs w:val="24"/>
                <w:lang w:val="en-GB"/>
              </w:rPr>
              <w:t>n</w:t>
            </w:r>
            <w:r w:rsidRPr="000432CF">
              <w:rPr>
                <w:rFonts w:cs="Times New Roman"/>
                <w:sz w:val="24"/>
                <w:szCs w:val="24"/>
                <w:shd w:val="clear" w:color="auto" w:fill="FFFFFF"/>
                <w:lang w:val="en-GB"/>
              </w:rPr>
              <w:t>gs by making adjustments with better affordable prices to attract the customers</w:t>
            </w:r>
            <w:r w:rsidR="006D0665" w:rsidRPr="000432CF">
              <w:rPr>
                <w:rFonts w:cs="Times New Roman"/>
                <w:sz w:val="24"/>
                <w:szCs w:val="24"/>
                <w:shd w:val="clear" w:color="auto" w:fill="FFFFFF"/>
                <w:lang w:val="en-GB"/>
              </w:rPr>
              <w:t>.</w:t>
            </w:r>
          </w:p>
        </w:tc>
      </w:tr>
      <w:tr w:rsidR="007437CF" w:rsidRPr="000432CF" w14:paraId="2FD27CD2" w14:textId="77777777" w:rsidTr="006D0665">
        <w:trPr>
          <w:jc w:val="center"/>
        </w:trPr>
        <w:tc>
          <w:tcPr>
            <w:tcW w:w="3192" w:type="dxa"/>
          </w:tcPr>
          <w:p w14:paraId="7D014FAE" w14:textId="77777777" w:rsidR="007437CF" w:rsidRPr="000432CF" w:rsidRDefault="007437CF" w:rsidP="000432CF">
            <w:pPr>
              <w:spacing w:before="240" w:after="240"/>
              <w:jc w:val="left"/>
              <w:rPr>
                <w:rFonts w:eastAsia="Times New Roman" w:cs="Times New Roman"/>
                <w:sz w:val="24"/>
                <w:szCs w:val="24"/>
                <w:lang w:val="en-GB"/>
              </w:rPr>
            </w:pPr>
            <w:r w:rsidRPr="000432CF">
              <w:rPr>
                <w:rFonts w:eastAsia="Times New Roman" w:cs="Times New Roman"/>
                <w:b/>
                <w:bCs/>
                <w:color w:val="000000"/>
                <w:sz w:val="24"/>
                <w:szCs w:val="24"/>
                <w:shd w:val="clear" w:color="auto" w:fill="FFFFFF"/>
                <w:lang w:val="en-GB"/>
              </w:rPr>
              <w:t>Internal Weakness</w:t>
            </w:r>
            <w:r w:rsidR="006D0665" w:rsidRPr="000432CF">
              <w:rPr>
                <w:rFonts w:eastAsia="Times New Roman" w:cs="Times New Roman"/>
                <w:b/>
                <w:bCs/>
                <w:color w:val="000000"/>
                <w:sz w:val="24"/>
                <w:szCs w:val="24"/>
                <w:shd w:val="clear" w:color="auto" w:fill="FFFFFF"/>
                <w:lang w:val="en-GB"/>
              </w:rPr>
              <w:t>es</w:t>
            </w:r>
          </w:p>
          <w:p w14:paraId="365ACECE" w14:textId="77777777" w:rsidR="007437CF" w:rsidRPr="000432CF" w:rsidRDefault="007437CF" w:rsidP="000432CF">
            <w:pPr>
              <w:rPr>
                <w:rFonts w:cs="Times New Roman"/>
                <w:sz w:val="24"/>
                <w:szCs w:val="24"/>
                <w:lang w:val="en-GB"/>
              </w:rPr>
            </w:pPr>
            <w:r w:rsidRPr="000432CF">
              <w:rPr>
                <w:rFonts w:cs="Times New Roman"/>
                <w:b/>
                <w:bCs/>
                <w:sz w:val="24"/>
                <w:szCs w:val="24"/>
                <w:shd w:val="clear" w:color="auto" w:fill="FFFFFF"/>
                <w:lang w:val="en-GB"/>
              </w:rPr>
              <w:t>W1</w:t>
            </w:r>
            <w:r w:rsidRPr="000432CF">
              <w:rPr>
                <w:rFonts w:cs="Times New Roman"/>
                <w:sz w:val="24"/>
                <w:szCs w:val="24"/>
                <w:shd w:val="clear" w:color="auto" w:fill="FFFFFF"/>
                <w:lang w:val="en-GB"/>
              </w:rPr>
              <w:t>-</w:t>
            </w:r>
            <w:r w:rsidR="006D0665"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 xml:space="preserve">The limited differentiation policies of the London </w:t>
            </w:r>
            <w:r w:rsidR="00305FEF" w:rsidRPr="000432CF">
              <w:rPr>
                <w:rFonts w:cs="Times New Roman"/>
                <w:sz w:val="24"/>
                <w:szCs w:val="24"/>
                <w:shd w:val="clear" w:color="auto" w:fill="FFFFFF"/>
                <w:lang w:val="en-GB"/>
              </w:rPr>
              <w:t>Travelodge</w:t>
            </w:r>
            <w:r w:rsidRPr="000432CF">
              <w:rPr>
                <w:rFonts w:cs="Times New Roman"/>
                <w:sz w:val="24"/>
                <w:szCs w:val="24"/>
                <w:shd w:val="clear" w:color="auto" w:fill="FFFFFF"/>
                <w:lang w:val="en-GB"/>
              </w:rPr>
              <w:t xml:space="preserve"> make the  company challenging in the crowded market of the hospitality industry making it tough for the company</w:t>
            </w:r>
            <w:r w:rsidR="00305FEF"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lastRenderedPageBreak/>
              <w:t xml:space="preserve">(Zakaria </w:t>
            </w:r>
            <w:r w:rsidRPr="000432CF">
              <w:rPr>
                <w:rFonts w:cs="Times New Roman"/>
                <w:i/>
                <w:iCs/>
                <w:sz w:val="24"/>
                <w:szCs w:val="24"/>
                <w:shd w:val="clear" w:color="auto" w:fill="FFFFFF"/>
                <w:lang w:val="en-GB"/>
              </w:rPr>
              <w:t>et al</w:t>
            </w:r>
            <w:r w:rsidRPr="000432CF">
              <w:rPr>
                <w:rFonts w:cs="Times New Roman"/>
                <w:sz w:val="24"/>
                <w:szCs w:val="24"/>
                <w:shd w:val="clear" w:color="auto" w:fill="FFFFFF"/>
                <w:lang w:val="en-GB"/>
              </w:rPr>
              <w:t>.,</w:t>
            </w:r>
            <w:r w:rsidR="00305FEF"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2024)</w:t>
            </w:r>
          </w:p>
          <w:p w14:paraId="54BC93C5" w14:textId="77777777" w:rsidR="007437CF" w:rsidRPr="000432CF" w:rsidRDefault="007437CF" w:rsidP="000432CF">
            <w:pPr>
              <w:rPr>
                <w:rFonts w:cs="Times New Roman"/>
                <w:sz w:val="24"/>
                <w:szCs w:val="24"/>
                <w:lang w:val="en-GB"/>
              </w:rPr>
            </w:pPr>
            <w:r w:rsidRPr="000432CF">
              <w:rPr>
                <w:rFonts w:cs="Times New Roman"/>
                <w:b/>
                <w:bCs/>
                <w:sz w:val="24"/>
                <w:szCs w:val="24"/>
                <w:shd w:val="clear" w:color="auto" w:fill="FFFFFF"/>
                <w:lang w:val="en-GB"/>
              </w:rPr>
              <w:t>W2</w:t>
            </w:r>
            <w:r w:rsidRPr="000432CF">
              <w:rPr>
                <w:rFonts w:cs="Times New Roman"/>
                <w:sz w:val="24"/>
                <w:szCs w:val="24"/>
                <w:shd w:val="clear" w:color="auto" w:fill="FFFFFF"/>
                <w:lang w:val="en-GB"/>
              </w:rPr>
              <w:t>-</w:t>
            </w:r>
            <w:r w:rsidR="006D0665"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The maintenance issues becomes prominent for the company to manage their different</w:t>
            </w:r>
            <w:r w:rsidR="005D0DA7" w:rsidRPr="000432CF">
              <w:rPr>
                <w:rFonts w:cs="Times New Roman"/>
                <w:sz w:val="24"/>
                <w:szCs w:val="24"/>
                <w:shd w:val="clear" w:color="auto" w:fill="FFFFFF"/>
                <w:lang w:val="en-GB"/>
              </w:rPr>
              <w:t xml:space="preserve"> policies by the London Travelo</w:t>
            </w:r>
            <w:r w:rsidRPr="000432CF">
              <w:rPr>
                <w:rFonts w:cs="Times New Roman"/>
                <w:sz w:val="24"/>
                <w:szCs w:val="24"/>
                <w:shd w:val="clear" w:color="auto" w:fill="FFFFFF"/>
                <w:lang w:val="en-GB"/>
              </w:rPr>
              <w:t>dge.</w:t>
            </w:r>
          </w:p>
          <w:p w14:paraId="617DCBB9" w14:textId="77777777" w:rsidR="007437CF" w:rsidRPr="000432CF" w:rsidRDefault="007437CF" w:rsidP="000432CF">
            <w:pPr>
              <w:rPr>
                <w:rFonts w:cs="Times New Roman"/>
                <w:sz w:val="24"/>
                <w:szCs w:val="24"/>
                <w:lang w:val="en-GB"/>
              </w:rPr>
            </w:pPr>
            <w:r w:rsidRPr="000432CF">
              <w:rPr>
                <w:rFonts w:cs="Times New Roman"/>
                <w:b/>
                <w:bCs/>
                <w:sz w:val="24"/>
                <w:szCs w:val="24"/>
                <w:shd w:val="clear" w:color="auto" w:fill="FFFFFF"/>
                <w:lang w:val="en-GB"/>
              </w:rPr>
              <w:t>W3</w:t>
            </w:r>
            <w:r w:rsidRPr="000432CF">
              <w:rPr>
                <w:rFonts w:cs="Times New Roman"/>
                <w:sz w:val="24"/>
                <w:szCs w:val="24"/>
                <w:shd w:val="clear" w:color="auto" w:fill="FFFFFF"/>
                <w:lang w:val="en-GB"/>
              </w:rPr>
              <w:t>-</w:t>
            </w:r>
            <w:r w:rsidR="006D0665"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The standardi</w:t>
            </w:r>
            <w:r w:rsidR="00305FEF" w:rsidRPr="000432CF">
              <w:rPr>
                <w:rFonts w:cs="Times New Roman"/>
                <w:sz w:val="24"/>
                <w:szCs w:val="24"/>
                <w:shd w:val="clear" w:color="auto" w:fill="FFFFFF"/>
                <w:lang w:val="en-GB"/>
              </w:rPr>
              <w:t>s</w:t>
            </w:r>
            <w:r w:rsidRPr="000432CF">
              <w:rPr>
                <w:rFonts w:cs="Times New Roman"/>
                <w:sz w:val="24"/>
                <w:szCs w:val="24"/>
                <w:shd w:val="clear" w:color="auto" w:fill="FFFFFF"/>
                <w:lang w:val="en-GB"/>
              </w:rPr>
              <w:t>ed policies leads to more difficulties more challenges in providing the personali</w:t>
            </w:r>
            <w:r w:rsidR="00305FEF" w:rsidRPr="000432CF">
              <w:rPr>
                <w:rFonts w:cs="Times New Roman"/>
                <w:sz w:val="24"/>
                <w:szCs w:val="24"/>
                <w:shd w:val="clear" w:color="auto" w:fill="FFFFFF"/>
                <w:lang w:val="en-GB"/>
              </w:rPr>
              <w:t>s</w:t>
            </w:r>
            <w:r w:rsidRPr="000432CF">
              <w:rPr>
                <w:rFonts w:cs="Times New Roman"/>
                <w:sz w:val="24"/>
                <w:szCs w:val="24"/>
                <w:shd w:val="clear" w:color="auto" w:fill="FFFFFF"/>
                <w:lang w:val="en-GB"/>
              </w:rPr>
              <w:t>ation to the customers.</w:t>
            </w:r>
          </w:p>
        </w:tc>
        <w:tc>
          <w:tcPr>
            <w:tcW w:w="3192" w:type="dxa"/>
          </w:tcPr>
          <w:p w14:paraId="31FD6C46" w14:textId="77777777" w:rsidR="007437CF" w:rsidRPr="000432CF" w:rsidRDefault="007437CF" w:rsidP="000432CF">
            <w:pPr>
              <w:spacing w:before="240" w:after="240"/>
              <w:jc w:val="left"/>
              <w:rPr>
                <w:rFonts w:eastAsia="Times New Roman" w:cs="Times New Roman"/>
                <w:sz w:val="24"/>
                <w:szCs w:val="24"/>
                <w:lang w:val="en-GB"/>
              </w:rPr>
            </w:pPr>
            <w:r w:rsidRPr="000432CF">
              <w:rPr>
                <w:rFonts w:eastAsia="Times New Roman" w:cs="Times New Roman"/>
                <w:b/>
                <w:bCs/>
                <w:color w:val="000000"/>
                <w:sz w:val="24"/>
                <w:szCs w:val="24"/>
                <w:shd w:val="clear" w:color="auto" w:fill="FFFFFF"/>
                <w:lang w:val="en-GB"/>
              </w:rPr>
              <w:lastRenderedPageBreak/>
              <w:t>W-O Strategies</w:t>
            </w:r>
          </w:p>
          <w:p w14:paraId="622F7AC4" w14:textId="77777777" w:rsidR="007437CF" w:rsidRPr="000432CF" w:rsidRDefault="007437CF" w:rsidP="000432CF">
            <w:pPr>
              <w:rPr>
                <w:rFonts w:cs="Times New Roman"/>
                <w:sz w:val="24"/>
                <w:szCs w:val="24"/>
                <w:lang w:val="en-GB"/>
              </w:rPr>
            </w:pPr>
            <w:r w:rsidRPr="000432CF">
              <w:rPr>
                <w:rFonts w:cs="Times New Roman"/>
                <w:b/>
                <w:bCs/>
                <w:sz w:val="24"/>
                <w:szCs w:val="24"/>
                <w:shd w:val="clear" w:color="auto" w:fill="FFFFFF"/>
                <w:lang w:val="en-GB"/>
              </w:rPr>
              <w:t>W1-O3</w:t>
            </w:r>
            <w:r w:rsidRPr="000432CF">
              <w:rPr>
                <w:rFonts w:cs="Times New Roman"/>
                <w:sz w:val="24"/>
                <w:szCs w:val="24"/>
                <w:shd w:val="clear" w:color="auto" w:fill="FFFFFF"/>
                <w:lang w:val="en-GB"/>
              </w:rPr>
              <w:t xml:space="preserve">: The weakness of the company for not getting into the differentiation strategy paves the challenge for London </w:t>
            </w:r>
            <w:r w:rsidR="00305FEF" w:rsidRPr="000432CF">
              <w:rPr>
                <w:rFonts w:cs="Times New Roman"/>
                <w:sz w:val="24"/>
                <w:szCs w:val="24"/>
                <w:shd w:val="clear" w:color="auto" w:fill="FFFFFF"/>
                <w:lang w:val="en-GB"/>
              </w:rPr>
              <w:t>Travelodge</w:t>
            </w:r>
            <w:r w:rsidRPr="000432CF">
              <w:rPr>
                <w:rFonts w:cs="Times New Roman"/>
                <w:sz w:val="24"/>
                <w:szCs w:val="24"/>
                <w:shd w:val="clear" w:color="auto" w:fill="FFFFFF"/>
                <w:lang w:val="en-GB"/>
              </w:rPr>
              <w:t xml:space="preserve">. The growth and the prospect of the hospitality industry should be </w:t>
            </w:r>
            <w:r w:rsidRPr="000432CF">
              <w:rPr>
                <w:rFonts w:cs="Times New Roman"/>
                <w:sz w:val="24"/>
                <w:szCs w:val="24"/>
                <w:shd w:val="clear" w:color="auto" w:fill="FFFFFF"/>
                <w:lang w:val="en-GB"/>
              </w:rPr>
              <w:lastRenderedPageBreak/>
              <w:t xml:space="preserve">major focus to make the comprehensive study for the better policies and the strategies (Aroul </w:t>
            </w:r>
            <w:r w:rsidRPr="000432CF">
              <w:rPr>
                <w:rFonts w:cs="Times New Roman"/>
                <w:i/>
                <w:iCs/>
                <w:sz w:val="24"/>
                <w:szCs w:val="24"/>
                <w:shd w:val="clear" w:color="auto" w:fill="FFFFFF"/>
                <w:lang w:val="en-GB"/>
              </w:rPr>
              <w:t>et al.,</w:t>
            </w:r>
            <w:r w:rsidRPr="000432CF">
              <w:rPr>
                <w:rFonts w:cs="Times New Roman"/>
                <w:sz w:val="24"/>
                <w:szCs w:val="24"/>
                <w:shd w:val="clear" w:color="auto" w:fill="FFFFFF"/>
                <w:lang w:val="en-GB"/>
              </w:rPr>
              <w:t xml:space="preserve"> 2022).</w:t>
            </w:r>
          </w:p>
          <w:p w14:paraId="52859A07" w14:textId="77777777" w:rsidR="007437CF" w:rsidRPr="000432CF" w:rsidRDefault="007437CF" w:rsidP="000432CF">
            <w:pPr>
              <w:rPr>
                <w:rFonts w:cs="Times New Roman"/>
                <w:sz w:val="24"/>
                <w:szCs w:val="24"/>
                <w:lang w:val="en-GB"/>
              </w:rPr>
            </w:pPr>
            <w:r w:rsidRPr="000432CF">
              <w:rPr>
                <w:rFonts w:cs="Times New Roman"/>
                <w:b/>
                <w:bCs/>
                <w:sz w:val="24"/>
                <w:szCs w:val="24"/>
                <w:shd w:val="clear" w:color="auto" w:fill="FFFFFF"/>
                <w:lang w:val="en-GB"/>
              </w:rPr>
              <w:t>W2-O2</w:t>
            </w:r>
            <w:r w:rsidRPr="000432CF">
              <w:rPr>
                <w:rFonts w:cs="Times New Roman"/>
                <w:sz w:val="24"/>
                <w:szCs w:val="24"/>
                <w:shd w:val="clear" w:color="auto" w:fill="FFFFFF"/>
                <w:lang w:val="en-GB"/>
              </w:rPr>
              <w:t xml:space="preserve">: The maintenance issues of the company can be countered based on the effective collaborations and the partnerships making it competitive for the company (Nwaichi </w:t>
            </w:r>
            <w:r w:rsidRPr="000432CF">
              <w:rPr>
                <w:rFonts w:cs="Times New Roman"/>
                <w:i/>
                <w:iCs/>
                <w:sz w:val="24"/>
                <w:szCs w:val="24"/>
                <w:shd w:val="clear" w:color="auto" w:fill="FFFFFF"/>
                <w:lang w:val="en-GB"/>
              </w:rPr>
              <w:t>et al.,</w:t>
            </w:r>
            <w:r w:rsidRPr="000432CF">
              <w:rPr>
                <w:rFonts w:cs="Times New Roman"/>
                <w:sz w:val="24"/>
                <w:szCs w:val="24"/>
                <w:shd w:val="clear" w:color="auto" w:fill="FFFFFF"/>
                <w:lang w:val="en-GB"/>
              </w:rPr>
              <w:t xml:space="preserve"> 2023).</w:t>
            </w:r>
          </w:p>
          <w:p w14:paraId="6A72DCCD" w14:textId="77777777" w:rsidR="007437CF" w:rsidRPr="000432CF" w:rsidRDefault="007437CF" w:rsidP="000432CF">
            <w:pPr>
              <w:rPr>
                <w:rFonts w:cs="Times New Roman"/>
                <w:sz w:val="24"/>
                <w:szCs w:val="24"/>
                <w:lang w:val="en-GB"/>
              </w:rPr>
            </w:pPr>
            <w:r w:rsidRPr="000432CF">
              <w:rPr>
                <w:rFonts w:cs="Times New Roman"/>
                <w:b/>
                <w:bCs/>
                <w:sz w:val="24"/>
                <w:szCs w:val="24"/>
                <w:shd w:val="clear" w:color="auto" w:fill="FFFFFF"/>
                <w:lang w:val="en-GB"/>
              </w:rPr>
              <w:t>W3-O1</w:t>
            </w:r>
            <w:r w:rsidRPr="000432CF">
              <w:rPr>
                <w:rFonts w:cs="Times New Roman"/>
                <w:sz w:val="24"/>
                <w:szCs w:val="24"/>
                <w:shd w:val="clear" w:color="auto" w:fill="FFFFFF"/>
                <w:lang w:val="en-GB"/>
              </w:rPr>
              <w:t>: The standardi</w:t>
            </w:r>
            <w:r w:rsidR="00305FEF" w:rsidRPr="000432CF">
              <w:rPr>
                <w:rFonts w:cs="Times New Roman"/>
                <w:sz w:val="24"/>
                <w:szCs w:val="24"/>
                <w:shd w:val="clear" w:color="auto" w:fill="FFFFFF"/>
                <w:lang w:val="en-GB"/>
              </w:rPr>
              <w:t>s</w:t>
            </w:r>
            <w:r w:rsidRPr="000432CF">
              <w:rPr>
                <w:rFonts w:cs="Times New Roman"/>
                <w:sz w:val="24"/>
                <w:szCs w:val="24"/>
                <w:shd w:val="clear" w:color="auto" w:fill="FFFFFF"/>
                <w:lang w:val="en-GB"/>
              </w:rPr>
              <w:t>ed policies of the London Travelodge prove to be the major constraints. The company based on the technical integration depends on the influx of the customer base.</w:t>
            </w:r>
          </w:p>
          <w:p w14:paraId="538D91A4" w14:textId="77777777" w:rsidR="007437CF" w:rsidRPr="000432CF" w:rsidRDefault="007437CF" w:rsidP="000432CF">
            <w:pPr>
              <w:rPr>
                <w:rFonts w:cs="Times New Roman"/>
                <w:sz w:val="24"/>
                <w:szCs w:val="24"/>
                <w:lang w:val="en-GB"/>
              </w:rPr>
            </w:pPr>
            <w:r w:rsidRPr="000432CF">
              <w:rPr>
                <w:rFonts w:eastAsia="Times New Roman" w:cs="Times New Roman"/>
                <w:color w:val="000000"/>
                <w:sz w:val="24"/>
                <w:szCs w:val="24"/>
                <w:shd w:val="clear" w:color="auto" w:fill="FFFFFF"/>
                <w:lang w:val="en-GB"/>
              </w:rPr>
              <w:t> </w:t>
            </w:r>
          </w:p>
        </w:tc>
        <w:tc>
          <w:tcPr>
            <w:tcW w:w="3192" w:type="dxa"/>
          </w:tcPr>
          <w:p w14:paraId="7919335D" w14:textId="77777777" w:rsidR="007437CF" w:rsidRPr="000432CF" w:rsidRDefault="007437CF" w:rsidP="000432CF">
            <w:pPr>
              <w:spacing w:before="240" w:after="240"/>
              <w:jc w:val="left"/>
              <w:rPr>
                <w:rFonts w:eastAsia="Times New Roman" w:cs="Times New Roman"/>
                <w:sz w:val="24"/>
                <w:szCs w:val="24"/>
                <w:lang w:val="en-GB"/>
              </w:rPr>
            </w:pPr>
            <w:r w:rsidRPr="000432CF">
              <w:rPr>
                <w:rFonts w:eastAsia="Times New Roman" w:cs="Times New Roman"/>
                <w:b/>
                <w:bCs/>
                <w:color w:val="000000"/>
                <w:sz w:val="24"/>
                <w:szCs w:val="24"/>
                <w:shd w:val="clear" w:color="auto" w:fill="FFFFFF"/>
                <w:lang w:val="en-GB"/>
              </w:rPr>
              <w:lastRenderedPageBreak/>
              <w:t>W-T Strategies</w:t>
            </w:r>
          </w:p>
          <w:p w14:paraId="56D4817A" w14:textId="77777777" w:rsidR="007437CF" w:rsidRPr="000432CF" w:rsidRDefault="007437CF" w:rsidP="000432CF">
            <w:pPr>
              <w:rPr>
                <w:rFonts w:cs="Times New Roman"/>
                <w:sz w:val="24"/>
                <w:szCs w:val="24"/>
                <w:lang w:val="en-GB"/>
              </w:rPr>
            </w:pPr>
            <w:r w:rsidRPr="000432CF">
              <w:rPr>
                <w:rFonts w:cs="Times New Roman"/>
                <w:b/>
                <w:bCs/>
                <w:sz w:val="24"/>
                <w:szCs w:val="24"/>
                <w:shd w:val="clear" w:color="auto" w:fill="FFFFFF"/>
                <w:lang w:val="en-GB"/>
              </w:rPr>
              <w:t>W1-T2</w:t>
            </w:r>
            <w:r w:rsidRPr="000432CF">
              <w:rPr>
                <w:rFonts w:cs="Times New Roman"/>
                <w:sz w:val="24"/>
                <w:szCs w:val="24"/>
                <w:shd w:val="clear" w:color="auto" w:fill="FFFFFF"/>
                <w:lang w:val="en-GB"/>
              </w:rPr>
              <w:t xml:space="preserve">: The company with the limited scope of the differentiations becomes difficult to </w:t>
            </w:r>
            <w:r w:rsidR="005D0DA7" w:rsidRPr="000432CF">
              <w:rPr>
                <w:rFonts w:cs="Times New Roman"/>
                <w:sz w:val="24"/>
                <w:szCs w:val="24"/>
                <w:shd w:val="clear" w:color="auto" w:fill="FFFFFF"/>
                <w:lang w:val="en-GB"/>
              </w:rPr>
              <w:t>be</w:t>
            </w:r>
            <w:r w:rsidRPr="000432CF">
              <w:rPr>
                <w:rFonts w:cs="Times New Roman"/>
                <w:sz w:val="24"/>
                <w:szCs w:val="24"/>
                <w:shd w:val="clear" w:color="auto" w:fill="FFFFFF"/>
                <w:lang w:val="en-GB"/>
              </w:rPr>
              <w:t xml:space="preserve"> aligned with the changing customer preferences. This may result in low profitability making it </w:t>
            </w:r>
            <w:r w:rsidRPr="000432CF">
              <w:rPr>
                <w:rFonts w:cs="Times New Roman"/>
                <w:sz w:val="24"/>
                <w:szCs w:val="24"/>
                <w:shd w:val="clear" w:color="auto" w:fill="FFFFFF"/>
                <w:lang w:val="en-GB"/>
              </w:rPr>
              <w:lastRenderedPageBreak/>
              <w:t>increasingly prominent for the company to enhance the customer base in the competitive landscape.</w:t>
            </w:r>
          </w:p>
          <w:p w14:paraId="3178078D" w14:textId="77777777" w:rsidR="007437CF" w:rsidRPr="000432CF" w:rsidRDefault="007437CF" w:rsidP="000432CF">
            <w:pPr>
              <w:rPr>
                <w:rFonts w:cs="Times New Roman"/>
                <w:sz w:val="24"/>
                <w:szCs w:val="24"/>
                <w:lang w:val="en-GB"/>
              </w:rPr>
            </w:pPr>
            <w:r w:rsidRPr="000432CF">
              <w:rPr>
                <w:rFonts w:cs="Times New Roman"/>
                <w:b/>
                <w:bCs/>
                <w:sz w:val="24"/>
                <w:szCs w:val="24"/>
                <w:shd w:val="clear" w:color="auto" w:fill="FFFFFF"/>
                <w:lang w:val="en-GB"/>
              </w:rPr>
              <w:t>W2-T1:</w:t>
            </w:r>
            <w:r w:rsidRPr="000432CF">
              <w:rPr>
                <w:rFonts w:cs="Times New Roman"/>
                <w:sz w:val="24"/>
                <w:szCs w:val="24"/>
                <w:shd w:val="clear" w:color="auto" w:fill="FFFFFF"/>
                <w:lang w:val="en-GB"/>
              </w:rPr>
              <w:t xml:space="preserve"> The escalating cost of maintenance makes it</w:t>
            </w:r>
            <w:r w:rsidR="005D0DA7" w:rsidRPr="000432CF">
              <w:rPr>
                <w:rFonts w:cs="Times New Roman"/>
                <w:sz w:val="24"/>
                <w:szCs w:val="24"/>
                <w:shd w:val="clear" w:color="auto" w:fill="FFFFFF"/>
                <w:lang w:val="en-GB"/>
              </w:rPr>
              <w:t xml:space="preserve"> difficult in the economic down</w:t>
            </w:r>
            <w:r w:rsidRPr="000432CF">
              <w:rPr>
                <w:rFonts w:cs="Times New Roman"/>
                <w:sz w:val="24"/>
                <w:szCs w:val="24"/>
                <w:shd w:val="clear" w:color="auto" w:fill="FFFFFF"/>
                <w:lang w:val="en-GB"/>
              </w:rPr>
              <w:t>turns after the pandemic with an impact on the overall profitability of the company. The effective cost strategy is important process to be implemented.</w:t>
            </w:r>
          </w:p>
          <w:p w14:paraId="64C68B14" w14:textId="77777777" w:rsidR="007437CF" w:rsidRPr="000432CF" w:rsidRDefault="007437CF" w:rsidP="000432CF">
            <w:pPr>
              <w:rPr>
                <w:rFonts w:cs="Times New Roman"/>
                <w:sz w:val="24"/>
                <w:szCs w:val="24"/>
                <w:lang w:val="en-GB"/>
              </w:rPr>
            </w:pPr>
            <w:r w:rsidRPr="000432CF">
              <w:rPr>
                <w:rFonts w:cs="Times New Roman"/>
                <w:b/>
                <w:bCs/>
                <w:sz w:val="24"/>
                <w:szCs w:val="24"/>
                <w:shd w:val="clear" w:color="auto" w:fill="FFFFFF"/>
                <w:lang w:val="en-GB"/>
              </w:rPr>
              <w:t>W3-T3</w:t>
            </w:r>
            <w:r w:rsidRPr="000432CF">
              <w:rPr>
                <w:rFonts w:cs="Times New Roman"/>
                <w:sz w:val="24"/>
                <w:szCs w:val="24"/>
                <w:shd w:val="clear" w:color="auto" w:fill="FFFFFF"/>
                <w:lang w:val="en-GB"/>
              </w:rPr>
              <w:t>: The standardi</w:t>
            </w:r>
            <w:r w:rsidR="00305FEF" w:rsidRPr="000432CF">
              <w:rPr>
                <w:rFonts w:cs="Times New Roman"/>
                <w:sz w:val="24"/>
                <w:szCs w:val="24"/>
                <w:shd w:val="clear" w:color="auto" w:fill="FFFFFF"/>
                <w:lang w:val="en-GB"/>
              </w:rPr>
              <w:t>s</w:t>
            </w:r>
            <w:r w:rsidRPr="000432CF">
              <w:rPr>
                <w:rFonts w:cs="Times New Roman"/>
                <w:sz w:val="24"/>
                <w:szCs w:val="24"/>
                <w:shd w:val="clear" w:color="auto" w:fill="FFFFFF"/>
                <w:lang w:val="en-GB"/>
              </w:rPr>
              <w:t>ed policies of the company make it bottlenecks for the company to incorporate the attempts of personali</w:t>
            </w:r>
            <w:r w:rsidR="00305FEF" w:rsidRPr="000432CF">
              <w:rPr>
                <w:rFonts w:cs="Times New Roman"/>
                <w:sz w:val="24"/>
                <w:szCs w:val="24"/>
                <w:shd w:val="clear" w:color="auto" w:fill="FFFFFF"/>
                <w:lang w:val="en-GB"/>
              </w:rPr>
              <w:t>s</w:t>
            </w:r>
            <w:r w:rsidRPr="000432CF">
              <w:rPr>
                <w:rFonts w:cs="Times New Roman"/>
                <w:sz w:val="24"/>
                <w:szCs w:val="24"/>
                <w:shd w:val="clear" w:color="auto" w:fill="FFFFFF"/>
                <w:lang w:val="en-GB"/>
              </w:rPr>
              <w:t xml:space="preserve">ation initiatives for the company. The health and the safety concerns becomes the issues that needs to highlighted in the policies of the company for better prominence (Sánchez-Pérez </w:t>
            </w:r>
            <w:r w:rsidRPr="000432CF">
              <w:rPr>
                <w:rFonts w:cs="Times New Roman"/>
                <w:i/>
                <w:iCs/>
                <w:sz w:val="24"/>
                <w:szCs w:val="24"/>
                <w:shd w:val="clear" w:color="auto" w:fill="FFFFFF"/>
                <w:lang w:val="en-GB"/>
              </w:rPr>
              <w:t>et al</w:t>
            </w:r>
            <w:r w:rsidRPr="000432CF">
              <w:rPr>
                <w:rFonts w:cs="Times New Roman"/>
                <w:sz w:val="24"/>
                <w:szCs w:val="24"/>
                <w:shd w:val="clear" w:color="auto" w:fill="FFFFFF"/>
                <w:lang w:val="en-GB"/>
              </w:rPr>
              <w:t>.,</w:t>
            </w:r>
            <w:r w:rsidR="006D0665" w:rsidRPr="000432CF">
              <w:rPr>
                <w:rFonts w:cs="Times New Roman"/>
                <w:sz w:val="24"/>
                <w:szCs w:val="24"/>
                <w:shd w:val="clear" w:color="auto" w:fill="FFFFFF"/>
                <w:lang w:val="en-GB"/>
              </w:rPr>
              <w:t xml:space="preserve"> </w:t>
            </w:r>
            <w:r w:rsidRPr="000432CF">
              <w:rPr>
                <w:rFonts w:cs="Times New Roman"/>
                <w:sz w:val="24"/>
                <w:szCs w:val="24"/>
                <w:shd w:val="clear" w:color="auto" w:fill="FFFFFF"/>
                <w:lang w:val="en-GB"/>
              </w:rPr>
              <w:t>2020).</w:t>
            </w:r>
          </w:p>
        </w:tc>
      </w:tr>
    </w:tbl>
    <w:p w14:paraId="390B561D" w14:textId="77777777" w:rsidR="007437CF" w:rsidRPr="000432CF" w:rsidRDefault="006D0665" w:rsidP="000432CF">
      <w:pPr>
        <w:pStyle w:val="Caption"/>
        <w:rPr>
          <w:rFonts w:cs="Times New Roman"/>
          <w:szCs w:val="24"/>
        </w:rPr>
      </w:pPr>
      <w:r w:rsidRPr="000432CF">
        <w:rPr>
          <w:rFonts w:cs="Times New Roman"/>
          <w:szCs w:val="24"/>
        </w:rPr>
        <w:t>T</w:t>
      </w:r>
      <w:r w:rsidR="006939FF" w:rsidRPr="000432CF">
        <w:rPr>
          <w:rFonts w:cs="Times New Roman"/>
          <w:szCs w:val="24"/>
        </w:rPr>
        <w:t xml:space="preserve">able </w:t>
      </w:r>
      <w:r w:rsidR="0041623A" w:rsidRPr="000432CF">
        <w:rPr>
          <w:rFonts w:cs="Times New Roman"/>
          <w:szCs w:val="24"/>
        </w:rPr>
        <w:fldChar w:fldCharType="begin"/>
      </w:r>
      <w:r w:rsidR="00720D17" w:rsidRPr="000432CF">
        <w:rPr>
          <w:rFonts w:cs="Times New Roman"/>
          <w:szCs w:val="24"/>
        </w:rPr>
        <w:instrText xml:space="preserve"> SEQ Table \* ARABIC </w:instrText>
      </w:r>
      <w:r w:rsidR="0041623A" w:rsidRPr="000432CF">
        <w:rPr>
          <w:rFonts w:cs="Times New Roman"/>
          <w:szCs w:val="24"/>
        </w:rPr>
        <w:fldChar w:fldCharType="separate"/>
      </w:r>
      <w:r w:rsidR="00720D17" w:rsidRPr="000432CF">
        <w:rPr>
          <w:rFonts w:cs="Times New Roman"/>
          <w:szCs w:val="24"/>
        </w:rPr>
        <w:t>1</w:t>
      </w:r>
      <w:r w:rsidR="0041623A" w:rsidRPr="000432CF">
        <w:rPr>
          <w:rFonts w:cs="Times New Roman"/>
          <w:szCs w:val="24"/>
        </w:rPr>
        <w:fldChar w:fldCharType="end"/>
      </w:r>
      <w:r w:rsidR="006939FF" w:rsidRPr="000432CF">
        <w:rPr>
          <w:rFonts w:cs="Times New Roman"/>
          <w:szCs w:val="24"/>
        </w:rPr>
        <w:t>: SWOT-TWOS Analysis</w:t>
      </w:r>
    </w:p>
    <w:p w14:paraId="02F35781" w14:textId="77777777" w:rsidR="00720D17" w:rsidRPr="000432CF" w:rsidRDefault="00720D17" w:rsidP="000432CF">
      <w:pPr>
        <w:pStyle w:val="Heading1"/>
        <w:rPr>
          <w:rFonts w:cs="Times New Roman"/>
          <w:szCs w:val="24"/>
        </w:rPr>
      </w:pPr>
      <w:bookmarkStart w:id="5" w:name="_Toc157514098"/>
      <w:r w:rsidRPr="000432CF">
        <w:rPr>
          <w:rFonts w:cs="Times New Roman"/>
          <w:szCs w:val="24"/>
          <w:shd w:val="clear" w:color="auto" w:fill="FFFFFF"/>
        </w:rPr>
        <w:lastRenderedPageBreak/>
        <w:t>Recommendations and Change Management</w:t>
      </w:r>
      <w:bookmarkEnd w:id="5"/>
    </w:p>
    <w:p w14:paraId="4C708F7C" w14:textId="77777777" w:rsidR="007437CF" w:rsidRPr="000432CF" w:rsidRDefault="007437CF" w:rsidP="000432CF">
      <w:pPr>
        <w:pStyle w:val="Heading2"/>
        <w:rPr>
          <w:rFonts w:cs="Times New Roman"/>
          <w:szCs w:val="24"/>
        </w:rPr>
      </w:pPr>
      <w:bookmarkStart w:id="6" w:name="_Toc157514099"/>
      <w:r w:rsidRPr="000432CF">
        <w:rPr>
          <w:rFonts w:cs="Times New Roman"/>
          <w:szCs w:val="24"/>
        </w:rPr>
        <w:t>Recommendations and the way they should be implemented</w:t>
      </w:r>
      <w:bookmarkEnd w:id="6"/>
    </w:p>
    <w:p w14:paraId="153D548E" w14:textId="77777777" w:rsidR="007437CF" w:rsidRPr="000432CF" w:rsidRDefault="007437CF" w:rsidP="000432CF">
      <w:pPr>
        <w:rPr>
          <w:rFonts w:cs="Times New Roman"/>
          <w:b/>
          <w:i/>
          <w:szCs w:val="24"/>
        </w:rPr>
      </w:pPr>
      <w:r w:rsidRPr="000432CF">
        <w:rPr>
          <w:rFonts w:cs="Times New Roman"/>
          <w:b/>
          <w:i/>
          <w:szCs w:val="24"/>
        </w:rPr>
        <w:t>Improvement of the household management</w:t>
      </w:r>
    </w:p>
    <w:p w14:paraId="6CE18128" w14:textId="77777777" w:rsidR="007437CF" w:rsidRPr="000432CF" w:rsidRDefault="007437CF" w:rsidP="000432CF">
      <w:pPr>
        <w:rPr>
          <w:rFonts w:cs="Times New Roman"/>
          <w:szCs w:val="24"/>
        </w:rPr>
      </w:pPr>
      <w:r w:rsidRPr="000432CF">
        <w:rPr>
          <w:rFonts w:cs="Times New Roman"/>
          <w:szCs w:val="24"/>
        </w:rPr>
        <w:t xml:space="preserve">As cited by Jeong </w:t>
      </w:r>
      <w:r w:rsidRPr="000432CF">
        <w:rPr>
          <w:rFonts w:cs="Times New Roman"/>
          <w:i/>
          <w:szCs w:val="24"/>
        </w:rPr>
        <w:t>et al.</w:t>
      </w:r>
      <w:r w:rsidRPr="000432CF">
        <w:rPr>
          <w:rFonts w:cs="Times New Roman"/>
          <w:szCs w:val="24"/>
        </w:rPr>
        <w:t xml:space="preserve"> (2022), improving the Travelodge Hotel's hygiene and maintenance standards is crucial to raising</w:t>
      </w:r>
      <w:r w:rsidR="006D0665" w:rsidRPr="000432CF">
        <w:rPr>
          <w:rFonts w:cs="Times New Roman"/>
          <w:szCs w:val="24"/>
        </w:rPr>
        <w:t xml:space="preserve"> </w:t>
      </w:r>
      <w:r w:rsidRPr="000432CF">
        <w:rPr>
          <w:rFonts w:cs="Times New Roman"/>
          <w:szCs w:val="24"/>
        </w:rPr>
        <w:t xml:space="preserve">satisfaction client. It is crucial to upgrade the housekeeping practices to guarantee exacting cleanliness and high-quality room upkeep. Achieving effective housekeeping practices is essential to the hotel's success. Raising the guest experience will be facilitated by the establishment of robust quality control measures, together with regular inspections and continuous training of staff to maintain a higher level of hygiene. Responding promptly to guest complaints is an important improvement, which will result in appropriate compensation and redress. In order to improve customer satisfaction and loyalty, this will play an essential role. In the view of Prakash </w:t>
      </w:r>
      <w:r w:rsidRPr="000432CF">
        <w:rPr>
          <w:rFonts w:cs="Times New Roman"/>
          <w:i/>
          <w:szCs w:val="24"/>
        </w:rPr>
        <w:t>et al.</w:t>
      </w:r>
      <w:r w:rsidRPr="000432CF">
        <w:rPr>
          <w:rFonts w:cs="Times New Roman"/>
          <w:szCs w:val="24"/>
        </w:rPr>
        <w:t xml:space="preserve"> (2022), cleanliness and hygiene are the crucial factors</w:t>
      </w:r>
      <w:r w:rsidR="00305FEF" w:rsidRPr="000432CF">
        <w:rPr>
          <w:rFonts w:cs="Times New Roman"/>
          <w:szCs w:val="24"/>
        </w:rPr>
        <w:t>,</w:t>
      </w:r>
      <w:r w:rsidRPr="000432CF">
        <w:rPr>
          <w:rFonts w:cs="Times New Roman"/>
          <w:szCs w:val="24"/>
        </w:rPr>
        <w:t xml:space="preserve"> which </w:t>
      </w:r>
      <w:r w:rsidR="005D0DA7" w:rsidRPr="000432CF">
        <w:rPr>
          <w:rFonts w:cs="Times New Roman"/>
          <w:szCs w:val="24"/>
        </w:rPr>
        <w:t>must</w:t>
      </w:r>
      <w:r w:rsidRPr="000432CF">
        <w:rPr>
          <w:rFonts w:cs="Times New Roman"/>
          <w:szCs w:val="24"/>
        </w:rPr>
        <w:t xml:space="preserve"> be maintained in the hotel, to enhance the number of visitors in the upcoming period. This factor can help the organisation to build a strong platform in the tourism sector, which can increase profitability in the future in an effective way. Hygiene is a creation</w:t>
      </w:r>
      <w:r w:rsidR="006D0665" w:rsidRPr="000432CF">
        <w:rPr>
          <w:rFonts w:cs="Times New Roman"/>
          <w:szCs w:val="24"/>
        </w:rPr>
        <w:t>,</w:t>
      </w:r>
      <w:r w:rsidRPr="000432CF">
        <w:rPr>
          <w:rFonts w:cs="Times New Roman"/>
          <w:szCs w:val="24"/>
        </w:rPr>
        <w:t xml:space="preserve"> which </w:t>
      </w:r>
      <w:r w:rsidR="00305FEF" w:rsidRPr="000432CF">
        <w:rPr>
          <w:rFonts w:cs="Times New Roman"/>
          <w:szCs w:val="24"/>
        </w:rPr>
        <w:t>must</w:t>
      </w:r>
      <w:r w:rsidRPr="000432CF">
        <w:rPr>
          <w:rFonts w:cs="Times New Roman"/>
          <w:szCs w:val="24"/>
        </w:rPr>
        <w:t xml:space="preserve"> be maintained by the staff in the hotel to sustain the interest and the preference of the customers for further bookings. Customers expect a proper hygienic environment in the accommodation location</w:t>
      </w:r>
      <w:r w:rsidR="00305FEF" w:rsidRPr="000432CF">
        <w:rPr>
          <w:rFonts w:cs="Times New Roman"/>
          <w:szCs w:val="24"/>
        </w:rPr>
        <w:t>,</w:t>
      </w:r>
      <w:r w:rsidRPr="000432CF">
        <w:rPr>
          <w:rFonts w:cs="Times New Roman"/>
          <w:szCs w:val="24"/>
        </w:rPr>
        <w:t xml:space="preserve"> which can help them to maintain a proper hygienic environment for the health factors.</w:t>
      </w:r>
    </w:p>
    <w:p w14:paraId="2224D6DE" w14:textId="77777777" w:rsidR="007437CF" w:rsidRPr="000432CF" w:rsidRDefault="007437CF" w:rsidP="000432CF">
      <w:pPr>
        <w:rPr>
          <w:rFonts w:cs="Times New Roman"/>
          <w:b/>
          <w:i/>
          <w:szCs w:val="24"/>
        </w:rPr>
      </w:pPr>
      <w:r w:rsidRPr="000432CF">
        <w:rPr>
          <w:rFonts w:cs="Times New Roman"/>
          <w:b/>
          <w:i/>
          <w:szCs w:val="24"/>
        </w:rPr>
        <w:t>Development of a strong reputation</w:t>
      </w:r>
    </w:p>
    <w:p w14:paraId="7A53B586" w14:textId="77777777" w:rsidR="007437CF" w:rsidRPr="000432CF" w:rsidRDefault="007437CF" w:rsidP="000432CF">
      <w:pPr>
        <w:rPr>
          <w:rFonts w:cs="Times New Roman"/>
          <w:szCs w:val="24"/>
        </w:rPr>
      </w:pPr>
      <w:r w:rsidRPr="000432CF">
        <w:rPr>
          <w:rFonts w:cs="Times New Roman"/>
          <w:szCs w:val="24"/>
        </w:rPr>
        <w:t>As cited by Veloso and Gomez-Suarez (2023), strategies for improving client experience and establishing a positive reputation are essential for the hotel. In order to combat unfavourable evaluations, the hotel should be proactive in promoting its sustainable practices. Great outcomes may be ensured by investing in staff training for superior customer service, which will increase the visitor experience. Enhancing amenities using knowledge gained from market research is also essential. Programmes aimed at the guests can then be used to gather positive feedback, resulting in happier visitors. This will have a major positive impact on the hotel's internet reputation. In the view of Teperi</w:t>
      </w:r>
      <w:r w:rsidR="006D0665" w:rsidRPr="000432CF">
        <w:rPr>
          <w:rFonts w:cs="Times New Roman"/>
          <w:szCs w:val="24"/>
        </w:rPr>
        <w:t xml:space="preserve"> </w:t>
      </w:r>
      <w:r w:rsidRPr="000432CF">
        <w:rPr>
          <w:rFonts w:cs="Times New Roman"/>
          <w:i/>
          <w:szCs w:val="24"/>
        </w:rPr>
        <w:t>et al.</w:t>
      </w:r>
      <w:r w:rsidRPr="000432CF">
        <w:rPr>
          <w:rFonts w:cs="Times New Roman"/>
          <w:szCs w:val="24"/>
        </w:rPr>
        <w:t xml:space="preserve"> (2023), training and development can help the staff to maintain the systemic factors in the firms, which can help the organisation boost</w:t>
      </w:r>
      <w:r w:rsidR="005D0DA7" w:rsidRPr="000432CF">
        <w:rPr>
          <w:rFonts w:cs="Times New Roman"/>
          <w:szCs w:val="24"/>
        </w:rPr>
        <w:t>s</w:t>
      </w:r>
      <w:r w:rsidRPr="000432CF">
        <w:rPr>
          <w:rFonts w:cs="Times New Roman"/>
          <w:szCs w:val="24"/>
        </w:rPr>
        <w:t xml:space="preserve"> a strong </w:t>
      </w:r>
      <w:r w:rsidRPr="000432CF">
        <w:rPr>
          <w:rFonts w:cs="Times New Roman"/>
          <w:szCs w:val="24"/>
        </w:rPr>
        <w:lastRenderedPageBreak/>
        <w:t xml:space="preserve">reputation in the industry among celebrities and other public figures. Once these factors are achieved by the firm, then the hotel will be able to enhance its profitability and will have a higher number of customers in the upcoming period. </w:t>
      </w:r>
      <w:r w:rsidR="005D0DA7" w:rsidRPr="000432CF">
        <w:rPr>
          <w:rFonts w:cs="Times New Roman"/>
          <w:szCs w:val="24"/>
        </w:rPr>
        <w:t>Investments</w:t>
      </w:r>
      <w:r w:rsidRPr="000432CF">
        <w:rPr>
          <w:rFonts w:cs="Times New Roman"/>
          <w:szCs w:val="24"/>
        </w:rPr>
        <w:t xml:space="preserve"> in staff training for superior customer service, which will improve the visitor experience, can lead to excellent results.</w:t>
      </w:r>
    </w:p>
    <w:p w14:paraId="7867BC54" w14:textId="77777777" w:rsidR="006939FF" w:rsidRPr="000432CF" w:rsidRDefault="006939FF" w:rsidP="000432CF">
      <w:pPr>
        <w:pStyle w:val="Heading2"/>
        <w:rPr>
          <w:rFonts w:cs="Times New Roman"/>
          <w:szCs w:val="24"/>
        </w:rPr>
      </w:pPr>
      <w:bookmarkStart w:id="7" w:name="_Toc157514100"/>
      <w:r w:rsidRPr="000432CF">
        <w:rPr>
          <w:rFonts w:cs="Times New Roman"/>
          <w:szCs w:val="24"/>
          <w:shd w:val="clear" w:color="auto" w:fill="FFFFFF"/>
          <w:lang w:eastAsia="en-US"/>
        </w:rPr>
        <w:t>Change management strategy</w:t>
      </w:r>
      <w:bookmarkEnd w:id="7"/>
    </w:p>
    <w:p w14:paraId="3EB0DD06" w14:textId="77777777" w:rsidR="006939FF" w:rsidRPr="000432CF" w:rsidRDefault="006939FF" w:rsidP="000432CF">
      <w:pPr>
        <w:rPr>
          <w:rFonts w:cs="Times New Roman"/>
          <w:b/>
          <w:i/>
          <w:szCs w:val="24"/>
          <w:lang w:eastAsia="en-US"/>
        </w:rPr>
      </w:pPr>
      <w:r w:rsidRPr="000432CF">
        <w:rPr>
          <w:rFonts w:cs="Times New Roman"/>
          <w:b/>
          <w:i/>
          <w:szCs w:val="24"/>
          <w:shd w:val="clear" w:color="auto" w:fill="FFFFFF"/>
          <w:lang w:eastAsia="en-US"/>
        </w:rPr>
        <w:t>Unfreeze</w:t>
      </w:r>
    </w:p>
    <w:p w14:paraId="221C086C" w14:textId="77777777" w:rsidR="00760E85" w:rsidRPr="000432CF" w:rsidRDefault="006939FF" w:rsidP="000432CF">
      <w:pPr>
        <w:rPr>
          <w:rFonts w:cs="Times New Roman"/>
          <w:szCs w:val="24"/>
          <w:lang w:eastAsia="en-US"/>
        </w:rPr>
      </w:pPr>
      <w:r w:rsidRPr="000432CF">
        <w:rPr>
          <w:rFonts w:cs="Times New Roman"/>
          <w:szCs w:val="24"/>
          <w:shd w:val="clear" w:color="auto" w:fill="FFFFFF"/>
          <w:lang w:eastAsia="en-US"/>
        </w:rPr>
        <w:t xml:space="preserve">During this initial stage, which is called the unfreezing phase, an organisation will adapt existing procedures, release resources and be prepared for future changes. This implies that to prepare the company for change, current </w:t>
      </w:r>
      <w:r w:rsidR="005D0DA7" w:rsidRPr="000432CF">
        <w:rPr>
          <w:rFonts w:cs="Times New Roman"/>
          <w:szCs w:val="24"/>
          <w:shd w:val="clear" w:color="auto" w:fill="FFFFFF"/>
          <w:lang w:eastAsia="en-US"/>
        </w:rPr>
        <w:t>behaviour</w:t>
      </w:r>
      <w:r w:rsidRPr="000432CF">
        <w:rPr>
          <w:rFonts w:cs="Times New Roman"/>
          <w:szCs w:val="24"/>
          <w:shd w:val="clear" w:color="auto" w:fill="FFFFFF"/>
          <w:lang w:eastAsia="en-US"/>
        </w:rPr>
        <w:t xml:space="preserve"> and attitudes need to be unfrozen. In this case, the hotel's management will be crucial in seeing the need for change and explaining the necessity and justification of the suggested actions. The London Travelodge's management will move quickly.</w:t>
      </w:r>
      <w:r w:rsidR="00FB6F01" w:rsidRPr="000432CF">
        <w:rPr>
          <w:rFonts w:cs="Times New Roman"/>
          <w:szCs w:val="24"/>
          <w:shd w:val="clear" w:color="auto" w:fill="FFFFFF"/>
          <w:lang w:eastAsia="en-US"/>
        </w:rPr>
        <w:t xml:space="preserve"> </w:t>
      </w:r>
      <w:r w:rsidR="00FB6F01" w:rsidRPr="000432CF">
        <w:rPr>
          <w:rFonts w:cs="Times New Roman"/>
          <w:color w:val="000000"/>
          <w:szCs w:val="24"/>
          <w:shd w:val="clear" w:color="auto" w:fill="FFFFFF"/>
        </w:rPr>
        <w:t xml:space="preserve">As cited by Giousmpasoglou, Marinakou and Zopiatis (2021), the authorities of the hotel company clearly and openly communicate any changes throughout the unfreezing phase. They use staff meetings, email alerts, and formal memoranda as part of a well-thought-out communication plan (Langseth </w:t>
      </w:r>
      <w:r w:rsidR="00FB6F01" w:rsidRPr="000432CF">
        <w:rPr>
          <w:rFonts w:cs="Times New Roman"/>
          <w:i/>
          <w:iCs/>
          <w:color w:val="000000"/>
          <w:szCs w:val="24"/>
          <w:shd w:val="clear" w:color="auto" w:fill="FFFFFF"/>
        </w:rPr>
        <w:t>et al.</w:t>
      </w:r>
      <w:r w:rsidR="00FB6F01" w:rsidRPr="000432CF">
        <w:rPr>
          <w:rFonts w:cs="Times New Roman"/>
          <w:color w:val="000000"/>
          <w:szCs w:val="24"/>
          <w:shd w:val="clear" w:color="auto" w:fill="FFFFFF"/>
        </w:rPr>
        <w:t xml:space="preserve">, 2023). In the view of Font </w:t>
      </w:r>
      <w:r w:rsidR="00FB6F01" w:rsidRPr="000432CF">
        <w:rPr>
          <w:rFonts w:cs="Times New Roman"/>
          <w:i/>
          <w:iCs/>
          <w:color w:val="000000"/>
          <w:szCs w:val="24"/>
          <w:shd w:val="clear" w:color="auto" w:fill="FFFFFF"/>
        </w:rPr>
        <w:t>et al.</w:t>
      </w:r>
      <w:r w:rsidR="00FB6F01" w:rsidRPr="000432CF">
        <w:rPr>
          <w:rFonts w:cs="Times New Roman"/>
          <w:color w:val="000000"/>
          <w:szCs w:val="24"/>
          <w:shd w:val="clear" w:color="auto" w:fill="FFFFFF"/>
        </w:rPr>
        <w:t xml:space="preserve"> (2022), the message is brief and emphasises the rationale behind the change, as well as its predicted effects and timeliness. As cited by Cox </w:t>
      </w:r>
      <w:r w:rsidR="00FB6F01" w:rsidRPr="000432CF">
        <w:rPr>
          <w:rFonts w:cs="Times New Roman"/>
          <w:i/>
          <w:iCs/>
          <w:color w:val="000000"/>
          <w:szCs w:val="24"/>
          <w:shd w:val="clear" w:color="auto" w:fill="FFFFFF"/>
        </w:rPr>
        <w:t>et al.</w:t>
      </w:r>
      <w:r w:rsidR="00FB6F01" w:rsidRPr="000432CF">
        <w:rPr>
          <w:rFonts w:cs="Times New Roman"/>
          <w:color w:val="000000"/>
          <w:szCs w:val="24"/>
          <w:shd w:val="clear" w:color="auto" w:fill="FFFFFF"/>
        </w:rPr>
        <w:t xml:space="preserve"> (2024), open channels of communication, soliciting feedback, and quickly resolving issues are all stressed by the leadership. They present a convincing picture of the future, bringing team members along with the impending changes. In the view of Handoko (2024), the adoption of an inclusive and proactive attitude among staff members promotes mutual understanding and collaboration, therefore easing the transition during the unfreezing period of organisational transformation.</w:t>
      </w:r>
    </w:p>
    <w:p w14:paraId="287BD786" w14:textId="77777777" w:rsidR="006939FF" w:rsidRPr="000432CF" w:rsidRDefault="006939FF" w:rsidP="000432CF">
      <w:pPr>
        <w:rPr>
          <w:rFonts w:cs="Times New Roman"/>
          <w:b/>
          <w:i/>
          <w:szCs w:val="24"/>
          <w:lang w:eastAsia="en-US"/>
        </w:rPr>
      </w:pPr>
      <w:r w:rsidRPr="000432CF">
        <w:rPr>
          <w:rFonts w:cs="Times New Roman"/>
          <w:b/>
          <w:i/>
          <w:szCs w:val="24"/>
          <w:shd w:val="clear" w:color="auto" w:fill="FFFFFF"/>
          <w:lang w:eastAsia="en-US"/>
        </w:rPr>
        <w:t>Change</w:t>
      </w:r>
    </w:p>
    <w:p w14:paraId="320803AD" w14:textId="77777777" w:rsidR="006939FF" w:rsidRPr="000432CF" w:rsidRDefault="006939FF" w:rsidP="000432CF">
      <w:pPr>
        <w:rPr>
          <w:rFonts w:cs="Times New Roman"/>
          <w:szCs w:val="24"/>
          <w:lang w:eastAsia="en-US"/>
        </w:rPr>
      </w:pPr>
      <w:r w:rsidRPr="000432CF">
        <w:rPr>
          <w:rFonts w:cs="Times New Roman"/>
          <w:szCs w:val="24"/>
          <w:shd w:val="clear" w:color="auto" w:fill="FFFFFF"/>
          <w:lang w:eastAsia="en-US"/>
        </w:rPr>
        <w:t>The necessity for change is made clear to all parties involved following the unfreezing process. Next comes the implementation phase. This part of the process entails implementing the adjustments and initiatives in an organised way. A committed, cross-functional team made up of specialists in guest services, housekeeping, finance, and fire safety would be crucial in this situation. The hotel will assign precise roles and duties and start working on a comprehensive strategy with well-defined execution techniques.</w:t>
      </w:r>
      <w:r w:rsidR="00FB6F01" w:rsidRPr="000432CF">
        <w:rPr>
          <w:rFonts w:cs="Times New Roman"/>
          <w:szCs w:val="24"/>
          <w:shd w:val="clear" w:color="auto" w:fill="FFFFFF"/>
          <w:lang w:eastAsia="en-US"/>
        </w:rPr>
        <w:t xml:space="preserve"> </w:t>
      </w:r>
      <w:r w:rsidR="00FB6F01" w:rsidRPr="000432CF">
        <w:rPr>
          <w:rFonts w:cs="Times New Roman"/>
          <w:color w:val="000000"/>
          <w:szCs w:val="24"/>
          <w:shd w:val="clear" w:color="auto" w:fill="FFFFFF"/>
        </w:rPr>
        <w:t xml:space="preserve">As cited by Fuchs, Prideaux and Konar (2024), </w:t>
      </w:r>
      <w:r w:rsidR="00FB6F01" w:rsidRPr="000432CF">
        <w:rPr>
          <w:rFonts w:cs="Times New Roman"/>
          <w:color w:val="000000"/>
          <w:szCs w:val="24"/>
          <w:shd w:val="clear" w:color="auto" w:fill="FFFFFF"/>
        </w:rPr>
        <w:lastRenderedPageBreak/>
        <w:t>identification of the need for change is a crucial factor for the implementation of any change in the hotel firm. As cited by Situmorang and Japutra (2024), identification of the need can help the higher authority of the firm to area of the factors that disrupt the progress of the hotel. Furthermore, this aspect will lead leaders of firms to guide the workers of the organisation in an effective manner. As cited by Kipping and Clark (2012), training and development is a vital subject for the employees of the hotel to adjust to the implementation of the changes to enhance the productiveness of the implement</w:t>
      </w:r>
      <w:r w:rsidR="006D0665" w:rsidRPr="000432CF">
        <w:rPr>
          <w:rFonts w:cs="Times New Roman"/>
          <w:color w:val="000000"/>
          <w:szCs w:val="24"/>
          <w:shd w:val="clear" w:color="auto" w:fill="FFFFFF"/>
        </w:rPr>
        <w:t>ation</w:t>
      </w:r>
      <w:r w:rsidR="005D0DA7" w:rsidRPr="000432CF">
        <w:rPr>
          <w:rFonts w:cs="Times New Roman"/>
          <w:color w:val="000000"/>
          <w:szCs w:val="24"/>
          <w:shd w:val="clear" w:color="auto" w:fill="FFFFFF"/>
        </w:rPr>
        <w:t xml:space="preserve">. </w:t>
      </w:r>
      <w:r w:rsidR="006D0665" w:rsidRPr="000432CF">
        <w:rPr>
          <w:rFonts w:cs="Times New Roman"/>
          <w:color w:val="000000"/>
          <w:szCs w:val="24"/>
          <w:shd w:val="clear" w:color="auto" w:fill="FFFFFF"/>
        </w:rPr>
        <w:t>In the view of Kotter</w:t>
      </w:r>
      <w:r w:rsidR="00FB6F01" w:rsidRPr="000432CF">
        <w:rPr>
          <w:rFonts w:cs="Times New Roman"/>
          <w:color w:val="000000"/>
          <w:szCs w:val="24"/>
          <w:shd w:val="clear" w:color="auto" w:fill="FFFFFF"/>
        </w:rPr>
        <w:t xml:space="preserve"> (2012), leadership support</w:t>
      </w:r>
      <w:r w:rsidR="005D0DA7" w:rsidRPr="000432CF">
        <w:rPr>
          <w:rFonts w:cs="Times New Roman"/>
          <w:color w:val="000000"/>
          <w:szCs w:val="24"/>
          <w:shd w:val="clear" w:color="auto" w:fill="FFFFFF"/>
        </w:rPr>
        <w:t xml:space="preserve"> </w:t>
      </w:r>
      <w:r w:rsidR="00FB6F01" w:rsidRPr="000432CF">
        <w:rPr>
          <w:rFonts w:cs="Times New Roman"/>
          <w:color w:val="000000"/>
          <w:szCs w:val="24"/>
          <w:shd w:val="clear" w:color="auto" w:fill="FFFFFF"/>
        </w:rPr>
        <w:t xml:space="preserve">is also required while implementing the changes in the form to boost the working process of the firm. To support this statement, Subramaniam </w:t>
      </w:r>
      <w:r w:rsidR="00FB6F01" w:rsidRPr="000432CF">
        <w:rPr>
          <w:rFonts w:cs="Times New Roman"/>
          <w:i/>
          <w:iCs/>
          <w:color w:val="000000"/>
          <w:szCs w:val="24"/>
          <w:shd w:val="clear" w:color="auto" w:fill="FFFFFF"/>
        </w:rPr>
        <w:t xml:space="preserve">et al. </w:t>
      </w:r>
      <w:r w:rsidR="00FB6F01" w:rsidRPr="000432CF">
        <w:rPr>
          <w:rFonts w:cs="Times New Roman"/>
          <w:color w:val="000000"/>
          <w:szCs w:val="24"/>
          <w:shd w:val="clear" w:color="auto" w:fill="FFFFFF"/>
        </w:rPr>
        <w:t>(2011) stated that training and development could be effectively improved with the support of leadership support, which will positively affect the changes.</w:t>
      </w:r>
    </w:p>
    <w:p w14:paraId="7881CF13" w14:textId="77777777" w:rsidR="006939FF" w:rsidRPr="000432CF" w:rsidRDefault="006939FF" w:rsidP="000432CF">
      <w:pPr>
        <w:rPr>
          <w:rFonts w:cs="Times New Roman"/>
          <w:b/>
          <w:i/>
          <w:szCs w:val="24"/>
          <w:lang w:eastAsia="en-US"/>
        </w:rPr>
      </w:pPr>
      <w:r w:rsidRPr="000432CF">
        <w:rPr>
          <w:rFonts w:cs="Times New Roman"/>
          <w:b/>
          <w:i/>
          <w:szCs w:val="24"/>
          <w:shd w:val="clear" w:color="auto" w:fill="FFFFFF"/>
          <w:lang w:eastAsia="en-US"/>
        </w:rPr>
        <w:t>Freeze</w:t>
      </w:r>
    </w:p>
    <w:p w14:paraId="26F1F3D4" w14:textId="77777777" w:rsidR="00760E85" w:rsidRPr="000432CF" w:rsidRDefault="006939FF" w:rsidP="000432CF">
      <w:pPr>
        <w:rPr>
          <w:rFonts w:cs="Times New Roman"/>
          <w:szCs w:val="24"/>
        </w:rPr>
      </w:pPr>
      <w:r w:rsidRPr="000432CF">
        <w:rPr>
          <w:rFonts w:cs="Times New Roman"/>
          <w:szCs w:val="24"/>
          <w:shd w:val="clear" w:color="auto" w:fill="FFFFFF"/>
          <w:lang w:eastAsia="en-US"/>
        </w:rPr>
        <w:t>The hotel should carry out continuous monitoring to ensure that the changes remain stable, while evaluation and feedback mechanisms will be put in place to assess the effectiveness of the measures implemented. Key stakeholders, who will assess progress with different key performance indicators and find areas for improvement, may be involved in these meetings.</w:t>
      </w:r>
      <w:r w:rsidR="00FB6F01" w:rsidRPr="000432CF">
        <w:rPr>
          <w:rFonts w:cs="Times New Roman"/>
          <w:szCs w:val="24"/>
          <w:shd w:val="clear" w:color="auto" w:fill="FFFFFF"/>
          <w:lang w:eastAsia="en-US"/>
        </w:rPr>
        <w:t xml:space="preserve"> </w:t>
      </w:r>
      <w:r w:rsidR="00FB6F01" w:rsidRPr="000432CF">
        <w:rPr>
          <w:rFonts w:cs="Times New Roman"/>
          <w:color w:val="000000"/>
          <w:szCs w:val="24"/>
          <w:shd w:val="clear" w:color="auto" w:fill="FFFFFF"/>
        </w:rPr>
        <w:t xml:space="preserve">After the implementation of the changes, the authority of the firm has </w:t>
      </w:r>
      <w:r w:rsidR="005D0DA7" w:rsidRPr="000432CF">
        <w:rPr>
          <w:rFonts w:cs="Times New Roman"/>
          <w:color w:val="000000"/>
          <w:szCs w:val="24"/>
          <w:shd w:val="clear" w:color="auto" w:fill="FFFFFF"/>
        </w:rPr>
        <w:t>concluded</w:t>
      </w:r>
      <w:r w:rsidR="00FB6F01" w:rsidRPr="000432CF">
        <w:rPr>
          <w:rFonts w:cs="Times New Roman"/>
          <w:color w:val="000000"/>
          <w:szCs w:val="24"/>
          <w:shd w:val="clear" w:color="auto" w:fill="FFFFFF"/>
        </w:rPr>
        <w:t xml:space="preserve"> by explaining the reasons for the implementation to the workers </w:t>
      </w:r>
      <w:r w:rsidR="00305FEF" w:rsidRPr="000432CF">
        <w:rPr>
          <w:rFonts w:cs="Times New Roman"/>
          <w:color w:val="000000"/>
          <w:szCs w:val="24"/>
          <w:shd w:val="clear" w:color="auto" w:fill="FFFFFF"/>
        </w:rPr>
        <w:t xml:space="preserve">(Newton, </w:t>
      </w:r>
      <w:r w:rsidR="00FB6F01" w:rsidRPr="000432CF">
        <w:rPr>
          <w:rFonts w:cs="Times New Roman"/>
          <w:color w:val="000000"/>
          <w:szCs w:val="24"/>
          <w:shd w:val="clear" w:color="auto" w:fill="FFFFFF"/>
        </w:rPr>
        <w:t>2010). Interpretation of the reasons for the implementation of the changes can help the workers maintain the new policies and rules (Cordeiro, Reis and Fernandes, 2023). To sustain the pro</w:t>
      </w:r>
      <w:r w:rsidR="00FB6F01" w:rsidRPr="000432CF">
        <w:rPr>
          <w:rFonts w:cs="Times New Roman"/>
          <w:szCs w:val="24"/>
        </w:rPr>
        <w:t>c</w:t>
      </w:r>
      <w:r w:rsidR="00FB6F01" w:rsidRPr="000432CF">
        <w:rPr>
          <w:rFonts w:cs="Times New Roman"/>
          <w:color w:val="000000"/>
          <w:szCs w:val="24"/>
          <w:shd w:val="clear" w:color="auto" w:fill="FFFFFF"/>
        </w:rPr>
        <w:t>ess of the outcome of the changes, higher officials have to observe the performance of the workers (Orazalin, Ntim and Malagila, 2023). Monitoring the progress is required in the firm by the higher officials to maintain positive outcomes (Gan and Ye, 2024).</w:t>
      </w:r>
    </w:p>
    <w:p w14:paraId="2B23E375" w14:textId="77777777" w:rsidR="00760E85" w:rsidRPr="000432CF" w:rsidRDefault="00760E85" w:rsidP="000432CF">
      <w:pPr>
        <w:pStyle w:val="Heading2"/>
        <w:rPr>
          <w:rFonts w:cs="Times New Roman"/>
          <w:szCs w:val="24"/>
          <w:shd w:val="clear" w:color="auto" w:fill="FFFFFF"/>
          <w:lang w:eastAsia="en-US"/>
        </w:rPr>
      </w:pPr>
      <w:bookmarkStart w:id="8" w:name="_Toc157514101"/>
      <w:r w:rsidRPr="000432CF">
        <w:rPr>
          <w:rFonts w:cs="Times New Roman"/>
          <w:szCs w:val="24"/>
          <w:shd w:val="clear" w:color="auto" w:fill="FFFFFF"/>
          <w:lang w:eastAsia="en-US"/>
        </w:rPr>
        <w:t>The measurement of success</w:t>
      </w:r>
      <w:bookmarkEnd w:id="8"/>
    </w:p>
    <w:p w14:paraId="1AD9D85F" w14:textId="77777777" w:rsidR="00760E85" w:rsidRPr="000432CF" w:rsidRDefault="00760E85" w:rsidP="000432CF">
      <w:pPr>
        <w:rPr>
          <w:rFonts w:cs="Times New Roman"/>
          <w:szCs w:val="24"/>
          <w:lang w:eastAsia="en-US"/>
        </w:rPr>
      </w:pPr>
      <w:r w:rsidRPr="000432CF">
        <w:rPr>
          <w:rFonts w:cs="Times New Roman"/>
          <w:b/>
          <w:i/>
          <w:szCs w:val="24"/>
          <w:shd w:val="clear" w:color="auto" w:fill="FFFFFF"/>
          <w:lang w:eastAsia="en-US"/>
        </w:rPr>
        <w:t>Maintenance and the quality standards</w:t>
      </w:r>
      <w:r w:rsidR="00720D17" w:rsidRPr="000432CF">
        <w:rPr>
          <w:rFonts w:cs="Times New Roman"/>
          <w:b/>
          <w:i/>
          <w:szCs w:val="24"/>
          <w:shd w:val="clear" w:color="auto" w:fill="FFFFFF"/>
          <w:lang w:eastAsia="en-US"/>
        </w:rPr>
        <w:t xml:space="preserve">: </w:t>
      </w:r>
      <w:r w:rsidRPr="000432CF">
        <w:rPr>
          <w:rFonts w:cs="Times New Roman"/>
          <w:szCs w:val="24"/>
          <w:shd w:val="clear" w:color="auto" w:fill="FFFFFF"/>
          <w:lang w:eastAsia="en-US"/>
        </w:rPr>
        <w:t xml:space="preserve">The maintenance and the quality of the standards will be accessed based on the monitoring of the customer influx based on the customers in the hotel Travelodge Hotel in London. In this context, it can be maintained that the positive reviews are an important aspect that provides useful insights about the hotel. As cited by Amalina Hanapi </w:t>
      </w:r>
      <w:r w:rsidRPr="000432CF">
        <w:rPr>
          <w:rFonts w:cs="Times New Roman"/>
          <w:i/>
          <w:iCs/>
          <w:szCs w:val="24"/>
          <w:shd w:val="clear" w:color="auto" w:fill="FFFFFF"/>
          <w:lang w:eastAsia="en-US"/>
        </w:rPr>
        <w:t>et al.</w:t>
      </w:r>
      <w:r w:rsidRPr="000432CF">
        <w:rPr>
          <w:rFonts w:cs="Times New Roman"/>
          <w:szCs w:val="24"/>
          <w:shd w:val="clear" w:color="auto" w:fill="FFFFFF"/>
          <w:lang w:eastAsia="en-US"/>
        </w:rPr>
        <w:t xml:space="preserve"> (2020), regular audits and inspections carried out by certified fire safety experts will measure the </w:t>
      </w:r>
      <w:r w:rsidRPr="000432CF">
        <w:rPr>
          <w:rFonts w:cs="Times New Roman"/>
          <w:szCs w:val="24"/>
          <w:shd w:val="clear" w:color="auto" w:fill="FFFFFF"/>
          <w:lang w:eastAsia="en-US"/>
        </w:rPr>
        <w:lastRenderedPageBreak/>
        <w:t>impact of compliance with fire safety requirements. The housekeeping part of the hotel needs to be accessed based on the constant monitoring of customer satisfaction with the services of the hotel</w:t>
      </w:r>
      <w:r w:rsidR="00305FEF" w:rsidRPr="000432CF">
        <w:rPr>
          <w:rFonts w:cs="Times New Roman"/>
          <w:szCs w:val="24"/>
          <w:shd w:val="clear" w:color="auto" w:fill="FFFFFF"/>
          <w:lang w:eastAsia="en-US"/>
        </w:rPr>
        <w:t xml:space="preserve"> </w:t>
      </w:r>
      <w:r w:rsidRPr="000432CF">
        <w:rPr>
          <w:rFonts w:cs="Times New Roman"/>
          <w:szCs w:val="24"/>
          <w:shd w:val="clear" w:color="auto" w:fill="FFFFFF"/>
          <w:lang w:eastAsia="en-US"/>
        </w:rPr>
        <w:t>(Jauhari, 2019).</w:t>
      </w:r>
    </w:p>
    <w:p w14:paraId="324E7853" w14:textId="77777777" w:rsidR="00760E85" w:rsidRPr="000432CF" w:rsidRDefault="00760E85" w:rsidP="000432CF">
      <w:pPr>
        <w:rPr>
          <w:rFonts w:cs="Times New Roman"/>
          <w:szCs w:val="24"/>
          <w:lang w:eastAsia="en-US"/>
        </w:rPr>
      </w:pPr>
      <w:r w:rsidRPr="000432CF">
        <w:rPr>
          <w:rFonts w:cs="Times New Roman"/>
          <w:b/>
          <w:bCs/>
          <w:i/>
          <w:iCs/>
          <w:szCs w:val="24"/>
          <w:shd w:val="clear" w:color="auto" w:fill="FFFFFF"/>
          <w:lang w:eastAsia="en-US"/>
        </w:rPr>
        <w:t xml:space="preserve">Operational efficiency: </w:t>
      </w:r>
      <w:r w:rsidRPr="000432CF">
        <w:rPr>
          <w:rFonts w:cs="Times New Roman"/>
          <w:szCs w:val="24"/>
          <w:shd w:val="clear" w:color="auto" w:fill="FFFFFF"/>
          <w:lang w:eastAsia="en-US"/>
        </w:rPr>
        <w:t>The operational efficiency of the Travelodge Hotel in London is measured based on the online reviews of the company. The number of bookings per year depicts the operational disruptions making it quite transparent about the business policies of the company for further changes. As argued by Buhalis and Sinarta (2019), through guest feedback mechanisms, customer satisfaction and perception will be measured to define the process of improvement in the business policies of the company. The well-maintained facilities of the hotel will assess the impact on customer satisfaction in the competitive scenario. Guest feedback is a vital parameter for the hotel's management to be able to obtain relevant information (Aigbedo, 2021).</w:t>
      </w:r>
    </w:p>
    <w:p w14:paraId="076ACA65" w14:textId="77777777" w:rsidR="00760E85" w:rsidRPr="000432CF" w:rsidRDefault="00760E85" w:rsidP="000432CF">
      <w:pPr>
        <w:rPr>
          <w:rFonts w:eastAsia="Times New Roman" w:cs="Times New Roman"/>
          <w:szCs w:val="24"/>
          <w:lang w:eastAsia="en-US"/>
        </w:rPr>
      </w:pPr>
      <w:r w:rsidRPr="000432CF">
        <w:rPr>
          <w:rFonts w:eastAsia="Times New Roman" w:cs="Times New Roman"/>
          <w:b/>
          <w:bCs/>
          <w:i/>
          <w:iCs/>
          <w:color w:val="000000"/>
          <w:szCs w:val="24"/>
          <w:shd w:val="clear" w:color="auto" w:fill="FFFFFF"/>
          <w:lang w:eastAsia="en-US"/>
        </w:rPr>
        <w:t xml:space="preserve">Financial performance: </w:t>
      </w:r>
      <w:r w:rsidRPr="000432CF">
        <w:rPr>
          <w:rFonts w:cs="Times New Roman"/>
          <w:szCs w:val="24"/>
          <w:shd w:val="clear" w:color="auto" w:fill="FFFFFF"/>
          <w:lang w:eastAsia="en-US"/>
        </w:rPr>
        <w:t>Financial performance is an important metric to get an assessment of the accumulated revenue throughout the year to depict the healthy performance of the company for making adjustments in the future projection of the company. As cit</w:t>
      </w:r>
      <w:r w:rsidR="00305FEF" w:rsidRPr="000432CF">
        <w:rPr>
          <w:rFonts w:cs="Times New Roman"/>
          <w:szCs w:val="24"/>
          <w:shd w:val="clear" w:color="auto" w:fill="FFFFFF"/>
          <w:lang w:eastAsia="en-US"/>
        </w:rPr>
        <w:t>ed by Abdou, Hassan and El Dief</w:t>
      </w:r>
      <w:r w:rsidRPr="000432CF">
        <w:rPr>
          <w:rFonts w:cs="Times New Roman"/>
          <w:szCs w:val="24"/>
          <w:shd w:val="clear" w:color="auto" w:fill="FFFFFF"/>
          <w:lang w:eastAsia="en-US"/>
        </w:rPr>
        <w:t xml:space="preserve"> (2020), the effectiveness of these measures and the hotel's financial recovery, if any, shall be highlighted through a comparison analysis of its financial statements before and after the implementation of the recommendation strategy in the competitive scenario of the hospitality industry. Regular meetings and reviews involving key stakeholders in this respect are a much-needed element, as it </w:t>
      </w:r>
      <w:r w:rsidR="005D0DA7" w:rsidRPr="000432CF">
        <w:rPr>
          <w:rFonts w:cs="Times New Roman"/>
          <w:szCs w:val="24"/>
          <w:shd w:val="clear" w:color="auto" w:fill="FFFFFF"/>
          <w:lang w:eastAsia="en-US"/>
        </w:rPr>
        <w:t>ensures</w:t>
      </w:r>
      <w:r w:rsidRPr="000432CF">
        <w:rPr>
          <w:rFonts w:cs="Times New Roman"/>
          <w:szCs w:val="24"/>
          <w:shd w:val="clear" w:color="auto" w:fill="FFFFFF"/>
          <w:lang w:eastAsia="en-US"/>
        </w:rPr>
        <w:t xml:space="preserve"> good results while </w:t>
      </w:r>
      <w:r w:rsidR="00305FEF" w:rsidRPr="000432CF">
        <w:rPr>
          <w:rFonts w:cs="Times New Roman"/>
          <w:szCs w:val="24"/>
          <w:shd w:val="clear" w:color="auto" w:fill="FFFFFF"/>
          <w:lang w:eastAsia="en-US"/>
        </w:rPr>
        <w:t>measuring the metrics (Buttrick,</w:t>
      </w:r>
      <w:r w:rsidRPr="000432CF">
        <w:rPr>
          <w:rFonts w:cs="Times New Roman"/>
          <w:szCs w:val="24"/>
          <w:shd w:val="clear" w:color="auto" w:fill="FFFFFF"/>
          <w:lang w:eastAsia="en-US"/>
        </w:rPr>
        <w:t xml:space="preserve"> 2009).</w:t>
      </w:r>
    </w:p>
    <w:p w14:paraId="26E327AF" w14:textId="77777777" w:rsidR="00760E85" w:rsidRPr="000432CF" w:rsidRDefault="00760E85" w:rsidP="000432CF">
      <w:pPr>
        <w:rPr>
          <w:rFonts w:eastAsia="Times New Roman" w:cs="Times New Roman"/>
          <w:szCs w:val="24"/>
          <w:lang w:eastAsia="en-US"/>
        </w:rPr>
      </w:pPr>
      <w:r w:rsidRPr="000432CF">
        <w:rPr>
          <w:rFonts w:eastAsia="Times New Roman" w:cs="Times New Roman"/>
          <w:b/>
          <w:bCs/>
          <w:i/>
          <w:iCs/>
          <w:color w:val="000000"/>
          <w:szCs w:val="24"/>
          <w:shd w:val="clear" w:color="auto" w:fill="FFFFFF"/>
          <w:lang w:eastAsia="en-US"/>
        </w:rPr>
        <w:t>Online presence and booking metrics:</w:t>
      </w:r>
      <w:r w:rsidRPr="000432CF">
        <w:rPr>
          <w:rFonts w:eastAsia="Times New Roman" w:cs="Times New Roman"/>
          <w:szCs w:val="24"/>
          <w:lang w:eastAsia="en-US"/>
        </w:rPr>
        <w:t xml:space="preserve"> </w:t>
      </w:r>
      <w:r w:rsidRPr="000432CF">
        <w:rPr>
          <w:rFonts w:cs="Times New Roman"/>
          <w:szCs w:val="24"/>
          <w:shd w:val="clear" w:color="auto" w:fill="FFFFFF"/>
          <w:lang w:eastAsia="en-US"/>
        </w:rPr>
        <w:t xml:space="preserve">The number of visitors in the hotel can be the essential metric to get an overview of the performance of Travelodge in the competitive scenario of the hospitality industry. Based on the measurement of the website visitors the final booking will depict the conversion rate of the company in the competitive scenario. As cited by Duarte Alonso </w:t>
      </w:r>
      <w:r w:rsidRPr="000432CF">
        <w:rPr>
          <w:rFonts w:cs="Times New Roman"/>
          <w:i/>
          <w:iCs/>
          <w:szCs w:val="24"/>
          <w:shd w:val="clear" w:color="auto" w:fill="FFFFFF"/>
          <w:lang w:eastAsia="en-US"/>
        </w:rPr>
        <w:t>et al.</w:t>
      </w:r>
      <w:r w:rsidRPr="000432CF">
        <w:rPr>
          <w:rFonts w:cs="Times New Roman"/>
          <w:szCs w:val="24"/>
          <w:shd w:val="clear" w:color="auto" w:fill="FFFFFF"/>
          <w:lang w:eastAsia="en-US"/>
        </w:rPr>
        <w:t xml:space="preserve"> (2020), based on the effective monitoring process the customer reviews the company will focus on their internal policies to make the major adjustments in the competitive scenario. Effective customer queries and enquiries are positive signs of the business performance for the Travelodge Hotel in London to </w:t>
      </w:r>
      <w:r w:rsidR="005D0DA7" w:rsidRPr="000432CF">
        <w:rPr>
          <w:rFonts w:cs="Times New Roman"/>
          <w:szCs w:val="24"/>
          <w:shd w:val="clear" w:color="auto" w:fill="FFFFFF"/>
          <w:lang w:eastAsia="en-US"/>
        </w:rPr>
        <w:t>assess</w:t>
      </w:r>
      <w:r w:rsidRPr="000432CF">
        <w:rPr>
          <w:rFonts w:cs="Times New Roman"/>
          <w:szCs w:val="24"/>
          <w:shd w:val="clear" w:color="auto" w:fill="FFFFFF"/>
          <w:lang w:eastAsia="en-US"/>
        </w:rPr>
        <w:t xml:space="preserve"> their future growth and progress (Burnes, 2014).</w:t>
      </w:r>
    </w:p>
    <w:p w14:paraId="737637BE" w14:textId="77777777" w:rsidR="00760E85" w:rsidRPr="000432CF" w:rsidRDefault="00760E85" w:rsidP="000432CF">
      <w:pPr>
        <w:pStyle w:val="Heading2"/>
        <w:rPr>
          <w:rFonts w:cs="Times New Roman"/>
          <w:szCs w:val="24"/>
          <w:shd w:val="clear" w:color="auto" w:fill="FFFFFF"/>
          <w:lang w:eastAsia="en-US"/>
        </w:rPr>
      </w:pPr>
      <w:bookmarkStart w:id="9" w:name="_Toc157514102"/>
      <w:r w:rsidRPr="000432CF">
        <w:rPr>
          <w:rFonts w:cs="Times New Roman"/>
          <w:szCs w:val="24"/>
          <w:shd w:val="clear" w:color="auto" w:fill="FFFFFF"/>
          <w:lang w:eastAsia="en-US"/>
        </w:rPr>
        <w:lastRenderedPageBreak/>
        <w:t>Potential benefits observed by the hotel</w:t>
      </w:r>
      <w:bookmarkEnd w:id="9"/>
    </w:p>
    <w:p w14:paraId="194565B1" w14:textId="77777777" w:rsidR="00760E85" w:rsidRPr="000432CF" w:rsidRDefault="00760E85" w:rsidP="000432CF">
      <w:pPr>
        <w:rPr>
          <w:rFonts w:cs="Times New Roman"/>
          <w:szCs w:val="24"/>
          <w:shd w:val="clear" w:color="auto" w:fill="FFFFFF"/>
          <w:lang w:eastAsia="en-US"/>
        </w:rPr>
      </w:pPr>
      <w:r w:rsidRPr="000432CF">
        <w:rPr>
          <w:rFonts w:eastAsia="Times New Roman" w:cs="Times New Roman"/>
          <w:b/>
          <w:bCs/>
          <w:i/>
          <w:iCs/>
          <w:color w:val="000000"/>
          <w:szCs w:val="24"/>
          <w:shd w:val="clear" w:color="auto" w:fill="FFFFFF"/>
          <w:lang w:eastAsia="en-US"/>
        </w:rPr>
        <w:t>Improved operational efficiency</w:t>
      </w:r>
      <w:r w:rsidR="00720D17" w:rsidRPr="000432CF">
        <w:rPr>
          <w:rFonts w:eastAsia="Times New Roman" w:cs="Times New Roman"/>
          <w:b/>
          <w:bCs/>
          <w:i/>
          <w:iCs/>
          <w:color w:val="000000"/>
          <w:szCs w:val="24"/>
          <w:shd w:val="clear" w:color="auto" w:fill="FFFFFF"/>
          <w:lang w:eastAsia="en-US"/>
        </w:rPr>
        <w:t xml:space="preserve">: </w:t>
      </w:r>
      <w:r w:rsidRPr="000432CF">
        <w:rPr>
          <w:rFonts w:cs="Times New Roman"/>
          <w:szCs w:val="24"/>
          <w:shd w:val="clear" w:color="auto" w:fill="FFFFFF"/>
          <w:lang w:eastAsia="en-US"/>
        </w:rPr>
        <w:t xml:space="preserve">The operational efficiency of the hotel Travelodge in London has been enhanced based on the improved implementations of certain parameters to maintain efficiency. As cited by Canhoto and Wei (2021), customer reviews and feedback are the important criteria that make the organisation very acceptable in the competitive market. The operational efficiency will be calculated based on the reviews and the feedback of the customers to get the output of the organisations. The well-managed properties will enhance the revenue of the company to make a mark in the competitive environment. As explained by Ciric </w:t>
      </w:r>
      <w:r w:rsidRPr="000432CF">
        <w:rPr>
          <w:rFonts w:cs="Times New Roman"/>
          <w:i/>
          <w:iCs/>
          <w:szCs w:val="24"/>
          <w:shd w:val="clear" w:color="auto" w:fill="FFFFFF"/>
          <w:lang w:eastAsia="en-US"/>
        </w:rPr>
        <w:t>et al.</w:t>
      </w:r>
      <w:r w:rsidRPr="000432CF">
        <w:rPr>
          <w:rFonts w:cs="Times New Roman"/>
          <w:szCs w:val="24"/>
          <w:shd w:val="clear" w:color="auto" w:fill="FFFFFF"/>
          <w:lang w:eastAsia="en-US"/>
        </w:rPr>
        <w:t xml:space="preserve"> (2019), to ensure that the hotel's fire escape routes function properly, it will be necessary to improve fire safety measures, such as the repair of the malfunctioning fire doors that will enhance the safety of the customers.</w:t>
      </w:r>
    </w:p>
    <w:p w14:paraId="165AFFE9" w14:textId="77777777" w:rsidR="00760E85" w:rsidRPr="000432CF" w:rsidRDefault="00760E85" w:rsidP="000432CF">
      <w:pPr>
        <w:rPr>
          <w:rFonts w:cs="Times New Roman"/>
          <w:szCs w:val="24"/>
          <w:shd w:val="clear" w:color="auto" w:fill="FFFFFF"/>
          <w:lang w:eastAsia="en-US"/>
        </w:rPr>
      </w:pPr>
      <w:r w:rsidRPr="000432CF">
        <w:rPr>
          <w:rFonts w:cs="Times New Roman"/>
          <w:b/>
          <w:i/>
          <w:szCs w:val="24"/>
          <w:shd w:val="clear" w:color="auto" w:fill="FFFFFF"/>
          <w:lang w:eastAsia="en-US"/>
        </w:rPr>
        <w:t>Improved Guest Experience</w:t>
      </w:r>
      <w:r w:rsidR="00720D17" w:rsidRPr="000432CF">
        <w:rPr>
          <w:rFonts w:cs="Times New Roman"/>
          <w:b/>
          <w:i/>
          <w:szCs w:val="24"/>
          <w:shd w:val="clear" w:color="auto" w:fill="FFFFFF"/>
          <w:lang w:eastAsia="en-US"/>
        </w:rPr>
        <w:t>:</w:t>
      </w:r>
      <w:r w:rsidR="00720D17" w:rsidRPr="000432CF">
        <w:rPr>
          <w:rFonts w:cs="Times New Roman"/>
          <w:szCs w:val="24"/>
          <w:shd w:val="clear" w:color="auto" w:fill="FFFFFF"/>
          <w:lang w:eastAsia="en-US"/>
        </w:rPr>
        <w:t xml:space="preserve"> </w:t>
      </w:r>
      <w:r w:rsidRPr="000432CF">
        <w:rPr>
          <w:rFonts w:cs="Times New Roman"/>
          <w:szCs w:val="24"/>
          <w:shd w:val="clear" w:color="auto" w:fill="FFFFFF"/>
          <w:lang w:eastAsia="en-US"/>
        </w:rPr>
        <w:t xml:space="preserve">The improvement of online reviews and active management will strengthen the customer base in the competitive scenario for Travelodge. As argued by Franco </w:t>
      </w:r>
      <w:r w:rsidRPr="000432CF">
        <w:rPr>
          <w:rFonts w:cs="Times New Roman"/>
          <w:i/>
          <w:iCs/>
          <w:szCs w:val="24"/>
          <w:shd w:val="clear" w:color="auto" w:fill="FFFFFF"/>
          <w:lang w:eastAsia="en-US"/>
        </w:rPr>
        <w:t>et al.</w:t>
      </w:r>
      <w:r w:rsidRPr="000432CF">
        <w:rPr>
          <w:rFonts w:cs="Times New Roman"/>
          <w:szCs w:val="24"/>
          <w:shd w:val="clear" w:color="auto" w:fill="FFFFFF"/>
          <w:lang w:eastAsia="en-US"/>
        </w:rPr>
        <w:t xml:space="preserve"> (2019), the data from online marketing will help the customers to get personal attention, which will contribute, to the healthy generation of revenue in the competitive scenario. The understanding of the customer's point based on the reviews will help the </w:t>
      </w:r>
      <w:r w:rsidR="005D0DA7" w:rsidRPr="000432CF">
        <w:rPr>
          <w:rFonts w:cs="Times New Roman"/>
          <w:szCs w:val="24"/>
          <w:shd w:val="clear" w:color="auto" w:fill="FFFFFF"/>
          <w:lang w:eastAsia="en-US"/>
        </w:rPr>
        <w:t>organisation</w:t>
      </w:r>
      <w:r w:rsidRPr="000432CF">
        <w:rPr>
          <w:rFonts w:cs="Times New Roman"/>
          <w:szCs w:val="24"/>
          <w:shd w:val="clear" w:color="auto" w:fill="FFFFFF"/>
          <w:lang w:eastAsia="en-US"/>
        </w:rPr>
        <w:t xml:space="preserve"> to get a positive customer base for the organisations. The improvement of the online booking system will be enhanced based on customer reviews on the social media platform. Furthermore, according to Garrido-Moreno, García-Morales and Martín-Rojas (2021), dynamic pricing strategies help to generate sales in large volumes in a competitive scenario.</w:t>
      </w:r>
    </w:p>
    <w:p w14:paraId="3C18417F" w14:textId="77777777" w:rsidR="00760E85" w:rsidRPr="000432CF" w:rsidRDefault="00760E85" w:rsidP="000432CF">
      <w:pPr>
        <w:rPr>
          <w:rFonts w:cs="Times New Roman"/>
          <w:szCs w:val="24"/>
          <w:lang w:eastAsia="en-US"/>
        </w:rPr>
      </w:pPr>
      <w:r w:rsidRPr="000432CF">
        <w:rPr>
          <w:rFonts w:cs="Times New Roman"/>
          <w:b/>
          <w:i/>
          <w:szCs w:val="24"/>
          <w:shd w:val="clear" w:color="auto" w:fill="FFFFFF"/>
          <w:lang w:eastAsia="en-US"/>
        </w:rPr>
        <w:t>Adaptability to market trends</w:t>
      </w:r>
      <w:r w:rsidR="00720D17" w:rsidRPr="000432CF">
        <w:rPr>
          <w:rFonts w:cs="Times New Roman"/>
          <w:b/>
          <w:i/>
          <w:szCs w:val="24"/>
          <w:shd w:val="clear" w:color="auto" w:fill="FFFFFF"/>
          <w:lang w:eastAsia="en-US"/>
        </w:rPr>
        <w:t>:</w:t>
      </w:r>
      <w:r w:rsidR="00720D17" w:rsidRPr="000432CF">
        <w:rPr>
          <w:rFonts w:cs="Times New Roman"/>
          <w:szCs w:val="24"/>
          <w:shd w:val="clear" w:color="auto" w:fill="FFFFFF"/>
          <w:lang w:eastAsia="en-US"/>
        </w:rPr>
        <w:t xml:space="preserve"> </w:t>
      </w:r>
      <w:r w:rsidRPr="000432CF">
        <w:rPr>
          <w:rFonts w:cs="Times New Roman"/>
          <w:szCs w:val="24"/>
          <w:shd w:val="clear" w:color="auto" w:fill="FFFFFF"/>
          <w:lang w:eastAsia="en-US"/>
        </w:rPr>
        <w:t>The better strategy will enhance the company's performance to adapt to the market trends in the competitive scenario</w:t>
      </w:r>
      <w:r w:rsidR="005D0DA7" w:rsidRPr="000432CF">
        <w:rPr>
          <w:rFonts w:cs="Times New Roman"/>
          <w:szCs w:val="24"/>
          <w:shd w:val="clear" w:color="auto" w:fill="FFFFFF"/>
          <w:lang w:eastAsia="en-US"/>
        </w:rPr>
        <w:t>,</w:t>
      </w:r>
      <w:r w:rsidRPr="000432CF">
        <w:rPr>
          <w:rFonts w:cs="Times New Roman"/>
          <w:szCs w:val="24"/>
          <w:shd w:val="clear" w:color="auto" w:fill="FFFFFF"/>
          <w:lang w:eastAsia="en-US"/>
        </w:rPr>
        <w:t xml:space="preserve"> for better adaptability in comparison to its competi</w:t>
      </w:r>
      <w:r w:rsidR="00305FEF" w:rsidRPr="000432CF">
        <w:rPr>
          <w:rFonts w:cs="Times New Roman"/>
          <w:szCs w:val="24"/>
          <w:shd w:val="clear" w:color="auto" w:fill="FFFFFF"/>
          <w:lang w:eastAsia="en-US"/>
        </w:rPr>
        <w:t>tors. As explained</w:t>
      </w:r>
      <w:r w:rsidR="005D0DA7" w:rsidRPr="000432CF">
        <w:rPr>
          <w:rFonts w:cs="Times New Roman"/>
          <w:szCs w:val="24"/>
          <w:shd w:val="clear" w:color="auto" w:fill="FFFFFF"/>
          <w:lang w:eastAsia="en-US"/>
        </w:rPr>
        <w:t> by</w:t>
      </w:r>
      <w:r w:rsidR="00305FEF" w:rsidRPr="000432CF">
        <w:rPr>
          <w:rFonts w:cs="Times New Roman"/>
          <w:szCs w:val="24"/>
          <w:shd w:val="clear" w:color="auto" w:fill="FFFFFF"/>
          <w:lang w:eastAsia="en-US"/>
        </w:rPr>
        <w:t xml:space="preserve"> Nordzife</w:t>
      </w:r>
      <w:r w:rsidR="005D0DA7" w:rsidRPr="000432CF">
        <w:rPr>
          <w:rFonts w:cs="Times New Roman"/>
          <w:szCs w:val="24"/>
          <w:shd w:val="clear" w:color="auto" w:fill="FFFFFF"/>
          <w:lang w:eastAsia="en-US"/>
        </w:rPr>
        <w:t> (</w:t>
      </w:r>
      <w:r w:rsidRPr="000432CF">
        <w:rPr>
          <w:rFonts w:cs="Times New Roman"/>
          <w:szCs w:val="24"/>
          <w:shd w:val="clear" w:color="auto" w:fill="FFFFFF"/>
          <w:lang w:eastAsia="en-US"/>
        </w:rPr>
        <w:t xml:space="preserve">2014), the changing market based on the preferences of the customers helps to cope with the different market strategies to cope with the challenges for better adaptability to the different scenarios. The long-term success of the company is attributed to the planning of the competitive strategy for creating a niche for them in the competitive market. The overall guest experience will be enhanced by the implementation of improved hygiene standards and by ensuring a high level of room maintenance (Whittington </w:t>
      </w:r>
      <w:r w:rsidRPr="000432CF">
        <w:rPr>
          <w:rFonts w:cs="Times New Roman"/>
          <w:i/>
          <w:iCs/>
          <w:szCs w:val="24"/>
          <w:shd w:val="clear" w:color="auto" w:fill="FFFFFF"/>
          <w:lang w:eastAsia="en-US"/>
        </w:rPr>
        <w:t>et al.,</w:t>
      </w:r>
      <w:r w:rsidRPr="000432CF">
        <w:rPr>
          <w:rFonts w:cs="Times New Roman"/>
          <w:szCs w:val="24"/>
          <w:shd w:val="clear" w:color="auto" w:fill="FFFFFF"/>
          <w:lang w:eastAsia="en-US"/>
        </w:rPr>
        <w:t xml:space="preserve"> 2020).</w:t>
      </w:r>
    </w:p>
    <w:p w14:paraId="0995734A" w14:textId="77777777" w:rsidR="00760E85" w:rsidRPr="000432CF" w:rsidRDefault="00760E85" w:rsidP="000432CF">
      <w:pPr>
        <w:rPr>
          <w:rFonts w:cs="Times New Roman"/>
          <w:szCs w:val="24"/>
          <w:lang w:eastAsia="en-US"/>
        </w:rPr>
      </w:pPr>
      <w:r w:rsidRPr="000432CF">
        <w:rPr>
          <w:rFonts w:cs="Times New Roman"/>
          <w:b/>
          <w:i/>
          <w:szCs w:val="24"/>
          <w:shd w:val="clear" w:color="auto" w:fill="FFFFFF"/>
          <w:lang w:eastAsia="en-US"/>
        </w:rPr>
        <w:t>Better control over inventory</w:t>
      </w:r>
      <w:r w:rsidR="00720D17" w:rsidRPr="000432CF">
        <w:rPr>
          <w:rFonts w:cs="Times New Roman"/>
          <w:b/>
          <w:i/>
          <w:szCs w:val="24"/>
          <w:shd w:val="clear" w:color="auto" w:fill="FFFFFF"/>
          <w:lang w:eastAsia="en-US"/>
        </w:rPr>
        <w:t xml:space="preserve">: </w:t>
      </w:r>
      <w:r w:rsidRPr="000432CF">
        <w:rPr>
          <w:rFonts w:cs="Times New Roman"/>
          <w:szCs w:val="24"/>
          <w:shd w:val="clear" w:color="auto" w:fill="FFFFFF"/>
          <w:lang w:eastAsia="en-US"/>
        </w:rPr>
        <w:t xml:space="preserve">As cited by </w:t>
      </w:r>
      <w:r w:rsidR="005D0DA7" w:rsidRPr="000432CF">
        <w:rPr>
          <w:rFonts w:cs="Times New Roman"/>
          <w:szCs w:val="24"/>
          <w:shd w:val="clear" w:color="auto" w:fill="FFFFFF"/>
          <w:lang w:eastAsia="en-US"/>
        </w:rPr>
        <w:t>Mavridopoulou</w:t>
      </w:r>
      <w:r w:rsidR="006D0665" w:rsidRPr="000432CF">
        <w:rPr>
          <w:rFonts w:cs="Times New Roman"/>
          <w:szCs w:val="24"/>
          <w:shd w:val="clear" w:color="auto" w:fill="FFFFFF"/>
          <w:lang w:eastAsia="en-US"/>
        </w:rPr>
        <w:t xml:space="preserve"> and O’Mahoney</w:t>
      </w:r>
      <w:r w:rsidRPr="000432CF">
        <w:rPr>
          <w:rFonts w:cs="Times New Roman"/>
          <w:szCs w:val="24"/>
          <w:shd w:val="clear" w:color="auto" w:fill="FFFFFF"/>
          <w:lang w:eastAsia="en-US"/>
        </w:rPr>
        <w:t xml:space="preserve"> (2020), better control over the inventory will be ensured based on </w:t>
      </w:r>
      <w:r w:rsidR="006D0665" w:rsidRPr="000432CF">
        <w:rPr>
          <w:rFonts w:cs="Times New Roman"/>
          <w:szCs w:val="24"/>
          <w:shd w:val="clear" w:color="auto" w:fill="FFFFFF"/>
          <w:lang w:eastAsia="en-US"/>
        </w:rPr>
        <w:t>the improved planning of the orga</w:t>
      </w:r>
      <w:r w:rsidRPr="000432CF">
        <w:rPr>
          <w:rFonts w:cs="Times New Roman"/>
          <w:szCs w:val="24"/>
          <w:shd w:val="clear" w:color="auto" w:fill="FFFFFF"/>
          <w:lang w:eastAsia="en-US"/>
        </w:rPr>
        <w:t>ni</w:t>
      </w:r>
      <w:r w:rsidR="006D0665" w:rsidRPr="000432CF">
        <w:rPr>
          <w:rFonts w:cs="Times New Roman"/>
          <w:szCs w:val="24"/>
          <w:shd w:val="clear" w:color="auto" w:fill="FFFFFF"/>
          <w:lang w:eastAsia="en-US"/>
        </w:rPr>
        <w:t>s</w:t>
      </w:r>
      <w:r w:rsidRPr="000432CF">
        <w:rPr>
          <w:rFonts w:cs="Times New Roman"/>
          <w:szCs w:val="24"/>
          <w:shd w:val="clear" w:color="auto" w:fill="FFFFFF"/>
          <w:lang w:eastAsia="en-US"/>
        </w:rPr>
        <w:t xml:space="preserve">ations </w:t>
      </w:r>
      <w:r w:rsidRPr="000432CF">
        <w:rPr>
          <w:rFonts w:cs="Times New Roman"/>
          <w:szCs w:val="24"/>
          <w:shd w:val="clear" w:color="auto" w:fill="FFFFFF"/>
          <w:lang w:eastAsia="en-US"/>
        </w:rPr>
        <w:lastRenderedPageBreak/>
        <w:t>to get control over the inventory. The better management of bookings will ensure the monitoring process is more elaborate and precise in the current scenario for the company Travelodge. The implementation of the data-driven decision will help to evaluate the financial performance of the organisations.</w:t>
      </w:r>
      <w:r w:rsidR="006D0665" w:rsidRPr="000432CF">
        <w:rPr>
          <w:rFonts w:cs="Times New Roman"/>
          <w:szCs w:val="24"/>
          <w:shd w:val="clear" w:color="auto" w:fill="FFFFFF"/>
          <w:lang w:eastAsia="en-US"/>
        </w:rPr>
        <w:t xml:space="preserve"> </w:t>
      </w:r>
      <w:r w:rsidRPr="000432CF">
        <w:rPr>
          <w:rFonts w:cs="Times New Roman"/>
          <w:szCs w:val="24"/>
          <w:shd w:val="clear" w:color="auto" w:fill="FFFFFF"/>
          <w:lang w:eastAsia="en-US"/>
        </w:rPr>
        <w:t xml:space="preserve">In </w:t>
      </w:r>
      <w:r w:rsidR="006D0665" w:rsidRPr="000432CF">
        <w:rPr>
          <w:rFonts w:cs="Times New Roman"/>
          <w:szCs w:val="24"/>
          <w:shd w:val="clear" w:color="auto" w:fill="FFFFFF"/>
          <w:lang w:eastAsia="en-US"/>
        </w:rPr>
        <w:t xml:space="preserve">the </w:t>
      </w:r>
      <w:r w:rsidRPr="000432CF">
        <w:rPr>
          <w:rFonts w:cs="Times New Roman"/>
          <w:szCs w:val="24"/>
          <w:shd w:val="clear" w:color="auto" w:fill="FFFFFF"/>
          <w:lang w:eastAsia="en-US"/>
        </w:rPr>
        <w:t>view of O’Mahoney (2021), the strong online presence of the company will enhance the customer experience for the better profitability of Travelodge in the competitive scenario. In the competitive scenario, the data on online marketing will help customers to receive personal attention, which will contribute to a healthy revenue stream</w:t>
      </w:r>
      <w:r w:rsidRPr="000432CF">
        <w:rPr>
          <w:rFonts w:cs="Times New Roman"/>
          <w:szCs w:val="24"/>
          <w:lang w:eastAsia="en-US"/>
        </w:rPr>
        <w:t>.</w:t>
      </w:r>
    </w:p>
    <w:p w14:paraId="4574A2AB" w14:textId="77777777" w:rsidR="00760E85" w:rsidRPr="000432CF" w:rsidRDefault="00760E85" w:rsidP="000432CF">
      <w:pPr>
        <w:pStyle w:val="Heading2"/>
        <w:rPr>
          <w:rFonts w:cs="Times New Roman"/>
          <w:szCs w:val="24"/>
          <w:lang w:eastAsia="en-US"/>
        </w:rPr>
      </w:pPr>
      <w:bookmarkStart w:id="10" w:name="_Toc157514103"/>
      <w:r w:rsidRPr="000432CF">
        <w:rPr>
          <w:rFonts w:cs="Times New Roman"/>
          <w:szCs w:val="24"/>
          <w:shd w:val="clear" w:color="auto" w:fill="FFFFFF"/>
          <w:lang w:eastAsia="en-US"/>
        </w:rPr>
        <w:t>Cost of implementation</w:t>
      </w:r>
      <w:bookmarkEnd w:id="10"/>
    </w:p>
    <w:tbl>
      <w:tblPr>
        <w:tblW w:w="9360" w:type="dxa"/>
        <w:jc w:val="center"/>
        <w:tblCellMar>
          <w:top w:w="15" w:type="dxa"/>
          <w:left w:w="15" w:type="dxa"/>
          <w:bottom w:w="15" w:type="dxa"/>
          <w:right w:w="15" w:type="dxa"/>
        </w:tblCellMar>
        <w:tblLook w:val="04A0" w:firstRow="1" w:lastRow="0" w:firstColumn="1" w:lastColumn="0" w:noHBand="0" w:noVBand="1"/>
      </w:tblPr>
      <w:tblGrid>
        <w:gridCol w:w="6342"/>
        <w:gridCol w:w="3018"/>
      </w:tblGrid>
      <w:tr w:rsidR="00760E85" w:rsidRPr="000432CF" w14:paraId="5BB4513C" w14:textId="77777777" w:rsidTr="00720D1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14A39"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
                <w:bCs/>
                <w:i/>
                <w:iCs/>
                <w:color w:val="000000"/>
                <w:szCs w:val="24"/>
                <w:shd w:val="clear" w:color="auto" w:fill="FFFFFF"/>
                <w:lang w:eastAsia="en-US"/>
              </w:rPr>
              <w:t>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D926DA"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
                <w:bCs/>
                <w:i/>
                <w:iCs/>
                <w:color w:val="000000"/>
                <w:szCs w:val="24"/>
                <w:shd w:val="clear" w:color="auto" w:fill="FFFFFF"/>
                <w:lang w:eastAsia="en-US"/>
              </w:rPr>
              <w:t>Costs</w:t>
            </w:r>
            <w:r w:rsidR="00720D17" w:rsidRPr="000432CF">
              <w:rPr>
                <w:rFonts w:eastAsia="Times New Roman" w:cs="Times New Roman"/>
                <w:b/>
                <w:bCs/>
                <w:i/>
                <w:iCs/>
                <w:color w:val="000000"/>
                <w:szCs w:val="24"/>
                <w:shd w:val="clear" w:color="auto" w:fill="FFFFFF"/>
                <w:lang w:eastAsia="en-US"/>
              </w:rPr>
              <w:t xml:space="preserve"> (GBP)</w:t>
            </w:r>
          </w:p>
        </w:tc>
      </w:tr>
      <w:tr w:rsidR="00760E85" w:rsidRPr="000432CF" w14:paraId="0ED55DEA" w14:textId="77777777" w:rsidTr="00720D1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9D550C"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Fire safety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47691"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30,000</w:t>
            </w:r>
          </w:p>
        </w:tc>
      </w:tr>
      <w:tr w:rsidR="00760E85" w:rsidRPr="000432CF" w14:paraId="69A1706A" w14:textId="77777777" w:rsidTr="00720D1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08731"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Housekeeping costs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CF2A96"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20,000</w:t>
            </w:r>
          </w:p>
        </w:tc>
      </w:tr>
      <w:tr w:rsidR="00760E85" w:rsidRPr="000432CF" w14:paraId="03000CBD" w14:textId="77777777" w:rsidTr="00720D1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28DFD" w14:textId="77777777" w:rsidR="00760E85" w:rsidRPr="000432CF" w:rsidRDefault="007437CF"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Training</w:t>
            </w:r>
            <w:r w:rsidR="00760E85" w:rsidRPr="000432CF">
              <w:rPr>
                <w:rFonts w:eastAsia="Times New Roman" w:cs="Times New Roman"/>
                <w:bCs/>
                <w:i/>
                <w:iCs/>
                <w:color w:val="000000"/>
                <w:szCs w:val="24"/>
                <w:shd w:val="clear" w:color="auto" w:fill="FFFFFF"/>
                <w:lang w:eastAsia="en-US"/>
              </w:rPr>
              <w:t xml:space="preserve"> and implementation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E09EF"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15,000</w:t>
            </w:r>
          </w:p>
        </w:tc>
      </w:tr>
      <w:tr w:rsidR="00760E85" w:rsidRPr="000432CF" w14:paraId="4777C97D" w14:textId="77777777" w:rsidTr="00720D1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56C54"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Marketing expenses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4998CC"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10,000</w:t>
            </w:r>
          </w:p>
        </w:tc>
      </w:tr>
      <w:tr w:rsidR="00760E85" w:rsidRPr="000432CF" w14:paraId="2D3B3CEF" w14:textId="77777777" w:rsidTr="00720D1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799228"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 xml:space="preserve">Technical </w:t>
            </w:r>
            <w:r w:rsidR="007437CF" w:rsidRPr="000432CF">
              <w:rPr>
                <w:rFonts w:eastAsia="Times New Roman" w:cs="Times New Roman"/>
                <w:bCs/>
                <w:i/>
                <w:iCs/>
                <w:color w:val="000000"/>
                <w:szCs w:val="24"/>
                <w:shd w:val="clear" w:color="auto" w:fill="FFFFFF"/>
                <w:lang w:eastAsia="en-US"/>
              </w:rPr>
              <w:t>implementations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8E8E4"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Cs/>
                <w:i/>
                <w:iCs/>
                <w:color w:val="000000"/>
                <w:szCs w:val="24"/>
                <w:shd w:val="clear" w:color="auto" w:fill="FFFFFF"/>
                <w:lang w:eastAsia="en-US"/>
              </w:rPr>
              <w:t>8,000</w:t>
            </w:r>
          </w:p>
        </w:tc>
      </w:tr>
      <w:tr w:rsidR="00760E85" w:rsidRPr="000432CF" w14:paraId="0C92885D" w14:textId="77777777" w:rsidTr="00720D17">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D68F3" w14:textId="77777777" w:rsidR="00760E85" w:rsidRPr="000432CF" w:rsidRDefault="00760E85" w:rsidP="000432CF">
            <w:pPr>
              <w:spacing w:after="0"/>
              <w:jc w:val="center"/>
              <w:rPr>
                <w:rFonts w:eastAsia="Times New Roman" w:cs="Times New Roman"/>
                <w:szCs w:val="24"/>
                <w:lang w:eastAsia="en-US"/>
              </w:rPr>
            </w:pPr>
            <w:r w:rsidRPr="000432CF">
              <w:rPr>
                <w:rFonts w:eastAsia="Times New Roman" w:cs="Times New Roman"/>
                <w:b/>
                <w:bCs/>
                <w:i/>
                <w:iCs/>
                <w:color w:val="000000"/>
                <w:szCs w:val="24"/>
                <w:shd w:val="clear" w:color="auto" w:fill="FFFFFF"/>
                <w:lang w:eastAsia="en-US"/>
              </w:rPr>
              <w:t>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02119" w14:textId="77777777" w:rsidR="00760E85" w:rsidRPr="000432CF" w:rsidRDefault="00720D17" w:rsidP="000432CF">
            <w:pPr>
              <w:keepNext/>
              <w:spacing w:after="0"/>
              <w:jc w:val="center"/>
              <w:rPr>
                <w:rFonts w:eastAsia="Times New Roman" w:cs="Times New Roman"/>
                <w:b/>
                <w:szCs w:val="24"/>
                <w:lang w:eastAsia="en-US"/>
              </w:rPr>
            </w:pPr>
            <w:r w:rsidRPr="000432CF">
              <w:rPr>
                <w:rFonts w:eastAsia="Times New Roman" w:cs="Times New Roman"/>
                <w:b/>
                <w:szCs w:val="24"/>
                <w:lang w:eastAsia="en-US"/>
              </w:rPr>
              <w:t>83,000</w:t>
            </w:r>
          </w:p>
        </w:tc>
      </w:tr>
    </w:tbl>
    <w:p w14:paraId="6C8607D0" w14:textId="77777777" w:rsidR="00720D17" w:rsidRPr="000432CF" w:rsidRDefault="00720D17" w:rsidP="000432CF">
      <w:pPr>
        <w:pStyle w:val="Caption"/>
        <w:rPr>
          <w:rFonts w:cs="Times New Roman"/>
          <w:szCs w:val="24"/>
        </w:rPr>
      </w:pPr>
      <w:r w:rsidRPr="000432CF">
        <w:rPr>
          <w:rFonts w:cs="Times New Roman"/>
          <w:szCs w:val="24"/>
        </w:rPr>
        <w:t xml:space="preserve">Table </w:t>
      </w:r>
      <w:r w:rsidR="0041623A" w:rsidRPr="000432CF">
        <w:rPr>
          <w:rFonts w:cs="Times New Roman"/>
          <w:szCs w:val="24"/>
        </w:rPr>
        <w:fldChar w:fldCharType="begin"/>
      </w:r>
      <w:r w:rsidR="007D37B7" w:rsidRPr="000432CF">
        <w:rPr>
          <w:rFonts w:cs="Times New Roman"/>
          <w:szCs w:val="24"/>
        </w:rPr>
        <w:instrText xml:space="preserve"> SEQ Table \* ARABIC </w:instrText>
      </w:r>
      <w:r w:rsidR="0041623A" w:rsidRPr="000432CF">
        <w:rPr>
          <w:rFonts w:cs="Times New Roman"/>
          <w:szCs w:val="24"/>
        </w:rPr>
        <w:fldChar w:fldCharType="separate"/>
      </w:r>
      <w:r w:rsidRPr="000432CF">
        <w:rPr>
          <w:rFonts w:cs="Times New Roman"/>
          <w:szCs w:val="24"/>
        </w:rPr>
        <w:t>2</w:t>
      </w:r>
      <w:r w:rsidR="0041623A" w:rsidRPr="000432CF">
        <w:rPr>
          <w:rFonts w:cs="Times New Roman"/>
          <w:szCs w:val="24"/>
        </w:rPr>
        <w:fldChar w:fldCharType="end"/>
      </w:r>
      <w:r w:rsidRPr="000432CF">
        <w:rPr>
          <w:rFonts w:cs="Times New Roman"/>
          <w:szCs w:val="24"/>
        </w:rPr>
        <w:t>:</w:t>
      </w:r>
      <w:r w:rsidR="006D0665" w:rsidRPr="000432CF">
        <w:rPr>
          <w:rFonts w:cs="Times New Roman"/>
          <w:szCs w:val="24"/>
        </w:rPr>
        <w:t xml:space="preserve"> </w:t>
      </w:r>
      <w:r w:rsidRPr="000432CF">
        <w:rPr>
          <w:rFonts w:cs="Times New Roman"/>
          <w:szCs w:val="24"/>
        </w:rPr>
        <w:t>Budget Structure</w:t>
      </w:r>
    </w:p>
    <w:p w14:paraId="6CE6A0F5" w14:textId="77777777" w:rsidR="007437CF" w:rsidRPr="000432CF" w:rsidRDefault="007437CF" w:rsidP="000432CF">
      <w:pPr>
        <w:pStyle w:val="Heading1"/>
        <w:rPr>
          <w:rFonts w:cs="Times New Roman"/>
          <w:szCs w:val="24"/>
          <w:lang w:eastAsia="en-US"/>
        </w:rPr>
      </w:pPr>
      <w:bookmarkStart w:id="11" w:name="_Toc157514104"/>
      <w:r w:rsidRPr="000432CF">
        <w:rPr>
          <w:rFonts w:cs="Times New Roman"/>
          <w:szCs w:val="24"/>
          <w:lang w:eastAsia="en-US"/>
        </w:rPr>
        <w:t>Action Plan</w:t>
      </w:r>
      <w:bookmarkEnd w:id="11"/>
    </w:p>
    <w:tbl>
      <w:tblPr>
        <w:tblStyle w:val="TableGrid"/>
        <w:tblW w:w="0" w:type="auto"/>
        <w:jc w:val="center"/>
        <w:tblLook w:val="04A0" w:firstRow="1" w:lastRow="0" w:firstColumn="1" w:lastColumn="0" w:noHBand="0" w:noVBand="1"/>
      </w:tblPr>
      <w:tblGrid>
        <w:gridCol w:w="1857"/>
        <w:gridCol w:w="1573"/>
        <w:gridCol w:w="1524"/>
        <w:gridCol w:w="1368"/>
        <w:gridCol w:w="1735"/>
        <w:gridCol w:w="1519"/>
      </w:tblGrid>
      <w:tr w:rsidR="007437CF" w:rsidRPr="000432CF" w14:paraId="75495633" w14:textId="77777777" w:rsidTr="00720D17">
        <w:trPr>
          <w:jc w:val="center"/>
        </w:trPr>
        <w:tc>
          <w:tcPr>
            <w:tcW w:w="1366" w:type="dxa"/>
          </w:tcPr>
          <w:p w14:paraId="66B9D482" w14:textId="77777777" w:rsidR="007437CF" w:rsidRPr="000432CF" w:rsidRDefault="007437CF" w:rsidP="000432CF">
            <w:pPr>
              <w:rPr>
                <w:rFonts w:cs="Times New Roman"/>
                <w:b/>
                <w:sz w:val="24"/>
                <w:szCs w:val="24"/>
                <w:lang w:val="en-GB"/>
              </w:rPr>
            </w:pPr>
            <w:r w:rsidRPr="000432CF">
              <w:rPr>
                <w:rFonts w:cs="Times New Roman"/>
                <w:b/>
                <w:sz w:val="24"/>
                <w:szCs w:val="24"/>
                <w:lang w:val="en-GB"/>
              </w:rPr>
              <w:t xml:space="preserve">Problem </w:t>
            </w:r>
          </w:p>
        </w:tc>
        <w:tc>
          <w:tcPr>
            <w:tcW w:w="1630" w:type="dxa"/>
          </w:tcPr>
          <w:p w14:paraId="021A62A9" w14:textId="77777777" w:rsidR="007437CF" w:rsidRPr="000432CF" w:rsidRDefault="007437CF" w:rsidP="000432CF">
            <w:pPr>
              <w:rPr>
                <w:rFonts w:cs="Times New Roman"/>
                <w:b/>
                <w:sz w:val="24"/>
                <w:szCs w:val="24"/>
                <w:lang w:val="en-GB"/>
              </w:rPr>
            </w:pPr>
            <w:r w:rsidRPr="000432CF">
              <w:rPr>
                <w:rFonts w:cs="Times New Roman"/>
                <w:b/>
                <w:sz w:val="24"/>
                <w:szCs w:val="24"/>
                <w:lang w:val="en-GB"/>
              </w:rPr>
              <w:t>Solutions</w:t>
            </w:r>
          </w:p>
        </w:tc>
        <w:tc>
          <w:tcPr>
            <w:tcW w:w="1560" w:type="dxa"/>
          </w:tcPr>
          <w:p w14:paraId="4947A24B" w14:textId="77777777" w:rsidR="007437CF" w:rsidRPr="000432CF" w:rsidRDefault="007437CF" w:rsidP="000432CF">
            <w:pPr>
              <w:rPr>
                <w:rFonts w:cs="Times New Roman"/>
                <w:b/>
                <w:sz w:val="24"/>
                <w:szCs w:val="24"/>
                <w:lang w:val="en-GB"/>
              </w:rPr>
            </w:pPr>
            <w:r w:rsidRPr="000432CF">
              <w:rPr>
                <w:rFonts w:cs="Times New Roman"/>
                <w:b/>
                <w:sz w:val="24"/>
                <w:szCs w:val="24"/>
                <w:lang w:val="en-GB"/>
              </w:rPr>
              <w:t>Desired outcome</w:t>
            </w:r>
          </w:p>
        </w:tc>
        <w:tc>
          <w:tcPr>
            <w:tcW w:w="1423" w:type="dxa"/>
          </w:tcPr>
          <w:p w14:paraId="5C29FA3A" w14:textId="77777777" w:rsidR="007437CF" w:rsidRPr="000432CF" w:rsidRDefault="007437CF" w:rsidP="000432CF">
            <w:pPr>
              <w:rPr>
                <w:rFonts w:cs="Times New Roman"/>
                <w:b/>
                <w:sz w:val="24"/>
                <w:szCs w:val="24"/>
                <w:lang w:val="en-GB"/>
              </w:rPr>
            </w:pPr>
            <w:r w:rsidRPr="000432CF">
              <w:rPr>
                <w:rFonts w:cs="Times New Roman"/>
                <w:b/>
                <w:sz w:val="24"/>
                <w:szCs w:val="24"/>
                <w:lang w:val="en-GB"/>
              </w:rPr>
              <w:t>Timescale</w:t>
            </w:r>
          </w:p>
        </w:tc>
        <w:tc>
          <w:tcPr>
            <w:tcW w:w="1875" w:type="dxa"/>
          </w:tcPr>
          <w:p w14:paraId="517171E3" w14:textId="77777777" w:rsidR="007437CF" w:rsidRPr="000432CF" w:rsidRDefault="007437CF" w:rsidP="000432CF">
            <w:pPr>
              <w:rPr>
                <w:rFonts w:cs="Times New Roman"/>
                <w:b/>
                <w:sz w:val="24"/>
                <w:szCs w:val="24"/>
                <w:lang w:val="en-GB"/>
              </w:rPr>
            </w:pPr>
            <w:r w:rsidRPr="000432CF">
              <w:rPr>
                <w:rFonts w:cs="Times New Roman"/>
                <w:b/>
                <w:sz w:val="24"/>
                <w:szCs w:val="24"/>
                <w:lang w:val="en-GB"/>
              </w:rPr>
              <w:t xml:space="preserve">Completion in Date </w:t>
            </w:r>
          </w:p>
        </w:tc>
        <w:tc>
          <w:tcPr>
            <w:tcW w:w="1722" w:type="dxa"/>
          </w:tcPr>
          <w:p w14:paraId="082B041C" w14:textId="77777777" w:rsidR="007437CF" w:rsidRPr="000432CF" w:rsidRDefault="007437CF" w:rsidP="000432CF">
            <w:pPr>
              <w:rPr>
                <w:rFonts w:cs="Times New Roman"/>
                <w:b/>
                <w:sz w:val="24"/>
                <w:szCs w:val="24"/>
                <w:lang w:val="en-GB"/>
              </w:rPr>
            </w:pPr>
            <w:r w:rsidRPr="000432CF">
              <w:rPr>
                <w:rFonts w:cs="Times New Roman"/>
                <w:b/>
                <w:sz w:val="24"/>
                <w:szCs w:val="24"/>
                <w:lang w:val="en-GB"/>
              </w:rPr>
              <w:t>Planned budget</w:t>
            </w:r>
            <w:r w:rsidR="00720D17" w:rsidRPr="000432CF">
              <w:rPr>
                <w:rFonts w:cs="Times New Roman"/>
                <w:b/>
                <w:sz w:val="24"/>
                <w:szCs w:val="24"/>
                <w:lang w:val="en-GB"/>
              </w:rPr>
              <w:t xml:space="preserve"> (GBP)</w:t>
            </w:r>
          </w:p>
        </w:tc>
      </w:tr>
      <w:tr w:rsidR="007437CF" w:rsidRPr="000432CF" w14:paraId="0B4027DC" w14:textId="77777777" w:rsidTr="00720D17">
        <w:trPr>
          <w:jc w:val="center"/>
        </w:trPr>
        <w:tc>
          <w:tcPr>
            <w:tcW w:w="1366" w:type="dxa"/>
          </w:tcPr>
          <w:p w14:paraId="197CCCEE" w14:textId="77777777" w:rsidR="007437CF" w:rsidRPr="000432CF" w:rsidRDefault="007437CF" w:rsidP="000432CF">
            <w:pPr>
              <w:rPr>
                <w:rFonts w:cs="Times New Roman"/>
                <w:b/>
                <w:sz w:val="24"/>
                <w:szCs w:val="24"/>
                <w:lang w:val="en-GB"/>
              </w:rPr>
            </w:pPr>
            <w:r w:rsidRPr="000432CF">
              <w:rPr>
                <w:rFonts w:cs="Times New Roman"/>
                <w:b/>
                <w:sz w:val="24"/>
                <w:szCs w:val="24"/>
                <w:lang w:val="en-GB"/>
              </w:rPr>
              <w:t xml:space="preserve">Enhancing safety measures in the </w:t>
            </w:r>
            <w:r w:rsidRPr="000432CF">
              <w:rPr>
                <w:rFonts w:cs="Times New Roman"/>
                <w:b/>
                <w:sz w:val="24"/>
                <w:szCs w:val="24"/>
                <w:lang w:val="en-GB"/>
              </w:rPr>
              <w:lastRenderedPageBreak/>
              <w:t xml:space="preserve">maintenance </w:t>
            </w:r>
          </w:p>
        </w:tc>
        <w:tc>
          <w:tcPr>
            <w:tcW w:w="1630" w:type="dxa"/>
          </w:tcPr>
          <w:p w14:paraId="63CE773D" w14:textId="77777777" w:rsidR="007437CF" w:rsidRPr="000432CF" w:rsidRDefault="007437CF" w:rsidP="000432CF">
            <w:pPr>
              <w:rPr>
                <w:rFonts w:cs="Times New Roman"/>
                <w:sz w:val="24"/>
                <w:szCs w:val="24"/>
                <w:lang w:val="en-GB"/>
              </w:rPr>
            </w:pPr>
            <w:r w:rsidRPr="000432CF">
              <w:rPr>
                <w:rFonts w:cs="Times New Roman"/>
                <w:sz w:val="24"/>
                <w:szCs w:val="24"/>
                <w:lang w:val="en-GB"/>
              </w:rPr>
              <w:lastRenderedPageBreak/>
              <w:t xml:space="preserve">The safety measures and the maintenance </w:t>
            </w:r>
            <w:r w:rsidRPr="000432CF">
              <w:rPr>
                <w:rFonts w:cs="Times New Roman"/>
                <w:sz w:val="24"/>
                <w:szCs w:val="24"/>
                <w:lang w:val="en-GB"/>
              </w:rPr>
              <w:lastRenderedPageBreak/>
              <w:t>of the company should be upgraded for maintaining better visibility in the competitive landscape.</w:t>
            </w:r>
          </w:p>
        </w:tc>
        <w:tc>
          <w:tcPr>
            <w:tcW w:w="1560" w:type="dxa"/>
          </w:tcPr>
          <w:p w14:paraId="02C14285" w14:textId="77777777" w:rsidR="007437CF" w:rsidRPr="000432CF" w:rsidRDefault="007437CF" w:rsidP="000432CF">
            <w:pPr>
              <w:rPr>
                <w:rFonts w:cs="Times New Roman"/>
                <w:sz w:val="24"/>
                <w:szCs w:val="24"/>
                <w:lang w:val="en-GB"/>
              </w:rPr>
            </w:pPr>
            <w:r w:rsidRPr="000432CF">
              <w:rPr>
                <w:rFonts w:cs="Times New Roman"/>
                <w:sz w:val="24"/>
                <w:szCs w:val="24"/>
                <w:lang w:val="en-GB"/>
              </w:rPr>
              <w:lastRenderedPageBreak/>
              <w:t xml:space="preserve">The company targets to expand the </w:t>
            </w:r>
            <w:r w:rsidRPr="000432CF">
              <w:rPr>
                <w:rFonts w:cs="Times New Roman"/>
                <w:sz w:val="24"/>
                <w:szCs w:val="24"/>
                <w:lang w:val="en-GB"/>
              </w:rPr>
              <w:lastRenderedPageBreak/>
              <w:t>vision in the competitive market for better profitability in the competitive scenario.</w:t>
            </w:r>
          </w:p>
        </w:tc>
        <w:tc>
          <w:tcPr>
            <w:tcW w:w="1423" w:type="dxa"/>
          </w:tcPr>
          <w:p w14:paraId="4B21963F" w14:textId="77777777" w:rsidR="007437CF" w:rsidRPr="000432CF" w:rsidRDefault="007437CF" w:rsidP="000432CF">
            <w:pPr>
              <w:rPr>
                <w:rFonts w:cs="Times New Roman"/>
                <w:sz w:val="24"/>
                <w:szCs w:val="24"/>
                <w:lang w:val="en-GB"/>
              </w:rPr>
            </w:pPr>
            <w:r w:rsidRPr="000432CF">
              <w:rPr>
                <w:rFonts w:cs="Times New Roman"/>
                <w:sz w:val="24"/>
                <w:szCs w:val="24"/>
                <w:lang w:val="en-GB"/>
              </w:rPr>
              <w:lastRenderedPageBreak/>
              <w:t>2 months</w:t>
            </w:r>
          </w:p>
        </w:tc>
        <w:tc>
          <w:tcPr>
            <w:tcW w:w="1875" w:type="dxa"/>
          </w:tcPr>
          <w:p w14:paraId="628DD5FD" w14:textId="77777777" w:rsidR="007437CF" w:rsidRPr="000432CF" w:rsidRDefault="007437CF" w:rsidP="000432CF">
            <w:pPr>
              <w:rPr>
                <w:rFonts w:cs="Times New Roman"/>
                <w:sz w:val="24"/>
                <w:szCs w:val="24"/>
                <w:lang w:val="en-GB"/>
              </w:rPr>
            </w:pPr>
            <w:r w:rsidRPr="000432CF">
              <w:rPr>
                <w:rFonts w:cs="Times New Roman"/>
                <w:sz w:val="24"/>
                <w:szCs w:val="24"/>
                <w:lang w:val="en-GB"/>
              </w:rPr>
              <w:t>14/02/2023</w:t>
            </w:r>
          </w:p>
        </w:tc>
        <w:tc>
          <w:tcPr>
            <w:tcW w:w="1722" w:type="dxa"/>
          </w:tcPr>
          <w:p w14:paraId="7657395A" w14:textId="77777777" w:rsidR="007437CF" w:rsidRPr="000432CF" w:rsidRDefault="007437CF" w:rsidP="000432CF">
            <w:pPr>
              <w:rPr>
                <w:rFonts w:cs="Times New Roman"/>
                <w:sz w:val="24"/>
                <w:szCs w:val="24"/>
                <w:lang w:val="en-GB"/>
              </w:rPr>
            </w:pPr>
            <w:r w:rsidRPr="000432CF">
              <w:rPr>
                <w:rFonts w:cs="Times New Roman"/>
                <w:sz w:val="24"/>
                <w:szCs w:val="24"/>
                <w:lang w:val="en-GB"/>
              </w:rPr>
              <w:t>30,000</w:t>
            </w:r>
          </w:p>
        </w:tc>
      </w:tr>
      <w:tr w:rsidR="007437CF" w:rsidRPr="000432CF" w14:paraId="0F7D5B9B" w14:textId="77777777" w:rsidTr="00720D17">
        <w:trPr>
          <w:jc w:val="center"/>
        </w:trPr>
        <w:tc>
          <w:tcPr>
            <w:tcW w:w="1366" w:type="dxa"/>
          </w:tcPr>
          <w:p w14:paraId="3745E7A2" w14:textId="77777777" w:rsidR="007437CF" w:rsidRPr="000432CF" w:rsidRDefault="007437CF" w:rsidP="000432CF">
            <w:pPr>
              <w:rPr>
                <w:rFonts w:cs="Times New Roman"/>
                <w:b/>
                <w:sz w:val="24"/>
                <w:szCs w:val="24"/>
                <w:lang w:val="en-GB"/>
              </w:rPr>
            </w:pPr>
            <w:r w:rsidRPr="000432CF">
              <w:rPr>
                <w:rFonts w:cs="Times New Roman"/>
                <w:b/>
                <w:sz w:val="24"/>
                <w:szCs w:val="24"/>
                <w:lang w:val="en-GB"/>
              </w:rPr>
              <w:t xml:space="preserve">Enhancing the standards the of the customer management </w:t>
            </w:r>
          </w:p>
        </w:tc>
        <w:tc>
          <w:tcPr>
            <w:tcW w:w="1630" w:type="dxa"/>
          </w:tcPr>
          <w:p w14:paraId="0FD3FAFC" w14:textId="77777777" w:rsidR="007437CF" w:rsidRPr="000432CF" w:rsidRDefault="007437CF" w:rsidP="000432CF">
            <w:pPr>
              <w:rPr>
                <w:rFonts w:cs="Times New Roman"/>
                <w:sz w:val="24"/>
                <w:szCs w:val="24"/>
                <w:lang w:val="en-GB"/>
              </w:rPr>
            </w:pPr>
            <w:r w:rsidRPr="000432CF">
              <w:rPr>
                <w:rFonts w:cs="Times New Roman"/>
                <w:sz w:val="24"/>
                <w:szCs w:val="24"/>
                <w:lang w:val="en-GB"/>
              </w:rPr>
              <w:t>The company should strive for the better customer management in the competitive scenario. The better policy of the company makes the company more acceptable in the competitive trends in the market.</w:t>
            </w:r>
          </w:p>
        </w:tc>
        <w:tc>
          <w:tcPr>
            <w:tcW w:w="1560" w:type="dxa"/>
          </w:tcPr>
          <w:p w14:paraId="525053D0" w14:textId="77777777" w:rsidR="007437CF" w:rsidRPr="000432CF" w:rsidRDefault="007437CF" w:rsidP="000432CF">
            <w:pPr>
              <w:rPr>
                <w:rFonts w:cs="Times New Roman"/>
                <w:sz w:val="24"/>
                <w:szCs w:val="24"/>
                <w:lang w:val="en-GB"/>
              </w:rPr>
            </w:pPr>
            <w:r w:rsidRPr="000432CF">
              <w:rPr>
                <w:rFonts w:cs="Times New Roman"/>
                <w:sz w:val="24"/>
                <w:szCs w:val="24"/>
                <w:lang w:val="en-GB"/>
              </w:rPr>
              <w:t xml:space="preserve">The company aims to explore the market in the competitive scenario. The inclusion of the better management in the hospitality sector </w:t>
            </w:r>
            <w:r w:rsidR="000432CF" w:rsidRPr="000432CF">
              <w:rPr>
                <w:rFonts w:cs="Times New Roman"/>
                <w:sz w:val="24"/>
                <w:szCs w:val="24"/>
                <w:lang w:val="en-GB"/>
              </w:rPr>
              <w:t xml:space="preserve">helps </w:t>
            </w:r>
            <w:r w:rsidRPr="000432CF">
              <w:rPr>
                <w:rFonts w:cs="Times New Roman"/>
                <w:sz w:val="24"/>
                <w:szCs w:val="24"/>
                <w:lang w:val="en-GB"/>
              </w:rPr>
              <w:t>to get the escalation of the revenue in the competitive scenario</w:t>
            </w:r>
            <w:r w:rsidR="005D0DA7" w:rsidRPr="000432CF">
              <w:rPr>
                <w:rFonts w:cs="Times New Roman"/>
                <w:sz w:val="24"/>
                <w:szCs w:val="24"/>
                <w:lang w:val="en-GB"/>
              </w:rPr>
              <w:t xml:space="preserve">. </w:t>
            </w:r>
          </w:p>
        </w:tc>
        <w:tc>
          <w:tcPr>
            <w:tcW w:w="1423" w:type="dxa"/>
          </w:tcPr>
          <w:p w14:paraId="6EAC2A3A" w14:textId="77777777" w:rsidR="007437CF" w:rsidRPr="000432CF" w:rsidRDefault="007437CF" w:rsidP="000432CF">
            <w:pPr>
              <w:rPr>
                <w:rFonts w:cs="Times New Roman"/>
                <w:sz w:val="24"/>
                <w:szCs w:val="24"/>
                <w:lang w:val="en-GB"/>
              </w:rPr>
            </w:pPr>
            <w:r w:rsidRPr="000432CF">
              <w:rPr>
                <w:rFonts w:cs="Times New Roman"/>
                <w:sz w:val="24"/>
                <w:szCs w:val="24"/>
                <w:lang w:val="en-GB"/>
              </w:rPr>
              <w:t xml:space="preserve">3 months </w:t>
            </w:r>
          </w:p>
        </w:tc>
        <w:tc>
          <w:tcPr>
            <w:tcW w:w="1875" w:type="dxa"/>
          </w:tcPr>
          <w:p w14:paraId="5DDCE0D7" w14:textId="77777777" w:rsidR="007437CF" w:rsidRPr="000432CF" w:rsidRDefault="007437CF" w:rsidP="000432CF">
            <w:pPr>
              <w:rPr>
                <w:rFonts w:cs="Times New Roman"/>
                <w:sz w:val="24"/>
                <w:szCs w:val="24"/>
                <w:lang w:val="en-GB"/>
              </w:rPr>
            </w:pPr>
            <w:r w:rsidRPr="000432CF">
              <w:rPr>
                <w:rFonts w:cs="Times New Roman"/>
                <w:sz w:val="24"/>
                <w:szCs w:val="24"/>
                <w:lang w:val="en-GB"/>
              </w:rPr>
              <w:t>15/04/2024</w:t>
            </w:r>
          </w:p>
        </w:tc>
        <w:tc>
          <w:tcPr>
            <w:tcW w:w="1722" w:type="dxa"/>
          </w:tcPr>
          <w:p w14:paraId="7DAA75FD" w14:textId="77777777" w:rsidR="007437CF" w:rsidRPr="000432CF" w:rsidRDefault="007437CF" w:rsidP="000432CF">
            <w:pPr>
              <w:rPr>
                <w:rFonts w:cs="Times New Roman"/>
                <w:sz w:val="24"/>
                <w:szCs w:val="24"/>
                <w:lang w:val="en-GB"/>
              </w:rPr>
            </w:pPr>
            <w:r w:rsidRPr="000432CF">
              <w:rPr>
                <w:rFonts w:cs="Times New Roman"/>
                <w:sz w:val="24"/>
                <w:szCs w:val="24"/>
                <w:lang w:val="en-GB"/>
              </w:rPr>
              <w:t>20,000</w:t>
            </w:r>
          </w:p>
        </w:tc>
      </w:tr>
      <w:tr w:rsidR="007437CF" w:rsidRPr="000432CF" w14:paraId="551B16DA" w14:textId="77777777" w:rsidTr="00720D17">
        <w:trPr>
          <w:jc w:val="center"/>
        </w:trPr>
        <w:tc>
          <w:tcPr>
            <w:tcW w:w="1366" w:type="dxa"/>
          </w:tcPr>
          <w:p w14:paraId="573003FA" w14:textId="77777777" w:rsidR="007437CF" w:rsidRPr="000432CF" w:rsidRDefault="007437CF" w:rsidP="000432CF">
            <w:pPr>
              <w:rPr>
                <w:rFonts w:cs="Times New Roman"/>
                <w:b/>
                <w:sz w:val="24"/>
                <w:szCs w:val="24"/>
                <w:lang w:val="en-GB"/>
              </w:rPr>
            </w:pPr>
            <w:r w:rsidRPr="000432CF">
              <w:rPr>
                <w:rFonts w:cs="Times New Roman"/>
                <w:b/>
                <w:sz w:val="24"/>
                <w:szCs w:val="24"/>
                <w:lang w:val="en-GB"/>
              </w:rPr>
              <w:t xml:space="preserve">Implementation </w:t>
            </w:r>
            <w:r w:rsidRPr="000432CF">
              <w:rPr>
                <w:rFonts w:cs="Times New Roman"/>
                <w:b/>
                <w:sz w:val="24"/>
                <w:szCs w:val="24"/>
                <w:lang w:val="en-GB"/>
              </w:rPr>
              <w:lastRenderedPageBreak/>
              <w:t xml:space="preserve">of the technical integrations </w:t>
            </w:r>
          </w:p>
        </w:tc>
        <w:tc>
          <w:tcPr>
            <w:tcW w:w="1630" w:type="dxa"/>
          </w:tcPr>
          <w:p w14:paraId="68157046" w14:textId="77777777" w:rsidR="007437CF" w:rsidRPr="000432CF" w:rsidRDefault="007437CF" w:rsidP="000432CF">
            <w:pPr>
              <w:rPr>
                <w:rFonts w:cs="Times New Roman"/>
                <w:sz w:val="24"/>
                <w:szCs w:val="24"/>
                <w:lang w:val="en-GB"/>
              </w:rPr>
            </w:pPr>
            <w:r w:rsidRPr="000432CF">
              <w:rPr>
                <w:rFonts w:cs="Times New Roman"/>
                <w:sz w:val="24"/>
                <w:szCs w:val="24"/>
                <w:lang w:val="en-GB"/>
              </w:rPr>
              <w:lastRenderedPageBreak/>
              <w:t xml:space="preserve">The company </w:t>
            </w:r>
            <w:r w:rsidRPr="000432CF">
              <w:rPr>
                <w:rFonts w:cs="Times New Roman"/>
                <w:sz w:val="24"/>
                <w:szCs w:val="24"/>
                <w:lang w:val="en-GB"/>
              </w:rPr>
              <w:lastRenderedPageBreak/>
              <w:t>should make the applicability of the improved technical assistance to get the viable feedbacks and the reviews in the competitive sector</w:t>
            </w:r>
            <w:r w:rsidR="00720D17" w:rsidRPr="000432CF">
              <w:rPr>
                <w:rFonts w:cs="Times New Roman"/>
                <w:sz w:val="24"/>
                <w:szCs w:val="24"/>
                <w:lang w:val="en-GB"/>
              </w:rPr>
              <w:t>.</w:t>
            </w:r>
          </w:p>
        </w:tc>
        <w:tc>
          <w:tcPr>
            <w:tcW w:w="1560" w:type="dxa"/>
          </w:tcPr>
          <w:p w14:paraId="19812132" w14:textId="77777777" w:rsidR="007437CF" w:rsidRPr="000432CF" w:rsidRDefault="007437CF" w:rsidP="000432CF">
            <w:pPr>
              <w:rPr>
                <w:rFonts w:cs="Times New Roman"/>
                <w:sz w:val="24"/>
                <w:szCs w:val="24"/>
                <w:lang w:val="en-GB"/>
              </w:rPr>
            </w:pPr>
            <w:r w:rsidRPr="000432CF">
              <w:rPr>
                <w:rFonts w:cs="Times New Roman"/>
                <w:sz w:val="24"/>
                <w:szCs w:val="24"/>
                <w:lang w:val="en-GB"/>
              </w:rPr>
              <w:lastRenderedPageBreak/>
              <w:t xml:space="preserve">Based on the </w:t>
            </w:r>
            <w:r w:rsidRPr="000432CF">
              <w:rPr>
                <w:rFonts w:cs="Times New Roman"/>
                <w:sz w:val="24"/>
                <w:szCs w:val="24"/>
                <w:lang w:val="en-GB"/>
              </w:rPr>
              <w:lastRenderedPageBreak/>
              <w:t xml:space="preserve">reviews the company will get the long-term visibility in the competitive sector. </w:t>
            </w:r>
          </w:p>
        </w:tc>
        <w:tc>
          <w:tcPr>
            <w:tcW w:w="1423" w:type="dxa"/>
          </w:tcPr>
          <w:p w14:paraId="09E346FF" w14:textId="77777777" w:rsidR="007437CF" w:rsidRPr="000432CF" w:rsidRDefault="007437CF" w:rsidP="000432CF">
            <w:pPr>
              <w:rPr>
                <w:rFonts w:cs="Times New Roman"/>
                <w:sz w:val="24"/>
                <w:szCs w:val="24"/>
                <w:lang w:val="en-GB"/>
              </w:rPr>
            </w:pPr>
            <w:r w:rsidRPr="000432CF">
              <w:rPr>
                <w:rFonts w:cs="Times New Roman"/>
                <w:sz w:val="24"/>
                <w:szCs w:val="24"/>
                <w:lang w:val="en-GB"/>
              </w:rPr>
              <w:lastRenderedPageBreak/>
              <w:t xml:space="preserve">4 months </w:t>
            </w:r>
          </w:p>
        </w:tc>
        <w:tc>
          <w:tcPr>
            <w:tcW w:w="1875" w:type="dxa"/>
          </w:tcPr>
          <w:p w14:paraId="6F275137" w14:textId="77777777" w:rsidR="007437CF" w:rsidRPr="000432CF" w:rsidRDefault="007437CF" w:rsidP="000432CF">
            <w:pPr>
              <w:rPr>
                <w:rFonts w:cs="Times New Roman"/>
                <w:sz w:val="24"/>
                <w:szCs w:val="24"/>
                <w:lang w:val="en-GB"/>
              </w:rPr>
            </w:pPr>
            <w:r w:rsidRPr="000432CF">
              <w:rPr>
                <w:rFonts w:cs="Times New Roman"/>
                <w:sz w:val="24"/>
                <w:szCs w:val="24"/>
                <w:lang w:val="en-GB"/>
              </w:rPr>
              <w:t>12/05/2024</w:t>
            </w:r>
          </w:p>
        </w:tc>
        <w:tc>
          <w:tcPr>
            <w:tcW w:w="1722" w:type="dxa"/>
          </w:tcPr>
          <w:p w14:paraId="5263AE1B" w14:textId="77777777" w:rsidR="007437CF" w:rsidRPr="000432CF" w:rsidRDefault="007437CF" w:rsidP="000432CF">
            <w:pPr>
              <w:rPr>
                <w:rFonts w:cs="Times New Roman"/>
                <w:sz w:val="24"/>
                <w:szCs w:val="24"/>
                <w:lang w:val="en-GB"/>
              </w:rPr>
            </w:pPr>
            <w:r w:rsidRPr="000432CF">
              <w:rPr>
                <w:rFonts w:cs="Times New Roman"/>
                <w:sz w:val="24"/>
                <w:szCs w:val="24"/>
                <w:lang w:val="en-GB"/>
              </w:rPr>
              <w:t>8,000</w:t>
            </w:r>
          </w:p>
        </w:tc>
      </w:tr>
    </w:tbl>
    <w:p w14:paraId="0B488942" w14:textId="77777777" w:rsidR="007437CF" w:rsidRPr="000432CF" w:rsidRDefault="007437CF" w:rsidP="000432CF">
      <w:pPr>
        <w:pStyle w:val="Caption"/>
        <w:rPr>
          <w:rFonts w:cs="Times New Roman"/>
          <w:szCs w:val="24"/>
          <w:shd w:val="clear" w:color="auto" w:fill="FFFFFF"/>
          <w:lang w:eastAsia="en-US"/>
        </w:rPr>
      </w:pPr>
      <w:r w:rsidRPr="000432CF">
        <w:rPr>
          <w:rFonts w:cs="Times New Roman"/>
          <w:szCs w:val="24"/>
        </w:rPr>
        <w:t xml:space="preserve">Table </w:t>
      </w:r>
      <w:r w:rsidR="0041623A" w:rsidRPr="000432CF">
        <w:rPr>
          <w:rFonts w:cs="Times New Roman"/>
          <w:szCs w:val="24"/>
        </w:rPr>
        <w:fldChar w:fldCharType="begin"/>
      </w:r>
      <w:r w:rsidR="00720D17" w:rsidRPr="000432CF">
        <w:rPr>
          <w:rFonts w:cs="Times New Roman"/>
          <w:szCs w:val="24"/>
        </w:rPr>
        <w:instrText xml:space="preserve"> SEQ Table \* ARABIC </w:instrText>
      </w:r>
      <w:r w:rsidR="0041623A" w:rsidRPr="000432CF">
        <w:rPr>
          <w:rFonts w:cs="Times New Roman"/>
          <w:szCs w:val="24"/>
        </w:rPr>
        <w:fldChar w:fldCharType="separate"/>
      </w:r>
      <w:r w:rsidR="00720D17" w:rsidRPr="000432CF">
        <w:rPr>
          <w:rFonts w:cs="Times New Roman"/>
          <w:szCs w:val="24"/>
        </w:rPr>
        <w:t>3</w:t>
      </w:r>
      <w:r w:rsidR="0041623A" w:rsidRPr="000432CF">
        <w:rPr>
          <w:rFonts w:cs="Times New Roman"/>
          <w:szCs w:val="24"/>
        </w:rPr>
        <w:fldChar w:fldCharType="end"/>
      </w:r>
      <w:r w:rsidRPr="000432CF">
        <w:rPr>
          <w:rFonts w:cs="Times New Roman"/>
          <w:szCs w:val="24"/>
        </w:rPr>
        <w:t>: Action Plan</w:t>
      </w:r>
    </w:p>
    <w:p w14:paraId="78C65734" w14:textId="77777777" w:rsidR="00760E85" w:rsidRPr="000432CF" w:rsidRDefault="00760E85" w:rsidP="000432CF">
      <w:pPr>
        <w:pStyle w:val="Heading1"/>
        <w:rPr>
          <w:rFonts w:cs="Times New Roman"/>
          <w:szCs w:val="24"/>
        </w:rPr>
      </w:pPr>
      <w:bookmarkStart w:id="12" w:name="_Toc157514105"/>
      <w:r w:rsidRPr="000432CF">
        <w:rPr>
          <w:rFonts w:cs="Times New Roman"/>
          <w:szCs w:val="24"/>
          <w:shd w:val="clear" w:color="auto" w:fill="FFFFFF"/>
          <w:lang w:eastAsia="en-US"/>
        </w:rPr>
        <w:t>Conclusion</w:t>
      </w:r>
      <w:bookmarkEnd w:id="12"/>
    </w:p>
    <w:p w14:paraId="6C0C68DD" w14:textId="77777777" w:rsidR="006D0665" w:rsidRPr="000432CF" w:rsidRDefault="006D0665" w:rsidP="000432CF">
      <w:pPr>
        <w:rPr>
          <w:rFonts w:cs="Times New Roman"/>
          <w:szCs w:val="24"/>
          <w:lang w:eastAsia="en-US"/>
        </w:rPr>
      </w:pPr>
      <w:r w:rsidRPr="000432CF">
        <w:rPr>
          <w:rFonts w:cs="Times New Roman"/>
          <w:szCs w:val="24"/>
          <w:shd w:val="clear" w:color="auto" w:fill="FFFFFF"/>
          <w:lang w:eastAsia="en-US"/>
        </w:rPr>
        <w:t>In this study, on behalf of Techs Ride Consultancy, the author of this report hereby expresses heartfelt gratitude towards the Travelodge hotel for collaborating with Techs Ride Consultancy for the developer of this consultancy report. It has been seen that the overall business operations of Travelodge have been facing some issues regarding their consumer reviews. This is because it has been seen that the majority of consumers are facing the issue of having to move from one room to another multiple times, mostly due to the rooms being unclean and out of service. Furthermore, the policy of boarders having to move from one room to other every 28 days is proving to be damaging to the brand reputation of the company, as many consumers come to the hotels for different purposes, and this movement might not be convenient for them. Furthermore, for disabled people, this movement has proven to be quite damaging, as in one case, the disabled consumer had to suffer severe back pain while sleeping in the change room. Going through the entire booking process for changing rooms is also inconvenient for the consumers.</w:t>
      </w:r>
    </w:p>
    <w:p w14:paraId="331FD39B" w14:textId="77777777" w:rsidR="006D0665" w:rsidRPr="000432CF" w:rsidRDefault="006D0665" w:rsidP="000432CF">
      <w:pPr>
        <w:rPr>
          <w:rFonts w:cs="Times New Roman"/>
          <w:szCs w:val="24"/>
          <w:lang w:eastAsia="en-US"/>
        </w:rPr>
      </w:pPr>
      <w:r w:rsidRPr="000432CF">
        <w:rPr>
          <w:rFonts w:cs="Times New Roman"/>
          <w:szCs w:val="24"/>
          <w:shd w:val="clear" w:color="auto" w:fill="FFFFFF"/>
          <w:lang w:eastAsia="en-US"/>
        </w:rPr>
        <w:t xml:space="preserve">To resolve these issues, Travelodge can aim to bring certain changes in their organisational process, which is expected to improve their overall consumer opinions. For instance, the </w:t>
      </w:r>
      <w:r w:rsidRPr="000432CF">
        <w:rPr>
          <w:rFonts w:cs="Times New Roman"/>
          <w:szCs w:val="24"/>
          <w:shd w:val="clear" w:color="auto" w:fill="FFFFFF"/>
          <w:lang w:eastAsia="en-US"/>
        </w:rPr>
        <w:lastRenderedPageBreak/>
        <w:t>development of a cross-functional team can be considered as the first step for Travelodge to resolve these issues, as it can increase the integration between the different departments in Travelodge. The seamless integration between the booking, housekeeping and porter systems in Travelodge can make the room changing experience of the consumers more convenient than of before. The integration between guest service, housekeeping, fire safety and finance departments can help Travelodge to achieve a high level of consumer satisfaction. This is because it would minimise the chances of fire incidents happening within the premises of Travelodge, and this would help to make the billing processes smoother, which would increase the convenience of the consumers. Developing such teams is vital for Travelodge.</w:t>
      </w:r>
    </w:p>
    <w:p w14:paraId="6705BBBF" w14:textId="77777777" w:rsidR="00760E85" w:rsidRPr="000432CF" w:rsidRDefault="006D0665" w:rsidP="000432CF">
      <w:pPr>
        <w:rPr>
          <w:rFonts w:cs="Times New Roman"/>
          <w:szCs w:val="24"/>
          <w:lang w:eastAsia="en-US"/>
        </w:rPr>
      </w:pPr>
      <w:r w:rsidRPr="000432CF">
        <w:rPr>
          <w:rFonts w:cs="Times New Roman"/>
          <w:szCs w:val="24"/>
          <w:shd w:val="clear" w:color="auto" w:fill="FFFFFF"/>
          <w:lang w:eastAsia="en-US"/>
        </w:rPr>
        <w:t>The success rate of these plans can be measured by various performance metrics. For instance, Travelodge can use the operational efficiency metrics, such as cleanliness, level of organising of client and boarder records, and accuracy of billing and financial processes. Furthermore, they can also use the employability and HR metrics, such as annual performance appraisal for the staffs, so that it will help to enhance the employee growth and satisfaction level. Delivering rewards to employees based on their performance will help to motivate employees. Furthermore, the most important metric in this regard is the online and offline reviews of the consumers, which will help to analyse the overall level of consumer satisfaction for Travelodge. Finally, Travelodge can also check the booking metrics for their hotel in the upcoming years, such as the rate of enquiries converting into advanced bookings. This will indicate the sustainable efficiency of these implemented changes for Travelodge.</w:t>
      </w:r>
    </w:p>
    <w:p w14:paraId="62007171" w14:textId="77777777" w:rsidR="006939FF" w:rsidRPr="005D0DA7" w:rsidRDefault="006939FF" w:rsidP="006939FF"/>
    <w:p w14:paraId="460CDAD6" w14:textId="77777777" w:rsidR="00097A75" w:rsidRPr="005D0DA7" w:rsidRDefault="00097A75" w:rsidP="006939FF">
      <w:r w:rsidRPr="005D0DA7">
        <w:br w:type="page"/>
      </w:r>
    </w:p>
    <w:p w14:paraId="763414F6" w14:textId="77777777" w:rsidR="002A696C" w:rsidRPr="005D0DA7" w:rsidRDefault="00097A75" w:rsidP="006D0665">
      <w:pPr>
        <w:pStyle w:val="Heading1"/>
      </w:pPr>
      <w:bookmarkStart w:id="13" w:name="_Toc157514106"/>
      <w:r w:rsidRPr="005D0DA7">
        <w:lastRenderedPageBreak/>
        <w:t>References</w:t>
      </w:r>
      <w:bookmarkEnd w:id="13"/>
    </w:p>
    <w:p w14:paraId="47151DAC" w14:textId="77777777" w:rsidR="002F5D20" w:rsidRPr="005D0DA7" w:rsidRDefault="002F5D20" w:rsidP="002F5D20">
      <w:pPr>
        <w:rPr>
          <w:szCs w:val="24"/>
        </w:rPr>
      </w:pPr>
      <w:r w:rsidRPr="005D0DA7">
        <w:t xml:space="preserve">Abdou, A.H., Hassan, T.H. and El Dief, M.M. (2020) ‘A Description of Green Hotel Practices and Their Role in Achieving Sustainable Development’, </w:t>
      </w:r>
      <w:r w:rsidRPr="005D0DA7">
        <w:rPr>
          <w:i/>
          <w:iCs/>
        </w:rPr>
        <w:t>Sustainability</w:t>
      </w:r>
      <w:r w:rsidRPr="005D0DA7">
        <w:t>, 12(22), p. 9624. Available at: https://doi.org/10.3390/su12229624.</w:t>
      </w:r>
    </w:p>
    <w:p w14:paraId="10203684" w14:textId="77777777" w:rsidR="002F5D20" w:rsidRPr="005D0DA7" w:rsidRDefault="002F5D20" w:rsidP="002F5D20">
      <w:r w:rsidRPr="005D0DA7">
        <w:t xml:space="preserve">Aigbedo, H. (2021) ‘Impact of COVID-19 on the hospitality industry: A supply chain resilience perspective’, </w:t>
      </w:r>
      <w:r w:rsidRPr="005D0DA7">
        <w:rPr>
          <w:i/>
          <w:iCs/>
        </w:rPr>
        <w:t>International Journal of Hospitality Management</w:t>
      </w:r>
      <w:r w:rsidRPr="005D0DA7">
        <w:t>, 98(1), p. 103012. Available at: https://doi.org/10.1016/j.ijhm.2021.103012.</w:t>
      </w:r>
    </w:p>
    <w:p w14:paraId="3ED81010" w14:textId="77777777" w:rsidR="002F5D20" w:rsidRPr="005D0DA7" w:rsidRDefault="002F5D20" w:rsidP="002F5D20">
      <w:r w:rsidRPr="005D0DA7">
        <w:t xml:space="preserve">Amalina Hanapi, N. </w:t>
      </w:r>
      <w:r w:rsidRPr="005D0DA7">
        <w:rPr>
          <w:i/>
          <w:iCs/>
        </w:rPr>
        <w:t>et al.</w:t>
      </w:r>
      <w:r w:rsidRPr="005D0DA7">
        <w:t xml:space="preserve"> (2020) ‘The Study of Fire Safety for Multi-Storey Container Hotel: A Case Study in Muar PPT Hotel’, </w:t>
      </w:r>
      <w:r w:rsidRPr="005D0DA7">
        <w:rPr>
          <w:i/>
          <w:iCs/>
        </w:rPr>
        <w:t>IOP Conference Series: Earth and Environmental Science</w:t>
      </w:r>
      <w:r w:rsidRPr="005D0DA7">
        <w:t>, 498, p. 012082. Available at: https://doi.org/10.1088/1755-1315/498/1/012082.</w:t>
      </w:r>
    </w:p>
    <w:p w14:paraId="01ED12CD" w14:textId="77777777" w:rsidR="002F5D20" w:rsidRPr="005D0DA7" w:rsidRDefault="002F5D20" w:rsidP="002F5D20">
      <w:r w:rsidRPr="005D0DA7">
        <w:t xml:space="preserve">Aroul, R.R. </w:t>
      </w:r>
      <w:r w:rsidRPr="005D0DA7">
        <w:rPr>
          <w:i/>
          <w:iCs/>
        </w:rPr>
        <w:t>et al.</w:t>
      </w:r>
      <w:r w:rsidRPr="005D0DA7">
        <w:t xml:space="preserve"> (2022) ‘The impact of brand affiliation on asset values: the case of UK hotels’, </w:t>
      </w:r>
      <w:r w:rsidRPr="005D0DA7">
        <w:rPr>
          <w:i/>
          <w:iCs/>
        </w:rPr>
        <w:t>Journal of Property Research</w:t>
      </w:r>
      <w:r w:rsidRPr="005D0DA7">
        <w:t>, pp. 1–31. Available at: https://doi.org/10.1080/09599916.2022.2114925.</w:t>
      </w:r>
    </w:p>
    <w:p w14:paraId="7EF705E8" w14:textId="77777777" w:rsidR="002F5D20" w:rsidRPr="005D0DA7" w:rsidRDefault="002F5D20" w:rsidP="002F5D20">
      <w:r w:rsidRPr="005D0DA7">
        <w:rPr>
          <w:shd w:val="clear" w:color="auto" w:fill="FFFFFF"/>
        </w:rPr>
        <w:t xml:space="preserve">Baron, A. and Armstrong, M. (2007) </w:t>
      </w:r>
      <w:r w:rsidRPr="005D0DA7">
        <w:rPr>
          <w:i/>
          <w:iCs/>
          <w:shd w:val="clear" w:color="auto" w:fill="FFFFFF"/>
        </w:rPr>
        <w:t>Human Capital Management</w:t>
      </w:r>
      <w:r w:rsidRPr="005D0DA7">
        <w:rPr>
          <w:shd w:val="clear" w:color="auto" w:fill="FFFFFF"/>
        </w:rPr>
        <w:t>. London: Kogan Page. ISBN: 9780749449384</w:t>
      </w:r>
    </w:p>
    <w:p w14:paraId="65AA8167" w14:textId="77777777" w:rsidR="002F5D20" w:rsidRPr="005D0DA7" w:rsidRDefault="002F5D20" w:rsidP="002F5D20">
      <w:r w:rsidRPr="005D0DA7">
        <w:rPr>
          <w:shd w:val="clear" w:color="auto" w:fill="FFFFFF"/>
        </w:rPr>
        <w:t>Brierley, E. (2006)</w:t>
      </w:r>
      <w:r w:rsidRPr="005D0DA7">
        <w:rPr>
          <w:i/>
          <w:iCs/>
          <w:shd w:val="clear" w:color="auto" w:fill="FFFFFF"/>
        </w:rPr>
        <w:t xml:space="preserve"> Talent on tap: getting the best from freelancers, interims and consultants</w:t>
      </w:r>
      <w:r w:rsidRPr="005D0DA7">
        <w:rPr>
          <w:shd w:val="clear" w:color="auto" w:fill="FFFFFF"/>
        </w:rPr>
        <w:t>. London: Chartered Institute of Personnel and Development. ISBN: 978-1843981404</w:t>
      </w:r>
    </w:p>
    <w:p w14:paraId="59334161" w14:textId="77777777" w:rsidR="002F5D20" w:rsidRPr="005D0DA7" w:rsidRDefault="002F5D20" w:rsidP="002F5D20">
      <w:r w:rsidRPr="005D0DA7">
        <w:t xml:space="preserve">Buhalis, D. and Sinarta, Y. (2019) ‘Real-time co-creation and nowness service: lessons from tourism and hospitality’, </w:t>
      </w:r>
      <w:r w:rsidRPr="005D0DA7">
        <w:rPr>
          <w:i/>
          <w:iCs/>
        </w:rPr>
        <w:t>Journal of Travel &amp; Tourism Marketing</w:t>
      </w:r>
      <w:r w:rsidRPr="005D0DA7">
        <w:t>, 36(5), pp. 563–582. Available at: https://doi.org/doi.org/10.1080/10548408.2019.1592059.</w:t>
      </w:r>
    </w:p>
    <w:p w14:paraId="1E6014D6" w14:textId="77777777" w:rsidR="002F5D20" w:rsidRPr="005D0DA7" w:rsidRDefault="002F5D20" w:rsidP="002F5D20">
      <w:r w:rsidRPr="005D0DA7">
        <w:rPr>
          <w:shd w:val="clear" w:color="auto" w:fill="FFFFFF"/>
        </w:rPr>
        <w:t>Burnes, B. (2014) 4th Edition, Managing Change, Great  Britain, Prentice Hall. ISBN: 978-129215604</w:t>
      </w:r>
    </w:p>
    <w:p w14:paraId="670C0D1D" w14:textId="77777777" w:rsidR="002F5D20" w:rsidRPr="005D0DA7" w:rsidRDefault="002F5D20" w:rsidP="002F5D20">
      <w:r w:rsidRPr="005D0DA7">
        <w:t xml:space="preserve">Business Today (2023) </w:t>
      </w:r>
      <w:r w:rsidRPr="005D0DA7">
        <w:rPr>
          <w:i/>
          <w:iCs/>
        </w:rPr>
        <w:t>Rishi Sunak-led UK govt to place restrictions on dependents of international students from January 2024</w:t>
      </w:r>
      <w:r w:rsidRPr="005D0DA7">
        <w:t xml:space="preserve">, </w:t>
      </w:r>
      <w:r w:rsidRPr="005D0DA7">
        <w:rPr>
          <w:i/>
          <w:iCs/>
        </w:rPr>
        <w:t>Business Today</w:t>
      </w:r>
      <w:r w:rsidRPr="005D0DA7">
        <w:t>. Available at: https://www.businesstoday.in/latest/world/story/rishi-sunak-led-uk-govt-to-place-restrictions-on-dependents-of-international-students-from-january-2024-383913-2023-06-02 (Accessed: 27 January 2024).</w:t>
      </w:r>
    </w:p>
    <w:p w14:paraId="545FF44A" w14:textId="77777777" w:rsidR="002F5D20" w:rsidRPr="005D0DA7" w:rsidRDefault="002F5D20" w:rsidP="002F5D20">
      <w:r w:rsidRPr="005D0DA7">
        <w:rPr>
          <w:shd w:val="clear" w:color="auto" w:fill="FFFFFF"/>
        </w:rPr>
        <w:t xml:space="preserve">Buttrick, R. (2009) </w:t>
      </w:r>
      <w:r w:rsidRPr="005D0DA7">
        <w:rPr>
          <w:i/>
          <w:iCs/>
          <w:shd w:val="clear" w:color="auto" w:fill="FFFFFF"/>
        </w:rPr>
        <w:t>The Project Workout</w:t>
      </w:r>
      <w:r w:rsidRPr="005D0DA7">
        <w:rPr>
          <w:shd w:val="clear" w:color="auto" w:fill="FFFFFF"/>
        </w:rPr>
        <w:t>, London: Prentice Hall. ISBN: 978-0273723899</w:t>
      </w:r>
    </w:p>
    <w:p w14:paraId="002BA429" w14:textId="77777777" w:rsidR="002F5D20" w:rsidRPr="005D0DA7" w:rsidRDefault="002F5D20" w:rsidP="002F5D20">
      <w:r w:rsidRPr="005D0DA7">
        <w:lastRenderedPageBreak/>
        <w:t xml:space="preserve">Buttrick, R. (2013) </w:t>
      </w:r>
      <w:r w:rsidRPr="005D0DA7">
        <w:rPr>
          <w:i/>
          <w:iCs/>
        </w:rPr>
        <w:t>The project workout: the ultimate handbook of project and programme management</w:t>
      </w:r>
      <w:r w:rsidRPr="005D0DA7">
        <w:t>. Harlow: Financial Times/ Prentice Hall. ISBN: 978-0273723899</w:t>
      </w:r>
    </w:p>
    <w:p w14:paraId="2545743D" w14:textId="77777777" w:rsidR="002F5D20" w:rsidRPr="005D0DA7" w:rsidRDefault="002F5D20" w:rsidP="002F5D20">
      <w:r w:rsidRPr="005D0DA7">
        <w:t xml:space="preserve">Canhoto, A.I. and Wei, L. (2021) ‘Stakeholders of the world, unite!: Hospitality in the time of COVID-19’, </w:t>
      </w:r>
      <w:r w:rsidRPr="005D0DA7">
        <w:rPr>
          <w:i/>
          <w:iCs/>
        </w:rPr>
        <w:t>International Journal of Hospitality Management</w:t>
      </w:r>
      <w:r w:rsidRPr="005D0DA7">
        <w:t>, 95, p. 102922. Available at: https://doi.org/10.1016/j.ijhm.2021.102922.</w:t>
      </w:r>
    </w:p>
    <w:p w14:paraId="74891C9A" w14:textId="77777777" w:rsidR="002F5D20" w:rsidRPr="005D0DA7" w:rsidRDefault="002F5D20" w:rsidP="002F5D20">
      <w:r w:rsidRPr="005D0DA7">
        <w:t xml:space="preserve">Ciric, D. </w:t>
      </w:r>
      <w:r w:rsidRPr="005D0DA7">
        <w:rPr>
          <w:i/>
          <w:iCs/>
        </w:rPr>
        <w:t>et al.</w:t>
      </w:r>
      <w:r w:rsidRPr="005D0DA7">
        <w:t xml:space="preserve"> (2019) ‘Agile vs. Traditional Approach in Project Management: Strategies, Challenges and Reasons to Introduce Agile’, </w:t>
      </w:r>
      <w:r w:rsidRPr="005D0DA7">
        <w:rPr>
          <w:i/>
          <w:iCs/>
        </w:rPr>
        <w:t>Procedia Manufacturing</w:t>
      </w:r>
      <w:r w:rsidRPr="005D0DA7">
        <w:t>, 39, pp. 1407–1414. Available at: https://doi.org/10.1016/j.promfg.2020.01.314.</w:t>
      </w:r>
    </w:p>
    <w:p w14:paraId="4B1B435F" w14:textId="77777777" w:rsidR="002F5D20" w:rsidRPr="005D0DA7" w:rsidRDefault="002F5D20" w:rsidP="002F5D20">
      <w:r w:rsidRPr="005D0DA7">
        <w:t xml:space="preserve">Cordeiro, R.F., Reis, L.P. and Fernandes, J.M. (2023) ‘A study on the barriers that impact the adoption of Industry 4.0 in the context of Brazilian companies’, </w:t>
      </w:r>
      <w:r w:rsidRPr="005D0DA7">
        <w:rPr>
          <w:i/>
          <w:iCs/>
        </w:rPr>
        <w:t>The Tqm Journal</w:t>
      </w:r>
      <w:r w:rsidRPr="005D0DA7">
        <w:t>, 36(1), pp. 361–384. Available at: https://doi.org/10.1108/tqm-07-2022-0239.</w:t>
      </w:r>
    </w:p>
    <w:p w14:paraId="6FF45E10" w14:textId="77777777" w:rsidR="002F5D20" w:rsidRPr="005D0DA7" w:rsidRDefault="002F5D20" w:rsidP="002F5D20">
      <w:r w:rsidRPr="005D0DA7">
        <w:t xml:space="preserve">Cox, N. </w:t>
      </w:r>
      <w:r w:rsidRPr="005D0DA7">
        <w:rPr>
          <w:i/>
          <w:iCs/>
        </w:rPr>
        <w:t>et al.</w:t>
      </w:r>
      <w:r w:rsidRPr="005D0DA7">
        <w:t xml:space="preserve"> (2024) ‘Engaging community pharmacies in practice-based research: Lessons from opioid-focused research’, </w:t>
      </w:r>
      <w:r w:rsidRPr="005D0DA7">
        <w:rPr>
          <w:i/>
          <w:iCs/>
        </w:rPr>
        <w:t>Research in Social and Administrative Pharmacy</w:t>
      </w:r>
      <w:r w:rsidRPr="005D0DA7">
        <w:t xml:space="preserve"> [Preprint]. Available at: https://doi.org/10.1016/j.sapharm.2024.01.008.</w:t>
      </w:r>
    </w:p>
    <w:p w14:paraId="0CC981C1" w14:textId="77777777" w:rsidR="002F5D20" w:rsidRPr="005D0DA7" w:rsidRDefault="002F5D20" w:rsidP="002F5D20">
      <w:r w:rsidRPr="005D0DA7">
        <w:t xml:space="preserve">Dogru, T., McGinley, S. and Self, T. (2024) ‘Hospitality industry attraction: The effect of job openings and employee wages in the United States’, </w:t>
      </w:r>
      <w:r w:rsidRPr="005D0DA7">
        <w:rPr>
          <w:i/>
          <w:iCs/>
        </w:rPr>
        <w:t>Tourism Management</w:t>
      </w:r>
      <w:r w:rsidRPr="005D0DA7">
        <w:t>, 103, pp. 104888–104888. Available at: https://doi.org/10.1016/j.tourman.2024.104888.</w:t>
      </w:r>
    </w:p>
    <w:p w14:paraId="298378FF" w14:textId="77777777" w:rsidR="002F5D20" w:rsidRPr="005D0DA7" w:rsidRDefault="002F5D20" w:rsidP="002F5D20">
      <w:r w:rsidRPr="005D0DA7">
        <w:t xml:space="preserve">Duarte Alonso, A. </w:t>
      </w:r>
      <w:r w:rsidRPr="005D0DA7">
        <w:rPr>
          <w:i/>
          <w:iCs/>
        </w:rPr>
        <w:t>et al.</w:t>
      </w:r>
      <w:r w:rsidRPr="005D0DA7">
        <w:t xml:space="preserve"> (2020) ‘COVID-19, aftermath, impacts, and hospitality firms: An international perspective’, </w:t>
      </w:r>
      <w:r w:rsidRPr="005D0DA7">
        <w:rPr>
          <w:i/>
          <w:iCs/>
        </w:rPr>
        <w:t>International Journal of Hospitality Management</w:t>
      </w:r>
      <w:r w:rsidRPr="005D0DA7">
        <w:t>, 91(0278-4319), p. 102654. Available at: https://doi.org/10.1016/j.ijhm.2020.102654.</w:t>
      </w:r>
    </w:p>
    <w:p w14:paraId="33C584BC" w14:textId="77777777" w:rsidR="002F5D20" w:rsidRPr="005D0DA7" w:rsidRDefault="002F5D20" w:rsidP="002F5D20">
      <w:r w:rsidRPr="005D0DA7">
        <w:rPr>
          <w:shd w:val="clear" w:color="auto" w:fill="FFFFFF"/>
        </w:rPr>
        <w:t xml:space="preserve">Dwivedi, Y.K. </w:t>
      </w:r>
      <w:r w:rsidRPr="005D0DA7">
        <w:rPr>
          <w:i/>
          <w:iCs/>
          <w:shd w:val="clear" w:color="auto" w:fill="FFFFFF"/>
        </w:rPr>
        <w:t>et al.</w:t>
      </w:r>
      <w:r w:rsidRPr="005D0DA7">
        <w:rPr>
          <w:shd w:val="clear" w:color="auto" w:fill="FFFFFF"/>
        </w:rPr>
        <w:t xml:space="preserve"> (2023) ‘Leveraging ChatGPT and other generative artificial intelligence (AI)-based applications in the hospitality and tourism industry: practices, challenges and research agenda’, </w:t>
      </w:r>
      <w:r w:rsidRPr="005D0DA7">
        <w:rPr>
          <w:i/>
          <w:iCs/>
          <w:shd w:val="clear" w:color="auto" w:fill="FFFFFF"/>
        </w:rPr>
        <w:t>International Journal of Contemporary Hospitality Management</w:t>
      </w:r>
      <w:r w:rsidRPr="005D0DA7">
        <w:rPr>
          <w:shd w:val="clear" w:color="auto" w:fill="FFFFFF"/>
        </w:rPr>
        <w:t xml:space="preserve"> [Preprint]. Available at: https://doi.org/10.1108/ijchm-05-2023-0686.</w:t>
      </w:r>
    </w:p>
    <w:p w14:paraId="3B81FFAE" w14:textId="77777777" w:rsidR="002F5D20" w:rsidRPr="005D0DA7" w:rsidRDefault="002F5D20" w:rsidP="002F5D20">
      <w:r w:rsidRPr="005D0DA7">
        <w:t xml:space="preserve">Emmerson, C., Johnson, P. and Zaranko, B. (2023) </w:t>
      </w:r>
      <w:r w:rsidRPr="005D0DA7">
        <w:rPr>
          <w:i/>
          <w:iCs/>
        </w:rPr>
        <w:t>This Will Be the Biggest tax-raising Parliament on Record</w:t>
      </w:r>
      <w:r w:rsidRPr="005D0DA7">
        <w:t xml:space="preserve">, </w:t>
      </w:r>
      <w:r w:rsidRPr="005D0DA7">
        <w:rPr>
          <w:i/>
          <w:iCs/>
        </w:rPr>
        <w:t>Institute for Fiscal Studies</w:t>
      </w:r>
      <w:r w:rsidRPr="005D0DA7">
        <w:t>. Available at: https://ifs.org.uk/articles/will-be-biggest-tax-raising-parliament-record (Accessed: 27 January 2024).</w:t>
      </w:r>
    </w:p>
    <w:p w14:paraId="053A98D2" w14:textId="77777777" w:rsidR="002F5D20" w:rsidRPr="005D0DA7" w:rsidRDefault="002F5D20" w:rsidP="002F5D20">
      <w:r w:rsidRPr="005D0DA7">
        <w:lastRenderedPageBreak/>
        <w:t xml:space="preserve">Ferrie, A. (2023) </w:t>
      </w:r>
      <w:r w:rsidRPr="005D0DA7">
        <w:rPr>
          <w:i/>
          <w:iCs/>
        </w:rPr>
        <w:t>UK hospitality industry faces mounting challenges</w:t>
      </w:r>
      <w:r w:rsidRPr="005D0DA7">
        <w:t xml:space="preserve">, </w:t>
      </w:r>
      <w:r w:rsidRPr="005D0DA7">
        <w:rPr>
          <w:i/>
          <w:iCs/>
        </w:rPr>
        <w:t>Pinsent Masons</w:t>
      </w:r>
      <w:r w:rsidRPr="005D0DA7">
        <w:t>. Available at: https://www.pinsentmasons.com/out-law/analysis/uk-hospitality-industry-faces-mounting-challenges (Accessed: 28 January 2024).</w:t>
      </w:r>
    </w:p>
    <w:p w14:paraId="34056544" w14:textId="77777777" w:rsidR="002F5D20" w:rsidRPr="005D0DA7" w:rsidRDefault="002F5D20" w:rsidP="002F5D20">
      <w:r w:rsidRPr="005D0DA7">
        <w:rPr>
          <w:shd w:val="clear" w:color="auto" w:fill="FFFFFF"/>
        </w:rPr>
        <w:t xml:space="preserve">Fisman, R. and Sullivan, T. (2014) </w:t>
      </w:r>
      <w:r w:rsidRPr="005D0DA7">
        <w:rPr>
          <w:i/>
          <w:iCs/>
          <w:shd w:val="clear" w:color="auto" w:fill="FFFFFF"/>
        </w:rPr>
        <w:t>The Org: How the Office Really Works</w:t>
      </w:r>
      <w:r w:rsidRPr="005D0DA7">
        <w:rPr>
          <w:shd w:val="clear" w:color="auto" w:fill="FFFFFF"/>
        </w:rPr>
        <w:t>, Murray, London. ISBN: 978-1848549951</w:t>
      </w:r>
    </w:p>
    <w:p w14:paraId="4E0AA54A" w14:textId="77777777" w:rsidR="002F5D20" w:rsidRPr="005D0DA7" w:rsidRDefault="002F5D20" w:rsidP="002F5D20">
      <w:r w:rsidRPr="005D0DA7">
        <w:t xml:space="preserve">Font, X. </w:t>
      </w:r>
      <w:r w:rsidRPr="005D0DA7">
        <w:rPr>
          <w:i/>
          <w:iCs/>
        </w:rPr>
        <w:t>et al.</w:t>
      </w:r>
      <w:r w:rsidRPr="005D0DA7">
        <w:t xml:space="preserve"> (2022) ‘The purpose of a sustainable tourism journal’, </w:t>
      </w:r>
      <w:r w:rsidRPr="005D0DA7">
        <w:rPr>
          <w:i/>
          <w:iCs/>
        </w:rPr>
        <w:t>Journal of Sustainable Tourism</w:t>
      </w:r>
      <w:r w:rsidRPr="005D0DA7">
        <w:t>, pp. 1–13. Available at: https://doi.org/10.1080/09669582.2022.2119244.</w:t>
      </w:r>
    </w:p>
    <w:p w14:paraId="0973DB95" w14:textId="77777777" w:rsidR="002F5D20" w:rsidRPr="005D0DA7" w:rsidRDefault="002F5D20" w:rsidP="002F5D20">
      <w:r w:rsidRPr="005D0DA7">
        <w:rPr>
          <w:shd w:val="clear" w:color="auto" w:fill="FFFFFF"/>
        </w:rPr>
        <w:t xml:space="preserve">Franco, S. </w:t>
      </w:r>
      <w:r w:rsidRPr="005D0DA7">
        <w:rPr>
          <w:i/>
          <w:iCs/>
          <w:shd w:val="clear" w:color="auto" w:fill="FFFFFF"/>
        </w:rPr>
        <w:t>et al.</w:t>
      </w:r>
      <w:r w:rsidRPr="005D0DA7">
        <w:rPr>
          <w:shd w:val="clear" w:color="auto" w:fill="FFFFFF"/>
        </w:rPr>
        <w:t xml:space="preserve"> (2019) ‘Are you good enough? CSR, quality management and corporate financial performance in the hospitality industry’, </w:t>
      </w:r>
      <w:r w:rsidRPr="005D0DA7">
        <w:rPr>
          <w:i/>
          <w:iCs/>
          <w:shd w:val="clear" w:color="auto" w:fill="FFFFFF"/>
        </w:rPr>
        <w:t>International Journal of Hospitality Management</w:t>
      </w:r>
      <w:r w:rsidRPr="005D0DA7">
        <w:rPr>
          <w:shd w:val="clear" w:color="auto" w:fill="FFFFFF"/>
        </w:rPr>
        <w:t>, 88, p. 102395. Available at: https://doi.org/10.1016/j.ijhm.2019.102395.</w:t>
      </w:r>
    </w:p>
    <w:p w14:paraId="3CBB927C" w14:textId="77777777" w:rsidR="002F5D20" w:rsidRPr="005D0DA7" w:rsidRDefault="002F5D20" w:rsidP="002F5D20">
      <w:r w:rsidRPr="005D0DA7">
        <w:t xml:space="preserve">Fuchs, K., Prideaux, B. and Konar, R. (2024) ‘An exploratory study on tourist perception of green hotels: Empirical evidence from Thailand’, </w:t>
      </w:r>
      <w:r w:rsidRPr="005D0DA7">
        <w:rPr>
          <w:i/>
          <w:iCs/>
        </w:rPr>
        <w:t>Journal of Vacation Marketing</w:t>
      </w:r>
      <w:r w:rsidRPr="005D0DA7">
        <w:t xml:space="preserve"> [Preprint]. Available at: https://doi.org/10.1177/13567667231225475.</w:t>
      </w:r>
    </w:p>
    <w:p w14:paraId="02EF7119" w14:textId="77777777" w:rsidR="002F5D20" w:rsidRPr="005D0DA7" w:rsidRDefault="002F5D20" w:rsidP="002F5D20">
      <w:r w:rsidRPr="005D0DA7">
        <w:t xml:space="preserve">Gan, K. and Ye, S. (2024) ‘Window Dressing in Impression Management: Does Negative Media Coverage Drive Corporate Green Production?’, </w:t>
      </w:r>
      <w:r w:rsidRPr="005D0DA7">
        <w:rPr>
          <w:i/>
          <w:iCs/>
        </w:rPr>
        <w:t>Sustainability</w:t>
      </w:r>
      <w:r w:rsidRPr="005D0DA7">
        <w:t>, 16(2), pp. 861–861. Available at: https://doi.org/10.3390/su16020861.</w:t>
      </w:r>
    </w:p>
    <w:p w14:paraId="36D27B96" w14:textId="77777777" w:rsidR="002F5D20" w:rsidRPr="005D0DA7" w:rsidRDefault="002F5D20" w:rsidP="002F5D20">
      <w:r w:rsidRPr="005D0DA7">
        <w:rPr>
          <w:shd w:val="clear" w:color="auto" w:fill="FFFFFF"/>
        </w:rPr>
        <w:t xml:space="preserve">Garrido-Moreno, A., García-Morales, V.J. and Martín-Rojas, R. (2021) ‘Going beyond the curve: Strategic measures to recover hotel activity in times of COVID-19’, </w:t>
      </w:r>
      <w:r w:rsidRPr="005D0DA7">
        <w:rPr>
          <w:i/>
          <w:iCs/>
          <w:shd w:val="clear" w:color="auto" w:fill="FFFFFF"/>
        </w:rPr>
        <w:t>International Journal of Hospitality Management</w:t>
      </w:r>
      <w:r w:rsidRPr="005D0DA7">
        <w:rPr>
          <w:shd w:val="clear" w:color="auto" w:fill="FFFFFF"/>
        </w:rPr>
        <w:t>, 96, p. 102928. Available at: https://doi.org/10.1016/j.ijhm.2021.102928.</w:t>
      </w:r>
    </w:p>
    <w:p w14:paraId="43DC097A" w14:textId="77777777" w:rsidR="002F5D20" w:rsidRPr="005D0DA7" w:rsidRDefault="002F5D20" w:rsidP="002F5D20">
      <w:r w:rsidRPr="005D0DA7">
        <w:t xml:space="preserve">Gecsoyler, S. (2023) ‘“Morale is very low”: evicted tenant’s three months and counting in a London Travelodge’, </w:t>
      </w:r>
      <w:r w:rsidRPr="005D0DA7">
        <w:rPr>
          <w:i/>
          <w:iCs/>
        </w:rPr>
        <w:t>The Guardian</w:t>
      </w:r>
      <w:r w:rsidRPr="005D0DA7">
        <w:t>, 13 June. Available at: https://www.theguardian.com/society/2023/jun/13/evicted-tenant-homeless-three-months-london-travelodge (Accessed: 27 January 2024).</w:t>
      </w:r>
    </w:p>
    <w:p w14:paraId="6B6471F2" w14:textId="77777777" w:rsidR="002F5D20" w:rsidRPr="005D0DA7" w:rsidRDefault="002F5D20" w:rsidP="002F5D20">
      <w:r w:rsidRPr="005D0DA7">
        <w:t xml:space="preserve">Giousmpasoglou, C., Marinakou, E. and Zopiatis, A. (2021) ‘Hospitality Managers in Turbulent times: the COVID-19 Crisis’, </w:t>
      </w:r>
      <w:r w:rsidRPr="005D0DA7">
        <w:rPr>
          <w:i/>
          <w:iCs/>
        </w:rPr>
        <w:t>International Journal of Contemporary Hospitality Management</w:t>
      </w:r>
      <w:r w:rsidRPr="005D0DA7">
        <w:t>, 33(4). Available at: https://doi.org/10.1108/ijchm-07-2020-0741.</w:t>
      </w:r>
    </w:p>
    <w:p w14:paraId="07744EF2" w14:textId="77777777" w:rsidR="002F5D20" w:rsidRPr="005D0DA7" w:rsidRDefault="002F5D20" w:rsidP="002F5D20">
      <w:r w:rsidRPr="005D0DA7">
        <w:t xml:space="preserve">Grant, J.D. and Mercer, D. (2023) ‘On- and off-duty conduct(or): a feminist critical discourse analysis of two dismissals of a railway worker’, </w:t>
      </w:r>
      <w:r w:rsidRPr="005D0DA7">
        <w:rPr>
          <w:i/>
          <w:iCs/>
        </w:rPr>
        <w:t xml:space="preserve">Qualitative Research in Organizations and </w:t>
      </w:r>
      <w:r w:rsidRPr="005D0DA7">
        <w:rPr>
          <w:i/>
          <w:iCs/>
        </w:rPr>
        <w:lastRenderedPageBreak/>
        <w:t>Management: An International Journal</w:t>
      </w:r>
      <w:r w:rsidRPr="005D0DA7">
        <w:t>, 18(3), pp. 245–262. Available at: https://doi.org/10.1108/qrom-10-2021-2220.</w:t>
      </w:r>
    </w:p>
    <w:p w14:paraId="14056179" w14:textId="77777777" w:rsidR="002F5D20" w:rsidRPr="005D0DA7" w:rsidRDefault="002F5D20" w:rsidP="002F5D20">
      <w:r w:rsidRPr="005D0DA7">
        <w:t xml:space="preserve">Handoko, Y. (2024) ‘Organizational Communication for Excellent Education: A Model at Modern Islamic Elementary School Raudhatul Ma’arif, Bungo’, </w:t>
      </w:r>
      <w:r w:rsidRPr="005D0DA7">
        <w:rPr>
          <w:i/>
          <w:iCs/>
        </w:rPr>
        <w:t>Journal of Education Method and Learning Strategy</w:t>
      </w:r>
      <w:r w:rsidRPr="005D0DA7">
        <w:t>, 2(01), pp. 79–91. Available at: https://doi.org/10.59653/jemls.v2i01.376.</w:t>
      </w:r>
    </w:p>
    <w:p w14:paraId="2D792458" w14:textId="77777777" w:rsidR="002F5D20" w:rsidRPr="005D0DA7" w:rsidRDefault="002F5D20" w:rsidP="002F5D20">
      <w:r w:rsidRPr="005D0DA7">
        <w:t xml:space="preserve">Hao, F. </w:t>
      </w:r>
      <w:r w:rsidRPr="005D0DA7">
        <w:rPr>
          <w:i/>
          <w:iCs/>
        </w:rPr>
        <w:t>et al.</w:t>
      </w:r>
      <w:r w:rsidRPr="005D0DA7">
        <w:t xml:space="preserve"> (2022) ‘The Myth of Contactless Hospitality Service: Customers’ Willingness to Pay’, </w:t>
      </w:r>
      <w:r w:rsidRPr="005D0DA7">
        <w:rPr>
          <w:i/>
          <w:iCs/>
        </w:rPr>
        <w:t>Journal of Hospitality &amp; Tourism Research</w:t>
      </w:r>
      <w:r w:rsidRPr="005D0DA7">
        <w:t>, p. 109634802210817. Available at: https://doi.org/10.1177/10963480221081781.</w:t>
      </w:r>
    </w:p>
    <w:p w14:paraId="1B73FF17" w14:textId="77777777" w:rsidR="002F5D20" w:rsidRPr="005D0DA7" w:rsidRDefault="002F5D20" w:rsidP="002F5D20">
      <w:r w:rsidRPr="005D0DA7">
        <w:t xml:space="preserve">Hewagama, G. </w:t>
      </w:r>
      <w:r w:rsidRPr="005D0DA7">
        <w:rPr>
          <w:i/>
          <w:iCs/>
        </w:rPr>
        <w:t>et al.</w:t>
      </w:r>
      <w:r w:rsidRPr="005D0DA7">
        <w:t xml:space="preserve"> (2019) ‘Service recovery through empowerment? HRM, employee performance and job satisfaction in hotels’, </w:t>
      </w:r>
      <w:r w:rsidRPr="005D0DA7">
        <w:rPr>
          <w:i/>
          <w:iCs/>
        </w:rPr>
        <w:t>International Journal of Hospitality Management</w:t>
      </w:r>
      <w:r w:rsidRPr="005D0DA7">
        <w:t>, 81, pp. 73–82. Available at: https://doi.org/10.1016/j.ijhm.2019.03.006.</w:t>
      </w:r>
    </w:p>
    <w:p w14:paraId="4C0DD4E5" w14:textId="77777777" w:rsidR="002F5D20" w:rsidRPr="005D0DA7" w:rsidRDefault="002F5D20" w:rsidP="002F5D20">
      <w:r w:rsidRPr="005D0DA7">
        <w:t xml:space="preserve">Huynh, A. </w:t>
      </w:r>
      <w:r w:rsidRPr="005D0DA7">
        <w:rPr>
          <w:i/>
          <w:iCs/>
        </w:rPr>
        <w:t>et al.</w:t>
      </w:r>
      <w:r w:rsidRPr="005D0DA7">
        <w:t xml:space="preserve"> (2024) ‘The impact of institutional pressures on corporate social responsibility and green marketing adoption: an empirical approach in Vietnam banking industry’, </w:t>
      </w:r>
      <w:r w:rsidRPr="005D0DA7">
        <w:rPr>
          <w:i/>
          <w:iCs/>
        </w:rPr>
        <w:t>International Journal of Bank Marketing</w:t>
      </w:r>
      <w:r w:rsidRPr="005D0DA7">
        <w:t xml:space="preserve"> [Preprint]. Available at: https://doi.org/10.1108/ijbm-04-2023-0228.</w:t>
      </w:r>
    </w:p>
    <w:p w14:paraId="49AD303B" w14:textId="77777777" w:rsidR="002F5D20" w:rsidRPr="005D0DA7" w:rsidRDefault="002F5D20" w:rsidP="002F5D20">
      <w:r w:rsidRPr="005D0DA7">
        <w:rPr>
          <w:shd w:val="clear" w:color="auto" w:fill="FFFFFF"/>
        </w:rPr>
        <w:t xml:space="preserve">Jauhari, V. (2019) </w:t>
      </w:r>
      <w:r w:rsidRPr="005D0DA7">
        <w:rPr>
          <w:i/>
          <w:iCs/>
          <w:shd w:val="clear" w:color="auto" w:fill="FFFFFF"/>
        </w:rPr>
        <w:t>The hospitality industry in India</w:t>
      </w:r>
      <w:r w:rsidRPr="005D0DA7">
        <w:rPr>
          <w:shd w:val="clear" w:color="auto" w:fill="FFFFFF"/>
        </w:rPr>
        <w:t>. [Bradford, England]: Emerald. ISBN: 0959-6119</w:t>
      </w:r>
    </w:p>
    <w:p w14:paraId="14201583" w14:textId="77777777" w:rsidR="002F5D20" w:rsidRPr="005D0DA7" w:rsidRDefault="002F5D20" w:rsidP="002F5D20">
      <w:r w:rsidRPr="005D0DA7">
        <w:t xml:space="preserve">Jeong, M. </w:t>
      </w:r>
      <w:r w:rsidRPr="005D0DA7">
        <w:rPr>
          <w:i/>
          <w:iCs/>
        </w:rPr>
        <w:t>et al.</w:t>
      </w:r>
      <w:r w:rsidRPr="005D0DA7">
        <w:t xml:space="preserve"> (2022) ‘Assessing brand performance consistency from consumer-generated media: the US hotel industry’, </w:t>
      </w:r>
      <w:r w:rsidRPr="005D0DA7">
        <w:rPr>
          <w:i/>
          <w:iCs/>
        </w:rPr>
        <w:t>International Journal of Contemporary Hospitality Management</w:t>
      </w:r>
      <w:r w:rsidRPr="005D0DA7">
        <w:t xml:space="preserve"> [Preprint]. Available at: https://doi.org/10.1108/ijchm-12-2021-1516.</w:t>
      </w:r>
    </w:p>
    <w:p w14:paraId="2DE60068" w14:textId="77777777" w:rsidR="002F5D20" w:rsidRPr="005D0DA7" w:rsidRDefault="002F5D20" w:rsidP="002F5D20">
      <w:r w:rsidRPr="005D0DA7">
        <w:rPr>
          <w:shd w:val="clear" w:color="auto" w:fill="FFFFFF"/>
        </w:rPr>
        <w:t xml:space="preserve">Johnson, M. (2005) </w:t>
      </w:r>
      <w:r w:rsidRPr="005D0DA7">
        <w:rPr>
          <w:i/>
          <w:iCs/>
          <w:shd w:val="clear" w:color="auto" w:fill="FFFFFF"/>
        </w:rPr>
        <w:t>The Independent Consultant’s Survival Guide</w:t>
      </w:r>
      <w:r w:rsidRPr="005D0DA7">
        <w:rPr>
          <w:shd w:val="clear" w:color="auto" w:fill="FFFFFF"/>
        </w:rPr>
        <w:t>, London, Chartered Institute of Personnel and Development. ISBN: 978-1843981169</w:t>
      </w:r>
    </w:p>
    <w:p w14:paraId="6BAA6A00" w14:textId="77777777" w:rsidR="002F5D20" w:rsidRPr="005D0DA7" w:rsidRDefault="002F5D20" w:rsidP="002F5D20">
      <w:r w:rsidRPr="005D0DA7">
        <w:rPr>
          <w:shd w:val="clear" w:color="auto" w:fill="FFFFFF"/>
        </w:rPr>
        <w:t xml:space="preserve">Kipping, and Clark, T. (2012). </w:t>
      </w:r>
      <w:r w:rsidRPr="005D0DA7">
        <w:rPr>
          <w:i/>
          <w:iCs/>
          <w:shd w:val="clear" w:color="auto" w:fill="FFFFFF"/>
        </w:rPr>
        <w:t>The Oxford handbook of management consulting</w:t>
      </w:r>
      <w:r w:rsidRPr="005D0DA7">
        <w:rPr>
          <w:shd w:val="clear" w:color="auto" w:fill="FFFFFF"/>
        </w:rPr>
        <w:t>. Oxford University Press. ISBN: 978-0199235049</w:t>
      </w:r>
    </w:p>
    <w:p w14:paraId="03B16223" w14:textId="77777777" w:rsidR="002F5D20" w:rsidRPr="005D0DA7" w:rsidRDefault="002F5D20" w:rsidP="002F5D20">
      <w:r w:rsidRPr="005D0DA7">
        <w:rPr>
          <w:shd w:val="clear" w:color="auto" w:fill="FFFFFF"/>
        </w:rPr>
        <w:t>Kotter, J (2012).</w:t>
      </w:r>
      <w:r w:rsidRPr="005D0DA7">
        <w:rPr>
          <w:i/>
          <w:iCs/>
          <w:shd w:val="clear" w:color="auto" w:fill="FFFFFF"/>
        </w:rPr>
        <w:t xml:space="preserve"> Leading change</w:t>
      </w:r>
      <w:r w:rsidRPr="005D0DA7">
        <w:rPr>
          <w:shd w:val="clear" w:color="auto" w:fill="FFFFFF"/>
        </w:rPr>
        <w:t>. Harvard Business Review Press. ISBN: 978-1422186435</w:t>
      </w:r>
    </w:p>
    <w:p w14:paraId="470E8DFD" w14:textId="77777777" w:rsidR="002F5D20" w:rsidRPr="005D0DA7" w:rsidRDefault="002F5D20" w:rsidP="002F5D20">
      <w:r w:rsidRPr="005D0DA7">
        <w:t xml:space="preserve">Langseth, M. </w:t>
      </w:r>
      <w:r w:rsidRPr="005D0DA7">
        <w:rPr>
          <w:i/>
          <w:iCs/>
        </w:rPr>
        <w:t>et al.</w:t>
      </w:r>
      <w:r w:rsidRPr="005D0DA7">
        <w:t xml:space="preserve"> (2023) ‘Assessing the value and usage of data management planning and data management plans within the U.S. Geological Survey’, </w:t>
      </w:r>
      <w:r w:rsidRPr="005D0DA7">
        <w:rPr>
          <w:i/>
          <w:iCs/>
        </w:rPr>
        <w:t>Open-file report /</w:t>
      </w:r>
      <w:r w:rsidRPr="005D0DA7">
        <w:t xml:space="preserve"> [Preprint]. Available at: https://doi.org/10.3133/ofr20231069.</w:t>
      </w:r>
    </w:p>
    <w:p w14:paraId="146A025F" w14:textId="77777777" w:rsidR="002F5D20" w:rsidRPr="005D0DA7" w:rsidRDefault="002F5D20" w:rsidP="002F5D20">
      <w:r w:rsidRPr="005D0DA7">
        <w:lastRenderedPageBreak/>
        <w:t xml:space="preserve">Lewis Silkin (2023) </w:t>
      </w:r>
      <w:r w:rsidRPr="005D0DA7">
        <w:rPr>
          <w:i/>
          <w:iCs/>
        </w:rPr>
        <w:t>Hotels: Clearing the air – green trends in the hotel industry</w:t>
      </w:r>
      <w:r w:rsidRPr="005D0DA7">
        <w:t xml:space="preserve">, </w:t>
      </w:r>
      <w:r w:rsidRPr="005D0DA7">
        <w:rPr>
          <w:i/>
          <w:iCs/>
        </w:rPr>
        <w:t>Lewis Silkin</w:t>
      </w:r>
      <w:r w:rsidRPr="005D0DA7">
        <w:t>. Available at: https://www.lewissilkin.com/en/insights/clearing-the-air-green-trends-in-the-hotel-industry (Accessed: 28 January 2024).</w:t>
      </w:r>
    </w:p>
    <w:p w14:paraId="41E9B9B9" w14:textId="77777777" w:rsidR="002F5D20" w:rsidRPr="005D0DA7" w:rsidRDefault="002F5D20" w:rsidP="002F5D20">
      <w:r w:rsidRPr="005D0DA7">
        <w:rPr>
          <w:shd w:val="clear" w:color="auto" w:fill="FFFFFF"/>
        </w:rPr>
        <w:t xml:space="preserve">Mavridopoulou, and O’Mahoney, J. (2020). Elitism in Strategy Consulting: How Institutional Prestige Influences Recruitment. </w:t>
      </w:r>
      <w:r w:rsidRPr="005D0DA7">
        <w:rPr>
          <w:i/>
          <w:iCs/>
          <w:shd w:val="clear" w:color="auto" w:fill="FFFFFF"/>
        </w:rPr>
        <w:t>Management Consulting Journal</w:t>
      </w:r>
      <w:r w:rsidRPr="005D0DA7">
        <w:rPr>
          <w:shd w:val="clear" w:color="auto" w:fill="FFFFFF"/>
        </w:rPr>
        <w:t>, 3(1), pp. 12–22. Available at: https://doi.org/10.2478/mcj-2020-0003</w:t>
      </w:r>
    </w:p>
    <w:p w14:paraId="3E86C56D" w14:textId="77777777" w:rsidR="002F5D20" w:rsidRPr="005D0DA7" w:rsidRDefault="002F5D20" w:rsidP="002F5D20">
      <w:r w:rsidRPr="005D0DA7">
        <w:rPr>
          <w:shd w:val="clear" w:color="auto" w:fill="FFFFFF"/>
        </w:rPr>
        <w:t xml:space="preserve">Newton, R. (2010). </w:t>
      </w:r>
      <w:r w:rsidRPr="005D0DA7">
        <w:rPr>
          <w:i/>
          <w:iCs/>
          <w:shd w:val="clear" w:color="auto" w:fill="FFFFFF"/>
        </w:rPr>
        <w:t>The management consultant: mastering the art of consultancy</w:t>
      </w:r>
      <w:r w:rsidRPr="005D0DA7">
        <w:rPr>
          <w:shd w:val="clear" w:color="auto" w:fill="FFFFFF"/>
        </w:rPr>
        <w:t>. Financial Times. ISBN: 978-0273730873</w:t>
      </w:r>
    </w:p>
    <w:p w14:paraId="5350AA8F" w14:textId="77777777" w:rsidR="002F5D20" w:rsidRPr="005D0DA7" w:rsidRDefault="002F5D20" w:rsidP="002F5D20">
      <w:r w:rsidRPr="005D0DA7">
        <w:rPr>
          <w:shd w:val="clear" w:color="auto" w:fill="FFFFFF"/>
        </w:rPr>
        <w:t xml:space="preserve">Noordzife, G. (2014) </w:t>
      </w:r>
      <w:r w:rsidRPr="005D0DA7">
        <w:rPr>
          <w:i/>
          <w:iCs/>
          <w:shd w:val="clear" w:color="auto" w:fill="FFFFFF"/>
        </w:rPr>
        <w:t>Project Management of Hotel Opening Processes: Exploring Better Ways to Manage New Hotel Openings</w:t>
      </w:r>
      <w:r w:rsidRPr="005D0DA7">
        <w:rPr>
          <w:shd w:val="clear" w:color="auto" w:fill="FFFFFF"/>
        </w:rPr>
        <w:t>, CreateSpace.</w:t>
      </w:r>
    </w:p>
    <w:p w14:paraId="58AC001F" w14:textId="77777777" w:rsidR="002F5D20" w:rsidRPr="005D0DA7" w:rsidRDefault="002F5D20" w:rsidP="002F5D20">
      <w:r w:rsidRPr="005D0DA7">
        <w:t xml:space="preserve">Nwaichi, P.I. </w:t>
      </w:r>
      <w:r w:rsidRPr="005D0DA7">
        <w:rPr>
          <w:i/>
          <w:iCs/>
        </w:rPr>
        <w:t>et al.</w:t>
      </w:r>
      <w:r w:rsidRPr="005D0DA7">
        <w:t xml:space="preserve"> (2023) ‘Framework for Fire Safety Management of Hotels in Nigeria: A Structural Equation Modeling Approach’, </w:t>
      </w:r>
      <w:r w:rsidRPr="005D0DA7">
        <w:rPr>
          <w:i/>
          <w:iCs/>
        </w:rPr>
        <w:t>International Journal of Built Environment and Sustainability</w:t>
      </w:r>
      <w:r w:rsidRPr="005D0DA7">
        <w:t>, 10(2), pp. 39–51. Available at: https://doi.org/10.11113/ijbes.v10.n2.1100.</w:t>
      </w:r>
    </w:p>
    <w:p w14:paraId="598D8CBD" w14:textId="77777777" w:rsidR="002F5D20" w:rsidRPr="005D0DA7" w:rsidRDefault="002F5D20" w:rsidP="002F5D20">
      <w:r w:rsidRPr="005D0DA7">
        <w:rPr>
          <w:shd w:val="clear" w:color="auto" w:fill="FFFFFF"/>
        </w:rPr>
        <w:t xml:space="preserve">O’Mahoney, J. (2021). How Small Consultancies Grow: Challenging Problem-Based Theorising. </w:t>
      </w:r>
      <w:r w:rsidRPr="005D0DA7">
        <w:rPr>
          <w:i/>
          <w:iCs/>
          <w:shd w:val="clear" w:color="auto" w:fill="FFFFFF"/>
        </w:rPr>
        <w:t>Management Consulting Journal</w:t>
      </w:r>
      <w:r w:rsidRPr="005D0DA7">
        <w:rPr>
          <w:shd w:val="clear" w:color="auto" w:fill="FFFFFF"/>
        </w:rPr>
        <w:t>, 4(1), pp. 5–20. Available at: http://dx.doi.org/10.2478/mcj-2021-0002</w:t>
      </w:r>
    </w:p>
    <w:p w14:paraId="265D0295" w14:textId="77777777" w:rsidR="002F5D20" w:rsidRPr="005D0DA7" w:rsidRDefault="002F5D20" w:rsidP="002F5D20">
      <w:r w:rsidRPr="005D0DA7">
        <w:t xml:space="preserve">Orazalin, N.S., Ntim, C.G. and Malagila, J.K. (2023) ‘Board Sustainability Committees, Climate Change Initiatives, Carbon Performance, and Market Value’, </w:t>
      </w:r>
      <w:r w:rsidRPr="005D0DA7">
        <w:rPr>
          <w:i/>
          <w:iCs/>
        </w:rPr>
        <w:t>British Journal of Management</w:t>
      </w:r>
      <w:r w:rsidRPr="005D0DA7">
        <w:t xml:space="preserve"> [Preprint]. Available at: https://doi.org/10.1111/1467-8551.12715.</w:t>
      </w:r>
    </w:p>
    <w:p w14:paraId="5938D263" w14:textId="77777777" w:rsidR="002F5D20" w:rsidRPr="005D0DA7" w:rsidRDefault="002F5D20" w:rsidP="002F5D20">
      <w:r w:rsidRPr="005D0DA7">
        <w:t xml:space="preserve">Prakash, S. </w:t>
      </w:r>
      <w:r w:rsidRPr="005D0DA7">
        <w:rPr>
          <w:i/>
          <w:iCs/>
        </w:rPr>
        <w:t>et al.</w:t>
      </w:r>
      <w:r w:rsidRPr="005D0DA7">
        <w:t xml:space="preserve"> (2022) ‘Adopting green and sustainable practices in the hotel industry operations- an analysis of critical performance indicators for improved environmental quality’, </w:t>
      </w:r>
      <w:r w:rsidRPr="005D0DA7">
        <w:rPr>
          <w:i/>
          <w:iCs/>
        </w:rPr>
        <w:t>Management of Environmental Quality: An International Journal</w:t>
      </w:r>
      <w:r w:rsidRPr="005D0DA7">
        <w:t>, 34(4). Available at: https://doi.org/10.1108/meq-03-2022-0090.</w:t>
      </w:r>
    </w:p>
    <w:p w14:paraId="73EC0C02" w14:textId="77777777" w:rsidR="002F5D20" w:rsidRPr="005D0DA7" w:rsidRDefault="002F5D20" w:rsidP="002F5D20">
      <w:r w:rsidRPr="005D0DA7">
        <w:t xml:space="preserve">Sánchez-Pérez, M., Illescas-Manzano, M.D. and Martínez-Puertas, S. (2020) ‘You’re the Only One, or Simply the Best. Hotels differentiation, competition, agglomeration, and pricing’, </w:t>
      </w:r>
      <w:r w:rsidRPr="005D0DA7">
        <w:rPr>
          <w:i/>
          <w:iCs/>
        </w:rPr>
        <w:t>International Journal of Hospitality Management</w:t>
      </w:r>
      <w:r w:rsidRPr="005D0DA7">
        <w:t>, 85, p. 102362. Available at: https://doi.org/10.1016/j.ijhm.2019.102362.</w:t>
      </w:r>
    </w:p>
    <w:p w14:paraId="4195A615" w14:textId="77777777" w:rsidR="002F5D20" w:rsidRPr="005D0DA7" w:rsidRDefault="002F5D20" w:rsidP="002F5D20">
      <w:r w:rsidRPr="005D0DA7">
        <w:lastRenderedPageBreak/>
        <w:t xml:space="preserve">Seyfi, S. </w:t>
      </w:r>
      <w:r w:rsidRPr="005D0DA7">
        <w:rPr>
          <w:i/>
          <w:iCs/>
        </w:rPr>
        <w:t>et al.</w:t>
      </w:r>
      <w:r w:rsidRPr="005D0DA7">
        <w:t xml:space="preserve"> (2022) ‘How does digital media engagement influence sustainability-driven political consumerism among Gen Z tourists?’, </w:t>
      </w:r>
      <w:r w:rsidRPr="005D0DA7">
        <w:rPr>
          <w:i/>
          <w:iCs/>
        </w:rPr>
        <w:t>Journal of Sustainable Tourism</w:t>
      </w:r>
      <w:r w:rsidRPr="005D0DA7">
        <w:t>, 31(11)(2441-2459), pp. 1–19. Available at: https://doi.org/10.1080/09669582.2022.2112588.</w:t>
      </w:r>
    </w:p>
    <w:p w14:paraId="25114920" w14:textId="77777777" w:rsidR="002F5D20" w:rsidRPr="005D0DA7" w:rsidRDefault="002F5D20" w:rsidP="002F5D20">
      <w:r w:rsidRPr="005D0DA7">
        <w:t>Situmorang, R. and Japutra, A. (2024) ‘Knowledge transfer within MNC hotel subsidiaries: An absorptive capacity perspective’, 100, pp. 104794–104794. Available at: https://doi.org/10.1016/j.tourman.2023.104794.</w:t>
      </w:r>
    </w:p>
    <w:p w14:paraId="232F0DC5" w14:textId="77777777" w:rsidR="002F5D20" w:rsidRPr="005D0DA7" w:rsidRDefault="002F5D20" w:rsidP="002F5D20">
      <w:r w:rsidRPr="005D0DA7">
        <w:t xml:space="preserve">Siyal, A.W., Hongzhuan, C. and Gang, C. (2021) ‘From Consumer Satisfaction to Recommendation of Mobile App–Based Services: An Overview of Mobile Taxi Booking Apps’, </w:t>
      </w:r>
      <w:r w:rsidRPr="005D0DA7">
        <w:rPr>
          <w:i/>
          <w:iCs/>
        </w:rPr>
        <w:t>SAGE Open</w:t>
      </w:r>
      <w:r w:rsidRPr="005D0DA7">
        <w:t>, 11(1), p. 215824402110041. Available at: https://doi.org/10.1177/21582440211004179.</w:t>
      </w:r>
    </w:p>
    <w:p w14:paraId="5F2FFA6F" w14:textId="77777777" w:rsidR="002F5D20" w:rsidRPr="005D0DA7" w:rsidRDefault="002F5D20" w:rsidP="002F5D20">
      <w:r w:rsidRPr="005D0DA7">
        <w:t xml:space="preserve">Statista (2021) </w:t>
      </w:r>
      <w:r w:rsidRPr="005D0DA7">
        <w:rPr>
          <w:i/>
          <w:iCs/>
        </w:rPr>
        <w:t>Global market size of the hospitality industry 2020</w:t>
      </w:r>
      <w:r w:rsidRPr="005D0DA7">
        <w:t xml:space="preserve">, </w:t>
      </w:r>
      <w:r w:rsidRPr="005D0DA7">
        <w:rPr>
          <w:i/>
          <w:iCs/>
        </w:rPr>
        <w:t>Statista</w:t>
      </w:r>
      <w:r w:rsidRPr="005D0DA7">
        <w:t>. www.statista.com. Available at: https://www.statista.com/statistics/1247012/global-market-size-of-the-hospitality-industry/ (Accessed: 27 January 2024).</w:t>
      </w:r>
    </w:p>
    <w:p w14:paraId="4EA7532F" w14:textId="77777777" w:rsidR="002F5D20" w:rsidRPr="005D0DA7" w:rsidRDefault="002F5D20" w:rsidP="002F5D20">
      <w:r w:rsidRPr="005D0DA7">
        <w:t xml:space="preserve">Statista (2023) </w:t>
      </w:r>
      <w:r w:rsidRPr="005D0DA7">
        <w:rPr>
          <w:i/>
          <w:iCs/>
        </w:rPr>
        <w:t>Travelodge UK revenue 2020</w:t>
      </w:r>
      <w:r w:rsidRPr="005D0DA7">
        <w:t xml:space="preserve">, </w:t>
      </w:r>
      <w:r w:rsidRPr="005D0DA7">
        <w:rPr>
          <w:i/>
          <w:iCs/>
        </w:rPr>
        <w:t>Statista</w:t>
      </w:r>
      <w:r w:rsidRPr="005D0DA7">
        <w:t>. Available at: https://www.statista.com/statistics/429089/travelodge-total-revenue-united-kingdom-uk/ (Accessed: 27 January 2024).</w:t>
      </w:r>
    </w:p>
    <w:p w14:paraId="042F0A45" w14:textId="77777777" w:rsidR="002F5D20" w:rsidRPr="005D0DA7" w:rsidRDefault="002F5D20" w:rsidP="002F5D20">
      <w:r w:rsidRPr="005D0DA7">
        <w:rPr>
          <w:shd w:val="clear" w:color="auto" w:fill="FFFFFF"/>
        </w:rPr>
        <w:t xml:space="preserve">Subramaniam, Collier, P., Phang, M., and Burke, G. (2011). The effects of perceived business uncertainty, external consultants and risk management on organisational outcomes. </w:t>
      </w:r>
      <w:r w:rsidRPr="005D0DA7">
        <w:rPr>
          <w:i/>
          <w:iCs/>
          <w:shd w:val="clear" w:color="auto" w:fill="FFFFFF"/>
        </w:rPr>
        <w:t>Journal of Accounting &amp; Organizational Change</w:t>
      </w:r>
      <w:r w:rsidRPr="005D0DA7">
        <w:rPr>
          <w:shd w:val="clear" w:color="auto" w:fill="FFFFFF"/>
        </w:rPr>
        <w:t>, 7(2), 132–157. Available at: https://doi.org/10.1108/18325911111139671</w:t>
      </w:r>
    </w:p>
    <w:p w14:paraId="1BA9A487" w14:textId="77777777" w:rsidR="002F5D20" w:rsidRPr="005D0DA7" w:rsidRDefault="002F5D20" w:rsidP="002F5D20">
      <w:r w:rsidRPr="005D0DA7">
        <w:t xml:space="preserve">Tang, R. (2022) ‘Digital Economy Drives Tourism Development—empirical Evidence Based on the UK’, </w:t>
      </w:r>
      <w:r w:rsidRPr="005D0DA7">
        <w:rPr>
          <w:i/>
          <w:iCs/>
        </w:rPr>
        <w:t>Economic Research-Ekonomska Istraživanja</w:t>
      </w:r>
      <w:r w:rsidRPr="005D0DA7">
        <w:t>, 36(1), pp. 1–18. Available at: https://doi.org/10.1080/1331677x.2022.2094443.</w:t>
      </w:r>
    </w:p>
    <w:p w14:paraId="56199001" w14:textId="77777777" w:rsidR="002F5D20" w:rsidRPr="005D0DA7" w:rsidRDefault="002F5D20" w:rsidP="002F5D20">
      <w:r w:rsidRPr="005D0DA7">
        <w:t xml:space="preserve">Taylor, D. (2023) ‘Disabled woman forced to sleep in hotel dining area “after booked room was unavailable”’, </w:t>
      </w:r>
      <w:r w:rsidRPr="005D0DA7">
        <w:rPr>
          <w:i/>
          <w:iCs/>
        </w:rPr>
        <w:t>The Guardian</w:t>
      </w:r>
      <w:r w:rsidRPr="005D0DA7">
        <w:t>, 21 May. Available at: https://www.theguardian.com/uk-news/2023/may/21/disabled-woman-forced-to-sleep-in-hotel-dining-area-after-booked-room-was-unavailable (Accessed: 27 January 2024).</w:t>
      </w:r>
    </w:p>
    <w:p w14:paraId="2DB662B6" w14:textId="77777777" w:rsidR="002F5D20" w:rsidRPr="005D0DA7" w:rsidRDefault="002F5D20" w:rsidP="002F5D20">
      <w:r w:rsidRPr="005D0DA7">
        <w:lastRenderedPageBreak/>
        <w:t xml:space="preserve">Teperi, A.-M. </w:t>
      </w:r>
      <w:r w:rsidRPr="005D0DA7">
        <w:rPr>
          <w:i/>
          <w:iCs/>
        </w:rPr>
        <w:t>et al.</w:t>
      </w:r>
      <w:r w:rsidRPr="005D0DA7">
        <w:t xml:space="preserve"> (2023) ‘From must to mindset: Outcomes of human factor practices in aviation and railway companies’, </w:t>
      </w:r>
      <w:r w:rsidRPr="005D0DA7">
        <w:rPr>
          <w:i/>
          <w:iCs/>
        </w:rPr>
        <w:t>Safety Science</w:t>
      </w:r>
      <w:r w:rsidRPr="005D0DA7">
        <w:t>, 158, p. 105968. Available at: https://doi.org/10.1016/j.ssci.2022.105968.</w:t>
      </w:r>
    </w:p>
    <w:p w14:paraId="48F5AC9E" w14:textId="77777777" w:rsidR="002F5D20" w:rsidRPr="005D0DA7" w:rsidRDefault="002F5D20" w:rsidP="002F5D20">
      <w:r w:rsidRPr="005D0DA7">
        <w:t xml:space="preserve">Travelodge (2023) </w:t>
      </w:r>
      <w:r w:rsidRPr="005D0DA7">
        <w:rPr>
          <w:i/>
          <w:iCs/>
        </w:rPr>
        <w:t>Our company - Travelodge</w:t>
      </w:r>
      <w:r w:rsidRPr="005D0DA7">
        <w:t xml:space="preserve">, </w:t>
      </w:r>
      <w:r w:rsidRPr="005D0DA7">
        <w:rPr>
          <w:i/>
          <w:iCs/>
        </w:rPr>
        <w:t>Travelodge</w:t>
      </w:r>
      <w:r w:rsidRPr="005D0DA7">
        <w:t>. Available at: https://www.travelodge.co.uk/about/our-company/ (Accessed: 27 January 2024).</w:t>
      </w:r>
    </w:p>
    <w:p w14:paraId="13EC14B3" w14:textId="77777777" w:rsidR="002F5D20" w:rsidRPr="005D0DA7" w:rsidRDefault="002F5D20" w:rsidP="002F5D20">
      <w:r w:rsidRPr="005D0DA7">
        <w:t xml:space="preserve">Veloso, M. and Gomez-Suarez, M. (2023) ‘Customer experience in the hotel industry: a systematic literature review and research agenda’, </w:t>
      </w:r>
      <w:r w:rsidRPr="005D0DA7">
        <w:rPr>
          <w:i/>
          <w:iCs/>
        </w:rPr>
        <w:t>International Journal of Contemporary Hospitality Management</w:t>
      </w:r>
      <w:r w:rsidRPr="005D0DA7">
        <w:t xml:space="preserve"> [Preprint]. Available at: https://doi.org/10.1108/ijchm-04-2022-0517.</w:t>
      </w:r>
    </w:p>
    <w:p w14:paraId="62E2CEB2" w14:textId="77777777" w:rsidR="002F5D20" w:rsidRPr="005D0DA7" w:rsidRDefault="002F5D20" w:rsidP="002F5D20">
      <w:r w:rsidRPr="005D0DA7">
        <w:t xml:space="preserve">Victor, V. </w:t>
      </w:r>
      <w:r w:rsidRPr="005D0DA7">
        <w:rPr>
          <w:i/>
          <w:iCs/>
        </w:rPr>
        <w:t>et al.</w:t>
      </w:r>
      <w:r w:rsidRPr="005D0DA7">
        <w:t xml:space="preserve"> (2021) ‘From a Recession to the COVID-19 Pandemic: Inflation–Unemployment Comparison between the UK and India’, </w:t>
      </w:r>
      <w:r w:rsidRPr="005D0DA7">
        <w:rPr>
          <w:i/>
          <w:iCs/>
        </w:rPr>
        <w:t>Economies</w:t>
      </w:r>
      <w:r w:rsidRPr="005D0DA7">
        <w:t>, 9(2), p. 73. Available at: https://doi.org/10.3390/economies9020073.</w:t>
      </w:r>
    </w:p>
    <w:p w14:paraId="3220814B" w14:textId="77777777" w:rsidR="002F5D20" w:rsidRPr="005D0DA7" w:rsidRDefault="002F5D20" w:rsidP="002F5D20">
      <w:r w:rsidRPr="005D0DA7">
        <w:rPr>
          <w:shd w:val="clear" w:color="auto" w:fill="FFFFFF"/>
        </w:rPr>
        <w:t xml:space="preserve">Whittington, R. and Molloy E. (2005) </w:t>
      </w:r>
      <w:r w:rsidRPr="005D0DA7">
        <w:rPr>
          <w:i/>
          <w:iCs/>
          <w:shd w:val="clear" w:color="auto" w:fill="FFFFFF"/>
        </w:rPr>
        <w:t>HR’s role in organisation: shaping change. Research report</w:t>
      </w:r>
      <w:r w:rsidRPr="005D0DA7">
        <w:rPr>
          <w:shd w:val="clear" w:color="auto" w:fill="FFFFFF"/>
        </w:rPr>
        <w:t>. London: Chartered Institute of Personnel and Development. ISBN: 978-1843981435</w:t>
      </w:r>
    </w:p>
    <w:p w14:paraId="240CF30A" w14:textId="77777777" w:rsidR="002F5D20" w:rsidRPr="005D0DA7" w:rsidRDefault="002F5D20" w:rsidP="002F5D20">
      <w:r w:rsidRPr="005D0DA7">
        <w:rPr>
          <w:shd w:val="clear" w:color="auto" w:fill="FFFFFF"/>
        </w:rPr>
        <w:t xml:space="preserve">Whittington, R. </w:t>
      </w:r>
      <w:r w:rsidRPr="005D0DA7">
        <w:rPr>
          <w:i/>
          <w:iCs/>
          <w:shd w:val="clear" w:color="auto" w:fill="FFFFFF"/>
        </w:rPr>
        <w:t>et al.</w:t>
      </w:r>
      <w:r w:rsidRPr="005D0DA7">
        <w:rPr>
          <w:shd w:val="clear" w:color="auto" w:fill="FFFFFF"/>
        </w:rPr>
        <w:t xml:space="preserve"> (2020) </w:t>
      </w:r>
      <w:r w:rsidRPr="005D0DA7">
        <w:rPr>
          <w:i/>
          <w:iCs/>
          <w:shd w:val="clear" w:color="auto" w:fill="FFFFFF"/>
        </w:rPr>
        <w:t>Exploring Strategy</w:t>
      </w:r>
      <w:r w:rsidRPr="005D0DA7">
        <w:rPr>
          <w:shd w:val="clear" w:color="auto" w:fill="FFFFFF"/>
        </w:rPr>
        <w:t>. Harlow: Pearson Education Limited. ISBN: 978-1292282503</w:t>
      </w:r>
    </w:p>
    <w:p w14:paraId="1FD4837A" w14:textId="77777777" w:rsidR="002F5D20" w:rsidRPr="005D0DA7" w:rsidRDefault="002F5D20" w:rsidP="002F5D20">
      <w:r w:rsidRPr="005D0DA7">
        <w:t xml:space="preserve">Zakaria, A.F., Chong, S. and Aamir, M. (2024) ‘A pricing optimization modelling for assisted decision making in telecommunication product-service bundling’, </w:t>
      </w:r>
      <w:r w:rsidRPr="005D0DA7">
        <w:rPr>
          <w:i/>
          <w:iCs/>
        </w:rPr>
        <w:t>International Journal of Information Management Data Insights</w:t>
      </w:r>
      <w:r w:rsidRPr="005D0DA7">
        <w:t>, 4(1), pp. 100212–100212. Available at: https://doi.org/10.1016/j.jjimei.2024.100212.</w:t>
      </w:r>
    </w:p>
    <w:sectPr w:rsidR="002F5D20" w:rsidRPr="005D0DA7" w:rsidSect="003F1886">
      <w:footerReference w:type="default" r:id="rId9"/>
      <w:pgSz w:w="12240" w:h="15840"/>
      <w:pgMar w:top="1440" w:right="1440" w:bottom="1440" w:left="1440" w:header="720" w:footer="720" w:gutter="0"/>
      <w:pgBorders w:display="notFirstPage"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6865B" w14:textId="77777777" w:rsidR="003F1886" w:rsidRDefault="003F1886" w:rsidP="00097A75">
      <w:pPr>
        <w:spacing w:after="0" w:line="240" w:lineRule="auto"/>
      </w:pPr>
      <w:r>
        <w:separator/>
      </w:r>
    </w:p>
  </w:endnote>
  <w:endnote w:type="continuationSeparator" w:id="0">
    <w:p w14:paraId="33DE3763" w14:textId="77777777" w:rsidR="003F1886" w:rsidRDefault="003F1886" w:rsidP="00097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2510063"/>
      <w:docPartObj>
        <w:docPartGallery w:val="Page Numbers (Bottom of Page)"/>
        <w:docPartUnique/>
      </w:docPartObj>
    </w:sdtPr>
    <w:sdtEndPr>
      <w:rPr>
        <w:noProof/>
      </w:rPr>
    </w:sdtEndPr>
    <w:sdtContent>
      <w:p w14:paraId="69D8C48C" w14:textId="77777777" w:rsidR="005D0DA7" w:rsidRDefault="00000000" w:rsidP="006D0665">
        <w:pPr>
          <w:pStyle w:val="Footer"/>
          <w:jc w:val="right"/>
        </w:pPr>
        <w:r>
          <w:fldChar w:fldCharType="begin"/>
        </w:r>
        <w:r>
          <w:instrText xml:space="preserve"> PAGE   \* MERGEFORMAT </w:instrText>
        </w:r>
        <w:r>
          <w:fldChar w:fldCharType="separate"/>
        </w:r>
        <w:r w:rsidR="008F00C7">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1043C" w14:textId="77777777" w:rsidR="003F1886" w:rsidRDefault="003F1886" w:rsidP="00097A75">
      <w:pPr>
        <w:spacing w:after="0" w:line="240" w:lineRule="auto"/>
      </w:pPr>
      <w:r>
        <w:separator/>
      </w:r>
    </w:p>
  </w:footnote>
  <w:footnote w:type="continuationSeparator" w:id="0">
    <w:p w14:paraId="01C16A10" w14:textId="77777777" w:rsidR="003F1886" w:rsidRDefault="003F1886" w:rsidP="00097A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A5911"/>
    <w:multiLevelType w:val="multilevel"/>
    <w:tmpl w:val="78B89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FC183B"/>
    <w:multiLevelType w:val="multilevel"/>
    <w:tmpl w:val="8B48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9504B5"/>
    <w:multiLevelType w:val="hybridMultilevel"/>
    <w:tmpl w:val="709C9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0239155">
    <w:abstractNumId w:val="1"/>
  </w:num>
  <w:num w:numId="2" w16cid:durableId="1478524778">
    <w:abstractNumId w:val="2"/>
  </w:num>
  <w:num w:numId="3" w16cid:durableId="108597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3F33"/>
    <w:rsid w:val="00033C31"/>
    <w:rsid w:val="000432CF"/>
    <w:rsid w:val="00065E7D"/>
    <w:rsid w:val="000842F2"/>
    <w:rsid w:val="00097A75"/>
    <w:rsid w:val="000A0476"/>
    <w:rsid w:val="000D487D"/>
    <w:rsid w:val="001324F3"/>
    <w:rsid w:val="00266A7B"/>
    <w:rsid w:val="002906FE"/>
    <w:rsid w:val="002A696C"/>
    <w:rsid w:val="002B02DE"/>
    <w:rsid w:val="002B77DB"/>
    <w:rsid w:val="002F5D20"/>
    <w:rsid w:val="00305FEF"/>
    <w:rsid w:val="003F1886"/>
    <w:rsid w:val="0041623A"/>
    <w:rsid w:val="004D1731"/>
    <w:rsid w:val="00515B4A"/>
    <w:rsid w:val="005D0DA7"/>
    <w:rsid w:val="00667F55"/>
    <w:rsid w:val="006939FF"/>
    <w:rsid w:val="006D0665"/>
    <w:rsid w:val="006D2E24"/>
    <w:rsid w:val="00714D8F"/>
    <w:rsid w:val="00720D17"/>
    <w:rsid w:val="007437CF"/>
    <w:rsid w:val="00760E85"/>
    <w:rsid w:val="007D37B7"/>
    <w:rsid w:val="008B4FE9"/>
    <w:rsid w:val="008D717F"/>
    <w:rsid w:val="008F00C7"/>
    <w:rsid w:val="00946584"/>
    <w:rsid w:val="009C3F33"/>
    <w:rsid w:val="00B06AC1"/>
    <w:rsid w:val="00B33CA4"/>
    <w:rsid w:val="00B922CF"/>
    <w:rsid w:val="00CA6D46"/>
    <w:rsid w:val="00CB7F92"/>
    <w:rsid w:val="00DB2E46"/>
    <w:rsid w:val="00DF2828"/>
    <w:rsid w:val="00E71798"/>
    <w:rsid w:val="00EA0FB6"/>
    <w:rsid w:val="00EF1EA7"/>
    <w:rsid w:val="00FB6F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EDDEB"/>
  <w15:docId w15:val="{076BE58D-465C-43CF-8DA3-DEE5E8573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665"/>
    <w:pPr>
      <w:spacing w:after="120" w:line="360" w:lineRule="auto"/>
      <w:jc w:val="both"/>
    </w:pPr>
    <w:rPr>
      <w:rFonts w:ascii="Times New Roman" w:hAnsi="Times New Roman"/>
      <w:sz w:val="24"/>
    </w:rPr>
  </w:style>
  <w:style w:type="paragraph" w:styleId="Heading1">
    <w:name w:val="heading 1"/>
    <w:basedOn w:val="Normal"/>
    <w:next w:val="Normal"/>
    <w:uiPriority w:val="9"/>
    <w:qFormat/>
    <w:rsid w:val="006D0665"/>
    <w:pPr>
      <w:keepNext/>
      <w:keepLines/>
      <w:spacing w:before="480"/>
      <w:outlineLvl w:val="0"/>
    </w:pPr>
    <w:rPr>
      <w:b/>
      <w:szCs w:val="40"/>
    </w:rPr>
  </w:style>
  <w:style w:type="paragraph" w:styleId="Heading2">
    <w:name w:val="heading 2"/>
    <w:basedOn w:val="Normal"/>
    <w:next w:val="Normal"/>
    <w:uiPriority w:val="9"/>
    <w:unhideWhenUsed/>
    <w:qFormat/>
    <w:rsid w:val="006D0665"/>
    <w:pPr>
      <w:keepNext/>
      <w:keepLines/>
      <w:spacing w:before="360"/>
      <w:outlineLvl w:val="1"/>
    </w:pPr>
    <w:rPr>
      <w:b/>
      <w:szCs w:val="32"/>
    </w:rPr>
  </w:style>
  <w:style w:type="paragraph" w:styleId="Heading3">
    <w:name w:val="heading 3"/>
    <w:basedOn w:val="Normal"/>
    <w:next w:val="Normal"/>
    <w:uiPriority w:val="9"/>
    <w:semiHidden/>
    <w:unhideWhenUsed/>
    <w:qFormat/>
    <w:rsid w:val="00033C31"/>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033C31"/>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033C31"/>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033C31"/>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33C31"/>
    <w:pPr>
      <w:keepNext/>
      <w:keepLines/>
      <w:spacing w:after="60"/>
    </w:pPr>
    <w:rPr>
      <w:sz w:val="52"/>
      <w:szCs w:val="52"/>
    </w:rPr>
  </w:style>
  <w:style w:type="paragraph" w:styleId="Subtitle">
    <w:name w:val="Subtitle"/>
    <w:basedOn w:val="Normal"/>
    <w:next w:val="Normal"/>
    <w:uiPriority w:val="11"/>
    <w:qFormat/>
    <w:rsid w:val="00033C31"/>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097A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A75"/>
    <w:rPr>
      <w:rFonts w:ascii="Times New Roman" w:hAnsi="Times New Roman"/>
      <w:sz w:val="24"/>
    </w:rPr>
  </w:style>
  <w:style w:type="paragraph" w:styleId="Footer">
    <w:name w:val="footer"/>
    <w:basedOn w:val="Normal"/>
    <w:link w:val="FooterChar"/>
    <w:uiPriority w:val="99"/>
    <w:unhideWhenUsed/>
    <w:rsid w:val="00097A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A75"/>
    <w:rPr>
      <w:rFonts w:ascii="Times New Roman" w:hAnsi="Times New Roman"/>
      <w:sz w:val="24"/>
    </w:rPr>
  </w:style>
  <w:style w:type="paragraph" w:styleId="NoSpacing">
    <w:name w:val="No Spacing"/>
    <w:link w:val="NoSpacingChar"/>
    <w:uiPriority w:val="1"/>
    <w:qFormat/>
    <w:rsid w:val="00097A75"/>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97A75"/>
    <w:rPr>
      <w:rFonts w:asciiTheme="minorHAnsi" w:eastAsiaTheme="minorEastAsia" w:hAnsiTheme="minorHAnsi" w:cstheme="minorBidi"/>
      <w:lang w:val="en-US" w:eastAsia="en-US"/>
    </w:rPr>
  </w:style>
  <w:style w:type="paragraph" w:styleId="NormalWeb">
    <w:name w:val="Normal (Web)"/>
    <w:basedOn w:val="Normal"/>
    <w:uiPriority w:val="99"/>
    <w:unhideWhenUsed/>
    <w:rsid w:val="00097A75"/>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0D487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D487D"/>
    <w:pPr>
      <w:spacing w:after="100"/>
    </w:pPr>
  </w:style>
  <w:style w:type="paragraph" w:styleId="TOC2">
    <w:name w:val="toc 2"/>
    <w:basedOn w:val="Normal"/>
    <w:next w:val="Normal"/>
    <w:autoRedefine/>
    <w:uiPriority w:val="39"/>
    <w:unhideWhenUsed/>
    <w:rsid w:val="000D487D"/>
    <w:pPr>
      <w:spacing w:after="100"/>
      <w:ind w:left="240"/>
    </w:pPr>
  </w:style>
  <w:style w:type="character" w:styleId="Hyperlink">
    <w:name w:val="Hyperlink"/>
    <w:basedOn w:val="DefaultParagraphFont"/>
    <w:uiPriority w:val="99"/>
    <w:unhideWhenUsed/>
    <w:rsid w:val="000D487D"/>
    <w:rPr>
      <w:color w:val="0000FF" w:themeColor="hyperlink"/>
      <w:u w:val="single"/>
    </w:rPr>
  </w:style>
  <w:style w:type="paragraph" w:styleId="BalloonText">
    <w:name w:val="Balloon Text"/>
    <w:basedOn w:val="Normal"/>
    <w:link w:val="BalloonTextChar"/>
    <w:uiPriority w:val="99"/>
    <w:semiHidden/>
    <w:unhideWhenUsed/>
    <w:rsid w:val="006939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9FF"/>
    <w:rPr>
      <w:rFonts w:ascii="Tahoma" w:hAnsi="Tahoma" w:cs="Tahoma"/>
      <w:sz w:val="16"/>
      <w:szCs w:val="16"/>
    </w:rPr>
  </w:style>
  <w:style w:type="table" w:styleId="TableGrid">
    <w:name w:val="Table Grid"/>
    <w:basedOn w:val="TableNormal"/>
    <w:uiPriority w:val="59"/>
    <w:rsid w:val="006939FF"/>
    <w:pPr>
      <w:spacing w:line="240" w:lineRule="auto"/>
    </w:pPr>
    <w:rPr>
      <w:rFonts w:asciiTheme="minorHAnsi" w:eastAsiaTheme="minorEastAsia" w:hAnsiTheme="minorHAnsi" w:cstheme="minorBid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939FF"/>
    <w:pPr>
      <w:spacing w:after="200"/>
      <w:ind w:left="720"/>
      <w:contextualSpacing/>
    </w:pPr>
    <w:rPr>
      <w:rFonts w:eastAsiaTheme="minorEastAsia" w:cstheme="minorBidi"/>
      <w:sz w:val="22"/>
      <w:lang w:val="en-US" w:eastAsia="en-US"/>
    </w:rPr>
  </w:style>
  <w:style w:type="paragraph" w:styleId="Caption">
    <w:name w:val="caption"/>
    <w:basedOn w:val="Normal"/>
    <w:next w:val="Normal"/>
    <w:uiPriority w:val="35"/>
    <w:unhideWhenUsed/>
    <w:qFormat/>
    <w:rsid w:val="006D0665"/>
    <w:pPr>
      <w:spacing w:before="120"/>
      <w:jc w:val="center"/>
    </w:pPr>
    <w:rPr>
      <w:b/>
      <w:bCs/>
      <w:szCs w:val="18"/>
    </w:rPr>
  </w:style>
  <w:style w:type="paragraph" w:customStyle="1" w:styleId="Normal1">
    <w:name w:val="Normal1"/>
    <w:rsid w:val="00B922CF"/>
    <w:pPr>
      <w:spacing w:before="120" w:after="120" w:line="360" w:lineRule="auto"/>
      <w:jc w:val="both"/>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033">
      <w:bodyDiv w:val="1"/>
      <w:marLeft w:val="0"/>
      <w:marRight w:val="0"/>
      <w:marTop w:val="0"/>
      <w:marBottom w:val="0"/>
      <w:divBdr>
        <w:top w:val="none" w:sz="0" w:space="0" w:color="auto"/>
        <w:left w:val="none" w:sz="0" w:space="0" w:color="auto"/>
        <w:bottom w:val="none" w:sz="0" w:space="0" w:color="auto"/>
        <w:right w:val="none" w:sz="0" w:space="0" w:color="auto"/>
      </w:divBdr>
    </w:div>
    <w:div w:id="798108966">
      <w:bodyDiv w:val="1"/>
      <w:marLeft w:val="0"/>
      <w:marRight w:val="0"/>
      <w:marTop w:val="0"/>
      <w:marBottom w:val="0"/>
      <w:divBdr>
        <w:top w:val="none" w:sz="0" w:space="0" w:color="auto"/>
        <w:left w:val="none" w:sz="0" w:space="0" w:color="auto"/>
        <w:bottom w:val="none" w:sz="0" w:space="0" w:color="auto"/>
        <w:right w:val="none" w:sz="0" w:space="0" w:color="auto"/>
      </w:divBdr>
    </w:div>
    <w:div w:id="880626919">
      <w:bodyDiv w:val="1"/>
      <w:marLeft w:val="0"/>
      <w:marRight w:val="0"/>
      <w:marTop w:val="0"/>
      <w:marBottom w:val="0"/>
      <w:divBdr>
        <w:top w:val="none" w:sz="0" w:space="0" w:color="auto"/>
        <w:left w:val="none" w:sz="0" w:space="0" w:color="auto"/>
        <w:bottom w:val="none" w:sz="0" w:space="0" w:color="auto"/>
        <w:right w:val="none" w:sz="0" w:space="0" w:color="auto"/>
      </w:divBdr>
      <w:divsChild>
        <w:div w:id="939408613">
          <w:marLeft w:val="0"/>
          <w:marRight w:val="0"/>
          <w:marTop w:val="0"/>
          <w:marBottom w:val="0"/>
          <w:divBdr>
            <w:top w:val="none" w:sz="0" w:space="0" w:color="auto"/>
            <w:left w:val="none" w:sz="0" w:space="0" w:color="auto"/>
            <w:bottom w:val="none" w:sz="0" w:space="0" w:color="auto"/>
            <w:right w:val="none" w:sz="0" w:space="0" w:color="auto"/>
          </w:divBdr>
        </w:div>
      </w:divsChild>
    </w:div>
    <w:div w:id="907419375">
      <w:bodyDiv w:val="1"/>
      <w:marLeft w:val="0"/>
      <w:marRight w:val="0"/>
      <w:marTop w:val="0"/>
      <w:marBottom w:val="0"/>
      <w:divBdr>
        <w:top w:val="none" w:sz="0" w:space="0" w:color="auto"/>
        <w:left w:val="none" w:sz="0" w:space="0" w:color="auto"/>
        <w:bottom w:val="none" w:sz="0" w:space="0" w:color="auto"/>
        <w:right w:val="none" w:sz="0" w:space="0" w:color="auto"/>
      </w:divBdr>
    </w:div>
    <w:div w:id="1104762707">
      <w:bodyDiv w:val="1"/>
      <w:marLeft w:val="0"/>
      <w:marRight w:val="0"/>
      <w:marTop w:val="0"/>
      <w:marBottom w:val="0"/>
      <w:divBdr>
        <w:top w:val="none" w:sz="0" w:space="0" w:color="auto"/>
        <w:left w:val="none" w:sz="0" w:space="0" w:color="auto"/>
        <w:bottom w:val="none" w:sz="0" w:space="0" w:color="auto"/>
        <w:right w:val="none" w:sz="0" w:space="0" w:color="auto"/>
      </w:divBdr>
    </w:div>
    <w:div w:id="1140072322">
      <w:bodyDiv w:val="1"/>
      <w:marLeft w:val="0"/>
      <w:marRight w:val="0"/>
      <w:marTop w:val="0"/>
      <w:marBottom w:val="0"/>
      <w:divBdr>
        <w:top w:val="none" w:sz="0" w:space="0" w:color="auto"/>
        <w:left w:val="none" w:sz="0" w:space="0" w:color="auto"/>
        <w:bottom w:val="none" w:sz="0" w:space="0" w:color="auto"/>
        <w:right w:val="none" w:sz="0" w:space="0" w:color="auto"/>
      </w:divBdr>
    </w:div>
    <w:div w:id="1283267529">
      <w:bodyDiv w:val="1"/>
      <w:marLeft w:val="0"/>
      <w:marRight w:val="0"/>
      <w:marTop w:val="0"/>
      <w:marBottom w:val="0"/>
      <w:divBdr>
        <w:top w:val="none" w:sz="0" w:space="0" w:color="auto"/>
        <w:left w:val="none" w:sz="0" w:space="0" w:color="auto"/>
        <w:bottom w:val="none" w:sz="0" w:space="0" w:color="auto"/>
        <w:right w:val="none" w:sz="0" w:space="0" w:color="auto"/>
      </w:divBdr>
    </w:div>
    <w:div w:id="1353189987">
      <w:bodyDiv w:val="1"/>
      <w:marLeft w:val="0"/>
      <w:marRight w:val="0"/>
      <w:marTop w:val="0"/>
      <w:marBottom w:val="0"/>
      <w:divBdr>
        <w:top w:val="none" w:sz="0" w:space="0" w:color="auto"/>
        <w:left w:val="none" w:sz="0" w:space="0" w:color="auto"/>
        <w:bottom w:val="none" w:sz="0" w:space="0" w:color="auto"/>
        <w:right w:val="none" w:sz="0" w:space="0" w:color="auto"/>
      </w:divBdr>
    </w:div>
    <w:div w:id="1873348641">
      <w:bodyDiv w:val="1"/>
      <w:marLeft w:val="0"/>
      <w:marRight w:val="0"/>
      <w:marTop w:val="0"/>
      <w:marBottom w:val="0"/>
      <w:divBdr>
        <w:top w:val="none" w:sz="0" w:space="0" w:color="auto"/>
        <w:left w:val="none" w:sz="0" w:space="0" w:color="auto"/>
        <w:bottom w:val="none" w:sz="0" w:space="0" w:color="auto"/>
        <w:right w:val="none" w:sz="0" w:space="0" w:color="auto"/>
      </w:divBdr>
    </w:div>
    <w:div w:id="1948124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C3841-C565-48AC-AD5A-EBFDDBBB9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29</Pages>
  <Words>8204</Words>
  <Characters>46768</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Ranga (2118951)</cp:lastModifiedBy>
  <cp:revision>2</cp:revision>
  <dcterms:created xsi:type="dcterms:W3CDTF">2024-01-27T11:52:00Z</dcterms:created>
  <dcterms:modified xsi:type="dcterms:W3CDTF">2024-02-01T09:47:00Z</dcterms:modified>
</cp:coreProperties>
</file>