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F9EF020" w:rsidR="001040CA" w:rsidRDefault="576E94FD" w:rsidP="5022F6F7">
      <w:pPr>
        <w:jc w:val="center"/>
        <w:rPr>
          <w:b/>
          <w:bCs/>
          <w:sz w:val="96"/>
          <w:szCs w:val="96"/>
        </w:rPr>
      </w:pPr>
      <w:r w:rsidRPr="5022F6F7">
        <w:rPr>
          <w:b/>
          <w:bCs/>
          <w:sz w:val="96"/>
          <w:szCs w:val="96"/>
        </w:rPr>
        <w:t>Changemakers: Creativity and Value Creation</w:t>
      </w:r>
    </w:p>
    <w:p w14:paraId="1700D0BD" w14:textId="256E2829" w:rsidR="576E94FD" w:rsidRDefault="576E94FD" w:rsidP="5022F6F7">
      <w:pPr>
        <w:jc w:val="center"/>
        <w:rPr>
          <w:b/>
          <w:bCs/>
          <w:sz w:val="96"/>
          <w:szCs w:val="96"/>
        </w:rPr>
      </w:pPr>
      <w:r w:rsidRPr="5022F6F7">
        <w:rPr>
          <w:b/>
          <w:bCs/>
          <w:sz w:val="96"/>
          <w:szCs w:val="96"/>
        </w:rPr>
        <w:t>BMSM5005/C</w:t>
      </w:r>
    </w:p>
    <w:p w14:paraId="60458073" w14:textId="729B9BFC" w:rsidR="5022F6F7" w:rsidRDefault="5022F6F7" w:rsidP="5022F6F7">
      <w:pPr>
        <w:jc w:val="center"/>
        <w:rPr>
          <w:b/>
          <w:bCs/>
          <w:sz w:val="96"/>
          <w:szCs w:val="96"/>
        </w:rPr>
      </w:pPr>
    </w:p>
    <w:p w14:paraId="561DB984" w14:textId="1BA58404" w:rsidR="5022F6F7" w:rsidRDefault="5022F6F7" w:rsidP="5022F6F7">
      <w:pPr>
        <w:jc w:val="center"/>
        <w:rPr>
          <w:b/>
          <w:bCs/>
          <w:sz w:val="96"/>
          <w:szCs w:val="96"/>
        </w:rPr>
      </w:pPr>
    </w:p>
    <w:p w14:paraId="38A3F800" w14:textId="60B2895A" w:rsidR="576E94FD" w:rsidRDefault="576E94FD" w:rsidP="5022F6F7">
      <w:pPr>
        <w:jc w:val="center"/>
        <w:rPr>
          <w:b/>
          <w:bCs/>
          <w:sz w:val="96"/>
          <w:szCs w:val="96"/>
        </w:rPr>
      </w:pPr>
      <w:r w:rsidRPr="5022F6F7">
        <w:rPr>
          <w:b/>
          <w:bCs/>
          <w:sz w:val="96"/>
          <w:szCs w:val="96"/>
        </w:rPr>
        <w:t>Cole Darley</w:t>
      </w:r>
    </w:p>
    <w:p w14:paraId="527079AD" w14:textId="1D82973D" w:rsidR="5022F6F7" w:rsidRDefault="5022F6F7" w:rsidP="5022F6F7">
      <w:r w:rsidRPr="5022F6F7">
        <w:br w:type="page"/>
      </w:r>
    </w:p>
    <w:p w14:paraId="3F40F963" w14:textId="5BD8E1EB" w:rsidR="6219AA24" w:rsidRPr="0037135A" w:rsidRDefault="6219AA24" w:rsidP="0037135A">
      <w:pPr>
        <w:rPr>
          <w:b/>
          <w:bCs/>
          <w:sz w:val="28"/>
          <w:szCs w:val="28"/>
        </w:rPr>
      </w:pPr>
      <w:r w:rsidRPr="0037135A">
        <w:rPr>
          <w:b/>
          <w:bCs/>
          <w:sz w:val="28"/>
          <w:szCs w:val="28"/>
        </w:rPr>
        <w:lastRenderedPageBreak/>
        <w:t>Contents Page:</w:t>
      </w:r>
    </w:p>
    <w:p w14:paraId="320E4A7C" w14:textId="72A33FE2" w:rsidR="6219AA24" w:rsidRDefault="6219AA24" w:rsidP="5022F6F7">
      <w:pPr>
        <w:rPr>
          <w:b/>
          <w:bCs/>
        </w:rPr>
      </w:pPr>
      <w:r w:rsidRPr="5022F6F7">
        <w:rPr>
          <w:b/>
          <w:bCs/>
        </w:rPr>
        <w:t>Part 1:</w:t>
      </w:r>
    </w:p>
    <w:p w14:paraId="2856FF2E" w14:textId="1D22A1D2" w:rsidR="410F30CF" w:rsidRDefault="410F30CF" w:rsidP="5022F6F7">
      <w:pPr>
        <w:ind w:firstLine="720"/>
        <w:rPr>
          <w:b/>
          <w:bCs/>
        </w:rPr>
      </w:pPr>
      <w:r w:rsidRPr="5022F6F7">
        <w:rPr>
          <w:b/>
          <w:bCs/>
        </w:rPr>
        <w:t xml:space="preserve">Unit 1: What’s the </w:t>
      </w:r>
      <w:r w:rsidR="7BF97731" w:rsidRPr="5022F6F7">
        <w:rPr>
          <w:b/>
          <w:bCs/>
        </w:rPr>
        <w:t>Problem? ￼</w:t>
      </w:r>
      <w:r>
        <w:tab/>
      </w:r>
      <w:r>
        <w:tab/>
      </w:r>
      <w:r>
        <w:tab/>
      </w:r>
      <w:r>
        <w:tab/>
      </w:r>
      <w:r>
        <w:tab/>
      </w:r>
      <w:r w:rsidR="76BF3B00" w:rsidRPr="5022F6F7">
        <w:rPr>
          <w:b/>
          <w:bCs/>
        </w:rPr>
        <w:t>3 - 6</w:t>
      </w:r>
    </w:p>
    <w:p w14:paraId="1D9AAD40" w14:textId="01716E21" w:rsidR="6219AA24" w:rsidRDefault="6219AA24" w:rsidP="0037135A">
      <w:pPr>
        <w:ind w:left="720" w:firstLine="720"/>
        <w:rPr>
          <w:b/>
          <w:bCs/>
        </w:rPr>
      </w:pPr>
      <w:r w:rsidRPr="5022F6F7">
        <w:rPr>
          <w:b/>
          <w:bCs/>
        </w:rPr>
        <w:t>Topic 1</w:t>
      </w:r>
      <w:r w:rsidR="5A1A8AA2" w:rsidRPr="5022F6F7">
        <w:rPr>
          <w:b/>
          <w:bCs/>
        </w:rPr>
        <w:t>: How Innovation Shapes the World</w:t>
      </w:r>
      <w:r>
        <w:tab/>
      </w:r>
      <w:r>
        <w:tab/>
      </w:r>
      <w:r w:rsidR="272036E6" w:rsidRPr="5022F6F7">
        <w:rPr>
          <w:b/>
          <w:bCs/>
        </w:rPr>
        <w:t>3</w:t>
      </w:r>
    </w:p>
    <w:p w14:paraId="7B173DAF" w14:textId="41D20DF5" w:rsidR="6219AA24" w:rsidRDefault="6219AA24" w:rsidP="0037135A">
      <w:pPr>
        <w:ind w:left="720" w:firstLine="720"/>
        <w:rPr>
          <w:b/>
          <w:bCs/>
        </w:rPr>
      </w:pPr>
      <w:r w:rsidRPr="5022F6F7">
        <w:rPr>
          <w:b/>
          <w:bCs/>
        </w:rPr>
        <w:t>Topic 2</w:t>
      </w:r>
      <w:r w:rsidR="3AFE3D66" w:rsidRPr="5022F6F7">
        <w:rPr>
          <w:b/>
          <w:bCs/>
        </w:rPr>
        <w:t>: How do YOU Solve a Problem</w:t>
      </w:r>
      <w:r>
        <w:tab/>
      </w:r>
      <w:r>
        <w:tab/>
      </w:r>
      <w:r>
        <w:tab/>
      </w:r>
      <w:r w:rsidR="30F05D7C" w:rsidRPr="5022F6F7">
        <w:rPr>
          <w:b/>
          <w:bCs/>
        </w:rPr>
        <w:t>4</w:t>
      </w:r>
    </w:p>
    <w:p w14:paraId="1A0A95F6" w14:textId="11438BFE" w:rsidR="6219AA24" w:rsidRDefault="6219AA24" w:rsidP="0037135A">
      <w:pPr>
        <w:ind w:left="720" w:firstLine="720"/>
        <w:rPr>
          <w:b/>
          <w:bCs/>
        </w:rPr>
      </w:pPr>
      <w:r w:rsidRPr="5022F6F7">
        <w:rPr>
          <w:b/>
          <w:bCs/>
        </w:rPr>
        <w:t>Topic 3</w:t>
      </w:r>
      <w:r w:rsidR="41D21546" w:rsidRPr="5022F6F7">
        <w:rPr>
          <w:b/>
          <w:bCs/>
        </w:rPr>
        <w:t>: Known Knowns</w:t>
      </w:r>
      <w:r>
        <w:tab/>
      </w:r>
      <w:r>
        <w:tab/>
      </w:r>
      <w:r>
        <w:tab/>
      </w:r>
      <w:r>
        <w:tab/>
      </w:r>
      <w:r>
        <w:tab/>
      </w:r>
      <w:r w:rsidR="745D03D6" w:rsidRPr="5022F6F7">
        <w:rPr>
          <w:b/>
          <w:bCs/>
        </w:rPr>
        <w:t>5</w:t>
      </w:r>
    </w:p>
    <w:p w14:paraId="281A1ACC" w14:textId="53ACB272" w:rsidR="6219AA24" w:rsidRDefault="6219AA24" w:rsidP="0037135A">
      <w:pPr>
        <w:ind w:left="720" w:firstLine="720"/>
        <w:rPr>
          <w:b/>
          <w:bCs/>
        </w:rPr>
      </w:pPr>
      <w:r w:rsidRPr="5022F6F7">
        <w:rPr>
          <w:b/>
          <w:bCs/>
        </w:rPr>
        <w:t>Topic 4</w:t>
      </w:r>
      <w:r w:rsidR="3F1D4C6D" w:rsidRPr="5022F6F7">
        <w:rPr>
          <w:b/>
          <w:bCs/>
        </w:rPr>
        <w:t xml:space="preserve">: </w:t>
      </w:r>
      <w:r w:rsidR="26165D62" w:rsidRPr="5022F6F7">
        <w:rPr>
          <w:b/>
          <w:bCs/>
        </w:rPr>
        <w:t>The Problem is</w:t>
      </w:r>
      <w:r>
        <w:tab/>
      </w:r>
      <w:r>
        <w:tab/>
      </w:r>
      <w:r>
        <w:tab/>
      </w:r>
      <w:r>
        <w:tab/>
      </w:r>
      <w:r>
        <w:tab/>
      </w:r>
      <w:r w:rsidR="26165D62" w:rsidRPr="5022F6F7">
        <w:rPr>
          <w:b/>
          <w:bCs/>
        </w:rPr>
        <w:t>6</w:t>
      </w:r>
    </w:p>
    <w:p w14:paraId="2A8EEAA3" w14:textId="5CCE0F72" w:rsidR="6219AA24" w:rsidRDefault="6219AA24" w:rsidP="5022F6F7">
      <w:pPr>
        <w:ind w:firstLine="720"/>
        <w:rPr>
          <w:b/>
          <w:bCs/>
        </w:rPr>
      </w:pPr>
      <w:r w:rsidRPr="5022F6F7">
        <w:rPr>
          <w:b/>
          <w:bCs/>
        </w:rPr>
        <w:t>Unit 2:</w:t>
      </w:r>
      <w:r w:rsidR="32EE3A20" w:rsidRPr="5022F6F7">
        <w:rPr>
          <w:b/>
          <w:bCs/>
        </w:rPr>
        <w:t xml:space="preserve"> </w:t>
      </w:r>
      <w:r w:rsidR="62218396" w:rsidRPr="5022F6F7">
        <w:rPr>
          <w:b/>
          <w:bCs/>
        </w:rPr>
        <w:t>The Worst Possible Idea</w:t>
      </w:r>
      <w:r>
        <w:tab/>
      </w:r>
      <w:r>
        <w:tab/>
      </w:r>
      <w:r>
        <w:tab/>
      </w:r>
      <w:r>
        <w:tab/>
      </w:r>
      <w:r>
        <w:tab/>
      </w:r>
      <w:r w:rsidR="01961819" w:rsidRPr="5022F6F7">
        <w:rPr>
          <w:b/>
          <w:bCs/>
        </w:rPr>
        <w:t>7 – 10</w:t>
      </w:r>
    </w:p>
    <w:p w14:paraId="6E5A66EC" w14:textId="25C8DAD1" w:rsidR="6219AA24" w:rsidRDefault="6219AA24" w:rsidP="0037135A">
      <w:pPr>
        <w:ind w:left="720" w:firstLine="720"/>
        <w:rPr>
          <w:b/>
          <w:bCs/>
        </w:rPr>
      </w:pPr>
      <w:r w:rsidRPr="5022F6F7">
        <w:rPr>
          <w:b/>
          <w:bCs/>
        </w:rPr>
        <w:t>Topic 1</w:t>
      </w:r>
      <w:r w:rsidR="01161A59" w:rsidRPr="5022F6F7">
        <w:rPr>
          <w:b/>
          <w:bCs/>
        </w:rPr>
        <w:t>:</w:t>
      </w:r>
      <w:r w:rsidR="00A65037" w:rsidRPr="5022F6F7">
        <w:rPr>
          <w:b/>
          <w:bCs/>
        </w:rPr>
        <w:t xml:space="preserve"> </w:t>
      </w:r>
      <w:r w:rsidR="243921DA" w:rsidRPr="5022F6F7">
        <w:rPr>
          <w:b/>
          <w:bCs/>
        </w:rPr>
        <w:t>Choosing the Right Approach</w:t>
      </w:r>
      <w:r>
        <w:tab/>
      </w:r>
      <w:r>
        <w:tab/>
      </w:r>
      <w:r>
        <w:tab/>
      </w:r>
      <w:r w:rsidR="093C8E44" w:rsidRPr="5022F6F7">
        <w:rPr>
          <w:b/>
          <w:bCs/>
        </w:rPr>
        <w:t>7</w:t>
      </w:r>
    </w:p>
    <w:p w14:paraId="448A1FB0" w14:textId="65D05242" w:rsidR="6219AA24" w:rsidRDefault="6219AA24" w:rsidP="0037135A">
      <w:pPr>
        <w:ind w:left="720" w:firstLine="720"/>
        <w:rPr>
          <w:b/>
          <w:bCs/>
        </w:rPr>
      </w:pPr>
      <w:r w:rsidRPr="5022F6F7">
        <w:rPr>
          <w:b/>
          <w:bCs/>
        </w:rPr>
        <w:t>Topic 2</w:t>
      </w:r>
      <w:r w:rsidR="3CC958C3" w:rsidRPr="5022F6F7">
        <w:rPr>
          <w:b/>
          <w:bCs/>
        </w:rPr>
        <w:t>:</w:t>
      </w:r>
      <w:r w:rsidR="18C59043" w:rsidRPr="5022F6F7">
        <w:rPr>
          <w:b/>
          <w:bCs/>
        </w:rPr>
        <w:t xml:space="preserve"> </w:t>
      </w:r>
      <w:r w:rsidR="2D982BAC" w:rsidRPr="5022F6F7">
        <w:rPr>
          <w:b/>
          <w:bCs/>
        </w:rPr>
        <w:t>Finding a Needle in a Haystack</w:t>
      </w:r>
      <w:r>
        <w:tab/>
      </w:r>
      <w:r>
        <w:tab/>
      </w:r>
      <w:r>
        <w:tab/>
      </w:r>
      <w:r w:rsidR="1EB9106D" w:rsidRPr="5022F6F7">
        <w:rPr>
          <w:b/>
          <w:bCs/>
        </w:rPr>
        <w:t>8</w:t>
      </w:r>
    </w:p>
    <w:p w14:paraId="4ECEC554" w14:textId="3C24B6B2" w:rsidR="6219AA24" w:rsidRDefault="6219AA24" w:rsidP="0037135A">
      <w:pPr>
        <w:ind w:left="720" w:firstLine="720"/>
        <w:rPr>
          <w:b/>
          <w:bCs/>
        </w:rPr>
      </w:pPr>
      <w:r w:rsidRPr="5022F6F7">
        <w:rPr>
          <w:b/>
          <w:bCs/>
        </w:rPr>
        <w:t>Topic 3</w:t>
      </w:r>
      <w:r w:rsidR="66BD5204" w:rsidRPr="5022F6F7">
        <w:rPr>
          <w:b/>
          <w:bCs/>
        </w:rPr>
        <w:t>:</w:t>
      </w:r>
      <w:r w:rsidR="2DFC039D" w:rsidRPr="5022F6F7">
        <w:rPr>
          <w:b/>
          <w:bCs/>
        </w:rPr>
        <w:t xml:space="preserve"> Now for the Solutions</w:t>
      </w:r>
      <w:r>
        <w:tab/>
      </w:r>
      <w:r>
        <w:tab/>
      </w:r>
      <w:r>
        <w:tab/>
      </w:r>
      <w:r>
        <w:tab/>
      </w:r>
      <w:r w:rsidR="1586903F" w:rsidRPr="5022F6F7">
        <w:rPr>
          <w:b/>
          <w:bCs/>
        </w:rPr>
        <w:t>9</w:t>
      </w:r>
    </w:p>
    <w:p w14:paraId="75CC688E" w14:textId="5F239BE7" w:rsidR="6219AA24" w:rsidRDefault="6219AA24" w:rsidP="0037135A">
      <w:pPr>
        <w:ind w:left="720" w:firstLine="720"/>
        <w:rPr>
          <w:b/>
          <w:bCs/>
        </w:rPr>
      </w:pPr>
      <w:r w:rsidRPr="5022F6F7">
        <w:rPr>
          <w:b/>
          <w:bCs/>
        </w:rPr>
        <w:t>Topic 4</w:t>
      </w:r>
      <w:r w:rsidR="30CA06BF" w:rsidRPr="5022F6F7">
        <w:rPr>
          <w:b/>
          <w:bCs/>
        </w:rPr>
        <w:t>:</w:t>
      </w:r>
      <w:r w:rsidR="5C802A50" w:rsidRPr="5022F6F7">
        <w:rPr>
          <w:b/>
          <w:bCs/>
        </w:rPr>
        <w:t xml:space="preserve"> Creating Value</w:t>
      </w:r>
      <w:r>
        <w:tab/>
      </w:r>
      <w:r>
        <w:tab/>
      </w:r>
      <w:r>
        <w:tab/>
      </w:r>
      <w:r>
        <w:tab/>
      </w:r>
      <w:r>
        <w:tab/>
      </w:r>
      <w:r w:rsidR="55834D2E" w:rsidRPr="5022F6F7">
        <w:rPr>
          <w:b/>
          <w:bCs/>
        </w:rPr>
        <w:t>10</w:t>
      </w:r>
    </w:p>
    <w:p w14:paraId="21C22344" w14:textId="1221895B" w:rsidR="6219AA24" w:rsidRDefault="6219AA24" w:rsidP="5022F6F7">
      <w:pPr>
        <w:ind w:firstLine="720"/>
        <w:rPr>
          <w:b/>
          <w:bCs/>
        </w:rPr>
      </w:pPr>
      <w:r w:rsidRPr="5022F6F7">
        <w:rPr>
          <w:b/>
          <w:bCs/>
        </w:rPr>
        <w:t>Unit 3:</w:t>
      </w:r>
      <w:r w:rsidR="014F58E8" w:rsidRPr="5022F6F7">
        <w:rPr>
          <w:b/>
          <w:bCs/>
        </w:rPr>
        <w:t xml:space="preserve"> Making it Happen</w:t>
      </w:r>
      <w:r>
        <w:tab/>
      </w:r>
      <w:r>
        <w:tab/>
      </w:r>
      <w:r>
        <w:tab/>
      </w:r>
      <w:r>
        <w:tab/>
      </w:r>
      <w:r>
        <w:tab/>
      </w:r>
      <w:r>
        <w:tab/>
      </w:r>
      <w:r w:rsidR="1779A50E" w:rsidRPr="5022F6F7">
        <w:rPr>
          <w:b/>
          <w:bCs/>
        </w:rPr>
        <w:t>11 - 14</w:t>
      </w:r>
    </w:p>
    <w:p w14:paraId="549D8DEE" w14:textId="212D6858" w:rsidR="6219AA24" w:rsidRDefault="6219AA24" w:rsidP="0037135A">
      <w:pPr>
        <w:ind w:left="720" w:firstLine="720"/>
        <w:rPr>
          <w:b/>
          <w:bCs/>
        </w:rPr>
      </w:pPr>
      <w:r w:rsidRPr="5022F6F7">
        <w:rPr>
          <w:b/>
          <w:bCs/>
        </w:rPr>
        <w:t>Topic 1</w:t>
      </w:r>
      <w:r w:rsidR="10DC82A6" w:rsidRPr="5022F6F7">
        <w:rPr>
          <w:b/>
          <w:bCs/>
        </w:rPr>
        <w:t>: The Power of Networks</w:t>
      </w:r>
      <w:r>
        <w:tab/>
      </w:r>
      <w:r>
        <w:tab/>
      </w:r>
      <w:r>
        <w:tab/>
      </w:r>
      <w:r>
        <w:tab/>
      </w:r>
      <w:r w:rsidR="10DC82A6" w:rsidRPr="5022F6F7">
        <w:rPr>
          <w:b/>
          <w:bCs/>
        </w:rPr>
        <w:t>11</w:t>
      </w:r>
    </w:p>
    <w:p w14:paraId="4C304595" w14:textId="64AD31EB" w:rsidR="6219AA24" w:rsidRDefault="6219AA24" w:rsidP="0037135A">
      <w:pPr>
        <w:ind w:left="720" w:firstLine="720"/>
        <w:rPr>
          <w:b/>
          <w:bCs/>
        </w:rPr>
      </w:pPr>
      <w:r w:rsidRPr="5022F6F7">
        <w:rPr>
          <w:b/>
          <w:bCs/>
        </w:rPr>
        <w:t>Topic 2</w:t>
      </w:r>
      <w:r w:rsidR="47730E9E" w:rsidRPr="5022F6F7">
        <w:rPr>
          <w:b/>
          <w:bCs/>
        </w:rPr>
        <w:t xml:space="preserve">: Show me the </w:t>
      </w:r>
      <w:r w:rsidR="50A01B58" w:rsidRPr="5022F6F7">
        <w:rPr>
          <w:b/>
          <w:bCs/>
        </w:rPr>
        <w:t>Money! ￼</w:t>
      </w:r>
      <w:r>
        <w:tab/>
      </w:r>
      <w:r>
        <w:tab/>
      </w:r>
      <w:r>
        <w:tab/>
      </w:r>
      <w:r>
        <w:tab/>
      </w:r>
      <w:r w:rsidR="47730E9E" w:rsidRPr="5022F6F7">
        <w:rPr>
          <w:b/>
          <w:bCs/>
        </w:rPr>
        <w:t>12</w:t>
      </w:r>
    </w:p>
    <w:p w14:paraId="003CC267" w14:textId="551C200F" w:rsidR="6219AA24" w:rsidRDefault="6219AA24" w:rsidP="0037135A">
      <w:pPr>
        <w:ind w:left="720" w:firstLine="720"/>
        <w:rPr>
          <w:b/>
          <w:bCs/>
        </w:rPr>
      </w:pPr>
      <w:r w:rsidRPr="5022F6F7">
        <w:rPr>
          <w:b/>
          <w:bCs/>
        </w:rPr>
        <w:t>Topic 3</w:t>
      </w:r>
      <w:r w:rsidR="50DE6D11" w:rsidRPr="5022F6F7">
        <w:rPr>
          <w:b/>
          <w:bCs/>
        </w:rPr>
        <w:t>: What’s the Story?</w:t>
      </w:r>
      <w:r>
        <w:tab/>
      </w:r>
      <w:r>
        <w:tab/>
      </w:r>
      <w:r>
        <w:tab/>
      </w:r>
      <w:r>
        <w:tab/>
      </w:r>
      <w:r>
        <w:tab/>
      </w:r>
      <w:r w:rsidR="50DE6D11" w:rsidRPr="5022F6F7">
        <w:rPr>
          <w:b/>
          <w:bCs/>
        </w:rPr>
        <w:t>13</w:t>
      </w:r>
    </w:p>
    <w:p w14:paraId="56890824" w14:textId="3C3FA274" w:rsidR="6219AA24" w:rsidRDefault="6219AA24" w:rsidP="0037135A">
      <w:pPr>
        <w:ind w:left="720" w:firstLine="720"/>
        <w:rPr>
          <w:b/>
          <w:bCs/>
        </w:rPr>
      </w:pPr>
      <w:r w:rsidRPr="5022F6F7">
        <w:rPr>
          <w:b/>
          <w:bCs/>
        </w:rPr>
        <w:t>Topic 4</w:t>
      </w:r>
      <w:r w:rsidR="6EF8112B" w:rsidRPr="5022F6F7">
        <w:rPr>
          <w:b/>
          <w:bCs/>
        </w:rPr>
        <w:t>: Bringing Your Idea to Life</w:t>
      </w:r>
      <w:r>
        <w:tab/>
      </w:r>
      <w:r>
        <w:tab/>
      </w:r>
      <w:r>
        <w:tab/>
      </w:r>
      <w:r>
        <w:tab/>
      </w:r>
      <w:r w:rsidR="6EF8112B" w:rsidRPr="5022F6F7">
        <w:rPr>
          <w:b/>
          <w:bCs/>
        </w:rPr>
        <w:t>14</w:t>
      </w:r>
    </w:p>
    <w:p w14:paraId="682C6241" w14:textId="346C1439" w:rsidR="6219AA24" w:rsidRDefault="6219AA24" w:rsidP="5022F6F7">
      <w:pPr>
        <w:ind w:firstLine="720"/>
        <w:rPr>
          <w:b/>
          <w:bCs/>
        </w:rPr>
      </w:pPr>
      <w:r w:rsidRPr="5022F6F7">
        <w:rPr>
          <w:b/>
          <w:bCs/>
        </w:rPr>
        <w:t>Unit 4:</w:t>
      </w:r>
      <w:r w:rsidR="57959BE3" w:rsidRPr="5022F6F7">
        <w:rPr>
          <w:b/>
          <w:bCs/>
        </w:rPr>
        <w:t xml:space="preserve"> What’s the Verdict</w:t>
      </w:r>
      <w:r>
        <w:tab/>
      </w:r>
      <w:r>
        <w:tab/>
      </w:r>
      <w:r>
        <w:tab/>
      </w:r>
      <w:r>
        <w:tab/>
      </w:r>
      <w:r>
        <w:tab/>
      </w:r>
      <w:r>
        <w:tab/>
      </w:r>
      <w:r w:rsidR="57959BE3" w:rsidRPr="5022F6F7">
        <w:rPr>
          <w:b/>
          <w:bCs/>
        </w:rPr>
        <w:t>15 - 18</w:t>
      </w:r>
    </w:p>
    <w:p w14:paraId="394541F0" w14:textId="6F96A23F" w:rsidR="6219AA24" w:rsidRDefault="6219AA24" w:rsidP="0037135A">
      <w:pPr>
        <w:ind w:left="1440" w:firstLine="720"/>
        <w:rPr>
          <w:b/>
          <w:bCs/>
        </w:rPr>
      </w:pPr>
      <w:r w:rsidRPr="5022F6F7">
        <w:rPr>
          <w:b/>
          <w:bCs/>
        </w:rPr>
        <w:t>Topic 1</w:t>
      </w:r>
      <w:r w:rsidR="7CF96E84" w:rsidRPr="5022F6F7">
        <w:rPr>
          <w:b/>
          <w:bCs/>
        </w:rPr>
        <w:t>: It’s all in the Numbers</w:t>
      </w:r>
      <w:r>
        <w:tab/>
      </w:r>
      <w:r>
        <w:tab/>
      </w:r>
      <w:r>
        <w:tab/>
      </w:r>
      <w:r>
        <w:tab/>
      </w:r>
      <w:r w:rsidR="7CF96E84" w:rsidRPr="5022F6F7">
        <w:rPr>
          <w:b/>
          <w:bCs/>
        </w:rPr>
        <w:t>15</w:t>
      </w:r>
    </w:p>
    <w:p w14:paraId="1F5ED248" w14:textId="5B9C6381" w:rsidR="6219AA24" w:rsidRDefault="6219AA24" w:rsidP="0037135A">
      <w:pPr>
        <w:ind w:left="720" w:firstLine="720"/>
        <w:rPr>
          <w:b/>
          <w:bCs/>
        </w:rPr>
      </w:pPr>
      <w:r w:rsidRPr="5022F6F7">
        <w:rPr>
          <w:b/>
          <w:bCs/>
        </w:rPr>
        <w:t>Topic 2</w:t>
      </w:r>
      <w:r w:rsidR="221DBD0B" w:rsidRPr="5022F6F7">
        <w:rPr>
          <w:b/>
          <w:bCs/>
        </w:rPr>
        <w:t>: There’s a Theme Here</w:t>
      </w:r>
      <w:r>
        <w:tab/>
      </w:r>
      <w:r>
        <w:tab/>
      </w:r>
      <w:r>
        <w:tab/>
      </w:r>
      <w:r>
        <w:tab/>
      </w:r>
      <w:r w:rsidR="221DBD0B" w:rsidRPr="5022F6F7">
        <w:rPr>
          <w:b/>
          <w:bCs/>
        </w:rPr>
        <w:t>16</w:t>
      </w:r>
    </w:p>
    <w:p w14:paraId="0A0A3AAD" w14:textId="2CDB8441" w:rsidR="6219AA24" w:rsidRDefault="6219AA24" w:rsidP="0037135A">
      <w:pPr>
        <w:ind w:left="720" w:firstLine="720"/>
        <w:rPr>
          <w:b/>
          <w:bCs/>
        </w:rPr>
      </w:pPr>
      <w:r w:rsidRPr="5022F6F7">
        <w:rPr>
          <w:b/>
          <w:bCs/>
        </w:rPr>
        <w:t>Topic 3</w:t>
      </w:r>
      <w:r w:rsidR="2D6C6E80" w:rsidRPr="5022F6F7">
        <w:rPr>
          <w:b/>
          <w:bCs/>
        </w:rPr>
        <w:t>: Succeed or Fail</w:t>
      </w:r>
      <w:r>
        <w:tab/>
      </w:r>
      <w:r>
        <w:tab/>
      </w:r>
      <w:r>
        <w:tab/>
      </w:r>
      <w:r>
        <w:tab/>
      </w:r>
      <w:r>
        <w:tab/>
      </w:r>
      <w:r w:rsidR="2D6C6E80" w:rsidRPr="5022F6F7">
        <w:rPr>
          <w:b/>
          <w:bCs/>
        </w:rPr>
        <w:t>17</w:t>
      </w:r>
    </w:p>
    <w:p w14:paraId="295AAD75" w14:textId="0681A9F8" w:rsidR="6219AA24" w:rsidRDefault="6219AA24" w:rsidP="0037135A">
      <w:pPr>
        <w:ind w:left="720" w:firstLine="720"/>
        <w:rPr>
          <w:b/>
          <w:bCs/>
        </w:rPr>
      </w:pPr>
      <w:r w:rsidRPr="5022F6F7">
        <w:rPr>
          <w:b/>
          <w:bCs/>
        </w:rPr>
        <w:t>Topic 4</w:t>
      </w:r>
      <w:r w:rsidR="2DEA0DCE" w:rsidRPr="5022F6F7">
        <w:rPr>
          <w:b/>
          <w:bCs/>
        </w:rPr>
        <w:t>: Sharing Success</w:t>
      </w:r>
      <w:r>
        <w:tab/>
      </w:r>
      <w:r>
        <w:tab/>
      </w:r>
      <w:r>
        <w:tab/>
      </w:r>
      <w:r>
        <w:tab/>
      </w:r>
      <w:r>
        <w:tab/>
      </w:r>
      <w:r w:rsidR="2DEA0DCE" w:rsidRPr="5022F6F7">
        <w:rPr>
          <w:b/>
          <w:bCs/>
        </w:rPr>
        <w:t>18</w:t>
      </w:r>
    </w:p>
    <w:p w14:paraId="627E4F18" w14:textId="6396CB88" w:rsidR="1B6A3940" w:rsidRDefault="1B6A3940" w:rsidP="0037135A">
      <w:pPr>
        <w:ind w:firstLine="720"/>
        <w:rPr>
          <w:b/>
          <w:bCs/>
        </w:rPr>
      </w:pPr>
      <w:r w:rsidRPr="5022F6F7">
        <w:rPr>
          <w:b/>
          <w:bCs/>
        </w:rPr>
        <w:t>Unit Replies</w:t>
      </w:r>
      <w:r>
        <w:tab/>
      </w:r>
      <w:r>
        <w:tab/>
      </w:r>
      <w:r>
        <w:tab/>
      </w:r>
      <w:r>
        <w:tab/>
      </w:r>
      <w:r>
        <w:tab/>
      </w:r>
      <w:r>
        <w:tab/>
      </w:r>
      <w:r>
        <w:tab/>
      </w:r>
      <w:r>
        <w:tab/>
      </w:r>
      <w:r w:rsidR="0730B3C2" w:rsidRPr="5022F6F7">
        <w:rPr>
          <w:b/>
          <w:bCs/>
        </w:rPr>
        <w:t>19</w:t>
      </w:r>
    </w:p>
    <w:p w14:paraId="5FDEA728" w14:textId="390F538D" w:rsidR="6219AA24" w:rsidRDefault="6219AA24" w:rsidP="5022F6F7">
      <w:pPr>
        <w:rPr>
          <w:b/>
          <w:bCs/>
        </w:rPr>
      </w:pPr>
      <w:r w:rsidRPr="5022F6F7">
        <w:rPr>
          <w:b/>
          <w:bCs/>
        </w:rPr>
        <w:t xml:space="preserve">Part 2: </w:t>
      </w:r>
    </w:p>
    <w:p w14:paraId="7E671EFD" w14:textId="651D5D5A" w:rsidR="28FBD21E" w:rsidRDefault="28FBD21E" w:rsidP="0037135A">
      <w:pPr>
        <w:ind w:firstLine="720"/>
        <w:rPr>
          <w:b/>
          <w:bCs/>
        </w:rPr>
      </w:pPr>
      <w:r w:rsidRPr="5022F6F7">
        <w:rPr>
          <w:b/>
          <w:bCs/>
        </w:rPr>
        <w:t>An Analysis of Innovation in Welsh Rugby Clubs</w:t>
      </w:r>
      <w:r>
        <w:tab/>
      </w:r>
      <w:r>
        <w:tab/>
      </w:r>
      <w:r w:rsidRPr="5022F6F7">
        <w:rPr>
          <w:b/>
          <w:bCs/>
        </w:rPr>
        <w:t>20 - 21</w:t>
      </w:r>
    </w:p>
    <w:p w14:paraId="3B082826" w14:textId="36044E47" w:rsidR="5022F6F7" w:rsidRPr="0037135A" w:rsidRDefault="28FBD21E" w:rsidP="5022F6F7">
      <w:pPr>
        <w:rPr>
          <w:b/>
          <w:bCs/>
        </w:rPr>
      </w:pPr>
      <w:r w:rsidRPr="5022F6F7">
        <w:rPr>
          <w:b/>
          <w:bCs/>
        </w:rPr>
        <w:t>References</w:t>
      </w:r>
      <w:r>
        <w:tab/>
      </w:r>
      <w:r>
        <w:tab/>
      </w:r>
      <w:r>
        <w:tab/>
      </w:r>
      <w:r>
        <w:tab/>
      </w:r>
      <w:r>
        <w:tab/>
      </w:r>
      <w:r>
        <w:tab/>
      </w:r>
      <w:r>
        <w:tab/>
      </w:r>
      <w:r>
        <w:tab/>
      </w:r>
      <w:r>
        <w:tab/>
      </w:r>
      <w:r w:rsidRPr="5022F6F7">
        <w:rPr>
          <w:b/>
          <w:bCs/>
        </w:rPr>
        <w:t>22</w:t>
      </w:r>
      <w:r w:rsidR="5022F6F7" w:rsidRPr="5022F6F7">
        <w:br w:type="page"/>
      </w:r>
    </w:p>
    <w:p w14:paraId="1E64C08F" w14:textId="2F62A4B2" w:rsidR="65002050" w:rsidRDefault="65002050" w:rsidP="5022F6F7">
      <w:r w:rsidRPr="5022F6F7">
        <w:rPr>
          <w:b/>
          <w:bCs/>
        </w:rPr>
        <w:lastRenderedPageBreak/>
        <w:t>Unit 1: What’s the Problem?</w:t>
      </w:r>
    </w:p>
    <w:p w14:paraId="6B0F4A5A" w14:textId="1ACCD6EB" w:rsidR="65002050" w:rsidRDefault="65002050" w:rsidP="5022F6F7">
      <w:r w:rsidRPr="5022F6F7">
        <w:rPr>
          <w:b/>
          <w:bCs/>
        </w:rPr>
        <w:t>Topic 1: How Innovation Shapes the World</w:t>
      </w:r>
    </w:p>
    <w:p w14:paraId="712155CE" w14:textId="5E7F970C" w:rsidR="65002050" w:rsidRDefault="65002050" w:rsidP="5022F6F7">
      <w:r w:rsidRPr="5022F6F7">
        <w:rPr>
          <w:b/>
          <w:bCs/>
        </w:rPr>
        <w:t>Section 1: Innovation is Everywhere</w:t>
      </w:r>
    </w:p>
    <w:p w14:paraId="3161CA33" w14:textId="4B7EE6E8" w:rsidR="65002050" w:rsidRDefault="65002050" w:rsidP="5022F6F7">
      <w:r w:rsidRPr="5022F6F7">
        <w:t>Every day, we interact with objects and processes that have been designed to enhance our lives though often overlooked. These include soap, water preservation, food preservation, motors and engines, satellites and televisions (</w:t>
      </w:r>
      <w:proofErr w:type="spellStart"/>
      <w:r w:rsidRPr="5022F6F7">
        <w:t>AsapSCIENCE</w:t>
      </w:r>
      <w:proofErr w:type="spellEnd"/>
      <w:r w:rsidRPr="5022F6F7">
        <w:t xml:space="preserve">, 2016). ‘A Whole new Mind’ (Daniel Pink, 2005), described the significant impacts of innovation on modern society and how there is a shift beginning to happen from skill to creativity. There is a common topic for debate over the significance of smart technology and whether it has negatively impacted modern society. The significance of technology is evidently crucial to modern society evidenced by the number of deaths by natural disasters decreased to less than half in the last 100 years. </w:t>
      </w:r>
    </w:p>
    <w:p w14:paraId="76AAD4BE" w14:textId="79FCD8F4" w:rsidR="65002050" w:rsidRDefault="65002050" w:rsidP="5022F6F7">
      <w:r w:rsidRPr="5022F6F7">
        <w:rPr>
          <w:b/>
          <w:bCs/>
        </w:rPr>
        <w:t>Section 2: The Onward March of Technology</w:t>
      </w:r>
    </w:p>
    <w:p w14:paraId="39A51AEB" w14:textId="57FF1BEA" w:rsidR="65002050" w:rsidRDefault="65002050" w:rsidP="5022F6F7">
      <w:proofErr w:type="spellStart"/>
      <w:r w:rsidRPr="5022F6F7">
        <w:t>Nocholas</w:t>
      </w:r>
      <w:proofErr w:type="spellEnd"/>
      <w:r w:rsidRPr="5022F6F7">
        <w:t xml:space="preserve"> Davies (2016) recognizes four periods of industrial revolution, with one currently in motion. A brief breakdown of the four periods includes the development of coal and oil power on food production in the 1780s, the development of electricity and telephone in the 1870s, the introduction of computers and automated production in the 1960s, and digital resources and technological capabilities in the present day. Significant advancements in technology </w:t>
      </w:r>
      <w:proofErr w:type="gramStart"/>
      <w:r w:rsidRPr="5022F6F7">
        <w:t>is</w:t>
      </w:r>
      <w:proofErr w:type="gramEnd"/>
      <w:r w:rsidRPr="5022F6F7">
        <w:t xml:space="preserve"> allowing us to develop faster more reliable software for computers and devices like mobile phones, mass data analytics and usage and the use of blockchain technology, a digital way to store currency. Kondratieff waves and a theory based around significant innovations during periods of time, described as spikes of prosperity. </w:t>
      </w:r>
      <w:proofErr w:type="spellStart"/>
      <w:r w:rsidRPr="5022F6F7">
        <w:t>Datastream</w:t>
      </w:r>
      <w:proofErr w:type="spellEnd"/>
      <w:r w:rsidRPr="5022F6F7">
        <w:t xml:space="preserve"> (N.D) identifies that significant innovations emerge until a significant event creates a delay, for example the financial crisis of 2007.</w:t>
      </w:r>
    </w:p>
    <w:p w14:paraId="295592CB" w14:textId="21362A1D" w:rsidR="65002050" w:rsidRDefault="65002050" w:rsidP="5022F6F7">
      <w:r w:rsidRPr="5022F6F7">
        <w:rPr>
          <w:b/>
          <w:bCs/>
        </w:rPr>
        <w:t>Section 3: Creativity and You</w:t>
      </w:r>
    </w:p>
    <w:p w14:paraId="0221EEAD" w14:textId="38104113" w:rsidR="5022F6F7" w:rsidRDefault="65002050" w:rsidP="5022F6F7">
      <w:r w:rsidRPr="5022F6F7">
        <w:t>Creativity can be defined as ‘The ability to produce or use original and unusual ideas’ (Cambridge Dictionary, N.D), however, many people often associate creativity with sculpting, drawing and dancing, confusing the idea with artistic natures. Tom and David Kelley (N.D) believe that everyone has the potential to be creative, but nobody knows how to tap into their creative natures. Ken Robinson identified that as we grow older, we become embarrassed to be creative, and the pressures put on us by society affect our mind's ability to generate new ideas. The creative process involves making mistakes, especially those ideas that seem wrong at first, but eventually turn out right.</w:t>
      </w:r>
    </w:p>
    <w:p w14:paraId="49A12B55" w14:textId="77777777" w:rsidR="0037135A" w:rsidRPr="0037135A" w:rsidRDefault="0037135A" w:rsidP="5022F6F7"/>
    <w:p w14:paraId="6FE80BAC" w14:textId="3DF72FC6" w:rsidR="65002050" w:rsidRDefault="65002050" w:rsidP="5022F6F7">
      <w:r w:rsidRPr="5022F6F7">
        <w:rPr>
          <w:b/>
          <w:bCs/>
        </w:rPr>
        <w:lastRenderedPageBreak/>
        <w:t>Topic 2: How do YOU Solve a Problem</w:t>
      </w:r>
    </w:p>
    <w:p w14:paraId="14EAEEEA" w14:textId="6C0D2048" w:rsidR="65002050" w:rsidRDefault="65002050" w:rsidP="5022F6F7">
      <w:r w:rsidRPr="5022F6F7">
        <w:rPr>
          <w:b/>
          <w:bCs/>
        </w:rPr>
        <w:t>Section 1: Why We All Need to Spend Time Being Creative</w:t>
      </w:r>
    </w:p>
    <w:p w14:paraId="1386D4A7" w14:textId="1DB8ABCA" w:rsidR="65002050" w:rsidRDefault="65002050" w:rsidP="5022F6F7">
      <w:r w:rsidRPr="5022F6F7">
        <w:t>Creating assignments is only one way in which you can be creative at university, and it has many transferable benefits to your future work. Some of the benefits of being creative include positive impacts on mental health and wellbeing. BBC Arts (N.D) held a study with over 50,000 participants exploring how creative activities help control mood, attitude and wellbeing. Dr Daisy Fancourt (UCL) showed through the study that creativity could be used as a means for self-development, a distraction tool and the freedom to reassess problems impacting our lives. Creative activities include cooking, singing, fashion, DIY, among many other outlets. Fear of judgement is one of the leading factors of lack of creativity and generation of new and unique ideas (IDEO)</w:t>
      </w:r>
    </w:p>
    <w:p w14:paraId="03F72061" w14:textId="1363FF95" w:rsidR="65002050" w:rsidRDefault="65002050" w:rsidP="5022F6F7">
      <w:r w:rsidRPr="5022F6F7">
        <w:rPr>
          <w:b/>
          <w:bCs/>
        </w:rPr>
        <w:t>Section 2: How Your Philosophy Impacts Your Research</w:t>
      </w:r>
    </w:p>
    <w:p w14:paraId="1069C13E" w14:textId="01AAD8E8" w:rsidR="65002050" w:rsidRDefault="65002050" w:rsidP="5022F6F7">
      <w:r w:rsidRPr="5022F6F7">
        <w:t xml:space="preserve">Philosophy is based around the study or reality affected by values and personal beliefs and is crucial in the context of study to help you to understand other writings and research. Research philosophy has 3 key forms, Ontology, Epistemology and Axiology, all of which were devised by the ancient Greeks. Furthermore, the 3 subject areas can be broken down into smaller categories as follows. Ontology is based on the reality of existence and is broken down into 2 parts, objective and subjective. Objective ontology argues that reality is in control of the person while subjective argues that the person is in control of reality. Epistemology is the study of knowledge and has 3 key variations. Foundationalism is the idea that all knowledge is based on indisputable evidence, </w:t>
      </w:r>
      <w:r w:rsidR="5F439824" w:rsidRPr="5022F6F7">
        <w:t>coherencies</w:t>
      </w:r>
      <w:r w:rsidRPr="5022F6F7">
        <w:t xml:space="preserve"> is the idea that all knowledge is true if it is non contradictory, and finally pragmatism is the idea that whatever works for the situation can be true. In axiology, the Greeks looked at the value of something. Ethics are moral principles while aesthetics as visual value.</w:t>
      </w:r>
    </w:p>
    <w:p w14:paraId="11215C3D" w14:textId="5DA33284" w:rsidR="65002050" w:rsidRDefault="65002050" w:rsidP="5022F6F7">
      <w:r w:rsidRPr="5022F6F7">
        <w:rPr>
          <w:b/>
          <w:bCs/>
        </w:rPr>
        <w:t>Section3: Identify Your Research Philosophy</w:t>
      </w:r>
    </w:p>
    <w:p w14:paraId="0C2FA7AF" w14:textId="14FCA167" w:rsidR="65002050" w:rsidRDefault="65002050" w:rsidP="5022F6F7">
      <w:r w:rsidRPr="5022F6F7">
        <w:t>Finding your own personal research philosophy can be a challenging approach, however by breaking down the 3 key variants of research philosophy, you can better understand which category you fall into. Some of the examples work better in some cases than others and vice versa, so you should always be aware of the type of project you are completing and the most effective philosophy to adopt.</w:t>
      </w:r>
    </w:p>
    <w:p w14:paraId="4899883E" w14:textId="26C06AF5" w:rsidR="5022F6F7" w:rsidRDefault="5022F6F7" w:rsidP="5022F6F7"/>
    <w:p w14:paraId="1928AAC2" w14:textId="372A2626" w:rsidR="5022F6F7" w:rsidRDefault="5022F6F7" w:rsidP="5022F6F7"/>
    <w:p w14:paraId="1F7AB71B" w14:textId="77777777" w:rsidR="0037135A" w:rsidRDefault="0037135A" w:rsidP="5022F6F7"/>
    <w:p w14:paraId="6072CBA7" w14:textId="47082B87" w:rsidR="65002050" w:rsidRDefault="65002050" w:rsidP="5022F6F7">
      <w:r w:rsidRPr="5022F6F7">
        <w:rPr>
          <w:b/>
          <w:bCs/>
        </w:rPr>
        <w:lastRenderedPageBreak/>
        <w:t>Topic 3: Known Knowns</w:t>
      </w:r>
    </w:p>
    <w:p w14:paraId="1654969B" w14:textId="111CE2C3" w:rsidR="65002050" w:rsidRDefault="65002050" w:rsidP="5022F6F7">
      <w:r w:rsidRPr="5022F6F7">
        <w:rPr>
          <w:b/>
          <w:bCs/>
        </w:rPr>
        <w:t>Section 1: Selecting an Appropriate Database</w:t>
      </w:r>
    </w:p>
    <w:p w14:paraId="2713F15C" w14:textId="36F955CD" w:rsidR="65002050" w:rsidRDefault="65002050" w:rsidP="5022F6F7">
      <w:r w:rsidRPr="5022F6F7">
        <w:t>There are 4 variations of knowledge in the knowledge matrix, and they are as follows:</w:t>
      </w:r>
    </w:p>
    <w:p w14:paraId="3CE81194" w14:textId="45E3C683" w:rsidR="65002050" w:rsidRDefault="65002050" w:rsidP="5022F6F7">
      <w:r w:rsidRPr="5022F6F7">
        <w:t>Known Knowns - We are aware and understand</w:t>
      </w:r>
    </w:p>
    <w:p w14:paraId="46248F22" w14:textId="5B53E47E" w:rsidR="65002050" w:rsidRDefault="65002050" w:rsidP="5022F6F7">
      <w:r w:rsidRPr="5022F6F7">
        <w:t>Knowns Unknowns - We are aware but don't understand</w:t>
      </w:r>
    </w:p>
    <w:p w14:paraId="3FACD99F" w14:textId="1BDEADE1" w:rsidR="65002050" w:rsidRDefault="65002050" w:rsidP="5022F6F7">
      <w:r w:rsidRPr="5022F6F7">
        <w:t>Unknown Knowns - We understand but are unaware</w:t>
      </w:r>
    </w:p>
    <w:p w14:paraId="5A29EF48" w14:textId="2306C07E" w:rsidR="65002050" w:rsidRDefault="65002050" w:rsidP="5022F6F7">
      <w:r w:rsidRPr="5022F6F7">
        <w:t>Unknown Unknowns - We don't understand and are unaware.</w:t>
      </w:r>
    </w:p>
    <w:p w14:paraId="3FE4D8C7" w14:textId="789B6ECC" w:rsidR="65002050" w:rsidRDefault="65002050" w:rsidP="5022F6F7">
      <w:r w:rsidRPr="5022F6F7">
        <w:t xml:space="preserve">A database is a form of digital resource like a search engine such as google or Bing, a website containing a variety of information like the university library or even a system that stores personal information like the NHS database. Some key differences to note between these types of </w:t>
      </w:r>
      <w:proofErr w:type="gramStart"/>
      <w:r w:rsidRPr="5022F6F7">
        <w:t>database</w:t>
      </w:r>
      <w:proofErr w:type="gramEnd"/>
      <w:r w:rsidRPr="5022F6F7">
        <w:t xml:space="preserve"> in the reliability, validity and type of </w:t>
      </w:r>
      <w:proofErr w:type="spellStart"/>
      <w:r w:rsidRPr="5022F6F7">
        <w:t>infortmation</w:t>
      </w:r>
      <w:proofErr w:type="spellEnd"/>
      <w:r w:rsidRPr="5022F6F7">
        <w:t xml:space="preserve"> stored on them. On search engines, a variety of websites, videos, articles and journals can be accessed, from both reliable and non-reliable sources, while on the university library, trusted journals and articles can be viewed. Systems like the NHS database are solely designed to store personal information on patients.</w:t>
      </w:r>
    </w:p>
    <w:p w14:paraId="426C764A" w14:textId="39F9E2C4" w:rsidR="65002050" w:rsidRDefault="65002050" w:rsidP="5022F6F7">
      <w:r w:rsidRPr="5022F6F7">
        <w:rPr>
          <w:b/>
          <w:bCs/>
        </w:rPr>
        <w:t>Section 2: Using Boolean Search Strategies for Identifying Research</w:t>
      </w:r>
    </w:p>
    <w:p w14:paraId="20F8218A" w14:textId="695952AD" w:rsidR="65002050" w:rsidRDefault="65002050" w:rsidP="5022F6F7">
      <w:r w:rsidRPr="5022F6F7">
        <w:t>When developing your question into research, you should begin with the existing known ones as stated above. However, you should first note that by narrowing down your search to some keywords you can find more find relevant content. To use keywords efficiently and effectively, you should use multiple keywords, combine keywords, find alternative words and phrases and use common related phrases. Boolean search terms include ‘and’, ‘or’ and ‘not’ which help to specify the type of articles you are looking for and their relevance to your question.</w:t>
      </w:r>
    </w:p>
    <w:p w14:paraId="02142E85" w14:textId="2A74BD67" w:rsidR="65002050" w:rsidRDefault="65002050" w:rsidP="5022F6F7">
      <w:r w:rsidRPr="5022F6F7">
        <w:rPr>
          <w:b/>
          <w:bCs/>
        </w:rPr>
        <w:t>Section 3: Develop a Systematic Approach to Identifying Themes for Literature Search</w:t>
      </w:r>
    </w:p>
    <w:p w14:paraId="3932C7BC" w14:textId="77777777" w:rsidR="0037135A" w:rsidRDefault="65002050" w:rsidP="5022F6F7">
      <w:r w:rsidRPr="5022F6F7">
        <w:t xml:space="preserve">Approaching problems one step at a time allows us to avoid overwhelming feelings and reduce the general into specifics. A concept map is a visual approach, similar to a mind map that helps with organization. Unlike a mind map however, which would start with an idea at the center, a concept map starts from the top and works downwards. The purpose of the diagram is to organize your ideas to help you form your research strategy. To create a concept map, each concept should be placed within a shape, arrows to show the relationship between shapes, and text to describe the relationship and concept. The simpler each box is, the better and more efficient it is, and each branch/unit should only have a single purpose. </w:t>
      </w:r>
    </w:p>
    <w:p w14:paraId="39B421A3" w14:textId="0D3E35D7" w:rsidR="65002050" w:rsidRDefault="65002050" w:rsidP="5022F6F7">
      <w:pPr>
        <w:rPr>
          <w:b/>
          <w:bCs/>
        </w:rPr>
      </w:pPr>
      <w:r w:rsidRPr="5022F6F7">
        <w:rPr>
          <w:b/>
          <w:bCs/>
        </w:rPr>
        <w:lastRenderedPageBreak/>
        <w:t xml:space="preserve">Topic </w:t>
      </w:r>
      <w:r w:rsidR="05DE0965" w:rsidRPr="5022F6F7">
        <w:rPr>
          <w:b/>
          <w:bCs/>
        </w:rPr>
        <w:t xml:space="preserve">4: </w:t>
      </w:r>
    </w:p>
    <w:p w14:paraId="156919C5" w14:textId="3E0A0460" w:rsidR="65002050" w:rsidRDefault="65002050" w:rsidP="5022F6F7">
      <w:r w:rsidRPr="5022F6F7">
        <w:rPr>
          <w:b/>
          <w:bCs/>
        </w:rPr>
        <w:t>Section 1: Finding themes from your literature review</w:t>
      </w:r>
    </w:p>
    <w:p w14:paraId="520499C8" w14:textId="2FDA2C37" w:rsidR="65002050" w:rsidRDefault="65002050" w:rsidP="5022F6F7">
      <w:r w:rsidRPr="5022F6F7">
        <w:t xml:space="preserve">It is crucial to frame the question behind your research. The purpose of research is to identify a problem and find a solution on how it can be addressed, but meaningful research considers the reader, is concise and interesting. The process of framing your statement can be difficult and frustrating period. Research can have many walls and barriers, sometimes, a lack of other current research projects, other times, conflicting evidence, however, the deeper the research is, the more well-rounded your answer will be. There is a range of potential sources of information available to anybody looking to research a specific subject area. Search engines, books, online journals and the media are all viable means to gather information to back up your research and statement. </w:t>
      </w:r>
    </w:p>
    <w:p w14:paraId="4FB3696B" w14:textId="5FC5008A" w:rsidR="65002050" w:rsidRDefault="65002050" w:rsidP="5022F6F7">
      <w:r w:rsidRPr="5022F6F7">
        <w:rPr>
          <w:b/>
          <w:bCs/>
        </w:rPr>
        <w:t>Section 2: Developing a Hypothesis</w:t>
      </w:r>
    </w:p>
    <w:p w14:paraId="4A2C94FE" w14:textId="2A4DC192" w:rsidR="65002050" w:rsidRDefault="65002050" w:rsidP="5022F6F7">
      <w:r w:rsidRPr="5022F6F7">
        <w:t xml:space="preserve">Hypotheses are questions that are used to predict the results of your research, and it is possible to have multiple hypotheses that cover various aspects of your research. A good quality hypothesis should be able to answer your question in a basic form with either a positive or negative response based on statistics or an observation. An independent variable is a section of the hypothesis that can be modified or changed, while a dependent variable is what we look at and observe. A hypothesis can be phrased in several ways by either looking at the correlation between two things or phrasing an IF question. A null hypothesis is when there is no correlation or association between statistics and if referred to as H0. After this, any following hypotheses are written H1 etc. </w:t>
      </w:r>
    </w:p>
    <w:p w14:paraId="59A8FB9E" w14:textId="167A9A62" w:rsidR="65002050" w:rsidRDefault="65002050" w:rsidP="5022F6F7">
      <w:r w:rsidRPr="5022F6F7">
        <w:rPr>
          <w:b/>
          <w:bCs/>
        </w:rPr>
        <w:t>Section 3: Using Feedback to Improve</w:t>
      </w:r>
    </w:p>
    <w:p w14:paraId="34FDC41F" w14:textId="4C2EC3C3" w:rsidR="65002050" w:rsidRDefault="65002050" w:rsidP="5022F6F7">
      <w:r w:rsidRPr="5022F6F7">
        <w:t>Making mistakes is part of your own development, however sometimes it can feel uncomfortable or upsetting to hear you are wrong. In contrast. When you accomplish something positive you get a feeling of joy. The purpose behind feedback is to help you to improve your work, ideas and outcomes. The delivery of feedback is crucial; however, it is important to note how to deliver feedback respectfully through tone, language and attitude. Often, when we receive feedback, we can become defensive due to the human nature of fight or flight. Another common way of reducing the awkward nature of feedback is looking forwards instead of at the past, don't look at what you did previously, and the mistakes made but rather look forwards at how you can amend and change things.</w:t>
      </w:r>
    </w:p>
    <w:p w14:paraId="7171C208" w14:textId="1DC87D0D" w:rsidR="5022F6F7" w:rsidRDefault="5022F6F7" w:rsidP="5022F6F7">
      <w:pPr>
        <w:rPr>
          <w:b/>
          <w:bCs/>
        </w:rPr>
      </w:pPr>
    </w:p>
    <w:p w14:paraId="6CD7B235" w14:textId="77777777" w:rsidR="0037135A" w:rsidRDefault="0037135A" w:rsidP="5022F6F7">
      <w:pPr>
        <w:rPr>
          <w:b/>
          <w:bCs/>
        </w:rPr>
      </w:pPr>
    </w:p>
    <w:p w14:paraId="2BFB9F0D" w14:textId="6C254512" w:rsidR="4A1F161B" w:rsidRDefault="4A1F161B" w:rsidP="5022F6F7">
      <w:pPr>
        <w:rPr>
          <w:b/>
          <w:bCs/>
        </w:rPr>
      </w:pPr>
      <w:r w:rsidRPr="5022F6F7">
        <w:rPr>
          <w:b/>
          <w:bCs/>
        </w:rPr>
        <w:lastRenderedPageBreak/>
        <w:t xml:space="preserve">Unit 2: </w:t>
      </w:r>
      <w:r w:rsidR="1C6750E6" w:rsidRPr="5022F6F7">
        <w:rPr>
          <w:b/>
          <w:bCs/>
        </w:rPr>
        <w:t>The Worst Possible Idea</w:t>
      </w:r>
    </w:p>
    <w:p w14:paraId="750E8C6D" w14:textId="030AABF8" w:rsidR="4A1F161B" w:rsidRDefault="4A1F161B" w:rsidP="5022F6F7">
      <w:r w:rsidRPr="5022F6F7">
        <w:rPr>
          <w:b/>
          <w:bCs/>
        </w:rPr>
        <w:t>Topic 1: Choosing the Right Approach</w:t>
      </w:r>
    </w:p>
    <w:p w14:paraId="73F9B363" w14:textId="60DABA85" w:rsidR="4A1F161B" w:rsidRDefault="4A1F161B" w:rsidP="5022F6F7">
      <w:r w:rsidRPr="5022F6F7">
        <w:rPr>
          <w:b/>
          <w:bCs/>
        </w:rPr>
        <w:t>Section 1:</w:t>
      </w:r>
    </w:p>
    <w:p w14:paraId="17FD969D" w14:textId="0A62F354" w:rsidR="4A1F161B" w:rsidRDefault="4A1F161B" w:rsidP="5022F6F7">
      <w:pPr>
        <w:rPr>
          <w:color w:val="1D2125"/>
          <w:sz w:val="22"/>
          <w:szCs w:val="22"/>
        </w:rPr>
      </w:pPr>
      <w:r w:rsidRPr="5022F6F7">
        <w:t>The approach to investigation consists of various strategies. The first approach is an application of knowledge to the idea, and looking at how that knowledge fits realistically. The second approach is then explaining events based on an observation, while the third approach is judgement based on the probable outcome. Research is a reasoned argument and must follow either logic or fair judgement.</w:t>
      </w:r>
      <w:r w:rsidRPr="5022F6F7">
        <w:rPr>
          <w:color w:val="1D2125"/>
          <w:sz w:val="22"/>
          <w:szCs w:val="22"/>
        </w:rPr>
        <w:t xml:space="preserve"> When researching, there are 2 types of reasoning, inductive and deductive. Deductive reasoning is when the researcher reduces the information load to a specific case and is often referred to as the scientific method whilst inductive reasoning is the opposite, building a larger portfolio of information to gain a wider and more developed understanding of the case at hand. Some problems lie with these reasonings however, for example deductive reasoning suffers from confirmation bias; looking for positives over negatives or similarities rather than differences. For inductive, it can be the amount of information being worked with, and keeping it separate to not get confused.</w:t>
      </w:r>
    </w:p>
    <w:p w14:paraId="3E237CE4" w14:textId="79ABB9A2" w:rsidR="4A1F161B" w:rsidRDefault="4A1F161B" w:rsidP="5022F6F7">
      <w:pPr>
        <w:rPr>
          <w:color w:val="1D2125"/>
          <w:sz w:val="22"/>
          <w:szCs w:val="22"/>
        </w:rPr>
      </w:pPr>
      <w:r w:rsidRPr="5022F6F7">
        <w:rPr>
          <w:b/>
          <w:bCs/>
          <w:color w:val="1D2125"/>
          <w:sz w:val="22"/>
          <w:szCs w:val="22"/>
        </w:rPr>
        <w:t>Section 2:</w:t>
      </w:r>
    </w:p>
    <w:p w14:paraId="0302264C" w14:textId="4E62068C" w:rsidR="4A1F161B" w:rsidRDefault="4A1F161B" w:rsidP="5022F6F7">
      <w:pPr>
        <w:rPr>
          <w:color w:val="1D2125"/>
          <w:sz w:val="22"/>
          <w:szCs w:val="22"/>
        </w:rPr>
      </w:pPr>
      <w:r w:rsidRPr="5022F6F7">
        <w:rPr>
          <w:color w:val="1D2125"/>
          <w:sz w:val="22"/>
          <w:szCs w:val="22"/>
        </w:rPr>
        <w:t>The purpose of research is to gather information about a specific thought or subject area; however, the purpose of a research question is to present that research, express your creativity and academic skills, and manage your workload. To find a research question there is a multi-step system that can be easily followed:</w:t>
      </w:r>
    </w:p>
    <w:p w14:paraId="12026F35" w14:textId="49F2A337" w:rsidR="4A1F161B" w:rsidRDefault="4A1F161B" w:rsidP="5022F6F7">
      <w:pPr>
        <w:pStyle w:val="ListParagraph"/>
        <w:numPr>
          <w:ilvl w:val="0"/>
          <w:numId w:val="11"/>
        </w:numPr>
        <w:rPr>
          <w:color w:val="1D2125"/>
          <w:sz w:val="22"/>
          <w:szCs w:val="22"/>
        </w:rPr>
      </w:pPr>
      <w:r w:rsidRPr="5022F6F7">
        <w:rPr>
          <w:color w:val="1D2125"/>
          <w:sz w:val="22"/>
          <w:szCs w:val="22"/>
        </w:rPr>
        <w:t>Chose a broad topic that interests you</w:t>
      </w:r>
    </w:p>
    <w:p w14:paraId="43920CCB" w14:textId="58826DC2" w:rsidR="4A1F161B" w:rsidRDefault="4A1F161B" w:rsidP="5022F6F7">
      <w:pPr>
        <w:pStyle w:val="ListParagraph"/>
        <w:numPr>
          <w:ilvl w:val="0"/>
          <w:numId w:val="11"/>
        </w:numPr>
        <w:rPr>
          <w:color w:val="1D2125"/>
          <w:sz w:val="22"/>
          <w:szCs w:val="22"/>
        </w:rPr>
      </w:pPr>
      <w:r w:rsidRPr="5022F6F7">
        <w:rPr>
          <w:color w:val="1D2125"/>
          <w:sz w:val="22"/>
          <w:szCs w:val="22"/>
        </w:rPr>
        <w:t>Read around the subject</w:t>
      </w:r>
    </w:p>
    <w:p w14:paraId="539170EA" w14:textId="45BBDC96" w:rsidR="4A1F161B" w:rsidRDefault="4A1F161B" w:rsidP="5022F6F7">
      <w:pPr>
        <w:pStyle w:val="ListParagraph"/>
        <w:numPr>
          <w:ilvl w:val="0"/>
          <w:numId w:val="11"/>
        </w:numPr>
        <w:rPr>
          <w:color w:val="1D2125"/>
          <w:sz w:val="22"/>
          <w:szCs w:val="22"/>
        </w:rPr>
      </w:pPr>
      <w:r w:rsidRPr="5022F6F7">
        <w:rPr>
          <w:color w:val="1D2125"/>
          <w:sz w:val="22"/>
          <w:szCs w:val="22"/>
        </w:rPr>
        <w:t>Find your niche which will be your focus</w:t>
      </w:r>
    </w:p>
    <w:p w14:paraId="2A273618" w14:textId="5D7758ED" w:rsidR="4A1F161B" w:rsidRDefault="4A1F161B" w:rsidP="5022F6F7">
      <w:pPr>
        <w:pStyle w:val="ListParagraph"/>
        <w:numPr>
          <w:ilvl w:val="0"/>
          <w:numId w:val="11"/>
        </w:numPr>
        <w:rPr>
          <w:color w:val="1D2125"/>
          <w:sz w:val="22"/>
          <w:szCs w:val="22"/>
        </w:rPr>
      </w:pPr>
      <w:r w:rsidRPr="5022F6F7">
        <w:rPr>
          <w:color w:val="1D2125"/>
          <w:sz w:val="22"/>
          <w:szCs w:val="22"/>
        </w:rPr>
        <w:t>Further narrow down by finding a specific problem</w:t>
      </w:r>
    </w:p>
    <w:p w14:paraId="1A20315A" w14:textId="34A54DE3" w:rsidR="4A1F161B" w:rsidRDefault="4A1F161B" w:rsidP="5022F6F7">
      <w:pPr>
        <w:rPr>
          <w:color w:val="1D2125"/>
          <w:sz w:val="22"/>
          <w:szCs w:val="22"/>
        </w:rPr>
      </w:pPr>
      <w:r w:rsidRPr="5022F6F7">
        <w:rPr>
          <w:b/>
          <w:bCs/>
          <w:color w:val="1D2125"/>
          <w:sz w:val="22"/>
          <w:szCs w:val="22"/>
        </w:rPr>
        <w:t>Section 3: Compare and contrast quantitative and qualitative research methods</w:t>
      </w:r>
    </w:p>
    <w:p w14:paraId="6B9B666E" w14:textId="23C76C60" w:rsidR="4A1F161B" w:rsidRDefault="4A1F161B" w:rsidP="5022F6F7">
      <w:pPr>
        <w:rPr>
          <w:color w:val="1D2125"/>
          <w:sz w:val="22"/>
          <w:szCs w:val="22"/>
        </w:rPr>
      </w:pPr>
      <w:r w:rsidRPr="5022F6F7">
        <w:rPr>
          <w:color w:val="1D2125"/>
          <w:sz w:val="22"/>
          <w:szCs w:val="22"/>
        </w:rPr>
        <w:t>Quantitative research is numerical data that reflects statistics through facts and figures. This research is based on logic and indisputable evidence opposed to qualitative research. This form of research uses open-ended questions to garner explanations and opinions, often involving more narrative than statistical answers which leans towards a more judgmental approach rather than factual. Quantitative data can be collected by either surveys or experiments whilst qualitative data can be gathered from interviews, focus groups or literature reviews.</w:t>
      </w:r>
    </w:p>
    <w:p w14:paraId="09C5D758" w14:textId="0619AEF5" w:rsidR="5022F6F7" w:rsidRDefault="5022F6F7" w:rsidP="5022F6F7">
      <w:pPr>
        <w:rPr>
          <w:color w:val="1D2125"/>
          <w:sz w:val="22"/>
          <w:szCs w:val="22"/>
        </w:rPr>
      </w:pPr>
    </w:p>
    <w:p w14:paraId="52F08E4B" w14:textId="42C88E18" w:rsidR="5022F6F7" w:rsidRDefault="5022F6F7" w:rsidP="5022F6F7">
      <w:pPr>
        <w:rPr>
          <w:color w:val="1D2125"/>
          <w:sz w:val="22"/>
          <w:szCs w:val="22"/>
        </w:rPr>
      </w:pPr>
    </w:p>
    <w:p w14:paraId="6CBED780" w14:textId="5EA473DE" w:rsidR="5022F6F7" w:rsidRDefault="5022F6F7">
      <w:r>
        <w:br w:type="page"/>
      </w:r>
    </w:p>
    <w:p w14:paraId="4DD78B21" w14:textId="4E078DCD" w:rsidR="4A1F161B" w:rsidRDefault="4A1F161B" w:rsidP="5022F6F7">
      <w:pPr>
        <w:rPr>
          <w:color w:val="1D2125"/>
          <w:sz w:val="22"/>
          <w:szCs w:val="22"/>
        </w:rPr>
      </w:pPr>
      <w:r w:rsidRPr="5022F6F7">
        <w:rPr>
          <w:b/>
          <w:bCs/>
          <w:color w:val="1D2125"/>
          <w:sz w:val="22"/>
          <w:szCs w:val="22"/>
        </w:rPr>
        <w:lastRenderedPageBreak/>
        <w:t>Topic 2: Finding a Needle in a Haystack</w:t>
      </w:r>
    </w:p>
    <w:p w14:paraId="766AC74E" w14:textId="032AD8CD" w:rsidR="4A1F161B" w:rsidRDefault="4A1F161B" w:rsidP="5022F6F7">
      <w:pPr>
        <w:rPr>
          <w:color w:val="1D2125"/>
          <w:sz w:val="22"/>
          <w:szCs w:val="22"/>
        </w:rPr>
      </w:pPr>
      <w:r w:rsidRPr="5022F6F7">
        <w:rPr>
          <w:b/>
          <w:bCs/>
          <w:color w:val="1D2125"/>
          <w:sz w:val="22"/>
          <w:szCs w:val="22"/>
        </w:rPr>
        <w:t>Section 1: Awareness of different research choices and data collection methods</w:t>
      </w:r>
    </w:p>
    <w:p w14:paraId="090C1B6C" w14:textId="58177EA1" w:rsidR="4A1F161B" w:rsidRDefault="4A1F161B" w:rsidP="5022F6F7">
      <w:pPr>
        <w:rPr>
          <w:color w:val="1D2125"/>
          <w:sz w:val="22"/>
          <w:szCs w:val="22"/>
        </w:rPr>
      </w:pPr>
      <w:r w:rsidRPr="5022F6F7">
        <w:rPr>
          <w:color w:val="1D2125"/>
          <w:sz w:val="22"/>
          <w:szCs w:val="22"/>
        </w:rPr>
        <w:t>Data is collected every day, from multiple sources. From street surveys to Facebook quizzes, speed cameras, loyalty cards and photographs, these are all forms of data collection. Methods to collect data can include:</w:t>
      </w:r>
    </w:p>
    <w:p w14:paraId="60117969" w14:textId="4421ECAA" w:rsidR="4A1F161B" w:rsidRDefault="4A1F161B" w:rsidP="5022F6F7">
      <w:pPr>
        <w:pStyle w:val="ListParagraph"/>
        <w:numPr>
          <w:ilvl w:val="0"/>
          <w:numId w:val="10"/>
        </w:numPr>
        <w:rPr>
          <w:color w:val="1D2125"/>
          <w:sz w:val="22"/>
          <w:szCs w:val="22"/>
        </w:rPr>
      </w:pPr>
      <w:r w:rsidRPr="5022F6F7">
        <w:rPr>
          <w:color w:val="1D2125"/>
          <w:sz w:val="22"/>
          <w:szCs w:val="22"/>
        </w:rPr>
        <w:t>Surveys</w:t>
      </w:r>
    </w:p>
    <w:p w14:paraId="5DE157C8" w14:textId="73E9C379" w:rsidR="4A1F161B" w:rsidRDefault="4A1F161B" w:rsidP="5022F6F7">
      <w:pPr>
        <w:pStyle w:val="ListParagraph"/>
        <w:numPr>
          <w:ilvl w:val="0"/>
          <w:numId w:val="10"/>
        </w:numPr>
        <w:rPr>
          <w:color w:val="1D2125"/>
          <w:sz w:val="22"/>
          <w:szCs w:val="22"/>
        </w:rPr>
      </w:pPr>
      <w:r w:rsidRPr="5022F6F7">
        <w:rPr>
          <w:color w:val="1D2125"/>
          <w:sz w:val="22"/>
          <w:szCs w:val="22"/>
        </w:rPr>
        <w:t>Interviews</w:t>
      </w:r>
    </w:p>
    <w:p w14:paraId="7258A56C" w14:textId="01CADDD7" w:rsidR="4A1F161B" w:rsidRDefault="4A1F161B" w:rsidP="5022F6F7">
      <w:pPr>
        <w:pStyle w:val="ListParagraph"/>
        <w:numPr>
          <w:ilvl w:val="0"/>
          <w:numId w:val="10"/>
        </w:numPr>
        <w:rPr>
          <w:color w:val="1D2125"/>
          <w:sz w:val="22"/>
          <w:szCs w:val="22"/>
        </w:rPr>
      </w:pPr>
      <w:r w:rsidRPr="5022F6F7">
        <w:rPr>
          <w:color w:val="1D2125"/>
          <w:sz w:val="22"/>
          <w:szCs w:val="22"/>
        </w:rPr>
        <w:t>Focus Groups</w:t>
      </w:r>
    </w:p>
    <w:p w14:paraId="0022FB37" w14:textId="76ECB036" w:rsidR="4A1F161B" w:rsidRDefault="4A1F161B" w:rsidP="5022F6F7">
      <w:pPr>
        <w:pStyle w:val="ListParagraph"/>
        <w:numPr>
          <w:ilvl w:val="0"/>
          <w:numId w:val="10"/>
        </w:numPr>
        <w:rPr>
          <w:color w:val="1D2125"/>
          <w:sz w:val="22"/>
          <w:szCs w:val="22"/>
        </w:rPr>
      </w:pPr>
      <w:r w:rsidRPr="5022F6F7">
        <w:rPr>
          <w:color w:val="1D2125"/>
          <w:sz w:val="22"/>
          <w:szCs w:val="22"/>
        </w:rPr>
        <w:t>Observations</w:t>
      </w:r>
    </w:p>
    <w:p w14:paraId="64979CE6" w14:textId="154B5ABC" w:rsidR="4A1F161B" w:rsidRDefault="4A1F161B" w:rsidP="5022F6F7">
      <w:pPr>
        <w:pStyle w:val="ListParagraph"/>
        <w:numPr>
          <w:ilvl w:val="0"/>
          <w:numId w:val="10"/>
        </w:numPr>
        <w:rPr>
          <w:color w:val="1D2125"/>
          <w:sz w:val="22"/>
          <w:szCs w:val="22"/>
        </w:rPr>
      </w:pPr>
      <w:r w:rsidRPr="5022F6F7">
        <w:rPr>
          <w:color w:val="1D2125"/>
          <w:sz w:val="22"/>
          <w:szCs w:val="22"/>
        </w:rPr>
        <w:t>Secondary Sources</w:t>
      </w:r>
    </w:p>
    <w:p w14:paraId="2AF29DDB" w14:textId="754037A4" w:rsidR="4A1F161B" w:rsidRDefault="4A1F161B" w:rsidP="5022F6F7">
      <w:pPr>
        <w:pStyle w:val="ListParagraph"/>
        <w:numPr>
          <w:ilvl w:val="0"/>
          <w:numId w:val="10"/>
        </w:numPr>
        <w:rPr>
          <w:color w:val="1D2125"/>
          <w:sz w:val="22"/>
          <w:szCs w:val="22"/>
        </w:rPr>
      </w:pPr>
      <w:r w:rsidRPr="5022F6F7">
        <w:rPr>
          <w:color w:val="1D2125"/>
          <w:sz w:val="22"/>
          <w:szCs w:val="22"/>
        </w:rPr>
        <w:t>The CRAAP system</w:t>
      </w:r>
    </w:p>
    <w:p w14:paraId="51EE2E7C" w14:textId="0632738D" w:rsidR="4A1F161B" w:rsidRDefault="4A1F161B" w:rsidP="5022F6F7">
      <w:pPr>
        <w:rPr>
          <w:color w:val="1D2125"/>
          <w:sz w:val="22"/>
          <w:szCs w:val="22"/>
        </w:rPr>
      </w:pPr>
      <w:r w:rsidRPr="5022F6F7">
        <w:rPr>
          <w:color w:val="1D2125"/>
          <w:sz w:val="22"/>
          <w:szCs w:val="22"/>
        </w:rPr>
        <w:t xml:space="preserve">The CRAAP system is designed to be applied to secondary sources due to the lesser reliability of them. Currency, Relevance, Authority, Accuracy and Purpose are the 5 steps that must be considered when looking at any secondary source, to determine its true reliability and intent. </w:t>
      </w:r>
    </w:p>
    <w:p w14:paraId="248F7F16" w14:textId="74793E42" w:rsidR="4A1F161B" w:rsidRDefault="4A1F161B" w:rsidP="5022F6F7">
      <w:pPr>
        <w:rPr>
          <w:color w:val="1D2125"/>
          <w:sz w:val="22"/>
          <w:szCs w:val="22"/>
        </w:rPr>
      </w:pPr>
      <w:r w:rsidRPr="5022F6F7">
        <w:rPr>
          <w:b/>
          <w:bCs/>
          <w:color w:val="1D2125"/>
          <w:sz w:val="22"/>
          <w:szCs w:val="22"/>
        </w:rPr>
        <w:t>Section 2: Develop appropriate sampling strategies to enhance validity, reliability and generalizability.</w:t>
      </w:r>
    </w:p>
    <w:p w14:paraId="05CA7E84" w14:textId="220BFCD5" w:rsidR="4A1F161B" w:rsidRDefault="4A1F161B" w:rsidP="5022F6F7">
      <w:pPr>
        <w:rPr>
          <w:color w:val="1D2125"/>
          <w:sz w:val="22"/>
          <w:szCs w:val="22"/>
        </w:rPr>
      </w:pPr>
      <w:r w:rsidRPr="5022F6F7">
        <w:rPr>
          <w:color w:val="1D2125"/>
          <w:sz w:val="22"/>
          <w:szCs w:val="22"/>
        </w:rPr>
        <w:t xml:space="preserve">The office of national statistics in the UK performs one of the largest data gatherings every 10 years, by releasing a compulsory survey about each individual person living in the UK. The Census is very extensive but for most, the information gathered would be in excess and something smaller would be better suited. Sample size is the amount of data from your gathering that you use. A sample size of 100 will be more detailed that a sample size of 10 and so on. </w:t>
      </w:r>
    </w:p>
    <w:p w14:paraId="306D085F" w14:textId="4146B7A4" w:rsidR="4A1F161B" w:rsidRDefault="4A1F161B" w:rsidP="5022F6F7">
      <w:pPr>
        <w:rPr>
          <w:color w:val="1D2125"/>
          <w:sz w:val="22"/>
          <w:szCs w:val="22"/>
        </w:rPr>
      </w:pPr>
      <w:r w:rsidRPr="5022F6F7">
        <w:rPr>
          <w:b/>
          <w:bCs/>
          <w:color w:val="1D2125"/>
          <w:sz w:val="22"/>
          <w:szCs w:val="22"/>
        </w:rPr>
        <w:t>Section 3: Design a data collection method appropriate to investigate a given problem</w:t>
      </w:r>
    </w:p>
    <w:p w14:paraId="778B2778" w14:textId="4CBEB9D5" w:rsidR="4A1F161B" w:rsidRDefault="4A1F161B" w:rsidP="5022F6F7">
      <w:pPr>
        <w:rPr>
          <w:color w:val="1D2125"/>
          <w:sz w:val="22"/>
          <w:szCs w:val="22"/>
        </w:rPr>
      </w:pPr>
      <w:r w:rsidRPr="5022F6F7">
        <w:rPr>
          <w:color w:val="1D2125"/>
          <w:sz w:val="22"/>
          <w:szCs w:val="22"/>
        </w:rPr>
        <w:t>Types of research:</w:t>
      </w:r>
    </w:p>
    <w:p w14:paraId="51CC94C2" w14:textId="7E989CE9" w:rsidR="4A1F161B" w:rsidRDefault="4A1F161B" w:rsidP="5022F6F7">
      <w:pPr>
        <w:pStyle w:val="ListParagraph"/>
        <w:numPr>
          <w:ilvl w:val="0"/>
          <w:numId w:val="9"/>
        </w:numPr>
        <w:rPr>
          <w:color w:val="1D2125"/>
          <w:sz w:val="22"/>
          <w:szCs w:val="22"/>
        </w:rPr>
      </w:pPr>
      <w:r w:rsidRPr="5022F6F7">
        <w:rPr>
          <w:color w:val="1D2125"/>
          <w:sz w:val="22"/>
          <w:szCs w:val="22"/>
        </w:rPr>
        <w:t>Testing a causal relationship</w:t>
      </w:r>
    </w:p>
    <w:p w14:paraId="26266760" w14:textId="73CA3817" w:rsidR="4A1F161B" w:rsidRDefault="4A1F161B" w:rsidP="5022F6F7">
      <w:pPr>
        <w:pStyle w:val="ListParagraph"/>
        <w:numPr>
          <w:ilvl w:val="0"/>
          <w:numId w:val="9"/>
        </w:numPr>
        <w:rPr>
          <w:color w:val="1D2125"/>
          <w:sz w:val="22"/>
          <w:szCs w:val="22"/>
        </w:rPr>
      </w:pPr>
      <w:r w:rsidRPr="5022F6F7">
        <w:rPr>
          <w:color w:val="1D2125"/>
          <w:sz w:val="22"/>
          <w:szCs w:val="22"/>
        </w:rPr>
        <w:t>Understanding General characteristics or opinions on groups</w:t>
      </w:r>
    </w:p>
    <w:p w14:paraId="0C4FD663" w14:textId="2FF93C7C" w:rsidR="4A1F161B" w:rsidRDefault="4A1F161B" w:rsidP="5022F6F7">
      <w:pPr>
        <w:pStyle w:val="ListParagraph"/>
        <w:numPr>
          <w:ilvl w:val="0"/>
          <w:numId w:val="9"/>
        </w:numPr>
        <w:rPr>
          <w:color w:val="1D2125"/>
          <w:sz w:val="22"/>
          <w:szCs w:val="22"/>
        </w:rPr>
      </w:pPr>
      <w:r w:rsidRPr="5022F6F7">
        <w:rPr>
          <w:color w:val="1D2125"/>
          <w:sz w:val="22"/>
          <w:szCs w:val="22"/>
        </w:rPr>
        <w:t>In depth understanding of perceptions or opinions</w:t>
      </w:r>
    </w:p>
    <w:p w14:paraId="5CD4E846" w14:textId="1938A340" w:rsidR="4A1F161B" w:rsidRDefault="4A1F161B" w:rsidP="5022F6F7">
      <w:pPr>
        <w:pStyle w:val="ListParagraph"/>
        <w:numPr>
          <w:ilvl w:val="0"/>
          <w:numId w:val="9"/>
        </w:numPr>
        <w:rPr>
          <w:color w:val="1D2125"/>
          <w:sz w:val="22"/>
          <w:szCs w:val="22"/>
        </w:rPr>
      </w:pPr>
      <w:r w:rsidRPr="5022F6F7">
        <w:rPr>
          <w:color w:val="1D2125"/>
          <w:sz w:val="22"/>
          <w:szCs w:val="22"/>
        </w:rPr>
        <w:t>Understanding a subject in its natural setting</w:t>
      </w:r>
    </w:p>
    <w:p w14:paraId="01300F6D" w14:textId="074F448A" w:rsidR="4A1F161B" w:rsidRDefault="4A1F161B" w:rsidP="5022F6F7">
      <w:pPr>
        <w:pStyle w:val="ListParagraph"/>
        <w:numPr>
          <w:ilvl w:val="0"/>
          <w:numId w:val="9"/>
        </w:numPr>
        <w:rPr>
          <w:color w:val="1D2125"/>
          <w:sz w:val="22"/>
          <w:szCs w:val="22"/>
        </w:rPr>
      </w:pPr>
      <w:r w:rsidRPr="5022F6F7">
        <w:rPr>
          <w:color w:val="1D2125"/>
          <w:sz w:val="22"/>
          <w:szCs w:val="22"/>
        </w:rPr>
        <w:t>Studying the culture of a community firsthand</w:t>
      </w:r>
    </w:p>
    <w:p w14:paraId="39C2A251" w14:textId="10330C4D" w:rsidR="4A1F161B" w:rsidRDefault="4A1F161B" w:rsidP="5022F6F7">
      <w:pPr>
        <w:pStyle w:val="ListParagraph"/>
        <w:numPr>
          <w:ilvl w:val="0"/>
          <w:numId w:val="9"/>
        </w:numPr>
        <w:rPr>
          <w:color w:val="1D2125"/>
          <w:sz w:val="22"/>
          <w:szCs w:val="22"/>
        </w:rPr>
      </w:pPr>
      <w:r w:rsidRPr="5022F6F7">
        <w:rPr>
          <w:color w:val="1D2125"/>
          <w:sz w:val="22"/>
          <w:szCs w:val="22"/>
        </w:rPr>
        <w:t>Understanding historic or current conditions</w:t>
      </w:r>
    </w:p>
    <w:p w14:paraId="6941399B" w14:textId="22BCD806" w:rsidR="4A1F161B" w:rsidRDefault="4A1F161B" w:rsidP="5022F6F7">
      <w:pPr>
        <w:pStyle w:val="ListParagraph"/>
        <w:numPr>
          <w:ilvl w:val="0"/>
          <w:numId w:val="9"/>
        </w:numPr>
        <w:rPr>
          <w:color w:val="1D2125"/>
          <w:sz w:val="22"/>
          <w:szCs w:val="22"/>
        </w:rPr>
      </w:pPr>
      <w:r w:rsidRPr="5022F6F7">
        <w:rPr>
          <w:color w:val="1D2125"/>
          <w:sz w:val="22"/>
          <w:szCs w:val="22"/>
        </w:rPr>
        <w:t>Analyzing data from populations that you can't access firsthand</w:t>
      </w:r>
    </w:p>
    <w:p w14:paraId="44ECA55A" w14:textId="5E801962" w:rsidR="4A1F161B" w:rsidRDefault="4A1F161B" w:rsidP="5022F6F7">
      <w:pPr>
        <w:rPr>
          <w:color w:val="1D2125"/>
          <w:sz w:val="22"/>
          <w:szCs w:val="22"/>
        </w:rPr>
      </w:pPr>
      <w:r w:rsidRPr="5022F6F7">
        <w:rPr>
          <w:color w:val="1D2125"/>
          <w:sz w:val="22"/>
          <w:szCs w:val="22"/>
        </w:rPr>
        <w:t xml:space="preserve">Research questions are all based around one of these points, and it is crucial to understand them all, and also which one your question and approaches fit into. </w:t>
      </w:r>
    </w:p>
    <w:p w14:paraId="235BA36D" w14:textId="1FDEF0C7" w:rsidR="5022F6F7" w:rsidRDefault="5022F6F7" w:rsidP="5022F6F7">
      <w:pPr>
        <w:rPr>
          <w:color w:val="1D2125"/>
          <w:sz w:val="22"/>
          <w:szCs w:val="22"/>
        </w:rPr>
      </w:pPr>
    </w:p>
    <w:p w14:paraId="558A6C90" w14:textId="77777777" w:rsidR="0037135A" w:rsidRDefault="0037135A" w:rsidP="5022F6F7"/>
    <w:p w14:paraId="6F9A475E" w14:textId="2F7278A0" w:rsidR="4A1F161B" w:rsidRPr="0037135A" w:rsidRDefault="4A1F161B" w:rsidP="5022F6F7">
      <w:r w:rsidRPr="5022F6F7">
        <w:rPr>
          <w:b/>
          <w:bCs/>
          <w:color w:val="1D2125"/>
          <w:sz w:val="22"/>
          <w:szCs w:val="22"/>
        </w:rPr>
        <w:lastRenderedPageBreak/>
        <w:t>Topic 3: Now For the Solutions</w:t>
      </w:r>
    </w:p>
    <w:p w14:paraId="65354011" w14:textId="48F45692" w:rsidR="4A1F161B" w:rsidRDefault="4A1F161B" w:rsidP="5022F6F7">
      <w:pPr>
        <w:rPr>
          <w:color w:val="1D2125"/>
          <w:sz w:val="22"/>
          <w:szCs w:val="22"/>
        </w:rPr>
      </w:pPr>
      <w:r w:rsidRPr="5022F6F7">
        <w:rPr>
          <w:b/>
          <w:bCs/>
          <w:color w:val="1D2125"/>
          <w:sz w:val="22"/>
          <w:szCs w:val="22"/>
        </w:rPr>
        <w:t>Section 1: Effective Techniques for Generating Ideas</w:t>
      </w:r>
    </w:p>
    <w:p w14:paraId="3DA9261A" w14:textId="72C3F23B" w:rsidR="4A1F161B" w:rsidRDefault="4A1F161B" w:rsidP="5022F6F7">
      <w:pPr>
        <w:rPr>
          <w:color w:val="1D2125"/>
          <w:sz w:val="22"/>
          <w:szCs w:val="22"/>
        </w:rPr>
      </w:pPr>
      <w:proofErr w:type="spellStart"/>
      <w:r w:rsidRPr="5022F6F7">
        <w:rPr>
          <w:color w:val="1D2125"/>
          <w:sz w:val="22"/>
          <w:szCs w:val="22"/>
        </w:rPr>
        <w:t>OFten</w:t>
      </w:r>
      <w:proofErr w:type="spellEnd"/>
      <w:r w:rsidRPr="5022F6F7">
        <w:rPr>
          <w:color w:val="1D2125"/>
          <w:sz w:val="22"/>
          <w:szCs w:val="22"/>
        </w:rPr>
        <w:t xml:space="preserve"> in life, we need to come up with new innovative ideas or a new way to do something. Often it can be a daunting and difficult task to produce new ideas, but there is a wealth of help and guidance available with some strategies having been discussed in previous topics. The Torrance Test (Torrance, 1981) is a way of finding out how creative children are. The saying Maslow’s Hammer closely relates to this test, suggesting that if all you had was a hammer, everything else would look like a nail (Maslow, 1962). This is a clear and obvious display of cognitive bias. Cognitive bias is essentially the brain's way of simplifying things to make it easier to deal with, for example, developing the quickest and least thoughtful solution to a problem rather than a developed and insightful solution with variable outcomes. (Kahneman, 2013). Divergent thinking is creating the easiest and most logical solution to a problem, while convergent thinking requires creative thinking to create multiple ideas. </w:t>
      </w:r>
    </w:p>
    <w:p w14:paraId="428D9455" w14:textId="6ADA124D" w:rsidR="4A1F161B" w:rsidRDefault="4A1F161B" w:rsidP="5022F6F7">
      <w:pPr>
        <w:rPr>
          <w:color w:val="1D2125"/>
          <w:sz w:val="22"/>
          <w:szCs w:val="22"/>
        </w:rPr>
      </w:pPr>
      <w:r w:rsidRPr="5022F6F7">
        <w:rPr>
          <w:color w:val="1D2125"/>
          <w:sz w:val="22"/>
          <w:szCs w:val="22"/>
        </w:rPr>
        <w:t>A simple system to follow which forces creative thinking is SCAMPER:</w:t>
      </w:r>
    </w:p>
    <w:p w14:paraId="6456B3AF" w14:textId="29B6DD9F" w:rsidR="4A1F161B" w:rsidRDefault="4A1F161B" w:rsidP="5022F6F7">
      <w:pPr>
        <w:pStyle w:val="ListParagraph"/>
        <w:numPr>
          <w:ilvl w:val="0"/>
          <w:numId w:val="8"/>
        </w:numPr>
        <w:rPr>
          <w:color w:val="1D2125"/>
          <w:sz w:val="22"/>
          <w:szCs w:val="22"/>
        </w:rPr>
      </w:pPr>
      <w:r w:rsidRPr="5022F6F7">
        <w:rPr>
          <w:color w:val="1D2125"/>
          <w:sz w:val="22"/>
          <w:szCs w:val="22"/>
        </w:rPr>
        <w:t>Substitute</w:t>
      </w:r>
    </w:p>
    <w:p w14:paraId="0D484DF7" w14:textId="404A681A" w:rsidR="4A1F161B" w:rsidRDefault="4A1F161B" w:rsidP="5022F6F7">
      <w:pPr>
        <w:pStyle w:val="ListParagraph"/>
        <w:numPr>
          <w:ilvl w:val="0"/>
          <w:numId w:val="8"/>
        </w:numPr>
        <w:rPr>
          <w:color w:val="1D2125"/>
          <w:sz w:val="22"/>
          <w:szCs w:val="22"/>
        </w:rPr>
      </w:pPr>
      <w:r w:rsidRPr="5022F6F7">
        <w:rPr>
          <w:color w:val="1D2125"/>
          <w:sz w:val="22"/>
          <w:szCs w:val="22"/>
        </w:rPr>
        <w:t>Combine</w:t>
      </w:r>
    </w:p>
    <w:p w14:paraId="3111E58D" w14:textId="4A690EFE" w:rsidR="4A1F161B" w:rsidRDefault="4A1F161B" w:rsidP="5022F6F7">
      <w:pPr>
        <w:pStyle w:val="ListParagraph"/>
        <w:numPr>
          <w:ilvl w:val="0"/>
          <w:numId w:val="8"/>
        </w:numPr>
        <w:rPr>
          <w:color w:val="1D2125"/>
          <w:sz w:val="22"/>
          <w:szCs w:val="22"/>
        </w:rPr>
      </w:pPr>
      <w:r w:rsidRPr="5022F6F7">
        <w:rPr>
          <w:color w:val="1D2125"/>
          <w:sz w:val="22"/>
          <w:szCs w:val="22"/>
        </w:rPr>
        <w:t>Adapt</w:t>
      </w:r>
    </w:p>
    <w:p w14:paraId="42B8289B" w14:textId="07BD9507" w:rsidR="4A1F161B" w:rsidRDefault="4A1F161B" w:rsidP="5022F6F7">
      <w:pPr>
        <w:pStyle w:val="ListParagraph"/>
        <w:numPr>
          <w:ilvl w:val="0"/>
          <w:numId w:val="8"/>
        </w:numPr>
        <w:rPr>
          <w:color w:val="1D2125"/>
          <w:sz w:val="22"/>
          <w:szCs w:val="22"/>
        </w:rPr>
      </w:pPr>
      <w:r w:rsidRPr="5022F6F7">
        <w:rPr>
          <w:color w:val="1D2125"/>
          <w:sz w:val="22"/>
          <w:szCs w:val="22"/>
        </w:rPr>
        <w:t>Modify/Magnify</w:t>
      </w:r>
    </w:p>
    <w:p w14:paraId="76D4181D" w14:textId="13A1DDCE" w:rsidR="4A1F161B" w:rsidRDefault="4A1F161B" w:rsidP="5022F6F7">
      <w:pPr>
        <w:pStyle w:val="ListParagraph"/>
        <w:numPr>
          <w:ilvl w:val="0"/>
          <w:numId w:val="8"/>
        </w:numPr>
        <w:rPr>
          <w:color w:val="1D2125"/>
          <w:sz w:val="22"/>
          <w:szCs w:val="22"/>
        </w:rPr>
      </w:pPr>
      <w:r w:rsidRPr="5022F6F7">
        <w:rPr>
          <w:color w:val="1D2125"/>
          <w:sz w:val="22"/>
          <w:szCs w:val="22"/>
        </w:rPr>
        <w:t>Purpose</w:t>
      </w:r>
    </w:p>
    <w:p w14:paraId="2D18DCB4" w14:textId="352CB9C3" w:rsidR="4A1F161B" w:rsidRDefault="4A1F161B" w:rsidP="5022F6F7">
      <w:pPr>
        <w:pStyle w:val="ListParagraph"/>
        <w:numPr>
          <w:ilvl w:val="0"/>
          <w:numId w:val="8"/>
        </w:numPr>
        <w:rPr>
          <w:color w:val="1D2125"/>
          <w:sz w:val="22"/>
          <w:szCs w:val="22"/>
        </w:rPr>
      </w:pPr>
      <w:r w:rsidRPr="5022F6F7">
        <w:rPr>
          <w:color w:val="1D2125"/>
          <w:sz w:val="22"/>
          <w:szCs w:val="22"/>
        </w:rPr>
        <w:t>Eliminate/Minify</w:t>
      </w:r>
    </w:p>
    <w:p w14:paraId="0F0385FA" w14:textId="78547D16" w:rsidR="4A1F161B" w:rsidRDefault="4A1F161B" w:rsidP="5022F6F7">
      <w:pPr>
        <w:pStyle w:val="ListParagraph"/>
        <w:numPr>
          <w:ilvl w:val="0"/>
          <w:numId w:val="8"/>
        </w:numPr>
        <w:rPr>
          <w:color w:val="1D2125"/>
          <w:sz w:val="22"/>
          <w:szCs w:val="22"/>
        </w:rPr>
      </w:pPr>
      <w:r w:rsidRPr="5022F6F7">
        <w:rPr>
          <w:color w:val="1D2125"/>
          <w:sz w:val="22"/>
          <w:szCs w:val="22"/>
        </w:rPr>
        <w:t>Rearrange/Reverse</w:t>
      </w:r>
    </w:p>
    <w:p w14:paraId="0040B2BE" w14:textId="6E42D264" w:rsidR="4A1F161B" w:rsidRDefault="4A1F161B" w:rsidP="5022F6F7">
      <w:pPr>
        <w:rPr>
          <w:color w:val="1D2125"/>
          <w:sz w:val="22"/>
          <w:szCs w:val="22"/>
        </w:rPr>
      </w:pPr>
      <w:r w:rsidRPr="5022F6F7">
        <w:rPr>
          <w:b/>
          <w:bCs/>
          <w:color w:val="1D2125"/>
          <w:sz w:val="22"/>
          <w:szCs w:val="22"/>
        </w:rPr>
        <w:t>Section 2: Effective Techniques for Identifying Appropriate Solutions</w:t>
      </w:r>
    </w:p>
    <w:p w14:paraId="1F098396" w14:textId="6FF3F747" w:rsidR="4A1F161B" w:rsidRDefault="4A1F161B" w:rsidP="5022F6F7">
      <w:pPr>
        <w:rPr>
          <w:color w:val="1D2125"/>
          <w:sz w:val="22"/>
          <w:szCs w:val="22"/>
        </w:rPr>
      </w:pPr>
      <w:r w:rsidRPr="5022F6F7">
        <w:rPr>
          <w:color w:val="1D2125"/>
          <w:sz w:val="22"/>
          <w:szCs w:val="22"/>
        </w:rPr>
        <w:t xml:space="preserve">A SWOT analysis is one of the most effective ways of narrowing down the potential ideas from convergent thinking to make a practical, actionable idea. John Cleese, famous for his role in Monty Python, is a brilliant case study for creative thinking and he has spoken extensively about this aspect of his career. He identifies extrinsic pressures as one of the most counterproductive aspects of anyone's creative process. </w:t>
      </w:r>
    </w:p>
    <w:p w14:paraId="59A21DC9" w14:textId="02BECA7F" w:rsidR="4A1F161B" w:rsidRDefault="4A1F161B" w:rsidP="5022F6F7">
      <w:pPr>
        <w:rPr>
          <w:color w:val="1D2125"/>
          <w:sz w:val="22"/>
          <w:szCs w:val="22"/>
        </w:rPr>
      </w:pPr>
      <w:r w:rsidRPr="5022F6F7">
        <w:rPr>
          <w:b/>
          <w:bCs/>
          <w:color w:val="1D2125"/>
          <w:sz w:val="22"/>
          <w:szCs w:val="22"/>
        </w:rPr>
        <w:t>Section 3: Creating a Problem Definition</w:t>
      </w:r>
    </w:p>
    <w:p w14:paraId="392B4E25" w14:textId="3A73B35E" w:rsidR="5022F6F7" w:rsidRPr="0037135A" w:rsidRDefault="4A1F161B">
      <w:pPr>
        <w:rPr>
          <w:color w:val="1D2125"/>
          <w:sz w:val="22"/>
          <w:szCs w:val="22"/>
        </w:rPr>
      </w:pPr>
      <w:r w:rsidRPr="5022F6F7">
        <w:rPr>
          <w:color w:val="1D2125"/>
          <w:sz w:val="22"/>
          <w:szCs w:val="22"/>
        </w:rPr>
        <w:t xml:space="preserve">Often, creating a plan seems to be a job that is avoidable and unnecessary leaning into Kahneman’s idea of fast thinking (Kahneman, 2013) however this can be detrimental to the creative flow and ability to generate new ideas. Henry Ford can be misquoted saying “If </w:t>
      </w:r>
      <w:proofErr w:type="spellStart"/>
      <w:r w:rsidRPr="5022F6F7">
        <w:rPr>
          <w:color w:val="1D2125"/>
          <w:sz w:val="22"/>
          <w:szCs w:val="22"/>
        </w:rPr>
        <w:t>i</w:t>
      </w:r>
      <w:proofErr w:type="spellEnd"/>
      <w:r w:rsidRPr="5022F6F7">
        <w:rPr>
          <w:color w:val="1D2125"/>
          <w:sz w:val="22"/>
          <w:szCs w:val="22"/>
        </w:rPr>
        <w:t xml:space="preserve"> had asked for what people wanted, they would have asked for faster horses” and while this is not what was really said, it can be used to show that creating a new idea can be harder than it seems to an external onlooker. Albert Einstein is famously quoted “If </w:t>
      </w:r>
      <w:proofErr w:type="spellStart"/>
      <w:r w:rsidRPr="5022F6F7">
        <w:rPr>
          <w:color w:val="1D2125"/>
          <w:sz w:val="22"/>
          <w:szCs w:val="22"/>
        </w:rPr>
        <w:t>i</w:t>
      </w:r>
      <w:proofErr w:type="spellEnd"/>
      <w:r w:rsidRPr="5022F6F7">
        <w:rPr>
          <w:color w:val="1D2125"/>
          <w:sz w:val="22"/>
          <w:szCs w:val="22"/>
        </w:rPr>
        <w:t xml:space="preserve"> had an hour to solve a problem, I'd spend 55 minutes thinking about the problem and 5 minutes thinking about solutions”. The 4 </w:t>
      </w:r>
      <w:proofErr w:type="spellStart"/>
      <w:r w:rsidRPr="5022F6F7">
        <w:rPr>
          <w:color w:val="1D2125"/>
          <w:sz w:val="22"/>
          <w:szCs w:val="22"/>
        </w:rPr>
        <w:t>Ws</w:t>
      </w:r>
      <w:proofErr w:type="spellEnd"/>
      <w:r w:rsidRPr="5022F6F7">
        <w:rPr>
          <w:color w:val="1D2125"/>
          <w:sz w:val="22"/>
          <w:szCs w:val="22"/>
        </w:rPr>
        <w:t xml:space="preserve"> (What is affected, </w:t>
      </w:r>
      <w:proofErr w:type="gramStart"/>
      <w:r w:rsidRPr="5022F6F7">
        <w:rPr>
          <w:color w:val="1D2125"/>
          <w:sz w:val="22"/>
          <w:szCs w:val="22"/>
        </w:rPr>
        <w:t>What</w:t>
      </w:r>
      <w:proofErr w:type="gramEnd"/>
      <w:r w:rsidRPr="5022F6F7">
        <w:rPr>
          <w:color w:val="1D2125"/>
          <w:sz w:val="22"/>
          <w:szCs w:val="22"/>
        </w:rPr>
        <w:t xml:space="preserve"> is the problem, Where does it happen and Why does it matter) are a great way of finding problems and giving them structure. </w:t>
      </w:r>
      <w:r w:rsidR="5022F6F7">
        <w:br w:type="page"/>
      </w:r>
    </w:p>
    <w:p w14:paraId="242307D9" w14:textId="5968584C" w:rsidR="4A1F161B" w:rsidRPr="0037135A" w:rsidRDefault="4A1F161B" w:rsidP="5022F6F7">
      <w:pPr>
        <w:rPr>
          <w:color w:val="1D2125"/>
        </w:rPr>
      </w:pPr>
      <w:r w:rsidRPr="0037135A">
        <w:rPr>
          <w:b/>
          <w:bCs/>
          <w:color w:val="1D2125"/>
        </w:rPr>
        <w:lastRenderedPageBreak/>
        <w:t>Topic 4: Creating Value</w:t>
      </w:r>
    </w:p>
    <w:p w14:paraId="6249EF61" w14:textId="67235ED6" w:rsidR="4A1F161B" w:rsidRPr="0037135A" w:rsidRDefault="4A1F161B" w:rsidP="5022F6F7">
      <w:pPr>
        <w:rPr>
          <w:color w:val="1D2125"/>
        </w:rPr>
      </w:pPr>
      <w:r w:rsidRPr="0037135A">
        <w:rPr>
          <w:b/>
          <w:bCs/>
          <w:color w:val="1D2125"/>
        </w:rPr>
        <w:t>Section 1: How Value is Created</w:t>
      </w:r>
    </w:p>
    <w:p w14:paraId="321339E5" w14:textId="7169E645" w:rsidR="4A1F161B" w:rsidRPr="0037135A" w:rsidRDefault="4A1F161B" w:rsidP="5022F6F7">
      <w:pPr>
        <w:rPr>
          <w:color w:val="1D2125"/>
        </w:rPr>
      </w:pPr>
      <w:r w:rsidRPr="0037135A">
        <w:rPr>
          <w:color w:val="1D2125"/>
        </w:rPr>
        <w:t xml:space="preserve">Value can be measured in multiple ways, for example, an item can hold an economic value, however it can also hold a sentimental value to a specific person. The economic value of the item can also vary from person to person, as not everyone will have a passion or desire for every item. Adam Smith (1776) famously identified the greed of the market, and that people only do things for self-gain when interacting in the market. The teachings </w:t>
      </w:r>
      <w:proofErr w:type="spellStart"/>
      <w:r w:rsidRPr="0037135A">
        <w:rPr>
          <w:color w:val="1D2125"/>
        </w:rPr>
        <w:t>Tsunesaburo</w:t>
      </w:r>
      <w:proofErr w:type="spellEnd"/>
      <w:r w:rsidRPr="0037135A">
        <w:rPr>
          <w:color w:val="1D2125"/>
        </w:rPr>
        <w:t xml:space="preserve"> </w:t>
      </w:r>
      <w:proofErr w:type="spellStart"/>
      <w:r w:rsidRPr="0037135A">
        <w:rPr>
          <w:color w:val="1D2125"/>
        </w:rPr>
        <w:t>Makiguchi</w:t>
      </w:r>
      <w:proofErr w:type="spellEnd"/>
      <w:r w:rsidRPr="0037135A">
        <w:rPr>
          <w:color w:val="1D2125"/>
        </w:rPr>
        <w:t xml:space="preserve"> suggest that value is the appreciation of beauty, benefit and good. The impact of people, profit and planet is measured against social, economic and the environment to create the triple bottom line, an idea used by large businesses, however, even the creator of the idea, John Elkington has suggested his approach was a gimmick as presenting the business in a good light despite still pursing profit as its main aim.</w:t>
      </w:r>
    </w:p>
    <w:p w14:paraId="6A6611F7" w14:textId="7C6518C5" w:rsidR="4A1F161B" w:rsidRPr="0037135A" w:rsidRDefault="4A1F161B" w:rsidP="5022F6F7">
      <w:pPr>
        <w:rPr>
          <w:color w:val="1D2125"/>
        </w:rPr>
      </w:pPr>
      <w:r w:rsidRPr="0037135A">
        <w:rPr>
          <w:b/>
          <w:bCs/>
          <w:color w:val="1D2125"/>
        </w:rPr>
        <w:t>Section 2: Attributes associated with Change Making and Value Creation</w:t>
      </w:r>
    </w:p>
    <w:p w14:paraId="246074AF" w14:textId="2103A77B" w:rsidR="4A1F161B" w:rsidRPr="0037135A" w:rsidRDefault="4A1F161B" w:rsidP="5022F6F7">
      <w:pPr>
        <w:rPr>
          <w:color w:val="1D2125"/>
        </w:rPr>
      </w:pPr>
      <w:r w:rsidRPr="0037135A">
        <w:rPr>
          <w:color w:val="1D2125"/>
        </w:rPr>
        <w:t>Human instinct is to create value. It can be disheartening when every attempt you make does not work, despite others having multitudes of success. Academics have found that successful people have multiple skills that can lead to the reduced risk of failure. Entropy means to measure disorder, which surrounds us every day, in everything that we do. Entropy is the phenomenon described in the second law of thermodynamics. Entropy was discovered when scientists realized that not all of the energy used by a machine was being used in a productive manner, some was being lost, referred to as the machines' entropy or energy loss.</w:t>
      </w:r>
    </w:p>
    <w:p w14:paraId="25661279" w14:textId="39D6D96D" w:rsidR="4A1F161B" w:rsidRPr="0037135A" w:rsidRDefault="4A1F161B" w:rsidP="5022F6F7">
      <w:pPr>
        <w:rPr>
          <w:color w:val="1D2125"/>
        </w:rPr>
      </w:pPr>
      <w:r w:rsidRPr="0037135A">
        <w:rPr>
          <w:b/>
          <w:bCs/>
          <w:color w:val="1D2125"/>
        </w:rPr>
        <w:t>Section 3: How Your Solution or Research Will Create Value</w:t>
      </w:r>
    </w:p>
    <w:p w14:paraId="6F17C99F" w14:textId="6E43CD89" w:rsidR="5022F6F7" w:rsidRPr="0037135A" w:rsidRDefault="4A1F161B" w:rsidP="5022F6F7">
      <w:pPr>
        <w:rPr>
          <w:color w:val="1D2125"/>
        </w:rPr>
      </w:pPr>
      <w:r w:rsidRPr="0037135A">
        <w:rPr>
          <w:color w:val="1D2125"/>
        </w:rPr>
        <w:t xml:space="preserve">AS previously discussed, value can hold different meanings to different people, and it is important to identify what the value of your domain is and what people value within it. In schools, simplicity is valued over complexity, some value content over process while others value the opposite, some value social work while other value individual. It is important to identify the audience of your research and what they value, to identify the type of value that you will create and how it will be created. Questions about the NHS’ value led to massive changes to the way they operate. A case study considered how it added value to society, which pushed it from a target driven culture to an outcome driven culture. Overall, value is dependent on the person consuming the media, so identify that person, and you will </w:t>
      </w:r>
      <w:proofErr w:type="spellStart"/>
      <w:r w:rsidRPr="0037135A">
        <w:rPr>
          <w:color w:val="1D2125"/>
        </w:rPr>
        <w:t>knwo</w:t>
      </w:r>
      <w:proofErr w:type="spellEnd"/>
      <w:r w:rsidRPr="0037135A">
        <w:rPr>
          <w:color w:val="1D2125"/>
        </w:rPr>
        <w:t xml:space="preserve"> your research’s value.</w:t>
      </w:r>
    </w:p>
    <w:p w14:paraId="12CAC556" w14:textId="37312D4B" w:rsidR="5022F6F7" w:rsidRDefault="5022F6F7" w:rsidP="5022F6F7">
      <w:pPr>
        <w:rPr>
          <w:b/>
          <w:bCs/>
        </w:rPr>
      </w:pPr>
    </w:p>
    <w:p w14:paraId="779C948C" w14:textId="4ACD622A" w:rsidR="5022F6F7" w:rsidRDefault="5022F6F7">
      <w:r>
        <w:br w:type="page"/>
      </w:r>
    </w:p>
    <w:p w14:paraId="50C22EAC" w14:textId="0CD7736D" w:rsidR="5160697C" w:rsidRDefault="5160697C" w:rsidP="5022F6F7">
      <w:r w:rsidRPr="5022F6F7">
        <w:rPr>
          <w:b/>
          <w:bCs/>
        </w:rPr>
        <w:lastRenderedPageBreak/>
        <w:t>Unit 3: Making It Happen</w:t>
      </w:r>
    </w:p>
    <w:p w14:paraId="21DDD309" w14:textId="54A98FA6" w:rsidR="5160697C" w:rsidRDefault="5160697C" w:rsidP="5022F6F7">
      <w:r w:rsidRPr="5022F6F7">
        <w:rPr>
          <w:b/>
          <w:bCs/>
        </w:rPr>
        <w:t>Topic 1: The Power of Networks</w:t>
      </w:r>
    </w:p>
    <w:p w14:paraId="3849343F" w14:textId="722D8345" w:rsidR="5160697C" w:rsidRDefault="5160697C" w:rsidP="5022F6F7">
      <w:r w:rsidRPr="5022F6F7">
        <w:rPr>
          <w:b/>
          <w:bCs/>
        </w:rPr>
        <w:t>Section 1: Let’s Come Together</w:t>
      </w:r>
    </w:p>
    <w:p w14:paraId="53562F0F" w14:textId="0089F57A" w:rsidR="5160697C" w:rsidRDefault="5160697C" w:rsidP="5022F6F7">
      <w:r w:rsidRPr="5022F6F7">
        <w:t>Humans are easily identifiable by their social traits and development through interaction. The quality of your network can greatly influence how well you can make things work out or happen. The importance of a network boils down to unquestionable support from colleagues, peers and other influential figures and people within your industry to garner not only support, but also advice and guidance. A personal contact network refers to your relatives, friends and professional contacts and these people can play significant roles in the development of fresh, new and innovative ideas as previously discussed.</w:t>
      </w:r>
      <w:r w:rsidR="0037135A">
        <w:t xml:space="preserve"> </w:t>
      </w:r>
      <w:r w:rsidRPr="5022F6F7">
        <w:t xml:space="preserve">There are a few types of network connections ranging from strong ties between family and friends, to weaker ties between indirect contacts, stretching to even potential or presumed ties between mutual friends or further. To have a truly stable and quality network, it should consist of all of the above types of connections which will in turn make your network open, diverse and deep. </w:t>
      </w:r>
    </w:p>
    <w:p w14:paraId="74267ECC" w14:textId="12FA1C59" w:rsidR="5160697C" w:rsidRDefault="5160697C" w:rsidP="5022F6F7">
      <w:r w:rsidRPr="5022F6F7">
        <w:rPr>
          <w:b/>
          <w:bCs/>
        </w:rPr>
        <w:t>Section 2: Who’s at Stake?</w:t>
      </w:r>
    </w:p>
    <w:p w14:paraId="6A54670B" w14:textId="5FDC1632" w:rsidR="5160697C" w:rsidRDefault="5160697C" w:rsidP="5022F6F7">
      <w:r w:rsidRPr="5022F6F7">
        <w:t>A stakeholder is:</w:t>
      </w:r>
    </w:p>
    <w:p w14:paraId="41FAAE5B" w14:textId="1DC767F8" w:rsidR="5160697C" w:rsidRDefault="5160697C" w:rsidP="5022F6F7">
      <w:r w:rsidRPr="5022F6F7">
        <w:t xml:space="preserve">“Any group or individual who can affect or is affected by the achievement of the organizations objectives”. (Freeman, 2010). This definition of stakeholder by freeman includes 3 key strategies for engaging said stakeholders, creating value, harmonization and noble cause. Stakeholder Analysis (Bryson, 2004) is used to find relevant stakeholders and should include who the stakeholder is and their interest or belief in the idea is. To identify stakeholders, a stakeholder map is a visual guide to who the stakeholders are, and how close to the central core of the company, idea or concept they are. The battle between power and interest is a battle between how interested the stakeholder is and how much power they hold. </w:t>
      </w:r>
      <w:r w:rsidR="0037135A">
        <w:t xml:space="preserve"> </w:t>
      </w:r>
      <w:r w:rsidRPr="5022F6F7">
        <w:t>There are 4 categories following this system and how to treat them: Low interest, low power (monitor progress), Low interest, high power (keep satisfied), Low power, high interest (keep informed) and high power, high interest (Manage closely).</w:t>
      </w:r>
    </w:p>
    <w:p w14:paraId="693FF42B" w14:textId="244FDAB0" w:rsidR="5160697C" w:rsidRDefault="5160697C" w:rsidP="5022F6F7">
      <w:r w:rsidRPr="5022F6F7">
        <w:rPr>
          <w:b/>
          <w:bCs/>
        </w:rPr>
        <w:t>Section 3: Map it Out</w:t>
      </w:r>
    </w:p>
    <w:p w14:paraId="55F7C711" w14:textId="21AABC84" w:rsidR="5022F6F7" w:rsidRDefault="5160697C">
      <w:r w:rsidRPr="5022F6F7">
        <w:t>AS previously discussed, a stakeholder map is one way to map out and manage the stakeholders involved within your organization. Another way to understand your stakeholders however is to perform questionnaires with stakeholders to understand their commitment and expectations of the organization.</w:t>
      </w:r>
      <w:r w:rsidR="5022F6F7">
        <w:br w:type="page"/>
      </w:r>
    </w:p>
    <w:p w14:paraId="083ED7E2" w14:textId="46827317" w:rsidR="5160697C" w:rsidRDefault="5160697C" w:rsidP="5022F6F7">
      <w:r w:rsidRPr="5022F6F7">
        <w:rPr>
          <w:b/>
          <w:bCs/>
        </w:rPr>
        <w:lastRenderedPageBreak/>
        <w:t>Topic 2: Show Me the Money</w:t>
      </w:r>
    </w:p>
    <w:p w14:paraId="39313C52" w14:textId="29AB4229" w:rsidR="5160697C" w:rsidRDefault="5160697C" w:rsidP="5022F6F7">
      <w:r w:rsidRPr="5022F6F7">
        <w:rPr>
          <w:b/>
          <w:bCs/>
        </w:rPr>
        <w:t>Section 1: Sources of Funding</w:t>
      </w:r>
    </w:p>
    <w:p w14:paraId="2CCE88E4" w14:textId="2E1AE00A" w:rsidR="5160697C" w:rsidRDefault="5160697C" w:rsidP="5022F6F7">
      <w:r w:rsidRPr="5022F6F7">
        <w:t>Funding is a crucial aspect of any project, and has a multi-faceted aim, one of which, being acquiring resources needed to facilitate the needs of the project, meanwhile the other being engaging with potential stakeholders of your idea later down the line. These early investors will give you a chance and fund your ideas if they believe that you have the capabilities to multiply the starting funds later down the road.</w:t>
      </w:r>
    </w:p>
    <w:p w14:paraId="47EA7080" w14:textId="67779A2C" w:rsidR="5160697C" w:rsidRDefault="5160697C" w:rsidP="5022F6F7">
      <w:r w:rsidRPr="5022F6F7">
        <w:t>There are 4 main funding bodies:</w:t>
      </w:r>
    </w:p>
    <w:p w14:paraId="6FC03EB9" w14:textId="7592D416" w:rsidR="5160697C" w:rsidRDefault="5160697C" w:rsidP="5022F6F7">
      <w:pPr>
        <w:pStyle w:val="ListParagraph"/>
        <w:numPr>
          <w:ilvl w:val="0"/>
          <w:numId w:val="7"/>
        </w:numPr>
      </w:pPr>
      <w:r w:rsidRPr="5022F6F7">
        <w:t>UK Research Councils</w:t>
      </w:r>
    </w:p>
    <w:p w14:paraId="6D2CA071" w14:textId="242A5784" w:rsidR="5160697C" w:rsidRDefault="5160697C" w:rsidP="5022F6F7">
      <w:pPr>
        <w:pStyle w:val="ListParagraph"/>
        <w:numPr>
          <w:ilvl w:val="0"/>
          <w:numId w:val="7"/>
        </w:numPr>
      </w:pPr>
      <w:r w:rsidRPr="5022F6F7">
        <w:t>Government Departments</w:t>
      </w:r>
    </w:p>
    <w:p w14:paraId="04E47787" w14:textId="2EACBFE3" w:rsidR="5160697C" w:rsidRDefault="5160697C" w:rsidP="5022F6F7">
      <w:pPr>
        <w:pStyle w:val="ListParagraph"/>
        <w:numPr>
          <w:ilvl w:val="0"/>
          <w:numId w:val="7"/>
        </w:numPr>
      </w:pPr>
      <w:r w:rsidRPr="5022F6F7">
        <w:t>Non-Departmental Public Bodies</w:t>
      </w:r>
    </w:p>
    <w:p w14:paraId="6887BBC9" w14:textId="29DB731F" w:rsidR="5160697C" w:rsidRDefault="5160697C" w:rsidP="5022F6F7">
      <w:pPr>
        <w:pStyle w:val="ListParagraph"/>
        <w:numPr>
          <w:ilvl w:val="0"/>
          <w:numId w:val="7"/>
        </w:numPr>
      </w:pPr>
      <w:r w:rsidRPr="5022F6F7">
        <w:t>UK Charities</w:t>
      </w:r>
    </w:p>
    <w:p w14:paraId="2583A4BD" w14:textId="517B7B96" w:rsidR="5160697C" w:rsidRDefault="5160697C" w:rsidP="5022F6F7">
      <w:r w:rsidRPr="5022F6F7">
        <w:t>There are also multiple types of funding</w:t>
      </w:r>
    </w:p>
    <w:p w14:paraId="0AEF8EBD" w14:textId="09120565" w:rsidR="5160697C" w:rsidRDefault="5160697C" w:rsidP="5022F6F7">
      <w:pPr>
        <w:pStyle w:val="ListParagraph"/>
        <w:numPr>
          <w:ilvl w:val="0"/>
          <w:numId w:val="6"/>
        </w:numPr>
      </w:pPr>
      <w:r w:rsidRPr="5022F6F7">
        <w:t>Loans</w:t>
      </w:r>
    </w:p>
    <w:p w14:paraId="3A03678C" w14:textId="7A805FFB" w:rsidR="5160697C" w:rsidRDefault="5160697C" w:rsidP="5022F6F7">
      <w:pPr>
        <w:pStyle w:val="ListParagraph"/>
        <w:numPr>
          <w:ilvl w:val="0"/>
          <w:numId w:val="6"/>
        </w:numPr>
      </w:pPr>
      <w:r w:rsidRPr="5022F6F7">
        <w:t>Bootstrapping</w:t>
      </w:r>
    </w:p>
    <w:p w14:paraId="40825D38" w14:textId="6E7C01DB" w:rsidR="5160697C" w:rsidRDefault="5160697C" w:rsidP="5022F6F7">
      <w:pPr>
        <w:pStyle w:val="ListParagraph"/>
        <w:numPr>
          <w:ilvl w:val="0"/>
          <w:numId w:val="6"/>
        </w:numPr>
      </w:pPr>
      <w:r w:rsidRPr="5022F6F7">
        <w:t>Venture Capital</w:t>
      </w:r>
    </w:p>
    <w:p w14:paraId="0D3ECDA9" w14:textId="668233F9" w:rsidR="5160697C" w:rsidRDefault="5160697C" w:rsidP="5022F6F7">
      <w:pPr>
        <w:pStyle w:val="ListParagraph"/>
        <w:numPr>
          <w:ilvl w:val="0"/>
          <w:numId w:val="6"/>
        </w:numPr>
      </w:pPr>
      <w:r w:rsidRPr="5022F6F7">
        <w:t>Angel Investors</w:t>
      </w:r>
    </w:p>
    <w:p w14:paraId="249B315C" w14:textId="0B01A0D5" w:rsidR="5160697C" w:rsidRDefault="5160697C" w:rsidP="5022F6F7">
      <w:r w:rsidRPr="5022F6F7">
        <w:rPr>
          <w:b/>
          <w:bCs/>
        </w:rPr>
        <w:t>Section 2: Adding Value</w:t>
      </w:r>
    </w:p>
    <w:p w14:paraId="229BB4C8" w14:textId="2F4DFD9E" w:rsidR="5160697C" w:rsidRDefault="5160697C" w:rsidP="5022F6F7">
      <w:r w:rsidRPr="5022F6F7">
        <w:t xml:space="preserve">Benchmarking is the process of measuring quality and performance based on a specific point of reference by which things are compared. The information is not valuable individually, but when compared, it can be used by businesses to assess the efficiency of their processes to better the company's development of products. </w:t>
      </w:r>
    </w:p>
    <w:p w14:paraId="23B60415" w14:textId="37B33481" w:rsidR="5160697C" w:rsidRDefault="5160697C" w:rsidP="5022F6F7">
      <w:r w:rsidRPr="5022F6F7">
        <w:rPr>
          <w:b/>
          <w:bCs/>
        </w:rPr>
        <w:t>Section 3: Crowdfunding</w:t>
      </w:r>
    </w:p>
    <w:p w14:paraId="02548F1C" w14:textId="3295B58D" w:rsidR="5160697C" w:rsidRDefault="5160697C" w:rsidP="5022F6F7">
      <w:r w:rsidRPr="5022F6F7">
        <w:t xml:space="preserve">Crowdfunding is </w:t>
      </w:r>
      <w:proofErr w:type="spellStart"/>
      <w:r w:rsidRPr="5022F6F7">
        <w:t>avmethod</w:t>
      </w:r>
      <w:proofErr w:type="spellEnd"/>
      <w:r w:rsidRPr="5022F6F7">
        <w:t xml:space="preserve"> used by businesses and creatives to raise money for their project by asking for a contribution from the public. Small amounts from a large number of investors culminate into a large sum rather than large amounts from fewer investors making this an efficient and easy way to raise money quickly and efficiently. </w:t>
      </w:r>
    </w:p>
    <w:p w14:paraId="2A0A44C0" w14:textId="540AB428" w:rsidR="5160697C" w:rsidRDefault="5160697C" w:rsidP="5022F6F7">
      <w:r w:rsidRPr="5022F6F7">
        <w:t>To succeed at crowdfunding, one should:</w:t>
      </w:r>
    </w:p>
    <w:p w14:paraId="78F0DFB8" w14:textId="4E3136DB" w:rsidR="5160697C" w:rsidRDefault="5160697C" w:rsidP="5022F6F7">
      <w:r w:rsidRPr="5022F6F7">
        <w:t>Do research, Choose the right platform, know the target audience, setting goals, spread the word, promote your ideas, communicate and accept feedback.</w:t>
      </w:r>
    </w:p>
    <w:p w14:paraId="2834D492" w14:textId="75C4570B" w:rsidR="5022F6F7" w:rsidRDefault="5022F6F7">
      <w:r>
        <w:br w:type="page"/>
      </w:r>
    </w:p>
    <w:p w14:paraId="760E896A" w14:textId="5F785C19" w:rsidR="5160697C" w:rsidRDefault="5160697C" w:rsidP="5022F6F7">
      <w:r w:rsidRPr="5022F6F7">
        <w:rPr>
          <w:b/>
          <w:bCs/>
        </w:rPr>
        <w:lastRenderedPageBreak/>
        <w:t>Topic 3: What’s The Story!</w:t>
      </w:r>
    </w:p>
    <w:p w14:paraId="7580DD53" w14:textId="4F87F169" w:rsidR="5160697C" w:rsidRDefault="5160697C" w:rsidP="5022F6F7">
      <w:r w:rsidRPr="5022F6F7">
        <w:rPr>
          <w:b/>
          <w:bCs/>
        </w:rPr>
        <w:t>Section 1: Using storytelling for engagement and persuasion</w:t>
      </w:r>
    </w:p>
    <w:p w14:paraId="24A349CF" w14:textId="257BE226" w:rsidR="5160697C" w:rsidRDefault="5160697C" w:rsidP="5022F6F7">
      <w:r w:rsidRPr="5022F6F7">
        <w:t xml:space="preserve">Storytelling has been a crucial part of entertainment for thousands of years and has always been one of the most genuine forms of communication and learning. Stories in the modern day can be </w:t>
      </w:r>
      <w:proofErr w:type="spellStart"/>
      <w:r w:rsidRPr="5022F6F7">
        <w:t>utilised</w:t>
      </w:r>
      <w:proofErr w:type="spellEnd"/>
      <w:r w:rsidRPr="5022F6F7">
        <w:t xml:space="preserve"> in multiple ways, including to create and inspire the public.</w:t>
      </w:r>
    </w:p>
    <w:p w14:paraId="0CB8F02E" w14:textId="7D339C07" w:rsidR="5160697C" w:rsidRDefault="5160697C" w:rsidP="5022F6F7">
      <w:r w:rsidRPr="5022F6F7">
        <w:t>Storytelling can help to provide people with opportunities for:</w:t>
      </w:r>
    </w:p>
    <w:p w14:paraId="32814100" w14:textId="4B0D9B39" w:rsidR="5160697C" w:rsidRDefault="5160697C" w:rsidP="5022F6F7">
      <w:pPr>
        <w:pStyle w:val="ListParagraph"/>
        <w:numPr>
          <w:ilvl w:val="0"/>
          <w:numId w:val="5"/>
        </w:numPr>
      </w:pPr>
      <w:r w:rsidRPr="5022F6F7">
        <w:t>Reflection</w:t>
      </w:r>
    </w:p>
    <w:p w14:paraId="43136970" w14:textId="699B5B50" w:rsidR="5160697C" w:rsidRDefault="5160697C" w:rsidP="5022F6F7">
      <w:pPr>
        <w:pStyle w:val="ListParagraph"/>
        <w:numPr>
          <w:ilvl w:val="0"/>
          <w:numId w:val="5"/>
        </w:numPr>
      </w:pPr>
      <w:r w:rsidRPr="5022F6F7">
        <w:t>Empathy</w:t>
      </w:r>
    </w:p>
    <w:p w14:paraId="3B389354" w14:textId="673197FE" w:rsidR="5160697C" w:rsidRDefault="5160697C" w:rsidP="5022F6F7">
      <w:pPr>
        <w:pStyle w:val="ListParagraph"/>
        <w:numPr>
          <w:ilvl w:val="0"/>
          <w:numId w:val="5"/>
        </w:numPr>
      </w:pPr>
      <w:r w:rsidRPr="5022F6F7">
        <w:t>Creativity</w:t>
      </w:r>
    </w:p>
    <w:p w14:paraId="6D27AAF1" w14:textId="1E770868" w:rsidR="5160697C" w:rsidRDefault="5160697C" w:rsidP="5022F6F7">
      <w:r w:rsidRPr="5022F6F7">
        <w:t>The Real Curves campaign (2003) used the stories of various women to promote Dove’s latest products. Other campaigns from Dove like the Evolution campaign highlighted the unnatural expectations put on women and beauty. It is estimated that campaigns such as these helped to boost sales by 60%.</w:t>
      </w:r>
    </w:p>
    <w:p w14:paraId="6418EEFB" w14:textId="2497B07A" w:rsidR="5160697C" w:rsidRDefault="5160697C" w:rsidP="5022F6F7">
      <w:r w:rsidRPr="5022F6F7">
        <w:rPr>
          <w:b/>
          <w:bCs/>
        </w:rPr>
        <w:t>Section 2: Developing self-confidence and authenticity</w:t>
      </w:r>
    </w:p>
    <w:p w14:paraId="5DEDFB16" w14:textId="322B0950" w:rsidR="5160697C" w:rsidRDefault="5160697C" w:rsidP="5022F6F7">
      <w:r w:rsidRPr="5022F6F7">
        <w:t xml:space="preserve">Self-efficacy is situational self-confidence, the ability to be confident in social situations while lacking the confidence to perform technical tasks. The illusion of control is confidence in yourself to control things that are out of your control. The backfire effect is a bias that increases confidence in something when presented with contradicting evidence. We can develop all kinds of self-confidence and authenticity by reelecting on our professional careers, focusing on the basic wins, and start creating bigger goals and a greater commitment. </w:t>
      </w:r>
    </w:p>
    <w:p w14:paraId="00D37BDD" w14:textId="3F373CC0" w:rsidR="5160697C" w:rsidRDefault="5160697C" w:rsidP="5022F6F7">
      <w:r w:rsidRPr="5022F6F7">
        <w:rPr>
          <w:b/>
          <w:bCs/>
        </w:rPr>
        <w:t>Section 3: Delivering a kick-ass presentation</w:t>
      </w:r>
    </w:p>
    <w:p w14:paraId="7E803122" w14:textId="26CC8948" w:rsidR="5160697C" w:rsidRDefault="5160697C" w:rsidP="5022F6F7">
      <w:r w:rsidRPr="5022F6F7">
        <w:t>To create an effective presentation, one should:</w:t>
      </w:r>
    </w:p>
    <w:p w14:paraId="16994128" w14:textId="4B1BBE7F" w:rsidR="5160697C" w:rsidRDefault="5160697C" w:rsidP="5022F6F7">
      <w:pPr>
        <w:pStyle w:val="ListParagraph"/>
        <w:numPr>
          <w:ilvl w:val="0"/>
          <w:numId w:val="4"/>
        </w:numPr>
      </w:pPr>
      <w:r w:rsidRPr="5022F6F7">
        <w:t>Find the main purpose of their presentation</w:t>
      </w:r>
    </w:p>
    <w:p w14:paraId="021E9107" w14:textId="380DB62D" w:rsidR="5160697C" w:rsidRDefault="5160697C" w:rsidP="5022F6F7">
      <w:pPr>
        <w:pStyle w:val="ListParagraph"/>
        <w:numPr>
          <w:ilvl w:val="0"/>
          <w:numId w:val="4"/>
        </w:numPr>
      </w:pPr>
      <w:r w:rsidRPr="5022F6F7">
        <w:t>Identify the time available</w:t>
      </w:r>
    </w:p>
    <w:p w14:paraId="24B72F4F" w14:textId="21F3926A" w:rsidR="5160697C" w:rsidRDefault="5160697C" w:rsidP="5022F6F7">
      <w:pPr>
        <w:pStyle w:val="ListParagraph"/>
        <w:numPr>
          <w:ilvl w:val="0"/>
          <w:numId w:val="4"/>
        </w:numPr>
      </w:pPr>
      <w:r w:rsidRPr="5022F6F7">
        <w:t>Identify the formality of the occasion</w:t>
      </w:r>
    </w:p>
    <w:p w14:paraId="7D96B575" w14:textId="6FA440D7" w:rsidR="5160697C" w:rsidRDefault="5160697C" w:rsidP="5022F6F7">
      <w:pPr>
        <w:pStyle w:val="ListParagraph"/>
        <w:numPr>
          <w:ilvl w:val="0"/>
          <w:numId w:val="4"/>
        </w:numPr>
      </w:pPr>
      <w:r w:rsidRPr="5022F6F7">
        <w:t>Identify the target audience</w:t>
      </w:r>
    </w:p>
    <w:p w14:paraId="42F2E02E" w14:textId="655F8E9C" w:rsidR="5160697C" w:rsidRDefault="5160697C" w:rsidP="5022F6F7">
      <w:pPr>
        <w:pStyle w:val="ListParagraph"/>
        <w:numPr>
          <w:ilvl w:val="0"/>
          <w:numId w:val="4"/>
        </w:numPr>
      </w:pPr>
      <w:r w:rsidRPr="5022F6F7">
        <w:t>Outline the ideal outcome</w:t>
      </w:r>
    </w:p>
    <w:p w14:paraId="4064A17D" w14:textId="2A549E10" w:rsidR="5022F6F7" w:rsidRDefault="5022F6F7" w:rsidP="5022F6F7"/>
    <w:p w14:paraId="6ED9E450" w14:textId="7F044732" w:rsidR="5022F6F7" w:rsidRDefault="5022F6F7" w:rsidP="5022F6F7"/>
    <w:p w14:paraId="1A95B5A5" w14:textId="2E0EDD62" w:rsidR="5022F6F7" w:rsidRDefault="5022F6F7"/>
    <w:p w14:paraId="5C5408A6" w14:textId="13A652B4" w:rsidR="5160697C" w:rsidRDefault="5160697C" w:rsidP="5022F6F7">
      <w:r w:rsidRPr="5022F6F7">
        <w:rPr>
          <w:b/>
          <w:bCs/>
        </w:rPr>
        <w:lastRenderedPageBreak/>
        <w:t>Topic 4: Bringing your idea to life</w:t>
      </w:r>
    </w:p>
    <w:p w14:paraId="0E3C3B39" w14:textId="21FE826B" w:rsidR="5160697C" w:rsidRDefault="5160697C" w:rsidP="5022F6F7">
      <w:r w:rsidRPr="5022F6F7">
        <w:rPr>
          <w:b/>
          <w:bCs/>
        </w:rPr>
        <w:t>Section 1: Prototype and Test Ideas</w:t>
      </w:r>
    </w:p>
    <w:p w14:paraId="713FB39E" w14:textId="2A9AB66C" w:rsidR="5160697C" w:rsidRDefault="5160697C" w:rsidP="5022F6F7">
      <w:r w:rsidRPr="5022F6F7">
        <w:t xml:space="preserve">Prototyping is the early expression of an idea, the basic plan and practical evidence of what your end goal will look like. The prototype phase should help you to identify any potential hidden challenges or issues while developing your idea. Types of prototyping with regards to research can include questions, presentations and discussions. The use of prototyping allows us to get a sense of the response to our idea before we fully invest our time and efforts into it. Feedback and validation </w:t>
      </w:r>
      <w:proofErr w:type="gramStart"/>
      <w:r w:rsidRPr="5022F6F7">
        <w:t>is</w:t>
      </w:r>
      <w:proofErr w:type="gramEnd"/>
      <w:r w:rsidRPr="5022F6F7">
        <w:t xml:space="preserve"> vital to the successful production of an idea. </w:t>
      </w:r>
    </w:p>
    <w:p w14:paraId="77106834" w14:textId="011C5A40" w:rsidR="5160697C" w:rsidRDefault="5160697C" w:rsidP="5022F6F7">
      <w:r w:rsidRPr="5022F6F7">
        <w:t>The reasons why we perform tests include:</w:t>
      </w:r>
    </w:p>
    <w:p w14:paraId="5E909FEB" w14:textId="1448797C" w:rsidR="5160697C" w:rsidRDefault="5160697C" w:rsidP="5022F6F7">
      <w:pPr>
        <w:pStyle w:val="ListParagraph"/>
        <w:numPr>
          <w:ilvl w:val="0"/>
          <w:numId w:val="3"/>
        </w:numPr>
      </w:pPr>
      <w:r w:rsidRPr="5022F6F7">
        <w:t>Filtering</w:t>
      </w:r>
    </w:p>
    <w:p w14:paraId="7B846D7E" w14:textId="0E8DC39F" w:rsidR="5160697C" w:rsidRDefault="5160697C" w:rsidP="5022F6F7">
      <w:pPr>
        <w:pStyle w:val="ListParagraph"/>
        <w:numPr>
          <w:ilvl w:val="0"/>
          <w:numId w:val="3"/>
        </w:numPr>
      </w:pPr>
      <w:r w:rsidRPr="5022F6F7">
        <w:t>Fixing</w:t>
      </w:r>
    </w:p>
    <w:p w14:paraId="6F7D7DBA" w14:textId="66B958C4" w:rsidR="5160697C" w:rsidRDefault="5160697C" w:rsidP="5022F6F7">
      <w:pPr>
        <w:pStyle w:val="ListParagraph"/>
        <w:numPr>
          <w:ilvl w:val="0"/>
          <w:numId w:val="3"/>
        </w:numPr>
      </w:pPr>
      <w:r w:rsidRPr="5022F6F7">
        <w:t>Focusing</w:t>
      </w:r>
    </w:p>
    <w:p w14:paraId="21A497DD" w14:textId="681B4B27" w:rsidR="5160697C" w:rsidRDefault="5160697C" w:rsidP="5022F6F7">
      <w:r w:rsidRPr="5022F6F7">
        <w:rPr>
          <w:b/>
          <w:bCs/>
        </w:rPr>
        <w:t>Section 2: Thinking Agile</w:t>
      </w:r>
    </w:p>
    <w:p w14:paraId="35ACC525" w14:textId="5BDA002F" w:rsidR="5160697C" w:rsidRDefault="5160697C" w:rsidP="5022F6F7">
      <w:r w:rsidRPr="5022F6F7">
        <w:t>There are different techniques of prototyping which can help successfully develop ideas.</w:t>
      </w:r>
    </w:p>
    <w:p w14:paraId="71DA4F08" w14:textId="2DBFC4EA" w:rsidR="5160697C" w:rsidRDefault="5160697C" w:rsidP="5022F6F7">
      <w:r w:rsidRPr="5022F6F7">
        <w:t xml:space="preserve">High-fidelity prototyping – which is like a draft copy of a piece of work which allows interaction of the product without it being the finished article. This allows users to envision the finished product and test the product. However, there are drawbacks to this technique such as the time and resources it takes to produce the product and once at this stage making large changes to the product may be further time consuming and less of a </w:t>
      </w:r>
      <w:proofErr w:type="spellStart"/>
      <w:r w:rsidRPr="5022F6F7">
        <w:t>priorty</w:t>
      </w:r>
      <w:proofErr w:type="spellEnd"/>
      <w:r w:rsidRPr="5022F6F7">
        <w:t xml:space="preserve"> as the product may work as well without the changes.</w:t>
      </w:r>
    </w:p>
    <w:p w14:paraId="26707DFB" w14:textId="582BA78B" w:rsidR="5160697C" w:rsidRDefault="5160697C" w:rsidP="5022F6F7">
      <w:r w:rsidRPr="5022F6F7">
        <w:t>Low-fidelity prototyping – which is an idea or concept such as storyboarding or making a sketch. This is a quick thought process which can be easily adapted without incurring high costs. Additionally, if the idea is not what it is intended to be it is easily scrapped due to the minimal time taken to complete it. Again, with this technique there are drawbacks as this is an idea it may not successfully show the intended outcome and may not provide the full picture of what is trying to be portrayed.</w:t>
      </w:r>
    </w:p>
    <w:p w14:paraId="5AEF297D" w14:textId="2E86B9FA" w:rsidR="5160697C" w:rsidRDefault="5160697C" w:rsidP="5022F6F7">
      <w:r w:rsidRPr="5022F6F7">
        <w:t>Using techniques like Low-fidelity prototyping allows individuals to think in new ways and use iterations of our ideas to make changes. These iterations revolve on planning, req analysis, design, building and testing. Thinking agile using this technique allows participation form others adding value and meaning to the task.</w:t>
      </w:r>
    </w:p>
    <w:p w14:paraId="63E60054" w14:textId="0B4FD2BE" w:rsidR="5022F6F7" w:rsidRDefault="5160697C">
      <w:r w:rsidRPr="5022F6F7">
        <w:t>Minimum Viable product- is a version of a product which allows collection of data to make viable amendments.</w:t>
      </w:r>
      <w:r w:rsidR="5022F6F7">
        <w:br w:type="page"/>
      </w:r>
    </w:p>
    <w:p w14:paraId="1646DC29" w14:textId="5D83D5F3" w:rsidR="0037135A" w:rsidRDefault="0037135A" w:rsidP="5022F6F7">
      <w:pPr>
        <w:rPr>
          <w:b/>
          <w:bCs/>
        </w:rPr>
      </w:pPr>
      <w:r>
        <w:rPr>
          <w:b/>
          <w:bCs/>
        </w:rPr>
        <w:lastRenderedPageBreak/>
        <w:t>Unit 4:</w:t>
      </w:r>
    </w:p>
    <w:p w14:paraId="548C90D7" w14:textId="10548A35" w:rsidR="5160697C" w:rsidRDefault="5160697C" w:rsidP="5022F6F7">
      <w:r w:rsidRPr="5022F6F7">
        <w:rPr>
          <w:b/>
          <w:bCs/>
        </w:rPr>
        <w:t>Topic 1: It’s All in the Numbers</w:t>
      </w:r>
    </w:p>
    <w:p w14:paraId="14D3209E" w14:textId="71C47912" w:rsidR="5160697C" w:rsidRDefault="5160697C" w:rsidP="5022F6F7">
      <w:r w:rsidRPr="5022F6F7">
        <w:rPr>
          <w:b/>
          <w:bCs/>
        </w:rPr>
        <w:t>Section 1: The different sorts of quantitative studies</w:t>
      </w:r>
    </w:p>
    <w:p w14:paraId="6B84947A" w14:textId="5E51843D" w:rsidR="5160697C" w:rsidRDefault="5160697C" w:rsidP="0037135A">
      <w:pPr>
        <w:spacing w:line="264" w:lineRule="auto"/>
      </w:pPr>
      <w:r w:rsidRPr="5022F6F7">
        <w:t xml:space="preserve">Stats are useful in revealing trends and patterns when analyzing data, however it is always important to be specific with your guidelines to get accurate results. Common downfalls in this area include terminology such as most and least, as well as few and many; Specify what this means! Understanding and utilizing basic statistical analysis and gathering will significantly benefit any academic or research career. Descriptive statistical analysis involves turning data into a source of data which helps us to understand and underpin your research. This allows us to describe our argument and give evidence for its value in research, while in contrast, inferential analysis allows us to make observations based on the data, but in most cases, can be referred to as a guess. Twain, et al (2010) can be paraphrased as saying that there are “three forms of lies: lies, damned lies and statistics”. In addition, samples are crucial to valuable statistics: Is the data representative of the whole population or is it biased by a certain belief or community of people.  </w:t>
      </w:r>
    </w:p>
    <w:p w14:paraId="7955ABC2" w14:textId="2273FCBC" w:rsidR="5160697C" w:rsidRDefault="5160697C" w:rsidP="5022F6F7">
      <w:r w:rsidRPr="5022F6F7">
        <w:rPr>
          <w:b/>
          <w:bCs/>
        </w:rPr>
        <w:t>Section 2: Presenting Data in Charts and Graphs</w:t>
      </w:r>
    </w:p>
    <w:p w14:paraId="78040234" w14:textId="31E67677" w:rsidR="5160697C" w:rsidRDefault="5160697C" w:rsidP="0037135A">
      <w:pPr>
        <w:spacing w:line="264" w:lineRule="auto"/>
      </w:pPr>
      <w:r w:rsidRPr="5022F6F7">
        <w:t>A graph or chat is a great way to present the data that we collect. A great example of data being presented in charts is the BBC daily corona virus chart which combined a bar chart and a line graph to present data to support the information provided in the accompanying article (BBC, 2021). The chart showed the rise and fall of new coronavirus cases and gave value and evidence to the information presented in the article, which without, would appear uncredible and inaccurate. It is common for people to feel uncomfortable interpreting quantitative data as it involves math's, however it is crucial to use math's to add precision and accuracy to arguments and presentations and only a simple and basic understanding of mathematics can help you to understand and interpret many statistics and forms of data. Averages are used to represent a group of numbers and can be used in 3 ways; Mean (The average of all the data added together and divided by the number of data points), Median (The middlemost point in ascending order) and Mode (the most common point in the data). Pie charts, bar graphs, line graphs and scatter graphs are all used to present data in a readable way.</w:t>
      </w:r>
    </w:p>
    <w:p w14:paraId="225B4F38" w14:textId="5CA04C89" w:rsidR="5160697C" w:rsidRDefault="5160697C" w:rsidP="5022F6F7">
      <w:r w:rsidRPr="5022F6F7">
        <w:rPr>
          <w:b/>
          <w:bCs/>
        </w:rPr>
        <w:t>Section 3: Using data to tell a story</w:t>
      </w:r>
    </w:p>
    <w:p w14:paraId="5441A92C" w14:textId="2305A677" w:rsidR="5022F6F7" w:rsidRDefault="5160697C" w:rsidP="0037135A">
      <w:pPr>
        <w:spacing w:line="264" w:lineRule="auto"/>
      </w:pPr>
      <w:r w:rsidRPr="5022F6F7">
        <w:t xml:space="preserve">Some people find visual data intriguing whilst others find it dull and uninteresting, however it is important to consider how a reader will view and interpret your graph. The visual hierarchy or visual order of importance is the order in which the brain will interpret information. It is common for the brain to focus on size, color, contrast, proximity and alignment over the data if not appealing. </w:t>
      </w:r>
    </w:p>
    <w:p w14:paraId="63CB315D" w14:textId="163EDCDD" w:rsidR="5160697C" w:rsidRDefault="5160697C" w:rsidP="5022F6F7">
      <w:r w:rsidRPr="5022F6F7">
        <w:rPr>
          <w:b/>
          <w:bCs/>
        </w:rPr>
        <w:lastRenderedPageBreak/>
        <w:t>Topic 2: There’s a Theme Here</w:t>
      </w:r>
    </w:p>
    <w:p w14:paraId="632BEF75" w14:textId="0B24D9B5" w:rsidR="5160697C" w:rsidRDefault="5160697C" w:rsidP="5022F6F7">
      <w:r w:rsidRPr="5022F6F7">
        <w:rPr>
          <w:b/>
          <w:bCs/>
        </w:rPr>
        <w:t>Section 1: Organizing qualitative data</w:t>
      </w:r>
    </w:p>
    <w:p w14:paraId="69346A32" w14:textId="3E034AC7" w:rsidR="5160697C" w:rsidRDefault="5160697C" w:rsidP="0037135A">
      <w:pPr>
        <w:spacing w:line="264" w:lineRule="auto"/>
      </w:pPr>
      <w:r w:rsidRPr="5022F6F7">
        <w:t xml:space="preserve">Qualitative data requires collecting and analyzing data, however, as previously identified, unlike quantitative which deals with numbers, we are dealing with responses from interviews, focus groups and participant observations. The main aim of quantitative data is to understand experiences and concepts to give our work deeper insight into the chosen idea. </w:t>
      </w:r>
      <w:proofErr w:type="spellStart"/>
      <w:r w:rsidRPr="5022F6F7">
        <w:t>Cassess</w:t>
      </w:r>
      <w:proofErr w:type="spellEnd"/>
      <w:r w:rsidRPr="5022F6F7">
        <w:t xml:space="preserve">, et al. (2005) identified by analyzing qualitative data, there was more of an intuitive approach rather than an agreed system or criteria. </w:t>
      </w:r>
    </w:p>
    <w:p w14:paraId="22439985" w14:textId="2747AA09" w:rsidR="5160697C" w:rsidRDefault="5160697C" w:rsidP="0037135A">
      <w:pPr>
        <w:spacing w:line="264" w:lineRule="auto"/>
      </w:pPr>
      <w:r w:rsidRPr="5022F6F7">
        <w:t>There are 4 stages of qualitative research:</w:t>
      </w:r>
      <w:r w:rsidR="0037135A">
        <w:t xml:space="preserve"> </w:t>
      </w:r>
      <w:r w:rsidRPr="5022F6F7">
        <w:t>Data collection</w:t>
      </w:r>
      <w:r w:rsidR="0037135A">
        <w:t xml:space="preserve">, </w:t>
      </w:r>
      <w:r w:rsidRPr="5022F6F7">
        <w:t>Reading and re-reading the data</w:t>
      </w:r>
      <w:r w:rsidR="0037135A">
        <w:t xml:space="preserve">, </w:t>
      </w:r>
      <w:r w:rsidRPr="5022F6F7">
        <w:t>Interpreting the findings</w:t>
      </w:r>
      <w:r w:rsidR="0037135A">
        <w:t xml:space="preserve"> and </w:t>
      </w:r>
      <w:proofErr w:type="gramStart"/>
      <w:r w:rsidRPr="5022F6F7">
        <w:t>Completing</w:t>
      </w:r>
      <w:proofErr w:type="gramEnd"/>
      <w:r w:rsidRPr="5022F6F7">
        <w:t xml:space="preserve"> a report</w:t>
      </w:r>
    </w:p>
    <w:p w14:paraId="114317D9" w14:textId="39DDF878" w:rsidR="5160697C" w:rsidRDefault="5160697C" w:rsidP="0037135A">
      <w:pPr>
        <w:spacing w:line="264" w:lineRule="auto"/>
      </w:pPr>
      <w:r w:rsidRPr="5022F6F7">
        <w:t xml:space="preserve">It is crucial to organize qualitative data efficiently by using the right equipment such as recording equipment, categorizing responses by data and location, storing files in an efficient as safe place, and transcribing interviews and non-written responses. </w:t>
      </w:r>
    </w:p>
    <w:p w14:paraId="066260A7" w14:textId="20C63CB2" w:rsidR="5160697C" w:rsidRDefault="5160697C" w:rsidP="5022F6F7">
      <w:r w:rsidRPr="5022F6F7">
        <w:rPr>
          <w:b/>
          <w:bCs/>
        </w:rPr>
        <w:t>Section 2: Applying Techniques to Identify Patterns and Themes</w:t>
      </w:r>
    </w:p>
    <w:p w14:paraId="35EFF6F0" w14:textId="53927C1B" w:rsidR="5160697C" w:rsidRDefault="5160697C" w:rsidP="0037135A">
      <w:pPr>
        <w:spacing w:line="264" w:lineRule="auto"/>
      </w:pPr>
      <w:r w:rsidRPr="5022F6F7">
        <w:t>Thematic analysis is a very common method to identify patterns and themes found within data, and while sometimes they are easy to spot, they can require more effort to find. There are 6 steps to thematic analysis as follows: Familiarization with the data, generating codes such as hashtags, identifying themes within, reviewing and refining the themes, naming the themes and finally writing about your themes.</w:t>
      </w:r>
    </w:p>
    <w:p w14:paraId="3399009E" w14:textId="725F545F" w:rsidR="5160697C" w:rsidRDefault="5160697C" w:rsidP="5022F6F7">
      <w:r w:rsidRPr="5022F6F7">
        <w:rPr>
          <w:b/>
          <w:bCs/>
        </w:rPr>
        <w:t>Section 3: Using qualitative analysis software</w:t>
      </w:r>
    </w:p>
    <w:p w14:paraId="433126CB" w14:textId="2E4BC4D1" w:rsidR="5160697C" w:rsidRDefault="5160697C" w:rsidP="0037135A">
      <w:pPr>
        <w:spacing w:line="264" w:lineRule="auto"/>
      </w:pPr>
      <w:r w:rsidRPr="5022F6F7">
        <w:t xml:space="preserve">Excel is one of the most useful tools for data analysis, and the theme analysis system discussed above should be simple and easy to apply to the software. Using 4 columns, each column should be titled with a short phrase or single word, for example: Source number, Note, Author and theme. Other columns like additional notes and initial codes can be used too to help further organize. Then follow each row and column identifying the themes and key points from each piece of data you have. The use of </w:t>
      </w:r>
      <w:proofErr w:type="spellStart"/>
      <w:r w:rsidRPr="5022F6F7">
        <w:t>colour</w:t>
      </w:r>
      <w:proofErr w:type="spellEnd"/>
      <w:r w:rsidRPr="5022F6F7">
        <w:t xml:space="preserve"> can greatly help to organize your work and allow you to quickly identify themes when looking briefly, as well as clear, simple and well-formatted tables in order to read with ease. There are also various other software packages which help to cut down on the workload further by transcribing and </w:t>
      </w:r>
      <w:proofErr w:type="spellStart"/>
      <w:r w:rsidRPr="5022F6F7">
        <w:t>colour</w:t>
      </w:r>
      <w:proofErr w:type="spellEnd"/>
      <w:r w:rsidRPr="5022F6F7">
        <w:t xml:space="preserve"> coding automatically.</w:t>
      </w:r>
    </w:p>
    <w:p w14:paraId="18BD09AE" w14:textId="0DC1790A" w:rsidR="5160697C" w:rsidRDefault="5160697C" w:rsidP="0037135A">
      <w:pPr>
        <w:spacing w:line="264" w:lineRule="auto"/>
      </w:pPr>
      <w:r w:rsidRPr="5022F6F7">
        <w:t xml:space="preserve"> Some are opposed to the use of software, however, due to concerns of the requirements of a large quantity of data rather than the quality of the data, however this is an uncommon position to hold. </w:t>
      </w:r>
    </w:p>
    <w:p w14:paraId="316F9234" w14:textId="0352D531" w:rsidR="5022F6F7" w:rsidRDefault="5022F6F7"/>
    <w:p w14:paraId="79277A4E" w14:textId="01B903BF" w:rsidR="5160697C" w:rsidRDefault="5160697C" w:rsidP="5022F6F7">
      <w:r w:rsidRPr="5022F6F7">
        <w:rPr>
          <w:b/>
          <w:bCs/>
        </w:rPr>
        <w:lastRenderedPageBreak/>
        <w:t xml:space="preserve">Topic 3: Succeed or </w:t>
      </w:r>
      <w:proofErr w:type="gramStart"/>
      <w:r w:rsidRPr="5022F6F7">
        <w:rPr>
          <w:b/>
          <w:bCs/>
        </w:rPr>
        <w:t>Fail</w:t>
      </w:r>
      <w:proofErr w:type="gramEnd"/>
      <w:r w:rsidRPr="5022F6F7">
        <w:rPr>
          <w:b/>
          <w:bCs/>
        </w:rPr>
        <w:t>?</w:t>
      </w:r>
    </w:p>
    <w:p w14:paraId="23E4DEE0" w14:textId="6E1D7581" w:rsidR="5160697C" w:rsidRDefault="5160697C" w:rsidP="5022F6F7">
      <w:r w:rsidRPr="5022F6F7">
        <w:rPr>
          <w:b/>
          <w:bCs/>
        </w:rPr>
        <w:t>Section 1: Failure – Is this the end?</w:t>
      </w:r>
    </w:p>
    <w:p w14:paraId="058B20EE" w14:textId="3FE9596B" w:rsidR="5160697C" w:rsidRDefault="5160697C" w:rsidP="5022F6F7">
      <w:r w:rsidRPr="5022F6F7">
        <w:t xml:space="preserve">We are constantly changing jobs, projects and ideas in life, and since every new thing we do is not necessarily starting from scratch, we can bring our past experiences into these tasks to improve the current work, and also continually develop ourselves. It is crucial to learn from failure and not forget that aspects of failure are common even in the most successful attempts at anything. A timeless example of failure is Thomas Edison, who failed at creating a working lightbulb 10,000 times before making it work (Lathrop, 1890). Edison is also famously quoted talking about how many people did not realize how close they were to success before they gave up. </w:t>
      </w:r>
    </w:p>
    <w:p w14:paraId="2AF5B761" w14:textId="7A314C9A" w:rsidR="5160697C" w:rsidRDefault="5160697C" w:rsidP="5022F6F7">
      <w:r w:rsidRPr="5022F6F7">
        <w:rPr>
          <w:b/>
          <w:bCs/>
        </w:rPr>
        <w:t>Section 2: Success and Wellbeing</w:t>
      </w:r>
    </w:p>
    <w:p w14:paraId="7905685E" w14:textId="70F7D8B0" w:rsidR="5160697C" w:rsidRDefault="5160697C" w:rsidP="5022F6F7">
      <w:r w:rsidRPr="5022F6F7">
        <w:t>Achievements are the definition of the progress of success and every small achievement we make brings us one step closer to success. Bronnie Ware (2011) listed some of the most common things that people had regretted on their deathbed:</w:t>
      </w:r>
    </w:p>
    <w:p w14:paraId="5FB6503F" w14:textId="5102F5F1" w:rsidR="5160697C" w:rsidRDefault="5160697C" w:rsidP="5022F6F7">
      <w:pPr>
        <w:pStyle w:val="ListParagraph"/>
        <w:numPr>
          <w:ilvl w:val="0"/>
          <w:numId w:val="1"/>
        </w:numPr>
      </w:pPr>
      <w:r w:rsidRPr="5022F6F7">
        <w:t>Lack of Courage</w:t>
      </w:r>
    </w:p>
    <w:p w14:paraId="36EC2C3E" w14:textId="112142E4" w:rsidR="5160697C" w:rsidRDefault="5160697C" w:rsidP="5022F6F7">
      <w:pPr>
        <w:pStyle w:val="ListParagraph"/>
        <w:numPr>
          <w:ilvl w:val="0"/>
          <w:numId w:val="1"/>
        </w:numPr>
      </w:pPr>
      <w:r w:rsidRPr="5022F6F7">
        <w:t>Wishing they hadn't worked so hard</w:t>
      </w:r>
    </w:p>
    <w:p w14:paraId="6D7118E8" w14:textId="774DB8F8" w:rsidR="5160697C" w:rsidRDefault="5160697C" w:rsidP="5022F6F7">
      <w:pPr>
        <w:pStyle w:val="ListParagraph"/>
        <w:numPr>
          <w:ilvl w:val="0"/>
          <w:numId w:val="1"/>
        </w:numPr>
      </w:pPr>
      <w:r w:rsidRPr="5022F6F7">
        <w:t>Letting themselves be happier.</w:t>
      </w:r>
    </w:p>
    <w:p w14:paraId="6B9FDC23" w14:textId="4409A6AA" w:rsidR="5160697C" w:rsidRDefault="5160697C" w:rsidP="5022F6F7">
      <w:r w:rsidRPr="5022F6F7">
        <w:t xml:space="preserve">From this list, we can gather that people spend too much time chasing success, rather than feeling accomplished in what they had achieved. The meaning of success can be difficult to pinpoint, but Ralph Waldo Emerson (n.d.) defined it as to laugh, to feel respect, appreciate beauty along with many other positive outlooks on life. </w:t>
      </w:r>
    </w:p>
    <w:p w14:paraId="24822C4C" w14:textId="09B96E64" w:rsidR="5160697C" w:rsidRDefault="5160697C" w:rsidP="5022F6F7">
      <w:r w:rsidRPr="5022F6F7">
        <w:rPr>
          <w:b/>
          <w:bCs/>
        </w:rPr>
        <w:t>Section 3: Success from Failure</w:t>
      </w:r>
    </w:p>
    <w:p w14:paraId="6C1C8B1D" w14:textId="0F6085C6" w:rsidR="5022F6F7" w:rsidRDefault="5160697C">
      <w:r w:rsidRPr="5022F6F7">
        <w:t>There are many reasons why people may be unsuccessful including social and personal expectations shaping the way that people view us. However, more often than not, social expectations are wrong or are built from a lack of understanding surrounding the circumstances. Christian Busch’s Serendipity mindset is built upon the foundation that you must be in the right place at the right time to see success, and that if you are lucky, you will get a life changing break, however it is clear that this is not true, but for the purposes of research, we will take a deeper look. Busch’s theory is built on having the skills to spot when a lucky break might occur, and how to make them happen to us, for example, the creation of Velcro only happened because of a man walking his dog, where the seed pods got caught in the fur. However, this is not necessarily the right place, right time theory, but rather an open-minded and creative person creating an idea based on information he was able to learn.</w:t>
      </w:r>
    </w:p>
    <w:p w14:paraId="40672254" w14:textId="04D21879" w:rsidR="5160697C" w:rsidRDefault="5160697C" w:rsidP="0037135A">
      <w:pPr>
        <w:spacing w:line="264" w:lineRule="auto"/>
      </w:pPr>
      <w:r w:rsidRPr="5022F6F7">
        <w:rPr>
          <w:b/>
          <w:bCs/>
        </w:rPr>
        <w:lastRenderedPageBreak/>
        <w:t>Topic 4: Sharing Success</w:t>
      </w:r>
    </w:p>
    <w:p w14:paraId="76375A6A" w14:textId="25EF4152" w:rsidR="5160697C" w:rsidRDefault="5160697C" w:rsidP="0037135A">
      <w:pPr>
        <w:spacing w:line="264" w:lineRule="auto"/>
      </w:pPr>
      <w:r w:rsidRPr="5022F6F7">
        <w:rPr>
          <w:b/>
          <w:bCs/>
        </w:rPr>
        <w:t>Section 1: Applying learning from your project</w:t>
      </w:r>
    </w:p>
    <w:p w14:paraId="1ECB51C7" w14:textId="6F417B59" w:rsidR="5160697C" w:rsidRDefault="5160697C" w:rsidP="0037135A">
      <w:pPr>
        <w:spacing w:line="264" w:lineRule="auto"/>
      </w:pPr>
      <w:r w:rsidRPr="5022F6F7">
        <w:t xml:space="preserve">It is a common understanding that to innovate is to improve, however improving in its simplest terms is just placing an emphasis on something's existing form and then adding to it or increasing its maximum capacity to appear better. However, innovation takes the focus away from improving and redirects it to changing something. Hindsight bias is a common term used to admit that when looking back at a previous mistake, it is easy to see what went wrong and what could’ve been avoided, however at the moment this is not always the case. The WYSIATI effect means What You See Is All There Is and is a sentiment towards occurrences in which people only see things for face value, however sometimes it is unclear what really happened. The circle of competence is the principle behind what you think you know vs what you know. What you think you know may be very large, while what you know is only 1/10 of that. To become aware of hindsight bias you should look at: Context, Statement, Variables, Complications as these can all have impacts on the reasons certain things occurred. The Feynman technique is the concept behind teaching someone something you think you know a lot about, to prove how much you really know. </w:t>
      </w:r>
    </w:p>
    <w:p w14:paraId="659F032F" w14:textId="71BB3C4A" w:rsidR="5160697C" w:rsidRDefault="5160697C" w:rsidP="0037135A">
      <w:pPr>
        <w:spacing w:line="264" w:lineRule="auto"/>
      </w:pPr>
      <w:r w:rsidRPr="5022F6F7">
        <w:rPr>
          <w:b/>
          <w:bCs/>
        </w:rPr>
        <w:t>Section 2: Develop an approach to showcase the outputs of your project</w:t>
      </w:r>
    </w:p>
    <w:p w14:paraId="20640F1B" w14:textId="22FD451C" w:rsidR="5160697C" w:rsidRDefault="5160697C" w:rsidP="0037135A">
      <w:pPr>
        <w:spacing w:line="264" w:lineRule="auto"/>
      </w:pPr>
      <w:r w:rsidRPr="5022F6F7">
        <w:t xml:space="preserve">The IKEA effect is a stigma related to the sense of pride we feel once we have completed something whether it be a piece of furniture, a Lego set or even a puzzle. We are proud of our accomplishments, and we are proud of what we make. One thing to note is that not every person we meet will have the same sentiment towards our accomplishments as ourselves though. </w:t>
      </w:r>
    </w:p>
    <w:p w14:paraId="5B8459E7" w14:textId="7D227D4A" w:rsidR="5160697C" w:rsidRDefault="5160697C" w:rsidP="0037135A">
      <w:pPr>
        <w:spacing w:line="264" w:lineRule="auto"/>
      </w:pPr>
      <w:r w:rsidRPr="5022F6F7">
        <w:t>Creating an abstract means to take the key message of your work and summarize it at the start of your work to give a taster of what your paper will include. The abstract should explain the content of your research, the reason why you have completed it and the area that the research is targeted at (the missing information).</w:t>
      </w:r>
    </w:p>
    <w:p w14:paraId="3C64801F" w14:textId="20C28BB9" w:rsidR="5160697C" w:rsidRDefault="5160697C" w:rsidP="0037135A">
      <w:pPr>
        <w:spacing w:line="264" w:lineRule="auto"/>
      </w:pPr>
      <w:r w:rsidRPr="5022F6F7">
        <w:rPr>
          <w:b/>
          <w:bCs/>
        </w:rPr>
        <w:t>Section 3: Implement an approach to showcase your project</w:t>
      </w:r>
    </w:p>
    <w:p w14:paraId="51077D9B" w14:textId="26699F2F" w:rsidR="5022F6F7" w:rsidRDefault="5160697C" w:rsidP="0037135A">
      <w:pPr>
        <w:spacing w:line="264" w:lineRule="auto"/>
      </w:pPr>
      <w:r w:rsidRPr="5022F6F7">
        <w:t xml:space="preserve">Using posters is a great way to promote and produce academic content for viewers to access and read easily and is, in principle, no different from any other kind of poster. It is informative of the chosen subject area, clear and concise, and is easier to digest the information from opposed to an academic paper. Posters are useful because they can be eye catching and promoted in a variety of spaces, not only in a book or online like an academic paper is restricted to. The idea that less is more translates to a poster, as an overload of information can be jarring to the reader. Finally, remembering to use lots of pictures, images, consistent but catchy fonts and </w:t>
      </w:r>
      <w:proofErr w:type="spellStart"/>
      <w:r w:rsidRPr="5022F6F7">
        <w:t>colours</w:t>
      </w:r>
      <w:proofErr w:type="spellEnd"/>
      <w:r w:rsidRPr="5022F6F7">
        <w:t xml:space="preserve"> and a bold, eye-catching title are pivotal to making a successful poster</w:t>
      </w:r>
      <w:r w:rsidR="0037135A">
        <w:t>.</w:t>
      </w:r>
      <w:r w:rsidR="5022F6F7">
        <w:br w:type="page"/>
      </w:r>
    </w:p>
    <w:p w14:paraId="394DD137" w14:textId="4DB3C9C6" w:rsidR="5D10A198" w:rsidRDefault="5D10A198" w:rsidP="5022F6F7">
      <w:pPr>
        <w:rPr>
          <w:b/>
          <w:bCs/>
        </w:rPr>
      </w:pPr>
      <w:r w:rsidRPr="5022F6F7">
        <w:rPr>
          <w:b/>
          <w:bCs/>
        </w:rPr>
        <w:lastRenderedPageBreak/>
        <w:t>Unit 1 Replies:</w:t>
      </w:r>
    </w:p>
    <w:p w14:paraId="7146A499" w14:textId="1ABAA456" w:rsidR="5D10A198" w:rsidRDefault="5D10A198" w:rsidP="5022F6F7">
      <w:pPr>
        <w:rPr>
          <w:b/>
          <w:bCs/>
        </w:rPr>
      </w:pPr>
      <w:r>
        <w:rPr>
          <w:noProof/>
        </w:rPr>
        <w:drawing>
          <wp:inline distT="0" distB="0" distL="0" distR="0" wp14:anchorId="0C0E8D95" wp14:editId="5F94037C">
            <wp:extent cx="5943600" cy="790575"/>
            <wp:effectExtent l="0" t="0" r="0" b="0"/>
            <wp:docPr id="1975096652" name="Picture 1975096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790575"/>
                    </a:xfrm>
                    <a:prstGeom prst="rect">
                      <a:avLst/>
                    </a:prstGeom>
                  </pic:spPr>
                </pic:pic>
              </a:graphicData>
            </a:graphic>
          </wp:inline>
        </w:drawing>
      </w:r>
      <w:r>
        <w:rPr>
          <w:noProof/>
        </w:rPr>
        <w:drawing>
          <wp:inline distT="0" distB="0" distL="0" distR="0" wp14:anchorId="7E6CA88D" wp14:editId="05299061">
            <wp:extent cx="5943600" cy="800100"/>
            <wp:effectExtent l="0" t="0" r="0" b="0"/>
            <wp:docPr id="1276446541" name="Picture 1276446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800100"/>
                    </a:xfrm>
                    <a:prstGeom prst="rect">
                      <a:avLst/>
                    </a:prstGeom>
                  </pic:spPr>
                </pic:pic>
              </a:graphicData>
            </a:graphic>
          </wp:inline>
        </w:drawing>
      </w:r>
      <w:r w:rsidRPr="5022F6F7">
        <w:rPr>
          <w:b/>
          <w:bCs/>
        </w:rPr>
        <w:t>Unit 2 Replies:</w:t>
      </w:r>
    </w:p>
    <w:p w14:paraId="2AB426F7" w14:textId="2F297128" w:rsidR="5D10A198" w:rsidRDefault="5D10A198" w:rsidP="5022F6F7">
      <w:pPr>
        <w:rPr>
          <w:b/>
          <w:bCs/>
        </w:rPr>
      </w:pPr>
      <w:r>
        <w:rPr>
          <w:noProof/>
        </w:rPr>
        <w:drawing>
          <wp:inline distT="0" distB="0" distL="0" distR="0" wp14:anchorId="35A43FEB" wp14:editId="1DD811A4">
            <wp:extent cx="5943600" cy="800100"/>
            <wp:effectExtent l="0" t="0" r="0" b="0"/>
            <wp:docPr id="2132206379" name="Picture 2132206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800100"/>
                    </a:xfrm>
                    <a:prstGeom prst="rect">
                      <a:avLst/>
                    </a:prstGeom>
                  </pic:spPr>
                </pic:pic>
              </a:graphicData>
            </a:graphic>
          </wp:inline>
        </w:drawing>
      </w:r>
      <w:r>
        <w:rPr>
          <w:noProof/>
        </w:rPr>
        <w:drawing>
          <wp:inline distT="0" distB="0" distL="0" distR="0" wp14:anchorId="24A27206" wp14:editId="1FEFBDFD">
            <wp:extent cx="5943600" cy="790575"/>
            <wp:effectExtent l="0" t="0" r="0" b="0"/>
            <wp:docPr id="588569504" name="Picture 588569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790575"/>
                    </a:xfrm>
                    <a:prstGeom prst="rect">
                      <a:avLst/>
                    </a:prstGeom>
                  </pic:spPr>
                </pic:pic>
              </a:graphicData>
            </a:graphic>
          </wp:inline>
        </w:drawing>
      </w:r>
      <w:r w:rsidRPr="5022F6F7">
        <w:rPr>
          <w:b/>
          <w:bCs/>
        </w:rPr>
        <w:t>Unit 3 Replies:</w:t>
      </w:r>
    </w:p>
    <w:p w14:paraId="134DBDFD" w14:textId="5448C6E5" w:rsidR="54D99E90" w:rsidRDefault="54D99E90" w:rsidP="5022F6F7">
      <w:pPr>
        <w:rPr>
          <w:b/>
          <w:bCs/>
        </w:rPr>
      </w:pPr>
      <w:r>
        <w:rPr>
          <w:noProof/>
        </w:rPr>
        <w:drawing>
          <wp:inline distT="0" distB="0" distL="0" distR="0" wp14:anchorId="7D2D16C3" wp14:editId="4E9E09EE">
            <wp:extent cx="5943600" cy="790575"/>
            <wp:effectExtent l="0" t="0" r="0" b="0"/>
            <wp:docPr id="194088697" name="Picture 194088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790575"/>
                    </a:xfrm>
                    <a:prstGeom prst="rect">
                      <a:avLst/>
                    </a:prstGeom>
                  </pic:spPr>
                </pic:pic>
              </a:graphicData>
            </a:graphic>
          </wp:inline>
        </w:drawing>
      </w:r>
      <w:r>
        <w:rPr>
          <w:noProof/>
        </w:rPr>
        <w:drawing>
          <wp:inline distT="0" distB="0" distL="0" distR="0" wp14:anchorId="187D2534" wp14:editId="24CC59CE">
            <wp:extent cx="5943600" cy="800100"/>
            <wp:effectExtent l="0" t="0" r="0" b="0"/>
            <wp:docPr id="888499622" name="Picture 888499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800100"/>
                    </a:xfrm>
                    <a:prstGeom prst="rect">
                      <a:avLst/>
                    </a:prstGeom>
                  </pic:spPr>
                </pic:pic>
              </a:graphicData>
            </a:graphic>
          </wp:inline>
        </w:drawing>
      </w:r>
      <w:r w:rsidRPr="5022F6F7">
        <w:rPr>
          <w:b/>
          <w:bCs/>
        </w:rPr>
        <w:t>Unit 4 Replies:</w:t>
      </w:r>
    </w:p>
    <w:p w14:paraId="4D55517F" w14:textId="28FF5983" w:rsidR="45C4C46B" w:rsidRDefault="45C4C46B" w:rsidP="5022F6F7">
      <w:pPr>
        <w:rPr>
          <w:b/>
          <w:bCs/>
        </w:rPr>
      </w:pPr>
      <w:r>
        <w:rPr>
          <w:noProof/>
        </w:rPr>
        <w:drawing>
          <wp:inline distT="0" distB="0" distL="0" distR="0" wp14:anchorId="2C309B2A" wp14:editId="4D7F3977">
            <wp:extent cx="5943600" cy="790575"/>
            <wp:effectExtent l="0" t="0" r="0" b="0"/>
            <wp:docPr id="543155599" name="Picture 543155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790575"/>
                    </a:xfrm>
                    <a:prstGeom prst="rect">
                      <a:avLst/>
                    </a:prstGeom>
                  </pic:spPr>
                </pic:pic>
              </a:graphicData>
            </a:graphic>
          </wp:inline>
        </w:drawing>
      </w:r>
      <w:r>
        <w:rPr>
          <w:noProof/>
        </w:rPr>
        <w:drawing>
          <wp:inline distT="0" distB="0" distL="0" distR="0" wp14:anchorId="37C8E9B5" wp14:editId="2EBCD8DB">
            <wp:extent cx="5943600" cy="800100"/>
            <wp:effectExtent l="0" t="0" r="0" b="0"/>
            <wp:docPr id="1983273081" name="Picture 1983273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800100"/>
                    </a:xfrm>
                    <a:prstGeom prst="rect">
                      <a:avLst/>
                    </a:prstGeom>
                  </pic:spPr>
                </pic:pic>
              </a:graphicData>
            </a:graphic>
          </wp:inline>
        </w:drawing>
      </w:r>
    </w:p>
    <w:p w14:paraId="263681C6" w14:textId="2AFEFD1B" w:rsidR="5022F6F7" w:rsidRDefault="5022F6F7">
      <w:r>
        <w:br w:type="page"/>
      </w:r>
    </w:p>
    <w:p w14:paraId="6E4187DC" w14:textId="5B0D2CF6" w:rsidR="342727A2" w:rsidRDefault="342727A2" w:rsidP="5022F6F7">
      <w:pPr>
        <w:rPr>
          <w:b/>
          <w:bCs/>
        </w:rPr>
      </w:pPr>
      <w:r w:rsidRPr="5022F6F7">
        <w:rPr>
          <w:b/>
          <w:bCs/>
        </w:rPr>
        <w:lastRenderedPageBreak/>
        <w:t>An Analysis of Innovation in Welsh Rugby Clubs</w:t>
      </w:r>
    </w:p>
    <w:p w14:paraId="19789D5E" w14:textId="34C384E7" w:rsidR="342727A2" w:rsidRDefault="342727A2" w:rsidP="5022F6F7">
      <w:r w:rsidRPr="5022F6F7">
        <w:t xml:space="preserve">As discussed in this module, innovation refers to the process of creating new ideas or methods to enhance the performance of a specific area. In the context of sporting </w:t>
      </w:r>
      <w:r w:rsidR="0125D391" w:rsidRPr="5022F6F7">
        <w:t>organizations</w:t>
      </w:r>
      <w:r w:rsidRPr="5022F6F7">
        <w:t xml:space="preserve">, innovation can mean many things, </w:t>
      </w:r>
      <w:r w:rsidR="061DFB9E" w:rsidRPr="5022F6F7">
        <w:t>including</w:t>
      </w:r>
      <w:r w:rsidRPr="5022F6F7">
        <w:t xml:space="preserve"> advancements in technology, strat</w:t>
      </w:r>
      <w:r w:rsidR="67E3D799" w:rsidRPr="5022F6F7">
        <w:t>egic development, partnerships, infrastructure or community engagement plans.</w:t>
      </w:r>
      <w:r w:rsidR="2E2125C0" w:rsidRPr="5022F6F7">
        <w:t xml:space="preserve"> The Ospreys played a pivotal role in the reformation of Welsh Rugby in the early 2000s, </w:t>
      </w:r>
      <w:r w:rsidR="29B3B80A" w:rsidRPr="5022F6F7">
        <w:t>being a merger of Neath RFC and Swansea RFC (Ospreys, N.D.). The ospreys are now recognized as one of the 4 major Rugby teams in Wales based in Swansea at the Swansea.com Stadium.</w:t>
      </w:r>
      <w:r w:rsidR="4CFCD46D" w:rsidRPr="5022F6F7">
        <w:t xml:space="preserve"> The </w:t>
      </w:r>
      <w:proofErr w:type="spellStart"/>
      <w:r w:rsidR="4CFCD46D" w:rsidRPr="5022F6F7">
        <w:t>Scarletts</w:t>
      </w:r>
      <w:proofErr w:type="spellEnd"/>
      <w:r w:rsidR="4CFCD46D" w:rsidRPr="5022F6F7">
        <w:t xml:space="preserve"> on the other hand</w:t>
      </w:r>
      <w:r w:rsidR="0AFDB98E" w:rsidRPr="5022F6F7">
        <w:t xml:space="preserve"> came into the scene as fruition of the same set of mergers, however this time it was Llanelli RFC and regional rugby development the Llanelli Warriors (History Timelines, N</w:t>
      </w:r>
      <w:r w:rsidR="244EE460" w:rsidRPr="5022F6F7">
        <w:t>.</w:t>
      </w:r>
      <w:r w:rsidR="0AFDB98E" w:rsidRPr="5022F6F7">
        <w:t>D</w:t>
      </w:r>
      <w:r w:rsidR="4E49BF2C" w:rsidRPr="5022F6F7">
        <w:t>.</w:t>
      </w:r>
      <w:r w:rsidR="3B1DABD2" w:rsidRPr="5022F6F7">
        <w:t>)</w:t>
      </w:r>
      <w:r w:rsidR="0932283A" w:rsidRPr="5022F6F7">
        <w:t xml:space="preserve">. Both teams have core beginnings in innovation, however in recent years, both have seen substantial success in new developments. </w:t>
      </w:r>
    </w:p>
    <w:p w14:paraId="4DFDD539" w14:textId="6D530B00" w:rsidR="0932283A" w:rsidRDefault="0932283A" w:rsidP="5022F6F7">
      <w:r w:rsidRPr="5022F6F7">
        <w:t xml:space="preserve">Firstly, in 2021, the Ospreys made an incredible partnership with </w:t>
      </w:r>
      <w:proofErr w:type="spellStart"/>
      <w:r w:rsidRPr="5022F6F7">
        <w:t>Philtronics</w:t>
      </w:r>
      <w:proofErr w:type="spellEnd"/>
      <w:r w:rsidRPr="5022F6F7">
        <w:t xml:space="preserve">, a local Welsh electronics </w:t>
      </w:r>
      <w:r w:rsidR="2DC7E219" w:rsidRPr="5022F6F7">
        <w:t>manufacturer</w:t>
      </w:r>
      <w:r w:rsidRPr="5022F6F7">
        <w:t xml:space="preserve">, with the </w:t>
      </w:r>
      <w:r w:rsidR="2B4CE2D2" w:rsidRPr="5022F6F7">
        <w:t>aim</w:t>
      </w:r>
      <w:r w:rsidRPr="5022F6F7">
        <w:t xml:space="preserve"> </w:t>
      </w:r>
      <w:r w:rsidR="5A54820F" w:rsidRPr="5022F6F7">
        <w:t>of developing</w:t>
      </w:r>
      <w:r w:rsidRPr="5022F6F7">
        <w:t xml:space="preserve"> new technology to enhance the process of rugby analysis and thus entertainment (</w:t>
      </w:r>
      <w:proofErr w:type="spellStart"/>
      <w:r w:rsidRPr="5022F6F7">
        <w:t>Philtro</w:t>
      </w:r>
      <w:r w:rsidR="768BCC3A" w:rsidRPr="5022F6F7">
        <w:t>nics</w:t>
      </w:r>
      <w:proofErr w:type="spellEnd"/>
      <w:r w:rsidR="4FD77767" w:rsidRPr="5022F6F7">
        <w:t xml:space="preserve"> </w:t>
      </w:r>
      <w:r w:rsidR="768BCC3A" w:rsidRPr="5022F6F7">
        <w:t>LTD, N.D.)</w:t>
      </w:r>
      <w:r w:rsidR="7D7A36DA" w:rsidRPr="5022F6F7">
        <w:t xml:space="preserve"> The partnership shows a great commitment, not only to the </w:t>
      </w:r>
      <w:r w:rsidR="4C7EF87A" w:rsidRPr="5022F6F7">
        <w:t>club's</w:t>
      </w:r>
      <w:r w:rsidR="7D7A36DA" w:rsidRPr="5022F6F7">
        <w:t xml:space="preserve"> own innovation, but the innovation of </w:t>
      </w:r>
      <w:r w:rsidR="781EA521" w:rsidRPr="5022F6F7">
        <w:t>rugby</w:t>
      </w:r>
      <w:r w:rsidR="7D7A36DA" w:rsidRPr="5022F6F7">
        <w:t>. There is potential that this technology can be used in the future to help improve player performance, enrich supporter exp</w:t>
      </w:r>
      <w:r w:rsidR="3719495A" w:rsidRPr="5022F6F7">
        <w:t xml:space="preserve">erience, and make games </w:t>
      </w:r>
      <w:r w:rsidR="19BCE637" w:rsidRPr="5022F6F7">
        <w:t xml:space="preserve">fairer, resulting in less conflict.  </w:t>
      </w:r>
      <w:r w:rsidR="54F7B9DD" w:rsidRPr="5022F6F7">
        <w:t xml:space="preserve">Continuing, the Ospreys have announced plans to relocate their club to St Helen’s rugby and cricket grounds for the 2025 – 2026 season </w:t>
      </w:r>
      <w:r w:rsidR="2EDFB833" w:rsidRPr="5022F6F7">
        <w:t>to</w:t>
      </w:r>
      <w:r w:rsidR="54F7B9DD" w:rsidRPr="5022F6F7">
        <w:t xml:space="preserve"> help redevelop the grounds by increasing its </w:t>
      </w:r>
      <w:r w:rsidR="0F77F532" w:rsidRPr="5022F6F7">
        <w:t>capacity</w:t>
      </w:r>
      <w:r w:rsidR="54F7B9DD" w:rsidRPr="5022F6F7">
        <w:t xml:space="preserve">, </w:t>
      </w:r>
      <w:r w:rsidR="59E1BA6A" w:rsidRPr="5022F6F7">
        <w:t xml:space="preserve">adding new stands, improving the </w:t>
      </w:r>
      <w:r w:rsidR="22BFC288" w:rsidRPr="5022F6F7">
        <w:t>atmosphere</w:t>
      </w:r>
      <w:r w:rsidR="59E1BA6A" w:rsidRPr="5022F6F7">
        <w:t xml:space="preserve"> of the venue, </w:t>
      </w:r>
      <w:r w:rsidR="2DC072BB" w:rsidRPr="5022F6F7">
        <w:t>respecting and honoring historic places in Swansea and improving both guest and player experiences.</w:t>
      </w:r>
    </w:p>
    <w:p w14:paraId="767F121C" w14:textId="76DA1686" w:rsidR="7C9DDDCB" w:rsidRDefault="7C9DDDCB" w:rsidP="5022F6F7">
      <w:pPr>
        <w:rPr>
          <w:color w:val="000000" w:themeColor="text1"/>
        </w:rPr>
      </w:pPr>
      <w:r w:rsidRPr="5022F6F7">
        <w:rPr>
          <w:color w:val="000000" w:themeColor="text1"/>
        </w:rPr>
        <w:t xml:space="preserve">The Ospreys have continued their innovative successes in recent years, like in 2023 when they established a Player Development Centre in collaboration with Swansea University and the Welsh Rugby Union. The concept is to support high potential female athletes in rugby by providing them with </w:t>
      </w:r>
      <w:r w:rsidR="3992E169" w:rsidRPr="5022F6F7">
        <w:rPr>
          <w:color w:val="000000" w:themeColor="text1"/>
        </w:rPr>
        <w:t xml:space="preserve">a strong training environment comparable to a high-performance training environment. This player development </w:t>
      </w:r>
      <w:r w:rsidR="09CD2B2D" w:rsidRPr="5022F6F7">
        <w:rPr>
          <w:color w:val="000000" w:themeColor="text1"/>
        </w:rPr>
        <w:t>center</w:t>
      </w:r>
      <w:r w:rsidR="3992E169" w:rsidRPr="5022F6F7">
        <w:rPr>
          <w:color w:val="000000" w:themeColor="text1"/>
        </w:rPr>
        <w:t xml:space="preserve"> not only offers coaching and </w:t>
      </w:r>
      <w:r w:rsidR="2ACF0110" w:rsidRPr="5022F6F7">
        <w:rPr>
          <w:color w:val="000000" w:themeColor="text1"/>
        </w:rPr>
        <w:t xml:space="preserve">strength and conditioning programs but also medical support to further align quality opportunities with male rugby to promote equality and </w:t>
      </w:r>
      <w:r w:rsidR="78551868" w:rsidRPr="5022F6F7">
        <w:rPr>
          <w:color w:val="000000" w:themeColor="text1"/>
        </w:rPr>
        <w:t>excellence</w:t>
      </w:r>
      <w:r w:rsidR="2ACF0110" w:rsidRPr="5022F6F7">
        <w:rPr>
          <w:color w:val="000000" w:themeColor="text1"/>
        </w:rPr>
        <w:t xml:space="preserve"> across the board in Welsh rugby.</w:t>
      </w:r>
    </w:p>
    <w:p w14:paraId="5AADC46C" w14:textId="022F8951" w:rsidR="7F14A886" w:rsidRDefault="7F14A886" w:rsidP="5022F6F7">
      <w:pPr>
        <w:rPr>
          <w:color w:val="000000" w:themeColor="text1"/>
        </w:rPr>
      </w:pPr>
      <w:r w:rsidRPr="5022F6F7">
        <w:rPr>
          <w:color w:val="000000" w:themeColor="text1"/>
        </w:rPr>
        <w:t xml:space="preserve">On the other hand, the </w:t>
      </w:r>
      <w:proofErr w:type="spellStart"/>
      <w:r w:rsidRPr="5022F6F7">
        <w:rPr>
          <w:color w:val="000000" w:themeColor="text1"/>
        </w:rPr>
        <w:t>Scarletts</w:t>
      </w:r>
      <w:proofErr w:type="spellEnd"/>
      <w:r w:rsidRPr="5022F6F7">
        <w:rPr>
          <w:color w:val="000000" w:themeColor="text1"/>
        </w:rPr>
        <w:t xml:space="preserve"> have been seeing successes of their </w:t>
      </w:r>
      <w:proofErr w:type="spellStart"/>
      <w:r w:rsidRPr="5022F6F7">
        <w:rPr>
          <w:color w:val="000000" w:themeColor="text1"/>
        </w:rPr>
        <w:t>on</w:t>
      </w:r>
      <w:proofErr w:type="spellEnd"/>
      <w:r w:rsidRPr="5022F6F7">
        <w:rPr>
          <w:color w:val="000000" w:themeColor="text1"/>
        </w:rPr>
        <w:t xml:space="preserve">, albeit, in other aspects of the club. Possibly one of the most significant developments is their partnership with Power and Water in 2023, becoming </w:t>
      </w:r>
      <w:r w:rsidR="515CF853" w:rsidRPr="5022F6F7">
        <w:rPr>
          <w:color w:val="000000" w:themeColor="text1"/>
        </w:rPr>
        <w:t>the</w:t>
      </w:r>
      <w:r w:rsidRPr="5022F6F7">
        <w:rPr>
          <w:color w:val="000000" w:themeColor="text1"/>
        </w:rPr>
        <w:t xml:space="preserve"> official innovative water solutions partner </w:t>
      </w:r>
      <w:r w:rsidR="5FB35F57" w:rsidRPr="5022F6F7">
        <w:rPr>
          <w:color w:val="000000" w:themeColor="text1"/>
        </w:rPr>
        <w:t>(</w:t>
      </w:r>
      <w:proofErr w:type="spellStart"/>
      <w:r w:rsidR="5FB35F57" w:rsidRPr="5022F6F7">
        <w:rPr>
          <w:color w:val="000000" w:themeColor="text1"/>
        </w:rPr>
        <w:t>Scarletts</w:t>
      </w:r>
      <w:proofErr w:type="spellEnd"/>
      <w:r w:rsidR="5FB35F57" w:rsidRPr="5022F6F7">
        <w:rPr>
          <w:color w:val="000000" w:themeColor="text1"/>
        </w:rPr>
        <w:t xml:space="preserve">, 2023). The collaboration is </w:t>
      </w:r>
      <w:r w:rsidR="432A840B" w:rsidRPr="5022F6F7">
        <w:rPr>
          <w:color w:val="000000" w:themeColor="text1"/>
        </w:rPr>
        <w:t>targeted</w:t>
      </w:r>
      <w:r w:rsidR="5FB35F57" w:rsidRPr="5022F6F7">
        <w:rPr>
          <w:color w:val="000000" w:themeColor="text1"/>
        </w:rPr>
        <w:t xml:space="preserve"> at utilizing advanced water treatment technology </w:t>
      </w:r>
      <w:r w:rsidR="7220FF27" w:rsidRPr="5022F6F7">
        <w:rPr>
          <w:color w:val="000000" w:themeColor="text1"/>
        </w:rPr>
        <w:t>in order to</w:t>
      </w:r>
      <w:r w:rsidR="5FB35F57" w:rsidRPr="5022F6F7">
        <w:rPr>
          <w:color w:val="000000" w:themeColor="text1"/>
        </w:rPr>
        <w:t xml:space="preserve"> maintain a </w:t>
      </w:r>
      <w:r w:rsidR="09A52E5D" w:rsidRPr="5022F6F7">
        <w:rPr>
          <w:color w:val="000000" w:themeColor="text1"/>
        </w:rPr>
        <w:t>high-quality</w:t>
      </w:r>
      <w:r w:rsidR="5FB35F57" w:rsidRPr="5022F6F7">
        <w:rPr>
          <w:color w:val="000000" w:themeColor="text1"/>
        </w:rPr>
        <w:t xml:space="preserve"> playing field at Parc y Scarlets, the stadium </w:t>
      </w:r>
      <w:r w:rsidR="5FB35F57" w:rsidRPr="5022F6F7">
        <w:rPr>
          <w:color w:val="000000" w:themeColor="text1"/>
        </w:rPr>
        <w:lastRenderedPageBreak/>
        <w:t>at whi</w:t>
      </w:r>
      <w:r w:rsidR="0B517FE7" w:rsidRPr="5022F6F7">
        <w:rPr>
          <w:color w:val="000000" w:themeColor="text1"/>
        </w:rPr>
        <w:t xml:space="preserve">ch the club is based. </w:t>
      </w:r>
      <w:r w:rsidR="72FDAE64" w:rsidRPr="5022F6F7">
        <w:rPr>
          <w:color w:val="000000" w:themeColor="text1"/>
        </w:rPr>
        <w:t xml:space="preserve">This development in innovation and collaboration means that the new technology </w:t>
      </w:r>
      <w:r w:rsidR="7FE29218" w:rsidRPr="5022F6F7">
        <w:rPr>
          <w:color w:val="000000" w:themeColor="text1"/>
        </w:rPr>
        <w:t>integrated</w:t>
      </w:r>
      <w:r w:rsidR="72FDAE64" w:rsidRPr="5022F6F7">
        <w:rPr>
          <w:color w:val="000000" w:themeColor="text1"/>
        </w:rPr>
        <w:t xml:space="preserve"> into the irrigation systems will ensure the pitch remains playable, and in peak condition </w:t>
      </w:r>
      <w:r w:rsidR="18E48D3B" w:rsidRPr="5022F6F7">
        <w:rPr>
          <w:color w:val="000000" w:themeColor="text1"/>
        </w:rPr>
        <w:t>year-round</w:t>
      </w:r>
      <w:r w:rsidR="72FDAE64" w:rsidRPr="5022F6F7">
        <w:rPr>
          <w:color w:val="000000" w:themeColor="text1"/>
        </w:rPr>
        <w:t xml:space="preserve"> which will enhance the players performance and improve overall fan </w:t>
      </w:r>
      <w:r w:rsidR="6D1B7BF6" w:rsidRPr="5022F6F7">
        <w:rPr>
          <w:color w:val="000000" w:themeColor="text1"/>
        </w:rPr>
        <w:t>experience.</w:t>
      </w:r>
      <w:r w:rsidR="168F3D05" w:rsidRPr="5022F6F7">
        <w:rPr>
          <w:color w:val="000000" w:themeColor="text1"/>
        </w:rPr>
        <w:t xml:space="preserve"> </w:t>
      </w:r>
      <w:r w:rsidR="580865EE" w:rsidRPr="5022F6F7">
        <w:rPr>
          <w:color w:val="000000" w:themeColor="text1"/>
        </w:rPr>
        <w:t xml:space="preserve">A new partnership with </w:t>
      </w:r>
      <w:proofErr w:type="spellStart"/>
      <w:r w:rsidR="580865EE" w:rsidRPr="5022F6F7">
        <w:rPr>
          <w:color w:val="000000" w:themeColor="text1"/>
        </w:rPr>
        <w:t>RecovHub</w:t>
      </w:r>
      <w:proofErr w:type="spellEnd"/>
      <w:r w:rsidR="580865EE" w:rsidRPr="5022F6F7">
        <w:rPr>
          <w:color w:val="000000" w:themeColor="text1"/>
        </w:rPr>
        <w:t xml:space="preserve"> (</w:t>
      </w:r>
      <w:proofErr w:type="spellStart"/>
      <w:r w:rsidR="580865EE" w:rsidRPr="5022F6F7">
        <w:rPr>
          <w:color w:val="000000" w:themeColor="text1"/>
        </w:rPr>
        <w:t>Scarletts</w:t>
      </w:r>
      <w:proofErr w:type="spellEnd"/>
      <w:r w:rsidR="580865EE" w:rsidRPr="5022F6F7">
        <w:rPr>
          <w:color w:val="000000" w:themeColor="text1"/>
        </w:rPr>
        <w:t xml:space="preserve">, 2023) was put in place to improve the </w:t>
      </w:r>
      <w:r w:rsidR="26FFD4C0" w:rsidRPr="5022F6F7">
        <w:rPr>
          <w:color w:val="000000" w:themeColor="text1"/>
        </w:rPr>
        <w:t>team's</w:t>
      </w:r>
      <w:r w:rsidR="580865EE" w:rsidRPr="5022F6F7">
        <w:rPr>
          <w:color w:val="000000" w:themeColor="text1"/>
        </w:rPr>
        <w:t xml:space="preserve"> </w:t>
      </w:r>
      <w:r w:rsidR="139F60A7" w:rsidRPr="5022F6F7">
        <w:rPr>
          <w:color w:val="000000" w:themeColor="text1"/>
        </w:rPr>
        <w:t>post-match</w:t>
      </w:r>
      <w:r w:rsidR="580865EE" w:rsidRPr="5022F6F7">
        <w:rPr>
          <w:color w:val="000000" w:themeColor="text1"/>
        </w:rPr>
        <w:t xml:space="preserve"> recovery and processes. The company,</w:t>
      </w:r>
      <w:r w:rsidR="7A06B6DE" w:rsidRPr="5022F6F7">
        <w:rPr>
          <w:color w:val="000000" w:themeColor="text1"/>
        </w:rPr>
        <w:t xml:space="preserve"> b</w:t>
      </w:r>
      <w:r w:rsidR="580865EE" w:rsidRPr="5022F6F7">
        <w:rPr>
          <w:color w:val="000000" w:themeColor="text1"/>
        </w:rPr>
        <w:t>ased in Swansea, is said to offer the best state of the art facilities</w:t>
      </w:r>
      <w:r w:rsidR="42421DC5" w:rsidRPr="5022F6F7">
        <w:rPr>
          <w:color w:val="000000" w:themeColor="text1"/>
        </w:rPr>
        <w:t xml:space="preserve"> and therapy in the area, aimed at reducing muscle fatigue and improving recovery time. The collaboration ensures the performance of players remains high throughout the sea</w:t>
      </w:r>
      <w:r w:rsidR="37E4F5AF" w:rsidRPr="5022F6F7">
        <w:rPr>
          <w:color w:val="000000" w:themeColor="text1"/>
        </w:rPr>
        <w:t xml:space="preserve">son, reducing the risks of burnout and injury. </w:t>
      </w:r>
    </w:p>
    <w:p w14:paraId="300DE59B" w14:textId="13E26BFD" w:rsidR="437DCC43" w:rsidRDefault="437DCC43" w:rsidP="5022F6F7">
      <w:pPr>
        <w:rPr>
          <w:color w:val="000000" w:themeColor="text1"/>
        </w:rPr>
      </w:pPr>
      <w:r w:rsidRPr="5022F6F7">
        <w:rPr>
          <w:color w:val="000000" w:themeColor="text1"/>
        </w:rPr>
        <w:t xml:space="preserve">The </w:t>
      </w:r>
      <w:r w:rsidR="7B590755" w:rsidRPr="5022F6F7">
        <w:rPr>
          <w:color w:val="000000" w:themeColor="text1"/>
        </w:rPr>
        <w:t>Scarlets</w:t>
      </w:r>
      <w:r w:rsidRPr="5022F6F7">
        <w:rPr>
          <w:color w:val="000000" w:themeColor="text1"/>
        </w:rPr>
        <w:t xml:space="preserve"> have been innovating in the sporting scene for over a decade with one of their most significant innovations being a modification to the ticket system. In 2013 (Digital Sport, N.D.) the </w:t>
      </w:r>
      <w:r w:rsidR="44B5CB9D" w:rsidRPr="5022F6F7">
        <w:rPr>
          <w:color w:val="000000" w:themeColor="text1"/>
        </w:rPr>
        <w:t>Scarlets</w:t>
      </w:r>
      <w:r w:rsidRPr="5022F6F7">
        <w:rPr>
          <w:color w:val="000000" w:themeColor="text1"/>
        </w:rPr>
        <w:t xml:space="preserve"> im</w:t>
      </w:r>
      <w:r w:rsidR="69126C79" w:rsidRPr="5022F6F7">
        <w:rPr>
          <w:color w:val="000000" w:themeColor="text1"/>
        </w:rPr>
        <w:t xml:space="preserve">proved the booking experience for fans, helping to boost engagement by introducing a ticketing system, developed by </w:t>
      </w:r>
      <w:proofErr w:type="spellStart"/>
      <w:r w:rsidR="69126C79" w:rsidRPr="5022F6F7">
        <w:rPr>
          <w:color w:val="000000" w:themeColor="text1"/>
        </w:rPr>
        <w:t>Evento</w:t>
      </w:r>
      <w:proofErr w:type="spellEnd"/>
      <w:r w:rsidR="69126C79" w:rsidRPr="5022F6F7">
        <w:rPr>
          <w:color w:val="000000" w:themeColor="text1"/>
        </w:rPr>
        <w:t xml:space="preserve"> Social Promotion. This system not only streamlined the process of booking tickets for </w:t>
      </w:r>
      <w:r w:rsidR="5E291347" w:rsidRPr="5022F6F7">
        <w:rPr>
          <w:color w:val="000000" w:themeColor="text1"/>
        </w:rPr>
        <w:t>games but</w:t>
      </w:r>
      <w:r w:rsidR="69126C79" w:rsidRPr="5022F6F7">
        <w:rPr>
          <w:color w:val="000000" w:themeColor="text1"/>
        </w:rPr>
        <w:t xml:space="preserve"> also allowed fans to see if their friends and </w:t>
      </w:r>
      <w:r w:rsidR="3E203888" w:rsidRPr="5022F6F7">
        <w:rPr>
          <w:color w:val="000000" w:themeColor="text1"/>
        </w:rPr>
        <w:t xml:space="preserve">families had booked tickets, where they had </w:t>
      </w:r>
      <w:r w:rsidR="50CBD8DE" w:rsidRPr="5022F6F7">
        <w:rPr>
          <w:color w:val="000000" w:themeColor="text1"/>
        </w:rPr>
        <w:t>booked</w:t>
      </w:r>
      <w:r w:rsidR="3E203888" w:rsidRPr="5022F6F7">
        <w:rPr>
          <w:color w:val="000000" w:themeColor="text1"/>
        </w:rPr>
        <w:t xml:space="preserve"> tickets, and book tickets next to them. This </w:t>
      </w:r>
      <w:r w:rsidR="4C47589C" w:rsidRPr="5022F6F7">
        <w:rPr>
          <w:color w:val="000000" w:themeColor="text1"/>
        </w:rPr>
        <w:t>heavily</w:t>
      </w:r>
      <w:r w:rsidR="3E203888" w:rsidRPr="5022F6F7">
        <w:rPr>
          <w:color w:val="000000" w:themeColor="text1"/>
        </w:rPr>
        <w:t xml:space="preserve"> improved the fan experience at Scarlets matches, making booking a simple and easy task with minimal effort </w:t>
      </w:r>
      <w:r w:rsidR="0593DEC9" w:rsidRPr="5022F6F7">
        <w:rPr>
          <w:color w:val="000000" w:themeColor="text1"/>
        </w:rPr>
        <w:t>required,</w:t>
      </w:r>
      <w:r w:rsidR="3E203888" w:rsidRPr="5022F6F7">
        <w:rPr>
          <w:color w:val="000000" w:themeColor="text1"/>
        </w:rPr>
        <w:t xml:space="preserve"> allowing for a positive and engaging experience for the fans. </w:t>
      </w:r>
    </w:p>
    <w:p w14:paraId="1F2CDB5A" w14:textId="18F10CC8" w:rsidR="05769ED7" w:rsidRDefault="05769ED7" w:rsidP="5022F6F7">
      <w:pPr>
        <w:rPr>
          <w:color w:val="000000" w:themeColor="text1"/>
        </w:rPr>
      </w:pPr>
      <w:r w:rsidRPr="5022F6F7">
        <w:rPr>
          <w:color w:val="000000" w:themeColor="text1"/>
        </w:rPr>
        <w:t>To compare the innovations of these 2 clubs, we must first look at the areas impacted by their unique innovation and ideas. The Ospreys have put a heavy emphasis on equality between Male and Female rugby within the Welsh Rugby Union</w:t>
      </w:r>
      <w:r w:rsidR="2C9F7738" w:rsidRPr="5022F6F7">
        <w:rPr>
          <w:color w:val="000000" w:themeColor="text1"/>
        </w:rPr>
        <w:t xml:space="preserve"> by assisting in developing a Development Centre with Swansea University</w:t>
      </w:r>
      <w:r w:rsidRPr="5022F6F7">
        <w:rPr>
          <w:color w:val="000000" w:themeColor="text1"/>
        </w:rPr>
        <w:t xml:space="preserve">, </w:t>
      </w:r>
      <w:r w:rsidR="3E9D1092" w:rsidRPr="5022F6F7">
        <w:rPr>
          <w:color w:val="000000" w:themeColor="text1"/>
        </w:rPr>
        <w:t xml:space="preserve">the improvement of local, but </w:t>
      </w:r>
      <w:r w:rsidR="5379418B" w:rsidRPr="5022F6F7">
        <w:rPr>
          <w:color w:val="000000" w:themeColor="text1"/>
        </w:rPr>
        <w:t>underutilized</w:t>
      </w:r>
      <w:r w:rsidR="3E9D1092" w:rsidRPr="5022F6F7">
        <w:rPr>
          <w:color w:val="000000" w:themeColor="text1"/>
        </w:rPr>
        <w:t xml:space="preserve"> facilities</w:t>
      </w:r>
      <w:r w:rsidR="09135C84" w:rsidRPr="5022F6F7">
        <w:rPr>
          <w:color w:val="000000" w:themeColor="text1"/>
        </w:rPr>
        <w:t xml:space="preserve"> and the introduction of technology to improve </w:t>
      </w:r>
      <w:r w:rsidR="7971D6FC" w:rsidRPr="5022F6F7">
        <w:rPr>
          <w:color w:val="000000" w:themeColor="text1"/>
        </w:rPr>
        <w:t>the quality of the games played at the Swansea.com stadium.</w:t>
      </w:r>
      <w:r w:rsidR="3E9D1092" w:rsidRPr="5022F6F7">
        <w:rPr>
          <w:color w:val="000000" w:themeColor="text1"/>
        </w:rPr>
        <w:t xml:space="preserve"> </w:t>
      </w:r>
      <w:r w:rsidR="374B6409" w:rsidRPr="5022F6F7">
        <w:rPr>
          <w:color w:val="000000" w:themeColor="text1"/>
        </w:rPr>
        <w:t xml:space="preserve">Whilst the </w:t>
      </w:r>
      <w:proofErr w:type="spellStart"/>
      <w:r w:rsidR="374B6409" w:rsidRPr="5022F6F7">
        <w:rPr>
          <w:color w:val="000000" w:themeColor="text1"/>
        </w:rPr>
        <w:t>Scarletts</w:t>
      </w:r>
      <w:proofErr w:type="spellEnd"/>
      <w:r w:rsidR="374B6409" w:rsidRPr="5022F6F7">
        <w:rPr>
          <w:color w:val="000000" w:themeColor="text1"/>
        </w:rPr>
        <w:t xml:space="preserve"> have not put any emphasis on equality in rugby, likely due to the partnership already formed between the Ospreys, WRU and Swansea University, they have also focused on innovating their facilities by introduci</w:t>
      </w:r>
      <w:r w:rsidR="19308B47" w:rsidRPr="5022F6F7">
        <w:rPr>
          <w:color w:val="000000" w:themeColor="text1"/>
        </w:rPr>
        <w:t xml:space="preserve">ng water treatment technology within the stadium, and improved </w:t>
      </w:r>
      <w:proofErr w:type="spellStart"/>
      <w:r w:rsidR="19308B47" w:rsidRPr="5022F6F7">
        <w:rPr>
          <w:color w:val="000000" w:themeColor="text1"/>
        </w:rPr>
        <w:t>ost</w:t>
      </w:r>
      <w:proofErr w:type="spellEnd"/>
      <w:r w:rsidR="19308B47" w:rsidRPr="5022F6F7">
        <w:rPr>
          <w:color w:val="000000" w:themeColor="text1"/>
        </w:rPr>
        <w:t xml:space="preserve"> match </w:t>
      </w:r>
      <w:proofErr w:type="spellStart"/>
      <w:r w:rsidR="19308B47" w:rsidRPr="5022F6F7">
        <w:rPr>
          <w:color w:val="000000" w:themeColor="text1"/>
        </w:rPr>
        <w:t>recvery</w:t>
      </w:r>
      <w:proofErr w:type="spellEnd"/>
      <w:r w:rsidR="19308B47" w:rsidRPr="5022F6F7">
        <w:rPr>
          <w:color w:val="000000" w:themeColor="text1"/>
        </w:rPr>
        <w:t xml:space="preserve"> in collaboration with </w:t>
      </w:r>
      <w:proofErr w:type="spellStart"/>
      <w:r w:rsidR="19308B47" w:rsidRPr="5022F6F7">
        <w:rPr>
          <w:color w:val="000000" w:themeColor="text1"/>
        </w:rPr>
        <w:t>RecovHub</w:t>
      </w:r>
      <w:proofErr w:type="spellEnd"/>
      <w:r w:rsidR="19308B47" w:rsidRPr="5022F6F7">
        <w:rPr>
          <w:color w:val="000000" w:themeColor="text1"/>
        </w:rPr>
        <w:t xml:space="preserve">. Both teams have put a clear emphasis on player </w:t>
      </w:r>
      <w:r w:rsidR="424DB22C" w:rsidRPr="5022F6F7">
        <w:rPr>
          <w:color w:val="000000" w:themeColor="text1"/>
        </w:rPr>
        <w:t xml:space="preserve">performance and experience, </w:t>
      </w:r>
      <w:r w:rsidR="7A2B868B" w:rsidRPr="5022F6F7">
        <w:rPr>
          <w:color w:val="000000" w:themeColor="text1"/>
        </w:rPr>
        <w:t>paired</w:t>
      </w:r>
      <w:r w:rsidR="424DB22C" w:rsidRPr="5022F6F7">
        <w:rPr>
          <w:color w:val="000000" w:themeColor="text1"/>
        </w:rPr>
        <w:t xml:space="preserve"> with the </w:t>
      </w:r>
      <w:r w:rsidR="1E2D86BC" w:rsidRPr="5022F6F7">
        <w:rPr>
          <w:color w:val="000000" w:themeColor="text1"/>
        </w:rPr>
        <w:t>well fair</w:t>
      </w:r>
      <w:r w:rsidR="424DB22C" w:rsidRPr="5022F6F7">
        <w:rPr>
          <w:color w:val="000000" w:themeColor="text1"/>
        </w:rPr>
        <w:t xml:space="preserve">, but they have also focused on guest satisfaction. The ospreys intend to build new stands at their next home at </w:t>
      </w:r>
      <w:r w:rsidR="52F9390B" w:rsidRPr="5022F6F7">
        <w:rPr>
          <w:color w:val="000000" w:themeColor="text1"/>
        </w:rPr>
        <w:t>St Helen’s Road</w:t>
      </w:r>
      <w:r w:rsidR="424DB22C" w:rsidRPr="5022F6F7">
        <w:rPr>
          <w:color w:val="000000" w:themeColor="text1"/>
        </w:rPr>
        <w:t xml:space="preserve">, and the </w:t>
      </w:r>
      <w:proofErr w:type="spellStart"/>
      <w:r w:rsidR="424DB22C" w:rsidRPr="5022F6F7">
        <w:rPr>
          <w:color w:val="000000" w:themeColor="text1"/>
        </w:rPr>
        <w:t>Scarletts</w:t>
      </w:r>
      <w:proofErr w:type="spellEnd"/>
      <w:r w:rsidR="424DB22C" w:rsidRPr="5022F6F7">
        <w:rPr>
          <w:color w:val="000000" w:themeColor="text1"/>
        </w:rPr>
        <w:t xml:space="preserve"> introduced an efficient, guest satisfaction</w:t>
      </w:r>
      <w:r w:rsidR="0A4732AE" w:rsidRPr="5022F6F7">
        <w:rPr>
          <w:color w:val="000000" w:themeColor="text1"/>
        </w:rPr>
        <w:t xml:space="preserve"> orientated booking system. </w:t>
      </w:r>
    </w:p>
    <w:p w14:paraId="7B4F9B3B" w14:textId="24BB6ED6" w:rsidR="296606A4" w:rsidRDefault="296606A4" w:rsidP="5022F6F7">
      <w:pPr>
        <w:rPr>
          <w:color w:val="000000" w:themeColor="text1"/>
        </w:rPr>
      </w:pPr>
      <w:r w:rsidRPr="5022F6F7">
        <w:rPr>
          <w:color w:val="000000" w:themeColor="text1"/>
        </w:rPr>
        <w:t>Overall, the Ospreys have been more innovative within the community and the WRU partnerships, while the Scarlets have put a heavy focus on improving their own facilities and assets owned by the club.</w:t>
      </w:r>
    </w:p>
    <w:p w14:paraId="5614EB98" w14:textId="50106151" w:rsidR="5022F6F7" w:rsidRDefault="5022F6F7"/>
    <w:p w14:paraId="4E127361" w14:textId="361EC605" w:rsidR="2593E698" w:rsidRDefault="2593E698" w:rsidP="5022F6F7">
      <w:pPr>
        <w:rPr>
          <w:b/>
          <w:bCs/>
        </w:rPr>
      </w:pPr>
      <w:r w:rsidRPr="5022F6F7">
        <w:rPr>
          <w:b/>
          <w:bCs/>
        </w:rPr>
        <w:lastRenderedPageBreak/>
        <w:t>References</w:t>
      </w:r>
    </w:p>
    <w:p w14:paraId="04EA4572" w14:textId="77777777" w:rsidR="0037135A" w:rsidRDefault="0037135A" w:rsidP="0037135A">
      <w:pPr>
        <w:spacing w:before="240" w:after="240"/>
        <w:rPr>
          <w:color w:val="000000" w:themeColor="text1"/>
        </w:rPr>
      </w:pPr>
      <w:r w:rsidRPr="5022F6F7">
        <w:rPr>
          <w:color w:val="000000" w:themeColor="text1"/>
        </w:rPr>
        <w:t xml:space="preserve">Digital Sport. (2013) </w:t>
      </w:r>
      <w:r w:rsidRPr="5022F6F7">
        <w:rPr>
          <w:i/>
          <w:iCs/>
          <w:color w:val="000000" w:themeColor="text1"/>
        </w:rPr>
        <w:t>Scarlets first rugby club to use social ticketing application</w:t>
      </w:r>
      <w:r w:rsidRPr="5022F6F7">
        <w:rPr>
          <w:color w:val="000000" w:themeColor="text1"/>
        </w:rPr>
        <w:t>. Available at: https://digitalsport.co/scarlets-first-rugby-club-to-use-social-ticketing-application (Accessed: 3 March 2025).</w:t>
      </w:r>
    </w:p>
    <w:p w14:paraId="126D02D5" w14:textId="77777777" w:rsidR="0037135A" w:rsidRDefault="0037135A" w:rsidP="0037135A">
      <w:pPr>
        <w:rPr>
          <w:color w:val="000000" w:themeColor="text1"/>
        </w:rPr>
      </w:pPr>
      <w:r w:rsidRPr="5022F6F7">
        <w:rPr>
          <w:color w:val="000000" w:themeColor="text1"/>
        </w:rPr>
        <w:t xml:space="preserve">History Timelines (n.d.) </w:t>
      </w:r>
      <w:r w:rsidRPr="5022F6F7">
        <w:rPr>
          <w:i/>
          <w:iCs/>
          <w:color w:val="000000" w:themeColor="text1"/>
        </w:rPr>
        <w:t>Scarlets Rugby Union timeline</w:t>
      </w:r>
      <w:r w:rsidRPr="5022F6F7">
        <w:rPr>
          <w:color w:val="000000" w:themeColor="text1"/>
        </w:rPr>
        <w:t xml:space="preserve">. Available at: </w:t>
      </w:r>
      <w:hyperlink r:id="rId15">
        <w:r w:rsidRPr="5022F6F7">
          <w:rPr>
            <w:rStyle w:val="Hyperlink"/>
          </w:rPr>
          <w:t>https://historytimelines.co/timeline/scarlets-rugby-union</w:t>
        </w:r>
      </w:hyperlink>
      <w:r w:rsidRPr="5022F6F7">
        <w:rPr>
          <w:color w:val="000000" w:themeColor="text1"/>
        </w:rPr>
        <w:t xml:space="preserve"> (Accessed: 3 March 2025).</w:t>
      </w:r>
    </w:p>
    <w:p w14:paraId="0D5453CA" w14:textId="77777777" w:rsidR="0037135A" w:rsidRDefault="0037135A" w:rsidP="0037135A">
      <w:pPr>
        <w:spacing w:before="240" w:after="240"/>
        <w:rPr>
          <w:color w:val="000000" w:themeColor="text1"/>
        </w:rPr>
      </w:pPr>
      <w:r w:rsidRPr="5022F6F7">
        <w:rPr>
          <w:color w:val="000000" w:themeColor="text1"/>
        </w:rPr>
        <w:t xml:space="preserve">Ospreys Rugby. (2023) </w:t>
      </w:r>
      <w:r w:rsidRPr="5022F6F7">
        <w:rPr>
          <w:i/>
          <w:iCs/>
          <w:color w:val="000000" w:themeColor="text1"/>
        </w:rPr>
        <w:t xml:space="preserve">WRU women and girls player development </w:t>
      </w:r>
      <w:proofErr w:type="spellStart"/>
      <w:r w:rsidRPr="5022F6F7">
        <w:rPr>
          <w:i/>
          <w:iCs/>
          <w:color w:val="000000" w:themeColor="text1"/>
        </w:rPr>
        <w:t>centres</w:t>
      </w:r>
      <w:proofErr w:type="spellEnd"/>
      <w:r w:rsidRPr="5022F6F7">
        <w:rPr>
          <w:i/>
          <w:iCs/>
          <w:color w:val="000000" w:themeColor="text1"/>
        </w:rPr>
        <w:t xml:space="preserve"> announced</w:t>
      </w:r>
      <w:r w:rsidRPr="5022F6F7">
        <w:rPr>
          <w:color w:val="000000" w:themeColor="text1"/>
        </w:rPr>
        <w:t xml:space="preserve">. Available at: </w:t>
      </w:r>
      <w:hyperlink r:id="rId16">
        <w:r w:rsidRPr="5022F6F7">
          <w:rPr>
            <w:rStyle w:val="Hyperlink"/>
          </w:rPr>
          <w:t>https://www.ospreysrugby.com/news/wru-women-and-girls-player-development-centres-announced</w:t>
        </w:r>
      </w:hyperlink>
      <w:r w:rsidRPr="5022F6F7">
        <w:rPr>
          <w:color w:val="000000" w:themeColor="text1"/>
        </w:rPr>
        <w:t xml:space="preserve"> (Accessed: 3 March 2025).</w:t>
      </w:r>
    </w:p>
    <w:p w14:paraId="013B3076" w14:textId="77777777" w:rsidR="0037135A" w:rsidRDefault="0037135A" w:rsidP="0037135A">
      <w:pPr>
        <w:rPr>
          <w:color w:val="000000" w:themeColor="text1"/>
        </w:rPr>
      </w:pPr>
      <w:r w:rsidRPr="5022F6F7">
        <w:rPr>
          <w:color w:val="000000" w:themeColor="text1"/>
        </w:rPr>
        <w:t xml:space="preserve">Ospreys Rugby (n.d.) </w:t>
      </w:r>
      <w:r w:rsidRPr="5022F6F7">
        <w:rPr>
          <w:i/>
          <w:iCs/>
          <w:color w:val="000000" w:themeColor="text1"/>
        </w:rPr>
        <w:t>Our story</w:t>
      </w:r>
      <w:r w:rsidRPr="5022F6F7">
        <w:rPr>
          <w:color w:val="000000" w:themeColor="text1"/>
        </w:rPr>
        <w:t xml:space="preserve">. Available at: </w:t>
      </w:r>
      <w:hyperlink r:id="rId17">
        <w:r w:rsidRPr="5022F6F7">
          <w:rPr>
            <w:rStyle w:val="Hyperlink"/>
          </w:rPr>
          <w:t>https://www.ospreysrugby.com/club/our-story</w:t>
        </w:r>
      </w:hyperlink>
      <w:r w:rsidRPr="5022F6F7">
        <w:rPr>
          <w:color w:val="000000" w:themeColor="text1"/>
        </w:rPr>
        <w:t xml:space="preserve"> (Accessed: 3 March 2025).</w:t>
      </w:r>
    </w:p>
    <w:p w14:paraId="71928BE6" w14:textId="77777777" w:rsidR="0037135A" w:rsidRDefault="0037135A" w:rsidP="0037135A">
      <w:pPr>
        <w:rPr>
          <w:color w:val="000000" w:themeColor="text1"/>
        </w:rPr>
      </w:pPr>
      <w:proofErr w:type="spellStart"/>
      <w:r w:rsidRPr="5022F6F7">
        <w:rPr>
          <w:color w:val="000000" w:themeColor="text1"/>
        </w:rPr>
        <w:t>Philtronics</w:t>
      </w:r>
      <w:proofErr w:type="spellEnd"/>
      <w:r w:rsidRPr="5022F6F7">
        <w:rPr>
          <w:color w:val="000000" w:themeColor="text1"/>
        </w:rPr>
        <w:t xml:space="preserve">. (2021) </w:t>
      </w:r>
      <w:proofErr w:type="spellStart"/>
      <w:r w:rsidRPr="5022F6F7">
        <w:rPr>
          <w:i/>
          <w:iCs/>
          <w:color w:val="000000" w:themeColor="text1"/>
        </w:rPr>
        <w:t>Philtronics</w:t>
      </w:r>
      <w:proofErr w:type="spellEnd"/>
      <w:r w:rsidRPr="5022F6F7">
        <w:rPr>
          <w:i/>
          <w:iCs/>
          <w:color w:val="000000" w:themeColor="text1"/>
        </w:rPr>
        <w:t xml:space="preserve"> strike an innovative tech deal with Ospreys Rugby</w:t>
      </w:r>
      <w:r w:rsidRPr="5022F6F7">
        <w:rPr>
          <w:color w:val="000000" w:themeColor="text1"/>
        </w:rPr>
        <w:t>. Available at: https://www.philtronicsltd.co.uk/philtronics-strike-an-innovative-tech-deal-with-ospreys-rugby-and-become-their-new-title-partner-for-the-season-2021-22 (Accessed: 3 March 2025).</w:t>
      </w:r>
    </w:p>
    <w:p w14:paraId="0EA0786C" w14:textId="28B1EBBB" w:rsidR="2593E698" w:rsidRDefault="2593E698" w:rsidP="5022F6F7">
      <w:pPr>
        <w:rPr>
          <w:color w:val="000000" w:themeColor="text1"/>
        </w:rPr>
      </w:pPr>
      <w:r w:rsidRPr="5022F6F7">
        <w:rPr>
          <w:color w:val="000000" w:themeColor="text1"/>
        </w:rPr>
        <w:t xml:space="preserve">Scarlets. (2023) </w:t>
      </w:r>
      <w:r w:rsidRPr="5022F6F7">
        <w:rPr>
          <w:i/>
          <w:iCs/>
          <w:color w:val="000000" w:themeColor="text1"/>
        </w:rPr>
        <w:t>Scarlets announce partnership with Power and Water as official innovative water solutions partner</w:t>
      </w:r>
      <w:r w:rsidRPr="5022F6F7">
        <w:rPr>
          <w:color w:val="000000" w:themeColor="text1"/>
        </w:rPr>
        <w:t>. Available at: https://www.scarlets.wales/article/scarlets-announce-partnership-with-power-and-water-as-official-innovative-water-solutions-partner (Accessed: 3 March 2025).</w:t>
      </w:r>
    </w:p>
    <w:p w14:paraId="061CB9B0" w14:textId="77777777" w:rsidR="0037135A" w:rsidRDefault="0037135A" w:rsidP="0037135A">
      <w:pPr>
        <w:spacing w:before="240" w:after="240"/>
        <w:rPr>
          <w:color w:val="000000" w:themeColor="text1"/>
        </w:rPr>
      </w:pPr>
      <w:r w:rsidRPr="5022F6F7">
        <w:rPr>
          <w:color w:val="000000" w:themeColor="text1"/>
        </w:rPr>
        <w:t xml:space="preserve">Scarlets. (2023) </w:t>
      </w:r>
      <w:r w:rsidRPr="5022F6F7">
        <w:rPr>
          <w:i/>
          <w:iCs/>
          <w:color w:val="000000" w:themeColor="text1"/>
        </w:rPr>
        <w:t xml:space="preserve">Scarlets announce new partnership with </w:t>
      </w:r>
      <w:proofErr w:type="spellStart"/>
      <w:r w:rsidRPr="5022F6F7">
        <w:rPr>
          <w:i/>
          <w:iCs/>
          <w:color w:val="000000" w:themeColor="text1"/>
        </w:rPr>
        <w:t>RecovHub</w:t>
      </w:r>
      <w:proofErr w:type="spellEnd"/>
      <w:r w:rsidRPr="5022F6F7">
        <w:rPr>
          <w:i/>
          <w:iCs/>
          <w:color w:val="000000" w:themeColor="text1"/>
        </w:rPr>
        <w:t xml:space="preserve"> to enhance post-match recovery</w:t>
      </w:r>
      <w:r w:rsidRPr="5022F6F7">
        <w:rPr>
          <w:color w:val="000000" w:themeColor="text1"/>
        </w:rPr>
        <w:t xml:space="preserve">. Available at: </w:t>
      </w:r>
      <w:hyperlink r:id="rId18">
        <w:r w:rsidRPr="5022F6F7">
          <w:rPr>
            <w:rStyle w:val="Hyperlink"/>
          </w:rPr>
          <w:t>https://www.scarlets.wales/article/scarlets-announce-new-partnership-with-recovhub-to-enhance-post-match-recovery(Accessed</w:t>
        </w:r>
      </w:hyperlink>
      <w:r w:rsidRPr="5022F6F7">
        <w:rPr>
          <w:color w:val="000000" w:themeColor="text1"/>
        </w:rPr>
        <w:t>: 3 March 2025).</w:t>
      </w:r>
    </w:p>
    <w:p w14:paraId="76CDD723" w14:textId="721C62A8" w:rsidR="2593E698" w:rsidRDefault="2593E698" w:rsidP="5022F6F7">
      <w:pPr>
        <w:spacing w:before="240" w:after="240"/>
        <w:rPr>
          <w:color w:val="000000" w:themeColor="text1"/>
        </w:rPr>
      </w:pPr>
      <w:r w:rsidRPr="5022F6F7">
        <w:rPr>
          <w:color w:val="000000" w:themeColor="text1"/>
        </w:rPr>
        <w:t xml:space="preserve">The Times. (2024) </w:t>
      </w:r>
      <w:r w:rsidRPr="5022F6F7">
        <w:rPr>
          <w:i/>
          <w:iCs/>
          <w:color w:val="000000" w:themeColor="text1"/>
        </w:rPr>
        <w:t>Goodbye Swansea: St Helen’s ground redevelopment for Ospreys</w:t>
      </w:r>
      <w:r w:rsidRPr="5022F6F7">
        <w:rPr>
          <w:color w:val="000000" w:themeColor="text1"/>
        </w:rPr>
        <w:t xml:space="preserve">. Available at: </w:t>
      </w:r>
      <w:hyperlink r:id="rId19">
        <w:r w:rsidRPr="5022F6F7">
          <w:rPr>
            <w:rStyle w:val="Hyperlink"/>
          </w:rPr>
          <w:t>https://www.thetimes.co.uk/article/goodbye-swansea-st-helens-ground-ospreys-garfield-sobers-cl3gstwgs</w:t>
        </w:r>
      </w:hyperlink>
      <w:r w:rsidRPr="5022F6F7">
        <w:rPr>
          <w:color w:val="000000" w:themeColor="text1"/>
        </w:rPr>
        <w:t xml:space="preserve"> (Accessed: 3 March 2025).</w:t>
      </w:r>
    </w:p>
    <w:p w14:paraId="3C5DA833" w14:textId="123454BD" w:rsidR="5022F6F7" w:rsidRDefault="5022F6F7" w:rsidP="5022F6F7">
      <w:pPr>
        <w:spacing w:before="240" w:after="240"/>
      </w:pPr>
    </w:p>
    <w:p w14:paraId="3B2EEC4F" w14:textId="2DD9F825" w:rsidR="5022F6F7" w:rsidRDefault="5022F6F7" w:rsidP="5022F6F7"/>
    <w:p w14:paraId="156F4626" w14:textId="57BFF505" w:rsidR="5022F6F7" w:rsidRDefault="5022F6F7" w:rsidP="5022F6F7">
      <w:pPr>
        <w:rPr>
          <w:b/>
          <w:bCs/>
        </w:rPr>
      </w:pPr>
    </w:p>
    <w:sectPr w:rsidR="5022F6F7">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2103F" w14:textId="77777777" w:rsidR="003432CB" w:rsidRDefault="003432CB">
      <w:pPr>
        <w:spacing w:after="0" w:line="240" w:lineRule="auto"/>
      </w:pPr>
      <w:r>
        <w:separator/>
      </w:r>
    </w:p>
  </w:endnote>
  <w:endnote w:type="continuationSeparator" w:id="0">
    <w:p w14:paraId="2F7A86D9" w14:textId="77777777" w:rsidR="003432CB" w:rsidRDefault="00343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ple-system">
    <w:altName w:val="Cambria"/>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022F6F7" w14:paraId="55717083" w14:textId="77777777" w:rsidTr="5022F6F7">
      <w:trPr>
        <w:trHeight w:val="300"/>
      </w:trPr>
      <w:tc>
        <w:tcPr>
          <w:tcW w:w="3120" w:type="dxa"/>
        </w:tcPr>
        <w:p w14:paraId="152CF4A6" w14:textId="0077DFD8" w:rsidR="5022F6F7" w:rsidRDefault="5022F6F7" w:rsidP="5022F6F7">
          <w:pPr>
            <w:pStyle w:val="Header"/>
            <w:ind w:left="-115"/>
          </w:pPr>
        </w:p>
      </w:tc>
      <w:tc>
        <w:tcPr>
          <w:tcW w:w="3120" w:type="dxa"/>
        </w:tcPr>
        <w:p w14:paraId="769C157C" w14:textId="785ECD4F" w:rsidR="5022F6F7" w:rsidRDefault="5022F6F7" w:rsidP="5022F6F7">
          <w:pPr>
            <w:pStyle w:val="Header"/>
            <w:jc w:val="center"/>
          </w:pPr>
        </w:p>
      </w:tc>
      <w:tc>
        <w:tcPr>
          <w:tcW w:w="3120" w:type="dxa"/>
        </w:tcPr>
        <w:p w14:paraId="485957CA" w14:textId="1FE0F226" w:rsidR="5022F6F7" w:rsidRDefault="5022F6F7" w:rsidP="5022F6F7">
          <w:pPr>
            <w:pStyle w:val="Header"/>
            <w:ind w:right="-115"/>
            <w:jc w:val="right"/>
          </w:pPr>
        </w:p>
      </w:tc>
    </w:tr>
  </w:tbl>
  <w:p w14:paraId="7C40092D" w14:textId="292D55C2" w:rsidR="5022F6F7" w:rsidRDefault="5022F6F7" w:rsidP="5022F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D9130" w14:textId="77777777" w:rsidR="003432CB" w:rsidRDefault="003432CB">
      <w:pPr>
        <w:spacing w:after="0" w:line="240" w:lineRule="auto"/>
      </w:pPr>
      <w:r>
        <w:separator/>
      </w:r>
    </w:p>
  </w:footnote>
  <w:footnote w:type="continuationSeparator" w:id="0">
    <w:p w14:paraId="23B6612E" w14:textId="77777777" w:rsidR="003432CB" w:rsidRDefault="003432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022F6F7" w14:paraId="53EE0CEC" w14:textId="77777777" w:rsidTr="5022F6F7">
      <w:trPr>
        <w:trHeight w:val="300"/>
      </w:trPr>
      <w:tc>
        <w:tcPr>
          <w:tcW w:w="3120" w:type="dxa"/>
        </w:tcPr>
        <w:p w14:paraId="3A84CF35" w14:textId="6047044F" w:rsidR="5022F6F7" w:rsidRDefault="5022F6F7" w:rsidP="5022F6F7">
          <w:pPr>
            <w:pStyle w:val="Header"/>
            <w:ind w:left="-115"/>
          </w:pPr>
        </w:p>
      </w:tc>
      <w:tc>
        <w:tcPr>
          <w:tcW w:w="3120" w:type="dxa"/>
        </w:tcPr>
        <w:p w14:paraId="07A7CF7A" w14:textId="48995EE4" w:rsidR="5022F6F7" w:rsidRDefault="5022F6F7" w:rsidP="5022F6F7">
          <w:pPr>
            <w:pStyle w:val="Header"/>
            <w:jc w:val="center"/>
          </w:pPr>
        </w:p>
      </w:tc>
      <w:tc>
        <w:tcPr>
          <w:tcW w:w="3120" w:type="dxa"/>
        </w:tcPr>
        <w:p w14:paraId="2B8F4FA3" w14:textId="29174A77" w:rsidR="5022F6F7" w:rsidRDefault="5022F6F7" w:rsidP="5022F6F7">
          <w:pPr>
            <w:pStyle w:val="Header"/>
            <w:ind w:right="-115"/>
            <w:jc w:val="right"/>
          </w:pPr>
        </w:p>
      </w:tc>
    </w:tr>
  </w:tbl>
  <w:p w14:paraId="1B653A5D" w14:textId="4B15AD83" w:rsidR="5022F6F7" w:rsidRDefault="5022F6F7" w:rsidP="5022F6F7">
    <w:pPr>
      <w:pStyle w:val="Header"/>
    </w:pPr>
  </w:p>
</w:hdr>
</file>

<file path=word/intelligence2.xml><?xml version="1.0" encoding="utf-8"?>
<int2:intelligence xmlns:int2="http://schemas.microsoft.com/office/intelligence/2020/intelligence" xmlns:oel="http://schemas.microsoft.com/office/2019/extlst">
  <int2:observations>
    <int2:textHash int2:hashCode="kvkNvLJEzLrqRi" int2:id="4nW860W7">
      <int2:state int2:value="Rejected" int2:type="AugLoop_Text_Critique"/>
    </int2:textHash>
    <int2:textHash int2:hashCode="m3JRtDpZO9vMWk" int2:id="9ou2AGfn">
      <int2:state int2:value="Rejected" int2:type="AugLoop_Text_Critique"/>
    </int2:textHash>
    <int2:textHash int2:hashCode="OGezn1oc+SHEwE" int2:id="fg6Cfazt">
      <int2:state int2:value="Rejected" int2:type="AugLoop_Text_Critique"/>
    </int2:textHash>
    <int2:textHash int2:hashCode="9vp7e0l6kVUuu0" int2:id="RCAsrpIT">
      <int2:state int2:value="Rejected" int2:type="AugLoop_Text_Critique"/>
    </int2:textHash>
    <int2:textHash int2:hashCode="FglrQyHcgaFAl7" int2:id="tpqu7beZ">
      <int2:state int2:value="Rejected" int2:type="AugLoop_Text_Critique"/>
    </int2:textHash>
    <int2:textHash int2:hashCode="edQaR+j+xVhWpq" int2:id="MJxWYDv5">
      <int2:state int2:value="Rejected" int2:type="AugLoop_Text_Critique"/>
    </int2:textHash>
    <int2:textHash int2:hashCode="I1p5hcMFbX94XA" int2:id="mdVqxE0z">
      <int2:state int2:value="Rejected" int2:type="AugLoop_Text_Critique"/>
    </int2:textHash>
    <int2:textHash int2:hashCode="wo8b8LcjCVERE6" int2:id="7rdH2pda">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E1F9B"/>
    <w:multiLevelType w:val="hybridMultilevel"/>
    <w:tmpl w:val="A1B87878"/>
    <w:lvl w:ilvl="0" w:tplc="131C682C">
      <w:start w:val="1"/>
      <w:numFmt w:val="bullet"/>
      <w:lvlText w:val=""/>
      <w:lvlJc w:val="left"/>
      <w:pPr>
        <w:ind w:left="720" w:hanging="360"/>
      </w:pPr>
      <w:rPr>
        <w:rFonts w:ascii="Symbol" w:hAnsi="Symbol" w:hint="default"/>
      </w:rPr>
    </w:lvl>
    <w:lvl w:ilvl="1" w:tplc="FF8A0366">
      <w:start w:val="1"/>
      <w:numFmt w:val="bullet"/>
      <w:lvlText w:val="o"/>
      <w:lvlJc w:val="left"/>
      <w:pPr>
        <w:ind w:left="1440" w:hanging="360"/>
      </w:pPr>
      <w:rPr>
        <w:rFonts w:ascii="Courier New" w:hAnsi="Courier New" w:hint="default"/>
      </w:rPr>
    </w:lvl>
    <w:lvl w:ilvl="2" w:tplc="C3065204">
      <w:start w:val="1"/>
      <w:numFmt w:val="bullet"/>
      <w:lvlText w:val=""/>
      <w:lvlJc w:val="left"/>
      <w:pPr>
        <w:ind w:left="2160" w:hanging="360"/>
      </w:pPr>
      <w:rPr>
        <w:rFonts w:ascii="Wingdings" w:hAnsi="Wingdings" w:hint="default"/>
      </w:rPr>
    </w:lvl>
    <w:lvl w:ilvl="3" w:tplc="ED380230">
      <w:start w:val="1"/>
      <w:numFmt w:val="bullet"/>
      <w:lvlText w:val=""/>
      <w:lvlJc w:val="left"/>
      <w:pPr>
        <w:ind w:left="2880" w:hanging="360"/>
      </w:pPr>
      <w:rPr>
        <w:rFonts w:ascii="Symbol" w:hAnsi="Symbol" w:hint="default"/>
      </w:rPr>
    </w:lvl>
    <w:lvl w:ilvl="4" w:tplc="4A66A536">
      <w:start w:val="1"/>
      <w:numFmt w:val="bullet"/>
      <w:lvlText w:val="o"/>
      <w:lvlJc w:val="left"/>
      <w:pPr>
        <w:ind w:left="3600" w:hanging="360"/>
      </w:pPr>
      <w:rPr>
        <w:rFonts w:ascii="Courier New" w:hAnsi="Courier New" w:hint="default"/>
      </w:rPr>
    </w:lvl>
    <w:lvl w:ilvl="5" w:tplc="95207E4E">
      <w:start w:val="1"/>
      <w:numFmt w:val="bullet"/>
      <w:lvlText w:val=""/>
      <w:lvlJc w:val="left"/>
      <w:pPr>
        <w:ind w:left="4320" w:hanging="360"/>
      </w:pPr>
      <w:rPr>
        <w:rFonts w:ascii="Wingdings" w:hAnsi="Wingdings" w:hint="default"/>
      </w:rPr>
    </w:lvl>
    <w:lvl w:ilvl="6" w:tplc="01601944">
      <w:start w:val="1"/>
      <w:numFmt w:val="bullet"/>
      <w:lvlText w:val=""/>
      <w:lvlJc w:val="left"/>
      <w:pPr>
        <w:ind w:left="5040" w:hanging="360"/>
      </w:pPr>
      <w:rPr>
        <w:rFonts w:ascii="Symbol" w:hAnsi="Symbol" w:hint="default"/>
      </w:rPr>
    </w:lvl>
    <w:lvl w:ilvl="7" w:tplc="B9022DFC">
      <w:start w:val="1"/>
      <w:numFmt w:val="bullet"/>
      <w:lvlText w:val="o"/>
      <w:lvlJc w:val="left"/>
      <w:pPr>
        <w:ind w:left="5760" w:hanging="360"/>
      </w:pPr>
      <w:rPr>
        <w:rFonts w:ascii="Courier New" w:hAnsi="Courier New" w:hint="default"/>
      </w:rPr>
    </w:lvl>
    <w:lvl w:ilvl="8" w:tplc="69DA459C">
      <w:start w:val="1"/>
      <w:numFmt w:val="bullet"/>
      <w:lvlText w:val=""/>
      <w:lvlJc w:val="left"/>
      <w:pPr>
        <w:ind w:left="6480" w:hanging="360"/>
      </w:pPr>
      <w:rPr>
        <w:rFonts w:ascii="Wingdings" w:hAnsi="Wingdings" w:hint="default"/>
      </w:rPr>
    </w:lvl>
  </w:abstractNum>
  <w:abstractNum w:abstractNumId="1" w15:restartNumberingAfterBreak="0">
    <w:nsid w:val="0709353E"/>
    <w:multiLevelType w:val="hybridMultilevel"/>
    <w:tmpl w:val="F9A4BD5E"/>
    <w:lvl w:ilvl="0" w:tplc="401AA398">
      <w:start w:val="1"/>
      <w:numFmt w:val="bullet"/>
      <w:lvlText w:val=""/>
      <w:lvlJc w:val="left"/>
      <w:pPr>
        <w:ind w:left="720" w:hanging="360"/>
      </w:pPr>
      <w:rPr>
        <w:rFonts w:ascii="Symbol" w:hAnsi="Symbol" w:hint="default"/>
      </w:rPr>
    </w:lvl>
    <w:lvl w:ilvl="1" w:tplc="A5EE0F30">
      <w:start w:val="1"/>
      <w:numFmt w:val="bullet"/>
      <w:lvlText w:val="o"/>
      <w:lvlJc w:val="left"/>
      <w:pPr>
        <w:ind w:left="1440" w:hanging="360"/>
      </w:pPr>
      <w:rPr>
        <w:rFonts w:ascii="Courier New" w:hAnsi="Courier New" w:hint="default"/>
      </w:rPr>
    </w:lvl>
    <w:lvl w:ilvl="2" w:tplc="181E7C76">
      <w:start w:val="1"/>
      <w:numFmt w:val="bullet"/>
      <w:lvlText w:val=""/>
      <w:lvlJc w:val="left"/>
      <w:pPr>
        <w:ind w:left="2160" w:hanging="360"/>
      </w:pPr>
      <w:rPr>
        <w:rFonts w:ascii="Wingdings" w:hAnsi="Wingdings" w:hint="default"/>
      </w:rPr>
    </w:lvl>
    <w:lvl w:ilvl="3" w:tplc="28328908">
      <w:start w:val="1"/>
      <w:numFmt w:val="bullet"/>
      <w:lvlText w:val=""/>
      <w:lvlJc w:val="left"/>
      <w:pPr>
        <w:ind w:left="2880" w:hanging="360"/>
      </w:pPr>
      <w:rPr>
        <w:rFonts w:ascii="Symbol" w:hAnsi="Symbol" w:hint="default"/>
      </w:rPr>
    </w:lvl>
    <w:lvl w:ilvl="4" w:tplc="93A80922">
      <w:start w:val="1"/>
      <w:numFmt w:val="bullet"/>
      <w:lvlText w:val="o"/>
      <w:lvlJc w:val="left"/>
      <w:pPr>
        <w:ind w:left="3600" w:hanging="360"/>
      </w:pPr>
      <w:rPr>
        <w:rFonts w:ascii="Courier New" w:hAnsi="Courier New" w:hint="default"/>
      </w:rPr>
    </w:lvl>
    <w:lvl w:ilvl="5" w:tplc="BB622DF2">
      <w:start w:val="1"/>
      <w:numFmt w:val="bullet"/>
      <w:lvlText w:val=""/>
      <w:lvlJc w:val="left"/>
      <w:pPr>
        <w:ind w:left="4320" w:hanging="360"/>
      </w:pPr>
      <w:rPr>
        <w:rFonts w:ascii="Wingdings" w:hAnsi="Wingdings" w:hint="default"/>
      </w:rPr>
    </w:lvl>
    <w:lvl w:ilvl="6" w:tplc="230CD79A">
      <w:start w:val="1"/>
      <w:numFmt w:val="bullet"/>
      <w:lvlText w:val=""/>
      <w:lvlJc w:val="left"/>
      <w:pPr>
        <w:ind w:left="5040" w:hanging="360"/>
      </w:pPr>
      <w:rPr>
        <w:rFonts w:ascii="Symbol" w:hAnsi="Symbol" w:hint="default"/>
      </w:rPr>
    </w:lvl>
    <w:lvl w:ilvl="7" w:tplc="DEECA1E0">
      <w:start w:val="1"/>
      <w:numFmt w:val="bullet"/>
      <w:lvlText w:val="o"/>
      <w:lvlJc w:val="left"/>
      <w:pPr>
        <w:ind w:left="5760" w:hanging="360"/>
      </w:pPr>
      <w:rPr>
        <w:rFonts w:ascii="Courier New" w:hAnsi="Courier New" w:hint="default"/>
      </w:rPr>
    </w:lvl>
    <w:lvl w:ilvl="8" w:tplc="A40AB3E2">
      <w:start w:val="1"/>
      <w:numFmt w:val="bullet"/>
      <w:lvlText w:val=""/>
      <w:lvlJc w:val="left"/>
      <w:pPr>
        <w:ind w:left="6480" w:hanging="360"/>
      </w:pPr>
      <w:rPr>
        <w:rFonts w:ascii="Wingdings" w:hAnsi="Wingdings" w:hint="default"/>
      </w:rPr>
    </w:lvl>
  </w:abstractNum>
  <w:abstractNum w:abstractNumId="2" w15:restartNumberingAfterBreak="0">
    <w:nsid w:val="0A7136FF"/>
    <w:multiLevelType w:val="hybridMultilevel"/>
    <w:tmpl w:val="CBD65E02"/>
    <w:lvl w:ilvl="0" w:tplc="09DA4CB0">
      <w:start w:val="1"/>
      <w:numFmt w:val="bullet"/>
      <w:lvlText w:val=""/>
      <w:lvlJc w:val="left"/>
      <w:pPr>
        <w:ind w:left="720" w:hanging="360"/>
      </w:pPr>
      <w:rPr>
        <w:rFonts w:ascii="Symbol" w:hAnsi="Symbol" w:hint="default"/>
      </w:rPr>
    </w:lvl>
    <w:lvl w:ilvl="1" w:tplc="910A9744">
      <w:start w:val="1"/>
      <w:numFmt w:val="bullet"/>
      <w:lvlText w:val="o"/>
      <w:lvlJc w:val="left"/>
      <w:pPr>
        <w:ind w:left="1440" w:hanging="360"/>
      </w:pPr>
      <w:rPr>
        <w:rFonts w:ascii="Courier New" w:hAnsi="Courier New" w:hint="default"/>
      </w:rPr>
    </w:lvl>
    <w:lvl w:ilvl="2" w:tplc="77BC01AC">
      <w:start w:val="1"/>
      <w:numFmt w:val="bullet"/>
      <w:lvlText w:val=""/>
      <w:lvlJc w:val="left"/>
      <w:pPr>
        <w:ind w:left="2160" w:hanging="360"/>
      </w:pPr>
      <w:rPr>
        <w:rFonts w:ascii="Wingdings" w:hAnsi="Wingdings" w:hint="default"/>
      </w:rPr>
    </w:lvl>
    <w:lvl w:ilvl="3" w:tplc="A16C367C">
      <w:start w:val="1"/>
      <w:numFmt w:val="bullet"/>
      <w:lvlText w:val=""/>
      <w:lvlJc w:val="left"/>
      <w:pPr>
        <w:ind w:left="2880" w:hanging="360"/>
      </w:pPr>
      <w:rPr>
        <w:rFonts w:ascii="Symbol" w:hAnsi="Symbol" w:hint="default"/>
      </w:rPr>
    </w:lvl>
    <w:lvl w:ilvl="4" w:tplc="BB122D80">
      <w:start w:val="1"/>
      <w:numFmt w:val="bullet"/>
      <w:lvlText w:val="o"/>
      <w:lvlJc w:val="left"/>
      <w:pPr>
        <w:ind w:left="3600" w:hanging="360"/>
      </w:pPr>
      <w:rPr>
        <w:rFonts w:ascii="Courier New" w:hAnsi="Courier New" w:hint="default"/>
      </w:rPr>
    </w:lvl>
    <w:lvl w:ilvl="5" w:tplc="DBDC2604">
      <w:start w:val="1"/>
      <w:numFmt w:val="bullet"/>
      <w:lvlText w:val=""/>
      <w:lvlJc w:val="left"/>
      <w:pPr>
        <w:ind w:left="4320" w:hanging="360"/>
      </w:pPr>
      <w:rPr>
        <w:rFonts w:ascii="Wingdings" w:hAnsi="Wingdings" w:hint="default"/>
      </w:rPr>
    </w:lvl>
    <w:lvl w:ilvl="6" w:tplc="D4DEF8E8">
      <w:start w:val="1"/>
      <w:numFmt w:val="bullet"/>
      <w:lvlText w:val=""/>
      <w:lvlJc w:val="left"/>
      <w:pPr>
        <w:ind w:left="5040" w:hanging="360"/>
      </w:pPr>
      <w:rPr>
        <w:rFonts w:ascii="Symbol" w:hAnsi="Symbol" w:hint="default"/>
      </w:rPr>
    </w:lvl>
    <w:lvl w:ilvl="7" w:tplc="9DD80BE0">
      <w:start w:val="1"/>
      <w:numFmt w:val="bullet"/>
      <w:lvlText w:val="o"/>
      <w:lvlJc w:val="left"/>
      <w:pPr>
        <w:ind w:left="5760" w:hanging="360"/>
      </w:pPr>
      <w:rPr>
        <w:rFonts w:ascii="Courier New" w:hAnsi="Courier New" w:hint="default"/>
      </w:rPr>
    </w:lvl>
    <w:lvl w:ilvl="8" w:tplc="D12AD1AA">
      <w:start w:val="1"/>
      <w:numFmt w:val="bullet"/>
      <w:lvlText w:val=""/>
      <w:lvlJc w:val="left"/>
      <w:pPr>
        <w:ind w:left="6480" w:hanging="360"/>
      </w:pPr>
      <w:rPr>
        <w:rFonts w:ascii="Wingdings" w:hAnsi="Wingdings" w:hint="default"/>
      </w:rPr>
    </w:lvl>
  </w:abstractNum>
  <w:abstractNum w:abstractNumId="3" w15:restartNumberingAfterBreak="0">
    <w:nsid w:val="0B05B076"/>
    <w:multiLevelType w:val="hybridMultilevel"/>
    <w:tmpl w:val="912CCC68"/>
    <w:lvl w:ilvl="0" w:tplc="2982ECBA">
      <w:start w:val="1"/>
      <w:numFmt w:val="bullet"/>
      <w:lvlText w:val=""/>
      <w:lvlJc w:val="left"/>
      <w:pPr>
        <w:ind w:left="720" w:hanging="360"/>
      </w:pPr>
      <w:rPr>
        <w:rFonts w:ascii="Symbol" w:hAnsi="Symbol" w:hint="default"/>
      </w:rPr>
    </w:lvl>
    <w:lvl w:ilvl="1" w:tplc="360E490C">
      <w:start w:val="1"/>
      <w:numFmt w:val="bullet"/>
      <w:lvlText w:val="o"/>
      <w:lvlJc w:val="left"/>
      <w:pPr>
        <w:ind w:left="1440" w:hanging="360"/>
      </w:pPr>
      <w:rPr>
        <w:rFonts w:ascii="Courier New" w:hAnsi="Courier New" w:hint="default"/>
      </w:rPr>
    </w:lvl>
    <w:lvl w:ilvl="2" w:tplc="D2DCBE1E">
      <w:start w:val="1"/>
      <w:numFmt w:val="bullet"/>
      <w:lvlText w:val=""/>
      <w:lvlJc w:val="left"/>
      <w:pPr>
        <w:ind w:left="2160" w:hanging="360"/>
      </w:pPr>
      <w:rPr>
        <w:rFonts w:ascii="Wingdings" w:hAnsi="Wingdings" w:hint="default"/>
      </w:rPr>
    </w:lvl>
    <w:lvl w:ilvl="3" w:tplc="210C342E">
      <w:start w:val="1"/>
      <w:numFmt w:val="bullet"/>
      <w:lvlText w:val=""/>
      <w:lvlJc w:val="left"/>
      <w:pPr>
        <w:ind w:left="2880" w:hanging="360"/>
      </w:pPr>
      <w:rPr>
        <w:rFonts w:ascii="Symbol" w:hAnsi="Symbol" w:hint="default"/>
      </w:rPr>
    </w:lvl>
    <w:lvl w:ilvl="4" w:tplc="5348497E">
      <w:start w:val="1"/>
      <w:numFmt w:val="bullet"/>
      <w:lvlText w:val="o"/>
      <w:lvlJc w:val="left"/>
      <w:pPr>
        <w:ind w:left="3600" w:hanging="360"/>
      </w:pPr>
      <w:rPr>
        <w:rFonts w:ascii="Courier New" w:hAnsi="Courier New" w:hint="default"/>
      </w:rPr>
    </w:lvl>
    <w:lvl w:ilvl="5" w:tplc="D6E491B6">
      <w:start w:val="1"/>
      <w:numFmt w:val="bullet"/>
      <w:lvlText w:val=""/>
      <w:lvlJc w:val="left"/>
      <w:pPr>
        <w:ind w:left="4320" w:hanging="360"/>
      </w:pPr>
      <w:rPr>
        <w:rFonts w:ascii="Wingdings" w:hAnsi="Wingdings" w:hint="default"/>
      </w:rPr>
    </w:lvl>
    <w:lvl w:ilvl="6" w:tplc="6F6035C2">
      <w:start w:val="1"/>
      <w:numFmt w:val="bullet"/>
      <w:lvlText w:val=""/>
      <w:lvlJc w:val="left"/>
      <w:pPr>
        <w:ind w:left="5040" w:hanging="360"/>
      </w:pPr>
      <w:rPr>
        <w:rFonts w:ascii="Symbol" w:hAnsi="Symbol" w:hint="default"/>
      </w:rPr>
    </w:lvl>
    <w:lvl w:ilvl="7" w:tplc="9DEAAE82">
      <w:start w:val="1"/>
      <w:numFmt w:val="bullet"/>
      <w:lvlText w:val="o"/>
      <w:lvlJc w:val="left"/>
      <w:pPr>
        <w:ind w:left="5760" w:hanging="360"/>
      </w:pPr>
      <w:rPr>
        <w:rFonts w:ascii="Courier New" w:hAnsi="Courier New" w:hint="default"/>
      </w:rPr>
    </w:lvl>
    <w:lvl w:ilvl="8" w:tplc="45309924">
      <w:start w:val="1"/>
      <w:numFmt w:val="bullet"/>
      <w:lvlText w:val=""/>
      <w:lvlJc w:val="left"/>
      <w:pPr>
        <w:ind w:left="6480" w:hanging="360"/>
      </w:pPr>
      <w:rPr>
        <w:rFonts w:ascii="Wingdings" w:hAnsi="Wingdings" w:hint="default"/>
      </w:rPr>
    </w:lvl>
  </w:abstractNum>
  <w:abstractNum w:abstractNumId="4" w15:restartNumberingAfterBreak="0">
    <w:nsid w:val="0B6881B3"/>
    <w:multiLevelType w:val="hybridMultilevel"/>
    <w:tmpl w:val="29261D3E"/>
    <w:lvl w:ilvl="0" w:tplc="22A09502">
      <w:start w:val="1"/>
      <w:numFmt w:val="bullet"/>
      <w:lvlText w:val=""/>
      <w:lvlJc w:val="left"/>
      <w:pPr>
        <w:ind w:left="720" w:hanging="360"/>
      </w:pPr>
      <w:rPr>
        <w:rFonts w:ascii="Symbol" w:hAnsi="Symbol" w:hint="default"/>
      </w:rPr>
    </w:lvl>
    <w:lvl w:ilvl="1" w:tplc="085885EE">
      <w:start w:val="1"/>
      <w:numFmt w:val="bullet"/>
      <w:lvlText w:val="o"/>
      <w:lvlJc w:val="left"/>
      <w:pPr>
        <w:ind w:left="1440" w:hanging="360"/>
      </w:pPr>
      <w:rPr>
        <w:rFonts w:ascii="Courier New" w:hAnsi="Courier New" w:hint="default"/>
      </w:rPr>
    </w:lvl>
    <w:lvl w:ilvl="2" w:tplc="5DB67EFE">
      <w:start w:val="1"/>
      <w:numFmt w:val="bullet"/>
      <w:lvlText w:val=""/>
      <w:lvlJc w:val="left"/>
      <w:pPr>
        <w:ind w:left="2160" w:hanging="360"/>
      </w:pPr>
      <w:rPr>
        <w:rFonts w:ascii="Wingdings" w:hAnsi="Wingdings" w:hint="default"/>
      </w:rPr>
    </w:lvl>
    <w:lvl w:ilvl="3" w:tplc="7310C7FA">
      <w:start w:val="1"/>
      <w:numFmt w:val="bullet"/>
      <w:lvlText w:val=""/>
      <w:lvlJc w:val="left"/>
      <w:pPr>
        <w:ind w:left="2880" w:hanging="360"/>
      </w:pPr>
      <w:rPr>
        <w:rFonts w:ascii="Symbol" w:hAnsi="Symbol" w:hint="default"/>
      </w:rPr>
    </w:lvl>
    <w:lvl w:ilvl="4" w:tplc="566E174C">
      <w:start w:val="1"/>
      <w:numFmt w:val="bullet"/>
      <w:lvlText w:val="o"/>
      <w:lvlJc w:val="left"/>
      <w:pPr>
        <w:ind w:left="3600" w:hanging="360"/>
      </w:pPr>
      <w:rPr>
        <w:rFonts w:ascii="Courier New" w:hAnsi="Courier New" w:hint="default"/>
      </w:rPr>
    </w:lvl>
    <w:lvl w:ilvl="5" w:tplc="1A4A10FE">
      <w:start w:val="1"/>
      <w:numFmt w:val="bullet"/>
      <w:lvlText w:val=""/>
      <w:lvlJc w:val="left"/>
      <w:pPr>
        <w:ind w:left="4320" w:hanging="360"/>
      </w:pPr>
      <w:rPr>
        <w:rFonts w:ascii="Wingdings" w:hAnsi="Wingdings" w:hint="default"/>
      </w:rPr>
    </w:lvl>
    <w:lvl w:ilvl="6" w:tplc="44D4EC1A">
      <w:start w:val="1"/>
      <w:numFmt w:val="bullet"/>
      <w:lvlText w:val=""/>
      <w:lvlJc w:val="left"/>
      <w:pPr>
        <w:ind w:left="5040" w:hanging="360"/>
      </w:pPr>
      <w:rPr>
        <w:rFonts w:ascii="Symbol" w:hAnsi="Symbol" w:hint="default"/>
      </w:rPr>
    </w:lvl>
    <w:lvl w:ilvl="7" w:tplc="2BC44F10">
      <w:start w:val="1"/>
      <w:numFmt w:val="bullet"/>
      <w:lvlText w:val="o"/>
      <w:lvlJc w:val="left"/>
      <w:pPr>
        <w:ind w:left="5760" w:hanging="360"/>
      </w:pPr>
      <w:rPr>
        <w:rFonts w:ascii="Courier New" w:hAnsi="Courier New" w:hint="default"/>
      </w:rPr>
    </w:lvl>
    <w:lvl w:ilvl="8" w:tplc="A79E07FA">
      <w:start w:val="1"/>
      <w:numFmt w:val="bullet"/>
      <w:lvlText w:val=""/>
      <w:lvlJc w:val="left"/>
      <w:pPr>
        <w:ind w:left="6480" w:hanging="360"/>
      </w:pPr>
      <w:rPr>
        <w:rFonts w:ascii="Wingdings" w:hAnsi="Wingdings" w:hint="default"/>
      </w:rPr>
    </w:lvl>
  </w:abstractNum>
  <w:abstractNum w:abstractNumId="5" w15:restartNumberingAfterBreak="0">
    <w:nsid w:val="29C1B61E"/>
    <w:multiLevelType w:val="hybridMultilevel"/>
    <w:tmpl w:val="64408762"/>
    <w:lvl w:ilvl="0" w:tplc="2B34C070">
      <w:start w:val="1"/>
      <w:numFmt w:val="bullet"/>
      <w:lvlText w:val=""/>
      <w:lvlJc w:val="left"/>
      <w:pPr>
        <w:ind w:left="720" w:hanging="360"/>
      </w:pPr>
      <w:rPr>
        <w:rFonts w:ascii="Symbol" w:hAnsi="Symbol" w:hint="default"/>
      </w:rPr>
    </w:lvl>
    <w:lvl w:ilvl="1" w:tplc="28A81528">
      <w:start w:val="1"/>
      <w:numFmt w:val="bullet"/>
      <w:lvlText w:val="o"/>
      <w:lvlJc w:val="left"/>
      <w:pPr>
        <w:ind w:left="1440" w:hanging="360"/>
      </w:pPr>
      <w:rPr>
        <w:rFonts w:ascii="Courier New" w:hAnsi="Courier New" w:hint="default"/>
      </w:rPr>
    </w:lvl>
    <w:lvl w:ilvl="2" w:tplc="E55A441A">
      <w:start w:val="1"/>
      <w:numFmt w:val="bullet"/>
      <w:lvlText w:val=""/>
      <w:lvlJc w:val="left"/>
      <w:pPr>
        <w:ind w:left="2160" w:hanging="360"/>
      </w:pPr>
      <w:rPr>
        <w:rFonts w:ascii="Wingdings" w:hAnsi="Wingdings" w:hint="default"/>
      </w:rPr>
    </w:lvl>
    <w:lvl w:ilvl="3" w:tplc="1BCA6B5A">
      <w:start w:val="1"/>
      <w:numFmt w:val="bullet"/>
      <w:lvlText w:val=""/>
      <w:lvlJc w:val="left"/>
      <w:pPr>
        <w:ind w:left="2880" w:hanging="360"/>
      </w:pPr>
      <w:rPr>
        <w:rFonts w:ascii="Symbol" w:hAnsi="Symbol" w:hint="default"/>
      </w:rPr>
    </w:lvl>
    <w:lvl w:ilvl="4" w:tplc="D5B2B2DA">
      <w:start w:val="1"/>
      <w:numFmt w:val="bullet"/>
      <w:lvlText w:val="o"/>
      <w:lvlJc w:val="left"/>
      <w:pPr>
        <w:ind w:left="3600" w:hanging="360"/>
      </w:pPr>
      <w:rPr>
        <w:rFonts w:ascii="Courier New" w:hAnsi="Courier New" w:hint="default"/>
      </w:rPr>
    </w:lvl>
    <w:lvl w:ilvl="5" w:tplc="EA507BF8">
      <w:start w:val="1"/>
      <w:numFmt w:val="bullet"/>
      <w:lvlText w:val=""/>
      <w:lvlJc w:val="left"/>
      <w:pPr>
        <w:ind w:left="4320" w:hanging="360"/>
      </w:pPr>
      <w:rPr>
        <w:rFonts w:ascii="Wingdings" w:hAnsi="Wingdings" w:hint="default"/>
      </w:rPr>
    </w:lvl>
    <w:lvl w:ilvl="6" w:tplc="593A5916">
      <w:start w:val="1"/>
      <w:numFmt w:val="bullet"/>
      <w:lvlText w:val=""/>
      <w:lvlJc w:val="left"/>
      <w:pPr>
        <w:ind w:left="5040" w:hanging="360"/>
      </w:pPr>
      <w:rPr>
        <w:rFonts w:ascii="Symbol" w:hAnsi="Symbol" w:hint="default"/>
      </w:rPr>
    </w:lvl>
    <w:lvl w:ilvl="7" w:tplc="0B529DE8">
      <w:start w:val="1"/>
      <w:numFmt w:val="bullet"/>
      <w:lvlText w:val="o"/>
      <w:lvlJc w:val="left"/>
      <w:pPr>
        <w:ind w:left="5760" w:hanging="360"/>
      </w:pPr>
      <w:rPr>
        <w:rFonts w:ascii="Courier New" w:hAnsi="Courier New" w:hint="default"/>
      </w:rPr>
    </w:lvl>
    <w:lvl w:ilvl="8" w:tplc="34342CF6">
      <w:start w:val="1"/>
      <w:numFmt w:val="bullet"/>
      <w:lvlText w:val=""/>
      <w:lvlJc w:val="left"/>
      <w:pPr>
        <w:ind w:left="6480" w:hanging="360"/>
      </w:pPr>
      <w:rPr>
        <w:rFonts w:ascii="Wingdings" w:hAnsi="Wingdings" w:hint="default"/>
      </w:rPr>
    </w:lvl>
  </w:abstractNum>
  <w:abstractNum w:abstractNumId="6" w15:restartNumberingAfterBreak="0">
    <w:nsid w:val="2C7692B2"/>
    <w:multiLevelType w:val="hybridMultilevel"/>
    <w:tmpl w:val="5770DA30"/>
    <w:lvl w:ilvl="0" w:tplc="1C8C9948">
      <w:start w:val="1"/>
      <w:numFmt w:val="bullet"/>
      <w:lvlText w:val=""/>
      <w:lvlJc w:val="left"/>
      <w:pPr>
        <w:ind w:left="720" w:hanging="360"/>
      </w:pPr>
      <w:rPr>
        <w:rFonts w:ascii="Symbol" w:hAnsi="Symbol" w:hint="default"/>
      </w:rPr>
    </w:lvl>
    <w:lvl w:ilvl="1" w:tplc="EEA847C0">
      <w:start w:val="1"/>
      <w:numFmt w:val="bullet"/>
      <w:lvlText w:val="o"/>
      <w:lvlJc w:val="left"/>
      <w:pPr>
        <w:ind w:left="1440" w:hanging="360"/>
      </w:pPr>
      <w:rPr>
        <w:rFonts w:ascii="Courier New" w:hAnsi="Courier New" w:hint="default"/>
      </w:rPr>
    </w:lvl>
    <w:lvl w:ilvl="2" w:tplc="E838551E">
      <w:start w:val="1"/>
      <w:numFmt w:val="bullet"/>
      <w:lvlText w:val=""/>
      <w:lvlJc w:val="left"/>
      <w:pPr>
        <w:ind w:left="2160" w:hanging="360"/>
      </w:pPr>
      <w:rPr>
        <w:rFonts w:ascii="Wingdings" w:hAnsi="Wingdings" w:hint="default"/>
      </w:rPr>
    </w:lvl>
    <w:lvl w:ilvl="3" w:tplc="D3EC95C8">
      <w:start w:val="1"/>
      <w:numFmt w:val="bullet"/>
      <w:lvlText w:val=""/>
      <w:lvlJc w:val="left"/>
      <w:pPr>
        <w:ind w:left="2880" w:hanging="360"/>
      </w:pPr>
      <w:rPr>
        <w:rFonts w:ascii="Symbol" w:hAnsi="Symbol" w:hint="default"/>
      </w:rPr>
    </w:lvl>
    <w:lvl w:ilvl="4" w:tplc="C8D07924">
      <w:start w:val="1"/>
      <w:numFmt w:val="bullet"/>
      <w:lvlText w:val="o"/>
      <w:lvlJc w:val="left"/>
      <w:pPr>
        <w:ind w:left="3600" w:hanging="360"/>
      </w:pPr>
      <w:rPr>
        <w:rFonts w:ascii="Courier New" w:hAnsi="Courier New" w:hint="default"/>
      </w:rPr>
    </w:lvl>
    <w:lvl w:ilvl="5" w:tplc="CE22A07E">
      <w:start w:val="1"/>
      <w:numFmt w:val="bullet"/>
      <w:lvlText w:val=""/>
      <w:lvlJc w:val="left"/>
      <w:pPr>
        <w:ind w:left="4320" w:hanging="360"/>
      </w:pPr>
      <w:rPr>
        <w:rFonts w:ascii="Wingdings" w:hAnsi="Wingdings" w:hint="default"/>
      </w:rPr>
    </w:lvl>
    <w:lvl w:ilvl="6" w:tplc="A58C6678">
      <w:start w:val="1"/>
      <w:numFmt w:val="bullet"/>
      <w:lvlText w:val=""/>
      <w:lvlJc w:val="left"/>
      <w:pPr>
        <w:ind w:left="5040" w:hanging="360"/>
      </w:pPr>
      <w:rPr>
        <w:rFonts w:ascii="Symbol" w:hAnsi="Symbol" w:hint="default"/>
      </w:rPr>
    </w:lvl>
    <w:lvl w:ilvl="7" w:tplc="903484AE">
      <w:start w:val="1"/>
      <w:numFmt w:val="bullet"/>
      <w:lvlText w:val="o"/>
      <w:lvlJc w:val="left"/>
      <w:pPr>
        <w:ind w:left="5760" w:hanging="360"/>
      </w:pPr>
      <w:rPr>
        <w:rFonts w:ascii="Courier New" w:hAnsi="Courier New" w:hint="default"/>
      </w:rPr>
    </w:lvl>
    <w:lvl w:ilvl="8" w:tplc="A272745C">
      <w:start w:val="1"/>
      <w:numFmt w:val="bullet"/>
      <w:lvlText w:val=""/>
      <w:lvlJc w:val="left"/>
      <w:pPr>
        <w:ind w:left="6480" w:hanging="360"/>
      </w:pPr>
      <w:rPr>
        <w:rFonts w:ascii="Wingdings" w:hAnsi="Wingdings" w:hint="default"/>
      </w:rPr>
    </w:lvl>
  </w:abstractNum>
  <w:abstractNum w:abstractNumId="7" w15:restartNumberingAfterBreak="0">
    <w:nsid w:val="34857A35"/>
    <w:multiLevelType w:val="hybridMultilevel"/>
    <w:tmpl w:val="1F6A8300"/>
    <w:lvl w:ilvl="0" w:tplc="F5AA18F6">
      <w:start w:val="1"/>
      <w:numFmt w:val="decimal"/>
      <w:lvlText w:val="%1."/>
      <w:lvlJc w:val="left"/>
      <w:pPr>
        <w:ind w:left="720" w:hanging="360"/>
      </w:pPr>
      <w:rPr>
        <w:rFonts w:ascii="-apple-system" w:hAnsi="-apple-system" w:hint="default"/>
      </w:rPr>
    </w:lvl>
    <w:lvl w:ilvl="1" w:tplc="D73A68A4">
      <w:start w:val="1"/>
      <w:numFmt w:val="lowerLetter"/>
      <w:lvlText w:val="%2."/>
      <w:lvlJc w:val="left"/>
      <w:pPr>
        <w:ind w:left="1440" w:hanging="360"/>
      </w:pPr>
    </w:lvl>
    <w:lvl w:ilvl="2" w:tplc="C63680E0">
      <w:start w:val="1"/>
      <w:numFmt w:val="lowerRoman"/>
      <w:lvlText w:val="%3."/>
      <w:lvlJc w:val="right"/>
      <w:pPr>
        <w:ind w:left="2160" w:hanging="180"/>
      </w:pPr>
    </w:lvl>
    <w:lvl w:ilvl="3" w:tplc="A4A61460">
      <w:start w:val="1"/>
      <w:numFmt w:val="decimal"/>
      <w:lvlText w:val="%4."/>
      <w:lvlJc w:val="left"/>
      <w:pPr>
        <w:ind w:left="2880" w:hanging="360"/>
      </w:pPr>
    </w:lvl>
    <w:lvl w:ilvl="4" w:tplc="040466C6">
      <w:start w:val="1"/>
      <w:numFmt w:val="lowerLetter"/>
      <w:lvlText w:val="%5."/>
      <w:lvlJc w:val="left"/>
      <w:pPr>
        <w:ind w:left="3600" w:hanging="360"/>
      </w:pPr>
    </w:lvl>
    <w:lvl w:ilvl="5" w:tplc="519C2A94">
      <w:start w:val="1"/>
      <w:numFmt w:val="lowerRoman"/>
      <w:lvlText w:val="%6."/>
      <w:lvlJc w:val="right"/>
      <w:pPr>
        <w:ind w:left="4320" w:hanging="180"/>
      </w:pPr>
    </w:lvl>
    <w:lvl w:ilvl="6" w:tplc="FDF2F1E8">
      <w:start w:val="1"/>
      <w:numFmt w:val="decimal"/>
      <w:lvlText w:val="%7."/>
      <w:lvlJc w:val="left"/>
      <w:pPr>
        <w:ind w:left="5040" w:hanging="360"/>
      </w:pPr>
    </w:lvl>
    <w:lvl w:ilvl="7" w:tplc="F2F2E96C">
      <w:start w:val="1"/>
      <w:numFmt w:val="lowerLetter"/>
      <w:lvlText w:val="%8."/>
      <w:lvlJc w:val="left"/>
      <w:pPr>
        <w:ind w:left="5760" w:hanging="360"/>
      </w:pPr>
    </w:lvl>
    <w:lvl w:ilvl="8" w:tplc="85BCEC40">
      <w:start w:val="1"/>
      <w:numFmt w:val="lowerRoman"/>
      <w:lvlText w:val="%9."/>
      <w:lvlJc w:val="right"/>
      <w:pPr>
        <w:ind w:left="6480" w:hanging="180"/>
      </w:pPr>
    </w:lvl>
  </w:abstractNum>
  <w:abstractNum w:abstractNumId="8" w15:restartNumberingAfterBreak="0">
    <w:nsid w:val="5487BFFB"/>
    <w:multiLevelType w:val="hybridMultilevel"/>
    <w:tmpl w:val="9AC8664E"/>
    <w:lvl w:ilvl="0" w:tplc="3FEA8870">
      <w:start w:val="1"/>
      <w:numFmt w:val="bullet"/>
      <w:lvlText w:val=""/>
      <w:lvlJc w:val="left"/>
      <w:pPr>
        <w:ind w:left="720" w:hanging="360"/>
      </w:pPr>
      <w:rPr>
        <w:rFonts w:ascii="Symbol" w:hAnsi="Symbol" w:hint="default"/>
      </w:rPr>
    </w:lvl>
    <w:lvl w:ilvl="1" w:tplc="ABD6C80C">
      <w:start w:val="1"/>
      <w:numFmt w:val="bullet"/>
      <w:lvlText w:val="o"/>
      <w:lvlJc w:val="left"/>
      <w:pPr>
        <w:ind w:left="1440" w:hanging="360"/>
      </w:pPr>
      <w:rPr>
        <w:rFonts w:ascii="Courier New" w:hAnsi="Courier New" w:hint="default"/>
      </w:rPr>
    </w:lvl>
    <w:lvl w:ilvl="2" w:tplc="FD4612C4">
      <w:start w:val="1"/>
      <w:numFmt w:val="bullet"/>
      <w:lvlText w:val=""/>
      <w:lvlJc w:val="left"/>
      <w:pPr>
        <w:ind w:left="2160" w:hanging="360"/>
      </w:pPr>
      <w:rPr>
        <w:rFonts w:ascii="Wingdings" w:hAnsi="Wingdings" w:hint="default"/>
      </w:rPr>
    </w:lvl>
    <w:lvl w:ilvl="3" w:tplc="2B06E27C">
      <w:start w:val="1"/>
      <w:numFmt w:val="bullet"/>
      <w:lvlText w:val=""/>
      <w:lvlJc w:val="left"/>
      <w:pPr>
        <w:ind w:left="2880" w:hanging="360"/>
      </w:pPr>
      <w:rPr>
        <w:rFonts w:ascii="Symbol" w:hAnsi="Symbol" w:hint="default"/>
      </w:rPr>
    </w:lvl>
    <w:lvl w:ilvl="4" w:tplc="441E93BA">
      <w:start w:val="1"/>
      <w:numFmt w:val="bullet"/>
      <w:lvlText w:val="o"/>
      <w:lvlJc w:val="left"/>
      <w:pPr>
        <w:ind w:left="3600" w:hanging="360"/>
      </w:pPr>
      <w:rPr>
        <w:rFonts w:ascii="Courier New" w:hAnsi="Courier New" w:hint="default"/>
      </w:rPr>
    </w:lvl>
    <w:lvl w:ilvl="5" w:tplc="B296DB98">
      <w:start w:val="1"/>
      <w:numFmt w:val="bullet"/>
      <w:lvlText w:val=""/>
      <w:lvlJc w:val="left"/>
      <w:pPr>
        <w:ind w:left="4320" w:hanging="360"/>
      </w:pPr>
      <w:rPr>
        <w:rFonts w:ascii="Wingdings" w:hAnsi="Wingdings" w:hint="default"/>
      </w:rPr>
    </w:lvl>
    <w:lvl w:ilvl="6" w:tplc="D86EB18A">
      <w:start w:val="1"/>
      <w:numFmt w:val="bullet"/>
      <w:lvlText w:val=""/>
      <w:lvlJc w:val="left"/>
      <w:pPr>
        <w:ind w:left="5040" w:hanging="360"/>
      </w:pPr>
      <w:rPr>
        <w:rFonts w:ascii="Symbol" w:hAnsi="Symbol" w:hint="default"/>
      </w:rPr>
    </w:lvl>
    <w:lvl w:ilvl="7" w:tplc="81503C6C">
      <w:start w:val="1"/>
      <w:numFmt w:val="bullet"/>
      <w:lvlText w:val="o"/>
      <w:lvlJc w:val="left"/>
      <w:pPr>
        <w:ind w:left="5760" w:hanging="360"/>
      </w:pPr>
      <w:rPr>
        <w:rFonts w:ascii="Courier New" w:hAnsi="Courier New" w:hint="default"/>
      </w:rPr>
    </w:lvl>
    <w:lvl w:ilvl="8" w:tplc="778C9D6E">
      <w:start w:val="1"/>
      <w:numFmt w:val="bullet"/>
      <w:lvlText w:val=""/>
      <w:lvlJc w:val="left"/>
      <w:pPr>
        <w:ind w:left="6480" w:hanging="360"/>
      </w:pPr>
      <w:rPr>
        <w:rFonts w:ascii="Wingdings" w:hAnsi="Wingdings" w:hint="default"/>
      </w:rPr>
    </w:lvl>
  </w:abstractNum>
  <w:abstractNum w:abstractNumId="9" w15:restartNumberingAfterBreak="0">
    <w:nsid w:val="635004AC"/>
    <w:multiLevelType w:val="hybridMultilevel"/>
    <w:tmpl w:val="18501828"/>
    <w:lvl w:ilvl="0" w:tplc="1BEECF88">
      <w:start w:val="1"/>
      <w:numFmt w:val="bullet"/>
      <w:lvlText w:val=""/>
      <w:lvlJc w:val="left"/>
      <w:pPr>
        <w:ind w:left="720" w:hanging="360"/>
      </w:pPr>
      <w:rPr>
        <w:rFonts w:ascii="Symbol" w:hAnsi="Symbol" w:hint="default"/>
      </w:rPr>
    </w:lvl>
    <w:lvl w:ilvl="1" w:tplc="4E4E62CE">
      <w:start w:val="1"/>
      <w:numFmt w:val="bullet"/>
      <w:lvlText w:val="o"/>
      <w:lvlJc w:val="left"/>
      <w:pPr>
        <w:ind w:left="1440" w:hanging="360"/>
      </w:pPr>
      <w:rPr>
        <w:rFonts w:ascii="Courier New" w:hAnsi="Courier New" w:hint="default"/>
      </w:rPr>
    </w:lvl>
    <w:lvl w:ilvl="2" w:tplc="F87A2D96">
      <w:start w:val="1"/>
      <w:numFmt w:val="bullet"/>
      <w:lvlText w:val=""/>
      <w:lvlJc w:val="left"/>
      <w:pPr>
        <w:ind w:left="2160" w:hanging="360"/>
      </w:pPr>
      <w:rPr>
        <w:rFonts w:ascii="Wingdings" w:hAnsi="Wingdings" w:hint="default"/>
      </w:rPr>
    </w:lvl>
    <w:lvl w:ilvl="3" w:tplc="500C552C">
      <w:start w:val="1"/>
      <w:numFmt w:val="bullet"/>
      <w:lvlText w:val=""/>
      <w:lvlJc w:val="left"/>
      <w:pPr>
        <w:ind w:left="2880" w:hanging="360"/>
      </w:pPr>
      <w:rPr>
        <w:rFonts w:ascii="Symbol" w:hAnsi="Symbol" w:hint="default"/>
      </w:rPr>
    </w:lvl>
    <w:lvl w:ilvl="4" w:tplc="C8E23984">
      <w:start w:val="1"/>
      <w:numFmt w:val="bullet"/>
      <w:lvlText w:val="o"/>
      <w:lvlJc w:val="left"/>
      <w:pPr>
        <w:ind w:left="3600" w:hanging="360"/>
      </w:pPr>
      <w:rPr>
        <w:rFonts w:ascii="Courier New" w:hAnsi="Courier New" w:hint="default"/>
      </w:rPr>
    </w:lvl>
    <w:lvl w:ilvl="5" w:tplc="DDCEC286">
      <w:start w:val="1"/>
      <w:numFmt w:val="bullet"/>
      <w:lvlText w:val=""/>
      <w:lvlJc w:val="left"/>
      <w:pPr>
        <w:ind w:left="4320" w:hanging="360"/>
      </w:pPr>
      <w:rPr>
        <w:rFonts w:ascii="Wingdings" w:hAnsi="Wingdings" w:hint="default"/>
      </w:rPr>
    </w:lvl>
    <w:lvl w:ilvl="6" w:tplc="344EE0A2">
      <w:start w:val="1"/>
      <w:numFmt w:val="bullet"/>
      <w:lvlText w:val=""/>
      <w:lvlJc w:val="left"/>
      <w:pPr>
        <w:ind w:left="5040" w:hanging="360"/>
      </w:pPr>
      <w:rPr>
        <w:rFonts w:ascii="Symbol" w:hAnsi="Symbol" w:hint="default"/>
      </w:rPr>
    </w:lvl>
    <w:lvl w:ilvl="7" w:tplc="2C005152">
      <w:start w:val="1"/>
      <w:numFmt w:val="bullet"/>
      <w:lvlText w:val="o"/>
      <w:lvlJc w:val="left"/>
      <w:pPr>
        <w:ind w:left="5760" w:hanging="360"/>
      </w:pPr>
      <w:rPr>
        <w:rFonts w:ascii="Courier New" w:hAnsi="Courier New" w:hint="default"/>
      </w:rPr>
    </w:lvl>
    <w:lvl w:ilvl="8" w:tplc="16563270">
      <w:start w:val="1"/>
      <w:numFmt w:val="bullet"/>
      <w:lvlText w:val=""/>
      <w:lvlJc w:val="left"/>
      <w:pPr>
        <w:ind w:left="6480" w:hanging="360"/>
      </w:pPr>
      <w:rPr>
        <w:rFonts w:ascii="Wingdings" w:hAnsi="Wingdings" w:hint="default"/>
      </w:rPr>
    </w:lvl>
  </w:abstractNum>
  <w:abstractNum w:abstractNumId="10" w15:restartNumberingAfterBreak="0">
    <w:nsid w:val="71999787"/>
    <w:multiLevelType w:val="hybridMultilevel"/>
    <w:tmpl w:val="E21E1D88"/>
    <w:lvl w:ilvl="0" w:tplc="5C64F964">
      <w:start w:val="1"/>
      <w:numFmt w:val="bullet"/>
      <w:lvlText w:val=""/>
      <w:lvlJc w:val="left"/>
      <w:pPr>
        <w:ind w:left="720" w:hanging="360"/>
      </w:pPr>
      <w:rPr>
        <w:rFonts w:ascii="Symbol" w:hAnsi="Symbol" w:hint="default"/>
      </w:rPr>
    </w:lvl>
    <w:lvl w:ilvl="1" w:tplc="1F4C0536">
      <w:start w:val="1"/>
      <w:numFmt w:val="bullet"/>
      <w:lvlText w:val="o"/>
      <w:lvlJc w:val="left"/>
      <w:pPr>
        <w:ind w:left="1440" w:hanging="360"/>
      </w:pPr>
      <w:rPr>
        <w:rFonts w:ascii="Courier New" w:hAnsi="Courier New" w:hint="default"/>
      </w:rPr>
    </w:lvl>
    <w:lvl w:ilvl="2" w:tplc="325A0BB4">
      <w:start w:val="1"/>
      <w:numFmt w:val="bullet"/>
      <w:lvlText w:val=""/>
      <w:lvlJc w:val="left"/>
      <w:pPr>
        <w:ind w:left="2160" w:hanging="360"/>
      </w:pPr>
      <w:rPr>
        <w:rFonts w:ascii="Wingdings" w:hAnsi="Wingdings" w:hint="default"/>
      </w:rPr>
    </w:lvl>
    <w:lvl w:ilvl="3" w:tplc="6884279A">
      <w:start w:val="1"/>
      <w:numFmt w:val="bullet"/>
      <w:lvlText w:val=""/>
      <w:lvlJc w:val="left"/>
      <w:pPr>
        <w:ind w:left="2880" w:hanging="360"/>
      </w:pPr>
      <w:rPr>
        <w:rFonts w:ascii="Symbol" w:hAnsi="Symbol" w:hint="default"/>
      </w:rPr>
    </w:lvl>
    <w:lvl w:ilvl="4" w:tplc="97AABF24">
      <w:start w:val="1"/>
      <w:numFmt w:val="bullet"/>
      <w:lvlText w:val="o"/>
      <w:lvlJc w:val="left"/>
      <w:pPr>
        <w:ind w:left="3600" w:hanging="360"/>
      </w:pPr>
      <w:rPr>
        <w:rFonts w:ascii="Courier New" w:hAnsi="Courier New" w:hint="default"/>
      </w:rPr>
    </w:lvl>
    <w:lvl w:ilvl="5" w:tplc="6204D384">
      <w:start w:val="1"/>
      <w:numFmt w:val="bullet"/>
      <w:lvlText w:val=""/>
      <w:lvlJc w:val="left"/>
      <w:pPr>
        <w:ind w:left="4320" w:hanging="360"/>
      </w:pPr>
      <w:rPr>
        <w:rFonts w:ascii="Wingdings" w:hAnsi="Wingdings" w:hint="default"/>
      </w:rPr>
    </w:lvl>
    <w:lvl w:ilvl="6" w:tplc="03CC26B6">
      <w:start w:val="1"/>
      <w:numFmt w:val="bullet"/>
      <w:lvlText w:val=""/>
      <w:lvlJc w:val="left"/>
      <w:pPr>
        <w:ind w:left="5040" w:hanging="360"/>
      </w:pPr>
      <w:rPr>
        <w:rFonts w:ascii="Symbol" w:hAnsi="Symbol" w:hint="default"/>
      </w:rPr>
    </w:lvl>
    <w:lvl w:ilvl="7" w:tplc="9F4E0A74">
      <w:start w:val="1"/>
      <w:numFmt w:val="bullet"/>
      <w:lvlText w:val="o"/>
      <w:lvlJc w:val="left"/>
      <w:pPr>
        <w:ind w:left="5760" w:hanging="360"/>
      </w:pPr>
      <w:rPr>
        <w:rFonts w:ascii="Courier New" w:hAnsi="Courier New" w:hint="default"/>
      </w:rPr>
    </w:lvl>
    <w:lvl w:ilvl="8" w:tplc="705874E2">
      <w:start w:val="1"/>
      <w:numFmt w:val="bullet"/>
      <w:lvlText w:val=""/>
      <w:lvlJc w:val="left"/>
      <w:pPr>
        <w:ind w:left="6480" w:hanging="360"/>
      </w:pPr>
      <w:rPr>
        <w:rFonts w:ascii="Wingdings" w:hAnsi="Wingdings" w:hint="default"/>
      </w:rPr>
    </w:lvl>
  </w:abstractNum>
  <w:num w:numId="1" w16cid:durableId="1381638341">
    <w:abstractNumId w:val="4"/>
  </w:num>
  <w:num w:numId="2" w16cid:durableId="260261873">
    <w:abstractNumId w:val="1"/>
  </w:num>
  <w:num w:numId="3" w16cid:durableId="2028554701">
    <w:abstractNumId w:val="10"/>
  </w:num>
  <w:num w:numId="4" w16cid:durableId="1554072434">
    <w:abstractNumId w:val="6"/>
  </w:num>
  <w:num w:numId="5" w16cid:durableId="45110033">
    <w:abstractNumId w:val="8"/>
  </w:num>
  <w:num w:numId="6" w16cid:durableId="2110926145">
    <w:abstractNumId w:val="5"/>
  </w:num>
  <w:num w:numId="7" w16cid:durableId="302002873">
    <w:abstractNumId w:val="9"/>
  </w:num>
  <w:num w:numId="8" w16cid:durableId="1456411188">
    <w:abstractNumId w:val="2"/>
  </w:num>
  <w:num w:numId="9" w16cid:durableId="1548033020">
    <w:abstractNumId w:val="3"/>
  </w:num>
  <w:num w:numId="10" w16cid:durableId="1265192666">
    <w:abstractNumId w:val="0"/>
  </w:num>
  <w:num w:numId="11" w16cid:durableId="7708570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44D010"/>
    <w:rsid w:val="001040CA"/>
    <w:rsid w:val="00335D0C"/>
    <w:rsid w:val="003432CB"/>
    <w:rsid w:val="0037135A"/>
    <w:rsid w:val="005D7164"/>
    <w:rsid w:val="008E1AE0"/>
    <w:rsid w:val="00A65037"/>
    <w:rsid w:val="01161A59"/>
    <w:rsid w:val="0125D391"/>
    <w:rsid w:val="014F58E8"/>
    <w:rsid w:val="01684551"/>
    <w:rsid w:val="01961819"/>
    <w:rsid w:val="0211AA18"/>
    <w:rsid w:val="0293BACA"/>
    <w:rsid w:val="0465DD1C"/>
    <w:rsid w:val="04AB0C3F"/>
    <w:rsid w:val="0532A056"/>
    <w:rsid w:val="05769ED7"/>
    <w:rsid w:val="0593DEC9"/>
    <w:rsid w:val="05DE0965"/>
    <w:rsid w:val="05F518D9"/>
    <w:rsid w:val="061DFB9E"/>
    <w:rsid w:val="0714CD49"/>
    <w:rsid w:val="0730B3C2"/>
    <w:rsid w:val="07DF6974"/>
    <w:rsid w:val="09135C84"/>
    <w:rsid w:val="0932283A"/>
    <w:rsid w:val="093C8E44"/>
    <w:rsid w:val="09A52E5D"/>
    <w:rsid w:val="09CD2B2D"/>
    <w:rsid w:val="0A4732AE"/>
    <w:rsid w:val="0AAAF40C"/>
    <w:rsid w:val="0AFDB98E"/>
    <w:rsid w:val="0B517FE7"/>
    <w:rsid w:val="0C4573B0"/>
    <w:rsid w:val="0D7BB3FB"/>
    <w:rsid w:val="0E2CD9D1"/>
    <w:rsid w:val="0F77F532"/>
    <w:rsid w:val="109CFC83"/>
    <w:rsid w:val="10DC82A6"/>
    <w:rsid w:val="1147E772"/>
    <w:rsid w:val="1177E258"/>
    <w:rsid w:val="118C4B9B"/>
    <w:rsid w:val="131840D0"/>
    <w:rsid w:val="134D0EF8"/>
    <w:rsid w:val="139F60A7"/>
    <w:rsid w:val="1586903F"/>
    <w:rsid w:val="168F3D05"/>
    <w:rsid w:val="169E9026"/>
    <w:rsid w:val="1779A50E"/>
    <w:rsid w:val="1883D7A7"/>
    <w:rsid w:val="18C59043"/>
    <w:rsid w:val="18E48D3B"/>
    <w:rsid w:val="19308B47"/>
    <w:rsid w:val="19918031"/>
    <w:rsid w:val="19BCE637"/>
    <w:rsid w:val="19C9E1A7"/>
    <w:rsid w:val="1B6A3940"/>
    <w:rsid w:val="1C23143E"/>
    <w:rsid w:val="1C6750E6"/>
    <w:rsid w:val="1CB6E252"/>
    <w:rsid w:val="1E2D86BC"/>
    <w:rsid w:val="1EB9106D"/>
    <w:rsid w:val="1EE2BB23"/>
    <w:rsid w:val="1F64AD7E"/>
    <w:rsid w:val="1FC60660"/>
    <w:rsid w:val="1FCF3E68"/>
    <w:rsid w:val="221DBD0B"/>
    <w:rsid w:val="222FA053"/>
    <w:rsid w:val="22BFC288"/>
    <w:rsid w:val="22DFA02E"/>
    <w:rsid w:val="23276E93"/>
    <w:rsid w:val="23495917"/>
    <w:rsid w:val="235854F5"/>
    <w:rsid w:val="243921DA"/>
    <w:rsid w:val="244EE460"/>
    <w:rsid w:val="2593E698"/>
    <w:rsid w:val="26165D62"/>
    <w:rsid w:val="26FFD4C0"/>
    <w:rsid w:val="272036E6"/>
    <w:rsid w:val="27D2A651"/>
    <w:rsid w:val="28FBD21E"/>
    <w:rsid w:val="296606A4"/>
    <w:rsid w:val="29880416"/>
    <w:rsid w:val="29B3B80A"/>
    <w:rsid w:val="2ACF0110"/>
    <w:rsid w:val="2B4CE2D2"/>
    <w:rsid w:val="2C9F7738"/>
    <w:rsid w:val="2D6C6E80"/>
    <w:rsid w:val="2D982BAC"/>
    <w:rsid w:val="2DAE3795"/>
    <w:rsid w:val="2DC072BB"/>
    <w:rsid w:val="2DC7E219"/>
    <w:rsid w:val="2DEA0DCE"/>
    <w:rsid w:val="2DFC039D"/>
    <w:rsid w:val="2E2125C0"/>
    <w:rsid w:val="2EDFB833"/>
    <w:rsid w:val="2FADDF1A"/>
    <w:rsid w:val="2FC10DC6"/>
    <w:rsid w:val="301DD96A"/>
    <w:rsid w:val="304A1CDD"/>
    <w:rsid w:val="305D41DB"/>
    <w:rsid w:val="30CA06BF"/>
    <w:rsid w:val="30F05D7C"/>
    <w:rsid w:val="32104F55"/>
    <w:rsid w:val="321976F4"/>
    <w:rsid w:val="3271476F"/>
    <w:rsid w:val="3280900A"/>
    <w:rsid w:val="32EE3A20"/>
    <w:rsid w:val="334B508D"/>
    <w:rsid w:val="342727A2"/>
    <w:rsid w:val="3448B4A2"/>
    <w:rsid w:val="34D59002"/>
    <w:rsid w:val="352445EA"/>
    <w:rsid w:val="3558587F"/>
    <w:rsid w:val="3595CFCF"/>
    <w:rsid w:val="36399923"/>
    <w:rsid w:val="36F3505E"/>
    <w:rsid w:val="3719495A"/>
    <w:rsid w:val="374B6409"/>
    <w:rsid w:val="37E4F5AF"/>
    <w:rsid w:val="38B48878"/>
    <w:rsid w:val="3950EA57"/>
    <w:rsid w:val="3992E169"/>
    <w:rsid w:val="3A761A8C"/>
    <w:rsid w:val="3AFE3D66"/>
    <w:rsid w:val="3B1DABD2"/>
    <w:rsid w:val="3B2E8048"/>
    <w:rsid w:val="3BFC32B9"/>
    <w:rsid w:val="3CC958C3"/>
    <w:rsid w:val="3E06A03E"/>
    <w:rsid w:val="3E203888"/>
    <w:rsid w:val="3E9D1092"/>
    <w:rsid w:val="3EAA00DB"/>
    <w:rsid w:val="3F1D4C6D"/>
    <w:rsid w:val="3F4E13A1"/>
    <w:rsid w:val="3F553D1F"/>
    <w:rsid w:val="403B58FF"/>
    <w:rsid w:val="4047B674"/>
    <w:rsid w:val="410F30CF"/>
    <w:rsid w:val="41D21546"/>
    <w:rsid w:val="41DC8ED2"/>
    <w:rsid w:val="420F910F"/>
    <w:rsid w:val="42421DC5"/>
    <w:rsid w:val="424DB22C"/>
    <w:rsid w:val="42A6168F"/>
    <w:rsid w:val="432A840B"/>
    <w:rsid w:val="437DCC43"/>
    <w:rsid w:val="43B21C37"/>
    <w:rsid w:val="44B5CB9D"/>
    <w:rsid w:val="45C4C46B"/>
    <w:rsid w:val="460EA85A"/>
    <w:rsid w:val="46DEAB8A"/>
    <w:rsid w:val="47346E33"/>
    <w:rsid w:val="47730E9E"/>
    <w:rsid w:val="4A1F161B"/>
    <w:rsid w:val="4B4339AC"/>
    <w:rsid w:val="4B543200"/>
    <w:rsid w:val="4BB39C83"/>
    <w:rsid w:val="4C38744F"/>
    <w:rsid w:val="4C47589C"/>
    <w:rsid w:val="4C7EF87A"/>
    <w:rsid w:val="4CFCD46D"/>
    <w:rsid w:val="4D4F1817"/>
    <w:rsid w:val="4E49BF2C"/>
    <w:rsid w:val="4F3FB745"/>
    <w:rsid w:val="4F44D010"/>
    <w:rsid w:val="4F552C10"/>
    <w:rsid w:val="4FD77767"/>
    <w:rsid w:val="5022F6F7"/>
    <w:rsid w:val="50A01B58"/>
    <w:rsid w:val="50CBD8DE"/>
    <w:rsid w:val="50DE6D11"/>
    <w:rsid w:val="515CF853"/>
    <w:rsid w:val="5160697C"/>
    <w:rsid w:val="52F9390B"/>
    <w:rsid w:val="5379418B"/>
    <w:rsid w:val="541C15DE"/>
    <w:rsid w:val="5445E6BD"/>
    <w:rsid w:val="54D99E90"/>
    <w:rsid w:val="54F7B9DD"/>
    <w:rsid w:val="55557243"/>
    <w:rsid w:val="55834D2E"/>
    <w:rsid w:val="559B00F1"/>
    <w:rsid w:val="5632EA36"/>
    <w:rsid w:val="576E94FD"/>
    <w:rsid w:val="57959BE3"/>
    <w:rsid w:val="580865EE"/>
    <w:rsid w:val="58A52D48"/>
    <w:rsid w:val="59E1BA6A"/>
    <w:rsid w:val="59F44CB3"/>
    <w:rsid w:val="5A1A8AA2"/>
    <w:rsid w:val="5A54820F"/>
    <w:rsid w:val="5C802A50"/>
    <w:rsid w:val="5D10A198"/>
    <w:rsid w:val="5E291347"/>
    <w:rsid w:val="5E9A93A4"/>
    <w:rsid w:val="5F439824"/>
    <w:rsid w:val="5FB35F57"/>
    <w:rsid w:val="6076554A"/>
    <w:rsid w:val="61AC1F7F"/>
    <w:rsid w:val="6219AA24"/>
    <w:rsid w:val="62218396"/>
    <w:rsid w:val="6247F6C4"/>
    <w:rsid w:val="628DE985"/>
    <w:rsid w:val="6295A892"/>
    <w:rsid w:val="6361CC79"/>
    <w:rsid w:val="65002050"/>
    <w:rsid w:val="66BD5204"/>
    <w:rsid w:val="67E3D799"/>
    <w:rsid w:val="69126C79"/>
    <w:rsid w:val="6918A853"/>
    <w:rsid w:val="691ECBD8"/>
    <w:rsid w:val="69F497EE"/>
    <w:rsid w:val="6A575607"/>
    <w:rsid w:val="6AF40D5C"/>
    <w:rsid w:val="6CBDD43D"/>
    <w:rsid w:val="6D139A69"/>
    <w:rsid w:val="6D1B7BF6"/>
    <w:rsid w:val="6D9C0931"/>
    <w:rsid w:val="6EBFDD04"/>
    <w:rsid w:val="6EF8112B"/>
    <w:rsid w:val="6FA88425"/>
    <w:rsid w:val="701C9A29"/>
    <w:rsid w:val="71D619EB"/>
    <w:rsid w:val="7220FF27"/>
    <w:rsid w:val="722D0EC2"/>
    <w:rsid w:val="72FDAE64"/>
    <w:rsid w:val="735DFE99"/>
    <w:rsid w:val="745D03D6"/>
    <w:rsid w:val="761938FC"/>
    <w:rsid w:val="768BCC3A"/>
    <w:rsid w:val="76BF3B00"/>
    <w:rsid w:val="77A7AF2D"/>
    <w:rsid w:val="781EA521"/>
    <w:rsid w:val="78551868"/>
    <w:rsid w:val="7971D6FC"/>
    <w:rsid w:val="7A06B6DE"/>
    <w:rsid w:val="7A2B868B"/>
    <w:rsid w:val="7B590755"/>
    <w:rsid w:val="7B78F0A9"/>
    <w:rsid w:val="7BF97731"/>
    <w:rsid w:val="7C9DDDCB"/>
    <w:rsid w:val="7CF96E84"/>
    <w:rsid w:val="7D41D032"/>
    <w:rsid w:val="7D7A36DA"/>
    <w:rsid w:val="7E2966D2"/>
    <w:rsid w:val="7E335B57"/>
    <w:rsid w:val="7EF0C066"/>
    <w:rsid w:val="7F14A886"/>
    <w:rsid w:val="7FE292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4D010"/>
  <w15:chartTrackingRefBased/>
  <w15:docId w15:val="{3EAC76DA-09D6-480E-B05B-EA01489B8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022F6F7"/>
    <w:pPr>
      <w:ind w:left="720"/>
      <w:contextualSpacing/>
    </w:pPr>
  </w:style>
  <w:style w:type="character" w:styleId="Hyperlink">
    <w:name w:val="Hyperlink"/>
    <w:basedOn w:val="DefaultParagraphFont"/>
    <w:uiPriority w:val="99"/>
    <w:unhideWhenUsed/>
    <w:rsid w:val="5022F6F7"/>
    <w:rPr>
      <w:color w:val="467886"/>
      <w:u w:val="single"/>
    </w:rPr>
  </w:style>
  <w:style w:type="paragraph" w:styleId="Header">
    <w:name w:val="header"/>
    <w:basedOn w:val="Normal"/>
    <w:uiPriority w:val="99"/>
    <w:unhideWhenUsed/>
    <w:rsid w:val="5022F6F7"/>
    <w:pPr>
      <w:tabs>
        <w:tab w:val="center" w:pos="4680"/>
        <w:tab w:val="right" w:pos="9360"/>
      </w:tabs>
      <w:spacing w:after="0" w:line="240" w:lineRule="auto"/>
    </w:pPr>
  </w:style>
  <w:style w:type="paragraph" w:styleId="Footer">
    <w:name w:val="footer"/>
    <w:basedOn w:val="Normal"/>
    <w:uiPriority w:val="99"/>
    <w:unhideWhenUsed/>
    <w:rsid w:val="5022F6F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3713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scarlets.wales/article/scarlets-announce-new-partnership-with-recovhub-to-enhance-post-match-recovery(Accessed"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ospreysrugby.com/club/our-story" TargetMode="External"/><Relationship Id="rId2" Type="http://schemas.openxmlformats.org/officeDocument/2006/relationships/styles" Target="styles.xml"/><Relationship Id="rId16" Type="http://schemas.openxmlformats.org/officeDocument/2006/relationships/hyperlink" Target="https://www.ospreysrugby.com/news/wru-women-and-girls-player-development-centres-announced"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historytimelines.co/timeline/scarlets-rugby-union"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thetimes.co.uk/article/goodbye-swansea-st-helens-ground-ospreys-garfield-sobers-cl3gstwg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6965</Words>
  <Characters>39702</Characters>
  <Application>Microsoft Office Word</Application>
  <DocSecurity>0</DocSecurity>
  <Lines>330</Lines>
  <Paragraphs>93</Paragraphs>
  <ScaleCrop>false</ScaleCrop>
  <Company/>
  <LinksUpToDate>false</LinksUpToDate>
  <CharactersWithSpaces>46574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Darley (2314546)</dc:creator>
  <cp:keywords/>
  <dc:description/>
  <cp:lastModifiedBy>Cole Darley (2314546)</cp:lastModifiedBy>
  <cp:revision>2</cp:revision>
  <dcterms:created xsi:type="dcterms:W3CDTF">2025-03-03T19:27:00Z</dcterms:created>
  <dcterms:modified xsi:type="dcterms:W3CDTF">2025-03-03T19:27:00Z</dcterms:modified>
</cp:coreProperties>
</file>