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15BFF9" w14:textId="0E474602" w:rsidR="002D336D" w:rsidRPr="000A662F" w:rsidRDefault="002D336D" w:rsidP="00445BF6">
      <w:pPr>
        <w:spacing w:line="279" w:lineRule="auto"/>
        <w:rPr>
          <w:kern w:val="0"/>
          <w:lang w:val="en-US" w:eastAsia="ja-JP"/>
          <w14:ligatures w14:val="none"/>
        </w:rPr>
      </w:pPr>
      <w:r w:rsidRPr="000A662F">
        <w:rPr>
          <w:rFonts w:ascii="Segoe UI" w:eastAsia="Segoe UI" w:hAnsi="Segoe UI" w:cs="Segoe UI"/>
          <w:color w:val="1D2125"/>
          <w:kern w:val="0"/>
          <w:lang w:val="en-US" w:eastAsia="ja-JP"/>
          <w14:ligatures w14:val="none"/>
        </w:rPr>
        <w:t xml:space="preserve">Creative </w:t>
      </w:r>
      <w:r w:rsidR="00DE636A">
        <w:rPr>
          <w:rFonts w:ascii="Segoe UI" w:eastAsia="Segoe UI" w:hAnsi="Segoe UI" w:cs="Segoe UI"/>
          <w:color w:val="1D2125"/>
          <w:kern w:val="0"/>
          <w:lang w:val="en-US" w:eastAsia="ja-JP"/>
          <w14:ligatures w14:val="none"/>
        </w:rPr>
        <w:t>W</w:t>
      </w:r>
      <w:r w:rsidRPr="000A662F">
        <w:rPr>
          <w:rFonts w:ascii="Segoe UI" w:eastAsia="Segoe UI" w:hAnsi="Segoe UI" w:cs="Segoe UI"/>
          <w:color w:val="1D2125"/>
          <w:kern w:val="0"/>
          <w:lang w:val="en-US" w:eastAsia="ja-JP"/>
          <w14:ligatures w14:val="none"/>
        </w:rPr>
        <w:t>riting</w:t>
      </w:r>
      <w:r w:rsidR="00211BE1" w:rsidRPr="000A662F">
        <w:rPr>
          <w:rFonts w:ascii="Segoe UI" w:eastAsia="Segoe UI" w:hAnsi="Segoe UI" w:cs="Segoe UI"/>
          <w:color w:val="1D2125"/>
          <w:kern w:val="0"/>
          <w:lang w:val="en-US" w:eastAsia="ja-JP"/>
          <w14:ligatures w14:val="none"/>
        </w:rPr>
        <w:t xml:space="preserve"> </w:t>
      </w:r>
      <w:r w:rsidR="00F45BA3" w:rsidRPr="000A662F">
        <w:rPr>
          <w:rFonts w:ascii="Segoe UI" w:eastAsia="Segoe UI" w:hAnsi="Segoe UI" w:cs="Segoe UI"/>
          <w:color w:val="1D2125"/>
          <w:kern w:val="0"/>
          <w:lang w:val="en-US" w:eastAsia="ja-JP"/>
          <w14:ligatures w14:val="none"/>
        </w:rPr>
        <w:t xml:space="preserve">in the humanities </w:t>
      </w:r>
      <w:r w:rsidR="00AB78A2" w:rsidRPr="000A662F">
        <w:rPr>
          <w:rFonts w:ascii="Segoe UI" w:eastAsia="Segoe UI" w:hAnsi="Segoe UI" w:cs="Segoe UI"/>
          <w:color w:val="1D2125"/>
          <w:kern w:val="0"/>
          <w:lang w:val="en-US" w:eastAsia="ja-JP"/>
          <w14:ligatures w14:val="none"/>
        </w:rPr>
        <w:t>has its own</w:t>
      </w:r>
      <w:r w:rsidR="00623BC9" w:rsidRPr="000A662F">
        <w:rPr>
          <w:rFonts w:ascii="Segoe UI" w:eastAsia="Segoe UI" w:hAnsi="Segoe UI" w:cs="Segoe UI"/>
          <w:color w:val="1D2125"/>
          <w:kern w:val="0"/>
          <w:lang w:val="en-US" w:eastAsia="ja-JP"/>
          <w14:ligatures w14:val="none"/>
        </w:rPr>
        <w:t xml:space="preserve"> </w:t>
      </w:r>
      <w:r w:rsidRPr="000A662F">
        <w:rPr>
          <w:rFonts w:ascii="Segoe UI" w:eastAsia="Segoe UI" w:hAnsi="Segoe UI" w:cs="Segoe UI"/>
          <w:color w:val="1D2125"/>
          <w:kern w:val="0"/>
          <w:lang w:val="en-US" w:eastAsia="ja-JP"/>
          <w14:ligatures w14:val="none"/>
        </w:rPr>
        <w:t>individual nature and directio</w:t>
      </w:r>
      <w:r w:rsidR="00211BE1" w:rsidRPr="000A662F">
        <w:rPr>
          <w:rFonts w:ascii="Segoe UI" w:eastAsia="Segoe UI" w:hAnsi="Segoe UI" w:cs="Segoe UI"/>
          <w:color w:val="1D2125"/>
          <w:kern w:val="0"/>
          <w:lang w:val="en-US" w:eastAsia="ja-JP"/>
          <w14:ligatures w14:val="none"/>
        </w:rPr>
        <w:t>n</w:t>
      </w:r>
      <w:r w:rsidR="00F45BA3">
        <w:rPr>
          <w:rFonts w:ascii="Segoe UI" w:eastAsia="Segoe UI" w:hAnsi="Segoe UI" w:cs="Segoe UI"/>
          <w:color w:val="1D2125"/>
          <w:kern w:val="0"/>
          <w:lang w:val="en-US" w:eastAsia="ja-JP"/>
          <w14:ligatures w14:val="none"/>
        </w:rPr>
        <w:t>. It has its</w:t>
      </w:r>
      <w:r w:rsidRPr="000A662F">
        <w:rPr>
          <w:rFonts w:ascii="Segoe UI" w:eastAsia="Segoe UI" w:hAnsi="Segoe UI" w:cs="Segoe UI"/>
          <w:color w:val="1D2125"/>
          <w:kern w:val="0"/>
          <w:lang w:val="en-US" w:eastAsia="ja-JP"/>
          <w14:ligatures w14:val="none"/>
        </w:rPr>
        <w:t xml:space="preserve"> ow</w:t>
      </w:r>
      <w:r w:rsidR="00AB78A2" w:rsidRPr="000A662F">
        <w:rPr>
          <w:rFonts w:ascii="Segoe UI" w:eastAsia="Segoe UI" w:hAnsi="Segoe UI" w:cs="Segoe UI"/>
          <w:color w:val="1D2125"/>
          <w:kern w:val="0"/>
          <w:lang w:val="en-US" w:eastAsia="ja-JP"/>
          <w14:ligatures w14:val="none"/>
        </w:rPr>
        <w:t>n</w:t>
      </w:r>
      <w:r w:rsidRPr="000A662F">
        <w:rPr>
          <w:rFonts w:ascii="Segoe UI" w:eastAsia="Segoe UI" w:hAnsi="Segoe UI" w:cs="Segoe UI"/>
          <w:color w:val="1D2125"/>
          <w:kern w:val="0"/>
          <w:lang w:val="en-US" w:eastAsia="ja-JP"/>
          <w14:ligatures w14:val="none"/>
        </w:rPr>
        <w:t xml:space="preserve"> methodologies, origins and unique way </w:t>
      </w:r>
      <w:r w:rsidR="00C90B5A" w:rsidRPr="000A662F">
        <w:rPr>
          <w:rFonts w:ascii="Segoe UI" w:eastAsia="Segoe UI" w:hAnsi="Segoe UI" w:cs="Segoe UI"/>
          <w:color w:val="1D2125"/>
          <w:kern w:val="0"/>
          <w:lang w:val="en-US" w:eastAsia="ja-JP"/>
          <w14:ligatures w14:val="none"/>
        </w:rPr>
        <w:t xml:space="preserve">of </w:t>
      </w:r>
      <w:r w:rsidR="00B22092" w:rsidRPr="000A662F">
        <w:rPr>
          <w:rFonts w:ascii="Segoe UI" w:eastAsia="Segoe UI" w:hAnsi="Segoe UI" w:cs="Segoe UI"/>
          <w:color w:val="1D2125"/>
          <w:kern w:val="0"/>
          <w:lang w:val="en-US" w:eastAsia="ja-JP"/>
          <w14:ligatures w14:val="none"/>
        </w:rPr>
        <w:t>integrating</w:t>
      </w:r>
      <w:r w:rsidR="00C90B5A" w:rsidRPr="000A662F">
        <w:rPr>
          <w:rFonts w:ascii="Segoe UI" w:eastAsia="Segoe UI" w:hAnsi="Segoe UI" w:cs="Segoe UI"/>
          <w:color w:val="1D2125"/>
          <w:kern w:val="0"/>
          <w:lang w:val="en-US" w:eastAsia="ja-JP"/>
          <w14:ligatures w14:val="none"/>
        </w:rPr>
        <w:t xml:space="preserve"> </w:t>
      </w:r>
      <w:r w:rsidR="006E4351" w:rsidRPr="000A662F">
        <w:rPr>
          <w:rFonts w:ascii="Segoe UI" w:eastAsia="Segoe UI" w:hAnsi="Segoe UI" w:cs="Segoe UI"/>
          <w:color w:val="1D2125"/>
          <w:kern w:val="0"/>
          <w:lang w:val="en-US" w:eastAsia="ja-JP"/>
          <w14:ligatures w14:val="none"/>
        </w:rPr>
        <w:t>and relat</w:t>
      </w:r>
      <w:r w:rsidR="00C90B5A" w:rsidRPr="000A662F">
        <w:rPr>
          <w:rFonts w:ascii="Segoe UI" w:eastAsia="Segoe UI" w:hAnsi="Segoe UI" w:cs="Segoe UI"/>
          <w:color w:val="1D2125"/>
          <w:kern w:val="0"/>
          <w:lang w:val="en-US" w:eastAsia="ja-JP"/>
          <w14:ligatures w14:val="none"/>
        </w:rPr>
        <w:t>ing</w:t>
      </w:r>
      <w:r w:rsidRPr="000A662F">
        <w:rPr>
          <w:rFonts w:ascii="Segoe UI" w:eastAsia="Segoe UI" w:hAnsi="Segoe UI" w:cs="Segoe UI"/>
          <w:color w:val="1D2125"/>
          <w:kern w:val="0"/>
          <w:lang w:val="en-US" w:eastAsia="ja-JP"/>
          <w14:ligatures w14:val="none"/>
        </w:rPr>
        <w:t xml:space="preserve"> with the</w:t>
      </w:r>
      <w:r w:rsidR="00405DAE" w:rsidRPr="000A662F">
        <w:rPr>
          <w:rFonts w:ascii="Segoe UI" w:eastAsia="Segoe UI" w:hAnsi="Segoe UI" w:cs="Segoe UI"/>
          <w:color w:val="1D2125"/>
          <w:kern w:val="0"/>
          <w:lang w:val="en-US" w:eastAsia="ja-JP"/>
          <w14:ligatures w14:val="none"/>
        </w:rPr>
        <w:t xml:space="preserve"> corresponding </w:t>
      </w:r>
      <w:r w:rsidR="00F45BA3">
        <w:rPr>
          <w:rFonts w:ascii="Segoe UI" w:eastAsia="Segoe UI" w:hAnsi="Segoe UI" w:cs="Segoe UI"/>
          <w:color w:val="1D2125"/>
          <w:kern w:val="0"/>
          <w:lang w:val="en-US" w:eastAsia="ja-JP"/>
          <w14:ligatures w14:val="none"/>
        </w:rPr>
        <w:t>disciplines</w:t>
      </w:r>
      <w:r w:rsidRPr="000A662F">
        <w:rPr>
          <w:rFonts w:ascii="Segoe UI" w:eastAsia="Segoe UI" w:hAnsi="Segoe UI" w:cs="Segoe UI"/>
          <w:color w:val="1D2125"/>
          <w:kern w:val="0"/>
          <w:lang w:val="en-US" w:eastAsia="ja-JP"/>
          <w14:ligatures w14:val="none"/>
        </w:rPr>
        <w:t xml:space="preserve">. </w:t>
      </w:r>
      <w:r w:rsidR="00711AF2" w:rsidRPr="000A662F">
        <w:rPr>
          <w:kern w:val="0"/>
          <w:lang w:val="en-US" w:eastAsia="ja-JP"/>
          <w14:ligatures w14:val="none"/>
        </w:rPr>
        <w:t>The humanities at their core relate to all the attributes of being human,</w:t>
      </w:r>
      <w:r w:rsidR="009E5F9B" w:rsidRPr="000A662F">
        <w:rPr>
          <w:kern w:val="0"/>
          <w:lang w:val="en-US" w:eastAsia="ja-JP"/>
          <w14:ligatures w14:val="none"/>
        </w:rPr>
        <w:t xml:space="preserve"> and creativity</w:t>
      </w:r>
      <w:r w:rsidR="00CA07DC" w:rsidRPr="000A662F">
        <w:rPr>
          <w:kern w:val="0"/>
          <w:lang w:val="en-US" w:eastAsia="ja-JP"/>
          <w14:ligatures w14:val="none"/>
        </w:rPr>
        <w:t xml:space="preserve"> is considered an innate quality </w:t>
      </w:r>
      <w:r w:rsidR="00F45BA3">
        <w:rPr>
          <w:kern w:val="0"/>
          <w:lang w:val="en-US" w:eastAsia="ja-JP"/>
          <w14:ligatures w14:val="none"/>
        </w:rPr>
        <w:t xml:space="preserve">differentiating </w:t>
      </w:r>
      <w:r w:rsidR="00CA07DC" w:rsidRPr="000A662F">
        <w:rPr>
          <w:kern w:val="0"/>
          <w:lang w:val="en-US" w:eastAsia="ja-JP"/>
          <w14:ligatures w14:val="none"/>
        </w:rPr>
        <w:t>humans from an</w:t>
      </w:r>
      <w:r w:rsidR="0042560B" w:rsidRPr="000A662F">
        <w:rPr>
          <w:kern w:val="0"/>
          <w:lang w:val="en-US" w:eastAsia="ja-JP"/>
          <w14:ligatures w14:val="none"/>
        </w:rPr>
        <w:t>imals</w:t>
      </w:r>
      <w:r w:rsidR="004C59AB" w:rsidRPr="000A662F">
        <w:rPr>
          <w:kern w:val="0"/>
          <w:lang w:val="en-US" w:eastAsia="ja-JP"/>
          <w14:ligatures w14:val="none"/>
        </w:rPr>
        <w:t xml:space="preserve"> </w:t>
      </w:r>
      <w:r w:rsidR="005448CC" w:rsidRPr="000A662F">
        <w:rPr>
          <w:kern w:val="0"/>
          <w:lang w:val="en-US" w:eastAsia="ja-JP"/>
          <w14:ligatures w14:val="none"/>
        </w:rPr>
        <w:t>and imperative to our species’ progression</w:t>
      </w:r>
      <w:r w:rsidR="005448CC" w:rsidRPr="000A662F">
        <w:rPr>
          <w:rStyle w:val="FootnoteReference"/>
          <w:kern w:val="0"/>
          <w:lang w:val="en-US" w:eastAsia="ja-JP"/>
          <w14:ligatures w14:val="none"/>
        </w:rPr>
        <w:footnoteReference w:id="1"/>
      </w:r>
      <w:r w:rsidR="00333842">
        <w:rPr>
          <w:kern w:val="0"/>
          <w:lang w:val="en-US" w:eastAsia="ja-JP"/>
          <w14:ligatures w14:val="none"/>
        </w:rPr>
        <w:t>.</w:t>
      </w:r>
      <w:r w:rsidR="005448CC" w:rsidRPr="000A662F">
        <w:rPr>
          <w:kern w:val="0"/>
          <w:lang w:val="en-US" w:eastAsia="ja-JP"/>
          <w14:ligatures w14:val="none"/>
        </w:rPr>
        <w:t xml:space="preserve"> Our abil</w:t>
      </w:r>
      <w:r w:rsidR="009A1CE5" w:rsidRPr="000A662F">
        <w:rPr>
          <w:kern w:val="0"/>
          <w:lang w:val="en-US" w:eastAsia="ja-JP"/>
          <w14:ligatures w14:val="none"/>
        </w:rPr>
        <w:t>ity to transform ideas into physical</w:t>
      </w:r>
      <w:r w:rsidR="00AB78A2" w:rsidRPr="000A662F">
        <w:rPr>
          <w:kern w:val="0"/>
          <w:lang w:val="en-US" w:eastAsia="ja-JP"/>
          <w14:ligatures w14:val="none"/>
        </w:rPr>
        <w:t>ities</w:t>
      </w:r>
      <w:r w:rsidR="009A1CE5" w:rsidRPr="000A662F">
        <w:rPr>
          <w:kern w:val="0"/>
          <w:lang w:val="en-US" w:eastAsia="ja-JP"/>
          <w14:ligatures w14:val="none"/>
        </w:rPr>
        <w:t xml:space="preserve"> is </w:t>
      </w:r>
      <w:r w:rsidR="00213C71" w:rsidRPr="000A662F">
        <w:rPr>
          <w:kern w:val="0"/>
          <w:lang w:val="en-US" w:eastAsia="ja-JP"/>
          <w14:ligatures w14:val="none"/>
        </w:rPr>
        <w:t>wha</w:t>
      </w:r>
      <w:r w:rsidR="00AB78A2" w:rsidRPr="000A662F">
        <w:rPr>
          <w:kern w:val="0"/>
          <w:lang w:val="en-US" w:eastAsia="ja-JP"/>
          <w14:ligatures w14:val="none"/>
        </w:rPr>
        <w:t xml:space="preserve">t has </w:t>
      </w:r>
      <w:r w:rsidR="00213C71" w:rsidRPr="000A662F">
        <w:rPr>
          <w:kern w:val="0"/>
          <w:lang w:val="en-US" w:eastAsia="ja-JP"/>
          <w14:ligatures w14:val="none"/>
        </w:rPr>
        <w:t xml:space="preserve">been credited to human success in </w:t>
      </w:r>
      <w:proofErr w:type="spellStart"/>
      <w:r w:rsidR="00213C71" w:rsidRPr="000A662F">
        <w:rPr>
          <w:kern w:val="0"/>
          <w:lang w:val="en-US" w:eastAsia="ja-JP"/>
          <w14:ligatures w14:val="none"/>
        </w:rPr>
        <w:t>civilisation</w:t>
      </w:r>
      <w:proofErr w:type="spellEnd"/>
      <w:r w:rsidR="00213C71" w:rsidRPr="000A662F">
        <w:rPr>
          <w:kern w:val="0"/>
          <w:lang w:val="en-US" w:eastAsia="ja-JP"/>
          <w14:ligatures w14:val="none"/>
        </w:rPr>
        <w:t xml:space="preserve"> creation compared </w:t>
      </w:r>
      <w:r w:rsidR="00AB78A2" w:rsidRPr="000A662F">
        <w:rPr>
          <w:kern w:val="0"/>
          <w:lang w:val="en-US" w:eastAsia="ja-JP"/>
          <w14:ligatures w14:val="none"/>
        </w:rPr>
        <w:t>with</w:t>
      </w:r>
      <w:r w:rsidR="00213C71" w:rsidRPr="000A662F">
        <w:rPr>
          <w:kern w:val="0"/>
          <w:lang w:val="en-US" w:eastAsia="ja-JP"/>
          <w14:ligatures w14:val="none"/>
        </w:rPr>
        <w:t xml:space="preserve"> the animal kingdom</w:t>
      </w:r>
      <w:r w:rsidR="00213C71" w:rsidRPr="000A662F">
        <w:rPr>
          <w:rStyle w:val="FootnoteReference"/>
          <w:kern w:val="0"/>
          <w:lang w:val="en-US" w:eastAsia="ja-JP"/>
          <w14:ligatures w14:val="none"/>
        </w:rPr>
        <w:footnoteReference w:id="2"/>
      </w:r>
      <w:r w:rsidR="00AB78A2" w:rsidRPr="000A662F">
        <w:rPr>
          <w:kern w:val="0"/>
          <w:lang w:val="en-US" w:eastAsia="ja-JP"/>
          <w14:ligatures w14:val="none"/>
        </w:rPr>
        <w:t>. Thus, when applied to writing</w:t>
      </w:r>
      <w:r w:rsidR="00211BE1" w:rsidRPr="000A662F">
        <w:rPr>
          <w:kern w:val="0"/>
          <w:lang w:val="en-US" w:eastAsia="ja-JP"/>
          <w14:ligatures w14:val="none"/>
        </w:rPr>
        <w:t>,</w:t>
      </w:r>
      <w:r w:rsidR="00AB78A2" w:rsidRPr="000A662F">
        <w:rPr>
          <w:kern w:val="0"/>
          <w:lang w:val="en-US" w:eastAsia="ja-JP"/>
          <w14:ligatures w14:val="none"/>
        </w:rPr>
        <w:t xml:space="preserve"> this creativity sees a discipline informative, expressive, innovative</w:t>
      </w:r>
      <w:r w:rsidR="00405DAE" w:rsidRPr="000A662F">
        <w:rPr>
          <w:kern w:val="0"/>
          <w:lang w:val="en-US" w:eastAsia="ja-JP"/>
          <w14:ligatures w14:val="none"/>
        </w:rPr>
        <w:t>,</w:t>
      </w:r>
      <w:r w:rsidR="00AB78A2" w:rsidRPr="000A662F">
        <w:rPr>
          <w:kern w:val="0"/>
          <w:lang w:val="en-US" w:eastAsia="ja-JP"/>
          <w14:ligatures w14:val="none"/>
        </w:rPr>
        <w:t xml:space="preserve"> communicative </w:t>
      </w:r>
      <w:r w:rsidR="00405DAE" w:rsidRPr="000A662F">
        <w:rPr>
          <w:kern w:val="0"/>
          <w:lang w:val="en-US" w:eastAsia="ja-JP"/>
          <w14:ligatures w14:val="none"/>
        </w:rPr>
        <w:t xml:space="preserve">and progressive </w:t>
      </w:r>
      <w:r w:rsidR="00AB78A2" w:rsidRPr="000A662F">
        <w:rPr>
          <w:kern w:val="0"/>
          <w:lang w:val="en-US" w:eastAsia="ja-JP"/>
          <w14:ligatures w14:val="none"/>
        </w:rPr>
        <w:t>in nature. Thought</w:t>
      </w:r>
      <w:r w:rsidR="00B45640" w:rsidRPr="000A662F">
        <w:rPr>
          <w:kern w:val="0"/>
          <w:lang w:val="en-US" w:eastAsia="ja-JP"/>
          <w14:ligatures w14:val="none"/>
        </w:rPr>
        <w:t xml:space="preserve"> </w:t>
      </w:r>
      <w:r w:rsidR="00AB78A2" w:rsidRPr="000A662F">
        <w:rPr>
          <w:kern w:val="0"/>
          <w:lang w:val="en-US" w:eastAsia="ja-JP"/>
          <w14:ligatures w14:val="none"/>
        </w:rPr>
        <w:t>transference to</w:t>
      </w:r>
      <w:r w:rsidR="00B45640" w:rsidRPr="000A662F">
        <w:rPr>
          <w:kern w:val="0"/>
          <w:lang w:val="en-US" w:eastAsia="ja-JP"/>
          <w14:ligatures w14:val="none"/>
        </w:rPr>
        <w:t xml:space="preserve"> physical expression </w:t>
      </w:r>
      <w:r w:rsidR="00AB78A2" w:rsidRPr="000A662F">
        <w:rPr>
          <w:kern w:val="0"/>
          <w:lang w:val="en-US" w:eastAsia="ja-JP"/>
          <w14:ligatures w14:val="none"/>
        </w:rPr>
        <w:t xml:space="preserve">is exemplified by </w:t>
      </w:r>
      <w:r w:rsidR="002205E3" w:rsidRPr="000A662F">
        <w:rPr>
          <w:kern w:val="0"/>
          <w:lang w:val="en-US" w:eastAsia="ja-JP"/>
          <w14:ligatures w14:val="none"/>
        </w:rPr>
        <w:t xml:space="preserve">prehistoric visual storytelling, </w:t>
      </w:r>
      <w:r w:rsidR="009B11BA" w:rsidRPr="000A662F">
        <w:rPr>
          <w:kern w:val="0"/>
          <w:lang w:val="en-US" w:eastAsia="ja-JP"/>
          <w14:ligatures w14:val="none"/>
        </w:rPr>
        <w:t xml:space="preserve">showing </w:t>
      </w:r>
      <w:r w:rsidR="00AB7F29">
        <w:rPr>
          <w:kern w:val="0"/>
          <w:lang w:val="en-US" w:eastAsia="ja-JP"/>
          <w14:ligatures w14:val="none"/>
        </w:rPr>
        <w:t>C</w:t>
      </w:r>
      <w:r w:rsidR="009B11BA" w:rsidRPr="000A662F">
        <w:rPr>
          <w:kern w:val="0"/>
          <w:lang w:val="en-US" w:eastAsia="ja-JP"/>
          <w14:ligatures w14:val="none"/>
        </w:rPr>
        <w:t xml:space="preserve">reative </w:t>
      </w:r>
      <w:r w:rsidR="00AB7F29">
        <w:rPr>
          <w:kern w:val="0"/>
          <w:lang w:val="en-US" w:eastAsia="ja-JP"/>
          <w14:ligatures w14:val="none"/>
        </w:rPr>
        <w:t>W</w:t>
      </w:r>
      <w:r w:rsidR="009B11BA" w:rsidRPr="000A662F">
        <w:rPr>
          <w:kern w:val="0"/>
          <w:lang w:val="en-US" w:eastAsia="ja-JP"/>
          <w14:ligatures w14:val="none"/>
        </w:rPr>
        <w:t>riting as imperative in the progressive direction of humanity</w:t>
      </w:r>
      <w:r w:rsidR="00211BE1" w:rsidRPr="000A662F">
        <w:rPr>
          <w:kern w:val="0"/>
          <w:lang w:val="en-US" w:eastAsia="ja-JP"/>
          <w14:ligatures w14:val="none"/>
        </w:rPr>
        <w:t xml:space="preserve">, </w:t>
      </w:r>
      <w:r w:rsidR="00E02C7F" w:rsidRPr="000A662F">
        <w:rPr>
          <w:kern w:val="0"/>
          <w:lang w:val="en-US" w:eastAsia="ja-JP"/>
          <w14:ligatures w14:val="none"/>
        </w:rPr>
        <w:t>intricately rela</w:t>
      </w:r>
      <w:r w:rsidR="00AC6FDE" w:rsidRPr="000A662F">
        <w:rPr>
          <w:kern w:val="0"/>
          <w:lang w:val="en-US" w:eastAsia="ja-JP"/>
          <w14:ligatures w14:val="none"/>
        </w:rPr>
        <w:t>ting with the humanities as foundation for their growth</w:t>
      </w:r>
      <w:r w:rsidR="00405DAE" w:rsidRPr="000A662F">
        <w:rPr>
          <w:kern w:val="0"/>
          <w:lang w:val="en-US" w:eastAsia="ja-JP"/>
          <w14:ligatures w14:val="none"/>
        </w:rPr>
        <w:t xml:space="preserve"> as academic forms.</w:t>
      </w:r>
    </w:p>
    <w:p w14:paraId="0973AB1E" w14:textId="71F2F464" w:rsidR="00EF5E70" w:rsidRPr="000A662F" w:rsidRDefault="0069181C" w:rsidP="00FB0C81">
      <w:pPr>
        <w:spacing w:line="279" w:lineRule="auto"/>
        <w:rPr>
          <w:color w:val="212529"/>
          <w:kern w:val="0"/>
          <w:lang w:val="en-US" w:eastAsia="ja-JP"/>
          <w14:ligatures w14:val="none"/>
        </w:rPr>
      </w:pPr>
      <w:r w:rsidRPr="000A662F">
        <w:t xml:space="preserve">Creative </w:t>
      </w:r>
      <w:r w:rsidR="00592F2B">
        <w:t>W</w:t>
      </w:r>
      <w:r w:rsidRPr="000A662F">
        <w:t xml:space="preserve">riting’s role as a communicator in the humanities </w:t>
      </w:r>
      <w:r w:rsidR="00290920" w:rsidRPr="000A662F">
        <w:t xml:space="preserve">is </w:t>
      </w:r>
      <w:r w:rsidR="00C63109" w:rsidRPr="000A662F">
        <w:t>clear</w:t>
      </w:r>
      <w:r w:rsidR="00290920" w:rsidRPr="000A662F">
        <w:t xml:space="preserve"> </w:t>
      </w:r>
      <w:r w:rsidRPr="000A662F">
        <w:t>in its oratory origins</w:t>
      </w:r>
      <w:r w:rsidR="00E024D5" w:rsidRPr="000A662F">
        <w:t xml:space="preserve">. The </w:t>
      </w:r>
      <w:proofErr w:type="spellStart"/>
      <w:r w:rsidR="00E024D5" w:rsidRPr="000A662F">
        <w:t>Chauvet</w:t>
      </w:r>
      <w:proofErr w:type="spellEnd"/>
      <w:r w:rsidR="00E024D5" w:rsidRPr="000A662F">
        <w:t xml:space="preserve"> Cave’s </w:t>
      </w:r>
      <w:r w:rsidR="004277B3" w:rsidRPr="000A662F">
        <w:t>36,000-year-old</w:t>
      </w:r>
      <w:r w:rsidR="00ED5F5F" w:rsidRPr="000A662F">
        <w:t xml:space="preserve"> </w:t>
      </w:r>
      <w:r w:rsidR="00211BE1" w:rsidRPr="000A662F">
        <w:t>illustrations</w:t>
      </w:r>
      <w:r w:rsidR="002B4084" w:rsidRPr="000A662F">
        <w:t xml:space="preserve"> are the</w:t>
      </w:r>
      <w:r w:rsidR="00E024D5" w:rsidRPr="000A662F">
        <w:t xml:space="preserve"> </w:t>
      </w:r>
      <w:r w:rsidR="00E90B1A" w:rsidRPr="000A662F">
        <w:rPr>
          <w:color w:val="212529"/>
          <w:kern w:val="0"/>
          <w:lang w:val="en-US" w:eastAsia="ja-JP"/>
          <w14:ligatures w14:val="none"/>
        </w:rPr>
        <w:t>earliest example of storytelling</w:t>
      </w:r>
      <w:r w:rsidR="00E90B1A" w:rsidRPr="000A662F">
        <w:rPr>
          <w:rStyle w:val="FootnoteReference"/>
          <w:color w:val="212529"/>
          <w:kern w:val="0"/>
          <w:lang w:val="en-US" w:eastAsia="ja-JP"/>
          <w14:ligatures w14:val="none"/>
        </w:rPr>
        <w:footnoteReference w:id="3"/>
      </w:r>
      <w:r w:rsidR="00361B43" w:rsidRPr="000A662F">
        <w:rPr>
          <w:color w:val="212529"/>
          <w:kern w:val="0"/>
          <w:lang w:val="en-US" w:eastAsia="ja-JP"/>
          <w14:ligatures w14:val="none"/>
        </w:rPr>
        <w:t xml:space="preserve">. </w:t>
      </w:r>
      <w:r w:rsidR="000775A5" w:rsidRPr="000A662F">
        <w:rPr>
          <w:color w:val="212529"/>
          <w:kern w:val="0"/>
          <w:lang w:val="en-US" w:eastAsia="ja-JP"/>
          <w14:ligatures w14:val="none"/>
        </w:rPr>
        <w:t>The cave</w:t>
      </w:r>
      <w:r w:rsidR="00405DAE" w:rsidRPr="000A662F">
        <w:rPr>
          <w:color w:val="212529"/>
          <w:kern w:val="0"/>
          <w:lang w:val="en-US" w:eastAsia="ja-JP"/>
          <w14:ligatures w14:val="none"/>
        </w:rPr>
        <w:t>’s</w:t>
      </w:r>
      <w:r w:rsidR="000775A5" w:rsidRPr="000A662F">
        <w:rPr>
          <w:color w:val="212529"/>
          <w:kern w:val="0"/>
          <w:lang w:val="en-US" w:eastAsia="ja-JP"/>
          <w14:ligatures w14:val="none"/>
        </w:rPr>
        <w:t xml:space="preserve"> interpreted depiction of volcanic eruption</w:t>
      </w:r>
      <w:r w:rsidR="000775A5" w:rsidRPr="000A662F">
        <w:rPr>
          <w:rStyle w:val="FootnoteReference"/>
          <w:color w:val="212529"/>
          <w:kern w:val="0"/>
          <w:lang w:val="en-US" w:eastAsia="ja-JP"/>
          <w14:ligatures w14:val="none"/>
        </w:rPr>
        <w:footnoteReference w:id="4"/>
      </w:r>
      <w:r w:rsidR="00290FCA">
        <w:rPr>
          <w:color w:val="212529"/>
          <w:kern w:val="0"/>
          <w:lang w:val="en-US" w:eastAsia="ja-JP"/>
          <w14:ligatures w14:val="none"/>
        </w:rPr>
        <w:t xml:space="preserve"> </w:t>
      </w:r>
      <w:r w:rsidR="00EA326C" w:rsidRPr="000A662F">
        <w:rPr>
          <w:color w:val="212529"/>
          <w:kern w:val="0"/>
          <w:lang w:val="en-US" w:eastAsia="ja-JP"/>
          <w14:ligatures w14:val="none"/>
        </w:rPr>
        <w:t>demonstrates</w:t>
      </w:r>
      <w:r w:rsidR="000775A5" w:rsidRPr="000A662F">
        <w:rPr>
          <w:color w:val="212529"/>
          <w:kern w:val="0"/>
          <w:lang w:val="en-US" w:eastAsia="ja-JP"/>
          <w14:ligatures w14:val="none"/>
        </w:rPr>
        <w:t xml:space="preserve"> the informative nature of writing</w:t>
      </w:r>
      <w:r w:rsidR="00B208CE" w:rsidRPr="000A662F">
        <w:rPr>
          <w:color w:val="212529"/>
          <w:kern w:val="0"/>
          <w:lang w:val="en-US" w:eastAsia="ja-JP"/>
          <w14:ligatures w14:val="none"/>
        </w:rPr>
        <w:t xml:space="preserve"> within the humanities</w:t>
      </w:r>
      <w:r w:rsidR="00E80D52" w:rsidRPr="000A662F">
        <w:rPr>
          <w:color w:val="212529"/>
          <w:kern w:val="0"/>
          <w:lang w:val="en-US" w:eastAsia="ja-JP"/>
          <w14:ligatures w14:val="none"/>
        </w:rPr>
        <w:t xml:space="preserve"> and </w:t>
      </w:r>
      <w:r w:rsidR="00EA326C" w:rsidRPr="000A662F">
        <w:rPr>
          <w:color w:val="212529"/>
          <w:kern w:val="0"/>
          <w:lang w:val="en-US" w:eastAsia="ja-JP"/>
          <w14:ligatures w14:val="none"/>
        </w:rPr>
        <w:t xml:space="preserve">its </w:t>
      </w:r>
      <w:r w:rsidR="00E80D52" w:rsidRPr="000A662F">
        <w:rPr>
          <w:color w:val="212529"/>
          <w:kern w:val="0"/>
          <w:lang w:val="en-US" w:eastAsia="ja-JP"/>
          <w14:ligatures w14:val="none"/>
        </w:rPr>
        <w:t xml:space="preserve">close relation </w:t>
      </w:r>
      <w:r w:rsidR="006E1A81" w:rsidRPr="000A662F">
        <w:rPr>
          <w:color w:val="212529"/>
          <w:kern w:val="0"/>
          <w:lang w:val="en-US" w:eastAsia="ja-JP"/>
          <w14:ligatures w14:val="none"/>
        </w:rPr>
        <w:t xml:space="preserve">with the </w:t>
      </w:r>
      <w:r w:rsidR="00361B43" w:rsidRPr="000A662F">
        <w:rPr>
          <w:color w:val="212529"/>
          <w:kern w:val="0"/>
          <w:lang w:val="en-US" w:eastAsia="ja-JP"/>
          <w14:ligatures w14:val="none"/>
        </w:rPr>
        <w:t>Visual Arts</w:t>
      </w:r>
      <w:r w:rsidR="00211BE1" w:rsidRPr="000A662F">
        <w:rPr>
          <w:color w:val="212529"/>
          <w:kern w:val="0"/>
          <w:lang w:val="en-US" w:eastAsia="ja-JP"/>
          <w14:ligatures w14:val="none"/>
        </w:rPr>
        <w:t xml:space="preserve"> as directionally </w:t>
      </w:r>
      <w:r w:rsidR="00356863" w:rsidRPr="000A662F">
        <w:rPr>
          <w:color w:val="212529"/>
          <w:kern w:val="0"/>
          <w:lang w:val="en-US" w:eastAsia="ja-JP"/>
          <w14:ligatures w14:val="none"/>
        </w:rPr>
        <w:t>expressive and communicative</w:t>
      </w:r>
      <w:r w:rsidR="00211BE1" w:rsidRPr="000A662F">
        <w:rPr>
          <w:color w:val="212529"/>
          <w:kern w:val="0"/>
          <w:lang w:val="en-US" w:eastAsia="ja-JP"/>
          <w14:ligatures w14:val="none"/>
        </w:rPr>
        <w:t xml:space="preserve"> disciplines</w:t>
      </w:r>
      <w:r w:rsidR="00356863" w:rsidRPr="000A662F">
        <w:rPr>
          <w:color w:val="212529"/>
          <w:kern w:val="0"/>
          <w:lang w:val="en-US" w:eastAsia="ja-JP"/>
          <w14:ligatures w14:val="none"/>
        </w:rPr>
        <w:t xml:space="preserve">. </w:t>
      </w:r>
      <w:r w:rsidR="002655E0" w:rsidRPr="000A662F">
        <w:rPr>
          <w:color w:val="212529"/>
          <w:kern w:val="0"/>
          <w:lang w:val="en-US" w:eastAsia="ja-JP"/>
          <w14:ligatures w14:val="none"/>
        </w:rPr>
        <w:t>Th</w:t>
      </w:r>
      <w:r w:rsidR="00521375" w:rsidRPr="000A662F">
        <w:rPr>
          <w:color w:val="212529"/>
          <w:kern w:val="0"/>
          <w:lang w:val="en-US" w:eastAsia="ja-JP"/>
          <w14:ligatures w14:val="none"/>
        </w:rPr>
        <w:t>e depiction</w:t>
      </w:r>
      <w:r w:rsidR="002703D7" w:rsidRPr="000A662F">
        <w:rPr>
          <w:color w:val="212529"/>
          <w:kern w:val="0"/>
          <w:lang w:val="en-US" w:eastAsia="ja-JP"/>
          <w14:ligatures w14:val="none"/>
        </w:rPr>
        <w:t>’s</w:t>
      </w:r>
      <w:r w:rsidR="00521375" w:rsidRPr="000A662F">
        <w:rPr>
          <w:color w:val="212529"/>
          <w:kern w:val="0"/>
          <w:lang w:val="en-US" w:eastAsia="ja-JP"/>
          <w14:ligatures w14:val="none"/>
        </w:rPr>
        <w:t xml:space="preserve"> </w:t>
      </w:r>
      <w:r w:rsidR="00526981" w:rsidRPr="000A662F">
        <w:rPr>
          <w:color w:val="212529"/>
          <w:kern w:val="0"/>
          <w:lang w:val="en-US" w:eastAsia="ja-JP"/>
          <w14:ligatures w14:val="none"/>
        </w:rPr>
        <w:t xml:space="preserve">possible decipherment </w:t>
      </w:r>
      <w:r w:rsidR="00521375" w:rsidRPr="000A662F">
        <w:rPr>
          <w:color w:val="212529"/>
          <w:kern w:val="0"/>
          <w:lang w:val="en-US" w:eastAsia="ja-JP"/>
          <w14:ligatures w14:val="none"/>
        </w:rPr>
        <w:t>as a warning pos</w:t>
      </w:r>
      <w:r w:rsidR="00526981" w:rsidRPr="000A662F">
        <w:rPr>
          <w:color w:val="212529"/>
          <w:kern w:val="0"/>
          <w:lang w:val="en-US" w:eastAsia="ja-JP"/>
          <w14:ligatures w14:val="none"/>
        </w:rPr>
        <w:t>es</w:t>
      </w:r>
      <w:r w:rsidR="00521375" w:rsidRPr="000A662F">
        <w:rPr>
          <w:color w:val="212529"/>
          <w:kern w:val="0"/>
          <w:lang w:val="en-US" w:eastAsia="ja-JP"/>
          <w14:ligatures w14:val="none"/>
        </w:rPr>
        <w:t xml:space="preserve"> the question of</w:t>
      </w:r>
      <w:r w:rsidR="00C61156" w:rsidRPr="000A662F">
        <w:rPr>
          <w:color w:val="212529"/>
          <w:kern w:val="0"/>
          <w:lang w:val="en-US" w:eastAsia="ja-JP"/>
          <w14:ligatures w14:val="none"/>
        </w:rPr>
        <w:t xml:space="preserve"> ancestral</w:t>
      </w:r>
      <w:r w:rsidR="00521375" w:rsidRPr="000A662F">
        <w:rPr>
          <w:color w:val="212529"/>
          <w:kern w:val="0"/>
          <w:lang w:val="en-US" w:eastAsia="ja-JP"/>
          <w14:ligatures w14:val="none"/>
        </w:rPr>
        <w:t xml:space="preserve"> </w:t>
      </w:r>
      <w:r w:rsidR="00AE00A5" w:rsidRPr="000A662F">
        <w:rPr>
          <w:color w:val="212529"/>
          <w:kern w:val="0"/>
          <w:lang w:val="en-US" w:eastAsia="ja-JP"/>
          <w14:ligatures w14:val="none"/>
        </w:rPr>
        <w:t>contemplation of</w:t>
      </w:r>
      <w:r w:rsidR="00521375" w:rsidRPr="000A662F">
        <w:rPr>
          <w:color w:val="212529"/>
          <w:kern w:val="0"/>
          <w:lang w:val="en-US" w:eastAsia="ja-JP"/>
          <w14:ligatures w14:val="none"/>
        </w:rPr>
        <w:t xml:space="preserve"> future generations and </w:t>
      </w:r>
      <w:r w:rsidR="00F45BA3">
        <w:rPr>
          <w:color w:val="212529"/>
          <w:kern w:val="0"/>
          <w:lang w:val="en-US" w:eastAsia="ja-JP"/>
          <w14:ligatures w14:val="none"/>
        </w:rPr>
        <w:t>utility of</w:t>
      </w:r>
      <w:r w:rsidR="00521375" w:rsidRPr="000A662F">
        <w:rPr>
          <w:color w:val="212529"/>
          <w:kern w:val="0"/>
          <w:lang w:val="en-US" w:eastAsia="ja-JP"/>
          <w14:ligatures w14:val="none"/>
        </w:rPr>
        <w:t xml:space="preserve"> ‘creative writing’ as a communication tool</w:t>
      </w:r>
      <w:r w:rsidR="00211BE1" w:rsidRPr="000A662F">
        <w:rPr>
          <w:color w:val="212529"/>
          <w:kern w:val="0"/>
          <w:lang w:val="en-US" w:eastAsia="ja-JP"/>
          <w14:ligatures w14:val="none"/>
        </w:rPr>
        <w:t xml:space="preserve"> </w:t>
      </w:r>
      <w:r w:rsidR="00405DAE" w:rsidRPr="000A662F">
        <w:rPr>
          <w:color w:val="212529"/>
          <w:kern w:val="0"/>
          <w:lang w:val="en-US" w:eastAsia="ja-JP"/>
          <w14:ligatures w14:val="none"/>
        </w:rPr>
        <w:t>and informant</w:t>
      </w:r>
      <w:r w:rsidR="00521375" w:rsidRPr="000A662F">
        <w:rPr>
          <w:color w:val="212529"/>
          <w:kern w:val="0"/>
          <w:lang w:val="en-US" w:eastAsia="ja-JP"/>
          <w14:ligatures w14:val="none"/>
        </w:rPr>
        <w:t xml:space="preserve">. This question, relating to the </w:t>
      </w:r>
      <w:r w:rsidR="00F35E23">
        <w:rPr>
          <w:color w:val="212529"/>
          <w:kern w:val="0"/>
          <w:lang w:val="en-US" w:eastAsia="ja-JP"/>
          <w14:ligatures w14:val="none"/>
        </w:rPr>
        <w:t>P</w:t>
      </w:r>
      <w:r w:rsidR="00521375" w:rsidRPr="000A662F">
        <w:rPr>
          <w:color w:val="212529"/>
          <w:kern w:val="0"/>
          <w:lang w:val="en-US" w:eastAsia="ja-JP"/>
          <w14:ligatures w14:val="none"/>
        </w:rPr>
        <w:t xml:space="preserve">hilosophy discipline highlights </w:t>
      </w:r>
      <w:r w:rsidR="004E551D" w:rsidRPr="000A662F">
        <w:rPr>
          <w:color w:val="212529"/>
          <w:kern w:val="0"/>
          <w:lang w:val="en-US" w:eastAsia="ja-JP"/>
          <w14:ligatures w14:val="none"/>
        </w:rPr>
        <w:t xml:space="preserve">the applicable nature of </w:t>
      </w:r>
      <w:r w:rsidR="00592F2B">
        <w:rPr>
          <w:color w:val="212529"/>
          <w:kern w:val="0"/>
          <w:lang w:val="en-US" w:eastAsia="ja-JP"/>
          <w14:ligatures w14:val="none"/>
        </w:rPr>
        <w:t>C</w:t>
      </w:r>
      <w:r w:rsidR="00521375" w:rsidRPr="000A662F">
        <w:rPr>
          <w:color w:val="212529"/>
          <w:kern w:val="0"/>
          <w:lang w:val="en-US" w:eastAsia="ja-JP"/>
          <w14:ligatures w14:val="none"/>
        </w:rPr>
        <w:t xml:space="preserve">reative </w:t>
      </w:r>
      <w:r w:rsidR="00592F2B">
        <w:rPr>
          <w:color w:val="212529"/>
          <w:kern w:val="0"/>
          <w:lang w:val="en-US" w:eastAsia="ja-JP"/>
          <w14:ligatures w14:val="none"/>
        </w:rPr>
        <w:t>W</w:t>
      </w:r>
      <w:r w:rsidR="00521375" w:rsidRPr="000A662F">
        <w:rPr>
          <w:color w:val="212529"/>
          <w:kern w:val="0"/>
          <w:lang w:val="en-US" w:eastAsia="ja-JP"/>
          <w14:ligatures w14:val="none"/>
        </w:rPr>
        <w:t xml:space="preserve">riting within the humanities. </w:t>
      </w:r>
      <w:r w:rsidR="00405DAE" w:rsidRPr="000A662F">
        <w:rPr>
          <w:color w:val="212529"/>
          <w:kern w:val="0"/>
          <w:lang w:val="en-US" w:eastAsia="ja-JP"/>
          <w14:ligatures w14:val="none"/>
        </w:rPr>
        <w:t>This matter’s</w:t>
      </w:r>
      <w:r w:rsidR="00521375" w:rsidRPr="000A662F">
        <w:rPr>
          <w:color w:val="212529"/>
          <w:kern w:val="0"/>
          <w:lang w:val="en-US" w:eastAsia="ja-JP"/>
          <w14:ligatures w14:val="none"/>
        </w:rPr>
        <w:t xml:space="preserve"> </w:t>
      </w:r>
      <w:r w:rsidR="00405DAE" w:rsidRPr="000A662F">
        <w:rPr>
          <w:color w:val="212529"/>
          <w:kern w:val="0"/>
          <w:lang w:val="en-US" w:eastAsia="ja-JP"/>
          <w14:ligatures w14:val="none"/>
        </w:rPr>
        <w:t>comparability</w:t>
      </w:r>
      <w:r w:rsidR="00521375" w:rsidRPr="000A662F">
        <w:rPr>
          <w:color w:val="212529"/>
          <w:kern w:val="0"/>
          <w:lang w:val="en-US" w:eastAsia="ja-JP"/>
          <w14:ligatures w14:val="none"/>
        </w:rPr>
        <w:t xml:space="preserve"> to humanity’s current concern communicating the presence of nuclear burial sites to futur</w:t>
      </w:r>
      <w:r w:rsidR="00405DAE" w:rsidRPr="000A662F">
        <w:rPr>
          <w:color w:val="212529"/>
          <w:kern w:val="0"/>
          <w:lang w:val="en-US" w:eastAsia="ja-JP"/>
          <w14:ligatures w14:val="none"/>
        </w:rPr>
        <w:t>e generations</w:t>
      </w:r>
      <w:r w:rsidR="00521375" w:rsidRPr="000A662F">
        <w:rPr>
          <w:color w:val="212529"/>
          <w:kern w:val="0"/>
          <w:lang w:val="en-US" w:eastAsia="ja-JP"/>
          <w14:ligatures w14:val="none"/>
        </w:rPr>
        <w:t xml:space="preserve">, </w:t>
      </w:r>
      <w:r w:rsidR="00405DAE" w:rsidRPr="000A662F">
        <w:rPr>
          <w:color w:val="212529"/>
          <w:kern w:val="0"/>
          <w:lang w:val="en-US" w:eastAsia="ja-JP"/>
          <w14:ligatures w14:val="none"/>
        </w:rPr>
        <w:t xml:space="preserve">hypothetically </w:t>
      </w:r>
      <w:r w:rsidR="00521375" w:rsidRPr="000A662F">
        <w:rPr>
          <w:color w:val="212529"/>
          <w:kern w:val="0"/>
          <w:lang w:val="en-US" w:eastAsia="ja-JP"/>
          <w14:ligatures w14:val="none"/>
        </w:rPr>
        <w:t>mark</w:t>
      </w:r>
      <w:r w:rsidR="00405DAE" w:rsidRPr="000A662F">
        <w:rPr>
          <w:color w:val="212529"/>
          <w:kern w:val="0"/>
          <w:lang w:val="en-US" w:eastAsia="ja-JP"/>
          <w14:ligatures w14:val="none"/>
        </w:rPr>
        <w:t>s</w:t>
      </w:r>
      <w:r w:rsidR="00521375" w:rsidRPr="000A662F">
        <w:rPr>
          <w:color w:val="212529"/>
          <w:kern w:val="0"/>
          <w:lang w:val="en-US" w:eastAsia="ja-JP"/>
          <w14:ligatures w14:val="none"/>
        </w:rPr>
        <w:t xml:space="preserve"> a similarity in humans 36,000 years apart</w:t>
      </w:r>
      <w:r w:rsidR="009C49C8" w:rsidRPr="000A662F">
        <w:rPr>
          <w:color w:val="212529"/>
          <w:kern w:val="0"/>
          <w:lang w:val="en-US" w:eastAsia="ja-JP"/>
          <w14:ligatures w14:val="none"/>
        </w:rPr>
        <w:t xml:space="preserve">, </w:t>
      </w:r>
      <w:r w:rsidR="00521375" w:rsidRPr="000A662F">
        <w:rPr>
          <w:color w:val="212529"/>
          <w:kern w:val="0"/>
          <w:lang w:val="en-US" w:eastAsia="ja-JP"/>
          <w14:ligatures w14:val="none"/>
        </w:rPr>
        <w:t>highlight</w:t>
      </w:r>
      <w:r w:rsidR="009C49C8" w:rsidRPr="000A662F">
        <w:rPr>
          <w:color w:val="212529"/>
          <w:kern w:val="0"/>
          <w:lang w:val="en-US" w:eastAsia="ja-JP"/>
          <w14:ligatures w14:val="none"/>
        </w:rPr>
        <w:t>ing</w:t>
      </w:r>
      <w:r w:rsidR="00521375" w:rsidRPr="000A662F">
        <w:rPr>
          <w:color w:val="212529"/>
          <w:kern w:val="0"/>
          <w:lang w:val="en-US" w:eastAsia="ja-JP"/>
          <w14:ligatures w14:val="none"/>
        </w:rPr>
        <w:t xml:space="preserve"> the protective nature of humanity, </w:t>
      </w:r>
      <w:r w:rsidR="002563D5" w:rsidRPr="000A662F">
        <w:rPr>
          <w:color w:val="212529"/>
          <w:kern w:val="0"/>
          <w:lang w:val="en-US" w:eastAsia="ja-JP"/>
          <w14:ligatures w14:val="none"/>
        </w:rPr>
        <w:t xml:space="preserve">and </w:t>
      </w:r>
      <w:r w:rsidR="00521375" w:rsidRPr="000A662F">
        <w:rPr>
          <w:color w:val="212529"/>
          <w:kern w:val="0"/>
          <w:lang w:val="en-US" w:eastAsia="ja-JP"/>
          <w14:ligatures w14:val="none"/>
        </w:rPr>
        <w:t xml:space="preserve">consistent use of visual language </w:t>
      </w:r>
      <w:r w:rsidR="009F1424" w:rsidRPr="000A662F">
        <w:rPr>
          <w:color w:val="212529"/>
          <w:kern w:val="0"/>
          <w:lang w:val="en-US" w:eastAsia="ja-JP"/>
          <w14:ligatures w14:val="none"/>
        </w:rPr>
        <w:t>as communication</w:t>
      </w:r>
      <w:r w:rsidR="00521375" w:rsidRPr="000A662F">
        <w:rPr>
          <w:color w:val="212529"/>
          <w:kern w:val="0"/>
          <w:lang w:val="en-US" w:eastAsia="ja-JP"/>
          <w14:ligatures w14:val="none"/>
        </w:rPr>
        <w:t xml:space="preserve">. </w:t>
      </w:r>
      <w:r w:rsidR="00CE1D77" w:rsidRPr="000A662F">
        <w:rPr>
          <w:color w:val="212529"/>
          <w:kern w:val="0"/>
          <w:lang w:val="en-US" w:eastAsia="ja-JP"/>
          <w14:ligatures w14:val="none"/>
        </w:rPr>
        <w:t xml:space="preserve">Cave paintings are considered the earliest specimens of the ongoing human desire to ‘make a permanent record of his life’ </w:t>
      </w:r>
      <w:r w:rsidR="00CE1D77" w:rsidRPr="000A662F">
        <w:rPr>
          <w:color w:val="212529"/>
          <w:kern w:val="0"/>
          <w:vertAlign w:val="superscript"/>
          <w:lang w:val="en-US" w:eastAsia="ja-JP"/>
          <w14:ligatures w14:val="none"/>
        </w:rPr>
        <w:footnoteReference w:id="5"/>
      </w:r>
      <w:r w:rsidR="00F45BA3">
        <w:rPr>
          <w:color w:val="212529"/>
          <w:kern w:val="0"/>
          <w:lang w:val="en-US" w:eastAsia="ja-JP"/>
          <w14:ligatures w14:val="none"/>
        </w:rPr>
        <w:t xml:space="preserve">, </w:t>
      </w:r>
      <w:r w:rsidR="006F1BC1" w:rsidRPr="000A662F">
        <w:rPr>
          <w:color w:val="212529"/>
          <w:kern w:val="0"/>
          <w:lang w:val="en-US" w:eastAsia="ja-JP"/>
          <w14:ligatures w14:val="none"/>
        </w:rPr>
        <w:t xml:space="preserve">with the Argentinian Cave of Hands prehistorically demonstrating </w:t>
      </w:r>
      <w:r w:rsidR="003C6859" w:rsidRPr="000A662F">
        <w:rPr>
          <w:color w:val="212529"/>
          <w:kern w:val="0"/>
          <w:lang w:val="en-US" w:eastAsia="ja-JP"/>
          <w14:ligatures w14:val="none"/>
        </w:rPr>
        <w:t>recognition</w:t>
      </w:r>
      <w:r w:rsidR="00405DAE" w:rsidRPr="000A662F">
        <w:rPr>
          <w:color w:val="212529"/>
          <w:kern w:val="0"/>
          <w:lang w:val="en-US" w:eastAsia="ja-JP"/>
          <w14:ligatures w14:val="none"/>
        </w:rPr>
        <w:t xml:space="preserve"> desires</w:t>
      </w:r>
      <w:r w:rsidR="00211BE1" w:rsidRPr="000A662F">
        <w:rPr>
          <w:color w:val="212529"/>
          <w:kern w:val="0"/>
          <w:lang w:val="en-US" w:eastAsia="ja-JP"/>
          <w14:ligatures w14:val="none"/>
        </w:rPr>
        <w:t xml:space="preserve">, </w:t>
      </w:r>
      <w:r w:rsidR="006F1BC1" w:rsidRPr="000A662F">
        <w:rPr>
          <w:color w:val="212529"/>
          <w:kern w:val="0"/>
          <w:lang w:val="en-US" w:eastAsia="ja-JP"/>
          <w14:ligatures w14:val="none"/>
        </w:rPr>
        <w:t>narrating an individual’s presence and existence</w:t>
      </w:r>
      <w:r w:rsidR="00DB6564" w:rsidRPr="000A662F">
        <w:rPr>
          <w:color w:val="212529"/>
          <w:kern w:val="0"/>
          <w:lang w:val="en-US" w:eastAsia="ja-JP"/>
          <w14:ligatures w14:val="none"/>
        </w:rPr>
        <w:t xml:space="preserve">. This narrative </w:t>
      </w:r>
      <w:r w:rsidR="00782AA5" w:rsidRPr="000A662F">
        <w:rPr>
          <w:color w:val="212529"/>
          <w:kern w:val="0"/>
          <w:lang w:val="en-US" w:eastAsia="ja-JP"/>
          <w14:ligatures w14:val="none"/>
        </w:rPr>
        <w:t xml:space="preserve">is consistently conveyed in </w:t>
      </w:r>
      <w:r w:rsidR="00211BE1" w:rsidRPr="000A662F">
        <w:rPr>
          <w:color w:val="212529"/>
          <w:kern w:val="0"/>
          <w:lang w:val="en-US" w:eastAsia="ja-JP"/>
          <w14:ligatures w14:val="none"/>
        </w:rPr>
        <w:t>fictitious and non-fictitious literature,</w:t>
      </w:r>
      <w:r w:rsidR="00782AA5" w:rsidRPr="000A662F">
        <w:rPr>
          <w:color w:val="212529"/>
          <w:kern w:val="0"/>
          <w:lang w:val="en-US" w:eastAsia="ja-JP"/>
          <w14:ligatures w14:val="none"/>
        </w:rPr>
        <w:t xml:space="preserve"> </w:t>
      </w:r>
      <w:r w:rsidR="00E42454" w:rsidRPr="000A662F">
        <w:rPr>
          <w:color w:val="212529"/>
          <w:kern w:val="0"/>
          <w:lang w:val="en-US" w:eastAsia="ja-JP"/>
          <w14:ligatures w14:val="none"/>
        </w:rPr>
        <w:t>demonstrating a consisten</w:t>
      </w:r>
      <w:r w:rsidR="00211BE1" w:rsidRPr="000A662F">
        <w:rPr>
          <w:color w:val="212529"/>
          <w:kern w:val="0"/>
          <w:lang w:val="en-US" w:eastAsia="ja-JP"/>
          <w14:ligatures w14:val="none"/>
        </w:rPr>
        <w:t>t</w:t>
      </w:r>
      <w:r w:rsidR="007E5824" w:rsidRPr="000A662F">
        <w:rPr>
          <w:color w:val="212529"/>
          <w:kern w:val="0"/>
          <w:lang w:val="en-US" w:eastAsia="ja-JP"/>
          <w14:ligatures w14:val="none"/>
        </w:rPr>
        <w:t xml:space="preserve"> nature</w:t>
      </w:r>
      <w:r w:rsidR="00405DAE" w:rsidRPr="000A662F">
        <w:rPr>
          <w:color w:val="212529"/>
          <w:kern w:val="0"/>
          <w:lang w:val="en-US" w:eastAsia="ja-JP"/>
          <w14:ligatures w14:val="none"/>
        </w:rPr>
        <w:t xml:space="preserve"> and direction pertaining to personal works.</w:t>
      </w:r>
    </w:p>
    <w:p w14:paraId="513F4A60" w14:textId="00BD07A5" w:rsidR="00405DAE" w:rsidRPr="000A662F" w:rsidRDefault="0072555A" w:rsidP="00445BF6">
      <w:pPr>
        <w:spacing w:line="279" w:lineRule="auto"/>
        <w:rPr>
          <w:kern w:val="0"/>
          <w:lang w:val="en-US" w:eastAsia="ja-JP"/>
          <w14:ligatures w14:val="none"/>
        </w:rPr>
      </w:pPr>
      <w:r w:rsidRPr="000A662F">
        <w:rPr>
          <w:color w:val="212529"/>
          <w:kern w:val="0"/>
          <w:lang w:val="en-US" w:eastAsia="ja-JP"/>
          <w14:ligatures w14:val="none"/>
        </w:rPr>
        <w:lastRenderedPageBreak/>
        <w:t>The nature of creative writing as a formation of artistic expression conveying meaning through narrative and imagery</w:t>
      </w:r>
      <w:r w:rsidRPr="000A662F">
        <w:rPr>
          <w:color w:val="212529"/>
          <w:kern w:val="0"/>
          <w:vertAlign w:val="superscript"/>
          <w:lang w:val="en-US" w:eastAsia="ja-JP"/>
          <w14:ligatures w14:val="none"/>
        </w:rPr>
        <w:footnoteReference w:id="6"/>
      </w:r>
      <w:r w:rsidR="000417DB" w:rsidRPr="000A662F">
        <w:rPr>
          <w:color w:val="212529"/>
          <w:kern w:val="0"/>
          <w:lang w:val="en-US" w:eastAsia="ja-JP"/>
          <w14:ligatures w14:val="none"/>
        </w:rPr>
        <w:t xml:space="preserve"> is corroborated in </w:t>
      </w:r>
      <w:r w:rsidR="007E5824" w:rsidRPr="000A662F">
        <w:rPr>
          <w:color w:val="212529"/>
          <w:kern w:val="0"/>
          <w:lang w:val="en-US" w:eastAsia="ja-JP"/>
          <w14:ligatures w14:val="none"/>
        </w:rPr>
        <w:t>these</w:t>
      </w:r>
      <w:r w:rsidRPr="000A662F">
        <w:rPr>
          <w:color w:val="212529"/>
          <w:kern w:val="0"/>
          <w:lang w:val="en-US" w:eastAsia="ja-JP"/>
          <w14:ligatures w14:val="none"/>
        </w:rPr>
        <w:t xml:space="preserve"> narratives of oratory origins of storytelling and imagery of cave paintings</w:t>
      </w:r>
      <w:r w:rsidR="000417DB" w:rsidRPr="000A662F">
        <w:rPr>
          <w:color w:val="212529"/>
          <w:kern w:val="0"/>
          <w:lang w:val="en-US" w:eastAsia="ja-JP"/>
          <w14:ligatures w14:val="none"/>
        </w:rPr>
        <w:t xml:space="preserve">. Verbal communication, </w:t>
      </w:r>
      <w:r w:rsidR="00AC33F9" w:rsidRPr="000A662F">
        <w:rPr>
          <w:color w:val="212529"/>
          <w:kern w:val="0"/>
          <w:lang w:val="en-US" w:eastAsia="ja-JP"/>
          <w14:ligatures w14:val="none"/>
        </w:rPr>
        <w:t>predat</w:t>
      </w:r>
      <w:r w:rsidR="004571AA" w:rsidRPr="000A662F">
        <w:rPr>
          <w:color w:val="212529"/>
          <w:kern w:val="0"/>
          <w:lang w:val="en-US" w:eastAsia="ja-JP"/>
          <w14:ligatures w14:val="none"/>
        </w:rPr>
        <w:t>ing</w:t>
      </w:r>
      <w:r w:rsidR="00AC33F9" w:rsidRPr="000A662F">
        <w:rPr>
          <w:color w:val="212529"/>
          <w:kern w:val="0"/>
          <w:lang w:val="en-US" w:eastAsia="ja-JP"/>
          <w14:ligatures w14:val="none"/>
        </w:rPr>
        <w:t xml:space="preserve"> written communication</w:t>
      </w:r>
      <w:r w:rsidR="00D80359" w:rsidRPr="000A662F">
        <w:rPr>
          <w:rStyle w:val="FootnoteReference"/>
          <w:color w:val="212529"/>
          <w:kern w:val="0"/>
          <w:lang w:val="en-US" w:eastAsia="ja-JP"/>
          <w14:ligatures w14:val="none"/>
        </w:rPr>
        <w:footnoteReference w:id="7"/>
      </w:r>
      <w:r w:rsidR="0053593F" w:rsidRPr="000A662F">
        <w:rPr>
          <w:color w:val="212529"/>
          <w:kern w:val="0"/>
          <w:lang w:val="en-US" w:eastAsia="ja-JP"/>
          <w14:ligatures w14:val="none"/>
        </w:rPr>
        <w:t>, is the ancestor of recorded human communication.</w:t>
      </w:r>
      <w:r w:rsidR="00A542D7" w:rsidRPr="000A662F">
        <w:rPr>
          <w:color w:val="212529"/>
          <w:kern w:val="0"/>
          <w:lang w:val="en-US" w:eastAsia="ja-JP"/>
          <w14:ligatures w14:val="none"/>
        </w:rPr>
        <w:t xml:space="preserve"> </w:t>
      </w:r>
      <w:r w:rsidR="00405DAE" w:rsidRPr="000A662F">
        <w:t>The human nature of merging orality and literacy</w:t>
      </w:r>
      <w:r w:rsidR="00A542D7" w:rsidRPr="000A662F">
        <w:rPr>
          <w:color w:val="212529"/>
          <w:kern w:val="0"/>
          <w:lang w:val="en-US" w:eastAsia="ja-JP"/>
          <w14:ligatures w14:val="none"/>
        </w:rPr>
        <w:t xml:space="preserve"> is demonstrated by Biblical readings in Christian services</w:t>
      </w:r>
      <w:r w:rsidR="00211BE1" w:rsidRPr="000A662F">
        <w:rPr>
          <w:color w:val="212529"/>
          <w:kern w:val="0"/>
          <w:lang w:val="en-US" w:eastAsia="ja-JP"/>
          <w14:ligatures w14:val="none"/>
        </w:rPr>
        <w:t xml:space="preserve"> being considered as</w:t>
      </w:r>
      <w:r w:rsidR="00A542D7" w:rsidRPr="000A662F">
        <w:rPr>
          <w:color w:val="212529"/>
          <w:kern w:val="0"/>
          <w:lang w:val="en-US" w:eastAsia="ja-JP"/>
          <w14:ligatures w14:val="none"/>
        </w:rPr>
        <w:t xml:space="preserve"> God speaking to humans, not as writing to them</w:t>
      </w:r>
      <w:r w:rsidR="00A542D7" w:rsidRPr="000A662F">
        <w:rPr>
          <w:rStyle w:val="FootnoteReference"/>
          <w:color w:val="212529"/>
          <w:kern w:val="0"/>
          <w:lang w:val="en-US" w:eastAsia="ja-JP"/>
          <w14:ligatures w14:val="none"/>
        </w:rPr>
        <w:footnoteReference w:id="8"/>
      </w:r>
      <w:r w:rsidR="00A542D7" w:rsidRPr="000A662F">
        <w:rPr>
          <w:color w:val="212529"/>
          <w:kern w:val="0"/>
          <w:lang w:val="en-US" w:eastAsia="ja-JP"/>
          <w14:ligatures w14:val="none"/>
        </w:rPr>
        <w:t xml:space="preserve"> consolidating this expressive</w:t>
      </w:r>
      <w:r w:rsidR="00211BE1" w:rsidRPr="000A662F">
        <w:rPr>
          <w:color w:val="212529"/>
          <w:kern w:val="0"/>
          <w:lang w:val="en-US" w:eastAsia="ja-JP"/>
          <w14:ligatures w14:val="none"/>
        </w:rPr>
        <w:t xml:space="preserve">, </w:t>
      </w:r>
      <w:r w:rsidR="00A542D7" w:rsidRPr="000A662F">
        <w:rPr>
          <w:color w:val="212529"/>
          <w:kern w:val="0"/>
          <w:lang w:val="en-US" w:eastAsia="ja-JP"/>
          <w14:ligatures w14:val="none"/>
        </w:rPr>
        <w:t>communicative and personal nature of creative works</w:t>
      </w:r>
      <w:r w:rsidR="00211BE1" w:rsidRPr="000A662F">
        <w:rPr>
          <w:color w:val="212529"/>
          <w:kern w:val="0"/>
          <w:lang w:val="en-US" w:eastAsia="ja-JP"/>
          <w14:ligatures w14:val="none"/>
        </w:rPr>
        <w:t>.</w:t>
      </w:r>
      <w:r w:rsidR="00A542D7" w:rsidRPr="000A662F">
        <w:rPr>
          <w:color w:val="212529"/>
          <w:kern w:val="0"/>
          <w:lang w:val="en-US" w:eastAsia="ja-JP"/>
          <w14:ligatures w14:val="none"/>
        </w:rPr>
        <w:t xml:space="preserve"> The</w:t>
      </w:r>
      <w:r w:rsidR="001D679A" w:rsidRPr="000A662F">
        <w:rPr>
          <w:color w:val="212529"/>
          <w:kern w:val="0"/>
          <w:lang w:val="en-US" w:eastAsia="ja-JP"/>
          <w14:ligatures w14:val="none"/>
        </w:rPr>
        <w:t xml:space="preserve"> visual manifestations of thought and speech</w:t>
      </w:r>
      <w:r w:rsidR="004C3695" w:rsidRPr="000A662F">
        <w:rPr>
          <w:color w:val="212529"/>
          <w:kern w:val="0"/>
          <w:lang w:val="en-US" w:eastAsia="ja-JP"/>
          <w14:ligatures w14:val="none"/>
        </w:rPr>
        <w:t xml:space="preserve"> into </w:t>
      </w:r>
      <w:r w:rsidR="000A013B" w:rsidRPr="000A662F">
        <w:rPr>
          <w:color w:val="212529"/>
          <w:kern w:val="0"/>
          <w:lang w:val="en-US" w:eastAsia="ja-JP"/>
          <w14:ligatures w14:val="none"/>
        </w:rPr>
        <w:t xml:space="preserve">physical </w:t>
      </w:r>
      <w:r w:rsidR="004C3695" w:rsidRPr="000A662F">
        <w:rPr>
          <w:color w:val="212529"/>
          <w:kern w:val="0"/>
          <w:lang w:val="en-US" w:eastAsia="ja-JP"/>
          <w14:ligatures w14:val="none"/>
        </w:rPr>
        <w:t xml:space="preserve">storytelling stress the </w:t>
      </w:r>
      <w:r w:rsidR="00211BE1" w:rsidRPr="000A662F">
        <w:rPr>
          <w:color w:val="212529"/>
          <w:kern w:val="0"/>
          <w:lang w:val="en-US" w:eastAsia="ja-JP"/>
          <w14:ligatures w14:val="none"/>
        </w:rPr>
        <w:t>progressive</w:t>
      </w:r>
      <w:r w:rsidR="004C3695" w:rsidRPr="000A662F">
        <w:rPr>
          <w:color w:val="212529"/>
          <w:kern w:val="0"/>
          <w:lang w:val="en-US" w:eastAsia="ja-JP"/>
          <w14:ligatures w14:val="none"/>
        </w:rPr>
        <w:t xml:space="preserve"> nature </w:t>
      </w:r>
      <w:r w:rsidR="00211BE1" w:rsidRPr="000A662F">
        <w:rPr>
          <w:color w:val="212529"/>
          <w:kern w:val="0"/>
          <w:lang w:val="en-US" w:eastAsia="ja-JP"/>
          <w14:ligatures w14:val="none"/>
        </w:rPr>
        <w:t>and developmental direction of</w:t>
      </w:r>
      <w:r w:rsidR="004C3695" w:rsidRPr="000A662F">
        <w:rPr>
          <w:color w:val="212529"/>
          <w:kern w:val="0"/>
          <w:lang w:val="en-US" w:eastAsia="ja-JP"/>
          <w14:ligatures w14:val="none"/>
        </w:rPr>
        <w:t xml:space="preserve"> writing. </w:t>
      </w:r>
      <w:r w:rsidR="00563908" w:rsidRPr="000A662F">
        <w:rPr>
          <w:color w:val="212529"/>
          <w:kern w:val="0"/>
          <w:lang w:val="en-US" w:eastAsia="ja-JP"/>
          <w14:ligatures w14:val="none"/>
        </w:rPr>
        <w:t>It</w:t>
      </w:r>
      <w:r w:rsidR="00211BE1" w:rsidRPr="000A662F">
        <w:rPr>
          <w:color w:val="212529"/>
          <w:kern w:val="0"/>
          <w:lang w:val="en-US" w:eastAsia="ja-JP"/>
          <w14:ligatures w14:val="none"/>
        </w:rPr>
        <w:t xml:space="preserve"> provides</w:t>
      </w:r>
      <w:r w:rsidR="00521375" w:rsidRPr="000A662F">
        <w:rPr>
          <w:color w:val="212529"/>
          <w:kern w:val="0"/>
          <w:lang w:val="en-US" w:eastAsia="ja-JP"/>
          <w14:ligatures w14:val="none"/>
        </w:rPr>
        <w:t xml:space="preserve"> perspective on</w:t>
      </w:r>
      <w:r w:rsidR="00211BE1" w:rsidRPr="000A662F">
        <w:rPr>
          <w:color w:val="212529"/>
          <w:kern w:val="0"/>
          <w:lang w:val="en-US" w:eastAsia="ja-JP"/>
          <w14:ligatures w14:val="none"/>
        </w:rPr>
        <w:t xml:space="preserve"> past</w:t>
      </w:r>
      <w:r w:rsidR="00521375" w:rsidRPr="000A662F">
        <w:rPr>
          <w:color w:val="212529"/>
          <w:kern w:val="0"/>
          <w:lang w:val="en-US" w:eastAsia="ja-JP"/>
          <w14:ligatures w14:val="none"/>
        </w:rPr>
        <w:t xml:space="preserve"> civilizations and </w:t>
      </w:r>
      <w:r w:rsidR="00F45BA3">
        <w:rPr>
          <w:color w:val="212529"/>
          <w:kern w:val="0"/>
          <w:lang w:val="en-US" w:eastAsia="ja-JP"/>
          <w14:ligatures w14:val="none"/>
        </w:rPr>
        <w:t>will allow</w:t>
      </w:r>
      <w:r w:rsidR="00521375" w:rsidRPr="000A662F">
        <w:rPr>
          <w:color w:val="212529"/>
          <w:kern w:val="0"/>
          <w:lang w:val="en-US" w:eastAsia="ja-JP"/>
          <w14:ligatures w14:val="none"/>
        </w:rPr>
        <w:t xml:space="preserve"> future humanity to understand this current on</w:t>
      </w:r>
      <w:r w:rsidR="00D80359" w:rsidRPr="000A662F">
        <w:rPr>
          <w:color w:val="212529"/>
          <w:kern w:val="0"/>
          <w:lang w:val="en-US" w:eastAsia="ja-JP"/>
          <w14:ligatures w14:val="none"/>
        </w:rPr>
        <w:t>e</w:t>
      </w:r>
      <w:r w:rsidR="00D80359" w:rsidRPr="000A662F">
        <w:rPr>
          <w:rStyle w:val="FootnoteReference"/>
          <w:color w:val="212529"/>
          <w:kern w:val="0"/>
          <w:lang w:val="en-US" w:eastAsia="ja-JP"/>
          <w14:ligatures w14:val="none"/>
        </w:rPr>
        <w:footnoteReference w:id="9"/>
      </w:r>
      <w:r w:rsidR="00521375" w:rsidRPr="000A662F">
        <w:rPr>
          <w:color w:val="212529"/>
          <w:kern w:val="0"/>
          <w:lang w:val="en-US" w:eastAsia="ja-JP"/>
          <w14:ligatures w14:val="none"/>
        </w:rPr>
        <w:t>.</w:t>
      </w:r>
      <w:r w:rsidR="00B20E0C" w:rsidRPr="000A662F">
        <w:rPr>
          <w:color w:val="212529"/>
          <w:kern w:val="0"/>
          <w:lang w:val="en-US" w:eastAsia="ja-JP"/>
          <w14:ligatures w14:val="none"/>
        </w:rPr>
        <w:t xml:space="preserve"> </w:t>
      </w:r>
      <w:r w:rsidR="00211BE1" w:rsidRPr="000A662F">
        <w:rPr>
          <w:color w:val="212529"/>
          <w:kern w:val="0"/>
          <w:lang w:val="en-US" w:eastAsia="ja-JP"/>
          <w14:ligatures w14:val="none"/>
        </w:rPr>
        <w:t>D</w:t>
      </w:r>
      <w:r w:rsidR="00701129" w:rsidRPr="000A662F">
        <w:rPr>
          <w:color w:val="212529"/>
          <w:kern w:val="0"/>
          <w:lang w:val="en-US" w:eastAsia="ja-JP"/>
          <w14:ligatures w14:val="none"/>
        </w:rPr>
        <w:t>evelopment into physical</w:t>
      </w:r>
      <w:r w:rsidR="00C05437" w:rsidRPr="000A662F">
        <w:rPr>
          <w:color w:val="212529"/>
          <w:kern w:val="0"/>
          <w:lang w:val="en-US" w:eastAsia="ja-JP"/>
          <w14:ligatures w14:val="none"/>
        </w:rPr>
        <w:t xml:space="preserve"> </w:t>
      </w:r>
      <w:r w:rsidR="00701129" w:rsidRPr="000A662F">
        <w:rPr>
          <w:color w:val="212529"/>
          <w:kern w:val="0"/>
          <w:lang w:val="en-US" w:eastAsia="ja-JP"/>
          <w14:ligatures w14:val="none"/>
        </w:rPr>
        <w:t>writing allow</w:t>
      </w:r>
      <w:r w:rsidR="00405DAE" w:rsidRPr="000A662F">
        <w:rPr>
          <w:color w:val="212529"/>
          <w:kern w:val="0"/>
          <w:lang w:val="en-US" w:eastAsia="ja-JP"/>
          <w14:ligatures w14:val="none"/>
        </w:rPr>
        <w:t xml:space="preserve">s comprehension of </w:t>
      </w:r>
      <w:r w:rsidR="00AB2F01">
        <w:rPr>
          <w:color w:val="212529"/>
          <w:kern w:val="0"/>
          <w:lang w:val="en-US" w:eastAsia="ja-JP"/>
          <w14:ligatures w14:val="none"/>
        </w:rPr>
        <w:t xml:space="preserve">literature’s </w:t>
      </w:r>
      <w:r w:rsidR="00701129" w:rsidRPr="000A662F">
        <w:rPr>
          <w:color w:val="212529"/>
          <w:kern w:val="0"/>
          <w:lang w:val="en-US" w:eastAsia="ja-JP"/>
          <w14:ligatures w14:val="none"/>
        </w:rPr>
        <w:t xml:space="preserve">historical journey, </w:t>
      </w:r>
      <w:r w:rsidR="00A86135" w:rsidRPr="000A662F">
        <w:rPr>
          <w:color w:val="212529"/>
          <w:kern w:val="0"/>
          <w:lang w:val="en-US" w:eastAsia="ja-JP"/>
          <w14:ligatures w14:val="none"/>
        </w:rPr>
        <w:t xml:space="preserve">serving the humanities in allowing understanding </w:t>
      </w:r>
      <w:r w:rsidR="00211BE1" w:rsidRPr="000A662F">
        <w:rPr>
          <w:color w:val="212529"/>
          <w:kern w:val="0"/>
          <w:lang w:val="en-US" w:eastAsia="ja-JP"/>
          <w14:ligatures w14:val="none"/>
        </w:rPr>
        <w:t xml:space="preserve">of our </w:t>
      </w:r>
      <w:r w:rsidR="00A86135" w:rsidRPr="000A662F">
        <w:rPr>
          <w:color w:val="212529"/>
          <w:kern w:val="0"/>
          <w:lang w:val="en-US" w:eastAsia="ja-JP"/>
          <w14:ligatures w14:val="none"/>
        </w:rPr>
        <w:t>progressi</w:t>
      </w:r>
      <w:r w:rsidR="00211BE1" w:rsidRPr="000A662F">
        <w:rPr>
          <w:color w:val="212529"/>
          <w:kern w:val="0"/>
          <w:lang w:val="en-US" w:eastAsia="ja-JP"/>
          <w14:ligatures w14:val="none"/>
        </w:rPr>
        <w:t>ve nature</w:t>
      </w:r>
      <w:r w:rsidR="00A86135" w:rsidRPr="000A662F">
        <w:rPr>
          <w:color w:val="212529"/>
          <w:kern w:val="0"/>
          <w:lang w:val="en-US" w:eastAsia="ja-JP"/>
          <w14:ligatures w14:val="none"/>
        </w:rPr>
        <w:t xml:space="preserve">. </w:t>
      </w:r>
      <w:r w:rsidR="00A26A43" w:rsidRPr="000A662F">
        <w:rPr>
          <w:color w:val="212529"/>
          <w:kern w:val="0"/>
          <w:lang w:val="en-US" w:eastAsia="ja-JP"/>
          <w14:ligatures w14:val="none"/>
        </w:rPr>
        <w:t xml:space="preserve">From </w:t>
      </w:r>
      <w:r w:rsidR="00D40097" w:rsidRPr="000A662F">
        <w:rPr>
          <w:color w:val="212529"/>
          <w:kern w:val="0"/>
          <w:lang w:val="en-US" w:eastAsia="ja-JP"/>
          <w14:ligatures w14:val="none"/>
        </w:rPr>
        <w:t>Mesopotamia’s creation of cuneiform around 34,000 B.C.</w:t>
      </w:r>
      <w:r w:rsidR="003E1FB6" w:rsidRPr="000A662F">
        <w:rPr>
          <w:color w:val="212529"/>
          <w:kern w:val="0"/>
          <w:lang w:val="en-US" w:eastAsia="ja-JP"/>
          <w14:ligatures w14:val="none"/>
        </w:rPr>
        <w:t xml:space="preserve"> and its purpose to record </w:t>
      </w:r>
      <w:r w:rsidR="00E315B8" w:rsidRPr="000A662F">
        <w:rPr>
          <w:color w:val="212529"/>
          <w:kern w:val="0"/>
          <w:lang w:val="en-US" w:eastAsia="ja-JP"/>
          <w14:ligatures w14:val="none"/>
        </w:rPr>
        <w:t>goods</w:t>
      </w:r>
      <w:r w:rsidR="00B9148E" w:rsidRPr="000A662F">
        <w:rPr>
          <w:rStyle w:val="FootnoteReference"/>
          <w:color w:val="212529"/>
          <w:kern w:val="0"/>
          <w:lang w:val="en-US" w:eastAsia="ja-JP"/>
          <w14:ligatures w14:val="none"/>
        </w:rPr>
        <w:footnoteReference w:id="10"/>
      </w:r>
      <w:r w:rsidR="00396C80" w:rsidRPr="000A662F">
        <w:rPr>
          <w:color w:val="212529"/>
          <w:kern w:val="0"/>
          <w:lang w:val="en-US" w:eastAsia="ja-JP"/>
          <w14:ligatures w14:val="none"/>
        </w:rPr>
        <w:t xml:space="preserve"> for administrative </w:t>
      </w:r>
      <w:r w:rsidR="00211BE1" w:rsidRPr="000A662F">
        <w:rPr>
          <w:color w:val="212529"/>
          <w:kern w:val="0"/>
          <w:lang w:val="en-US" w:eastAsia="ja-JP"/>
          <w14:ligatures w14:val="none"/>
        </w:rPr>
        <w:t>purposes</w:t>
      </w:r>
      <w:r w:rsidR="0066429F" w:rsidRPr="000A662F">
        <w:rPr>
          <w:rStyle w:val="FootnoteReference"/>
          <w:color w:val="212529"/>
          <w:kern w:val="0"/>
          <w:lang w:val="en-US" w:eastAsia="ja-JP"/>
          <w14:ligatures w14:val="none"/>
        </w:rPr>
        <w:footnoteReference w:id="11"/>
      </w:r>
      <w:r w:rsidR="00D81AD0" w:rsidRPr="000A662F">
        <w:rPr>
          <w:color w:val="212529"/>
          <w:kern w:val="0"/>
          <w:lang w:val="en-US" w:eastAsia="ja-JP"/>
          <w14:ligatures w14:val="none"/>
        </w:rPr>
        <w:t xml:space="preserve"> </w:t>
      </w:r>
      <w:r w:rsidR="00752D7B" w:rsidRPr="000A662F">
        <w:rPr>
          <w:color w:val="212529"/>
          <w:kern w:val="0"/>
          <w:lang w:val="en-US" w:eastAsia="ja-JP"/>
          <w14:ligatures w14:val="none"/>
        </w:rPr>
        <w:t>echo</w:t>
      </w:r>
      <w:r w:rsidR="00211BE1" w:rsidRPr="000A662F">
        <w:rPr>
          <w:color w:val="212529"/>
          <w:kern w:val="0"/>
          <w:lang w:val="en-US" w:eastAsia="ja-JP"/>
          <w14:ligatures w14:val="none"/>
        </w:rPr>
        <w:t>es</w:t>
      </w:r>
      <w:r w:rsidR="00B437E4" w:rsidRPr="000A662F">
        <w:rPr>
          <w:color w:val="212529"/>
          <w:kern w:val="0"/>
          <w:lang w:val="en-US" w:eastAsia="ja-JP"/>
          <w14:ligatures w14:val="none"/>
        </w:rPr>
        <w:t xml:space="preserve"> </w:t>
      </w:r>
      <w:r w:rsidR="00752D7B" w:rsidRPr="000A662F">
        <w:rPr>
          <w:color w:val="212529"/>
          <w:kern w:val="0"/>
          <w:lang w:val="en-US" w:eastAsia="ja-JP"/>
          <w14:ligatures w14:val="none"/>
        </w:rPr>
        <w:t xml:space="preserve">modern </w:t>
      </w:r>
      <w:proofErr w:type="spellStart"/>
      <w:r w:rsidR="00211BE1" w:rsidRPr="000A662F">
        <w:rPr>
          <w:color w:val="212529"/>
          <w:kern w:val="0"/>
          <w:lang w:val="en-US" w:eastAsia="ja-JP"/>
          <w14:ligatures w14:val="none"/>
        </w:rPr>
        <w:t>civilisation’s</w:t>
      </w:r>
      <w:proofErr w:type="spellEnd"/>
      <w:r w:rsidR="00211BE1" w:rsidRPr="000A662F">
        <w:rPr>
          <w:color w:val="212529"/>
          <w:kern w:val="0"/>
          <w:lang w:val="en-US" w:eastAsia="ja-JP"/>
          <w14:ligatures w14:val="none"/>
        </w:rPr>
        <w:t xml:space="preserve"> </w:t>
      </w:r>
      <w:r w:rsidR="00752D7B" w:rsidRPr="000A662F">
        <w:rPr>
          <w:color w:val="212529"/>
          <w:kern w:val="0"/>
          <w:lang w:val="en-US" w:eastAsia="ja-JP"/>
          <w14:ligatures w14:val="none"/>
        </w:rPr>
        <w:t>paper documen</w:t>
      </w:r>
      <w:r w:rsidR="00A542D7" w:rsidRPr="000A662F">
        <w:rPr>
          <w:color w:val="212529"/>
          <w:kern w:val="0"/>
          <w:lang w:val="en-US" w:eastAsia="ja-JP"/>
          <w14:ligatures w14:val="none"/>
        </w:rPr>
        <w:t>ts</w:t>
      </w:r>
      <w:r w:rsidR="00211BE1" w:rsidRPr="000A662F">
        <w:rPr>
          <w:color w:val="212529"/>
          <w:kern w:val="0"/>
          <w:lang w:val="en-US" w:eastAsia="ja-JP"/>
          <w14:ligatures w14:val="none"/>
        </w:rPr>
        <w:t>,</w:t>
      </w:r>
      <w:r w:rsidR="00752D7B" w:rsidRPr="000A662F">
        <w:rPr>
          <w:color w:val="212529"/>
          <w:kern w:val="0"/>
          <w:lang w:val="en-US" w:eastAsia="ja-JP"/>
          <w14:ligatures w14:val="none"/>
        </w:rPr>
        <w:t xml:space="preserve"> provid</w:t>
      </w:r>
      <w:r w:rsidR="00E65281" w:rsidRPr="000A662F">
        <w:rPr>
          <w:color w:val="212529"/>
          <w:kern w:val="0"/>
          <w:lang w:val="en-US" w:eastAsia="ja-JP"/>
          <w14:ligatures w14:val="none"/>
        </w:rPr>
        <w:t>ing</w:t>
      </w:r>
      <w:r w:rsidR="00752D7B" w:rsidRPr="000A662F">
        <w:rPr>
          <w:color w:val="212529"/>
          <w:kern w:val="0"/>
          <w:lang w:val="en-US" w:eastAsia="ja-JP"/>
          <w14:ligatures w14:val="none"/>
        </w:rPr>
        <w:t xml:space="preserve"> a physical origin of a societal form we </w:t>
      </w:r>
      <w:r w:rsidR="00405DAE" w:rsidRPr="000A662F">
        <w:rPr>
          <w:color w:val="212529"/>
          <w:kern w:val="0"/>
          <w:lang w:val="en-US" w:eastAsia="ja-JP"/>
          <w14:ligatures w14:val="none"/>
        </w:rPr>
        <w:t xml:space="preserve">currently </w:t>
      </w:r>
      <w:r w:rsidR="00752D7B" w:rsidRPr="000A662F">
        <w:rPr>
          <w:color w:val="212529"/>
          <w:kern w:val="0"/>
          <w:lang w:val="en-US" w:eastAsia="ja-JP"/>
          <w14:ligatures w14:val="none"/>
        </w:rPr>
        <w:t xml:space="preserve">relate to. </w:t>
      </w:r>
      <w:r w:rsidR="00405DAE" w:rsidRPr="000A662F">
        <w:rPr>
          <w:color w:val="212529"/>
          <w:kern w:val="0"/>
          <w:lang w:val="en-US" w:eastAsia="ja-JP"/>
          <w14:ligatures w14:val="none"/>
        </w:rPr>
        <w:t>Th</w:t>
      </w:r>
      <w:r w:rsidR="00211BE1" w:rsidRPr="000A662F">
        <w:rPr>
          <w:color w:val="212529"/>
          <w:kern w:val="0"/>
          <w:lang w:val="en-US" w:eastAsia="ja-JP"/>
          <w14:ligatures w14:val="none"/>
        </w:rPr>
        <w:t xml:space="preserve">ese origins of record-keeping, </w:t>
      </w:r>
      <w:r w:rsidR="00405DAE" w:rsidRPr="000A662F">
        <w:rPr>
          <w:color w:val="212529"/>
          <w:kern w:val="0"/>
          <w:lang w:val="en-US" w:eastAsia="ja-JP"/>
          <w14:ligatures w14:val="none"/>
        </w:rPr>
        <w:t xml:space="preserve">developed into accounting </w:t>
      </w:r>
      <w:r w:rsidR="00F45BA3">
        <w:rPr>
          <w:color w:val="212529"/>
          <w:kern w:val="0"/>
          <w:lang w:val="en-US" w:eastAsia="ja-JP"/>
          <w14:ligatures w14:val="none"/>
        </w:rPr>
        <w:t>through</w:t>
      </w:r>
      <w:r w:rsidR="00405DAE" w:rsidRPr="000A662F">
        <w:rPr>
          <w:color w:val="212529"/>
          <w:kern w:val="0"/>
          <w:lang w:val="en-US" w:eastAsia="ja-JP"/>
          <w14:ligatures w14:val="none"/>
        </w:rPr>
        <w:t xml:space="preserve"> paper </w:t>
      </w:r>
      <w:r w:rsidR="00211BE1" w:rsidRPr="000A662F">
        <w:rPr>
          <w:color w:val="212529"/>
          <w:kern w:val="0"/>
          <w:lang w:val="en-US" w:eastAsia="ja-JP"/>
          <w14:ligatures w14:val="none"/>
        </w:rPr>
        <w:t xml:space="preserve">and </w:t>
      </w:r>
      <w:r w:rsidR="00405DAE" w:rsidRPr="000A662F">
        <w:rPr>
          <w:color w:val="212529"/>
          <w:kern w:val="0"/>
          <w:lang w:val="en-US" w:eastAsia="ja-JP"/>
          <w14:ligatures w14:val="none"/>
        </w:rPr>
        <w:t>spreadsheets</w:t>
      </w:r>
      <w:r w:rsidR="00211BE1" w:rsidRPr="000A662F">
        <w:rPr>
          <w:color w:val="212529"/>
          <w:kern w:val="0"/>
          <w:lang w:val="en-US" w:eastAsia="ja-JP"/>
          <w14:ligatures w14:val="none"/>
        </w:rPr>
        <w:t xml:space="preserve"> today,</w:t>
      </w:r>
      <w:r w:rsidR="00405DAE" w:rsidRPr="000A662F">
        <w:rPr>
          <w:color w:val="212529"/>
          <w:kern w:val="0"/>
          <w:lang w:val="en-US" w:eastAsia="ja-JP"/>
          <w14:ligatures w14:val="none"/>
        </w:rPr>
        <w:t xml:space="preserve"> serve as a marker for us to record development over time,</w:t>
      </w:r>
      <w:r w:rsidR="00211BE1" w:rsidRPr="000A662F">
        <w:rPr>
          <w:color w:val="212529"/>
          <w:kern w:val="0"/>
          <w:lang w:val="en-US" w:eastAsia="ja-JP"/>
          <w14:ligatures w14:val="none"/>
        </w:rPr>
        <w:t xml:space="preserve"> and</w:t>
      </w:r>
      <w:r w:rsidR="00405DAE" w:rsidRPr="000A662F">
        <w:rPr>
          <w:color w:val="212529"/>
          <w:kern w:val="0"/>
          <w:lang w:val="en-US" w:eastAsia="ja-JP"/>
          <w14:ligatures w14:val="none"/>
        </w:rPr>
        <w:t xml:space="preserve"> writing</w:t>
      </w:r>
      <w:r w:rsidR="00211BE1" w:rsidRPr="000A662F">
        <w:rPr>
          <w:color w:val="212529"/>
          <w:kern w:val="0"/>
          <w:lang w:val="en-US" w:eastAsia="ja-JP"/>
          <w14:ligatures w14:val="none"/>
        </w:rPr>
        <w:t>’s direction</w:t>
      </w:r>
      <w:r w:rsidR="00405DAE" w:rsidRPr="000A662F">
        <w:rPr>
          <w:color w:val="212529"/>
          <w:kern w:val="0"/>
          <w:lang w:val="en-US" w:eastAsia="ja-JP"/>
          <w14:ligatures w14:val="none"/>
        </w:rPr>
        <w:t xml:space="preserve">. </w:t>
      </w:r>
    </w:p>
    <w:p w14:paraId="259C2610" w14:textId="674BE860" w:rsidR="00521375" w:rsidRPr="000A662F" w:rsidRDefault="00C97801" w:rsidP="00FB0C81">
      <w:pPr>
        <w:spacing w:line="279" w:lineRule="auto"/>
        <w:rPr>
          <w:rFonts w:ascii="Segoe UI" w:eastAsia="Segoe UI" w:hAnsi="Segoe UI" w:cs="Segoe UI"/>
          <w:color w:val="1D2125"/>
          <w:kern w:val="0"/>
          <w:lang w:val="en-US" w:eastAsia="ja-JP"/>
          <w14:ligatures w14:val="none"/>
        </w:rPr>
      </w:pPr>
      <w:r w:rsidRPr="000A662F">
        <w:rPr>
          <w:color w:val="212529"/>
          <w:kern w:val="0"/>
          <w:lang w:val="en-US" w:eastAsia="ja-JP"/>
          <w14:ligatures w14:val="none"/>
        </w:rPr>
        <w:t xml:space="preserve">The third millennium B.C. </w:t>
      </w:r>
      <w:r w:rsidR="00BB5ADF" w:rsidRPr="000A662F">
        <w:rPr>
          <w:color w:val="212529"/>
          <w:kern w:val="0"/>
          <w:lang w:val="en-US" w:eastAsia="ja-JP"/>
          <w14:ligatures w14:val="none"/>
        </w:rPr>
        <w:t>s</w:t>
      </w:r>
      <w:r w:rsidR="0067770C" w:rsidRPr="000A662F">
        <w:rPr>
          <w:color w:val="212529"/>
          <w:kern w:val="0"/>
          <w:lang w:val="en-US" w:eastAsia="ja-JP"/>
          <w14:ligatures w14:val="none"/>
        </w:rPr>
        <w:t>aw</w:t>
      </w:r>
      <w:r w:rsidR="00405DAE" w:rsidRPr="000A662F">
        <w:rPr>
          <w:color w:val="212529"/>
          <w:kern w:val="0"/>
          <w:lang w:val="en-US" w:eastAsia="ja-JP"/>
          <w14:ligatures w14:val="none"/>
        </w:rPr>
        <w:t xml:space="preserve"> writing’s</w:t>
      </w:r>
      <w:r w:rsidR="00BB5ADF" w:rsidRPr="000A662F">
        <w:rPr>
          <w:color w:val="212529"/>
          <w:kern w:val="0"/>
          <w:lang w:val="en-US" w:eastAsia="ja-JP"/>
          <w14:ligatures w14:val="none"/>
        </w:rPr>
        <w:t xml:space="preserve"> development from administrative concern to scribes copying academic and literature works like hymns and poetry</w:t>
      </w:r>
      <w:r w:rsidR="00BB5ADF" w:rsidRPr="000A662F">
        <w:rPr>
          <w:rStyle w:val="FootnoteReference"/>
          <w:color w:val="212529"/>
          <w:kern w:val="0"/>
          <w:lang w:val="en-US" w:eastAsia="ja-JP"/>
          <w14:ligatures w14:val="none"/>
        </w:rPr>
        <w:footnoteReference w:id="12"/>
      </w:r>
      <w:r w:rsidR="0065052A" w:rsidRPr="000A662F">
        <w:rPr>
          <w:color w:val="212529"/>
          <w:kern w:val="0"/>
          <w:lang w:val="en-US" w:eastAsia="ja-JP"/>
          <w14:ligatures w14:val="none"/>
        </w:rPr>
        <w:t xml:space="preserve"> including </w:t>
      </w:r>
      <w:r w:rsidR="00AD3665" w:rsidRPr="000A662F">
        <w:rPr>
          <w:color w:val="212529"/>
          <w:kern w:val="0"/>
          <w:lang w:val="en-US" w:eastAsia="ja-JP"/>
          <w14:ligatures w14:val="none"/>
        </w:rPr>
        <w:t xml:space="preserve">wisdom literature such as the ‘Instructions of </w:t>
      </w:r>
      <w:proofErr w:type="spellStart"/>
      <w:r w:rsidR="00AD3665" w:rsidRPr="000A662F">
        <w:rPr>
          <w:color w:val="212529"/>
          <w:kern w:val="0"/>
          <w:lang w:val="en-US" w:eastAsia="ja-JP"/>
          <w14:ligatures w14:val="none"/>
        </w:rPr>
        <w:t>Shur</w:t>
      </w:r>
      <w:r w:rsidR="009F1A5F" w:rsidRPr="000A662F">
        <w:rPr>
          <w:color w:val="212529"/>
          <w:kern w:val="0"/>
          <w:lang w:val="en-US" w:eastAsia="ja-JP"/>
          <w14:ligatures w14:val="none"/>
        </w:rPr>
        <w:t>uppak</w:t>
      </w:r>
      <w:proofErr w:type="spellEnd"/>
      <w:r w:rsidR="009F1A5F" w:rsidRPr="000A662F">
        <w:rPr>
          <w:color w:val="212529"/>
          <w:kern w:val="0"/>
          <w:lang w:val="en-US" w:eastAsia="ja-JP"/>
          <w14:ligatures w14:val="none"/>
        </w:rPr>
        <w:t>’ where a father advises his son not to pass judgement when drink</w:t>
      </w:r>
      <w:r w:rsidR="006169ED" w:rsidRPr="000A662F">
        <w:rPr>
          <w:color w:val="212529"/>
          <w:kern w:val="0"/>
          <w:lang w:val="en-US" w:eastAsia="ja-JP"/>
          <w14:ligatures w14:val="none"/>
        </w:rPr>
        <w:t>ing</w:t>
      </w:r>
      <w:r w:rsidR="009F1A5F" w:rsidRPr="000A662F">
        <w:rPr>
          <w:color w:val="212529"/>
          <w:kern w:val="0"/>
          <w:lang w:val="en-US" w:eastAsia="ja-JP"/>
          <w14:ligatures w14:val="none"/>
        </w:rPr>
        <w:t xml:space="preserve"> beer</w:t>
      </w:r>
      <w:r w:rsidR="009F1A5F" w:rsidRPr="000A662F">
        <w:rPr>
          <w:rStyle w:val="FootnoteReference"/>
          <w:color w:val="212529"/>
          <w:kern w:val="0"/>
          <w:lang w:val="en-US" w:eastAsia="ja-JP"/>
          <w14:ligatures w14:val="none"/>
        </w:rPr>
        <w:footnoteReference w:id="13"/>
      </w:r>
      <w:r w:rsidR="00251C60" w:rsidRPr="000A662F">
        <w:rPr>
          <w:color w:val="212529"/>
          <w:kern w:val="0"/>
          <w:lang w:val="en-US" w:eastAsia="ja-JP"/>
          <w14:ligatures w14:val="none"/>
        </w:rPr>
        <w:t>. Th</w:t>
      </w:r>
      <w:r w:rsidR="008113F3" w:rsidRPr="000A662F">
        <w:rPr>
          <w:color w:val="212529"/>
          <w:kern w:val="0"/>
          <w:lang w:val="en-US" w:eastAsia="ja-JP"/>
          <w14:ligatures w14:val="none"/>
        </w:rPr>
        <w:t>ese</w:t>
      </w:r>
      <w:r w:rsidR="00251C60" w:rsidRPr="000A662F">
        <w:rPr>
          <w:color w:val="212529"/>
          <w:kern w:val="0"/>
          <w:lang w:val="en-US" w:eastAsia="ja-JP"/>
          <w14:ligatures w14:val="none"/>
        </w:rPr>
        <w:t xml:space="preserve"> literatures relate to ancient historians in learning</w:t>
      </w:r>
      <w:r w:rsidR="0067770C" w:rsidRPr="000A662F">
        <w:rPr>
          <w:color w:val="212529"/>
          <w:kern w:val="0"/>
          <w:lang w:val="en-US" w:eastAsia="ja-JP"/>
          <w14:ligatures w14:val="none"/>
        </w:rPr>
        <w:t xml:space="preserve"> </w:t>
      </w:r>
      <w:r w:rsidR="00251C60" w:rsidRPr="000A662F">
        <w:rPr>
          <w:color w:val="212529"/>
          <w:kern w:val="0"/>
          <w:lang w:val="en-US" w:eastAsia="ja-JP"/>
          <w14:ligatures w14:val="none"/>
        </w:rPr>
        <w:t xml:space="preserve">about our ancient ancestors, but also anthropologists and disciplines exploring </w:t>
      </w:r>
      <w:r w:rsidR="00766D4C" w:rsidRPr="000A662F">
        <w:rPr>
          <w:color w:val="212529"/>
          <w:kern w:val="0"/>
          <w:lang w:val="en-US" w:eastAsia="ja-JP"/>
          <w14:ligatures w14:val="none"/>
        </w:rPr>
        <w:t>human nature</w:t>
      </w:r>
      <w:r w:rsidR="00251C60" w:rsidRPr="000A662F">
        <w:rPr>
          <w:color w:val="212529"/>
          <w:kern w:val="0"/>
          <w:lang w:val="en-US" w:eastAsia="ja-JP"/>
          <w14:ligatures w14:val="none"/>
        </w:rPr>
        <w:t xml:space="preserve"> as this text demonstrates a clear </w:t>
      </w:r>
      <w:r w:rsidR="00E763DC" w:rsidRPr="000A662F">
        <w:rPr>
          <w:color w:val="212529"/>
          <w:kern w:val="0"/>
          <w:lang w:val="en-US" w:eastAsia="ja-JP"/>
          <w14:ligatures w14:val="none"/>
        </w:rPr>
        <w:t xml:space="preserve">advisory and </w:t>
      </w:r>
      <w:r w:rsidR="00846C8A" w:rsidRPr="000A662F">
        <w:rPr>
          <w:color w:val="212529"/>
          <w:kern w:val="0"/>
          <w:lang w:val="en-US" w:eastAsia="ja-JP"/>
          <w14:ligatures w14:val="none"/>
        </w:rPr>
        <w:t>nurturing</w:t>
      </w:r>
      <w:r w:rsidR="00E763DC" w:rsidRPr="000A662F">
        <w:rPr>
          <w:color w:val="212529"/>
          <w:kern w:val="0"/>
          <w:lang w:val="en-US" w:eastAsia="ja-JP"/>
          <w14:ligatures w14:val="none"/>
        </w:rPr>
        <w:t xml:space="preserve"> father-to-son relationship relating to drinking beer, </w:t>
      </w:r>
      <w:r w:rsidR="00846C8A" w:rsidRPr="000A662F">
        <w:rPr>
          <w:color w:val="212529"/>
          <w:kern w:val="0"/>
          <w:lang w:val="en-US" w:eastAsia="ja-JP"/>
          <w14:ligatures w14:val="none"/>
        </w:rPr>
        <w:t>a pop</w:t>
      </w:r>
      <w:r w:rsidR="00A04D49" w:rsidRPr="000A662F">
        <w:rPr>
          <w:color w:val="212529"/>
          <w:kern w:val="0"/>
          <w:lang w:val="en-US" w:eastAsia="ja-JP"/>
          <w14:ligatures w14:val="none"/>
        </w:rPr>
        <w:t>ular present pastime</w:t>
      </w:r>
      <w:r w:rsidR="00E763DC" w:rsidRPr="000A662F">
        <w:rPr>
          <w:color w:val="212529"/>
          <w:kern w:val="0"/>
          <w:lang w:val="en-US" w:eastAsia="ja-JP"/>
          <w14:ligatures w14:val="none"/>
        </w:rPr>
        <w:t>,</w:t>
      </w:r>
      <w:r w:rsidR="00A04D49" w:rsidRPr="000A662F">
        <w:rPr>
          <w:color w:val="212529"/>
          <w:kern w:val="0"/>
          <w:lang w:val="en-US" w:eastAsia="ja-JP"/>
          <w14:ligatures w14:val="none"/>
        </w:rPr>
        <w:t xml:space="preserve"> with</w:t>
      </w:r>
      <w:r w:rsidR="00E763DC" w:rsidRPr="000A662F">
        <w:rPr>
          <w:color w:val="212529"/>
          <w:kern w:val="0"/>
          <w:lang w:val="en-US" w:eastAsia="ja-JP"/>
          <w14:ligatures w14:val="none"/>
        </w:rPr>
        <w:t xml:space="preserve"> advi</w:t>
      </w:r>
      <w:r w:rsidR="00A04D49" w:rsidRPr="000A662F">
        <w:rPr>
          <w:color w:val="212529"/>
          <w:kern w:val="0"/>
          <w:lang w:val="en-US" w:eastAsia="ja-JP"/>
          <w14:ligatures w14:val="none"/>
        </w:rPr>
        <w:t>c</w:t>
      </w:r>
      <w:r w:rsidR="00E763DC" w:rsidRPr="000A662F">
        <w:rPr>
          <w:color w:val="212529"/>
          <w:kern w:val="0"/>
          <w:lang w:val="en-US" w:eastAsia="ja-JP"/>
          <w14:ligatures w14:val="none"/>
        </w:rPr>
        <w:t>e still relevant. Thus,</w:t>
      </w:r>
      <w:r w:rsidR="00211BE1" w:rsidRPr="000A662F">
        <w:rPr>
          <w:color w:val="212529"/>
          <w:kern w:val="0"/>
          <w:lang w:val="en-US" w:eastAsia="ja-JP"/>
          <w14:ligatures w14:val="none"/>
        </w:rPr>
        <w:t xml:space="preserve"> this discipline</w:t>
      </w:r>
      <w:r w:rsidR="00383CCC" w:rsidRPr="000A662F">
        <w:rPr>
          <w:color w:val="212529"/>
          <w:kern w:val="0"/>
          <w:lang w:val="en-US" w:eastAsia="ja-JP"/>
          <w14:ligatures w14:val="none"/>
        </w:rPr>
        <w:t xml:space="preserve"> </w:t>
      </w:r>
      <w:r w:rsidR="00211BE1" w:rsidRPr="000A662F">
        <w:rPr>
          <w:color w:val="212529"/>
          <w:kern w:val="0"/>
          <w:lang w:val="en-US" w:eastAsia="ja-JP"/>
          <w14:ligatures w14:val="none"/>
        </w:rPr>
        <w:t>exemplifies</w:t>
      </w:r>
      <w:r w:rsidR="00383CCC" w:rsidRPr="000A662F">
        <w:rPr>
          <w:color w:val="212529"/>
          <w:kern w:val="0"/>
          <w:lang w:val="en-US" w:eastAsia="ja-JP"/>
          <w14:ligatures w14:val="none"/>
        </w:rPr>
        <w:t xml:space="preserve"> recurring human traits and </w:t>
      </w:r>
      <w:proofErr w:type="spellStart"/>
      <w:r w:rsidR="006574E0" w:rsidRPr="000A662F">
        <w:rPr>
          <w:color w:val="212529"/>
          <w:kern w:val="0"/>
          <w:lang w:val="en-US" w:eastAsia="ja-JP"/>
          <w14:ligatures w14:val="none"/>
        </w:rPr>
        <w:t>recognises</w:t>
      </w:r>
      <w:proofErr w:type="spellEnd"/>
      <w:r w:rsidR="006574E0" w:rsidRPr="000A662F">
        <w:rPr>
          <w:color w:val="212529"/>
          <w:kern w:val="0"/>
          <w:lang w:val="en-US" w:eastAsia="ja-JP"/>
          <w14:ligatures w14:val="none"/>
        </w:rPr>
        <w:t xml:space="preserve"> sources of societal </w:t>
      </w:r>
      <w:r w:rsidR="00F45BA3">
        <w:rPr>
          <w:color w:val="212529"/>
          <w:kern w:val="0"/>
          <w:lang w:val="en-US" w:eastAsia="ja-JP"/>
          <w14:ligatures w14:val="none"/>
        </w:rPr>
        <w:t>traditions</w:t>
      </w:r>
      <w:r w:rsidR="006574E0" w:rsidRPr="000A662F">
        <w:rPr>
          <w:color w:val="212529"/>
          <w:kern w:val="0"/>
          <w:lang w:val="en-US" w:eastAsia="ja-JP"/>
          <w14:ligatures w14:val="none"/>
        </w:rPr>
        <w:t xml:space="preserve"> showing the relevance and similarities between us and </w:t>
      </w:r>
      <w:r w:rsidR="00211BE1" w:rsidRPr="000A662F">
        <w:rPr>
          <w:color w:val="212529"/>
          <w:kern w:val="0"/>
          <w:lang w:val="en-US" w:eastAsia="ja-JP"/>
          <w14:ligatures w14:val="none"/>
        </w:rPr>
        <w:t xml:space="preserve">past </w:t>
      </w:r>
      <w:r w:rsidR="006574E0" w:rsidRPr="000A662F">
        <w:rPr>
          <w:color w:val="212529"/>
          <w:kern w:val="0"/>
          <w:lang w:val="en-US" w:eastAsia="ja-JP"/>
          <w14:ligatures w14:val="none"/>
        </w:rPr>
        <w:t xml:space="preserve">humans. </w:t>
      </w:r>
      <w:r w:rsidR="00405DAE" w:rsidRPr="000A662F">
        <w:rPr>
          <w:color w:val="212529"/>
          <w:kern w:val="0"/>
          <w:lang w:val="en-US" w:eastAsia="ja-JP"/>
          <w14:ligatures w14:val="none"/>
        </w:rPr>
        <w:t xml:space="preserve">This progression notes </w:t>
      </w:r>
      <w:r w:rsidR="00211BE1" w:rsidRPr="000A662F">
        <w:rPr>
          <w:color w:val="212529"/>
          <w:kern w:val="0"/>
          <w:lang w:val="en-US" w:eastAsia="ja-JP"/>
          <w14:ligatures w14:val="none"/>
        </w:rPr>
        <w:t>w</w:t>
      </w:r>
      <w:r w:rsidR="00405DAE" w:rsidRPr="000A662F">
        <w:rPr>
          <w:color w:val="212529"/>
          <w:kern w:val="0"/>
          <w:lang w:val="en-US" w:eastAsia="ja-JP"/>
          <w14:ligatures w14:val="none"/>
        </w:rPr>
        <w:t xml:space="preserve">riting as fundamental in the development of academia; and thus the origins of studies in the </w:t>
      </w:r>
      <w:r w:rsidR="00405DAE" w:rsidRPr="000A662F">
        <w:rPr>
          <w:color w:val="212529"/>
          <w:kern w:val="0"/>
          <w:lang w:val="en-US" w:eastAsia="ja-JP"/>
          <w14:ligatures w14:val="none"/>
        </w:rPr>
        <w:lastRenderedPageBreak/>
        <w:t xml:space="preserve">humanities. </w:t>
      </w:r>
      <w:r w:rsidR="0028595D" w:rsidRPr="000A662F">
        <w:rPr>
          <w:color w:val="212529"/>
          <w:kern w:val="0"/>
          <w:lang w:val="en-US" w:eastAsia="ja-JP"/>
          <w14:ligatures w14:val="none"/>
        </w:rPr>
        <w:t xml:space="preserve">The </w:t>
      </w:r>
      <w:r w:rsidR="006D2856">
        <w:rPr>
          <w:color w:val="212529"/>
          <w:kern w:val="0"/>
          <w:lang w:val="en-US" w:eastAsia="ja-JP"/>
          <w14:ligatures w14:val="none"/>
        </w:rPr>
        <w:t>A</w:t>
      </w:r>
      <w:r w:rsidR="0028595D" w:rsidRPr="000A662F">
        <w:rPr>
          <w:color w:val="212529"/>
          <w:kern w:val="0"/>
          <w:lang w:val="en-US" w:eastAsia="ja-JP"/>
          <w14:ligatures w14:val="none"/>
        </w:rPr>
        <w:t>rchaeology discipline is pivotal in these literary findings</w:t>
      </w:r>
      <w:r w:rsidR="0024563D" w:rsidRPr="000A662F">
        <w:rPr>
          <w:color w:val="212529"/>
          <w:kern w:val="0"/>
          <w:lang w:val="en-US" w:eastAsia="ja-JP"/>
          <w14:ligatures w14:val="none"/>
        </w:rPr>
        <w:t>.</w:t>
      </w:r>
      <w:r w:rsidR="00211BE1" w:rsidRPr="000A662F">
        <w:rPr>
          <w:color w:val="212529"/>
          <w:kern w:val="0"/>
          <w:lang w:val="en-US" w:eastAsia="ja-JP"/>
          <w14:ligatures w14:val="none"/>
        </w:rPr>
        <w:t xml:space="preserve"> Archaeologists’ </w:t>
      </w:r>
      <w:r w:rsidR="00717A0C" w:rsidRPr="000A662F">
        <w:rPr>
          <w:color w:val="212529"/>
          <w:kern w:val="0"/>
          <w:lang w:val="en-US" w:eastAsia="ja-JP"/>
          <w14:ligatures w14:val="none"/>
        </w:rPr>
        <w:t>commit</w:t>
      </w:r>
      <w:r w:rsidR="00211BE1" w:rsidRPr="000A662F">
        <w:rPr>
          <w:color w:val="212529"/>
          <w:kern w:val="0"/>
          <w:lang w:val="en-US" w:eastAsia="ja-JP"/>
          <w14:ligatures w14:val="none"/>
        </w:rPr>
        <w:t>ment</w:t>
      </w:r>
      <w:r w:rsidR="00717A0C" w:rsidRPr="000A662F">
        <w:rPr>
          <w:color w:val="212529"/>
          <w:kern w:val="0"/>
          <w:lang w:val="en-US" w:eastAsia="ja-JP"/>
          <w14:ligatures w14:val="none"/>
        </w:rPr>
        <w:t xml:space="preserve"> to</w:t>
      </w:r>
      <w:r w:rsidR="00DE24C9" w:rsidRPr="000A662F">
        <w:rPr>
          <w:color w:val="212529"/>
          <w:kern w:val="0"/>
          <w:lang w:val="en-US" w:eastAsia="ja-JP"/>
          <w14:ligatures w14:val="none"/>
        </w:rPr>
        <w:t xml:space="preserve"> unearthing</w:t>
      </w:r>
      <w:r w:rsidR="00211BE1" w:rsidRPr="000A662F">
        <w:rPr>
          <w:color w:val="212529"/>
          <w:kern w:val="0"/>
          <w:lang w:val="en-US" w:eastAsia="ja-JP"/>
          <w14:ligatures w14:val="none"/>
        </w:rPr>
        <w:t xml:space="preserve"> ancient</w:t>
      </w:r>
      <w:r w:rsidR="00DE24C9" w:rsidRPr="000A662F">
        <w:rPr>
          <w:color w:val="212529"/>
          <w:kern w:val="0"/>
          <w:lang w:val="en-US" w:eastAsia="ja-JP"/>
          <w14:ligatures w14:val="none"/>
        </w:rPr>
        <w:t xml:space="preserve"> texts, such as the </w:t>
      </w:r>
      <w:r w:rsidR="00717A0C" w:rsidRPr="000A662F">
        <w:rPr>
          <w:color w:val="212529"/>
          <w:kern w:val="0"/>
          <w:lang w:val="en-US" w:eastAsia="ja-JP"/>
          <w14:ligatures w14:val="none"/>
        </w:rPr>
        <w:t>‘Epic of Gilgamesh’</w:t>
      </w:r>
      <w:r w:rsidR="00E677DD" w:rsidRPr="000A662F">
        <w:rPr>
          <w:color w:val="212529"/>
          <w:kern w:val="0"/>
          <w:lang w:val="en-US" w:eastAsia="ja-JP"/>
          <w14:ligatures w14:val="none"/>
        </w:rPr>
        <w:t xml:space="preserve"> found mid 19</w:t>
      </w:r>
      <w:r w:rsidR="00E677DD" w:rsidRPr="000A662F">
        <w:rPr>
          <w:color w:val="212529"/>
          <w:kern w:val="0"/>
          <w:vertAlign w:val="superscript"/>
          <w:lang w:val="en-US" w:eastAsia="ja-JP"/>
          <w14:ligatures w14:val="none"/>
        </w:rPr>
        <w:t>th</w:t>
      </w:r>
      <w:r w:rsidR="00E677DD" w:rsidRPr="000A662F">
        <w:rPr>
          <w:color w:val="212529"/>
          <w:kern w:val="0"/>
          <w:lang w:val="en-US" w:eastAsia="ja-JP"/>
          <w14:ligatures w14:val="none"/>
        </w:rPr>
        <w:t xml:space="preserve"> Century</w:t>
      </w:r>
      <w:r w:rsidR="00C32883" w:rsidRPr="000A662F">
        <w:rPr>
          <w:color w:val="212529"/>
          <w:kern w:val="0"/>
          <w:lang w:val="en-US" w:eastAsia="ja-JP"/>
          <w14:ligatures w14:val="none"/>
        </w:rPr>
        <w:t xml:space="preserve">, is pivotal to Creative </w:t>
      </w:r>
      <w:r w:rsidR="00F45BA3">
        <w:rPr>
          <w:color w:val="212529"/>
          <w:kern w:val="0"/>
          <w:lang w:val="en-US" w:eastAsia="ja-JP"/>
          <w14:ligatures w14:val="none"/>
        </w:rPr>
        <w:t>W</w:t>
      </w:r>
      <w:r w:rsidR="00C32883" w:rsidRPr="000A662F">
        <w:rPr>
          <w:color w:val="212529"/>
          <w:kern w:val="0"/>
          <w:lang w:val="en-US" w:eastAsia="ja-JP"/>
          <w14:ligatures w14:val="none"/>
        </w:rPr>
        <w:t xml:space="preserve">riting and finding its direction in the humanities. </w:t>
      </w:r>
      <w:r w:rsidR="004109CE" w:rsidRPr="000A662F">
        <w:rPr>
          <w:color w:val="212529"/>
          <w:kern w:val="0"/>
          <w:lang w:val="en-US" w:eastAsia="ja-JP"/>
          <w14:ligatures w14:val="none"/>
        </w:rPr>
        <w:t xml:space="preserve">The </w:t>
      </w:r>
      <w:r w:rsidR="006D2856">
        <w:rPr>
          <w:color w:val="212529"/>
          <w:kern w:val="0"/>
          <w:lang w:val="en-US" w:eastAsia="ja-JP"/>
          <w14:ligatures w14:val="none"/>
        </w:rPr>
        <w:t>‘E</w:t>
      </w:r>
      <w:r w:rsidR="004109CE" w:rsidRPr="000A662F">
        <w:rPr>
          <w:color w:val="212529"/>
          <w:kern w:val="0"/>
          <w:lang w:val="en-US" w:eastAsia="ja-JP"/>
          <w14:ligatures w14:val="none"/>
        </w:rPr>
        <w:t>pic of Gilgamesh</w:t>
      </w:r>
      <w:r w:rsidR="006D2856">
        <w:rPr>
          <w:color w:val="212529"/>
          <w:kern w:val="0"/>
          <w:lang w:val="en-US" w:eastAsia="ja-JP"/>
          <w14:ligatures w14:val="none"/>
        </w:rPr>
        <w:t>’</w:t>
      </w:r>
      <w:r w:rsidR="004109CE" w:rsidRPr="000A662F">
        <w:rPr>
          <w:color w:val="212529"/>
          <w:kern w:val="0"/>
          <w:lang w:val="en-US" w:eastAsia="ja-JP"/>
          <w14:ligatures w14:val="none"/>
        </w:rPr>
        <w:t>, 4,000 years old, is considered foundational in the literary world by scholars</w:t>
      </w:r>
      <w:r w:rsidR="004109CE" w:rsidRPr="000A662F">
        <w:rPr>
          <w:rStyle w:val="FootnoteReference"/>
          <w:color w:val="212529"/>
          <w:kern w:val="0"/>
          <w:lang w:val="en-US" w:eastAsia="ja-JP"/>
          <w14:ligatures w14:val="none"/>
        </w:rPr>
        <w:footnoteReference w:id="14"/>
      </w:r>
      <w:r w:rsidR="00D66E2E" w:rsidRPr="000A662F">
        <w:rPr>
          <w:color w:val="212529"/>
          <w:kern w:val="0"/>
          <w:lang w:val="en-US" w:eastAsia="ja-JP"/>
          <w14:ligatures w14:val="none"/>
        </w:rPr>
        <w:t>, demonstrating how archaeological findings and ancient histor</w:t>
      </w:r>
      <w:r w:rsidR="00211BE1" w:rsidRPr="000A662F">
        <w:rPr>
          <w:color w:val="212529"/>
          <w:kern w:val="0"/>
          <w:lang w:val="en-US" w:eastAsia="ja-JP"/>
          <w14:ligatures w14:val="none"/>
        </w:rPr>
        <w:t>ical</w:t>
      </w:r>
      <w:r w:rsidR="00D66E2E" w:rsidRPr="000A662F">
        <w:rPr>
          <w:color w:val="212529"/>
          <w:kern w:val="0"/>
          <w:lang w:val="en-US" w:eastAsia="ja-JP"/>
          <w14:ligatures w14:val="none"/>
        </w:rPr>
        <w:t xml:space="preserve"> texts still have an impact on the world today, shaping </w:t>
      </w:r>
      <w:r w:rsidR="00816EB9" w:rsidRPr="000A662F">
        <w:rPr>
          <w:color w:val="212529"/>
          <w:kern w:val="0"/>
          <w:lang w:val="en-US" w:eastAsia="ja-JP"/>
          <w14:ligatures w14:val="none"/>
        </w:rPr>
        <w:t>the</w:t>
      </w:r>
      <w:r w:rsidR="00211BE1" w:rsidRPr="000A662F">
        <w:rPr>
          <w:color w:val="212529"/>
          <w:kern w:val="0"/>
          <w:lang w:val="en-US" w:eastAsia="ja-JP"/>
          <w14:ligatures w14:val="none"/>
        </w:rPr>
        <w:t xml:space="preserve"> contemporary</w:t>
      </w:r>
      <w:r w:rsidR="00F45BA3">
        <w:rPr>
          <w:color w:val="212529"/>
          <w:kern w:val="0"/>
          <w:lang w:val="en-US" w:eastAsia="ja-JP"/>
          <w14:ligatures w14:val="none"/>
        </w:rPr>
        <w:t xml:space="preserve"> literary</w:t>
      </w:r>
      <w:r w:rsidR="00816EB9" w:rsidRPr="000A662F">
        <w:rPr>
          <w:color w:val="212529"/>
          <w:kern w:val="0"/>
          <w:lang w:val="en-US" w:eastAsia="ja-JP"/>
          <w14:ligatures w14:val="none"/>
        </w:rPr>
        <w:t xml:space="preserve"> obsession with ‘hero’ tales. </w:t>
      </w:r>
      <w:r w:rsidR="00211BE1" w:rsidRPr="000A662F">
        <w:rPr>
          <w:color w:val="212529"/>
          <w:kern w:val="0"/>
          <w:lang w:val="en-US" w:eastAsia="ja-JP"/>
          <w14:ligatures w14:val="none"/>
        </w:rPr>
        <w:t>Ancient</w:t>
      </w:r>
      <w:r w:rsidR="00405DAE" w:rsidRPr="000A662F">
        <w:rPr>
          <w:color w:val="212529"/>
          <w:kern w:val="0"/>
          <w:lang w:val="en-US" w:eastAsia="ja-JP"/>
          <w14:ligatures w14:val="none"/>
        </w:rPr>
        <w:t xml:space="preserve"> literature’s survival is dependent on archaeological findings, and in turn archaeological findings are reported on </w:t>
      </w:r>
      <w:r w:rsidR="00211BE1" w:rsidRPr="000A662F">
        <w:rPr>
          <w:color w:val="212529"/>
          <w:kern w:val="0"/>
          <w:lang w:val="en-US" w:eastAsia="ja-JP"/>
          <w14:ligatures w14:val="none"/>
        </w:rPr>
        <w:t>through</w:t>
      </w:r>
      <w:r w:rsidR="00405DAE" w:rsidRPr="000A662F">
        <w:rPr>
          <w:color w:val="212529"/>
          <w:kern w:val="0"/>
          <w:lang w:val="en-US" w:eastAsia="ja-JP"/>
          <w14:ligatures w14:val="none"/>
        </w:rPr>
        <w:t xml:space="preserve"> writing</w:t>
      </w:r>
      <w:r w:rsidR="00F45BA3">
        <w:rPr>
          <w:color w:val="212529"/>
          <w:kern w:val="0"/>
          <w:lang w:val="en-US" w:eastAsia="ja-JP"/>
          <w14:ligatures w14:val="none"/>
        </w:rPr>
        <w:t xml:space="preserve">, demonstrating </w:t>
      </w:r>
      <w:r w:rsidR="00405DAE" w:rsidRPr="000A662F">
        <w:rPr>
          <w:color w:val="212529"/>
          <w:kern w:val="0"/>
          <w:lang w:val="en-US" w:eastAsia="ja-JP"/>
          <w14:ligatures w14:val="none"/>
        </w:rPr>
        <w:t>their interwoven relationship.</w:t>
      </w:r>
    </w:p>
    <w:p w14:paraId="4B861FDC" w14:textId="6F6EA92A" w:rsidR="00B10CBE" w:rsidRPr="000A662F" w:rsidRDefault="00676D47" w:rsidP="00FB0C81">
      <w:pPr>
        <w:spacing w:line="279" w:lineRule="auto"/>
        <w:rPr>
          <w:kern w:val="0"/>
          <w:lang w:val="en-US" w:eastAsia="ja-JP"/>
          <w14:ligatures w14:val="none"/>
        </w:rPr>
      </w:pPr>
      <w:r w:rsidRPr="000A662F">
        <w:rPr>
          <w:kern w:val="0"/>
          <w:lang w:val="en-US" w:eastAsia="ja-JP"/>
          <w14:ligatures w14:val="none"/>
        </w:rPr>
        <w:t>Historical literature</w:t>
      </w:r>
      <w:r w:rsidR="00B10CBE" w:rsidRPr="000A662F">
        <w:rPr>
          <w:kern w:val="0"/>
          <w:lang w:val="en-US" w:eastAsia="ja-JP"/>
          <w14:ligatures w14:val="none"/>
        </w:rPr>
        <w:t xml:space="preserve"> </w:t>
      </w:r>
      <w:r w:rsidRPr="000A662F">
        <w:rPr>
          <w:kern w:val="0"/>
          <w:lang w:val="en-US" w:eastAsia="ja-JP"/>
          <w14:ligatures w14:val="none"/>
        </w:rPr>
        <w:t>is</w:t>
      </w:r>
      <w:r w:rsidR="00B10CBE" w:rsidRPr="000A662F">
        <w:rPr>
          <w:kern w:val="0"/>
          <w:lang w:val="en-US" w:eastAsia="ja-JP"/>
          <w14:ligatures w14:val="none"/>
        </w:rPr>
        <w:t xml:space="preserve"> </w:t>
      </w:r>
      <w:r w:rsidRPr="000A662F">
        <w:rPr>
          <w:kern w:val="0"/>
          <w:lang w:val="en-US" w:eastAsia="ja-JP"/>
          <w14:ligatures w14:val="none"/>
        </w:rPr>
        <w:t xml:space="preserve">valuable as a permanent, written record </w:t>
      </w:r>
      <w:r w:rsidR="00EE4577" w:rsidRPr="000A662F">
        <w:rPr>
          <w:kern w:val="0"/>
          <w:lang w:val="en-US" w:eastAsia="ja-JP"/>
          <w14:ligatures w14:val="none"/>
        </w:rPr>
        <w:t>allow</w:t>
      </w:r>
      <w:r w:rsidR="00211BE1" w:rsidRPr="000A662F">
        <w:rPr>
          <w:kern w:val="0"/>
          <w:lang w:val="en-US" w:eastAsia="ja-JP"/>
          <w14:ligatures w14:val="none"/>
        </w:rPr>
        <w:t>ing</w:t>
      </w:r>
      <w:r w:rsidR="00EE4577" w:rsidRPr="000A662F">
        <w:rPr>
          <w:kern w:val="0"/>
          <w:lang w:val="en-US" w:eastAsia="ja-JP"/>
          <w14:ligatures w14:val="none"/>
        </w:rPr>
        <w:t xml:space="preserve"> us the experience of engaging with a time we cannot physically </w:t>
      </w:r>
      <w:r w:rsidR="00F45BA3">
        <w:rPr>
          <w:kern w:val="0"/>
          <w:lang w:val="en-US" w:eastAsia="ja-JP"/>
          <w14:ligatures w14:val="none"/>
        </w:rPr>
        <w:t>experience</w:t>
      </w:r>
      <w:r w:rsidR="00307CD7" w:rsidRPr="000A662F">
        <w:rPr>
          <w:kern w:val="0"/>
          <w:lang w:val="en-US" w:eastAsia="ja-JP"/>
          <w14:ligatures w14:val="none"/>
        </w:rPr>
        <w:t xml:space="preserve">. Without the </w:t>
      </w:r>
      <w:r w:rsidR="00405DAE" w:rsidRPr="000A662F">
        <w:rPr>
          <w:kern w:val="0"/>
          <w:lang w:val="en-US" w:eastAsia="ja-JP"/>
          <w14:ligatures w14:val="none"/>
        </w:rPr>
        <w:t>‘</w:t>
      </w:r>
      <w:r w:rsidR="00307CD7" w:rsidRPr="000A662F">
        <w:rPr>
          <w:kern w:val="0"/>
          <w:lang w:val="en-US" w:eastAsia="ja-JP"/>
          <w14:ligatures w14:val="none"/>
        </w:rPr>
        <w:t>permanent</w:t>
      </w:r>
      <w:r w:rsidR="00405DAE" w:rsidRPr="000A662F">
        <w:rPr>
          <w:kern w:val="0"/>
          <w:lang w:val="en-US" w:eastAsia="ja-JP"/>
          <w14:ligatures w14:val="none"/>
        </w:rPr>
        <w:t>’</w:t>
      </w:r>
      <w:r w:rsidR="00307CD7" w:rsidRPr="000A662F">
        <w:rPr>
          <w:kern w:val="0"/>
          <w:lang w:val="en-US" w:eastAsia="ja-JP"/>
          <w14:ligatures w14:val="none"/>
        </w:rPr>
        <w:t xml:space="preserve"> nature of</w:t>
      </w:r>
      <w:r w:rsidR="00C011D1" w:rsidRPr="000A662F">
        <w:rPr>
          <w:kern w:val="0"/>
          <w:lang w:val="en-US" w:eastAsia="ja-JP"/>
          <w14:ligatures w14:val="none"/>
        </w:rPr>
        <w:t xml:space="preserve"> written records; reliance on verbal accounts would serve inaccura</w:t>
      </w:r>
      <w:r w:rsidR="00211BE1" w:rsidRPr="000A662F">
        <w:rPr>
          <w:kern w:val="0"/>
          <w:lang w:val="en-US" w:eastAsia="ja-JP"/>
          <w14:ligatures w14:val="none"/>
        </w:rPr>
        <w:t xml:space="preserve">cy </w:t>
      </w:r>
      <w:r w:rsidR="00144EF7" w:rsidRPr="000A662F">
        <w:rPr>
          <w:kern w:val="0"/>
          <w:lang w:val="en-US" w:eastAsia="ja-JP"/>
          <w14:ligatures w14:val="none"/>
        </w:rPr>
        <w:t>rather than capturing exactness from specific time</w:t>
      </w:r>
      <w:r w:rsidR="00211BE1" w:rsidRPr="000A662F">
        <w:rPr>
          <w:kern w:val="0"/>
          <w:lang w:val="en-US" w:eastAsia="ja-JP"/>
          <w14:ligatures w14:val="none"/>
        </w:rPr>
        <w:t>s.</w:t>
      </w:r>
      <w:r w:rsidR="003C0372" w:rsidRPr="000A662F">
        <w:rPr>
          <w:kern w:val="0"/>
          <w:lang w:val="en-US" w:eastAsia="ja-JP"/>
          <w14:ligatures w14:val="none"/>
        </w:rPr>
        <w:t xml:space="preserve"> </w:t>
      </w:r>
      <w:r w:rsidR="00211BE1" w:rsidRPr="000A662F">
        <w:rPr>
          <w:kern w:val="0"/>
          <w:lang w:val="en-US" w:eastAsia="ja-JP"/>
          <w14:ligatures w14:val="none"/>
        </w:rPr>
        <w:t>W</w:t>
      </w:r>
      <w:r w:rsidR="003C0372" w:rsidRPr="000A662F">
        <w:rPr>
          <w:kern w:val="0"/>
          <w:lang w:val="en-US" w:eastAsia="ja-JP"/>
          <w14:ligatures w14:val="none"/>
        </w:rPr>
        <w:t>ithout writing, we would</w:t>
      </w:r>
      <w:r w:rsidR="00211BE1" w:rsidRPr="000A662F">
        <w:rPr>
          <w:kern w:val="0"/>
          <w:lang w:val="en-US" w:eastAsia="ja-JP"/>
          <w14:ligatures w14:val="none"/>
        </w:rPr>
        <w:t xml:space="preserve"> be without </w:t>
      </w:r>
      <w:r w:rsidR="003C0372" w:rsidRPr="000A662F">
        <w:rPr>
          <w:kern w:val="0"/>
          <w:lang w:val="en-US" w:eastAsia="ja-JP"/>
          <w14:ligatures w14:val="none"/>
        </w:rPr>
        <w:t>Ancient Greek philosophy</w:t>
      </w:r>
      <w:r w:rsidR="00211BE1" w:rsidRPr="000A662F">
        <w:rPr>
          <w:kern w:val="0"/>
          <w:lang w:val="en-US" w:eastAsia="ja-JP"/>
          <w14:ligatures w14:val="none"/>
        </w:rPr>
        <w:t>,</w:t>
      </w:r>
      <w:r w:rsidR="003C0372" w:rsidRPr="000A662F">
        <w:rPr>
          <w:kern w:val="0"/>
          <w:lang w:val="en-US" w:eastAsia="ja-JP"/>
          <w14:ligatures w14:val="none"/>
        </w:rPr>
        <w:t xml:space="preserve"> S</w:t>
      </w:r>
      <w:r w:rsidR="00915C0C" w:rsidRPr="000A662F">
        <w:rPr>
          <w:kern w:val="0"/>
          <w:lang w:val="en-US" w:eastAsia="ja-JP"/>
          <w14:ligatures w14:val="none"/>
        </w:rPr>
        <w:t>hakespeare’s works in his exact words</w:t>
      </w:r>
      <w:r w:rsidR="00211BE1" w:rsidRPr="000A662F">
        <w:rPr>
          <w:kern w:val="0"/>
          <w:lang w:val="en-US" w:eastAsia="ja-JP"/>
          <w14:ligatures w14:val="none"/>
        </w:rPr>
        <w:t xml:space="preserve"> and</w:t>
      </w:r>
      <w:r w:rsidR="00915C0C" w:rsidRPr="000A662F">
        <w:rPr>
          <w:kern w:val="0"/>
          <w:lang w:val="en-US" w:eastAsia="ja-JP"/>
          <w14:ligatures w14:val="none"/>
        </w:rPr>
        <w:t xml:space="preserve"> </w:t>
      </w:r>
      <w:r w:rsidR="00211BE1" w:rsidRPr="000A662F">
        <w:rPr>
          <w:kern w:val="0"/>
          <w:lang w:val="en-US" w:eastAsia="ja-JP"/>
          <w14:ligatures w14:val="none"/>
        </w:rPr>
        <w:t>have</w:t>
      </w:r>
      <w:r w:rsidR="00915C0C" w:rsidRPr="000A662F">
        <w:rPr>
          <w:kern w:val="0"/>
          <w:lang w:val="en-US" w:eastAsia="ja-JP"/>
          <w14:ligatures w14:val="none"/>
        </w:rPr>
        <w:t xml:space="preserve"> limited understanding of</w:t>
      </w:r>
      <w:r w:rsidR="00211BE1" w:rsidRPr="000A662F">
        <w:rPr>
          <w:kern w:val="0"/>
          <w:lang w:val="en-US" w:eastAsia="ja-JP"/>
          <w14:ligatures w14:val="none"/>
        </w:rPr>
        <w:t xml:space="preserve"> our</w:t>
      </w:r>
      <w:r w:rsidR="00915C0C" w:rsidRPr="000A662F">
        <w:rPr>
          <w:kern w:val="0"/>
          <w:lang w:val="en-US" w:eastAsia="ja-JP"/>
          <w14:ligatures w14:val="none"/>
        </w:rPr>
        <w:t xml:space="preserve"> ancestors</w:t>
      </w:r>
      <w:r w:rsidR="00915C0C" w:rsidRPr="000A662F">
        <w:rPr>
          <w:rStyle w:val="FootnoteReference"/>
          <w:kern w:val="0"/>
          <w:lang w:val="en-US" w:eastAsia="ja-JP"/>
          <w14:ligatures w14:val="none"/>
        </w:rPr>
        <w:footnoteReference w:id="15"/>
      </w:r>
      <w:r w:rsidR="00211BE1" w:rsidRPr="000A662F">
        <w:rPr>
          <w:kern w:val="0"/>
          <w:lang w:val="en-US" w:eastAsia="ja-JP"/>
          <w14:ligatures w14:val="none"/>
        </w:rPr>
        <w:t>.</w:t>
      </w:r>
      <w:r w:rsidR="00EE4577" w:rsidRPr="000A662F">
        <w:rPr>
          <w:kern w:val="0"/>
          <w:lang w:val="en-US" w:eastAsia="ja-JP"/>
          <w14:ligatures w14:val="none"/>
        </w:rPr>
        <w:t xml:space="preserve"> </w:t>
      </w:r>
      <w:r w:rsidR="00B10CBE" w:rsidRPr="000A662F">
        <w:rPr>
          <w:kern w:val="0"/>
          <w:lang w:val="en-US" w:eastAsia="ja-JP"/>
          <w14:ligatures w14:val="none"/>
        </w:rPr>
        <w:t>Pliny the Younger</w:t>
      </w:r>
      <w:r w:rsidR="002A5366" w:rsidRPr="000A662F">
        <w:rPr>
          <w:kern w:val="0"/>
          <w:lang w:val="en-US" w:eastAsia="ja-JP"/>
          <w14:ligatures w14:val="none"/>
        </w:rPr>
        <w:t>’s written accounts o</w:t>
      </w:r>
      <w:r w:rsidR="004A7891" w:rsidRPr="000A662F">
        <w:rPr>
          <w:kern w:val="0"/>
          <w:lang w:val="en-US" w:eastAsia="ja-JP"/>
          <w14:ligatures w14:val="none"/>
        </w:rPr>
        <w:t>bserving</w:t>
      </w:r>
      <w:r w:rsidR="002A5366" w:rsidRPr="000A662F">
        <w:rPr>
          <w:kern w:val="0"/>
          <w:lang w:val="en-US" w:eastAsia="ja-JP"/>
          <w14:ligatures w14:val="none"/>
        </w:rPr>
        <w:t xml:space="preserve"> </w:t>
      </w:r>
      <w:r w:rsidR="0069794E" w:rsidRPr="000A662F">
        <w:rPr>
          <w:kern w:val="0"/>
          <w:lang w:val="en-US" w:eastAsia="ja-JP"/>
          <w14:ligatures w14:val="none"/>
        </w:rPr>
        <w:t xml:space="preserve">Pompeii’s devastating consumption by Mount Vesuvius </w:t>
      </w:r>
      <w:r w:rsidR="00B10CBE" w:rsidRPr="000A662F">
        <w:rPr>
          <w:kern w:val="0"/>
          <w:lang w:val="en-US" w:eastAsia="ja-JP"/>
          <w14:ligatures w14:val="none"/>
        </w:rPr>
        <w:t>have become pivotal in helping people understand the events of that day</w:t>
      </w:r>
      <w:r w:rsidR="00F45BA3" w:rsidRPr="000A662F">
        <w:rPr>
          <w:kern w:val="0"/>
          <w:lang w:val="en-US" w:eastAsia="ja-JP"/>
          <w14:ligatures w14:val="none"/>
        </w:rPr>
        <w:t>. His</w:t>
      </w:r>
      <w:r w:rsidR="00B10CBE" w:rsidRPr="000A662F">
        <w:rPr>
          <w:kern w:val="0"/>
          <w:lang w:val="en-US" w:eastAsia="ja-JP"/>
          <w14:ligatures w14:val="none"/>
        </w:rPr>
        <w:t xml:space="preserve"> desire for his uncle’s remembrance</w:t>
      </w:r>
      <w:r w:rsidR="00211BE1" w:rsidRPr="000A662F">
        <w:rPr>
          <w:kern w:val="0"/>
          <w:lang w:val="en-US" w:eastAsia="ja-JP"/>
          <w14:ligatures w14:val="none"/>
        </w:rPr>
        <w:t xml:space="preserve"> </w:t>
      </w:r>
      <w:r w:rsidR="00B10CBE" w:rsidRPr="000A662F">
        <w:rPr>
          <w:kern w:val="0"/>
          <w:lang w:val="en-US" w:eastAsia="ja-JP"/>
          <w14:ligatures w14:val="none"/>
        </w:rPr>
        <w:t>relay</w:t>
      </w:r>
      <w:r w:rsidR="00405DAE" w:rsidRPr="000A662F">
        <w:rPr>
          <w:kern w:val="0"/>
          <w:lang w:val="en-US" w:eastAsia="ja-JP"/>
          <w14:ligatures w14:val="none"/>
        </w:rPr>
        <w:t>s</w:t>
      </w:r>
      <w:r w:rsidR="00B10CBE" w:rsidRPr="000A662F">
        <w:rPr>
          <w:kern w:val="0"/>
          <w:lang w:val="en-US" w:eastAsia="ja-JP"/>
          <w14:ligatures w14:val="none"/>
        </w:rPr>
        <w:t xml:space="preserve"> the message from the </w:t>
      </w:r>
      <w:r w:rsidR="00211BE1" w:rsidRPr="000A662F">
        <w:rPr>
          <w:kern w:val="0"/>
          <w:lang w:val="en-US" w:eastAsia="ja-JP"/>
          <w14:ligatures w14:val="none"/>
        </w:rPr>
        <w:t>Argentinian Cave’s handprints.</w:t>
      </w:r>
      <w:r w:rsidR="00B10CBE" w:rsidRPr="000A662F">
        <w:rPr>
          <w:kern w:val="0"/>
          <w:lang w:val="en-US" w:eastAsia="ja-JP"/>
          <w14:ligatures w14:val="none"/>
        </w:rPr>
        <w:t xml:space="preserve"> For anthropologists, this </w:t>
      </w:r>
      <w:r w:rsidR="008A0EBC" w:rsidRPr="000A662F">
        <w:rPr>
          <w:kern w:val="0"/>
          <w:lang w:val="en-US" w:eastAsia="ja-JP"/>
          <w14:ligatures w14:val="none"/>
        </w:rPr>
        <w:t>establishes</w:t>
      </w:r>
      <w:r w:rsidR="00B10CBE" w:rsidRPr="000A662F">
        <w:rPr>
          <w:kern w:val="0"/>
          <w:lang w:val="en-US" w:eastAsia="ja-JP"/>
          <w14:ligatures w14:val="none"/>
        </w:rPr>
        <w:t xml:space="preserve"> continuity of a core human desire over millennia and evidenced by literature, encapsula</w:t>
      </w:r>
      <w:r w:rsidR="00211BE1" w:rsidRPr="000A662F">
        <w:rPr>
          <w:kern w:val="0"/>
          <w:lang w:val="en-US" w:eastAsia="ja-JP"/>
          <w14:ligatures w14:val="none"/>
        </w:rPr>
        <w:t>tes</w:t>
      </w:r>
      <w:r w:rsidR="00B10CBE" w:rsidRPr="000A662F">
        <w:rPr>
          <w:kern w:val="0"/>
          <w:lang w:val="en-US" w:eastAsia="ja-JP"/>
          <w14:ligatures w14:val="none"/>
        </w:rPr>
        <w:t xml:space="preserve"> the nature of </w:t>
      </w:r>
      <w:r w:rsidR="00585BFC">
        <w:rPr>
          <w:kern w:val="0"/>
          <w:lang w:val="en-US" w:eastAsia="ja-JP"/>
          <w14:ligatures w14:val="none"/>
        </w:rPr>
        <w:t>C</w:t>
      </w:r>
      <w:r w:rsidR="00B10CBE" w:rsidRPr="000A662F">
        <w:rPr>
          <w:kern w:val="0"/>
          <w:lang w:val="en-US" w:eastAsia="ja-JP"/>
          <w14:ligatures w14:val="none"/>
        </w:rPr>
        <w:t xml:space="preserve">reative </w:t>
      </w:r>
      <w:r w:rsidR="00585BFC">
        <w:rPr>
          <w:kern w:val="0"/>
          <w:lang w:val="en-US" w:eastAsia="ja-JP"/>
          <w14:ligatures w14:val="none"/>
        </w:rPr>
        <w:t>W</w:t>
      </w:r>
      <w:r w:rsidR="00B10CBE" w:rsidRPr="000A662F">
        <w:rPr>
          <w:kern w:val="0"/>
          <w:lang w:val="en-US" w:eastAsia="ja-JP"/>
          <w14:ligatures w14:val="none"/>
        </w:rPr>
        <w:t xml:space="preserve">riting as commemorative and expressive while distilling its direction in humanities as an informant of events and details. Some may </w:t>
      </w:r>
      <w:r w:rsidR="00653ACC" w:rsidRPr="000A662F">
        <w:rPr>
          <w:kern w:val="0"/>
          <w:lang w:val="en-US" w:eastAsia="ja-JP"/>
          <w14:ligatures w14:val="none"/>
        </w:rPr>
        <w:t>argue</w:t>
      </w:r>
      <w:r w:rsidR="00B10CBE" w:rsidRPr="000A662F">
        <w:rPr>
          <w:kern w:val="0"/>
          <w:lang w:val="en-US" w:eastAsia="ja-JP"/>
          <w14:ligatures w14:val="none"/>
        </w:rPr>
        <w:t xml:space="preserve"> writings a</w:t>
      </w:r>
      <w:r w:rsidR="00653ACC" w:rsidRPr="000A662F">
        <w:rPr>
          <w:kern w:val="0"/>
          <w:lang w:val="en-US" w:eastAsia="ja-JP"/>
          <w14:ligatures w14:val="none"/>
        </w:rPr>
        <w:t>re</w:t>
      </w:r>
      <w:r w:rsidR="00B10CBE" w:rsidRPr="000A662F">
        <w:rPr>
          <w:kern w:val="0"/>
          <w:lang w:val="en-US" w:eastAsia="ja-JP"/>
          <w14:ligatures w14:val="none"/>
        </w:rPr>
        <w:t xml:space="preserve"> biased, representing only one person’s opinion</w:t>
      </w:r>
      <w:r w:rsidR="00425560" w:rsidRPr="000A662F">
        <w:rPr>
          <w:kern w:val="0"/>
          <w:lang w:val="en-US" w:eastAsia="ja-JP"/>
          <w14:ligatures w14:val="none"/>
        </w:rPr>
        <w:t xml:space="preserve"> and not proving</w:t>
      </w:r>
      <w:r w:rsidR="00B10CBE" w:rsidRPr="000A662F">
        <w:rPr>
          <w:kern w:val="0"/>
          <w:lang w:val="en-US" w:eastAsia="ja-JP"/>
          <w14:ligatures w14:val="none"/>
        </w:rPr>
        <w:t xml:space="preserve"> </w:t>
      </w:r>
      <w:r w:rsidR="00270D92" w:rsidRPr="000A662F">
        <w:rPr>
          <w:kern w:val="0"/>
          <w:lang w:val="en-US" w:eastAsia="ja-JP"/>
          <w14:ligatures w14:val="none"/>
        </w:rPr>
        <w:t>valuable</w:t>
      </w:r>
      <w:r w:rsidR="00B10CBE" w:rsidRPr="000A662F">
        <w:rPr>
          <w:kern w:val="0"/>
          <w:lang w:val="en-US" w:eastAsia="ja-JP"/>
          <w14:ligatures w14:val="none"/>
        </w:rPr>
        <w:t xml:space="preserve"> due </w:t>
      </w:r>
      <w:r w:rsidR="00270D92" w:rsidRPr="000A662F">
        <w:rPr>
          <w:kern w:val="0"/>
          <w:lang w:val="en-US" w:eastAsia="ja-JP"/>
          <w14:ligatures w14:val="none"/>
        </w:rPr>
        <w:t xml:space="preserve">to </w:t>
      </w:r>
      <w:r w:rsidR="00F45BA3" w:rsidRPr="000A662F">
        <w:rPr>
          <w:kern w:val="0"/>
          <w:lang w:val="en-US" w:eastAsia="ja-JP"/>
          <w14:ligatures w14:val="none"/>
        </w:rPr>
        <w:t>lacking</w:t>
      </w:r>
      <w:r w:rsidR="00B10CBE" w:rsidRPr="000A662F">
        <w:rPr>
          <w:kern w:val="0"/>
          <w:lang w:val="en-US" w:eastAsia="ja-JP"/>
          <w14:ligatures w14:val="none"/>
        </w:rPr>
        <w:t xml:space="preserve"> accuracy and diversity. However, the same could be argued about objects. A plate from the Victorian era does not represent all </w:t>
      </w:r>
      <w:r w:rsidR="00211BE1" w:rsidRPr="000A662F">
        <w:rPr>
          <w:kern w:val="0"/>
          <w:lang w:val="en-US" w:eastAsia="ja-JP"/>
          <w14:ligatures w14:val="none"/>
        </w:rPr>
        <w:t>Victorian plates</w:t>
      </w:r>
      <w:r w:rsidR="00B10CBE" w:rsidRPr="000A662F">
        <w:rPr>
          <w:kern w:val="0"/>
          <w:lang w:val="en-US" w:eastAsia="ja-JP"/>
          <w14:ligatures w14:val="none"/>
        </w:rPr>
        <w:t>.</w:t>
      </w:r>
      <w:r w:rsidR="005D5096" w:rsidRPr="000A662F">
        <w:rPr>
          <w:kern w:val="0"/>
          <w:lang w:val="en-US" w:eastAsia="ja-JP"/>
          <w14:ligatures w14:val="none"/>
        </w:rPr>
        <w:t xml:space="preserve"> </w:t>
      </w:r>
      <w:r w:rsidR="00211BE1" w:rsidRPr="000A662F">
        <w:rPr>
          <w:kern w:val="0"/>
          <w:lang w:val="en-US" w:eastAsia="ja-JP"/>
          <w14:ligatures w14:val="none"/>
        </w:rPr>
        <w:t>Humanities’ academics apply methods and contextual awareness to avoid</w:t>
      </w:r>
      <w:r w:rsidR="00B10CBE" w:rsidRPr="000A662F">
        <w:rPr>
          <w:kern w:val="0"/>
          <w:lang w:val="en-US" w:eastAsia="ja-JP"/>
          <w14:ligatures w14:val="none"/>
        </w:rPr>
        <w:t xml:space="preserve"> extract</w:t>
      </w:r>
      <w:r w:rsidR="00211BE1" w:rsidRPr="000A662F">
        <w:rPr>
          <w:kern w:val="0"/>
          <w:lang w:val="en-US" w:eastAsia="ja-JP"/>
          <w14:ligatures w14:val="none"/>
        </w:rPr>
        <w:t>ing</w:t>
      </w:r>
      <w:r w:rsidR="00B10CBE" w:rsidRPr="000A662F">
        <w:rPr>
          <w:kern w:val="0"/>
          <w:lang w:val="en-US" w:eastAsia="ja-JP"/>
          <w14:ligatures w14:val="none"/>
        </w:rPr>
        <w:t xml:space="preserve"> a falsified sense. However, text</w:t>
      </w:r>
      <w:r w:rsidR="00211BE1" w:rsidRPr="000A662F">
        <w:rPr>
          <w:kern w:val="0"/>
          <w:lang w:val="en-US" w:eastAsia="ja-JP"/>
          <w14:ligatures w14:val="none"/>
        </w:rPr>
        <w:t>s</w:t>
      </w:r>
      <w:r w:rsidR="00B10CBE" w:rsidRPr="000A662F">
        <w:rPr>
          <w:kern w:val="0"/>
          <w:lang w:val="en-US" w:eastAsia="ja-JP"/>
          <w14:ligatures w14:val="none"/>
        </w:rPr>
        <w:t xml:space="preserve"> or </w:t>
      </w:r>
      <w:r w:rsidR="00211BE1" w:rsidRPr="000A662F">
        <w:rPr>
          <w:kern w:val="0"/>
          <w:lang w:val="en-US" w:eastAsia="ja-JP"/>
          <w14:ligatures w14:val="none"/>
        </w:rPr>
        <w:t>objects</w:t>
      </w:r>
      <w:r w:rsidR="00B10CBE" w:rsidRPr="000A662F">
        <w:rPr>
          <w:kern w:val="0"/>
          <w:lang w:val="en-US" w:eastAsia="ja-JP"/>
          <w14:ligatures w14:val="none"/>
        </w:rPr>
        <w:t xml:space="preserve"> relating to one individual still signifies a relationship in the </w:t>
      </w:r>
      <w:r w:rsidR="00211BE1" w:rsidRPr="000A662F">
        <w:rPr>
          <w:kern w:val="0"/>
          <w:lang w:val="en-US" w:eastAsia="ja-JP"/>
          <w14:ligatures w14:val="none"/>
        </w:rPr>
        <w:t xml:space="preserve">humanities: </w:t>
      </w:r>
      <w:r w:rsidR="00B10CBE" w:rsidRPr="000A662F">
        <w:rPr>
          <w:kern w:val="0"/>
          <w:lang w:val="en-US" w:eastAsia="ja-JP"/>
          <w14:ligatures w14:val="none"/>
        </w:rPr>
        <w:t>relat</w:t>
      </w:r>
      <w:r w:rsidR="00211BE1" w:rsidRPr="000A662F">
        <w:rPr>
          <w:kern w:val="0"/>
          <w:lang w:val="en-US" w:eastAsia="ja-JP"/>
          <w14:ligatures w14:val="none"/>
        </w:rPr>
        <w:t>ing</w:t>
      </w:r>
      <w:r w:rsidR="00B10CBE" w:rsidRPr="000A662F">
        <w:rPr>
          <w:kern w:val="0"/>
          <w:lang w:val="en-US" w:eastAsia="ja-JP"/>
          <w14:ligatures w14:val="none"/>
        </w:rPr>
        <w:t xml:space="preserve"> to individuals engaging with humanity or function to human</w:t>
      </w:r>
      <w:r w:rsidR="00EC5321">
        <w:rPr>
          <w:kern w:val="0"/>
          <w:lang w:val="en-US" w:eastAsia="ja-JP"/>
          <w14:ligatures w14:val="none"/>
        </w:rPr>
        <w:t>s</w:t>
      </w:r>
      <w:r w:rsidR="00B10CBE" w:rsidRPr="000A662F">
        <w:rPr>
          <w:kern w:val="0"/>
          <w:lang w:val="en-US" w:eastAsia="ja-JP"/>
          <w14:ligatures w14:val="none"/>
        </w:rPr>
        <w:t>.</w:t>
      </w:r>
      <w:r w:rsidR="00F45BA3">
        <w:rPr>
          <w:kern w:val="0"/>
          <w:lang w:val="en-US" w:eastAsia="ja-JP"/>
          <w14:ligatures w14:val="none"/>
        </w:rPr>
        <w:t xml:space="preserve"> Thus, like objects, all texts are an insight to an aspect of humanity.</w:t>
      </w:r>
    </w:p>
    <w:p w14:paraId="0FA64316" w14:textId="51DEECD2" w:rsidR="00A542D7" w:rsidRPr="000A662F" w:rsidRDefault="00F1246B" w:rsidP="00FB0C81">
      <w:pPr>
        <w:spacing w:line="279" w:lineRule="auto"/>
        <w:rPr>
          <w:rFonts w:ascii="Segoe UI" w:eastAsia="Segoe UI" w:hAnsi="Segoe UI" w:cs="Segoe UI"/>
          <w:color w:val="1D2125"/>
          <w:kern w:val="0"/>
          <w:lang w:val="en-US" w:eastAsia="ja-JP"/>
          <w14:ligatures w14:val="none"/>
        </w:rPr>
      </w:pPr>
      <w:r w:rsidRPr="000A662F">
        <w:rPr>
          <w:color w:val="212529"/>
          <w:kern w:val="0"/>
          <w:lang w:val="en-US" w:eastAsia="ja-JP"/>
          <w14:ligatures w14:val="none"/>
        </w:rPr>
        <w:t xml:space="preserve">Literature’s historical journey </w:t>
      </w:r>
      <w:r w:rsidR="00756B21" w:rsidRPr="000A662F">
        <w:rPr>
          <w:color w:val="212529"/>
          <w:kern w:val="0"/>
          <w:lang w:val="en-US" w:eastAsia="ja-JP"/>
          <w14:ligatures w14:val="none"/>
        </w:rPr>
        <w:t>explores the</w:t>
      </w:r>
      <w:r w:rsidRPr="000A662F">
        <w:rPr>
          <w:color w:val="212529"/>
          <w:kern w:val="0"/>
          <w:lang w:val="en-US" w:eastAsia="ja-JP"/>
          <w14:ligatures w14:val="none"/>
        </w:rPr>
        <w:t xml:space="preserve"> ‘direction’ of </w:t>
      </w:r>
      <w:r w:rsidR="0019484D">
        <w:rPr>
          <w:color w:val="212529"/>
          <w:kern w:val="0"/>
          <w:lang w:val="en-US" w:eastAsia="ja-JP"/>
          <w14:ligatures w14:val="none"/>
        </w:rPr>
        <w:t>C</w:t>
      </w:r>
      <w:r w:rsidRPr="000A662F">
        <w:rPr>
          <w:color w:val="212529"/>
          <w:kern w:val="0"/>
          <w:lang w:val="en-US" w:eastAsia="ja-JP"/>
          <w14:ligatures w14:val="none"/>
        </w:rPr>
        <w:t xml:space="preserve">reative </w:t>
      </w:r>
      <w:r w:rsidR="0019484D">
        <w:rPr>
          <w:color w:val="212529"/>
          <w:kern w:val="0"/>
          <w:lang w:val="en-US" w:eastAsia="ja-JP"/>
          <w14:ligatures w14:val="none"/>
        </w:rPr>
        <w:t>W</w:t>
      </w:r>
      <w:r w:rsidRPr="000A662F">
        <w:rPr>
          <w:color w:val="212529"/>
          <w:kern w:val="0"/>
          <w:lang w:val="en-US" w:eastAsia="ja-JP"/>
          <w14:ligatures w14:val="none"/>
        </w:rPr>
        <w:t>riting. It</w:t>
      </w:r>
      <w:r w:rsidR="009F4675" w:rsidRPr="000A662F">
        <w:rPr>
          <w:color w:val="212529"/>
          <w:kern w:val="0"/>
          <w:lang w:val="en-US" w:eastAsia="ja-JP"/>
          <w14:ligatures w14:val="none"/>
        </w:rPr>
        <w:t xml:space="preserve"> is thematic</w:t>
      </w:r>
      <w:r w:rsidRPr="000A662F">
        <w:rPr>
          <w:color w:val="212529"/>
          <w:kern w:val="0"/>
          <w:lang w:val="en-US" w:eastAsia="ja-JP"/>
          <w14:ligatures w14:val="none"/>
        </w:rPr>
        <w:t xml:space="preserve"> </w:t>
      </w:r>
      <w:r w:rsidR="009F4675" w:rsidRPr="000A662F">
        <w:rPr>
          <w:color w:val="212529"/>
          <w:kern w:val="0"/>
          <w:lang w:val="en-US" w:eastAsia="ja-JP"/>
          <w14:ligatures w14:val="none"/>
        </w:rPr>
        <w:t>in</w:t>
      </w:r>
      <w:r w:rsidRPr="000A662F">
        <w:rPr>
          <w:color w:val="212529"/>
          <w:kern w:val="0"/>
          <w:lang w:val="en-US" w:eastAsia="ja-JP"/>
          <w14:ligatures w14:val="none"/>
        </w:rPr>
        <w:t xml:space="preserve"> direct</w:t>
      </w:r>
      <w:r w:rsidR="009F4675" w:rsidRPr="000A662F">
        <w:rPr>
          <w:color w:val="212529"/>
          <w:kern w:val="0"/>
          <w:lang w:val="en-US" w:eastAsia="ja-JP"/>
          <w14:ligatures w14:val="none"/>
        </w:rPr>
        <w:t>ing</w:t>
      </w:r>
      <w:r w:rsidRPr="000A662F">
        <w:rPr>
          <w:color w:val="212529"/>
          <w:kern w:val="0"/>
          <w:lang w:val="en-US" w:eastAsia="ja-JP"/>
          <w14:ligatures w14:val="none"/>
        </w:rPr>
        <w:t xml:space="preserve"> narratives at target audiences</w:t>
      </w:r>
      <w:r w:rsidR="00A542D7" w:rsidRPr="000A662F">
        <w:rPr>
          <w:color w:val="212529"/>
          <w:kern w:val="0"/>
          <w:lang w:val="en-US" w:eastAsia="ja-JP"/>
          <w14:ligatures w14:val="none"/>
        </w:rPr>
        <w:t xml:space="preserve"> and varying intended purposes</w:t>
      </w:r>
      <w:r w:rsidRPr="000A662F">
        <w:rPr>
          <w:color w:val="212529"/>
          <w:kern w:val="0"/>
          <w:lang w:val="en-US" w:eastAsia="ja-JP"/>
          <w14:ligatures w14:val="none"/>
        </w:rPr>
        <w:t xml:space="preserve">. </w:t>
      </w:r>
      <w:r w:rsidR="00551C43" w:rsidRPr="000A662F">
        <w:rPr>
          <w:color w:val="212529"/>
          <w:kern w:val="0"/>
          <w:lang w:val="en-US" w:eastAsia="ja-JP"/>
          <w14:ligatures w14:val="none"/>
        </w:rPr>
        <w:t xml:space="preserve">It is </w:t>
      </w:r>
      <w:r w:rsidRPr="000A662F">
        <w:rPr>
          <w:color w:val="212529"/>
          <w:kern w:val="0"/>
          <w:lang w:val="en-US" w:eastAsia="ja-JP"/>
          <w14:ligatures w14:val="none"/>
        </w:rPr>
        <w:t>direct</w:t>
      </w:r>
      <w:r w:rsidR="00551C43" w:rsidRPr="000A662F">
        <w:rPr>
          <w:color w:val="212529"/>
          <w:kern w:val="0"/>
          <w:lang w:val="en-US" w:eastAsia="ja-JP"/>
          <w14:ligatures w14:val="none"/>
        </w:rPr>
        <w:t>ed</w:t>
      </w:r>
      <w:r w:rsidRPr="000A662F">
        <w:rPr>
          <w:color w:val="212529"/>
          <w:kern w:val="0"/>
          <w:lang w:val="en-US" w:eastAsia="ja-JP"/>
          <w14:ligatures w14:val="none"/>
        </w:rPr>
        <w:t xml:space="preserve"> </w:t>
      </w:r>
      <w:r w:rsidR="00551C43" w:rsidRPr="000A662F">
        <w:rPr>
          <w:color w:val="212529"/>
          <w:kern w:val="0"/>
          <w:lang w:val="en-US" w:eastAsia="ja-JP"/>
          <w14:ligatures w14:val="none"/>
        </w:rPr>
        <w:t>at</w:t>
      </w:r>
      <w:r w:rsidRPr="000A662F">
        <w:rPr>
          <w:color w:val="212529"/>
          <w:kern w:val="0"/>
          <w:lang w:val="en-US" w:eastAsia="ja-JP"/>
          <w14:ligatures w14:val="none"/>
        </w:rPr>
        <w:t xml:space="preserve"> individual humans, pertaining to </w:t>
      </w:r>
      <w:r w:rsidR="00551C43" w:rsidRPr="000A662F">
        <w:rPr>
          <w:color w:val="212529"/>
          <w:kern w:val="0"/>
          <w:lang w:val="en-US" w:eastAsia="ja-JP"/>
          <w14:ligatures w14:val="none"/>
        </w:rPr>
        <w:t>their</w:t>
      </w:r>
      <w:r w:rsidRPr="000A662F">
        <w:rPr>
          <w:color w:val="212529"/>
          <w:kern w:val="0"/>
          <w:lang w:val="en-US" w:eastAsia="ja-JP"/>
          <w14:ligatures w14:val="none"/>
        </w:rPr>
        <w:t xml:space="preserve"> interests and directing them in their interactions with the world and surrounding humanity. </w:t>
      </w:r>
      <w:r w:rsidR="0019484D" w:rsidRPr="000A662F">
        <w:rPr>
          <w:color w:val="212529"/>
          <w:kern w:val="0"/>
          <w:lang w:val="en-US" w:eastAsia="ja-JP"/>
          <w14:ligatures w14:val="none"/>
        </w:rPr>
        <w:t>Thus,</w:t>
      </w:r>
      <w:r w:rsidRPr="000A662F">
        <w:rPr>
          <w:color w:val="212529"/>
          <w:kern w:val="0"/>
          <w:lang w:val="en-US" w:eastAsia="ja-JP"/>
          <w14:ligatures w14:val="none"/>
        </w:rPr>
        <w:t xml:space="preserve"> the nature of its direction, is enga</w:t>
      </w:r>
      <w:r w:rsidR="00FA0ECB" w:rsidRPr="000A662F">
        <w:rPr>
          <w:color w:val="212529"/>
          <w:kern w:val="0"/>
          <w:lang w:val="en-US" w:eastAsia="ja-JP"/>
          <w14:ligatures w14:val="none"/>
        </w:rPr>
        <w:t>ging and expressive of the</w:t>
      </w:r>
      <w:r w:rsidRPr="000A662F">
        <w:rPr>
          <w:color w:val="212529"/>
          <w:kern w:val="0"/>
          <w:lang w:val="en-US" w:eastAsia="ja-JP"/>
          <w14:ligatures w14:val="none"/>
        </w:rPr>
        <w:t xml:space="preserve"> evolution of</w:t>
      </w:r>
      <w:r w:rsidR="00FA0ECB" w:rsidRPr="000A662F">
        <w:rPr>
          <w:color w:val="212529"/>
          <w:kern w:val="0"/>
          <w:lang w:val="en-US" w:eastAsia="ja-JP"/>
          <w14:ligatures w14:val="none"/>
        </w:rPr>
        <w:t xml:space="preserve"> </w:t>
      </w:r>
      <w:r w:rsidRPr="000A662F">
        <w:rPr>
          <w:color w:val="212529"/>
          <w:kern w:val="0"/>
          <w:lang w:val="en-US" w:eastAsia="ja-JP"/>
          <w14:ligatures w14:val="none"/>
        </w:rPr>
        <w:t xml:space="preserve">humanity. </w:t>
      </w:r>
      <w:r w:rsidR="00FA0ECB" w:rsidRPr="000A662F">
        <w:rPr>
          <w:color w:val="212529"/>
          <w:kern w:val="0"/>
          <w:lang w:val="en-US" w:eastAsia="ja-JP"/>
          <w14:ligatures w14:val="none"/>
        </w:rPr>
        <w:t>This is founded in</w:t>
      </w:r>
      <w:r w:rsidRPr="000A662F">
        <w:rPr>
          <w:color w:val="212529"/>
          <w:kern w:val="0"/>
          <w:lang w:val="en-US" w:eastAsia="ja-JP"/>
          <w14:ligatures w14:val="none"/>
        </w:rPr>
        <w:t xml:space="preserve"> its relationship with history. </w:t>
      </w:r>
      <w:r w:rsidR="00586F0C" w:rsidRPr="000A662F">
        <w:rPr>
          <w:color w:val="212529"/>
          <w:kern w:val="0"/>
          <w:lang w:val="en-US" w:eastAsia="ja-JP"/>
          <w14:ligatures w14:val="none"/>
        </w:rPr>
        <w:t>Eighteenth</w:t>
      </w:r>
      <w:r w:rsidRPr="000A662F">
        <w:rPr>
          <w:color w:val="212529"/>
          <w:kern w:val="0"/>
          <w:lang w:val="en-US" w:eastAsia="ja-JP"/>
          <w14:ligatures w14:val="none"/>
        </w:rPr>
        <w:t xml:space="preserve"> century novel</w:t>
      </w:r>
      <w:r w:rsidR="00586F0C" w:rsidRPr="000A662F">
        <w:rPr>
          <w:color w:val="212529"/>
          <w:kern w:val="0"/>
          <w:lang w:val="en-US" w:eastAsia="ja-JP"/>
          <w14:ligatures w14:val="none"/>
        </w:rPr>
        <w:t>s</w:t>
      </w:r>
      <w:r w:rsidR="00211BE1" w:rsidRPr="000A662F">
        <w:rPr>
          <w:color w:val="212529"/>
          <w:kern w:val="0"/>
          <w:lang w:val="en-US" w:eastAsia="ja-JP"/>
          <w14:ligatures w14:val="none"/>
        </w:rPr>
        <w:t>’</w:t>
      </w:r>
      <w:r w:rsidRPr="000A662F">
        <w:rPr>
          <w:color w:val="212529"/>
          <w:kern w:val="0"/>
          <w:lang w:val="en-US" w:eastAsia="ja-JP"/>
          <w14:ligatures w14:val="none"/>
        </w:rPr>
        <w:t xml:space="preserve"> </w:t>
      </w:r>
      <w:r w:rsidR="00586F0C" w:rsidRPr="000A662F">
        <w:rPr>
          <w:color w:val="212529"/>
          <w:kern w:val="0"/>
          <w:lang w:val="en-US" w:eastAsia="ja-JP"/>
          <w14:ligatures w14:val="none"/>
        </w:rPr>
        <w:t>distinct</w:t>
      </w:r>
      <w:r w:rsidRPr="000A662F">
        <w:rPr>
          <w:color w:val="212529"/>
          <w:kern w:val="0"/>
          <w:lang w:val="en-US" w:eastAsia="ja-JP"/>
          <w14:ligatures w14:val="none"/>
        </w:rPr>
        <w:t xml:space="preserve"> language</w:t>
      </w:r>
      <w:r w:rsidR="00586F0C" w:rsidRPr="000A662F">
        <w:rPr>
          <w:color w:val="212529"/>
          <w:kern w:val="0"/>
          <w:lang w:val="en-US" w:eastAsia="ja-JP"/>
          <w14:ligatures w14:val="none"/>
        </w:rPr>
        <w:t xml:space="preserve"> style</w:t>
      </w:r>
      <w:r w:rsidR="004624B9" w:rsidRPr="000A662F">
        <w:rPr>
          <w:color w:val="212529"/>
          <w:kern w:val="0"/>
          <w:lang w:val="en-US" w:eastAsia="ja-JP"/>
          <w14:ligatures w14:val="none"/>
        </w:rPr>
        <w:t xml:space="preserve"> </w:t>
      </w:r>
      <w:r w:rsidR="00F70472" w:rsidRPr="000A662F">
        <w:rPr>
          <w:color w:val="212529"/>
          <w:kern w:val="0"/>
          <w:lang w:val="en-US" w:eastAsia="ja-JP"/>
          <w14:ligatures w14:val="none"/>
        </w:rPr>
        <w:t>reflect society</w:t>
      </w:r>
      <w:r w:rsidR="00211BE1" w:rsidRPr="000A662F">
        <w:rPr>
          <w:color w:val="212529"/>
          <w:kern w:val="0"/>
          <w:lang w:val="en-US" w:eastAsia="ja-JP"/>
          <w14:ligatures w14:val="none"/>
        </w:rPr>
        <w:t xml:space="preserve"> and explore religion, </w:t>
      </w:r>
      <w:r w:rsidR="00DB11FD" w:rsidRPr="000A662F">
        <w:rPr>
          <w:color w:val="212529"/>
          <w:kern w:val="0"/>
          <w:lang w:val="en-US" w:eastAsia="ja-JP"/>
          <w14:ligatures w14:val="none"/>
        </w:rPr>
        <w:t>embodying this period</w:t>
      </w:r>
      <w:r w:rsidRPr="000A662F">
        <w:rPr>
          <w:color w:val="212529"/>
          <w:kern w:val="0"/>
          <w:lang w:val="en-US" w:eastAsia="ja-JP"/>
          <w14:ligatures w14:val="none"/>
        </w:rPr>
        <w:t xml:space="preserve">. </w:t>
      </w:r>
      <w:r w:rsidR="00211BE1" w:rsidRPr="000A662F">
        <w:rPr>
          <w:color w:val="212529"/>
          <w:kern w:val="0"/>
          <w:lang w:val="en-US" w:eastAsia="ja-JP"/>
          <w14:ligatures w14:val="none"/>
        </w:rPr>
        <w:t>Thus, contemporary</w:t>
      </w:r>
      <w:r w:rsidR="00DB11FD" w:rsidRPr="000A662F">
        <w:rPr>
          <w:color w:val="212529"/>
          <w:kern w:val="0"/>
          <w:lang w:val="en-US" w:eastAsia="ja-JP"/>
          <w14:ligatures w14:val="none"/>
        </w:rPr>
        <w:t xml:space="preserve"> </w:t>
      </w:r>
      <w:r w:rsidR="00CD31C0">
        <w:rPr>
          <w:color w:val="212529"/>
          <w:kern w:val="0"/>
          <w:lang w:val="en-US" w:eastAsia="ja-JP"/>
          <w14:ligatures w14:val="none"/>
        </w:rPr>
        <w:t>C</w:t>
      </w:r>
      <w:r w:rsidRPr="000A662F">
        <w:rPr>
          <w:color w:val="212529"/>
          <w:kern w:val="0"/>
          <w:lang w:val="en-US" w:eastAsia="ja-JP"/>
          <w14:ligatures w14:val="none"/>
        </w:rPr>
        <w:t xml:space="preserve">reative </w:t>
      </w:r>
      <w:r w:rsidR="00CD31C0">
        <w:rPr>
          <w:color w:val="212529"/>
          <w:kern w:val="0"/>
          <w:lang w:val="en-US" w:eastAsia="ja-JP"/>
          <w14:ligatures w14:val="none"/>
        </w:rPr>
        <w:t>W</w:t>
      </w:r>
      <w:r w:rsidRPr="000A662F">
        <w:rPr>
          <w:color w:val="212529"/>
          <w:kern w:val="0"/>
          <w:lang w:val="en-US" w:eastAsia="ja-JP"/>
          <w14:ligatures w14:val="none"/>
        </w:rPr>
        <w:t>riting is telling of our own societ</w:t>
      </w:r>
      <w:r w:rsidR="00DB11FD" w:rsidRPr="000A662F">
        <w:rPr>
          <w:color w:val="212529"/>
          <w:kern w:val="0"/>
          <w:lang w:val="en-US" w:eastAsia="ja-JP"/>
          <w14:ligatures w14:val="none"/>
        </w:rPr>
        <w:t xml:space="preserve">y, considering </w:t>
      </w:r>
      <w:r w:rsidR="00211BE1" w:rsidRPr="000A662F">
        <w:rPr>
          <w:color w:val="212529"/>
          <w:kern w:val="0"/>
          <w:lang w:val="en-US" w:eastAsia="ja-JP"/>
          <w14:ligatures w14:val="none"/>
        </w:rPr>
        <w:t>our own</w:t>
      </w:r>
      <w:r w:rsidR="00DB11FD" w:rsidRPr="000A662F">
        <w:rPr>
          <w:color w:val="212529"/>
          <w:kern w:val="0"/>
          <w:lang w:val="en-US" w:eastAsia="ja-JP"/>
          <w14:ligatures w14:val="none"/>
        </w:rPr>
        <w:t xml:space="preserve"> language</w:t>
      </w:r>
      <w:r w:rsidR="00211BE1" w:rsidRPr="000A662F">
        <w:rPr>
          <w:color w:val="212529"/>
          <w:kern w:val="0"/>
          <w:lang w:val="en-US" w:eastAsia="ja-JP"/>
          <w14:ligatures w14:val="none"/>
        </w:rPr>
        <w:t xml:space="preserve"> use</w:t>
      </w:r>
      <w:r w:rsidRPr="000A662F">
        <w:rPr>
          <w:color w:val="212529"/>
          <w:kern w:val="0"/>
          <w:lang w:val="en-US" w:eastAsia="ja-JP"/>
          <w14:ligatures w14:val="none"/>
        </w:rPr>
        <w:t xml:space="preserve">. Comparing </w:t>
      </w:r>
      <w:r w:rsidR="008E6FDC" w:rsidRPr="000A662F">
        <w:rPr>
          <w:color w:val="212529"/>
          <w:kern w:val="0"/>
          <w:lang w:val="en-US" w:eastAsia="ja-JP"/>
          <w14:ligatures w14:val="none"/>
        </w:rPr>
        <w:lastRenderedPageBreak/>
        <w:t>literary texts</w:t>
      </w:r>
      <w:r w:rsidRPr="000A662F">
        <w:rPr>
          <w:color w:val="212529"/>
          <w:kern w:val="0"/>
          <w:lang w:val="en-US" w:eastAsia="ja-JP"/>
          <w14:ligatures w14:val="none"/>
        </w:rPr>
        <w:t xml:space="preserve"> from today </w:t>
      </w:r>
      <w:r w:rsidR="008E6FDC" w:rsidRPr="000A662F">
        <w:rPr>
          <w:color w:val="212529"/>
          <w:kern w:val="0"/>
          <w:lang w:val="en-US" w:eastAsia="ja-JP"/>
          <w14:ligatures w14:val="none"/>
        </w:rPr>
        <w:t xml:space="preserve">and </w:t>
      </w:r>
      <w:r w:rsidRPr="000A662F">
        <w:rPr>
          <w:color w:val="212529"/>
          <w:kern w:val="0"/>
          <w:lang w:val="en-US" w:eastAsia="ja-JP"/>
          <w14:ligatures w14:val="none"/>
        </w:rPr>
        <w:t xml:space="preserve">200 years ago speaks of </w:t>
      </w:r>
      <w:r w:rsidR="008E6FDC" w:rsidRPr="000A662F">
        <w:rPr>
          <w:color w:val="212529"/>
          <w:kern w:val="0"/>
          <w:lang w:val="en-US" w:eastAsia="ja-JP"/>
          <w14:ligatures w14:val="none"/>
        </w:rPr>
        <w:t xml:space="preserve">human </w:t>
      </w:r>
      <w:r w:rsidRPr="000A662F">
        <w:rPr>
          <w:color w:val="212529"/>
          <w:kern w:val="0"/>
          <w:lang w:val="en-US" w:eastAsia="ja-JP"/>
          <w14:ligatures w14:val="none"/>
        </w:rPr>
        <w:t>evolution in vocal, mental</w:t>
      </w:r>
      <w:r w:rsidR="008E6FDC" w:rsidRPr="000A662F">
        <w:rPr>
          <w:color w:val="212529"/>
          <w:kern w:val="0"/>
          <w:lang w:val="en-US" w:eastAsia="ja-JP"/>
          <w14:ligatures w14:val="none"/>
        </w:rPr>
        <w:t>, societal and</w:t>
      </w:r>
      <w:r w:rsidRPr="000A662F">
        <w:rPr>
          <w:color w:val="212529"/>
          <w:kern w:val="0"/>
          <w:lang w:val="en-US" w:eastAsia="ja-JP"/>
          <w14:ligatures w14:val="none"/>
        </w:rPr>
        <w:t xml:space="preserve"> physical </w:t>
      </w:r>
      <w:r w:rsidR="008E6FDC" w:rsidRPr="000A662F">
        <w:rPr>
          <w:color w:val="212529"/>
          <w:kern w:val="0"/>
          <w:lang w:val="en-US" w:eastAsia="ja-JP"/>
          <w14:ligatures w14:val="none"/>
        </w:rPr>
        <w:t>expressions</w:t>
      </w:r>
      <w:r w:rsidR="00AB094B" w:rsidRPr="000A662F">
        <w:rPr>
          <w:color w:val="212529"/>
          <w:kern w:val="0"/>
          <w:lang w:val="en-US" w:eastAsia="ja-JP"/>
          <w14:ligatures w14:val="none"/>
        </w:rPr>
        <w:t>.</w:t>
      </w:r>
      <w:r w:rsidRPr="000A662F">
        <w:rPr>
          <w:color w:val="212529"/>
          <w:kern w:val="0"/>
          <w:lang w:val="en-US" w:eastAsia="ja-JP"/>
          <w14:ligatures w14:val="none"/>
        </w:rPr>
        <w:t xml:space="preserve"> </w:t>
      </w:r>
      <w:r w:rsidR="004A4E2C" w:rsidRPr="000A662F">
        <w:rPr>
          <w:color w:val="212529"/>
          <w:kern w:val="0"/>
          <w:lang w:val="en-US" w:eastAsia="ja-JP"/>
          <w14:ligatures w14:val="none"/>
        </w:rPr>
        <w:t>Contemporary-written historical</w:t>
      </w:r>
      <w:r w:rsidRPr="000A662F">
        <w:rPr>
          <w:color w:val="212529"/>
          <w:kern w:val="0"/>
          <w:lang w:val="en-US" w:eastAsia="ja-JP"/>
          <w14:ligatures w14:val="none"/>
        </w:rPr>
        <w:t xml:space="preserve"> fiction </w:t>
      </w:r>
      <w:r w:rsidR="004A4E2C" w:rsidRPr="000A662F">
        <w:rPr>
          <w:color w:val="212529"/>
          <w:kern w:val="0"/>
          <w:lang w:val="en-US" w:eastAsia="ja-JP"/>
          <w14:ligatures w14:val="none"/>
        </w:rPr>
        <w:t xml:space="preserve">relates </w:t>
      </w:r>
      <w:r w:rsidR="00AB78A2" w:rsidRPr="000A662F">
        <w:rPr>
          <w:color w:val="212529"/>
          <w:kern w:val="0"/>
          <w:lang w:val="en-US" w:eastAsia="ja-JP"/>
          <w14:ligatures w14:val="none"/>
        </w:rPr>
        <w:t xml:space="preserve">to </w:t>
      </w:r>
      <w:r w:rsidR="00124ACA" w:rsidRPr="000A662F">
        <w:rPr>
          <w:color w:val="212529"/>
          <w:kern w:val="0"/>
          <w:lang w:val="en-US" w:eastAsia="ja-JP"/>
          <w14:ligatures w14:val="none"/>
        </w:rPr>
        <w:t>individual author</w:t>
      </w:r>
      <w:r w:rsidR="00AB78A2" w:rsidRPr="000A662F">
        <w:rPr>
          <w:color w:val="212529"/>
          <w:kern w:val="0"/>
          <w:lang w:val="en-US" w:eastAsia="ja-JP"/>
          <w14:ligatures w14:val="none"/>
        </w:rPr>
        <w:t>s</w:t>
      </w:r>
      <w:r w:rsidR="00211BE1" w:rsidRPr="000A662F">
        <w:rPr>
          <w:color w:val="212529"/>
          <w:kern w:val="0"/>
          <w:lang w:val="en-US" w:eastAsia="ja-JP"/>
          <w14:ligatures w14:val="none"/>
        </w:rPr>
        <w:t>’</w:t>
      </w:r>
      <w:r w:rsidRPr="000A662F">
        <w:rPr>
          <w:color w:val="212529"/>
          <w:kern w:val="0"/>
          <w:lang w:val="en-US" w:eastAsia="ja-JP"/>
          <w14:ligatures w14:val="none"/>
        </w:rPr>
        <w:t xml:space="preserve"> relat</w:t>
      </w:r>
      <w:r w:rsidR="00AB78A2" w:rsidRPr="000A662F">
        <w:rPr>
          <w:color w:val="212529"/>
          <w:kern w:val="0"/>
          <w:lang w:val="en-US" w:eastAsia="ja-JP"/>
          <w14:ligatures w14:val="none"/>
        </w:rPr>
        <w:t>ion</w:t>
      </w:r>
      <w:r w:rsidRPr="000A662F">
        <w:rPr>
          <w:color w:val="212529"/>
          <w:kern w:val="0"/>
          <w:lang w:val="en-US" w:eastAsia="ja-JP"/>
          <w14:ligatures w14:val="none"/>
        </w:rPr>
        <w:t xml:space="preserve"> and observ</w:t>
      </w:r>
      <w:r w:rsidR="00AB78A2" w:rsidRPr="000A662F">
        <w:rPr>
          <w:color w:val="212529"/>
          <w:kern w:val="0"/>
          <w:lang w:val="en-US" w:eastAsia="ja-JP"/>
          <w14:ligatures w14:val="none"/>
        </w:rPr>
        <w:t xml:space="preserve">ations </w:t>
      </w:r>
      <w:r w:rsidR="00211BE1" w:rsidRPr="000A662F">
        <w:rPr>
          <w:color w:val="212529"/>
          <w:kern w:val="0"/>
          <w:lang w:val="en-US" w:eastAsia="ja-JP"/>
          <w14:ligatures w14:val="none"/>
        </w:rPr>
        <w:t>of</w:t>
      </w:r>
      <w:r w:rsidRPr="000A662F">
        <w:rPr>
          <w:color w:val="212529"/>
          <w:kern w:val="0"/>
          <w:lang w:val="en-US" w:eastAsia="ja-JP"/>
          <w14:ligatures w14:val="none"/>
        </w:rPr>
        <w:t xml:space="preserve"> particular period</w:t>
      </w:r>
      <w:r w:rsidR="00211BE1" w:rsidRPr="000A662F">
        <w:rPr>
          <w:color w:val="212529"/>
          <w:kern w:val="0"/>
          <w:lang w:val="en-US" w:eastAsia="ja-JP"/>
          <w14:ligatures w14:val="none"/>
        </w:rPr>
        <w:t>s</w:t>
      </w:r>
      <w:r w:rsidRPr="000A662F">
        <w:rPr>
          <w:color w:val="212529"/>
          <w:kern w:val="0"/>
          <w:lang w:val="en-US" w:eastAsia="ja-JP"/>
          <w14:ligatures w14:val="none"/>
        </w:rPr>
        <w:t xml:space="preserve"> and </w:t>
      </w:r>
      <w:r w:rsidR="00211BE1" w:rsidRPr="000A662F">
        <w:rPr>
          <w:color w:val="212529"/>
          <w:kern w:val="0"/>
          <w:lang w:val="en-US" w:eastAsia="ja-JP"/>
          <w14:ligatures w14:val="none"/>
        </w:rPr>
        <w:t>demonstrates their</w:t>
      </w:r>
      <w:r w:rsidRPr="000A662F">
        <w:rPr>
          <w:color w:val="212529"/>
          <w:kern w:val="0"/>
          <w:lang w:val="en-US" w:eastAsia="ja-JP"/>
          <w14:ligatures w14:val="none"/>
        </w:rPr>
        <w:t xml:space="preserve"> engage</w:t>
      </w:r>
      <w:r w:rsidR="00211BE1" w:rsidRPr="000A662F">
        <w:rPr>
          <w:color w:val="212529"/>
          <w:kern w:val="0"/>
          <w:lang w:val="en-US" w:eastAsia="ja-JP"/>
          <w14:ligatures w14:val="none"/>
        </w:rPr>
        <w:t>ment</w:t>
      </w:r>
      <w:r w:rsidRPr="000A662F">
        <w:rPr>
          <w:color w:val="212529"/>
          <w:kern w:val="0"/>
          <w:lang w:val="en-US" w:eastAsia="ja-JP"/>
          <w14:ligatures w14:val="none"/>
        </w:rPr>
        <w:t xml:space="preserve"> with the humanities. </w:t>
      </w:r>
      <w:r w:rsidR="00211BE1" w:rsidRPr="000A662F">
        <w:rPr>
          <w:color w:val="212529"/>
          <w:kern w:val="0"/>
          <w:lang w:val="en-US" w:eastAsia="ja-JP"/>
          <w14:ligatures w14:val="none"/>
        </w:rPr>
        <w:t>P</w:t>
      </w:r>
      <w:r w:rsidR="00AB78A2" w:rsidRPr="000A662F">
        <w:rPr>
          <w:color w:val="212529"/>
          <w:kern w:val="0"/>
          <w:lang w:val="en-US" w:eastAsia="ja-JP"/>
          <w14:ligatures w14:val="none"/>
        </w:rPr>
        <w:t>eriod</w:t>
      </w:r>
      <w:r w:rsidR="00F97C78" w:rsidRPr="000A662F">
        <w:rPr>
          <w:color w:val="212529"/>
          <w:kern w:val="0"/>
          <w:lang w:val="en-US" w:eastAsia="ja-JP"/>
          <w14:ligatures w14:val="none"/>
        </w:rPr>
        <w:t xml:space="preserve"> texts</w:t>
      </w:r>
      <w:r w:rsidRPr="000A662F">
        <w:rPr>
          <w:color w:val="212529"/>
          <w:kern w:val="0"/>
          <w:lang w:val="en-US" w:eastAsia="ja-JP"/>
          <w14:ligatures w14:val="none"/>
        </w:rPr>
        <w:t xml:space="preserve"> </w:t>
      </w:r>
      <w:r w:rsidR="00211BE1" w:rsidRPr="000A662F">
        <w:rPr>
          <w:color w:val="212529"/>
          <w:kern w:val="0"/>
          <w:lang w:val="en-US" w:eastAsia="ja-JP"/>
          <w14:ligatures w14:val="none"/>
        </w:rPr>
        <w:t>considered</w:t>
      </w:r>
      <w:r w:rsidRPr="000A662F">
        <w:rPr>
          <w:color w:val="212529"/>
          <w:kern w:val="0"/>
          <w:lang w:val="en-US" w:eastAsia="ja-JP"/>
          <w14:ligatures w14:val="none"/>
        </w:rPr>
        <w:t xml:space="preserve"> </w:t>
      </w:r>
      <w:r w:rsidR="00211BE1" w:rsidRPr="000A662F">
        <w:rPr>
          <w:color w:val="212529"/>
          <w:kern w:val="0"/>
          <w:lang w:val="en-US" w:eastAsia="ja-JP"/>
          <w14:ligatures w14:val="none"/>
        </w:rPr>
        <w:t>controversial, might not be now.</w:t>
      </w:r>
      <w:r w:rsidRPr="000A662F">
        <w:rPr>
          <w:color w:val="212529"/>
          <w:kern w:val="0"/>
          <w:lang w:val="en-US" w:eastAsia="ja-JP"/>
          <w14:ligatures w14:val="none"/>
        </w:rPr>
        <w:t xml:space="preserve"> </w:t>
      </w:r>
      <w:r w:rsidR="00211BE1" w:rsidRPr="000A662F">
        <w:rPr>
          <w:color w:val="212529"/>
          <w:kern w:val="0"/>
          <w:lang w:val="en-US" w:eastAsia="ja-JP"/>
          <w14:ligatures w14:val="none"/>
        </w:rPr>
        <w:t>We</w:t>
      </w:r>
      <w:r w:rsidR="00F97C78" w:rsidRPr="000A662F">
        <w:rPr>
          <w:color w:val="212529"/>
          <w:kern w:val="0"/>
          <w:lang w:val="en-US" w:eastAsia="ja-JP"/>
          <w14:ligatures w14:val="none"/>
        </w:rPr>
        <w:t xml:space="preserve"> know they were controversial due to application of historical context.</w:t>
      </w:r>
      <w:r w:rsidR="00211BE1" w:rsidRPr="000A662F">
        <w:rPr>
          <w:color w:val="212529"/>
          <w:kern w:val="0"/>
          <w:lang w:val="en-US" w:eastAsia="ja-JP"/>
          <w14:ligatures w14:val="none"/>
        </w:rPr>
        <w:t xml:space="preserve"> A</w:t>
      </w:r>
      <w:r w:rsidR="003B6605" w:rsidRPr="000A662F">
        <w:rPr>
          <w:color w:val="212529"/>
          <w:kern w:val="0"/>
          <w:lang w:val="en-US" w:eastAsia="ja-JP"/>
          <w14:ligatures w14:val="none"/>
        </w:rPr>
        <w:t>nthropological</w:t>
      </w:r>
      <w:r w:rsidR="00211BE1" w:rsidRPr="000A662F">
        <w:rPr>
          <w:color w:val="212529"/>
          <w:kern w:val="0"/>
          <w:lang w:val="en-US" w:eastAsia="ja-JP"/>
          <w14:ligatures w14:val="none"/>
        </w:rPr>
        <w:t>ly</w:t>
      </w:r>
      <w:r w:rsidR="003B6605" w:rsidRPr="000A662F">
        <w:rPr>
          <w:color w:val="212529"/>
          <w:kern w:val="0"/>
          <w:lang w:val="en-US" w:eastAsia="ja-JP"/>
          <w14:ligatures w14:val="none"/>
        </w:rPr>
        <w:t xml:space="preserve"> and philosophical</w:t>
      </w:r>
      <w:r w:rsidR="00211BE1" w:rsidRPr="000A662F">
        <w:rPr>
          <w:color w:val="212529"/>
          <w:kern w:val="0"/>
          <w:lang w:val="en-US" w:eastAsia="ja-JP"/>
          <w14:ligatures w14:val="none"/>
        </w:rPr>
        <w:t>ly,</w:t>
      </w:r>
      <w:r w:rsidR="003B6605" w:rsidRPr="000A662F">
        <w:rPr>
          <w:color w:val="212529"/>
          <w:kern w:val="0"/>
          <w:lang w:val="en-US" w:eastAsia="ja-JP"/>
          <w14:ligatures w14:val="none"/>
        </w:rPr>
        <w:t xml:space="preserve"> th</w:t>
      </w:r>
      <w:r w:rsidR="00211BE1" w:rsidRPr="000A662F">
        <w:rPr>
          <w:color w:val="212529"/>
          <w:kern w:val="0"/>
          <w:lang w:val="en-US" w:eastAsia="ja-JP"/>
          <w14:ligatures w14:val="none"/>
        </w:rPr>
        <w:t>ese texts allow exploration of</w:t>
      </w:r>
      <w:r w:rsidR="003B6605" w:rsidRPr="000A662F">
        <w:rPr>
          <w:color w:val="212529"/>
          <w:kern w:val="0"/>
          <w:lang w:val="en-US" w:eastAsia="ja-JP"/>
          <w14:ligatures w14:val="none"/>
        </w:rPr>
        <w:t xml:space="preserve"> societal expectations and</w:t>
      </w:r>
      <w:r w:rsidR="00A542D7" w:rsidRPr="000A662F">
        <w:rPr>
          <w:color w:val="212529"/>
          <w:kern w:val="0"/>
          <w:lang w:val="en-US" w:eastAsia="ja-JP"/>
          <w14:ligatures w14:val="none"/>
        </w:rPr>
        <w:t xml:space="preserve"> human </w:t>
      </w:r>
      <w:r w:rsidR="00F45BA3">
        <w:rPr>
          <w:color w:val="212529"/>
          <w:kern w:val="0"/>
          <w:lang w:val="en-US" w:eastAsia="ja-JP"/>
          <w14:ligatures w14:val="none"/>
        </w:rPr>
        <w:t xml:space="preserve">conformant </w:t>
      </w:r>
      <w:r w:rsidR="00F45BA3" w:rsidRPr="000A662F">
        <w:rPr>
          <w:color w:val="212529"/>
          <w:kern w:val="0"/>
          <w:lang w:val="en-US" w:eastAsia="ja-JP"/>
          <w14:ligatures w14:val="none"/>
        </w:rPr>
        <w:t>to</w:t>
      </w:r>
      <w:r w:rsidR="00A542D7" w:rsidRPr="000A662F">
        <w:rPr>
          <w:color w:val="212529"/>
          <w:kern w:val="0"/>
          <w:lang w:val="en-US" w:eastAsia="ja-JP"/>
          <w14:ligatures w14:val="none"/>
        </w:rPr>
        <w:t xml:space="preserve"> ideals.</w:t>
      </w:r>
      <w:r w:rsidR="00AB78A2" w:rsidRPr="000A662F">
        <w:rPr>
          <w:rFonts w:ascii="Segoe UI" w:eastAsia="Segoe UI" w:hAnsi="Segoe UI" w:cs="Segoe UI"/>
          <w:color w:val="1D2125"/>
          <w:kern w:val="0"/>
          <w:lang w:val="en-US" w:eastAsia="ja-JP"/>
          <w14:ligatures w14:val="none"/>
        </w:rPr>
        <w:t xml:space="preserve"> </w:t>
      </w:r>
      <w:r w:rsidR="00211BE1" w:rsidRPr="000A662F">
        <w:rPr>
          <w:rFonts w:ascii="Segoe UI" w:eastAsia="Segoe UI" w:hAnsi="Segoe UI" w:cs="Segoe UI"/>
          <w:color w:val="1D2125"/>
          <w:kern w:val="0"/>
          <w:lang w:val="en-US" w:eastAsia="ja-JP"/>
          <w14:ligatures w14:val="none"/>
        </w:rPr>
        <w:t>In addition to</w:t>
      </w:r>
      <w:r w:rsidR="00AB78A2" w:rsidRPr="000A662F">
        <w:rPr>
          <w:rFonts w:ascii="Segoe UI" w:eastAsia="Segoe UI" w:hAnsi="Segoe UI" w:cs="Segoe UI"/>
          <w:color w:val="1D2125"/>
          <w:kern w:val="0"/>
          <w:lang w:val="en-US" w:eastAsia="ja-JP"/>
          <w14:ligatures w14:val="none"/>
        </w:rPr>
        <w:t xml:space="preserve"> being a source for historical knowledge and understanding, literature has played an active role in history itself changing the trajectory of humanity in terms of </w:t>
      </w:r>
      <w:r w:rsidR="005A4EE1">
        <w:rPr>
          <w:rFonts w:ascii="Segoe UI" w:eastAsia="Segoe UI" w:hAnsi="Segoe UI" w:cs="Segoe UI"/>
          <w:color w:val="1D2125"/>
          <w:kern w:val="0"/>
          <w:lang w:val="en-US" w:eastAsia="ja-JP"/>
          <w14:ligatures w14:val="none"/>
        </w:rPr>
        <w:t>ideologies</w:t>
      </w:r>
      <w:r w:rsidR="00AB78A2" w:rsidRPr="000A662F">
        <w:rPr>
          <w:rFonts w:ascii="Segoe UI" w:eastAsia="Segoe UI" w:hAnsi="Segoe UI" w:cs="Segoe UI"/>
          <w:color w:val="1D2125"/>
          <w:kern w:val="0"/>
          <w:lang w:val="en-US" w:eastAsia="ja-JP"/>
          <w14:ligatures w14:val="none"/>
        </w:rPr>
        <w:t xml:space="preserve"> and society. </w:t>
      </w:r>
      <w:r w:rsidR="00405DAE" w:rsidRPr="000A662F">
        <w:rPr>
          <w:color w:val="212529"/>
          <w:kern w:val="0"/>
          <w:lang w:val="en-US" w:eastAsia="ja-JP"/>
          <w14:ligatures w14:val="none"/>
        </w:rPr>
        <w:t>Literature’s developmental</w:t>
      </w:r>
      <w:r w:rsidR="00AB78A2" w:rsidRPr="000A662F">
        <w:rPr>
          <w:color w:val="212529"/>
          <w:kern w:val="0"/>
          <w:lang w:val="en-US" w:eastAsia="ja-JP"/>
          <w14:ligatures w14:val="none"/>
        </w:rPr>
        <w:t xml:space="preserve"> direction from speech, to image, to symbol, </w:t>
      </w:r>
      <w:r w:rsidR="00211BE1" w:rsidRPr="000A662F">
        <w:rPr>
          <w:color w:val="212529"/>
          <w:kern w:val="0"/>
          <w:lang w:val="en-US" w:eastAsia="ja-JP"/>
          <w14:ligatures w14:val="none"/>
        </w:rPr>
        <w:t>to written</w:t>
      </w:r>
      <w:r w:rsidR="00405DAE" w:rsidRPr="000A662F">
        <w:rPr>
          <w:color w:val="212529"/>
          <w:kern w:val="0"/>
          <w:lang w:val="en-US" w:eastAsia="ja-JP"/>
          <w14:ligatures w14:val="none"/>
        </w:rPr>
        <w:t xml:space="preserve"> words</w:t>
      </w:r>
      <w:r w:rsidR="00211BE1" w:rsidRPr="000A662F">
        <w:rPr>
          <w:color w:val="212529"/>
          <w:kern w:val="0"/>
          <w:lang w:val="en-US" w:eastAsia="ja-JP"/>
          <w14:ligatures w14:val="none"/>
        </w:rPr>
        <w:t xml:space="preserve"> to </w:t>
      </w:r>
      <w:r w:rsidR="00405DAE" w:rsidRPr="000A662F">
        <w:rPr>
          <w:color w:val="212529"/>
          <w:kern w:val="0"/>
          <w:lang w:val="en-US" w:eastAsia="ja-JP"/>
          <w14:ligatures w14:val="none"/>
        </w:rPr>
        <w:t>typed words on typewriter</w:t>
      </w:r>
      <w:r w:rsidR="00211BE1" w:rsidRPr="000A662F">
        <w:rPr>
          <w:color w:val="212529"/>
          <w:kern w:val="0"/>
          <w:lang w:val="en-US" w:eastAsia="ja-JP"/>
          <w14:ligatures w14:val="none"/>
        </w:rPr>
        <w:t xml:space="preserve"> and </w:t>
      </w:r>
      <w:r w:rsidR="005A4EE1">
        <w:rPr>
          <w:color w:val="212529"/>
          <w:kern w:val="0"/>
          <w:lang w:val="en-US" w:eastAsia="ja-JP"/>
          <w14:ligatures w14:val="none"/>
        </w:rPr>
        <w:t xml:space="preserve">consecutively </w:t>
      </w:r>
      <w:r w:rsidR="00405DAE" w:rsidRPr="000A662F">
        <w:rPr>
          <w:color w:val="212529"/>
          <w:kern w:val="0"/>
          <w:lang w:val="en-US" w:eastAsia="ja-JP"/>
          <w14:ligatures w14:val="none"/>
        </w:rPr>
        <w:t>computer</w:t>
      </w:r>
      <w:r w:rsidR="00211BE1" w:rsidRPr="000A662F">
        <w:rPr>
          <w:color w:val="212529"/>
          <w:kern w:val="0"/>
          <w:lang w:val="en-US" w:eastAsia="ja-JP"/>
          <w14:ligatures w14:val="none"/>
        </w:rPr>
        <w:t>s</w:t>
      </w:r>
      <w:r w:rsidR="00405DAE" w:rsidRPr="000A662F">
        <w:rPr>
          <w:color w:val="212529"/>
          <w:kern w:val="0"/>
          <w:lang w:val="en-US" w:eastAsia="ja-JP"/>
          <w14:ligatures w14:val="none"/>
        </w:rPr>
        <w:t xml:space="preserve"> </w:t>
      </w:r>
      <w:r w:rsidR="00E97236" w:rsidRPr="000A662F">
        <w:rPr>
          <w:color w:val="212529"/>
          <w:kern w:val="0"/>
          <w:lang w:val="en-US" w:eastAsia="ja-JP"/>
          <w14:ligatures w14:val="none"/>
        </w:rPr>
        <w:t>illustrate</w:t>
      </w:r>
      <w:r w:rsidR="00405DAE" w:rsidRPr="000A662F">
        <w:rPr>
          <w:color w:val="212529"/>
          <w:kern w:val="0"/>
          <w:lang w:val="en-US" w:eastAsia="ja-JP"/>
          <w14:ligatures w14:val="none"/>
        </w:rPr>
        <w:t xml:space="preserve"> the progression and advancement of humanity itself, and the creativity of these inventions </w:t>
      </w:r>
      <w:r w:rsidR="00211BE1" w:rsidRPr="000A662F">
        <w:rPr>
          <w:color w:val="212529"/>
          <w:kern w:val="0"/>
          <w:lang w:val="en-US" w:eastAsia="ja-JP"/>
          <w14:ligatures w14:val="none"/>
        </w:rPr>
        <w:t>demonstrating</w:t>
      </w:r>
      <w:r w:rsidR="00405DAE" w:rsidRPr="000A662F">
        <w:rPr>
          <w:color w:val="212529"/>
          <w:kern w:val="0"/>
          <w:lang w:val="en-US" w:eastAsia="ja-JP"/>
          <w14:ligatures w14:val="none"/>
        </w:rPr>
        <w:t xml:space="preserve"> the creative nature of humans</w:t>
      </w:r>
      <w:r w:rsidR="00AB78A2" w:rsidRPr="000A662F">
        <w:rPr>
          <w:color w:val="212529"/>
          <w:kern w:val="0"/>
          <w:lang w:val="en-US" w:eastAsia="ja-JP"/>
          <w14:ligatures w14:val="none"/>
        </w:rPr>
        <w:t xml:space="preserve">. </w:t>
      </w:r>
      <w:r w:rsidR="00AB78A2" w:rsidRPr="000A662F">
        <w:rPr>
          <w:rFonts w:ascii="Segoe UI" w:eastAsia="Segoe UI" w:hAnsi="Segoe UI" w:cs="Segoe UI"/>
          <w:color w:val="1D2125"/>
          <w:kern w:val="0"/>
          <w:lang w:val="en-US" w:eastAsia="ja-JP"/>
          <w14:ligatures w14:val="none"/>
        </w:rPr>
        <w:t xml:space="preserve">Creative </w:t>
      </w:r>
      <w:r w:rsidR="00F0057B">
        <w:rPr>
          <w:rFonts w:ascii="Segoe UI" w:eastAsia="Segoe UI" w:hAnsi="Segoe UI" w:cs="Segoe UI"/>
          <w:color w:val="1D2125"/>
          <w:kern w:val="0"/>
          <w:lang w:val="en-US" w:eastAsia="ja-JP"/>
          <w14:ligatures w14:val="none"/>
        </w:rPr>
        <w:t>W</w:t>
      </w:r>
      <w:r w:rsidR="00AB78A2" w:rsidRPr="000A662F">
        <w:rPr>
          <w:rFonts w:ascii="Segoe UI" w:eastAsia="Segoe UI" w:hAnsi="Segoe UI" w:cs="Segoe UI"/>
          <w:color w:val="1D2125"/>
          <w:kern w:val="0"/>
          <w:lang w:val="en-US" w:eastAsia="ja-JP"/>
          <w14:ligatures w14:val="none"/>
        </w:rPr>
        <w:t xml:space="preserve">riting serves to </w:t>
      </w:r>
      <w:r w:rsidR="00211BE1" w:rsidRPr="000A662F">
        <w:rPr>
          <w:rFonts w:ascii="Segoe UI" w:eastAsia="Segoe UI" w:hAnsi="Segoe UI" w:cs="Segoe UI"/>
          <w:color w:val="1D2125"/>
          <w:kern w:val="0"/>
          <w:lang w:val="en-US" w:eastAsia="ja-JP"/>
          <w14:ligatures w14:val="none"/>
        </w:rPr>
        <w:t>relate</w:t>
      </w:r>
      <w:r w:rsidR="00AB78A2" w:rsidRPr="000A662F">
        <w:rPr>
          <w:rFonts w:ascii="Segoe UI" w:eastAsia="Segoe UI" w:hAnsi="Segoe UI" w:cs="Segoe UI"/>
          <w:color w:val="1D2125"/>
          <w:kern w:val="0"/>
          <w:lang w:val="en-US" w:eastAsia="ja-JP"/>
          <w14:ligatures w14:val="none"/>
        </w:rPr>
        <w:t xml:space="preserve"> human </w:t>
      </w:r>
      <w:r w:rsidR="00211BE1" w:rsidRPr="000A662F">
        <w:rPr>
          <w:rFonts w:ascii="Segoe UI" w:eastAsia="Segoe UI" w:hAnsi="Segoe UI" w:cs="Segoe UI"/>
          <w:color w:val="1D2125"/>
          <w:kern w:val="0"/>
          <w:lang w:val="en-US" w:eastAsia="ja-JP"/>
          <w14:ligatures w14:val="none"/>
        </w:rPr>
        <w:t>experiences and</w:t>
      </w:r>
      <w:r w:rsidR="00AB78A2" w:rsidRPr="000A662F">
        <w:rPr>
          <w:rFonts w:ascii="Segoe UI" w:eastAsia="Segoe UI" w:hAnsi="Segoe UI" w:cs="Segoe UI"/>
          <w:color w:val="1D2125"/>
          <w:kern w:val="0"/>
          <w:lang w:val="en-US" w:eastAsia="ja-JP"/>
          <w14:ligatures w14:val="none"/>
        </w:rPr>
        <w:t xml:space="preserve"> invaluable insights into human nature itself. </w:t>
      </w:r>
    </w:p>
    <w:p w14:paraId="4CBB9067" w14:textId="00B44740" w:rsidR="0047703D" w:rsidRPr="000A662F" w:rsidRDefault="0047703D" w:rsidP="00445BF6">
      <w:pPr>
        <w:spacing w:line="279" w:lineRule="auto"/>
        <w:rPr>
          <w:color w:val="212529"/>
          <w:kern w:val="0"/>
          <w:lang w:val="en-US" w:eastAsia="ja-JP"/>
          <w14:ligatures w14:val="none"/>
        </w:rPr>
      </w:pPr>
      <w:r w:rsidRPr="000A662F">
        <w:rPr>
          <w:color w:val="212529"/>
          <w:kern w:val="0"/>
          <w:lang w:val="en-US" w:eastAsia="ja-JP"/>
          <w14:ligatures w14:val="none"/>
        </w:rPr>
        <w:t xml:space="preserve">Creative </w:t>
      </w:r>
      <w:r w:rsidR="00F0057B">
        <w:rPr>
          <w:color w:val="212529"/>
          <w:kern w:val="0"/>
          <w:lang w:val="en-US" w:eastAsia="ja-JP"/>
          <w14:ligatures w14:val="none"/>
        </w:rPr>
        <w:t>W</w:t>
      </w:r>
      <w:r w:rsidRPr="000A662F">
        <w:rPr>
          <w:color w:val="212529"/>
          <w:kern w:val="0"/>
          <w:lang w:val="en-US" w:eastAsia="ja-JP"/>
          <w14:ligatures w14:val="none"/>
        </w:rPr>
        <w:t xml:space="preserve">riting and </w:t>
      </w:r>
      <w:r w:rsidR="00F0057B">
        <w:rPr>
          <w:color w:val="212529"/>
          <w:kern w:val="0"/>
          <w:lang w:val="en-US" w:eastAsia="ja-JP"/>
          <w14:ligatures w14:val="none"/>
        </w:rPr>
        <w:t>A</w:t>
      </w:r>
      <w:r w:rsidRPr="000A662F">
        <w:rPr>
          <w:color w:val="212529"/>
          <w:kern w:val="0"/>
          <w:lang w:val="en-US" w:eastAsia="ja-JP"/>
          <w14:ligatures w14:val="none"/>
        </w:rPr>
        <w:t xml:space="preserve">ncient </w:t>
      </w:r>
      <w:r w:rsidR="00F0057B">
        <w:rPr>
          <w:color w:val="212529"/>
          <w:kern w:val="0"/>
          <w:lang w:val="en-US" w:eastAsia="ja-JP"/>
          <w14:ligatures w14:val="none"/>
        </w:rPr>
        <w:t>H</w:t>
      </w:r>
      <w:r w:rsidRPr="000A662F">
        <w:rPr>
          <w:color w:val="212529"/>
          <w:kern w:val="0"/>
          <w:lang w:val="en-US" w:eastAsia="ja-JP"/>
          <w14:ligatures w14:val="none"/>
        </w:rPr>
        <w:t>istory relate the ongoing and ever-developing nature of expression in human</w:t>
      </w:r>
      <w:r w:rsidR="00A542D7" w:rsidRPr="000A662F">
        <w:rPr>
          <w:color w:val="212529"/>
          <w:kern w:val="0"/>
          <w:lang w:val="en-US" w:eastAsia="ja-JP"/>
          <w14:ligatures w14:val="none"/>
        </w:rPr>
        <w:t>ity</w:t>
      </w:r>
      <w:r w:rsidRPr="000A662F">
        <w:rPr>
          <w:color w:val="212529"/>
          <w:kern w:val="0"/>
          <w:lang w:val="en-US" w:eastAsia="ja-JP"/>
          <w14:ligatures w14:val="none"/>
        </w:rPr>
        <w:t xml:space="preserve">. </w:t>
      </w:r>
      <w:r w:rsidR="00302750" w:rsidRPr="000A662F">
        <w:rPr>
          <w:color w:val="212529"/>
          <w:kern w:val="0"/>
          <w:lang w:val="en-US" w:eastAsia="ja-JP"/>
          <w14:ligatures w14:val="none"/>
        </w:rPr>
        <w:t xml:space="preserve">Ancient texts </w:t>
      </w:r>
      <w:r w:rsidR="00A542D7" w:rsidRPr="000A662F">
        <w:rPr>
          <w:color w:val="212529"/>
          <w:kern w:val="0"/>
          <w:lang w:val="en-US" w:eastAsia="ja-JP"/>
          <w14:ligatures w14:val="none"/>
        </w:rPr>
        <w:t xml:space="preserve">equally </w:t>
      </w:r>
      <w:r w:rsidR="00405DAE" w:rsidRPr="000A662F">
        <w:rPr>
          <w:color w:val="212529"/>
          <w:kern w:val="0"/>
          <w:lang w:val="en-US" w:eastAsia="ja-JP"/>
          <w14:ligatures w14:val="none"/>
        </w:rPr>
        <w:t>serve</w:t>
      </w:r>
      <w:r w:rsidR="00A542D7" w:rsidRPr="000A662F">
        <w:rPr>
          <w:color w:val="212529"/>
          <w:kern w:val="0"/>
          <w:lang w:val="en-US" w:eastAsia="ja-JP"/>
          <w14:ligatures w14:val="none"/>
        </w:rPr>
        <w:t xml:space="preserve"> these </w:t>
      </w:r>
      <w:r w:rsidR="00CB7566" w:rsidRPr="000A662F">
        <w:rPr>
          <w:color w:val="212529"/>
          <w:kern w:val="0"/>
          <w:lang w:val="en-US" w:eastAsia="ja-JP"/>
          <w14:ligatures w14:val="none"/>
        </w:rPr>
        <w:t>disciplines</w:t>
      </w:r>
      <w:r w:rsidR="00013A9E" w:rsidRPr="000A662F">
        <w:rPr>
          <w:color w:val="212529"/>
          <w:kern w:val="0"/>
          <w:lang w:val="en-US" w:eastAsia="ja-JP"/>
          <w14:ligatures w14:val="none"/>
        </w:rPr>
        <w:t xml:space="preserve">, </w:t>
      </w:r>
      <w:r w:rsidRPr="000A662F">
        <w:rPr>
          <w:color w:val="212529"/>
          <w:kern w:val="0"/>
          <w:lang w:val="en-US" w:eastAsia="ja-JP"/>
          <w14:ligatures w14:val="none"/>
        </w:rPr>
        <w:t xml:space="preserve">developing an understanding of our past, and thus the humanities. The presence of folk literature in the </w:t>
      </w:r>
      <w:proofErr w:type="spellStart"/>
      <w:r w:rsidRPr="000A662F">
        <w:rPr>
          <w:color w:val="212529"/>
          <w:kern w:val="0"/>
          <w:lang w:val="en-US" w:eastAsia="ja-JP"/>
          <w14:ligatures w14:val="none"/>
        </w:rPr>
        <w:t>Dunhuang</w:t>
      </w:r>
      <w:proofErr w:type="spellEnd"/>
      <w:r w:rsidRPr="000A662F">
        <w:rPr>
          <w:color w:val="212529"/>
          <w:kern w:val="0"/>
          <w:lang w:val="en-US" w:eastAsia="ja-JP"/>
          <w14:ligatures w14:val="none"/>
        </w:rPr>
        <w:t xml:space="preserve"> Scroll relates the disciplines of Ancient History and Literature</w:t>
      </w:r>
      <w:r w:rsidRPr="000A662F">
        <w:rPr>
          <w:rStyle w:val="FootnoteReference"/>
          <w:color w:val="212529"/>
          <w:kern w:val="0"/>
          <w:lang w:val="en-US" w:eastAsia="ja-JP"/>
          <w14:ligatures w14:val="none"/>
        </w:rPr>
        <w:footnoteReference w:id="16"/>
      </w:r>
      <w:r w:rsidR="00405DAE" w:rsidRPr="000A662F">
        <w:rPr>
          <w:color w:val="212529"/>
          <w:kern w:val="0"/>
          <w:lang w:val="en-US" w:eastAsia="ja-JP"/>
          <w14:ligatures w14:val="none"/>
        </w:rPr>
        <w:t xml:space="preserve"> </w:t>
      </w:r>
      <w:r w:rsidR="00211BE1" w:rsidRPr="000A662F">
        <w:rPr>
          <w:color w:val="212529"/>
          <w:kern w:val="0"/>
          <w:lang w:val="en-US" w:eastAsia="ja-JP"/>
          <w14:ligatures w14:val="none"/>
        </w:rPr>
        <w:t>exempli</w:t>
      </w:r>
      <w:r w:rsidR="005A4EE1">
        <w:rPr>
          <w:color w:val="212529"/>
          <w:kern w:val="0"/>
          <w:lang w:val="en-US" w:eastAsia="ja-JP"/>
          <w14:ligatures w14:val="none"/>
        </w:rPr>
        <w:t>fying tales</w:t>
      </w:r>
      <w:r w:rsidR="00405DAE" w:rsidRPr="000A662F">
        <w:rPr>
          <w:color w:val="212529"/>
          <w:kern w:val="0"/>
          <w:lang w:val="en-US" w:eastAsia="ja-JP"/>
          <w14:ligatures w14:val="none"/>
        </w:rPr>
        <w:t xml:space="preserve"> in ancient times.</w:t>
      </w:r>
      <w:r w:rsidRPr="000A662F">
        <w:rPr>
          <w:color w:val="212529"/>
          <w:kern w:val="0"/>
          <w:lang w:val="en-US" w:eastAsia="ja-JP"/>
          <w14:ligatures w14:val="none"/>
        </w:rPr>
        <w:t xml:space="preserve"> The Egyptian </w:t>
      </w:r>
      <w:proofErr w:type="spellStart"/>
      <w:r w:rsidRPr="000A662F">
        <w:rPr>
          <w:color w:val="212529"/>
          <w:kern w:val="0"/>
          <w:lang w:val="en-US" w:eastAsia="ja-JP"/>
          <w14:ligatures w14:val="none"/>
        </w:rPr>
        <w:t>Dreambook</w:t>
      </w:r>
      <w:proofErr w:type="spellEnd"/>
      <w:r w:rsidRPr="000A662F">
        <w:rPr>
          <w:color w:val="212529"/>
          <w:kern w:val="0"/>
          <w:lang w:val="en-US" w:eastAsia="ja-JP"/>
          <w14:ligatures w14:val="none"/>
        </w:rPr>
        <w:t xml:space="preserve">, dated to the thirteenth century </w:t>
      </w:r>
      <w:r w:rsidR="00211BE1" w:rsidRPr="000A662F">
        <w:rPr>
          <w:color w:val="212529"/>
          <w:kern w:val="0"/>
          <w:lang w:val="en-US" w:eastAsia="ja-JP"/>
          <w14:ligatures w14:val="none"/>
        </w:rPr>
        <w:t xml:space="preserve">B.C. </w:t>
      </w:r>
      <w:r w:rsidRPr="000A662F">
        <w:rPr>
          <w:color w:val="212529"/>
          <w:kern w:val="0"/>
          <w:lang w:val="en-US" w:eastAsia="ja-JP"/>
          <w14:ligatures w14:val="none"/>
        </w:rPr>
        <w:t>relates philosophically</w:t>
      </w:r>
      <w:r w:rsidR="00405DAE" w:rsidRPr="000A662F">
        <w:rPr>
          <w:color w:val="212529"/>
          <w:kern w:val="0"/>
          <w:lang w:val="en-US" w:eastAsia="ja-JP"/>
          <w14:ligatures w14:val="none"/>
        </w:rPr>
        <w:t xml:space="preserve"> and </w:t>
      </w:r>
      <w:r w:rsidR="00211BE1" w:rsidRPr="000A662F">
        <w:rPr>
          <w:color w:val="212529"/>
          <w:kern w:val="0"/>
          <w:lang w:val="en-US" w:eastAsia="ja-JP"/>
          <w14:ligatures w14:val="none"/>
        </w:rPr>
        <w:t>approaches</w:t>
      </w:r>
      <w:r w:rsidR="00405DAE" w:rsidRPr="000A662F">
        <w:rPr>
          <w:color w:val="212529"/>
          <w:kern w:val="0"/>
          <w:lang w:val="en-US" w:eastAsia="ja-JP"/>
          <w14:ligatures w14:val="none"/>
        </w:rPr>
        <w:t xml:space="preserve"> the</w:t>
      </w:r>
      <w:r w:rsidR="00211BE1" w:rsidRPr="000A662F">
        <w:rPr>
          <w:color w:val="212529"/>
          <w:kern w:val="0"/>
          <w:lang w:val="en-US" w:eastAsia="ja-JP"/>
          <w14:ligatures w14:val="none"/>
        </w:rPr>
        <w:t xml:space="preserve"> </w:t>
      </w:r>
      <w:r w:rsidR="00405DAE" w:rsidRPr="000A662F">
        <w:rPr>
          <w:color w:val="212529"/>
          <w:kern w:val="0"/>
          <w:lang w:val="en-US" w:eastAsia="ja-JP"/>
          <w14:ligatures w14:val="none"/>
        </w:rPr>
        <w:t>concept of morality</w:t>
      </w:r>
      <w:r w:rsidRPr="000A662F">
        <w:rPr>
          <w:color w:val="212529"/>
          <w:kern w:val="0"/>
          <w:lang w:val="en-US" w:eastAsia="ja-JP"/>
          <w14:ligatures w14:val="none"/>
        </w:rPr>
        <w:t xml:space="preserve">, exploring ‘good’ and ‘bad’ diagnoses and </w:t>
      </w:r>
      <w:r w:rsidR="00405DAE" w:rsidRPr="000A662F">
        <w:rPr>
          <w:color w:val="212529"/>
          <w:kern w:val="0"/>
          <w:lang w:val="en-US" w:eastAsia="ja-JP"/>
          <w14:ligatures w14:val="none"/>
        </w:rPr>
        <w:t>interpretations. Using</w:t>
      </w:r>
      <w:r w:rsidRPr="000A662F">
        <w:rPr>
          <w:color w:val="212529"/>
          <w:kern w:val="0"/>
          <w:lang w:val="en-US" w:eastAsia="ja-JP"/>
          <w14:ligatures w14:val="none"/>
        </w:rPr>
        <w:t xml:space="preserve"> red</w:t>
      </w:r>
      <w:r w:rsidR="00211BE1" w:rsidRPr="000A662F">
        <w:rPr>
          <w:color w:val="212529"/>
          <w:kern w:val="0"/>
          <w:lang w:val="en-US" w:eastAsia="ja-JP"/>
          <w14:ligatures w14:val="none"/>
        </w:rPr>
        <w:t xml:space="preserve"> to</w:t>
      </w:r>
      <w:r w:rsidRPr="000A662F">
        <w:rPr>
          <w:color w:val="212529"/>
          <w:kern w:val="0"/>
          <w:lang w:val="en-US" w:eastAsia="ja-JP"/>
          <w14:ligatures w14:val="none"/>
        </w:rPr>
        <w:t xml:space="preserve"> represent bad omens</w:t>
      </w:r>
      <w:r w:rsidR="00CD62F6" w:rsidRPr="000A662F">
        <w:rPr>
          <w:color w:val="212529"/>
          <w:kern w:val="0"/>
          <w:lang w:val="en-US" w:eastAsia="ja-JP"/>
          <w14:ligatures w14:val="none"/>
        </w:rPr>
        <w:t xml:space="preserve"> </w:t>
      </w:r>
      <w:r w:rsidR="00A542D7" w:rsidRPr="000A662F">
        <w:rPr>
          <w:color w:val="212529"/>
          <w:kern w:val="0"/>
          <w:lang w:val="en-US" w:eastAsia="ja-JP"/>
          <w14:ligatures w14:val="none"/>
        </w:rPr>
        <w:t xml:space="preserve">echoes red connotations with negativity today demonstrating </w:t>
      </w:r>
      <w:r w:rsidR="00405DAE" w:rsidRPr="000A662F">
        <w:rPr>
          <w:color w:val="212529"/>
          <w:kern w:val="0"/>
          <w:lang w:val="en-US" w:eastAsia="ja-JP"/>
          <w14:ligatures w14:val="none"/>
        </w:rPr>
        <w:t>consistency of a human</w:t>
      </w:r>
      <w:r w:rsidR="00A542D7" w:rsidRPr="000A662F">
        <w:rPr>
          <w:color w:val="212529"/>
          <w:kern w:val="0"/>
          <w:lang w:val="en-US" w:eastAsia="ja-JP"/>
          <w14:ligatures w14:val="none"/>
        </w:rPr>
        <w:t xml:space="preserve"> idea </w:t>
      </w:r>
      <w:r w:rsidR="00211BE1" w:rsidRPr="000A662F">
        <w:rPr>
          <w:color w:val="212529"/>
          <w:kern w:val="0"/>
          <w:lang w:val="en-US" w:eastAsia="ja-JP"/>
          <w14:ligatures w14:val="none"/>
        </w:rPr>
        <w:t>over</w:t>
      </w:r>
      <w:r w:rsidR="00A542D7" w:rsidRPr="000A662F">
        <w:rPr>
          <w:color w:val="212529"/>
          <w:kern w:val="0"/>
          <w:lang w:val="en-US" w:eastAsia="ja-JP"/>
          <w14:ligatures w14:val="none"/>
        </w:rPr>
        <w:t xml:space="preserve"> thousands of years</w:t>
      </w:r>
      <w:r w:rsidR="00405DAE" w:rsidRPr="000A662F">
        <w:rPr>
          <w:color w:val="212529"/>
          <w:kern w:val="0"/>
          <w:lang w:val="en-US" w:eastAsia="ja-JP"/>
          <w14:ligatures w14:val="none"/>
        </w:rPr>
        <w:t>, whilst relating</w:t>
      </w:r>
      <w:r w:rsidR="00CD62F6" w:rsidRPr="000A662F">
        <w:rPr>
          <w:color w:val="212529"/>
          <w:kern w:val="0"/>
          <w:lang w:val="en-US" w:eastAsia="ja-JP"/>
          <w14:ligatures w14:val="none"/>
        </w:rPr>
        <w:t xml:space="preserve"> </w:t>
      </w:r>
      <w:r w:rsidR="00405DAE" w:rsidRPr="000A662F">
        <w:rPr>
          <w:color w:val="212529"/>
          <w:kern w:val="0"/>
          <w:lang w:val="en-US" w:eastAsia="ja-JP"/>
          <w14:ligatures w14:val="none"/>
        </w:rPr>
        <w:t xml:space="preserve">to the </w:t>
      </w:r>
      <w:r w:rsidR="00722298">
        <w:rPr>
          <w:color w:val="212529"/>
          <w:kern w:val="0"/>
          <w:lang w:val="en-US" w:eastAsia="ja-JP"/>
          <w14:ligatures w14:val="none"/>
        </w:rPr>
        <w:t>V</w:t>
      </w:r>
      <w:r w:rsidR="00CD62F6" w:rsidRPr="000A662F">
        <w:rPr>
          <w:color w:val="212529"/>
          <w:kern w:val="0"/>
          <w:lang w:val="en-US" w:eastAsia="ja-JP"/>
          <w14:ligatures w14:val="none"/>
        </w:rPr>
        <w:t xml:space="preserve">isual </w:t>
      </w:r>
      <w:r w:rsidR="00722298">
        <w:rPr>
          <w:color w:val="212529"/>
          <w:kern w:val="0"/>
          <w:lang w:val="en-US" w:eastAsia="ja-JP"/>
          <w14:ligatures w14:val="none"/>
        </w:rPr>
        <w:t>A</w:t>
      </w:r>
      <w:r w:rsidR="00405DAE" w:rsidRPr="000A662F">
        <w:rPr>
          <w:color w:val="212529"/>
          <w:kern w:val="0"/>
          <w:lang w:val="en-US" w:eastAsia="ja-JP"/>
          <w14:ligatures w14:val="none"/>
        </w:rPr>
        <w:t>rts discipline</w:t>
      </w:r>
      <w:r w:rsidRPr="000A662F">
        <w:rPr>
          <w:color w:val="212529"/>
          <w:kern w:val="0"/>
          <w:lang w:val="en-US" w:eastAsia="ja-JP"/>
          <w14:ligatures w14:val="none"/>
        </w:rPr>
        <w:t xml:space="preserve">. </w:t>
      </w:r>
      <w:r w:rsidR="005C6A65" w:rsidRPr="000A662F">
        <w:rPr>
          <w:color w:val="212529"/>
          <w:kern w:val="0"/>
          <w:lang w:val="en-US" w:eastAsia="ja-JP"/>
          <w14:ligatures w14:val="none"/>
        </w:rPr>
        <w:t xml:space="preserve">Religion </w:t>
      </w:r>
      <w:r w:rsidR="00405DAE" w:rsidRPr="000A662F">
        <w:rPr>
          <w:color w:val="212529"/>
          <w:kern w:val="0"/>
          <w:lang w:val="en-US" w:eastAsia="ja-JP"/>
          <w14:ligatures w14:val="none"/>
        </w:rPr>
        <w:t>also</w:t>
      </w:r>
      <w:r w:rsidR="006A29EE" w:rsidRPr="000A662F">
        <w:rPr>
          <w:color w:val="212529"/>
          <w:kern w:val="0"/>
          <w:lang w:val="en-US" w:eastAsia="ja-JP"/>
          <w14:ligatures w14:val="none"/>
        </w:rPr>
        <w:t xml:space="preserve"> relat</w:t>
      </w:r>
      <w:r w:rsidR="00405DAE" w:rsidRPr="000A662F">
        <w:rPr>
          <w:color w:val="212529"/>
          <w:kern w:val="0"/>
          <w:lang w:val="en-US" w:eastAsia="ja-JP"/>
          <w14:ligatures w14:val="none"/>
        </w:rPr>
        <w:t xml:space="preserve">es </w:t>
      </w:r>
      <w:r w:rsidR="006A29EE" w:rsidRPr="000A662F">
        <w:rPr>
          <w:color w:val="212529"/>
          <w:kern w:val="0"/>
          <w:lang w:val="en-US" w:eastAsia="ja-JP"/>
          <w14:ligatures w14:val="none"/>
        </w:rPr>
        <w:t>heavily to literature and written records.</w:t>
      </w:r>
      <w:r w:rsidR="002D7DD0" w:rsidRPr="000A662F">
        <w:rPr>
          <w:color w:val="212529"/>
          <w:kern w:val="0"/>
          <w:lang w:val="en-US" w:eastAsia="ja-JP"/>
          <w14:ligatures w14:val="none"/>
        </w:rPr>
        <w:t xml:space="preserve"> The </w:t>
      </w:r>
      <w:proofErr w:type="spellStart"/>
      <w:r w:rsidR="006D4DDE" w:rsidRPr="000A662F">
        <w:rPr>
          <w:color w:val="212529"/>
          <w:kern w:val="0"/>
          <w:lang w:val="en-US" w:eastAsia="ja-JP"/>
          <w14:ligatures w14:val="none"/>
        </w:rPr>
        <w:t>Takenouchi</w:t>
      </w:r>
      <w:proofErr w:type="spellEnd"/>
      <w:r w:rsidR="006D4DDE" w:rsidRPr="000A662F">
        <w:rPr>
          <w:color w:val="212529"/>
          <w:kern w:val="0"/>
          <w:lang w:val="en-US" w:eastAsia="ja-JP"/>
          <w14:ligatures w14:val="none"/>
        </w:rPr>
        <w:t xml:space="preserve"> Manuscripts</w:t>
      </w:r>
      <w:r w:rsidR="00712E1A" w:rsidRPr="000A662F">
        <w:rPr>
          <w:color w:val="212529"/>
          <w:kern w:val="0"/>
          <w:lang w:val="en-US" w:eastAsia="ja-JP"/>
          <w14:ligatures w14:val="none"/>
        </w:rPr>
        <w:t xml:space="preserve"> are ancient texts thought to be written by the Gods thousands of </w:t>
      </w:r>
      <w:r w:rsidR="00AB7BED" w:rsidRPr="000A662F">
        <w:rPr>
          <w:color w:val="212529"/>
          <w:kern w:val="0"/>
          <w:lang w:val="en-US" w:eastAsia="ja-JP"/>
          <w14:ligatures w14:val="none"/>
        </w:rPr>
        <w:t>years ago which relate the story of humanity abstractly ad</w:t>
      </w:r>
      <w:r w:rsidR="00D30520" w:rsidRPr="000A662F">
        <w:rPr>
          <w:color w:val="212529"/>
          <w:kern w:val="0"/>
          <w:lang w:val="en-US" w:eastAsia="ja-JP"/>
          <w14:ligatures w14:val="none"/>
        </w:rPr>
        <w:t>dressing beginning of creation and the advent of Christianity</w:t>
      </w:r>
      <w:r w:rsidR="00663B6B" w:rsidRPr="000A662F">
        <w:rPr>
          <w:rStyle w:val="FootnoteReference"/>
          <w:color w:val="212529"/>
          <w:kern w:val="0"/>
          <w:lang w:val="en-US" w:eastAsia="ja-JP"/>
          <w14:ligatures w14:val="none"/>
        </w:rPr>
        <w:footnoteReference w:id="17"/>
      </w:r>
      <w:r w:rsidR="0030445C" w:rsidRPr="000A662F">
        <w:rPr>
          <w:color w:val="212529"/>
          <w:kern w:val="0"/>
          <w:lang w:val="en-US" w:eastAsia="ja-JP"/>
          <w14:ligatures w14:val="none"/>
        </w:rPr>
        <w:t>.</w:t>
      </w:r>
      <w:r w:rsidR="00235618" w:rsidRPr="000A662F">
        <w:rPr>
          <w:color w:val="212529"/>
          <w:kern w:val="0"/>
          <w:lang w:val="en-US" w:eastAsia="ja-JP"/>
          <w14:ligatures w14:val="none"/>
        </w:rPr>
        <w:t xml:space="preserve"> </w:t>
      </w:r>
    </w:p>
    <w:p w14:paraId="37AEC1E4" w14:textId="05AA4BF7" w:rsidR="00211BE1" w:rsidRPr="000A662F" w:rsidRDefault="00405DAE" w:rsidP="00445BF6">
      <w:pPr>
        <w:spacing w:line="279" w:lineRule="auto"/>
        <w:rPr>
          <w:rFonts w:ascii="Segoe UI" w:eastAsia="Segoe UI" w:hAnsi="Segoe UI" w:cs="Segoe UI"/>
          <w:color w:val="1D2125"/>
          <w:kern w:val="0"/>
          <w:lang w:val="en-US" w:eastAsia="ja-JP"/>
          <w14:ligatures w14:val="none"/>
        </w:rPr>
      </w:pPr>
      <w:r w:rsidRPr="000A662F">
        <w:rPr>
          <w:rFonts w:ascii="Segoe UI" w:eastAsia="Segoe UI" w:hAnsi="Segoe UI" w:cs="Segoe UI"/>
          <w:color w:val="1D2125"/>
          <w:kern w:val="0"/>
          <w:lang w:val="en-US" w:eastAsia="ja-JP"/>
          <w14:ligatures w14:val="none"/>
        </w:rPr>
        <w:t xml:space="preserve">Creative </w:t>
      </w:r>
      <w:r w:rsidR="00F84858">
        <w:rPr>
          <w:rFonts w:ascii="Segoe UI" w:eastAsia="Segoe UI" w:hAnsi="Segoe UI" w:cs="Segoe UI"/>
          <w:color w:val="1D2125"/>
          <w:kern w:val="0"/>
          <w:lang w:val="en-US" w:eastAsia="ja-JP"/>
          <w14:ligatures w14:val="none"/>
        </w:rPr>
        <w:t>W</w:t>
      </w:r>
      <w:r w:rsidRPr="000A662F">
        <w:rPr>
          <w:rFonts w:ascii="Segoe UI" w:eastAsia="Segoe UI" w:hAnsi="Segoe UI" w:cs="Segoe UI"/>
          <w:color w:val="1D2125"/>
          <w:kern w:val="0"/>
          <w:lang w:val="en-US" w:eastAsia="ja-JP"/>
          <w14:ligatures w14:val="none"/>
        </w:rPr>
        <w:t>riting</w:t>
      </w:r>
      <w:r w:rsidR="00211BE1" w:rsidRPr="000A662F">
        <w:rPr>
          <w:rFonts w:ascii="Segoe UI" w:eastAsia="Segoe UI" w:hAnsi="Segoe UI" w:cs="Segoe UI"/>
          <w:color w:val="1D2125"/>
          <w:kern w:val="0"/>
          <w:lang w:val="en-US" w:eastAsia="ja-JP"/>
          <w14:ligatures w14:val="none"/>
        </w:rPr>
        <w:t>’s</w:t>
      </w:r>
      <w:r w:rsidRPr="000A662F">
        <w:rPr>
          <w:rFonts w:ascii="Segoe UI" w:eastAsia="Segoe UI" w:hAnsi="Segoe UI" w:cs="Segoe UI"/>
          <w:color w:val="1D2125"/>
          <w:kern w:val="0"/>
          <w:lang w:val="en-US" w:eastAsia="ja-JP"/>
          <w14:ligatures w14:val="none"/>
        </w:rPr>
        <w:t xml:space="preserve"> nature as epochally reflective, tells the story of the associated </w:t>
      </w:r>
      <w:proofErr w:type="spellStart"/>
      <w:r w:rsidRPr="000A662F">
        <w:rPr>
          <w:rFonts w:ascii="Segoe UI" w:eastAsia="Segoe UI" w:hAnsi="Segoe UI" w:cs="Segoe UI"/>
          <w:color w:val="1D2125"/>
          <w:kern w:val="0"/>
          <w:lang w:val="en-US" w:eastAsia="ja-JP"/>
          <w14:ligatures w14:val="none"/>
        </w:rPr>
        <w:t>civilisations</w:t>
      </w:r>
      <w:proofErr w:type="spellEnd"/>
      <w:r w:rsidRPr="000A662F">
        <w:rPr>
          <w:rFonts w:ascii="Segoe UI" w:eastAsia="Segoe UI" w:hAnsi="Segoe UI" w:cs="Segoe UI"/>
          <w:color w:val="1D2125"/>
          <w:kern w:val="0"/>
          <w:lang w:val="en-US" w:eastAsia="ja-JP"/>
          <w14:ligatures w14:val="none"/>
        </w:rPr>
        <w:t xml:space="preserve">, their beliefs and society serving the humanities with a glimpse of ancestral life. </w:t>
      </w:r>
      <w:r w:rsidR="005A4EE1" w:rsidRPr="000A662F">
        <w:rPr>
          <w:rFonts w:ascii="Segoe UI" w:eastAsia="Segoe UI" w:hAnsi="Segoe UI" w:cs="Segoe UI"/>
          <w:color w:val="1D2125"/>
          <w:kern w:val="0"/>
          <w:lang w:val="en-US" w:eastAsia="ja-JP"/>
          <w14:ligatures w14:val="none"/>
        </w:rPr>
        <w:t>The Argentinian Cave of Hands</w:t>
      </w:r>
      <w:r w:rsidR="005A4EE1">
        <w:rPr>
          <w:rFonts w:ascii="Segoe UI" w:eastAsia="Segoe UI" w:hAnsi="Segoe UI" w:cs="Segoe UI"/>
          <w:color w:val="1D2125"/>
          <w:kern w:val="0"/>
          <w:lang w:val="en-US" w:eastAsia="ja-JP"/>
          <w14:ligatures w14:val="none"/>
        </w:rPr>
        <w:t>,</w:t>
      </w:r>
      <w:r w:rsidR="005A4EE1" w:rsidRPr="000A662F">
        <w:rPr>
          <w:rFonts w:ascii="Segoe UI" w:eastAsia="Segoe UI" w:hAnsi="Segoe UI" w:cs="Segoe UI"/>
          <w:color w:val="1D2125"/>
          <w:kern w:val="0"/>
          <w:lang w:val="en-US" w:eastAsia="ja-JP"/>
          <w14:ligatures w14:val="none"/>
        </w:rPr>
        <w:t xml:space="preserve"> considered</w:t>
      </w:r>
      <w:r w:rsidRPr="000A662F">
        <w:rPr>
          <w:rFonts w:ascii="Segoe UI" w:eastAsia="Segoe UI" w:hAnsi="Segoe UI" w:cs="Segoe UI"/>
          <w:color w:val="1D2125"/>
          <w:kern w:val="0"/>
          <w:lang w:val="en-US" w:eastAsia="ja-JP"/>
          <w14:ligatures w14:val="none"/>
        </w:rPr>
        <w:t xml:space="preserve"> the ancient Instagram</w:t>
      </w:r>
      <w:r w:rsidRPr="000A662F">
        <w:rPr>
          <w:rStyle w:val="FootnoteReference"/>
          <w:rFonts w:ascii="Segoe UI" w:eastAsia="Segoe UI" w:hAnsi="Segoe UI" w:cs="Segoe UI"/>
          <w:color w:val="1D2125"/>
          <w:kern w:val="0"/>
          <w:lang w:val="en-US" w:eastAsia="ja-JP"/>
          <w14:ligatures w14:val="none"/>
        </w:rPr>
        <w:footnoteReference w:id="18"/>
      </w:r>
      <w:r w:rsidR="005A4EE1">
        <w:rPr>
          <w:rFonts w:ascii="Segoe UI" w:eastAsia="Segoe UI" w:hAnsi="Segoe UI" w:cs="Segoe UI"/>
          <w:color w:val="1D2125"/>
          <w:kern w:val="0"/>
          <w:lang w:val="en-US" w:eastAsia="ja-JP"/>
          <w14:ligatures w14:val="none"/>
        </w:rPr>
        <w:t xml:space="preserve">, </w:t>
      </w:r>
      <w:r w:rsidRPr="000A662F">
        <w:rPr>
          <w:rFonts w:ascii="Segoe UI" w:eastAsia="Segoe UI" w:hAnsi="Segoe UI" w:cs="Segoe UI"/>
          <w:color w:val="1D2125"/>
          <w:kern w:val="0"/>
          <w:lang w:val="en-US" w:eastAsia="ja-JP"/>
          <w14:ligatures w14:val="none"/>
        </w:rPr>
        <w:t xml:space="preserve">shows </w:t>
      </w:r>
      <w:r w:rsidR="00F84858">
        <w:rPr>
          <w:rFonts w:ascii="Segoe UI" w:eastAsia="Segoe UI" w:hAnsi="Segoe UI" w:cs="Segoe UI"/>
          <w:color w:val="1D2125"/>
          <w:kern w:val="0"/>
          <w:lang w:val="en-US" w:eastAsia="ja-JP"/>
          <w14:ligatures w14:val="none"/>
        </w:rPr>
        <w:t>C</w:t>
      </w:r>
      <w:r w:rsidRPr="000A662F">
        <w:rPr>
          <w:rFonts w:ascii="Segoe UI" w:eastAsia="Segoe UI" w:hAnsi="Segoe UI" w:cs="Segoe UI"/>
          <w:color w:val="1D2125"/>
          <w:kern w:val="0"/>
          <w:lang w:val="en-US" w:eastAsia="ja-JP"/>
          <w14:ligatures w14:val="none"/>
        </w:rPr>
        <w:t xml:space="preserve">reative </w:t>
      </w:r>
      <w:r w:rsidR="00F84858">
        <w:rPr>
          <w:rFonts w:ascii="Segoe UI" w:eastAsia="Segoe UI" w:hAnsi="Segoe UI" w:cs="Segoe UI"/>
          <w:color w:val="1D2125"/>
          <w:kern w:val="0"/>
          <w:lang w:val="en-US" w:eastAsia="ja-JP"/>
          <w14:ligatures w14:val="none"/>
        </w:rPr>
        <w:t>W</w:t>
      </w:r>
      <w:r w:rsidRPr="000A662F">
        <w:rPr>
          <w:rFonts w:ascii="Segoe UI" w:eastAsia="Segoe UI" w:hAnsi="Segoe UI" w:cs="Segoe UI"/>
          <w:color w:val="1D2125"/>
          <w:kern w:val="0"/>
          <w:lang w:val="en-US" w:eastAsia="ja-JP"/>
          <w14:ligatures w14:val="none"/>
        </w:rPr>
        <w:t xml:space="preserve">riting’s adaptable nature, direction and </w:t>
      </w:r>
      <w:r w:rsidR="005A4EE1">
        <w:rPr>
          <w:rFonts w:ascii="Segoe UI" w:eastAsia="Segoe UI" w:hAnsi="Segoe UI" w:cs="Segoe UI"/>
          <w:color w:val="1D2125"/>
          <w:kern w:val="0"/>
          <w:lang w:val="en-US" w:eastAsia="ja-JP"/>
          <w14:ligatures w14:val="none"/>
        </w:rPr>
        <w:t xml:space="preserve">the </w:t>
      </w:r>
      <w:r w:rsidRPr="000A662F">
        <w:rPr>
          <w:rFonts w:ascii="Segoe UI" w:eastAsia="Segoe UI" w:hAnsi="Segoe UI" w:cs="Segoe UI"/>
          <w:color w:val="1D2125"/>
          <w:kern w:val="0"/>
          <w:lang w:val="en-US" w:eastAsia="ja-JP"/>
          <w14:ligatures w14:val="none"/>
        </w:rPr>
        <w:t>continuity of existence ideations in humans with this creative discipline adapting to humanity</w:t>
      </w:r>
      <w:r w:rsidR="00211BE1" w:rsidRPr="000A662F">
        <w:rPr>
          <w:rFonts w:ascii="Segoe UI" w:eastAsia="Segoe UI" w:hAnsi="Segoe UI" w:cs="Segoe UI"/>
          <w:color w:val="1D2125"/>
          <w:kern w:val="0"/>
          <w:lang w:val="en-US" w:eastAsia="ja-JP"/>
          <w14:ligatures w14:val="none"/>
        </w:rPr>
        <w:t xml:space="preserve"> and </w:t>
      </w:r>
      <w:r w:rsidRPr="000A662F">
        <w:rPr>
          <w:rFonts w:ascii="Segoe UI" w:eastAsia="Segoe UI" w:hAnsi="Segoe UI" w:cs="Segoe UI"/>
          <w:color w:val="1D2125"/>
          <w:kern w:val="0"/>
          <w:lang w:val="en-US" w:eastAsia="ja-JP"/>
          <w14:ligatures w14:val="none"/>
        </w:rPr>
        <w:t xml:space="preserve">serving the same purpose to ‘leave a mark’. Its developmental direction is continually echoed in the physical human creations of reed and pens as writing instruments up to </w:t>
      </w:r>
      <w:r w:rsidRPr="000A662F">
        <w:rPr>
          <w:rFonts w:ascii="Segoe UI" w:eastAsia="Segoe UI" w:hAnsi="Segoe UI" w:cs="Segoe UI"/>
          <w:color w:val="1D2125"/>
          <w:kern w:val="0"/>
          <w:lang w:val="en-US" w:eastAsia="ja-JP"/>
          <w14:ligatures w14:val="none"/>
        </w:rPr>
        <w:lastRenderedPageBreak/>
        <w:t>technological writing forms.</w:t>
      </w:r>
      <w:r w:rsidRPr="000A662F">
        <w:rPr>
          <w:color w:val="212529"/>
          <w:kern w:val="0"/>
          <w:lang w:val="en-US" w:eastAsia="ja-JP"/>
          <w14:ligatures w14:val="none"/>
        </w:rPr>
        <w:t xml:space="preserve"> </w:t>
      </w:r>
      <w:r w:rsidRPr="000A662F">
        <w:rPr>
          <w:rFonts w:ascii="Segoe UI" w:eastAsia="Segoe UI" w:hAnsi="Segoe UI" w:cs="Segoe UI"/>
          <w:color w:val="1D2125"/>
          <w:kern w:val="0"/>
          <w:lang w:val="en-US" w:eastAsia="ja-JP"/>
          <w14:ligatures w14:val="none"/>
        </w:rPr>
        <w:t>In the present digital age, humani</w:t>
      </w:r>
      <w:r w:rsidR="00211BE1" w:rsidRPr="000A662F">
        <w:rPr>
          <w:rFonts w:ascii="Segoe UI" w:eastAsia="Segoe UI" w:hAnsi="Segoe UI" w:cs="Segoe UI"/>
          <w:color w:val="1D2125"/>
          <w:kern w:val="0"/>
          <w:lang w:val="en-US" w:eastAsia="ja-JP"/>
          <w14:ligatures w14:val="none"/>
        </w:rPr>
        <w:t>ty’s</w:t>
      </w:r>
      <w:r w:rsidRPr="000A662F">
        <w:rPr>
          <w:rFonts w:ascii="Segoe UI" w:eastAsia="Segoe UI" w:hAnsi="Segoe UI" w:cs="Segoe UI"/>
          <w:color w:val="1D2125"/>
          <w:kern w:val="0"/>
          <w:lang w:val="en-US" w:eastAsia="ja-JP"/>
          <w14:ligatures w14:val="none"/>
        </w:rPr>
        <w:t xml:space="preserve"> co-existence with technology sees human reliance on technology in educational </w:t>
      </w:r>
      <w:r w:rsidR="00211BE1" w:rsidRPr="000A662F">
        <w:rPr>
          <w:rFonts w:ascii="Segoe UI" w:eastAsia="Segoe UI" w:hAnsi="Segoe UI" w:cs="Segoe UI"/>
          <w:color w:val="1D2125"/>
          <w:kern w:val="0"/>
          <w:lang w:val="en-US" w:eastAsia="ja-JP"/>
          <w14:ligatures w14:val="none"/>
        </w:rPr>
        <w:t>and</w:t>
      </w:r>
      <w:r w:rsidRPr="000A662F">
        <w:rPr>
          <w:rFonts w:ascii="Segoe UI" w:eastAsia="Segoe UI" w:hAnsi="Segoe UI" w:cs="Segoe UI"/>
          <w:color w:val="1D2125"/>
          <w:kern w:val="0"/>
          <w:lang w:val="en-US" w:eastAsia="ja-JP"/>
          <w14:ligatures w14:val="none"/>
        </w:rPr>
        <w:t xml:space="preserve"> personal contexts. The ‘mindless’ content consuming hours of modern humanity, seamlessly welded into the human experience, is </w:t>
      </w:r>
      <w:r w:rsidR="00211BE1" w:rsidRPr="000A662F">
        <w:rPr>
          <w:rFonts w:ascii="Segoe UI" w:eastAsia="Segoe UI" w:hAnsi="Segoe UI" w:cs="Segoe UI"/>
          <w:color w:val="1D2125"/>
          <w:kern w:val="0"/>
          <w:lang w:val="en-US" w:eastAsia="ja-JP"/>
          <w14:ligatures w14:val="none"/>
        </w:rPr>
        <w:t>less</w:t>
      </w:r>
      <w:r w:rsidRPr="000A662F">
        <w:rPr>
          <w:rFonts w:ascii="Segoe UI" w:eastAsia="Segoe UI" w:hAnsi="Segoe UI" w:cs="Segoe UI"/>
          <w:color w:val="1D2125"/>
          <w:kern w:val="0"/>
          <w:lang w:val="en-US" w:eastAsia="ja-JP"/>
          <w14:ligatures w14:val="none"/>
        </w:rPr>
        <w:t xml:space="preserve"> mindless when ‘creatively written’ with </w:t>
      </w:r>
      <w:r w:rsidR="00211BE1" w:rsidRPr="000A662F">
        <w:rPr>
          <w:rFonts w:ascii="Segoe UI" w:eastAsia="Segoe UI" w:hAnsi="Segoe UI" w:cs="Segoe UI"/>
          <w:color w:val="1D2125"/>
          <w:kern w:val="0"/>
          <w:lang w:val="en-US" w:eastAsia="ja-JP"/>
          <w14:ligatures w14:val="none"/>
        </w:rPr>
        <w:t xml:space="preserve">the </w:t>
      </w:r>
      <w:r w:rsidRPr="000A662F">
        <w:rPr>
          <w:rFonts w:ascii="Segoe UI" w:eastAsia="Segoe UI" w:hAnsi="Segoe UI" w:cs="Segoe UI"/>
          <w:color w:val="1D2125"/>
          <w:kern w:val="0"/>
          <w:lang w:val="en-US" w:eastAsia="ja-JP"/>
          <w14:ligatures w14:val="none"/>
        </w:rPr>
        <w:t>purpose to engage a wide audience and contribute to the endless cycle of binge-culture</w:t>
      </w:r>
      <w:r w:rsidR="00211BE1" w:rsidRPr="000A662F">
        <w:rPr>
          <w:rFonts w:ascii="Segoe UI" w:eastAsia="Segoe UI" w:hAnsi="Segoe UI" w:cs="Segoe UI"/>
          <w:color w:val="1D2125"/>
          <w:kern w:val="0"/>
          <w:lang w:val="en-US" w:eastAsia="ja-JP"/>
          <w14:ligatures w14:val="none"/>
        </w:rPr>
        <w:t xml:space="preserve">, </w:t>
      </w:r>
      <w:r w:rsidRPr="000A662F">
        <w:rPr>
          <w:rFonts w:ascii="Segoe UI" w:eastAsia="Segoe UI" w:hAnsi="Segoe UI" w:cs="Segoe UI"/>
          <w:color w:val="1D2125"/>
          <w:kern w:val="0"/>
          <w:lang w:val="en-US" w:eastAsia="ja-JP"/>
          <w14:ligatures w14:val="none"/>
        </w:rPr>
        <w:t>a component of human experience. Modern entertainment of books, films and media share the fundamental foundation of writing. Dialogues, scripts</w:t>
      </w:r>
      <w:r w:rsidR="00211BE1" w:rsidRPr="000A662F">
        <w:rPr>
          <w:rFonts w:ascii="Segoe UI" w:eastAsia="Segoe UI" w:hAnsi="Segoe UI" w:cs="Segoe UI"/>
          <w:color w:val="1D2125"/>
          <w:kern w:val="0"/>
          <w:lang w:val="en-US" w:eastAsia="ja-JP"/>
          <w14:ligatures w14:val="none"/>
        </w:rPr>
        <w:t xml:space="preserve"> and</w:t>
      </w:r>
      <w:r w:rsidRPr="000A662F">
        <w:rPr>
          <w:rFonts w:ascii="Segoe UI" w:eastAsia="Segoe UI" w:hAnsi="Segoe UI" w:cs="Segoe UI"/>
          <w:color w:val="1D2125"/>
          <w:kern w:val="0"/>
          <w:lang w:val="en-US" w:eastAsia="ja-JP"/>
          <w14:ligatures w14:val="none"/>
        </w:rPr>
        <w:t xml:space="preserve"> content are written creatively and purposefully to engage with and impact other humans. </w:t>
      </w:r>
      <w:r w:rsidR="00211BE1" w:rsidRPr="000A662F">
        <w:rPr>
          <w:rFonts w:ascii="Segoe UI" w:eastAsia="Segoe UI" w:hAnsi="Segoe UI" w:cs="Segoe UI"/>
          <w:color w:val="1D2125"/>
          <w:kern w:val="0"/>
          <w:lang w:val="en-US" w:eastAsia="ja-JP"/>
          <w14:ligatures w14:val="none"/>
        </w:rPr>
        <w:t xml:space="preserve">The progression of </w:t>
      </w:r>
      <w:r w:rsidR="0014624B">
        <w:rPr>
          <w:rFonts w:ascii="Segoe UI" w:eastAsia="Segoe UI" w:hAnsi="Segoe UI" w:cs="Segoe UI"/>
          <w:color w:val="1D2125"/>
          <w:kern w:val="0"/>
          <w:lang w:val="en-US" w:eastAsia="ja-JP"/>
          <w14:ligatures w14:val="none"/>
        </w:rPr>
        <w:t>C</w:t>
      </w:r>
      <w:r w:rsidR="00211BE1" w:rsidRPr="000A662F">
        <w:rPr>
          <w:rFonts w:ascii="Segoe UI" w:eastAsia="Segoe UI" w:hAnsi="Segoe UI" w:cs="Segoe UI"/>
          <w:color w:val="1D2125"/>
          <w:kern w:val="0"/>
          <w:lang w:val="en-US" w:eastAsia="ja-JP"/>
          <w14:ligatures w14:val="none"/>
        </w:rPr>
        <w:t xml:space="preserve">reative </w:t>
      </w:r>
      <w:r w:rsidR="0014624B">
        <w:rPr>
          <w:rFonts w:ascii="Segoe UI" w:eastAsia="Segoe UI" w:hAnsi="Segoe UI" w:cs="Segoe UI"/>
          <w:color w:val="1D2125"/>
          <w:kern w:val="0"/>
          <w:lang w:val="en-US" w:eastAsia="ja-JP"/>
          <w14:ligatures w14:val="none"/>
        </w:rPr>
        <w:t>W</w:t>
      </w:r>
      <w:r w:rsidR="00211BE1" w:rsidRPr="000A662F">
        <w:rPr>
          <w:rFonts w:ascii="Segoe UI" w:eastAsia="Segoe UI" w:hAnsi="Segoe UI" w:cs="Segoe UI"/>
          <w:color w:val="1D2125"/>
          <w:kern w:val="0"/>
          <w:lang w:val="en-US" w:eastAsia="ja-JP"/>
          <w14:ligatures w14:val="none"/>
        </w:rPr>
        <w:t>riting in the humanities, supported by archaeological findings, is important in observing human evolution and how writing has progressed from cave art to clay tablets, to pictograms and hieroglyphs, to technology and emojis, relating with our human progression.</w:t>
      </w:r>
      <w:r w:rsidR="00211BE1" w:rsidRPr="000A662F">
        <w:rPr>
          <w:color w:val="212529"/>
          <w:kern w:val="0"/>
          <w:lang w:val="en-US" w:eastAsia="ja-JP"/>
          <w14:ligatures w14:val="none"/>
        </w:rPr>
        <w:t xml:space="preserve"> The commencement and continuing direction of writing relates to the disciplines of </w:t>
      </w:r>
      <w:r w:rsidR="00497FCC">
        <w:rPr>
          <w:color w:val="212529"/>
          <w:kern w:val="0"/>
          <w:lang w:val="en-US" w:eastAsia="ja-JP"/>
          <w14:ligatures w14:val="none"/>
        </w:rPr>
        <w:t>A</w:t>
      </w:r>
      <w:r w:rsidR="00211BE1" w:rsidRPr="000A662F">
        <w:rPr>
          <w:color w:val="212529"/>
          <w:kern w:val="0"/>
          <w:lang w:val="en-US" w:eastAsia="ja-JP"/>
          <w14:ligatures w14:val="none"/>
        </w:rPr>
        <w:t xml:space="preserve">nthropology and </w:t>
      </w:r>
      <w:r w:rsidR="00497FCC">
        <w:rPr>
          <w:color w:val="212529"/>
          <w:kern w:val="0"/>
          <w:lang w:val="en-US" w:eastAsia="ja-JP"/>
          <w14:ligatures w14:val="none"/>
        </w:rPr>
        <w:t>H</w:t>
      </w:r>
      <w:r w:rsidR="00211BE1" w:rsidRPr="000A662F">
        <w:rPr>
          <w:color w:val="212529"/>
          <w:kern w:val="0"/>
          <w:lang w:val="en-US" w:eastAsia="ja-JP"/>
          <w14:ligatures w14:val="none"/>
        </w:rPr>
        <w:t>istory, conveying humans’ expressive nature and the starting point of one of the most valuable human skills</w:t>
      </w:r>
      <w:r w:rsidR="00211BE1" w:rsidRPr="000A662F">
        <w:rPr>
          <w:rStyle w:val="FootnoteReference"/>
          <w:color w:val="212529"/>
          <w:kern w:val="0"/>
          <w:lang w:val="en-US" w:eastAsia="ja-JP"/>
          <w14:ligatures w14:val="none"/>
        </w:rPr>
        <w:footnoteReference w:id="19"/>
      </w:r>
      <w:r w:rsidR="00211BE1" w:rsidRPr="000A662F">
        <w:rPr>
          <w:color w:val="212529"/>
          <w:kern w:val="0"/>
          <w:lang w:val="en-US" w:eastAsia="ja-JP"/>
          <w14:ligatures w14:val="none"/>
        </w:rPr>
        <w:t>. These physical reminders as deliberate constructs, suggest significance and may be useful to these disciplines by furthering understanding of epochal experiences and priorities.</w:t>
      </w:r>
    </w:p>
    <w:p w14:paraId="6858A68C" w14:textId="0352BE4E" w:rsidR="000A662F" w:rsidRPr="000A662F" w:rsidRDefault="00405DAE" w:rsidP="00445BF6">
      <w:pPr>
        <w:spacing w:line="279" w:lineRule="auto"/>
        <w:rPr>
          <w:rFonts w:ascii="Segoe UI" w:eastAsia="Segoe UI" w:hAnsi="Segoe UI" w:cs="Segoe UI"/>
          <w:color w:val="1D2125"/>
          <w:kern w:val="0"/>
          <w:lang w:val="en-US" w:eastAsia="ja-JP"/>
          <w14:ligatures w14:val="none"/>
        </w:rPr>
      </w:pPr>
      <w:r w:rsidRPr="000A662F">
        <w:rPr>
          <w:color w:val="212529"/>
          <w:kern w:val="0"/>
          <w:lang w:val="en-US" w:eastAsia="ja-JP"/>
          <w14:ligatures w14:val="none"/>
        </w:rPr>
        <w:t xml:space="preserve">Literature’s various </w:t>
      </w:r>
      <w:r w:rsidR="00E3513E" w:rsidRPr="000A662F">
        <w:rPr>
          <w:color w:val="212529"/>
          <w:kern w:val="0"/>
          <w:lang w:val="en-US" w:eastAsia="ja-JP"/>
          <w14:ligatures w14:val="none"/>
        </w:rPr>
        <w:t xml:space="preserve">purposes and </w:t>
      </w:r>
      <w:r w:rsidRPr="000A662F">
        <w:rPr>
          <w:color w:val="212529"/>
          <w:kern w:val="0"/>
          <w:lang w:val="en-US" w:eastAsia="ja-JP"/>
          <w14:ligatures w14:val="none"/>
        </w:rPr>
        <w:t>roles</w:t>
      </w:r>
      <w:r w:rsidR="00E3513E" w:rsidRPr="000A662F">
        <w:rPr>
          <w:color w:val="212529"/>
          <w:kern w:val="0"/>
          <w:lang w:val="en-US" w:eastAsia="ja-JP"/>
          <w14:ligatures w14:val="none"/>
        </w:rPr>
        <w:t xml:space="preserve"> as an informant and storyteller </w:t>
      </w:r>
      <w:r w:rsidRPr="000A662F">
        <w:rPr>
          <w:color w:val="212529"/>
          <w:kern w:val="0"/>
          <w:lang w:val="en-US" w:eastAsia="ja-JP"/>
          <w14:ligatures w14:val="none"/>
        </w:rPr>
        <w:t>sees it</w:t>
      </w:r>
      <w:r w:rsidR="00E3513E" w:rsidRPr="000A662F">
        <w:rPr>
          <w:color w:val="212529"/>
          <w:kern w:val="0"/>
          <w:lang w:val="en-US" w:eastAsia="ja-JP"/>
          <w14:ligatures w14:val="none"/>
        </w:rPr>
        <w:t xml:space="preserve"> take various forms </w:t>
      </w:r>
      <w:r w:rsidRPr="000A662F">
        <w:rPr>
          <w:color w:val="212529"/>
          <w:kern w:val="0"/>
          <w:lang w:val="en-US" w:eastAsia="ja-JP"/>
          <w14:ligatures w14:val="none"/>
        </w:rPr>
        <w:t xml:space="preserve">whilst retaining </w:t>
      </w:r>
      <w:r w:rsidR="00E3513E" w:rsidRPr="000A662F">
        <w:rPr>
          <w:color w:val="212529"/>
          <w:kern w:val="0"/>
          <w:lang w:val="en-US" w:eastAsia="ja-JP"/>
          <w14:ligatures w14:val="none"/>
        </w:rPr>
        <w:t xml:space="preserve">an expressive nature which informs readers. </w:t>
      </w:r>
      <w:r w:rsidR="005A4EE1">
        <w:rPr>
          <w:kern w:val="0"/>
          <w:lang w:val="en-US" w:eastAsia="ja-JP"/>
          <w14:ligatures w14:val="none"/>
        </w:rPr>
        <w:t>This</w:t>
      </w:r>
      <w:r w:rsidR="009B0352" w:rsidRPr="000A662F">
        <w:rPr>
          <w:kern w:val="0"/>
          <w:lang w:val="en-US" w:eastAsia="ja-JP"/>
          <w14:ligatures w14:val="none"/>
        </w:rPr>
        <w:t xml:space="preserve"> art of communicating; this action of writing creatively, relates with all the humanities in the sense that most of us learn about new archaeological findings, the ancient past, philosophical matters through a range of texts specifically crafted to tell their story of the subject matter and convey information. </w:t>
      </w:r>
      <w:r w:rsidR="000A662F" w:rsidRPr="000A662F">
        <w:rPr>
          <w:kern w:val="0"/>
          <w:lang w:val="en-US" w:eastAsia="ja-JP"/>
          <w14:ligatures w14:val="none"/>
        </w:rPr>
        <w:t>Thus, literature’s nature in the humanities is an informative one; whether being an original text which can be deciphered to extract information or whether created with a purpose to inform.</w:t>
      </w:r>
      <w:r w:rsidR="000A662F" w:rsidRPr="000A662F">
        <w:rPr>
          <w:rFonts w:ascii="Segoe UI" w:eastAsia="Segoe UI" w:hAnsi="Segoe UI" w:cs="Segoe UI"/>
          <w:color w:val="1D2125"/>
          <w:kern w:val="0"/>
          <w:lang w:val="en-US" w:eastAsia="ja-JP"/>
          <w14:ligatures w14:val="none"/>
        </w:rPr>
        <w:t xml:space="preserve"> Creative </w:t>
      </w:r>
      <w:r w:rsidR="00D12438">
        <w:rPr>
          <w:rFonts w:ascii="Segoe UI" w:eastAsia="Segoe UI" w:hAnsi="Segoe UI" w:cs="Segoe UI"/>
          <w:color w:val="1D2125"/>
          <w:kern w:val="0"/>
          <w:lang w:val="en-US" w:eastAsia="ja-JP"/>
          <w14:ligatures w14:val="none"/>
        </w:rPr>
        <w:t>W</w:t>
      </w:r>
      <w:r w:rsidR="000A662F" w:rsidRPr="000A662F">
        <w:rPr>
          <w:rFonts w:ascii="Segoe UI" w:eastAsia="Segoe UI" w:hAnsi="Segoe UI" w:cs="Segoe UI"/>
          <w:color w:val="1D2125"/>
          <w:kern w:val="0"/>
          <w:lang w:val="en-US" w:eastAsia="ja-JP"/>
          <w14:ligatures w14:val="none"/>
        </w:rPr>
        <w:t xml:space="preserve">riting, as a humanities component, naturally interacts with its associates by communicating, supplementing or sometimes rooted in their findings. </w:t>
      </w:r>
    </w:p>
    <w:p w14:paraId="5FA0DF74" w14:textId="4FCC79A5" w:rsidR="00211BE1" w:rsidRPr="000A662F" w:rsidRDefault="009B0352" w:rsidP="00445BF6">
      <w:pPr>
        <w:spacing w:line="279" w:lineRule="auto"/>
        <w:rPr>
          <w:rFonts w:ascii="Segoe UI" w:eastAsia="Segoe UI" w:hAnsi="Segoe UI" w:cs="Segoe UI"/>
          <w:color w:val="1D2125"/>
          <w:kern w:val="0"/>
          <w:lang w:val="en-US" w:eastAsia="ja-JP"/>
          <w14:ligatures w14:val="none"/>
        </w:rPr>
      </w:pPr>
      <w:r w:rsidRPr="000A662F">
        <w:rPr>
          <w:kern w:val="0"/>
          <w:lang w:val="en-US" w:eastAsia="ja-JP"/>
          <w14:ligatures w14:val="none"/>
        </w:rPr>
        <w:t>We would not have the in-depth understanding of the past, or any of the humanities, without works of literature and texts.</w:t>
      </w:r>
      <w:r w:rsidR="00211BE1" w:rsidRPr="000A662F">
        <w:rPr>
          <w:kern w:val="0"/>
          <w:lang w:val="en-US" w:eastAsia="ja-JP"/>
          <w14:ligatures w14:val="none"/>
        </w:rPr>
        <w:t xml:space="preserve"> </w:t>
      </w:r>
      <w:r w:rsidR="005A674B" w:rsidRPr="000A662F">
        <w:rPr>
          <w:color w:val="212529"/>
          <w:kern w:val="0"/>
          <w:lang w:val="en-US" w:eastAsia="ja-JP"/>
          <w14:ligatures w14:val="none"/>
        </w:rPr>
        <w:t>Writings are pivotal in gaining greater understanding of our ancestors</w:t>
      </w:r>
      <w:r w:rsidR="00935C7E" w:rsidRPr="000A662F">
        <w:rPr>
          <w:color w:val="212529"/>
          <w:kern w:val="0"/>
          <w:lang w:val="en-US" w:eastAsia="ja-JP"/>
          <w14:ligatures w14:val="none"/>
        </w:rPr>
        <w:t xml:space="preserve"> and </w:t>
      </w:r>
      <w:r w:rsidR="00405DAE" w:rsidRPr="000A662F">
        <w:rPr>
          <w:color w:val="212529"/>
          <w:kern w:val="0"/>
          <w:lang w:val="en-US" w:eastAsia="ja-JP"/>
          <w14:ligatures w14:val="none"/>
        </w:rPr>
        <w:t>understanding our similarities and differences.</w:t>
      </w:r>
      <w:r w:rsidR="00F06BB9" w:rsidRPr="000A662F">
        <w:rPr>
          <w:color w:val="212529"/>
          <w:kern w:val="0"/>
          <w:lang w:val="en-US" w:eastAsia="ja-JP"/>
          <w14:ligatures w14:val="none"/>
        </w:rPr>
        <w:t xml:space="preserve"> I</w:t>
      </w:r>
      <w:r w:rsidR="00211BE1" w:rsidRPr="000A662F">
        <w:rPr>
          <w:color w:val="212529"/>
          <w:kern w:val="0"/>
          <w:lang w:val="en-US" w:eastAsia="ja-JP"/>
          <w14:ligatures w14:val="none"/>
        </w:rPr>
        <w:t>ts</w:t>
      </w:r>
      <w:r w:rsidR="00F06BB9" w:rsidRPr="000A662F">
        <w:rPr>
          <w:color w:val="212529"/>
          <w:kern w:val="0"/>
          <w:lang w:val="en-US" w:eastAsia="ja-JP"/>
          <w14:ligatures w14:val="none"/>
        </w:rPr>
        <w:t xml:space="preserve"> demonstrat</w:t>
      </w:r>
      <w:r w:rsidR="00405DAE" w:rsidRPr="000A662F">
        <w:rPr>
          <w:color w:val="212529"/>
          <w:kern w:val="0"/>
          <w:lang w:val="en-US" w:eastAsia="ja-JP"/>
          <w14:ligatures w14:val="none"/>
        </w:rPr>
        <w:t>ion</w:t>
      </w:r>
      <w:r w:rsidR="00F06BB9" w:rsidRPr="000A662F">
        <w:rPr>
          <w:color w:val="212529"/>
          <w:kern w:val="0"/>
          <w:lang w:val="en-US" w:eastAsia="ja-JP"/>
          <w14:ligatures w14:val="none"/>
        </w:rPr>
        <w:t xml:space="preserve"> o</w:t>
      </w:r>
      <w:r w:rsidR="00405DAE" w:rsidRPr="000A662F">
        <w:rPr>
          <w:color w:val="212529"/>
          <w:kern w:val="0"/>
          <w:lang w:val="en-US" w:eastAsia="ja-JP"/>
          <w14:ligatures w14:val="none"/>
        </w:rPr>
        <w:t xml:space="preserve">f </w:t>
      </w:r>
      <w:r w:rsidR="00F06BB9" w:rsidRPr="000A662F">
        <w:rPr>
          <w:color w:val="212529"/>
          <w:kern w:val="0"/>
          <w:lang w:val="en-US" w:eastAsia="ja-JP"/>
          <w14:ligatures w14:val="none"/>
        </w:rPr>
        <w:t>the ongoing human desire</w:t>
      </w:r>
      <w:r w:rsidR="00E3513E" w:rsidRPr="000A662F">
        <w:rPr>
          <w:rFonts w:ascii="Segoe UI" w:eastAsia="Segoe UI" w:hAnsi="Segoe UI" w:cs="Segoe UI"/>
          <w:color w:val="1D2125"/>
          <w:kern w:val="0"/>
          <w:lang w:val="en-US" w:eastAsia="ja-JP"/>
          <w14:ligatures w14:val="none"/>
        </w:rPr>
        <w:t xml:space="preserve"> to make a permanent record of </w:t>
      </w:r>
      <w:r w:rsidR="00211BE1" w:rsidRPr="000A662F">
        <w:rPr>
          <w:rFonts w:ascii="Segoe UI" w:eastAsia="Segoe UI" w:hAnsi="Segoe UI" w:cs="Segoe UI"/>
          <w:color w:val="1D2125"/>
          <w:kern w:val="0"/>
          <w:lang w:val="en-US" w:eastAsia="ja-JP"/>
          <w14:ligatures w14:val="none"/>
        </w:rPr>
        <w:t>their</w:t>
      </w:r>
      <w:r w:rsidR="00E3513E" w:rsidRPr="000A662F">
        <w:rPr>
          <w:rFonts w:ascii="Segoe UI" w:eastAsia="Segoe UI" w:hAnsi="Segoe UI" w:cs="Segoe UI"/>
          <w:color w:val="1D2125"/>
          <w:kern w:val="0"/>
          <w:lang w:val="en-US" w:eastAsia="ja-JP"/>
          <w14:ligatures w14:val="none"/>
        </w:rPr>
        <w:t xml:space="preserve"> life </w:t>
      </w:r>
      <w:r w:rsidR="00E3513E" w:rsidRPr="000A662F">
        <w:rPr>
          <w:rStyle w:val="FootnoteReference"/>
          <w:rFonts w:ascii="Segoe UI" w:eastAsia="Segoe UI" w:hAnsi="Segoe UI" w:cs="Segoe UI"/>
          <w:color w:val="1D2125"/>
          <w:kern w:val="0"/>
          <w:lang w:val="en-US" w:eastAsia="ja-JP"/>
          <w14:ligatures w14:val="none"/>
        </w:rPr>
        <w:footnoteReference w:id="20"/>
      </w:r>
      <w:r w:rsidR="00211BE1" w:rsidRPr="000A662F">
        <w:rPr>
          <w:rFonts w:ascii="Segoe UI" w:eastAsia="Segoe UI" w:hAnsi="Segoe UI" w:cs="Segoe UI"/>
          <w:color w:val="1D2125"/>
          <w:kern w:val="0"/>
          <w:lang w:val="en-US" w:eastAsia="ja-JP"/>
          <w14:ligatures w14:val="none"/>
        </w:rPr>
        <w:t xml:space="preserve"> sees</w:t>
      </w:r>
      <w:r w:rsidR="00405DAE" w:rsidRPr="000A662F">
        <w:rPr>
          <w:rFonts w:ascii="Segoe UI" w:eastAsia="Segoe UI" w:hAnsi="Segoe UI" w:cs="Segoe UI"/>
          <w:color w:val="1D2125"/>
          <w:kern w:val="0"/>
          <w:lang w:val="en-US" w:eastAsia="ja-JP"/>
          <w14:ligatures w14:val="none"/>
        </w:rPr>
        <w:t xml:space="preserve"> prehistoric cave paintings</w:t>
      </w:r>
      <w:r w:rsidR="00211BE1" w:rsidRPr="000A662F">
        <w:rPr>
          <w:rFonts w:ascii="Segoe UI" w:eastAsia="Segoe UI" w:hAnsi="Segoe UI" w:cs="Segoe UI"/>
          <w:color w:val="1D2125"/>
          <w:kern w:val="0"/>
          <w:lang w:val="en-US" w:eastAsia="ja-JP"/>
          <w14:ligatures w14:val="none"/>
        </w:rPr>
        <w:t xml:space="preserve"> as comparable</w:t>
      </w:r>
      <w:r w:rsidR="00E3513E" w:rsidRPr="000A662F">
        <w:rPr>
          <w:rFonts w:ascii="Segoe UI" w:eastAsia="Segoe UI" w:hAnsi="Segoe UI" w:cs="Segoe UI"/>
          <w:color w:val="1D2125"/>
          <w:kern w:val="0"/>
          <w:lang w:val="en-US" w:eastAsia="ja-JP"/>
          <w14:ligatures w14:val="none"/>
        </w:rPr>
        <w:t xml:space="preserve"> to </w:t>
      </w:r>
      <w:r w:rsidR="00405DAE" w:rsidRPr="000A662F">
        <w:rPr>
          <w:rFonts w:ascii="Segoe UI" w:eastAsia="Segoe UI" w:hAnsi="Segoe UI" w:cs="Segoe UI"/>
          <w:color w:val="1D2125"/>
          <w:kern w:val="0"/>
          <w:lang w:val="en-US" w:eastAsia="ja-JP"/>
          <w14:ligatures w14:val="none"/>
        </w:rPr>
        <w:t>autobiographies, signatures and</w:t>
      </w:r>
      <w:r w:rsidR="005A674B" w:rsidRPr="000A662F">
        <w:rPr>
          <w:rFonts w:ascii="Segoe UI" w:eastAsia="Segoe UI" w:hAnsi="Segoe UI" w:cs="Segoe UI"/>
          <w:color w:val="1D2125"/>
          <w:kern w:val="0"/>
          <w:lang w:val="en-US" w:eastAsia="ja-JP"/>
          <w14:ligatures w14:val="none"/>
        </w:rPr>
        <w:t xml:space="preserve"> </w:t>
      </w:r>
      <w:r w:rsidR="00E3513E" w:rsidRPr="000A662F">
        <w:rPr>
          <w:rFonts w:ascii="Segoe UI" w:eastAsia="Segoe UI" w:hAnsi="Segoe UI" w:cs="Segoe UI"/>
          <w:color w:val="1D2125"/>
          <w:kern w:val="0"/>
          <w:lang w:val="en-US" w:eastAsia="ja-JP"/>
          <w14:ligatures w14:val="none"/>
        </w:rPr>
        <w:t>modern graffiti</w:t>
      </w:r>
      <w:r w:rsidR="00405DAE" w:rsidRPr="000A662F">
        <w:rPr>
          <w:rFonts w:ascii="Segoe UI" w:eastAsia="Segoe UI" w:hAnsi="Segoe UI" w:cs="Segoe UI"/>
          <w:color w:val="1D2125"/>
          <w:kern w:val="0"/>
          <w:lang w:val="en-US" w:eastAsia="ja-JP"/>
          <w14:ligatures w14:val="none"/>
        </w:rPr>
        <w:t>.</w:t>
      </w:r>
      <w:r w:rsidR="00E3513E" w:rsidRPr="000A662F">
        <w:rPr>
          <w:rFonts w:ascii="Segoe UI" w:eastAsia="Segoe UI" w:hAnsi="Segoe UI" w:cs="Segoe UI"/>
          <w:color w:val="1D2125"/>
          <w:kern w:val="0"/>
          <w:lang w:val="en-US" w:eastAsia="ja-JP"/>
          <w14:ligatures w14:val="none"/>
        </w:rPr>
        <w:t xml:space="preserve"> </w:t>
      </w:r>
      <w:r w:rsidR="00405DAE" w:rsidRPr="000A662F">
        <w:rPr>
          <w:rFonts w:ascii="Segoe UI" w:eastAsia="Segoe UI" w:hAnsi="Segoe UI" w:cs="Segoe UI"/>
          <w:color w:val="1D2125"/>
          <w:kern w:val="0"/>
          <w:lang w:val="en-US" w:eastAsia="ja-JP"/>
          <w14:ligatures w14:val="none"/>
        </w:rPr>
        <w:t>S</w:t>
      </w:r>
      <w:r w:rsidR="00E3513E" w:rsidRPr="000A662F">
        <w:rPr>
          <w:rFonts w:ascii="Segoe UI" w:eastAsia="Segoe UI" w:hAnsi="Segoe UI" w:cs="Segoe UI"/>
          <w:color w:val="1D2125"/>
          <w:kern w:val="0"/>
          <w:lang w:val="en-US" w:eastAsia="ja-JP"/>
          <w14:ligatures w14:val="none"/>
        </w:rPr>
        <w:t xml:space="preserve">imilarities as forms expressing presence and creativity, </w:t>
      </w:r>
      <w:r w:rsidR="00405DAE" w:rsidRPr="000A662F">
        <w:rPr>
          <w:rFonts w:ascii="Segoe UI" w:eastAsia="Segoe UI" w:hAnsi="Segoe UI" w:cs="Segoe UI"/>
          <w:color w:val="1D2125"/>
          <w:kern w:val="0"/>
          <w:lang w:val="en-US" w:eastAsia="ja-JP"/>
          <w14:ligatures w14:val="none"/>
        </w:rPr>
        <w:t>demonstrate</w:t>
      </w:r>
      <w:r w:rsidR="00E3513E" w:rsidRPr="000A662F">
        <w:rPr>
          <w:rFonts w:ascii="Segoe UI" w:eastAsia="Segoe UI" w:hAnsi="Segoe UI" w:cs="Segoe UI"/>
          <w:color w:val="1D2125"/>
          <w:kern w:val="0"/>
          <w:lang w:val="en-US" w:eastAsia="ja-JP"/>
          <w14:ligatures w14:val="none"/>
        </w:rPr>
        <w:t xml:space="preserve"> similarities between past and contemporary </w:t>
      </w:r>
      <w:r w:rsidR="00C942DF" w:rsidRPr="000A662F">
        <w:rPr>
          <w:rFonts w:ascii="Segoe UI" w:eastAsia="Segoe UI" w:hAnsi="Segoe UI" w:cs="Segoe UI"/>
          <w:color w:val="1D2125"/>
          <w:kern w:val="0"/>
          <w:lang w:val="en-US" w:eastAsia="ja-JP"/>
          <w14:ligatures w14:val="none"/>
        </w:rPr>
        <w:t>humans,</w:t>
      </w:r>
      <w:r w:rsidR="00E3513E" w:rsidRPr="000A662F">
        <w:rPr>
          <w:rFonts w:ascii="Segoe UI" w:eastAsia="Segoe UI" w:hAnsi="Segoe UI" w:cs="Segoe UI"/>
          <w:color w:val="1D2125"/>
          <w:kern w:val="0"/>
          <w:lang w:val="en-US" w:eastAsia="ja-JP"/>
          <w14:ligatures w14:val="none"/>
        </w:rPr>
        <w:t xml:space="preserve"> conglomerating our likenesses and a common ‘human’ trait.</w:t>
      </w:r>
      <w:r w:rsidR="004227B0" w:rsidRPr="000A662F">
        <w:rPr>
          <w:rFonts w:ascii="Segoe UI" w:eastAsia="Segoe UI" w:hAnsi="Segoe UI" w:cs="Segoe UI"/>
          <w:color w:val="1D2125"/>
          <w:kern w:val="0"/>
          <w:lang w:val="en-US" w:eastAsia="ja-JP"/>
          <w14:ligatures w14:val="none"/>
        </w:rPr>
        <w:t xml:space="preserve"> </w:t>
      </w:r>
      <w:r w:rsidR="00405DAE" w:rsidRPr="000A662F">
        <w:rPr>
          <w:rFonts w:ascii="Segoe UI" w:eastAsia="Segoe UI" w:hAnsi="Segoe UI" w:cs="Segoe UI"/>
          <w:color w:val="1D2125"/>
          <w:kern w:val="0"/>
          <w:lang w:val="en-US" w:eastAsia="ja-JP"/>
          <w14:ligatures w14:val="none"/>
        </w:rPr>
        <w:t>Reversion</w:t>
      </w:r>
      <w:r w:rsidR="007F6022" w:rsidRPr="000A662F">
        <w:rPr>
          <w:rFonts w:ascii="Segoe UI" w:eastAsia="Segoe UI" w:hAnsi="Segoe UI" w:cs="Segoe UI"/>
          <w:color w:val="1D2125"/>
          <w:kern w:val="0"/>
          <w:lang w:val="en-US" w:eastAsia="ja-JP"/>
          <w14:ligatures w14:val="none"/>
        </w:rPr>
        <w:t xml:space="preserve"> to visual focussed texts </w:t>
      </w:r>
      <w:r w:rsidR="003121E4" w:rsidRPr="000A662F">
        <w:rPr>
          <w:rFonts w:ascii="Segoe UI" w:eastAsia="Segoe UI" w:hAnsi="Segoe UI" w:cs="Segoe UI"/>
          <w:color w:val="1D2125"/>
          <w:kern w:val="0"/>
          <w:lang w:val="en-US" w:eastAsia="ja-JP"/>
          <w14:ligatures w14:val="none"/>
        </w:rPr>
        <w:t xml:space="preserve">(in form of social </w:t>
      </w:r>
      <w:r w:rsidR="003121E4" w:rsidRPr="000A662F">
        <w:rPr>
          <w:rFonts w:ascii="Segoe UI" w:eastAsia="Segoe UI" w:hAnsi="Segoe UI" w:cs="Segoe UI"/>
          <w:color w:val="1D2125"/>
          <w:kern w:val="0"/>
          <w:lang w:val="en-US" w:eastAsia="ja-JP"/>
          <w14:ligatures w14:val="none"/>
        </w:rPr>
        <w:lastRenderedPageBreak/>
        <w:t>media) with a</w:t>
      </w:r>
      <w:r w:rsidR="00CC4EC1" w:rsidRPr="000A662F">
        <w:rPr>
          <w:rFonts w:ascii="Segoe UI" w:eastAsia="Segoe UI" w:hAnsi="Segoe UI" w:cs="Segoe UI"/>
          <w:color w:val="1D2125"/>
          <w:kern w:val="0"/>
          <w:lang w:val="en-US" w:eastAsia="ja-JP"/>
          <w14:ligatures w14:val="none"/>
        </w:rPr>
        <w:t xml:space="preserve"> global average of 3 hours and </w:t>
      </w:r>
      <w:r w:rsidR="001E14D5" w:rsidRPr="000A662F">
        <w:rPr>
          <w:rFonts w:ascii="Segoe UI" w:eastAsia="Segoe UI" w:hAnsi="Segoe UI" w:cs="Segoe UI"/>
          <w:color w:val="1D2125"/>
          <w:kern w:val="0"/>
          <w:lang w:val="en-US" w:eastAsia="ja-JP"/>
          <w14:ligatures w14:val="none"/>
        </w:rPr>
        <w:t>50 minutes spent on phones per day</w:t>
      </w:r>
      <w:r w:rsidR="001E14D5" w:rsidRPr="000A662F">
        <w:rPr>
          <w:rStyle w:val="FootnoteReference"/>
          <w:rFonts w:ascii="Segoe UI" w:eastAsia="Segoe UI" w:hAnsi="Segoe UI" w:cs="Segoe UI"/>
          <w:color w:val="1D2125"/>
          <w:kern w:val="0"/>
          <w:lang w:val="en-US" w:eastAsia="ja-JP"/>
          <w14:ligatures w14:val="none"/>
        </w:rPr>
        <w:footnoteReference w:id="21"/>
      </w:r>
      <w:r w:rsidR="00405DAE" w:rsidRPr="000A662F">
        <w:rPr>
          <w:rFonts w:ascii="Segoe UI" w:eastAsia="Segoe UI" w:hAnsi="Segoe UI" w:cs="Segoe UI"/>
          <w:color w:val="1D2125"/>
          <w:kern w:val="0"/>
          <w:lang w:val="en-US" w:eastAsia="ja-JP"/>
          <w14:ligatures w14:val="none"/>
        </w:rPr>
        <w:t xml:space="preserve"> encapsulates the idea of</w:t>
      </w:r>
      <w:r w:rsidR="00605177" w:rsidRPr="000A662F">
        <w:rPr>
          <w:rFonts w:ascii="Segoe UI" w:eastAsia="Segoe UI" w:hAnsi="Segoe UI" w:cs="Segoe UI"/>
          <w:color w:val="1D2125"/>
          <w:kern w:val="0"/>
          <w:lang w:val="en-US" w:eastAsia="ja-JP"/>
          <w14:ligatures w14:val="none"/>
        </w:rPr>
        <w:t xml:space="preserve"> </w:t>
      </w:r>
      <w:r w:rsidR="001D1C10" w:rsidRPr="000A662F">
        <w:rPr>
          <w:rFonts w:ascii="Segoe UI" w:eastAsia="Segoe UI" w:hAnsi="Segoe UI" w:cs="Segoe UI"/>
          <w:color w:val="1D2125"/>
          <w:kern w:val="0"/>
          <w:lang w:val="en-US" w:eastAsia="ja-JP"/>
          <w14:ligatures w14:val="none"/>
        </w:rPr>
        <w:t>humanit</w:t>
      </w:r>
      <w:r w:rsidR="00405DAE" w:rsidRPr="000A662F">
        <w:rPr>
          <w:rFonts w:ascii="Segoe UI" w:eastAsia="Segoe UI" w:hAnsi="Segoe UI" w:cs="Segoe UI"/>
          <w:color w:val="1D2125"/>
          <w:kern w:val="0"/>
          <w:lang w:val="en-US" w:eastAsia="ja-JP"/>
          <w14:ligatures w14:val="none"/>
        </w:rPr>
        <w:t>ies</w:t>
      </w:r>
      <w:r w:rsidR="001D1C10" w:rsidRPr="000A662F">
        <w:rPr>
          <w:rFonts w:ascii="Segoe UI" w:eastAsia="Segoe UI" w:hAnsi="Segoe UI" w:cs="Segoe UI"/>
          <w:color w:val="1D2125"/>
          <w:kern w:val="0"/>
          <w:lang w:val="en-US" w:eastAsia="ja-JP"/>
          <w14:ligatures w14:val="none"/>
        </w:rPr>
        <w:t xml:space="preserve"> affected by the adapting technological age</w:t>
      </w:r>
      <w:r w:rsidR="00405DAE" w:rsidRPr="000A662F">
        <w:rPr>
          <w:rFonts w:ascii="Segoe UI" w:eastAsia="Segoe UI" w:hAnsi="Segoe UI" w:cs="Segoe UI"/>
          <w:color w:val="1D2125"/>
          <w:kern w:val="0"/>
          <w:lang w:val="en-US" w:eastAsia="ja-JP"/>
          <w14:ligatures w14:val="none"/>
        </w:rPr>
        <w:t xml:space="preserve">. </w:t>
      </w:r>
      <w:r w:rsidR="000A662F">
        <w:rPr>
          <w:rFonts w:ascii="Segoe UI" w:eastAsia="Segoe UI" w:hAnsi="Segoe UI" w:cs="Segoe UI"/>
          <w:color w:val="1D2125"/>
          <w:kern w:val="0"/>
          <w:lang w:val="en-US" w:eastAsia="ja-JP"/>
          <w14:ligatures w14:val="none"/>
        </w:rPr>
        <w:t xml:space="preserve">This is whether through engaging with the humanities, or in practicing them e.g. carbon dating in </w:t>
      </w:r>
      <w:r w:rsidR="008248D8">
        <w:rPr>
          <w:rFonts w:ascii="Segoe UI" w:eastAsia="Segoe UI" w:hAnsi="Segoe UI" w:cs="Segoe UI"/>
          <w:color w:val="1D2125"/>
          <w:kern w:val="0"/>
          <w:lang w:val="en-US" w:eastAsia="ja-JP"/>
          <w14:ligatures w14:val="none"/>
        </w:rPr>
        <w:t>A</w:t>
      </w:r>
      <w:r w:rsidR="000A662F">
        <w:rPr>
          <w:rFonts w:ascii="Segoe UI" w:eastAsia="Segoe UI" w:hAnsi="Segoe UI" w:cs="Segoe UI"/>
          <w:color w:val="1D2125"/>
          <w:kern w:val="0"/>
          <w:lang w:val="en-US" w:eastAsia="ja-JP"/>
          <w14:ligatures w14:val="none"/>
        </w:rPr>
        <w:t xml:space="preserve">rchaeology. </w:t>
      </w:r>
      <w:r w:rsidR="00A43167" w:rsidRPr="000A662F">
        <w:rPr>
          <w:color w:val="212529"/>
          <w:kern w:val="0"/>
          <w:lang w:val="en-US" w:eastAsia="ja-JP"/>
          <w14:ligatures w14:val="none"/>
        </w:rPr>
        <w:t xml:space="preserve">Writing about writing </w:t>
      </w:r>
      <w:r w:rsidR="00405DAE" w:rsidRPr="000A662F">
        <w:rPr>
          <w:color w:val="212529"/>
          <w:kern w:val="0"/>
          <w:lang w:val="en-US" w:eastAsia="ja-JP"/>
          <w14:ligatures w14:val="none"/>
        </w:rPr>
        <w:t>presently</w:t>
      </w:r>
      <w:r w:rsidR="00A43167" w:rsidRPr="000A662F">
        <w:rPr>
          <w:color w:val="212529"/>
          <w:kern w:val="0"/>
          <w:lang w:val="en-US" w:eastAsia="ja-JP"/>
          <w14:ligatures w14:val="none"/>
        </w:rPr>
        <w:t xml:space="preserve"> seems significant</w:t>
      </w:r>
      <w:r w:rsidR="00405DAE" w:rsidRPr="000A662F">
        <w:rPr>
          <w:color w:val="212529"/>
          <w:kern w:val="0"/>
          <w:lang w:val="en-US" w:eastAsia="ja-JP"/>
          <w14:ligatures w14:val="none"/>
        </w:rPr>
        <w:t>, as a discipline</w:t>
      </w:r>
      <w:r w:rsidR="00A43167" w:rsidRPr="000A662F">
        <w:rPr>
          <w:color w:val="212529"/>
          <w:kern w:val="0"/>
          <w:lang w:val="en-US" w:eastAsia="ja-JP"/>
          <w14:ligatures w14:val="none"/>
        </w:rPr>
        <w:t xml:space="preserve"> embedded in academia, a world where humanities share prominence. It is this writing which is enabling expression as a </w:t>
      </w:r>
      <w:r w:rsidR="00405DAE" w:rsidRPr="000A662F">
        <w:rPr>
          <w:color w:val="212529"/>
          <w:kern w:val="0"/>
          <w:lang w:val="en-US" w:eastAsia="ja-JP"/>
          <w14:ligatures w14:val="none"/>
        </w:rPr>
        <w:t>foundation</w:t>
      </w:r>
      <w:r w:rsidR="00A43167" w:rsidRPr="000A662F">
        <w:rPr>
          <w:color w:val="212529"/>
          <w:kern w:val="0"/>
          <w:lang w:val="en-US" w:eastAsia="ja-JP"/>
          <w14:ligatures w14:val="none"/>
        </w:rPr>
        <w:t xml:space="preserve"> of </w:t>
      </w:r>
      <w:r w:rsidR="00405DAE" w:rsidRPr="000A662F">
        <w:rPr>
          <w:color w:val="212529"/>
          <w:kern w:val="0"/>
          <w:lang w:val="en-US" w:eastAsia="ja-JP"/>
          <w14:ligatures w14:val="none"/>
        </w:rPr>
        <w:t>humanity</w:t>
      </w:r>
      <w:r w:rsidR="00A43167" w:rsidRPr="000A662F">
        <w:rPr>
          <w:color w:val="212529"/>
          <w:kern w:val="0"/>
          <w:lang w:val="en-US" w:eastAsia="ja-JP"/>
          <w14:ligatures w14:val="none"/>
        </w:rPr>
        <w:t xml:space="preserve">, it is how we relate our learnings, how we observe others’ learnings, how we consolidate our own reflection on humanity. </w:t>
      </w:r>
      <w:r w:rsidR="000A662F">
        <w:rPr>
          <w:color w:val="212529"/>
          <w:kern w:val="0"/>
          <w:lang w:val="en-US" w:eastAsia="ja-JP"/>
          <w14:ligatures w14:val="none"/>
        </w:rPr>
        <w:t xml:space="preserve">Ultimately, humanity </w:t>
      </w:r>
      <w:r w:rsidR="00A43167" w:rsidRPr="000A662F">
        <w:rPr>
          <w:color w:val="212529"/>
          <w:kern w:val="0"/>
          <w:lang w:val="en-US" w:eastAsia="ja-JP"/>
          <w14:ligatures w14:val="none"/>
        </w:rPr>
        <w:t xml:space="preserve">can </w:t>
      </w:r>
      <w:r w:rsidR="000A662F">
        <w:rPr>
          <w:color w:val="212529"/>
          <w:kern w:val="0"/>
          <w:lang w:val="en-US" w:eastAsia="ja-JP"/>
          <w14:ligatures w14:val="none"/>
        </w:rPr>
        <w:t>learn and practice the humanities through</w:t>
      </w:r>
      <w:r w:rsidR="00A43167" w:rsidRPr="000A662F">
        <w:rPr>
          <w:color w:val="212529"/>
          <w:kern w:val="0"/>
          <w:lang w:val="en-US" w:eastAsia="ja-JP"/>
          <w14:ligatures w14:val="none"/>
        </w:rPr>
        <w:t xml:space="preserve"> writing. </w:t>
      </w:r>
    </w:p>
    <w:p w14:paraId="0976031A" w14:textId="39A95E73" w:rsidR="006C77A8" w:rsidRDefault="006C77A8" w:rsidP="00405DAE">
      <w:pPr>
        <w:spacing w:line="279" w:lineRule="auto"/>
        <w:rPr>
          <w:kern w:val="0"/>
          <w:lang w:val="en-US" w:eastAsia="ja-JP"/>
          <w14:ligatures w14:val="none"/>
        </w:rPr>
      </w:pPr>
    </w:p>
    <w:p w14:paraId="280544C3" w14:textId="77777777" w:rsidR="00895DE6" w:rsidRDefault="00895DE6" w:rsidP="00405DAE">
      <w:pPr>
        <w:spacing w:line="279" w:lineRule="auto"/>
        <w:rPr>
          <w:kern w:val="0"/>
          <w:lang w:val="en-US" w:eastAsia="ja-JP"/>
          <w14:ligatures w14:val="none"/>
        </w:rPr>
      </w:pPr>
    </w:p>
    <w:p w14:paraId="4138AC7D" w14:textId="77777777" w:rsidR="00895DE6" w:rsidRDefault="00895DE6" w:rsidP="00405DAE">
      <w:pPr>
        <w:spacing w:line="279" w:lineRule="auto"/>
        <w:rPr>
          <w:kern w:val="0"/>
          <w:lang w:val="en-US" w:eastAsia="ja-JP"/>
          <w14:ligatures w14:val="none"/>
        </w:rPr>
      </w:pPr>
    </w:p>
    <w:p w14:paraId="07A404DB" w14:textId="77777777" w:rsidR="00895DE6" w:rsidRDefault="00895DE6" w:rsidP="00405DAE">
      <w:pPr>
        <w:spacing w:line="279" w:lineRule="auto"/>
        <w:rPr>
          <w:kern w:val="0"/>
          <w:lang w:val="en-US" w:eastAsia="ja-JP"/>
          <w14:ligatures w14:val="none"/>
        </w:rPr>
      </w:pPr>
    </w:p>
    <w:p w14:paraId="4DF6EC9D" w14:textId="77777777" w:rsidR="00895DE6" w:rsidRDefault="00895DE6" w:rsidP="00405DAE">
      <w:pPr>
        <w:spacing w:line="279" w:lineRule="auto"/>
        <w:rPr>
          <w:kern w:val="0"/>
          <w:lang w:val="en-US" w:eastAsia="ja-JP"/>
          <w14:ligatures w14:val="none"/>
        </w:rPr>
      </w:pPr>
    </w:p>
    <w:p w14:paraId="77B76CE7" w14:textId="77777777" w:rsidR="00895DE6" w:rsidRDefault="00895DE6" w:rsidP="00405DAE">
      <w:pPr>
        <w:spacing w:line="279" w:lineRule="auto"/>
        <w:rPr>
          <w:kern w:val="0"/>
          <w:lang w:val="en-US" w:eastAsia="ja-JP"/>
          <w14:ligatures w14:val="none"/>
        </w:rPr>
      </w:pPr>
    </w:p>
    <w:p w14:paraId="086F8196" w14:textId="77777777" w:rsidR="00895DE6" w:rsidRDefault="00895DE6" w:rsidP="00405DAE">
      <w:pPr>
        <w:spacing w:line="279" w:lineRule="auto"/>
        <w:rPr>
          <w:kern w:val="0"/>
          <w:lang w:val="en-US" w:eastAsia="ja-JP"/>
          <w14:ligatures w14:val="none"/>
        </w:rPr>
      </w:pPr>
    </w:p>
    <w:p w14:paraId="5E069992" w14:textId="77777777" w:rsidR="00895DE6" w:rsidRDefault="00895DE6" w:rsidP="00405DAE">
      <w:pPr>
        <w:spacing w:line="279" w:lineRule="auto"/>
        <w:rPr>
          <w:kern w:val="0"/>
          <w:lang w:val="en-US" w:eastAsia="ja-JP"/>
          <w14:ligatures w14:val="none"/>
        </w:rPr>
      </w:pPr>
    </w:p>
    <w:p w14:paraId="7806D6D9" w14:textId="77777777" w:rsidR="00895DE6" w:rsidRDefault="00895DE6" w:rsidP="00405DAE">
      <w:pPr>
        <w:spacing w:line="279" w:lineRule="auto"/>
        <w:rPr>
          <w:kern w:val="0"/>
          <w:lang w:val="en-US" w:eastAsia="ja-JP"/>
          <w14:ligatures w14:val="none"/>
        </w:rPr>
      </w:pPr>
    </w:p>
    <w:p w14:paraId="2C110BB7" w14:textId="77777777" w:rsidR="00895DE6" w:rsidRDefault="00895DE6" w:rsidP="00405DAE">
      <w:pPr>
        <w:spacing w:line="279" w:lineRule="auto"/>
        <w:rPr>
          <w:kern w:val="0"/>
          <w:lang w:val="en-US" w:eastAsia="ja-JP"/>
          <w14:ligatures w14:val="none"/>
        </w:rPr>
      </w:pPr>
    </w:p>
    <w:p w14:paraId="54D06148" w14:textId="77777777" w:rsidR="00895DE6" w:rsidRDefault="00895DE6" w:rsidP="00405DAE">
      <w:pPr>
        <w:spacing w:line="279" w:lineRule="auto"/>
        <w:rPr>
          <w:kern w:val="0"/>
          <w:lang w:val="en-US" w:eastAsia="ja-JP"/>
          <w14:ligatures w14:val="none"/>
        </w:rPr>
      </w:pPr>
    </w:p>
    <w:p w14:paraId="44D5358E" w14:textId="77777777" w:rsidR="00895DE6" w:rsidRDefault="00895DE6" w:rsidP="00405DAE">
      <w:pPr>
        <w:spacing w:line="279" w:lineRule="auto"/>
        <w:rPr>
          <w:kern w:val="0"/>
          <w:lang w:val="en-US" w:eastAsia="ja-JP"/>
          <w14:ligatures w14:val="none"/>
        </w:rPr>
      </w:pPr>
    </w:p>
    <w:p w14:paraId="084F45FC" w14:textId="77777777" w:rsidR="00895DE6" w:rsidRDefault="00895DE6" w:rsidP="00405DAE">
      <w:pPr>
        <w:spacing w:line="279" w:lineRule="auto"/>
        <w:rPr>
          <w:kern w:val="0"/>
          <w:lang w:val="en-US" w:eastAsia="ja-JP"/>
          <w14:ligatures w14:val="none"/>
        </w:rPr>
      </w:pPr>
    </w:p>
    <w:p w14:paraId="03156A84" w14:textId="77777777" w:rsidR="00895DE6" w:rsidRDefault="00895DE6" w:rsidP="00405DAE">
      <w:pPr>
        <w:spacing w:line="279" w:lineRule="auto"/>
        <w:rPr>
          <w:kern w:val="0"/>
          <w:lang w:val="en-US" w:eastAsia="ja-JP"/>
          <w14:ligatures w14:val="none"/>
        </w:rPr>
      </w:pPr>
    </w:p>
    <w:p w14:paraId="1AC2452E" w14:textId="77777777" w:rsidR="00895DE6" w:rsidRDefault="00895DE6" w:rsidP="00405DAE">
      <w:pPr>
        <w:spacing w:line="279" w:lineRule="auto"/>
        <w:rPr>
          <w:kern w:val="0"/>
          <w:lang w:val="en-US" w:eastAsia="ja-JP"/>
          <w14:ligatures w14:val="none"/>
        </w:rPr>
      </w:pPr>
    </w:p>
    <w:p w14:paraId="44B9E26B" w14:textId="77777777" w:rsidR="00895DE6" w:rsidRDefault="00895DE6" w:rsidP="00405DAE">
      <w:pPr>
        <w:spacing w:line="279" w:lineRule="auto"/>
        <w:rPr>
          <w:kern w:val="0"/>
          <w:lang w:val="en-US" w:eastAsia="ja-JP"/>
          <w14:ligatures w14:val="none"/>
        </w:rPr>
      </w:pPr>
    </w:p>
    <w:p w14:paraId="0F7FD276" w14:textId="77777777" w:rsidR="00895DE6" w:rsidRDefault="00895DE6" w:rsidP="00405DAE">
      <w:pPr>
        <w:spacing w:line="279" w:lineRule="auto"/>
        <w:rPr>
          <w:kern w:val="0"/>
          <w:lang w:val="en-US" w:eastAsia="ja-JP"/>
          <w14:ligatures w14:val="none"/>
        </w:rPr>
      </w:pPr>
    </w:p>
    <w:p w14:paraId="327F5654" w14:textId="77777777" w:rsidR="00895DE6" w:rsidRDefault="00895DE6" w:rsidP="00405DAE">
      <w:pPr>
        <w:spacing w:line="279" w:lineRule="auto"/>
        <w:rPr>
          <w:kern w:val="0"/>
          <w:lang w:val="en-US" w:eastAsia="ja-JP"/>
          <w14:ligatures w14:val="none"/>
        </w:rPr>
      </w:pPr>
    </w:p>
    <w:p w14:paraId="74F7D13F" w14:textId="77777777" w:rsidR="00895DE6" w:rsidRDefault="00895DE6" w:rsidP="00405DAE">
      <w:pPr>
        <w:spacing w:line="279" w:lineRule="auto"/>
        <w:rPr>
          <w:kern w:val="0"/>
          <w:lang w:val="en-US" w:eastAsia="ja-JP"/>
          <w14:ligatures w14:val="none"/>
        </w:rPr>
      </w:pPr>
    </w:p>
    <w:p w14:paraId="4578B8F5" w14:textId="7C5A4566" w:rsidR="00895DE6" w:rsidRDefault="00895DE6" w:rsidP="00405DAE">
      <w:pPr>
        <w:spacing w:line="279" w:lineRule="auto"/>
        <w:rPr>
          <w:kern w:val="0"/>
          <w:lang w:val="en-US" w:eastAsia="ja-JP"/>
          <w14:ligatures w14:val="none"/>
        </w:rPr>
      </w:pPr>
      <w:r>
        <w:rPr>
          <w:kern w:val="0"/>
          <w:lang w:val="en-US" w:eastAsia="ja-JP"/>
          <w14:ligatures w14:val="none"/>
        </w:rPr>
        <w:lastRenderedPageBreak/>
        <w:t>Bibliography</w:t>
      </w:r>
    </w:p>
    <w:p w14:paraId="77539F79" w14:textId="6E756E5A" w:rsidR="00C840AE" w:rsidRDefault="00C840AE" w:rsidP="00DD030E">
      <w:pPr>
        <w:pStyle w:val="FootnoteText"/>
      </w:pPr>
      <w:r>
        <w:t xml:space="preserve">Andrew, Evan., </w:t>
      </w:r>
      <w:r w:rsidRPr="00F91A4B">
        <w:rPr>
          <w:i/>
          <w:iCs/>
        </w:rPr>
        <w:t>What Is The Oldest Known Piece Of Literature?</w:t>
      </w:r>
      <w:r>
        <w:t xml:space="preserve"> (2023) &lt;</w:t>
      </w:r>
      <w:hyperlink r:id="rId6" w:history="1">
        <w:r w:rsidRPr="00574C33">
          <w:rPr>
            <w:rStyle w:val="Hyperlink"/>
          </w:rPr>
          <w:t>https://www.history.com/news/what-is-the-oldest-known-piece-of-literature</w:t>
        </w:r>
      </w:hyperlink>
      <w:r>
        <w:t>&gt; [accessed 2 October 2024]</w:t>
      </w:r>
    </w:p>
    <w:p w14:paraId="257BA2A7" w14:textId="77777777" w:rsidR="00C840AE" w:rsidRDefault="00C840AE" w:rsidP="00DD030E">
      <w:pPr>
        <w:pStyle w:val="FootnoteText"/>
      </w:pPr>
    </w:p>
    <w:p w14:paraId="5B93044E" w14:textId="34290A44" w:rsidR="007610E0" w:rsidRDefault="007610E0" w:rsidP="00DD030E">
      <w:pPr>
        <w:pStyle w:val="FootnoteText"/>
        <w:rPr>
          <w:rStyle w:val="Hyperlink"/>
        </w:rPr>
      </w:pPr>
      <w:r>
        <w:t xml:space="preserve">Duke University, </w:t>
      </w:r>
      <w:r w:rsidRPr="000E3E8B">
        <w:rPr>
          <w:i/>
          <w:iCs/>
        </w:rPr>
        <w:t>Creative Writing</w:t>
      </w:r>
      <w:r>
        <w:t xml:space="preserve"> (undated) &lt;</w:t>
      </w:r>
      <w:hyperlink r:id="rId7">
        <w:r w:rsidRPr="4B91EEFA">
          <w:rPr>
            <w:rStyle w:val="Hyperlink"/>
          </w:rPr>
          <w:t>creative-writing-1.original.pdf (duke.edu)</w:t>
        </w:r>
      </w:hyperlink>
      <w:r>
        <w:rPr>
          <w:rStyle w:val="Hyperlink"/>
        </w:rPr>
        <w:t>&gt; [accessed 2 October 2024]</w:t>
      </w:r>
    </w:p>
    <w:p w14:paraId="3675C78A" w14:textId="77777777" w:rsidR="0017076F" w:rsidRDefault="0017076F" w:rsidP="00DD030E">
      <w:pPr>
        <w:pStyle w:val="FootnoteText"/>
      </w:pPr>
    </w:p>
    <w:p w14:paraId="49DA6D2A" w14:textId="5D58E5D3" w:rsidR="008E769A" w:rsidRDefault="008E769A" w:rsidP="00DD030E">
      <w:pPr>
        <w:pStyle w:val="FootnoteText"/>
      </w:pPr>
      <w:r>
        <w:t>Future Lear</w:t>
      </w:r>
      <w:r w:rsidRPr="0035688D">
        <w:t xml:space="preserve">n, </w:t>
      </w:r>
      <w:r w:rsidRPr="00C63710">
        <w:rPr>
          <w:i/>
          <w:iCs/>
        </w:rPr>
        <w:t>Creativity Is Uniquely Human</w:t>
      </w:r>
      <w:r>
        <w:rPr>
          <w:i/>
          <w:iCs/>
        </w:rPr>
        <w:t xml:space="preserve"> </w:t>
      </w:r>
      <w:r>
        <w:t>(2021) &lt;</w:t>
      </w:r>
      <w:hyperlink r:id="rId8" w:anchor=":~:text=Humans%20have%2C%20however%2C%20always%20been,have%20progressed%20as%20a%20species" w:history="1">
        <w:r w:rsidRPr="00574C33">
          <w:rPr>
            <w:rStyle w:val="Hyperlink"/>
          </w:rPr>
          <w:t>https://www.futurelearn.com/info/courses/creativity-neuroscience/0/steps/250736#:~:text=Humans%20have%2C%20however%2C%20always%20been,have%20progressed%20as%20a%20species</w:t>
        </w:r>
      </w:hyperlink>
      <w:r w:rsidRPr="005448CC">
        <w:t>.</w:t>
      </w:r>
      <w:r>
        <w:t>&gt; [accessed 11 October 2024]</w:t>
      </w:r>
    </w:p>
    <w:p w14:paraId="6C30A801" w14:textId="77777777" w:rsidR="002574D4" w:rsidRDefault="002574D4" w:rsidP="00DD030E">
      <w:pPr>
        <w:pStyle w:val="FootnoteText"/>
      </w:pPr>
    </w:p>
    <w:p w14:paraId="703C7A04" w14:textId="1061505F" w:rsidR="002574D4" w:rsidRDefault="002574D4" w:rsidP="00DD030E">
      <w:pPr>
        <w:pStyle w:val="FootnoteText"/>
      </w:pPr>
      <w:r>
        <w:t xml:space="preserve">Gillan, Joanna., </w:t>
      </w:r>
      <w:r w:rsidRPr="00F91A4B">
        <w:rPr>
          <w:i/>
          <w:iCs/>
        </w:rPr>
        <w:t>Ten Extraordinary Texts That Exploded Our Ancient Knowledge</w:t>
      </w:r>
      <w:r>
        <w:t xml:space="preserve"> (2024) &lt;</w:t>
      </w:r>
      <w:r w:rsidRPr="00651528">
        <w:t xml:space="preserve"> </w:t>
      </w:r>
      <w:hyperlink r:id="rId9" w:history="1">
        <w:r w:rsidRPr="00574C33">
          <w:rPr>
            <w:rStyle w:val="Hyperlink"/>
          </w:rPr>
          <w:t>https://ground.news/article/ten-extraordinary-ancient-texts-that-exploded-our-ancient-knowledge</w:t>
        </w:r>
      </w:hyperlink>
      <w:r>
        <w:t>&gt; [accessed 2 October 2024</w:t>
      </w:r>
      <w:r w:rsidR="00F9415E">
        <w:t>]</w:t>
      </w:r>
    </w:p>
    <w:p w14:paraId="188CE511" w14:textId="77777777" w:rsidR="002574D4" w:rsidRDefault="002574D4" w:rsidP="00DD030E">
      <w:pPr>
        <w:pStyle w:val="FootnoteText"/>
      </w:pPr>
    </w:p>
    <w:p w14:paraId="3FBCB831" w14:textId="5ED95B10" w:rsidR="00637E48" w:rsidRDefault="00637E48" w:rsidP="00DD030E">
      <w:pPr>
        <w:pStyle w:val="FootnoteText"/>
        <w:rPr>
          <w:rStyle w:val="Hyperlink"/>
        </w:rPr>
      </w:pPr>
      <w:r>
        <w:t xml:space="preserve">Howarth, Josh.,  </w:t>
      </w:r>
      <w:r w:rsidRPr="00AB78A2">
        <w:rPr>
          <w:i/>
          <w:iCs/>
        </w:rPr>
        <w:t xml:space="preserve">Time Spent Using Smartphones </w:t>
      </w:r>
      <w:r>
        <w:t>(2024) &lt;</w:t>
      </w:r>
      <w:hyperlink r:id="rId10" w:history="1">
        <w:r w:rsidRPr="00574C33">
          <w:rPr>
            <w:rStyle w:val="Hyperlink"/>
          </w:rPr>
          <w:t>https://explodingtopics.com/blog/smartphone-usage-stats</w:t>
        </w:r>
      </w:hyperlink>
      <w:r>
        <w:rPr>
          <w:rStyle w:val="Hyperlink"/>
        </w:rPr>
        <w:t>&gt; [accessed 11 October 2024]</w:t>
      </w:r>
    </w:p>
    <w:p w14:paraId="7BE38219" w14:textId="77777777" w:rsidR="00637E48" w:rsidRDefault="00637E48" w:rsidP="00DD030E">
      <w:pPr>
        <w:pStyle w:val="FootnoteText"/>
        <w:rPr>
          <w:rStyle w:val="Hyperlink"/>
        </w:rPr>
      </w:pPr>
    </w:p>
    <w:p w14:paraId="7DB6C74B" w14:textId="5D64536B" w:rsidR="000A652C" w:rsidRPr="00604E5B" w:rsidRDefault="00637E48" w:rsidP="00604E5B">
      <w:pPr>
        <w:spacing w:line="279" w:lineRule="auto"/>
        <w:rPr>
          <w:color w:val="212529"/>
          <w:kern w:val="0"/>
          <w:sz w:val="20"/>
          <w:szCs w:val="20"/>
          <w:lang w:val="en-US" w:eastAsia="ja-JP"/>
          <w14:ligatures w14:val="none"/>
        </w:rPr>
      </w:pPr>
      <w:proofErr w:type="spellStart"/>
      <w:r w:rsidRPr="00AB78A2">
        <w:rPr>
          <w:sz w:val="20"/>
          <w:szCs w:val="20"/>
        </w:rPr>
        <w:t>Kaighn</w:t>
      </w:r>
      <w:proofErr w:type="spellEnd"/>
      <w:r w:rsidRPr="00AB78A2">
        <w:rPr>
          <w:sz w:val="20"/>
          <w:szCs w:val="20"/>
        </w:rPr>
        <w:t>,</w:t>
      </w:r>
      <w:r>
        <w:rPr>
          <w:sz w:val="20"/>
          <w:szCs w:val="20"/>
        </w:rPr>
        <w:t xml:space="preserve"> Michelle.,</w:t>
      </w:r>
      <w:r w:rsidRPr="00AB78A2">
        <w:rPr>
          <w:sz w:val="20"/>
          <w:szCs w:val="20"/>
        </w:rPr>
        <w:t xml:space="preserve"> </w:t>
      </w:r>
      <w:r w:rsidRPr="00AB78A2">
        <w:rPr>
          <w:i/>
          <w:iCs/>
          <w:sz w:val="20"/>
          <w:szCs w:val="20"/>
        </w:rPr>
        <w:t xml:space="preserve">How I Found Humanity In A Dark Cave </w:t>
      </w:r>
      <w:r w:rsidRPr="00AB78A2">
        <w:rPr>
          <w:sz w:val="20"/>
          <w:szCs w:val="20"/>
        </w:rPr>
        <w:t>(2018) &lt;</w:t>
      </w:r>
      <w:hyperlink r:id="rId11" w:history="1">
        <w:r w:rsidRPr="00AB78A2">
          <w:rPr>
            <w:rStyle w:val="Hyperlink"/>
            <w:kern w:val="0"/>
            <w:sz w:val="20"/>
            <w:szCs w:val="20"/>
            <w:lang w:val="en-US" w:eastAsia="ja-JP"/>
            <w14:ligatures w14:val="none"/>
          </w:rPr>
          <w:t>https://humanitiesmoments.org/moment/humanity-in-a-dark-cave/</w:t>
        </w:r>
      </w:hyperlink>
      <w:r w:rsidRPr="00AB78A2">
        <w:rPr>
          <w:rStyle w:val="Hyperlink"/>
          <w:kern w:val="0"/>
          <w:sz w:val="20"/>
          <w:szCs w:val="20"/>
          <w:lang w:val="en-US" w:eastAsia="ja-JP"/>
          <w14:ligatures w14:val="none"/>
        </w:rPr>
        <w:t>&gt; [accessed 12 October 2024]</w:t>
      </w:r>
    </w:p>
    <w:p w14:paraId="651162D1" w14:textId="579B1308" w:rsidR="000A652C" w:rsidRDefault="000A652C" w:rsidP="00DD030E">
      <w:pPr>
        <w:pStyle w:val="FootnoteText"/>
        <w:rPr>
          <w:rStyle w:val="Hyperlink"/>
        </w:rPr>
      </w:pPr>
      <w:r>
        <w:t xml:space="preserve">Language Insight, </w:t>
      </w:r>
      <w:r w:rsidRPr="00517987">
        <w:rPr>
          <w:i/>
          <w:iCs/>
        </w:rPr>
        <w:t>A Short History of Writing</w:t>
      </w:r>
      <w:r>
        <w:t xml:space="preserve"> (2019) &lt;</w:t>
      </w:r>
      <w:hyperlink r:id="rId12">
        <w:r w:rsidRPr="4B91EEFA">
          <w:rPr>
            <w:rStyle w:val="Hyperlink"/>
          </w:rPr>
          <w:t>A short history of writing | Language Insight</w:t>
        </w:r>
      </w:hyperlink>
      <w:r>
        <w:rPr>
          <w:rStyle w:val="Hyperlink"/>
        </w:rPr>
        <w:t>&gt; [accessed 2 October 2024]. [accessed 2 October 2024]</w:t>
      </w:r>
    </w:p>
    <w:p w14:paraId="22A80C53" w14:textId="77777777" w:rsidR="007610E0" w:rsidRDefault="007610E0" w:rsidP="00DD030E">
      <w:pPr>
        <w:pStyle w:val="FootnoteText"/>
        <w:rPr>
          <w:rStyle w:val="Hyperlink"/>
        </w:rPr>
      </w:pPr>
    </w:p>
    <w:p w14:paraId="6A9945E6" w14:textId="37587A7C" w:rsidR="007610E0" w:rsidRDefault="007610E0" w:rsidP="00DD030E">
      <w:pPr>
        <w:pStyle w:val="FootnoteText"/>
      </w:pPr>
      <w:proofErr w:type="spellStart"/>
      <w:r w:rsidRPr="00C14B84">
        <w:rPr>
          <w:rStyle w:val="Hyperlink"/>
          <w:color w:val="000000" w:themeColor="text1"/>
          <w:u w:val="none"/>
        </w:rPr>
        <w:t>Ong</w:t>
      </w:r>
      <w:proofErr w:type="spellEnd"/>
      <w:r w:rsidR="00C14B84">
        <w:rPr>
          <w:rStyle w:val="Hyperlink"/>
          <w:color w:val="000000" w:themeColor="text1"/>
          <w:u w:val="none"/>
        </w:rPr>
        <w:t>, Walter J</w:t>
      </w:r>
      <w:r w:rsidR="00E2167C">
        <w:rPr>
          <w:rStyle w:val="Hyperlink"/>
          <w:color w:val="000000" w:themeColor="text1"/>
          <w:u w:val="none"/>
        </w:rPr>
        <w:t xml:space="preserve">, </w:t>
      </w:r>
      <w:r w:rsidR="00F93322" w:rsidRPr="006F0D29">
        <w:rPr>
          <w:i/>
          <w:iCs/>
        </w:rPr>
        <w:t>Orality and Literac</w:t>
      </w:r>
      <w:r w:rsidR="00F93322">
        <w:rPr>
          <w:i/>
          <w:iCs/>
        </w:rPr>
        <w:t>y.</w:t>
      </w:r>
      <w:r w:rsidR="00F93322">
        <w:t xml:space="preserve">(London, </w:t>
      </w:r>
      <w:proofErr w:type="spellStart"/>
      <w:r w:rsidR="00F93322">
        <w:t>Routledge</w:t>
      </w:r>
      <w:proofErr w:type="spellEnd"/>
      <w:r w:rsidR="00F93322">
        <w:t>, 1988)</w:t>
      </w:r>
    </w:p>
    <w:p w14:paraId="5B48D7EA" w14:textId="77777777" w:rsidR="00F9415E" w:rsidRDefault="00F9415E" w:rsidP="00DD030E">
      <w:pPr>
        <w:pStyle w:val="FootnoteText"/>
      </w:pPr>
    </w:p>
    <w:p w14:paraId="737C9E8D" w14:textId="5AF9A12C" w:rsidR="00F9415E" w:rsidRPr="00C14B84" w:rsidRDefault="00F9415E" w:rsidP="00DD030E">
      <w:pPr>
        <w:pStyle w:val="FootnoteText"/>
        <w:rPr>
          <w:rStyle w:val="Hyperlink"/>
          <w:color w:val="000000" w:themeColor="text1"/>
          <w:u w:val="none"/>
        </w:rPr>
      </w:pPr>
      <w:proofErr w:type="spellStart"/>
      <w:r>
        <w:t>Schmandt-Besserat</w:t>
      </w:r>
      <w:proofErr w:type="spellEnd"/>
      <w:r>
        <w:t>, Denise.,</w:t>
      </w:r>
      <w:r w:rsidR="00C840AE">
        <w:t xml:space="preserve"> </w:t>
      </w:r>
      <w:r w:rsidR="00C840AE" w:rsidRPr="00AB78A2">
        <w:rPr>
          <w:i/>
          <w:iCs/>
        </w:rPr>
        <w:t>The Evolution of Writing</w:t>
      </w:r>
      <w:r w:rsidR="00C840AE" w:rsidRPr="00AB78A2">
        <w:t xml:space="preserve"> (2014) &lt; </w:t>
      </w:r>
      <w:hyperlink r:id="rId13" w:history="1">
        <w:r w:rsidR="00C840AE" w:rsidRPr="00AB78A2">
          <w:rPr>
            <w:rStyle w:val="Hyperlink"/>
          </w:rPr>
          <w:t>https://sites.utexas.edu/dsb/files/2014/01/evolution_writing.pdf</w:t>
        </w:r>
      </w:hyperlink>
      <w:r w:rsidR="00C840AE" w:rsidRPr="00AB78A2">
        <w:t>&gt; [accessed 2 October 2024]</w:t>
      </w:r>
    </w:p>
    <w:p w14:paraId="1DA59C8B" w14:textId="77777777" w:rsidR="0017076F" w:rsidRPr="00DD3E0B" w:rsidRDefault="0017076F" w:rsidP="00DD030E">
      <w:pPr>
        <w:pStyle w:val="FootnoteText"/>
      </w:pPr>
    </w:p>
    <w:p w14:paraId="1854D164" w14:textId="4E9C372E" w:rsidR="00371FCC" w:rsidRDefault="003345C8" w:rsidP="00DD030E">
      <w:pPr>
        <w:pStyle w:val="FootnoteText"/>
      </w:pPr>
      <w:r>
        <w:t>Van Pelt, Jennifer</w:t>
      </w:r>
      <w:r w:rsidR="00E7424A">
        <w:t>.</w:t>
      </w:r>
      <w:r>
        <w:t xml:space="preserve">, </w:t>
      </w:r>
      <w:r w:rsidRPr="000A652C">
        <w:rPr>
          <w:i/>
          <w:iCs/>
        </w:rPr>
        <w:t xml:space="preserve">The History </w:t>
      </w:r>
      <w:r w:rsidR="002605C8" w:rsidRPr="000A652C">
        <w:rPr>
          <w:i/>
          <w:iCs/>
        </w:rPr>
        <w:t>Of Storytelling</w:t>
      </w:r>
      <w:r w:rsidR="002605C8">
        <w:t xml:space="preserve"> (2018)</w:t>
      </w:r>
      <w:r w:rsidR="00371FCC">
        <w:t xml:space="preserve"> &lt;</w:t>
      </w:r>
      <w:hyperlink r:id="rId14" w:anchor=":~:text=What%20began%20in%20the%20early,hear%2C%20but%20also%20to%20tell." w:history="1">
        <w:r w:rsidR="00371FCC" w:rsidRPr="00574C33">
          <w:rPr>
            <w:rStyle w:val="Hyperlink"/>
          </w:rPr>
          <w:t>https://www.wordsalive.org/blog/2018/9/5/the-history-of-storytelling#:~:text=What%20began%20in%20the%20early,hear%2C%20but%20also%20to%20tell.</w:t>
        </w:r>
      </w:hyperlink>
      <w:r w:rsidR="00371FCC">
        <w:t xml:space="preserve"> &gt; [accessed 2 October 2024]</w:t>
      </w:r>
    </w:p>
    <w:p w14:paraId="676985BA" w14:textId="77777777" w:rsidR="00895DE6" w:rsidRPr="00211BE1" w:rsidRDefault="00895DE6" w:rsidP="00405DAE">
      <w:pPr>
        <w:spacing w:line="279" w:lineRule="auto"/>
        <w:rPr>
          <w:kern w:val="0"/>
          <w:lang w:val="en-US" w:eastAsia="ja-JP"/>
          <w14:ligatures w14:val="none"/>
        </w:rPr>
      </w:pPr>
    </w:p>
    <w:sectPr w:rsidR="00895DE6" w:rsidRPr="00211BE1">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FD5D2E" w14:textId="77777777" w:rsidR="00711E67" w:rsidRDefault="00711E67" w:rsidP="006C77A8">
      <w:pPr>
        <w:spacing w:after="0" w:line="240" w:lineRule="auto"/>
      </w:pPr>
      <w:r>
        <w:separator/>
      </w:r>
    </w:p>
  </w:endnote>
  <w:endnote w:type="continuationSeparator" w:id="0">
    <w:p w14:paraId="7CC038EC" w14:textId="77777777" w:rsidR="00711E67" w:rsidRDefault="00711E67" w:rsidP="006C7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2B97CD" w14:textId="77777777" w:rsidR="00711E67" w:rsidRDefault="00711E67" w:rsidP="006C77A8">
      <w:pPr>
        <w:spacing w:after="0" w:line="240" w:lineRule="auto"/>
      </w:pPr>
      <w:r>
        <w:separator/>
      </w:r>
    </w:p>
  </w:footnote>
  <w:footnote w:type="continuationSeparator" w:id="0">
    <w:p w14:paraId="133E85EE" w14:textId="77777777" w:rsidR="00711E67" w:rsidRDefault="00711E67" w:rsidP="006C77A8">
      <w:pPr>
        <w:spacing w:after="0" w:line="240" w:lineRule="auto"/>
      </w:pPr>
      <w:r>
        <w:continuationSeparator/>
      </w:r>
    </w:p>
  </w:footnote>
  <w:footnote w:id="1">
    <w:p w14:paraId="56ACC37F" w14:textId="61AD1AB2" w:rsidR="005448CC" w:rsidRPr="009F4BF7" w:rsidRDefault="005448CC">
      <w:pPr>
        <w:pStyle w:val="FootnoteText"/>
        <w:rPr>
          <w:color w:val="000000" w:themeColor="text1"/>
        </w:rPr>
      </w:pPr>
      <w:r>
        <w:rPr>
          <w:rStyle w:val="FootnoteReference"/>
        </w:rPr>
        <w:footnoteRef/>
      </w:r>
      <w:r>
        <w:t xml:space="preserve"> </w:t>
      </w:r>
      <w:r w:rsidR="00DF6831" w:rsidRPr="009F4BF7">
        <w:rPr>
          <w:color w:val="000000" w:themeColor="text1"/>
        </w:rPr>
        <w:t>F</w:t>
      </w:r>
      <w:r w:rsidR="004D0453" w:rsidRPr="009F4BF7">
        <w:rPr>
          <w:color w:val="000000" w:themeColor="text1"/>
        </w:rPr>
        <w:t xml:space="preserve">uture Learn, </w:t>
      </w:r>
      <w:r w:rsidR="00DB167B" w:rsidRPr="009F4BF7">
        <w:rPr>
          <w:i/>
          <w:iCs/>
          <w:color w:val="000000" w:themeColor="text1"/>
        </w:rPr>
        <w:t>Creativity Is Uniquely Human</w:t>
      </w:r>
      <w:r w:rsidR="00EB5EC6" w:rsidRPr="009F4BF7">
        <w:rPr>
          <w:i/>
          <w:iCs/>
          <w:color w:val="000000" w:themeColor="text1"/>
        </w:rPr>
        <w:t xml:space="preserve"> </w:t>
      </w:r>
      <w:r w:rsidR="00AA5120" w:rsidRPr="009F4BF7">
        <w:rPr>
          <w:color w:val="000000" w:themeColor="text1"/>
        </w:rPr>
        <w:t>(</w:t>
      </w:r>
      <w:r w:rsidR="00141C06" w:rsidRPr="009F4BF7">
        <w:rPr>
          <w:color w:val="000000" w:themeColor="text1"/>
        </w:rPr>
        <w:t>2021) &lt;</w:t>
      </w:r>
      <w:hyperlink r:id="rId1" w:anchor=":~:text=Humans%20have%2C%20however%2C%20always%20been,have%20progressed%20as%20a%20species" w:history="1">
        <w:r w:rsidR="00141C06" w:rsidRPr="009F4BF7">
          <w:rPr>
            <w:rStyle w:val="Hyperlink"/>
            <w:color w:val="000000" w:themeColor="text1"/>
            <w:u w:val="none"/>
          </w:rPr>
          <w:t>https://www.futurelearn.com/info/courses/creativity-neuroscience/0/steps/250736#:~:text=Humans%20have%2C%20however%2C%20always%20been,have%20progressed%20as%20a%20species</w:t>
        </w:r>
      </w:hyperlink>
      <w:r w:rsidR="00141C06" w:rsidRPr="009F4BF7">
        <w:rPr>
          <w:color w:val="000000" w:themeColor="text1"/>
        </w:rPr>
        <w:t xml:space="preserve">.&gt; [accessed </w:t>
      </w:r>
      <w:r w:rsidR="00D71250" w:rsidRPr="009F4BF7">
        <w:rPr>
          <w:color w:val="000000" w:themeColor="text1"/>
        </w:rPr>
        <w:t>11 October 2024].</w:t>
      </w:r>
    </w:p>
  </w:footnote>
  <w:footnote w:id="2">
    <w:p w14:paraId="6E1A59F9" w14:textId="264B69B6" w:rsidR="00213C71" w:rsidRPr="009F4BF7" w:rsidRDefault="00213C71">
      <w:pPr>
        <w:pStyle w:val="FootnoteText"/>
        <w:rPr>
          <w:i/>
          <w:iCs/>
          <w:color w:val="000000" w:themeColor="text1"/>
        </w:rPr>
      </w:pPr>
      <w:r w:rsidRPr="009F4BF7">
        <w:rPr>
          <w:rStyle w:val="FootnoteReference"/>
          <w:color w:val="000000" w:themeColor="text1"/>
        </w:rPr>
        <w:footnoteRef/>
      </w:r>
      <w:r w:rsidR="00317BB9" w:rsidRPr="009F4BF7">
        <w:rPr>
          <w:color w:val="000000" w:themeColor="text1"/>
        </w:rPr>
        <w:t xml:space="preserve"> Future Learn, </w:t>
      </w:r>
      <w:r w:rsidR="00317BB9" w:rsidRPr="009F4BF7">
        <w:rPr>
          <w:i/>
          <w:iCs/>
          <w:color w:val="000000" w:themeColor="text1"/>
        </w:rPr>
        <w:t>Creativity Is</w:t>
      </w:r>
      <w:r w:rsidR="00C67DEC" w:rsidRPr="009F4BF7">
        <w:rPr>
          <w:i/>
          <w:iCs/>
          <w:color w:val="000000" w:themeColor="text1"/>
        </w:rPr>
        <w:t>.</w:t>
      </w:r>
    </w:p>
  </w:footnote>
  <w:footnote w:id="3">
    <w:p w14:paraId="5DBA7620" w14:textId="5B9A9E2F" w:rsidR="00E90B1A" w:rsidRPr="009F4BF7" w:rsidRDefault="00E90B1A">
      <w:pPr>
        <w:pStyle w:val="FootnoteText"/>
        <w:rPr>
          <w:color w:val="000000" w:themeColor="text1"/>
        </w:rPr>
      </w:pPr>
      <w:r w:rsidRPr="009F4BF7">
        <w:rPr>
          <w:rStyle w:val="FootnoteReference"/>
          <w:color w:val="000000" w:themeColor="text1"/>
        </w:rPr>
        <w:footnoteRef/>
      </w:r>
      <w:r w:rsidRPr="009F4BF7">
        <w:rPr>
          <w:color w:val="000000" w:themeColor="text1"/>
        </w:rPr>
        <w:t xml:space="preserve"> Jennifer Van Pelt, </w:t>
      </w:r>
      <w:r w:rsidR="00D137F6" w:rsidRPr="009F4BF7">
        <w:rPr>
          <w:i/>
          <w:iCs/>
          <w:color w:val="000000" w:themeColor="text1"/>
        </w:rPr>
        <w:t>The</w:t>
      </w:r>
      <w:r w:rsidRPr="009F4BF7">
        <w:rPr>
          <w:i/>
          <w:iCs/>
          <w:color w:val="000000" w:themeColor="text1"/>
        </w:rPr>
        <w:t xml:space="preserve"> </w:t>
      </w:r>
      <w:r w:rsidR="00D137F6" w:rsidRPr="009F4BF7">
        <w:rPr>
          <w:i/>
          <w:iCs/>
          <w:color w:val="000000" w:themeColor="text1"/>
        </w:rPr>
        <w:t>H</w:t>
      </w:r>
      <w:r w:rsidRPr="009F4BF7">
        <w:rPr>
          <w:i/>
          <w:iCs/>
          <w:color w:val="000000" w:themeColor="text1"/>
        </w:rPr>
        <w:t xml:space="preserve">istory </w:t>
      </w:r>
      <w:r w:rsidR="00D137F6" w:rsidRPr="009F4BF7">
        <w:rPr>
          <w:i/>
          <w:iCs/>
          <w:color w:val="000000" w:themeColor="text1"/>
        </w:rPr>
        <w:t>O</w:t>
      </w:r>
      <w:r w:rsidRPr="009F4BF7">
        <w:rPr>
          <w:i/>
          <w:iCs/>
          <w:color w:val="000000" w:themeColor="text1"/>
        </w:rPr>
        <w:t xml:space="preserve">f </w:t>
      </w:r>
      <w:r w:rsidR="00D137F6" w:rsidRPr="009F4BF7">
        <w:rPr>
          <w:i/>
          <w:iCs/>
          <w:color w:val="000000" w:themeColor="text1"/>
        </w:rPr>
        <w:t>S</w:t>
      </w:r>
      <w:r w:rsidRPr="009F4BF7">
        <w:rPr>
          <w:i/>
          <w:iCs/>
          <w:color w:val="000000" w:themeColor="text1"/>
        </w:rPr>
        <w:t>torytelling</w:t>
      </w:r>
      <w:r w:rsidR="00D137F6" w:rsidRPr="009F4BF7">
        <w:rPr>
          <w:color w:val="000000" w:themeColor="text1"/>
        </w:rPr>
        <w:t xml:space="preserve"> (2018)</w:t>
      </w:r>
      <w:r w:rsidR="001807FC" w:rsidRPr="009F4BF7">
        <w:rPr>
          <w:color w:val="000000" w:themeColor="text1"/>
        </w:rPr>
        <w:t xml:space="preserve"> </w:t>
      </w:r>
      <w:r w:rsidR="008D3817" w:rsidRPr="009F4BF7">
        <w:rPr>
          <w:color w:val="000000" w:themeColor="text1"/>
        </w:rPr>
        <w:t>&lt;</w:t>
      </w:r>
      <w:hyperlink r:id="rId2" w:anchor=":~:text=What%20began%20in%20the%20early,hear%2C%20but%20also%20to%20tell." w:history="1">
        <w:r w:rsidR="001807FC" w:rsidRPr="009F4BF7">
          <w:rPr>
            <w:rStyle w:val="Hyperlink"/>
            <w:color w:val="000000" w:themeColor="text1"/>
            <w:u w:val="none"/>
          </w:rPr>
          <w:t>https://www.wordsalive.org/blog/2018/9/5/the-history-of-storytelling#:~:text=What%20began%20in%20the%20early,hear%2C%20but%20also%20to%20tell.</w:t>
        </w:r>
      </w:hyperlink>
      <w:r w:rsidR="008D3817" w:rsidRPr="009F4BF7">
        <w:rPr>
          <w:rStyle w:val="Hyperlink"/>
          <w:color w:val="000000" w:themeColor="text1"/>
          <w:u w:val="none"/>
        </w:rPr>
        <w:t>&gt;</w:t>
      </w:r>
      <w:r w:rsidR="001807FC" w:rsidRPr="009F4BF7">
        <w:rPr>
          <w:color w:val="000000" w:themeColor="text1"/>
        </w:rPr>
        <w:t xml:space="preserve"> [</w:t>
      </w:r>
      <w:r w:rsidR="002C6C97" w:rsidRPr="009F4BF7">
        <w:rPr>
          <w:color w:val="000000" w:themeColor="text1"/>
        </w:rPr>
        <w:t>accessed</w:t>
      </w:r>
      <w:r w:rsidR="00EF7254" w:rsidRPr="009F4BF7">
        <w:rPr>
          <w:color w:val="000000" w:themeColor="text1"/>
        </w:rPr>
        <w:t xml:space="preserve"> </w:t>
      </w:r>
      <w:r w:rsidR="00F91A4B" w:rsidRPr="009F4BF7">
        <w:rPr>
          <w:color w:val="000000" w:themeColor="text1"/>
        </w:rPr>
        <w:t xml:space="preserve">2 </w:t>
      </w:r>
      <w:r w:rsidR="00EF7254" w:rsidRPr="009F4BF7">
        <w:rPr>
          <w:color w:val="000000" w:themeColor="text1"/>
        </w:rPr>
        <w:t xml:space="preserve">October 2024]. </w:t>
      </w:r>
    </w:p>
  </w:footnote>
  <w:footnote w:id="4">
    <w:p w14:paraId="15D7FD80" w14:textId="5C2C2C7B" w:rsidR="000775A5" w:rsidRPr="009F4BF7" w:rsidRDefault="000775A5">
      <w:pPr>
        <w:pStyle w:val="FootnoteText"/>
        <w:rPr>
          <w:color w:val="000000" w:themeColor="text1"/>
        </w:rPr>
      </w:pPr>
      <w:r w:rsidRPr="009F4BF7">
        <w:rPr>
          <w:rStyle w:val="FootnoteReference"/>
          <w:color w:val="000000" w:themeColor="text1"/>
        </w:rPr>
        <w:footnoteRef/>
      </w:r>
      <w:r w:rsidRPr="009F4BF7">
        <w:rPr>
          <w:color w:val="000000" w:themeColor="text1"/>
        </w:rPr>
        <w:t xml:space="preserve"> </w:t>
      </w:r>
      <w:r w:rsidR="00EF7254" w:rsidRPr="009F4BF7">
        <w:rPr>
          <w:color w:val="000000" w:themeColor="text1"/>
        </w:rPr>
        <w:t>Van Pelt,</w:t>
      </w:r>
      <w:r w:rsidR="00301365" w:rsidRPr="009F4BF7">
        <w:rPr>
          <w:color w:val="000000" w:themeColor="text1"/>
        </w:rPr>
        <w:t xml:space="preserve"> </w:t>
      </w:r>
      <w:r w:rsidR="00301365" w:rsidRPr="009F4BF7">
        <w:rPr>
          <w:i/>
          <w:iCs/>
          <w:color w:val="000000" w:themeColor="text1"/>
        </w:rPr>
        <w:t>The History Of</w:t>
      </w:r>
      <w:r w:rsidR="00301365" w:rsidRPr="009F4BF7">
        <w:rPr>
          <w:color w:val="000000" w:themeColor="text1"/>
        </w:rPr>
        <w:t>.</w:t>
      </w:r>
    </w:p>
  </w:footnote>
  <w:footnote w:id="5">
    <w:p w14:paraId="52A5EB70" w14:textId="1CE618D8" w:rsidR="00CE1D77" w:rsidRPr="009F4BF7" w:rsidRDefault="00CE1D77" w:rsidP="4B91EEFA">
      <w:pPr>
        <w:pStyle w:val="FootnoteText"/>
        <w:rPr>
          <w:color w:val="000000" w:themeColor="text1"/>
        </w:rPr>
      </w:pPr>
      <w:r w:rsidRPr="009F4BF7">
        <w:rPr>
          <w:rStyle w:val="FootnoteReference"/>
          <w:color w:val="000000" w:themeColor="text1"/>
        </w:rPr>
        <w:footnoteRef/>
      </w:r>
      <w:r w:rsidRPr="009F4BF7">
        <w:rPr>
          <w:color w:val="000000" w:themeColor="text1"/>
        </w:rPr>
        <w:t xml:space="preserve"> </w:t>
      </w:r>
      <w:r w:rsidR="00517987" w:rsidRPr="009F4BF7">
        <w:rPr>
          <w:color w:val="000000" w:themeColor="text1"/>
        </w:rPr>
        <w:t xml:space="preserve">Language Insight, </w:t>
      </w:r>
      <w:r w:rsidR="00517987" w:rsidRPr="009F4BF7">
        <w:rPr>
          <w:i/>
          <w:iCs/>
          <w:color w:val="000000" w:themeColor="text1"/>
        </w:rPr>
        <w:t>A Short History of Writing</w:t>
      </w:r>
      <w:r w:rsidR="00517987" w:rsidRPr="009F4BF7">
        <w:rPr>
          <w:color w:val="000000" w:themeColor="text1"/>
        </w:rPr>
        <w:t xml:space="preserve"> (</w:t>
      </w:r>
      <w:r w:rsidR="00D2169D" w:rsidRPr="009F4BF7">
        <w:rPr>
          <w:color w:val="000000" w:themeColor="text1"/>
        </w:rPr>
        <w:t>2019</w:t>
      </w:r>
      <w:r w:rsidR="00517987" w:rsidRPr="009F4BF7">
        <w:rPr>
          <w:color w:val="000000" w:themeColor="text1"/>
        </w:rPr>
        <w:t xml:space="preserve">) </w:t>
      </w:r>
      <w:r w:rsidR="00D2169D" w:rsidRPr="009F4BF7">
        <w:rPr>
          <w:color w:val="000000" w:themeColor="text1"/>
        </w:rPr>
        <w:t>&lt;</w:t>
      </w:r>
      <w:hyperlink r:id="rId3">
        <w:r w:rsidRPr="009F4BF7">
          <w:rPr>
            <w:rStyle w:val="Hyperlink"/>
            <w:color w:val="000000" w:themeColor="text1"/>
            <w:u w:val="none"/>
          </w:rPr>
          <w:t>A short history of writing | Language Insight</w:t>
        </w:r>
      </w:hyperlink>
      <w:r w:rsidR="00D2169D" w:rsidRPr="009F4BF7">
        <w:rPr>
          <w:rStyle w:val="Hyperlink"/>
          <w:color w:val="000000" w:themeColor="text1"/>
          <w:u w:val="none"/>
        </w:rPr>
        <w:t xml:space="preserve">&gt; [accessed </w:t>
      </w:r>
      <w:r w:rsidR="00F91A4B" w:rsidRPr="009F4BF7">
        <w:rPr>
          <w:rStyle w:val="Hyperlink"/>
          <w:color w:val="000000" w:themeColor="text1"/>
          <w:u w:val="none"/>
        </w:rPr>
        <w:t xml:space="preserve">2 </w:t>
      </w:r>
      <w:r w:rsidR="00D2169D" w:rsidRPr="009F4BF7">
        <w:rPr>
          <w:rStyle w:val="Hyperlink"/>
          <w:color w:val="000000" w:themeColor="text1"/>
          <w:u w:val="none"/>
        </w:rPr>
        <w:t xml:space="preserve">October 2024]. </w:t>
      </w:r>
      <w:r w:rsidR="0075683F" w:rsidRPr="009F4BF7">
        <w:rPr>
          <w:rStyle w:val="Hyperlink"/>
          <w:color w:val="000000" w:themeColor="text1"/>
          <w:u w:val="none"/>
        </w:rPr>
        <w:t xml:space="preserve">[accessed </w:t>
      </w:r>
      <w:r w:rsidR="00895DE6" w:rsidRPr="009F4BF7">
        <w:rPr>
          <w:rStyle w:val="Hyperlink"/>
          <w:color w:val="000000" w:themeColor="text1"/>
          <w:u w:val="none"/>
        </w:rPr>
        <w:t>2 October 2024].</w:t>
      </w:r>
    </w:p>
  </w:footnote>
  <w:footnote w:id="6">
    <w:p w14:paraId="5D18049E" w14:textId="32B298CD" w:rsidR="0072555A" w:rsidRPr="009F4BF7" w:rsidRDefault="0072555A" w:rsidP="4B91EEFA">
      <w:pPr>
        <w:pStyle w:val="FootnoteText"/>
        <w:rPr>
          <w:color w:val="000000" w:themeColor="text1"/>
        </w:rPr>
      </w:pPr>
      <w:r w:rsidRPr="009F4BF7">
        <w:rPr>
          <w:rStyle w:val="FootnoteReference"/>
          <w:color w:val="000000" w:themeColor="text1"/>
        </w:rPr>
        <w:footnoteRef/>
      </w:r>
      <w:r w:rsidRPr="009F4BF7">
        <w:rPr>
          <w:color w:val="000000" w:themeColor="text1"/>
        </w:rPr>
        <w:t xml:space="preserve"> </w:t>
      </w:r>
      <w:r w:rsidR="000E3E8B" w:rsidRPr="009F4BF7">
        <w:rPr>
          <w:color w:val="000000" w:themeColor="text1"/>
        </w:rPr>
        <w:t xml:space="preserve">Duke University, </w:t>
      </w:r>
      <w:r w:rsidR="000E3E8B" w:rsidRPr="009F4BF7">
        <w:rPr>
          <w:i/>
          <w:iCs/>
          <w:color w:val="000000" w:themeColor="text1"/>
        </w:rPr>
        <w:t>Creative Writing</w:t>
      </w:r>
      <w:r w:rsidR="000E3E8B" w:rsidRPr="009F4BF7">
        <w:rPr>
          <w:color w:val="000000" w:themeColor="text1"/>
        </w:rPr>
        <w:t xml:space="preserve"> (undated) &lt;</w:t>
      </w:r>
      <w:hyperlink r:id="rId4">
        <w:r w:rsidRPr="009F4BF7">
          <w:rPr>
            <w:rStyle w:val="Hyperlink"/>
            <w:color w:val="000000" w:themeColor="text1"/>
            <w:u w:val="none"/>
          </w:rPr>
          <w:t>creative-writing-1.original.pdf (duke.edu)</w:t>
        </w:r>
      </w:hyperlink>
      <w:r w:rsidR="000E3E8B" w:rsidRPr="009F4BF7">
        <w:rPr>
          <w:rStyle w:val="Hyperlink"/>
          <w:color w:val="000000" w:themeColor="text1"/>
          <w:u w:val="none"/>
        </w:rPr>
        <w:t xml:space="preserve">&gt; [accessed </w:t>
      </w:r>
      <w:r w:rsidR="00F91A4B" w:rsidRPr="009F4BF7">
        <w:rPr>
          <w:rStyle w:val="Hyperlink"/>
          <w:color w:val="000000" w:themeColor="text1"/>
          <w:u w:val="none"/>
        </w:rPr>
        <w:t>2</w:t>
      </w:r>
      <w:r w:rsidR="000E3E8B" w:rsidRPr="009F4BF7">
        <w:rPr>
          <w:rStyle w:val="Hyperlink"/>
          <w:color w:val="000000" w:themeColor="text1"/>
          <w:u w:val="none"/>
        </w:rPr>
        <w:t xml:space="preserve"> October 2024]. </w:t>
      </w:r>
    </w:p>
  </w:footnote>
  <w:footnote w:id="7">
    <w:p w14:paraId="28AAFD5B" w14:textId="241BF0A2" w:rsidR="00D80359" w:rsidRPr="009F4BF7" w:rsidRDefault="00D80359">
      <w:pPr>
        <w:pStyle w:val="FootnoteText"/>
        <w:rPr>
          <w:color w:val="000000" w:themeColor="text1"/>
        </w:rPr>
      </w:pPr>
      <w:r w:rsidRPr="009F4BF7">
        <w:rPr>
          <w:rStyle w:val="FootnoteReference"/>
          <w:color w:val="000000" w:themeColor="text1"/>
        </w:rPr>
        <w:footnoteRef/>
      </w:r>
      <w:r w:rsidRPr="009F4BF7">
        <w:rPr>
          <w:color w:val="000000" w:themeColor="text1"/>
        </w:rPr>
        <w:t xml:space="preserve"> Van Pelt, </w:t>
      </w:r>
      <w:r w:rsidRPr="009F4BF7">
        <w:rPr>
          <w:i/>
          <w:iCs/>
          <w:color w:val="000000" w:themeColor="text1"/>
        </w:rPr>
        <w:t>The History Of</w:t>
      </w:r>
      <w:r w:rsidRPr="009F4BF7">
        <w:rPr>
          <w:color w:val="000000" w:themeColor="text1"/>
        </w:rPr>
        <w:t>.</w:t>
      </w:r>
    </w:p>
  </w:footnote>
  <w:footnote w:id="8">
    <w:p w14:paraId="7550BCD2" w14:textId="77777777" w:rsidR="00A542D7" w:rsidRPr="009F4BF7" w:rsidRDefault="00A542D7">
      <w:pPr>
        <w:pStyle w:val="FootnoteText"/>
        <w:rPr>
          <w:color w:val="000000" w:themeColor="text1"/>
        </w:rPr>
      </w:pPr>
      <w:r w:rsidRPr="009F4BF7">
        <w:rPr>
          <w:rStyle w:val="FootnoteReference"/>
          <w:color w:val="000000" w:themeColor="text1"/>
        </w:rPr>
        <w:footnoteRef/>
      </w:r>
      <w:r w:rsidRPr="009F4BF7">
        <w:rPr>
          <w:color w:val="000000" w:themeColor="text1"/>
        </w:rPr>
        <w:t xml:space="preserve"> Walter J. </w:t>
      </w:r>
      <w:proofErr w:type="spellStart"/>
      <w:r w:rsidRPr="009F4BF7">
        <w:rPr>
          <w:color w:val="000000" w:themeColor="text1"/>
        </w:rPr>
        <w:t>Ong</w:t>
      </w:r>
      <w:proofErr w:type="spellEnd"/>
      <w:r w:rsidRPr="009F4BF7">
        <w:rPr>
          <w:color w:val="000000" w:themeColor="text1"/>
        </w:rPr>
        <w:t xml:space="preserve">, </w:t>
      </w:r>
      <w:r w:rsidRPr="009F4BF7">
        <w:rPr>
          <w:i/>
          <w:iCs/>
          <w:color w:val="000000" w:themeColor="text1"/>
        </w:rPr>
        <w:t>Orality and Literacy.</w:t>
      </w:r>
      <w:r w:rsidRPr="009F4BF7">
        <w:rPr>
          <w:color w:val="000000" w:themeColor="text1"/>
        </w:rPr>
        <w:t xml:space="preserve">(London, </w:t>
      </w:r>
      <w:proofErr w:type="spellStart"/>
      <w:r w:rsidRPr="009F4BF7">
        <w:rPr>
          <w:color w:val="000000" w:themeColor="text1"/>
        </w:rPr>
        <w:t>Routledge</w:t>
      </w:r>
      <w:proofErr w:type="spellEnd"/>
      <w:r w:rsidRPr="009F4BF7">
        <w:rPr>
          <w:color w:val="000000" w:themeColor="text1"/>
        </w:rPr>
        <w:t xml:space="preserve">, 1988), p.75. </w:t>
      </w:r>
    </w:p>
  </w:footnote>
  <w:footnote w:id="9">
    <w:p w14:paraId="0179FA67" w14:textId="2A070116" w:rsidR="00D80359" w:rsidRPr="009F4BF7" w:rsidRDefault="00D80359">
      <w:pPr>
        <w:pStyle w:val="FootnoteText"/>
        <w:rPr>
          <w:color w:val="000000" w:themeColor="text1"/>
        </w:rPr>
      </w:pPr>
      <w:r w:rsidRPr="009F4BF7">
        <w:rPr>
          <w:rStyle w:val="FootnoteReference"/>
          <w:color w:val="000000" w:themeColor="text1"/>
        </w:rPr>
        <w:footnoteRef/>
      </w:r>
      <w:r w:rsidRPr="009F4BF7">
        <w:rPr>
          <w:color w:val="000000" w:themeColor="text1"/>
        </w:rPr>
        <w:t xml:space="preserve"> Joanna Gillan, </w:t>
      </w:r>
      <w:r w:rsidRPr="009F4BF7">
        <w:rPr>
          <w:i/>
          <w:iCs/>
          <w:color w:val="000000" w:themeColor="text1"/>
        </w:rPr>
        <w:t>Ten Extraordinary Texts That Exploded Our Ancient Knowledge</w:t>
      </w:r>
      <w:r w:rsidRPr="009F4BF7">
        <w:rPr>
          <w:color w:val="000000" w:themeColor="text1"/>
        </w:rPr>
        <w:t xml:space="preserve"> (2024) &lt; </w:t>
      </w:r>
      <w:hyperlink r:id="rId5" w:history="1">
        <w:r w:rsidRPr="009F4BF7">
          <w:rPr>
            <w:rStyle w:val="Hyperlink"/>
            <w:color w:val="000000" w:themeColor="text1"/>
            <w:u w:val="none"/>
          </w:rPr>
          <w:t>https://ground.news/article/ten-extraordinary-ancient-texts-that-exploded-our-ancient-knowledge</w:t>
        </w:r>
      </w:hyperlink>
      <w:r w:rsidRPr="009F4BF7">
        <w:rPr>
          <w:color w:val="000000" w:themeColor="text1"/>
        </w:rPr>
        <w:t>&gt; [accessed 2 October 2024].</w:t>
      </w:r>
    </w:p>
  </w:footnote>
  <w:footnote w:id="10">
    <w:p w14:paraId="71D6B1E5" w14:textId="0983EF1F" w:rsidR="00B9148E" w:rsidRPr="009F4BF7" w:rsidRDefault="00B9148E">
      <w:pPr>
        <w:pStyle w:val="FootnoteText"/>
        <w:rPr>
          <w:color w:val="000000" w:themeColor="text1"/>
        </w:rPr>
      </w:pPr>
      <w:r w:rsidRPr="009F4BF7">
        <w:rPr>
          <w:rStyle w:val="FootnoteReference"/>
          <w:color w:val="000000" w:themeColor="text1"/>
        </w:rPr>
        <w:footnoteRef/>
      </w:r>
      <w:r w:rsidRPr="009F4BF7">
        <w:rPr>
          <w:color w:val="000000" w:themeColor="text1"/>
        </w:rPr>
        <w:t xml:space="preserve"> </w:t>
      </w:r>
      <w:r w:rsidR="00396C80" w:rsidRPr="009F4BF7">
        <w:rPr>
          <w:color w:val="000000" w:themeColor="text1"/>
        </w:rPr>
        <w:t xml:space="preserve">Denise </w:t>
      </w:r>
      <w:proofErr w:type="spellStart"/>
      <w:r w:rsidR="00396C80" w:rsidRPr="009F4BF7">
        <w:rPr>
          <w:color w:val="000000" w:themeColor="text1"/>
        </w:rPr>
        <w:t>Schmandt-Besserat</w:t>
      </w:r>
      <w:proofErr w:type="spellEnd"/>
      <w:r w:rsidR="000E3E8B" w:rsidRPr="009F4BF7">
        <w:rPr>
          <w:color w:val="000000" w:themeColor="text1"/>
        </w:rPr>
        <w:t xml:space="preserve">, </w:t>
      </w:r>
      <w:r w:rsidR="000E3E8B" w:rsidRPr="009F4BF7">
        <w:rPr>
          <w:i/>
          <w:iCs/>
          <w:color w:val="000000" w:themeColor="text1"/>
        </w:rPr>
        <w:t>The Evolution of Writing</w:t>
      </w:r>
      <w:r w:rsidR="009F006C" w:rsidRPr="009F4BF7">
        <w:rPr>
          <w:color w:val="000000" w:themeColor="text1"/>
        </w:rPr>
        <w:t xml:space="preserve"> (2014) &lt;</w:t>
      </w:r>
      <w:r w:rsidR="00651CDF" w:rsidRPr="009F4BF7">
        <w:rPr>
          <w:color w:val="000000" w:themeColor="text1"/>
        </w:rPr>
        <w:t xml:space="preserve"> </w:t>
      </w:r>
      <w:hyperlink r:id="rId6" w:history="1">
        <w:r w:rsidR="00651CDF" w:rsidRPr="009F4BF7">
          <w:rPr>
            <w:rStyle w:val="Hyperlink"/>
            <w:color w:val="000000" w:themeColor="text1"/>
            <w:u w:val="none"/>
          </w:rPr>
          <w:t>https://sites.utexas.edu/dsb/files/2014/01/evolution_writing.pdf</w:t>
        </w:r>
      </w:hyperlink>
      <w:r w:rsidR="00651CDF" w:rsidRPr="009F4BF7">
        <w:rPr>
          <w:color w:val="000000" w:themeColor="text1"/>
        </w:rPr>
        <w:t xml:space="preserve">&gt; [accessed </w:t>
      </w:r>
      <w:r w:rsidR="00F91A4B" w:rsidRPr="009F4BF7">
        <w:rPr>
          <w:color w:val="000000" w:themeColor="text1"/>
        </w:rPr>
        <w:t>2</w:t>
      </w:r>
      <w:r w:rsidR="00651CDF" w:rsidRPr="009F4BF7">
        <w:rPr>
          <w:color w:val="000000" w:themeColor="text1"/>
        </w:rPr>
        <w:t xml:space="preserve"> October 2024]. </w:t>
      </w:r>
    </w:p>
  </w:footnote>
  <w:footnote w:id="11">
    <w:p w14:paraId="2DDB0126" w14:textId="3C7B8339" w:rsidR="0066429F" w:rsidRPr="009F4BF7" w:rsidRDefault="0066429F">
      <w:pPr>
        <w:pStyle w:val="FootnoteText"/>
        <w:rPr>
          <w:color w:val="000000" w:themeColor="text1"/>
        </w:rPr>
      </w:pPr>
      <w:r w:rsidRPr="009F4BF7">
        <w:rPr>
          <w:rStyle w:val="FootnoteReference"/>
          <w:color w:val="000000" w:themeColor="text1"/>
        </w:rPr>
        <w:footnoteRef/>
      </w:r>
      <w:r w:rsidRPr="009F4BF7">
        <w:rPr>
          <w:color w:val="000000" w:themeColor="text1"/>
        </w:rPr>
        <w:t xml:space="preserve"> Evan Andrew</w:t>
      </w:r>
      <w:r w:rsidR="00651CDF" w:rsidRPr="009F4BF7">
        <w:rPr>
          <w:color w:val="000000" w:themeColor="text1"/>
        </w:rPr>
        <w:t xml:space="preserve">, </w:t>
      </w:r>
      <w:r w:rsidR="00651CDF" w:rsidRPr="009F4BF7">
        <w:rPr>
          <w:i/>
          <w:iCs/>
          <w:color w:val="000000" w:themeColor="text1"/>
        </w:rPr>
        <w:t>What Is The Oldest Known Piece Of Literature?</w:t>
      </w:r>
      <w:r w:rsidR="00651CDF" w:rsidRPr="009F4BF7">
        <w:rPr>
          <w:color w:val="000000" w:themeColor="text1"/>
        </w:rPr>
        <w:t xml:space="preserve"> (</w:t>
      </w:r>
      <w:r w:rsidR="00507258" w:rsidRPr="009F4BF7">
        <w:rPr>
          <w:color w:val="000000" w:themeColor="text1"/>
        </w:rPr>
        <w:t>2023</w:t>
      </w:r>
      <w:r w:rsidR="00651CDF" w:rsidRPr="009F4BF7">
        <w:rPr>
          <w:color w:val="000000" w:themeColor="text1"/>
        </w:rPr>
        <w:t xml:space="preserve">) </w:t>
      </w:r>
      <w:r w:rsidR="00507258" w:rsidRPr="009F4BF7">
        <w:rPr>
          <w:color w:val="000000" w:themeColor="text1"/>
        </w:rPr>
        <w:t>&lt;</w:t>
      </w:r>
      <w:hyperlink r:id="rId7" w:history="1">
        <w:r w:rsidR="00507258" w:rsidRPr="009F4BF7">
          <w:rPr>
            <w:rStyle w:val="Hyperlink"/>
            <w:color w:val="000000" w:themeColor="text1"/>
            <w:u w:val="none"/>
          </w:rPr>
          <w:t>https://www.history.com/news/what-is-the-oldest-known-piece-of-literature</w:t>
        </w:r>
      </w:hyperlink>
      <w:r w:rsidR="00507258" w:rsidRPr="009F4BF7">
        <w:rPr>
          <w:color w:val="000000" w:themeColor="text1"/>
        </w:rPr>
        <w:t>&gt;</w:t>
      </w:r>
      <w:r w:rsidR="00651CDF" w:rsidRPr="009F4BF7">
        <w:rPr>
          <w:color w:val="000000" w:themeColor="text1"/>
        </w:rPr>
        <w:t xml:space="preserve"> </w:t>
      </w:r>
      <w:r w:rsidR="00507258" w:rsidRPr="009F4BF7">
        <w:rPr>
          <w:color w:val="000000" w:themeColor="text1"/>
        </w:rPr>
        <w:t xml:space="preserve">[accessed </w:t>
      </w:r>
      <w:r w:rsidR="00F91A4B" w:rsidRPr="009F4BF7">
        <w:rPr>
          <w:color w:val="000000" w:themeColor="text1"/>
        </w:rPr>
        <w:t>2</w:t>
      </w:r>
      <w:r w:rsidR="00507258" w:rsidRPr="009F4BF7">
        <w:rPr>
          <w:color w:val="000000" w:themeColor="text1"/>
        </w:rPr>
        <w:t xml:space="preserve"> October 202</w:t>
      </w:r>
      <w:r w:rsidR="00F91A4B" w:rsidRPr="009F4BF7">
        <w:rPr>
          <w:color w:val="000000" w:themeColor="text1"/>
        </w:rPr>
        <w:t xml:space="preserve">4]. </w:t>
      </w:r>
    </w:p>
  </w:footnote>
  <w:footnote w:id="12">
    <w:p w14:paraId="3FC36459" w14:textId="68E67D9F" w:rsidR="00BB5ADF" w:rsidRPr="009F4BF7" w:rsidRDefault="00BB5ADF">
      <w:pPr>
        <w:pStyle w:val="FootnoteText"/>
        <w:rPr>
          <w:color w:val="000000" w:themeColor="text1"/>
        </w:rPr>
      </w:pPr>
      <w:r w:rsidRPr="009F4BF7">
        <w:rPr>
          <w:rStyle w:val="FootnoteReference"/>
          <w:color w:val="000000" w:themeColor="text1"/>
        </w:rPr>
        <w:footnoteRef/>
      </w:r>
      <w:r w:rsidRPr="009F4BF7">
        <w:rPr>
          <w:color w:val="000000" w:themeColor="text1"/>
        </w:rPr>
        <w:t xml:space="preserve"> </w:t>
      </w:r>
      <w:r w:rsidR="00F91A4B" w:rsidRPr="009F4BF7">
        <w:rPr>
          <w:color w:val="000000" w:themeColor="text1"/>
        </w:rPr>
        <w:t xml:space="preserve">Andrew, </w:t>
      </w:r>
      <w:r w:rsidR="00F91A4B" w:rsidRPr="009F4BF7">
        <w:rPr>
          <w:i/>
          <w:iCs/>
          <w:color w:val="000000" w:themeColor="text1"/>
        </w:rPr>
        <w:t>What Is The Oldest</w:t>
      </w:r>
      <w:r w:rsidR="00F91A4B" w:rsidRPr="009F4BF7">
        <w:rPr>
          <w:color w:val="000000" w:themeColor="text1"/>
        </w:rPr>
        <w:t xml:space="preserve">. </w:t>
      </w:r>
    </w:p>
  </w:footnote>
  <w:footnote w:id="13">
    <w:p w14:paraId="111F05C6" w14:textId="3F5D73BD" w:rsidR="009F1A5F" w:rsidRPr="009F4BF7" w:rsidRDefault="009F1A5F">
      <w:pPr>
        <w:pStyle w:val="FootnoteText"/>
        <w:rPr>
          <w:color w:val="000000" w:themeColor="text1"/>
        </w:rPr>
      </w:pPr>
      <w:r w:rsidRPr="009F4BF7">
        <w:rPr>
          <w:rStyle w:val="FootnoteReference"/>
          <w:color w:val="000000" w:themeColor="text1"/>
        </w:rPr>
        <w:footnoteRef/>
      </w:r>
      <w:r w:rsidR="00F91A4B" w:rsidRPr="009F4BF7">
        <w:rPr>
          <w:color w:val="000000" w:themeColor="text1"/>
        </w:rPr>
        <w:t>Ibid.</w:t>
      </w:r>
    </w:p>
  </w:footnote>
  <w:footnote w:id="14">
    <w:p w14:paraId="3F2DA8B9" w14:textId="15325420" w:rsidR="004109CE" w:rsidRDefault="004109CE">
      <w:pPr>
        <w:pStyle w:val="FootnoteText"/>
      </w:pPr>
      <w:r>
        <w:rPr>
          <w:rStyle w:val="FootnoteReference"/>
        </w:rPr>
        <w:footnoteRef/>
      </w:r>
      <w:r>
        <w:t xml:space="preserve"> </w:t>
      </w:r>
      <w:r w:rsidR="00F91A4B">
        <w:t xml:space="preserve">Andrew, </w:t>
      </w:r>
      <w:r w:rsidR="00F91A4B" w:rsidRPr="00F91A4B">
        <w:rPr>
          <w:i/>
          <w:iCs/>
        </w:rPr>
        <w:t>What Is The Oldest</w:t>
      </w:r>
      <w:r w:rsidR="00F91A4B">
        <w:t>.</w:t>
      </w:r>
    </w:p>
  </w:footnote>
  <w:footnote w:id="15">
    <w:p w14:paraId="3FFE0466" w14:textId="3CCCE723" w:rsidR="00915C0C" w:rsidRDefault="00915C0C">
      <w:pPr>
        <w:pStyle w:val="FootnoteText"/>
      </w:pPr>
      <w:r>
        <w:rPr>
          <w:rStyle w:val="FootnoteReference"/>
        </w:rPr>
        <w:footnoteRef/>
      </w:r>
      <w:r>
        <w:t xml:space="preserve"> Language </w:t>
      </w:r>
      <w:r w:rsidR="00F91A4B">
        <w:t xml:space="preserve">Insight, </w:t>
      </w:r>
      <w:r w:rsidR="00F91A4B" w:rsidRPr="00F91A4B">
        <w:rPr>
          <w:i/>
          <w:iCs/>
        </w:rPr>
        <w:t>A Short History</w:t>
      </w:r>
      <w:r w:rsidR="00F91A4B">
        <w:t>.</w:t>
      </w:r>
    </w:p>
  </w:footnote>
  <w:footnote w:id="16">
    <w:p w14:paraId="529F92D0" w14:textId="135D0F66" w:rsidR="0047703D" w:rsidRPr="009F4BF7" w:rsidRDefault="0047703D">
      <w:pPr>
        <w:pStyle w:val="FootnoteText"/>
        <w:rPr>
          <w:color w:val="000000" w:themeColor="text1"/>
        </w:rPr>
      </w:pPr>
      <w:r>
        <w:rPr>
          <w:rStyle w:val="FootnoteReference"/>
        </w:rPr>
        <w:footnoteRef/>
      </w:r>
      <w:r>
        <w:t xml:space="preserve"> Gillan, </w:t>
      </w:r>
      <w:r w:rsidRPr="00F91A4B">
        <w:rPr>
          <w:i/>
          <w:iCs/>
        </w:rPr>
        <w:t>Ten Extraordinary Text</w:t>
      </w:r>
      <w:r w:rsidR="00D80359">
        <w:rPr>
          <w:i/>
          <w:iCs/>
        </w:rPr>
        <w:t>s.</w:t>
      </w:r>
    </w:p>
  </w:footnote>
  <w:footnote w:id="17">
    <w:p w14:paraId="29B52950" w14:textId="73F3097E" w:rsidR="00663B6B" w:rsidRPr="009F4BF7" w:rsidRDefault="00663B6B">
      <w:pPr>
        <w:pStyle w:val="FootnoteText"/>
        <w:rPr>
          <w:color w:val="000000" w:themeColor="text1"/>
        </w:rPr>
      </w:pPr>
      <w:r w:rsidRPr="009F4BF7">
        <w:rPr>
          <w:rStyle w:val="FootnoteReference"/>
          <w:color w:val="000000" w:themeColor="text1"/>
        </w:rPr>
        <w:footnoteRef/>
      </w:r>
      <w:r w:rsidR="00651528" w:rsidRPr="009F4BF7">
        <w:rPr>
          <w:color w:val="000000" w:themeColor="text1"/>
        </w:rPr>
        <w:t xml:space="preserve"> Gillan, </w:t>
      </w:r>
      <w:r w:rsidR="00651528" w:rsidRPr="009F4BF7">
        <w:rPr>
          <w:i/>
          <w:iCs/>
          <w:color w:val="000000" w:themeColor="text1"/>
        </w:rPr>
        <w:t>Ten Extraordinary Texts</w:t>
      </w:r>
      <w:r w:rsidR="00651528" w:rsidRPr="009F4BF7">
        <w:rPr>
          <w:color w:val="000000" w:themeColor="text1"/>
        </w:rPr>
        <w:t xml:space="preserve">. </w:t>
      </w:r>
    </w:p>
  </w:footnote>
  <w:footnote w:id="18">
    <w:p w14:paraId="5CC934C4" w14:textId="77777777" w:rsidR="00405DAE" w:rsidRPr="009F4BF7" w:rsidRDefault="00405DAE" w:rsidP="00AB78A2">
      <w:pPr>
        <w:spacing w:line="279" w:lineRule="auto"/>
        <w:rPr>
          <w:color w:val="000000" w:themeColor="text1"/>
          <w:kern w:val="0"/>
          <w:sz w:val="20"/>
          <w:szCs w:val="20"/>
          <w:lang w:val="en-US" w:eastAsia="ja-JP"/>
          <w14:ligatures w14:val="none"/>
        </w:rPr>
      </w:pPr>
      <w:r w:rsidRPr="009F4BF7">
        <w:rPr>
          <w:rStyle w:val="FootnoteReference"/>
          <w:color w:val="000000" w:themeColor="text1"/>
        </w:rPr>
        <w:footnoteRef/>
      </w:r>
      <w:r w:rsidRPr="009F4BF7">
        <w:rPr>
          <w:color w:val="000000" w:themeColor="text1"/>
        </w:rPr>
        <w:t xml:space="preserve"> </w:t>
      </w:r>
      <w:r w:rsidRPr="009F4BF7">
        <w:rPr>
          <w:color w:val="000000" w:themeColor="text1"/>
          <w:sz w:val="20"/>
          <w:szCs w:val="20"/>
        </w:rPr>
        <w:t xml:space="preserve">Michelle </w:t>
      </w:r>
      <w:proofErr w:type="spellStart"/>
      <w:r w:rsidRPr="009F4BF7">
        <w:rPr>
          <w:color w:val="000000" w:themeColor="text1"/>
          <w:sz w:val="20"/>
          <w:szCs w:val="20"/>
        </w:rPr>
        <w:t>Kaighn</w:t>
      </w:r>
      <w:proofErr w:type="spellEnd"/>
      <w:r w:rsidRPr="009F4BF7">
        <w:rPr>
          <w:color w:val="000000" w:themeColor="text1"/>
          <w:sz w:val="20"/>
          <w:szCs w:val="20"/>
        </w:rPr>
        <w:t xml:space="preserve">, </w:t>
      </w:r>
      <w:r w:rsidRPr="009F4BF7">
        <w:rPr>
          <w:i/>
          <w:iCs/>
          <w:color w:val="000000" w:themeColor="text1"/>
          <w:sz w:val="20"/>
          <w:szCs w:val="20"/>
        </w:rPr>
        <w:t xml:space="preserve">How I Found Humanity In A Dark Cave </w:t>
      </w:r>
      <w:r w:rsidRPr="009F4BF7">
        <w:rPr>
          <w:color w:val="000000" w:themeColor="text1"/>
          <w:sz w:val="20"/>
          <w:szCs w:val="20"/>
        </w:rPr>
        <w:t>(2018) &lt;</w:t>
      </w:r>
      <w:hyperlink r:id="rId8" w:history="1">
        <w:r w:rsidRPr="009F4BF7">
          <w:rPr>
            <w:rStyle w:val="Hyperlink"/>
            <w:color w:val="000000" w:themeColor="text1"/>
            <w:kern w:val="0"/>
            <w:sz w:val="20"/>
            <w:szCs w:val="20"/>
            <w:u w:val="none"/>
            <w:lang w:val="en-US" w:eastAsia="ja-JP"/>
            <w14:ligatures w14:val="none"/>
          </w:rPr>
          <w:t>https://humanitiesmoments.org/moment/humanity-in-a-dark-cave/</w:t>
        </w:r>
      </w:hyperlink>
      <w:r w:rsidRPr="009F4BF7">
        <w:rPr>
          <w:rStyle w:val="Hyperlink"/>
          <w:color w:val="000000" w:themeColor="text1"/>
          <w:kern w:val="0"/>
          <w:sz w:val="20"/>
          <w:szCs w:val="20"/>
          <w:u w:val="none"/>
          <w:lang w:val="en-US" w:eastAsia="ja-JP"/>
          <w14:ligatures w14:val="none"/>
        </w:rPr>
        <w:t>&gt; [accessed 12 October 2024].</w:t>
      </w:r>
    </w:p>
  </w:footnote>
  <w:footnote w:id="19">
    <w:p w14:paraId="276E7063" w14:textId="77777777" w:rsidR="00211BE1" w:rsidRPr="00AB78A2" w:rsidRDefault="00211BE1">
      <w:pPr>
        <w:pStyle w:val="FootnoteText"/>
      </w:pPr>
      <w:r w:rsidRPr="00AB78A2">
        <w:rPr>
          <w:rStyle w:val="FootnoteReference"/>
        </w:rPr>
        <w:footnoteRef/>
      </w:r>
      <w:r w:rsidRPr="00AB78A2">
        <w:t xml:space="preserve"> Language Insight, A Short History.</w:t>
      </w:r>
    </w:p>
  </w:footnote>
  <w:footnote w:id="20">
    <w:p w14:paraId="4B014A37" w14:textId="1BF5E56A" w:rsidR="00E3513E" w:rsidRDefault="00E3513E">
      <w:pPr>
        <w:pStyle w:val="FootnoteText"/>
      </w:pPr>
      <w:r>
        <w:rPr>
          <w:rStyle w:val="FootnoteReference"/>
        </w:rPr>
        <w:footnoteRef/>
      </w:r>
      <w:r>
        <w:t xml:space="preserve"> Language Insight, </w:t>
      </w:r>
      <w:r w:rsidR="00651528">
        <w:t>A Short History.</w:t>
      </w:r>
      <w:r>
        <w:t xml:space="preserve"> </w:t>
      </w:r>
    </w:p>
  </w:footnote>
  <w:footnote w:id="21">
    <w:p w14:paraId="74628D2C" w14:textId="3D7A4E93" w:rsidR="001E14D5" w:rsidRPr="009F4BF7" w:rsidRDefault="001E14D5">
      <w:pPr>
        <w:pStyle w:val="FootnoteText"/>
        <w:rPr>
          <w:color w:val="000000" w:themeColor="text1"/>
        </w:rPr>
      </w:pPr>
      <w:r>
        <w:rPr>
          <w:rStyle w:val="FootnoteReference"/>
        </w:rPr>
        <w:footnoteRef/>
      </w:r>
      <w:r>
        <w:t xml:space="preserve"> </w:t>
      </w:r>
      <w:r w:rsidR="006F0D29" w:rsidRPr="009F4BF7">
        <w:rPr>
          <w:color w:val="000000" w:themeColor="text1"/>
        </w:rPr>
        <w:t xml:space="preserve">Josh Howarth, </w:t>
      </w:r>
      <w:r w:rsidR="006F0D29" w:rsidRPr="009F4BF7">
        <w:rPr>
          <w:i/>
          <w:iCs/>
          <w:color w:val="000000" w:themeColor="text1"/>
        </w:rPr>
        <w:t xml:space="preserve">Time Spent Using Smartphones </w:t>
      </w:r>
      <w:r w:rsidR="006F0D29" w:rsidRPr="009F4BF7">
        <w:rPr>
          <w:color w:val="000000" w:themeColor="text1"/>
        </w:rPr>
        <w:t>(2024) &lt;</w:t>
      </w:r>
      <w:hyperlink r:id="rId9" w:history="1">
        <w:r w:rsidR="006F0D29" w:rsidRPr="009F4BF7">
          <w:rPr>
            <w:rStyle w:val="Hyperlink"/>
            <w:color w:val="000000" w:themeColor="text1"/>
            <w:u w:val="none"/>
          </w:rPr>
          <w:t>https://explodingtopics.com/blog/smartphone-usage-stats</w:t>
        </w:r>
      </w:hyperlink>
      <w:r w:rsidR="006F0D29" w:rsidRPr="009F4BF7">
        <w:rPr>
          <w:rStyle w:val="Hyperlink"/>
          <w:color w:val="000000" w:themeColor="text1"/>
          <w:u w:val="none"/>
        </w:rPr>
        <w:t xml:space="preserve">&gt; [accessed 11 October 2024].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A3326" w14:textId="2224C64B" w:rsidR="00ED322B" w:rsidRPr="00DE636A" w:rsidRDefault="00ED322B">
    <w:pPr>
      <w:pStyle w:val="Header"/>
      <w:rPr>
        <w:sz w:val="16"/>
        <w:szCs w:val="16"/>
      </w:rPr>
    </w:pPr>
    <w:r w:rsidRPr="00DE636A">
      <w:rPr>
        <w:sz w:val="16"/>
        <w:szCs w:val="16"/>
      </w:rPr>
      <w:t>The Nature and Direction of Creative Writing and its Relati</w:t>
    </w:r>
    <w:r w:rsidR="00F53B01" w:rsidRPr="00DE636A">
      <w:rPr>
        <w:sz w:val="16"/>
        <w:szCs w:val="16"/>
      </w:rPr>
      <w:t>onship Within the Wider Range of Humanities</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81C"/>
    <w:rsid w:val="00000819"/>
    <w:rsid w:val="00002A2B"/>
    <w:rsid w:val="00013A9E"/>
    <w:rsid w:val="0002555E"/>
    <w:rsid w:val="000417DB"/>
    <w:rsid w:val="00045464"/>
    <w:rsid w:val="00047158"/>
    <w:rsid w:val="0006561B"/>
    <w:rsid w:val="000775A5"/>
    <w:rsid w:val="000778D2"/>
    <w:rsid w:val="000A013B"/>
    <w:rsid w:val="000A652C"/>
    <w:rsid w:val="000A662F"/>
    <w:rsid w:val="000C520C"/>
    <w:rsid w:val="000E3E8B"/>
    <w:rsid w:val="000F1319"/>
    <w:rsid w:val="0011232D"/>
    <w:rsid w:val="00124ACA"/>
    <w:rsid w:val="00137279"/>
    <w:rsid w:val="00137454"/>
    <w:rsid w:val="00141C06"/>
    <w:rsid w:val="00144EF7"/>
    <w:rsid w:val="0014624B"/>
    <w:rsid w:val="0014682C"/>
    <w:rsid w:val="0015627D"/>
    <w:rsid w:val="00165EA7"/>
    <w:rsid w:val="0017076F"/>
    <w:rsid w:val="001807FC"/>
    <w:rsid w:val="00193964"/>
    <w:rsid w:val="0019484D"/>
    <w:rsid w:val="001B3302"/>
    <w:rsid w:val="001C63FC"/>
    <w:rsid w:val="001D1C10"/>
    <w:rsid w:val="001D679A"/>
    <w:rsid w:val="001E14D5"/>
    <w:rsid w:val="001F365C"/>
    <w:rsid w:val="002114D3"/>
    <w:rsid w:val="00211BE1"/>
    <w:rsid w:val="00213C71"/>
    <w:rsid w:val="002205E3"/>
    <w:rsid w:val="00223211"/>
    <w:rsid w:val="00235618"/>
    <w:rsid w:val="0024563D"/>
    <w:rsid w:val="00251C60"/>
    <w:rsid w:val="002563D5"/>
    <w:rsid w:val="002574D4"/>
    <w:rsid w:val="002605C8"/>
    <w:rsid w:val="00262C95"/>
    <w:rsid w:val="00263C15"/>
    <w:rsid w:val="002655E0"/>
    <w:rsid w:val="002703D7"/>
    <w:rsid w:val="00270D92"/>
    <w:rsid w:val="002715E6"/>
    <w:rsid w:val="0028595D"/>
    <w:rsid w:val="00286565"/>
    <w:rsid w:val="00290920"/>
    <w:rsid w:val="00290FCA"/>
    <w:rsid w:val="0029780A"/>
    <w:rsid w:val="002A5366"/>
    <w:rsid w:val="002B4084"/>
    <w:rsid w:val="002C6C97"/>
    <w:rsid w:val="002D336D"/>
    <w:rsid w:val="002D421D"/>
    <w:rsid w:val="002D43BE"/>
    <w:rsid w:val="002D7DD0"/>
    <w:rsid w:val="002E240E"/>
    <w:rsid w:val="00301365"/>
    <w:rsid w:val="00302750"/>
    <w:rsid w:val="0030445C"/>
    <w:rsid w:val="00307CD7"/>
    <w:rsid w:val="003121E4"/>
    <w:rsid w:val="00317BB9"/>
    <w:rsid w:val="00333842"/>
    <w:rsid w:val="003345C8"/>
    <w:rsid w:val="00341883"/>
    <w:rsid w:val="00341F14"/>
    <w:rsid w:val="0034531E"/>
    <w:rsid w:val="00356863"/>
    <w:rsid w:val="0035688D"/>
    <w:rsid w:val="00361B43"/>
    <w:rsid w:val="00363732"/>
    <w:rsid w:val="00371FCC"/>
    <w:rsid w:val="00373D91"/>
    <w:rsid w:val="00383CCC"/>
    <w:rsid w:val="00394294"/>
    <w:rsid w:val="00396C80"/>
    <w:rsid w:val="003B6605"/>
    <w:rsid w:val="003C0372"/>
    <w:rsid w:val="003C6859"/>
    <w:rsid w:val="003E1FB6"/>
    <w:rsid w:val="00400E41"/>
    <w:rsid w:val="004025CE"/>
    <w:rsid w:val="00405DAE"/>
    <w:rsid w:val="004106ED"/>
    <w:rsid w:val="004109CE"/>
    <w:rsid w:val="00417519"/>
    <w:rsid w:val="004227B0"/>
    <w:rsid w:val="00425560"/>
    <w:rsid w:val="0042560B"/>
    <w:rsid w:val="004277B3"/>
    <w:rsid w:val="004571AA"/>
    <w:rsid w:val="004624B9"/>
    <w:rsid w:val="00464A0A"/>
    <w:rsid w:val="00470C31"/>
    <w:rsid w:val="00476FD9"/>
    <w:rsid w:val="0047703D"/>
    <w:rsid w:val="00497FCC"/>
    <w:rsid w:val="004A4E2C"/>
    <w:rsid w:val="004A61D9"/>
    <w:rsid w:val="004A7891"/>
    <w:rsid w:val="004C3695"/>
    <w:rsid w:val="004C59AB"/>
    <w:rsid w:val="004D0453"/>
    <w:rsid w:val="004D4E8C"/>
    <w:rsid w:val="004E551D"/>
    <w:rsid w:val="00505D98"/>
    <w:rsid w:val="00507258"/>
    <w:rsid w:val="00517987"/>
    <w:rsid w:val="00521375"/>
    <w:rsid w:val="00526981"/>
    <w:rsid w:val="00530901"/>
    <w:rsid w:val="0053593F"/>
    <w:rsid w:val="005448CC"/>
    <w:rsid w:val="00551C43"/>
    <w:rsid w:val="00563908"/>
    <w:rsid w:val="00585BFC"/>
    <w:rsid w:val="00586F0C"/>
    <w:rsid w:val="005927E9"/>
    <w:rsid w:val="00592F2B"/>
    <w:rsid w:val="005A4EE1"/>
    <w:rsid w:val="005A674B"/>
    <w:rsid w:val="005C6A65"/>
    <w:rsid w:val="005D34EE"/>
    <w:rsid w:val="005D5096"/>
    <w:rsid w:val="005D7AE3"/>
    <w:rsid w:val="005F0D0C"/>
    <w:rsid w:val="00604E5B"/>
    <w:rsid w:val="00605177"/>
    <w:rsid w:val="006124FB"/>
    <w:rsid w:val="006169ED"/>
    <w:rsid w:val="00623BC9"/>
    <w:rsid w:val="00637E48"/>
    <w:rsid w:val="0065052A"/>
    <w:rsid w:val="00651528"/>
    <w:rsid w:val="00651CDF"/>
    <w:rsid w:val="00653ACC"/>
    <w:rsid w:val="006574E0"/>
    <w:rsid w:val="00663B6B"/>
    <w:rsid w:val="0066429F"/>
    <w:rsid w:val="00676D47"/>
    <w:rsid w:val="00676D5B"/>
    <w:rsid w:val="0067770C"/>
    <w:rsid w:val="0069181C"/>
    <w:rsid w:val="00692A14"/>
    <w:rsid w:val="006957F7"/>
    <w:rsid w:val="0069794E"/>
    <w:rsid w:val="006A29EE"/>
    <w:rsid w:val="006B7ED5"/>
    <w:rsid w:val="006C77A8"/>
    <w:rsid w:val="006D1EC5"/>
    <w:rsid w:val="006D221D"/>
    <w:rsid w:val="006D2856"/>
    <w:rsid w:val="006D4DDE"/>
    <w:rsid w:val="006E1A81"/>
    <w:rsid w:val="006E4351"/>
    <w:rsid w:val="006E64B2"/>
    <w:rsid w:val="006F0D29"/>
    <w:rsid w:val="006F1BC1"/>
    <w:rsid w:val="006F3D43"/>
    <w:rsid w:val="00701129"/>
    <w:rsid w:val="00711AF2"/>
    <w:rsid w:val="00711E67"/>
    <w:rsid w:val="00712E1A"/>
    <w:rsid w:val="00717A0C"/>
    <w:rsid w:val="00722298"/>
    <w:rsid w:val="00723F73"/>
    <w:rsid w:val="0072555A"/>
    <w:rsid w:val="00746E4D"/>
    <w:rsid w:val="00752D7B"/>
    <w:rsid w:val="00752E69"/>
    <w:rsid w:val="0075683F"/>
    <w:rsid w:val="00756B21"/>
    <w:rsid w:val="007610E0"/>
    <w:rsid w:val="00766D4C"/>
    <w:rsid w:val="00782AA5"/>
    <w:rsid w:val="00787B7D"/>
    <w:rsid w:val="007A6EFA"/>
    <w:rsid w:val="007C4C10"/>
    <w:rsid w:val="007D1728"/>
    <w:rsid w:val="007E5824"/>
    <w:rsid w:val="007F6022"/>
    <w:rsid w:val="00810629"/>
    <w:rsid w:val="008113F3"/>
    <w:rsid w:val="00816EB9"/>
    <w:rsid w:val="008248D8"/>
    <w:rsid w:val="0083571A"/>
    <w:rsid w:val="00846C8A"/>
    <w:rsid w:val="00881F33"/>
    <w:rsid w:val="00884A16"/>
    <w:rsid w:val="008953B0"/>
    <w:rsid w:val="00895DE6"/>
    <w:rsid w:val="008A0EBC"/>
    <w:rsid w:val="008D3817"/>
    <w:rsid w:val="008E455B"/>
    <w:rsid w:val="008E6FDC"/>
    <w:rsid w:val="008E769A"/>
    <w:rsid w:val="00915C0C"/>
    <w:rsid w:val="00925333"/>
    <w:rsid w:val="00927A90"/>
    <w:rsid w:val="00935C7E"/>
    <w:rsid w:val="0095735A"/>
    <w:rsid w:val="009A1CE5"/>
    <w:rsid w:val="009B0352"/>
    <w:rsid w:val="009B11BA"/>
    <w:rsid w:val="009B3605"/>
    <w:rsid w:val="009C49C8"/>
    <w:rsid w:val="009E5F9B"/>
    <w:rsid w:val="009F006C"/>
    <w:rsid w:val="009F1424"/>
    <w:rsid w:val="009F1A5F"/>
    <w:rsid w:val="009F4675"/>
    <w:rsid w:val="009F4BF7"/>
    <w:rsid w:val="00A04D49"/>
    <w:rsid w:val="00A26A43"/>
    <w:rsid w:val="00A43167"/>
    <w:rsid w:val="00A542D7"/>
    <w:rsid w:val="00A70C05"/>
    <w:rsid w:val="00A7565B"/>
    <w:rsid w:val="00A86135"/>
    <w:rsid w:val="00AA5120"/>
    <w:rsid w:val="00AB094B"/>
    <w:rsid w:val="00AB2F01"/>
    <w:rsid w:val="00AB5052"/>
    <w:rsid w:val="00AB78A2"/>
    <w:rsid w:val="00AB7BED"/>
    <w:rsid w:val="00AB7F29"/>
    <w:rsid w:val="00AC1898"/>
    <w:rsid w:val="00AC33F9"/>
    <w:rsid w:val="00AC6FDE"/>
    <w:rsid w:val="00AD3665"/>
    <w:rsid w:val="00AD3C6D"/>
    <w:rsid w:val="00AE00A5"/>
    <w:rsid w:val="00B030E0"/>
    <w:rsid w:val="00B10CBE"/>
    <w:rsid w:val="00B208CE"/>
    <w:rsid w:val="00B20E0C"/>
    <w:rsid w:val="00B22092"/>
    <w:rsid w:val="00B24768"/>
    <w:rsid w:val="00B35DCD"/>
    <w:rsid w:val="00B437E4"/>
    <w:rsid w:val="00B45640"/>
    <w:rsid w:val="00B62AED"/>
    <w:rsid w:val="00B67A09"/>
    <w:rsid w:val="00B9148E"/>
    <w:rsid w:val="00BB5ADF"/>
    <w:rsid w:val="00BC2E16"/>
    <w:rsid w:val="00BC6696"/>
    <w:rsid w:val="00BE63C2"/>
    <w:rsid w:val="00BF5452"/>
    <w:rsid w:val="00C011D1"/>
    <w:rsid w:val="00C05437"/>
    <w:rsid w:val="00C14B84"/>
    <w:rsid w:val="00C32883"/>
    <w:rsid w:val="00C6113E"/>
    <w:rsid w:val="00C61156"/>
    <w:rsid w:val="00C63109"/>
    <w:rsid w:val="00C63710"/>
    <w:rsid w:val="00C67DEC"/>
    <w:rsid w:val="00C840AE"/>
    <w:rsid w:val="00C90B5A"/>
    <w:rsid w:val="00C942DF"/>
    <w:rsid w:val="00C97801"/>
    <w:rsid w:val="00CA07BC"/>
    <w:rsid w:val="00CA07DC"/>
    <w:rsid w:val="00CA1F22"/>
    <w:rsid w:val="00CB7566"/>
    <w:rsid w:val="00CC4EC1"/>
    <w:rsid w:val="00CD31C0"/>
    <w:rsid w:val="00CD62F6"/>
    <w:rsid w:val="00CE1D77"/>
    <w:rsid w:val="00D01B1D"/>
    <w:rsid w:val="00D12438"/>
    <w:rsid w:val="00D137F6"/>
    <w:rsid w:val="00D141F4"/>
    <w:rsid w:val="00D2169D"/>
    <w:rsid w:val="00D30520"/>
    <w:rsid w:val="00D31B2D"/>
    <w:rsid w:val="00D3506E"/>
    <w:rsid w:val="00D40097"/>
    <w:rsid w:val="00D60275"/>
    <w:rsid w:val="00D60DB4"/>
    <w:rsid w:val="00D66E2E"/>
    <w:rsid w:val="00D71250"/>
    <w:rsid w:val="00D80359"/>
    <w:rsid w:val="00D81AD0"/>
    <w:rsid w:val="00D825D8"/>
    <w:rsid w:val="00DB11FD"/>
    <w:rsid w:val="00DB167B"/>
    <w:rsid w:val="00DB6564"/>
    <w:rsid w:val="00DD3E0B"/>
    <w:rsid w:val="00DE24C9"/>
    <w:rsid w:val="00DE636A"/>
    <w:rsid w:val="00DF449B"/>
    <w:rsid w:val="00DF5629"/>
    <w:rsid w:val="00DF5710"/>
    <w:rsid w:val="00DF6831"/>
    <w:rsid w:val="00E024D5"/>
    <w:rsid w:val="00E0276B"/>
    <w:rsid w:val="00E02C7F"/>
    <w:rsid w:val="00E2167C"/>
    <w:rsid w:val="00E3095E"/>
    <w:rsid w:val="00E30C90"/>
    <w:rsid w:val="00E315B8"/>
    <w:rsid w:val="00E3513E"/>
    <w:rsid w:val="00E42454"/>
    <w:rsid w:val="00E570B3"/>
    <w:rsid w:val="00E65281"/>
    <w:rsid w:val="00E677DD"/>
    <w:rsid w:val="00E7424A"/>
    <w:rsid w:val="00E763DC"/>
    <w:rsid w:val="00E80D52"/>
    <w:rsid w:val="00E90B1A"/>
    <w:rsid w:val="00E94242"/>
    <w:rsid w:val="00E96241"/>
    <w:rsid w:val="00E97236"/>
    <w:rsid w:val="00EA326C"/>
    <w:rsid w:val="00EB5EC6"/>
    <w:rsid w:val="00EC5009"/>
    <w:rsid w:val="00EC5321"/>
    <w:rsid w:val="00ED085A"/>
    <w:rsid w:val="00ED322B"/>
    <w:rsid w:val="00ED5F5F"/>
    <w:rsid w:val="00ED6B1D"/>
    <w:rsid w:val="00EE4577"/>
    <w:rsid w:val="00EF5E70"/>
    <w:rsid w:val="00EF7254"/>
    <w:rsid w:val="00F0057B"/>
    <w:rsid w:val="00F06BB9"/>
    <w:rsid w:val="00F0754D"/>
    <w:rsid w:val="00F1246B"/>
    <w:rsid w:val="00F1370F"/>
    <w:rsid w:val="00F30D5C"/>
    <w:rsid w:val="00F3245F"/>
    <w:rsid w:val="00F35E23"/>
    <w:rsid w:val="00F45BA3"/>
    <w:rsid w:val="00F50054"/>
    <w:rsid w:val="00F53B01"/>
    <w:rsid w:val="00F70472"/>
    <w:rsid w:val="00F84858"/>
    <w:rsid w:val="00F91A4B"/>
    <w:rsid w:val="00F93322"/>
    <w:rsid w:val="00F9415E"/>
    <w:rsid w:val="00F97C78"/>
    <w:rsid w:val="00FA0ECB"/>
    <w:rsid w:val="00FA1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322A8B"/>
  <w15:chartTrackingRefBased/>
  <w15:docId w15:val="{5F0625B2-8ACF-6D43-9796-05DECCA66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18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18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18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18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18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18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18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18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18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8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18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18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18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18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18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18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18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181C"/>
    <w:rPr>
      <w:rFonts w:eastAsiaTheme="majorEastAsia" w:cstheme="majorBidi"/>
      <w:color w:val="272727" w:themeColor="text1" w:themeTint="D8"/>
    </w:rPr>
  </w:style>
  <w:style w:type="paragraph" w:styleId="Title">
    <w:name w:val="Title"/>
    <w:basedOn w:val="Normal"/>
    <w:next w:val="Normal"/>
    <w:link w:val="TitleChar"/>
    <w:uiPriority w:val="10"/>
    <w:qFormat/>
    <w:rsid w:val="006918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18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18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18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181C"/>
    <w:pPr>
      <w:spacing w:before="160"/>
      <w:jc w:val="center"/>
    </w:pPr>
    <w:rPr>
      <w:i/>
      <w:iCs/>
      <w:color w:val="404040" w:themeColor="text1" w:themeTint="BF"/>
    </w:rPr>
  </w:style>
  <w:style w:type="character" w:customStyle="1" w:styleId="QuoteChar">
    <w:name w:val="Quote Char"/>
    <w:basedOn w:val="DefaultParagraphFont"/>
    <w:link w:val="Quote"/>
    <w:uiPriority w:val="29"/>
    <w:rsid w:val="0069181C"/>
    <w:rPr>
      <w:i/>
      <w:iCs/>
      <w:color w:val="404040" w:themeColor="text1" w:themeTint="BF"/>
    </w:rPr>
  </w:style>
  <w:style w:type="paragraph" w:styleId="ListParagraph">
    <w:name w:val="List Paragraph"/>
    <w:basedOn w:val="Normal"/>
    <w:uiPriority w:val="34"/>
    <w:qFormat/>
    <w:rsid w:val="0069181C"/>
    <w:pPr>
      <w:ind w:left="720"/>
      <w:contextualSpacing/>
    </w:pPr>
  </w:style>
  <w:style w:type="character" w:styleId="IntenseEmphasis">
    <w:name w:val="Intense Emphasis"/>
    <w:basedOn w:val="DefaultParagraphFont"/>
    <w:uiPriority w:val="21"/>
    <w:qFormat/>
    <w:rsid w:val="0069181C"/>
    <w:rPr>
      <w:i/>
      <w:iCs/>
      <w:color w:val="0F4761" w:themeColor="accent1" w:themeShade="BF"/>
    </w:rPr>
  </w:style>
  <w:style w:type="paragraph" w:styleId="IntenseQuote">
    <w:name w:val="Intense Quote"/>
    <w:basedOn w:val="Normal"/>
    <w:next w:val="Normal"/>
    <w:link w:val="IntenseQuoteChar"/>
    <w:uiPriority w:val="30"/>
    <w:qFormat/>
    <w:rsid w:val="006918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181C"/>
    <w:rPr>
      <w:i/>
      <w:iCs/>
      <w:color w:val="0F4761" w:themeColor="accent1" w:themeShade="BF"/>
    </w:rPr>
  </w:style>
  <w:style w:type="character" w:styleId="IntenseReference">
    <w:name w:val="Intense Reference"/>
    <w:basedOn w:val="DefaultParagraphFont"/>
    <w:uiPriority w:val="32"/>
    <w:qFormat/>
    <w:rsid w:val="0069181C"/>
    <w:rPr>
      <w:b/>
      <w:bCs/>
      <w:smallCaps/>
      <w:color w:val="0F4761" w:themeColor="accent1" w:themeShade="BF"/>
      <w:spacing w:val="5"/>
    </w:rPr>
  </w:style>
  <w:style w:type="character" w:styleId="Hyperlink">
    <w:name w:val="Hyperlink"/>
    <w:basedOn w:val="DefaultParagraphFont"/>
    <w:uiPriority w:val="99"/>
    <w:unhideWhenUsed/>
    <w:rsid w:val="006C77A8"/>
    <w:rPr>
      <w:color w:val="467886" w:themeColor="hyperlink"/>
      <w:u w:val="single"/>
    </w:rPr>
  </w:style>
  <w:style w:type="character" w:styleId="FootnoteReference">
    <w:name w:val="footnote reference"/>
    <w:basedOn w:val="DefaultParagraphFont"/>
    <w:uiPriority w:val="99"/>
    <w:semiHidden/>
    <w:unhideWhenUsed/>
    <w:rsid w:val="006C77A8"/>
    <w:rPr>
      <w:vertAlign w:val="superscript"/>
    </w:rPr>
  </w:style>
  <w:style w:type="character" w:customStyle="1" w:styleId="FootnoteTextChar">
    <w:name w:val="Footnote Text Char"/>
    <w:basedOn w:val="DefaultParagraphFont"/>
    <w:link w:val="FootnoteText"/>
    <w:uiPriority w:val="99"/>
    <w:semiHidden/>
    <w:rsid w:val="006C77A8"/>
    <w:rPr>
      <w:sz w:val="20"/>
      <w:szCs w:val="20"/>
    </w:rPr>
  </w:style>
  <w:style w:type="paragraph" w:styleId="FootnoteText">
    <w:name w:val="footnote text"/>
    <w:basedOn w:val="Normal"/>
    <w:link w:val="FootnoteTextChar"/>
    <w:uiPriority w:val="99"/>
    <w:semiHidden/>
    <w:unhideWhenUsed/>
    <w:rsid w:val="006C77A8"/>
    <w:pPr>
      <w:spacing w:after="0" w:line="240" w:lineRule="auto"/>
    </w:pPr>
    <w:rPr>
      <w:sz w:val="20"/>
      <w:szCs w:val="20"/>
    </w:rPr>
  </w:style>
  <w:style w:type="character" w:customStyle="1" w:styleId="FootnoteTextChar1">
    <w:name w:val="Footnote Text Char1"/>
    <w:basedOn w:val="DefaultParagraphFont"/>
    <w:uiPriority w:val="99"/>
    <w:semiHidden/>
    <w:rsid w:val="006C77A8"/>
    <w:rPr>
      <w:sz w:val="20"/>
      <w:szCs w:val="20"/>
    </w:rPr>
  </w:style>
  <w:style w:type="paragraph" w:styleId="NormalWeb">
    <w:name w:val="Normal (Web)"/>
    <w:basedOn w:val="Normal"/>
    <w:uiPriority w:val="99"/>
    <w:semiHidden/>
    <w:unhideWhenUsed/>
    <w:rsid w:val="001C63FC"/>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1C63FC"/>
    <w:rPr>
      <w:i/>
      <w:iCs/>
    </w:rPr>
  </w:style>
  <w:style w:type="character" w:styleId="UnresolvedMention">
    <w:name w:val="Unresolved Mention"/>
    <w:basedOn w:val="DefaultParagraphFont"/>
    <w:uiPriority w:val="99"/>
    <w:semiHidden/>
    <w:unhideWhenUsed/>
    <w:rsid w:val="00D60275"/>
    <w:rPr>
      <w:color w:val="605E5C"/>
      <w:shd w:val="clear" w:color="auto" w:fill="E1DFDD"/>
    </w:rPr>
  </w:style>
  <w:style w:type="character" w:styleId="FollowedHyperlink">
    <w:name w:val="FollowedHyperlink"/>
    <w:basedOn w:val="DefaultParagraphFont"/>
    <w:uiPriority w:val="99"/>
    <w:semiHidden/>
    <w:unhideWhenUsed/>
    <w:rsid w:val="00BC2E16"/>
    <w:rPr>
      <w:color w:val="96607D" w:themeColor="followedHyperlink"/>
      <w:u w:val="single"/>
    </w:rPr>
  </w:style>
  <w:style w:type="paragraph" w:styleId="Header">
    <w:name w:val="header"/>
    <w:basedOn w:val="Normal"/>
    <w:link w:val="HeaderChar"/>
    <w:uiPriority w:val="99"/>
    <w:unhideWhenUsed/>
    <w:rsid w:val="006515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528"/>
  </w:style>
  <w:style w:type="paragraph" w:styleId="Footer">
    <w:name w:val="footer"/>
    <w:basedOn w:val="Normal"/>
    <w:link w:val="FooterChar"/>
    <w:uiPriority w:val="99"/>
    <w:unhideWhenUsed/>
    <w:rsid w:val="006515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5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3823737">
      <w:bodyDiv w:val="1"/>
      <w:marLeft w:val="0"/>
      <w:marRight w:val="0"/>
      <w:marTop w:val="0"/>
      <w:marBottom w:val="0"/>
      <w:divBdr>
        <w:top w:val="none" w:sz="0" w:space="0" w:color="auto"/>
        <w:left w:val="none" w:sz="0" w:space="0" w:color="auto"/>
        <w:bottom w:val="none" w:sz="0" w:space="0" w:color="auto"/>
        <w:right w:val="none" w:sz="0" w:space="0" w:color="auto"/>
      </w:divBdr>
      <w:divsChild>
        <w:div w:id="839849173">
          <w:blockQuote w:val="1"/>
          <w:marLeft w:val="720"/>
          <w:marRight w:val="720"/>
          <w:marTop w:val="100"/>
          <w:marBottom w:val="100"/>
          <w:divBdr>
            <w:top w:val="none" w:sz="0" w:space="0" w:color="auto"/>
            <w:left w:val="single" w:sz="12" w:space="12" w:color="DE00A5"/>
            <w:bottom w:val="none" w:sz="0" w:space="0" w:color="auto"/>
            <w:right w:val="none" w:sz="0" w:space="0" w:color="auto"/>
          </w:divBdr>
          <w:divsChild>
            <w:div w:id="388382352">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turelearn.com/info/courses/creativity-neuroscience/0/steps/250736" TargetMode="External"/><Relationship Id="rId13" Type="http://schemas.openxmlformats.org/officeDocument/2006/relationships/hyperlink" Target="https://sites.utexas.edu/dsb/files/2014/01/evolution_writing.pdf" TargetMode="External"/><Relationship Id="rId1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hyperlink" Target="https://twp.duke.edu/sites/twp.duke.edu/files/file-attachments/creative-writing-1.original.pdf" TargetMode="External"/><Relationship Id="rId12" Type="http://schemas.openxmlformats.org/officeDocument/2006/relationships/hyperlink" Target="https://languageinsight.com/blog/2019/a-short-history-of-writing/"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history.com/news/what-is-the-oldest-known-piece-of-literature" TargetMode="External"/><Relationship Id="rId11" Type="http://schemas.openxmlformats.org/officeDocument/2006/relationships/hyperlink" Target="https://humanitiesmoments.org/moment/humanity-in-a-dark-cave/"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explodingtopics.com/blog/smartphone-usage-stats" TargetMode="External"/><Relationship Id="rId4" Type="http://schemas.openxmlformats.org/officeDocument/2006/relationships/footnotes" Target="footnotes.xml"/><Relationship Id="rId9" Type="http://schemas.openxmlformats.org/officeDocument/2006/relationships/hyperlink" Target="https://ground.news/article/ten-extraordinary-ancient-texts-that-exploded-our-ancient-knowledge" TargetMode="External"/><Relationship Id="rId14" Type="http://schemas.openxmlformats.org/officeDocument/2006/relationships/hyperlink" Target="https://www.wordsalive.org/blog/2018/9/5/the-history-of-storytellin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humanitiesmoments.org/moment/humanity-in-a-dark-cave/" TargetMode="External"/><Relationship Id="rId3" Type="http://schemas.openxmlformats.org/officeDocument/2006/relationships/hyperlink" Target="https://languageinsight.com/blog/2019/a-short-history-of-writing/" TargetMode="External"/><Relationship Id="rId7" Type="http://schemas.openxmlformats.org/officeDocument/2006/relationships/hyperlink" Target="https://www.history.com/news/what-is-the-oldest-known-piece-of-literature" TargetMode="External"/><Relationship Id="rId2" Type="http://schemas.openxmlformats.org/officeDocument/2006/relationships/hyperlink" Target="https://www.wordsalive.org/blog/2018/9/5/the-history-of-storytelling" TargetMode="External"/><Relationship Id="rId1" Type="http://schemas.openxmlformats.org/officeDocument/2006/relationships/hyperlink" Target="https://www.futurelearn.com/info/courses/creativity-neuroscience/0/steps/250736" TargetMode="External"/><Relationship Id="rId6" Type="http://schemas.openxmlformats.org/officeDocument/2006/relationships/hyperlink" Target="https://sites.utexas.edu/dsb/files/2014/01/evolution_writing.pdf" TargetMode="External"/><Relationship Id="rId5" Type="http://schemas.openxmlformats.org/officeDocument/2006/relationships/hyperlink" Target="https://ground.news/article/ten-extraordinary-ancient-texts-that-exploded-our-ancient-knowledge" TargetMode="External"/><Relationship Id="rId4" Type="http://schemas.openxmlformats.org/officeDocument/2006/relationships/hyperlink" Target="https://twp.duke.edu/sites/twp.duke.edu/files/file-attachments/creative-writing-1.original.pdf" TargetMode="External"/><Relationship Id="rId9" Type="http://schemas.openxmlformats.org/officeDocument/2006/relationships/hyperlink" Target="https://explodingtopics.com/blog/smartphone-usage-sta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887</TotalTime>
  <Pages>7</Pages>
  <Words>2488</Words>
  <Characters>14185</Characters>
  <Application>Microsoft Office Word</Application>
  <DocSecurity>0</DocSecurity>
  <Lines>118</Lines>
  <Paragraphs>33</Paragraphs>
  <ScaleCrop>false</ScaleCrop>
  <Company/>
  <LinksUpToDate>false</LinksUpToDate>
  <CharactersWithSpaces>16640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McGartland (2306179)</dc:creator>
  <cp:keywords/>
  <dc:description/>
  <cp:lastModifiedBy>Chloe McGartland (2306179)</cp:lastModifiedBy>
  <cp:revision>345</cp:revision>
  <dcterms:created xsi:type="dcterms:W3CDTF">2024-10-16T11:15:00Z</dcterms:created>
  <dcterms:modified xsi:type="dcterms:W3CDTF">2024-10-19T15:50:00Z</dcterms:modified>
</cp:coreProperties>
</file>