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2B9B5B9" wp14:paraId="2C078E63" wp14:textId="23AEE11D">
      <w:pPr>
        <w:jc w:val="center"/>
        <w:rPr>
          <w:sz w:val="28"/>
          <w:szCs w:val="28"/>
          <w:u w:val="single"/>
        </w:rPr>
      </w:pPr>
      <w:r w:rsidRPr="62B9B5B9" w:rsidR="6F412A42">
        <w:rPr>
          <w:sz w:val="28"/>
          <w:szCs w:val="28"/>
          <w:u w:val="single"/>
        </w:rPr>
        <w:t>Building a Sustainable Marketing Relatio</w:t>
      </w:r>
      <w:r w:rsidRPr="62B9B5B9" w:rsidR="2E1B1582">
        <w:rPr>
          <w:sz w:val="28"/>
          <w:szCs w:val="28"/>
          <w:u w:val="single"/>
        </w:rPr>
        <w:t>nship</w:t>
      </w:r>
    </w:p>
    <w:p w:rsidR="2E1B1582" w:rsidP="62B9B5B9" w:rsidRDefault="2E1B1582" w14:paraId="6D30AECA" w14:textId="1DE48D19">
      <w:pPr>
        <w:jc w:val="center"/>
        <w:rPr>
          <w:sz w:val="28"/>
          <w:szCs w:val="28"/>
          <w:u w:val="single"/>
        </w:rPr>
      </w:pPr>
      <w:r w:rsidRPr="62B9B5B9" w:rsidR="2E1B1582">
        <w:rPr>
          <w:sz w:val="28"/>
          <w:szCs w:val="28"/>
          <w:u w:val="single"/>
        </w:rPr>
        <w:t>With Tesco.</w:t>
      </w:r>
    </w:p>
    <w:p w:rsidR="2E1B1582" w:rsidP="62B9B5B9" w:rsidRDefault="2E1B1582" w14:paraId="7B73B4FC" w14:textId="201104D2">
      <w:pPr>
        <w:jc w:val="center"/>
        <w:rPr>
          <w:sz w:val="28"/>
          <w:szCs w:val="28"/>
          <w:u w:val="single"/>
        </w:rPr>
      </w:pPr>
      <w:r w:rsidRPr="0C3AC842" w:rsidR="2E1B1582">
        <w:rPr>
          <w:sz w:val="28"/>
          <w:szCs w:val="28"/>
          <w:u w:val="single"/>
        </w:rPr>
        <w:t>By Emma Salter.</w:t>
      </w:r>
    </w:p>
    <w:p w:rsidR="604DF958" w:rsidP="0C3AC842" w:rsidRDefault="604DF958" w14:paraId="6D8E7A2B" w14:textId="18026022">
      <w:pPr>
        <w:jc w:val="center"/>
        <w:rPr>
          <w:sz w:val="28"/>
          <w:szCs w:val="28"/>
          <w:u w:val="single"/>
        </w:rPr>
      </w:pPr>
      <w:r w:rsidRPr="0C3AC842" w:rsidR="604DF958">
        <w:rPr>
          <w:sz w:val="28"/>
          <w:szCs w:val="28"/>
          <w:u w:val="single"/>
        </w:rPr>
        <w:t>25/11/2024.</w:t>
      </w:r>
    </w:p>
    <w:p w:rsidR="1AE1DE0F" w:rsidP="62B9B5B9" w:rsidRDefault="1AE1DE0F" w14:paraId="76BDA7FE" w14:textId="60CBF808">
      <w:pPr>
        <w:jc w:val="center"/>
        <w:rPr>
          <w:sz w:val="28"/>
          <w:szCs w:val="28"/>
          <w:u w:val="single"/>
        </w:rPr>
      </w:pPr>
    </w:p>
    <w:p w:rsidR="2E1B1582" w:rsidP="62B9B5B9" w:rsidRDefault="2E1B1582" w14:paraId="1CC46D68" w14:textId="3ACF7806">
      <w:pPr>
        <w:pStyle w:val="Normal"/>
        <w:jc w:val="center"/>
        <w:rPr>
          <w:sz w:val="28"/>
          <w:szCs w:val="28"/>
          <w:u w:val="single"/>
        </w:rPr>
      </w:pPr>
      <w:r w:rsidRPr="0C3AC842" w:rsidR="2E1B1582">
        <w:rPr>
          <w:sz w:val="28"/>
          <w:szCs w:val="28"/>
          <w:u w:val="single"/>
        </w:rPr>
        <w:t>Executive Summary</w:t>
      </w:r>
    </w:p>
    <w:p w:rsidR="0C3AC842" w:rsidP="0C3AC842" w:rsidRDefault="0C3AC842" w14:paraId="3B3988F7" w14:textId="6085BDAA">
      <w:pPr>
        <w:pStyle w:val="Normal"/>
        <w:jc w:val="center"/>
        <w:rPr>
          <w:sz w:val="28"/>
          <w:szCs w:val="28"/>
          <w:u w:val="single"/>
        </w:rPr>
      </w:pPr>
    </w:p>
    <w:p w:rsidR="1AE1DE0F" w:rsidP="0C3AC842" w:rsidRDefault="1AE1DE0F" w14:paraId="33D802AD" w14:textId="64D77F65">
      <w:pPr>
        <w:jc w:val="center"/>
        <w:rPr>
          <w:sz w:val="24"/>
          <w:szCs w:val="24"/>
          <w:u w:val="none"/>
        </w:rPr>
      </w:pPr>
      <w:r w:rsidRPr="0C3AC842" w:rsidR="65467E08">
        <w:rPr>
          <w:sz w:val="24"/>
          <w:szCs w:val="24"/>
          <w:u w:val="none"/>
        </w:rPr>
        <w:t xml:space="preserve">The purpose of this report is to explore and understand </w:t>
      </w:r>
      <w:r w:rsidRPr="0C3AC842" w:rsidR="2D3DF19B">
        <w:rPr>
          <w:sz w:val="24"/>
          <w:szCs w:val="24"/>
          <w:u w:val="none"/>
        </w:rPr>
        <w:t xml:space="preserve">through its findings how Tesco has implemented </w:t>
      </w:r>
      <w:r w:rsidRPr="0C3AC842" w:rsidR="6BA44AAB">
        <w:rPr>
          <w:sz w:val="24"/>
          <w:szCs w:val="24"/>
          <w:u w:val="none"/>
        </w:rPr>
        <w:t>marketing relationship strategies with their products and customers.</w:t>
      </w:r>
      <w:r w:rsidRPr="0C3AC842" w:rsidR="6BA44AAB">
        <w:rPr>
          <w:sz w:val="24"/>
          <w:szCs w:val="24"/>
          <w:u w:val="none"/>
        </w:rPr>
        <w:t xml:space="preserve"> Findings within the report have </w:t>
      </w:r>
      <w:r w:rsidRPr="0C3AC842" w:rsidR="1A5B2757">
        <w:rPr>
          <w:sz w:val="24"/>
          <w:szCs w:val="24"/>
          <w:u w:val="none"/>
        </w:rPr>
        <w:t xml:space="preserve">critically discussed </w:t>
      </w:r>
      <w:r w:rsidRPr="0C3AC842" w:rsidR="55FACEF2">
        <w:rPr>
          <w:sz w:val="24"/>
          <w:szCs w:val="24"/>
          <w:u w:val="none"/>
        </w:rPr>
        <w:t>key areas in their historic development of marketing strategies</w:t>
      </w:r>
      <w:r w:rsidRPr="0C3AC842" w:rsidR="22A83DE5">
        <w:rPr>
          <w:sz w:val="24"/>
          <w:szCs w:val="24"/>
          <w:u w:val="none"/>
        </w:rPr>
        <w:t xml:space="preserve">, </w:t>
      </w:r>
      <w:r w:rsidRPr="0C3AC842" w:rsidR="55FACEF2">
        <w:rPr>
          <w:sz w:val="24"/>
          <w:szCs w:val="24"/>
          <w:u w:val="none"/>
        </w:rPr>
        <w:t xml:space="preserve">and how these strategies </w:t>
      </w:r>
      <w:r w:rsidRPr="0C3AC842" w:rsidR="2D7A8713">
        <w:rPr>
          <w:sz w:val="24"/>
          <w:szCs w:val="24"/>
          <w:u w:val="none"/>
        </w:rPr>
        <w:t xml:space="preserve">improve </w:t>
      </w:r>
      <w:r w:rsidRPr="0C3AC842" w:rsidR="324BDF5B">
        <w:rPr>
          <w:sz w:val="24"/>
          <w:szCs w:val="24"/>
          <w:u w:val="none"/>
        </w:rPr>
        <w:t xml:space="preserve">customer centrality whilst improving sustainable developments in their growth. </w:t>
      </w:r>
      <w:r w:rsidRPr="0C3AC842" w:rsidR="0E26B3F9">
        <w:rPr>
          <w:sz w:val="24"/>
          <w:szCs w:val="24"/>
          <w:u w:val="none"/>
        </w:rPr>
        <w:t xml:space="preserve">Insight into data gathering techniques along with information management of the data </w:t>
      </w:r>
      <w:r w:rsidRPr="0C3AC842" w:rsidR="31C4D232">
        <w:rPr>
          <w:sz w:val="24"/>
          <w:szCs w:val="24"/>
          <w:u w:val="none"/>
        </w:rPr>
        <w:t xml:space="preserve">provide platforms of </w:t>
      </w:r>
      <w:r w:rsidRPr="0C3AC842" w:rsidR="7BE54FEF">
        <w:rPr>
          <w:sz w:val="24"/>
          <w:szCs w:val="24"/>
          <w:u w:val="none"/>
        </w:rPr>
        <w:t xml:space="preserve">models such as customer relationship strategies, sustainability methods, </w:t>
      </w:r>
      <w:r w:rsidRPr="0C3AC842" w:rsidR="16E0F7B6">
        <w:rPr>
          <w:sz w:val="24"/>
          <w:szCs w:val="24"/>
          <w:u w:val="none"/>
        </w:rPr>
        <w:t xml:space="preserve">customer segmentation and differentiation </w:t>
      </w:r>
      <w:r w:rsidRPr="0C3AC842" w:rsidR="686AD61E">
        <w:rPr>
          <w:sz w:val="24"/>
          <w:szCs w:val="24"/>
          <w:u w:val="none"/>
        </w:rPr>
        <w:t xml:space="preserve">methods to attract their customers. An understanding of key points in these areas </w:t>
      </w:r>
      <w:r w:rsidRPr="0C3AC842" w:rsidR="245D4218">
        <w:rPr>
          <w:sz w:val="24"/>
          <w:szCs w:val="24"/>
          <w:u w:val="none"/>
        </w:rPr>
        <w:t>is</w:t>
      </w:r>
      <w:r w:rsidRPr="0C3AC842" w:rsidR="686AD61E">
        <w:rPr>
          <w:sz w:val="24"/>
          <w:szCs w:val="24"/>
          <w:u w:val="none"/>
        </w:rPr>
        <w:t xml:space="preserve"> critically</w:t>
      </w:r>
      <w:r w:rsidRPr="0C3AC842" w:rsidR="12E06D8F">
        <w:rPr>
          <w:sz w:val="24"/>
          <w:szCs w:val="24"/>
          <w:u w:val="none"/>
        </w:rPr>
        <w:t xml:space="preserve"> examined to </w:t>
      </w:r>
      <w:r w:rsidRPr="0C3AC842" w:rsidR="12E06D8F">
        <w:rPr>
          <w:sz w:val="24"/>
          <w:szCs w:val="24"/>
          <w:u w:val="none"/>
        </w:rPr>
        <w:t>determine</w:t>
      </w:r>
      <w:r w:rsidRPr="0C3AC842" w:rsidR="12E06D8F">
        <w:rPr>
          <w:sz w:val="24"/>
          <w:szCs w:val="24"/>
          <w:u w:val="none"/>
        </w:rPr>
        <w:t xml:space="preserve"> how successful Tesco has been in </w:t>
      </w:r>
      <w:r w:rsidRPr="0C3AC842" w:rsidR="13C4ED5D">
        <w:rPr>
          <w:sz w:val="24"/>
          <w:szCs w:val="24"/>
          <w:u w:val="none"/>
        </w:rPr>
        <w:t>implementing models of success in promoting their brand, customer retention and ethical practices</w:t>
      </w:r>
      <w:r w:rsidRPr="0C3AC842" w:rsidR="32739D89">
        <w:rPr>
          <w:sz w:val="24"/>
          <w:szCs w:val="24"/>
          <w:u w:val="none"/>
        </w:rPr>
        <w:t>. The report will create an u</w:t>
      </w:r>
      <w:r w:rsidRPr="0C3AC842" w:rsidR="07F22175">
        <w:rPr>
          <w:sz w:val="24"/>
          <w:szCs w:val="24"/>
          <w:u w:val="none"/>
        </w:rPr>
        <w:t xml:space="preserve">nderstanding of what </w:t>
      </w:r>
      <w:r w:rsidRPr="0C3AC842" w:rsidR="07F22175">
        <w:rPr>
          <w:sz w:val="24"/>
          <w:szCs w:val="24"/>
          <w:u w:val="none"/>
        </w:rPr>
        <w:t>impacts</w:t>
      </w:r>
      <w:r w:rsidRPr="0C3AC842" w:rsidR="07F22175">
        <w:rPr>
          <w:sz w:val="24"/>
          <w:szCs w:val="24"/>
          <w:u w:val="none"/>
        </w:rPr>
        <w:t xml:space="preserve"> the company ha</w:t>
      </w:r>
      <w:r w:rsidRPr="0C3AC842" w:rsidR="4459D774">
        <w:rPr>
          <w:sz w:val="24"/>
          <w:szCs w:val="24"/>
          <w:u w:val="none"/>
        </w:rPr>
        <w:t>s had on organisational performance from these methods</w:t>
      </w:r>
      <w:r w:rsidRPr="0C3AC842" w:rsidR="4459D774">
        <w:rPr>
          <w:sz w:val="24"/>
          <w:szCs w:val="24"/>
          <w:u w:val="none"/>
        </w:rPr>
        <w:t xml:space="preserve"> and strategies</w:t>
      </w:r>
      <w:r w:rsidRPr="0C3AC842" w:rsidR="22A1464B">
        <w:rPr>
          <w:sz w:val="24"/>
          <w:szCs w:val="24"/>
          <w:u w:val="none"/>
        </w:rPr>
        <w:t>,</w:t>
      </w:r>
      <w:r w:rsidRPr="0C3AC842" w:rsidR="4459D774">
        <w:rPr>
          <w:sz w:val="24"/>
          <w:szCs w:val="24"/>
          <w:u w:val="none"/>
        </w:rPr>
        <w:t xml:space="preserve"> </w:t>
      </w:r>
      <w:r w:rsidRPr="0C3AC842" w:rsidR="3F1E74CD">
        <w:rPr>
          <w:sz w:val="24"/>
          <w:szCs w:val="24"/>
          <w:u w:val="none"/>
        </w:rPr>
        <w:t xml:space="preserve">by evaluating </w:t>
      </w:r>
      <w:r w:rsidRPr="0C3AC842" w:rsidR="1A3D3E74">
        <w:rPr>
          <w:sz w:val="24"/>
          <w:szCs w:val="24"/>
          <w:u w:val="none"/>
        </w:rPr>
        <w:t>the strengths</w:t>
      </w:r>
      <w:r w:rsidRPr="0C3AC842" w:rsidR="3F1E74CD">
        <w:rPr>
          <w:sz w:val="24"/>
          <w:szCs w:val="24"/>
          <w:u w:val="none"/>
        </w:rPr>
        <w:t xml:space="preserve"> and weaknesses of </w:t>
      </w:r>
      <w:r w:rsidRPr="0C3AC842" w:rsidR="3FB05577">
        <w:rPr>
          <w:sz w:val="24"/>
          <w:szCs w:val="24"/>
          <w:u w:val="none"/>
        </w:rPr>
        <w:t>their marketing p</w:t>
      </w:r>
      <w:r w:rsidRPr="0C3AC842" w:rsidR="7DA04704">
        <w:rPr>
          <w:sz w:val="24"/>
          <w:szCs w:val="24"/>
          <w:u w:val="none"/>
        </w:rPr>
        <w:t xml:space="preserve">lan, </w:t>
      </w:r>
      <w:r w:rsidRPr="0C3AC842" w:rsidR="3FB05577">
        <w:rPr>
          <w:sz w:val="24"/>
          <w:szCs w:val="24"/>
          <w:u w:val="none"/>
        </w:rPr>
        <w:t>focus areas</w:t>
      </w:r>
      <w:r w:rsidRPr="0C3AC842" w:rsidR="42CF1001">
        <w:rPr>
          <w:sz w:val="24"/>
          <w:szCs w:val="24"/>
          <w:u w:val="none"/>
        </w:rPr>
        <w:t xml:space="preserve"> of corporate social responsibility </w:t>
      </w:r>
      <w:r w:rsidRPr="0C3AC842" w:rsidR="01109EB9">
        <w:rPr>
          <w:sz w:val="24"/>
          <w:szCs w:val="24"/>
          <w:u w:val="none"/>
        </w:rPr>
        <w:t xml:space="preserve">and </w:t>
      </w:r>
      <w:r w:rsidRPr="0C3AC842" w:rsidR="1F8A0683">
        <w:rPr>
          <w:sz w:val="24"/>
          <w:szCs w:val="24"/>
          <w:u w:val="none"/>
        </w:rPr>
        <w:t xml:space="preserve">future </w:t>
      </w:r>
      <w:r w:rsidRPr="0C3AC842" w:rsidR="01109EB9">
        <w:rPr>
          <w:sz w:val="24"/>
          <w:szCs w:val="24"/>
          <w:u w:val="none"/>
        </w:rPr>
        <w:t>sustainability</w:t>
      </w:r>
      <w:r w:rsidRPr="0C3AC842" w:rsidR="1CF7C045">
        <w:rPr>
          <w:sz w:val="24"/>
          <w:szCs w:val="24"/>
          <w:u w:val="none"/>
        </w:rPr>
        <w:t>.</w:t>
      </w:r>
    </w:p>
    <w:p w:rsidR="1AE1DE0F" w:rsidP="62B9B5B9" w:rsidRDefault="1AE1DE0F" w14:paraId="553152F7" w14:textId="32C7ABE0">
      <w:pPr>
        <w:jc w:val="center"/>
        <w:rPr>
          <w:sz w:val="28"/>
          <w:szCs w:val="28"/>
          <w:u w:val="single"/>
        </w:rPr>
      </w:pPr>
    </w:p>
    <w:p w:rsidR="2E1B1582" w:rsidP="0C3AC842" w:rsidRDefault="2E1B1582" w14:paraId="79FB74DD" w14:textId="277FD15B">
      <w:pPr>
        <w:pStyle w:val="Normal"/>
        <w:jc w:val="center"/>
        <w:rPr>
          <w:sz w:val="28"/>
          <w:szCs w:val="28"/>
          <w:u w:val="single"/>
        </w:rPr>
      </w:pPr>
      <w:r w:rsidRPr="0C3AC842" w:rsidR="2E1B1582">
        <w:rPr>
          <w:sz w:val="28"/>
          <w:szCs w:val="28"/>
          <w:u w:val="single"/>
        </w:rPr>
        <w:t>Contents Page.</w:t>
      </w:r>
    </w:p>
    <w:p w:rsidR="0C3AC842" w:rsidP="0C3AC842" w:rsidRDefault="0C3AC842" w14:paraId="547CD80B" w14:textId="17EE75D7">
      <w:pPr>
        <w:pStyle w:val="Normal"/>
        <w:jc w:val="center"/>
        <w:rPr>
          <w:sz w:val="28"/>
          <w:szCs w:val="28"/>
          <w:u w:val="single"/>
        </w:rPr>
      </w:pPr>
    </w:p>
    <w:p w:rsidR="4966676F" w:rsidP="0C3AC842" w:rsidRDefault="4966676F" w14:paraId="53C3BC7C" w14:textId="2771CEE1">
      <w:pPr>
        <w:pStyle w:val="Normal"/>
        <w:jc w:val="center"/>
        <w:rPr>
          <w:sz w:val="24"/>
          <w:szCs w:val="24"/>
          <w:u w:val="none"/>
        </w:rPr>
      </w:pPr>
      <w:r w:rsidRPr="0C3AC842" w:rsidR="4966676F">
        <w:rPr>
          <w:sz w:val="24"/>
          <w:szCs w:val="24"/>
          <w:u w:val="single"/>
        </w:rPr>
        <w:t xml:space="preserve">Page </w:t>
      </w:r>
      <w:r w:rsidRPr="0C3AC842" w:rsidR="4966676F">
        <w:rPr>
          <w:sz w:val="24"/>
          <w:szCs w:val="24"/>
          <w:u w:val="none"/>
        </w:rPr>
        <w:t>1</w:t>
      </w:r>
      <w:r w:rsidRPr="0C3AC842" w:rsidR="6ED48A75">
        <w:rPr>
          <w:sz w:val="24"/>
          <w:szCs w:val="24"/>
          <w:u w:val="none"/>
        </w:rPr>
        <w:t xml:space="preserve">     </w:t>
      </w:r>
      <w:r w:rsidRPr="0C3AC842" w:rsidR="5198089E">
        <w:rPr>
          <w:sz w:val="24"/>
          <w:szCs w:val="24"/>
          <w:u w:val="none"/>
        </w:rPr>
        <w:t>Title and Executive Summery</w:t>
      </w:r>
      <w:r w:rsidRPr="0C3AC842" w:rsidR="2F2FCDDC">
        <w:rPr>
          <w:sz w:val="24"/>
          <w:szCs w:val="24"/>
          <w:u w:val="none"/>
        </w:rPr>
        <w:t>.</w:t>
      </w:r>
    </w:p>
    <w:p w:rsidR="4966676F" w:rsidP="0C3AC842" w:rsidRDefault="4966676F" w14:paraId="4040DC5C" w14:textId="454A5985">
      <w:pPr>
        <w:pStyle w:val="Normal"/>
        <w:jc w:val="center"/>
        <w:rPr>
          <w:sz w:val="24"/>
          <w:szCs w:val="24"/>
          <w:u w:val="none"/>
        </w:rPr>
      </w:pPr>
      <w:r w:rsidRPr="0C3AC842" w:rsidR="4966676F">
        <w:rPr>
          <w:sz w:val="24"/>
          <w:szCs w:val="24"/>
          <w:u w:val="single"/>
        </w:rPr>
        <w:t>Page 2</w:t>
      </w:r>
      <w:r w:rsidRPr="0C3AC842" w:rsidR="36F7053E">
        <w:rPr>
          <w:sz w:val="24"/>
          <w:szCs w:val="24"/>
          <w:u w:val="none"/>
        </w:rPr>
        <w:t xml:space="preserve">     Contents Page</w:t>
      </w:r>
      <w:r w:rsidRPr="0C3AC842" w:rsidR="524E6190">
        <w:rPr>
          <w:sz w:val="24"/>
          <w:szCs w:val="24"/>
          <w:u w:val="none"/>
        </w:rPr>
        <w:t xml:space="preserve"> and Introduction</w:t>
      </w:r>
      <w:r w:rsidRPr="0C3AC842" w:rsidR="29C561F5">
        <w:rPr>
          <w:sz w:val="24"/>
          <w:szCs w:val="24"/>
          <w:u w:val="none"/>
        </w:rPr>
        <w:t>.</w:t>
      </w:r>
    </w:p>
    <w:p w:rsidR="4966676F" w:rsidP="0C3AC842" w:rsidRDefault="4966676F" w14:paraId="7A3E7559" w14:textId="5688454F">
      <w:pPr>
        <w:pStyle w:val="Normal"/>
        <w:jc w:val="center"/>
        <w:rPr>
          <w:sz w:val="24"/>
          <w:szCs w:val="24"/>
          <w:u w:val="none"/>
        </w:rPr>
      </w:pPr>
      <w:r w:rsidRPr="0C3AC842" w:rsidR="4966676F">
        <w:rPr>
          <w:sz w:val="24"/>
          <w:szCs w:val="24"/>
          <w:u w:val="single"/>
        </w:rPr>
        <w:t>Page 3</w:t>
      </w:r>
      <w:r w:rsidRPr="0C3AC842" w:rsidR="42547A4C">
        <w:rPr>
          <w:sz w:val="24"/>
          <w:szCs w:val="24"/>
          <w:u w:val="none"/>
        </w:rPr>
        <w:t xml:space="preserve">     Contents</w:t>
      </w:r>
      <w:r w:rsidRPr="0C3AC842" w:rsidR="35612578">
        <w:rPr>
          <w:sz w:val="24"/>
          <w:szCs w:val="24"/>
          <w:u w:val="none"/>
        </w:rPr>
        <w:t xml:space="preserve"> </w:t>
      </w:r>
      <w:r w:rsidRPr="0C3AC842" w:rsidR="4A5B1E58">
        <w:rPr>
          <w:sz w:val="24"/>
          <w:szCs w:val="24"/>
          <w:u w:val="none"/>
        </w:rPr>
        <w:t>Page</w:t>
      </w:r>
      <w:r w:rsidRPr="0C3AC842" w:rsidR="7532B5C1">
        <w:rPr>
          <w:sz w:val="24"/>
          <w:szCs w:val="24"/>
          <w:u w:val="none"/>
        </w:rPr>
        <w:t xml:space="preserve">, </w:t>
      </w:r>
      <w:r w:rsidRPr="0C3AC842" w:rsidR="35612578">
        <w:rPr>
          <w:sz w:val="24"/>
          <w:szCs w:val="24"/>
          <w:u w:val="none"/>
        </w:rPr>
        <w:t>Introduction</w:t>
      </w:r>
      <w:r w:rsidRPr="0C3AC842" w:rsidR="5033FBC8">
        <w:rPr>
          <w:sz w:val="24"/>
          <w:szCs w:val="24"/>
          <w:u w:val="none"/>
        </w:rPr>
        <w:t xml:space="preserve"> and </w:t>
      </w:r>
      <w:r w:rsidRPr="0C3AC842" w:rsidR="4529F1A7">
        <w:rPr>
          <w:sz w:val="24"/>
          <w:szCs w:val="24"/>
          <w:u w:val="none"/>
        </w:rPr>
        <w:t xml:space="preserve">Brief History of </w:t>
      </w:r>
      <w:r w:rsidRPr="0C3AC842" w:rsidR="426446FA">
        <w:rPr>
          <w:sz w:val="24"/>
          <w:szCs w:val="24"/>
          <w:u w:val="none"/>
        </w:rPr>
        <w:t>Tesco</w:t>
      </w:r>
      <w:r w:rsidRPr="0C3AC842" w:rsidR="67BCDA80">
        <w:rPr>
          <w:sz w:val="24"/>
          <w:szCs w:val="24"/>
          <w:u w:val="none"/>
        </w:rPr>
        <w:t>.</w:t>
      </w:r>
    </w:p>
    <w:p w:rsidR="4966676F" w:rsidP="0C3AC842" w:rsidRDefault="4966676F" w14:paraId="2548764A" w14:textId="71B7C7E0">
      <w:pPr>
        <w:pStyle w:val="Normal"/>
        <w:jc w:val="center"/>
        <w:rPr>
          <w:sz w:val="24"/>
          <w:szCs w:val="24"/>
          <w:u w:val="none"/>
        </w:rPr>
      </w:pPr>
      <w:r w:rsidRPr="0C3AC842" w:rsidR="4966676F">
        <w:rPr>
          <w:sz w:val="24"/>
          <w:szCs w:val="24"/>
          <w:u w:val="single"/>
        </w:rPr>
        <w:t>Page 4</w:t>
      </w:r>
      <w:r w:rsidRPr="0C3AC842" w:rsidR="6238B82E">
        <w:rPr>
          <w:sz w:val="24"/>
          <w:szCs w:val="24"/>
          <w:u w:val="none"/>
        </w:rPr>
        <w:t xml:space="preserve">     Findings 2.0 </w:t>
      </w:r>
      <w:r w:rsidRPr="0C3AC842" w:rsidR="1DA64857">
        <w:rPr>
          <w:sz w:val="24"/>
          <w:szCs w:val="24"/>
          <w:u w:val="none"/>
        </w:rPr>
        <w:t xml:space="preserve">- </w:t>
      </w:r>
      <w:r w:rsidRPr="0C3AC842" w:rsidR="6238B82E">
        <w:rPr>
          <w:sz w:val="24"/>
          <w:szCs w:val="24"/>
          <w:u w:val="none"/>
        </w:rPr>
        <w:t>Tesco's Historical Background</w:t>
      </w:r>
      <w:r w:rsidRPr="0C3AC842" w:rsidR="1F8C4ACB">
        <w:rPr>
          <w:sz w:val="24"/>
          <w:szCs w:val="24"/>
          <w:u w:val="none"/>
        </w:rPr>
        <w:t xml:space="preserve"> and </w:t>
      </w:r>
      <w:r w:rsidRPr="0C3AC842" w:rsidR="4E9972FF">
        <w:rPr>
          <w:sz w:val="24"/>
          <w:szCs w:val="24"/>
          <w:u w:val="none"/>
        </w:rPr>
        <w:t>Market share Growth</w:t>
      </w:r>
      <w:r w:rsidRPr="0C3AC842" w:rsidR="6143D2E7">
        <w:rPr>
          <w:sz w:val="24"/>
          <w:szCs w:val="24"/>
          <w:u w:val="none"/>
        </w:rPr>
        <w:t>.</w:t>
      </w:r>
    </w:p>
    <w:p w:rsidR="4966676F" w:rsidP="0C3AC842" w:rsidRDefault="4966676F" w14:paraId="4DF54CA8" w14:textId="4B34B0CA">
      <w:pPr>
        <w:pStyle w:val="Normal"/>
        <w:jc w:val="center"/>
        <w:rPr>
          <w:sz w:val="24"/>
          <w:szCs w:val="24"/>
          <w:u w:val="none"/>
        </w:rPr>
      </w:pPr>
      <w:r w:rsidRPr="0C3AC842" w:rsidR="4966676F">
        <w:rPr>
          <w:sz w:val="24"/>
          <w:szCs w:val="24"/>
          <w:u w:val="single"/>
        </w:rPr>
        <w:t>Page 5</w:t>
      </w:r>
      <w:r w:rsidRPr="0C3AC842" w:rsidR="75FE73DC">
        <w:rPr>
          <w:sz w:val="24"/>
          <w:szCs w:val="24"/>
          <w:u w:val="none"/>
        </w:rPr>
        <w:t xml:space="preserve">     </w:t>
      </w:r>
      <w:r w:rsidRPr="0C3AC842" w:rsidR="5A30C953">
        <w:rPr>
          <w:sz w:val="24"/>
          <w:szCs w:val="24"/>
          <w:u w:val="none"/>
        </w:rPr>
        <w:t xml:space="preserve">Findings 2.0 </w:t>
      </w:r>
      <w:r w:rsidRPr="0C3AC842" w:rsidR="19E10BFF">
        <w:rPr>
          <w:sz w:val="24"/>
          <w:szCs w:val="24"/>
          <w:u w:val="none"/>
        </w:rPr>
        <w:t xml:space="preserve">- </w:t>
      </w:r>
      <w:r w:rsidRPr="0C3AC842" w:rsidR="5A30C953">
        <w:rPr>
          <w:sz w:val="24"/>
          <w:szCs w:val="24"/>
          <w:u w:val="none"/>
        </w:rPr>
        <w:t>Tesco's Historical Background and Market share Growth</w:t>
      </w:r>
      <w:r w:rsidRPr="0C3AC842" w:rsidR="134B6347">
        <w:rPr>
          <w:sz w:val="24"/>
          <w:szCs w:val="24"/>
          <w:u w:val="none"/>
        </w:rPr>
        <w:t>.</w:t>
      </w:r>
    </w:p>
    <w:p w:rsidR="0C3AC842" w:rsidP="0C3AC842" w:rsidRDefault="0C3AC842" w14:paraId="4E8204F7" w14:textId="3BA74925">
      <w:pPr>
        <w:pStyle w:val="Normal"/>
        <w:jc w:val="center"/>
        <w:rPr>
          <w:sz w:val="24"/>
          <w:szCs w:val="24"/>
          <w:u w:val="single"/>
        </w:rPr>
      </w:pPr>
    </w:p>
    <w:p w:rsidR="4966676F" w:rsidP="0C3AC842" w:rsidRDefault="4966676F" w14:paraId="17BA50F9" w14:textId="2EBA8D0F">
      <w:pPr>
        <w:pStyle w:val="Normal"/>
        <w:jc w:val="center"/>
        <w:rPr>
          <w:u w:val="none"/>
        </w:rPr>
      </w:pPr>
      <w:r w:rsidRPr="0C3AC842" w:rsidR="4966676F">
        <w:rPr>
          <w:sz w:val="24"/>
          <w:szCs w:val="24"/>
          <w:u w:val="single"/>
        </w:rPr>
        <w:t xml:space="preserve">Page </w:t>
      </w:r>
      <w:r w:rsidRPr="0C3AC842" w:rsidR="553A590D">
        <w:rPr>
          <w:sz w:val="24"/>
          <w:szCs w:val="24"/>
          <w:u w:val="single"/>
        </w:rPr>
        <w:t>5 &amp; 6</w:t>
      </w:r>
      <w:r w:rsidRPr="0C3AC842" w:rsidR="553A590D">
        <w:rPr>
          <w:sz w:val="24"/>
          <w:szCs w:val="24"/>
          <w:u w:val="none"/>
        </w:rPr>
        <w:t xml:space="preserve">    </w:t>
      </w:r>
      <w:r w:rsidRPr="0C3AC842" w:rsidR="6CD03CEA">
        <w:rPr>
          <w:sz w:val="24"/>
          <w:szCs w:val="24"/>
          <w:u w:val="none"/>
        </w:rPr>
        <w:t>Findings 2.1</w:t>
      </w:r>
      <w:r w:rsidRPr="0C3AC842" w:rsidR="5DEC1A03">
        <w:rPr>
          <w:sz w:val="24"/>
          <w:szCs w:val="24"/>
          <w:u w:val="none"/>
        </w:rPr>
        <w:t xml:space="preserve"> -</w:t>
      </w:r>
      <w:r w:rsidRPr="0C3AC842" w:rsidR="6CD03CEA">
        <w:rPr>
          <w:sz w:val="24"/>
          <w:szCs w:val="24"/>
          <w:u w:val="none"/>
        </w:rPr>
        <w:t xml:space="preserve"> </w:t>
      </w:r>
      <w:r w:rsidRPr="0C3AC842" w:rsidR="553A590D">
        <w:rPr>
          <w:sz w:val="24"/>
          <w:szCs w:val="24"/>
          <w:u w:val="none"/>
        </w:rPr>
        <w:t>Information Management effects of data collection, analysis and evaluation on Tesco's ‘Marketing Relationships 'and Sustainability.</w:t>
      </w:r>
    </w:p>
    <w:p w:rsidR="7473DC77" w:rsidP="0C3AC842" w:rsidRDefault="7473DC77" w14:paraId="40C82234" w14:textId="1CEF6806">
      <w:pPr>
        <w:pStyle w:val="Normal"/>
        <w:jc w:val="center"/>
        <w:rPr>
          <w:rFonts w:ascii="Aptos" w:hAnsi="Aptos" w:eastAsia="Aptos" w:cs="Aptos"/>
          <w:noProof w:val="0"/>
          <w:sz w:val="24"/>
          <w:szCs w:val="24"/>
          <w:u w:val="none"/>
          <w:lang w:val="en-US"/>
        </w:rPr>
      </w:pPr>
      <w:r w:rsidRPr="0C3AC842" w:rsidR="7473DC77">
        <w:rPr>
          <w:rFonts w:ascii="Aptos" w:hAnsi="Aptos" w:eastAsia="Aptos" w:cs="Aptos"/>
          <w:noProof w:val="0"/>
          <w:sz w:val="24"/>
          <w:szCs w:val="24"/>
          <w:u w:val="none"/>
          <w:lang w:val="en-US"/>
        </w:rPr>
        <w:t xml:space="preserve">                       </w:t>
      </w:r>
      <w:r w:rsidRPr="0C3AC842" w:rsidR="6C45775E">
        <w:rPr>
          <w:rFonts w:ascii="Aptos" w:hAnsi="Aptos" w:eastAsia="Aptos" w:cs="Aptos"/>
          <w:noProof w:val="0"/>
          <w:sz w:val="24"/>
          <w:szCs w:val="24"/>
          <w:u w:val="none"/>
          <w:lang w:val="en-US"/>
        </w:rPr>
        <w:t xml:space="preserve">Findings 2.2 </w:t>
      </w:r>
      <w:r w:rsidRPr="0C3AC842" w:rsidR="0DD1FBF1">
        <w:rPr>
          <w:rFonts w:ascii="Aptos" w:hAnsi="Aptos" w:eastAsia="Aptos" w:cs="Aptos"/>
          <w:noProof w:val="0"/>
          <w:sz w:val="24"/>
          <w:szCs w:val="24"/>
          <w:u w:val="none"/>
          <w:lang w:val="en-US"/>
        </w:rPr>
        <w:t xml:space="preserve">- </w:t>
      </w:r>
      <w:r w:rsidRPr="0C3AC842" w:rsidR="6C45775E">
        <w:rPr>
          <w:rFonts w:ascii="Aptos" w:hAnsi="Aptos" w:eastAsia="Aptos" w:cs="Aptos"/>
          <w:noProof w:val="0"/>
          <w:sz w:val="24"/>
          <w:szCs w:val="24"/>
          <w:u w:val="none"/>
          <w:lang w:val="en-US"/>
        </w:rPr>
        <w:t xml:space="preserve">Data Gathering </w:t>
      </w:r>
      <w:r w:rsidRPr="0C3AC842" w:rsidR="6C45775E">
        <w:rPr>
          <w:rFonts w:ascii="Aptos" w:hAnsi="Aptos" w:eastAsia="Aptos" w:cs="Aptos"/>
          <w:noProof w:val="0"/>
          <w:sz w:val="24"/>
          <w:szCs w:val="24"/>
          <w:u w:val="none"/>
          <w:lang w:val="en-US"/>
        </w:rPr>
        <w:t>effects of</w:t>
      </w:r>
      <w:r w:rsidRPr="0C3AC842" w:rsidR="6C45775E">
        <w:rPr>
          <w:rFonts w:ascii="Aptos" w:hAnsi="Aptos" w:eastAsia="Aptos" w:cs="Aptos"/>
          <w:noProof w:val="0"/>
          <w:sz w:val="24"/>
          <w:szCs w:val="24"/>
          <w:u w:val="none"/>
          <w:lang w:val="en-US"/>
        </w:rPr>
        <w:t xml:space="preserve"> Marketing and Customer Relationship Management practices.</w:t>
      </w:r>
    </w:p>
    <w:p w:rsidR="4966676F" w:rsidP="0C3AC842" w:rsidRDefault="4966676F" w14:paraId="1912D271" w14:textId="7A7E4CE8">
      <w:pPr>
        <w:pStyle w:val="Normal"/>
        <w:jc w:val="center"/>
        <w:rPr>
          <w:rFonts w:ascii="Calibri" w:hAnsi="Calibri" w:eastAsia="Calibri" w:cs="Calibri"/>
          <w:noProof w:val="0"/>
          <w:sz w:val="24"/>
          <w:szCs w:val="24"/>
          <w:u w:val="none"/>
          <w:lang w:val="en-US"/>
        </w:rPr>
      </w:pPr>
      <w:r w:rsidRPr="0C3AC842" w:rsidR="4966676F">
        <w:rPr>
          <w:sz w:val="24"/>
          <w:szCs w:val="24"/>
          <w:u w:val="single"/>
        </w:rPr>
        <w:t>Page 7</w:t>
      </w:r>
      <w:r w:rsidRPr="0C3AC842" w:rsidR="7B29BAE5">
        <w:rPr>
          <w:sz w:val="24"/>
          <w:szCs w:val="24"/>
          <w:u w:val="none"/>
        </w:rPr>
        <w:t xml:space="preserve">  </w:t>
      </w:r>
      <w:r w:rsidRPr="0C3AC842" w:rsidR="4ED5A7E9">
        <w:rPr>
          <w:sz w:val="24"/>
          <w:szCs w:val="24"/>
          <w:u w:val="none"/>
        </w:rPr>
        <w:t xml:space="preserve"> Findings </w:t>
      </w:r>
      <w:r w:rsidRPr="0C3AC842" w:rsidR="60F3BEDE">
        <w:rPr>
          <w:rFonts w:ascii="Aptos" w:hAnsi="Aptos" w:eastAsia="Aptos" w:cs="Aptos"/>
          <w:noProof w:val="0"/>
          <w:sz w:val="24"/>
          <w:szCs w:val="24"/>
          <w:u w:val="none"/>
          <w:lang w:val="en-US"/>
        </w:rPr>
        <w:t>2.3 - Sustainable Customer Relationship Management effects on Marketing Relationships and Sustainability futures.</w:t>
      </w:r>
    </w:p>
    <w:p w:rsidR="4966676F" w:rsidP="0C3AC842" w:rsidRDefault="4966676F" w14:paraId="0B6338E8" w14:textId="17732305">
      <w:pPr>
        <w:pStyle w:val="Normal"/>
        <w:jc w:val="center"/>
        <w:rPr>
          <w:rFonts w:ascii="Calibri" w:hAnsi="Calibri" w:eastAsia="Calibri" w:cs="Calibri"/>
          <w:noProof w:val="0"/>
          <w:sz w:val="24"/>
          <w:szCs w:val="24"/>
          <w:u w:val="none"/>
          <w:lang w:val="en-US"/>
        </w:rPr>
      </w:pPr>
      <w:r w:rsidRPr="0C3AC842" w:rsidR="4966676F">
        <w:rPr>
          <w:sz w:val="24"/>
          <w:szCs w:val="24"/>
          <w:u w:val="single"/>
        </w:rPr>
        <w:t>Page 8</w:t>
      </w:r>
      <w:r w:rsidRPr="0C3AC842" w:rsidR="5ACF0A9C">
        <w:rPr>
          <w:sz w:val="24"/>
          <w:szCs w:val="24"/>
          <w:u w:val="none"/>
        </w:rPr>
        <w:t xml:space="preserve">  </w:t>
      </w:r>
      <w:r w:rsidRPr="0C3AC842" w:rsidR="4546A1A7">
        <w:rPr>
          <w:sz w:val="24"/>
          <w:szCs w:val="24"/>
          <w:u w:val="none"/>
        </w:rPr>
        <w:t xml:space="preserve"> Findings</w:t>
      </w:r>
      <w:r w:rsidRPr="0C3AC842" w:rsidR="5ACF0A9C">
        <w:rPr>
          <w:sz w:val="24"/>
          <w:szCs w:val="24"/>
          <w:u w:val="none"/>
        </w:rPr>
        <w:t xml:space="preserve"> </w:t>
      </w:r>
      <w:r w:rsidRPr="0C3AC842" w:rsidR="5DAABDD3">
        <w:rPr>
          <w:rFonts w:ascii="Calibri" w:hAnsi="Calibri" w:eastAsia="Calibri" w:cs="Calibri"/>
          <w:noProof w:val="0"/>
          <w:sz w:val="24"/>
          <w:szCs w:val="24"/>
          <w:u w:val="none"/>
          <w:lang w:val="en-US"/>
        </w:rPr>
        <w:t>3.0 - A Critical Analysis of Tesco’s Marketing Relationship Strategy.</w:t>
      </w:r>
    </w:p>
    <w:p w:rsidR="5ACF0A9C" w:rsidP="0C3AC842" w:rsidRDefault="5ACF0A9C" w14:paraId="74451544" w14:textId="77E72E51">
      <w:pPr>
        <w:pStyle w:val="Normal"/>
        <w:jc w:val="center"/>
        <w:rPr>
          <w:rFonts w:ascii="Calibri" w:hAnsi="Calibri" w:eastAsia="Calibri" w:cs="Calibri"/>
          <w:noProof w:val="0"/>
          <w:sz w:val="24"/>
          <w:szCs w:val="24"/>
          <w:u w:val="none"/>
          <w:lang w:val="en-US"/>
        </w:rPr>
      </w:pPr>
      <w:r w:rsidRPr="0C3AC842" w:rsidR="5ACF0A9C">
        <w:rPr>
          <w:sz w:val="24"/>
          <w:szCs w:val="24"/>
          <w:u w:val="none"/>
        </w:rPr>
        <w:t xml:space="preserve">  </w:t>
      </w:r>
      <w:r w:rsidRPr="0C3AC842" w:rsidR="4966676F">
        <w:rPr>
          <w:sz w:val="24"/>
          <w:szCs w:val="24"/>
          <w:u w:val="single"/>
        </w:rPr>
        <w:t>Page 9</w:t>
      </w:r>
      <w:r w:rsidRPr="0C3AC842" w:rsidR="48F0ABEE">
        <w:rPr>
          <w:sz w:val="24"/>
          <w:szCs w:val="24"/>
          <w:u w:val="none"/>
        </w:rPr>
        <w:t xml:space="preserve">     </w:t>
      </w:r>
      <w:r w:rsidRPr="0C3AC842" w:rsidR="48F0ABEE">
        <w:rPr>
          <w:rFonts w:ascii="Calibri" w:hAnsi="Calibri" w:eastAsia="Calibri" w:cs="Calibri"/>
          <w:noProof w:val="0"/>
          <w:sz w:val="24"/>
          <w:szCs w:val="24"/>
          <w:u w:val="none"/>
          <w:lang w:val="en-US"/>
        </w:rPr>
        <w:t xml:space="preserve">3.1 - How Data Gathering and Segmentation Created a more </w:t>
      </w:r>
      <w:r w:rsidRPr="0C3AC842" w:rsidR="48F0ABEE">
        <w:rPr>
          <w:rFonts w:ascii="Calibri" w:hAnsi="Calibri" w:eastAsia="Calibri" w:cs="Calibri"/>
          <w:noProof w:val="0"/>
          <w:sz w:val="24"/>
          <w:szCs w:val="24"/>
          <w:u w:val="none"/>
          <w:lang w:val="en-US"/>
        </w:rPr>
        <w:t>Customer Centric Approach for Tesco.</w:t>
      </w:r>
    </w:p>
    <w:p w:rsidR="4966676F" w:rsidP="0C3AC842" w:rsidRDefault="4966676F" w14:paraId="514E21E8" w14:textId="19E2E67D">
      <w:pPr>
        <w:pStyle w:val="Normal"/>
        <w:jc w:val="center"/>
        <w:rPr>
          <w:rFonts w:ascii="Calibri" w:hAnsi="Calibri" w:eastAsia="Calibri" w:cs="Calibri"/>
          <w:noProof w:val="0"/>
          <w:sz w:val="24"/>
          <w:szCs w:val="24"/>
          <w:u w:val="none"/>
          <w:lang w:val="en-US"/>
        </w:rPr>
      </w:pPr>
      <w:r w:rsidRPr="0C3AC842" w:rsidR="4966676F">
        <w:rPr>
          <w:sz w:val="24"/>
          <w:szCs w:val="24"/>
          <w:u w:val="single"/>
        </w:rPr>
        <w:t>Page 10</w:t>
      </w:r>
      <w:r w:rsidRPr="0C3AC842" w:rsidR="4BF98560">
        <w:rPr>
          <w:sz w:val="24"/>
          <w:szCs w:val="24"/>
          <w:u w:val="none"/>
        </w:rPr>
        <w:t xml:space="preserve">     </w:t>
      </w:r>
      <w:r w:rsidRPr="0C3AC842" w:rsidR="5F197711">
        <w:rPr>
          <w:rFonts w:ascii="Calibri" w:hAnsi="Calibri" w:eastAsia="Calibri" w:cs="Calibri"/>
          <w:noProof w:val="0"/>
          <w:sz w:val="24"/>
          <w:szCs w:val="24"/>
          <w:u w:val="none"/>
          <w:lang w:val="en-US"/>
        </w:rPr>
        <w:t>3.1 - How Data Gathering and Segmentation Created a more Customer Centric Approach for Tesco.</w:t>
      </w:r>
    </w:p>
    <w:p w:rsidR="4966676F" w:rsidP="0C3AC842" w:rsidRDefault="4966676F" w14:paraId="6F0F1E2D" w14:textId="4642168A">
      <w:pPr>
        <w:pStyle w:val="Normal"/>
        <w:jc w:val="center"/>
        <w:rPr>
          <w:rFonts w:ascii="Calibri" w:hAnsi="Calibri" w:eastAsia="Calibri" w:cs="Calibri"/>
          <w:noProof w:val="0"/>
          <w:sz w:val="24"/>
          <w:szCs w:val="24"/>
          <w:u w:val="none"/>
          <w:lang w:val="en-US"/>
        </w:rPr>
      </w:pPr>
      <w:r w:rsidRPr="0C3AC842" w:rsidR="4966676F">
        <w:rPr>
          <w:sz w:val="24"/>
          <w:szCs w:val="24"/>
          <w:u w:val="single"/>
        </w:rPr>
        <w:t>Pag</w:t>
      </w:r>
      <w:r w:rsidRPr="0C3AC842" w:rsidR="4966676F">
        <w:rPr>
          <w:sz w:val="24"/>
          <w:szCs w:val="24"/>
          <w:u w:val="single"/>
        </w:rPr>
        <w:t>e</w:t>
      </w:r>
      <w:r w:rsidRPr="0C3AC842" w:rsidR="4966676F">
        <w:rPr>
          <w:sz w:val="24"/>
          <w:szCs w:val="24"/>
          <w:u w:val="single"/>
        </w:rPr>
        <w:t xml:space="preserve"> </w:t>
      </w:r>
      <w:r w:rsidRPr="0C3AC842" w:rsidR="4966676F">
        <w:rPr>
          <w:sz w:val="24"/>
          <w:szCs w:val="24"/>
          <w:u w:val="single"/>
        </w:rPr>
        <w:t>1</w:t>
      </w:r>
      <w:r w:rsidRPr="0C3AC842" w:rsidR="4966676F">
        <w:rPr>
          <w:sz w:val="24"/>
          <w:szCs w:val="24"/>
          <w:u w:val="single"/>
        </w:rPr>
        <w:t>1</w:t>
      </w:r>
      <w:r w:rsidRPr="0C3AC842" w:rsidR="27C88C96">
        <w:rPr>
          <w:sz w:val="24"/>
          <w:szCs w:val="24"/>
          <w:u w:val="none"/>
        </w:rPr>
        <w:t xml:space="preserve">     </w:t>
      </w:r>
      <w:r w:rsidRPr="0C3AC842" w:rsidR="27C88C96">
        <w:rPr>
          <w:rFonts w:ascii="Calibri" w:hAnsi="Calibri" w:eastAsia="Calibri" w:cs="Calibri"/>
          <w:noProof w:val="0"/>
          <w:sz w:val="24"/>
          <w:szCs w:val="24"/>
          <w:u w:val="none"/>
          <w:lang w:val="en-US"/>
        </w:rPr>
        <w:t>3.2 - Tesco's pricing strategies, Differentiation of products and the 7ps Marketing Mix.</w:t>
      </w:r>
    </w:p>
    <w:p w:rsidR="4966676F" w:rsidP="0C3AC842" w:rsidRDefault="4966676F" w14:paraId="2ADC9BB9" w14:textId="4E4A2AA6">
      <w:pPr>
        <w:pStyle w:val="Normal"/>
        <w:jc w:val="center"/>
        <w:rPr>
          <w:rFonts w:ascii="Calibri" w:hAnsi="Calibri" w:eastAsia="Calibri" w:cs="Calibri"/>
          <w:noProof w:val="0"/>
          <w:sz w:val="24"/>
          <w:szCs w:val="24"/>
          <w:u w:val="none"/>
          <w:lang w:val="en-US"/>
        </w:rPr>
      </w:pPr>
      <w:r w:rsidRPr="0C3AC842" w:rsidR="4966676F">
        <w:rPr>
          <w:sz w:val="24"/>
          <w:szCs w:val="24"/>
          <w:u w:val="single"/>
        </w:rPr>
        <w:t xml:space="preserve">Page 12 </w:t>
      </w:r>
      <w:r w:rsidRPr="0C3AC842" w:rsidR="7C28AEB0">
        <w:rPr>
          <w:sz w:val="24"/>
          <w:szCs w:val="24"/>
          <w:u w:val="none"/>
        </w:rPr>
        <w:t xml:space="preserve">     </w:t>
      </w:r>
      <w:r w:rsidRPr="0C3AC842" w:rsidR="7C28AEB0">
        <w:rPr>
          <w:rFonts w:ascii="Calibri" w:hAnsi="Calibri" w:eastAsia="Calibri" w:cs="Calibri"/>
          <w:noProof w:val="0"/>
          <w:sz w:val="24"/>
          <w:szCs w:val="24"/>
          <w:u w:val="none"/>
          <w:lang w:val="en-US"/>
        </w:rPr>
        <w:t>3.2 - Tesco's pricing strategies, Differentiation of products and the 7ps Marketing Mix.</w:t>
      </w:r>
    </w:p>
    <w:p w:rsidR="4966676F" w:rsidP="0C3AC842" w:rsidRDefault="4966676F" w14:paraId="342258DE" w14:textId="7AF1DB81">
      <w:pPr>
        <w:pStyle w:val="Normal"/>
        <w:jc w:val="center"/>
        <w:rPr>
          <w:rFonts w:ascii="Calibri" w:hAnsi="Calibri" w:eastAsia="Calibri" w:cs="Calibri"/>
          <w:noProof w:val="0"/>
          <w:sz w:val="24"/>
          <w:szCs w:val="24"/>
          <w:u w:val="none"/>
          <w:lang w:val="en-US"/>
        </w:rPr>
      </w:pPr>
      <w:r w:rsidRPr="0C3AC842" w:rsidR="4966676F">
        <w:rPr>
          <w:sz w:val="24"/>
          <w:szCs w:val="24"/>
          <w:u w:val="single"/>
        </w:rPr>
        <w:t>Page 13</w:t>
      </w:r>
      <w:r w:rsidRPr="0C3AC842" w:rsidR="3F5C2C5B">
        <w:rPr>
          <w:sz w:val="24"/>
          <w:szCs w:val="24"/>
          <w:u w:val="none"/>
        </w:rPr>
        <w:t xml:space="preserve">     </w:t>
      </w:r>
      <w:r w:rsidRPr="0C3AC842" w:rsidR="5A98BBAD">
        <w:rPr>
          <w:rFonts w:ascii="Calibri" w:hAnsi="Calibri" w:eastAsia="Calibri" w:cs="Calibri"/>
          <w:noProof w:val="0"/>
          <w:sz w:val="24"/>
          <w:szCs w:val="24"/>
          <w:u w:val="none"/>
          <w:lang w:val="en-US"/>
        </w:rPr>
        <w:t>3.3 - Tesco's Corporate Social Responsibility as part of their Ethical policies and practices.</w:t>
      </w:r>
    </w:p>
    <w:p w:rsidR="4966676F" w:rsidP="0C3AC842" w:rsidRDefault="4966676F" w14:paraId="0C716373" w14:textId="2770ECCE">
      <w:pPr>
        <w:pStyle w:val="Normal"/>
        <w:jc w:val="center"/>
        <w:rPr>
          <w:sz w:val="24"/>
          <w:szCs w:val="24"/>
          <w:u w:val="none"/>
        </w:rPr>
      </w:pPr>
      <w:r w:rsidRPr="0C3AC842" w:rsidR="4966676F">
        <w:rPr>
          <w:sz w:val="24"/>
          <w:szCs w:val="24"/>
          <w:u w:val="single"/>
        </w:rPr>
        <w:t>Page 14</w:t>
      </w:r>
      <w:r w:rsidRPr="0C3AC842" w:rsidR="711ED3B3">
        <w:rPr>
          <w:sz w:val="24"/>
          <w:szCs w:val="24"/>
          <w:u w:val="none"/>
        </w:rPr>
        <w:t xml:space="preserve">     4.0 - Conclusion</w:t>
      </w:r>
      <w:r w:rsidRPr="0C3AC842" w:rsidR="3495BC8B">
        <w:rPr>
          <w:sz w:val="24"/>
          <w:szCs w:val="24"/>
          <w:u w:val="none"/>
        </w:rPr>
        <w:t>.</w:t>
      </w:r>
    </w:p>
    <w:p w:rsidR="4966676F" w:rsidP="0C3AC842" w:rsidRDefault="4966676F" w14:paraId="5A25D6CA" w14:textId="5A8729E0">
      <w:pPr>
        <w:pStyle w:val="Normal"/>
        <w:jc w:val="center"/>
        <w:rPr>
          <w:sz w:val="24"/>
          <w:szCs w:val="24"/>
          <w:u w:val="single"/>
        </w:rPr>
      </w:pPr>
      <w:r w:rsidRPr="0C3AC842" w:rsidR="4966676F">
        <w:rPr>
          <w:sz w:val="24"/>
          <w:szCs w:val="24"/>
          <w:u w:val="single"/>
        </w:rPr>
        <w:t>Page 15</w:t>
      </w:r>
      <w:r w:rsidRPr="0C3AC842" w:rsidR="7C95691F">
        <w:rPr>
          <w:sz w:val="24"/>
          <w:szCs w:val="24"/>
          <w:u w:val="single"/>
        </w:rPr>
        <w:t>,16, and 17 -</w:t>
      </w:r>
      <w:r w:rsidRPr="0C3AC842" w:rsidR="7C06C28F">
        <w:rPr>
          <w:sz w:val="24"/>
          <w:szCs w:val="24"/>
          <w:u w:val="none"/>
        </w:rPr>
        <w:t xml:space="preserve"> References</w:t>
      </w:r>
      <w:r w:rsidRPr="0C3AC842" w:rsidR="7EED5103">
        <w:rPr>
          <w:sz w:val="24"/>
          <w:szCs w:val="24"/>
          <w:u w:val="none"/>
        </w:rPr>
        <w:t>.</w:t>
      </w:r>
    </w:p>
    <w:p w:rsidR="1AE1DE0F" w:rsidP="62B9B5B9" w:rsidRDefault="1AE1DE0F" w14:paraId="2AFBB838" w14:textId="06F01A09">
      <w:pPr>
        <w:jc w:val="center"/>
        <w:rPr>
          <w:sz w:val="28"/>
          <w:szCs w:val="28"/>
          <w:u w:val="single"/>
        </w:rPr>
      </w:pPr>
    </w:p>
    <w:p w:rsidR="1AE1DE0F" w:rsidP="62B9B5B9" w:rsidRDefault="1AE1DE0F" w14:paraId="134ED778" w14:textId="4896D909">
      <w:pPr>
        <w:jc w:val="center"/>
        <w:rPr>
          <w:sz w:val="28"/>
          <w:szCs w:val="28"/>
          <w:u w:val="single"/>
        </w:rPr>
      </w:pPr>
    </w:p>
    <w:p w:rsidR="252B1F40" w:rsidP="62B9B5B9" w:rsidRDefault="252B1F40" w14:paraId="5E38A882" w14:textId="49321255">
      <w:pPr>
        <w:jc w:val="center"/>
        <w:rPr>
          <w:sz w:val="28"/>
          <w:szCs w:val="28"/>
          <w:u w:val="none"/>
        </w:rPr>
      </w:pPr>
      <w:r w:rsidRPr="62B9B5B9" w:rsidR="252B1F40">
        <w:rPr>
          <w:sz w:val="28"/>
          <w:szCs w:val="28"/>
          <w:u w:val="none"/>
        </w:rPr>
        <w:t>1.0</w:t>
      </w:r>
    </w:p>
    <w:p w:rsidR="2E1B1582" w:rsidP="62B9B5B9" w:rsidRDefault="2E1B1582" w14:paraId="642917ED" w14:textId="62D06CFC">
      <w:pPr>
        <w:jc w:val="center"/>
        <w:rPr>
          <w:sz w:val="28"/>
          <w:szCs w:val="28"/>
          <w:u w:val="single"/>
        </w:rPr>
      </w:pPr>
      <w:r w:rsidRPr="62B9B5B9" w:rsidR="2E1B1582">
        <w:rPr>
          <w:sz w:val="28"/>
          <w:szCs w:val="28"/>
          <w:u w:val="single"/>
        </w:rPr>
        <w:t>Introduction.</w:t>
      </w:r>
    </w:p>
    <w:p w:rsidR="1AE1DE0F" w:rsidP="1AE1DE0F" w:rsidRDefault="1AE1DE0F" w14:paraId="704D2065" w14:textId="632F7BDC">
      <w:pPr>
        <w:jc w:val="center"/>
        <w:rPr>
          <w:u w:val="single"/>
        </w:rPr>
      </w:pPr>
    </w:p>
    <w:p w:rsidR="497D961D" w:rsidP="1AE1DE0F" w:rsidRDefault="497D961D" w14:paraId="6A463B0F" w14:textId="0558B673">
      <w:pPr>
        <w:jc w:val="center"/>
        <w:rPr>
          <w:u w:val="none"/>
        </w:rPr>
      </w:pPr>
      <w:r w:rsidR="497D961D">
        <w:rPr>
          <w:u w:val="none"/>
        </w:rPr>
        <w:t xml:space="preserve">This report was requested by </w:t>
      </w:r>
      <w:r w:rsidR="1197034E">
        <w:rPr>
          <w:u w:val="none"/>
        </w:rPr>
        <w:t xml:space="preserve">the Marketing executive officer of ‘Marketing Focus’ </w:t>
      </w:r>
      <w:r w:rsidR="4D5D9C85">
        <w:rPr>
          <w:u w:val="none"/>
        </w:rPr>
        <w:t>for the purpose of researching the ‘</w:t>
      </w:r>
      <w:r w:rsidR="662C389D">
        <w:rPr>
          <w:u w:val="none"/>
        </w:rPr>
        <w:t>Influence</w:t>
      </w:r>
      <w:r w:rsidR="4D5D9C85">
        <w:rPr>
          <w:u w:val="none"/>
        </w:rPr>
        <w:t xml:space="preserve"> of </w:t>
      </w:r>
      <w:r w:rsidR="31783D5B">
        <w:rPr>
          <w:u w:val="none"/>
        </w:rPr>
        <w:t xml:space="preserve">Sustainable Relationship Marketing policies and Practices and the impact of </w:t>
      </w:r>
      <w:r w:rsidR="7113C5DC">
        <w:rPr>
          <w:u w:val="none"/>
        </w:rPr>
        <w:t>Organizational</w:t>
      </w:r>
      <w:r w:rsidR="31783D5B">
        <w:rPr>
          <w:u w:val="none"/>
        </w:rPr>
        <w:t xml:space="preserve"> Performance</w:t>
      </w:r>
      <w:r w:rsidR="31783D5B">
        <w:rPr>
          <w:u w:val="none"/>
        </w:rPr>
        <w:t>’</w:t>
      </w:r>
      <w:r w:rsidR="595A7B73">
        <w:rPr>
          <w:u w:val="none"/>
        </w:rPr>
        <w:t>.</w:t>
      </w:r>
      <w:r w:rsidR="595A7B73">
        <w:rPr>
          <w:u w:val="none"/>
        </w:rPr>
        <w:t xml:space="preserve"> This report was compiled by Emma Salter </w:t>
      </w:r>
      <w:r w:rsidR="070F3383">
        <w:rPr>
          <w:u w:val="none"/>
        </w:rPr>
        <w:t xml:space="preserve">and to be </w:t>
      </w:r>
      <w:r w:rsidR="070F3383">
        <w:rPr>
          <w:u w:val="none"/>
        </w:rPr>
        <w:t>submitted</w:t>
      </w:r>
      <w:r w:rsidR="070F3383">
        <w:rPr>
          <w:u w:val="none"/>
        </w:rPr>
        <w:t xml:space="preserve"> by the 29</w:t>
      </w:r>
      <w:r w:rsidRPr="1AE1DE0F" w:rsidR="070F3383">
        <w:rPr>
          <w:u w:val="none"/>
          <w:vertAlign w:val="superscript"/>
        </w:rPr>
        <w:t>th</w:t>
      </w:r>
      <w:r w:rsidR="070F3383">
        <w:rPr>
          <w:u w:val="none"/>
        </w:rPr>
        <w:t xml:space="preserve"> of December 2024. </w:t>
      </w:r>
    </w:p>
    <w:p w:rsidR="070F3383" w:rsidP="1AE1DE0F" w:rsidRDefault="070F3383" w14:paraId="452477C1" w14:textId="4B92710D">
      <w:pPr>
        <w:jc w:val="center"/>
        <w:rPr>
          <w:u w:val="none"/>
        </w:rPr>
      </w:pPr>
      <w:r w:rsidR="070F3383">
        <w:rPr>
          <w:u w:val="none"/>
        </w:rPr>
        <w:t xml:space="preserve">The aim of this report will be to provide an historical background of Tesco as an Organization and </w:t>
      </w:r>
      <w:r w:rsidR="1F095932">
        <w:rPr>
          <w:u w:val="none"/>
        </w:rPr>
        <w:t xml:space="preserve">how they have grown </w:t>
      </w:r>
      <w:r w:rsidR="610E3C5E">
        <w:rPr>
          <w:u w:val="none"/>
        </w:rPr>
        <w:t xml:space="preserve">in terms of sustainability and the effects </w:t>
      </w:r>
      <w:r w:rsidR="60E32CE6">
        <w:rPr>
          <w:u w:val="none"/>
        </w:rPr>
        <w:t xml:space="preserve">that has had on the </w:t>
      </w:r>
      <w:bookmarkStart w:name="_Int_5iR3hjbZ" w:id="865591420"/>
      <w:r w:rsidR="60E32CE6">
        <w:rPr>
          <w:u w:val="none"/>
        </w:rPr>
        <w:t>companies</w:t>
      </w:r>
      <w:bookmarkEnd w:id="865591420"/>
      <w:r w:rsidR="60E32CE6">
        <w:rPr>
          <w:u w:val="none"/>
        </w:rPr>
        <w:t xml:space="preserve"> performance</w:t>
      </w:r>
      <w:r w:rsidR="32578D2F">
        <w:rPr>
          <w:u w:val="none"/>
        </w:rPr>
        <w:t xml:space="preserve">, relationships, </w:t>
      </w:r>
      <w:r w:rsidR="32578D2F">
        <w:rPr>
          <w:u w:val="none"/>
        </w:rPr>
        <w:t>growth and policies</w:t>
      </w:r>
      <w:r w:rsidR="32578D2F">
        <w:rPr>
          <w:u w:val="none"/>
        </w:rPr>
        <w:t xml:space="preserve"> and practices. </w:t>
      </w:r>
    </w:p>
    <w:p w:rsidR="0168E181" w:rsidP="1AE1DE0F" w:rsidRDefault="0168E181" w14:paraId="33352362" w14:textId="268A1B51">
      <w:pPr>
        <w:jc w:val="center"/>
        <w:rPr>
          <w:u w:val="none"/>
        </w:rPr>
      </w:pPr>
      <w:r w:rsidR="0168E181">
        <w:rPr>
          <w:u w:val="none"/>
        </w:rPr>
        <w:t xml:space="preserve">Throughout the report there will be discussion and evaluation </w:t>
      </w:r>
      <w:r w:rsidR="4128A401">
        <w:rPr>
          <w:u w:val="none"/>
        </w:rPr>
        <w:t xml:space="preserve">on the </w:t>
      </w:r>
      <w:bookmarkStart w:name="_Int_ZNKiGyDW" w:id="1772721538"/>
      <w:r w:rsidR="4128A401">
        <w:rPr>
          <w:u w:val="none"/>
        </w:rPr>
        <w:t>companies</w:t>
      </w:r>
      <w:bookmarkEnd w:id="1772721538"/>
      <w:r w:rsidR="4128A401">
        <w:rPr>
          <w:u w:val="none"/>
        </w:rPr>
        <w:t xml:space="preserve"> </w:t>
      </w:r>
      <w:r w:rsidR="2312E847">
        <w:rPr>
          <w:u w:val="none"/>
        </w:rPr>
        <w:t xml:space="preserve">segmentation areas, and how that </w:t>
      </w:r>
      <w:r w:rsidR="71C7658B">
        <w:rPr>
          <w:u w:val="none"/>
        </w:rPr>
        <w:t xml:space="preserve">targets </w:t>
      </w:r>
      <w:r w:rsidR="71C7658B">
        <w:rPr>
          <w:u w:val="none"/>
        </w:rPr>
        <w:t>different groups</w:t>
      </w:r>
      <w:r w:rsidR="71C7658B">
        <w:rPr>
          <w:u w:val="none"/>
        </w:rPr>
        <w:t xml:space="preserve"> of customers based</w:t>
      </w:r>
      <w:r w:rsidR="1B187E2E">
        <w:rPr>
          <w:u w:val="none"/>
        </w:rPr>
        <w:t xml:space="preserve"> </w:t>
      </w:r>
      <w:r w:rsidR="71C7658B">
        <w:rPr>
          <w:u w:val="none"/>
        </w:rPr>
        <w:t>on their</w:t>
      </w:r>
      <w:r w:rsidR="489D4EB9">
        <w:rPr>
          <w:u w:val="none"/>
        </w:rPr>
        <w:t xml:space="preserve"> similar needs and</w:t>
      </w:r>
      <w:r w:rsidR="71C7658B">
        <w:rPr>
          <w:u w:val="none"/>
        </w:rPr>
        <w:t xml:space="preserve"> behaviors</w:t>
      </w:r>
      <w:r w:rsidR="55DCA4A1">
        <w:rPr>
          <w:u w:val="none"/>
        </w:rPr>
        <w:t xml:space="preserve"> as well as prospective buyers </w:t>
      </w:r>
      <w:r w:rsidR="14078618">
        <w:rPr>
          <w:u w:val="none"/>
        </w:rPr>
        <w:t>based on demographics and geographical locations of their business.</w:t>
      </w:r>
      <w:r w:rsidR="55DCA4A1">
        <w:rPr>
          <w:u w:val="none"/>
        </w:rPr>
        <w:t xml:space="preserve"> </w:t>
      </w:r>
      <w:r w:rsidR="42B72761">
        <w:rPr>
          <w:u w:val="none"/>
        </w:rPr>
        <w:t>The</w:t>
      </w:r>
      <w:r w:rsidR="0B062F2E">
        <w:rPr>
          <w:u w:val="none"/>
        </w:rPr>
        <w:t xml:space="preserve"> </w:t>
      </w:r>
      <w:bookmarkStart w:name="_Int_wP2HfU75" w:id="541464917"/>
      <w:r w:rsidR="0B062F2E">
        <w:rPr>
          <w:u w:val="none"/>
        </w:rPr>
        <w:t>companies</w:t>
      </w:r>
      <w:bookmarkEnd w:id="541464917"/>
      <w:r w:rsidR="0B062F2E">
        <w:rPr>
          <w:u w:val="none"/>
        </w:rPr>
        <w:t xml:space="preserve"> </w:t>
      </w:r>
      <w:r w:rsidR="14FA7BB5">
        <w:rPr>
          <w:u w:val="none"/>
        </w:rPr>
        <w:t xml:space="preserve">sustainable </w:t>
      </w:r>
      <w:r w:rsidR="0B062F2E">
        <w:rPr>
          <w:u w:val="none"/>
        </w:rPr>
        <w:t xml:space="preserve">differentiation strategies will be explored </w:t>
      </w:r>
      <w:r w:rsidR="7E5549BD">
        <w:rPr>
          <w:u w:val="none"/>
        </w:rPr>
        <w:t xml:space="preserve">based on </w:t>
      </w:r>
      <w:r w:rsidR="7136C0D0">
        <w:rPr>
          <w:u w:val="none"/>
        </w:rPr>
        <w:t xml:space="preserve">how they create and deliver value </w:t>
      </w:r>
      <w:r w:rsidR="55967C62">
        <w:rPr>
          <w:u w:val="none"/>
        </w:rPr>
        <w:t>for competitive advantage</w:t>
      </w:r>
      <w:r w:rsidR="14D51E73">
        <w:rPr>
          <w:u w:val="none"/>
        </w:rPr>
        <w:t xml:space="preserve"> through</w:t>
      </w:r>
      <w:r w:rsidR="55967C62">
        <w:rPr>
          <w:u w:val="none"/>
        </w:rPr>
        <w:t xml:space="preserve"> loyalty schemes</w:t>
      </w:r>
      <w:r w:rsidR="52A3E1E5">
        <w:rPr>
          <w:u w:val="none"/>
        </w:rPr>
        <w:t xml:space="preserve">, sustainable products, embracing current trends, </w:t>
      </w:r>
      <w:r w:rsidR="7555FB1C">
        <w:rPr>
          <w:u w:val="none"/>
        </w:rPr>
        <w:t>services</w:t>
      </w:r>
      <w:r w:rsidR="7555FB1C">
        <w:rPr>
          <w:u w:val="none"/>
        </w:rPr>
        <w:t xml:space="preserve"> and practices.</w:t>
      </w:r>
    </w:p>
    <w:p w:rsidR="7555FB1C" w:rsidP="1AE1DE0F" w:rsidRDefault="7555FB1C" w14:paraId="6614362A" w14:textId="222BD240">
      <w:pPr>
        <w:jc w:val="center"/>
        <w:rPr>
          <w:u w:val="none"/>
        </w:rPr>
      </w:pPr>
      <w:r w:rsidR="7555FB1C">
        <w:rPr>
          <w:u w:val="none"/>
        </w:rPr>
        <w:t xml:space="preserve">There will be discussion and critical analysis of Tesco's ethical and </w:t>
      </w:r>
      <w:r w:rsidR="183E8011">
        <w:rPr>
          <w:u w:val="none"/>
        </w:rPr>
        <w:t>sustainability policies and practices</w:t>
      </w:r>
      <w:r w:rsidR="1F2F3808">
        <w:rPr>
          <w:u w:val="none"/>
        </w:rPr>
        <w:t>,</w:t>
      </w:r>
      <w:r w:rsidR="183E8011">
        <w:rPr>
          <w:u w:val="none"/>
        </w:rPr>
        <w:t xml:space="preserve"> </w:t>
      </w:r>
      <w:r w:rsidR="183E8011">
        <w:rPr>
          <w:u w:val="none"/>
        </w:rPr>
        <w:t>identifying</w:t>
      </w:r>
      <w:r w:rsidR="183E8011">
        <w:rPr>
          <w:u w:val="none"/>
        </w:rPr>
        <w:t xml:space="preserve"> how they help to achieve </w:t>
      </w:r>
      <w:r w:rsidR="7870D9C7">
        <w:rPr>
          <w:u w:val="none"/>
        </w:rPr>
        <w:t xml:space="preserve">customer centrality. </w:t>
      </w:r>
      <w:r w:rsidR="0F010EEE">
        <w:rPr>
          <w:u w:val="none"/>
        </w:rPr>
        <w:t xml:space="preserve">There will be </w:t>
      </w:r>
      <w:r w:rsidR="0F010EEE">
        <w:rPr>
          <w:u w:val="none"/>
        </w:rPr>
        <w:t>analysation</w:t>
      </w:r>
      <w:r w:rsidR="0F010EEE">
        <w:rPr>
          <w:u w:val="none"/>
        </w:rPr>
        <w:t xml:space="preserve"> of the </w:t>
      </w:r>
      <w:bookmarkStart w:name="_Int_u5Tgb9E8" w:id="1564719198"/>
      <w:r w:rsidR="304CD678">
        <w:rPr>
          <w:u w:val="none"/>
        </w:rPr>
        <w:t>companies</w:t>
      </w:r>
      <w:bookmarkEnd w:id="1564719198"/>
      <w:r w:rsidR="0F010EEE">
        <w:rPr>
          <w:u w:val="none"/>
        </w:rPr>
        <w:t xml:space="preserve"> </w:t>
      </w:r>
      <w:r w:rsidR="117ADB90">
        <w:rPr>
          <w:u w:val="none"/>
        </w:rPr>
        <w:t xml:space="preserve">information management </w:t>
      </w:r>
      <w:r w:rsidR="1B8F4697">
        <w:rPr>
          <w:u w:val="none"/>
        </w:rPr>
        <w:t>system to help us understand</w:t>
      </w:r>
      <w:r w:rsidR="117ADB90">
        <w:rPr>
          <w:u w:val="none"/>
        </w:rPr>
        <w:t xml:space="preserve"> </w:t>
      </w:r>
      <w:r w:rsidR="2394EA0F">
        <w:rPr>
          <w:u w:val="none"/>
        </w:rPr>
        <w:t xml:space="preserve">how </w:t>
      </w:r>
      <w:r w:rsidR="117ADB90">
        <w:rPr>
          <w:u w:val="none"/>
        </w:rPr>
        <w:t xml:space="preserve">their data collection techniques </w:t>
      </w:r>
      <w:r w:rsidR="212F1305">
        <w:rPr>
          <w:u w:val="none"/>
        </w:rPr>
        <w:t>impact on their marketing relationships in becoming more sustainable</w:t>
      </w:r>
      <w:r w:rsidR="6174A19B">
        <w:rPr>
          <w:u w:val="none"/>
        </w:rPr>
        <w:t xml:space="preserve">. </w:t>
      </w:r>
    </w:p>
    <w:p w:rsidR="2E7079CF" w:rsidP="1AE1DE0F" w:rsidRDefault="2E7079CF" w14:paraId="5AD523F9" w14:textId="64E6122D">
      <w:pPr>
        <w:jc w:val="center"/>
        <w:rPr>
          <w:u w:val="none"/>
        </w:rPr>
      </w:pPr>
      <w:r w:rsidR="2E7079CF">
        <w:rPr>
          <w:u w:val="none"/>
        </w:rPr>
        <w:t xml:space="preserve">Many sources of information will be used throughout the report such as google scholar, journals, books, websites, </w:t>
      </w:r>
      <w:r w:rsidR="1C3B3A18">
        <w:rPr>
          <w:u w:val="none"/>
        </w:rPr>
        <w:t xml:space="preserve">news articles and other various sources </w:t>
      </w:r>
      <w:bookmarkStart w:name="_Int_nrLLjxQe" w:id="1477122445"/>
      <w:r w:rsidR="1C3B3A18">
        <w:rPr>
          <w:u w:val="none"/>
        </w:rPr>
        <w:t>in order to</w:t>
      </w:r>
      <w:bookmarkEnd w:id="1477122445"/>
      <w:r w:rsidR="1C3B3A18">
        <w:rPr>
          <w:u w:val="none"/>
        </w:rPr>
        <w:t xml:space="preserve"> conduct critical analysis</w:t>
      </w:r>
      <w:r w:rsidR="68791AEC">
        <w:rPr>
          <w:u w:val="none"/>
        </w:rPr>
        <w:t xml:space="preserve">. This will help form </w:t>
      </w:r>
      <w:r w:rsidR="616FB358">
        <w:rPr>
          <w:u w:val="none"/>
        </w:rPr>
        <w:t>a better</w:t>
      </w:r>
      <w:r w:rsidR="68791AEC">
        <w:rPr>
          <w:u w:val="none"/>
        </w:rPr>
        <w:t xml:space="preserve"> evaluation of the </w:t>
      </w:r>
      <w:bookmarkStart w:name="_Int_t1buxOMb" w:id="791006238"/>
      <w:r w:rsidR="68791AEC">
        <w:rPr>
          <w:u w:val="none"/>
        </w:rPr>
        <w:t>companies</w:t>
      </w:r>
      <w:bookmarkEnd w:id="791006238"/>
      <w:r w:rsidR="68791AEC">
        <w:rPr>
          <w:u w:val="none"/>
        </w:rPr>
        <w:t xml:space="preserve"> past and present </w:t>
      </w:r>
      <w:r w:rsidR="1FD34E3C">
        <w:rPr>
          <w:u w:val="none"/>
        </w:rPr>
        <w:t>history of development</w:t>
      </w:r>
      <w:r w:rsidR="553B84FE">
        <w:rPr>
          <w:u w:val="none"/>
        </w:rPr>
        <w:t>,</w:t>
      </w:r>
      <w:r w:rsidR="21476BD6">
        <w:rPr>
          <w:u w:val="none"/>
        </w:rPr>
        <w:t xml:space="preserve"> as well as developing a well-formed conclusion </w:t>
      </w:r>
      <w:r w:rsidR="7B6FF610">
        <w:rPr>
          <w:u w:val="none"/>
        </w:rPr>
        <w:t xml:space="preserve">and aid in possible areas of potential improvement. </w:t>
      </w:r>
    </w:p>
    <w:p w:rsidR="1AE1DE0F" w:rsidP="1AE1DE0F" w:rsidRDefault="1AE1DE0F" w14:paraId="64222723" w14:textId="65545FB0">
      <w:pPr>
        <w:jc w:val="center"/>
        <w:rPr>
          <w:u w:val="single"/>
        </w:rPr>
      </w:pPr>
    </w:p>
    <w:p w:rsidR="1AE1DE0F" w:rsidP="1AE1DE0F" w:rsidRDefault="1AE1DE0F" w14:paraId="79748E4B" w14:textId="084BC08D">
      <w:pPr>
        <w:jc w:val="center"/>
        <w:rPr>
          <w:u w:val="single"/>
        </w:rPr>
      </w:pPr>
    </w:p>
    <w:p w:rsidR="1AE1DE0F" w:rsidP="1AE1DE0F" w:rsidRDefault="1AE1DE0F" w14:paraId="07FC7E5F" w14:textId="554C80BC">
      <w:pPr>
        <w:jc w:val="center"/>
        <w:rPr>
          <w:u w:val="single"/>
        </w:rPr>
      </w:pPr>
    </w:p>
    <w:p w:rsidR="2E1B1582" w:rsidP="62B9B5B9" w:rsidRDefault="2E1B1582" w14:paraId="06CAC040" w14:textId="664A5DBE">
      <w:pPr>
        <w:jc w:val="center"/>
        <w:rPr>
          <w:sz w:val="28"/>
          <w:szCs w:val="28"/>
          <w:u w:val="single"/>
        </w:rPr>
      </w:pPr>
      <w:r w:rsidRPr="62B9B5B9" w:rsidR="2E1B1582">
        <w:rPr>
          <w:sz w:val="28"/>
          <w:szCs w:val="28"/>
          <w:u w:val="single"/>
        </w:rPr>
        <w:t>Findings.</w:t>
      </w:r>
    </w:p>
    <w:p w:rsidR="1AE1DE0F" w:rsidP="1AE1DE0F" w:rsidRDefault="1AE1DE0F" w14:paraId="07A9580E" w14:textId="136341A7">
      <w:pPr>
        <w:jc w:val="center"/>
        <w:rPr>
          <w:u w:val="single"/>
        </w:rPr>
      </w:pPr>
    </w:p>
    <w:p w:rsidR="4288835C" w:rsidP="62B9B5B9" w:rsidRDefault="4288835C" w14:paraId="7661EF95" w14:textId="2A6DFC4A">
      <w:pPr>
        <w:jc w:val="center"/>
        <w:rPr>
          <w:sz w:val="28"/>
          <w:szCs w:val="28"/>
          <w:u w:val="none"/>
        </w:rPr>
      </w:pPr>
      <w:r w:rsidRPr="62B9B5B9" w:rsidR="4288835C">
        <w:rPr>
          <w:sz w:val="28"/>
          <w:szCs w:val="28"/>
          <w:u w:val="none"/>
        </w:rPr>
        <w:t>2.0</w:t>
      </w:r>
    </w:p>
    <w:p w:rsidR="4288835C" w:rsidP="62B9B5B9" w:rsidRDefault="4288835C" w14:paraId="543C98BD" w14:textId="4F9FC8B6">
      <w:pPr>
        <w:jc w:val="center"/>
        <w:rPr>
          <w:sz w:val="28"/>
          <w:szCs w:val="28"/>
          <w:u w:val="single"/>
        </w:rPr>
      </w:pPr>
      <w:r w:rsidRPr="62B9B5B9" w:rsidR="4288835C">
        <w:rPr>
          <w:sz w:val="28"/>
          <w:szCs w:val="28"/>
          <w:u w:val="single"/>
        </w:rPr>
        <w:t>Tesco’s Historical Background.</w:t>
      </w:r>
    </w:p>
    <w:p w:rsidR="1AE1DE0F" w:rsidP="1AE1DE0F" w:rsidRDefault="1AE1DE0F" w14:paraId="3380E4F1" w14:textId="4D48BA56">
      <w:pPr>
        <w:jc w:val="center"/>
        <w:rPr>
          <w:u w:val="single"/>
        </w:rPr>
      </w:pPr>
    </w:p>
    <w:p w:rsidR="06A44C78" w:rsidP="1AE1DE0F" w:rsidRDefault="06A44C78" w14:paraId="5AAC8B69" w14:textId="48EB880C">
      <w:pPr>
        <w:jc w:val="center"/>
        <w:rPr>
          <w:u w:val="none"/>
        </w:rPr>
      </w:pPr>
      <w:r w:rsidR="06A44C78">
        <w:rPr>
          <w:u w:val="none"/>
        </w:rPr>
        <w:t>In 1919 Jack Cohen left the</w:t>
      </w:r>
      <w:r w:rsidR="1496636D">
        <w:rPr>
          <w:u w:val="none"/>
        </w:rPr>
        <w:t xml:space="preserve"> royal flying Corp at the end of the great war using his </w:t>
      </w:r>
      <w:r w:rsidR="1496636D">
        <w:rPr>
          <w:u w:val="none"/>
        </w:rPr>
        <w:t>demob</w:t>
      </w:r>
      <w:r w:rsidR="1496636D">
        <w:rPr>
          <w:u w:val="none"/>
        </w:rPr>
        <w:t xml:space="preserve"> money </w:t>
      </w:r>
      <w:r w:rsidR="441E1B2F">
        <w:rPr>
          <w:u w:val="none"/>
        </w:rPr>
        <w:t xml:space="preserve">to set up </w:t>
      </w:r>
      <w:r w:rsidR="441E1B2F">
        <w:rPr>
          <w:u w:val="none"/>
        </w:rPr>
        <w:t>a</w:t>
      </w:r>
      <w:r w:rsidR="441E1B2F">
        <w:rPr>
          <w:u w:val="none"/>
        </w:rPr>
        <w:t xml:space="preserve"> affordable food business selling groceries from a stal</w:t>
      </w:r>
      <w:r w:rsidR="23CFF55C">
        <w:rPr>
          <w:u w:val="none"/>
        </w:rPr>
        <w:t>l where he believed in putting affordable food in reach of everybody</w:t>
      </w:r>
      <w:r w:rsidR="1D177443">
        <w:rPr>
          <w:u w:val="none"/>
        </w:rPr>
        <w:t xml:space="preserve"> and making just £1 on his first day. Then in 1924 the wor</w:t>
      </w:r>
      <w:r w:rsidR="2A94D0BD">
        <w:rPr>
          <w:u w:val="none"/>
        </w:rPr>
        <w:t xml:space="preserve">d TESCO was first born where </w:t>
      </w:r>
      <w:r w:rsidR="07ED4730">
        <w:rPr>
          <w:u w:val="none"/>
        </w:rPr>
        <w:t>Jack had his first own brand tea product promising unequalled value to the br</w:t>
      </w:r>
      <w:r w:rsidR="73168484">
        <w:rPr>
          <w:u w:val="none"/>
        </w:rPr>
        <w:t>and. In 1929 Jack opened his first store in Burnt Oak in the north end</w:t>
      </w:r>
      <w:r w:rsidR="31043113">
        <w:rPr>
          <w:u w:val="none"/>
        </w:rPr>
        <w:t xml:space="preserve"> of London selling </w:t>
      </w:r>
      <w:r w:rsidR="31043113">
        <w:rPr>
          <w:u w:val="none"/>
        </w:rPr>
        <w:t>great value</w:t>
      </w:r>
      <w:r w:rsidR="31043113">
        <w:rPr>
          <w:u w:val="none"/>
        </w:rPr>
        <w:t xml:space="preserve"> dried goods. </w:t>
      </w:r>
    </w:p>
    <w:p w:rsidR="271848AF" w:rsidP="1AE1DE0F" w:rsidRDefault="271848AF" w14:paraId="68EDED7C" w14:textId="0C418A56">
      <w:pPr>
        <w:jc w:val="center"/>
        <w:rPr>
          <w:u w:val="none"/>
        </w:rPr>
      </w:pPr>
      <w:r w:rsidR="271848AF">
        <w:rPr>
          <w:u w:val="none"/>
        </w:rPr>
        <w:t xml:space="preserve">The business then expanded in 1934 buying a new plot of land in </w:t>
      </w:r>
      <w:r w:rsidR="2096C201">
        <w:rPr>
          <w:u w:val="none"/>
        </w:rPr>
        <w:t>angel</w:t>
      </w:r>
      <w:r w:rsidR="271848AF">
        <w:rPr>
          <w:u w:val="none"/>
        </w:rPr>
        <w:t xml:space="preserve"> road </w:t>
      </w:r>
      <w:r w:rsidR="133D2CE2">
        <w:rPr>
          <w:u w:val="none"/>
        </w:rPr>
        <w:t xml:space="preserve">as Jacks first headquarters and warehouse </w:t>
      </w:r>
      <w:r w:rsidR="2084F817">
        <w:rPr>
          <w:u w:val="none"/>
        </w:rPr>
        <w:t xml:space="preserve">facility where </w:t>
      </w:r>
      <w:r w:rsidR="2084F817">
        <w:rPr>
          <w:u w:val="none"/>
        </w:rPr>
        <w:t>new ideas</w:t>
      </w:r>
      <w:r w:rsidR="2084F817">
        <w:rPr>
          <w:u w:val="none"/>
        </w:rPr>
        <w:t xml:space="preserve"> for stock control meant greater saving for customers. </w:t>
      </w:r>
      <w:r w:rsidR="25284A31">
        <w:rPr>
          <w:u w:val="none"/>
        </w:rPr>
        <w:t xml:space="preserve">Further growth of stores expanded the business throughout London in 1937 until </w:t>
      </w:r>
      <w:r w:rsidR="0100A2F2">
        <w:rPr>
          <w:u w:val="none"/>
        </w:rPr>
        <w:t>1939 when the war broke out where Jack created equality within rationing between the rich and the poor.</w:t>
      </w:r>
      <w:r w:rsidR="7ABC1A19">
        <w:rPr>
          <w:u w:val="none"/>
        </w:rPr>
        <w:t xml:space="preserve"> In 1946 Jack travelled to America bringing back an American concept of </w:t>
      </w:r>
      <w:r w:rsidR="2518C549">
        <w:rPr>
          <w:u w:val="none"/>
        </w:rPr>
        <w:t>self-service</w:t>
      </w:r>
      <w:r w:rsidR="7ABC1A19">
        <w:rPr>
          <w:u w:val="none"/>
        </w:rPr>
        <w:t xml:space="preserve"> </w:t>
      </w:r>
      <w:r w:rsidR="2E2B6740">
        <w:rPr>
          <w:u w:val="none"/>
        </w:rPr>
        <w:t>never</w:t>
      </w:r>
      <w:r w:rsidR="7ABC1A19">
        <w:rPr>
          <w:u w:val="none"/>
        </w:rPr>
        <w:t xml:space="preserve"> seen in </w:t>
      </w:r>
      <w:r w:rsidR="44D3AE89">
        <w:rPr>
          <w:u w:val="none"/>
        </w:rPr>
        <w:t>British</w:t>
      </w:r>
      <w:r w:rsidR="7ABC1A19">
        <w:rPr>
          <w:u w:val="none"/>
        </w:rPr>
        <w:t xml:space="preserve"> shopping </w:t>
      </w:r>
      <w:r w:rsidR="65E6613F">
        <w:rPr>
          <w:u w:val="none"/>
        </w:rPr>
        <w:t xml:space="preserve">and the introduction of 25p shares in the stock market. </w:t>
      </w:r>
    </w:p>
    <w:p w:rsidR="145EF02D" w:rsidP="1AE1DE0F" w:rsidRDefault="145EF02D" w14:paraId="445122EC" w14:textId="50613C26">
      <w:pPr>
        <w:pStyle w:val="Normal"/>
        <w:jc w:val="center"/>
        <w:rPr>
          <w:u w:val="none"/>
        </w:rPr>
      </w:pPr>
      <w:r w:rsidR="145EF02D">
        <w:rPr>
          <w:u w:val="none"/>
        </w:rPr>
        <w:t xml:space="preserve">Between 1955 and 1960 more than 500 new stores were purchased </w:t>
      </w:r>
      <w:r w:rsidR="2BE725EF">
        <w:rPr>
          <w:u w:val="none"/>
        </w:rPr>
        <w:t>with the first supermarket opening in 1960 in Malden Essex.</w:t>
      </w:r>
      <w:r w:rsidR="2BE725EF">
        <w:rPr>
          <w:u w:val="none"/>
        </w:rPr>
        <w:t xml:space="preserve"> This saw a move </w:t>
      </w:r>
      <w:r w:rsidR="01CD302D">
        <w:rPr>
          <w:u w:val="none"/>
        </w:rPr>
        <w:t xml:space="preserve">into household clothing </w:t>
      </w:r>
      <w:r w:rsidR="01CD302D">
        <w:rPr>
          <w:u w:val="none"/>
        </w:rPr>
        <w:t>acquiring</w:t>
      </w:r>
      <w:r w:rsidR="01CD302D">
        <w:rPr>
          <w:u w:val="none"/>
        </w:rPr>
        <w:t xml:space="preserve"> 212 branches throughout England. </w:t>
      </w:r>
      <w:r w:rsidR="713FA66B">
        <w:rPr>
          <w:u w:val="none"/>
        </w:rPr>
        <w:t xml:space="preserve">A Sir save a </w:t>
      </w:r>
      <w:r w:rsidR="4032BC9B">
        <w:rPr>
          <w:u w:val="none"/>
        </w:rPr>
        <w:t>L</w:t>
      </w:r>
      <w:r w:rsidR="713FA66B">
        <w:rPr>
          <w:u w:val="none"/>
        </w:rPr>
        <w:t>ot</w:t>
      </w:r>
      <w:r w:rsidR="713FA66B">
        <w:rPr>
          <w:u w:val="none"/>
        </w:rPr>
        <w:t xml:space="preserve"> advert was launched in the 1960s spreading advertisements of price </w:t>
      </w:r>
      <w:r w:rsidR="6227C21E">
        <w:rPr>
          <w:u w:val="none"/>
        </w:rPr>
        <w:t xml:space="preserve">slashings across </w:t>
      </w:r>
      <w:r w:rsidR="6227C21E">
        <w:rPr>
          <w:u w:val="none"/>
        </w:rPr>
        <w:t>numerous</w:t>
      </w:r>
      <w:r w:rsidR="6227C21E">
        <w:rPr>
          <w:u w:val="none"/>
        </w:rPr>
        <w:t xml:space="preserve"> household foods and items, and the introduction of green savings sta</w:t>
      </w:r>
      <w:r w:rsidR="6C3A081E">
        <w:rPr>
          <w:u w:val="none"/>
        </w:rPr>
        <w:t>mps as a scheme to buy goods from their own brand catalogues</w:t>
      </w:r>
      <w:r w:rsidR="104E3C0F">
        <w:rPr>
          <w:u w:val="none"/>
        </w:rPr>
        <w:t xml:space="preserve"> (</w:t>
      </w:r>
      <w:r w:rsidR="104E3C0F">
        <w:rPr>
          <w:u w:val="none"/>
        </w:rPr>
        <w:t>Tescoplc</w:t>
      </w:r>
      <w:r w:rsidR="104E3C0F">
        <w:rPr>
          <w:u w:val="none"/>
        </w:rPr>
        <w:t>, 2024).</w:t>
      </w:r>
    </w:p>
    <w:p w:rsidR="32430C4A" w:rsidP="1AE1DE0F" w:rsidRDefault="32430C4A" w14:paraId="5847CB7B" w14:textId="7E7DCC8D">
      <w:pPr>
        <w:pStyle w:val="Normal"/>
        <w:jc w:val="center"/>
        <w:rPr>
          <w:u w:val="none"/>
        </w:rPr>
      </w:pPr>
      <w:r w:rsidR="32430C4A">
        <w:rPr>
          <w:u w:val="none"/>
        </w:rPr>
        <w:t xml:space="preserve">Numerous developments were made </w:t>
      </w:r>
      <w:r w:rsidR="78CABAC0">
        <w:rPr>
          <w:u w:val="none"/>
        </w:rPr>
        <w:t>throughout</w:t>
      </w:r>
      <w:r w:rsidR="32430C4A">
        <w:rPr>
          <w:u w:val="none"/>
        </w:rPr>
        <w:t xml:space="preserve"> the next decade such as the arrival of the first superstore and </w:t>
      </w:r>
      <w:r w:rsidR="474E702A">
        <w:rPr>
          <w:u w:val="none"/>
        </w:rPr>
        <w:t xml:space="preserve">fuel stations but sadly with Mr. Jack Cohen passing away on the </w:t>
      </w:r>
      <w:r w:rsidR="161C416B">
        <w:rPr>
          <w:u w:val="none"/>
        </w:rPr>
        <w:t>24th</w:t>
      </w:r>
      <w:r w:rsidR="474E702A">
        <w:rPr>
          <w:u w:val="none"/>
        </w:rPr>
        <w:t xml:space="preserve"> of March 1969.</w:t>
      </w:r>
      <w:r w:rsidR="12696035">
        <w:rPr>
          <w:u w:val="none"/>
        </w:rPr>
        <w:t xml:space="preserve"> </w:t>
      </w:r>
      <w:r w:rsidR="4D70F9DE">
        <w:rPr>
          <w:u w:val="none"/>
        </w:rPr>
        <w:t xml:space="preserve">In 1982 the first checkout 82 was launched </w:t>
      </w:r>
      <w:r w:rsidR="13328F72">
        <w:rPr>
          <w:u w:val="none"/>
        </w:rPr>
        <w:t xml:space="preserve">by </w:t>
      </w:r>
      <w:r w:rsidR="4D48133C">
        <w:rPr>
          <w:u w:val="none"/>
        </w:rPr>
        <w:t xml:space="preserve">Sir Ian Mclauren </w:t>
      </w:r>
      <w:r w:rsidR="4D70F9DE">
        <w:rPr>
          <w:u w:val="none"/>
        </w:rPr>
        <w:t>slashing prices between 3 and 26%</w:t>
      </w:r>
      <w:r w:rsidR="7C61CE25">
        <w:rPr>
          <w:u w:val="none"/>
        </w:rPr>
        <w:t xml:space="preserve">, seeing sales soar to £2 </w:t>
      </w:r>
      <w:r w:rsidR="1D4E3D92">
        <w:rPr>
          <w:u w:val="none"/>
        </w:rPr>
        <w:t>Billion.</w:t>
      </w:r>
      <w:r w:rsidR="7C61CE25">
        <w:rPr>
          <w:u w:val="none"/>
        </w:rPr>
        <w:t xml:space="preserve"> I</w:t>
      </w:r>
      <w:r w:rsidR="18701DDA">
        <w:rPr>
          <w:u w:val="none"/>
        </w:rPr>
        <w:t>n 1985 the first healthy eating range was introduced with their own brand products at affordable prices</w:t>
      </w:r>
      <w:r w:rsidR="5C8C7371">
        <w:rPr>
          <w:u w:val="none"/>
        </w:rPr>
        <w:t xml:space="preserve"> as </w:t>
      </w:r>
      <w:r w:rsidR="51671955">
        <w:rPr>
          <w:u w:val="none"/>
        </w:rPr>
        <w:t xml:space="preserve">an ethical approach </w:t>
      </w:r>
      <w:r w:rsidR="51671955">
        <w:rPr>
          <w:u w:val="none"/>
        </w:rPr>
        <w:t>initiative (</w:t>
      </w:r>
      <w:r w:rsidR="012DEE36">
        <w:rPr>
          <w:u w:val="none"/>
        </w:rPr>
        <w:t>Bellini. A, 2024).</w:t>
      </w:r>
    </w:p>
    <w:p w:rsidR="2FB752F4" w:rsidP="1AE1DE0F" w:rsidRDefault="2FB752F4" w14:paraId="0CD59C72" w14:textId="53D521B8">
      <w:pPr>
        <w:pStyle w:val="Normal"/>
        <w:jc w:val="center"/>
        <w:rPr>
          <w:u w:val="none"/>
        </w:rPr>
      </w:pPr>
      <w:r w:rsidR="2FB752F4">
        <w:rPr>
          <w:u w:val="none"/>
        </w:rPr>
        <w:t xml:space="preserve">In 1992 TESCO raised £185 million with their Every Little bit Helps scheme providing computers to schools </w:t>
      </w:r>
      <w:r w:rsidR="2E3A81AC">
        <w:rPr>
          <w:u w:val="none"/>
        </w:rPr>
        <w:t xml:space="preserve">across the nation. In 1992 smaller formats of the stores were introduced such as </w:t>
      </w:r>
      <w:r w:rsidR="37E41D87">
        <w:rPr>
          <w:u w:val="none"/>
        </w:rPr>
        <w:t xml:space="preserve">Express and Extra stores offering more convenient locations </w:t>
      </w:r>
      <w:r w:rsidR="0F423A42">
        <w:rPr>
          <w:u w:val="none"/>
        </w:rPr>
        <w:t>within</w:t>
      </w:r>
      <w:r w:rsidR="37E41D87">
        <w:rPr>
          <w:u w:val="none"/>
        </w:rPr>
        <w:t xml:space="preserve"> smaller areas and larger stores for </w:t>
      </w:r>
      <w:r w:rsidR="6756B81E">
        <w:rPr>
          <w:u w:val="none"/>
        </w:rPr>
        <w:t>homew</w:t>
      </w:r>
      <w:r w:rsidR="270EEBEE">
        <w:rPr>
          <w:u w:val="none"/>
        </w:rPr>
        <w:t>ar</w:t>
      </w:r>
      <w:r w:rsidR="6756B81E">
        <w:rPr>
          <w:u w:val="none"/>
        </w:rPr>
        <w:t>e</w:t>
      </w:r>
      <w:r w:rsidR="37E41D87">
        <w:rPr>
          <w:u w:val="none"/>
        </w:rPr>
        <w:t xml:space="preserve"> and </w:t>
      </w:r>
      <w:r w:rsidR="0A0110B1">
        <w:rPr>
          <w:u w:val="none"/>
        </w:rPr>
        <w:t>electrical</w:t>
      </w:r>
      <w:r w:rsidR="37E41D87">
        <w:rPr>
          <w:u w:val="none"/>
        </w:rPr>
        <w:t xml:space="preserve"> goods. </w:t>
      </w:r>
      <w:r w:rsidR="73A9B598">
        <w:rPr>
          <w:u w:val="none"/>
        </w:rPr>
        <w:t>Tesco value lines of products were introduced in 1993 offering a wider range of products at lower prices and</w:t>
      </w:r>
      <w:r w:rsidR="25F4479D">
        <w:rPr>
          <w:u w:val="none"/>
        </w:rPr>
        <w:t xml:space="preserve"> </w:t>
      </w:r>
      <w:bookmarkStart w:name="_Int_YbSi0sQU" w:id="1994565118"/>
      <w:r w:rsidR="25F4479D">
        <w:rPr>
          <w:u w:val="none"/>
        </w:rPr>
        <w:t>the</w:t>
      </w:r>
      <w:r w:rsidR="73A9B598">
        <w:rPr>
          <w:u w:val="none"/>
        </w:rPr>
        <w:t xml:space="preserve"> </w:t>
      </w:r>
      <w:r w:rsidR="20F55CC5">
        <w:rPr>
          <w:u w:val="none"/>
        </w:rPr>
        <w:t>Every</w:t>
      </w:r>
      <w:bookmarkEnd w:id="1994565118"/>
      <w:r w:rsidR="20F55CC5">
        <w:rPr>
          <w:u w:val="none"/>
        </w:rPr>
        <w:t xml:space="preserve"> little bit helps campaign</w:t>
      </w:r>
      <w:r w:rsidR="00701378">
        <w:rPr>
          <w:u w:val="none"/>
        </w:rPr>
        <w:t xml:space="preserve">. </w:t>
      </w:r>
      <w:r w:rsidRPr="1AE1DE0F" w:rsidR="37B1CDF1">
        <w:rPr>
          <w:rFonts w:ascii="Aptos" w:hAnsi="Aptos" w:eastAsia="Aptos" w:cs="Aptos"/>
          <w:noProof w:val="0"/>
          <w:sz w:val="24"/>
          <w:szCs w:val="24"/>
          <w:lang w:val="en-US"/>
        </w:rPr>
        <w:t xml:space="preserve">April 12, </w:t>
      </w:r>
      <w:r w:rsidRPr="1AE1DE0F" w:rsidR="0D7190D3">
        <w:rPr>
          <w:rFonts w:ascii="Aptos" w:hAnsi="Aptos" w:eastAsia="Aptos" w:cs="Aptos"/>
          <w:noProof w:val="0"/>
          <w:sz w:val="24"/>
          <w:szCs w:val="24"/>
          <w:lang w:val="en-US"/>
        </w:rPr>
        <w:t xml:space="preserve">1993, </w:t>
      </w:r>
      <w:r w:rsidRPr="1AE1DE0F" w:rsidR="37B1CDF1">
        <w:rPr>
          <w:rFonts w:ascii="Aptos" w:hAnsi="Aptos" w:eastAsia="Aptos" w:cs="Aptos"/>
          <w:noProof w:val="0"/>
          <w:sz w:val="24"/>
          <w:szCs w:val="24"/>
          <w:lang w:val="en-US"/>
        </w:rPr>
        <w:t xml:space="preserve">London </w:t>
      </w:r>
      <w:r w:rsidRPr="1AE1DE0F" w:rsidR="37B1CDF1">
        <w:rPr>
          <w:rFonts w:ascii="Aptos" w:hAnsi="Aptos" w:eastAsia="Aptos" w:cs="Aptos"/>
          <w:noProof w:val="0"/>
          <w:sz w:val="24"/>
          <w:szCs w:val="24"/>
          <w:lang w:val="en-US"/>
        </w:rPr>
        <w:t xml:space="preserve">- Following an </w:t>
      </w:r>
      <w:r w:rsidRPr="1AE1DE0F" w:rsidR="37B1CDF1">
        <w:rPr>
          <w:rFonts w:ascii="Aptos" w:hAnsi="Aptos" w:eastAsia="Aptos" w:cs="Aptos"/>
          <w:noProof w:val="0"/>
          <w:sz w:val="24"/>
          <w:szCs w:val="24"/>
          <w:lang w:val="en-US"/>
        </w:rPr>
        <w:t xml:space="preserve">85-million-pound ($125.0 million) write-down in property values, Tesco, one of the biggest supermarket chains in Britain, reported pre-tax profits for 1993 of 528.4 million pounds ($776.8 million), which were </w:t>
      </w:r>
      <w:r w:rsidRPr="1AE1DE0F" w:rsidR="37B1CDF1">
        <w:rPr>
          <w:rFonts w:ascii="Aptos" w:hAnsi="Aptos" w:eastAsia="Aptos" w:cs="Aptos"/>
          <w:noProof w:val="0"/>
          <w:sz w:val="24"/>
          <w:szCs w:val="24"/>
          <w:lang w:val="en-US"/>
        </w:rPr>
        <w:t>essentially unchanged</w:t>
      </w:r>
      <w:r w:rsidRPr="1AE1DE0F" w:rsidR="37B1CDF1">
        <w:rPr>
          <w:rFonts w:ascii="Aptos" w:hAnsi="Aptos" w:eastAsia="Aptos" w:cs="Aptos"/>
          <w:noProof w:val="0"/>
          <w:sz w:val="24"/>
          <w:szCs w:val="24"/>
          <w:lang w:val="en-US"/>
        </w:rPr>
        <w:t xml:space="preserve"> from the year before.</w:t>
      </w:r>
    </w:p>
    <w:p w:rsidR="3D8D2C6F" w:rsidP="1AE1DE0F" w:rsidRDefault="3D8D2C6F" w14:paraId="6DF10B22" w14:textId="2D257514">
      <w:pPr>
        <w:pStyle w:val="Normal"/>
        <w:jc w:val="center"/>
        <w:rPr>
          <w:rFonts w:ascii="Aptos" w:hAnsi="Aptos" w:eastAsia="Aptos" w:cs="Aptos"/>
          <w:noProof w:val="0"/>
          <w:sz w:val="24"/>
          <w:szCs w:val="24"/>
          <w:lang w:val="en-US"/>
        </w:rPr>
      </w:pPr>
      <w:r w:rsidRPr="1AE1DE0F" w:rsidR="3D8D2C6F">
        <w:rPr>
          <w:rFonts w:ascii="Aptos" w:hAnsi="Aptos" w:eastAsia="Aptos" w:cs="Aptos"/>
          <w:noProof w:val="0"/>
          <w:sz w:val="24"/>
          <w:szCs w:val="24"/>
          <w:lang w:val="en-US"/>
        </w:rPr>
        <w:t>According to the company, pre-tax profits would have decreased by 22% to 435.5 million pounds ($640.2 million) from 558 million pounds ($820.3 million) in 1992 if the property write-downs had not occurred</w:t>
      </w:r>
      <w:r w:rsidRPr="1AE1DE0F" w:rsidR="20CF8407">
        <w:rPr>
          <w:rFonts w:ascii="Aptos" w:hAnsi="Aptos" w:eastAsia="Aptos" w:cs="Aptos"/>
          <w:noProof w:val="0"/>
          <w:sz w:val="24"/>
          <w:szCs w:val="24"/>
          <w:lang w:val="en-US"/>
        </w:rPr>
        <w:t xml:space="preserve">. The net profit decreased from 394.7 million pounds ($579.6 million) in 1993 to 298.8 million pounds ($439.2 million) </w:t>
      </w:r>
      <w:r w:rsidRPr="1AE1DE0F" w:rsidR="20036360">
        <w:rPr>
          <w:rFonts w:ascii="Aptos" w:hAnsi="Aptos" w:eastAsia="Aptos" w:cs="Aptos"/>
          <w:noProof w:val="0"/>
          <w:sz w:val="24"/>
          <w:szCs w:val="24"/>
          <w:lang w:val="en-US"/>
        </w:rPr>
        <w:t>(</w:t>
      </w:r>
      <w:r w:rsidRPr="1AE1DE0F" w:rsidR="20036360">
        <w:rPr>
          <w:rFonts w:ascii="Aptos" w:hAnsi="Aptos" w:eastAsia="Aptos" w:cs="Aptos"/>
          <w:noProof w:val="0"/>
          <w:sz w:val="24"/>
          <w:szCs w:val="24"/>
          <w:lang w:val="en-US"/>
        </w:rPr>
        <w:t>Zweynert</w:t>
      </w:r>
      <w:r w:rsidRPr="1AE1DE0F" w:rsidR="20036360">
        <w:rPr>
          <w:rFonts w:ascii="Aptos" w:hAnsi="Aptos" w:eastAsia="Aptos" w:cs="Aptos"/>
          <w:noProof w:val="0"/>
          <w:sz w:val="24"/>
          <w:szCs w:val="24"/>
          <w:lang w:val="en-US"/>
        </w:rPr>
        <w:t>. A, 1994)</w:t>
      </w:r>
    </w:p>
    <w:p w:rsidR="00701378" w:rsidP="1AE1DE0F" w:rsidRDefault="00701378" w14:paraId="5A65C225" w14:textId="14A71475">
      <w:pPr>
        <w:jc w:val="center"/>
        <w:rPr>
          <w:u w:val="none"/>
        </w:rPr>
      </w:pPr>
      <w:r w:rsidR="00701378">
        <w:rPr>
          <w:u w:val="none"/>
        </w:rPr>
        <w:t xml:space="preserve">Geographical expansion was obtained in 1995 to countries such as Hungary, </w:t>
      </w:r>
      <w:r w:rsidR="6CAE7774">
        <w:rPr>
          <w:u w:val="none"/>
        </w:rPr>
        <w:t>Czech Republic</w:t>
      </w:r>
      <w:r w:rsidR="00701378">
        <w:rPr>
          <w:u w:val="none"/>
        </w:rPr>
        <w:t xml:space="preserve">, </w:t>
      </w:r>
      <w:r w:rsidR="24D9EE0B">
        <w:rPr>
          <w:u w:val="none"/>
        </w:rPr>
        <w:t>Slovakia</w:t>
      </w:r>
      <w:r w:rsidR="00701378">
        <w:rPr>
          <w:u w:val="none"/>
        </w:rPr>
        <w:t xml:space="preserve">, </w:t>
      </w:r>
      <w:r w:rsidR="68158019">
        <w:rPr>
          <w:u w:val="none"/>
        </w:rPr>
        <w:t xml:space="preserve">Poland, Ireland and even India. </w:t>
      </w:r>
      <w:r w:rsidR="17A1D648">
        <w:rPr>
          <w:u w:val="none"/>
        </w:rPr>
        <w:t xml:space="preserve">Tesco </w:t>
      </w:r>
      <w:r w:rsidR="39D6AE51">
        <w:rPr>
          <w:u w:val="none"/>
        </w:rPr>
        <w:t xml:space="preserve">overtook Sainsburys market share in 1995 with the Tesco Clubcard loyalty scheme which attracted </w:t>
      </w:r>
      <w:r w:rsidR="39D6AE51">
        <w:rPr>
          <w:u w:val="none"/>
        </w:rPr>
        <w:t xml:space="preserve">nearly </w:t>
      </w:r>
      <w:r w:rsidR="39D6AE51">
        <w:rPr>
          <w:u w:val="none"/>
        </w:rPr>
        <w:t>5</w:t>
      </w:r>
      <w:r w:rsidR="39D6AE51">
        <w:rPr>
          <w:u w:val="none"/>
        </w:rPr>
        <w:t xml:space="preserve"> million c</w:t>
      </w:r>
      <w:r w:rsidR="15A6629A">
        <w:rPr>
          <w:u w:val="none"/>
        </w:rPr>
        <w:t>ustomers</w:t>
      </w:r>
      <w:r w:rsidR="15A6629A">
        <w:rPr>
          <w:u w:val="none"/>
        </w:rPr>
        <w:t xml:space="preserve"> in the first year</w:t>
      </w:r>
      <w:r w:rsidR="707C61B0">
        <w:rPr>
          <w:u w:val="none"/>
        </w:rPr>
        <w:t xml:space="preserve"> and in 1998 developed their first Tesco Finest range offering higher end quality goods closing the gap </w:t>
      </w:r>
      <w:r w:rsidR="23A1F29E">
        <w:rPr>
          <w:u w:val="none"/>
        </w:rPr>
        <w:t>in the market for more affluent customers.</w:t>
      </w:r>
      <w:r w:rsidR="01B546E4">
        <w:rPr>
          <w:u w:val="none"/>
        </w:rPr>
        <w:t xml:space="preserve"> The </w:t>
      </w:r>
      <w:r w:rsidR="01B546E4">
        <w:rPr>
          <w:u w:val="none"/>
        </w:rPr>
        <w:t>revolutionalised</w:t>
      </w:r>
      <w:r w:rsidR="01B546E4">
        <w:rPr>
          <w:u w:val="none"/>
        </w:rPr>
        <w:t xml:space="preserve"> customer data analytics and personalised marketing </w:t>
      </w:r>
      <w:r w:rsidR="6C4A829A">
        <w:rPr>
          <w:u w:val="none"/>
        </w:rPr>
        <w:t xml:space="preserve">helped diversification of its product ranges and build on their </w:t>
      </w:r>
      <w:r w:rsidR="0265924B">
        <w:rPr>
          <w:u w:val="none"/>
        </w:rPr>
        <w:t xml:space="preserve">ambitious expansion strategy. </w:t>
      </w:r>
      <w:r w:rsidR="1AC3B1BA">
        <w:rPr>
          <w:u w:val="none"/>
        </w:rPr>
        <w:t>The innovative approach helped personalize market efforts and enhance customer loyalty</w:t>
      </w:r>
      <w:r w:rsidR="5021BB3E">
        <w:rPr>
          <w:u w:val="none"/>
        </w:rPr>
        <w:t>. Insight into consumer behavior and preferences crea</w:t>
      </w:r>
      <w:r w:rsidR="36B3E007">
        <w:rPr>
          <w:u w:val="none"/>
        </w:rPr>
        <w:t xml:space="preserve">ted customer centric approaches and </w:t>
      </w:r>
      <w:bookmarkStart w:name="_Int_dqfMGdFG" w:id="453963832"/>
      <w:r w:rsidR="268C629A">
        <w:rPr>
          <w:u w:val="none"/>
        </w:rPr>
        <w:t>gain</w:t>
      </w:r>
      <w:r w:rsidR="4DB2A51C">
        <w:rPr>
          <w:u w:val="none"/>
        </w:rPr>
        <w:t>ing</w:t>
      </w:r>
      <w:bookmarkEnd w:id="453963832"/>
      <w:r w:rsidR="4DB2A51C">
        <w:rPr>
          <w:u w:val="none"/>
        </w:rPr>
        <w:t xml:space="preserve"> </w:t>
      </w:r>
      <w:r w:rsidR="36B3E007">
        <w:rPr>
          <w:u w:val="none"/>
        </w:rPr>
        <w:t>a</w:t>
      </w:r>
      <w:r w:rsidR="6CB8411C">
        <w:rPr>
          <w:u w:val="none"/>
        </w:rPr>
        <w:t xml:space="preserve"> competitive edge</w:t>
      </w:r>
      <w:r w:rsidR="52B5E7D9">
        <w:rPr>
          <w:u w:val="none"/>
        </w:rPr>
        <w:t xml:space="preserve"> </w:t>
      </w:r>
      <w:r w:rsidR="0A150594">
        <w:rPr>
          <w:u w:val="none"/>
        </w:rPr>
        <w:t xml:space="preserve">against their rivals </w:t>
      </w:r>
      <w:r w:rsidR="52B5E7D9">
        <w:rPr>
          <w:u w:val="none"/>
        </w:rPr>
        <w:t xml:space="preserve">(ISN, 2024). </w:t>
      </w:r>
    </w:p>
    <w:p w:rsidR="1B28F68C" w:rsidP="0AF0CF84" w:rsidRDefault="1B28F68C" w14:paraId="5FF5EA5D" w14:textId="39B8B143">
      <w:pPr>
        <w:pStyle w:val="Normal"/>
        <w:jc w:val="center"/>
        <w:rPr>
          <w:rFonts w:ascii="Calibri" w:hAnsi="Calibri" w:eastAsia="Calibri" w:cs="Calibri"/>
          <w:b w:val="0"/>
          <w:bCs w:val="0"/>
          <w:i w:val="0"/>
          <w:iCs w:val="0"/>
          <w:caps w:val="0"/>
          <w:smallCaps w:val="0"/>
          <w:noProof w:val="0"/>
          <w:color w:val="121212"/>
          <w:sz w:val="25"/>
          <w:szCs w:val="25"/>
          <w:lang w:val="en-US"/>
        </w:rPr>
      </w:pPr>
      <w:r w:rsidRPr="0AF0CF84" w:rsidR="1B28F68C">
        <w:rPr>
          <w:rFonts w:ascii="Calibri" w:hAnsi="Calibri" w:eastAsia="Calibri" w:cs="Calibri"/>
          <w:u w:val="none"/>
        </w:rPr>
        <w:t xml:space="preserve">With technology changing </w:t>
      </w:r>
      <w:r w:rsidRPr="0AF0CF84" w:rsidR="4F22C2C7">
        <w:rPr>
          <w:rFonts w:ascii="Calibri" w:hAnsi="Calibri" w:eastAsia="Calibri" w:cs="Calibri"/>
          <w:u w:val="none"/>
        </w:rPr>
        <w:t>exponentially,</w:t>
      </w:r>
      <w:r w:rsidRPr="0AF0CF84" w:rsidR="1B28F68C">
        <w:rPr>
          <w:rFonts w:ascii="Calibri" w:hAnsi="Calibri" w:eastAsia="Calibri" w:cs="Calibri"/>
          <w:u w:val="none"/>
        </w:rPr>
        <w:t xml:space="preserve"> the launch of </w:t>
      </w:r>
      <w:r w:rsidRPr="0AF0CF84" w:rsidR="5AB2D9AD">
        <w:rPr>
          <w:rFonts w:ascii="Calibri" w:hAnsi="Calibri" w:eastAsia="Calibri" w:cs="Calibri"/>
          <w:u w:val="none"/>
        </w:rPr>
        <w:t>Tesco's</w:t>
      </w:r>
      <w:r w:rsidRPr="0AF0CF84" w:rsidR="1B28F68C">
        <w:rPr>
          <w:rFonts w:ascii="Calibri" w:hAnsi="Calibri" w:eastAsia="Calibri" w:cs="Calibri"/>
          <w:u w:val="none"/>
        </w:rPr>
        <w:t xml:space="preserve"> first onlin</w:t>
      </w:r>
      <w:r w:rsidRPr="0AF0CF84" w:rsidR="0C1130E8">
        <w:rPr>
          <w:rFonts w:ascii="Calibri" w:hAnsi="Calibri" w:eastAsia="Calibri" w:cs="Calibri"/>
          <w:u w:val="none"/>
        </w:rPr>
        <w:t xml:space="preserve">e </w:t>
      </w:r>
      <w:r w:rsidRPr="0AF0CF84" w:rsidR="5E574AD3">
        <w:rPr>
          <w:rFonts w:ascii="Calibri" w:hAnsi="Calibri" w:eastAsia="Calibri" w:cs="Calibri"/>
          <w:u w:val="none"/>
        </w:rPr>
        <w:t>website was born</w:t>
      </w:r>
      <w:r w:rsidRPr="0AF0CF84" w:rsidR="6FF3ACA6">
        <w:rPr>
          <w:rFonts w:ascii="Calibri" w:hAnsi="Calibri" w:eastAsia="Calibri" w:cs="Calibri"/>
          <w:u w:val="none"/>
        </w:rPr>
        <w:t xml:space="preserve"> in 2000</w:t>
      </w:r>
      <w:r w:rsidRPr="0AF0CF84" w:rsidR="5E574AD3">
        <w:rPr>
          <w:rFonts w:ascii="Calibri" w:hAnsi="Calibri" w:eastAsia="Calibri" w:cs="Calibri"/>
          <w:u w:val="none"/>
        </w:rPr>
        <w:t xml:space="preserve"> helping over </w:t>
      </w:r>
      <w:r w:rsidRPr="0AF0CF84" w:rsidR="5E574AD3">
        <w:rPr>
          <w:rFonts w:ascii="Calibri" w:hAnsi="Calibri" w:eastAsia="Calibri" w:cs="Calibri"/>
          <w:u w:val="none"/>
        </w:rPr>
        <w:t>20 million customers</w:t>
      </w:r>
      <w:r w:rsidRPr="0AF0CF84" w:rsidR="5E574AD3">
        <w:rPr>
          <w:rFonts w:ascii="Calibri" w:hAnsi="Calibri" w:eastAsia="Calibri" w:cs="Calibri"/>
          <w:u w:val="none"/>
        </w:rPr>
        <w:t xml:space="preserve"> access goods from anywhere</w:t>
      </w:r>
      <w:r w:rsidRPr="0AF0CF84" w:rsidR="4BA26DD1">
        <w:rPr>
          <w:rFonts w:ascii="Calibri" w:hAnsi="Calibri" w:eastAsia="Calibri" w:cs="Calibri"/>
          <w:u w:val="none"/>
        </w:rPr>
        <w:t xml:space="preserve"> at the touch of a fingertip. </w:t>
      </w:r>
      <w:r w:rsidRPr="0AF0CF84" w:rsidR="0A3B66E1">
        <w:rPr>
          <w:rFonts w:ascii="Calibri" w:hAnsi="Calibri" w:eastAsia="Calibri" w:cs="Calibri"/>
          <w:b w:val="0"/>
          <w:bCs w:val="0"/>
          <w:i w:val="0"/>
          <w:iCs w:val="0"/>
          <w:caps w:val="0"/>
          <w:smallCaps w:val="0"/>
          <w:noProof w:val="0"/>
          <w:color w:val="121212"/>
          <w:sz w:val="25"/>
          <w:szCs w:val="25"/>
          <w:lang w:val="en-US"/>
        </w:rPr>
        <w:t>The key to its success was two-fold. It had the first mover advantage, rapidly increasing its operation to cover 95% of the population. (Its main rival, Sainsbury's, reaches only 71% of UK households</w:t>
      </w:r>
      <w:r w:rsidRPr="0AF0CF84" w:rsidR="264BC58F">
        <w:rPr>
          <w:rFonts w:ascii="Calibri" w:hAnsi="Calibri" w:eastAsia="Calibri" w:cs="Calibri"/>
          <w:b w:val="0"/>
          <w:bCs w:val="0"/>
          <w:i w:val="0"/>
          <w:iCs w:val="0"/>
          <w:caps w:val="0"/>
          <w:smallCaps w:val="0"/>
          <w:noProof w:val="0"/>
          <w:color w:val="121212"/>
          <w:sz w:val="25"/>
          <w:szCs w:val="25"/>
          <w:lang w:val="en-US"/>
        </w:rPr>
        <w:t xml:space="preserve"> (Thomas. </w:t>
      </w:r>
      <w:r w:rsidRPr="0AF0CF84" w:rsidR="19B3DA22">
        <w:rPr>
          <w:rFonts w:ascii="Calibri" w:hAnsi="Calibri" w:eastAsia="Calibri" w:cs="Calibri"/>
          <w:b w:val="0"/>
          <w:bCs w:val="0"/>
          <w:i w:val="0"/>
          <w:iCs w:val="0"/>
          <w:caps w:val="0"/>
          <w:smallCaps w:val="0"/>
          <w:noProof w:val="0"/>
          <w:color w:val="121212"/>
          <w:sz w:val="25"/>
          <w:szCs w:val="25"/>
          <w:lang w:val="en-US"/>
        </w:rPr>
        <w:t>K</w:t>
      </w:r>
      <w:r w:rsidRPr="0AF0CF84" w:rsidR="264BC58F">
        <w:rPr>
          <w:rFonts w:ascii="Calibri" w:hAnsi="Calibri" w:eastAsia="Calibri" w:cs="Calibri"/>
          <w:b w:val="0"/>
          <w:bCs w:val="0"/>
          <w:i w:val="0"/>
          <w:iCs w:val="0"/>
          <w:caps w:val="0"/>
          <w:smallCaps w:val="0"/>
          <w:noProof w:val="0"/>
          <w:color w:val="121212"/>
          <w:sz w:val="25"/>
          <w:szCs w:val="25"/>
          <w:lang w:val="en-US"/>
        </w:rPr>
        <w:t>, 2002).</w:t>
      </w:r>
      <w:r w:rsidRPr="0AF0CF84" w:rsidR="4E7AF507">
        <w:rPr>
          <w:rFonts w:ascii="Calibri" w:hAnsi="Calibri" w:eastAsia="Calibri" w:cs="Calibri"/>
          <w:b w:val="0"/>
          <w:bCs w:val="0"/>
          <w:i w:val="0"/>
          <w:iCs w:val="0"/>
          <w:caps w:val="0"/>
          <w:smallCaps w:val="0"/>
          <w:noProof w:val="0"/>
          <w:color w:val="121212"/>
          <w:sz w:val="25"/>
          <w:szCs w:val="25"/>
          <w:lang w:val="en-US"/>
        </w:rPr>
        <w:t xml:space="preserve"> With the establishment of the online grocery channel Tesco Direct online sales rapidly grew </w:t>
      </w:r>
      <w:r w:rsidRPr="0AF0CF84" w:rsidR="4942F17C">
        <w:rPr>
          <w:rFonts w:ascii="Calibri" w:hAnsi="Calibri" w:eastAsia="Calibri" w:cs="Calibri"/>
          <w:b w:val="0"/>
          <w:bCs w:val="0"/>
          <w:i w:val="0"/>
          <w:iCs w:val="0"/>
          <w:caps w:val="0"/>
          <w:smallCaps w:val="0"/>
          <w:noProof w:val="0"/>
          <w:color w:val="121212"/>
          <w:sz w:val="25"/>
          <w:szCs w:val="25"/>
          <w:lang w:val="en-US"/>
        </w:rPr>
        <w:t>their annual capital growth rate of 23% by</w:t>
      </w:r>
      <w:r w:rsidRPr="0AF0CF84" w:rsidR="2524B437">
        <w:rPr>
          <w:rFonts w:ascii="Calibri" w:hAnsi="Calibri" w:eastAsia="Calibri" w:cs="Calibri"/>
          <w:b w:val="0"/>
          <w:bCs w:val="0"/>
          <w:i w:val="0"/>
          <w:iCs w:val="0"/>
          <w:caps w:val="0"/>
          <w:smallCaps w:val="0"/>
          <w:noProof w:val="0"/>
          <w:color w:val="121212"/>
          <w:sz w:val="25"/>
          <w:szCs w:val="25"/>
          <w:lang w:val="en-US"/>
        </w:rPr>
        <w:t xml:space="preserve"> 2006, and with the need to meet </w:t>
      </w:r>
      <w:r w:rsidRPr="0AF0CF84" w:rsidR="26436282">
        <w:rPr>
          <w:rFonts w:ascii="Calibri" w:hAnsi="Calibri" w:eastAsia="Calibri" w:cs="Calibri"/>
          <w:b w:val="0"/>
          <w:bCs w:val="0"/>
          <w:i w:val="0"/>
          <w:iCs w:val="0"/>
          <w:caps w:val="0"/>
          <w:smallCaps w:val="0"/>
          <w:noProof w:val="0"/>
          <w:color w:val="121212"/>
          <w:sz w:val="25"/>
          <w:szCs w:val="25"/>
          <w:lang w:val="en-US"/>
        </w:rPr>
        <w:t>fulfillment</w:t>
      </w:r>
      <w:r w:rsidRPr="0AF0CF84" w:rsidR="2524B437">
        <w:rPr>
          <w:rFonts w:ascii="Calibri" w:hAnsi="Calibri" w:eastAsia="Calibri" w:cs="Calibri"/>
          <w:b w:val="0"/>
          <w:bCs w:val="0"/>
          <w:i w:val="0"/>
          <w:iCs w:val="0"/>
          <w:caps w:val="0"/>
          <w:smallCaps w:val="0"/>
          <w:noProof w:val="0"/>
          <w:color w:val="121212"/>
          <w:sz w:val="25"/>
          <w:szCs w:val="25"/>
          <w:lang w:val="en-US"/>
        </w:rPr>
        <w:t xml:space="preserve"> demands</w:t>
      </w:r>
      <w:r w:rsidRPr="0AF0CF84" w:rsidR="63DD0DC4">
        <w:rPr>
          <w:rFonts w:ascii="Calibri" w:hAnsi="Calibri" w:eastAsia="Calibri" w:cs="Calibri"/>
          <w:b w:val="0"/>
          <w:bCs w:val="0"/>
          <w:i w:val="0"/>
          <w:iCs w:val="0"/>
          <w:caps w:val="0"/>
          <w:smallCaps w:val="0"/>
          <w:noProof w:val="0"/>
          <w:color w:val="121212"/>
          <w:sz w:val="25"/>
          <w:szCs w:val="25"/>
          <w:lang w:val="en-US"/>
        </w:rPr>
        <w:t xml:space="preserve">, </w:t>
      </w:r>
      <w:r w:rsidRPr="0AF0CF84" w:rsidR="76DC8765">
        <w:rPr>
          <w:rFonts w:ascii="Calibri" w:hAnsi="Calibri" w:eastAsia="Calibri" w:cs="Calibri"/>
          <w:b w:val="0"/>
          <w:bCs w:val="0"/>
          <w:i w:val="0"/>
          <w:iCs w:val="0"/>
          <w:caps w:val="0"/>
          <w:smallCaps w:val="0"/>
          <w:noProof w:val="0"/>
          <w:color w:val="121212"/>
          <w:sz w:val="25"/>
          <w:szCs w:val="25"/>
          <w:lang w:val="en-US"/>
        </w:rPr>
        <w:t>Tesco augmented their operating model with a significant inv</w:t>
      </w:r>
      <w:r w:rsidRPr="0AF0CF84" w:rsidR="1D254836">
        <w:rPr>
          <w:rFonts w:ascii="Calibri" w:hAnsi="Calibri" w:eastAsia="Calibri" w:cs="Calibri"/>
          <w:b w:val="0"/>
          <w:bCs w:val="0"/>
          <w:i w:val="0"/>
          <w:iCs w:val="0"/>
          <w:caps w:val="0"/>
          <w:smallCaps w:val="0"/>
          <w:noProof w:val="0"/>
          <w:color w:val="121212"/>
          <w:sz w:val="25"/>
          <w:szCs w:val="25"/>
          <w:lang w:val="en-US"/>
        </w:rPr>
        <w:t xml:space="preserve">estment in dotcom </w:t>
      </w:r>
      <w:r w:rsidRPr="0AF0CF84" w:rsidR="7CDCD4BC">
        <w:rPr>
          <w:rFonts w:ascii="Calibri" w:hAnsi="Calibri" w:eastAsia="Calibri" w:cs="Calibri"/>
          <w:b w:val="0"/>
          <w:bCs w:val="0"/>
          <w:i w:val="0"/>
          <w:iCs w:val="0"/>
          <w:caps w:val="0"/>
          <w:smallCaps w:val="0"/>
          <w:noProof w:val="0"/>
          <w:color w:val="121212"/>
          <w:sz w:val="25"/>
          <w:szCs w:val="25"/>
          <w:lang w:val="en-US"/>
        </w:rPr>
        <w:t>centers</w:t>
      </w:r>
      <w:r w:rsidRPr="0AF0CF84" w:rsidR="66803F9E">
        <w:rPr>
          <w:rFonts w:ascii="Calibri" w:hAnsi="Calibri" w:eastAsia="Calibri" w:cs="Calibri"/>
          <w:b w:val="0"/>
          <w:bCs w:val="0"/>
          <w:i w:val="0"/>
          <w:iCs w:val="0"/>
          <w:caps w:val="0"/>
          <w:smallCaps w:val="0"/>
          <w:noProof w:val="0"/>
          <w:color w:val="121212"/>
          <w:sz w:val="25"/>
          <w:szCs w:val="25"/>
          <w:lang w:val="en-US"/>
        </w:rPr>
        <w:t xml:space="preserve"> and by April 2006 online sales had reache</w:t>
      </w:r>
      <w:r w:rsidRPr="0AF0CF84" w:rsidR="7B4A288D">
        <w:rPr>
          <w:rFonts w:ascii="Calibri" w:hAnsi="Calibri" w:eastAsia="Calibri" w:cs="Calibri"/>
          <w:b w:val="0"/>
          <w:bCs w:val="0"/>
          <w:i w:val="0"/>
          <w:iCs w:val="0"/>
          <w:caps w:val="0"/>
          <w:smallCaps w:val="0"/>
          <w:noProof w:val="0"/>
          <w:color w:val="121212"/>
          <w:sz w:val="25"/>
          <w:szCs w:val="25"/>
          <w:lang w:val="en-US"/>
        </w:rPr>
        <w:t>d well over £1 billion with the annual profits of £2.25 billion</w:t>
      </w:r>
      <w:r w:rsidRPr="0AF0CF84" w:rsidR="7D7495C7">
        <w:rPr>
          <w:rFonts w:ascii="Calibri" w:hAnsi="Calibri" w:eastAsia="Calibri" w:cs="Calibri"/>
          <w:b w:val="0"/>
          <w:bCs w:val="0"/>
          <w:i w:val="0"/>
          <w:iCs w:val="0"/>
          <w:caps w:val="0"/>
          <w:smallCaps w:val="0"/>
          <w:noProof w:val="0"/>
          <w:color w:val="121212"/>
          <w:sz w:val="25"/>
          <w:szCs w:val="25"/>
          <w:lang w:val="en-US"/>
        </w:rPr>
        <w:t xml:space="preserve"> (McCue. A, 2006). </w:t>
      </w:r>
    </w:p>
    <w:p w:rsidR="66D6AF56" w:rsidP="1AE1DE0F" w:rsidRDefault="66D6AF56" w14:paraId="14DD5B6A" w14:textId="10DCAFC2">
      <w:pPr>
        <w:pStyle w:val="Normal"/>
        <w:jc w:val="center"/>
        <w:rPr>
          <w:rFonts w:ascii="Aptos" w:hAnsi="Aptos" w:eastAsia="Aptos" w:cs="Aptos"/>
          <w:noProof w:val="0"/>
          <w:sz w:val="24"/>
          <w:szCs w:val="24"/>
          <w:lang w:val="en-US"/>
        </w:rPr>
      </w:pPr>
      <w:r w:rsidR="66D6AF56">
        <w:rPr>
          <w:u w:val="none"/>
        </w:rPr>
        <w:t xml:space="preserve">The relaunch of the Clubcard loyalty scheme </w:t>
      </w:r>
      <w:r w:rsidR="7B8ABA0D">
        <w:rPr>
          <w:u w:val="none"/>
        </w:rPr>
        <w:t xml:space="preserve">in 2009 </w:t>
      </w:r>
      <w:r w:rsidR="66D6AF56">
        <w:rPr>
          <w:u w:val="none"/>
        </w:rPr>
        <w:t>c</w:t>
      </w:r>
      <w:r w:rsidR="4FB981CD">
        <w:rPr>
          <w:u w:val="none"/>
        </w:rPr>
        <w:t xml:space="preserve">reated a 150-million-pound investment encouraging millions of customers to </w:t>
      </w:r>
      <w:r w:rsidR="129C5CA0">
        <w:rPr>
          <w:u w:val="none"/>
        </w:rPr>
        <w:t xml:space="preserve">shop with the store as a massive marketing campaign with </w:t>
      </w:r>
      <w:r w:rsidR="218F238E">
        <w:rPr>
          <w:u w:val="none"/>
        </w:rPr>
        <w:t xml:space="preserve">membership to exclusive reward points that could be tripled in value </w:t>
      </w:r>
      <w:r w:rsidR="7B29DFC1">
        <w:rPr>
          <w:u w:val="none"/>
        </w:rPr>
        <w:t>with multiple retailers.</w:t>
      </w:r>
      <w:r w:rsidR="68BD857F">
        <w:rPr>
          <w:u w:val="none"/>
        </w:rPr>
        <w:t xml:space="preserve"> </w:t>
      </w:r>
      <w:r w:rsidRPr="0AF0CF84" w:rsidR="68BD857F">
        <w:rPr>
          <w:rFonts w:ascii="Aptos" w:hAnsi="Aptos" w:eastAsia="Aptos" w:cs="Aptos"/>
          <w:noProof w:val="0"/>
          <w:sz w:val="24"/>
          <w:szCs w:val="24"/>
          <w:lang w:val="en-US"/>
        </w:rPr>
        <w:t>Following a year in which the chain lost market share, Sir Terry Leahy, the CEO, admitted last month that the retailer needed to regain customers, which prompted the relaunch.</w:t>
      </w:r>
      <w:r w:rsidRPr="0AF0CF84" w:rsidR="67F5FB5E">
        <w:rPr>
          <w:rFonts w:ascii="Aptos" w:hAnsi="Aptos" w:eastAsia="Aptos" w:cs="Aptos"/>
          <w:noProof w:val="0"/>
          <w:sz w:val="24"/>
          <w:szCs w:val="24"/>
          <w:lang w:val="en-US"/>
        </w:rPr>
        <w:t xml:space="preserve"> This effectively created a 3% growth that year which helped combat the retail fight for lower prices against stores such Lidl </w:t>
      </w:r>
      <w:r w:rsidRPr="0AF0CF84" w:rsidR="768B1E65">
        <w:rPr>
          <w:rFonts w:ascii="Aptos" w:hAnsi="Aptos" w:eastAsia="Aptos" w:cs="Aptos"/>
          <w:noProof w:val="0"/>
          <w:sz w:val="24"/>
          <w:szCs w:val="24"/>
          <w:lang w:val="en-US"/>
        </w:rPr>
        <w:t xml:space="preserve">and Aldi </w:t>
      </w:r>
      <w:r w:rsidRPr="0AF0CF84" w:rsidR="1DB069B8">
        <w:rPr>
          <w:rFonts w:ascii="Aptos" w:hAnsi="Aptos" w:eastAsia="Aptos" w:cs="Aptos"/>
          <w:noProof w:val="0"/>
          <w:sz w:val="24"/>
          <w:szCs w:val="24"/>
          <w:lang w:val="en-US"/>
        </w:rPr>
        <w:t>(</w:t>
      </w:r>
      <w:r w:rsidRPr="0AF0CF84" w:rsidR="26C62C82">
        <w:rPr>
          <w:rFonts w:ascii="Aptos" w:hAnsi="Aptos" w:eastAsia="Aptos" w:cs="Aptos"/>
          <w:noProof w:val="0"/>
          <w:sz w:val="24"/>
          <w:szCs w:val="24"/>
          <w:lang w:val="en-US"/>
        </w:rPr>
        <w:t>Rigby</w:t>
      </w:r>
      <w:r w:rsidRPr="0AF0CF84" w:rsidR="26C62C82">
        <w:rPr>
          <w:rFonts w:ascii="Aptos" w:hAnsi="Aptos" w:eastAsia="Aptos" w:cs="Aptos"/>
          <w:noProof w:val="0"/>
          <w:sz w:val="24"/>
          <w:szCs w:val="24"/>
          <w:lang w:val="en-US"/>
        </w:rPr>
        <w:t xml:space="preserve">. E, </w:t>
      </w:r>
      <w:r w:rsidRPr="0AF0CF84" w:rsidR="1DB069B8">
        <w:rPr>
          <w:rFonts w:ascii="Aptos" w:hAnsi="Aptos" w:eastAsia="Aptos" w:cs="Aptos"/>
          <w:noProof w:val="0"/>
          <w:sz w:val="24"/>
          <w:szCs w:val="24"/>
          <w:lang w:val="en-US"/>
        </w:rPr>
        <w:t>2009).</w:t>
      </w:r>
      <w:r w:rsidRPr="0AF0CF84" w:rsidR="7F969319">
        <w:rPr>
          <w:rFonts w:ascii="Aptos" w:hAnsi="Aptos" w:eastAsia="Aptos" w:cs="Aptos"/>
          <w:noProof w:val="0"/>
          <w:sz w:val="24"/>
          <w:szCs w:val="24"/>
          <w:lang w:val="en-US"/>
        </w:rPr>
        <w:t xml:space="preserve"> </w:t>
      </w:r>
    </w:p>
    <w:p w:rsidR="5790662E" w:rsidP="1AE1DE0F" w:rsidRDefault="5790662E" w14:paraId="3A2ECD73" w14:textId="5968E4CA">
      <w:pPr>
        <w:jc w:val="center"/>
        <w:rPr>
          <w:u w:val="none"/>
        </w:rPr>
      </w:pPr>
      <w:r w:rsidR="7B29DFC1">
        <w:rPr>
          <w:u w:val="none"/>
        </w:rPr>
        <w:t xml:space="preserve"> </w:t>
      </w:r>
      <w:r w:rsidR="609649E4">
        <w:rPr>
          <w:u w:val="none"/>
        </w:rPr>
        <w:t xml:space="preserve">In 2012 the introduction of the Tesco </w:t>
      </w:r>
      <w:r w:rsidR="16CD4B9E">
        <w:rPr>
          <w:u w:val="none"/>
        </w:rPr>
        <w:t>Everyday</w:t>
      </w:r>
      <w:r w:rsidR="609649E4">
        <w:rPr>
          <w:u w:val="none"/>
        </w:rPr>
        <w:t xml:space="preserve"> value range replaced the </w:t>
      </w:r>
      <w:r w:rsidR="6980DC89">
        <w:rPr>
          <w:u w:val="none"/>
        </w:rPr>
        <w:t>original Tesco value to provide better quality products with more sustainable sources and packaging.</w:t>
      </w:r>
      <w:r w:rsidR="4BD438F3">
        <w:rPr>
          <w:u w:val="none"/>
        </w:rPr>
        <w:t xml:space="preserve"> </w:t>
      </w:r>
      <w:r w:rsidR="5790662E">
        <w:rPr>
          <w:u w:val="none"/>
        </w:rPr>
        <w:t xml:space="preserve">Tesco began work with the Fare Share company </w:t>
      </w:r>
      <w:r w:rsidR="23685C61">
        <w:rPr>
          <w:u w:val="none"/>
        </w:rPr>
        <w:t xml:space="preserve">encouraging customers to help support in donating </w:t>
      </w:r>
      <w:r w:rsidR="0E5C4EC5">
        <w:rPr>
          <w:u w:val="none"/>
        </w:rPr>
        <w:t>long-life</w:t>
      </w:r>
      <w:r w:rsidR="23685C61">
        <w:rPr>
          <w:u w:val="none"/>
        </w:rPr>
        <w:t xml:space="preserve"> food to charity and vulnerable people in need. </w:t>
      </w:r>
      <w:r w:rsidR="57FACBC1">
        <w:rPr>
          <w:u w:val="none"/>
        </w:rPr>
        <w:t xml:space="preserve">In 2015 the launch of the bags for help scheme introduced a 5p charge that contributed to fund sustainability </w:t>
      </w:r>
      <w:r w:rsidR="2D9E6E45">
        <w:rPr>
          <w:u w:val="none"/>
        </w:rPr>
        <w:t>projects such as improving green spaces in local communities sa</w:t>
      </w:r>
      <w:r w:rsidR="7FB4F9F0">
        <w:rPr>
          <w:u w:val="none"/>
        </w:rPr>
        <w:t xml:space="preserve">ving over 1.5 billion in </w:t>
      </w:r>
      <w:r w:rsidR="7FB4F9F0">
        <w:rPr>
          <w:u w:val="none"/>
        </w:rPr>
        <w:t>single use</w:t>
      </w:r>
      <w:r w:rsidR="7FB4F9F0">
        <w:rPr>
          <w:u w:val="none"/>
        </w:rPr>
        <w:t xml:space="preserve"> bags. This followed with</w:t>
      </w:r>
      <w:r w:rsidR="5A0BCE1C">
        <w:rPr>
          <w:u w:val="none"/>
        </w:rPr>
        <w:t xml:space="preserve"> an ethical approach in 2016 with free fruit for kids creating healthy </w:t>
      </w:r>
      <w:r w:rsidR="7E2ED414">
        <w:rPr>
          <w:u w:val="none"/>
        </w:rPr>
        <w:t>eating values for children and getting the nutrition that they needed for free</w:t>
      </w:r>
      <w:r w:rsidR="2D238870">
        <w:rPr>
          <w:u w:val="none"/>
        </w:rPr>
        <w:t xml:space="preserve">. Another sustainability approach in 2019 was created with the accompaniment of Jamie Oliver supporting the brand by giving advice to </w:t>
      </w:r>
      <w:r w:rsidR="6386BD7D">
        <w:rPr>
          <w:u w:val="none"/>
        </w:rPr>
        <w:t xml:space="preserve">families in meal preparation and how to avoid food wastage. </w:t>
      </w:r>
    </w:p>
    <w:p w:rsidR="7DBF4474" w:rsidP="0C3AC842" w:rsidRDefault="7DBF4474" w14:paraId="38854178" w14:textId="542157C3">
      <w:pPr>
        <w:pStyle w:val="Normal"/>
        <w:jc w:val="center"/>
      </w:pPr>
      <w:r w:rsidRPr="0C3AC842" w:rsidR="7DBF4474">
        <w:rPr>
          <w:rFonts w:ascii="Aptos" w:hAnsi="Aptos" w:eastAsia="Aptos" w:cs="Aptos"/>
          <w:noProof w:val="0"/>
          <w:sz w:val="24"/>
          <w:szCs w:val="24"/>
          <w:lang w:val="en-US"/>
        </w:rPr>
        <w:t>In 2020, Tesco announced a major restructuring plan to refocus its business and improve profitability. This involved closing unprofitable stores, reducing costs, and investing in customer experience. The company also placed a renewed emphasis on its core UK market and strengthened its online presence. Present Continued growth and diversification Tesco continues to be one of the largest retailers in the United Kingdom and has diversified its operations beyond traditional grocery retail. The company has expanded into areas such as banking, telecommunications, and fuel retailing. Tesco remains focused on delivering quality products and excellent customer service while adapting to the evolving needs of consumers.</w:t>
      </w:r>
    </w:p>
    <w:p w:rsidR="7F635EA3" w:rsidP="62B9B5B9" w:rsidRDefault="7F635EA3" w14:paraId="05677559" w14:textId="4D7E26AA">
      <w:pPr>
        <w:jc w:val="center"/>
        <w:rPr>
          <w:color w:val="FF0000"/>
          <w:u w:val="single"/>
        </w:rPr>
      </w:pPr>
      <w:r w:rsidRPr="0C3AC842" w:rsidR="7F635EA3">
        <w:rPr>
          <w:color w:val="FF0000"/>
          <w:u w:val="none"/>
        </w:rPr>
        <w:t xml:space="preserve"> </w:t>
      </w:r>
    </w:p>
    <w:p w:rsidR="2C9CEB5F" w:rsidP="0C3AC842" w:rsidRDefault="2C9CEB5F" w14:paraId="224F439B" w14:textId="7752E1BF">
      <w:pPr>
        <w:pStyle w:val="Normal"/>
        <w:jc w:val="center"/>
        <w:rPr>
          <w:u w:val="none"/>
        </w:rPr>
      </w:pPr>
      <w:r w:rsidR="2C9CEB5F">
        <w:rPr>
          <w:u w:val="none"/>
        </w:rPr>
        <w:t>2.1</w:t>
      </w:r>
    </w:p>
    <w:p w:rsidR="710A58B0" w:rsidP="62B9B5B9" w:rsidRDefault="710A58B0" w14:paraId="1430907F" w14:textId="3A7E5DE6">
      <w:pPr>
        <w:jc w:val="center"/>
        <w:rPr>
          <w:sz w:val="28"/>
          <w:szCs w:val="28"/>
          <w:u w:val="single"/>
        </w:rPr>
      </w:pPr>
      <w:r w:rsidRPr="62B9B5B9" w:rsidR="2C54F82F">
        <w:rPr>
          <w:sz w:val="28"/>
          <w:szCs w:val="28"/>
          <w:u w:val="single"/>
        </w:rPr>
        <w:t xml:space="preserve">Information </w:t>
      </w:r>
      <w:r w:rsidRPr="62B9B5B9" w:rsidR="12B7CDE5">
        <w:rPr>
          <w:sz w:val="28"/>
          <w:szCs w:val="28"/>
          <w:u w:val="single"/>
        </w:rPr>
        <w:t>M</w:t>
      </w:r>
      <w:r w:rsidRPr="62B9B5B9" w:rsidR="2C54F82F">
        <w:rPr>
          <w:sz w:val="28"/>
          <w:szCs w:val="28"/>
          <w:u w:val="single"/>
        </w:rPr>
        <w:t>anagement effects</w:t>
      </w:r>
      <w:r w:rsidRPr="62B9B5B9" w:rsidR="18BA5CD1">
        <w:rPr>
          <w:sz w:val="28"/>
          <w:szCs w:val="28"/>
          <w:u w:val="single"/>
        </w:rPr>
        <w:t xml:space="preserve"> of data collection, </w:t>
      </w:r>
      <w:r w:rsidRPr="62B9B5B9" w:rsidR="18BA5CD1">
        <w:rPr>
          <w:sz w:val="28"/>
          <w:szCs w:val="28"/>
          <w:u w:val="single"/>
        </w:rPr>
        <w:t>analysis</w:t>
      </w:r>
      <w:r w:rsidRPr="62B9B5B9" w:rsidR="18BA5CD1">
        <w:rPr>
          <w:sz w:val="28"/>
          <w:szCs w:val="28"/>
          <w:u w:val="single"/>
        </w:rPr>
        <w:t xml:space="preserve"> and evaluation</w:t>
      </w:r>
      <w:r w:rsidRPr="62B9B5B9" w:rsidR="2C54F82F">
        <w:rPr>
          <w:sz w:val="28"/>
          <w:szCs w:val="28"/>
          <w:u w:val="single"/>
        </w:rPr>
        <w:t xml:space="preserve"> </w:t>
      </w:r>
      <w:r w:rsidRPr="62B9B5B9" w:rsidR="2C54F82F">
        <w:rPr>
          <w:sz w:val="28"/>
          <w:szCs w:val="28"/>
          <w:u w:val="single"/>
        </w:rPr>
        <w:t xml:space="preserve">on Tesco's ‘Marketing </w:t>
      </w:r>
      <w:r w:rsidRPr="62B9B5B9" w:rsidR="68C28FC9">
        <w:rPr>
          <w:sz w:val="28"/>
          <w:szCs w:val="28"/>
          <w:u w:val="single"/>
        </w:rPr>
        <w:t>Relationships 'and</w:t>
      </w:r>
      <w:r w:rsidRPr="62B9B5B9" w:rsidR="710A58B0">
        <w:rPr>
          <w:sz w:val="28"/>
          <w:szCs w:val="28"/>
          <w:u w:val="single"/>
        </w:rPr>
        <w:t xml:space="preserve"> Sustainability.</w:t>
      </w:r>
    </w:p>
    <w:p w:rsidR="0AF0CF84" w:rsidP="0AF0CF84" w:rsidRDefault="0AF0CF84" w14:paraId="7EB2EBE9" w14:textId="59E35FD6">
      <w:pPr>
        <w:jc w:val="center"/>
        <w:rPr>
          <w:u w:val="single"/>
        </w:rPr>
      </w:pPr>
    </w:p>
    <w:p w:rsidR="46BAE29D" w:rsidP="0AF0CF84" w:rsidRDefault="46BAE29D" w14:paraId="73F7EC5A" w14:textId="11CEC19F">
      <w:pPr>
        <w:jc w:val="center"/>
        <w:rPr>
          <w:u w:val="none"/>
        </w:rPr>
      </w:pPr>
      <w:r w:rsidR="46BAE29D">
        <w:rPr>
          <w:u w:val="none"/>
        </w:rPr>
        <w:t xml:space="preserve">Information management </w:t>
      </w:r>
      <w:r w:rsidR="46BAE29D">
        <w:rPr>
          <w:u w:val="none"/>
        </w:rPr>
        <w:t>through the use of</w:t>
      </w:r>
      <w:r w:rsidR="46BAE29D">
        <w:rPr>
          <w:u w:val="none"/>
        </w:rPr>
        <w:t xml:space="preserve"> data collection and how that data is gathered accura</w:t>
      </w:r>
      <w:r w:rsidR="7D0153F3">
        <w:rPr>
          <w:u w:val="none"/>
        </w:rPr>
        <w:t xml:space="preserve">tely for marketing purposes can be extremely beneficial in </w:t>
      </w:r>
      <w:r w:rsidR="7D0153F3">
        <w:rPr>
          <w:u w:val="none"/>
        </w:rPr>
        <w:t>identifying</w:t>
      </w:r>
      <w:r w:rsidR="7D0153F3">
        <w:rPr>
          <w:u w:val="none"/>
        </w:rPr>
        <w:t xml:space="preserve"> current trends</w:t>
      </w:r>
      <w:r w:rsidR="6F19BE39">
        <w:rPr>
          <w:u w:val="none"/>
        </w:rPr>
        <w:t xml:space="preserve"> and </w:t>
      </w:r>
      <w:r w:rsidR="32263C25">
        <w:rPr>
          <w:u w:val="none"/>
        </w:rPr>
        <w:t>patterns</w:t>
      </w:r>
      <w:r w:rsidR="6F19BE39">
        <w:rPr>
          <w:u w:val="none"/>
        </w:rPr>
        <w:t xml:space="preserve"> </w:t>
      </w:r>
      <w:r w:rsidR="7D0153F3">
        <w:rPr>
          <w:u w:val="none"/>
        </w:rPr>
        <w:t>within the mar</w:t>
      </w:r>
      <w:r w:rsidR="5FF4EBB4">
        <w:rPr>
          <w:u w:val="none"/>
        </w:rPr>
        <w:t>ket</w:t>
      </w:r>
      <w:r w:rsidR="5BF4F040">
        <w:rPr>
          <w:u w:val="none"/>
        </w:rPr>
        <w:t xml:space="preserve">. These trends and patterns </w:t>
      </w:r>
      <w:r w:rsidR="41CAE15F">
        <w:rPr>
          <w:u w:val="none"/>
        </w:rPr>
        <w:t>help evaluate</w:t>
      </w:r>
      <w:r w:rsidR="39DE16D5">
        <w:rPr>
          <w:u w:val="none"/>
        </w:rPr>
        <w:t>:</w:t>
      </w:r>
    </w:p>
    <w:p w:rsidR="0AF0CF84" w:rsidP="0AF0CF84" w:rsidRDefault="0AF0CF84" w14:paraId="5CF178ED" w14:textId="426E6FE2">
      <w:pPr>
        <w:jc w:val="center"/>
        <w:rPr>
          <w:u w:val="none"/>
        </w:rPr>
      </w:pPr>
    </w:p>
    <w:p w:rsidR="39DE16D5" w:rsidP="0AF0CF84" w:rsidRDefault="39DE16D5" w14:paraId="338BB5D9" w14:textId="5E91386D">
      <w:pPr>
        <w:pStyle w:val="ListParagraph"/>
        <w:numPr>
          <w:ilvl w:val="0"/>
          <w:numId w:val="1"/>
        </w:numPr>
        <w:jc w:val="center"/>
        <w:rPr>
          <w:u w:val="none"/>
        </w:rPr>
      </w:pPr>
      <w:r w:rsidR="39DE16D5">
        <w:rPr>
          <w:u w:val="none"/>
        </w:rPr>
        <w:t>Customer Preferences</w:t>
      </w:r>
    </w:p>
    <w:p w:rsidR="0AF0CF84" w:rsidP="0AF0CF84" w:rsidRDefault="0AF0CF84" w14:paraId="5E3BE7AC" w14:textId="23BD191B">
      <w:pPr>
        <w:pStyle w:val="ListParagraph"/>
        <w:ind w:left="720"/>
        <w:jc w:val="center"/>
        <w:rPr>
          <w:u w:val="none"/>
        </w:rPr>
      </w:pPr>
    </w:p>
    <w:p w:rsidR="39DE16D5" w:rsidP="0AF0CF84" w:rsidRDefault="39DE16D5" w14:paraId="1621FEA1" w14:textId="280790E2">
      <w:pPr>
        <w:pStyle w:val="ListParagraph"/>
        <w:numPr>
          <w:ilvl w:val="0"/>
          <w:numId w:val="1"/>
        </w:numPr>
        <w:jc w:val="center"/>
        <w:rPr>
          <w:u w:val="none"/>
        </w:rPr>
      </w:pPr>
      <w:r w:rsidR="39DE16D5">
        <w:rPr>
          <w:u w:val="none"/>
        </w:rPr>
        <w:t>Purchasing Habits</w:t>
      </w:r>
    </w:p>
    <w:p w:rsidR="0AF0CF84" w:rsidP="0AF0CF84" w:rsidRDefault="0AF0CF84" w14:paraId="3681692B" w14:textId="40FB1949">
      <w:pPr>
        <w:pStyle w:val="ListParagraph"/>
        <w:ind w:left="720"/>
        <w:jc w:val="center"/>
        <w:rPr>
          <w:u w:val="none"/>
        </w:rPr>
      </w:pPr>
    </w:p>
    <w:p w:rsidR="39DE16D5" w:rsidP="0AF0CF84" w:rsidRDefault="39DE16D5" w14:paraId="4AE72A42" w14:textId="0CFB5596">
      <w:pPr>
        <w:pStyle w:val="ListParagraph"/>
        <w:numPr>
          <w:ilvl w:val="0"/>
          <w:numId w:val="1"/>
        </w:numPr>
        <w:jc w:val="center"/>
        <w:rPr>
          <w:u w:val="none"/>
        </w:rPr>
      </w:pPr>
      <w:r w:rsidR="39DE16D5">
        <w:rPr>
          <w:u w:val="none"/>
        </w:rPr>
        <w:t>Demographics</w:t>
      </w:r>
    </w:p>
    <w:p w:rsidR="0AF0CF84" w:rsidP="0AF0CF84" w:rsidRDefault="0AF0CF84" w14:paraId="11795B49" w14:textId="43FF0955">
      <w:pPr>
        <w:pStyle w:val="ListParagraph"/>
        <w:ind w:left="720"/>
        <w:jc w:val="center"/>
        <w:rPr>
          <w:u w:val="none"/>
        </w:rPr>
      </w:pPr>
    </w:p>
    <w:p w:rsidR="39DE16D5" w:rsidP="0AF0CF84" w:rsidRDefault="39DE16D5" w14:paraId="073340E4" w14:textId="7E82F524">
      <w:pPr>
        <w:pStyle w:val="ListParagraph"/>
        <w:numPr>
          <w:ilvl w:val="0"/>
          <w:numId w:val="1"/>
        </w:numPr>
        <w:jc w:val="center"/>
        <w:rPr>
          <w:u w:val="none"/>
        </w:rPr>
      </w:pPr>
      <w:r w:rsidR="39DE16D5">
        <w:rPr>
          <w:u w:val="none"/>
        </w:rPr>
        <w:t>Competitor Strategies</w:t>
      </w:r>
    </w:p>
    <w:p w:rsidR="0AF0CF84" w:rsidP="0AF0CF84" w:rsidRDefault="0AF0CF84" w14:paraId="6AF91D51" w14:textId="0F09A038">
      <w:pPr>
        <w:pStyle w:val="Normal"/>
        <w:jc w:val="center"/>
        <w:rPr>
          <w:u w:val="none"/>
        </w:rPr>
      </w:pPr>
    </w:p>
    <w:p w:rsidR="69A6363C" w:rsidP="0AF0CF84" w:rsidRDefault="69A6363C" w14:paraId="04A05147" w14:textId="4811B153">
      <w:pPr>
        <w:pStyle w:val="Normal"/>
        <w:jc w:val="center"/>
      </w:pPr>
      <w:r w:rsidRPr="0C3AC842" w:rsidR="69A6363C">
        <w:rPr>
          <w:rFonts w:ascii="Aptos" w:hAnsi="Aptos" w:eastAsia="Aptos" w:cs="Aptos"/>
          <w:noProof w:val="0"/>
          <w:sz w:val="24"/>
          <w:szCs w:val="24"/>
          <w:lang w:val="en-US"/>
        </w:rPr>
        <w:t xml:space="preserve">It makes it possible to make informed decisions </w:t>
      </w:r>
      <w:r w:rsidRPr="0C3AC842" w:rsidR="69A6363C">
        <w:rPr>
          <w:rFonts w:ascii="Aptos" w:hAnsi="Aptos" w:eastAsia="Aptos" w:cs="Aptos"/>
          <w:noProof w:val="0"/>
          <w:sz w:val="24"/>
          <w:szCs w:val="24"/>
          <w:lang w:val="en-US"/>
        </w:rPr>
        <w:t>regarding</w:t>
      </w:r>
      <w:r w:rsidRPr="0C3AC842" w:rsidR="69A6363C">
        <w:rPr>
          <w:rFonts w:ascii="Aptos" w:hAnsi="Aptos" w:eastAsia="Aptos" w:cs="Aptos"/>
          <w:noProof w:val="0"/>
          <w:sz w:val="24"/>
          <w:szCs w:val="24"/>
          <w:lang w:val="en-US"/>
        </w:rPr>
        <w:t xml:space="preserve"> the creation of new products, advertising campaigns, the distribution of resources, and the discovery of untapped markets. Targeting and market segmentation are also based on data collection. Businesses can segment the market and target </w:t>
      </w:r>
      <w:bookmarkStart w:name="_Int_aWnv95RT" w:id="1930500082"/>
      <w:r w:rsidRPr="0C3AC842" w:rsidR="69A6363C">
        <w:rPr>
          <w:rFonts w:ascii="Aptos" w:hAnsi="Aptos" w:eastAsia="Aptos" w:cs="Aptos"/>
          <w:noProof w:val="0"/>
          <w:sz w:val="24"/>
          <w:szCs w:val="24"/>
          <w:lang w:val="en-US"/>
        </w:rPr>
        <w:t>particular target</w:t>
      </w:r>
      <w:bookmarkEnd w:id="1930500082"/>
      <w:r w:rsidRPr="0C3AC842" w:rsidR="69A6363C">
        <w:rPr>
          <w:rFonts w:ascii="Aptos" w:hAnsi="Aptos" w:eastAsia="Aptos" w:cs="Aptos"/>
          <w:noProof w:val="0"/>
          <w:sz w:val="24"/>
          <w:szCs w:val="24"/>
          <w:lang w:val="en-US"/>
        </w:rPr>
        <w:t xml:space="preserve"> groups with their marketing by gathering information on consumer traits, preferences, and </w:t>
      </w:r>
      <w:r w:rsidRPr="0C3AC842" w:rsidR="69A6363C">
        <w:rPr>
          <w:rFonts w:ascii="Aptos" w:hAnsi="Aptos" w:eastAsia="Aptos" w:cs="Aptos"/>
          <w:noProof w:val="0"/>
          <w:sz w:val="24"/>
          <w:szCs w:val="24"/>
          <w:lang w:val="en-US"/>
        </w:rPr>
        <w:t>behaviours</w:t>
      </w:r>
      <w:r w:rsidRPr="0C3AC842" w:rsidR="69A6363C">
        <w:rPr>
          <w:rFonts w:ascii="Aptos" w:hAnsi="Aptos" w:eastAsia="Aptos" w:cs="Aptos"/>
          <w:noProof w:val="0"/>
          <w:sz w:val="24"/>
          <w:szCs w:val="24"/>
          <w:lang w:val="en-US"/>
        </w:rPr>
        <w:t xml:space="preserve">. This enables companies to send more </w:t>
      </w:r>
      <w:r w:rsidRPr="0C3AC842" w:rsidR="69A6363C">
        <w:rPr>
          <w:rFonts w:ascii="Aptos" w:hAnsi="Aptos" w:eastAsia="Aptos" w:cs="Aptos"/>
          <w:noProof w:val="0"/>
          <w:sz w:val="24"/>
          <w:szCs w:val="24"/>
          <w:lang w:val="en-US"/>
        </w:rPr>
        <w:t>individualised</w:t>
      </w:r>
      <w:r w:rsidRPr="0C3AC842" w:rsidR="69A6363C">
        <w:rPr>
          <w:rFonts w:ascii="Aptos" w:hAnsi="Aptos" w:eastAsia="Aptos" w:cs="Aptos"/>
          <w:noProof w:val="0"/>
          <w:sz w:val="24"/>
          <w:szCs w:val="24"/>
          <w:lang w:val="en-US"/>
        </w:rPr>
        <w:t xml:space="preserve"> marketing messages.</w:t>
      </w:r>
      <w:r w:rsidRPr="0C3AC842" w:rsidR="6B09C69B">
        <w:rPr>
          <w:rFonts w:ascii="Aptos" w:hAnsi="Aptos" w:eastAsia="Aptos" w:cs="Aptos"/>
          <w:noProof w:val="0"/>
          <w:sz w:val="24"/>
          <w:szCs w:val="24"/>
          <w:lang w:val="en-US"/>
        </w:rPr>
        <w:t xml:space="preserve"> </w:t>
      </w:r>
      <w:r w:rsidRPr="0C3AC842" w:rsidR="666008E8">
        <w:rPr>
          <w:rFonts w:ascii="Aptos" w:hAnsi="Aptos" w:eastAsia="Aptos" w:cs="Aptos"/>
          <w:noProof w:val="0"/>
          <w:sz w:val="24"/>
          <w:szCs w:val="24"/>
          <w:lang w:val="en-US"/>
        </w:rPr>
        <w:t>Organisations</w:t>
      </w:r>
      <w:r w:rsidRPr="0C3AC842" w:rsidR="666008E8">
        <w:rPr>
          <w:rFonts w:ascii="Aptos" w:hAnsi="Aptos" w:eastAsia="Aptos" w:cs="Aptos"/>
          <w:noProof w:val="0"/>
          <w:sz w:val="24"/>
          <w:szCs w:val="24"/>
          <w:lang w:val="en-US"/>
        </w:rPr>
        <w:t xml:space="preserve"> can measure success, pinpoint areas for improvement, and inform future decisions by collecting data effectively. It is essential to </w:t>
      </w:r>
      <w:r w:rsidRPr="0C3AC842" w:rsidR="6646C1B0">
        <w:rPr>
          <w:rFonts w:ascii="Aptos" w:hAnsi="Aptos" w:eastAsia="Aptos" w:cs="Aptos"/>
          <w:noProof w:val="0"/>
          <w:sz w:val="24"/>
          <w:szCs w:val="24"/>
          <w:lang w:val="en-US"/>
        </w:rPr>
        <w:t>comprehend</w:t>
      </w:r>
      <w:r w:rsidRPr="0C3AC842" w:rsidR="666008E8">
        <w:rPr>
          <w:rFonts w:ascii="Aptos" w:hAnsi="Aptos" w:eastAsia="Aptos" w:cs="Aptos"/>
          <w:noProof w:val="0"/>
          <w:sz w:val="24"/>
          <w:szCs w:val="24"/>
          <w:lang w:val="en-US"/>
        </w:rPr>
        <w:t xml:space="preserve"> the competitive environment</w:t>
      </w:r>
      <w:r w:rsidRPr="0C3AC842" w:rsidR="170CAE7F">
        <w:rPr>
          <w:rFonts w:ascii="Aptos" w:hAnsi="Aptos" w:eastAsia="Aptos" w:cs="Aptos"/>
          <w:noProof w:val="0"/>
          <w:sz w:val="24"/>
          <w:szCs w:val="24"/>
          <w:lang w:val="en-US"/>
        </w:rPr>
        <w:t xml:space="preserve"> (Baker. N, 2023).</w:t>
      </w:r>
    </w:p>
    <w:p w:rsidR="0AF0CF84" w:rsidP="0AF0CF84" w:rsidRDefault="0AF0CF84" w14:paraId="7EC975EF" w14:textId="2361380C">
      <w:pPr>
        <w:pStyle w:val="Normal"/>
        <w:jc w:val="center"/>
        <w:rPr>
          <w:rFonts w:ascii="Aptos" w:hAnsi="Aptos" w:eastAsia="Aptos" w:cs="Aptos"/>
          <w:noProof w:val="0"/>
          <w:sz w:val="24"/>
          <w:szCs w:val="24"/>
          <w:lang w:val="en-US"/>
        </w:rPr>
      </w:pPr>
    </w:p>
    <w:p w:rsidR="378280C5" w:rsidP="62B9B5B9" w:rsidRDefault="378280C5" w14:paraId="740B9755" w14:textId="6D81C7BD">
      <w:pPr>
        <w:pStyle w:val="Normal"/>
        <w:jc w:val="center"/>
        <w:rPr>
          <w:rFonts w:ascii="Aptos" w:hAnsi="Aptos" w:eastAsia="Aptos" w:cs="Aptos"/>
          <w:noProof w:val="0"/>
          <w:sz w:val="28"/>
          <w:szCs w:val="28"/>
          <w:lang w:val="en-US"/>
        </w:rPr>
      </w:pPr>
      <w:r w:rsidRPr="62B9B5B9" w:rsidR="378280C5">
        <w:rPr>
          <w:rFonts w:ascii="Aptos" w:hAnsi="Aptos" w:eastAsia="Aptos" w:cs="Aptos"/>
          <w:noProof w:val="0"/>
          <w:sz w:val="28"/>
          <w:szCs w:val="28"/>
          <w:lang w:val="en-US"/>
        </w:rPr>
        <w:t>2.2</w:t>
      </w:r>
    </w:p>
    <w:p w:rsidR="069A6997" w:rsidP="62B9B5B9" w:rsidRDefault="069A6997" w14:paraId="17C35BFB" w14:textId="7AB06C65">
      <w:pPr>
        <w:pStyle w:val="Normal"/>
        <w:jc w:val="center"/>
        <w:rPr>
          <w:rFonts w:ascii="Aptos" w:hAnsi="Aptos" w:eastAsia="Aptos" w:cs="Aptos"/>
          <w:noProof w:val="0"/>
          <w:sz w:val="28"/>
          <w:szCs w:val="28"/>
          <w:u w:val="single"/>
          <w:lang w:val="en-US"/>
        </w:rPr>
      </w:pPr>
      <w:r w:rsidRPr="0C3AC842" w:rsidR="069A6997">
        <w:rPr>
          <w:rFonts w:ascii="Aptos" w:hAnsi="Aptos" w:eastAsia="Aptos" w:cs="Aptos"/>
          <w:noProof w:val="0"/>
          <w:sz w:val="28"/>
          <w:szCs w:val="28"/>
          <w:u w:val="single"/>
          <w:lang w:val="en-US"/>
        </w:rPr>
        <w:t xml:space="preserve">Data Gathering </w:t>
      </w:r>
      <w:r w:rsidRPr="0C3AC842" w:rsidR="069A6997">
        <w:rPr>
          <w:rFonts w:ascii="Aptos" w:hAnsi="Aptos" w:eastAsia="Aptos" w:cs="Aptos"/>
          <w:noProof w:val="0"/>
          <w:sz w:val="28"/>
          <w:szCs w:val="28"/>
          <w:u w:val="single"/>
          <w:lang w:val="en-US"/>
        </w:rPr>
        <w:t xml:space="preserve">effects </w:t>
      </w:r>
      <w:r w:rsidRPr="0C3AC842" w:rsidR="7C47617A">
        <w:rPr>
          <w:rFonts w:ascii="Aptos" w:hAnsi="Aptos" w:eastAsia="Aptos" w:cs="Aptos"/>
          <w:noProof w:val="0"/>
          <w:sz w:val="28"/>
          <w:szCs w:val="28"/>
          <w:u w:val="single"/>
          <w:lang w:val="en-US"/>
        </w:rPr>
        <w:t>o</w:t>
      </w:r>
      <w:r w:rsidRPr="0C3AC842" w:rsidR="3EC90047">
        <w:rPr>
          <w:rFonts w:ascii="Aptos" w:hAnsi="Aptos" w:eastAsia="Aptos" w:cs="Aptos"/>
          <w:noProof w:val="0"/>
          <w:sz w:val="28"/>
          <w:szCs w:val="28"/>
          <w:u w:val="single"/>
          <w:lang w:val="en-US"/>
        </w:rPr>
        <w:t>f</w:t>
      </w:r>
      <w:r w:rsidRPr="0C3AC842" w:rsidR="7C47617A">
        <w:rPr>
          <w:rFonts w:ascii="Aptos" w:hAnsi="Aptos" w:eastAsia="Aptos" w:cs="Aptos"/>
          <w:noProof w:val="0"/>
          <w:sz w:val="28"/>
          <w:szCs w:val="28"/>
          <w:u w:val="single"/>
          <w:lang w:val="en-US"/>
        </w:rPr>
        <w:t xml:space="preserve"> </w:t>
      </w:r>
      <w:r w:rsidRPr="0C3AC842" w:rsidR="069A6997">
        <w:rPr>
          <w:rFonts w:ascii="Aptos" w:hAnsi="Aptos" w:eastAsia="Aptos" w:cs="Aptos"/>
          <w:noProof w:val="0"/>
          <w:sz w:val="28"/>
          <w:szCs w:val="28"/>
          <w:u w:val="single"/>
          <w:lang w:val="en-US"/>
        </w:rPr>
        <w:t>Marketing and Customer Relationship Management</w:t>
      </w:r>
      <w:r w:rsidRPr="0C3AC842" w:rsidR="6B9A8F9D">
        <w:rPr>
          <w:rFonts w:ascii="Aptos" w:hAnsi="Aptos" w:eastAsia="Aptos" w:cs="Aptos"/>
          <w:noProof w:val="0"/>
          <w:sz w:val="28"/>
          <w:szCs w:val="28"/>
          <w:u w:val="single"/>
          <w:lang w:val="en-US"/>
        </w:rPr>
        <w:t xml:space="preserve"> practices.</w:t>
      </w:r>
    </w:p>
    <w:p w:rsidR="0AF0CF84" w:rsidP="0AF0CF84" w:rsidRDefault="0AF0CF84" w14:paraId="16020A5A" w14:textId="65880051">
      <w:pPr>
        <w:pStyle w:val="Normal"/>
        <w:jc w:val="center"/>
        <w:rPr>
          <w:rFonts w:ascii="Aptos" w:hAnsi="Aptos" w:eastAsia="Aptos" w:cs="Aptos"/>
          <w:noProof w:val="0"/>
          <w:sz w:val="24"/>
          <w:szCs w:val="24"/>
          <w:u w:val="single"/>
          <w:lang w:val="en-US"/>
        </w:rPr>
      </w:pPr>
    </w:p>
    <w:p w:rsidR="2F20831D" w:rsidP="0AF0CF84" w:rsidRDefault="2F20831D" w14:paraId="434926DE" w14:textId="709FA866">
      <w:pPr>
        <w:pStyle w:val="Normal"/>
        <w:jc w:val="center"/>
        <w:rPr>
          <w:rFonts w:ascii="Aptos" w:hAnsi="Aptos" w:eastAsia="Aptos" w:cs="Aptos"/>
          <w:noProof w:val="0"/>
          <w:sz w:val="24"/>
          <w:szCs w:val="24"/>
          <w:lang w:val="en-US"/>
        </w:rPr>
      </w:pPr>
      <w:r w:rsidRPr="0AF0CF84" w:rsidR="2F20831D">
        <w:rPr>
          <w:rFonts w:ascii="Aptos" w:hAnsi="Aptos" w:eastAsia="Aptos" w:cs="Aptos"/>
          <w:noProof w:val="0"/>
          <w:sz w:val="24"/>
          <w:szCs w:val="24"/>
          <w:lang w:val="en-US"/>
        </w:rPr>
        <w:t xml:space="preserve">The internet can be used to collect data both actively and passively for customer relationship management. This adds to the body of knowledge </w:t>
      </w:r>
      <w:r w:rsidRPr="0AF0CF84" w:rsidR="2F20831D">
        <w:rPr>
          <w:rFonts w:ascii="Aptos" w:hAnsi="Aptos" w:eastAsia="Aptos" w:cs="Aptos"/>
          <w:noProof w:val="0"/>
          <w:sz w:val="24"/>
          <w:szCs w:val="24"/>
          <w:lang w:val="en-US"/>
        </w:rPr>
        <w:t>regarding</w:t>
      </w:r>
      <w:r w:rsidRPr="0AF0CF84" w:rsidR="2F20831D">
        <w:rPr>
          <w:rFonts w:ascii="Aptos" w:hAnsi="Aptos" w:eastAsia="Aptos" w:cs="Aptos"/>
          <w:noProof w:val="0"/>
          <w:sz w:val="24"/>
          <w:szCs w:val="24"/>
          <w:lang w:val="en-US"/>
        </w:rPr>
        <w:t xml:space="preserve"> primary and secondary data by </w:t>
      </w:r>
      <w:r w:rsidRPr="0AF0CF84" w:rsidR="2F20831D">
        <w:rPr>
          <w:rFonts w:ascii="Aptos" w:hAnsi="Aptos" w:eastAsia="Aptos" w:cs="Aptos"/>
          <w:noProof w:val="0"/>
          <w:sz w:val="24"/>
          <w:szCs w:val="24"/>
          <w:lang w:val="en-US"/>
        </w:rPr>
        <w:t>demonstrating</w:t>
      </w:r>
      <w:r w:rsidRPr="0AF0CF84" w:rsidR="2F20831D">
        <w:rPr>
          <w:rFonts w:ascii="Aptos" w:hAnsi="Aptos" w:eastAsia="Aptos" w:cs="Aptos"/>
          <w:noProof w:val="0"/>
          <w:sz w:val="24"/>
          <w:szCs w:val="24"/>
          <w:lang w:val="en-US"/>
        </w:rPr>
        <w:t xml:space="preserve"> that primary data is the primary form of information that database marketers can obtain online to create a comprehensive customer database profile. More specifically, because they provide a better understanding of customers, the majority of internet/database </w:t>
      </w:r>
      <w:r w:rsidRPr="0AF0CF84" w:rsidR="2F20831D">
        <w:rPr>
          <w:rFonts w:ascii="Aptos" w:hAnsi="Aptos" w:eastAsia="Aptos" w:cs="Aptos"/>
          <w:noProof w:val="0"/>
          <w:sz w:val="24"/>
          <w:szCs w:val="24"/>
          <w:lang w:val="en-US"/>
        </w:rPr>
        <w:t>organisations</w:t>
      </w:r>
      <w:r w:rsidRPr="0AF0CF84" w:rsidR="2F20831D">
        <w:rPr>
          <w:rFonts w:ascii="Aptos" w:hAnsi="Aptos" w:eastAsia="Aptos" w:cs="Aptos"/>
          <w:noProof w:val="0"/>
          <w:sz w:val="24"/>
          <w:szCs w:val="24"/>
          <w:lang w:val="en-US"/>
        </w:rPr>
        <w:t xml:space="preserve"> use both active and passive information about customers obtained through the internet. H</w:t>
      </w:r>
      <w:r w:rsidRPr="0AF0CF84" w:rsidR="7A183B57">
        <w:rPr>
          <w:rFonts w:ascii="Aptos" w:hAnsi="Aptos" w:eastAsia="Aptos" w:cs="Aptos"/>
          <w:noProof w:val="0"/>
          <w:sz w:val="24"/>
          <w:szCs w:val="24"/>
          <w:lang w:val="en-US"/>
        </w:rPr>
        <w:t>owever,</w:t>
      </w:r>
      <w:r w:rsidRPr="0AF0CF84" w:rsidR="261F6241">
        <w:rPr>
          <w:rFonts w:ascii="Aptos" w:hAnsi="Aptos" w:eastAsia="Aptos" w:cs="Aptos"/>
          <w:noProof w:val="0"/>
          <w:sz w:val="24"/>
          <w:szCs w:val="24"/>
          <w:lang w:val="en-US"/>
        </w:rPr>
        <w:t xml:space="preserve"> </w:t>
      </w:r>
      <w:r w:rsidRPr="0AF0CF84" w:rsidR="261F6241">
        <w:rPr>
          <w:rFonts w:ascii="Aptos" w:hAnsi="Aptos" w:eastAsia="Aptos" w:cs="Aptos"/>
          <w:noProof w:val="0"/>
          <w:sz w:val="24"/>
          <w:szCs w:val="24"/>
          <w:lang w:val="en-US"/>
        </w:rPr>
        <w:t>organisations</w:t>
      </w:r>
      <w:r w:rsidRPr="0AF0CF84" w:rsidR="261F6241">
        <w:rPr>
          <w:rFonts w:ascii="Aptos" w:hAnsi="Aptos" w:eastAsia="Aptos" w:cs="Aptos"/>
          <w:noProof w:val="0"/>
          <w:sz w:val="24"/>
          <w:szCs w:val="24"/>
          <w:lang w:val="en-US"/>
        </w:rPr>
        <w:t xml:space="preserve"> are using integrated permission-based email communications as part of their overall internet marketing strategy because actively supplied customer data is the foundation of a better understanding of customers. Building relationships with customers who have expressed interest in accepting promotional information from preferred e-tailers is the foundation of the permission marketing concept in the online setting.</w:t>
      </w:r>
      <w:r w:rsidRPr="0AF0CF84" w:rsidR="42741780">
        <w:rPr>
          <w:rFonts w:ascii="Aptos" w:hAnsi="Aptos" w:eastAsia="Aptos" w:cs="Aptos"/>
          <w:noProof w:val="0"/>
          <w:sz w:val="24"/>
          <w:szCs w:val="24"/>
          <w:lang w:val="en-US"/>
        </w:rPr>
        <w:t xml:space="preserve"> </w:t>
      </w:r>
    </w:p>
    <w:p w:rsidR="7257DD80" w:rsidP="0AF0CF84" w:rsidRDefault="7257DD80" w14:paraId="7E7E6DA0" w14:textId="2432E31C">
      <w:pPr>
        <w:pStyle w:val="Normal"/>
        <w:jc w:val="center"/>
        <w:rPr>
          <w:rFonts w:ascii="Aptos" w:hAnsi="Aptos" w:eastAsia="Aptos" w:cs="Aptos"/>
          <w:noProof w:val="0"/>
          <w:sz w:val="24"/>
          <w:szCs w:val="24"/>
          <w:lang w:val="en-US"/>
        </w:rPr>
      </w:pPr>
      <w:r w:rsidRPr="0AF0CF84" w:rsidR="7257DD80">
        <w:rPr>
          <w:rFonts w:ascii="Aptos" w:hAnsi="Aptos" w:eastAsia="Aptos" w:cs="Aptos"/>
          <w:noProof w:val="0"/>
          <w:sz w:val="24"/>
          <w:szCs w:val="24"/>
          <w:lang w:val="en-US"/>
        </w:rPr>
        <w:t>Aside from the corporate exchange of value for customer data provision noted in the literature, the amount of active data that marketers can access online depends on several factors, including the organization's credibility, disclosure of the purpose of data collection, handling of security and privacy issues, and the attractiveness or stickiness of the website.</w:t>
      </w:r>
      <w:r w:rsidRPr="0AF0CF84" w:rsidR="4F1336BD">
        <w:rPr>
          <w:rFonts w:ascii="Aptos" w:hAnsi="Aptos" w:eastAsia="Aptos" w:cs="Aptos"/>
          <w:noProof w:val="0"/>
          <w:sz w:val="24"/>
          <w:szCs w:val="24"/>
          <w:lang w:val="en-US"/>
        </w:rPr>
        <w:t xml:space="preserve"> Because many customers are concerned about protecting their personal information from commercial </w:t>
      </w:r>
      <w:r w:rsidRPr="0AF0CF84" w:rsidR="4F1336BD">
        <w:rPr>
          <w:rFonts w:ascii="Aptos" w:hAnsi="Aptos" w:eastAsia="Aptos" w:cs="Aptos"/>
          <w:noProof w:val="0"/>
          <w:sz w:val="24"/>
          <w:szCs w:val="24"/>
          <w:lang w:val="en-US"/>
        </w:rPr>
        <w:t>organisations</w:t>
      </w:r>
      <w:r w:rsidRPr="0AF0CF84" w:rsidR="4F1336BD">
        <w:rPr>
          <w:rFonts w:ascii="Aptos" w:hAnsi="Aptos" w:eastAsia="Aptos" w:cs="Aptos"/>
          <w:noProof w:val="0"/>
          <w:sz w:val="24"/>
          <w:szCs w:val="24"/>
          <w:lang w:val="en-US"/>
        </w:rPr>
        <w:t>, privacy and security issues are crucial</w:t>
      </w:r>
      <w:r w:rsidRPr="0AF0CF84" w:rsidR="25C6A682">
        <w:rPr>
          <w:rFonts w:ascii="Aptos" w:hAnsi="Aptos" w:eastAsia="Aptos" w:cs="Aptos"/>
          <w:noProof w:val="0"/>
          <w:sz w:val="24"/>
          <w:szCs w:val="24"/>
          <w:lang w:val="en-US"/>
        </w:rPr>
        <w:t xml:space="preserve"> (O. Leary. C, 2004). </w:t>
      </w:r>
    </w:p>
    <w:p w:rsidR="0AF0CF84" w:rsidP="0AF0CF84" w:rsidRDefault="0AF0CF84" w14:paraId="5CA4337E" w14:textId="48822A77">
      <w:pPr>
        <w:pStyle w:val="Normal"/>
        <w:jc w:val="center"/>
        <w:rPr>
          <w:rFonts w:ascii="Aptos" w:hAnsi="Aptos" w:eastAsia="Aptos" w:cs="Aptos"/>
          <w:noProof w:val="0"/>
          <w:sz w:val="24"/>
          <w:szCs w:val="24"/>
          <w:lang w:val="en-US"/>
        </w:rPr>
      </w:pPr>
    </w:p>
    <w:p w:rsidR="5E40326A" w:rsidP="62B9B5B9" w:rsidRDefault="5E40326A" w14:paraId="219C68B4" w14:textId="2D34B5FF">
      <w:pPr>
        <w:pStyle w:val="Normal"/>
        <w:jc w:val="center"/>
        <w:rPr>
          <w:rFonts w:ascii="Aptos" w:hAnsi="Aptos" w:eastAsia="Aptos" w:cs="Aptos"/>
          <w:noProof w:val="0"/>
          <w:sz w:val="28"/>
          <w:szCs w:val="28"/>
          <w:lang w:val="en-US"/>
        </w:rPr>
      </w:pPr>
      <w:r w:rsidRPr="62B9B5B9" w:rsidR="5E40326A">
        <w:rPr>
          <w:rFonts w:ascii="Aptos" w:hAnsi="Aptos" w:eastAsia="Aptos" w:cs="Aptos"/>
          <w:noProof w:val="0"/>
          <w:sz w:val="28"/>
          <w:szCs w:val="28"/>
          <w:lang w:val="en-US"/>
        </w:rPr>
        <w:t>2.3</w:t>
      </w:r>
    </w:p>
    <w:p w:rsidR="182AF83D" w:rsidP="62B9B5B9" w:rsidRDefault="182AF83D" w14:paraId="4CFE2D5A" w14:textId="669CBF49">
      <w:pPr>
        <w:pStyle w:val="Normal"/>
        <w:jc w:val="center"/>
        <w:rPr>
          <w:rFonts w:ascii="Aptos" w:hAnsi="Aptos" w:eastAsia="Aptos" w:cs="Aptos"/>
          <w:noProof w:val="0"/>
          <w:sz w:val="28"/>
          <w:szCs w:val="28"/>
          <w:u w:val="single"/>
          <w:lang w:val="en-US"/>
        </w:rPr>
      </w:pPr>
      <w:r w:rsidRPr="62B9B5B9" w:rsidR="182AF83D">
        <w:rPr>
          <w:rFonts w:ascii="Aptos" w:hAnsi="Aptos" w:eastAsia="Aptos" w:cs="Aptos"/>
          <w:noProof w:val="0"/>
          <w:sz w:val="28"/>
          <w:szCs w:val="28"/>
          <w:u w:val="single"/>
          <w:lang w:val="en-US"/>
        </w:rPr>
        <w:t>Sustainable Customer Relationship Management</w:t>
      </w:r>
      <w:r w:rsidRPr="62B9B5B9" w:rsidR="129931EE">
        <w:rPr>
          <w:rFonts w:ascii="Aptos" w:hAnsi="Aptos" w:eastAsia="Aptos" w:cs="Aptos"/>
          <w:noProof w:val="0"/>
          <w:sz w:val="28"/>
          <w:szCs w:val="28"/>
          <w:u w:val="single"/>
          <w:lang w:val="en-US"/>
        </w:rPr>
        <w:t xml:space="preserve"> effects on Marketing Relationships and Sustainability</w:t>
      </w:r>
      <w:r w:rsidRPr="62B9B5B9" w:rsidR="1B4970B9">
        <w:rPr>
          <w:rFonts w:ascii="Aptos" w:hAnsi="Aptos" w:eastAsia="Aptos" w:cs="Aptos"/>
          <w:noProof w:val="0"/>
          <w:sz w:val="28"/>
          <w:szCs w:val="28"/>
          <w:u w:val="single"/>
          <w:lang w:val="en-US"/>
        </w:rPr>
        <w:t xml:space="preserve"> futures.</w:t>
      </w:r>
    </w:p>
    <w:p w:rsidR="0AF0CF84" w:rsidP="0AF0CF84" w:rsidRDefault="0AF0CF84" w14:paraId="3096773C" w14:textId="2D0B8609">
      <w:pPr>
        <w:pStyle w:val="Normal"/>
        <w:jc w:val="center"/>
        <w:rPr>
          <w:rFonts w:ascii="Aptos" w:hAnsi="Aptos" w:eastAsia="Aptos" w:cs="Aptos"/>
          <w:noProof w:val="0"/>
          <w:sz w:val="24"/>
          <w:szCs w:val="24"/>
          <w:u w:val="single"/>
          <w:lang w:val="en-US"/>
        </w:rPr>
      </w:pPr>
    </w:p>
    <w:p w:rsidR="67C407F1" w:rsidP="0AF0CF84" w:rsidRDefault="67C407F1" w14:paraId="4DD22D94" w14:textId="7015BC73">
      <w:pPr>
        <w:pStyle w:val="Normal"/>
        <w:jc w:val="center"/>
      </w:pPr>
      <w:r w:rsidRPr="0C3AC842" w:rsidR="67C407F1">
        <w:rPr>
          <w:rFonts w:ascii="Aptos" w:hAnsi="Aptos" w:eastAsia="Aptos" w:cs="Aptos"/>
          <w:noProof w:val="0"/>
          <w:sz w:val="24"/>
          <w:szCs w:val="24"/>
          <w:lang w:val="en-US"/>
        </w:rPr>
        <w:t>In order to</w:t>
      </w:r>
      <w:r w:rsidRPr="0C3AC842" w:rsidR="67C407F1">
        <w:rPr>
          <w:rFonts w:ascii="Aptos" w:hAnsi="Aptos" w:eastAsia="Aptos" w:cs="Aptos"/>
          <w:noProof w:val="0"/>
          <w:sz w:val="24"/>
          <w:szCs w:val="24"/>
          <w:lang w:val="en-US"/>
        </w:rPr>
        <w:t xml:space="preserve"> incorporate sustainability into customer relationship management, sustainable customer relationship management (SCRM) combines computer systems, customer-oriented business processes, and business strategy. </w:t>
      </w:r>
      <w:r w:rsidRPr="0C3AC842" w:rsidR="24A8016E">
        <w:rPr>
          <w:rFonts w:ascii="Aptos" w:hAnsi="Aptos" w:eastAsia="Aptos" w:cs="Aptos"/>
          <w:noProof w:val="0"/>
          <w:sz w:val="24"/>
          <w:szCs w:val="24"/>
          <w:lang w:val="en-US"/>
        </w:rPr>
        <w:t>Because social implications will increase the number of ethical, socially conscious, and green consumers and transform business processes, products, and services to be more sustainable, they have a significant positive social and environmental impact on society.</w:t>
      </w:r>
      <w:r w:rsidRPr="0C3AC842" w:rsidR="60CABFB7">
        <w:rPr>
          <w:rFonts w:ascii="Aptos" w:hAnsi="Aptos" w:eastAsia="Aptos" w:cs="Aptos"/>
          <w:noProof w:val="0"/>
          <w:sz w:val="24"/>
          <w:szCs w:val="24"/>
          <w:lang w:val="en-US"/>
        </w:rPr>
        <w:t xml:space="preserve"> </w:t>
      </w:r>
      <w:r w:rsidRPr="0C3AC842" w:rsidR="60CABFB7">
        <w:rPr>
          <w:rFonts w:ascii="Calibri" w:hAnsi="Calibri" w:eastAsia="Calibri" w:cs="Calibri"/>
          <w:b w:val="0"/>
          <w:bCs w:val="0"/>
          <w:i w:val="0"/>
          <w:iCs w:val="0"/>
          <w:caps w:val="0"/>
          <w:smallCaps w:val="0"/>
          <w:noProof w:val="0"/>
          <w:sz w:val="24"/>
          <w:szCs w:val="24"/>
          <w:lang w:val="en-US"/>
        </w:rPr>
        <w:t>Customer relationship management in the age of sustainable development is an increasing research area</w:t>
      </w:r>
      <w:r w:rsidRPr="0C3AC842" w:rsidR="2C553474">
        <w:rPr>
          <w:rFonts w:ascii="Calibri" w:hAnsi="Calibri" w:eastAsia="Calibri" w:cs="Calibri"/>
          <w:b w:val="0"/>
          <w:bCs w:val="0"/>
          <w:i w:val="0"/>
          <w:iCs w:val="0"/>
          <w:caps w:val="0"/>
          <w:smallCaps w:val="0"/>
          <w:noProof w:val="0"/>
          <w:sz w:val="24"/>
          <w:szCs w:val="24"/>
          <w:lang w:val="en-US"/>
        </w:rPr>
        <w:t xml:space="preserve"> (Muller. A. L, 2014).</w:t>
      </w:r>
    </w:p>
    <w:p w:rsidR="233A690A" w:rsidP="0AF0CF84" w:rsidRDefault="233A690A" w14:paraId="26F81A90" w14:textId="0974BC7B">
      <w:pPr>
        <w:pStyle w:val="Normal"/>
        <w:jc w:val="center"/>
      </w:pPr>
      <w:r w:rsidRPr="0AF0CF84" w:rsidR="233A690A">
        <w:rPr>
          <w:rFonts w:ascii="Calibri" w:hAnsi="Calibri" w:eastAsia="Calibri" w:cs="Calibri"/>
          <w:noProof w:val="0"/>
          <w:sz w:val="24"/>
          <w:szCs w:val="24"/>
          <w:lang w:val="en-US"/>
        </w:rPr>
        <w:t>To implement SCRM, an enterprise has to transform its CRM business processes into new sustainability orientated processes.</w:t>
      </w:r>
      <w:r w:rsidRPr="0AF0CF84" w:rsidR="233A690A">
        <w:rPr>
          <w:rFonts w:ascii="Calibri" w:hAnsi="Calibri" w:eastAsia="Calibri" w:cs="Calibri"/>
          <w:noProof w:val="0"/>
          <w:sz w:val="24"/>
          <w:szCs w:val="24"/>
          <w:lang w:val="en-US"/>
        </w:rPr>
        <w:t xml:space="preserve"> However, development of the research on SCRM is still limited, and there are few examples of SCRM applications to real cases and hence practitioners have problems integrating sustainability in Customer Relationship Management</w:t>
      </w:r>
      <w:r w:rsidRPr="0AF0CF84" w:rsidR="5FB2937D">
        <w:rPr>
          <w:rFonts w:ascii="Calibri" w:hAnsi="Calibri" w:eastAsia="Calibri" w:cs="Calibri"/>
          <w:noProof w:val="0"/>
          <w:sz w:val="24"/>
          <w:szCs w:val="24"/>
          <w:lang w:val="en-US"/>
        </w:rPr>
        <w:t xml:space="preserve"> (</w:t>
      </w:r>
      <w:r w:rsidRPr="0AF0CF84" w:rsidR="5FB2937D">
        <w:rPr>
          <w:rFonts w:ascii="Calibri" w:hAnsi="Calibri" w:eastAsia="Calibri" w:cs="Calibri"/>
          <w:noProof w:val="0"/>
          <w:sz w:val="24"/>
          <w:szCs w:val="24"/>
          <w:lang w:val="en-US"/>
        </w:rPr>
        <w:t>Chalmeta</w:t>
      </w:r>
      <w:r w:rsidRPr="0AF0CF84" w:rsidR="5FB2937D">
        <w:rPr>
          <w:rFonts w:ascii="Calibri" w:hAnsi="Calibri" w:eastAsia="Calibri" w:cs="Calibri"/>
          <w:noProof w:val="0"/>
          <w:sz w:val="24"/>
          <w:szCs w:val="24"/>
          <w:lang w:val="en-US"/>
        </w:rPr>
        <w:t>. R, 2021).</w:t>
      </w:r>
    </w:p>
    <w:p w:rsidR="0C7AEE90" w:rsidP="0AF0CF84" w:rsidRDefault="0C7AEE90" w14:paraId="1BDC5B62" w14:textId="247C1F9E">
      <w:pPr>
        <w:pStyle w:val="Normal"/>
        <w:jc w:val="center"/>
        <w:rPr>
          <w:rFonts w:ascii="Calibri" w:hAnsi="Calibri" w:eastAsia="Calibri" w:cs="Calibri"/>
          <w:noProof w:val="0"/>
          <w:sz w:val="24"/>
          <w:szCs w:val="24"/>
          <w:lang w:val="en-US"/>
        </w:rPr>
      </w:pPr>
      <w:r w:rsidRPr="0C3AC842" w:rsidR="0C7AEE90">
        <w:rPr>
          <w:rFonts w:ascii="Calibri" w:hAnsi="Calibri" w:eastAsia="Calibri" w:cs="Calibri"/>
          <w:noProof w:val="0"/>
          <w:sz w:val="24"/>
          <w:szCs w:val="24"/>
          <w:lang w:val="en-US"/>
        </w:rPr>
        <w:t xml:space="preserve">A shift from a product-focused to a customer-focused enterprise strategy is known as customer relationship management, or CRM. In the past, marketing aimed to persuade consumers to </w:t>
      </w:r>
      <w:r w:rsidRPr="0C3AC842" w:rsidR="0C7AEE90">
        <w:rPr>
          <w:rFonts w:ascii="Calibri" w:hAnsi="Calibri" w:eastAsia="Calibri" w:cs="Calibri"/>
          <w:noProof w:val="0"/>
          <w:sz w:val="24"/>
          <w:szCs w:val="24"/>
          <w:lang w:val="en-US"/>
        </w:rPr>
        <w:t>purchase</w:t>
      </w:r>
      <w:r w:rsidRPr="0C3AC842" w:rsidR="0C7AEE90">
        <w:rPr>
          <w:rFonts w:ascii="Calibri" w:hAnsi="Calibri" w:eastAsia="Calibri" w:cs="Calibri"/>
          <w:noProof w:val="0"/>
          <w:sz w:val="24"/>
          <w:szCs w:val="24"/>
          <w:lang w:val="en-US"/>
        </w:rPr>
        <w:t xml:space="preserve"> the product or service, and business strategies were centered on it. This shift, along with the creation of </w:t>
      </w:r>
      <w:r w:rsidRPr="0C3AC842" w:rsidR="0C7AEE90">
        <w:rPr>
          <w:rFonts w:ascii="Calibri" w:hAnsi="Calibri" w:eastAsia="Calibri" w:cs="Calibri"/>
          <w:noProof w:val="0"/>
          <w:sz w:val="24"/>
          <w:szCs w:val="24"/>
          <w:lang w:val="en-US"/>
        </w:rPr>
        <w:t>new information</w:t>
      </w:r>
      <w:r w:rsidRPr="0C3AC842" w:rsidR="0C7AEE90">
        <w:rPr>
          <w:rFonts w:ascii="Calibri" w:hAnsi="Calibri" w:eastAsia="Calibri" w:cs="Calibri"/>
          <w:noProof w:val="0"/>
          <w:sz w:val="24"/>
          <w:szCs w:val="24"/>
          <w:lang w:val="en-US"/>
        </w:rPr>
        <w:t xml:space="preserve"> and communication technologies </w:t>
      </w:r>
      <w:r w:rsidRPr="0C3AC842" w:rsidR="6E129356">
        <w:rPr>
          <w:rFonts w:ascii="Calibri" w:hAnsi="Calibri" w:eastAsia="Calibri" w:cs="Calibri"/>
          <w:noProof w:val="0"/>
          <w:sz w:val="24"/>
          <w:szCs w:val="24"/>
          <w:lang w:val="en-US"/>
        </w:rPr>
        <w:t>capturing new analytic customer data</w:t>
      </w:r>
      <w:r w:rsidRPr="0C3AC842" w:rsidR="0C7AEE90">
        <w:rPr>
          <w:rFonts w:ascii="Calibri" w:hAnsi="Calibri" w:eastAsia="Calibri" w:cs="Calibri"/>
          <w:noProof w:val="0"/>
          <w:sz w:val="24"/>
          <w:szCs w:val="24"/>
          <w:lang w:val="en-US"/>
        </w:rPr>
        <w:t xml:space="preserve"> has resulted in </w:t>
      </w:r>
      <w:r w:rsidRPr="0C3AC842" w:rsidR="2B2A52B1">
        <w:rPr>
          <w:rFonts w:ascii="Calibri" w:hAnsi="Calibri" w:eastAsia="Calibri" w:cs="Calibri"/>
          <w:noProof w:val="0"/>
          <w:sz w:val="24"/>
          <w:szCs w:val="24"/>
          <w:lang w:val="en-US"/>
        </w:rPr>
        <w:t>creative sustain</w:t>
      </w:r>
      <w:r w:rsidRPr="0C3AC842" w:rsidR="2B2A52B1">
        <w:rPr>
          <w:rFonts w:ascii="Calibri" w:hAnsi="Calibri" w:eastAsia="Calibri" w:cs="Calibri"/>
          <w:noProof w:val="0"/>
          <w:sz w:val="24"/>
          <w:szCs w:val="24"/>
          <w:lang w:val="en-US"/>
        </w:rPr>
        <w:t>able developm</w:t>
      </w:r>
      <w:r w:rsidRPr="0C3AC842" w:rsidR="2B2A52B1">
        <w:rPr>
          <w:rFonts w:ascii="Calibri" w:hAnsi="Calibri" w:eastAsia="Calibri" w:cs="Calibri"/>
          <w:noProof w:val="0"/>
          <w:sz w:val="24"/>
          <w:szCs w:val="24"/>
          <w:lang w:val="en-US"/>
        </w:rPr>
        <w:t>ent</w:t>
      </w:r>
      <w:r w:rsidRPr="0C3AC842" w:rsidR="0C7AEE90">
        <w:rPr>
          <w:rFonts w:ascii="Calibri" w:hAnsi="Calibri" w:eastAsia="Calibri" w:cs="Calibri"/>
          <w:noProof w:val="0"/>
          <w:sz w:val="24"/>
          <w:szCs w:val="24"/>
          <w:lang w:val="en-US"/>
        </w:rPr>
        <w:t>,</w:t>
      </w:r>
      <w:r w:rsidRPr="0C3AC842" w:rsidR="0C7AEE90">
        <w:rPr>
          <w:rFonts w:ascii="Calibri" w:hAnsi="Calibri" w:eastAsia="Calibri" w:cs="Calibri"/>
          <w:noProof w:val="0"/>
          <w:sz w:val="24"/>
          <w:szCs w:val="24"/>
          <w:lang w:val="en-US"/>
        </w:rPr>
        <w:t xml:space="preserve"> which </w:t>
      </w:r>
      <w:r w:rsidRPr="0C3AC842" w:rsidR="7B55D6F4">
        <w:rPr>
          <w:rFonts w:ascii="Calibri" w:hAnsi="Calibri" w:eastAsia="Calibri" w:cs="Calibri"/>
          <w:noProof w:val="0"/>
          <w:sz w:val="24"/>
          <w:szCs w:val="24"/>
          <w:lang w:val="en-US"/>
        </w:rPr>
        <w:t xml:space="preserve">has </w:t>
      </w:r>
      <w:r w:rsidRPr="0C3AC842" w:rsidR="6376E2DB">
        <w:rPr>
          <w:rFonts w:ascii="Calibri" w:hAnsi="Calibri" w:eastAsia="Calibri" w:cs="Calibri"/>
          <w:noProof w:val="0"/>
          <w:sz w:val="24"/>
          <w:szCs w:val="24"/>
          <w:lang w:val="en-US"/>
        </w:rPr>
        <w:t>bridged from</w:t>
      </w:r>
      <w:r w:rsidRPr="0C3AC842" w:rsidR="7B55D6F4">
        <w:rPr>
          <w:rFonts w:ascii="Calibri" w:hAnsi="Calibri" w:eastAsia="Calibri" w:cs="Calibri"/>
          <w:noProof w:val="0"/>
          <w:sz w:val="24"/>
          <w:szCs w:val="24"/>
          <w:lang w:val="en-US"/>
        </w:rPr>
        <w:t xml:space="preserve"> </w:t>
      </w:r>
      <w:r w:rsidRPr="0C3AC842" w:rsidR="0C7AEE90">
        <w:rPr>
          <w:rFonts w:ascii="Calibri" w:hAnsi="Calibri" w:eastAsia="Calibri" w:cs="Calibri"/>
          <w:noProof w:val="0"/>
          <w:sz w:val="24"/>
          <w:szCs w:val="24"/>
          <w:lang w:val="en-US"/>
        </w:rPr>
        <w:t xml:space="preserve">how businesses interact with their customers. Creating value for clients, </w:t>
      </w:r>
      <w:r w:rsidRPr="0C3AC842" w:rsidR="0C7AEE90">
        <w:rPr>
          <w:rFonts w:ascii="Calibri" w:hAnsi="Calibri" w:eastAsia="Calibri" w:cs="Calibri"/>
          <w:noProof w:val="0"/>
          <w:sz w:val="24"/>
          <w:szCs w:val="24"/>
          <w:lang w:val="en-US"/>
        </w:rPr>
        <w:t>comprehending</w:t>
      </w:r>
      <w:r w:rsidRPr="0C3AC842" w:rsidR="0C7AEE90">
        <w:rPr>
          <w:rFonts w:ascii="Calibri" w:hAnsi="Calibri" w:eastAsia="Calibri" w:cs="Calibri"/>
          <w:noProof w:val="0"/>
          <w:sz w:val="24"/>
          <w:szCs w:val="24"/>
          <w:lang w:val="en-US"/>
        </w:rPr>
        <w:t xml:space="preserve"> their needs, and providing value-added services are the goals</w:t>
      </w:r>
      <w:r w:rsidRPr="0C3AC842" w:rsidR="786EE761">
        <w:rPr>
          <w:rFonts w:ascii="Calibri" w:hAnsi="Calibri" w:eastAsia="Calibri" w:cs="Calibri"/>
          <w:noProof w:val="0"/>
          <w:sz w:val="24"/>
          <w:szCs w:val="24"/>
          <w:lang w:val="en-US"/>
        </w:rPr>
        <w:t xml:space="preserve">. With the goal of providing more socially and environmentally responsible goods and services while drawing in and keeping customers who care about sustainability, CRM has evolved into SCRM </w:t>
      </w:r>
      <w:r w:rsidRPr="0C3AC842" w:rsidR="786EE761">
        <w:rPr>
          <w:rFonts w:ascii="Calibri" w:hAnsi="Calibri" w:eastAsia="Calibri" w:cs="Calibri"/>
          <w:noProof w:val="0"/>
          <w:sz w:val="24"/>
          <w:szCs w:val="24"/>
          <w:lang w:val="en-US"/>
        </w:rPr>
        <w:t>as a result of</w:t>
      </w:r>
      <w:r w:rsidRPr="0C3AC842" w:rsidR="786EE761">
        <w:rPr>
          <w:rFonts w:ascii="Calibri" w:hAnsi="Calibri" w:eastAsia="Calibri" w:cs="Calibri"/>
          <w:noProof w:val="0"/>
          <w:sz w:val="24"/>
          <w:szCs w:val="24"/>
          <w:lang w:val="en-US"/>
        </w:rPr>
        <w:t xml:space="preserve"> consumers' and businesses' growing interest in sustainability </w:t>
      </w:r>
      <w:r w:rsidRPr="0C3AC842" w:rsidR="2E42B96F">
        <w:rPr>
          <w:rFonts w:ascii="Calibri" w:hAnsi="Calibri" w:eastAsia="Calibri" w:cs="Calibri"/>
          <w:noProof w:val="0"/>
          <w:sz w:val="24"/>
          <w:szCs w:val="24"/>
          <w:lang w:val="en-US"/>
        </w:rPr>
        <w:t>(Estevez. M. F, 2023).</w:t>
      </w:r>
    </w:p>
    <w:p w:rsidR="52590CB3" w:rsidP="0AF0CF84" w:rsidRDefault="52590CB3" w14:paraId="4677F25D" w14:textId="2F32C06F">
      <w:pPr>
        <w:pStyle w:val="Normal"/>
        <w:jc w:val="center"/>
        <w:rPr>
          <w:rFonts w:ascii="Calibri" w:hAnsi="Calibri" w:eastAsia="Calibri" w:cs="Calibri"/>
          <w:noProof w:val="0"/>
          <w:sz w:val="24"/>
          <w:szCs w:val="24"/>
          <w:lang w:val="en-US"/>
        </w:rPr>
      </w:pPr>
      <w:r w:rsidRPr="0AF0CF84" w:rsidR="52590CB3">
        <w:rPr>
          <w:rFonts w:ascii="Calibri" w:hAnsi="Calibri" w:eastAsia="Calibri" w:cs="Calibri"/>
          <w:noProof w:val="0"/>
          <w:sz w:val="24"/>
          <w:szCs w:val="24"/>
          <w:lang w:val="en-US"/>
        </w:rPr>
        <w:t>In the modern corporate environment, which is marked by its rapid speed and heavy reliance on digital technologies, data analytics has emerged as a key catalyst for attaining sustainable growth in the field of digital marketing.</w:t>
      </w:r>
      <w:r w:rsidRPr="0AF0CF84" w:rsidR="52590CB3">
        <w:rPr>
          <w:rFonts w:ascii="Calibri" w:hAnsi="Calibri" w:eastAsia="Calibri" w:cs="Calibri"/>
          <w:noProof w:val="0"/>
          <w:sz w:val="24"/>
          <w:szCs w:val="24"/>
          <w:lang w:val="en-US"/>
        </w:rPr>
        <w:t xml:space="preserve"> But long-term company growth is more than just boosting short-term profits. The idea is to keep a healthy balance between long-term success-promoting ethical </w:t>
      </w:r>
      <w:r w:rsidRPr="0AF0CF84" w:rsidR="52590CB3">
        <w:rPr>
          <w:rFonts w:ascii="Calibri" w:hAnsi="Calibri" w:eastAsia="Calibri" w:cs="Calibri"/>
          <w:noProof w:val="0"/>
          <w:sz w:val="24"/>
          <w:szCs w:val="24"/>
          <w:lang w:val="en-US"/>
        </w:rPr>
        <w:t>behavior</w:t>
      </w:r>
      <w:r w:rsidRPr="0AF0CF84" w:rsidR="52590CB3">
        <w:rPr>
          <w:rFonts w:ascii="Calibri" w:hAnsi="Calibri" w:eastAsia="Calibri" w:cs="Calibri"/>
          <w:noProof w:val="0"/>
          <w:sz w:val="24"/>
          <w:szCs w:val="24"/>
          <w:lang w:val="en-US"/>
        </w:rPr>
        <w:t xml:space="preserve"> and financial profitability. </w:t>
      </w:r>
      <w:r w:rsidRPr="0AF0CF84" w:rsidR="52590CB3">
        <w:rPr>
          <w:rFonts w:ascii="Calibri" w:hAnsi="Calibri" w:eastAsia="Calibri" w:cs="Calibri"/>
          <w:noProof w:val="0"/>
          <w:sz w:val="24"/>
          <w:szCs w:val="24"/>
          <w:lang w:val="en-US"/>
        </w:rPr>
        <w:t>Critical progress must be made in the areas of responsible environmental practices, waste management, and environmental impact reduction.</w:t>
      </w:r>
    </w:p>
    <w:p w:rsidR="2B9F1D2B" w:rsidP="0AF0CF84" w:rsidRDefault="2B9F1D2B" w14:paraId="3E4FDD5F" w14:textId="4D149037">
      <w:pPr>
        <w:pStyle w:val="Normal"/>
        <w:jc w:val="center"/>
        <w:rPr>
          <w:rFonts w:ascii="Calibri" w:hAnsi="Calibri" w:eastAsia="Calibri" w:cs="Calibri"/>
          <w:noProof w:val="0"/>
          <w:sz w:val="24"/>
          <w:szCs w:val="24"/>
          <w:lang w:val="en-US"/>
        </w:rPr>
      </w:pPr>
      <w:r w:rsidRPr="0AF0CF84" w:rsidR="2B9F1D2B">
        <w:rPr>
          <w:rFonts w:ascii="Calibri" w:hAnsi="Calibri" w:eastAsia="Calibri" w:cs="Calibri"/>
          <w:noProof w:val="0"/>
          <w:sz w:val="24"/>
          <w:szCs w:val="24"/>
          <w:lang w:val="en-US"/>
        </w:rPr>
        <w:t xml:space="preserve">Overwhelming amounts of data captured from various online technologies </w:t>
      </w:r>
      <w:r w:rsidRPr="0AF0CF84" w:rsidR="2B9F1D2B">
        <w:rPr>
          <w:rFonts w:ascii="Calibri" w:hAnsi="Calibri" w:eastAsia="Calibri" w:cs="Calibri"/>
          <w:noProof w:val="0"/>
          <w:sz w:val="24"/>
          <w:szCs w:val="24"/>
          <w:lang w:val="en-US"/>
        </w:rPr>
        <w:t>presents</w:t>
      </w:r>
      <w:r w:rsidRPr="0AF0CF84" w:rsidR="2B9F1D2B">
        <w:rPr>
          <w:rFonts w:ascii="Calibri" w:hAnsi="Calibri" w:eastAsia="Calibri" w:cs="Calibri"/>
          <w:noProof w:val="0"/>
          <w:sz w:val="24"/>
          <w:szCs w:val="24"/>
          <w:lang w:val="en-US"/>
        </w:rPr>
        <w:t xml:space="preserve"> challenges </w:t>
      </w:r>
      <w:r w:rsidRPr="0AF0CF84" w:rsidR="0A94CBC0">
        <w:rPr>
          <w:rFonts w:ascii="Calibri" w:hAnsi="Calibri" w:eastAsia="Calibri" w:cs="Calibri"/>
          <w:noProof w:val="0"/>
          <w:sz w:val="24"/>
          <w:szCs w:val="24"/>
          <w:lang w:val="en-US"/>
        </w:rPr>
        <w:t xml:space="preserve">and not just </w:t>
      </w:r>
      <w:r w:rsidRPr="0AF0CF84" w:rsidR="78731CD2">
        <w:rPr>
          <w:rFonts w:ascii="Calibri" w:hAnsi="Calibri" w:eastAsia="Calibri" w:cs="Calibri"/>
          <w:noProof w:val="0"/>
          <w:sz w:val="24"/>
          <w:szCs w:val="24"/>
          <w:lang w:val="en-US"/>
        </w:rPr>
        <w:t>opportunities</w:t>
      </w:r>
      <w:r w:rsidRPr="0AF0CF84" w:rsidR="0A94CBC0">
        <w:rPr>
          <w:rFonts w:ascii="Calibri" w:hAnsi="Calibri" w:eastAsia="Calibri" w:cs="Calibri"/>
          <w:noProof w:val="0"/>
          <w:sz w:val="24"/>
          <w:szCs w:val="24"/>
          <w:lang w:val="en-US"/>
        </w:rPr>
        <w:t xml:space="preserve"> seeking sustainability. Businesses that </w:t>
      </w:r>
      <w:r w:rsidRPr="0AF0CF84" w:rsidR="0A94CBC0">
        <w:rPr>
          <w:rFonts w:ascii="Calibri" w:hAnsi="Calibri" w:eastAsia="Calibri" w:cs="Calibri"/>
          <w:noProof w:val="0"/>
          <w:sz w:val="24"/>
          <w:szCs w:val="24"/>
          <w:lang w:val="en-US"/>
        </w:rPr>
        <w:t>fail to</w:t>
      </w:r>
      <w:r w:rsidRPr="0AF0CF84" w:rsidR="0A94CBC0">
        <w:rPr>
          <w:rFonts w:ascii="Calibri" w:hAnsi="Calibri" w:eastAsia="Calibri" w:cs="Calibri"/>
          <w:noProof w:val="0"/>
          <w:sz w:val="24"/>
          <w:szCs w:val="24"/>
          <w:lang w:val="en-US"/>
        </w:rPr>
        <w:t xml:space="preserve"> </w:t>
      </w:r>
      <w:r w:rsidRPr="0AF0CF84" w:rsidR="0A94CBC0">
        <w:rPr>
          <w:rFonts w:ascii="Calibri" w:hAnsi="Calibri" w:eastAsia="Calibri" w:cs="Calibri"/>
          <w:noProof w:val="0"/>
          <w:sz w:val="24"/>
          <w:szCs w:val="24"/>
          <w:lang w:val="en-US"/>
        </w:rPr>
        <w:t>leverage</w:t>
      </w:r>
      <w:r w:rsidRPr="0AF0CF84" w:rsidR="387F90CC">
        <w:rPr>
          <w:rFonts w:ascii="Calibri" w:hAnsi="Calibri" w:eastAsia="Calibri" w:cs="Calibri"/>
          <w:noProof w:val="0"/>
          <w:sz w:val="24"/>
          <w:szCs w:val="24"/>
          <w:lang w:val="en-US"/>
        </w:rPr>
        <w:t xml:space="preserve"> the data effectively risk falling behind competitors for optimi</w:t>
      </w:r>
      <w:r w:rsidRPr="0AF0CF84" w:rsidR="161D9202">
        <w:rPr>
          <w:rFonts w:ascii="Calibri" w:hAnsi="Calibri" w:eastAsia="Calibri" w:cs="Calibri"/>
          <w:noProof w:val="0"/>
          <w:sz w:val="24"/>
          <w:szCs w:val="24"/>
          <w:lang w:val="en-US"/>
        </w:rPr>
        <w:t>zation in marketing strategies. Without staying ahead of the evolving market trends and consumer pr</w:t>
      </w:r>
      <w:r w:rsidRPr="0AF0CF84" w:rsidR="20D628C1">
        <w:rPr>
          <w:rFonts w:ascii="Calibri" w:hAnsi="Calibri" w:eastAsia="Calibri" w:cs="Calibri"/>
          <w:noProof w:val="0"/>
          <w:sz w:val="24"/>
          <w:szCs w:val="24"/>
          <w:lang w:val="en-US"/>
        </w:rPr>
        <w:t>eferences businesses face the threat of stagnation or even decline.</w:t>
      </w:r>
      <w:r w:rsidRPr="0AF0CF84" w:rsidR="1F857D26">
        <w:rPr>
          <w:rFonts w:ascii="Calibri" w:hAnsi="Calibri" w:eastAsia="Calibri" w:cs="Calibri"/>
          <w:noProof w:val="0"/>
          <w:sz w:val="24"/>
          <w:szCs w:val="24"/>
          <w:lang w:val="en-US"/>
        </w:rPr>
        <w:t xml:space="preserve"> The loss of valuable insight into </w:t>
      </w:r>
      <w:r w:rsidRPr="0AF0CF84" w:rsidR="4A556E1A">
        <w:rPr>
          <w:rFonts w:ascii="Calibri" w:hAnsi="Calibri" w:eastAsia="Calibri" w:cs="Calibri"/>
          <w:noProof w:val="0"/>
          <w:sz w:val="24"/>
          <w:szCs w:val="24"/>
          <w:lang w:val="en-US"/>
        </w:rPr>
        <w:t xml:space="preserve">enhancing </w:t>
      </w:r>
      <w:r w:rsidRPr="0AF0CF84" w:rsidR="1F857D26">
        <w:rPr>
          <w:rFonts w:ascii="Calibri" w:hAnsi="Calibri" w:eastAsia="Calibri" w:cs="Calibri"/>
          <w:noProof w:val="0"/>
          <w:sz w:val="24"/>
          <w:szCs w:val="24"/>
          <w:lang w:val="en-US"/>
        </w:rPr>
        <w:t xml:space="preserve">customer </w:t>
      </w:r>
      <w:r w:rsidRPr="0AF0CF84" w:rsidR="36E8872E">
        <w:rPr>
          <w:rFonts w:ascii="Calibri" w:hAnsi="Calibri" w:eastAsia="Calibri" w:cs="Calibri"/>
          <w:noProof w:val="0"/>
          <w:sz w:val="24"/>
          <w:szCs w:val="24"/>
          <w:lang w:val="en-US"/>
        </w:rPr>
        <w:t xml:space="preserve">engagement and drive sustainable growth </w:t>
      </w:r>
      <w:r w:rsidRPr="0AF0CF84" w:rsidR="12E153B4">
        <w:rPr>
          <w:rFonts w:ascii="Calibri" w:hAnsi="Calibri" w:eastAsia="Calibri" w:cs="Calibri"/>
          <w:noProof w:val="0"/>
          <w:sz w:val="24"/>
          <w:szCs w:val="24"/>
          <w:lang w:val="en-US"/>
        </w:rPr>
        <w:t>will expose lack of understanding essential components in contemporary fields such as bu</w:t>
      </w:r>
      <w:r w:rsidRPr="0AF0CF84" w:rsidR="2C1EDF41">
        <w:rPr>
          <w:rFonts w:ascii="Calibri" w:hAnsi="Calibri" w:eastAsia="Calibri" w:cs="Calibri"/>
          <w:noProof w:val="0"/>
          <w:sz w:val="24"/>
          <w:szCs w:val="24"/>
          <w:lang w:val="en-US"/>
        </w:rPr>
        <w:t xml:space="preserve">siness, healthcare, </w:t>
      </w:r>
      <w:r w:rsidRPr="0AF0CF84" w:rsidR="2C1EDF41">
        <w:rPr>
          <w:rFonts w:ascii="Calibri" w:hAnsi="Calibri" w:eastAsia="Calibri" w:cs="Calibri"/>
          <w:noProof w:val="0"/>
          <w:sz w:val="24"/>
          <w:szCs w:val="24"/>
          <w:lang w:val="en-US"/>
        </w:rPr>
        <w:t>finance</w:t>
      </w:r>
      <w:r w:rsidRPr="0AF0CF84" w:rsidR="2C1EDF41">
        <w:rPr>
          <w:rFonts w:ascii="Calibri" w:hAnsi="Calibri" w:eastAsia="Calibri" w:cs="Calibri"/>
          <w:noProof w:val="0"/>
          <w:sz w:val="24"/>
          <w:szCs w:val="24"/>
          <w:lang w:val="en-US"/>
        </w:rPr>
        <w:t xml:space="preserve"> and environmental research </w:t>
      </w:r>
      <w:r w:rsidRPr="0AF0CF84" w:rsidR="0FA214B0">
        <w:rPr>
          <w:rFonts w:ascii="Calibri" w:hAnsi="Calibri" w:eastAsia="Calibri" w:cs="Calibri"/>
          <w:noProof w:val="0"/>
          <w:sz w:val="24"/>
          <w:szCs w:val="24"/>
          <w:lang w:val="en-US"/>
        </w:rPr>
        <w:t xml:space="preserve">due to its comprehensive understanding of data gathering, </w:t>
      </w:r>
      <w:r w:rsidRPr="0AF0CF84" w:rsidR="7C55D7A2">
        <w:rPr>
          <w:rFonts w:ascii="Calibri" w:hAnsi="Calibri" w:eastAsia="Calibri" w:cs="Calibri"/>
          <w:noProof w:val="0"/>
          <w:sz w:val="24"/>
          <w:szCs w:val="24"/>
          <w:lang w:val="en-US"/>
        </w:rPr>
        <w:t>prepossessing</w:t>
      </w:r>
      <w:r w:rsidRPr="0AF0CF84" w:rsidR="0FA214B0">
        <w:rPr>
          <w:rFonts w:ascii="Calibri" w:hAnsi="Calibri" w:eastAsia="Calibri" w:cs="Calibri"/>
          <w:noProof w:val="0"/>
          <w:sz w:val="24"/>
          <w:szCs w:val="24"/>
          <w:lang w:val="en-US"/>
        </w:rPr>
        <w:t xml:space="preserve">, analysis, and </w:t>
      </w:r>
      <w:r w:rsidRPr="0AF0CF84" w:rsidR="5EB8CFB2">
        <w:rPr>
          <w:rFonts w:ascii="Calibri" w:hAnsi="Calibri" w:eastAsia="Calibri" w:cs="Calibri"/>
          <w:noProof w:val="0"/>
          <w:sz w:val="24"/>
          <w:szCs w:val="24"/>
          <w:lang w:val="en-US"/>
        </w:rPr>
        <w:t>visualisation</w:t>
      </w:r>
      <w:r w:rsidRPr="0AF0CF84" w:rsidR="0FA214B0">
        <w:rPr>
          <w:rFonts w:ascii="Calibri" w:hAnsi="Calibri" w:eastAsia="Calibri" w:cs="Calibri"/>
          <w:noProof w:val="0"/>
          <w:sz w:val="24"/>
          <w:szCs w:val="24"/>
          <w:lang w:val="en-US"/>
        </w:rPr>
        <w:t>.</w:t>
      </w:r>
    </w:p>
    <w:p w:rsidR="24233FB8" w:rsidP="0C3AC842" w:rsidRDefault="24233FB8" w14:paraId="0C77E62B" w14:textId="42F4E9E5">
      <w:pPr>
        <w:pStyle w:val="Normal"/>
        <w:jc w:val="center"/>
        <w:rPr>
          <w:rFonts w:ascii="Calibri" w:hAnsi="Calibri" w:eastAsia="Calibri" w:cs="Calibri"/>
          <w:noProof w:val="0"/>
          <w:sz w:val="24"/>
          <w:szCs w:val="24"/>
          <w:lang w:val="en-US"/>
        </w:rPr>
      </w:pPr>
      <w:r w:rsidRPr="0C3AC842" w:rsidR="7D80AA2F">
        <w:rPr>
          <w:rFonts w:ascii="Calibri" w:hAnsi="Calibri" w:eastAsia="Calibri" w:cs="Calibri"/>
          <w:noProof w:val="0"/>
          <w:sz w:val="24"/>
          <w:szCs w:val="24"/>
          <w:lang w:val="en-US"/>
        </w:rPr>
        <w:t xml:space="preserve">The concept of sustainability must encompass several dimensions </w:t>
      </w:r>
      <w:r w:rsidRPr="0C3AC842" w:rsidR="01CB496F">
        <w:rPr>
          <w:rFonts w:ascii="Calibri" w:hAnsi="Calibri" w:eastAsia="Calibri" w:cs="Calibri"/>
          <w:noProof w:val="0"/>
          <w:sz w:val="24"/>
          <w:szCs w:val="24"/>
          <w:lang w:val="en-US"/>
        </w:rPr>
        <w:t>such</w:t>
      </w:r>
      <w:r w:rsidRPr="0C3AC842" w:rsidR="7D80AA2F">
        <w:rPr>
          <w:rFonts w:ascii="Calibri" w:hAnsi="Calibri" w:eastAsia="Calibri" w:cs="Calibri"/>
          <w:noProof w:val="0"/>
          <w:sz w:val="24"/>
          <w:szCs w:val="24"/>
          <w:lang w:val="en-US"/>
        </w:rPr>
        <w:t xml:space="preserve"> as </w:t>
      </w:r>
      <w:r w:rsidRPr="0C3AC842" w:rsidR="18FC0898">
        <w:rPr>
          <w:rFonts w:ascii="Calibri" w:hAnsi="Calibri" w:eastAsia="Calibri" w:cs="Calibri"/>
          <w:noProof w:val="0"/>
          <w:sz w:val="24"/>
          <w:szCs w:val="24"/>
          <w:lang w:val="en-US"/>
        </w:rPr>
        <w:t>long</w:t>
      </w:r>
      <w:r w:rsidRPr="0C3AC842" w:rsidR="09A69883">
        <w:rPr>
          <w:rFonts w:ascii="Calibri" w:hAnsi="Calibri" w:eastAsia="Calibri" w:cs="Calibri"/>
          <w:noProof w:val="0"/>
          <w:sz w:val="24"/>
          <w:szCs w:val="24"/>
          <w:lang w:val="en-US"/>
        </w:rPr>
        <w:t xml:space="preserve"> erm social and not just economic </w:t>
      </w:r>
      <w:r w:rsidRPr="0C3AC842" w:rsidR="05C12612">
        <w:rPr>
          <w:rFonts w:ascii="Calibri" w:hAnsi="Calibri" w:eastAsia="Calibri" w:cs="Calibri"/>
          <w:noProof w:val="0"/>
          <w:sz w:val="24"/>
          <w:szCs w:val="24"/>
          <w:lang w:val="en-US"/>
        </w:rPr>
        <w:t>(</w:t>
      </w:r>
      <w:r w:rsidRPr="0C3AC842" w:rsidR="7C51B294">
        <w:rPr>
          <w:rFonts w:ascii="Calibri" w:hAnsi="Calibri" w:eastAsia="Calibri" w:cs="Calibri"/>
          <w:noProof w:val="0"/>
          <w:sz w:val="24"/>
          <w:szCs w:val="24"/>
          <w:lang w:val="en-US"/>
        </w:rPr>
        <w:t>Salhab. H. A, 2024).</w:t>
      </w:r>
    </w:p>
    <w:p w:rsidR="0C3AC842" w:rsidP="0C3AC842" w:rsidRDefault="0C3AC842" w14:paraId="349F5798" w14:textId="1680194A">
      <w:pPr>
        <w:pStyle w:val="Normal"/>
        <w:jc w:val="center"/>
        <w:rPr>
          <w:rFonts w:ascii="Calibri" w:hAnsi="Calibri" w:eastAsia="Calibri" w:cs="Calibri"/>
          <w:noProof w:val="0"/>
          <w:sz w:val="24"/>
          <w:szCs w:val="24"/>
          <w:lang w:val="en-US"/>
        </w:rPr>
      </w:pPr>
    </w:p>
    <w:p w:rsidR="5A88CE44" w:rsidP="62B9B5B9" w:rsidRDefault="5A88CE44" w14:paraId="23CFBB7B" w14:textId="426DEE9A">
      <w:pPr>
        <w:pStyle w:val="Normal"/>
        <w:jc w:val="center"/>
        <w:rPr>
          <w:rFonts w:ascii="Calibri" w:hAnsi="Calibri" w:eastAsia="Calibri" w:cs="Calibri"/>
          <w:noProof w:val="0"/>
          <w:sz w:val="28"/>
          <w:szCs w:val="28"/>
          <w:lang w:val="en-US"/>
        </w:rPr>
      </w:pPr>
      <w:r w:rsidRPr="62B9B5B9" w:rsidR="5A88CE44">
        <w:rPr>
          <w:rFonts w:ascii="Calibri" w:hAnsi="Calibri" w:eastAsia="Calibri" w:cs="Calibri"/>
          <w:noProof w:val="0"/>
          <w:sz w:val="28"/>
          <w:szCs w:val="28"/>
          <w:lang w:val="en-US"/>
        </w:rPr>
        <w:t>3.0</w:t>
      </w:r>
    </w:p>
    <w:p w:rsidR="5A88CE44" w:rsidP="62B9B5B9" w:rsidRDefault="5A88CE44" w14:paraId="0C85AFF3" w14:textId="569FE6BC">
      <w:pPr>
        <w:pStyle w:val="Normal"/>
        <w:jc w:val="center"/>
        <w:rPr>
          <w:rFonts w:ascii="Calibri" w:hAnsi="Calibri" w:eastAsia="Calibri" w:cs="Calibri"/>
          <w:noProof w:val="0"/>
          <w:sz w:val="28"/>
          <w:szCs w:val="28"/>
          <w:u w:val="single"/>
          <w:lang w:val="en-US"/>
        </w:rPr>
      </w:pPr>
      <w:r w:rsidRPr="62B9B5B9" w:rsidR="5A88CE44">
        <w:rPr>
          <w:rFonts w:ascii="Calibri" w:hAnsi="Calibri" w:eastAsia="Calibri" w:cs="Calibri"/>
          <w:noProof w:val="0"/>
          <w:sz w:val="28"/>
          <w:szCs w:val="28"/>
          <w:u w:val="single"/>
          <w:lang w:val="en-US"/>
        </w:rPr>
        <w:t>A Critical Analysis of Tesco’s Marketing Relationship Strategy</w:t>
      </w:r>
      <w:r w:rsidRPr="62B9B5B9" w:rsidR="3101CFD8">
        <w:rPr>
          <w:rFonts w:ascii="Calibri" w:hAnsi="Calibri" w:eastAsia="Calibri" w:cs="Calibri"/>
          <w:noProof w:val="0"/>
          <w:sz w:val="28"/>
          <w:szCs w:val="28"/>
          <w:u w:val="single"/>
          <w:lang w:val="en-US"/>
        </w:rPr>
        <w:t>.</w:t>
      </w:r>
    </w:p>
    <w:p w:rsidR="0AF0CF84" w:rsidP="0AF0CF84" w:rsidRDefault="0AF0CF84" w14:paraId="237DC1AB" w14:textId="5C73C9F6">
      <w:pPr>
        <w:pStyle w:val="Normal"/>
        <w:jc w:val="center"/>
        <w:rPr>
          <w:rFonts w:ascii="Calibri" w:hAnsi="Calibri" w:eastAsia="Calibri" w:cs="Calibri"/>
          <w:noProof w:val="0"/>
          <w:sz w:val="24"/>
          <w:szCs w:val="24"/>
          <w:u w:val="single"/>
          <w:lang w:val="en-US"/>
        </w:rPr>
      </w:pPr>
    </w:p>
    <w:p w:rsidR="46944AB5" w:rsidP="0AF0CF84" w:rsidRDefault="46944AB5" w14:paraId="6636E4E0" w14:textId="25711C81">
      <w:pPr>
        <w:pStyle w:val="Normal"/>
        <w:jc w:val="center"/>
      </w:pPr>
      <w:r w:rsidRPr="0AF0CF84" w:rsidR="46944AB5">
        <w:rPr>
          <w:rFonts w:ascii="Calibri" w:hAnsi="Calibri" w:eastAsia="Calibri" w:cs="Calibri"/>
          <w:noProof w:val="0"/>
          <w:sz w:val="24"/>
          <w:szCs w:val="24"/>
          <w:lang w:val="en-US"/>
        </w:rPr>
        <w:t xml:space="preserve">Relationship marketing is crucial in today's world because customers are sophisticated, well-informed, and always looking for better deals, especially in the UK. Thus, this element compels marketers to switch from push to pull marketing. These days, retailers are putting more of an emphasis on relationship marketing and mass media. </w:t>
      </w:r>
    </w:p>
    <w:p w:rsidR="1FA9BF91" w:rsidP="0AF0CF84" w:rsidRDefault="1FA9BF91" w14:paraId="4651F3CC" w14:textId="6351F77A">
      <w:pPr>
        <w:jc w:val="center"/>
      </w:pPr>
      <w:r w:rsidRPr="0AF0CF84" w:rsidR="1FA9BF91">
        <w:rPr>
          <w:rFonts w:ascii="Calibri" w:hAnsi="Calibri" w:eastAsia="Calibri" w:cs="Calibri"/>
          <w:noProof w:val="0"/>
          <w:sz w:val="24"/>
          <w:szCs w:val="24"/>
          <w:lang w:val="en-US"/>
        </w:rPr>
        <w:t xml:space="preserve">Segmentation is an important </w:t>
      </w:r>
      <w:r w:rsidRPr="0AF0CF84" w:rsidR="1FA9BF91">
        <w:rPr>
          <w:rFonts w:ascii="Calibri" w:hAnsi="Calibri" w:eastAsia="Calibri" w:cs="Calibri"/>
          <w:noProof w:val="0"/>
          <w:sz w:val="24"/>
          <w:szCs w:val="24"/>
          <w:lang w:val="en-US"/>
        </w:rPr>
        <w:t>component</w:t>
      </w:r>
      <w:r w:rsidRPr="0AF0CF84" w:rsidR="1FA9BF91">
        <w:rPr>
          <w:rFonts w:ascii="Calibri" w:hAnsi="Calibri" w:eastAsia="Calibri" w:cs="Calibri"/>
          <w:noProof w:val="0"/>
          <w:sz w:val="24"/>
          <w:szCs w:val="24"/>
          <w:lang w:val="en-US"/>
        </w:rPr>
        <w:t xml:space="preserve"> of improving relationship marketing. When customers need to be </w:t>
      </w:r>
      <w:r w:rsidRPr="0AF0CF84" w:rsidR="1FA9BF91">
        <w:rPr>
          <w:rFonts w:ascii="Calibri" w:hAnsi="Calibri" w:eastAsia="Calibri" w:cs="Calibri"/>
          <w:noProof w:val="0"/>
          <w:sz w:val="24"/>
          <w:szCs w:val="24"/>
          <w:lang w:val="en-US"/>
        </w:rPr>
        <w:t>categorised</w:t>
      </w:r>
      <w:r w:rsidRPr="0AF0CF84" w:rsidR="1FA9BF91">
        <w:rPr>
          <w:rFonts w:ascii="Calibri" w:hAnsi="Calibri" w:eastAsia="Calibri" w:cs="Calibri"/>
          <w:noProof w:val="0"/>
          <w:sz w:val="24"/>
          <w:szCs w:val="24"/>
          <w:lang w:val="en-US"/>
        </w:rPr>
        <w:t xml:space="preserve"> in terms of cost prospecting, customer needs definition, and the provision of </w:t>
      </w:r>
      <w:r w:rsidRPr="0AF0CF84" w:rsidR="1FA9BF91">
        <w:rPr>
          <w:rFonts w:ascii="Calibri" w:hAnsi="Calibri" w:eastAsia="Calibri" w:cs="Calibri"/>
          <w:noProof w:val="0"/>
          <w:sz w:val="24"/>
          <w:szCs w:val="24"/>
          <w:lang w:val="en-US"/>
        </w:rPr>
        <w:t>customised</w:t>
      </w:r>
      <w:r w:rsidRPr="0AF0CF84" w:rsidR="1FA9BF91">
        <w:rPr>
          <w:rFonts w:ascii="Calibri" w:hAnsi="Calibri" w:eastAsia="Calibri" w:cs="Calibri"/>
          <w:noProof w:val="0"/>
          <w:sz w:val="24"/>
          <w:szCs w:val="24"/>
          <w:lang w:val="en-US"/>
        </w:rPr>
        <w:t xml:space="preserve"> products, segmentation is crucial.</w:t>
      </w:r>
    </w:p>
    <w:p w:rsidR="1FA9BF91" w:rsidP="0AF0CF84" w:rsidRDefault="1FA9BF91" w14:paraId="7F8227F0" w14:textId="2C5009F6">
      <w:pPr>
        <w:pStyle w:val="Normal"/>
        <w:jc w:val="center"/>
        <w:rPr>
          <w:rFonts w:ascii="Calibri" w:hAnsi="Calibri" w:eastAsia="Calibri" w:cs="Calibri"/>
          <w:noProof w:val="0"/>
          <w:sz w:val="24"/>
          <w:szCs w:val="24"/>
          <w:lang w:val="en-US"/>
        </w:rPr>
      </w:pPr>
      <w:r w:rsidRPr="62B9B5B9" w:rsidR="1FA9BF91">
        <w:rPr>
          <w:rFonts w:ascii="Calibri" w:hAnsi="Calibri" w:eastAsia="Calibri" w:cs="Calibri"/>
          <w:noProof w:val="0"/>
          <w:sz w:val="24"/>
          <w:szCs w:val="24"/>
          <w:lang w:val="en-US"/>
        </w:rPr>
        <w:t xml:space="preserve">Tesco Club Card Magazine, for instance, divided their ad into segments based on demographic factors such as </w:t>
      </w:r>
      <w:r w:rsidRPr="62B9B5B9" w:rsidR="49D067FD">
        <w:rPr>
          <w:rFonts w:ascii="Calibri" w:hAnsi="Calibri" w:eastAsia="Calibri" w:cs="Calibri"/>
          <w:noProof w:val="0"/>
          <w:sz w:val="24"/>
          <w:szCs w:val="24"/>
          <w:lang w:val="en-US"/>
        </w:rPr>
        <w:t>the age</w:t>
      </w:r>
      <w:r w:rsidRPr="62B9B5B9" w:rsidR="1FA9BF91">
        <w:rPr>
          <w:rFonts w:ascii="Calibri" w:hAnsi="Calibri" w:eastAsia="Calibri" w:cs="Calibri"/>
          <w:noProof w:val="0"/>
          <w:sz w:val="24"/>
          <w:szCs w:val="24"/>
          <w:lang w:val="en-US"/>
        </w:rPr>
        <w:t xml:space="preserve"> ranges of 16–25, 25–45 with and without family, and over 60. Segmenting the customer groups that wish to </w:t>
      </w:r>
      <w:r w:rsidRPr="62B9B5B9" w:rsidR="1FA9BF91">
        <w:rPr>
          <w:rFonts w:ascii="Calibri" w:hAnsi="Calibri" w:eastAsia="Calibri" w:cs="Calibri"/>
          <w:noProof w:val="0"/>
          <w:sz w:val="24"/>
          <w:szCs w:val="24"/>
          <w:lang w:val="en-US"/>
        </w:rPr>
        <w:t>establish</w:t>
      </w:r>
      <w:r w:rsidRPr="62B9B5B9" w:rsidR="1FA9BF91">
        <w:rPr>
          <w:rFonts w:ascii="Calibri" w:hAnsi="Calibri" w:eastAsia="Calibri" w:cs="Calibri"/>
          <w:noProof w:val="0"/>
          <w:sz w:val="24"/>
          <w:szCs w:val="24"/>
          <w:lang w:val="en-US"/>
        </w:rPr>
        <w:t xml:space="preserve"> a relationship with the company is essential. However, spending money on clients who </w:t>
      </w:r>
      <w:r w:rsidRPr="62B9B5B9" w:rsidR="1FA9BF91">
        <w:rPr>
          <w:rFonts w:ascii="Calibri" w:hAnsi="Calibri" w:eastAsia="Calibri" w:cs="Calibri"/>
          <w:noProof w:val="0"/>
          <w:sz w:val="24"/>
          <w:szCs w:val="24"/>
          <w:lang w:val="en-US"/>
        </w:rPr>
        <w:t>aren't</w:t>
      </w:r>
      <w:r w:rsidRPr="62B9B5B9" w:rsidR="1FA9BF91">
        <w:rPr>
          <w:rFonts w:ascii="Calibri" w:hAnsi="Calibri" w:eastAsia="Calibri" w:cs="Calibri"/>
          <w:noProof w:val="0"/>
          <w:sz w:val="24"/>
          <w:szCs w:val="24"/>
          <w:lang w:val="en-US"/>
        </w:rPr>
        <w:t xml:space="preserve"> interested in doing business with the company is regarded as a waste of money. Businesses should concentrate on clients who wish to </w:t>
      </w:r>
      <w:r w:rsidRPr="62B9B5B9" w:rsidR="1FA9BF91">
        <w:rPr>
          <w:rFonts w:ascii="Calibri" w:hAnsi="Calibri" w:eastAsia="Calibri" w:cs="Calibri"/>
          <w:noProof w:val="0"/>
          <w:sz w:val="24"/>
          <w:szCs w:val="24"/>
          <w:lang w:val="en-US"/>
        </w:rPr>
        <w:t>establish</w:t>
      </w:r>
      <w:r w:rsidRPr="62B9B5B9" w:rsidR="1FA9BF91">
        <w:rPr>
          <w:rFonts w:ascii="Calibri" w:hAnsi="Calibri" w:eastAsia="Calibri" w:cs="Calibri"/>
          <w:noProof w:val="0"/>
          <w:sz w:val="24"/>
          <w:szCs w:val="24"/>
          <w:lang w:val="en-US"/>
        </w:rPr>
        <w:t xml:space="preserve"> enduring relationships with them</w:t>
      </w:r>
      <w:r w:rsidRPr="62B9B5B9" w:rsidR="5773EB0D">
        <w:rPr>
          <w:rFonts w:ascii="Calibri" w:hAnsi="Calibri" w:eastAsia="Calibri" w:cs="Calibri"/>
          <w:noProof w:val="0"/>
          <w:sz w:val="24"/>
          <w:szCs w:val="24"/>
          <w:lang w:val="en-US"/>
        </w:rPr>
        <w:t xml:space="preserve">. </w:t>
      </w:r>
      <w:r w:rsidRPr="62B9B5B9" w:rsidR="304E130E">
        <w:rPr>
          <w:rFonts w:ascii="Calibri" w:hAnsi="Calibri" w:eastAsia="Calibri" w:cs="Calibri"/>
          <w:noProof w:val="0"/>
          <w:sz w:val="24"/>
          <w:szCs w:val="24"/>
          <w:lang w:val="en-US"/>
        </w:rPr>
        <w:t xml:space="preserve">However, spending money on clients who </w:t>
      </w:r>
      <w:r w:rsidRPr="62B9B5B9" w:rsidR="304E130E">
        <w:rPr>
          <w:rFonts w:ascii="Calibri" w:hAnsi="Calibri" w:eastAsia="Calibri" w:cs="Calibri"/>
          <w:noProof w:val="0"/>
          <w:sz w:val="24"/>
          <w:szCs w:val="24"/>
          <w:lang w:val="en-US"/>
        </w:rPr>
        <w:t>aren't</w:t>
      </w:r>
      <w:r w:rsidRPr="62B9B5B9" w:rsidR="304E130E">
        <w:rPr>
          <w:rFonts w:ascii="Calibri" w:hAnsi="Calibri" w:eastAsia="Calibri" w:cs="Calibri"/>
          <w:noProof w:val="0"/>
          <w:sz w:val="24"/>
          <w:szCs w:val="24"/>
          <w:lang w:val="en-US"/>
        </w:rPr>
        <w:t xml:space="preserve"> interested in doing business with the company is regarded as a waste of money. Customers who wish to </w:t>
      </w:r>
      <w:r w:rsidRPr="62B9B5B9" w:rsidR="304E130E">
        <w:rPr>
          <w:rFonts w:ascii="Calibri" w:hAnsi="Calibri" w:eastAsia="Calibri" w:cs="Calibri"/>
          <w:noProof w:val="0"/>
          <w:sz w:val="24"/>
          <w:szCs w:val="24"/>
          <w:lang w:val="en-US"/>
        </w:rPr>
        <w:t>establish</w:t>
      </w:r>
      <w:r w:rsidRPr="62B9B5B9" w:rsidR="304E130E">
        <w:rPr>
          <w:rFonts w:ascii="Calibri" w:hAnsi="Calibri" w:eastAsia="Calibri" w:cs="Calibri"/>
          <w:noProof w:val="0"/>
          <w:sz w:val="24"/>
          <w:szCs w:val="24"/>
          <w:lang w:val="en-US"/>
        </w:rPr>
        <w:t xml:space="preserve"> a long-term relationship with the company should be the firm's primary focus. Customers are usually divided into two categories: those who are profitable for the business and those who are not, which prevents the business from making money. Customers who </w:t>
      </w:r>
      <w:r w:rsidRPr="62B9B5B9" w:rsidR="304E130E">
        <w:rPr>
          <w:rFonts w:ascii="Calibri" w:hAnsi="Calibri" w:eastAsia="Calibri" w:cs="Calibri"/>
          <w:noProof w:val="0"/>
          <w:sz w:val="24"/>
          <w:szCs w:val="24"/>
          <w:lang w:val="en-US"/>
        </w:rPr>
        <w:t>purchase</w:t>
      </w:r>
      <w:r w:rsidRPr="62B9B5B9" w:rsidR="304E130E">
        <w:rPr>
          <w:rFonts w:ascii="Calibri" w:hAnsi="Calibri" w:eastAsia="Calibri" w:cs="Calibri"/>
          <w:noProof w:val="0"/>
          <w:sz w:val="24"/>
          <w:szCs w:val="24"/>
          <w:lang w:val="en-US"/>
        </w:rPr>
        <w:t xml:space="preserve"> at regular prices are far more devoted than those who </w:t>
      </w:r>
      <w:r w:rsidRPr="62B9B5B9" w:rsidR="304E130E">
        <w:rPr>
          <w:rFonts w:ascii="Calibri" w:hAnsi="Calibri" w:eastAsia="Calibri" w:cs="Calibri"/>
          <w:noProof w:val="0"/>
          <w:sz w:val="24"/>
          <w:szCs w:val="24"/>
          <w:lang w:val="en-US"/>
        </w:rPr>
        <w:t>purchase</w:t>
      </w:r>
      <w:r w:rsidRPr="62B9B5B9" w:rsidR="304E130E">
        <w:rPr>
          <w:rFonts w:ascii="Calibri" w:hAnsi="Calibri" w:eastAsia="Calibri" w:cs="Calibri"/>
          <w:noProof w:val="0"/>
          <w:sz w:val="24"/>
          <w:szCs w:val="24"/>
          <w:lang w:val="en-US"/>
        </w:rPr>
        <w:t xml:space="preserve"> at promotional prices because, for </w:t>
      </w:r>
      <w:r w:rsidRPr="62B9B5B9" w:rsidR="304E130E">
        <w:rPr>
          <w:rFonts w:ascii="Calibri" w:hAnsi="Calibri" w:eastAsia="Calibri" w:cs="Calibri"/>
          <w:noProof w:val="0"/>
          <w:sz w:val="24"/>
          <w:szCs w:val="24"/>
          <w:lang w:val="en-US"/>
        </w:rPr>
        <w:t>various reasons</w:t>
      </w:r>
      <w:r w:rsidRPr="62B9B5B9" w:rsidR="304E130E">
        <w:rPr>
          <w:rFonts w:ascii="Calibri" w:hAnsi="Calibri" w:eastAsia="Calibri" w:cs="Calibri"/>
          <w:noProof w:val="0"/>
          <w:sz w:val="24"/>
          <w:szCs w:val="24"/>
          <w:lang w:val="en-US"/>
        </w:rPr>
        <w:t xml:space="preserve">, some consumers constantly switch brands even when they get better value. Therefore, choosing the </w:t>
      </w:r>
      <w:r w:rsidRPr="62B9B5B9" w:rsidR="304E130E">
        <w:rPr>
          <w:rFonts w:ascii="Calibri" w:hAnsi="Calibri" w:eastAsia="Calibri" w:cs="Calibri"/>
          <w:noProof w:val="0"/>
          <w:sz w:val="24"/>
          <w:szCs w:val="24"/>
          <w:lang w:val="en-US"/>
        </w:rPr>
        <w:t>appropriate segmentation</w:t>
      </w:r>
      <w:r w:rsidRPr="62B9B5B9" w:rsidR="304E130E">
        <w:rPr>
          <w:rFonts w:ascii="Calibri" w:hAnsi="Calibri" w:eastAsia="Calibri" w:cs="Calibri"/>
          <w:noProof w:val="0"/>
          <w:sz w:val="24"/>
          <w:szCs w:val="24"/>
          <w:lang w:val="en-US"/>
        </w:rPr>
        <w:t xml:space="preserve"> criteria aids in the implementation and improvement of relationship marketing </w:t>
      </w:r>
      <w:r w:rsidRPr="62B9B5B9" w:rsidR="0958CFEF">
        <w:rPr>
          <w:rFonts w:ascii="Calibri" w:hAnsi="Calibri" w:eastAsia="Calibri" w:cs="Calibri"/>
          <w:noProof w:val="0"/>
          <w:sz w:val="24"/>
          <w:szCs w:val="24"/>
          <w:lang w:val="en-US"/>
        </w:rPr>
        <w:t>(Mollah.</w:t>
      </w:r>
      <w:r w:rsidRPr="62B9B5B9" w:rsidR="61910A55">
        <w:rPr>
          <w:rFonts w:ascii="Calibri" w:hAnsi="Calibri" w:eastAsia="Calibri" w:cs="Calibri"/>
          <w:noProof w:val="0"/>
          <w:sz w:val="24"/>
          <w:szCs w:val="24"/>
          <w:lang w:val="en-US"/>
        </w:rPr>
        <w:t xml:space="preserve"> </w:t>
      </w:r>
      <w:r w:rsidRPr="62B9B5B9" w:rsidR="0958CFEF">
        <w:rPr>
          <w:rFonts w:ascii="Calibri" w:hAnsi="Calibri" w:eastAsia="Calibri" w:cs="Calibri"/>
          <w:noProof w:val="0"/>
          <w:sz w:val="24"/>
          <w:szCs w:val="24"/>
          <w:lang w:val="en-US"/>
        </w:rPr>
        <w:t xml:space="preserve">A. S (M.D), </w:t>
      </w:r>
      <w:r w:rsidRPr="62B9B5B9" w:rsidR="2CF385BC">
        <w:rPr>
          <w:rFonts w:ascii="Calibri" w:hAnsi="Calibri" w:eastAsia="Calibri" w:cs="Calibri"/>
          <w:noProof w:val="0"/>
          <w:sz w:val="24"/>
          <w:szCs w:val="24"/>
          <w:lang w:val="en-US"/>
        </w:rPr>
        <w:t xml:space="preserve">2014). </w:t>
      </w:r>
    </w:p>
    <w:p w:rsidR="62B9B5B9" w:rsidP="62B9B5B9" w:rsidRDefault="62B9B5B9" w14:paraId="1841C046" w14:textId="1591A7A6">
      <w:pPr>
        <w:pStyle w:val="Normal"/>
        <w:jc w:val="center"/>
        <w:rPr>
          <w:rFonts w:ascii="Calibri" w:hAnsi="Calibri" w:eastAsia="Calibri" w:cs="Calibri"/>
          <w:noProof w:val="0"/>
          <w:sz w:val="24"/>
          <w:szCs w:val="24"/>
          <w:lang w:val="en-US"/>
        </w:rPr>
      </w:pPr>
    </w:p>
    <w:p w:rsidR="0AF0CF84" w:rsidP="0AF0CF84" w:rsidRDefault="0AF0CF84" w14:paraId="62B0D327" w14:textId="2774A825">
      <w:pPr>
        <w:pStyle w:val="Normal"/>
        <w:jc w:val="center"/>
        <w:rPr>
          <w:rFonts w:ascii="Calibri" w:hAnsi="Calibri" w:eastAsia="Calibri" w:cs="Calibri"/>
          <w:noProof w:val="0"/>
          <w:sz w:val="24"/>
          <w:szCs w:val="24"/>
          <w:lang w:val="en-US"/>
        </w:rPr>
      </w:pPr>
      <w:r w:rsidRPr="62B9B5B9" w:rsidR="5918A7D4">
        <w:rPr>
          <w:rFonts w:ascii="Calibri" w:hAnsi="Calibri" w:eastAsia="Calibri" w:cs="Calibri"/>
          <w:noProof w:val="0"/>
          <w:sz w:val="24"/>
          <w:szCs w:val="24"/>
          <w:lang w:val="en-US"/>
        </w:rPr>
        <w:t>3.1</w:t>
      </w:r>
    </w:p>
    <w:p w:rsidR="28A21D6C" w:rsidP="62B9B5B9" w:rsidRDefault="28A21D6C" w14:paraId="0237D559" w14:textId="3F6356DF">
      <w:pPr>
        <w:pStyle w:val="Normal"/>
        <w:jc w:val="center"/>
        <w:rPr>
          <w:rFonts w:ascii="Calibri" w:hAnsi="Calibri" w:eastAsia="Calibri" w:cs="Calibri"/>
          <w:noProof w:val="0"/>
          <w:sz w:val="28"/>
          <w:szCs w:val="28"/>
          <w:u w:val="single"/>
          <w:lang w:val="en-US"/>
        </w:rPr>
      </w:pPr>
      <w:r w:rsidRPr="62B9B5B9" w:rsidR="28A21D6C">
        <w:rPr>
          <w:rFonts w:ascii="Calibri" w:hAnsi="Calibri" w:eastAsia="Calibri" w:cs="Calibri"/>
          <w:noProof w:val="0"/>
          <w:sz w:val="28"/>
          <w:szCs w:val="28"/>
          <w:u w:val="single"/>
          <w:lang w:val="en-US"/>
        </w:rPr>
        <w:t>How Data Gathering and Segmentation Created a m</w:t>
      </w:r>
      <w:r w:rsidRPr="62B9B5B9" w:rsidR="115E250E">
        <w:rPr>
          <w:rFonts w:ascii="Calibri" w:hAnsi="Calibri" w:eastAsia="Calibri" w:cs="Calibri"/>
          <w:noProof w:val="0"/>
          <w:sz w:val="28"/>
          <w:szCs w:val="28"/>
          <w:u w:val="single"/>
          <w:lang w:val="en-US"/>
        </w:rPr>
        <w:t xml:space="preserve">ore </w:t>
      </w:r>
    </w:p>
    <w:p w:rsidR="115E250E" w:rsidP="62B9B5B9" w:rsidRDefault="115E250E" w14:paraId="548822BB" w14:textId="700344BF">
      <w:pPr>
        <w:pStyle w:val="Normal"/>
        <w:jc w:val="center"/>
        <w:rPr>
          <w:rFonts w:ascii="Calibri" w:hAnsi="Calibri" w:eastAsia="Calibri" w:cs="Calibri"/>
          <w:noProof w:val="0"/>
          <w:sz w:val="28"/>
          <w:szCs w:val="28"/>
          <w:u w:val="single"/>
          <w:lang w:val="en-US"/>
        </w:rPr>
      </w:pPr>
      <w:r w:rsidRPr="62B9B5B9" w:rsidR="115E250E">
        <w:rPr>
          <w:rFonts w:ascii="Calibri" w:hAnsi="Calibri" w:eastAsia="Calibri" w:cs="Calibri"/>
          <w:noProof w:val="0"/>
          <w:sz w:val="28"/>
          <w:szCs w:val="28"/>
          <w:u w:val="single"/>
          <w:lang w:val="en-US"/>
        </w:rPr>
        <w:t>Customer Centric Approach for Tesco.</w:t>
      </w:r>
    </w:p>
    <w:p w:rsidR="0AF0CF84" w:rsidP="0AF0CF84" w:rsidRDefault="0AF0CF84" w14:paraId="745D4B88" w14:textId="526EB5B0">
      <w:pPr>
        <w:pStyle w:val="Normal"/>
        <w:jc w:val="center"/>
        <w:rPr>
          <w:rFonts w:ascii="Calibri" w:hAnsi="Calibri" w:eastAsia="Calibri" w:cs="Calibri"/>
          <w:noProof w:val="0"/>
          <w:sz w:val="24"/>
          <w:szCs w:val="24"/>
          <w:u w:val="single"/>
          <w:lang w:val="en-US"/>
        </w:rPr>
      </w:pPr>
    </w:p>
    <w:p w:rsidR="1CE77FBE" w:rsidP="0AF0CF84" w:rsidRDefault="1CE77FBE" w14:paraId="26E54D93" w14:textId="5A55D248">
      <w:pPr>
        <w:pStyle w:val="Normal"/>
        <w:jc w:val="center"/>
        <w:rPr>
          <w:rFonts w:ascii="Calibri" w:hAnsi="Calibri" w:eastAsia="Calibri" w:cs="Calibri"/>
          <w:noProof w:val="0"/>
          <w:sz w:val="24"/>
          <w:szCs w:val="24"/>
          <w:lang w:val="en-US"/>
        </w:rPr>
      </w:pPr>
      <w:r w:rsidRPr="0C3AC842" w:rsidR="1CE77FBE">
        <w:rPr>
          <w:rFonts w:ascii="Calibri" w:hAnsi="Calibri" w:eastAsia="Calibri" w:cs="Calibri"/>
          <w:noProof w:val="0"/>
          <w:sz w:val="24"/>
          <w:szCs w:val="24"/>
          <w:lang w:val="en-US"/>
        </w:rPr>
        <w:t>Tesco's</w:t>
      </w:r>
      <w:r w:rsidRPr="0C3AC842" w:rsidR="4BE090DD">
        <w:rPr>
          <w:rFonts w:ascii="Calibri" w:hAnsi="Calibri" w:eastAsia="Calibri" w:cs="Calibri"/>
          <w:noProof w:val="0"/>
          <w:sz w:val="24"/>
          <w:szCs w:val="24"/>
          <w:lang w:val="en-US"/>
        </w:rPr>
        <w:t xml:space="preserve"> is on a mission to </w:t>
      </w:r>
      <w:r w:rsidRPr="0C3AC842" w:rsidR="37BE8C80">
        <w:rPr>
          <w:rFonts w:ascii="Calibri" w:hAnsi="Calibri" w:eastAsia="Calibri" w:cs="Calibri"/>
          <w:noProof w:val="0"/>
          <w:sz w:val="24"/>
          <w:szCs w:val="24"/>
          <w:lang w:val="en-US"/>
        </w:rPr>
        <w:t>truly</w:t>
      </w:r>
      <w:r w:rsidRPr="0C3AC842" w:rsidR="4BE090DD">
        <w:rPr>
          <w:rFonts w:ascii="Calibri" w:hAnsi="Calibri" w:eastAsia="Calibri" w:cs="Calibri"/>
          <w:noProof w:val="0"/>
          <w:sz w:val="24"/>
          <w:szCs w:val="24"/>
          <w:lang w:val="en-US"/>
        </w:rPr>
        <w:t xml:space="preserve"> know their customers, what they want, why they need it, and their pain points</w:t>
      </w:r>
      <w:r w:rsidRPr="0C3AC842" w:rsidR="470E32FE">
        <w:rPr>
          <w:rFonts w:ascii="Calibri" w:hAnsi="Calibri" w:eastAsia="Calibri" w:cs="Calibri"/>
          <w:noProof w:val="0"/>
          <w:sz w:val="24"/>
          <w:szCs w:val="24"/>
          <w:lang w:val="en-US"/>
        </w:rPr>
        <w:t xml:space="preserve"> </w:t>
      </w:r>
      <w:r w:rsidRPr="0C3AC842" w:rsidR="470E32FE">
        <w:rPr>
          <w:rFonts w:ascii="Calibri" w:hAnsi="Calibri" w:eastAsia="Calibri" w:cs="Calibri"/>
          <w:noProof w:val="0"/>
          <w:sz w:val="24"/>
          <w:szCs w:val="24"/>
          <w:lang w:val="en-US"/>
        </w:rPr>
        <w:t>in order to</w:t>
      </w:r>
      <w:r w:rsidRPr="0C3AC842" w:rsidR="470E32FE">
        <w:rPr>
          <w:rFonts w:ascii="Calibri" w:hAnsi="Calibri" w:eastAsia="Calibri" w:cs="Calibri"/>
          <w:noProof w:val="0"/>
          <w:sz w:val="24"/>
          <w:szCs w:val="24"/>
          <w:lang w:val="en-US"/>
        </w:rPr>
        <w:t xml:space="preserve"> implement high-impact experience improvements. Knowing their </w:t>
      </w:r>
      <w:r w:rsidRPr="0C3AC842" w:rsidR="2B7A50AC">
        <w:rPr>
          <w:rFonts w:ascii="Calibri" w:hAnsi="Calibri" w:eastAsia="Calibri" w:cs="Calibri"/>
          <w:noProof w:val="0"/>
          <w:sz w:val="24"/>
          <w:szCs w:val="24"/>
          <w:lang w:val="en-US"/>
        </w:rPr>
        <w:t>customers'</w:t>
      </w:r>
      <w:r w:rsidRPr="0C3AC842" w:rsidR="470E32FE">
        <w:rPr>
          <w:rFonts w:ascii="Calibri" w:hAnsi="Calibri" w:eastAsia="Calibri" w:cs="Calibri"/>
          <w:noProof w:val="0"/>
          <w:sz w:val="24"/>
          <w:szCs w:val="24"/>
          <w:lang w:val="en-US"/>
        </w:rPr>
        <w:t xml:space="preserve"> personas and key</w:t>
      </w:r>
      <w:r w:rsidRPr="0C3AC842" w:rsidR="4D31ED80">
        <w:rPr>
          <w:rFonts w:ascii="Calibri" w:hAnsi="Calibri" w:eastAsia="Calibri" w:cs="Calibri"/>
          <w:noProof w:val="0"/>
          <w:sz w:val="24"/>
          <w:szCs w:val="24"/>
          <w:lang w:val="en-US"/>
        </w:rPr>
        <w:t xml:space="preserve"> drivers for each channel allows </w:t>
      </w:r>
      <w:r w:rsidRPr="0C3AC842" w:rsidR="6EFCE647">
        <w:rPr>
          <w:rFonts w:ascii="Calibri" w:hAnsi="Calibri" w:eastAsia="Calibri" w:cs="Calibri"/>
          <w:noProof w:val="0"/>
          <w:sz w:val="24"/>
          <w:szCs w:val="24"/>
          <w:lang w:val="en-US"/>
        </w:rPr>
        <w:t>Tesco</w:t>
      </w:r>
      <w:r w:rsidRPr="0C3AC842" w:rsidR="4D31ED80">
        <w:rPr>
          <w:rFonts w:ascii="Calibri" w:hAnsi="Calibri" w:eastAsia="Calibri" w:cs="Calibri"/>
          <w:noProof w:val="0"/>
          <w:sz w:val="24"/>
          <w:szCs w:val="24"/>
          <w:lang w:val="en-US"/>
        </w:rPr>
        <w:t xml:space="preserve"> to understand what </w:t>
      </w:r>
      <w:r w:rsidRPr="0C3AC842" w:rsidR="793BB91F">
        <w:rPr>
          <w:rFonts w:ascii="Calibri" w:hAnsi="Calibri" w:eastAsia="Calibri" w:cs="Calibri"/>
          <w:noProof w:val="0"/>
          <w:sz w:val="24"/>
          <w:szCs w:val="24"/>
          <w:lang w:val="en-US"/>
        </w:rPr>
        <w:t>behaviors</w:t>
      </w:r>
      <w:r w:rsidRPr="0C3AC842" w:rsidR="4D31ED80">
        <w:rPr>
          <w:rFonts w:ascii="Calibri" w:hAnsi="Calibri" w:eastAsia="Calibri" w:cs="Calibri"/>
          <w:noProof w:val="0"/>
          <w:sz w:val="24"/>
          <w:szCs w:val="24"/>
          <w:lang w:val="en-US"/>
        </w:rPr>
        <w:t xml:space="preserve"> need to be measured so they can compare experiences between in-store </w:t>
      </w:r>
      <w:r w:rsidRPr="0C3AC842" w:rsidR="38377E05">
        <w:rPr>
          <w:rFonts w:ascii="Calibri" w:hAnsi="Calibri" w:eastAsia="Calibri" w:cs="Calibri"/>
          <w:noProof w:val="0"/>
          <w:sz w:val="24"/>
          <w:szCs w:val="24"/>
          <w:lang w:val="en-US"/>
        </w:rPr>
        <w:t>and online experiences</w:t>
      </w:r>
      <w:r w:rsidRPr="0C3AC842" w:rsidR="147D4C5F">
        <w:rPr>
          <w:rFonts w:ascii="Calibri" w:hAnsi="Calibri" w:eastAsia="Calibri" w:cs="Calibri"/>
          <w:noProof w:val="0"/>
          <w:sz w:val="24"/>
          <w:szCs w:val="24"/>
          <w:lang w:val="en-US"/>
        </w:rPr>
        <w:t>. By enabling the business to trade up customers to higher-margin products, segmentation can increase sales. Tesco, for instance, has effectively increased its sales in the UK by dividing the market into segments based on the needs of its customers and offering a Tesco solution for each. These solutions range from Tesco Express, which are small neighborhood stores, to Tesco.com, which offers home delivery, to Tesco Extra, which is a hypermarket format (Levitt. T, 2024).</w:t>
      </w:r>
    </w:p>
    <w:p w:rsidR="2D89AB4C" w:rsidP="0AF0CF84" w:rsidRDefault="2D89AB4C" w14:paraId="4B71F147" w14:textId="1095D196">
      <w:pPr>
        <w:pStyle w:val="Normal"/>
        <w:jc w:val="center"/>
        <w:rPr>
          <w:rFonts w:ascii="Calibri" w:hAnsi="Calibri" w:eastAsia="Calibri" w:cs="Calibri"/>
          <w:noProof w:val="0"/>
          <w:sz w:val="24"/>
          <w:szCs w:val="24"/>
          <w:lang w:val="en-US"/>
        </w:rPr>
      </w:pPr>
      <w:r w:rsidRPr="0C3AC842" w:rsidR="2D89AB4C">
        <w:rPr>
          <w:rFonts w:ascii="Calibri" w:hAnsi="Calibri" w:eastAsia="Calibri" w:cs="Calibri"/>
          <w:noProof w:val="0"/>
          <w:sz w:val="24"/>
          <w:szCs w:val="24"/>
          <w:lang w:val="en-US"/>
        </w:rPr>
        <w:t xml:space="preserve">Understanding where the shopping trip metrics decreased in each of the UK's six regions was one of Tesco's </w:t>
      </w:r>
      <w:r w:rsidRPr="0C3AC842" w:rsidR="2D89AB4C">
        <w:rPr>
          <w:rFonts w:ascii="Calibri" w:hAnsi="Calibri" w:eastAsia="Calibri" w:cs="Calibri"/>
          <w:noProof w:val="0"/>
          <w:sz w:val="24"/>
          <w:szCs w:val="24"/>
          <w:lang w:val="en-US"/>
        </w:rPr>
        <w:t>objectives</w:t>
      </w:r>
      <w:r w:rsidRPr="0C3AC842" w:rsidR="2D89AB4C">
        <w:rPr>
          <w:rFonts w:ascii="Calibri" w:hAnsi="Calibri" w:eastAsia="Calibri" w:cs="Calibri"/>
          <w:noProof w:val="0"/>
          <w:sz w:val="24"/>
          <w:szCs w:val="24"/>
          <w:lang w:val="en-US"/>
        </w:rPr>
        <w:t xml:space="preserve">. Tesco specifically </w:t>
      </w:r>
      <w:r w:rsidRPr="0C3AC842" w:rsidR="2D89AB4C">
        <w:rPr>
          <w:rFonts w:ascii="Calibri" w:hAnsi="Calibri" w:eastAsia="Calibri" w:cs="Calibri"/>
          <w:noProof w:val="0"/>
          <w:sz w:val="24"/>
          <w:szCs w:val="24"/>
          <w:lang w:val="en-US"/>
        </w:rPr>
        <w:t>sought</w:t>
      </w:r>
      <w:r w:rsidRPr="0C3AC842" w:rsidR="2D89AB4C">
        <w:rPr>
          <w:rFonts w:ascii="Calibri" w:hAnsi="Calibri" w:eastAsia="Calibri" w:cs="Calibri"/>
          <w:noProof w:val="0"/>
          <w:sz w:val="24"/>
          <w:szCs w:val="24"/>
          <w:lang w:val="en-US"/>
        </w:rPr>
        <w:t xml:space="preserve"> to gain a detailed understanding of their customers' experiences. This would </w:t>
      </w:r>
      <w:r w:rsidRPr="0C3AC842" w:rsidR="2D89AB4C">
        <w:rPr>
          <w:rFonts w:ascii="Calibri" w:hAnsi="Calibri" w:eastAsia="Calibri" w:cs="Calibri"/>
          <w:noProof w:val="0"/>
          <w:sz w:val="24"/>
          <w:szCs w:val="24"/>
          <w:lang w:val="en-US"/>
        </w:rPr>
        <w:t>assist</w:t>
      </w:r>
      <w:r w:rsidRPr="0C3AC842" w:rsidR="2D89AB4C">
        <w:rPr>
          <w:rFonts w:ascii="Calibri" w:hAnsi="Calibri" w:eastAsia="Calibri" w:cs="Calibri"/>
          <w:noProof w:val="0"/>
          <w:sz w:val="24"/>
          <w:szCs w:val="24"/>
          <w:lang w:val="en-US"/>
        </w:rPr>
        <w:t xml:space="preserve"> them in </w:t>
      </w:r>
      <w:r w:rsidRPr="0C3AC842" w:rsidR="2D89AB4C">
        <w:rPr>
          <w:rFonts w:ascii="Calibri" w:hAnsi="Calibri" w:eastAsia="Calibri" w:cs="Calibri"/>
          <w:noProof w:val="0"/>
          <w:sz w:val="24"/>
          <w:szCs w:val="24"/>
          <w:lang w:val="en-US"/>
        </w:rPr>
        <w:t>determining</w:t>
      </w:r>
      <w:r w:rsidRPr="0C3AC842" w:rsidR="2D89AB4C">
        <w:rPr>
          <w:rFonts w:ascii="Calibri" w:hAnsi="Calibri" w:eastAsia="Calibri" w:cs="Calibri"/>
          <w:noProof w:val="0"/>
          <w:sz w:val="24"/>
          <w:szCs w:val="24"/>
          <w:lang w:val="en-US"/>
        </w:rPr>
        <w:t xml:space="preserve"> what steps they should take to enhance each customer's experience during the purchasing process. </w:t>
      </w:r>
      <w:r w:rsidRPr="0C3AC842" w:rsidR="2D89AB4C">
        <w:rPr>
          <w:rFonts w:ascii="Calibri" w:hAnsi="Calibri" w:eastAsia="Calibri" w:cs="Calibri"/>
          <w:noProof w:val="0"/>
          <w:sz w:val="24"/>
          <w:szCs w:val="24"/>
          <w:lang w:val="en-US"/>
        </w:rPr>
        <w:t>In order to</w:t>
      </w:r>
      <w:r w:rsidRPr="0C3AC842" w:rsidR="2D89AB4C">
        <w:rPr>
          <w:rFonts w:ascii="Calibri" w:hAnsi="Calibri" w:eastAsia="Calibri" w:cs="Calibri"/>
          <w:noProof w:val="0"/>
          <w:sz w:val="24"/>
          <w:szCs w:val="24"/>
          <w:lang w:val="en-US"/>
        </w:rPr>
        <w:t xml:space="preserve"> </w:t>
      </w:r>
      <w:r w:rsidRPr="0C3AC842" w:rsidR="2D89AB4C">
        <w:rPr>
          <w:rFonts w:ascii="Calibri" w:hAnsi="Calibri" w:eastAsia="Calibri" w:cs="Calibri"/>
          <w:noProof w:val="0"/>
          <w:sz w:val="24"/>
          <w:szCs w:val="24"/>
          <w:lang w:val="en-US"/>
        </w:rPr>
        <w:t>determine</w:t>
      </w:r>
      <w:r w:rsidRPr="0C3AC842" w:rsidR="2D89AB4C">
        <w:rPr>
          <w:rFonts w:ascii="Calibri" w:hAnsi="Calibri" w:eastAsia="Calibri" w:cs="Calibri"/>
          <w:noProof w:val="0"/>
          <w:sz w:val="24"/>
          <w:szCs w:val="24"/>
          <w:lang w:val="en-US"/>
        </w:rPr>
        <w:t xml:space="preserve"> whether there were </w:t>
      </w:r>
      <w:r w:rsidRPr="0C3AC842" w:rsidR="2D89AB4C">
        <w:rPr>
          <w:rFonts w:ascii="Calibri" w:hAnsi="Calibri" w:eastAsia="Calibri" w:cs="Calibri"/>
          <w:noProof w:val="0"/>
          <w:sz w:val="24"/>
          <w:szCs w:val="24"/>
          <w:lang w:val="en-US"/>
        </w:rPr>
        <w:t>particular times</w:t>
      </w:r>
      <w:r w:rsidRPr="0C3AC842" w:rsidR="2D89AB4C">
        <w:rPr>
          <w:rFonts w:ascii="Calibri" w:hAnsi="Calibri" w:eastAsia="Calibri" w:cs="Calibri"/>
          <w:noProof w:val="0"/>
          <w:sz w:val="24"/>
          <w:szCs w:val="24"/>
          <w:lang w:val="en-US"/>
        </w:rPr>
        <w:t xml:space="preserve"> of the day when the experiences were better than others, Tesco first examined the feedback from each store. They then concentrated on </w:t>
      </w:r>
      <w:r w:rsidRPr="0C3AC842" w:rsidR="2D89AB4C">
        <w:rPr>
          <w:rFonts w:ascii="Calibri" w:hAnsi="Calibri" w:eastAsia="Calibri" w:cs="Calibri"/>
          <w:noProof w:val="0"/>
          <w:sz w:val="24"/>
          <w:szCs w:val="24"/>
          <w:lang w:val="en-US"/>
        </w:rPr>
        <w:t>determining</w:t>
      </w:r>
      <w:r w:rsidRPr="0C3AC842" w:rsidR="2D89AB4C">
        <w:rPr>
          <w:rFonts w:ascii="Calibri" w:hAnsi="Calibri" w:eastAsia="Calibri" w:cs="Calibri"/>
          <w:noProof w:val="0"/>
          <w:sz w:val="24"/>
          <w:szCs w:val="24"/>
          <w:lang w:val="en-US"/>
        </w:rPr>
        <w:t xml:space="preserve"> which parts of the store worked well (or not). This analysis produced a clear understanding and an action plan for improvement that could be shared throughout the regions</w:t>
      </w:r>
      <w:r w:rsidRPr="0C3AC842" w:rsidR="5185E584">
        <w:rPr>
          <w:rFonts w:ascii="Calibri" w:hAnsi="Calibri" w:eastAsia="Calibri" w:cs="Calibri"/>
          <w:noProof w:val="0"/>
          <w:sz w:val="24"/>
          <w:szCs w:val="24"/>
          <w:lang w:val="en-US"/>
        </w:rPr>
        <w:t>.</w:t>
      </w:r>
    </w:p>
    <w:p w:rsidR="05BB16FF" w:rsidP="0AF0CF84" w:rsidRDefault="05BB16FF" w14:paraId="0C422DDC" w14:textId="24CB41E0">
      <w:pPr>
        <w:pStyle w:val="Normal"/>
        <w:jc w:val="center"/>
        <w:rPr>
          <w:rFonts w:ascii="Calibri" w:hAnsi="Calibri" w:eastAsia="Calibri" w:cs="Calibri"/>
          <w:noProof w:val="0"/>
          <w:sz w:val="24"/>
          <w:szCs w:val="24"/>
          <w:lang w:val="en-US"/>
        </w:rPr>
      </w:pPr>
      <w:r w:rsidRPr="0AF0CF84" w:rsidR="05BB16FF">
        <w:rPr>
          <w:rFonts w:ascii="Calibri" w:hAnsi="Calibri" w:eastAsia="Calibri" w:cs="Calibri"/>
          <w:noProof w:val="0"/>
          <w:sz w:val="24"/>
          <w:szCs w:val="24"/>
          <w:lang w:val="en-US"/>
        </w:rPr>
        <w:t xml:space="preserve">As part of </w:t>
      </w:r>
      <w:r w:rsidRPr="0AF0CF84" w:rsidR="65104BD0">
        <w:rPr>
          <w:rFonts w:ascii="Calibri" w:hAnsi="Calibri" w:eastAsia="Calibri" w:cs="Calibri"/>
          <w:noProof w:val="0"/>
          <w:sz w:val="24"/>
          <w:szCs w:val="24"/>
          <w:lang w:val="en-US"/>
        </w:rPr>
        <w:t>Tesco's</w:t>
      </w:r>
      <w:r w:rsidRPr="0AF0CF84" w:rsidR="05BB16FF">
        <w:rPr>
          <w:rFonts w:ascii="Calibri" w:hAnsi="Calibri" w:eastAsia="Calibri" w:cs="Calibri"/>
          <w:noProof w:val="0"/>
          <w:sz w:val="24"/>
          <w:szCs w:val="24"/>
          <w:lang w:val="en-US"/>
        </w:rPr>
        <w:t xml:space="preserve"> customer centric approach, the team wanted ro measure not only in-store experiences but also online digital experiences </w:t>
      </w:r>
      <w:r w:rsidRPr="0AF0CF84" w:rsidR="106AD3E4">
        <w:rPr>
          <w:rFonts w:ascii="Calibri" w:hAnsi="Calibri" w:eastAsia="Calibri" w:cs="Calibri"/>
          <w:noProof w:val="0"/>
          <w:sz w:val="24"/>
          <w:szCs w:val="24"/>
          <w:lang w:val="en-US"/>
        </w:rPr>
        <w:t>to improve customer retention no matter how the customer i</w:t>
      </w:r>
      <w:r w:rsidRPr="0AF0CF84" w:rsidR="106AD3E4">
        <w:rPr>
          <w:rFonts w:ascii="Calibri" w:hAnsi="Calibri" w:eastAsia="Calibri" w:cs="Calibri"/>
          <w:noProof w:val="0"/>
          <w:sz w:val="24"/>
          <w:szCs w:val="24"/>
          <w:lang w:val="en-US"/>
        </w:rPr>
        <w:t xml:space="preserve">nteracts with the brand. </w:t>
      </w:r>
      <w:r w:rsidRPr="0AF0CF84" w:rsidR="6D1B0C19">
        <w:rPr>
          <w:rFonts w:ascii="Calibri" w:hAnsi="Calibri" w:eastAsia="Calibri" w:cs="Calibri"/>
          <w:noProof w:val="0"/>
          <w:sz w:val="24"/>
          <w:szCs w:val="24"/>
          <w:lang w:val="en-US"/>
        </w:rPr>
        <w:t>In Moment</w:t>
      </w:r>
      <w:r w:rsidRPr="0AF0CF84" w:rsidR="106AD3E4">
        <w:rPr>
          <w:rFonts w:ascii="Calibri" w:hAnsi="Calibri" w:eastAsia="Calibri" w:cs="Calibri"/>
          <w:noProof w:val="0"/>
          <w:sz w:val="24"/>
          <w:szCs w:val="24"/>
          <w:lang w:val="en-US"/>
        </w:rPr>
        <w:t xml:space="preserve"> ran </w:t>
      </w:r>
      <w:r w:rsidRPr="0AF0CF84" w:rsidR="4D83BC5C">
        <w:rPr>
          <w:rFonts w:ascii="Calibri" w:hAnsi="Calibri" w:eastAsia="Calibri" w:cs="Calibri"/>
          <w:noProof w:val="0"/>
          <w:sz w:val="24"/>
          <w:szCs w:val="24"/>
          <w:lang w:val="en-US"/>
        </w:rPr>
        <w:t>separate</w:t>
      </w:r>
      <w:r w:rsidRPr="0AF0CF84" w:rsidR="106AD3E4">
        <w:rPr>
          <w:rFonts w:ascii="Calibri" w:hAnsi="Calibri" w:eastAsia="Calibri" w:cs="Calibri"/>
          <w:noProof w:val="0"/>
          <w:sz w:val="24"/>
          <w:szCs w:val="24"/>
          <w:lang w:val="en-US"/>
        </w:rPr>
        <w:t xml:space="preserve"> online and in-store CX </w:t>
      </w:r>
      <w:r w:rsidRPr="0AF0CF84" w:rsidR="53BE7D20">
        <w:rPr>
          <w:rFonts w:ascii="Calibri" w:hAnsi="Calibri" w:eastAsia="Calibri" w:cs="Calibri"/>
          <w:noProof w:val="0"/>
          <w:sz w:val="24"/>
          <w:szCs w:val="24"/>
          <w:lang w:val="en-US"/>
        </w:rPr>
        <w:t xml:space="preserve">surveys, to understand the differences between the two types of </w:t>
      </w:r>
      <w:r w:rsidRPr="0AF0CF84" w:rsidR="7B873955">
        <w:rPr>
          <w:rFonts w:ascii="Calibri" w:hAnsi="Calibri" w:eastAsia="Calibri" w:cs="Calibri"/>
          <w:noProof w:val="0"/>
          <w:sz w:val="24"/>
          <w:szCs w:val="24"/>
          <w:lang w:val="en-US"/>
        </w:rPr>
        <w:t>experiences</w:t>
      </w:r>
      <w:r w:rsidRPr="0AF0CF84" w:rsidR="53BE7D20">
        <w:rPr>
          <w:rFonts w:ascii="Calibri" w:hAnsi="Calibri" w:eastAsia="Calibri" w:cs="Calibri"/>
          <w:noProof w:val="0"/>
          <w:sz w:val="24"/>
          <w:szCs w:val="24"/>
          <w:lang w:val="en-US"/>
        </w:rPr>
        <w:t xml:space="preserve">. It was </w:t>
      </w:r>
      <w:r w:rsidRPr="0AF0CF84" w:rsidR="2E012DC7">
        <w:rPr>
          <w:rFonts w:ascii="Calibri" w:hAnsi="Calibri" w:eastAsia="Calibri" w:cs="Calibri"/>
          <w:noProof w:val="0"/>
          <w:sz w:val="24"/>
          <w:szCs w:val="24"/>
          <w:lang w:val="en-US"/>
        </w:rPr>
        <w:t>important for</w:t>
      </w:r>
      <w:r w:rsidRPr="0AF0CF84" w:rsidR="53BE7D20">
        <w:rPr>
          <w:rFonts w:ascii="Calibri" w:hAnsi="Calibri" w:eastAsia="Calibri" w:cs="Calibri"/>
          <w:noProof w:val="0"/>
          <w:sz w:val="24"/>
          <w:szCs w:val="24"/>
          <w:lang w:val="en-US"/>
        </w:rPr>
        <w:t xml:space="preserve"> them to understand each journey as t</w:t>
      </w:r>
      <w:r w:rsidRPr="0AF0CF84" w:rsidR="042E565A">
        <w:rPr>
          <w:rFonts w:ascii="Calibri" w:hAnsi="Calibri" w:eastAsia="Calibri" w:cs="Calibri"/>
          <w:noProof w:val="0"/>
          <w:sz w:val="24"/>
          <w:szCs w:val="24"/>
          <w:lang w:val="en-US"/>
        </w:rPr>
        <w:t xml:space="preserve">hey both contribute to overall brand </w:t>
      </w:r>
      <w:r w:rsidRPr="0AF0CF84" w:rsidR="042E565A">
        <w:rPr>
          <w:rFonts w:ascii="Calibri" w:hAnsi="Calibri" w:eastAsia="Calibri" w:cs="Calibri"/>
          <w:noProof w:val="0"/>
          <w:sz w:val="24"/>
          <w:szCs w:val="24"/>
          <w:lang w:val="en-US"/>
        </w:rPr>
        <w:t>perception</w:t>
      </w:r>
      <w:r w:rsidRPr="0AF0CF84" w:rsidR="042E565A">
        <w:rPr>
          <w:rFonts w:ascii="Calibri" w:hAnsi="Calibri" w:eastAsia="Calibri" w:cs="Calibri"/>
          <w:noProof w:val="0"/>
          <w:sz w:val="24"/>
          <w:szCs w:val="24"/>
          <w:lang w:val="en-US"/>
        </w:rPr>
        <w:t>.</w:t>
      </w:r>
    </w:p>
    <w:p w:rsidR="042E565A" w:rsidP="0AF0CF84" w:rsidRDefault="042E565A" w14:paraId="41A360A9" w14:textId="47DE7566">
      <w:pPr>
        <w:pStyle w:val="Normal"/>
        <w:jc w:val="center"/>
        <w:rPr>
          <w:rFonts w:ascii="Calibri" w:hAnsi="Calibri" w:eastAsia="Calibri" w:cs="Calibri"/>
          <w:noProof w:val="0"/>
          <w:sz w:val="24"/>
          <w:szCs w:val="24"/>
          <w:lang w:val="en-US"/>
        </w:rPr>
      </w:pPr>
      <w:r w:rsidRPr="0C3AC842" w:rsidR="042E565A">
        <w:rPr>
          <w:rFonts w:ascii="Calibri" w:hAnsi="Calibri" w:eastAsia="Calibri" w:cs="Calibri"/>
          <w:noProof w:val="0"/>
          <w:sz w:val="24"/>
          <w:szCs w:val="24"/>
          <w:lang w:val="en-US"/>
        </w:rPr>
        <w:t xml:space="preserve">The approach looked at key structured data </w:t>
      </w:r>
      <w:r w:rsidRPr="0C3AC842" w:rsidR="084253BF">
        <w:rPr>
          <w:rFonts w:ascii="Calibri" w:hAnsi="Calibri" w:eastAsia="Calibri" w:cs="Calibri"/>
          <w:noProof w:val="0"/>
          <w:sz w:val="24"/>
          <w:szCs w:val="24"/>
          <w:lang w:val="en-US"/>
        </w:rPr>
        <w:t>as well</w:t>
      </w:r>
      <w:r w:rsidRPr="0C3AC842" w:rsidR="042E565A">
        <w:rPr>
          <w:rFonts w:ascii="Calibri" w:hAnsi="Calibri" w:eastAsia="Calibri" w:cs="Calibri"/>
          <w:noProof w:val="0"/>
          <w:sz w:val="24"/>
          <w:szCs w:val="24"/>
          <w:lang w:val="en-US"/>
        </w:rPr>
        <w:t xml:space="preserve"> as unstructured customer feedback and put together individual insight pac</w:t>
      </w:r>
      <w:r w:rsidRPr="0C3AC842" w:rsidR="783D9A9C">
        <w:rPr>
          <w:rFonts w:ascii="Calibri" w:hAnsi="Calibri" w:eastAsia="Calibri" w:cs="Calibri"/>
          <w:noProof w:val="0"/>
          <w:sz w:val="24"/>
          <w:szCs w:val="24"/>
          <w:lang w:val="en-US"/>
        </w:rPr>
        <w:t xml:space="preserve">ks, an </w:t>
      </w:r>
      <w:r w:rsidRPr="0C3AC842" w:rsidR="124387F3">
        <w:rPr>
          <w:rFonts w:ascii="Calibri" w:hAnsi="Calibri" w:eastAsia="Calibri" w:cs="Calibri"/>
          <w:noProof w:val="0"/>
          <w:sz w:val="24"/>
          <w:szCs w:val="24"/>
          <w:lang w:val="en-US"/>
        </w:rPr>
        <w:t>in-depth</w:t>
      </w:r>
      <w:r w:rsidRPr="0C3AC842" w:rsidR="783D9A9C">
        <w:rPr>
          <w:rFonts w:ascii="Calibri" w:hAnsi="Calibri" w:eastAsia="Calibri" w:cs="Calibri"/>
          <w:noProof w:val="0"/>
          <w:sz w:val="24"/>
          <w:szCs w:val="24"/>
          <w:lang w:val="en-US"/>
        </w:rPr>
        <w:t xml:space="preserve"> report outlining the key actions for store and area managers, and </w:t>
      </w:r>
      <w:r w:rsidRPr="0C3AC842" w:rsidR="295DE651">
        <w:rPr>
          <w:rFonts w:ascii="Calibri" w:hAnsi="Calibri" w:eastAsia="Calibri" w:cs="Calibri"/>
          <w:noProof w:val="0"/>
          <w:sz w:val="24"/>
          <w:szCs w:val="24"/>
          <w:lang w:val="en-US"/>
        </w:rPr>
        <w:t>recommendations</w:t>
      </w:r>
      <w:r w:rsidRPr="0C3AC842" w:rsidR="783D9A9C">
        <w:rPr>
          <w:rFonts w:ascii="Calibri" w:hAnsi="Calibri" w:eastAsia="Calibri" w:cs="Calibri"/>
          <w:noProof w:val="0"/>
          <w:sz w:val="24"/>
          <w:szCs w:val="24"/>
          <w:lang w:val="en-US"/>
        </w:rPr>
        <w:t xml:space="preserve"> for each </w:t>
      </w:r>
      <w:r w:rsidRPr="0C3AC842" w:rsidR="767FA17B">
        <w:rPr>
          <w:rFonts w:ascii="Calibri" w:hAnsi="Calibri" w:eastAsia="Calibri" w:cs="Calibri"/>
          <w:noProof w:val="0"/>
          <w:sz w:val="24"/>
          <w:szCs w:val="24"/>
          <w:lang w:val="en-US"/>
        </w:rPr>
        <w:t>region, focusing on a different shopping trip measure for each journey. This provid</w:t>
      </w:r>
      <w:r w:rsidRPr="0C3AC842" w:rsidR="409B6A6E">
        <w:rPr>
          <w:rFonts w:ascii="Calibri" w:hAnsi="Calibri" w:eastAsia="Calibri" w:cs="Calibri"/>
          <w:noProof w:val="0"/>
          <w:sz w:val="24"/>
          <w:szCs w:val="24"/>
          <w:lang w:val="en-US"/>
        </w:rPr>
        <w:t xml:space="preserve">ed detailed feedback action plans to improve </w:t>
      </w:r>
      <w:r w:rsidRPr="0C3AC842" w:rsidR="01283A25">
        <w:rPr>
          <w:rFonts w:ascii="Calibri" w:hAnsi="Calibri" w:eastAsia="Calibri" w:cs="Calibri"/>
          <w:noProof w:val="0"/>
          <w:sz w:val="24"/>
          <w:szCs w:val="24"/>
          <w:lang w:val="en-US"/>
        </w:rPr>
        <w:t>day-to-day</w:t>
      </w:r>
      <w:r w:rsidRPr="0C3AC842" w:rsidR="4FD5CE29">
        <w:rPr>
          <w:rFonts w:ascii="Calibri" w:hAnsi="Calibri" w:eastAsia="Calibri" w:cs="Calibri"/>
          <w:noProof w:val="0"/>
          <w:sz w:val="24"/>
          <w:szCs w:val="24"/>
          <w:lang w:val="en-US"/>
        </w:rPr>
        <w:t xml:space="preserve"> shopping experiences for customers. This new level of analysis empowered leverage for the most releva</w:t>
      </w:r>
      <w:r w:rsidRPr="0C3AC842" w:rsidR="2D85E34D">
        <w:rPr>
          <w:rFonts w:ascii="Calibri" w:hAnsi="Calibri" w:eastAsia="Calibri" w:cs="Calibri"/>
          <w:noProof w:val="0"/>
          <w:sz w:val="24"/>
          <w:szCs w:val="24"/>
          <w:lang w:val="en-US"/>
        </w:rPr>
        <w:t xml:space="preserve">nt insight </w:t>
      </w:r>
      <w:r w:rsidRPr="0C3AC842" w:rsidR="4FDFC3C7">
        <w:rPr>
          <w:rFonts w:ascii="Calibri" w:hAnsi="Calibri" w:eastAsia="Calibri" w:cs="Calibri"/>
          <w:noProof w:val="0"/>
          <w:sz w:val="24"/>
          <w:szCs w:val="24"/>
          <w:lang w:val="en-US"/>
        </w:rPr>
        <w:t>into</w:t>
      </w:r>
      <w:r w:rsidRPr="0C3AC842" w:rsidR="2D85E34D">
        <w:rPr>
          <w:rFonts w:ascii="Calibri" w:hAnsi="Calibri" w:eastAsia="Calibri" w:cs="Calibri"/>
          <w:noProof w:val="0"/>
          <w:sz w:val="24"/>
          <w:szCs w:val="24"/>
          <w:lang w:val="en-US"/>
        </w:rPr>
        <w:t xml:space="preserve"> </w:t>
      </w:r>
      <w:r w:rsidRPr="0C3AC842" w:rsidR="2D85E34D">
        <w:rPr>
          <w:rFonts w:ascii="Calibri" w:hAnsi="Calibri" w:eastAsia="Calibri" w:cs="Calibri"/>
          <w:noProof w:val="0"/>
          <w:sz w:val="24"/>
          <w:szCs w:val="24"/>
          <w:lang w:val="en-US"/>
        </w:rPr>
        <w:t>new ideas</w:t>
      </w:r>
      <w:r w:rsidRPr="0C3AC842" w:rsidR="2D85E34D">
        <w:rPr>
          <w:rFonts w:ascii="Calibri" w:hAnsi="Calibri" w:eastAsia="Calibri" w:cs="Calibri"/>
          <w:noProof w:val="0"/>
          <w:sz w:val="24"/>
          <w:szCs w:val="24"/>
          <w:lang w:val="en-US"/>
        </w:rPr>
        <w:t xml:space="preserve"> and processes needed to help improve customer satisfaction. Tesco strongly believes in gathering and </w:t>
      </w:r>
      <w:r w:rsidRPr="0C3AC842" w:rsidR="2D85E34D">
        <w:rPr>
          <w:rFonts w:ascii="Calibri" w:hAnsi="Calibri" w:eastAsia="Calibri" w:cs="Calibri"/>
          <w:noProof w:val="0"/>
          <w:sz w:val="24"/>
          <w:szCs w:val="24"/>
          <w:lang w:val="en-US"/>
        </w:rPr>
        <w:t>an</w:t>
      </w:r>
      <w:r w:rsidRPr="0C3AC842" w:rsidR="1F4A31B9">
        <w:rPr>
          <w:rFonts w:ascii="Calibri" w:hAnsi="Calibri" w:eastAsia="Calibri" w:cs="Calibri"/>
          <w:noProof w:val="0"/>
          <w:sz w:val="24"/>
          <w:szCs w:val="24"/>
          <w:lang w:val="en-US"/>
        </w:rPr>
        <w:t>alysing</w:t>
      </w:r>
      <w:r w:rsidRPr="0C3AC842" w:rsidR="1F4A31B9">
        <w:rPr>
          <w:rFonts w:ascii="Calibri" w:hAnsi="Calibri" w:eastAsia="Calibri" w:cs="Calibri"/>
          <w:noProof w:val="0"/>
          <w:sz w:val="24"/>
          <w:szCs w:val="24"/>
          <w:lang w:val="en-US"/>
        </w:rPr>
        <w:t xml:space="preserve"> feedback </w:t>
      </w:r>
      <w:r w:rsidRPr="0C3AC842" w:rsidR="40BE50E2">
        <w:rPr>
          <w:rFonts w:ascii="Calibri" w:hAnsi="Calibri" w:eastAsia="Calibri" w:cs="Calibri"/>
          <w:noProof w:val="0"/>
          <w:sz w:val="24"/>
          <w:szCs w:val="24"/>
          <w:lang w:val="en-US"/>
        </w:rPr>
        <w:t xml:space="preserve">to create segmentation areas based on </w:t>
      </w:r>
      <w:r w:rsidRPr="0C3AC842" w:rsidR="40BE50E2">
        <w:rPr>
          <w:rFonts w:ascii="Calibri" w:hAnsi="Calibri" w:eastAsia="Calibri" w:cs="Calibri"/>
          <w:noProof w:val="0"/>
          <w:sz w:val="24"/>
          <w:szCs w:val="24"/>
          <w:lang w:val="en-US"/>
        </w:rPr>
        <w:t>behaviours</w:t>
      </w:r>
      <w:r w:rsidRPr="0C3AC842" w:rsidR="40BE50E2">
        <w:rPr>
          <w:rFonts w:ascii="Calibri" w:hAnsi="Calibri" w:eastAsia="Calibri" w:cs="Calibri"/>
          <w:noProof w:val="0"/>
          <w:sz w:val="24"/>
          <w:szCs w:val="24"/>
          <w:lang w:val="en-US"/>
        </w:rPr>
        <w:t xml:space="preserve">, </w:t>
      </w:r>
      <w:r w:rsidRPr="0C3AC842" w:rsidR="3A67123A">
        <w:rPr>
          <w:rFonts w:ascii="Calibri" w:hAnsi="Calibri" w:eastAsia="Calibri" w:cs="Calibri"/>
          <w:noProof w:val="0"/>
          <w:sz w:val="24"/>
          <w:szCs w:val="24"/>
          <w:lang w:val="en-US"/>
        </w:rPr>
        <w:t xml:space="preserve">demographics, </w:t>
      </w:r>
      <w:r w:rsidRPr="0C3AC842" w:rsidR="3A67123A">
        <w:rPr>
          <w:rFonts w:ascii="Calibri" w:hAnsi="Calibri" w:eastAsia="Calibri" w:cs="Calibri"/>
          <w:noProof w:val="0"/>
          <w:sz w:val="24"/>
          <w:szCs w:val="24"/>
          <w:lang w:val="en-US"/>
        </w:rPr>
        <w:t>locations</w:t>
      </w:r>
      <w:r w:rsidRPr="0C3AC842" w:rsidR="3A67123A">
        <w:rPr>
          <w:rFonts w:ascii="Calibri" w:hAnsi="Calibri" w:eastAsia="Calibri" w:cs="Calibri"/>
          <w:noProof w:val="0"/>
          <w:sz w:val="24"/>
          <w:szCs w:val="24"/>
          <w:lang w:val="en-US"/>
        </w:rPr>
        <w:t xml:space="preserve"> and </w:t>
      </w:r>
      <w:r w:rsidRPr="0C3AC842" w:rsidR="5C9587AA">
        <w:rPr>
          <w:rFonts w:ascii="Calibri" w:hAnsi="Calibri" w:eastAsia="Calibri" w:cs="Calibri"/>
          <w:noProof w:val="0"/>
          <w:sz w:val="24"/>
          <w:szCs w:val="24"/>
          <w:lang w:val="en-US"/>
        </w:rPr>
        <w:t>personalisation</w:t>
      </w:r>
      <w:r w:rsidRPr="0C3AC842" w:rsidR="65866592">
        <w:rPr>
          <w:rFonts w:ascii="Calibri" w:hAnsi="Calibri" w:eastAsia="Calibri" w:cs="Calibri"/>
          <w:noProof w:val="0"/>
          <w:sz w:val="24"/>
          <w:szCs w:val="24"/>
          <w:lang w:val="en-US"/>
        </w:rPr>
        <w:t xml:space="preserve"> to create more loyal customers</w:t>
      </w:r>
      <w:r w:rsidRPr="0C3AC842" w:rsidR="0F10C079">
        <w:rPr>
          <w:rFonts w:ascii="Calibri" w:hAnsi="Calibri" w:eastAsia="Calibri" w:cs="Calibri"/>
          <w:noProof w:val="0"/>
          <w:sz w:val="24"/>
          <w:szCs w:val="24"/>
          <w:lang w:val="en-US"/>
        </w:rPr>
        <w:t xml:space="preserve"> (In Moment, 2021).</w:t>
      </w:r>
    </w:p>
    <w:p w:rsidR="303B3ECD" w:rsidP="0AF0CF84" w:rsidRDefault="303B3ECD" w14:paraId="7E862AF9" w14:textId="18FE7EFA">
      <w:pPr>
        <w:pStyle w:val="Normal"/>
        <w:jc w:val="center"/>
        <w:rPr>
          <w:rFonts w:ascii="Calibri" w:hAnsi="Calibri" w:eastAsia="Calibri" w:cs="Calibri"/>
          <w:noProof w:val="0"/>
          <w:sz w:val="24"/>
          <w:szCs w:val="24"/>
          <w:lang w:val="en-US"/>
        </w:rPr>
      </w:pPr>
      <w:r w:rsidRPr="0C3AC842" w:rsidR="303B3ECD">
        <w:rPr>
          <w:rFonts w:ascii="Calibri" w:hAnsi="Calibri" w:eastAsia="Calibri" w:cs="Calibri"/>
          <w:noProof w:val="0"/>
          <w:sz w:val="24"/>
          <w:szCs w:val="24"/>
          <w:lang w:val="en-US"/>
        </w:rPr>
        <w:t xml:space="preserve">However, as customer satisfaction is highly influenced through Tesco's loyalty </w:t>
      </w:r>
      <w:r w:rsidRPr="0C3AC842" w:rsidR="3B6B2C4A">
        <w:rPr>
          <w:rFonts w:ascii="Calibri" w:hAnsi="Calibri" w:eastAsia="Calibri" w:cs="Calibri"/>
          <w:noProof w:val="0"/>
          <w:sz w:val="24"/>
          <w:szCs w:val="24"/>
          <w:lang w:val="en-US"/>
        </w:rPr>
        <w:t>programs</w:t>
      </w:r>
      <w:r w:rsidRPr="0C3AC842" w:rsidR="303B3ECD">
        <w:rPr>
          <w:rFonts w:ascii="Calibri" w:hAnsi="Calibri" w:eastAsia="Calibri" w:cs="Calibri"/>
          <w:noProof w:val="0"/>
          <w:sz w:val="24"/>
          <w:szCs w:val="24"/>
          <w:lang w:val="en-US"/>
        </w:rPr>
        <w:t xml:space="preserve"> </w:t>
      </w:r>
      <w:r w:rsidRPr="0C3AC842" w:rsidR="0EBD436A">
        <w:rPr>
          <w:rFonts w:ascii="Calibri" w:hAnsi="Calibri" w:eastAsia="Calibri" w:cs="Calibri"/>
          <w:noProof w:val="0"/>
          <w:sz w:val="24"/>
          <w:szCs w:val="24"/>
          <w:lang w:val="en-US"/>
        </w:rPr>
        <w:t>and customer service quality</w:t>
      </w:r>
      <w:r w:rsidRPr="0C3AC842" w:rsidR="1F8AF4A2">
        <w:rPr>
          <w:rFonts w:ascii="Calibri" w:hAnsi="Calibri" w:eastAsia="Calibri" w:cs="Calibri"/>
          <w:noProof w:val="0"/>
          <w:sz w:val="24"/>
          <w:szCs w:val="24"/>
          <w:lang w:val="en-US"/>
        </w:rPr>
        <w:t xml:space="preserve"> and price fairness</w:t>
      </w:r>
      <w:r w:rsidRPr="0C3AC842" w:rsidR="0D7D47D1">
        <w:rPr>
          <w:rFonts w:ascii="Calibri" w:hAnsi="Calibri" w:eastAsia="Calibri" w:cs="Calibri"/>
          <w:noProof w:val="0"/>
          <w:sz w:val="24"/>
          <w:szCs w:val="24"/>
          <w:lang w:val="en-US"/>
        </w:rPr>
        <w:t xml:space="preserve">, in 2018 Tesco lowered the value of its Clubcard points system leaving customers angry and frustrated among fear of raising </w:t>
      </w:r>
      <w:r w:rsidRPr="0C3AC842" w:rsidR="7AA7372B">
        <w:rPr>
          <w:rFonts w:ascii="Calibri" w:hAnsi="Calibri" w:eastAsia="Calibri" w:cs="Calibri"/>
          <w:noProof w:val="0"/>
          <w:sz w:val="24"/>
          <w:szCs w:val="24"/>
          <w:lang w:val="en-US"/>
        </w:rPr>
        <w:t xml:space="preserve">inflation and food prices. This was a </w:t>
      </w:r>
      <w:r w:rsidRPr="0C3AC842" w:rsidR="463BB246">
        <w:rPr>
          <w:rFonts w:ascii="Calibri" w:hAnsi="Calibri" w:eastAsia="Calibri" w:cs="Calibri"/>
          <w:noProof w:val="0"/>
          <w:sz w:val="24"/>
          <w:szCs w:val="24"/>
          <w:lang w:val="en-US"/>
        </w:rPr>
        <w:t>slap</w:t>
      </w:r>
      <w:r w:rsidRPr="0C3AC842" w:rsidR="7AA7372B">
        <w:rPr>
          <w:rFonts w:ascii="Calibri" w:hAnsi="Calibri" w:eastAsia="Calibri" w:cs="Calibri"/>
          <w:noProof w:val="0"/>
          <w:sz w:val="24"/>
          <w:szCs w:val="24"/>
          <w:lang w:val="en-US"/>
        </w:rPr>
        <w:t xml:space="preserve"> in the face to hundreds of thousands of customers. </w:t>
      </w:r>
    </w:p>
    <w:p w:rsidR="69E432C0" w:rsidP="0AF0CF84" w:rsidRDefault="69E432C0" w14:paraId="2F7EDD23" w14:textId="1BF1748C">
      <w:pPr>
        <w:jc w:val="center"/>
      </w:pPr>
      <w:r w:rsidRPr="0AF0CF84" w:rsidR="69E432C0">
        <w:rPr>
          <w:rFonts w:ascii="Calibri" w:hAnsi="Calibri" w:eastAsia="Calibri" w:cs="Calibri"/>
          <w:noProof w:val="0"/>
          <w:sz w:val="24"/>
          <w:szCs w:val="24"/>
          <w:lang w:val="en-US"/>
        </w:rPr>
        <w:t>The Shopper Points loyalty points website's editor, Anika Newjoto, however, stated: "It stinks to make these changes without warning.</w:t>
      </w:r>
    </w:p>
    <w:p w:rsidR="69E432C0" w:rsidP="0AF0CF84" w:rsidRDefault="69E432C0" w14:paraId="4CB4DFD1" w14:textId="148F1E0D">
      <w:pPr>
        <w:pStyle w:val="Normal"/>
        <w:jc w:val="center"/>
      </w:pPr>
      <w:r w:rsidRPr="0AF0CF84" w:rsidR="69E432C0">
        <w:rPr>
          <w:rFonts w:ascii="Calibri" w:hAnsi="Calibri" w:eastAsia="Calibri" w:cs="Calibri"/>
          <w:noProof w:val="0"/>
          <w:sz w:val="24"/>
          <w:szCs w:val="24"/>
          <w:lang w:val="en-US"/>
        </w:rPr>
        <w:t xml:space="preserve">"Vouchers for Tesco </w:t>
      </w:r>
      <w:r w:rsidRPr="0AF0CF84" w:rsidR="69E432C0">
        <w:rPr>
          <w:rFonts w:ascii="Calibri" w:hAnsi="Calibri" w:eastAsia="Calibri" w:cs="Calibri"/>
          <w:noProof w:val="0"/>
          <w:sz w:val="24"/>
          <w:szCs w:val="24"/>
          <w:lang w:val="en-US"/>
        </w:rPr>
        <w:t>Clubcard's</w:t>
      </w:r>
      <w:r w:rsidRPr="0AF0CF84" w:rsidR="69E432C0">
        <w:rPr>
          <w:rFonts w:ascii="Calibri" w:hAnsi="Calibri" w:eastAsia="Calibri" w:cs="Calibri"/>
          <w:noProof w:val="0"/>
          <w:sz w:val="24"/>
          <w:szCs w:val="24"/>
          <w:lang w:val="en-US"/>
        </w:rPr>
        <w:t xml:space="preserve"> expire after two years. To pay for a big purchase, many customers accumulate them over time.</w:t>
      </w:r>
    </w:p>
    <w:p w:rsidR="69E432C0" w:rsidP="0AF0CF84" w:rsidRDefault="69E432C0" w14:paraId="37420A47" w14:textId="268B4478">
      <w:pPr>
        <w:pStyle w:val="Normal"/>
        <w:jc w:val="center"/>
      </w:pPr>
      <w:r w:rsidRPr="0AF0CF84" w:rsidR="69E432C0">
        <w:rPr>
          <w:rFonts w:ascii="Calibri" w:hAnsi="Calibri" w:eastAsia="Calibri" w:cs="Calibri"/>
          <w:noProof w:val="0"/>
          <w:sz w:val="24"/>
          <w:szCs w:val="24"/>
          <w:lang w:val="en-US"/>
        </w:rPr>
        <w:t xml:space="preserve">"Loyalty programs should function in both directions, not just one. It is completely unjust for a store to take away or drastically reduce the value of </w:t>
      </w:r>
      <w:r w:rsidRPr="0AF0CF84" w:rsidR="4902DAD0">
        <w:rPr>
          <w:rFonts w:ascii="Calibri" w:hAnsi="Calibri" w:eastAsia="Calibri" w:cs="Calibri"/>
          <w:noProof w:val="0"/>
          <w:sz w:val="24"/>
          <w:szCs w:val="24"/>
          <w:lang w:val="en-US"/>
        </w:rPr>
        <w:t xml:space="preserve">rewards </w:t>
      </w:r>
      <w:r w:rsidRPr="0AF0CF84" w:rsidR="69E432C0">
        <w:rPr>
          <w:rFonts w:ascii="Calibri" w:hAnsi="Calibri" w:eastAsia="Calibri" w:cs="Calibri"/>
          <w:noProof w:val="0"/>
          <w:sz w:val="24"/>
          <w:szCs w:val="24"/>
          <w:lang w:val="en-US"/>
        </w:rPr>
        <w:t>that a customer has given them in exchange for their business</w:t>
      </w:r>
      <w:r w:rsidRPr="0AF0CF84" w:rsidR="640276F0">
        <w:rPr>
          <w:rFonts w:ascii="Calibri" w:hAnsi="Calibri" w:eastAsia="Calibri" w:cs="Calibri"/>
          <w:noProof w:val="0"/>
          <w:sz w:val="24"/>
          <w:szCs w:val="24"/>
          <w:lang w:val="en-US"/>
        </w:rPr>
        <w:t xml:space="preserve"> (BBC, 2018). </w:t>
      </w:r>
    </w:p>
    <w:p w:rsidR="586E5E42" w:rsidP="0AF0CF84" w:rsidRDefault="586E5E42" w14:paraId="7E4256A6" w14:textId="6CEC4578">
      <w:pPr>
        <w:pStyle w:val="Normal"/>
        <w:jc w:val="center"/>
        <w:rPr>
          <w:rFonts w:ascii="Calibri" w:hAnsi="Calibri" w:eastAsia="Calibri" w:cs="Calibri"/>
          <w:noProof w:val="0"/>
          <w:sz w:val="24"/>
          <w:szCs w:val="24"/>
          <w:lang w:val="en-US"/>
        </w:rPr>
      </w:pPr>
      <w:r w:rsidRPr="0AF0CF84" w:rsidR="586E5E42">
        <w:rPr>
          <w:rFonts w:ascii="Calibri" w:hAnsi="Calibri" w:eastAsia="Calibri" w:cs="Calibri"/>
          <w:noProof w:val="0"/>
          <w:sz w:val="24"/>
          <w:szCs w:val="24"/>
          <w:lang w:val="en-US"/>
        </w:rPr>
        <w:t xml:space="preserve">Tesco’s card program </w:t>
      </w:r>
      <w:r w:rsidRPr="0AF0CF84" w:rsidR="3A1C5D91">
        <w:rPr>
          <w:rFonts w:ascii="Calibri" w:hAnsi="Calibri" w:eastAsia="Calibri" w:cs="Calibri"/>
          <w:noProof w:val="0"/>
          <w:sz w:val="24"/>
          <w:szCs w:val="24"/>
          <w:lang w:val="en-US"/>
        </w:rPr>
        <w:t>led customers into a false sense of loyalty when even though Clubcard exchange poi</w:t>
      </w:r>
      <w:r w:rsidRPr="0AF0CF84" w:rsidR="20A64C1B">
        <w:rPr>
          <w:rFonts w:ascii="Calibri" w:hAnsi="Calibri" w:eastAsia="Calibri" w:cs="Calibri"/>
          <w:noProof w:val="0"/>
          <w:sz w:val="24"/>
          <w:szCs w:val="24"/>
          <w:lang w:val="en-US"/>
        </w:rPr>
        <w:t xml:space="preserve">nts are devalued, not being without the loyalty program would charge customers </w:t>
      </w:r>
      <w:r w:rsidRPr="0AF0CF84" w:rsidR="20A64C1B">
        <w:rPr>
          <w:rFonts w:ascii="Calibri" w:hAnsi="Calibri" w:eastAsia="Calibri" w:cs="Calibri"/>
          <w:noProof w:val="0"/>
          <w:sz w:val="24"/>
          <w:szCs w:val="24"/>
          <w:lang w:val="en-US"/>
        </w:rPr>
        <w:t>nearly 50% more</w:t>
      </w:r>
      <w:r w:rsidRPr="0AF0CF84" w:rsidR="20A64C1B">
        <w:rPr>
          <w:rFonts w:ascii="Calibri" w:hAnsi="Calibri" w:eastAsia="Calibri" w:cs="Calibri"/>
          <w:noProof w:val="0"/>
          <w:sz w:val="24"/>
          <w:szCs w:val="24"/>
          <w:lang w:val="en-US"/>
        </w:rPr>
        <w:t xml:space="preserve"> than the </w:t>
      </w:r>
      <w:r w:rsidRPr="0AF0CF84" w:rsidR="00F03687">
        <w:rPr>
          <w:rFonts w:ascii="Calibri" w:hAnsi="Calibri" w:eastAsia="Calibri" w:cs="Calibri"/>
          <w:noProof w:val="0"/>
          <w:sz w:val="24"/>
          <w:szCs w:val="24"/>
          <w:lang w:val="en-US"/>
        </w:rPr>
        <w:t>non-loyalty</w:t>
      </w:r>
      <w:r w:rsidRPr="0AF0CF84" w:rsidR="1B6E4028">
        <w:rPr>
          <w:rFonts w:ascii="Calibri" w:hAnsi="Calibri" w:eastAsia="Calibri" w:cs="Calibri"/>
          <w:noProof w:val="0"/>
          <w:sz w:val="24"/>
          <w:szCs w:val="24"/>
          <w:lang w:val="en-US"/>
        </w:rPr>
        <w:t xml:space="preserve"> card </w:t>
      </w:r>
      <w:r w:rsidRPr="0AF0CF84" w:rsidR="1B6E4028">
        <w:rPr>
          <w:rFonts w:ascii="Calibri" w:hAnsi="Calibri" w:eastAsia="Calibri" w:cs="Calibri"/>
          <w:noProof w:val="0"/>
          <w:sz w:val="24"/>
          <w:szCs w:val="24"/>
          <w:lang w:val="en-US"/>
        </w:rPr>
        <w:t>customer's</w:t>
      </w:r>
      <w:r w:rsidRPr="0AF0CF84" w:rsidR="1B6E4028">
        <w:rPr>
          <w:rFonts w:ascii="Calibri" w:hAnsi="Calibri" w:eastAsia="Calibri" w:cs="Calibri"/>
          <w:noProof w:val="0"/>
          <w:sz w:val="24"/>
          <w:szCs w:val="24"/>
          <w:lang w:val="en-US"/>
        </w:rPr>
        <w:t xml:space="preserve"> even though making millions from selling customers data to big brand companies.</w:t>
      </w:r>
    </w:p>
    <w:p w:rsidR="309C8265" w:rsidP="0AF0CF84" w:rsidRDefault="309C8265" w14:paraId="605459E5" w14:textId="334FBA31">
      <w:pPr>
        <w:pStyle w:val="Normal"/>
        <w:jc w:val="center"/>
        <w:rPr>
          <w:rFonts w:ascii="Calibri" w:hAnsi="Calibri" w:eastAsia="Calibri" w:cs="Calibri"/>
          <w:noProof w:val="0"/>
          <w:sz w:val="24"/>
          <w:szCs w:val="24"/>
          <w:lang w:val="en-US"/>
        </w:rPr>
      </w:pPr>
      <w:r w:rsidRPr="0AF0CF84" w:rsidR="309C8265">
        <w:rPr>
          <w:rFonts w:ascii="Calibri" w:hAnsi="Calibri" w:eastAsia="Calibri" w:cs="Calibri"/>
          <w:noProof w:val="0"/>
          <w:sz w:val="24"/>
          <w:szCs w:val="24"/>
          <w:lang w:val="en-US"/>
        </w:rPr>
        <w:t xml:space="preserve">Even though segmented areas of Tesco’s </w:t>
      </w:r>
      <w:r w:rsidRPr="0AF0CF84" w:rsidR="14E3DF67">
        <w:rPr>
          <w:rFonts w:ascii="Calibri" w:hAnsi="Calibri" w:eastAsia="Calibri" w:cs="Calibri"/>
          <w:noProof w:val="0"/>
          <w:sz w:val="24"/>
          <w:szCs w:val="24"/>
          <w:lang w:val="en-US"/>
        </w:rPr>
        <w:t xml:space="preserve">customer focus </w:t>
      </w:r>
      <w:r w:rsidRPr="0AF0CF84" w:rsidR="660553EB">
        <w:rPr>
          <w:rFonts w:ascii="Calibri" w:hAnsi="Calibri" w:eastAsia="Calibri" w:cs="Calibri"/>
          <w:noProof w:val="0"/>
          <w:sz w:val="24"/>
          <w:szCs w:val="24"/>
          <w:lang w:val="en-US"/>
        </w:rPr>
        <w:t>concentrate</w:t>
      </w:r>
      <w:r w:rsidRPr="0AF0CF84" w:rsidR="14E3DF67">
        <w:rPr>
          <w:rFonts w:ascii="Calibri" w:hAnsi="Calibri" w:eastAsia="Calibri" w:cs="Calibri"/>
          <w:noProof w:val="0"/>
          <w:sz w:val="24"/>
          <w:szCs w:val="24"/>
          <w:lang w:val="en-US"/>
        </w:rPr>
        <w:t xml:space="preserve"> on the delivery of unique</w:t>
      </w:r>
      <w:r w:rsidRPr="0AF0CF84" w:rsidR="77894B3D">
        <w:rPr>
          <w:rFonts w:ascii="Calibri" w:hAnsi="Calibri" w:eastAsia="Calibri" w:cs="Calibri"/>
          <w:noProof w:val="0"/>
          <w:sz w:val="24"/>
          <w:szCs w:val="24"/>
          <w:lang w:val="en-US"/>
        </w:rPr>
        <w:t xml:space="preserve"> quality </w:t>
      </w:r>
      <w:r w:rsidRPr="0AF0CF84" w:rsidR="78B09477">
        <w:rPr>
          <w:rFonts w:ascii="Calibri" w:hAnsi="Calibri" w:eastAsia="Calibri" w:cs="Calibri"/>
          <w:noProof w:val="0"/>
          <w:sz w:val="24"/>
          <w:szCs w:val="24"/>
          <w:lang w:val="en-US"/>
        </w:rPr>
        <w:t>products,</w:t>
      </w:r>
      <w:r w:rsidRPr="0AF0CF84" w:rsidR="77894B3D">
        <w:rPr>
          <w:rFonts w:ascii="Calibri" w:hAnsi="Calibri" w:eastAsia="Calibri" w:cs="Calibri"/>
          <w:noProof w:val="0"/>
          <w:sz w:val="24"/>
          <w:szCs w:val="24"/>
          <w:lang w:val="en-US"/>
        </w:rPr>
        <w:t xml:space="preserve"> services and efficiency across all areas</w:t>
      </w:r>
      <w:r w:rsidRPr="0AF0CF84" w:rsidR="546934C8">
        <w:rPr>
          <w:rFonts w:ascii="Calibri" w:hAnsi="Calibri" w:eastAsia="Calibri" w:cs="Calibri"/>
          <w:noProof w:val="0"/>
          <w:sz w:val="24"/>
          <w:szCs w:val="24"/>
          <w:lang w:val="en-US"/>
        </w:rPr>
        <w:t>,</w:t>
      </w:r>
      <w:r w:rsidRPr="0AF0CF84" w:rsidR="77894B3D">
        <w:rPr>
          <w:rFonts w:ascii="Calibri" w:hAnsi="Calibri" w:eastAsia="Calibri" w:cs="Calibri"/>
          <w:noProof w:val="0"/>
          <w:sz w:val="24"/>
          <w:szCs w:val="24"/>
          <w:lang w:val="en-US"/>
        </w:rPr>
        <w:t xml:space="preserve"> the threat of impact to their </w:t>
      </w:r>
      <w:r w:rsidRPr="0AF0CF84" w:rsidR="52F10C5B">
        <w:rPr>
          <w:rFonts w:ascii="Calibri" w:hAnsi="Calibri" w:eastAsia="Calibri" w:cs="Calibri"/>
          <w:noProof w:val="0"/>
          <w:sz w:val="24"/>
          <w:szCs w:val="24"/>
          <w:lang w:val="en-US"/>
        </w:rPr>
        <w:t xml:space="preserve">loyalty </w:t>
      </w:r>
      <w:r w:rsidRPr="0AF0CF84" w:rsidR="7EA87754">
        <w:rPr>
          <w:rFonts w:ascii="Calibri" w:hAnsi="Calibri" w:eastAsia="Calibri" w:cs="Calibri"/>
          <w:noProof w:val="0"/>
          <w:sz w:val="24"/>
          <w:szCs w:val="24"/>
          <w:lang w:val="en-US"/>
        </w:rPr>
        <w:t xml:space="preserve">schemes </w:t>
      </w:r>
      <w:r w:rsidRPr="0AF0CF84" w:rsidR="52D01F85">
        <w:rPr>
          <w:rFonts w:ascii="Calibri" w:hAnsi="Calibri" w:eastAsia="Calibri" w:cs="Calibri"/>
          <w:noProof w:val="0"/>
          <w:sz w:val="24"/>
          <w:szCs w:val="24"/>
          <w:lang w:val="en-US"/>
        </w:rPr>
        <w:t xml:space="preserve">creates </w:t>
      </w:r>
      <w:r w:rsidRPr="0AF0CF84" w:rsidR="3B0D0425">
        <w:rPr>
          <w:rFonts w:ascii="Calibri" w:hAnsi="Calibri" w:eastAsia="Calibri" w:cs="Calibri"/>
          <w:noProof w:val="0"/>
          <w:sz w:val="24"/>
          <w:szCs w:val="24"/>
          <w:lang w:val="en-US"/>
        </w:rPr>
        <w:t>vulnerability</w:t>
      </w:r>
      <w:r w:rsidRPr="0AF0CF84" w:rsidR="52D01F85">
        <w:rPr>
          <w:rFonts w:ascii="Calibri" w:hAnsi="Calibri" w:eastAsia="Calibri" w:cs="Calibri"/>
          <w:noProof w:val="0"/>
          <w:sz w:val="24"/>
          <w:szCs w:val="24"/>
          <w:lang w:val="en-US"/>
        </w:rPr>
        <w:t xml:space="preserve"> to their </w:t>
      </w:r>
      <w:r w:rsidRPr="0AF0CF84" w:rsidR="42B6F568">
        <w:rPr>
          <w:rFonts w:ascii="Calibri" w:hAnsi="Calibri" w:eastAsia="Calibri" w:cs="Calibri"/>
          <w:noProof w:val="0"/>
          <w:sz w:val="24"/>
          <w:szCs w:val="24"/>
          <w:lang w:val="en-US"/>
        </w:rPr>
        <w:t>strategy and values policy</w:t>
      </w:r>
      <w:r w:rsidRPr="0AF0CF84" w:rsidR="0313A833">
        <w:rPr>
          <w:rFonts w:ascii="Calibri" w:hAnsi="Calibri" w:eastAsia="Calibri" w:cs="Calibri"/>
          <w:noProof w:val="0"/>
          <w:sz w:val="24"/>
          <w:szCs w:val="24"/>
          <w:lang w:val="en-US"/>
        </w:rPr>
        <w:t>, potentially losing large numbers of customers</w:t>
      </w:r>
      <w:r w:rsidRPr="0AF0CF84" w:rsidR="41907FC5">
        <w:rPr>
          <w:rFonts w:ascii="Calibri" w:hAnsi="Calibri" w:eastAsia="Calibri" w:cs="Calibri"/>
          <w:noProof w:val="0"/>
          <w:sz w:val="24"/>
          <w:szCs w:val="24"/>
          <w:lang w:val="en-US"/>
        </w:rPr>
        <w:t xml:space="preserve"> </w:t>
      </w:r>
      <w:r w:rsidRPr="0AF0CF84" w:rsidR="7CCAB0D5">
        <w:rPr>
          <w:rFonts w:ascii="Calibri" w:hAnsi="Calibri" w:eastAsia="Calibri" w:cs="Calibri"/>
          <w:noProof w:val="0"/>
          <w:sz w:val="24"/>
          <w:szCs w:val="24"/>
          <w:lang w:val="en-US"/>
        </w:rPr>
        <w:t>(Evans. L, 2023).</w:t>
      </w:r>
    </w:p>
    <w:p w:rsidR="0AF0CF84" w:rsidP="0AF0CF84" w:rsidRDefault="0AF0CF84" w14:paraId="33FE8013" w14:textId="76D5BCA9">
      <w:pPr>
        <w:pStyle w:val="Normal"/>
        <w:jc w:val="center"/>
        <w:rPr>
          <w:rFonts w:ascii="Calibri" w:hAnsi="Calibri" w:eastAsia="Calibri" w:cs="Calibri"/>
          <w:noProof w:val="0"/>
          <w:sz w:val="24"/>
          <w:szCs w:val="24"/>
          <w:lang w:val="en-US"/>
        </w:rPr>
      </w:pPr>
    </w:p>
    <w:p w:rsidR="0C3AC842" w:rsidP="0C3AC842" w:rsidRDefault="0C3AC842" w14:paraId="212421C3" w14:textId="142261C9">
      <w:pPr>
        <w:pStyle w:val="Normal"/>
        <w:jc w:val="center"/>
        <w:rPr>
          <w:rFonts w:ascii="Calibri" w:hAnsi="Calibri" w:eastAsia="Calibri" w:cs="Calibri"/>
          <w:noProof w:val="0"/>
          <w:sz w:val="28"/>
          <w:szCs w:val="28"/>
          <w:lang w:val="en-US"/>
        </w:rPr>
      </w:pPr>
    </w:p>
    <w:p w:rsidR="0C3AC842" w:rsidP="0C3AC842" w:rsidRDefault="0C3AC842" w14:paraId="07B3C766" w14:textId="795B5A3F">
      <w:pPr>
        <w:pStyle w:val="Normal"/>
        <w:jc w:val="center"/>
        <w:rPr>
          <w:rFonts w:ascii="Calibri" w:hAnsi="Calibri" w:eastAsia="Calibri" w:cs="Calibri"/>
          <w:noProof w:val="0"/>
          <w:sz w:val="28"/>
          <w:szCs w:val="28"/>
          <w:lang w:val="en-US"/>
        </w:rPr>
      </w:pPr>
    </w:p>
    <w:p w:rsidR="0AF0CF84" w:rsidP="62B9B5B9" w:rsidRDefault="0AF0CF84" w14:paraId="5CD25809" w14:textId="4A755ACA">
      <w:pPr>
        <w:pStyle w:val="Normal"/>
        <w:jc w:val="center"/>
        <w:rPr>
          <w:rFonts w:ascii="Calibri" w:hAnsi="Calibri" w:eastAsia="Calibri" w:cs="Calibri"/>
          <w:noProof w:val="0"/>
          <w:sz w:val="28"/>
          <w:szCs w:val="28"/>
          <w:lang w:val="en-US"/>
        </w:rPr>
      </w:pPr>
      <w:r w:rsidRPr="62B9B5B9" w:rsidR="40D8254A">
        <w:rPr>
          <w:rFonts w:ascii="Calibri" w:hAnsi="Calibri" w:eastAsia="Calibri" w:cs="Calibri"/>
          <w:noProof w:val="0"/>
          <w:sz w:val="28"/>
          <w:szCs w:val="28"/>
          <w:lang w:val="en-US"/>
        </w:rPr>
        <w:t>3.2</w:t>
      </w:r>
    </w:p>
    <w:p w:rsidR="1FBD7F38" w:rsidP="62B9B5B9" w:rsidRDefault="1FBD7F38" w14:paraId="4E35FCBC" w14:textId="5FC9273E">
      <w:pPr>
        <w:pStyle w:val="Normal"/>
        <w:jc w:val="center"/>
        <w:rPr>
          <w:rFonts w:ascii="Calibri" w:hAnsi="Calibri" w:eastAsia="Calibri" w:cs="Calibri"/>
          <w:noProof w:val="0"/>
          <w:sz w:val="28"/>
          <w:szCs w:val="28"/>
          <w:u w:val="single"/>
          <w:lang w:val="en-US"/>
        </w:rPr>
      </w:pPr>
      <w:r w:rsidRPr="0C3AC842" w:rsidR="1FBD7F38">
        <w:rPr>
          <w:rFonts w:ascii="Calibri" w:hAnsi="Calibri" w:eastAsia="Calibri" w:cs="Calibri"/>
          <w:noProof w:val="0"/>
          <w:sz w:val="28"/>
          <w:szCs w:val="28"/>
          <w:u w:val="single"/>
          <w:lang w:val="en-US"/>
        </w:rPr>
        <w:t>Tesco's pricing strategies</w:t>
      </w:r>
      <w:r w:rsidRPr="0C3AC842" w:rsidR="280EE3B5">
        <w:rPr>
          <w:rFonts w:ascii="Calibri" w:hAnsi="Calibri" w:eastAsia="Calibri" w:cs="Calibri"/>
          <w:noProof w:val="0"/>
          <w:sz w:val="28"/>
          <w:szCs w:val="28"/>
          <w:u w:val="single"/>
          <w:lang w:val="en-US"/>
        </w:rPr>
        <w:t xml:space="preserve">, </w:t>
      </w:r>
      <w:r w:rsidRPr="0C3AC842" w:rsidR="394B0BDD">
        <w:rPr>
          <w:rFonts w:ascii="Calibri" w:hAnsi="Calibri" w:eastAsia="Calibri" w:cs="Calibri"/>
          <w:noProof w:val="0"/>
          <w:sz w:val="28"/>
          <w:szCs w:val="28"/>
          <w:u w:val="single"/>
          <w:lang w:val="en-US"/>
        </w:rPr>
        <w:t>Differentiation</w:t>
      </w:r>
      <w:r w:rsidRPr="0C3AC842" w:rsidR="7487BDAC">
        <w:rPr>
          <w:rFonts w:ascii="Calibri" w:hAnsi="Calibri" w:eastAsia="Calibri" w:cs="Calibri"/>
          <w:noProof w:val="0"/>
          <w:sz w:val="28"/>
          <w:szCs w:val="28"/>
          <w:u w:val="single"/>
          <w:lang w:val="en-US"/>
        </w:rPr>
        <w:t xml:space="preserve"> </w:t>
      </w:r>
      <w:r w:rsidRPr="0C3AC842" w:rsidR="71766084">
        <w:rPr>
          <w:rFonts w:ascii="Calibri" w:hAnsi="Calibri" w:eastAsia="Calibri" w:cs="Calibri"/>
          <w:noProof w:val="0"/>
          <w:sz w:val="28"/>
          <w:szCs w:val="28"/>
          <w:u w:val="single"/>
          <w:lang w:val="en-US"/>
        </w:rPr>
        <w:t xml:space="preserve">of products </w:t>
      </w:r>
      <w:r w:rsidRPr="0C3AC842" w:rsidR="7487BDAC">
        <w:rPr>
          <w:rFonts w:ascii="Calibri" w:hAnsi="Calibri" w:eastAsia="Calibri" w:cs="Calibri"/>
          <w:noProof w:val="0"/>
          <w:sz w:val="28"/>
          <w:szCs w:val="28"/>
          <w:u w:val="single"/>
          <w:lang w:val="en-US"/>
        </w:rPr>
        <w:t>and the 7ps Marketing Mix</w:t>
      </w:r>
    </w:p>
    <w:p w:rsidR="0AF0CF84" w:rsidP="0AF0CF84" w:rsidRDefault="0AF0CF84" w14:paraId="6474B896" w14:textId="7DD43CA0">
      <w:pPr>
        <w:pStyle w:val="Normal"/>
        <w:jc w:val="center"/>
        <w:rPr>
          <w:rFonts w:ascii="Calibri" w:hAnsi="Calibri" w:eastAsia="Calibri" w:cs="Calibri"/>
          <w:noProof w:val="0"/>
          <w:sz w:val="24"/>
          <w:szCs w:val="24"/>
          <w:u w:val="none"/>
          <w:lang w:val="en-US"/>
        </w:rPr>
      </w:pPr>
    </w:p>
    <w:p w:rsidR="394B0BDD" w:rsidP="0AF0CF84" w:rsidRDefault="394B0BDD" w14:paraId="51D8D972" w14:textId="58CDA27A">
      <w:pPr>
        <w:pStyle w:val="Normal"/>
        <w:jc w:val="center"/>
      </w:pPr>
      <w:r w:rsidRPr="0C3AC842" w:rsidR="398FEB50">
        <w:rPr>
          <w:rFonts w:ascii="Calibri" w:hAnsi="Calibri" w:eastAsia="Calibri" w:cs="Calibri"/>
          <w:noProof w:val="0"/>
          <w:sz w:val="24"/>
          <w:szCs w:val="24"/>
          <w:lang w:val="en-US"/>
        </w:rPr>
        <w:t xml:space="preserve">Tesco’s most important differentiation techniques </w:t>
      </w:r>
      <w:r w:rsidRPr="0C3AC842" w:rsidR="7C11B134">
        <w:rPr>
          <w:rFonts w:ascii="Calibri" w:hAnsi="Calibri" w:eastAsia="Calibri" w:cs="Calibri"/>
          <w:noProof w:val="0"/>
          <w:sz w:val="24"/>
          <w:szCs w:val="24"/>
          <w:lang w:val="en-US"/>
        </w:rPr>
        <w:t xml:space="preserve">used by the company </w:t>
      </w:r>
      <w:r w:rsidRPr="0C3AC842" w:rsidR="398FEB50">
        <w:rPr>
          <w:rFonts w:ascii="Calibri" w:hAnsi="Calibri" w:eastAsia="Calibri" w:cs="Calibri"/>
          <w:noProof w:val="0"/>
          <w:sz w:val="24"/>
          <w:szCs w:val="24"/>
          <w:lang w:val="en-US"/>
        </w:rPr>
        <w:t xml:space="preserve">is </w:t>
      </w:r>
      <w:r w:rsidRPr="0C3AC842" w:rsidR="398FEB50">
        <w:rPr>
          <w:rFonts w:ascii="Calibri" w:hAnsi="Calibri" w:eastAsia="Calibri" w:cs="Calibri"/>
          <w:noProof w:val="0"/>
          <w:sz w:val="24"/>
          <w:szCs w:val="24"/>
          <w:lang w:val="en-US"/>
        </w:rPr>
        <w:t>through the use of</w:t>
      </w:r>
      <w:r w:rsidRPr="0C3AC842" w:rsidR="398FEB50">
        <w:rPr>
          <w:rFonts w:ascii="Calibri" w:hAnsi="Calibri" w:eastAsia="Calibri" w:cs="Calibri"/>
          <w:noProof w:val="0"/>
          <w:sz w:val="24"/>
          <w:szCs w:val="24"/>
          <w:lang w:val="en-US"/>
        </w:rPr>
        <w:t xml:space="preserve"> the 7ps </w:t>
      </w:r>
      <w:r w:rsidRPr="0C3AC842" w:rsidR="4D618593">
        <w:rPr>
          <w:rFonts w:ascii="Calibri" w:hAnsi="Calibri" w:eastAsia="Calibri" w:cs="Calibri"/>
          <w:noProof w:val="0"/>
          <w:sz w:val="24"/>
          <w:szCs w:val="24"/>
          <w:lang w:val="en-US"/>
        </w:rPr>
        <w:t>marketing mix strategy where they a</w:t>
      </w:r>
      <w:r w:rsidRPr="0C3AC842" w:rsidR="65A1BD8D">
        <w:rPr>
          <w:rFonts w:ascii="Calibri" w:hAnsi="Calibri" w:eastAsia="Calibri" w:cs="Calibri"/>
          <w:noProof w:val="0"/>
          <w:sz w:val="24"/>
          <w:szCs w:val="24"/>
          <w:lang w:val="en-US"/>
        </w:rPr>
        <w:t xml:space="preserve">im </w:t>
      </w:r>
      <w:r w:rsidRPr="0C3AC842" w:rsidR="4C756026">
        <w:rPr>
          <w:rFonts w:ascii="Calibri" w:hAnsi="Calibri" w:eastAsia="Calibri" w:cs="Calibri"/>
          <w:noProof w:val="0"/>
          <w:sz w:val="24"/>
          <w:szCs w:val="24"/>
          <w:lang w:val="en-US"/>
        </w:rPr>
        <w:t xml:space="preserve">is to offer </w:t>
      </w:r>
      <w:r w:rsidRPr="0C3AC842" w:rsidR="4C756026">
        <w:rPr>
          <w:rFonts w:ascii="Calibri" w:hAnsi="Calibri" w:eastAsia="Calibri" w:cs="Calibri"/>
          <w:noProof w:val="0"/>
          <w:sz w:val="24"/>
          <w:szCs w:val="24"/>
          <w:lang w:val="en-US"/>
        </w:rPr>
        <w:t>great value</w:t>
      </w:r>
      <w:r w:rsidRPr="0C3AC842" w:rsidR="4C756026">
        <w:rPr>
          <w:rFonts w:ascii="Calibri" w:hAnsi="Calibri" w:eastAsia="Calibri" w:cs="Calibri"/>
          <w:noProof w:val="0"/>
          <w:sz w:val="24"/>
          <w:szCs w:val="24"/>
          <w:lang w:val="en-US"/>
        </w:rPr>
        <w:t xml:space="preserve"> through affordable prices by offering unique and tailored </w:t>
      </w:r>
      <w:r w:rsidRPr="0C3AC842" w:rsidR="520A05D3">
        <w:rPr>
          <w:rFonts w:ascii="Calibri" w:hAnsi="Calibri" w:eastAsia="Calibri" w:cs="Calibri"/>
          <w:noProof w:val="0"/>
          <w:sz w:val="24"/>
          <w:szCs w:val="24"/>
          <w:lang w:val="en-US"/>
        </w:rPr>
        <w:t>customer</w:t>
      </w:r>
      <w:r w:rsidRPr="0C3AC842" w:rsidR="4C756026">
        <w:rPr>
          <w:rFonts w:ascii="Calibri" w:hAnsi="Calibri" w:eastAsia="Calibri" w:cs="Calibri"/>
          <w:noProof w:val="0"/>
          <w:sz w:val="24"/>
          <w:szCs w:val="24"/>
          <w:lang w:val="en-US"/>
        </w:rPr>
        <w:t xml:space="preserve"> </w:t>
      </w:r>
      <w:r w:rsidRPr="0C3AC842" w:rsidR="395E9261">
        <w:rPr>
          <w:rFonts w:ascii="Calibri" w:hAnsi="Calibri" w:eastAsia="Calibri" w:cs="Calibri"/>
          <w:noProof w:val="0"/>
          <w:sz w:val="24"/>
          <w:szCs w:val="24"/>
          <w:lang w:val="en-US"/>
        </w:rPr>
        <w:t>experiences</w:t>
      </w:r>
      <w:r w:rsidRPr="0C3AC842" w:rsidR="4C756026">
        <w:rPr>
          <w:rFonts w:ascii="Calibri" w:hAnsi="Calibri" w:eastAsia="Calibri" w:cs="Calibri"/>
          <w:noProof w:val="0"/>
          <w:sz w:val="24"/>
          <w:szCs w:val="24"/>
          <w:lang w:val="en-US"/>
        </w:rPr>
        <w:t xml:space="preserve"> </w:t>
      </w:r>
      <w:r w:rsidRPr="0C3AC842" w:rsidR="010BA0B8">
        <w:rPr>
          <w:rFonts w:ascii="Calibri" w:hAnsi="Calibri" w:eastAsia="Calibri" w:cs="Calibri"/>
          <w:noProof w:val="0"/>
          <w:sz w:val="24"/>
          <w:szCs w:val="24"/>
          <w:lang w:val="en-US"/>
        </w:rPr>
        <w:t xml:space="preserve">through diversity of brand, pricing, segmentation of its customers </w:t>
      </w:r>
      <w:r w:rsidRPr="0C3AC842" w:rsidR="453CE88F">
        <w:rPr>
          <w:rFonts w:ascii="Calibri" w:hAnsi="Calibri" w:eastAsia="Calibri" w:cs="Calibri"/>
          <w:noProof w:val="0"/>
          <w:sz w:val="24"/>
          <w:szCs w:val="24"/>
          <w:lang w:val="en-US"/>
        </w:rPr>
        <w:t>whilst enforcing the brand guarantee (</w:t>
      </w:r>
      <w:r w:rsidRPr="0C3AC842" w:rsidR="453CE88F">
        <w:rPr>
          <w:rFonts w:ascii="Calibri" w:hAnsi="Calibri" w:eastAsia="Calibri" w:cs="Calibri"/>
          <w:noProof w:val="0"/>
          <w:sz w:val="24"/>
          <w:szCs w:val="24"/>
          <w:lang w:val="en-US"/>
        </w:rPr>
        <w:t>Tesco</w:t>
      </w:r>
      <w:r w:rsidRPr="0C3AC842" w:rsidR="02B08C01">
        <w:rPr>
          <w:rFonts w:ascii="Calibri" w:hAnsi="Calibri" w:eastAsia="Calibri" w:cs="Calibri"/>
          <w:noProof w:val="0"/>
          <w:sz w:val="24"/>
          <w:szCs w:val="24"/>
          <w:lang w:val="en-US"/>
        </w:rPr>
        <w:t xml:space="preserve"> </w:t>
      </w:r>
      <w:r w:rsidRPr="0C3AC842" w:rsidR="453CE88F">
        <w:rPr>
          <w:rFonts w:ascii="Calibri" w:hAnsi="Calibri" w:eastAsia="Calibri" w:cs="Calibri"/>
          <w:noProof w:val="0"/>
          <w:sz w:val="24"/>
          <w:szCs w:val="24"/>
          <w:lang w:val="en-US"/>
        </w:rPr>
        <w:t>plc</w:t>
      </w:r>
      <w:r w:rsidRPr="0C3AC842" w:rsidR="453CE88F">
        <w:rPr>
          <w:rFonts w:ascii="Calibri" w:hAnsi="Calibri" w:eastAsia="Calibri" w:cs="Calibri"/>
          <w:noProof w:val="0"/>
          <w:sz w:val="24"/>
          <w:szCs w:val="24"/>
          <w:lang w:val="en-US"/>
        </w:rPr>
        <w:t>, 2017)</w:t>
      </w:r>
      <w:r w:rsidRPr="0C3AC842" w:rsidR="137F81FE">
        <w:rPr>
          <w:rFonts w:ascii="Calibri" w:hAnsi="Calibri" w:eastAsia="Calibri" w:cs="Calibri"/>
          <w:noProof w:val="0"/>
          <w:sz w:val="24"/>
          <w:szCs w:val="24"/>
          <w:lang w:val="en-US"/>
        </w:rPr>
        <w:t>.</w:t>
      </w:r>
    </w:p>
    <w:p w:rsidR="394B0BDD" w:rsidP="0AF0CF84" w:rsidRDefault="394B0BDD" w14:paraId="697D76C4" w14:textId="4C268D7C">
      <w:pPr>
        <w:pStyle w:val="Normal"/>
        <w:jc w:val="center"/>
      </w:pPr>
      <w:r w:rsidRPr="0C3AC842" w:rsidR="0AFBE6C4">
        <w:rPr>
          <w:rFonts w:ascii="Calibri" w:hAnsi="Calibri" w:eastAsia="Calibri" w:cs="Calibri"/>
          <w:noProof w:val="0"/>
          <w:sz w:val="24"/>
          <w:szCs w:val="24"/>
          <w:lang w:val="en-US"/>
        </w:rPr>
        <w:t xml:space="preserve">According to Smith and Sparks (1993), consumers base their decisions about what to buy on perceived value, price, and quality. Price, however, is no longer as important in choosing store brands as it once was, according to Laaksonen (1994). Store brands used to be positioned alongside first generation (generic) brands, which were dedicated to offering simple, unadorned products at the lowest </w:t>
      </w:r>
      <w:r w:rsidRPr="0C3AC842" w:rsidR="0AFBE6C4">
        <w:rPr>
          <w:rFonts w:ascii="Calibri" w:hAnsi="Calibri" w:eastAsia="Calibri" w:cs="Calibri"/>
          <w:noProof w:val="0"/>
          <w:sz w:val="24"/>
          <w:szCs w:val="24"/>
          <w:lang w:val="en-US"/>
        </w:rPr>
        <w:t>feasible</w:t>
      </w:r>
      <w:r w:rsidRPr="0C3AC842" w:rsidR="0AFBE6C4">
        <w:rPr>
          <w:rFonts w:ascii="Calibri" w:hAnsi="Calibri" w:eastAsia="Calibri" w:cs="Calibri"/>
          <w:noProof w:val="0"/>
          <w:sz w:val="24"/>
          <w:szCs w:val="24"/>
          <w:lang w:val="en-US"/>
        </w:rPr>
        <w:t xml:space="preserve"> prices (Tsoulos, 2000). Tesco continues to employ this strategy as a differentiation technique for its Value range, even though its own brand range and finest (in product categories other than health and beauty) are comparable to those of other retailers who </w:t>
      </w:r>
      <w:r w:rsidRPr="0C3AC842" w:rsidR="0AFBE6C4">
        <w:rPr>
          <w:rFonts w:ascii="Calibri" w:hAnsi="Calibri" w:eastAsia="Calibri" w:cs="Calibri"/>
          <w:noProof w:val="0"/>
          <w:sz w:val="24"/>
          <w:szCs w:val="24"/>
          <w:lang w:val="en-US"/>
        </w:rPr>
        <w:t>favour</w:t>
      </w:r>
      <w:r w:rsidRPr="0C3AC842" w:rsidR="0AFBE6C4">
        <w:rPr>
          <w:rFonts w:ascii="Calibri" w:hAnsi="Calibri" w:eastAsia="Calibri" w:cs="Calibri"/>
          <w:noProof w:val="0"/>
          <w:sz w:val="24"/>
          <w:szCs w:val="24"/>
          <w:lang w:val="en-US"/>
        </w:rPr>
        <w:t xml:space="preserve"> </w:t>
      </w:r>
      <w:r w:rsidRPr="0C3AC842" w:rsidR="0AFBE6C4">
        <w:rPr>
          <w:rFonts w:ascii="Calibri" w:hAnsi="Calibri" w:eastAsia="Calibri" w:cs="Calibri"/>
          <w:noProof w:val="0"/>
          <w:sz w:val="24"/>
          <w:szCs w:val="24"/>
          <w:lang w:val="en-US"/>
        </w:rPr>
        <w:t>emphasising</w:t>
      </w:r>
      <w:r w:rsidRPr="0C3AC842" w:rsidR="0AFBE6C4">
        <w:rPr>
          <w:rFonts w:ascii="Calibri" w:hAnsi="Calibri" w:eastAsia="Calibri" w:cs="Calibri"/>
          <w:noProof w:val="0"/>
          <w:sz w:val="24"/>
          <w:szCs w:val="24"/>
          <w:lang w:val="en-US"/>
        </w:rPr>
        <w:t xml:space="preserve"> quality for their store brands</w:t>
      </w:r>
      <w:r w:rsidRPr="0C3AC842" w:rsidR="189949F7">
        <w:rPr>
          <w:rFonts w:ascii="Calibri" w:hAnsi="Calibri" w:eastAsia="Calibri" w:cs="Calibri"/>
          <w:noProof w:val="0"/>
          <w:sz w:val="24"/>
          <w:szCs w:val="24"/>
          <w:lang w:val="en-US"/>
        </w:rPr>
        <w:t xml:space="preserve"> </w:t>
      </w:r>
      <w:r w:rsidRPr="0C3AC842" w:rsidR="30E9E595">
        <w:rPr>
          <w:rFonts w:ascii="Calibri" w:hAnsi="Calibri" w:eastAsia="Calibri" w:cs="Calibri"/>
          <w:noProof w:val="0"/>
          <w:sz w:val="24"/>
          <w:szCs w:val="24"/>
          <w:lang w:val="en-US"/>
        </w:rPr>
        <w:t>(Turner. J, 2011).</w:t>
      </w:r>
    </w:p>
    <w:p w:rsidR="394B0BDD" w:rsidP="0AF0CF84" w:rsidRDefault="394B0BDD" w14:paraId="517FCBEF" w14:textId="2724B0AE">
      <w:pPr>
        <w:pStyle w:val="Normal"/>
        <w:jc w:val="center"/>
      </w:pPr>
      <w:r w:rsidRPr="0C3AC842" w:rsidR="453CE88F">
        <w:rPr>
          <w:rFonts w:ascii="Calibri" w:hAnsi="Calibri" w:eastAsia="Calibri" w:cs="Calibri"/>
          <w:noProof w:val="0"/>
          <w:sz w:val="24"/>
          <w:szCs w:val="24"/>
          <w:lang w:val="en-US"/>
        </w:rPr>
        <w:t>One</w:t>
      </w:r>
      <w:r w:rsidRPr="0C3AC842" w:rsidR="394B0BDD">
        <w:rPr>
          <w:rFonts w:ascii="Calibri" w:hAnsi="Calibri" w:eastAsia="Calibri" w:cs="Calibri"/>
          <w:noProof w:val="0"/>
          <w:sz w:val="24"/>
          <w:szCs w:val="24"/>
          <w:lang w:val="en-US"/>
        </w:rPr>
        <w:t xml:space="preserve"> of the </w:t>
      </w:r>
      <w:r w:rsidRPr="0C3AC842" w:rsidR="5D87665C">
        <w:rPr>
          <w:rFonts w:ascii="Calibri" w:hAnsi="Calibri" w:eastAsia="Calibri" w:cs="Calibri"/>
          <w:noProof w:val="0"/>
          <w:sz w:val="24"/>
          <w:szCs w:val="24"/>
          <w:lang w:val="en-US"/>
        </w:rPr>
        <w:t>7</w:t>
      </w:r>
      <w:r w:rsidRPr="0C3AC842" w:rsidR="394B0BDD">
        <w:rPr>
          <w:rFonts w:ascii="Calibri" w:hAnsi="Calibri" w:eastAsia="Calibri" w:cs="Calibri"/>
          <w:noProof w:val="0"/>
          <w:sz w:val="24"/>
          <w:szCs w:val="24"/>
          <w:lang w:val="en-US"/>
        </w:rPr>
        <w:t xml:space="preserve"> Ps listed in a company's marketing mix strategy is pricing. </w:t>
      </w:r>
      <w:r w:rsidRPr="0C3AC842" w:rsidR="2562CEBD">
        <w:rPr>
          <w:rFonts w:ascii="Calibri" w:hAnsi="Calibri" w:eastAsia="Calibri" w:cs="Calibri"/>
          <w:noProof w:val="0"/>
          <w:sz w:val="24"/>
          <w:szCs w:val="24"/>
          <w:lang w:val="en-US"/>
        </w:rPr>
        <w:t>This differentiation strategy through t</w:t>
      </w:r>
      <w:r w:rsidRPr="0C3AC842" w:rsidR="394B0BDD">
        <w:rPr>
          <w:rFonts w:ascii="Calibri" w:hAnsi="Calibri" w:eastAsia="Calibri" w:cs="Calibri"/>
          <w:noProof w:val="0"/>
          <w:sz w:val="24"/>
          <w:szCs w:val="24"/>
          <w:lang w:val="en-US"/>
        </w:rPr>
        <w:t>he</w:t>
      </w:r>
      <w:r w:rsidRPr="0C3AC842" w:rsidR="394B0BDD">
        <w:rPr>
          <w:rFonts w:ascii="Calibri" w:hAnsi="Calibri" w:eastAsia="Calibri" w:cs="Calibri"/>
          <w:noProof w:val="0"/>
          <w:sz w:val="24"/>
          <w:szCs w:val="24"/>
          <w:lang w:val="en-US"/>
        </w:rPr>
        <w:t xml:space="preserve"> cost of goods and services frequently affects whether or not customers will buy them, and if they do, what competitive offering they choose.</w:t>
      </w:r>
      <w:r w:rsidRPr="0C3AC842" w:rsidR="394B0BDD">
        <w:rPr>
          <w:rFonts w:ascii="Calibri" w:hAnsi="Calibri" w:eastAsia="Calibri" w:cs="Calibri"/>
          <w:noProof w:val="0"/>
          <w:sz w:val="24"/>
          <w:szCs w:val="24"/>
          <w:lang w:val="en-US"/>
        </w:rPr>
        <w:t xml:space="preserve"> Simply because they are thought to have the lowest prices</w:t>
      </w:r>
      <w:r w:rsidRPr="0C3AC842" w:rsidR="7B0F4F05">
        <w:rPr>
          <w:rFonts w:ascii="Calibri" w:hAnsi="Calibri" w:eastAsia="Calibri" w:cs="Calibri"/>
          <w:noProof w:val="0"/>
          <w:sz w:val="24"/>
          <w:szCs w:val="24"/>
          <w:lang w:val="en-US"/>
        </w:rPr>
        <w:t xml:space="preserve"> as</w:t>
      </w:r>
      <w:r w:rsidRPr="0C3AC842" w:rsidR="394B0BDD">
        <w:rPr>
          <w:rFonts w:ascii="Calibri" w:hAnsi="Calibri" w:eastAsia="Calibri" w:cs="Calibri"/>
          <w:noProof w:val="0"/>
          <w:sz w:val="24"/>
          <w:szCs w:val="24"/>
          <w:lang w:val="en-US"/>
        </w:rPr>
        <w:t xml:space="preserve"> stores like TESCO draw a lot of customers. Higher prices for some offerings might not discourage purchases because customers think the goods or services are more prestigious or of higher quality. </w:t>
      </w:r>
      <w:r w:rsidRPr="0C3AC842" w:rsidR="6C2F64A9">
        <w:rPr>
          <w:rFonts w:ascii="Calibri" w:hAnsi="Calibri" w:eastAsia="Calibri" w:cs="Calibri"/>
          <w:noProof w:val="0"/>
          <w:sz w:val="24"/>
          <w:szCs w:val="24"/>
          <w:lang w:val="en-US"/>
        </w:rPr>
        <w:t>However</w:t>
      </w:r>
      <w:r w:rsidRPr="0C3AC842" w:rsidR="394B0BDD">
        <w:rPr>
          <w:rFonts w:ascii="Calibri" w:hAnsi="Calibri" w:eastAsia="Calibri" w:cs="Calibri"/>
          <w:noProof w:val="0"/>
          <w:sz w:val="24"/>
          <w:szCs w:val="24"/>
          <w:lang w:val="en-US"/>
        </w:rPr>
        <w:t xml:space="preserve">, </w:t>
      </w:r>
      <w:r w:rsidRPr="0C3AC842" w:rsidR="394B0BDD">
        <w:rPr>
          <w:rFonts w:ascii="Calibri" w:hAnsi="Calibri" w:eastAsia="Calibri" w:cs="Calibri"/>
          <w:noProof w:val="0"/>
          <w:sz w:val="24"/>
          <w:szCs w:val="24"/>
          <w:lang w:val="en-US"/>
        </w:rPr>
        <w:t>a large portion</w:t>
      </w:r>
      <w:r w:rsidRPr="0C3AC842" w:rsidR="394B0BDD">
        <w:rPr>
          <w:rFonts w:ascii="Calibri" w:hAnsi="Calibri" w:eastAsia="Calibri" w:cs="Calibri"/>
          <w:noProof w:val="0"/>
          <w:sz w:val="24"/>
          <w:szCs w:val="24"/>
          <w:lang w:val="en-US"/>
        </w:rPr>
        <w:t xml:space="preserve"> of today's budget-conscious buyers might base their purchases more on price than other factors</w:t>
      </w:r>
      <w:r w:rsidRPr="0C3AC842" w:rsidR="60CF613F">
        <w:rPr>
          <w:rFonts w:ascii="Calibri" w:hAnsi="Calibri" w:eastAsia="Calibri" w:cs="Calibri"/>
          <w:noProof w:val="0"/>
          <w:sz w:val="24"/>
          <w:szCs w:val="24"/>
          <w:lang w:val="en-US"/>
        </w:rPr>
        <w:t xml:space="preserve"> (Hoo. C. W, 2008).</w:t>
      </w:r>
    </w:p>
    <w:p w:rsidR="14A83E54" w:rsidP="0AF0CF84" w:rsidRDefault="14A83E54" w14:paraId="4F766562" w14:textId="2D095122">
      <w:pPr>
        <w:pStyle w:val="Normal"/>
        <w:jc w:val="center"/>
      </w:pPr>
      <w:r w:rsidRPr="0C3AC842" w:rsidR="14A83E54">
        <w:rPr>
          <w:rFonts w:ascii="Calibri" w:hAnsi="Calibri" w:eastAsia="Calibri" w:cs="Calibri"/>
          <w:noProof w:val="0"/>
          <w:sz w:val="24"/>
          <w:szCs w:val="24"/>
          <w:lang w:val="en-US"/>
        </w:rPr>
        <w:t xml:space="preserve">Tesco's marketing mix's product strategy is </w:t>
      </w:r>
      <w:r w:rsidRPr="0C3AC842" w:rsidR="7A56E512">
        <w:rPr>
          <w:rFonts w:ascii="Calibri" w:hAnsi="Calibri" w:eastAsia="Calibri" w:cs="Calibri"/>
          <w:noProof w:val="0"/>
          <w:sz w:val="24"/>
          <w:szCs w:val="24"/>
          <w:lang w:val="en-US"/>
        </w:rPr>
        <w:t>centered</w:t>
      </w:r>
      <w:r w:rsidRPr="0C3AC842" w:rsidR="14A83E54">
        <w:rPr>
          <w:rFonts w:ascii="Calibri" w:hAnsi="Calibri" w:eastAsia="Calibri" w:cs="Calibri"/>
          <w:noProof w:val="0"/>
          <w:sz w:val="24"/>
          <w:szCs w:val="24"/>
          <w:lang w:val="en-US"/>
        </w:rPr>
        <w:t xml:space="preserve"> on product lines, product innovation, top brand names, and product categories</w:t>
      </w:r>
      <w:r w:rsidRPr="0C3AC842" w:rsidR="0616B9D1">
        <w:rPr>
          <w:rFonts w:ascii="Calibri" w:hAnsi="Calibri" w:eastAsia="Calibri" w:cs="Calibri"/>
          <w:noProof w:val="0"/>
          <w:sz w:val="24"/>
          <w:szCs w:val="24"/>
          <w:lang w:val="en-US"/>
        </w:rPr>
        <w:t xml:space="preserve"> to create differentiation strategies </w:t>
      </w:r>
      <w:r w:rsidRPr="0C3AC842" w:rsidR="79F09DD0">
        <w:rPr>
          <w:rFonts w:ascii="Calibri" w:hAnsi="Calibri" w:eastAsia="Calibri" w:cs="Calibri"/>
          <w:noProof w:val="0"/>
          <w:sz w:val="24"/>
          <w:szCs w:val="24"/>
          <w:lang w:val="en-US"/>
        </w:rPr>
        <w:t>in adaptation to historic circumstances and market conditions</w:t>
      </w:r>
      <w:r w:rsidRPr="0C3AC842" w:rsidR="0616B9D1">
        <w:rPr>
          <w:rFonts w:ascii="Calibri" w:hAnsi="Calibri" w:eastAsia="Calibri" w:cs="Calibri"/>
          <w:noProof w:val="0"/>
          <w:sz w:val="24"/>
          <w:szCs w:val="24"/>
          <w:lang w:val="en-US"/>
        </w:rPr>
        <w:t>.</w:t>
      </w:r>
      <w:r w:rsidRPr="0C3AC842" w:rsidR="14A83E54">
        <w:rPr>
          <w:rFonts w:ascii="Calibri" w:hAnsi="Calibri" w:eastAsia="Calibri" w:cs="Calibri"/>
          <w:noProof w:val="0"/>
          <w:sz w:val="24"/>
          <w:szCs w:val="24"/>
          <w:lang w:val="en-US"/>
        </w:rPr>
        <w:t xml:space="preserve"> The Tesco brand's strategy makes sure that its product offering </w:t>
      </w:r>
      <w:r w:rsidRPr="0C3AC842" w:rsidR="53FA7C6E">
        <w:rPr>
          <w:rFonts w:ascii="Calibri" w:hAnsi="Calibri" w:eastAsia="Calibri" w:cs="Calibri"/>
          <w:noProof w:val="0"/>
          <w:sz w:val="24"/>
          <w:szCs w:val="24"/>
          <w:lang w:val="en-US"/>
        </w:rPr>
        <w:t>is of</w:t>
      </w:r>
      <w:r w:rsidRPr="0C3AC842" w:rsidR="14A83E54">
        <w:rPr>
          <w:rFonts w:ascii="Calibri" w:hAnsi="Calibri" w:eastAsia="Calibri" w:cs="Calibri"/>
          <w:noProof w:val="0"/>
          <w:sz w:val="24"/>
          <w:szCs w:val="24"/>
          <w:lang w:val="en-US"/>
        </w:rPr>
        <w:t xml:space="preserve"> the highest quality while meeting the needs of customers in </w:t>
      </w:r>
      <w:r w:rsidRPr="0C3AC842" w:rsidR="14A83E54">
        <w:rPr>
          <w:rFonts w:ascii="Calibri" w:hAnsi="Calibri" w:eastAsia="Calibri" w:cs="Calibri"/>
          <w:noProof w:val="0"/>
          <w:sz w:val="24"/>
          <w:szCs w:val="24"/>
          <w:lang w:val="en-US"/>
        </w:rPr>
        <w:t>practically every</w:t>
      </w:r>
      <w:r w:rsidRPr="0C3AC842" w:rsidR="14A83E54">
        <w:rPr>
          <w:rFonts w:ascii="Calibri" w:hAnsi="Calibri" w:eastAsia="Calibri" w:cs="Calibri"/>
          <w:noProof w:val="0"/>
          <w:sz w:val="24"/>
          <w:szCs w:val="24"/>
          <w:lang w:val="en-US"/>
        </w:rPr>
        <w:t xml:space="preserve"> product segment of the market.</w:t>
      </w:r>
      <w:r w:rsidRPr="0C3AC842" w:rsidR="5632FDBA">
        <w:rPr>
          <w:rFonts w:ascii="Calibri" w:hAnsi="Calibri" w:eastAsia="Calibri" w:cs="Calibri"/>
          <w:noProof w:val="0"/>
          <w:sz w:val="24"/>
          <w:szCs w:val="24"/>
          <w:lang w:val="en-US"/>
        </w:rPr>
        <w:t xml:space="preserve"> Tesco's low-cost products to keep prices low and the </w:t>
      </w:r>
      <w:r w:rsidRPr="0C3AC842" w:rsidR="5632FDBA">
        <w:rPr>
          <w:rFonts w:ascii="Calibri" w:hAnsi="Calibri" w:eastAsia="Calibri" w:cs="Calibri"/>
          <w:noProof w:val="0"/>
          <w:sz w:val="24"/>
          <w:szCs w:val="24"/>
          <w:lang w:val="en-US"/>
        </w:rPr>
        <w:t>numerous</w:t>
      </w:r>
      <w:r w:rsidRPr="0C3AC842" w:rsidR="5632FDBA">
        <w:rPr>
          <w:rFonts w:ascii="Calibri" w:hAnsi="Calibri" w:eastAsia="Calibri" w:cs="Calibri"/>
          <w:noProof w:val="0"/>
          <w:sz w:val="24"/>
          <w:szCs w:val="24"/>
          <w:lang w:val="en-US"/>
        </w:rPr>
        <w:t xml:space="preserve"> sales and discounts the company runs to keep its clientele are at the heart of its marketing mix and strategy. Tesco employs forceful marketing techniques to draw clients and enhance its reputation. Both current and potential clients are specifically targeted by its TV commercials and advertising campaigns. </w:t>
      </w:r>
    </w:p>
    <w:p w:rsidR="244BA806" w:rsidP="0AF0CF84" w:rsidRDefault="244BA806" w14:paraId="59696E3C" w14:textId="556A3174">
      <w:pPr>
        <w:pStyle w:val="Normal"/>
        <w:jc w:val="center"/>
      </w:pPr>
      <w:r w:rsidRPr="0AF0CF84" w:rsidR="244BA806">
        <w:rPr>
          <w:rFonts w:ascii="Calibri" w:hAnsi="Calibri" w:eastAsia="Calibri" w:cs="Calibri"/>
          <w:noProof w:val="0"/>
          <w:sz w:val="24"/>
          <w:szCs w:val="24"/>
          <w:lang w:val="en-US"/>
        </w:rPr>
        <w:t xml:space="preserve">The marketing mix is a company's combination of various marketing decision variables used to promote its products and services. Following market identification and the collection of fundamental data, the next stage is market programming, which involves choosing the tools and approach to satisfy consumer demands and rivals' challenges. It provides the best possible mix of all marketing components to help businesses achieve </w:t>
      </w:r>
      <w:r w:rsidRPr="0AF0CF84" w:rsidR="244BA806">
        <w:rPr>
          <w:rFonts w:ascii="Calibri" w:hAnsi="Calibri" w:eastAsia="Calibri" w:cs="Calibri"/>
          <w:noProof w:val="0"/>
          <w:sz w:val="24"/>
          <w:szCs w:val="24"/>
          <w:lang w:val="en-US"/>
        </w:rPr>
        <w:t>objectives</w:t>
      </w:r>
      <w:r w:rsidRPr="0AF0CF84" w:rsidR="244BA806">
        <w:rPr>
          <w:rFonts w:ascii="Calibri" w:hAnsi="Calibri" w:eastAsia="Calibri" w:cs="Calibri"/>
          <w:noProof w:val="0"/>
          <w:sz w:val="24"/>
          <w:szCs w:val="24"/>
          <w:lang w:val="en-US"/>
        </w:rPr>
        <w:t xml:space="preserve"> like profit, sales volume, market share, return on investment, </w:t>
      </w:r>
      <w:r w:rsidRPr="0AF0CF84" w:rsidR="29DB4883">
        <w:rPr>
          <w:rFonts w:ascii="Calibri" w:hAnsi="Calibri" w:eastAsia="Calibri" w:cs="Calibri"/>
          <w:noProof w:val="0"/>
          <w:sz w:val="24"/>
          <w:szCs w:val="24"/>
          <w:lang w:val="en-US"/>
        </w:rPr>
        <w:t>etc.</w:t>
      </w:r>
      <w:r w:rsidRPr="0AF0CF84" w:rsidR="29DB4883">
        <w:rPr>
          <w:rFonts w:ascii="Calibri" w:hAnsi="Calibri" w:eastAsia="Calibri" w:cs="Calibri"/>
          <w:noProof w:val="0"/>
          <w:sz w:val="24"/>
          <w:szCs w:val="24"/>
          <w:lang w:val="en-US"/>
        </w:rPr>
        <w:t xml:space="preserve"> (Goi. C. L, 2009).</w:t>
      </w:r>
    </w:p>
    <w:p w:rsidR="02BA4081" w:rsidP="0AF0CF84" w:rsidRDefault="02BA4081" w14:paraId="2AF17418" w14:textId="31EC6901">
      <w:pPr>
        <w:pStyle w:val="Normal"/>
        <w:jc w:val="center"/>
        <w:rPr>
          <w:rFonts w:ascii="Calibri" w:hAnsi="Calibri" w:eastAsia="Calibri" w:cs="Calibri"/>
          <w:noProof w:val="0"/>
          <w:sz w:val="24"/>
          <w:szCs w:val="24"/>
          <w:lang w:val="en-US"/>
        </w:rPr>
      </w:pPr>
      <w:r w:rsidRPr="0C3AC842" w:rsidR="02BA4081">
        <w:rPr>
          <w:rFonts w:ascii="Calibri" w:hAnsi="Calibri" w:eastAsia="Calibri" w:cs="Calibri"/>
          <w:noProof w:val="0"/>
          <w:sz w:val="24"/>
          <w:szCs w:val="24"/>
          <w:lang w:val="en-US"/>
        </w:rPr>
        <w:t>Tesco's pricing strategy is a</w:t>
      </w:r>
      <w:r w:rsidRPr="0C3AC842" w:rsidR="02BF1B56">
        <w:rPr>
          <w:rFonts w:ascii="Calibri" w:hAnsi="Calibri" w:eastAsia="Calibri" w:cs="Calibri"/>
          <w:noProof w:val="0"/>
          <w:sz w:val="24"/>
          <w:szCs w:val="24"/>
          <w:lang w:val="en-US"/>
        </w:rPr>
        <w:t xml:space="preserve">nother </w:t>
      </w:r>
      <w:r w:rsidRPr="0C3AC842" w:rsidR="02BA4081">
        <w:rPr>
          <w:rFonts w:ascii="Calibri" w:hAnsi="Calibri" w:eastAsia="Calibri" w:cs="Calibri"/>
          <w:noProof w:val="0"/>
          <w:sz w:val="24"/>
          <w:szCs w:val="24"/>
          <w:lang w:val="en-US"/>
        </w:rPr>
        <w:t xml:space="preserve">sophisticated </w:t>
      </w:r>
      <w:r w:rsidRPr="0C3AC842" w:rsidR="39F74FDF">
        <w:rPr>
          <w:rFonts w:ascii="Calibri" w:hAnsi="Calibri" w:eastAsia="Calibri" w:cs="Calibri"/>
          <w:noProof w:val="0"/>
          <w:sz w:val="24"/>
          <w:szCs w:val="24"/>
          <w:lang w:val="en-US"/>
        </w:rPr>
        <w:t>differentiation</w:t>
      </w:r>
      <w:r w:rsidRPr="0C3AC842" w:rsidR="39F74FDF">
        <w:rPr>
          <w:rFonts w:ascii="Calibri" w:hAnsi="Calibri" w:eastAsia="Calibri" w:cs="Calibri"/>
          <w:noProof w:val="0"/>
          <w:sz w:val="24"/>
          <w:szCs w:val="24"/>
          <w:lang w:val="en-US"/>
        </w:rPr>
        <w:t xml:space="preserve"> </w:t>
      </w:r>
      <w:r w:rsidRPr="0C3AC842" w:rsidR="02BA4081">
        <w:rPr>
          <w:rFonts w:ascii="Calibri" w:hAnsi="Calibri" w:eastAsia="Calibri" w:cs="Calibri"/>
          <w:noProof w:val="0"/>
          <w:sz w:val="24"/>
          <w:szCs w:val="24"/>
          <w:lang w:val="en-US"/>
        </w:rPr>
        <w:t>combination of tactics intended to meet the needs of a wide range of customers while</w:t>
      </w:r>
      <w:r w:rsidRPr="0C3AC842" w:rsidR="02BA4081">
        <w:rPr>
          <w:rFonts w:ascii="Calibri" w:hAnsi="Calibri" w:eastAsia="Calibri" w:cs="Calibri"/>
          <w:noProof w:val="0"/>
          <w:sz w:val="24"/>
          <w:szCs w:val="24"/>
          <w:lang w:val="en-US"/>
        </w:rPr>
        <w:t xml:space="preserve"> </w:t>
      </w:r>
      <w:r w:rsidRPr="0C3AC842" w:rsidR="02BA4081">
        <w:rPr>
          <w:rFonts w:ascii="Calibri" w:hAnsi="Calibri" w:eastAsia="Calibri" w:cs="Calibri"/>
          <w:noProof w:val="0"/>
          <w:sz w:val="24"/>
          <w:szCs w:val="24"/>
          <w:lang w:val="en-US"/>
        </w:rPr>
        <w:t>maintainin</w:t>
      </w:r>
      <w:r w:rsidRPr="0C3AC842" w:rsidR="02BA4081">
        <w:rPr>
          <w:rFonts w:ascii="Calibri" w:hAnsi="Calibri" w:eastAsia="Calibri" w:cs="Calibri"/>
          <w:noProof w:val="0"/>
          <w:sz w:val="24"/>
          <w:szCs w:val="24"/>
          <w:lang w:val="en-US"/>
        </w:rPr>
        <w:t>g</w:t>
      </w:r>
      <w:r w:rsidRPr="0C3AC842" w:rsidR="02BA4081">
        <w:rPr>
          <w:rFonts w:ascii="Calibri" w:hAnsi="Calibri" w:eastAsia="Calibri" w:cs="Calibri"/>
          <w:noProof w:val="0"/>
          <w:sz w:val="24"/>
          <w:szCs w:val="24"/>
          <w:lang w:val="en-US"/>
        </w:rPr>
        <w:t xml:space="preserve"> competitive prices and positioning the brand in the market. Some of these strategies </w:t>
      </w:r>
      <w:r w:rsidRPr="0C3AC842" w:rsidR="2CD64A94">
        <w:rPr>
          <w:rFonts w:ascii="Calibri" w:hAnsi="Calibri" w:eastAsia="Calibri" w:cs="Calibri"/>
          <w:noProof w:val="0"/>
          <w:sz w:val="24"/>
          <w:szCs w:val="24"/>
          <w:lang w:val="en-US"/>
        </w:rPr>
        <w:t>include</w:t>
      </w:r>
      <w:r w:rsidRPr="0C3AC842" w:rsidR="02BA4081">
        <w:rPr>
          <w:rFonts w:ascii="Calibri" w:hAnsi="Calibri" w:eastAsia="Calibri" w:cs="Calibri"/>
          <w:noProof w:val="0"/>
          <w:sz w:val="24"/>
          <w:szCs w:val="24"/>
          <w:lang w:val="en-US"/>
        </w:rPr>
        <w:t xml:space="preserve"> competitive </w:t>
      </w:r>
      <w:r w:rsidRPr="0C3AC842" w:rsidR="53AB9AB6">
        <w:rPr>
          <w:rFonts w:ascii="Calibri" w:hAnsi="Calibri" w:eastAsia="Calibri" w:cs="Calibri"/>
          <w:noProof w:val="0"/>
          <w:sz w:val="24"/>
          <w:szCs w:val="24"/>
          <w:lang w:val="en-US"/>
        </w:rPr>
        <w:t xml:space="preserve">pricing </w:t>
      </w:r>
      <w:r w:rsidRPr="0C3AC842" w:rsidR="53EAD697">
        <w:rPr>
          <w:rFonts w:ascii="Calibri" w:hAnsi="Calibri" w:eastAsia="Calibri" w:cs="Calibri"/>
          <w:noProof w:val="0"/>
          <w:sz w:val="24"/>
          <w:szCs w:val="24"/>
          <w:lang w:val="en-US"/>
        </w:rPr>
        <w:t>to remain on par with competitors offerin</w:t>
      </w:r>
      <w:r w:rsidRPr="0C3AC842" w:rsidR="2F095781">
        <w:rPr>
          <w:rFonts w:ascii="Calibri" w:hAnsi="Calibri" w:eastAsia="Calibri" w:cs="Calibri"/>
          <w:noProof w:val="0"/>
          <w:sz w:val="24"/>
          <w:szCs w:val="24"/>
          <w:lang w:val="en-US"/>
        </w:rPr>
        <w:t xml:space="preserve">g better value whilst increasing profits, Price discrimination </w:t>
      </w:r>
      <w:r w:rsidRPr="0C3AC842" w:rsidR="12E194D5">
        <w:rPr>
          <w:rFonts w:ascii="Calibri" w:hAnsi="Calibri" w:eastAsia="Calibri" w:cs="Calibri"/>
          <w:noProof w:val="0"/>
          <w:sz w:val="24"/>
          <w:szCs w:val="24"/>
          <w:lang w:val="en-US"/>
        </w:rPr>
        <w:t xml:space="preserve">with Express stores adding higher value for products in exchange for more convenient locations, Promotional pricing </w:t>
      </w:r>
      <w:r w:rsidRPr="0C3AC842" w:rsidR="3BD7F15B">
        <w:rPr>
          <w:rFonts w:ascii="Calibri" w:hAnsi="Calibri" w:eastAsia="Calibri" w:cs="Calibri"/>
          <w:noProof w:val="0"/>
          <w:sz w:val="24"/>
          <w:szCs w:val="24"/>
          <w:lang w:val="en-US"/>
        </w:rPr>
        <w:t xml:space="preserve">such as discounts or buy one get one free and seasonal sales, </w:t>
      </w:r>
      <w:r w:rsidRPr="0C3AC842" w:rsidR="70923873">
        <w:rPr>
          <w:rFonts w:ascii="Calibri" w:hAnsi="Calibri" w:eastAsia="Calibri" w:cs="Calibri"/>
          <w:noProof w:val="0"/>
          <w:sz w:val="24"/>
          <w:szCs w:val="24"/>
          <w:lang w:val="en-US"/>
        </w:rPr>
        <w:t>Psychological</w:t>
      </w:r>
      <w:r w:rsidRPr="0C3AC842" w:rsidR="3BD7F15B">
        <w:rPr>
          <w:rFonts w:ascii="Calibri" w:hAnsi="Calibri" w:eastAsia="Calibri" w:cs="Calibri"/>
          <w:noProof w:val="0"/>
          <w:sz w:val="24"/>
          <w:szCs w:val="24"/>
          <w:lang w:val="en-US"/>
        </w:rPr>
        <w:t xml:space="preserve"> pricing </w:t>
      </w:r>
      <w:r w:rsidRPr="0C3AC842" w:rsidR="14FBA0E1">
        <w:rPr>
          <w:rFonts w:ascii="Calibri" w:hAnsi="Calibri" w:eastAsia="Calibri" w:cs="Calibri"/>
          <w:noProof w:val="0"/>
          <w:sz w:val="24"/>
          <w:szCs w:val="24"/>
          <w:lang w:val="en-US"/>
        </w:rPr>
        <w:t xml:space="preserve">where Tesco uses pricing strategies that appeal to consumer psychology to increase the perceived value and affordability of its products, such as setting prices for items that are just below a round number (£9.99 instead of £10), and premium label pricing such as their finest range </w:t>
      </w:r>
      <w:r w:rsidRPr="0C3AC842" w:rsidR="4C8E0812">
        <w:rPr>
          <w:rFonts w:ascii="Calibri" w:hAnsi="Calibri" w:eastAsia="Calibri" w:cs="Calibri"/>
          <w:noProof w:val="0"/>
          <w:sz w:val="24"/>
          <w:szCs w:val="24"/>
          <w:lang w:val="en-US"/>
        </w:rPr>
        <w:t>or value range helping customers choose their products based on budget</w:t>
      </w:r>
      <w:r w:rsidRPr="0C3AC842" w:rsidR="1E95BE50">
        <w:rPr>
          <w:rFonts w:ascii="Calibri" w:hAnsi="Calibri" w:eastAsia="Calibri" w:cs="Calibri"/>
          <w:noProof w:val="0"/>
          <w:sz w:val="24"/>
          <w:szCs w:val="24"/>
          <w:lang w:val="en-US"/>
        </w:rPr>
        <w:t xml:space="preserve"> (Bhasin. H, 2024). </w:t>
      </w:r>
    </w:p>
    <w:p w:rsidR="0AF0CF84" w:rsidP="0C3AC842" w:rsidRDefault="0AF0CF84" w14:paraId="1C8403F4" w14:textId="0E336B3D">
      <w:pPr>
        <w:pStyle w:val="Normal"/>
        <w:jc w:val="center"/>
        <w:rPr>
          <w:rFonts w:ascii="Calibri" w:hAnsi="Calibri" w:eastAsia="Calibri" w:cs="Calibri"/>
          <w:noProof w:val="0"/>
          <w:sz w:val="24"/>
          <w:szCs w:val="24"/>
          <w:lang w:val="en-US"/>
        </w:rPr>
      </w:pPr>
      <w:r w:rsidRPr="0C3AC842" w:rsidR="2E932130">
        <w:rPr>
          <w:rFonts w:ascii="Calibri" w:hAnsi="Calibri" w:eastAsia="Calibri" w:cs="Calibri"/>
          <w:noProof w:val="0"/>
          <w:sz w:val="24"/>
          <w:szCs w:val="24"/>
          <w:lang w:val="en-US"/>
        </w:rPr>
        <w:t xml:space="preserve">However, Tesco continues to lose dominance over the market as price is still the primary determinant of where customers choose to buy, followed by shopping experience, discounts, and convenience, even with the recent slowdown in inflation. Tesco’s continues to fall short in competitive advantage of pricing in comparison to prevailing stores such as Lidle, </w:t>
      </w:r>
      <w:r w:rsidRPr="0C3AC842" w:rsidR="2E932130">
        <w:rPr>
          <w:rFonts w:ascii="Calibri" w:hAnsi="Calibri" w:eastAsia="Calibri" w:cs="Calibri"/>
          <w:noProof w:val="0"/>
          <w:sz w:val="24"/>
          <w:szCs w:val="24"/>
          <w:lang w:val="en-US"/>
        </w:rPr>
        <w:t>Aldi</w:t>
      </w:r>
      <w:r w:rsidRPr="0C3AC842" w:rsidR="2E932130">
        <w:rPr>
          <w:rFonts w:ascii="Calibri" w:hAnsi="Calibri" w:eastAsia="Calibri" w:cs="Calibri"/>
          <w:noProof w:val="0"/>
          <w:sz w:val="24"/>
          <w:szCs w:val="24"/>
          <w:lang w:val="en-US"/>
        </w:rPr>
        <w:t xml:space="preserve"> and Sainsbury (Farrell. S, 2024). As customer centrality relies heavily upon Tesco’s Clubcard program which is designed to reduce prices and create incentive, Sue Davies, the head of food policy at Which?, said: “These results show Tesco is doing very well during the cost of living crisis while millions of its customers struggle to put food on the table due to soaring grocery price inflation (Butler. S, 2023). </w:t>
      </w:r>
    </w:p>
    <w:p w:rsidR="0AF0CF84" w:rsidP="0C3AC842" w:rsidRDefault="0AF0CF84" w14:paraId="672D846D" w14:textId="296595B8">
      <w:pPr>
        <w:pStyle w:val="Normal"/>
        <w:jc w:val="center"/>
        <w:rPr>
          <w:rFonts w:ascii="Calibri" w:hAnsi="Calibri" w:eastAsia="Calibri" w:cs="Calibri"/>
          <w:noProof w:val="0"/>
          <w:sz w:val="24"/>
          <w:szCs w:val="24"/>
          <w:lang w:val="en-US"/>
        </w:rPr>
      </w:pPr>
    </w:p>
    <w:p w:rsidR="0AF0CF84" w:rsidP="0C3AC842" w:rsidRDefault="0AF0CF84" w14:paraId="21469CE6" w14:textId="1E2395B3">
      <w:pPr>
        <w:pStyle w:val="Normal"/>
        <w:jc w:val="center"/>
        <w:rPr>
          <w:rFonts w:ascii="Calibri" w:hAnsi="Calibri" w:eastAsia="Calibri" w:cs="Calibri"/>
          <w:noProof w:val="0"/>
          <w:sz w:val="28"/>
          <w:szCs w:val="28"/>
          <w:lang w:val="en-US"/>
        </w:rPr>
      </w:pPr>
    </w:p>
    <w:p w:rsidR="0AF0CF84" w:rsidP="0C3AC842" w:rsidRDefault="0AF0CF84" w14:paraId="08D08E03" w14:textId="0A793B49">
      <w:pPr>
        <w:pStyle w:val="Normal"/>
        <w:jc w:val="center"/>
        <w:rPr>
          <w:rFonts w:ascii="Calibri" w:hAnsi="Calibri" w:eastAsia="Calibri" w:cs="Calibri"/>
          <w:noProof w:val="0"/>
          <w:sz w:val="28"/>
          <w:szCs w:val="28"/>
          <w:u w:val="single"/>
          <w:lang w:val="en-US"/>
        </w:rPr>
      </w:pPr>
    </w:p>
    <w:p w:rsidR="0AF0CF84" w:rsidP="0C3AC842" w:rsidRDefault="0AF0CF84" w14:paraId="226626C5" w14:textId="36371128">
      <w:pPr>
        <w:pStyle w:val="Normal"/>
        <w:jc w:val="center"/>
        <w:rPr>
          <w:rFonts w:ascii="Calibri" w:hAnsi="Calibri" w:eastAsia="Calibri" w:cs="Calibri"/>
          <w:noProof w:val="0"/>
          <w:sz w:val="28"/>
          <w:szCs w:val="28"/>
          <w:u w:val="single"/>
          <w:lang w:val="en-US"/>
        </w:rPr>
      </w:pPr>
    </w:p>
    <w:p w:rsidR="0AF0CF84" w:rsidP="0C3AC842" w:rsidRDefault="0AF0CF84" w14:paraId="2AF352CD" w14:textId="1791804D">
      <w:pPr>
        <w:pStyle w:val="Normal"/>
        <w:jc w:val="center"/>
        <w:rPr>
          <w:rFonts w:ascii="Calibri" w:hAnsi="Calibri" w:eastAsia="Calibri" w:cs="Calibri"/>
          <w:noProof w:val="0"/>
          <w:sz w:val="28"/>
          <w:szCs w:val="28"/>
          <w:u w:val="single"/>
          <w:lang w:val="en-US"/>
        </w:rPr>
      </w:pPr>
    </w:p>
    <w:p w:rsidR="0AF0CF84" w:rsidP="0C3AC842" w:rsidRDefault="0AF0CF84" w14:paraId="66BF3041" w14:textId="4449C530">
      <w:pPr>
        <w:pStyle w:val="Normal"/>
        <w:jc w:val="center"/>
        <w:rPr>
          <w:rFonts w:ascii="Calibri" w:hAnsi="Calibri" w:eastAsia="Calibri" w:cs="Calibri"/>
          <w:noProof w:val="0"/>
          <w:sz w:val="28"/>
          <w:szCs w:val="28"/>
          <w:u w:val="single"/>
          <w:lang w:val="en-US"/>
        </w:rPr>
      </w:pPr>
    </w:p>
    <w:p w:rsidR="0AF0CF84" w:rsidP="0C3AC842" w:rsidRDefault="0AF0CF84" w14:paraId="79C48CDD" w14:textId="6195C8F3">
      <w:pPr>
        <w:pStyle w:val="Normal"/>
        <w:jc w:val="center"/>
        <w:rPr>
          <w:rFonts w:ascii="Calibri" w:hAnsi="Calibri" w:eastAsia="Calibri" w:cs="Calibri"/>
          <w:noProof w:val="0"/>
          <w:sz w:val="28"/>
          <w:szCs w:val="28"/>
          <w:u w:val="single"/>
          <w:lang w:val="en-US"/>
        </w:rPr>
      </w:pPr>
    </w:p>
    <w:p w:rsidR="0AF0CF84" w:rsidP="0C3AC842" w:rsidRDefault="0AF0CF84" w14:paraId="77CFF52E" w14:textId="3638117B">
      <w:pPr>
        <w:pStyle w:val="Normal"/>
        <w:jc w:val="center"/>
        <w:rPr>
          <w:rFonts w:ascii="Calibri" w:hAnsi="Calibri" w:eastAsia="Calibri" w:cs="Calibri"/>
          <w:noProof w:val="0"/>
          <w:sz w:val="28"/>
          <w:szCs w:val="28"/>
          <w:u w:val="single"/>
          <w:lang w:val="en-US"/>
        </w:rPr>
      </w:pPr>
      <w:r w:rsidRPr="0C3AC842" w:rsidR="58CAAB68">
        <w:rPr>
          <w:rFonts w:ascii="Calibri" w:hAnsi="Calibri" w:eastAsia="Calibri" w:cs="Calibri"/>
          <w:noProof w:val="0"/>
          <w:sz w:val="28"/>
          <w:szCs w:val="28"/>
          <w:u w:val="single"/>
          <w:lang w:val="en-US"/>
        </w:rPr>
        <w:t>3.3</w:t>
      </w:r>
    </w:p>
    <w:p w:rsidR="0AF0CF84" w:rsidP="0C3AC842" w:rsidRDefault="0AF0CF84" w14:paraId="0ACE0047" w14:textId="7C57CC78">
      <w:pPr>
        <w:pStyle w:val="Normal"/>
        <w:jc w:val="center"/>
        <w:rPr>
          <w:rFonts w:ascii="Calibri" w:hAnsi="Calibri" w:eastAsia="Calibri" w:cs="Calibri"/>
          <w:noProof w:val="0"/>
          <w:sz w:val="28"/>
          <w:szCs w:val="28"/>
          <w:u w:val="single"/>
          <w:lang w:val="en-US"/>
        </w:rPr>
      </w:pPr>
      <w:r w:rsidRPr="0C3AC842" w:rsidR="5204C0EE">
        <w:rPr>
          <w:rFonts w:ascii="Calibri" w:hAnsi="Calibri" w:eastAsia="Calibri" w:cs="Calibri"/>
          <w:noProof w:val="0"/>
          <w:sz w:val="28"/>
          <w:szCs w:val="28"/>
          <w:u w:val="single"/>
          <w:lang w:val="en-US"/>
        </w:rPr>
        <w:t xml:space="preserve">Tesco's Corporate Social Responsibility </w:t>
      </w:r>
      <w:r w:rsidRPr="0C3AC842" w:rsidR="00BC701D">
        <w:rPr>
          <w:rFonts w:ascii="Calibri" w:hAnsi="Calibri" w:eastAsia="Calibri" w:cs="Calibri"/>
          <w:noProof w:val="0"/>
          <w:sz w:val="28"/>
          <w:szCs w:val="28"/>
          <w:u w:val="single"/>
          <w:lang w:val="en-US"/>
        </w:rPr>
        <w:t>as part of their Ethical policies and practices.</w:t>
      </w:r>
    </w:p>
    <w:p w:rsidR="0AF0CF84" w:rsidP="0C3AC842" w:rsidRDefault="0AF0CF84" w14:paraId="62414FD0" w14:textId="1F7A2C53">
      <w:pPr>
        <w:pStyle w:val="Normal"/>
        <w:jc w:val="center"/>
        <w:rPr>
          <w:rFonts w:ascii="Calibri" w:hAnsi="Calibri" w:eastAsia="Calibri" w:cs="Calibri"/>
          <w:noProof w:val="0"/>
          <w:sz w:val="28"/>
          <w:szCs w:val="28"/>
          <w:u w:val="single"/>
          <w:lang w:val="en-US"/>
        </w:rPr>
      </w:pPr>
    </w:p>
    <w:p w:rsidR="0AF0CF84" w:rsidP="0C3AC842" w:rsidRDefault="0AF0CF84" w14:paraId="0C79050E" w14:textId="3FBCCFE2">
      <w:pPr>
        <w:jc w:val="center"/>
        <w:rPr>
          <w:rFonts w:ascii="Calibri" w:hAnsi="Calibri" w:eastAsia="Calibri" w:cs="Calibri"/>
          <w:noProof w:val="0"/>
          <w:sz w:val="24"/>
          <w:szCs w:val="24"/>
          <w:lang w:val="en-US"/>
        </w:rPr>
      </w:pPr>
      <w:r w:rsidRPr="0C3AC842" w:rsidR="3A9B0DA8">
        <w:rPr>
          <w:rFonts w:ascii="Calibri" w:hAnsi="Calibri" w:eastAsia="Calibri" w:cs="Calibri"/>
          <w:noProof w:val="0"/>
          <w:sz w:val="24"/>
          <w:szCs w:val="24"/>
          <w:lang w:val="en-US"/>
        </w:rPr>
        <w:t xml:space="preserve">By acting responsibly in the communities we serve, Tesco hopes to gain the trust of its customers through its CSR policy. They strive to </w:t>
      </w:r>
      <w:r w:rsidRPr="0C3AC842" w:rsidR="3A9B0DA8">
        <w:rPr>
          <w:rFonts w:ascii="Calibri" w:hAnsi="Calibri" w:eastAsia="Calibri" w:cs="Calibri"/>
          <w:noProof w:val="0"/>
          <w:sz w:val="24"/>
          <w:szCs w:val="24"/>
          <w:lang w:val="en-US"/>
        </w:rPr>
        <w:t>maximize</w:t>
      </w:r>
      <w:r w:rsidRPr="0C3AC842" w:rsidR="3A9B0DA8">
        <w:rPr>
          <w:rFonts w:ascii="Calibri" w:hAnsi="Calibri" w:eastAsia="Calibri" w:cs="Calibri"/>
          <w:noProof w:val="0"/>
          <w:sz w:val="24"/>
          <w:szCs w:val="24"/>
          <w:lang w:val="en-US"/>
        </w:rPr>
        <w:t xml:space="preserve"> the positive effects while </w:t>
      </w:r>
      <w:r w:rsidRPr="0C3AC842" w:rsidR="3A9B0DA8">
        <w:rPr>
          <w:rFonts w:ascii="Calibri" w:hAnsi="Calibri" w:eastAsia="Calibri" w:cs="Calibri"/>
          <w:noProof w:val="0"/>
          <w:sz w:val="24"/>
          <w:szCs w:val="24"/>
          <w:lang w:val="en-US"/>
        </w:rPr>
        <w:t>minimising</w:t>
      </w:r>
      <w:r w:rsidRPr="0C3AC842" w:rsidR="3A9B0DA8">
        <w:rPr>
          <w:rFonts w:ascii="Calibri" w:hAnsi="Calibri" w:eastAsia="Calibri" w:cs="Calibri"/>
          <w:noProof w:val="0"/>
          <w:sz w:val="24"/>
          <w:szCs w:val="24"/>
          <w:lang w:val="en-US"/>
        </w:rPr>
        <w:t xml:space="preserve"> the negative ones because they are aware of their influence on society at all levels. Tesco </w:t>
      </w:r>
      <w:r w:rsidRPr="0C3AC842" w:rsidR="3A9B0DA8">
        <w:rPr>
          <w:rFonts w:ascii="Calibri" w:hAnsi="Calibri" w:eastAsia="Calibri" w:cs="Calibri"/>
          <w:noProof w:val="0"/>
          <w:sz w:val="24"/>
          <w:szCs w:val="24"/>
          <w:lang w:val="en-US"/>
        </w:rPr>
        <w:t>accomplishes</w:t>
      </w:r>
      <w:r w:rsidRPr="0C3AC842" w:rsidR="3A9B0DA8">
        <w:rPr>
          <w:rFonts w:ascii="Calibri" w:hAnsi="Calibri" w:eastAsia="Calibri" w:cs="Calibri"/>
          <w:noProof w:val="0"/>
          <w:sz w:val="24"/>
          <w:szCs w:val="24"/>
          <w:lang w:val="en-US"/>
        </w:rPr>
        <w:t xml:space="preserve"> this through a program of useful, customer-focused, community-based activities.</w:t>
      </w:r>
    </w:p>
    <w:p w:rsidR="0AF0CF84" w:rsidP="0C3AC842" w:rsidRDefault="0AF0CF84" w14:paraId="7CA492C2" w14:textId="5073BDC2">
      <w:pPr>
        <w:pStyle w:val="Normal"/>
        <w:jc w:val="center"/>
        <w:rPr>
          <w:rFonts w:ascii="Calibri" w:hAnsi="Calibri" w:eastAsia="Calibri" w:cs="Calibri"/>
          <w:noProof w:val="0"/>
          <w:sz w:val="24"/>
          <w:szCs w:val="24"/>
          <w:lang w:val="en-US"/>
        </w:rPr>
      </w:pPr>
      <w:r w:rsidRPr="0C3AC842" w:rsidR="3A9B0DA8">
        <w:rPr>
          <w:rFonts w:ascii="Calibri" w:hAnsi="Calibri" w:eastAsia="Calibri" w:cs="Calibri"/>
          <w:noProof w:val="0"/>
          <w:sz w:val="24"/>
          <w:szCs w:val="24"/>
          <w:lang w:val="en-US"/>
        </w:rPr>
        <w:t xml:space="preserve">At the </w:t>
      </w:r>
      <w:r w:rsidRPr="0C3AC842" w:rsidR="3A9B0DA8">
        <w:rPr>
          <w:rFonts w:ascii="Calibri" w:hAnsi="Calibri" w:eastAsia="Calibri" w:cs="Calibri"/>
          <w:noProof w:val="0"/>
          <w:sz w:val="24"/>
          <w:szCs w:val="24"/>
          <w:lang w:val="en-US"/>
        </w:rPr>
        <w:t>centre</w:t>
      </w:r>
      <w:r w:rsidRPr="0C3AC842" w:rsidR="3A9B0DA8">
        <w:rPr>
          <w:rFonts w:ascii="Calibri" w:hAnsi="Calibri" w:eastAsia="Calibri" w:cs="Calibri"/>
          <w:noProof w:val="0"/>
          <w:sz w:val="24"/>
          <w:szCs w:val="24"/>
          <w:lang w:val="en-US"/>
        </w:rPr>
        <w:t xml:space="preserve"> of everything they do are their customers. Both their company and the communities in which they </w:t>
      </w:r>
      <w:r w:rsidRPr="0C3AC842" w:rsidR="3A9B0DA8">
        <w:rPr>
          <w:rFonts w:ascii="Calibri" w:hAnsi="Calibri" w:eastAsia="Calibri" w:cs="Calibri"/>
          <w:noProof w:val="0"/>
          <w:sz w:val="24"/>
          <w:szCs w:val="24"/>
          <w:lang w:val="en-US"/>
        </w:rPr>
        <w:t>operate</w:t>
      </w:r>
      <w:r w:rsidRPr="0C3AC842" w:rsidR="3A9B0DA8">
        <w:rPr>
          <w:rFonts w:ascii="Calibri" w:hAnsi="Calibri" w:eastAsia="Calibri" w:cs="Calibri"/>
          <w:noProof w:val="0"/>
          <w:sz w:val="24"/>
          <w:szCs w:val="24"/>
          <w:lang w:val="en-US"/>
        </w:rPr>
        <w:t xml:space="preserve"> benefit from CSR. Thier main goal is to earn the customers' lifetime loyalty by fostering goodwill and trust with them.</w:t>
      </w:r>
      <w:r w:rsidRPr="0C3AC842" w:rsidR="13B67618">
        <w:rPr>
          <w:rFonts w:ascii="Calibri" w:hAnsi="Calibri" w:eastAsia="Calibri" w:cs="Calibri"/>
          <w:noProof w:val="0"/>
          <w:sz w:val="24"/>
          <w:szCs w:val="24"/>
          <w:lang w:val="en-US"/>
        </w:rPr>
        <w:t xml:space="preserve"> Tesco's values of "treating people how we like to be treated" are reflected in corporate social responsibility. By providing support and development, they aim to draw and keep the best employees, which reflects another of our values: "look after our people so they can look after our customers." Their business strategy is </w:t>
      </w:r>
      <w:r w:rsidRPr="0C3AC842" w:rsidR="13B67618">
        <w:rPr>
          <w:rFonts w:ascii="Calibri" w:hAnsi="Calibri" w:eastAsia="Calibri" w:cs="Calibri"/>
          <w:noProof w:val="0"/>
          <w:sz w:val="24"/>
          <w:szCs w:val="24"/>
          <w:lang w:val="en-US"/>
        </w:rPr>
        <w:t>centred</w:t>
      </w:r>
      <w:r w:rsidRPr="0C3AC842" w:rsidR="13B67618">
        <w:rPr>
          <w:rFonts w:ascii="Calibri" w:hAnsi="Calibri" w:eastAsia="Calibri" w:cs="Calibri"/>
          <w:noProof w:val="0"/>
          <w:sz w:val="24"/>
          <w:szCs w:val="24"/>
          <w:lang w:val="en-US"/>
        </w:rPr>
        <w:t xml:space="preserve"> around this.</w:t>
      </w:r>
    </w:p>
    <w:p w:rsidR="0AF0CF84" w:rsidP="0C3AC842" w:rsidRDefault="0AF0CF84" w14:paraId="0DCFCA07" w14:textId="15A0116D">
      <w:pPr>
        <w:jc w:val="center"/>
      </w:pPr>
      <w:r w:rsidRPr="0C3AC842" w:rsidR="7440CEE8">
        <w:rPr>
          <w:rFonts w:ascii="Calibri" w:hAnsi="Calibri" w:eastAsia="Calibri" w:cs="Calibri"/>
          <w:noProof w:val="0"/>
          <w:sz w:val="24"/>
          <w:szCs w:val="24"/>
          <w:lang w:val="en-US"/>
        </w:rPr>
        <w:t>Tesco is dedicated to operating in a morally and socially responsible way.</w:t>
      </w:r>
    </w:p>
    <w:p w:rsidR="0AF0CF84" w:rsidP="0C3AC842" w:rsidRDefault="0AF0CF84" w14:paraId="3E384F8D" w14:textId="5CBD2C92">
      <w:pPr>
        <w:jc w:val="center"/>
      </w:pPr>
      <w:r w:rsidRPr="0C3AC842" w:rsidR="7440CEE8">
        <w:rPr>
          <w:rFonts w:ascii="Calibri" w:hAnsi="Calibri" w:eastAsia="Calibri" w:cs="Calibri"/>
          <w:noProof w:val="0"/>
          <w:sz w:val="24"/>
          <w:szCs w:val="24"/>
          <w:lang w:val="en-US"/>
        </w:rPr>
        <w:t>This pertains to every facet of our company, including maintaining open lines of communication and treating workers, clients, suppliers, and shareholders fairly and honestly.</w:t>
      </w:r>
    </w:p>
    <w:p w:rsidR="0AF0CF84" w:rsidP="62B9B5B9" w:rsidRDefault="0AF0CF84" w14:paraId="59D323D3" w14:textId="0829311C">
      <w:pPr>
        <w:pStyle w:val="Normal"/>
        <w:jc w:val="center"/>
      </w:pPr>
      <w:r w:rsidRPr="0C3AC842" w:rsidR="7440CEE8">
        <w:rPr>
          <w:rFonts w:ascii="Calibri" w:hAnsi="Calibri" w:eastAsia="Calibri" w:cs="Calibri"/>
          <w:noProof w:val="0"/>
          <w:sz w:val="24"/>
          <w:szCs w:val="24"/>
          <w:lang w:val="en-US"/>
        </w:rPr>
        <w:t xml:space="preserve">Tesco has codes of ethics for its employees that cover grievances </w:t>
      </w:r>
      <w:r w:rsidRPr="0C3AC842" w:rsidR="7440CEE8">
        <w:rPr>
          <w:rFonts w:ascii="Calibri" w:hAnsi="Calibri" w:eastAsia="Calibri" w:cs="Calibri"/>
          <w:noProof w:val="0"/>
          <w:sz w:val="24"/>
          <w:szCs w:val="24"/>
          <w:lang w:val="en-US"/>
        </w:rPr>
        <w:t>pertaining to</w:t>
      </w:r>
      <w:r w:rsidRPr="0C3AC842" w:rsidR="7440CEE8">
        <w:rPr>
          <w:rFonts w:ascii="Calibri" w:hAnsi="Calibri" w:eastAsia="Calibri" w:cs="Calibri"/>
          <w:noProof w:val="0"/>
          <w:sz w:val="24"/>
          <w:szCs w:val="24"/>
          <w:lang w:val="en-US"/>
        </w:rPr>
        <w:t xml:space="preserve"> employment matters and a policy on accepting gifts. Tesco </w:t>
      </w:r>
      <w:r w:rsidRPr="0C3AC842" w:rsidR="7440CEE8">
        <w:rPr>
          <w:rFonts w:ascii="Calibri" w:hAnsi="Calibri" w:eastAsia="Calibri" w:cs="Calibri"/>
          <w:noProof w:val="0"/>
          <w:sz w:val="24"/>
          <w:szCs w:val="24"/>
          <w:lang w:val="en-US"/>
        </w:rPr>
        <w:t>established</w:t>
      </w:r>
      <w:r w:rsidRPr="0C3AC842" w:rsidR="7440CEE8">
        <w:rPr>
          <w:rFonts w:ascii="Calibri" w:hAnsi="Calibri" w:eastAsia="Calibri" w:cs="Calibri"/>
          <w:noProof w:val="0"/>
          <w:sz w:val="24"/>
          <w:szCs w:val="24"/>
          <w:lang w:val="en-US"/>
        </w:rPr>
        <w:t xml:space="preserve"> the Protect Line, a confidential phone help line, last year for any employee who wants to voice concerns about suspected criminal offences, noncompliance with legal requirements, </w:t>
      </w:r>
      <w:r w:rsidRPr="0C3AC842" w:rsidR="7440CEE8">
        <w:rPr>
          <w:rFonts w:ascii="Calibri" w:hAnsi="Calibri" w:eastAsia="Calibri" w:cs="Calibri"/>
          <w:noProof w:val="0"/>
          <w:sz w:val="24"/>
          <w:szCs w:val="24"/>
          <w:lang w:val="en-US"/>
        </w:rPr>
        <w:t>miscarriages of justice</w:t>
      </w:r>
      <w:r w:rsidRPr="0C3AC842" w:rsidR="7440CEE8">
        <w:rPr>
          <w:rFonts w:ascii="Calibri" w:hAnsi="Calibri" w:eastAsia="Calibri" w:cs="Calibri"/>
          <w:noProof w:val="0"/>
          <w:sz w:val="24"/>
          <w:szCs w:val="24"/>
          <w:lang w:val="en-US"/>
        </w:rPr>
        <w:t xml:space="preserve">, health and safety, environmental </w:t>
      </w:r>
      <w:r w:rsidRPr="0C3AC842" w:rsidR="7440CEE8">
        <w:rPr>
          <w:rFonts w:ascii="Calibri" w:hAnsi="Calibri" w:eastAsia="Calibri" w:cs="Calibri"/>
          <w:noProof w:val="0"/>
          <w:sz w:val="24"/>
          <w:szCs w:val="24"/>
          <w:lang w:val="en-US"/>
        </w:rPr>
        <w:t>harm</w:t>
      </w:r>
      <w:r w:rsidRPr="0C3AC842" w:rsidR="7440CEE8">
        <w:rPr>
          <w:rFonts w:ascii="Calibri" w:hAnsi="Calibri" w:eastAsia="Calibri" w:cs="Calibri"/>
          <w:noProof w:val="0"/>
          <w:sz w:val="24"/>
          <w:szCs w:val="24"/>
          <w:lang w:val="en-US"/>
        </w:rPr>
        <w:t xml:space="preserve"> and the concealment of any of these issues</w:t>
      </w:r>
      <w:r w:rsidRPr="0C3AC842" w:rsidR="3269CAC6">
        <w:rPr>
          <w:rFonts w:ascii="Calibri" w:hAnsi="Calibri" w:eastAsia="Calibri" w:cs="Calibri"/>
          <w:noProof w:val="0"/>
          <w:sz w:val="24"/>
          <w:szCs w:val="24"/>
          <w:lang w:val="en-US"/>
        </w:rPr>
        <w:t xml:space="preserve">. </w:t>
      </w:r>
      <w:r w:rsidRPr="0C3AC842" w:rsidR="120F53C5">
        <w:rPr>
          <w:rFonts w:ascii="Calibri" w:hAnsi="Calibri" w:eastAsia="Calibri" w:cs="Calibri"/>
          <w:noProof w:val="0"/>
          <w:sz w:val="24"/>
          <w:szCs w:val="24"/>
          <w:lang w:val="en-US"/>
        </w:rPr>
        <w:t xml:space="preserve">Tesco is dedicated to preserving the environment by </w:t>
      </w:r>
      <w:r w:rsidRPr="0C3AC842" w:rsidR="120F53C5">
        <w:rPr>
          <w:rFonts w:ascii="Calibri" w:hAnsi="Calibri" w:eastAsia="Calibri" w:cs="Calibri"/>
          <w:noProof w:val="0"/>
          <w:sz w:val="24"/>
          <w:szCs w:val="24"/>
          <w:lang w:val="en-US"/>
        </w:rPr>
        <w:t>minimising</w:t>
      </w:r>
      <w:r w:rsidRPr="0C3AC842" w:rsidR="120F53C5">
        <w:rPr>
          <w:rFonts w:ascii="Calibri" w:hAnsi="Calibri" w:eastAsia="Calibri" w:cs="Calibri"/>
          <w:noProof w:val="0"/>
          <w:sz w:val="24"/>
          <w:szCs w:val="24"/>
          <w:lang w:val="en-US"/>
        </w:rPr>
        <w:t xml:space="preserve"> our impact. By sharing best practices with their suppliers and implementing sustainable environmental principles within operations, they hope to </w:t>
      </w:r>
      <w:r w:rsidRPr="0C3AC842" w:rsidR="120F53C5">
        <w:rPr>
          <w:rFonts w:ascii="Calibri" w:hAnsi="Calibri" w:eastAsia="Calibri" w:cs="Calibri"/>
          <w:noProof w:val="0"/>
          <w:sz w:val="24"/>
          <w:szCs w:val="24"/>
          <w:lang w:val="en-US"/>
        </w:rPr>
        <w:t>leverage</w:t>
      </w:r>
      <w:r w:rsidRPr="0C3AC842" w:rsidR="120F53C5">
        <w:rPr>
          <w:rFonts w:ascii="Calibri" w:hAnsi="Calibri" w:eastAsia="Calibri" w:cs="Calibri"/>
          <w:noProof w:val="0"/>
          <w:sz w:val="24"/>
          <w:szCs w:val="24"/>
          <w:lang w:val="en-US"/>
        </w:rPr>
        <w:t xml:space="preserve"> its commercial strength. </w:t>
      </w:r>
      <w:r w:rsidRPr="0C3AC842" w:rsidR="030C8222">
        <w:rPr>
          <w:rFonts w:ascii="Calibri" w:hAnsi="Calibri" w:eastAsia="Calibri" w:cs="Calibri"/>
          <w:noProof w:val="0"/>
          <w:sz w:val="24"/>
          <w:szCs w:val="24"/>
          <w:lang w:val="en-US"/>
        </w:rPr>
        <w:t xml:space="preserve">(Tesco PLC, 2018). </w:t>
      </w:r>
    </w:p>
    <w:p w:rsidR="0AF0CF84" w:rsidP="0C3AC842" w:rsidRDefault="0AF0CF84" w14:paraId="1E4FC3F2" w14:textId="37365565">
      <w:pPr>
        <w:pStyle w:val="Normal"/>
        <w:jc w:val="center"/>
        <w:rPr>
          <w:rFonts w:ascii="Calibri" w:hAnsi="Calibri" w:eastAsia="Calibri" w:cs="Calibri"/>
          <w:noProof w:val="0"/>
          <w:sz w:val="28"/>
          <w:szCs w:val="28"/>
          <w:u w:val="single"/>
          <w:lang w:val="en-US"/>
        </w:rPr>
      </w:pPr>
    </w:p>
    <w:p w:rsidR="0AF0CF84" w:rsidP="62B9B5B9" w:rsidRDefault="0AF0CF84" w14:paraId="1674F80F" w14:textId="1BDF9B60">
      <w:pPr>
        <w:pStyle w:val="Normal"/>
        <w:jc w:val="center"/>
        <w:rPr>
          <w:rFonts w:ascii="Calibri" w:hAnsi="Calibri" w:eastAsia="Calibri" w:cs="Calibri"/>
          <w:noProof w:val="0"/>
          <w:sz w:val="28"/>
          <w:szCs w:val="28"/>
          <w:lang w:val="en-US"/>
        </w:rPr>
      </w:pPr>
      <w:r w:rsidRPr="0C3AC842" w:rsidR="5734DE9D">
        <w:rPr>
          <w:rFonts w:ascii="Calibri" w:hAnsi="Calibri" w:eastAsia="Calibri" w:cs="Calibri"/>
          <w:noProof w:val="0"/>
          <w:sz w:val="28"/>
          <w:szCs w:val="28"/>
          <w:lang w:val="en-US"/>
        </w:rPr>
        <w:t>4.0</w:t>
      </w:r>
    </w:p>
    <w:p w:rsidR="2E1B1582" w:rsidP="62B9B5B9" w:rsidRDefault="2E1B1582" w14:paraId="1BBDB4F6" w14:textId="0515FC7A">
      <w:pPr>
        <w:pStyle w:val="Normal"/>
        <w:jc w:val="center"/>
        <w:rPr>
          <w:sz w:val="28"/>
          <w:szCs w:val="28"/>
          <w:u w:val="single"/>
        </w:rPr>
      </w:pPr>
      <w:r w:rsidRPr="0C3AC842" w:rsidR="2E1B1582">
        <w:rPr>
          <w:sz w:val="28"/>
          <w:szCs w:val="28"/>
          <w:u w:val="single"/>
        </w:rPr>
        <w:t>Conclusion.</w:t>
      </w:r>
    </w:p>
    <w:p w:rsidR="2E1B1582" w:rsidP="0C3AC842" w:rsidRDefault="2E1B1582" w14:paraId="6A83E2F0" w14:textId="18BF6CF5">
      <w:pPr>
        <w:pStyle w:val="Normal"/>
        <w:jc w:val="center"/>
        <w:rPr>
          <w:sz w:val="28"/>
          <w:szCs w:val="28"/>
          <w:u w:val="single"/>
        </w:rPr>
      </w:pPr>
    </w:p>
    <w:p w:rsidR="2E1B1582" w:rsidP="0C3AC842" w:rsidRDefault="2E1B1582" w14:paraId="78439BB0" w14:textId="26C753FB">
      <w:pPr>
        <w:pStyle w:val="Normal"/>
        <w:jc w:val="center"/>
        <w:rPr>
          <w:rFonts w:ascii="Calibri" w:hAnsi="Calibri" w:eastAsia="Calibri" w:cs="Calibri"/>
          <w:b w:val="0"/>
          <w:bCs w:val="0"/>
          <w:i w:val="0"/>
          <w:iCs w:val="0"/>
          <w:caps w:val="0"/>
          <w:smallCaps w:val="0"/>
          <w:noProof w:val="0"/>
          <w:color w:val="auto"/>
          <w:sz w:val="24"/>
          <w:szCs w:val="24"/>
          <w:lang w:val="en-US"/>
        </w:rPr>
      </w:pPr>
      <w:r w:rsidRPr="0C3AC842" w:rsidR="34EFDB5B">
        <w:rPr>
          <w:rFonts w:ascii="Calibri" w:hAnsi="Calibri" w:eastAsia="Calibri" w:cs="Calibri"/>
          <w:b w:val="0"/>
          <w:bCs w:val="0"/>
          <w:i w:val="0"/>
          <w:iCs w:val="0"/>
          <w:caps w:val="0"/>
          <w:smallCaps w:val="0"/>
          <w:noProof w:val="0"/>
          <w:color w:val="auto"/>
          <w:sz w:val="24"/>
          <w:szCs w:val="24"/>
          <w:lang w:val="en-US"/>
        </w:rPr>
        <w:t xml:space="preserve">Information management </w:t>
      </w:r>
      <w:r w:rsidRPr="0C3AC842" w:rsidR="616EDEF6">
        <w:rPr>
          <w:rFonts w:ascii="Calibri" w:hAnsi="Calibri" w:eastAsia="Calibri" w:cs="Calibri"/>
          <w:b w:val="0"/>
          <w:bCs w:val="0"/>
          <w:i w:val="0"/>
          <w:iCs w:val="0"/>
          <w:caps w:val="0"/>
          <w:smallCaps w:val="0"/>
          <w:noProof w:val="0"/>
          <w:color w:val="auto"/>
          <w:sz w:val="24"/>
          <w:szCs w:val="24"/>
          <w:lang w:val="en-US"/>
        </w:rPr>
        <w:t xml:space="preserve">by Tesco </w:t>
      </w:r>
      <w:r w:rsidRPr="0C3AC842" w:rsidR="0527AD62">
        <w:rPr>
          <w:rFonts w:ascii="Calibri" w:hAnsi="Calibri" w:eastAsia="Calibri" w:cs="Calibri"/>
          <w:b w:val="0"/>
          <w:bCs w:val="0"/>
          <w:i w:val="0"/>
          <w:iCs w:val="0"/>
          <w:caps w:val="0"/>
          <w:smallCaps w:val="0"/>
          <w:noProof w:val="0"/>
          <w:color w:val="auto"/>
          <w:sz w:val="24"/>
          <w:szCs w:val="24"/>
          <w:lang w:val="en-US"/>
        </w:rPr>
        <w:t>using</w:t>
      </w:r>
      <w:r w:rsidRPr="0C3AC842" w:rsidR="34EFDB5B">
        <w:rPr>
          <w:rFonts w:ascii="Calibri" w:hAnsi="Calibri" w:eastAsia="Calibri" w:cs="Calibri"/>
          <w:b w:val="0"/>
          <w:bCs w:val="0"/>
          <w:i w:val="0"/>
          <w:iCs w:val="0"/>
          <w:caps w:val="0"/>
          <w:smallCaps w:val="0"/>
          <w:noProof w:val="0"/>
          <w:color w:val="auto"/>
          <w:sz w:val="24"/>
          <w:szCs w:val="24"/>
          <w:lang w:val="en-US"/>
        </w:rPr>
        <w:t xml:space="preserve"> data collection and how that data is gathered accurately for marketing purposes </w:t>
      </w:r>
      <w:r w:rsidRPr="0C3AC842" w:rsidR="35E809B4">
        <w:rPr>
          <w:rFonts w:ascii="Calibri" w:hAnsi="Calibri" w:eastAsia="Calibri" w:cs="Calibri"/>
          <w:b w:val="0"/>
          <w:bCs w:val="0"/>
          <w:i w:val="0"/>
          <w:iCs w:val="0"/>
          <w:caps w:val="0"/>
          <w:smallCaps w:val="0"/>
          <w:noProof w:val="0"/>
          <w:color w:val="auto"/>
          <w:sz w:val="24"/>
          <w:szCs w:val="24"/>
          <w:lang w:val="en-US"/>
        </w:rPr>
        <w:t>has</w:t>
      </w:r>
      <w:r w:rsidRPr="0C3AC842" w:rsidR="34EFDB5B">
        <w:rPr>
          <w:rFonts w:ascii="Calibri" w:hAnsi="Calibri" w:eastAsia="Calibri" w:cs="Calibri"/>
          <w:b w:val="0"/>
          <w:bCs w:val="0"/>
          <w:i w:val="0"/>
          <w:iCs w:val="0"/>
          <w:caps w:val="0"/>
          <w:smallCaps w:val="0"/>
          <w:noProof w:val="0"/>
          <w:color w:val="auto"/>
          <w:sz w:val="24"/>
          <w:szCs w:val="24"/>
          <w:lang w:val="en-US"/>
        </w:rPr>
        <w:t xml:space="preserve"> </w:t>
      </w:r>
      <w:r w:rsidRPr="0C3AC842" w:rsidR="45715A86">
        <w:rPr>
          <w:rFonts w:ascii="Calibri" w:hAnsi="Calibri" w:eastAsia="Calibri" w:cs="Calibri"/>
          <w:b w:val="0"/>
          <w:bCs w:val="0"/>
          <w:i w:val="0"/>
          <w:iCs w:val="0"/>
          <w:caps w:val="0"/>
          <w:smallCaps w:val="0"/>
          <w:noProof w:val="0"/>
          <w:color w:val="auto"/>
          <w:sz w:val="24"/>
          <w:szCs w:val="24"/>
          <w:lang w:val="en-US"/>
        </w:rPr>
        <w:t>been</w:t>
      </w:r>
      <w:r w:rsidRPr="0C3AC842" w:rsidR="34EFDB5B">
        <w:rPr>
          <w:rFonts w:ascii="Calibri" w:hAnsi="Calibri" w:eastAsia="Calibri" w:cs="Calibri"/>
          <w:b w:val="0"/>
          <w:bCs w:val="0"/>
          <w:i w:val="0"/>
          <w:iCs w:val="0"/>
          <w:caps w:val="0"/>
          <w:smallCaps w:val="0"/>
          <w:noProof w:val="0"/>
          <w:color w:val="auto"/>
          <w:sz w:val="24"/>
          <w:szCs w:val="24"/>
          <w:lang w:val="en-US"/>
        </w:rPr>
        <w:t xml:space="preserve"> extremely beneficial in </w:t>
      </w:r>
      <w:r w:rsidRPr="0C3AC842" w:rsidR="34EFDB5B">
        <w:rPr>
          <w:rFonts w:ascii="Calibri" w:hAnsi="Calibri" w:eastAsia="Calibri" w:cs="Calibri"/>
          <w:b w:val="0"/>
          <w:bCs w:val="0"/>
          <w:i w:val="0"/>
          <w:iCs w:val="0"/>
          <w:caps w:val="0"/>
          <w:smallCaps w:val="0"/>
          <w:noProof w:val="0"/>
          <w:color w:val="auto"/>
          <w:sz w:val="24"/>
          <w:szCs w:val="24"/>
          <w:lang w:val="en-US"/>
        </w:rPr>
        <w:t>identifying</w:t>
      </w:r>
      <w:r w:rsidRPr="0C3AC842" w:rsidR="34EFDB5B">
        <w:rPr>
          <w:rFonts w:ascii="Calibri" w:hAnsi="Calibri" w:eastAsia="Calibri" w:cs="Calibri"/>
          <w:b w:val="0"/>
          <w:bCs w:val="0"/>
          <w:i w:val="0"/>
          <w:iCs w:val="0"/>
          <w:caps w:val="0"/>
          <w:smallCaps w:val="0"/>
          <w:noProof w:val="0"/>
          <w:color w:val="auto"/>
          <w:sz w:val="24"/>
          <w:szCs w:val="24"/>
          <w:lang w:val="en-US"/>
        </w:rPr>
        <w:t xml:space="preserve"> current trends and patterns within the market</w:t>
      </w:r>
      <w:r w:rsidRPr="0C3AC842" w:rsidR="3D50A0E9">
        <w:rPr>
          <w:rFonts w:ascii="Calibri" w:hAnsi="Calibri" w:eastAsia="Calibri" w:cs="Calibri"/>
          <w:b w:val="0"/>
          <w:bCs w:val="0"/>
          <w:i w:val="0"/>
          <w:iCs w:val="0"/>
          <w:caps w:val="0"/>
          <w:smallCaps w:val="0"/>
          <w:noProof w:val="0"/>
          <w:color w:val="auto"/>
          <w:sz w:val="24"/>
          <w:szCs w:val="24"/>
          <w:lang w:val="en-US"/>
        </w:rPr>
        <w:t xml:space="preserve"> for them.</w:t>
      </w:r>
      <w:r w:rsidRPr="0C3AC842" w:rsidR="34EFDB5B">
        <w:rPr>
          <w:rFonts w:ascii="Calibri" w:hAnsi="Calibri" w:eastAsia="Calibri" w:cs="Calibri"/>
          <w:b w:val="0"/>
          <w:bCs w:val="0"/>
          <w:i w:val="0"/>
          <w:iCs w:val="0"/>
          <w:caps w:val="0"/>
          <w:smallCaps w:val="0"/>
          <w:noProof w:val="0"/>
          <w:color w:val="auto"/>
          <w:sz w:val="24"/>
          <w:szCs w:val="24"/>
          <w:lang w:val="en-US"/>
        </w:rPr>
        <w:t xml:space="preserve"> It makes it possible to make informed decisions </w:t>
      </w:r>
      <w:r w:rsidRPr="0C3AC842" w:rsidR="34EFDB5B">
        <w:rPr>
          <w:rFonts w:ascii="Calibri" w:hAnsi="Calibri" w:eastAsia="Calibri" w:cs="Calibri"/>
          <w:b w:val="0"/>
          <w:bCs w:val="0"/>
          <w:i w:val="0"/>
          <w:iCs w:val="0"/>
          <w:caps w:val="0"/>
          <w:smallCaps w:val="0"/>
          <w:noProof w:val="0"/>
          <w:color w:val="auto"/>
          <w:sz w:val="24"/>
          <w:szCs w:val="24"/>
          <w:lang w:val="en-US"/>
        </w:rPr>
        <w:t>regarding</w:t>
      </w:r>
      <w:r w:rsidRPr="0C3AC842" w:rsidR="34EFDB5B">
        <w:rPr>
          <w:rFonts w:ascii="Calibri" w:hAnsi="Calibri" w:eastAsia="Calibri" w:cs="Calibri"/>
          <w:b w:val="0"/>
          <w:bCs w:val="0"/>
          <w:i w:val="0"/>
          <w:iCs w:val="0"/>
          <w:caps w:val="0"/>
          <w:smallCaps w:val="0"/>
          <w:noProof w:val="0"/>
          <w:color w:val="auto"/>
          <w:sz w:val="24"/>
          <w:szCs w:val="24"/>
          <w:lang w:val="en-US"/>
        </w:rPr>
        <w:t xml:space="preserve"> the creation of new products, advertising campaigns, the distribution of resources, and the discovery of untapped markets.</w:t>
      </w:r>
      <w:r w:rsidRPr="0C3AC842" w:rsidR="322F2399">
        <w:rPr>
          <w:rFonts w:ascii="Calibri" w:hAnsi="Calibri" w:eastAsia="Calibri" w:cs="Calibri"/>
          <w:b w:val="0"/>
          <w:bCs w:val="0"/>
          <w:i w:val="0"/>
          <w:iCs w:val="0"/>
          <w:caps w:val="0"/>
          <w:smallCaps w:val="0"/>
          <w:noProof w:val="0"/>
          <w:color w:val="auto"/>
          <w:sz w:val="24"/>
          <w:szCs w:val="24"/>
          <w:lang w:val="en-US"/>
        </w:rPr>
        <w:t xml:space="preserve"> </w:t>
      </w:r>
      <w:r w:rsidRPr="0C3AC842" w:rsidR="322F2399">
        <w:rPr>
          <w:rFonts w:ascii="Calibri" w:hAnsi="Calibri" w:eastAsia="Calibri" w:cs="Calibri"/>
          <w:b w:val="0"/>
          <w:bCs w:val="0"/>
          <w:i w:val="0"/>
          <w:iCs w:val="0"/>
          <w:caps w:val="0"/>
          <w:smallCaps w:val="0"/>
          <w:noProof w:val="0"/>
          <w:color w:val="auto"/>
          <w:sz w:val="24"/>
          <w:szCs w:val="24"/>
          <w:lang w:val="en-US"/>
        </w:rPr>
        <w:t>Businesses</w:t>
      </w:r>
      <w:r w:rsidRPr="0C3AC842" w:rsidR="322F2399">
        <w:rPr>
          <w:rFonts w:ascii="Calibri" w:hAnsi="Calibri" w:eastAsia="Calibri" w:cs="Calibri"/>
          <w:b w:val="0"/>
          <w:bCs w:val="0"/>
          <w:i w:val="0"/>
          <w:iCs w:val="0"/>
          <w:caps w:val="0"/>
          <w:smallCaps w:val="0"/>
          <w:noProof w:val="0"/>
          <w:color w:val="auto"/>
          <w:sz w:val="24"/>
          <w:szCs w:val="24"/>
          <w:lang w:val="en-US"/>
        </w:rPr>
        <w:t xml:space="preserve"> </w:t>
      </w:r>
      <w:r w:rsidRPr="0C3AC842" w:rsidR="46982A8B">
        <w:rPr>
          <w:rFonts w:ascii="Calibri" w:hAnsi="Calibri" w:eastAsia="Calibri" w:cs="Calibri"/>
          <w:b w:val="0"/>
          <w:bCs w:val="0"/>
          <w:i w:val="0"/>
          <w:iCs w:val="0"/>
          <w:caps w:val="0"/>
          <w:smallCaps w:val="0"/>
          <w:noProof w:val="0"/>
          <w:color w:val="auto"/>
          <w:sz w:val="24"/>
          <w:szCs w:val="24"/>
          <w:lang w:val="en-US"/>
        </w:rPr>
        <w:t>segmentation by Tesco’s</w:t>
      </w:r>
      <w:r w:rsidRPr="0C3AC842" w:rsidR="322F2399">
        <w:rPr>
          <w:rFonts w:ascii="Calibri" w:hAnsi="Calibri" w:eastAsia="Calibri" w:cs="Calibri"/>
          <w:b w:val="0"/>
          <w:bCs w:val="0"/>
          <w:i w:val="0"/>
          <w:iCs w:val="0"/>
          <w:caps w:val="0"/>
          <w:smallCaps w:val="0"/>
          <w:noProof w:val="0"/>
          <w:color w:val="auto"/>
          <w:sz w:val="24"/>
          <w:szCs w:val="24"/>
          <w:lang w:val="en-US"/>
        </w:rPr>
        <w:t xml:space="preserve"> market</w:t>
      </w:r>
      <w:r w:rsidRPr="0C3AC842" w:rsidR="29637B10">
        <w:rPr>
          <w:rFonts w:ascii="Calibri" w:hAnsi="Calibri" w:eastAsia="Calibri" w:cs="Calibri"/>
          <w:b w:val="0"/>
          <w:bCs w:val="0"/>
          <w:i w:val="0"/>
          <w:iCs w:val="0"/>
          <w:caps w:val="0"/>
          <w:smallCaps w:val="0"/>
          <w:noProof w:val="0"/>
          <w:color w:val="auto"/>
          <w:sz w:val="24"/>
          <w:szCs w:val="24"/>
          <w:lang w:val="en-US"/>
        </w:rPr>
        <w:t>ing</w:t>
      </w:r>
      <w:r w:rsidRPr="0C3AC842" w:rsidR="322F2399">
        <w:rPr>
          <w:rFonts w:ascii="Calibri" w:hAnsi="Calibri" w:eastAsia="Calibri" w:cs="Calibri"/>
          <w:b w:val="0"/>
          <w:bCs w:val="0"/>
          <w:i w:val="0"/>
          <w:iCs w:val="0"/>
          <w:caps w:val="0"/>
          <w:smallCaps w:val="0"/>
          <w:noProof w:val="0"/>
          <w:color w:val="auto"/>
          <w:sz w:val="24"/>
          <w:szCs w:val="24"/>
          <w:lang w:val="en-US"/>
        </w:rPr>
        <w:t xml:space="preserve"> </w:t>
      </w:r>
      <w:r w:rsidRPr="0C3AC842" w:rsidR="524D49E7">
        <w:rPr>
          <w:rFonts w:ascii="Calibri" w:hAnsi="Calibri" w:eastAsia="Calibri" w:cs="Calibri"/>
          <w:b w:val="0"/>
          <w:bCs w:val="0"/>
          <w:i w:val="0"/>
          <w:iCs w:val="0"/>
          <w:caps w:val="0"/>
          <w:smallCaps w:val="0"/>
          <w:noProof w:val="0"/>
          <w:color w:val="auto"/>
          <w:sz w:val="24"/>
          <w:szCs w:val="24"/>
          <w:lang w:val="en-US"/>
        </w:rPr>
        <w:t>has aided</w:t>
      </w:r>
      <w:r w:rsidRPr="0C3AC842" w:rsidR="322F2399">
        <w:rPr>
          <w:rFonts w:ascii="Calibri" w:hAnsi="Calibri" w:eastAsia="Calibri" w:cs="Calibri"/>
          <w:b w:val="0"/>
          <w:bCs w:val="0"/>
          <w:i w:val="0"/>
          <w:iCs w:val="0"/>
          <w:caps w:val="0"/>
          <w:smallCaps w:val="0"/>
          <w:noProof w:val="0"/>
          <w:color w:val="auto"/>
          <w:sz w:val="24"/>
          <w:szCs w:val="24"/>
          <w:lang w:val="en-US"/>
        </w:rPr>
        <w:t xml:space="preserve"> </w:t>
      </w:r>
      <w:r w:rsidRPr="0C3AC842" w:rsidR="5EC0A26A">
        <w:rPr>
          <w:rFonts w:ascii="Calibri" w:hAnsi="Calibri" w:eastAsia="Calibri" w:cs="Calibri"/>
          <w:b w:val="0"/>
          <w:bCs w:val="0"/>
          <w:i w:val="0"/>
          <w:iCs w:val="0"/>
          <w:caps w:val="0"/>
          <w:smallCaps w:val="0"/>
          <w:noProof w:val="0"/>
          <w:color w:val="auto"/>
          <w:sz w:val="24"/>
          <w:szCs w:val="24"/>
          <w:lang w:val="en-US"/>
        </w:rPr>
        <w:t xml:space="preserve">niche </w:t>
      </w:r>
      <w:bookmarkStart w:name="_Int_zSdshZWW" w:id="85377034"/>
      <w:r w:rsidRPr="0C3AC842" w:rsidR="322F2399">
        <w:rPr>
          <w:rFonts w:ascii="Calibri" w:hAnsi="Calibri" w:eastAsia="Calibri" w:cs="Calibri"/>
          <w:b w:val="0"/>
          <w:bCs w:val="0"/>
          <w:i w:val="0"/>
          <w:iCs w:val="0"/>
          <w:caps w:val="0"/>
          <w:smallCaps w:val="0"/>
          <w:noProof w:val="0"/>
          <w:color w:val="auto"/>
          <w:sz w:val="24"/>
          <w:szCs w:val="24"/>
          <w:lang w:val="en-US"/>
        </w:rPr>
        <w:t>target</w:t>
      </w:r>
      <w:bookmarkEnd w:id="85377034"/>
      <w:r w:rsidRPr="0C3AC842" w:rsidR="322F2399">
        <w:rPr>
          <w:rFonts w:ascii="Calibri" w:hAnsi="Calibri" w:eastAsia="Calibri" w:cs="Calibri"/>
          <w:b w:val="0"/>
          <w:bCs w:val="0"/>
          <w:i w:val="0"/>
          <w:iCs w:val="0"/>
          <w:caps w:val="0"/>
          <w:smallCaps w:val="0"/>
          <w:noProof w:val="0"/>
          <w:color w:val="auto"/>
          <w:sz w:val="24"/>
          <w:szCs w:val="24"/>
          <w:lang w:val="en-US"/>
        </w:rPr>
        <w:t xml:space="preserve"> groups with their marketing by gathering information on consumer traits, preferences, and </w:t>
      </w:r>
      <w:r w:rsidRPr="0C3AC842" w:rsidR="322F2399">
        <w:rPr>
          <w:rFonts w:ascii="Calibri" w:hAnsi="Calibri" w:eastAsia="Calibri" w:cs="Calibri"/>
          <w:b w:val="0"/>
          <w:bCs w:val="0"/>
          <w:i w:val="0"/>
          <w:iCs w:val="0"/>
          <w:caps w:val="0"/>
          <w:smallCaps w:val="0"/>
          <w:noProof w:val="0"/>
          <w:color w:val="auto"/>
          <w:sz w:val="24"/>
          <w:szCs w:val="24"/>
          <w:lang w:val="en-US"/>
        </w:rPr>
        <w:t>behaviours</w:t>
      </w:r>
      <w:r w:rsidRPr="0C3AC842" w:rsidR="322F2399">
        <w:rPr>
          <w:rFonts w:ascii="Calibri" w:hAnsi="Calibri" w:eastAsia="Calibri" w:cs="Calibri"/>
          <w:b w:val="0"/>
          <w:bCs w:val="0"/>
          <w:i w:val="0"/>
          <w:iCs w:val="0"/>
          <w:caps w:val="0"/>
          <w:smallCaps w:val="0"/>
          <w:noProof w:val="0"/>
          <w:color w:val="auto"/>
          <w:sz w:val="24"/>
          <w:szCs w:val="24"/>
          <w:lang w:val="en-US"/>
        </w:rPr>
        <w:t xml:space="preserve">. </w:t>
      </w:r>
      <w:r w:rsidRPr="0C3AC842" w:rsidR="005BE7BA">
        <w:rPr>
          <w:rFonts w:ascii="Calibri" w:hAnsi="Calibri" w:eastAsia="Calibri" w:cs="Calibri"/>
          <w:b w:val="0"/>
          <w:bCs w:val="0"/>
          <w:i w:val="0"/>
          <w:iCs w:val="0"/>
          <w:caps w:val="0"/>
          <w:smallCaps w:val="0"/>
          <w:noProof w:val="0"/>
          <w:color w:val="auto"/>
          <w:sz w:val="24"/>
          <w:szCs w:val="24"/>
          <w:lang w:val="en-US"/>
        </w:rPr>
        <w:t>The use of their d</w:t>
      </w:r>
      <w:r w:rsidRPr="0C3AC842" w:rsidR="322F2399">
        <w:rPr>
          <w:rFonts w:ascii="Calibri" w:hAnsi="Calibri" w:eastAsia="Calibri" w:cs="Calibri"/>
          <w:b w:val="0"/>
          <w:bCs w:val="0"/>
          <w:i w:val="0"/>
          <w:iCs w:val="0"/>
          <w:caps w:val="0"/>
          <w:smallCaps w:val="0"/>
          <w:noProof w:val="0"/>
          <w:color w:val="auto"/>
          <w:sz w:val="24"/>
          <w:szCs w:val="24"/>
          <w:lang w:val="en-US"/>
        </w:rPr>
        <w:t>ata Gathering effects of Marketing and Customer Relationship Management practices</w:t>
      </w:r>
      <w:r w:rsidRPr="0C3AC842" w:rsidR="30B13FD4">
        <w:rPr>
          <w:rFonts w:ascii="Calibri" w:hAnsi="Calibri" w:eastAsia="Calibri" w:cs="Calibri"/>
          <w:b w:val="0"/>
          <w:bCs w:val="0"/>
          <w:i w:val="0"/>
          <w:iCs w:val="0"/>
          <w:caps w:val="0"/>
          <w:smallCaps w:val="0"/>
          <w:noProof w:val="0"/>
          <w:color w:val="auto"/>
          <w:sz w:val="24"/>
          <w:szCs w:val="24"/>
          <w:lang w:val="en-US"/>
        </w:rPr>
        <w:t xml:space="preserve"> has been of enormous benefit</w:t>
      </w:r>
      <w:r w:rsidRPr="0C3AC842" w:rsidR="322F2399">
        <w:rPr>
          <w:rFonts w:ascii="Calibri" w:hAnsi="Calibri" w:eastAsia="Calibri" w:cs="Calibri"/>
          <w:b w:val="0"/>
          <w:bCs w:val="0"/>
          <w:i w:val="0"/>
          <w:iCs w:val="0"/>
          <w:caps w:val="0"/>
          <w:smallCaps w:val="0"/>
          <w:noProof w:val="0"/>
          <w:color w:val="auto"/>
          <w:sz w:val="24"/>
          <w:szCs w:val="24"/>
          <w:lang w:val="en-US"/>
        </w:rPr>
        <w:t xml:space="preserve">. The internet can be used to collect data both actively and passively for customer relationship management. Aside from the corporate exchange of value for customer data provision noted in the literature, the amount of active data that marketers can access online depends on several factors, including the organization's credibility, disclosure of the purpose of data collection, handling of security and privacy issues, and the attractiveness or stickiness </w:t>
      </w:r>
      <w:r w:rsidRPr="0C3AC842" w:rsidR="22D336AC">
        <w:rPr>
          <w:rFonts w:ascii="Calibri" w:hAnsi="Calibri" w:eastAsia="Calibri" w:cs="Calibri"/>
          <w:b w:val="0"/>
          <w:bCs w:val="0"/>
          <w:i w:val="0"/>
          <w:iCs w:val="0"/>
          <w:caps w:val="0"/>
          <w:smallCaps w:val="0"/>
          <w:noProof w:val="0"/>
          <w:color w:val="auto"/>
          <w:sz w:val="24"/>
          <w:szCs w:val="24"/>
          <w:lang w:val="en-US"/>
        </w:rPr>
        <w:t xml:space="preserve">to </w:t>
      </w:r>
      <w:r w:rsidRPr="0C3AC842" w:rsidR="53A95CC2">
        <w:rPr>
          <w:rFonts w:ascii="Calibri" w:hAnsi="Calibri" w:eastAsia="Calibri" w:cs="Calibri"/>
          <w:b w:val="0"/>
          <w:bCs w:val="0"/>
          <w:i w:val="0"/>
          <w:iCs w:val="0"/>
          <w:caps w:val="0"/>
          <w:smallCaps w:val="0"/>
          <w:noProof w:val="0"/>
          <w:color w:val="auto"/>
          <w:sz w:val="24"/>
          <w:szCs w:val="24"/>
          <w:lang w:val="en-US"/>
        </w:rPr>
        <w:t>their</w:t>
      </w:r>
      <w:r w:rsidRPr="0C3AC842" w:rsidR="322F2399">
        <w:rPr>
          <w:rFonts w:ascii="Calibri" w:hAnsi="Calibri" w:eastAsia="Calibri" w:cs="Calibri"/>
          <w:b w:val="0"/>
          <w:bCs w:val="0"/>
          <w:i w:val="0"/>
          <w:iCs w:val="0"/>
          <w:caps w:val="0"/>
          <w:smallCaps w:val="0"/>
          <w:noProof w:val="0"/>
          <w:color w:val="auto"/>
          <w:sz w:val="24"/>
          <w:szCs w:val="24"/>
          <w:lang w:val="en-US"/>
        </w:rPr>
        <w:t xml:space="preserve"> website.</w:t>
      </w:r>
    </w:p>
    <w:p w:rsidR="2E1B1582" w:rsidP="0C3AC842" w:rsidRDefault="2E1B1582" w14:paraId="466220CB" w14:textId="3DA0C52A">
      <w:pPr>
        <w:pStyle w:val="Normal"/>
        <w:jc w:val="center"/>
        <w:rPr>
          <w:rFonts w:ascii="Calibri" w:hAnsi="Calibri" w:eastAsia="Calibri" w:cs="Calibri"/>
          <w:b w:val="0"/>
          <w:bCs w:val="0"/>
          <w:i w:val="0"/>
          <w:iCs w:val="0"/>
          <w:caps w:val="0"/>
          <w:smallCaps w:val="0"/>
          <w:noProof w:val="0"/>
          <w:color w:val="auto"/>
          <w:sz w:val="24"/>
          <w:szCs w:val="24"/>
          <w:lang w:val="en-US"/>
        </w:rPr>
      </w:pPr>
      <w:r w:rsidRPr="0C3AC842" w:rsidR="28881A1F">
        <w:rPr>
          <w:rFonts w:ascii="Calibri" w:hAnsi="Calibri" w:eastAsia="Calibri" w:cs="Calibri"/>
          <w:b w:val="0"/>
          <w:bCs w:val="0"/>
          <w:i w:val="0"/>
          <w:iCs w:val="0"/>
          <w:caps w:val="0"/>
          <w:smallCaps w:val="0"/>
          <w:noProof w:val="0"/>
          <w:color w:val="auto"/>
          <w:sz w:val="24"/>
          <w:szCs w:val="24"/>
          <w:lang w:val="en-US"/>
        </w:rPr>
        <w:t xml:space="preserve">Because many customers are concerned about protecting their personal information from commercial </w:t>
      </w:r>
      <w:r w:rsidRPr="0C3AC842" w:rsidR="28881A1F">
        <w:rPr>
          <w:rFonts w:ascii="Calibri" w:hAnsi="Calibri" w:eastAsia="Calibri" w:cs="Calibri"/>
          <w:b w:val="0"/>
          <w:bCs w:val="0"/>
          <w:i w:val="0"/>
          <w:iCs w:val="0"/>
          <w:caps w:val="0"/>
          <w:smallCaps w:val="0"/>
          <w:noProof w:val="0"/>
          <w:color w:val="auto"/>
          <w:sz w:val="24"/>
          <w:szCs w:val="24"/>
          <w:lang w:val="en-US"/>
        </w:rPr>
        <w:t>organisations</w:t>
      </w:r>
      <w:r w:rsidRPr="0C3AC842" w:rsidR="28881A1F">
        <w:rPr>
          <w:rFonts w:ascii="Calibri" w:hAnsi="Calibri" w:eastAsia="Calibri" w:cs="Calibri"/>
          <w:b w:val="0"/>
          <w:bCs w:val="0"/>
          <w:i w:val="0"/>
          <w:iCs w:val="0"/>
          <w:caps w:val="0"/>
          <w:smallCaps w:val="0"/>
          <w:noProof w:val="0"/>
          <w:color w:val="auto"/>
          <w:sz w:val="24"/>
          <w:szCs w:val="24"/>
          <w:lang w:val="en-US"/>
        </w:rPr>
        <w:t xml:space="preserve">, privacy and security issues are crucial for Sustainable Customer Relationship Management effects on Marketing Relationships and Sustainability futures. </w:t>
      </w:r>
      <w:r w:rsidRPr="0C3AC842" w:rsidR="71188AFD">
        <w:rPr>
          <w:rFonts w:ascii="Calibri" w:hAnsi="Calibri" w:eastAsia="Calibri" w:cs="Calibri"/>
          <w:b w:val="0"/>
          <w:bCs w:val="0"/>
          <w:i w:val="0"/>
          <w:iCs w:val="0"/>
          <w:caps w:val="0"/>
          <w:smallCaps w:val="0"/>
          <w:noProof w:val="0"/>
          <w:color w:val="auto"/>
          <w:sz w:val="24"/>
          <w:szCs w:val="24"/>
          <w:lang w:val="en-US"/>
        </w:rPr>
        <w:t>Tesco's</w:t>
      </w:r>
      <w:r w:rsidRPr="0C3AC842" w:rsidR="28881A1F">
        <w:rPr>
          <w:rFonts w:ascii="Calibri" w:hAnsi="Calibri" w:eastAsia="Calibri" w:cs="Calibri"/>
          <w:b w:val="0"/>
          <w:bCs w:val="0"/>
          <w:i w:val="0"/>
          <w:iCs w:val="0"/>
          <w:caps w:val="0"/>
          <w:smallCaps w:val="0"/>
          <w:noProof w:val="0"/>
          <w:color w:val="auto"/>
          <w:sz w:val="24"/>
          <w:szCs w:val="24"/>
          <w:lang w:val="en-US"/>
        </w:rPr>
        <w:t xml:space="preserve"> incorporate sustainability into </w:t>
      </w:r>
      <w:r w:rsidRPr="0C3AC842" w:rsidR="12A4043E">
        <w:rPr>
          <w:rFonts w:ascii="Calibri" w:hAnsi="Calibri" w:eastAsia="Calibri" w:cs="Calibri"/>
          <w:b w:val="0"/>
          <w:bCs w:val="0"/>
          <w:i w:val="0"/>
          <w:iCs w:val="0"/>
          <w:caps w:val="0"/>
          <w:smallCaps w:val="0"/>
          <w:noProof w:val="0"/>
          <w:color w:val="auto"/>
          <w:sz w:val="24"/>
          <w:szCs w:val="24"/>
          <w:lang w:val="en-US"/>
        </w:rPr>
        <w:t xml:space="preserve">good CRM practice and </w:t>
      </w:r>
      <w:r w:rsidRPr="0C3AC842" w:rsidR="28881A1F">
        <w:rPr>
          <w:rFonts w:ascii="Calibri" w:hAnsi="Calibri" w:eastAsia="Calibri" w:cs="Calibri"/>
          <w:b w:val="0"/>
          <w:bCs w:val="0"/>
          <w:i w:val="0"/>
          <w:iCs w:val="0"/>
          <w:caps w:val="0"/>
          <w:smallCaps w:val="0"/>
          <w:noProof w:val="0"/>
          <w:color w:val="auto"/>
          <w:sz w:val="24"/>
          <w:szCs w:val="24"/>
          <w:lang w:val="en-US"/>
        </w:rPr>
        <w:t xml:space="preserve">sustainable customer relationship management (SCRM) </w:t>
      </w:r>
      <w:r w:rsidRPr="0C3AC842" w:rsidR="2D1F2E4D">
        <w:rPr>
          <w:rFonts w:ascii="Calibri" w:hAnsi="Calibri" w:eastAsia="Calibri" w:cs="Calibri"/>
          <w:b w:val="0"/>
          <w:bCs w:val="0"/>
          <w:i w:val="0"/>
          <w:iCs w:val="0"/>
          <w:caps w:val="0"/>
          <w:smallCaps w:val="0"/>
          <w:noProof w:val="0"/>
          <w:color w:val="auto"/>
          <w:sz w:val="24"/>
          <w:szCs w:val="24"/>
          <w:lang w:val="en-US"/>
        </w:rPr>
        <w:t xml:space="preserve">by </w:t>
      </w:r>
      <w:r w:rsidRPr="0C3AC842" w:rsidR="28881A1F">
        <w:rPr>
          <w:rFonts w:ascii="Calibri" w:hAnsi="Calibri" w:eastAsia="Calibri" w:cs="Calibri"/>
          <w:b w:val="0"/>
          <w:bCs w:val="0"/>
          <w:i w:val="0"/>
          <w:iCs w:val="0"/>
          <w:caps w:val="0"/>
          <w:smallCaps w:val="0"/>
          <w:noProof w:val="0"/>
          <w:color w:val="auto"/>
          <w:sz w:val="24"/>
          <w:szCs w:val="24"/>
          <w:lang w:val="en-US"/>
        </w:rPr>
        <w:t>combin</w:t>
      </w:r>
      <w:r w:rsidRPr="0C3AC842" w:rsidR="741CA64C">
        <w:rPr>
          <w:rFonts w:ascii="Calibri" w:hAnsi="Calibri" w:eastAsia="Calibri" w:cs="Calibri"/>
          <w:b w:val="0"/>
          <w:bCs w:val="0"/>
          <w:i w:val="0"/>
          <w:iCs w:val="0"/>
          <w:caps w:val="0"/>
          <w:smallCaps w:val="0"/>
          <w:noProof w:val="0"/>
          <w:color w:val="auto"/>
          <w:sz w:val="24"/>
          <w:szCs w:val="24"/>
          <w:lang w:val="en-US"/>
        </w:rPr>
        <w:t>ation of</w:t>
      </w:r>
      <w:r w:rsidRPr="0C3AC842" w:rsidR="28881A1F">
        <w:rPr>
          <w:rFonts w:ascii="Calibri" w:hAnsi="Calibri" w:eastAsia="Calibri" w:cs="Calibri"/>
          <w:b w:val="0"/>
          <w:bCs w:val="0"/>
          <w:i w:val="0"/>
          <w:iCs w:val="0"/>
          <w:caps w:val="0"/>
          <w:smallCaps w:val="0"/>
          <w:noProof w:val="0"/>
          <w:color w:val="auto"/>
          <w:sz w:val="24"/>
          <w:szCs w:val="24"/>
          <w:lang w:val="en-US"/>
        </w:rPr>
        <w:t xml:space="preserve"> computer systems, customer-oriented business processes, and business strategy.</w:t>
      </w:r>
      <w:r w:rsidRPr="0C3AC842" w:rsidR="65E34C77">
        <w:rPr>
          <w:rFonts w:ascii="Calibri" w:hAnsi="Calibri" w:eastAsia="Calibri" w:cs="Calibri"/>
          <w:b w:val="0"/>
          <w:bCs w:val="0"/>
          <w:i w:val="0"/>
          <w:iCs w:val="0"/>
          <w:caps w:val="0"/>
          <w:smallCaps w:val="0"/>
          <w:noProof w:val="0"/>
          <w:color w:val="auto"/>
          <w:sz w:val="24"/>
          <w:szCs w:val="24"/>
          <w:lang w:val="en-US"/>
        </w:rPr>
        <w:t xml:space="preserve"> </w:t>
      </w:r>
      <w:r w:rsidRPr="0C3AC842" w:rsidR="12C39A7F">
        <w:rPr>
          <w:rFonts w:ascii="Calibri" w:hAnsi="Calibri" w:eastAsia="Calibri" w:cs="Calibri"/>
          <w:b w:val="0"/>
          <w:bCs w:val="0"/>
          <w:i w:val="0"/>
          <w:iCs w:val="0"/>
          <w:caps w:val="0"/>
          <w:smallCaps w:val="0"/>
          <w:noProof w:val="0"/>
          <w:color w:val="auto"/>
          <w:sz w:val="24"/>
          <w:szCs w:val="24"/>
          <w:lang w:val="en-US"/>
        </w:rPr>
        <w:t>Tesco's</w:t>
      </w:r>
      <w:r w:rsidRPr="0C3AC842" w:rsidR="12C39A7F">
        <w:rPr>
          <w:rFonts w:ascii="Calibri" w:hAnsi="Calibri" w:eastAsia="Calibri" w:cs="Calibri"/>
          <w:b w:val="0"/>
          <w:bCs w:val="0"/>
          <w:i w:val="0"/>
          <w:iCs w:val="0"/>
          <w:caps w:val="0"/>
          <w:smallCaps w:val="0"/>
          <w:noProof w:val="0"/>
          <w:color w:val="auto"/>
          <w:sz w:val="24"/>
          <w:szCs w:val="24"/>
          <w:lang w:val="en-US"/>
        </w:rPr>
        <w:t xml:space="preserve"> strategy</w:t>
      </w:r>
      <w:r w:rsidRPr="0C3AC842" w:rsidR="65E34C77">
        <w:rPr>
          <w:rFonts w:ascii="Calibri" w:hAnsi="Calibri" w:eastAsia="Calibri" w:cs="Calibri"/>
          <w:b w:val="0"/>
          <w:bCs w:val="0"/>
          <w:i w:val="0"/>
          <w:iCs w:val="0"/>
          <w:caps w:val="0"/>
          <w:smallCaps w:val="0"/>
          <w:noProof w:val="0"/>
          <w:color w:val="auto"/>
          <w:sz w:val="24"/>
          <w:szCs w:val="24"/>
          <w:lang w:val="en-US"/>
        </w:rPr>
        <w:t xml:space="preserve"> </w:t>
      </w:r>
      <w:r w:rsidRPr="0C3AC842" w:rsidR="65E34C77">
        <w:rPr>
          <w:rFonts w:ascii="Calibri" w:hAnsi="Calibri" w:eastAsia="Calibri" w:cs="Calibri"/>
          <w:b w:val="0"/>
          <w:bCs w:val="0"/>
          <w:i w:val="0"/>
          <w:iCs w:val="0"/>
          <w:caps w:val="0"/>
          <w:smallCaps w:val="0"/>
          <w:noProof w:val="0"/>
          <w:color w:val="auto"/>
          <w:sz w:val="24"/>
          <w:szCs w:val="24"/>
          <w:lang w:val="en-US"/>
        </w:rPr>
        <w:t>idea is to keep a healthy balance between long-term success-promoting ethical behavior and financial profitabil</w:t>
      </w:r>
      <w:r w:rsidRPr="0C3AC842" w:rsidR="65E34C77">
        <w:rPr>
          <w:rFonts w:ascii="Calibri" w:hAnsi="Calibri" w:eastAsia="Calibri" w:cs="Calibri"/>
          <w:b w:val="0"/>
          <w:bCs w:val="0"/>
          <w:i w:val="0"/>
          <w:iCs w:val="0"/>
          <w:caps w:val="0"/>
          <w:smallCaps w:val="0"/>
          <w:noProof w:val="0"/>
          <w:color w:val="auto"/>
          <w:sz w:val="24"/>
          <w:szCs w:val="24"/>
          <w:lang w:val="en-US"/>
        </w:rPr>
        <w:t xml:space="preserve">ity. </w:t>
      </w:r>
      <w:r w:rsidRPr="0C3AC842" w:rsidR="65E34C77">
        <w:rPr>
          <w:rFonts w:ascii="Calibri" w:hAnsi="Calibri" w:eastAsia="Calibri" w:cs="Calibri"/>
          <w:b w:val="0"/>
          <w:bCs w:val="0"/>
          <w:i w:val="0"/>
          <w:iCs w:val="0"/>
          <w:caps w:val="0"/>
          <w:smallCaps w:val="0"/>
          <w:noProof w:val="0"/>
          <w:color w:val="auto"/>
          <w:sz w:val="24"/>
          <w:szCs w:val="24"/>
          <w:lang w:val="en-US"/>
        </w:rPr>
        <w:t>Critical progress must be made in the areas of responsible environmental practices, waste management, and environmental impact reduction.</w:t>
      </w:r>
      <w:r w:rsidRPr="0C3AC842" w:rsidR="65E34C77">
        <w:rPr>
          <w:rFonts w:ascii="Calibri" w:hAnsi="Calibri" w:eastAsia="Calibri" w:cs="Calibri"/>
          <w:b w:val="0"/>
          <w:bCs w:val="0"/>
          <w:i w:val="0"/>
          <w:iCs w:val="0"/>
          <w:caps w:val="0"/>
          <w:smallCaps w:val="0"/>
          <w:noProof w:val="0"/>
          <w:color w:val="auto"/>
          <w:sz w:val="24"/>
          <w:szCs w:val="24"/>
          <w:lang w:val="en-US"/>
        </w:rPr>
        <w:t xml:space="preserve"> Overwhelming amounts of data captured from various online technologies </w:t>
      </w:r>
      <w:r w:rsidRPr="0C3AC842" w:rsidR="65E34C77">
        <w:rPr>
          <w:rFonts w:ascii="Calibri" w:hAnsi="Calibri" w:eastAsia="Calibri" w:cs="Calibri"/>
          <w:b w:val="0"/>
          <w:bCs w:val="0"/>
          <w:i w:val="0"/>
          <w:iCs w:val="0"/>
          <w:caps w:val="0"/>
          <w:smallCaps w:val="0"/>
          <w:noProof w:val="0"/>
          <w:color w:val="auto"/>
          <w:sz w:val="24"/>
          <w:szCs w:val="24"/>
          <w:lang w:val="en-US"/>
        </w:rPr>
        <w:t>presents</w:t>
      </w:r>
      <w:r w:rsidRPr="0C3AC842" w:rsidR="65E34C77">
        <w:rPr>
          <w:rFonts w:ascii="Calibri" w:hAnsi="Calibri" w:eastAsia="Calibri" w:cs="Calibri"/>
          <w:b w:val="0"/>
          <w:bCs w:val="0"/>
          <w:i w:val="0"/>
          <w:iCs w:val="0"/>
          <w:caps w:val="0"/>
          <w:smallCaps w:val="0"/>
          <w:noProof w:val="0"/>
          <w:color w:val="auto"/>
          <w:sz w:val="24"/>
          <w:szCs w:val="24"/>
          <w:lang w:val="en-US"/>
        </w:rPr>
        <w:t xml:space="preserve"> challenges and not just opportunities seeking sustainability. Without staying ahead of the evolving market trends and consumer preferences businesses face the threat of stagnation or even decline.</w:t>
      </w:r>
    </w:p>
    <w:p w:rsidR="2E1B1582" w:rsidP="0C3AC842" w:rsidRDefault="2E1B1582" w14:paraId="3547FF04" w14:textId="32AFB49C">
      <w:pPr>
        <w:pStyle w:val="Normal"/>
        <w:jc w:val="center"/>
        <w:rPr>
          <w:rFonts w:ascii="Calibri" w:hAnsi="Calibri" w:eastAsia="Calibri" w:cs="Calibri"/>
          <w:b w:val="0"/>
          <w:bCs w:val="0"/>
          <w:i w:val="0"/>
          <w:iCs w:val="0"/>
          <w:caps w:val="0"/>
          <w:smallCaps w:val="0"/>
          <w:noProof w:val="0"/>
          <w:color w:val="auto"/>
          <w:sz w:val="24"/>
          <w:szCs w:val="24"/>
          <w:lang w:val="en-US"/>
        </w:rPr>
      </w:pPr>
      <w:r w:rsidRPr="0C3AC842" w:rsidR="3A773F93">
        <w:rPr>
          <w:rFonts w:ascii="Calibri" w:hAnsi="Calibri" w:eastAsia="Calibri" w:cs="Calibri"/>
          <w:b w:val="0"/>
          <w:bCs w:val="0"/>
          <w:i w:val="0"/>
          <w:iCs w:val="0"/>
          <w:caps w:val="0"/>
          <w:smallCaps w:val="0"/>
          <w:noProof w:val="0"/>
          <w:color w:val="auto"/>
          <w:sz w:val="24"/>
          <w:szCs w:val="24"/>
          <w:lang w:val="en-US"/>
        </w:rPr>
        <w:t xml:space="preserve">Segmentation for Tesco is crucial. Segmenting the customer groups that wish to </w:t>
      </w:r>
      <w:r w:rsidRPr="0C3AC842" w:rsidR="3A773F93">
        <w:rPr>
          <w:rFonts w:ascii="Calibri" w:hAnsi="Calibri" w:eastAsia="Calibri" w:cs="Calibri"/>
          <w:b w:val="0"/>
          <w:bCs w:val="0"/>
          <w:i w:val="0"/>
          <w:iCs w:val="0"/>
          <w:caps w:val="0"/>
          <w:smallCaps w:val="0"/>
          <w:noProof w:val="0"/>
          <w:color w:val="auto"/>
          <w:sz w:val="24"/>
          <w:szCs w:val="24"/>
          <w:lang w:val="en-US"/>
        </w:rPr>
        <w:t>establish</w:t>
      </w:r>
      <w:r w:rsidRPr="0C3AC842" w:rsidR="3A773F93">
        <w:rPr>
          <w:rFonts w:ascii="Calibri" w:hAnsi="Calibri" w:eastAsia="Calibri" w:cs="Calibri"/>
          <w:b w:val="0"/>
          <w:bCs w:val="0"/>
          <w:i w:val="0"/>
          <w:iCs w:val="0"/>
          <w:caps w:val="0"/>
          <w:smallCaps w:val="0"/>
          <w:noProof w:val="0"/>
          <w:color w:val="auto"/>
          <w:sz w:val="24"/>
          <w:szCs w:val="24"/>
          <w:lang w:val="en-US"/>
        </w:rPr>
        <w:t xml:space="preserve"> a relationship with the company is essential. However, spending money on clients who </w:t>
      </w:r>
      <w:r w:rsidRPr="0C3AC842" w:rsidR="3A773F93">
        <w:rPr>
          <w:rFonts w:ascii="Calibri" w:hAnsi="Calibri" w:eastAsia="Calibri" w:cs="Calibri"/>
          <w:b w:val="0"/>
          <w:bCs w:val="0"/>
          <w:i w:val="0"/>
          <w:iCs w:val="0"/>
          <w:caps w:val="0"/>
          <w:smallCaps w:val="0"/>
          <w:noProof w:val="0"/>
          <w:color w:val="auto"/>
          <w:sz w:val="24"/>
          <w:szCs w:val="24"/>
          <w:lang w:val="en-US"/>
        </w:rPr>
        <w:t>aren't</w:t>
      </w:r>
      <w:r w:rsidRPr="0C3AC842" w:rsidR="3A773F93">
        <w:rPr>
          <w:rFonts w:ascii="Calibri" w:hAnsi="Calibri" w:eastAsia="Calibri" w:cs="Calibri"/>
          <w:b w:val="0"/>
          <w:bCs w:val="0"/>
          <w:i w:val="0"/>
          <w:iCs w:val="0"/>
          <w:caps w:val="0"/>
          <w:smallCaps w:val="0"/>
          <w:noProof w:val="0"/>
          <w:color w:val="auto"/>
          <w:sz w:val="24"/>
          <w:szCs w:val="24"/>
          <w:lang w:val="en-US"/>
        </w:rPr>
        <w:t xml:space="preserve"> interested in doing business with the company is regarded as a waste of money. The Customer Centric Approach for Tesco is on a mission to truly know their customers, what they want, why they need it, and their pain points </w:t>
      </w:r>
      <w:r w:rsidRPr="0C3AC842" w:rsidR="3A773F93">
        <w:rPr>
          <w:rFonts w:ascii="Calibri" w:hAnsi="Calibri" w:eastAsia="Calibri" w:cs="Calibri"/>
          <w:b w:val="0"/>
          <w:bCs w:val="0"/>
          <w:i w:val="0"/>
          <w:iCs w:val="0"/>
          <w:caps w:val="0"/>
          <w:smallCaps w:val="0"/>
          <w:noProof w:val="0"/>
          <w:color w:val="auto"/>
          <w:sz w:val="24"/>
          <w:szCs w:val="24"/>
          <w:lang w:val="en-US"/>
        </w:rPr>
        <w:t>to</w:t>
      </w:r>
      <w:r w:rsidRPr="0C3AC842" w:rsidR="3A773F93">
        <w:rPr>
          <w:rFonts w:ascii="Calibri" w:hAnsi="Calibri" w:eastAsia="Calibri" w:cs="Calibri"/>
          <w:b w:val="0"/>
          <w:bCs w:val="0"/>
          <w:i w:val="0"/>
          <w:iCs w:val="0"/>
          <w:caps w:val="0"/>
          <w:smallCaps w:val="0"/>
          <w:noProof w:val="0"/>
          <w:color w:val="auto"/>
          <w:sz w:val="24"/>
          <w:szCs w:val="24"/>
          <w:lang w:val="en-US"/>
        </w:rPr>
        <w:t xml:space="preserve"> implement high-impact experience improvements.</w:t>
      </w:r>
    </w:p>
    <w:p w:rsidR="2E1B1582" w:rsidP="0C3AC842" w:rsidRDefault="2E1B1582" w14:paraId="5445DC7F" w14:textId="6F27239A">
      <w:pPr>
        <w:pStyle w:val="Normal"/>
        <w:jc w:val="center"/>
        <w:rPr>
          <w:rFonts w:ascii="Calibri" w:hAnsi="Calibri" w:eastAsia="Calibri" w:cs="Calibri"/>
          <w:b w:val="0"/>
          <w:bCs w:val="0"/>
          <w:i w:val="0"/>
          <w:iCs w:val="0"/>
          <w:caps w:val="0"/>
          <w:smallCaps w:val="0"/>
          <w:noProof w:val="0"/>
          <w:color w:val="auto"/>
          <w:sz w:val="24"/>
          <w:szCs w:val="24"/>
          <w:lang w:val="en-US"/>
        </w:rPr>
      </w:pPr>
      <w:r w:rsidRPr="0C3AC842" w:rsidR="2076439F">
        <w:rPr>
          <w:rFonts w:ascii="Calibri" w:hAnsi="Calibri" w:eastAsia="Calibri" w:cs="Calibri"/>
          <w:b w:val="0"/>
          <w:bCs w:val="0"/>
          <w:i w:val="0"/>
          <w:iCs w:val="0"/>
          <w:caps w:val="0"/>
          <w:smallCaps w:val="0"/>
          <w:noProof w:val="0"/>
          <w:color w:val="auto"/>
          <w:sz w:val="24"/>
          <w:szCs w:val="24"/>
          <w:lang w:val="en-US"/>
        </w:rPr>
        <w:t xml:space="preserve">As part of Tesco's customer centric approach, the team wanted </w:t>
      </w:r>
      <w:r w:rsidRPr="0C3AC842" w:rsidR="2076439F">
        <w:rPr>
          <w:rFonts w:ascii="Calibri" w:hAnsi="Calibri" w:eastAsia="Calibri" w:cs="Calibri"/>
          <w:b w:val="0"/>
          <w:bCs w:val="0"/>
          <w:i w:val="0"/>
          <w:iCs w:val="0"/>
          <w:caps w:val="0"/>
          <w:smallCaps w:val="0"/>
          <w:noProof w:val="0"/>
          <w:color w:val="auto"/>
          <w:sz w:val="24"/>
          <w:szCs w:val="24"/>
          <w:lang w:val="en-US"/>
        </w:rPr>
        <w:t>ro</w:t>
      </w:r>
      <w:r w:rsidRPr="0C3AC842" w:rsidR="2076439F">
        <w:rPr>
          <w:rFonts w:ascii="Calibri" w:hAnsi="Calibri" w:eastAsia="Calibri" w:cs="Calibri"/>
          <w:b w:val="0"/>
          <w:bCs w:val="0"/>
          <w:i w:val="0"/>
          <w:iCs w:val="0"/>
          <w:caps w:val="0"/>
          <w:smallCaps w:val="0"/>
          <w:noProof w:val="0"/>
          <w:color w:val="auto"/>
          <w:sz w:val="24"/>
          <w:szCs w:val="24"/>
          <w:lang w:val="en-US"/>
        </w:rPr>
        <w:t xml:space="preserve"> measure not only in-store experiences but also online digital experiences to improve customer retention no matter how the customer interacts with the brand. In Moment ran separate online and in-store CX surveys, to understand the differences between the two types of experiences. This provided detailed feedback action plans to improve day-to-day shopping experiences for customers. This new level of analysis empowered leverage for the most relevant insight into </w:t>
      </w:r>
      <w:r w:rsidRPr="0C3AC842" w:rsidR="2076439F">
        <w:rPr>
          <w:rFonts w:ascii="Calibri" w:hAnsi="Calibri" w:eastAsia="Calibri" w:cs="Calibri"/>
          <w:b w:val="0"/>
          <w:bCs w:val="0"/>
          <w:i w:val="0"/>
          <w:iCs w:val="0"/>
          <w:caps w:val="0"/>
          <w:smallCaps w:val="0"/>
          <w:noProof w:val="0"/>
          <w:color w:val="auto"/>
          <w:sz w:val="24"/>
          <w:szCs w:val="24"/>
          <w:lang w:val="en-US"/>
        </w:rPr>
        <w:t>new ideas</w:t>
      </w:r>
      <w:r w:rsidRPr="0C3AC842" w:rsidR="2076439F">
        <w:rPr>
          <w:rFonts w:ascii="Calibri" w:hAnsi="Calibri" w:eastAsia="Calibri" w:cs="Calibri"/>
          <w:b w:val="0"/>
          <w:bCs w:val="0"/>
          <w:i w:val="0"/>
          <w:iCs w:val="0"/>
          <w:caps w:val="0"/>
          <w:smallCaps w:val="0"/>
          <w:noProof w:val="0"/>
          <w:color w:val="auto"/>
          <w:sz w:val="24"/>
          <w:szCs w:val="24"/>
          <w:lang w:val="en-US"/>
        </w:rPr>
        <w:t xml:space="preserve"> and processes needed to help improve customer satisfaction. However, as customer satisfaction is highly influenced through Tesco's loyalty programs and customer service quality and price fairness, in 2018 Tesco </w:t>
      </w:r>
      <w:r w:rsidRPr="0C3AC842" w:rsidR="7F44DDED">
        <w:rPr>
          <w:rFonts w:ascii="Calibri" w:hAnsi="Calibri" w:eastAsia="Calibri" w:cs="Calibri"/>
          <w:b w:val="0"/>
          <w:bCs w:val="0"/>
          <w:i w:val="0"/>
          <w:iCs w:val="0"/>
          <w:caps w:val="0"/>
          <w:smallCaps w:val="0"/>
          <w:noProof w:val="0"/>
          <w:color w:val="auto"/>
          <w:sz w:val="24"/>
          <w:szCs w:val="24"/>
          <w:lang w:val="en-US"/>
        </w:rPr>
        <w:t xml:space="preserve">dropped the ball in this respect to disadvantages in their </w:t>
      </w:r>
      <w:r w:rsidRPr="0C3AC842" w:rsidR="7D6ECA33">
        <w:rPr>
          <w:rFonts w:ascii="Calibri" w:hAnsi="Calibri" w:eastAsia="Calibri" w:cs="Calibri"/>
          <w:b w:val="0"/>
          <w:bCs w:val="0"/>
          <w:i w:val="0"/>
          <w:iCs w:val="0"/>
          <w:caps w:val="0"/>
          <w:smallCaps w:val="0"/>
          <w:noProof w:val="0"/>
          <w:color w:val="auto"/>
          <w:sz w:val="24"/>
          <w:szCs w:val="24"/>
          <w:lang w:val="en-US"/>
        </w:rPr>
        <w:t xml:space="preserve">lowered value Clubcard return. "Loyalty programs should function in both directions, not just one. It is completely unjust for a store to take away or drastically reduce the value of </w:t>
      </w:r>
      <w:r w:rsidRPr="0C3AC842" w:rsidR="1360EEA7">
        <w:rPr>
          <w:rFonts w:ascii="Calibri" w:hAnsi="Calibri" w:eastAsia="Calibri" w:cs="Calibri"/>
          <w:b w:val="0"/>
          <w:bCs w:val="0"/>
          <w:i w:val="0"/>
          <w:iCs w:val="0"/>
          <w:caps w:val="0"/>
          <w:smallCaps w:val="0"/>
          <w:noProof w:val="0"/>
          <w:color w:val="auto"/>
          <w:sz w:val="24"/>
          <w:szCs w:val="24"/>
          <w:lang w:val="en-US"/>
        </w:rPr>
        <w:t>the rewards</w:t>
      </w:r>
      <w:r w:rsidRPr="0C3AC842" w:rsidR="7D6ECA33">
        <w:rPr>
          <w:rFonts w:ascii="Calibri" w:hAnsi="Calibri" w:eastAsia="Calibri" w:cs="Calibri"/>
          <w:b w:val="0"/>
          <w:bCs w:val="0"/>
          <w:i w:val="0"/>
          <w:iCs w:val="0"/>
          <w:caps w:val="0"/>
          <w:smallCaps w:val="0"/>
          <w:noProof w:val="0"/>
          <w:color w:val="auto"/>
          <w:sz w:val="24"/>
          <w:szCs w:val="24"/>
          <w:lang w:val="en-US"/>
        </w:rPr>
        <w:t xml:space="preserve"> that a customer has given them in exchange for their business</w:t>
      </w:r>
      <w:r w:rsidRPr="0C3AC842" w:rsidR="31635866">
        <w:rPr>
          <w:rFonts w:ascii="Calibri" w:hAnsi="Calibri" w:eastAsia="Calibri" w:cs="Calibri"/>
          <w:b w:val="0"/>
          <w:bCs w:val="0"/>
          <w:i w:val="0"/>
          <w:iCs w:val="0"/>
          <w:caps w:val="0"/>
          <w:smallCaps w:val="0"/>
          <w:noProof w:val="0"/>
          <w:color w:val="auto"/>
          <w:sz w:val="24"/>
          <w:szCs w:val="24"/>
          <w:lang w:val="en-US"/>
        </w:rPr>
        <w:t>.</w:t>
      </w:r>
    </w:p>
    <w:p w:rsidR="2E1B1582" w:rsidP="0C3AC842" w:rsidRDefault="2E1B1582" w14:paraId="1AAE663C" w14:textId="4042273C">
      <w:pPr>
        <w:pStyle w:val="Normal"/>
        <w:jc w:val="center"/>
        <w:rPr>
          <w:rFonts w:ascii="Calibri" w:hAnsi="Calibri" w:eastAsia="Calibri" w:cs="Calibri"/>
          <w:b w:val="0"/>
          <w:bCs w:val="0"/>
          <w:i w:val="0"/>
          <w:iCs w:val="0"/>
          <w:caps w:val="0"/>
          <w:smallCaps w:val="0"/>
          <w:noProof w:val="0"/>
          <w:color w:val="auto"/>
          <w:sz w:val="24"/>
          <w:szCs w:val="24"/>
          <w:lang w:val="en-US"/>
        </w:rPr>
      </w:pPr>
      <w:r w:rsidRPr="0C3AC842" w:rsidR="2CF427B5">
        <w:rPr>
          <w:rFonts w:ascii="Calibri" w:hAnsi="Calibri" w:eastAsia="Calibri" w:cs="Calibri"/>
          <w:b w:val="0"/>
          <w:bCs w:val="0"/>
          <w:i w:val="0"/>
          <w:iCs w:val="0"/>
          <w:caps w:val="0"/>
          <w:smallCaps w:val="0"/>
          <w:noProof w:val="0"/>
          <w:color w:val="auto"/>
          <w:sz w:val="24"/>
          <w:szCs w:val="24"/>
          <w:lang w:val="en-US"/>
        </w:rPr>
        <w:t xml:space="preserve">Even though segmented areas of Tesco’s customer focus concentrate on the delivery of unique quality products, services and efficiency across all areas, the threat of impact to their loyalty schemes creates vulnerability to their strategy and values policy. Tesco’s most important differentiation techniques used by the company is </w:t>
      </w:r>
      <w:bookmarkStart w:name="_Int_6BKmZrnv" w:id="1597169881"/>
      <w:r w:rsidRPr="0C3AC842" w:rsidR="2CF427B5">
        <w:rPr>
          <w:rFonts w:ascii="Calibri" w:hAnsi="Calibri" w:eastAsia="Calibri" w:cs="Calibri"/>
          <w:b w:val="0"/>
          <w:bCs w:val="0"/>
          <w:i w:val="0"/>
          <w:iCs w:val="0"/>
          <w:caps w:val="0"/>
          <w:smallCaps w:val="0"/>
          <w:noProof w:val="0"/>
          <w:color w:val="auto"/>
          <w:sz w:val="24"/>
          <w:szCs w:val="24"/>
          <w:lang w:val="en-US"/>
        </w:rPr>
        <w:t>through the use of</w:t>
      </w:r>
      <w:bookmarkEnd w:id="1597169881"/>
      <w:r w:rsidRPr="0C3AC842" w:rsidR="2CF427B5">
        <w:rPr>
          <w:rFonts w:ascii="Calibri" w:hAnsi="Calibri" w:eastAsia="Calibri" w:cs="Calibri"/>
          <w:b w:val="0"/>
          <w:bCs w:val="0"/>
          <w:i w:val="0"/>
          <w:iCs w:val="0"/>
          <w:caps w:val="0"/>
          <w:smallCaps w:val="0"/>
          <w:noProof w:val="0"/>
          <w:color w:val="auto"/>
          <w:sz w:val="24"/>
          <w:szCs w:val="24"/>
          <w:lang w:val="en-US"/>
        </w:rPr>
        <w:t xml:space="preserve"> the 7ps marketing mix strategy where they aim is to offer </w:t>
      </w:r>
      <w:r w:rsidRPr="0C3AC842" w:rsidR="2CF427B5">
        <w:rPr>
          <w:rFonts w:ascii="Calibri" w:hAnsi="Calibri" w:eastAsia="Calibri" w:cs="Calibri"/>
          <w:b w:val="0"/>
          <w:bCs w:val="0"/>
          <w:i w:val="0"/>
          <w:iCs w:val="0"/>
          <w:caps w:val="0"/>
          <w:smallCaps w:val="0"/>
          <w:noProof w:val="0"/>
          <w:color w:val="auto"/>
          <w:sz w:val="24"/>
          <w:szCs w:val="24"/>
          <w:lang w:val="en-US"/>
        </w:rPr>
        <w:t>great value</w:t>
      </w:r>
      <w:r w:rsidRPr="0C3AC842" w:rsidR="2CF427B5">
        <w:rPr>
          <w:rFonts w:ascii="Calibri" w:hAnsi="Calibri" w:eastAsia="Calibri" w:cs="Calibri"/>
          <w:b w:val="0"/>
          <w:bCs w:val="0"/>
          <w:i w:val="0"/>
          <w:iCs w:val="0"/>
          <w:caps w:val="0"/>
          <w:smallCaps w:val="0"/>
          <w:noProof w:val="0"/>
          <w:color w:val="auto"/>
          <w:sz w:val="24"/>
          <w:szCs w:val="24"/>
          <w:lang w:val="en-US"/>
        </w:rPr>
        <w:t xml:space="preserve"> through affordable prices by offering unique and tailored customer experiences through diversity of brand, pricing, segmentation of its customers whilst enforcing the brand guarantee</w:t>
      </w:r>
      <w:r w:rsidRPr="0C3AC842" w:rsidR="5ECED8B6">
        <w:rPr>
          <w:rFonts w:ascii="Calibri" w:hAnsi="Calibri" w:eastAsia="Calibri" w:cs="Calibri"/>
          <w:b w:val="0"/>
          <w:bCs w:val="0"/>
          <w:i w:val="0"/>
          <w:iCs w:val="0"/>
          <w:caps w:val="0"/>
          <w:smallCaps w:val="0"/>
          <w:noProof w:val="0"/>
          <w:color w:val="auto"/>
          <w:sz w:val="24"/>
          <w:szCs w:val="24"/>
          <w:lang w:val="en-US"/>
        </w:rPr>
        <w:t>.</w:t>
      </w:r>
    </w:p>
    <w:p w:rsidR="2E1B1582" w:rsidP="0C3AC842" w:rsidRDefault="2E1B1582" w14:paraId="64C602D0" w14:textId="4AEDA821">
      <w:pPr>
        <w:pStyle w:val="Normal"/>
        <w:jc w:val="center"/>
        <w:rPr>
          <w:rFonts w:ascii="Calibri" w:hAnsi="Calibri" w:eastAsia="Calibri" w:cs="Calibri"/>
          <w:b w:val="0"/>
          <w:bCs w:val="0"/>
          <w:i w:val="0"/>
          <w:iCs w:val="0"/>
          <w:caps w:val="0"/>
          <w:smallCaps w:val="0"/>
          <w:noProof w:val="0"/>
          <w:color w:val="auto"/>
          <w:sz w:val="24"/>
          <w:szCs w:val="24"/>
          <w:lang w:val="en-US"/>
        </w:rPr>
      </w:pPr>
      <w:r w:rsidRPr="0C3AC842" w:rsidR="581A5AFB">
        <w:rPr>
          <w:rFonts w:ascii="Calibri" w:hAnsi="Calibri" w:eastAsia="Calibri" w:cs="Calibri"/>
          <w:b w:val="0"/>
          <w:bCs w:val="0"/>
          <w:i w:val="0"/>
          <w:iCs w:val="0"/>
          <w:caps w:val="0"/>
          <w:smallCaps w:val="0"/>
          <w:noProof w:val="0"/>
          <w:color w:val="auto"/>
          <w:sz w:val="24"/>
          <w:szCs w:val="24"/>
          <w:lang w:val="en-US"/>
        </w:rPr>
        <w:t xml:space="preserve">Tesco's pricing strategy is another sophisticated differentiation combination of tactics intended to meet the needs of a wide range of customers while </w:t>
      </w:r>
      <w:r w:rsidRPr="0C3AC842" w:rsidR="581A5AFB">
        <w:rPr>
          <w:rFonts w:ascii="Calibri" w:hAnsi="Calibri" w:eastAsia="Calibri" w:cs="Calibri"/>
          <w:b w:val="0"/>
          <w:bCs w:val="0"/>
          <w:i w:val="0"/>
          <w:iCs w:val="0"/>
          <w:caps w:val="0"/>
          <w:smallCaps w:val="0"/>
          <w:noProof w:val="0"/>
          <w:color w:val="auto"/>
          <w:sz w:val="24"/>
          <w:szCs w:val="24"/>
          <w:lang w:val="en-US"/>
        </w:rPr>
        <w:t>maintaining</w:t>
      </w:r>
      <w:r w:rsidRPr="0C3AC842" w:rsidR="581A5AFB">
        <w:rPr>
          <w:rFonts w:ascii="Calibri" w:hAnsi="Calibri" w:eastAsia="Calibri" w:cs="Calibri"/>
          <w:b w:val="0"/>
          <w:bCs w:val="0"/>
          <w:i w:val="0"/>
          <w:iCs w:val="0"/>
          <w:caps w:val="0"/>
          <w:smallCaps w:val="0"/>
          <w:noProof w:val="0"/>
          <w:color w:val="auto"/>
          <w:sz w:val="24"/>
          <w:szCs w:val="24"/>
          <w:lang w:val="en-US"/>
        </w:rPr>
        <w:t xml:space="preserve"> competitive prices and positioning the brand in the market. However, Tesco continues to lose dominance over the market as price is still the primary determinant of where customers choose to buy, followed by shopping experience, discounts, and convenience, even with the recent slowdown in inflation. Tesco’s continues to fall short in competitive advantage of pricing in comparison to prevailing stores such as Lidle, </w:t>
      </w:r>
      <w:r w:rsidRPr="0C3AC842" w:rsidR="581A5AFB">
        <w:rPr>
          <w:rFonts w:ascii="Calibri" w:hAnsi="Calibri" w:eastAsia="Calibri" w:cs="Calibri"/>
          <w:b w:val="0"/>
          <w:bCs w:val="0"/>
          <w:i w:val="0"/>
          <w:iCs w:val="0"/>
          <w:caps w:val="0"/>
          <w:smallCaps w:val="0"/>
          <w:noProof w:val="0"/>
          <w:color w:val="auto"/>
          <w:sz w:val="24"/>
          <w:szCs w:val="24"/>
          <w:lang w:val="en-US"/>
        </w:rPr>
        <w:t>Aldi</w:t>
      </w:r>
      <w:r w:rsidRPr="0C3AC842" w:rsidR="581A5AFB">
        <w:rPr>
          <w:rFonts w:ascii="Calibri" w:hAnsi="Calibri" w:eastAsia="Calibri" w:cs="Calibri"/>
          <w:b w:val="0"/>
          <w:bCs w:val="0"/>
          <w:i w:val="0"/>
          <w:iCs w:val="0"/>
          <w:caps w:val="0"/>
          <w:smallCaps w:val="0"/>
          <w:noProof w:val="0"/>
          <w:color w:val="auto"/>
          <w:sz w:val="24"/>
          <w:szCs w:val="24"/>
          <w:lang w:val="en-US"/>
        </w:rPr>
        <w:t xml:space="preserve"> and Sainsbury (Farrell. Tesco's Corporate Social Responsibility as part of their Ethical policies and practices. By acting responsibly in the communities we serve, Tesco hopes to gain the trust of its customers through its CSR policy.</w:t>
      </w:r>
      <w:r w:rsidRPr="0C3AC842" w:rsidR="769A3EA8">
        <w:rPr>
          <w:rFonts w:ascii="Calibri" w:hAnsi="Calibri" w:eastAsia="Calibri" w:cs="Calibri"/>
          <w:b w:val="0"/>
          <w:bCs w:val="0"/>
          <w:i w:val="0"/>
          <w:iCs w:val="0"/>
          <w:caps w:val="0"/>
          <w:smallCaps w:val="0"/>
          <w:noProof w:val="0"/>
          <w:color w:val="auto"/>
          <w:sz w:val="24"/>
          <w:szCs w:val="24"/>
          <w:lang w:val="en-US"/>
        </w:rPr>
        <w:t xml:space="preserve"> Tesco is dedicated to </w:t>
      </w:r>
      <w:r w:rsidRPr="0C3AC842" w:rsidR="769A3EA8">
        <w:rPr>
          <w:rFonts w:ascii="Calibri" w:hAnsi="Calibri" w:eastAsia="Calibri" w:cs="Calibri"/>
          <w:b w:val="0"/>
          <w:bCs w:val="0"/>
          <w:i w:val="0"/>
          <w:iCs w:val="0"/>
          <w:caps w:val="0"/>
          <w:smallCaps w:val="0"/>
          <w:noProof w:val="0"/>
          <w:color w:val="auto"/>
          <w:sz w:val="24"/>
          <w:szCs w:val="24"/>
          <w:lang w:val="en-US"/>
        </w:rPr>
        <w:t>operating</w:t>
      </w:r>
      <w:r w:rsidRPr="0C3AC842" w:rsidR="769A3EA8">
        <w:rPr>
          <w:rFonts w:ascii="Calibri" w:hAnsi="Calibri" w:eastAsia="Calibri" w:cs="Calibri"/>
          <w:b w:val="0"/>
          <w:bCs w:val="0"/>
          <w:i w:val="0"/>
          <w:iCs w:val="0"/>
          <w:caps w:val="0"/>
          <w:smallCaps w:val="0"/>
          <w:noProof w:val="0"/>
          <w:color w:val="auto"/>
          <w:sz w:val="24"/>
          <w:szCs w:val="24"/>
          <w:lang w:val="en-US"/>
        </w:rPr>
        <w:t xml:space="preserve"> in a morally and socially responsible way. This pertains to every </w:t>
      </w:r>
      <w:r w:rsidRPr="0C3AC842" w:rsidR="769A3EA8">
        <w:rPr>
          <w:rFonts w:ascii="Calibri" w:hAnsi="Calibri" w:eastAsia="Calibri" w:cs="Calibri"/>
          <w:b w:val="0"/>
          <w:bCs w:val="0"/>
          <w:i w:val="0"/>
          <w:iCs w:val="0"/>
          <w:caps w:val="0"/>
          <w:smallCaps w:val="0"/>
          <w:noProof w:val="0"/>
          <w:color w:val="auto"/>
          <w:sz w:val="24"/>
          <w:szCs w:val="24"/>
          <w:lang w:val="en-US"/>
        </w:rPr>
        <w:t>facet</w:t>
      </w:r>
      <w:r w:rsidRPr="0C3AC842" w:rsidR="769A3EA8">
        <w:rPr>
          <w:rFonts w:ascii="Calibri" w:hAnsi="Calibri" w:eastAsia="Calibri" w:cs="Calibri"/>
          <w:b w:val="0"/>
          <w:bCs w:val="0"/>
          <w:i w:val="0"/>
          <w:iCs w:val="0"/>
          <w:caps w:val="0"/>
          <w:smallCaps w:val="0"/>
          <w:noProof w:val="0"/>
          <w:color w:val="auto"/>
          <w:sz w:val="24"/>
          <w:szCs w:val="24"/>
          <w:lang w:val="en-US"/>
        </w:rPr>
        <w:t xml:space="preserve"> of our company, including </w:t>
      </w:r>
      <w:r w:rsidRPr="0C3AC842" w:rsidR="769A3EA8">
        <w:rPr>
          <w:rFonts w:ascii="Calibri" w:hAnsi="Calibri" w:eastAsia="Calibri" w:cs="Calibri"/>
          <w:b w:val="0"/>
          <w:bCs w:val="0"/>
          <w:i w:val="0"/>
          <w:iCs w:val="0"/>
          <w:caps w:val="0"/>
          <w:smallCaps w:val="0"/>
          <w:noProof w:val="0"/>
          <w:color w:val="auto"/>
          <w:sz w:val="24"/>
          <w:szCs w:val="24"/>
          <w:lang w:val="en-US"/>
        </w:rPr>
        <w:t>maintaining</w:t>
      </w:r>
      <w:r w:rsidRPr="0C3AC842" w:rsidR="769A3EA8">
        <w:rPr>
          <w:rFonts w:ascii="Calibri" w:hAnsi="Calibri" w:eastAsia="Calibri" w:cs="Calibri"/>
          <w:b w:val="0"/>
          <w:bCs w:val="0"/>
          <w:i w:val="0"/>
          <w:iCs w:val="0"/>
          <w:caps w:val="0"/>
          <w:smallCaps w:val="0"/>
          <w:noProof w:val="0"/>
          <w:color w:val="auto"/>
          <w:sz w:val="24"/>
          <w:szCs w:val="24"/>
          <w:lang w:val="en-US"/>
        </w:rPr>
        <w:t xml:space="preserve"> open lines of communication and treating workers, clients, suppliers, and shareholders fairly and honestly. Tesco has codes of ethics for its employees that cover grievances </w:t>
      </w:r>
      <w:r w:rsidRPr="0C3AC842" w:rsidR="769A3EA8">
        <w:rPr>
          <w:rFonts w:ascii="Calibri" w:hAnsi="Calibri" w:eastAsia="Calibri" w:cs="Calibri"/>
          <w:b w:val="0"/>
          <w:bCs w:val="0"/>
          <w:i w:val="0"/>
          <w:iCs w:val="0"/>
          <w:caps w:val="0"/>
          <w:smallCaps w:val="0"/>
          <w:noProof w:val="0"/>
          <w:color w:val="auto"/>
          <w:sz w:val="24"/>
          <w:szCs w:val="24"/>
          <w:lang w:val="en-US"/>
        </w:rPr>
        <w:t>pertaining to</w:t>
      </w:r>
      <w:r w:rsidRPr="0C3AC842" w:rsidR="769A3EA8">
        <w:rPr>
          <w:rFonts w:ascii="Calibri" w:hAnsi="Calibri" w:eastAsia="Calibri" w:cs="Calibri"/>
          <w:b w:val="0"/>
          <w:bCs w:val="0"/>
          <w:i w:val="0"/>
          <w:iCs w:val="0"/>
          <w:caps w:val="0"/>
          <w:smallCaps w:val="0"/>
          <w:noProof w:val="0"/>
          <w:color w:val="auto"/>
          <w:sz w:val="24"/>
          <w:szCs w:val="24"/>
          <w:lang w:val="en-US"/>
        </w:rPr>
        <w:t xml:space="preserve"> employment matters and a policy on accepting gifts.</w:t>
      </w:r>
    </w:p>
    <w:p w:rsidR="1AE1DE0F" w:rsidP="62B9B5B9" w:rsidRDefault="1AE1DE0F" w14:paraId="6B0F90A0" w14:textId="42C00588">
      <w:pPr>
        <w:pStyle w:val="Normal"/>
        <w:jc w:val="center"/>
        <w:rPr>
          <w:sz w:val="28"/>
          <w:szCs w:val="28"/>
          <w:u w:val="single"/>
        </w:rPr>
      </w:pPr>
    </w:p>
    <w:p w:rsidR="2E1B1582" w:rsidP="62B9B5B9" w:rsidRDefault="2E1B1582" w14:paraId="1565F706" w14:textId="7DE2E622">
      <w:pPr>
        <w:pStyle w:val="Normal"/>
        <w:jc w:val="center"/>
        <w:rPr>
          <w:sz w:val="28"/>
          <w:szCs w:val="28"/>
          <w:u w:val="single"/>
        </w:rPr>
      </w:pPr>
      <w:r w:rsidRPr="62B9B5B9" w:rsidR="2E1B1582">
        <w:rPr>
          <w:sz w:val="28"/>
          <w:szCs w:val="28"/>
          <w:u w:val="single"/>
        </w:rPr>
        <w:t>References.</w:t>
      </w:r>
    </w:p>
    <w:p w:rsidR="2203768D" w:rsidP="1AE1DE0F" w:rsidRDefault="2203768D" w14:paraId="47C8EC85" w14:textId="58D188F1">
      <w:pPr>
        <w:pStyle w:val="Normal"/>
        <w:jc w:val="center"/>
        <w:rPr>
          <w:u w:val="none"/>
        </w:rPr>
      </w:pPr>
      <w:r w:rsidR="2203768D">
        <w:rPr>
          <w:u w:val="none"/>
        </w:rPr>
        <w:t>Tesco</w:t>
      </w:r>
      <w:r w:rsidR="0F6B79A4">
        <w:rPr>
          <w:u w:val="none"/>
        </w:rPr>
        <w:t xml:space="preserve"> </w:t>
      </w:r>
      <w:r w:rsidR="2203768D">
        <w:rPr>
          <w:u w:val="none"/>
        </w:rPr>
        <w:t>plc</w:t>
      </w:r>
      <w:r w:rsidR="2203768D">
        <w:rPr>
          <w:u w:val="none"/>
        </w:rPr>
        <w:t xml:space="preserve"> (2024). Tes</w:t>
      </w:r>
      <w:r w:rsidR="46326523">
        <w:rPr>
          <w:u w:val="none"/>
        </w:rPr>
        <w:t xml:space="preserve">co Our History. Available at: </w:t>
      </w:r>
      <w:hyperlink r:id="R5ae3a1254cd044c1">
        <w:r w:rsidRPr="0C3AC842" w:rsidR="46326523">
          <w:rPr>
            <w:rStyle w:val="Hyperlink"/>
            <w:rFonts w:ascii="Aptos" w:hAnsi="Aptos" w:eastAsia="Aptos" w:cs="Aptos"/>
            <w:noProof w:val="0"/>
            <w:sz w:val="24"/>
            <w:szCs w:val="24"/>
            <w:lang w:val="en-US"/>
          </w:rPr>
          <w:t>https://www.tescoplc.com/about/our-history/</w:t>
        </w:r>
      </w:hyperlink>
      <w:r w:rsidRPr="0C3AC842" w:rsidR="46326523">
        <w:rPr>
          <w:rFonts w:ascii="Aptos" w:hAnsi="Aptos" w:eastAsia="Aptos" w:cs="Aptos"/>
          <w:noProof w:val="0"/>
          <w:sz w:val="24"/>
          <w:szCs w:val="24"/>
          <w:lang w:val="en-US"/>
        </w:rPr>
        <w:t xml:space="preserve"> . Accessed: 06/11/2024.</w:t>
      </w:r>
    </w:p>
    <w:p w:rsidR="60D8D130" w:rsidP="1AE1DE0F" w:rsidRDefault="60D8D130" w14:paraId="7E13CF01" w14:textId="3927F66A">
      <w:pPr>
        <w:pStyle w:val="Normal"/>
        <w:jc w:val="center"/>
        <w:rPr>
          <w:rFonts w:ascii="Aptos" w:hAnsi="Aptos" w:eastAsia="Aptos" w:cs="Aptos"/>
          <w:noProof w:val="0"/>
          <w:sz w:val="24"/>
          <w:szCs w:val="24"/>
          <w:lang w:val="en-US"/>
        </w:rPr>
      </w:pPr>
      <w:r w:rsidRPr="1AE1DE0F" w:rsidR="60D8D130">
        <w:rPr>
          <w:rFonts w:ascii="Aptos" w:hAnsi="Aptos" w:eastAsia="Aptos" w:cs="Aptos"/>
          <w:noProof w:val="0"/>
          <w:sz w:val="24"/>
          <w:szCs w:val="24"/>
          <w:lang w:val="en-US"/>
        </w:rPr>
        <w:t xml:space="preserve">Allesandra Bellini (2024). Celebrating 100 years of Tesco. </w:t>
      </w:r>
      <w:r w:rsidRPr="1AE1DE0F" w:rsidR="2C254F43">
        <w:rPr>
          <w:rFonts w:ascii="Aptos" w:hAnsi="Aptos" w:eastAsia="Aptos" w:cs="Aptos"/>
          <w:noProof w:val="0"/>
          <w:sz w:val="24"/>
          <w:szCs w:val="24"/>
          <w:lang w:val="en-US"/>
        </w:rPr>
        <w:t xml:space="preserve">Available at: </w:t>
      </w:r>
      <w:hyperlink r:id="Rfd957b634e56463c">
        <w:r w:rsidRPr="1AE1DE0F" w:rsidR="2C254F43">
          <w:rPr>
            <w:rStyle w:val="Hyperlink"/>
            <w:rFonts w:ascii="Aptos" w:hAnsi="Aptos" w:eastAsia="Aptos" w:cs="Aptos"/>
            <w:noProof w:val="0"/>
            <w:sz w:val="24"/>
            <w:szCs w:val="24"/>
            <w:lang w:val="en-US"/>
          </w:rPr>
          <w:t>https://www.thegrocer.co.uk/promotional-features/tescos-defining-moments/596508.article</w:t>
        </w:r>
      </w:hyperlink>
      <w:r w:rsidRPr="1AE1DE0F" w:rsidR="2C254F43">
        <w:rPr>
          <w:rFonts w:ascii="Aptos" w:hAnsi="Aptos" w:eastAsia="Aptos" w:cs="Aptos"/>
          <w:noProof w:val="0"/>
          <w:sz w:val="24"/>
          <w:szCs w:val="24"/>
          <w:lang w:val="en-US"/>
        </w:rPr>
        <w:t xml:space="preserve"> . Accessed: 07/11/2024.</w:t>
      </w:r>
    </w:p>
    <w:p w:rsidR="567BFA31" w:rsidP="1AE1DE0F" w:rsidRDefault="567BFA31" w14:paraId="50F8248E" w14:textId="5F560E49">
      <w:pPr>
        <w:pStyle w:val="Normal"/>
        <w:jc w:val="center"/>
        <w:rPr>
          <w:rFonts w:ascii="Aptos" w:hAnsi="Aptos" w:eastAsia="Aptos" w:cs="Aptos"/>
          <w:noProof w:val="0"/>
          <w:sz w:val="24"/>
          <w:szCs w:val="24"/>
          <w:lang w:val="en-US"/>
        </w:rPr>
      </w:pPr>
      <w:r w:rsidRPr="1AE1DE0F" w:rsidR="567BFA31">
        <w:rPr>
          <w:rFonts w:ascii="Aptos" w:hAnsi="Aptos" w:eastAsia="Aptos" w:cs="Aptos"/>
          <w:noProof w:val="0"/>
          <w:sz w:val="24"/>
          <w:szCs w:val="24"/>
          <w:lang w:val="en-US"/>
        </w:rPr>
        <w:t xml:space="preserve">Astrid </w:t>
      </w:r>
      <w:r w:rsidRPr="1AE1DE0F" w:rsidR="567BFA31">
        <w:rPr>
          <w:rFonts w:ascii="Aptos" w:hAnsi="Aptos" w:eastAsia="Aptos" w:cs="Aptos"/>
          <w:noProof w:val="0"/>
          <w:sz w:val="24"/>
          <w:szCs w:val="24"/>
          <w:lang w:val="en-US"/>
        </w:rPr>
        <w:t>Zweynert</w:t>
      </w:r>
      <w:r w:rsidRPr="1AE1DE0F" w:rsidR="567BFA31">
        <w:rPr>
          <w:rFonts w:ascii="Aptos" w:hAnsi="Aptos" w:eastAsia="Aptos" w:cs="Aptos"/>
          <w:noProof w:val="0"/>
          <w:sz w:val="24"/>
          <w:szCs w:val="24"/>
          <w:lang w:val="en-US"/>
        </w:rPr>
        <w:t xml:space="preserve"> (1994). Tesco posts flat profits for 1993. Available at: </w:t>
      </w:r>
      <w:hyperlink r:id="R90081de0da5544ea">
        <w:r w:rsidRPr="1AE1DE0F" w:rsidR="134EE366">
          <w:rPr>
            <w:rStyle w:val="Hyperlink"/>
            <w:rFonts w:ascii="Aptos" w:hAnsi="Aptos" w:eastAsia="Aptos" w:cs="Aptos"/>
            <w:noProof w:val="0"/>
            <w:sz w:val="24"/>
            <w:szCs w:val="24"/>
            <w:lang w:val="en-US"/>
          </w:rPr>
          <w:t>https://www.upi.com/Archives/1994/04/12/Tesco-posts-flat-profits-for-1993/2643766123200/</w:t>
        </w:r>
      </w:hyperlink>
      <w:r w:rsidRPr="1AE1DE0F" w:rsidR="134EE366">
        <w:rPr>
          <w:rFonts w:ascii="Aptos" w:hAnsi="Aptos" w:eastAsia="Aptos" w:cs="Aptos"/>
          <w:noProof w:val="0"/>
          <w:sz w:val="24"/>
          <w:szCs w:val="24"/>
          <w:lang w:val="en-US"/>
        </w:rPr>
        <w:t xml:space="preserve"> . Accessed: 07/11/2024</w:t>
      </w:r>
      <w:r w:rsidRPr="1AE1DE0F" w:rsidR="7B46CF4E">
        <w:rPr>
          <w:rFonts w:ascii="Aptos" w:hAnsi="Aptos" w:eastAsia="Aptos" w:cs="Aptos"/>
          <w:noProof w:val="0"/>
          <w:sz w:val="24"/>
          <w:szCs w:val="24"/>
          <w:lang w:val="en-US"/>
        </w:rPr>
        <w:t>.</w:t>
      </w:r>
    </w:p>
    <w:p w:rsidR="7B46CF4E" w:rsidP="1AE1DE0F" w:rsidRDefault="7B46CF4E" w14:paraId="552AE1E0" w14:textId="4A20923D">
      <w:pPr>
        <w:pStyle w:val="Normal"/>
        <w:jc w:val="center"/>
        <w:rPr>
          <w:rFonts w:ascii="Aptos" w:hAnsi="Aptos" w:eastAsia="Aptos" w:cs="Aptos"/>
          <w:noProof w:val="0"/>
          <w:sz w:val="24"/>
          <w:szCs w:val="24"/>
          <w:lang w:val="en-US"/>
        </w:rPr>
      </w:pPr>
      <w:r w:rsidRPr="0AF0CF84" w:rsidR="7B46CF4E">
        <w:rPr>
          <w:rFonts w:ascii="Aptos" w:hAnsi="Aptos" w:eastAsia="Aptos" w:cs="Aptos"/>
          <w:noProof w:val="0"/>
          <w:sz w:val="24"/>
          <w:szCs w:val="24"/>
          <w:lang w:val="en-US"/>
        </w:rPr>
        <w:t xml:space="preserve">Elizabeth Rigby (2009). Tesco Invests £150 Million in Clubcard Relaunch. Available at: </w:t>
      </w:r>
      <w:hyperlink r:id="R047b587a7f754079">
        <w:r w:rsidRPr="0AF0CF84" w:rsidR="0196340C">
          <w:rPr>
            <w:rStyle w:val="Hyperlink"/>
            <w:rFonts w:ascii="Aptos" w:hAnsi="Aptos" w:eastAsia="Aptos" w:cs="Aptos"/>
            <w:noProof w:val="0"/>
            <w:sz w:val="24"/>
            <w:szCs w:val="24"/>
            <w:lang w:val="en-US"/>
          </w:rPr>
          <w:t>https://www.ft.com/content/ecff5fb0-3be2-11de-acbc-00144feabdc0</w:t>
        </w:r>
      </w:hyperlink>
      <w:r w:rsidRPr="0AF0CF84" w:rsidR="0196340C">
        <w:rPr>
          <w:rFonts w:ascii="Aptos" w:hAnsi="Aptos" w:eastAsia="Aptos" w:cs="Aptos"/>
          <w:noProof w:val="0"/>
          <w:sz w:val="24"/>
          <w:szCs w:val="24"/>
          <w:lang w:val="en-US"/>
        </w:rPr>
        <w:t xml:space="preserve"> . Accessed: 7/11/2024.</w:t>
      </w:r>
    </w:p>
    <w:p w:rsidR="662A2202" w:rsidP="0AF0CF84" w:rsidRDefault="662A2202" w14:paraId="117D44B2" w14:textId="72AD6A65">
      <w:pPr>
        <w:pStyle w:val="Normal"/>
        <w:jc w:val="center"/>
        <w:rPr>
          <w:rFonts w:ascii="Aptos" w:hAnsi="Aptos" w:eastAsia="Aptos" w:cs="Aptos"/>
          <w:noProof w:val="0"/>
          <w:sz w:val="24"/>
          <w:szCs w:val="24"/>
          <w:lang w:val="en-US"/>
        </w:rPr>
      </w:pPr>
      <w:r w:rsidRPr="0AF0CF84" w:rsidR="662A2202">
        <w:rPr>
          <w:rFonts w:ascii="Aptos" w:hAnsi="Aptos" w:eastAsia="Aptos" w:cs="Aptos"/>
          <w:noProof w:val="0"/>
          <w:sz w:val="24"/>
          <w:szCs w:val="24"/>
          <w:lang w:val="en-US"/>
        </w:rPr>
        <w:t>Kim Thomas (2002). Tesco's new online rival. Available at</w:t>
      </w:r>
      <w:r w:rsidRPr="0AF0CF84" w:rsidR="18B5D897">
        <w:rPr>
          <w:rFonts w:ascii="Aptos" w:hAnsi="Aptos" w:eastAsia="Aptos" w:cs="Aptos"/>
          <w:noProof w:val="0"/>
          <w:sz w:val="24"/>
          <w:szCs w:val="24"/>
          <w:lang w:val="en-US"/>
        </w:rPr>
        <w:t xml:space="preserve">: </w:t>
      </w:r>
      <w:hyperlink r:id="R4690f0dbe4cb4e2f">
        <w:r w:rsidRPr="0AF0CF84" w:rsidR="18B5D897">
          <w:rPr>
            <w:rStyle w:val="Hyperlink"/>
            <w:rFonts w:ascii="Aptos" w:hAnsi="Aptos" w:eastAsia="Aptos" w:cs="Aptos"/>
            <w:noProof w:val="0"/>
            <w:sz w:val="24"/>
            <w:szCs w:val="24"/>
            <w:lang w:val="en-US"/>
          </w:rPr>
          <w:t>https://www.theguardian.com/media/2002/aug/01/newmedia.technology</w:t>
        </w:r>
      </w:hyperlink>
      <w:r w:rsidRPr="0AF0CF84" w:rsidR="18B5D897">
        <w:rPr>
          <w:rFonts w:ascii="Aptos" w:hAnsi="Aptos" w:eastAsia="Aptos" w:cs="Aptos"/>
          <w:noProof w:val="0"/>
          <w:sz w:val="24"/>
          <w:szCs w:val="24"/>
          <w:lang w:val="en-US"/>
        </w:rPr>
        <w:t xml:space="preserve"> . Accessed: 12/11/2024. </w:t>
      </w:r>
    </w:p>
    <w:p w:rsidR="06C6B669" w:rsidP="0AF0CF84" w:rsidRDefault="06C6B669" w14:paraId="3A4F583A" w14:textId="03D7EDF5">
      <w:pPr>
        <w:pStyle w:val="Normal"/>
        <w:jc w:val="center"/>
        <w:rPr>
          <w:rFonts w:ascii="Aptos" w:hAnsi="Aptos" w:eastAsia="Aptos" w:cs="Aptos"/>
          <w:noProof w:val="0"/>
          <w:sz w:val="24"/>
          <w:szCs w:val="24"/>
          <w:lang w:val="en-US"/>
        </w:rPr>
      </w:pPr>
      <w:r w:rsidRPr="0AF0CF84" w:rsidR="06C6B669">
        <w:rPr>
          <w:rFonts w:ascii="Aptos" w:hAnsi="Aptos" w:eastAsia="Aptos" w:cs="Aptos"/>
          <w:noProof w:val="0"/>
          <w:sz w:val="24"/>
          <w:szCs w:val="24"/>
          <w:lang w:val="en-US"/>
        </w:rPr>
        <w:t xml:space="preserve">Andy McCue (2006). </w:t>
      </w:r>
      <w:r w:rsidRPr="0AF0CF84" w:rsidR="2017025E">
        <w:rPr>
          <w:rFonts w:ascii="Aptos" w:hAnsi="Aptos" w:eastAsia="Aptos" w:cs="Aptos"/>
          <w:noProof w:val="0"/>
          <w:sz w:val="24"/>
          <w:szCs w:val="24"/>
          <w:lang w:val="en-US"/>
        </w:rPr>
        <w:t>Tesco's</w:t>
      </w:r>
      <w:r w:rsidRPr="0AF0CF84" w:rsidR="06C6B669">
        <w:rPr>
          <w:rFonts w:ascii="Aptos" w:hAnsi="Aptos" w:eastAsia="Aptos" w:cs="Aptos"/>
          <w:noProof w:val="0"/>
          <w:sz w:val="24"/>
          <w:szCs w:val="24"/>
          <w:lang w:val="en-US"/>
        </w:rPr>
        <w:t xml:space="preserve"> Online Sales Soar to </w:t>
      </w:r>
      <w:r w:rsidRPr="0AF0CF84" w:rsidR="06C6B669">
        <w:rPr>
          <w:rFonts w:ascii="Aptos" w:hAnsi="Aptos" w:eastAsia="Aptos" w:cs="Aptos"/>
          <w:noProof w:val="0"/>
          <w:sz w:val="24"/>
          <w:szCs w:val="24"/>
          <w:lang w:val="en-US"/>
        </w:rPr>
        <w:t>nearly £1 Billion</w:t>
      </w:r>
      <w:r w:rsidRPr="0AF0CF84" w:rsidR="32A5E8B8">
        <w:rPr>
          <w:rFonts w:ascii="Aptos" w:hAnsi="Aptos" w:eastAsia="Aptos" w:cs="Aptos"/>
          <w:noProof w:val="0"/>
          <w:sz w:val="24"/>
          <w:szCs w:val="24"/>
          <w:lang w:val="en-US"/>
        </w:rPr>
        <w:t xml:space="preserve">. Available at: </w:t>
      </w:r>
      <w:hyperlink r:id="R054293c04cbc4e78">
        <w:r w:rsidRPr="0AF0CF84" w:rsidR="32A5E8B8">
          <w:rPr>
            <w:rStyle w:val="Hyperlink"/>
            <w:rFonts w:ascii="Aptos" w:hAnsi="Aptos" w:eastAsia="Aptos" w:cs="Aptos"/>
            <w:noProof w:val="0"/>
            <w:sz w:val="24"/>
            <w:szCs w:val="24"/>
            <w:lang w:val="en-US"/>
          </w:rPr>
          <w:t>https://www.zdnet.com/article/tescos-online-sales-soar-to-nearly-1bn/</w:t>
        </w:r>
      </w:hyperlink>
      <w:r w:rsidRPr="0AF0CF84" w:rsidR="32A5E8B8">
        <w:rPr>
          <w:rFonts w:ascii="Aptos" w:hAnsi="Aptos" w:eastAsia="Aptos" w:cs="Aptos"/>
          <w:noProof w:val="0"/>
          <w:sz w:val="24"/>
          <w:szCs w:val="24"/>
          <w:lang w:val="en-US"/>
        </w:rPr>
        <w:t xml:space="preserve"> . Accessed: 12/11/2024.</w:t>
      </w:r>
    </w:p>
    <w:p w:rsidR="73400EF3" w:rsidP="0AF0CF84" w:rsidRDefault="73400EF3" w14:paraId="43B20F0F" w14:textId="7873AF25">
      <w:pPr>
        <w:pStyle w:val="Normal"/>
        <w:jc w:val="center"/>
        <w:rPr>
          <w:rFonts w:ascii="Aptos" w:hAnsi="Aptos" w:eastAsia="Aptos" w:cs="Aptos"/>
          <w:noProof w:val="0"/>
          <w:sz w:val="24"/>
          <w:szCs w:val="24"/>
          <w:lang w:val="en-US"/>
        </w:rPr>
      </w:pPr>
      <w:r w:rsidRPr="0AF0CF84" w:rsidR="73400EF3">
        <w:rPr>
          <w:rFonts w:ascii="Aptos" w:hAnsi="Aptos" w:eastAsia="Aptos" w:cs="Aptos"/>
          <w:noProof w:val="0"/>
          <w:sz w:val="24"/>
          <w:szCs w:val="24"/>
          <w:lang w:val="en-US"/>
        </w:rPr>
        <w:t xml:space="preserve">Nick Baker (2023). What is the main purpose of data collection? Available at: </w:t>
      </w:r>
      <w:hyperlink r:id="R400282d27355436d">
        <w:r w:rsidRPr="0AF0CF84" w:rsidR="4DD006AA">
          <w:rPr>
            <w:rStyle w:val="Hyperlink"/>
            <w:rFonts w:ascii="Aptos" w:hAnsi="Aptos" w:eastAsia="Aptos" w:cs="Aptos"/>
            <w:noProof w:val="0"/>
            <w:sz w:val="24"/>
            <w:szCs w:val="24"/>
            <w:lang w:val="en-US"/>
          </w:rPr>
          <w:t>https://savanta.com/us/knowledge-centre/view/what-is-the-main-purpose-of-data-collection/</w:t>
        </w:r>
      </w:hyperlink>
      <w:r w:rsidRPr="0AF0CF84" w:rsidR="4DD006AA">
        <w:rPr>
          <w:rFonts w:ascii="Aptos" w:hAnsi="Aptos" w:eastAsia="Aptos" w:cs="Aptos"/>
          <w:noProof w:val="0"/>
          <w:sz w:val="24"/>
          <w:szCs w:val="24"/>
          <w:lang w:val="en-US"/>
        </w:rPr>
        <w:t xml:space="preserve"> . Accessed: 13/11/2024.</w:t>
      </w:r>
    </w:p>
    <w:p w:rsidR="19750E1F" w:rsidP="0AF0CF84" w:rsidRDefault="19750E1F" w14:paraId="0833335B" w14:textId="0F55106A">
      <w:pPr>
        <w:pStyle w:val="Normal"/>
        <w:jc w:val="center"/>
        <w:rPr>
          <w:rFonts w:ascii="Calibri" w:hAnsi="Calibri" w:eastAsia="Calibri" w:cs="Calibri"/>
          <w:noProof w:val="0"/>
          <w:sz w:val="22"/>
          <w:szCs w:val="22"/>
          <w:lang w:val="en-US"/>
        </w:rPr>
      </w:pPr>
      <w:r w:rsidRPr="0AF0CF84" w:rsidR="19750E1F">
        <w:rPr>
          <w:rFonts w:ascii="Aptos" w:hAnsi="Aptos" w:eastAsia="Aptos" w:cs="Aptos"/>
          <w:noProof w:val="0"/>
          <w:sz w:val="24"/>
          <w:szCs w:val="24"/>
          <w:lang w:val="en-US"/>
        </w:rPr>
        <w:t xml:space="preserve">Christopher O Leary (2004). </w:t>
      </w:r>
      <w:r w:rsidRPr="0AF0CF84" w:rsidR="19750E1F">
        <w:rPr>
          <w:rFonts w:ascii="Calibri" w:hAnsi="Calibri" w:eastAsia="Calibri" w:cs="Calibri"/>
          <w:noProof w:val="0"/>
          <w:sz w:val="22"/>
          <w:szCs w:val="22"/>
          <w:lang w:val="en-US"/>
        </w:rPr>
        <w:t>IMPROVING CUSTOMER RELATIONSHIP MANAGEMENT THROUGH DATABASE/INTERNET MARKETING: A THEORY-BUILDING ACTION RESEARCH PROJECT</w:t>
      </w:r>
      <w:r w:rsidRPr="0AF0CF84" w:rsidR="19800FEE">
        <w:rPr>
          <w:rFonts w:ascii="Calibri" w:hAnsi="Calibri" w:eastAsia="Calibri" w:cs="Calibri"/>
          <w:noProof w:val="0"/>
          <w:sz w:val="22"/>
          <w:szCs w:val="22"/>
          <w:lang w:val="en-US"/>
        </w:rPr>
        <w:t xml:space="preserve">. Available at: </w:t>
      </w:r>
      <w:hyperlink r:id="Rf90f78c7213643c1">
        <w:r w:rsidRPr="0AF0CF84" w:rsidR="777B9115">
          <w:rPr>
            <w:rStyle w:val="Hyperlink"/>
            <w:rFonts w:ascii="Calibri" w:hAnsi="Calibri" w:eastAsia="Calibri" w:cs="Calibri"/>
            <w:noProof w:val="0"/>
            <w:sz w:val="22"/>
            <w:szCs w:val="22"/>
            <w:lang w:val="en-US"/>
          </w:rPr>
          <w:t>https://www.researchgate.net/profile/Chad-Perry-4/publication/237577656_Improving_customer_relationship_management_through_databaseInternet_marketing/links/57fd7def08ae49db47553c35/Improving-customer-relationship-management-through-database-Internet-marketing?__cf_chl_tk=ip7uMyu9sV14Wy0dUuG2W5k5Rnf08mVpBl1pea4SWsk-1731461887-1.0.1.1-vLyYPs3tOAC_bHlE9bC3n3hvH9IDwaCvMsACaNVwKwo</w:t>
        </w:r>
      </w:hyperlink>
      <w:r w:rsidRPr="0AF0CF84" w:rsidR="777B9115">
        <w:rPr>
          <w:rFonts w:ascii="Calibri" w:hAnsi="Calibri" w:eastAsia="Calibri" w:cs="Calibri"/>
          <w:noProof w:val="0"/>
          <w:sz w:val="22"/>
          <w:szCs w:val="22"/>
          <w:lang w:val="en-US"/>
        </w:rPr>
        <w:t xml:space="preserve"> . Accessed: 13/11/2024.</w:t>
      </w:r>
    </w:p>
    <w:p w:rsidR="380D02B1" w:rsidP="0AF0CF84" w:rsidRDefault="380D02B1" w14:paraId="70638655" w14:textId="30F291C9">
      <w:pPr>
        <w:pStyle w:val="Normal"/>
        <w:jc w:val="center"/>
        <w:rPr>
          <w:rFonts w:ascii="Calibri" w:hAnsi="Calibri" w:eastAsia="Calibri" w:cs="Calibri"/>
          <w:noProof w:val="0"/>
          <w:sz w:val="22"/>
          <w:szCs w:val="22"/>
          <w:lang w:val="en-US"/>
        </w:rPr>
      </w:pPr>
      <w:r w:rsidRPr="0AF0CF84" w:rsidR="380D02B1">
        <w:rPr>
          <w:rFonts w:ascii="Calibri" w:hAnsi="Calibri" w:eastAsia="Calibri" w:cs="Calibri"/>
          <w:noProof w:val="0"/>
          <w:sz w:val="22"/>
          <w:szCs w:val="22"/>
          <w:lang w:val="en-US"/>
        </w:rPr>
        <w:t xml:space="preserve">Ricardo </w:t>
      </w:r>
      <w:r w:rsidRPr="0AF0CF84" w:rsidR="380D02B1">
        <w:rPr>
          <w:rFonts w:ascii="Calibri" w:hAnsi="Calibri" w:eastAsia="Calibri" w:cs="Calibri"/>
          <w:noProof w:val="0"/>
          <w:sz w:val="22"/>
          <w:szCs w:val="22"/>
          <w:lang w:val="en-US"/>
        </w:rPr>
        <w:t>Chalmeta</w:t>
      </w:r>
      <w:r w:rsidRPr="0AF0CF84" w:rsidR="380D02B1">
        <w:rPr>
          <w:rFonts w:ascii="Calibri" w:hAnsi="Calibri" w:eastAsia="Calibri" w:cs="Calibri"/>
          <w:noProof w:val="0"/>
          <w:sz w:val="22"/>
          <w:szCs w:val="22"/>
          <w:lang w:val="en-US"/>
        </w:rPr>
        <w:t xml:space="preserve"> (2021). Using Big Data for Sustainability. Available at: </w:t>
      </w:r>
      <w:hyperlink r:id="R48eb1803bf014245">
        <w:r w:rsidRPr="0AF0CF84" w:rsidR="35E3D832">
          <w:rPr>
            <w:rStyle w:val="Hyperlink"/>
            <w:rFonts w:ascii="Calibri" w:hAnsi="Calibri" w:eastAsia="Calibri" w:cs="Calibri"/>
            <w:noProof w:val="0"/>
            <w:sz w:val="22"/>
            <w:szCs w:val="22"/>
            <w:lang w:val="en-US"/>
          </w:rPr>
          <w:t>https://www.mdpi.com/2071-1050/13/13/7004</w:t>
        </w:r>
      </w:hyperlink>
      <w:r w:rsidRPr="0AF0CF84" w:rsidR="35E3D832">
        <w:rPr>
          <w:rFonts w:ascii="Calibri" w:hAnsi="Calibri" w:eastAsia="Calibri" w:cs="Calibri"/>
          <w:noProof w:val="0"/>
          <w:sz w:val="22"/>
          <w:szCs w:val="22"/>
          <w:lang w:val="en-US"/>
        </w:rPr>
        <w:t xml:space="preserve"> . Accessed: 13/11/2021.</w:t>
      </w:r>
    </w:p>
    <w:p w:rsidR="51A8C489" w:rsidP="0AF0CF84" w:rsidRDefault="51A8C489" w14:paraId="0A6907CF" w14:textId="6D44724F">
      <w:pPr>
        <w:pStyle w:val="Normal"/>
        <w:jc w:val="center"/>
        <w:rPr>
          <w:rFonts w:ascii="Calibri" w:hAnsi="Calibri" w:eastAsia="Calibri" w:cs="Calibri"/>
          <w:noProof w:val="0"/>
          <w:sz w:val="22"/>
          <w:szCs w:val="22"/>
          <w:lang w:val="en-US"/>
        </w:rPr>
      </w:pPr>
      <w:r w:rsidRPr="0AF0CF84" w:rsidR="51A8C489">
        <w:rPr>
          <w:rFonts w:ascii="Calibri" w:hAnsi="Calibri" w:eastAsia="Calibri" w:cs="Calibri"/>
          <w:noProof w:val="0"/>
          <w:sz w:val="22"/>
          <w:szCs w:val="22"/>
          <w:lang w:val="en-US"/>
        </w:rPr>
        <w:t>Anna Louisa Muller (201</w:t>
      </w:r>
      <w:r w:rsidRPr="0AF0CF84" w:rsidR="3D32CA9D">
        <w:rPr>
          <w:rFonts w:ascii="Calibri" w:hAnsi="Calibri" w:eastAsia="Calibri" w:cs="Calibri"/>
          <w:noProof w:val="0"/>
          <w:sz w:val="22"/>
          <w:szCs w:val="22"/>
          <w:lang w:val="en-US"/>
        </w:rPr>
        <w:t>4</w:t>
      </w:r>
      <w:r w:rsidRPr="0AF0CF84" w:rsidR="51A8C489">
        <w:rPr>
          <w:rFonts w:ascii="Calibri" w:hAnsi="Calibri" w:eastAsia="Calibri" w:cs="Calibri"/>
          <w:noProof w:val="0"/>
          <w:sz w:val="22"/>
          <w:szCs w:val="22"/>
          <w:lang w:val="en-US"/>
        </w:rPr>
        <w:t>). Sustainability and Cus</w:t>
      </w:r>
      <w:r w:rsidRPr="0AF0CF84" w:rsidR="08293149">
        <w:rPr>
          <w:rFonts w:ascii="Calibri" w:hAnsi="Calibri" w:eastAsia="Calibri" w:cs="Calibri"/>
          <w:noProof w:val="0"/>
          <w:sz w:val="22"/>
          <w:szCs w:val="22"/>
          <w:lang w:val="en-US"/>
        </w:rPr>
        <w:t xml:space="preserve">tomer Relationship Management: Current state of research and research management. </w:t>
      </w:r>
      <w:r w:rsidRPr="0AF0CF84" w:rsidR="0F737043">
        <w:rPr>
          <w:rFonts w:ascii="Calibri" w:hAnsi="Calibri" w:eastAsia="Calibri" w:cs="Calibri"/>
          <w:noProof w:val="0"/>
          <w:sz w:val="22"/>
          <w:szCs w:val="22"/>
          <w:lang w:val="en-US"/>
        </w:rPr>
        <w:t xml:space="preserve">Available at: </w:t>
      </w:r>
      <w:hyperlink r:id="Re066bb4ea8a84436">
        <w:r w:rsidRPr="0AF0CF84" w:rsidR="0F737043">
          <w:rPr>
            <w:rStyle w:val="Hyperlink"/>
            <w:rFonts w:ascii="Calibri" w:hAnsi="Calibri" w:eastAsia="Calibri" w:cs="Calibri"/>
            <w:noProof w:val="0"/>
            <w:sz w:val="22"/>
            <w:szCs w:val="22"/>
            <w:lang w:val="en-US"/>
          </w:rPr>
          <w:t>https://www.proquest.com/docview/1936382477?sourcetype=Scholarly%20Journals</w:t>
        </w:r>
      </w:hyperlink>
      <w:r w:rsidRPr="0AF0CF84" w:rsidR="0F737043">
        <w:rPr>
          <w:rFonts w:ascii="Calibri" w:hAnsi="Calibri" w:eastAsia="Calibri" w:cs="Calibri"/>
          <w:noProof w:val="0"/>
          <w:sz w:val="22"/>
          <w:szCs w:val="22"/>
          <w:lang w:val="en-US"/>
        </w:rPr>
        <w:t xml:space="preserve"> . Accessed: 13/11/2024.</w:t>
      </w:r>
    </w:p>
    <w:p w:rsidR="78A2D775" w:rsidP="0AF0CF84" w:rsidRDefault="78A2D775" w14:paraId="0049FEF8" w14:textId="2B1B538E">
      <w:pPr>
        <w:pStyle w:val="Normal"/>
        <w:jc w:val="center"/>
        <w:rPr>
          <w:rFonts w:ascii="Calibri" w:hAnsi="Calibri" w:eastAsia="Calibri" w:cs="Calibri"/>
          <w:noProof w:val="0"/>
          <w:sz w:val="22"/>
          <w:szCs w:val="22"/>
          <w:lang w:val="en-US"/>
        </w:rPr>
      </w:pPr>
      <w:r w:rsidRPr="0AF0CF84" w:rsidR="78A2D775">
        <w:rPr>
          <w:rFonts w:ascii="Calibri" w:hAnsi="Calibri" w:eastAsia="Calibri" w:cs="Calibri"/>
          <w:noProof w:val="0"/>
          <w:sz w:val="22"/>
          <w:szCs w:val="22"/>
          <w:lang w:val="en-US"/>
        </w:rPr>
        <w:t xml:space="preserve">Maria Ferrer Estevez (2023). Sustainable customer Relationship Management. Available at: </w:t>
      </w:r>
      <w:hyperlink r:id="Rbc44fcfcda8e4558">
        <w:r w:rsidRPr="0AF0CF84" w:rsidR="7A8AC72C">
          <w:rPr>
            <w:rStyle w:val="Hyperlink"/>
            <w:rFonts w:ascii="Calibri" w:hAnsi="Calibri" w:eastAsia="Calibri" w:cs="Calibri"/>
            <w:noProof w:val="0"/>
            <w:sz w:val="22"/>
            <w:szCs w:val="22"/>
            <w:lang w:val="en-US"/>
          </w:rPr>
          <w:t>https://www.emerald.com/insight/content/doi/10.1108/mip-06-2022-0266/full/html</w:t>
        </w:r>
      </w:hyperlink>
      <w:r w:rsidRPr="0AF0CF84" w:rsidR="7A8AC72C">
        <w:rPr>
          <w:rFonts w:ascii="Calibri" w:hAnsi="Calibri" w:eastAsia="Calibri" w:cs="Calibri"/>
          <w:noProof w:val="0"/>
          <w:sz w:val="22"/>
          <w:szCs w:val="22"/>
          <w:lang w:val="en-US"/>
        </w:rPr>
        <w:t xml:space="preserve"> . Accessed: 13/11/2023. </w:t>
      </w:r>
    </w:p>
    <w:p w:rsidR="67C9DA93" w:rsidP="0AF0CF84" w:rsidRDefault="67C9DA93" w14:paraId="35F1EBFE" w14:textId="0A735A27">
      <w:pPr>
        <w:pStyle w:val="Normal"/>
        <w:jc w:val="center"/>
        <w:rPr>
          <w:rFonts w:ascii="Calibri" w:hAnsi="Calibri" w:eastAsia="Calibri" w:cs="Calibri"/>
          <w:noProof w:val="0"/>
          <w:sz w:val="22"/>
          <w:szCs w:val="22"/>
          <w:lang w:val="en-US"/>
        </w:rPr>
      </w:pPr>
      <w:r w:rsidRPr="0AF0CF84" w:rsidR="67C9DA93">
        <w:rPr>
          <w:rFonts w:ascii="Calibri" w:hAnsi="Calibri" w:eastAsia="Calibri" w:cs="Calibri"/>
          <w:noProof w:val="0"/>
          <w:sz w:val="22"/>
          <w:szCs w:val="22"/>
          <w:lang w:val="en-US"/>
        </w:rPr>
        <w:t xml:space="preserve">Hanadi. A. </w:t>
      </w:r>
      <w:r w:rsidRPr="0AF0CF84" w:rsidR="67C9DA93">
        <w:rPr>
          <w:rFonts w:ascii="Calibri" w:hAnsi="Calibri" w:eastAsia="Calibri" w:cs="Calibri"/>
          <w:noProof w:val="0"/>
          <w:sz w:val="22"/>
          <w:szCs w:val="22"/>
          <w:lang w:val="en-US"/>
        </w:rPr>
        <w:t>Salab</w:t>
      </w:r>
      <w:r w:rsidRPr="0AF0CF84" w:rsidR="67C9DA93">
        <w:rPr>
          <w:rFonts w:ascii="Calibri" w:hAnsi="Calibri" w:eastAsia="Calibri" w:cs="Calibri"/>
          <w:noProof w:val="0"/>
          <w:sz w:val="22"/>
          <w:szCs w:val="22"/>
          <w:lang w:val="en-US"/>
        </w:rPr>
        <w:t xml:space="preserve"> (2024). The Use of Data Analytics in Digital Marketing </w:t>
      </w:r>
      <w:r w:rsidRPr="0AF0CF84" w:rsidR="1A0F571A">
        <w:rPr>
          <w:rFonts w:ascii="Calibri" w:hAnsi="Calibri" w:eastAsia="Calibri" w:cs="Calibri"/>
          <w:noProof w:val="0"/>
          <w:sz w:val="22"/>
          <w:szCs w:val="22"/>
          <w:lang w:val="en-US"/>
        </w:rPr>
        <w:t xml:space="preserve">for Sustainable Business Growth. Available at: </w:t>
      </w:r>
      <w:hyperlink r:id="Rf404c3edb05f4e33">
        <w:r w:rsidRPr="0AF0CF84" w:rsidR="695BCBD6">
          <w:rPr>
            <w:rStyle w:val="Hyperlink"/>
            <w:rFonts w:ascii="Calibri" w:hAnsi="Calibri" w:eastAsia="Calibri" w:cs="Calibri"/>
            <w:noProof w:val="0"/>
            <w:sz w:val="22"/>
            <w:szCs w:val="22"/>
            <w:lang w:val="en-US"/>
          </w:rPr>
          <w:t>https://systems.enpress-publisher.com/index.php/jipd/article/view/4894</w:t>
        </w:r>
      </w:hyperlink>
      <w:r w:rsidRPr="0AF0CF84" w:rsidR="695BCBD6">
        <w:rPr>
          <w:rFonts w:ascii="Calibri" w:hAnsi="Calibri" w:eastAsia="Calibri" w:cs="Calibri"/>
          <w:noProof w:val="0"/>
          <w:sz w:val="22"/>
          <w:szCs w:val="22"/>
          <w:lang w:val="en-US"/>
        </w:rPr>
        <w:t xml:space="preserve"> . Accessed: 13/11/2024.</w:t>
      </w:r>
    </w:p>
    <w:p w:rsidR="525063B0" w:rsidP="0AF0CF84" w:rsidRDefault="525063B0" w14:paraId="5566A2D7" w14:textId="4D5EA8F5">
      <w:pPr>
        <w:pStyle w:val="Normal"/>
        <w:jc w:val="center"/>
        <w:rPr>
          <w:rFonts w:ascii="Calibri" w:hAnsi="Calibri" w:eastAsia="Calibri" w:cs="Calibri"/>
          <w:b w:val="0"/>
          <w:bCs w:val="0"/>
          <w:i w:val="0"/>
          <w:iCs w:val="0"/>
          <w:caps w:val="0"/>
          <w:smallCaps w:val="0"/>
          <w:noProof w:val="0"/>
          <w:color w:val="auto"/>
          <w:sz w:val="24"/>
          <w:szCs w:val="24"/>
          <w:lang w:val="en-US"/>
        </w:rPr>
      </w:pPr>
      <w:r w:rsidRPr="0AF0CF84" w:rsidR="525063B0">
        <w:rPr>
          <w:rFonts w:ascii="Calibri" w:hAnsi="Calibri" w:eastAsia="Calibri" w:cs="Calibri"/>
          <w:b w:val="0"/>
          <w:bCs w:val="0"/>
          <w:i w:val="0"/>
          <w:iCs w:val="0"/>
          <w:caps w:val="0"/>
          <w:smallCaps w:val="0"/>
          <w:noProof w:val="0"/>
          <w:color w:val="auto"/>
          <w:sz w:val="24"/>
          <w:szCs w:val="24"/>
          <w:lang w:val="en-US"/>
        </w:rPr>
        <w:t xml:space="preserve">Mollah, A. S. (n.d.). The Impact of Relationship Marketing on Customer Loyalty at Tesco Plc, UK. </w:t>
      </w:r>
      <w:r w:rsidRPr="0AF0CF84" w:rsidR="525063B0">
        <w:rPr>
          <w:rFonts w:ascii="Calibri" w:hAnsi="Calibri" w:eastAsia="Calibri" w:cs="Calibri"/>
          <w:b w:val="0"/>
          <w:bCs w:val="0"/>
          <w:i w:val="1"/>
          <w:iCs w:val="1"/>
          <w:caps w:val="0"/>
          <w:smallCaps w:val="0"/>
          <w:noProof w:val="0"/>
          <w:color w:val="auto"/>
          <w:sz w:val="24"/>
          <w:szCs w:val="24"/>
          <w:lang w:val="en-US"/>
        </w:rPr>
        <w:t>European Journal of Business and Management</w:t>
      </w:r>
      <w:r w:rsidRPr="0AF0CF84" w:rsidR="525063B0">
        <w:rPr>
          <w:rFonts w:ascii="Calibri" w:hAnsi="Calibri" w:eastAsia="Calibri" w:cs="Calibri"/>
          <w:b w:val="0"/>
          <w:bCs w:val="0"/>
          <w:i w:val="0"/>
          <w:iCs w:val="0"/>
          <w:caps w:val="0"/>
          <w:smallCaps w:val="0"/>
          <w:noProof w:val="0"/>
          <w:color w:val="auto"/>
          <w:sz w:val="24"/>
          <w:szCs w:val="24"/>
          <w:lang w:val="en-US"/>
        </w:rPr>
        <w:t xml:space="preserve">, </w:t>
      </w:r>
      <w:r w:rsidRPr="0AF0CF84" w:rsidR="525063B0">
        <w:rPr>
          <w:rFonts w:ascii="Calibri" w:hAnsi="Calibri" w:eastAsia="Calibri" w:cs="Calibri"/>
          <w:b w:val="0"/>
          <w:bCs w:val="0"/>
          <w:i w:val="1"/>
          <w:iCs w:val="1"/>
          <w:caps w:val="0"/>
          <w:smallCaps w:val="0"/>
          <w:noProof w:val="0"/>
          <w:color w:val="auto"/>
          <w:sz w:val="24"/>
          <w:szCs w:val="24"/>
          <w:lang w:val="en-US"/>
        </w:rPr>
        <w:t>6</w:t>
      </w:r>
      <w:r w:rsidRPr="0AF0CF84" w:rsidR="525063B0">
        <w:rPr>
          <w:rFonts w:ascii="Calibri" w:hAnsi="Calibri" w:eastAsia="Calibri" w:cs="Calibri"/>
          <w:b w:val="0"/>
          <w:bCs w:val="0"/>
          <w:i w:val="0"/>
          <w:iCs w:val="0"/>
          <w:caps w:val="0"/>
          <w:smallCaps w:val="0"/>
          <w:noProof w:val="0"/>
          <w:color w:val="auto"/>
          <w:sz w:val="24"/>
          <w:szCs w:val="24"/>
          <w:lang w:val="en-US"/>
        </w:rPr>
        <w:t xml:space="preserve">(3), 21–55. Available at: </w:t>
      </w:r>
      <w:hyperlink r:id="Radd66c50869742e4">
        <w:r w:rsidRPr="0AF0CF84" w:rsidR="525063B0">
          <w:rPr>
            <w:rStyle w:val="Hyperlink"/>
            <w:rFonts w:ascii="Calibri" w:hAnsi="Calibri" w:eastAsia="Calibri" w:cs="Calibri"/>
            <w:b w:val="0"/>
            <w:bCs w:val="0"/>
            <w:i w:val="0"/>
            <w:iCs w:val="0"/>
            <w:caps w:val="0"/>
            <w:smallCaps w:val="0"/>
            <w:noProof w:val="0"/>
            <w:color w:val="auto"/>
            <w:sz w:val="24"/>
            <w:szCs w:val="24"/>
            <w:lang w:val="en-US"/>
          </w:rPr>
          <w:t>https://www.iiste.org/Journals/index.php/EJBM/article/download/10526/10722</w:t>
        </w:r>
      </w:hyperlink>
      <w:r w:rsidRPr="0AF0CF84" w:rsidR="525063B0">
        <w:rPr>
          <w:rFonts w:ascii="Calibri" w:hAnsi="Calibri" w:eastAsia="Calibri" w:cs="Calibri"/>
          <w:b w:val="0"/>
          <w:bCs w:val="0"/>
          <w:i w:val="0"/>
          <w:iCs w:val="0"/>
          <w:caps w:val="0"/>
          <w:smallCaps w:val="0"/>
          <w:noProof w:val="0"/>
          <w:color w:val="auto"/>
          <w:sz w:val="24"/>
          <w:szCs w:val="24"/>
          <w:lang w:val="en-US"/>
        </w:rPr>
        <w:t xml:space="preserve"> . Accessed: </w:t>
      </w:r>
      <w:r w:rsidRPr="0AF0CF84" w:rsidR="061586D4">
        <w:rPr>
          <w:rFonts w:ascii="Calibri" w:hAnsi="Calibri" w:eastAsia="Calibri" w:cs="Calibri"/>
          <w:b w:val="0"/>
          <w:bCs w:val="0"/>
          <w:i w:val="0"/>
          <w:iCs w:val="0"/>
          <w:caps w:val="0"/>
          <w:smallCaps w:val="0"/>
          <w:noProof w:val="0"/>
          <w:color w:val="auto"/>
          <w:sz w:val="24"/>
          <w:szCs w:val="24"/>
          <w:lang w:val="en-US"/>
        </w:rPr>
        <w:t>14/11/2024.</w:t>
      </w:r>
    </w:p>
    <w:p w:rsidR="28D77FD9" w:rsidP="0AF0CF84" w:rsidRDefault="28D77FD9" w14:paraId="125C82C5" w14:textId="4E76494D">
      <w:pPr>
        <w:pStyle w:val="Normal"/>
        <w:jc w:val="center"/>
        <w:rPr>
          <w:rFonts w:ascii="Calibri" w:hAnsi="Calibri" w:eastAsia="Calibri" w:cs="Calibri"/>
          <w:b w:val="0"/>
          <w:bCs w:val="0"/>
          <w:i w:val="0"/>
          <w:iCs w:val="0"/>
          <w:caps w:val="0"/>
          <w:smallCaps w:val="0"/>
          <w:noProof w:val="0"/>
          <w:color w:val="auto"/>
          <w:sz w:val="24"/>
          <w:szCs w:val="24"/>
          <w:lang w:val="en-US"/>
        </w:rPr>
      </w:pPr>
      <w:r w:rsidRPr="0AF0CF84" w:rsidR="28D77FD9">
        <w:rPr>
          <w:rFonts w:ascii="Calibri" w:hAnsi="Calibri" w:eastAsia="Calibri" w:cs="Calibri"/>
          <w:b w:val="0"/>
          <w:bCs w:val="0"/>
          <w:i w:val="0"/>
          <w:iCs w:val="0"/>
          <w:caps w:val="0"/>
          <w:smallCaps w:val="0"/>
          <w:noProof w:val="0"/>
          <w:color w:val="auto"/>
          <w:sz w:val="24"/>
          <w:szCs w:val="24"/>
          <w:lang w:val="en-US"/>
        </w:rPr>
        <w:t xml:space="preserve">In Moment (2021). Inside Tesco’s Award-Winning Segmentation Analysis. Available at: </w:t>
      </w:r>
      <w:hyperlink r:id="Re51a9fd4ecbb4062">
        <w:r w:rsidRPr="0AF0CF84" w:rsidR="199933B6">
          <w:rPr>
            <w:rStyle w:val="Hyperlink"/>
            <w:rFonts w:ascii="Calibri" w:hAnsi="Calibri" w:eastAsia="Calibri" w:cs="Calibri"/>
            <w:noProof w:val="0"/>
            <w:sz w:val="24"/>
            <w:szCs w:val="24"/>
            <w:lang w:val="en-US"/>
          </w:rPr>
          <w:t>https://inmoment.com/en-gb/resource/inside-tescos-award-winning-customer-segmentation-analysis/</w:t>
        </w:r>
      </w:hyperlink>
      <w:r w:rsidRPr="0AF0CF84" w:rsidR="199933B6">
        <w:rPr>
          <w:rFonts w:ascii="Calibri" w:hAnsi="Calibri" w:eastAsia="Calibri" w:cs="Calibri"/>
          <w:noProof w:val="0"/>
          <w:sz w:val="24"/>
          <w:szCs w:val="24"/>
          <w:lang w:val="en-US"/>
        </w:rPr>
        <w:t xml:space="preserve"> . Accessed: 14/11/2024.</w:t>
      </w:r>
    </w:p>
    <w:p w:rsidR="1F18277A" w:rsidP="0AF0CF84" w:rsidRDefault="1F18277A" w14:paraId="75DA8F93" w14:textId="67143A9B">
      <w:pPr>
        <w:pStyle w:val="Normal"/>
        <w:jc w:val="center"/>
        <w:rPr>
          <w:rFonts w:ascii="Calibri" w:hAnsi="Calibri" w:eastAsia="Calibri" w:cs="Calibri"/>
          <w:noProof w:val="0"/>
          <w:sz w:val="24"/>
          <w:szCs w:val="24"/>
          <w:lang w:val="en-US"/>
        </w:rPr>
      </w:pPr>
      <w:r w:rsidRPr="0AF0CF84" w:rsidR="1F18277A">
        <w:rPr>
          <w:rFonts w:ascii="Calibri" w:hAnsi="Calibri" w:eastAsia="Calibri" w:cs="Calibri"/>
          <w:noProof w:val="0"/>
          <w:sz w:val="24"/>
          <w:szCs w:val="24"/>
          <w:lang w:val="en-US"/>
        </w:rPr>
        <w:t xml:space="preserve">Theodore Levitt (2024). </w:t>
      </w:r>
      <w:r w:rsidRPr="0AF0CF84" w:rsidR="04ACFE82">
        <w:rPr>
          <w:rFonts w:ascii="Calibri" w:hAnsi="Calibri" w:eastAsia="Calibri" w:cs="Calibri"/>
          <w:noProof w:val="0"/>
          <w:sz w:val="24"/>
          <w:szCs w:val="24"/>
          <w:lang w:val="en-US"/>
        </w:rPr>
        <w:t xml:space="preserve">Marget Segmentation. Available at: </w:t>
      </w:r>
      <w:hyperlink r:id="Rb4ea27dc0e914554">
        <w:r w:rsidRPr="0AF0CF84" w:rsidR="04ACFE82">
          <w:rPr>
            <w:rStyle w:val="Hyperlink"/>
            <w:rFonts w:ascii="Calibri" w:hAnsi="Calibri" w:eastAsia="Calibri" w:cs="Calibri"/>
            <w:noProof w:val="0"/>
            <w:sz w:val="24"/>
            <w:szCs w:val="24"/>
            <w:lang w:val="en-US"/>
          </w:rPr>
          <w:t>https://mkt511.wordpress.com/wp-content/uploads/2018/04/segmentation-positioning-and-the-marketing-mix.pdf</w:t>
        </w:r>
      </w:hyperlink>
      <w:r w:rsidRPr="0AF0CF84" w:rsidR="04ACFE82">
        <w:rPr>
          <w:rFonts w:ascii="Calibri" w:hAnsi="Calibri" w:eastAsia="Calibri" w:cs="Calibri"/>
          <w:noProof w:val="0"/>
          <w:sz w:val="24"/>
          <w:szCs w:val="24"/>
          <w:lang w:val="en-US"/>
        </w:rPr>
        <w:t xml:space="preserve"> . Accessed: 14/11/2024. </w:t>
      </w:r>
    </w:p>
    <w:p w:rsidR="3E97E98F" w:rsidP="0AF0CF84" w:rsidRDefault="3E97E98F" w14:paraId="58E6839F" w14:textId="56F5ECD4">
      <w:pPr>
        <w:pStyle w:val="Normal"/>
        <w:jc w:val="center"/>
        <w:rPr>
          <w:rFonts w:ascii="Calibri" w:hAnsi="Calibri" w:eastAsia="Calibri" w:cs="Calibri"/>
          <w:noProof w:val="0"/>
          <w:sz w:val="24"/>
          <w:szCs w:val="24"/>
          <w:lang w:val="en-US"/>
        </w:rPr>
      </w:pPr>
      <w:r w:rsidRPr="0AF0CF84" w:rsidR="3E97E98F">
        <w:rPr>
          <w:rFonts w:ascii="Calibri" w:hAnsi="Calibri" w:eastAsia="Calibri" w:cs="Calibri"/>
          <w:noProof w:val="0"/>
          <w:sz w:val="24"/>
          <w:szCs w:val="24"/>
          <w:lang w:val="en-US"/>
        </w:rPr>
        <w:t xml:space="preserve">BBC (2018). Tesco Clubcard Changes Anger Customers. Available at: </w:t>
      </w:r>
      <w:hyperlink r:id="R52a7704904724005">
        <w:r w:rsidRPr="0AF0CF84" w:rsidR="3E97E98F">
          <w:rPr>
            <w:rStyle w:val="Hyperlink"/>
            <w:rFonts w:ascii="Calibri" w:hAnsi="Calibri" w:eastAsia="Calibri" w:cs="Calibri"/>
            <w:noProof w:val="0"/>
            <w:sz w:val="24"/>
            <w:szCs w:val="24"/>
            <w:lang w:val="en-US"/>
          </w:rPr>
          <w:t>https://www.bbc.co.uk/news/business-42700758</w:t>
        </w:r>
      </w:hyperlink>
      <w:r w:rsidRPr="0AF0CF84" w:rsidR="48B3DECB">
        <w:rPr>
          <w:rFonts w:ascii="Calibri" w:hAnsi="Calibri" w:eastAsia="Calibri" w:cs="Calibri"/>
          <w:noProof w:val="0"/>
          <w:sz w:val="24"/>
          <w:szCs w:val="24"/>
          <w:lang w:val="en-US"/>
        </w:rPr>
        <w:t xml:space="preserve"> . Accessed: 14/11/2024.</w:t>
      </w:r>
    </w:p>
    <w:p w:rsidR="22C9054C" w:rsidP="0AF0CF84" w:rsidRDefault="22C9054C" w14:paraId="5AC5A170" w14:textId="0AA79DAB">
      <w:pPr>
        <w:pStyle w:val="Normal"/>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0AF0CF84" w:rsidR="22C9054C">
        <w:rPr>
          <w:rFonts w:ascii="Calibri" w:hAnsi="Calibri" w:eastAsia="Calibri" w:cs="Calibri"/>
          <w:noProof w:val="0"/>
          <w:sz w:val="24"/>
          <w:szCs w:val="24"/>
          <w:lang w:val="en-US"/>
        </w:rPr>
        <w:t xml:space="preserve">Lucy Evans (2023). </w:t>
      </w:r>
      <w:r w:rsidRPr="0AF0CF84" w:rsidR="22C9054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How Clubcard and Nectar Prices hit customers without loyalty cards </w:t>
      </w:r>
      <w:r w:rsidRPr="0AF0CF84" w:rsidR="155F757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with huge price hikes. Available at: </w:t>
      </w:r>
      <w:hyperlink r:id="R651167ba4d7c4727">
        <w:r w:rsidRPr="0AF0CF84" w:rsidR="155F7578">
          <w:rPr>
            <w:rStyle w:val="Hyperlink"/>
            <w:noProof w:val="0"/>
            <w:lang w:val="en-US"/>
          </w:rPr>
          <w:t>https://www.thisismoney.co.uk/money/bills/article-12856065/Supermarkets-forcing-customers-join-loyalty-schemes-hiking-prices-double-rate-inflation.html</w:t>
        </w:r>
      </w:hyperlink>
      <w:r w:rsidRPr="0AF0CF84" w:rsidR="155F7578">
        <w:rPr>
          <w:noProof w:val="0"/>
          <w:lang w:val="en-US"/>
        </w:rPr>
        <w:t xml:space="preserve"> . Accessed: 14</w:t>
      </w:r>
      <w:r w:rsidRPr="0AF0CF84" w:rsidR="2E87A6FE">
        <w:rPr>
          <w:noProof w:val="0"/>
          <w:lang w:val="en-US"/>
        </w:rPr>
        <w:t>/11/2024.</w:t>
      </w:r>
    </w:p>
    <w:p w:rsidR="47F5DD3A" w:rsidP="0AF0CF84" w:rsidRDefault="47F5DD3A" w14:paraId="670C3012" w14:textId="2905EBFB">
      <w:pPr>
        <w:pStyle w:val="Normal"/>
        <w:jc w:val="center"/>
        <w:rPr>
          <w:rFonts w:ascii="Aptos" w:hAnsi="Aptos" w:eastAsia="Aptos" w:cs="Aptos"/>
          <w:noProof w:val="0"/>
          <w:sz w:val="24"/>
          <w:szCs w:val="24"/>
          <w:lang w:val="en-US"/>
        </w:rPr>
      </w:pPr>
      <w:r w:rsidRPr="0AF0CF84" w:rsidR="47F5DD3A">
        <w:rPr>
          <w:noProof w:val="0"/>
          <w:lang w:val="en-US"/>
        </w:rPr>
        <w:t xml:space="preserve">Wong Chee Hoo (2008). </w:t>
      </w:r>
      <w:r w:rsidRPr="0AF0CF84" w:rsidR="47F5DD3A">
        <w:rPr>
          <w:rFonts w:ascii="Aptos" w:hAnsi="Aptos" w:eastAsia="Aptos" w:cs="Aptos"/>
          <w:noProof w:val="0"/>
          <w:sz w:val="24"/>
          <w:szCs w:val="24"/>
          <w:lang w:val="en-US"/>
        </w:rPr>
        <w:t>RELATIONSHIP BETWEEN MARKETING MIX STRATEGY AND CONSUMER MOTIVE: AN EMPIRICAL STUDY IN MAJOR TESCO STORES. Available at:</w:t>
      </w:r>
      <w:r w:rsidRPr="0AF0CF84" w:rsidR="47F5DD3A">
        <w:rPr>
          <w:rFonts w:ascii="Aptos" w:hAnsi="Aptos" w:eastAsia="Aptos" w:cs="Aptos"/>
          <w:noProof w:val="0"/>
          <w:sz w:val="24"/>
          <w:szCs w:val="24"/>
          <w:lang w:val="en-US"/>
        </w:rPr>
        <w:t xml:space="preserve"> </w:t>
      </w:r>
      <w:hyperlink r:id="R0935b0cc8e0542ae">
        <w:r w:rsidRPr="0AF0CF84" w:rsidR="0057C143">
          <w:rPr>
            <w:rStyle w:val="Hyperlink"/>
            <w:rFonts w:ascii="Aptos" w:hAnsi="Aptos" w:eastAsia="Aptos" w:cs="Aptos"/>
            <w:noProof w:val="0"/>
            <w:sz w:val="24"/>
            <w:szCs w:val="24"/>
            <w:lang w:val="en-US"/>
          </w:rPr>
          <w:t>https://d1wqtxts1xzle7.cloudfront.net/52073419/prac-libre.pdf?1488998065=&amp;response-content-disposition=inline%3B+filename%3DRELATIONSHIP_BETWEEN_MARKETING_MIX_STRAT</w:t>
        </w:r>
      </w:hyperlink>
      <w:r w:rsidRPr="0AF0CF84" w:rsidR="0057C143">
        <w:rPr>
          <w:rFonts w:ascii="Aptos" w:hAnsi="Aptos" w:eastAsia="Aptos" w:cs="Aptos"/>
          <w:noProof w:val="0"/>
          <w:sz w:val="24"/>
          <w:szCs w:val="24"/>
          <w:lang w:val="en-US"/>
        </w:rPr>
        <w:t xml:space="preserve"> . Accessed: 14/</w:t>
      </w:r>
      <w:r w:rsidRPr="0AF0CF84" w:rsidR="21B4AC4A">
        <w:rPr>
          <w:rFonts w:ascii="Aptos" w:hAnsi="Aptos" w:eastAsia="Aptos" w:cs="Aptos"/>
          <w:noProof w:val="0"/>
          <w:sz w:val="24"/>
          <w:szCs w:val="24"/>
          <w:lang w:val="en-US"/>
        </w:rPr>
        <w:t xml:space="preserve">11/2024. </w:t>
      </w:r>
    </w:p>
    <w:p w:rsidR="295C6C92" w:rsidP="0AF0CF84" w:rsidRDefault="295C6C92" w14:paraId="1E819DFD" w14:textId="18816287">
      <w:pPr>
        <w:pStyle w:val="Normal"/>
        <w:jc w:val="center"/>
        <w:rPr>
          <w:rFonts w:ascii="Aptos" w:hAnsi="Aptos" w:eastAsia="Aptos" w:cs="Aptos"/>
          <w:noProof w:val="0"/>
          <w:sz w:val="24"/>
          <w:szCs w:val="24"/>
          <w:lang w:val="en-US"/>
        </w:rPr>
      </w:pPr>
      <w:r w:rsidRPr="0AF0CF84" w:rsidR="295C6C92">
        <w:rPr>
          <w:rFonts w:ascii="Aptos" w:hAnsi="Aptos" w:eastAsia="Aptos" w:cs="Aptos"/>
          <w:noProof w:val="0"/>
          <w:sz w:val="24"/>
          <w:szCs w:val="24"/>
          <w:lang w:val="en-US"/>
        </w:rPr>
        <w:t xml:space="preserve">Hitesh Bhasin (2024). Marketing Mix of Tesco and 7Ps. Available at: </w:t>
      </w:r>
      <w:hyperlink r:id="Rdeb0530ae6c54264">
        <w:r w:rsidRPr="0AF0CF84" w:rsidR="1004F4F9">
          <w:rPr>
            <w:rStyle w:val="Hyperlink"/>
            <w:rFonts w:ascii="Aptos" w:hAnsi="Aptos" w:eastAsia="Aptos" w:cs="Aptos"/>
            <w:noProof w:val="0"/>
            <w:sz w:val="24"/>
            <w:szCs w:val="24"/>
            <w:lang w:val="en-US"/>
          </w:rPr>
          <w:t>https://www.marketing91.com/marketing-mix-tesco/</w:t>
        </w:r>
      </w:hyperlink>
      <w:r w:rsidRPr="0AF0CF84" w:rsidR="1004F4F9">
        <w:rPr>
          <w:rFonts w:ascii="Aptos" w:hAnsi="Aptos" w:eastAsia="Aptos" w:cs="Aptos"/>
          <w:noProof w:val="0"/>
          <w:sz w:val="24"/>
          <w:szCs w:val="24"/>
          <w:lang w:val="en-US"/>
        </w:rPr>
        <w:t xml:space="preserve"> . Accessed: 14/11/2024. </w:t>
      </w:r>
    </w:p>
    <w:p w:rsidR="4DD367C1" w:rsidP="0AF0CF84" w:rsidRDefault="4DD367C1" w14:paraId="13034F91" w14:textId="54C233CC">
      <w:pPr>
        <w:pStyle w:val="Normal"/>
        <w:jc w:val="center"/>
        <w:rPr>
          <w:rFonts w:ascii="Aptos" w:hAnsi="Aptos" w:eastAsia="Aptos" w:cs="Aptos"/>
          <w:noProof w:val="0"/>
          <w:sz w:val="24"/>
          <w:szCs w:val="24"/>
          <w:lang w:val="en-US"/>
        </w:rPr>
      </w:pPr>
      <w:r w:rsidRPr="0C3AC842" w:rsidR="4DD367C1">
        <w:rPr>
          <w:rFonts w:ascii="Aptos" w:hAnsi="Aptos" w:eastAsia="Aptos" w:cs="Aptos"/>
          <w:noProof w:val="0"/>
          <w:sz w:val="24"/>
          <w:szCs w:val="24"/>
          <w:lang w:val="en-US"/>
        </w:rPr>
        <w:t xml:space="preserve">Chai Lee </w:t>
      </w:r>
      <w:r w:rsidRPr="0C3AC842" w:rsidR="4DD367C1">
        <w:rPr>
          <w:rFonts w:ascii="Aptos" w:hAnsi="Aptos" w:eastAsia="Aptos" w:cs="Aptos"/>
          <w:noProof w:val="0"/>
          <w:sz w:val="24"/>
          <w:szCs w:val="24"/>
          <w:lang w:val="en-US"/>
        </w:rPr>
        <w:t>Ghoi</w:t>
      </w:r>
      <w:r w:rsidRPr="0C3AC842" w:rsidR="4DD367C1">
        <w:rPr>
          <w:rFonts w:ascii="Aptos" w:hAnsi="Aptos" w:eastAsia="Aptos" w:cs="Aptos"/>
          <w:noProof w:val="0"/>
          <w:sz w:val="24"/>
          <w:szCs w:val="24"/>
          <w:lang w:val="en-US"/>
        </w:rPr>
        <w:t xml:space="preserve"> (2009). A review of Marketing Mix: 4Ps or more? </w:t>
      </w:r>
      <w:r w:rsidRPr="0C3AC842" w:rsidR="36823EEB">
        <w:rPr>
          <w:rFonts w:ascii="Aptos" w:hAnsi="Aptos" w:eastAsia="Aptos" w:cs="Aptos"/>
          <w:noProof w:val="0"/>
          <w:sz w:val="24"/>
          <w:szCs w:val="24"/>
          <w:lang w:val="en-US"/>
        </w:rPr>
        <w:t xml:space="preserve">Available at: </w:t>
      </w:r>
      <w:hyperlink r:id="Re12414edabae43e8">
        <w:r w:rsidRPr="0C3AC842" w:rsidR="36823EEB">
          <w:rPr>
            <w:rStyle w:val="Hyperlink"/>
            <w:rFonts w:ascii="Aptos" w:hAnsi="Aptos" w:eastAsia="Aptos" w:cs="Aptos"/>
            <w:noProof w:val="0"/>
            <w:sz w:val="24"/>
            <w:szCs w:val="24"/>
            <w:lang w:val="en-US"/>
          </w:rPr>
          <w:t>https://pdfs.semanticscholar.org/006a/f4780f1cff9f7075ab5b7073f4cebb32c3d5.pdf/1000</w:t>
        </w:r>
      </w:hyperlink>
      <w:r w:rsidRPr="0C3AC842" w:rsidR="36823EEB">
        <w:rPr>
          <w:rFonts w:ascii="Aptos" w:hAnsi="Aptos" w:eastAsia="Aptos" w:cs="Aptos"/>
          <w:noProof w:val="0"/>
          <w:sz w:val="24"/>
          <w:szCs w:val="24"/>
          <w:lang w:val="en-US"/>
        </w:rPr>
        <w:t xml:space="preserve"> . Accessed: 14/11/2024. </w:t>
      </w:r>
    </w:p>
    <w:p w:rsidR="0F73782F" w:rsidP="0C3AC842" w:rsidRDefault="0F73782F" w14:paraId="52082CE4" w14:textId="45D63689">
      <w:pPr>
        <w:pStyle w:val="Normal"/>
        <w:jc w:val="center"/>
        <w:rPr>
          <w:rFonts w:ascii="Aptos" w:hAnsi="Aptos" w:eastAsia="Aptos" w:cs="Aptos"/>
          <w:noProof w:val="0"/>
          <w:sz w:val="24"/>
          <w:szCs w:val="24"/>
          <w:lang w:val="en-US"/>
        </w:rPr>
      </w:pPr>
      <w:r w:rsidRPr="0C3AC842" w:rsidR="0F73782F">
        <w:rPr>
          <w:rFonts w:ascii="Aptos" w:hAnsi="Aptos" w:eastAsia="Aptos" w:cs="Aptos"/>
          <w:noProof w:val="0"/>
          <w:sz w:val="24"/>
          <w:szCs w:val="24"/>
          <w:lang w:val="en-US"/>
        </w:rPr>
        <w:t xml:space="preserve">Tesco PLC (2017). The six strategic drivers. Available at: </w:t>
      </w:r>
      <w:hyperlink r:id="R2acffda60f88456a">
        <w:r w:rsidRPr="0C3AC842" w:rsidR="728F1A75">
          <w:rPr>
            <w:rStyle w:val="Hyperlink"/>
            <w:rFonts w:ascii="Aptos" w:hAnsi="Aptos" w:eastAsia="Aptos" w:cs="Aptos"/>
            <w:noProof w:val="0"/>
            <w:sz w:val="24"/>
            <w:szCs w:val="24"/>
            <w:lang w:val="en-US"/>
          </w:rPr>
          <w:t>https://www.tescoplc.com/media/392349/tesco_ar17_6drivers.pdf</w:t>
        </w:r>
      </w:hyperlink>
      <w:r w:rsidRPr="0C3AC842" w:rsidR="728F1A75">
        <w:rPr>
          <w:rFonts w:ascii="Aptos" w:hAnsi="Aptos" w:eastAsia="Aptos" w:cs="Aptos"/>
          <w:noProof w:val="0"/>
          <w:sz w:val="24"/>
          <w:szCs w:val="24"/>
          <w:lang w:val="en-US"/>
        </w:rPr>
        <w:t xml:space="preserve"> . Accessed: 23/11/2024. </w:t>
      </w:r>
    </w:p>
    <w:p w:rsidR="3E8482B3" w:rsidP="0C3AC842" w:rsidRDefault="3E8482B3" w14:paraId="16BF3ADC" w14:textId="18B4B874">
      <w:pPr>
        <w:pStyle w:val="Normal"/>
        <w:jc w:val="center"/>
        <w:rPr>
          <w:rFonts w:ascii="Aptos" w:hAnsi="Aptos" w:eastAsia="Aptos" w:cs="Aptos"/>
          <w:noProof w:val="0"/>
          <w:sz w:val="24"/>
          <w:szCs w:val="24"/>
          <w:lang w:val="en-US"/>
        </w:rPr>
      </w:pPr>
      <w:r w:rsidRPr="0C3AC842" w:rsidR="3E8482B3">
        <w:rPr>
          <w:rFonts w:ascii="Aptos" w:hAnsi="Aptos" w:eastAsia="Aptos" w:cs="Aptos"/>
          <w:noProof w:val="0"/>
          <w:sz w:val="24"/>
          <w:szCs w:val="24"/>
          <w:lang w:val="en-US"/>
        </w:rPr>
        <w:t xml:space="preserve">Jason J. Turner (2011). Analysis of customer differentiation </w:t>
      </w:r>
      <w:r w:rsidRPr="0C3AC842" w:rsidR="6DF04AD8">
        <w:rPr>
          <w:rFonts w:ascii="Aptos" w:hAnsi="Aptos" w:eastAsia="Aptos" w:cs="Aptos"/>
          <w:noProof w:val="0"/>
          <w:sz w:val="24"/>
          <w:szCs w:val="24"/>
          <w:lang w:val="en-US"/>
        </w:rPr>
        <w:t xml:space="preserve">between Tesco brand and other brands. Available at: </w:t>
      </w:r>
      <w:hyperlink r:id="R1a6c4b0b4e3c480b">
        <w:r w:rsidRPr="0C3AC842" w:rsidR="6DF04AD8">
          <w:rPr>
            <w:rStyle w:val="Hyperlink"/>
            <w:rFonts w:ascii="Aptos" w:hAnsi="Aptos" w:eastAsia="Aptos" w:cs="Aptos"/>
            <w:noProof w:val="0"/>
            <w:sz w:val="24"/>
            <w:szCs w:val="24"/>
            <w:lang w:val="en-US"/>
          </w:rPr>
          <w:t>https://expert.taylors.edu.my/file/rems/publication/108434_2029_1.pdf</w:t>
        </w:r>
      </w:hyperlink>
      <w:r w:rsidRPr="0C3AC842" w:rsidR="6DF04AD8">
        <w:rPr>
          <w:rFonts w:ascii="Aptos" w:hAnsi="Aptos" w:eastAsia="Aptos" w:cs="Aptos"/>
          <w:noProof w:val="0"/>
          <w:sz w:val="24"/>
          <w:szCs w:val="24"/>
          <w:lang w:val="en-US"/>
        </w:rPr>
        <w:t xml:space="preserve"> . Accessed: 23/11/2024. </w:t>
      </w:r>
    </w:p>
    <w:p w:rsidR="2FBDD8F6" w:rsidP="0C3AC842" w:rsidRDefault="2FBDD8F6" w14:paraId="3DF827A4" w14:textId="3354BDBE">
      <w:pPr>
        <w:pStyle w:val="Normal"/>
        <w:jc w:val="center"/>
        <w:rPr>
          <w:rFonts w:ascii="Aptos" w:hAnsi="Aptos" w:eastAsia="Aptos" w:cs="Aptos"/>
          <w:noProof w:val="0"/>
          <w:sz w:val="24"/>
          <w:szCs w:val="24"/>
          <w:lang w:val="en-US"/>
        </w:rPr>
      </w:pPr>
      <w:r w:rsidRPr="0C3AC842" w:rsidR="2FBDD8F6">
        <w:rPr>
          <w:rFonts w:ascii="Aptos" w:hAnsi="Aptos" w:eastAsia="Aptos" w:cs="Aptos"/>
          <w:noProof w:val="0"/>
          <w:sz w:val="24"/>
          <w:szCs w:val="24"/>
          <w:lang w:val="en-US"/>
        </w:rPr>
        <w:t xml:space="preserve">Tesco PLC (2018). CSR Review. Available at: </w:t>
      </w:r>
      <w:hyperlink r:id="R3bdcf8b0de6f4903">
        <w:r w:rsidRPr="0C3AC842" w:rsidR="2FBDD8F6">
          <w:rPr>
            <w:rStyle w:val="Hyperlink"/>
            <w:rFonts w:ascii="Aptos" w:hAnsi="Aptos" w:eastAsia="Aptos" w:cs="Aptos"/>
            <w:noProof w:val="0"/>
            <w:sz w:val="24"/>
            <w:szCs w:val="24"/>
            <w:lang w:val="en-US"/>
          </w:rPr>
          <w:t>https://www.responsibilityreports.com/HostedData/ResponsibilityReportArchive/t/LSE_TSCO_2003.pdf</w:t>
        </w:r>
      </w:hyperlink>
      <w:r w:rsidRPr="0C3AC842" w:rsidR="2FBDD8F6">
        <w:rPr>
          <w:rFonts w:ascii="Aptos" w:hAnsi="Aptos" w:eastAsia="Aptos" w:cs="Aptos"/>
          <w:noProof w:val="0"/>
          <w:sz w:val="24"/>
          <w:szCs w:val="24"/>
          <w:lang w:val="en-US"/>
        </w:rPr>
        <w:t xml:space="preserve"> . Accessed: </w:t>
      </w:r>
      <w:r w:rsidRPr="0C3AC842" w:rsidR="053174B8">
        <w:rPr>
          <w:rFonts w:ascii="Aptos" w:hAnsi="Aptos" w:eastAsia="Aptos" w:cs="Aptos"/>
          <w:noProof w:val="0"/>
          <w:sz w:val="24"/>
          <w:szCs w:val="24"/>
          <w:lang w:val="en-US"/>
        </w:rPr>
        <w:t xml:space="preserve">23/11/2024. </w:t>
      </w:r>
    </w:p>
    <w:p w:rsidR="02DA0B6C" w:rsidP="0C3AC842" w:rsidRDefault="02DA0B6C" w14:paraId="00906542" w14:textId="4B0378CE">
      <w:pPr>
        <w:pStyle w:val="Normal"/>
        <w:jc w:val="center"/>
        <w:rPr>
          <w:rFonts w:ascii="Aptos" w:hAnsi="Aptos" w:eastAsia="Aptos" w:cs="Aptos"/>
          <w:noProof w:val="0"/>
          <w:sz w:val="24"/>
          <w:szCs w:val="24"/>
          <w:lang w:val="en-US"/>
        </w:rPr>
      </w:pPr>
      <w:r w:rsidRPr="0C3AC842" w:rsidR="02DA0B6C">
        <w:rPr>
          <w:rFonts w:ascii="Aptos" w:hAnsi="Aptos" w:eastAsia="Aptos" w:cs="Aptos"/>
          <w:noProof w:val="0"/>
          <w:sz w:val="24"/>
          <w:szCs w:val="24"/>
          <w:lang w:val="en-US"/>
        </w:rPr>
        <w:t xml:space="preserve">Steve Farrell (2024). The Grocer: Is Tesco still </w:t>
      </w:r>
      <w:r w:rsidRPr="0C3AC842" w:rsidR="0FF95569">
        <w:rPr>
          <w:rFonts w:ascii="Aptos" w:hAnsi="Aptos" w:eastAsia="Aptos" w:cs="Aptos"/>
          <w:noProof w:val="0"/>
          <w:sz w:val="24"/>
          <w:szCs w:val="24"/>
          <w:lang w:val="en-US"/>
        </w:rPr>
        <w:t>Britain's</w:t>
      </w:r>
      <w:r w:rsidRPr="0C3AC842" w:rsidR="02DA0B6C">
        <w:rPr>
          <w:rFonts w:ascii="Aptos" w:hAnsi="Aptos" w:eastAsia="Aptos" w:cs="Aptos"/>
          <w:noProof w:val="0"/>
          <w:sz w:val="24"/>
          <w:szCs w:val="24"/>
          <w:lang w:val="en-US"/>
        </w:rPr>
        <w:t xml:space="preserve"> le</w:t>
      </w:r>
      <w:r w:rsidRPr="0C3AC842" w:rsidR="37EC8977">
        <w:rPr>
          <w:rFonts w:ascii="Aptos" w:hAnsi="Aptos" w:eastAsia="Aptos" w:cs="Aptos"/>
          <w:noProof w:val="0"/>
          <w:sz w:val="24"/>
          <w:szCs w:val="24"/>
          <w:lang w:val="en-US"/>
        </w:rPr>
        <w:t xml:space="preserve">ading </w:t>
      </w:r>
      <w:r w:rsidRPr="0C3AC842" w:rsidR="4AEFF901">
        <w:rPr>
          <w:rFonts w:ascii="Aptos" w:hAnsi="Aptos" w:eastAsia="Aptos" w:cs="Aptos"/>
          <w:noProof w:val="0"/>
          <w:sz w:val="24"/>
          <w:szCs w:val="24"/>
          <w:lang w:val="en-US"/>
        </w:rPr>
        <w:t>Supermarket</w:t>
      </w:r>
      <w:r w:rsidRPr="0C3AC842" w:rsidR="37EC8977">
        <w:rPr>
          <w:rFonts w:ascii="Aptos" w:hAnsi="Aptos" w:eastAsia="Aptos" w:cs="Aptos"/>
          <w:noProof w:val="0"/>
          <w:sz w:val="24"/>
          <w:szCs w:val="24"/>
          <w:lang w:val="en-US"/>
        </w:rPr>
        <w:t>?</w:t>
      </w:r>
      <w:r w:rsidRPr="0C3AC842" w:rsidR="6495AF9D">
        <w:rPr>
          <w:rFonts w:ascii="Aptos" w:hAnsi="Aptos" w:eastAsia="Aptos" w:cs="Aptos"/>
          <w:noProof w:val="0"/>
          <w:sz w:val="24"/>
          <w:szCs w:val="24"/>
          <w:lang w:val="en-US"/>
        </w:rPr>
        <w:t xml:space="preserve"> Available at: </w:t>
      </w:r>
      <w:hyperlink r:id="Rec140966f15d4119">
        <w:r w:rsidRPr="0C3AC842" w:rsidR="6495AF9D">
          <w:rPr>
            <w:rStyle w:val="Hyperlink"/>
            <w:rFonts w:ascii="Aptos" w:hAnsi="Aptos" w:eastAsia="Aptos" w:cs="Aptos"/>
            <w:noProof w:val="0"/>
            <w:sz w:val="24"/>
            <w:szCs w:val="24"/>
            <w:lang w:val="en-US"/>
          </w:rPr>
          <w:t>https://www.thegrocer.co.uk/analysis-and-features/tesco-still-britains-favourite-but-competition-is-ramping-up/693085.article</w:t>
        </w:r>
      </w:hyperlink>
      <w:r w:rsidRPr="0C3AC842" w:rsidR="6495AF9D">
        <w:rPr>
          <w:rFonts w:ascii="Aptos" w:hAnsi="Aptos" w:eastAsia="Aptos" w:cs="Aptos"/>
          <w:noProof w:val="0"/>
          <w:sz w:val="24"/>
          <w:szCs w:val="24"/>
          <w:lang w:val="en-US"/>
        </w:rPr>
        <w:t xml:space="preserve"> . Accessed: 23/11/2024. </w:t>
      </w:r>
    </w:p>
    <w:p w:rsidR="72B5C55B" w:rsidP="0C3AC842" w:rsidRDefault="72B5C55B" w14:paraId="324AAD25" w14:textId="05EB4EB1">
      <w:pPr>
        <w:pStyle w:val="Normal"/>
        <w:jc w:val="center"/>
        <w:rPr>
          <w:rFonts w:ascii="Aptos" w:hAnsi="Aptos" w:eastAsia="Aptos" w:cs="Aptos"/>
          <w:noProof w:val="0"/>
          <w:sz w:val="24"/>
          <w:szCs w:val="24"/>
          <w:lang w:val="en-US"/>
        </w:rPr>
      </w:pPr>
      <w:r w:rsidRPr="0C3AC842" w:rsidR="72B5C55B">
        <w:rPr>
          <w:rFonts w:ascii="Aptos" w:hAnsi="Aptos" w:eastAsia="Aptos" w:cs="Aptos"/>
          <w:noProof w:val="0"/>
          <w:sz w:val="24"/>
          <w:szCs w:val="24"/>
          <w:lang w:val="en-US"/>
        </w:rPr>
        <w:t>Sarah Butler (2023). Tesco profits half amid incredibly tough year for customers. Available at:</w:t>
      </w:r>
      <w:r w:rsidRPr="0C3AC842" w:rsidR="164CC976">
        <w:rPr>
          <w:rFonts w:ascii="Aptos" w:hAnsi="Aptos" w:eastAsia="Aptos" w:cs="Aptos"/>
          <w:noProof w:val="0"/>
          <w:sz w:val="24"/>
          <w:szCs w:val="24"/>
          <w:lang w:val="en-US"/>
        </w:rPr>
        <w:t xml:space="preserve"> </w:t>
      </w:r>
      <w:hyperlink w:anchor=":~:text=However%2C%20the%20supermarket%20said%20the,restaurants%20and%20cafes%20more%20often" r:id="Refdc3a68a06c4ade">
        <w:r w:rsidRPr="0C3AC842" w:rsidR="164CC976">
          <w:rPr>
            <w:rStyle w:val="Hyperlink"/>
            <w:rFonts w:ascii="Aptos" w:hAnsi="Aptos" w:eastAsia="Aptos" w:cs="Aptos"/>
            <w:noProof w:val="0"/>
            <w:sz w:val="24"/>
            <w:szCs w:val="24"/>
            <w:lang w:val="en-US"/>
          </w:rPr>
          <w:t>https://www.theguardian.com/business/2023/apr/13/tesco-profits-halve-amid-incredibly-tough-year-for-customers#:~:text=However%2C%20the%20supermarket%20said%20the,restaurants%20and%20cafes%20more%20often</w:t>
        </w:r>
      </w:hyperlink>
      <w:r w:rsidRPr="0C3AC842" w:rsidR="164CC976">
        <w:rPr>
          <w:rFonts w:ascii="Aptos" w:hAnsi="Aptos" w:eastAsia="Aptos" w:cs="Aptos"/>
          <w:noProof w:val="0"/>
          <w:sz w:val="24"/>
          <w:szCs w:val="24"/>
          <w:lang w:val="en-US"/>
        </w:rPr>
        <w:t xml:space="preserve">. Accessed: 23/11/2024. </w:t>
      </w:r>
    </w:p>
    <w:p w:rsidR="0C3AC842" w:rsidP="0C3AC842" w:rsidRDefault="0C3AC842" w14:paraId="20264964" w14:textId="2BD34B8F">
      <w:pPr>
        <w:pStyle w:val="Normal"/>
        <w:jc w:val="center"/>
        <w:rPr>
          <w:rFonts w:ascii="Aptos" w:hAnsi="Aptos" w:eastAsia="Aptos" w:cs="Aptos"/>
          <w:noProof w:val="0"/>
          <w:sz w:val="24"/>
          <w:szCs w:val="24"/>
          <w:lang w:val="en-US"/>
        </w:rPr>
      </w:pPr>
    </w:p>
    <w:p w:rsidR="0AF0CF84" w:rsidP="0AF0CF84" w:rsidRDefault="0AF0CF84" w14:paraId="39B23827" w14:textId="6C3163E1">
      <w:pPr>
        <w:pStyle w:val="Normal"/>
        <w:jc w:val="center"/>
        <w:rPr>
          <w:rFonts w:ascii="Aptos" w:hAnsi="Aptos" w:eastAsia="Aptos" w:cs="Aptos"/>
          <w:noProof w:val="0"/>
          <w:sz w:val="24"/>
          <w:szCs w:val="24"/>
          <w:lang w:val="en-US"/>
        </w:rPr>
      </w:pPr>
    </w:p>
    <w:p w:rsidR="0AF0CF84" w:rsidP="0AF0CF84" w:rsidRDefault="0AF0CF84" w14:paraId="708FA6AF" w14:textId="74FA0C4B">
      <w:pPr>
        <w:pStyle w:val="Normal"/>
        <w:jc w:val="center"/>
        <w:rPr>
          <w:rFonts w:ascii="Aptos" w:hAnsi="Aptos" w:eastAsia="Aptos" w:cs="Aptos"/>
          <w:noProof w:val="0"/>
          <w:sz w:val="24"/>
          <w:szCs w:val="24"/>
          <w:lang w:val="en-US"/>
        </w:rPr>
      </w:pPr>
    </w:p>
    <w:p w:rsidR="0AF0CF84" w:rsidP="0AF0CF84" w:rsidRDefault="0AF0CF84" w14:paraId="139892E3" w14:textId="4E1E2F11">
      <w:pPr>
        <w:pStyle w:val="Normal"/>
        <w:jc w:val="center"/>
        <w:rPr>
          <w:noProof w:val="0"/>
          <w:lang w:val="en-US"/>
        </w:rPr>
      </w:pPr>
    </w:p>
    <w:p w:rsidR="0AF0CF84" w:rsidP="0AF0CF84" w:rsidRDefault="0AF0CF84" w14:paraId="5F00B2CC" w14:textId="107247F2">
      <w:pPr>
        <w:pStyle w:val="Normal"/>
        <w:jc w:val="center"/>
        <w:rPr>
          <w:noProof w:val="0"/>
          <w:lang w:val="en-US"/>
        </w:rPr>
      </w:pPr>
    </w:p>
    <w:p w:rsidR="0AF0CF84" w:rsidP="0AF0CF84" w:rsidRDefault="0AF0CF84" w14:paraId="760299A7" w14:textId="290CF23B">
      <w:pPr>
        <w:pStyle w:val="Normal"/>
        <w:jc w:val="center"/>
        <w:rPr>
          <w:rFonts w:ascii="Calibri" w:hAnsi="Calibri" w:eastAsia="Calibri" w:cs="Calibri"/>
          <w:noProof w:val="0"/>
          <w:sz w:val="24"/>
          <w:szCs w:val="24"/>
          <w:lang w:val="en-US"/>
        </w:rPr>
      </w:pPr>
    </w:p>
    <w:p w:rsidR="1AE1DE0F" w:rsidP="1AE1DE0F" w:rsidRDefault="1AE1DE0F" w14:paraId="1DDA8A3F" w14:textId="46FF4728">
      <w:pPr>
        <w:pStyle w:val="Normal"/>
        <w:jc w:val="center"/>
        <w:rPr>
          <w:rFonts w:ascii="Aptos" w:hAnsi="Aptos" w:eastAsia="Aptos" w:cs="Aptos"/>
          <w:noProof w:val="0"/>
          <w:sz w:val="24"/>
          <w:szCs w:val="24"/>
          <w:lang w:val="en-US"/>
        </w:rPr>
      </w:pPr>
    </w:p>
    <w:p w:rsidR="1AE1DE0F" w:rsidP="1AE1DE0F" w:rsidRDefault="1AE1DE0F" w14:paraId="5C62A303" w14:textId="3273249C">
      <w:pPr>
        <w:pStyle w:val="Normal"/>
        <w:jc w:val="center"/>
        <w:rPr>
          <w:rFonts w:ascii="Aptos" w:hAnsi="Aptos" w:eastAsia="Aptos" w:cs="Aptos"/>
          <w:noProof w:val="0"/>
          <w:sz w:val="24"/>
          <w:szCs w:val="24"/>
          <w:lang w:val="en-US"/>
        </w:rPr>
      </w:pPr>
    </w:p>
    <w:p w:rsidR="1AE1DE0F" w:rsidP="1AE1DE0F" w:rsidRDefault="1AE1DE0F" w14:paraId="7690BC71" w14:textId="3A97D3BD">
      <w:pPr>
        <w:jc w:val="center"/>
        <w:rPr>
          <w:u w:val="single"/>
        </w:rPr>
      </w:pPr>
    </w:p>
    <w:p w:rsidR="1AE1DE0F" w:rsidP="1AE1DE0F" w:rsidRDefault="1AE1DE0F" w14:paraId="13BFA148" w14:textId="6CD321F4">
      <w:pPr>
        <w:jc w:val="center"/>
        <w:rPr>
          <w:u w:val="single"/>
        </w:rPr>
      </w:pPr>
    </w:p>
    <w:p w:rsidR="1AE1DE0F" w:rsidP="1AE1DE0F" w:rsidRDefault="1AE1DE0F" w14:paraId="7990B4F2" w14:textId="19ED812B">
      <w:pPr>
        <w:jc w:val="center"/>
        <w:rPr>
          <w:u w:val="single"/>
        </w:rPr>
      </w:pPr>
    </w:p>
    <w:sectPr>
      <w:pgSz w:w="12240" w:h="15840" w:orient="portrait"/>
      <w:pgMar w:top="1440" w:right="1440" w:bottom="1440" w:left="1440" w:header="720" w:footer="720" w:gutter="0"/>
      <w:cols w:space="720"/>
      <w:docGrid w:linePitch="360"/>
      <w:headerReference w:type="default" r:id="R2a20ee9a53424ac8"/>
      <w:footerReference w:type="default" r:id="R7873b8798e90431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C3AC842" w:rsidTr="0C3AC842" w14:paraId="71FCAA0F">
      <w:trPr>
        <w:trHeight w:val="300"/>
      </w:trPr>
      <w:tc>
        <w:tcPr>
          <w:tcW w:w="3120" w:type="dxa"/>
          <w:tcMar/>
        </w:tcPr>
        <w:p w:rsidR="0C3AC842" w:rsidP="0C3AC842" w:rsidRDefault="0C3AC842" w14:paraId="6303BAAB" w14:textId="4F7F27BB">
          <w:pPr>
            <w:pStyle w:val="Header"/>
            <w:bidi w:val="0"/>
            <w:ind w:left="-115"/>
            <w:jc w:val="left"/>
          </w:pPr>
        </w:p>
      </w:tc>
      <w:tc>
        <w:tcPr>
          <w:tcW w:w="3120" w:type="dxa"/>
          <w:tcMar/>
        </w:tcPr>
        <w:p w:rsidR="0C3AC842" w:rsidP="0C3AC842" w:rsidRDefault="0C3AC842" w14:paraId="57B7B142" w14:textId="1F1EACE3">
          <w:pPr>
            <w:pStyle w:val="Header"/>
            <w:bidi w:val="0"/>
            <w:jc w:val="center"/>
          </w:pPr>
        </w:p>
      </w:tc>
      <w:tc>
        <w:tcPr>
          <w:tcW w:w="3120" w:type="dxa"/>
          <w:tcMar/>
        </w:tcPr>
        <w:p w:rsidR="0C3AC842" w:rsidP="0C3AC842" w:rsidRDefault="0C3AC842" w14:paraId="4F543B9E" w14:textId="6612E66C">
          <w:pPr>
            <w:pStyle w:val="Header"/>
            <w:bidi w:val="0"/>
            <w:ind w:right="-115"/>
            <w:jc w:val="right"/>
          </w:pPr>
        </w:p>
      </w:tc>
    </w:tr>
  </w:tbl>
  <w:p w:rsidR="0C3AC842" w:rsidP="0C3AC842" w:rsidRDefault="0C3AC842" w14:paraId="198235AA" w14:textId="514A8DC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C3AC842" w:rsidTr="0C3AC842" w14:paraId="5A7DEF50">
      <w:trPr>
        <w:trHeight w:val="300"/>
      </w:trPr>
      <w:tc>
        <w:tcPr>
          <w:tcW w:w="3120" w:type="dxa"/>
          <w:tcMar/>
        </w:tcPr>
        <w:p w:rsidR="0C3AC842" w:rsidP="0C3AC842" w:rsidRDefault="0C3AC842" w14:paraId="0F572A16" w14:textId="342D2C39">
          <w:pPr>
            <w:pStyle w:val="Header"/>
            <w:bidi w:val="0"/>
            <w:ind w:left="-115"/>
            <w:jc w:val="left"/>
          </w:pPr>
          <w:r>
            <w:fldChar w:fldCharType="begin"/>
          </w:r>
          <w:r>
            <w:instrText xml:space="preserve">PAGE</w:instrText>
          </w:r>
          <w:r>
            <w:fldChar w:fldCharType="separate"/>
          </w:r>
          <w:r>
            <w:fldChar w:fldCharType="end"/>
          </w:r>
        </w:p>
      </w:tc>
      <w:tc>
        <w:tcPr>
          <w:tcW w:w="3120" w:type="dxa"/>
          <w:tcMar/>
        </w:tcPr>
        <w:p w:rsidR="0C3AC842" w:rsidP="0C3AC842" w:rsidRDefault="0C3AC842" w14:paraId="2B99B876" w14:textId="50029E86">
          <w:pPr>
            <w:pStyle w:val="Header"/>
            <w:bidi w:val="0"/>
            <w:jc w:val="center"/>
          </w:pPr>
        </w:p>
      </w:tc>
      <w:tc>
        <w:tcPr>
          <w:tcW w:w="3120" w:type="dxa"/>
          <w:tcMar/>
        </w:tcPr>
        <w:p w:rsidR="0C3AC842" w:rsidP="0C3AC842" w:rsidRDefault="0C3AC842" w14:paraId="5E4657C5" w14:textId="7F5B979A">
          <w:pPr>
            <w:pStyle w:val="Header"/>
            <w:bidi w:val="0"/>
            <w:ind w:right="-115"/>
            <w:jc w:val="right"/>
          </w:pPr>
        </w:p>
      </w:tc>
    </w:tr>
  </w:tbl>
  <w:p w:rsidR="0C3AC842" w:rsidP="0C3AC842" w:rsidRDefault="0C3AC842" w14:paraId="7536C3BC" w14:textId="31344327">
    <w:pPr>
      <w:pStyle w:val="Header"/>
      <w:bidi w:val="0"/>
    </w:pPr>
  </w:p>
</w:hdr>
</file>

<file path=word/intelligence2.xml><?xml version="1.0" encoding="utf-8"?>
<int2:intelligence xmlns:int2="http://schemas.microsoft.com/office/intelligence/2020/intelligence">
  <int2:observations>
    <int2:textHash int2:hashCode="Dji+abMBs/wxDx" int2:id="p0JlDAmZ">
      <int2:state int2:type="AugLoop_Text_Critique" int2:value="Rejected"/>
    </int2:textHash>
    <int2:textHash int2:hashCode="K9X7Xd4L2h5wl4" int2:id="53LUzLL1">
      <int2:state int2:type="AugLoop_Text_Critique" int2:value="Rejected"/>
    </int2:textHash>
    <int2:textHash int2:hashCode="SKkB12slgSTZF+" int2:id="LnAK6C71">
      <int2:state int2:type="AugLoop_Text_Critique" int2:value="Rejected"/>
    </int2:textHash>
    <int2:textHash int2:hashCode="D4bdXDv9h+9s2y" int2:id="oAngN3fv">
      <int2:state int2:type="AugLoop_Text_Critique" int2:value="Rejected"/>
    </int2:textHash>
    <int2:textHash int2:hashCode="8+wXkcCV+G/AIk" int2:id="wTPRQWZ1">
      <int2:state int2:type="AugLoop_Text_Critique" int2:value="Rejected"/>
    </int2:textHash>
    <int2:textHash int2:hashCode="Yd06PtDLFn6n1f" int2:id="2Ch6V7eO">
      <int2:state int2:type="AugLoop_Text_Critique" int2:value="Rejected"/>
    </int2:textHash>
    <int2:textHash int2:hashCode="nDc7UaZ73pj9WE" int2:id="mC3KujlJ">
      <int2:state int2:type="AugLoop_Text_Critique" int2:value="Rejected"/>
    </int2:textHash>
    <int2:textHash int2:hashCode="OrtZNwJC/JiGrS" int2:id="qXFTmlJw">
      <int2:state int2:type="AugLoop_Text_Critique" int2:value="Rejected"/>
    </int2:textHash>
    <int2:textHash int2:hashCode="OiruTVC2kgzi5a" int2:id="4dHBdcw7">
      <int2:state int2:type="AugLoop_Text_Critique" int2:value="Rejected"/>
    </int2:textHash>
    <int2:textHash int2:hashCode="HZ5h8oAymRGDM+" int2:id="WyZhW88p">
      <int2:state int2:type="AugLoop_Text_Critique" int2:value="Rejected"/>
    </int2:textHash>
    <int2:textHash int2:hashCode="zqhYDntAHb/qEo" int2:id="uiTAR9Da">
      <int2:state int2:type="AugLoop_Text_Critique" int2:value="Rejected"/>
    </int2:textHash>
    <int2:textHash int2:hashCode="XkWjvbaGbbvtBE" int2:id="Lzh9l0kg">
      <int2:state int2:type="AugLoop_Text_Critique" int2:value="Rejected"/>
    </int2:textHash>
    <int2:textHash int2:hashCode="oAGuuuf78YljQX" int2:id="DJaZt8u2">
      <int2:state int2:type="AugLoop_Text_Critique" int2:value="Rejected"/>
    </int2:textHash>
    <int2:textHash int2:hashCode="mvseN4kaPOWVRo" int2:id="4JhOQRYG">
      <int2:state int2:type="AugLoop_Text_Critique" int2:value="Rejected"/>
    </int2:textHash>
    <int2:textHash int2:hashCode="on5zUdtwq76/qM" int2:id="97gATms1">
      <int2:state int2:type="AugLoop_Text_Critique" int2:value="Rejected"/>
    </int2:textHash>
    <int2:textHash int2:hashCode="vBtXmNx8uDtGd/" int2:id="VtgL7TpP">
      <int2:state int2:type="AugLoop_Text_Critique" int2:value="Rejected"/>
    </int2:textHash>
    <int2:textHash int2:hashCode="qSZJ01o3QQpJoI" int2:id="B5tYRVPb">
      <int2:state int2:type="AugLoop_Text_Critique" int2:value="Rejected"/>
    </int2:textHash>
    <int2:textHash int2:hashCode="kv4UVae7TQCfC0" int2:id="TmWSD5s0">
      <int2:state int2:type="AugLoop_Text_Critique" int2:value="Rejected"/>
    </int2:textHash>
    <int2:textHash int2:hashCode="kByidkXaRxGvMx" int2:id="weCQA7vv">
      <int2:state int2:type="AugLoop_Text_Critique" int2:value="Rejected"/>
    </int2:textHash>
    <int2:textHash int2:hashCode="31YMmaecpD39sM" int2:id="CMsQ9VSD">
      <int2:state int2:type="AugLoop_Text_Critique" int2:value="Rejected"/>
    </int2:textHash>
    <int2:textHash int2:hashCode="XSUiEPxXFZ9tOg" int2:id="2Ogw9Bal">
      <int2:state int2:type="AugLoop_Text_Critique" int2:value="Rejected"/>
    </int2:textHash>
    <int2:textHash int2:hashCode="gOigg3B4VG+1IR" int2:id="IPZVHZio">
      <int2:state int2:type="AugLoop_Text_Critique" int2:value="Rejected"/>
    </int2:textHash>
    <int2:textHash int2:hashCode="ri2K//Y64wZHy7" int2:id="MRPeAoqm">
      <int2:state int2:type="AugLoop_Text_Critique" int2:value="Rejected"/>
    </int2:textHash>
    <int2:textHash int2:hashCode="sxnkhPrtF2PThE" int2:id="aPpTP1jJ">
      <int2:state int2:type="AugLoop_Text_Critique" int2:value="Rejected"/>
    </int2:textHash>
    <int2:textHash int2:hashCode="C/aU3WFgEO+5V5" int2:id="ipbgYgf3">
      <int2:state int2:type="AugLoop_Text_Critique" int2:value="Rejected"/>
    </int2:textHash>
    <int2:textHash int2:hashCode="QVxj/808ZtLsha" int2:id="vUiw5pXZ">
      <int2:state int2:type="AugLoop_Text_Critique" int2:value="Rejected"/>
    </int2:textHash>
    <int2:textHash int2:hashCode="ZUchjJtY4vsDR+" int2:id="GFgEAeHm">
      <int2:state int2:type="AugLoop_Text_Critique" int2:value="Rejected"/>
    </int2:textHash>
    <int2:bookmark int2:bookmarkName="_Int_aWnv95RT" int2:invalidationBookmarkName="" int2:hashCode="/tkp0l0upMd27E" int2:id="4biF10DF">
      <int2:state int2:type="AugLoop_Text_Critique" int2:value="Rejected"/>
    </int2:bookmark>
    <int2:bookmark int2:bookmarkName="_Int_6BKmZrnv" int2:invalidationBookmarkName="" int2:hashCode="O30PzcGzgilo0B" int2:id="k6kxTv6X">
      <int2:state int2:type="AugLoop_Text_Critique" int2:value="Rejected"/>
    </int2:bookmark>
    <int2:bookmark int2:bookmarkName="_Int_zSdshZWW" int2:invalidationBookmarkName="" int2:hashCode="/tkp0l0upMd27E" int2:id="4Tg2ts5k">
      <int2:state int2:type="AugLoop_Text_Critique" int2:value="Rejected"/>
    </int2:bookmark>
    <int2:bookmark int2:bookmarkName="_Int_dqfMGdFG" int2:invalidationBookmarkName="" int2:hashCode="3lEpF8SQM9ey70" int2:id="VEzrAAKq">
      <int2:state int2:type="AugLoop_Text_Critique" int2:value="Rejected"/>
    </int2:bookmark>
    <int2:bookmark int2:bookmarkName="_Int_YbSi0sQU" int2:invalidationBookmarkName="" int2:hashCode="zCPoYIEiIb172+" int2:id="y5BB3HiJ">
      <int2:state int2:type="AugLoop_Text_Critique" int2:value="Rejected"/>
    </int2:bookmark>
    <int2:bookmark int2:bookmarkName="_Int_t1buxOMb" int2:invalidationBookmarkName="" int2:hashCode="rtRkee4jOjt7RX" int2:id="unaa9gw5">
      <int2:state int2:type="AugLoop_Text_Critique" int2:value="Rejected"/>
    </int2:bookmark>
    <int2:bookmark int2:bookmarkName="_Int_nrLLjxQe" int2:invalidationBookmarkName="" int2:hashCode="e0dMsLOcF3PXGS" int2:id="Qk4SGKhY">
      <int2:state int2:type="AugLoop_Text_Critique" int2:value="Rejected"/>
    </int2:bookmark>
    <int2:bookmark int2:bookmarkName="_Int_u5Tgb9E8" int2:invalidationBookmarkName="" int2:hashCode="rtRkee4jOjt7RX" int2:id="OBXhyPDT">
      <int2:state int2:type="AugLoop_Text_Critique" int2:value="Rejected"/>
    </int2:bookmark>
    <int2:bookmark int2:bookmarkName="_Int_wP2HfU75" int2:invalidationBookmarkName="" int2:hashCode="rtRkee4jOjt7RX" int2:id="d7P1uy3V">
      <int2:state int2:type="AugLoop_Text_Critique" int2:value="Rejected"/>
    </int2:bookmark>
    <int2:bookmark int2:bookmarkName="_Int_ZNKiGyDW" int2:invalidationBookmarkName="" int2:hashCode="rtRkee4jOjt7RX" int2:id="x5eTjzsk">
      <int2:state int2:type="AugLoop_Text_Critique" int2:value="Rejected"/>
    </int2:bookmark>
    <int2:bookmark int2:bookmarkName="_Int_5iR3hjbZ" int2:invalidationBookmarkName="" int2:hashCode="rtRkee4jOjt7RX" int2:id="LDKw6yLG">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48673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62478F"/>
    <w:rsid w:val="004F4B41"/>
    <w:rsid w:val="0057C143"/>
    <w:rsid w:val="005BE7BA"/>
    <w:rsid w:val="00701378"/>
    <w:rsid w:val="00ACD71E"/>
    <w:rsid w:val="00BC701D"/>
    <w:rsid w:val="00BCC61E"/>
    <w:rsid w:val="00CA66BB"/>
    <w:rsid w:val="00D1670D"/>
    <w:rsid w:val="00DC078D"/>
    <w:rsid w:val="00E47981"/>
    <w:rsid w:val="00F03687"/>
    <w:rsid w:val="0100A2F2"/>
    <w:rsid w:val="010BA0B8"/>
    <w:rsid w:val="01109EB9"/>
    <w:rsid w:val="0114F9B4"/>
    <w:rsid w:val="011AE36C"/>
    <w:rsid w:val="01283A25"/>
    <w:rsid w:val="012DEE36"/>
    <w:rsid w:val="0168E181"/>
    <w:rsid w:val="018B9B52"/>
    <w:rsid w:val="0196340C"/>
    <w:rsid w:val="01B00DE9"/>
    <w:rsid w:val="01B546E4"/>
    <w:rsid w:val="01B8F0D9"/>
    <w:rsid w:val="01CB496F"/>
    <w:rsid w:val="01CD302D"/>
    <w:rsid w:val="01CDE7C7"/>
    <w:rsid w:val="01D9FFB5"/>
    <w:rsid w:val="01F15C64"/>
    <w:rsid w:val="0259F580"/>
    <w:rsid w:val="0265924B"/>
    <w:rsid w:val="02B08C01"/>
    <w:rsid w:val="02BA4081"/>
    <w:rsid w:val="02BF1B56"/>
    <w:rsid w:val="02C5A546"/>
    <w:rsid w:val="02DA0B6C"/>
    <w:rsid w:val="02ED58B5"/>
    <w:rsid w:val="02F67C67"/>
    <w:rsid w:val="030154D1"/>
    <w:rsid w:val="030C8222"/>
    <w:rsid w:val="0313A833"/>
    <w:rsid w:val="033FCE5D"/>
    <w:rsid w:val="03574555"/>
    <w:rsid w:val="035F4CF5"/>
    <w:rsid w:val="03A202B9"/>
    <w:rsid w:val="040D336A"/>
    <w:rsid w:val="041D2F32"/>
    <w:rsid w:val="042E565A"/>
    <w:rsid w:val="043FFF9C"/>
    <w:rsid w:val="04ACFE82"/>
    <w:rsid w:val="0517FC9E"/>
    <w:rsid w:val="05244F81"/>
    <w:rsid w:val="0527AD62"/>
    <w:rsid w:val="053174B8"/>
    <w:rsid w:val="0545E03B"/>
    <w:rsid w:val="0550F6F2"/>
    <w:rsid w:val="05573E2F"/>
    <w:rsid w:val="05628499"/>
    <w:rsid w:val="05BB16FF"/>
    <w:rsid w:val="05C12612"/>
    <w:rsid w:val="05CC7E5B"/>
    <w:rsid w:val="05DEE85C"/>
    <w:rsid w:val="05ED5353"/>
    <w:rsid w:val="061586D4"/>
    <w:rsid w:val="0616B9D1"/>
    <w:rsid w:val="06252040"/>
    <w:rsid w:val="06512054"/>
    <w:rsid w:val="0659521E"/>
    <w:rsid w:val="06687B84"/>
    <w:rsid w:val="067B8E7B"/>
    <w:rsid w:val="068F19D4"/>
    <w:rsid w:val="0695F872"/>
    <w:rsid w:val="069A6997"/>
    <w:rsid w:val="06A44C78"/>
    <w:rsid w:val="06C6B669"/>
    <w:rsid w:val="070F3383"/>
    <w:rsid w:val="071F1B0A"/>
    <w:rsid w:val="07507513"/>
    <w:rsid w:val="07D0DD9A"/>
    <w:rsid w:val="07D90615"/>
    <w:rsid w:val="07ED4730"/>
    <w:rsid w:val="07F22175"/>
    <w:rsid w:val="08293149"/>
    <w:rsid w:val="084253BF"/>
    <w:rsid w:val="0847DCF1"/>
    <w:rsid w:val="08986254"/>
    <w:rsid w:val="08B128F8"/>
    <w:rsid w:val="08E5CCC0"/>
    <w:rsid w:val="0904E8AE"/>
    <w:rsid w:val="091ACBFD"/>
    <w:rsid w:val="093751F0"/>
    <w:rsid w:val="0958CFEF"/>
    <w:rsid w:val="0984EA57"/>
    <w:rsid w:val="09A69883"/>
    <w:rsid w:val="09AE7323"/>
    <w:rsid w:val="09C87CD8"/>
    <w:rsid w:val="09FE46F0"/>
    <w:rsid w:val="0A0110B1"/>
    <w:rsid w:val="0A09C462"/>
    <w:rsid w:val="0A150594"/>
    <w:rsid w:val="0A3B66E1"/>
    <w:rsid w:val="0A4C2A41"/>
    <w:rsid w:val="0A5149AB"/>
    <w:rsid w:val="0A94CBC0"/>
    <w:rsid w:val="0AF0CF84"/>
    <w:rsid w:val="0AFBE6C4"/>
    <w:rsid w:val="0AFDAB6C"/>
    <w:rsid w:val="0B062F2E"/>
    <w:rsid w:val="0B282742"/>
    <w:rsid w:val="0B639CBA"/>
    <w:rsid w:val="0B815EC1"/>
    <w:rsid w:val="0BE0A20A"/>
    <w:rsid w:val="0BF749D4"/>
    <w:rsid w:val="0C02DF25"/>
    <w:rsid w:val="0C095EC0"/>
    <w:rsid w:val="0C1130E8"/>
    <w:rsid w:val="0C2E52D4"/>
    <w:rsid w:val="0C3AC842"/>
    <w:rsid w:val="0C49A4D8"/>
    <w:rsid w:val="0C7AEE90"/>
    <w:rsid w:val="0C7CD0D3"/>
    <w:rsid w:val="0C95A8F7"/>
    <w:rsid w:val="0CAF67E0"/>
    <w:rsid w:val="0CDBF78F"/>
    <w:rsid w:val="0D03CCE5"/>
    <w:rsid w:val="0D33EBEE"/>
    <w:rsid w:val="0D3792F1"/>
    <w:rsid w:val="0D7190D3"/>
    <w:rsid w:val="0D7D47D1"/>
    <w:rsid w:val="0D87CFCF"/>
    <w:rsid w:val="0D97C326"/>
    <w:rsid w:val="0DA33BA3"/>
    <w:rsid w:val="0DAFC1DF"/>
    <w:rsid w:val="0DB426E2"/>
    <w:rsid w:val="0DB8E25F"/>
    <w:rsid w:val="0DC5BDC0"/>
    <w:rsid w:val="0DD1FBF1"/>
    <w:rsid w:val="0E0BD193"/>
    <w:rsid w:val="0E26B3F9"/>
    <w:rsid w:val="0E5C4EC5"/>
    <w:rsid w:val="0E6C0D19"/>
    <w:rsid w:val="0E7DF4AA"/>
    <w:rsid w:val="0E815C25"/>
    <w:rsid w:val="0EBD436A"/>
    <w:rsid w:val="0F010EEE"/>
    <w:rsid w:val="0F10C079"/>
    <w:rsid w:val="0F423A42"/>
    <w:rsid w:val="0F6B79A4"/>
    <w:rsid w:val="0F737043"/>
    <w:rsid w:val="0F73782F"/>
    <w:rsid w:val="0FA214B0"/>
    <w:rsid w:val="0FF95569"/>
    <w:rsid w:val="1004F4F9"/>
    <w:rsid w:val="1018A899"/>
    <w:rsid w:val="10279D6A"/>
    <w:rsid w:val="104E3C0F"/>
    <w:rsid w:val="1052400B"/>
    <w:rsid w:val="1063BB04"/>
    <w:rsid w:val="106AD3E4"/>
    <w:rsid w:val="107325C6"/>
    <w:rsid w:val="10D02025"/>
    <w:rsid w:val="10FEB55D"/>
    <w:rsid w:val="11335B4F"/>
    <w:rsid w:val="1138F9E9"/>
    <w:rsid w:val="1154F03A"/>
    <w:rsid w:val="115E250E"/>
    <w:rsid w:val="117ADB90"/>
    <w:rsid w:val="1197034E"/>
    <w:rsid w:val="11A201C8"/>
    <w:rsid w:val="11B0FC97"/>
    <w:rsid w:val="11D3C29E"/>
    <w:rsid w:val="11FE28EB"/>
    <w:rsid w:val="12005D94"/>
    <w:rsid w:val="120F53C5"/>
    <w:rsid w:val="124387F3"/>
    <w:rsid w:val="1246F2A4"/>
    <w:rsid w:val="125E6AAF"/>
    <w:rsid w:val="12696035"/>
    <w:rsid w:val="129931EE"/>
    <w:rsid w:val="129BB717"/>
    <w:rsid w:val="129C5CA0"/>
    <w:rsid w:val="12A4043E"/>
    <w:rsid w:val="12B7CDE5"/>
    <w:rsid w:val="12C39A7F"/>
    <w:rsid w:val="12E06D8F"/>
    <w:rsid w:val="12E153B4"/>
    <w:rsid w:val="12E194D5"/>
    <w:rsid w:val="13164BE4"/>
    <w:rsid w:val="13328F72"/>
    <w:rsid w:val="133D2CE2"/>
    <w:rsid w:val="134B6347"/>
    <w:rsid w:val="134EE366"/>
    <w:rsid w:val="13547263"/>
    <w:rsid w:val="1360EEA7"/>
    <w:rsid w:val="137B5E8D"/>
    <w:rsid w:val="137F81FE"/>
    <w:rsid w:val="13B67618"/>
    <w:rsid w:val="13BFE0E0"/>
    <w:rsid w:val="13C4ED5D"/>
    <w:rsid w:val="13F589CB"/>
    <w:rsid w:val="14078618"/>
    <w:rsid w:val="14340A9A"/>
    <w:rsid w:val="1446B281"/>
    <w:rsid w:val="145EF02D"/>
    <w:rsid w:val="14786754"/>
    <w:rsid w:val="147D4C5F"/>
    <w:rsid w:val="148D3EE4"/>
    <w:rsid w:val="1496636D"/>
    <w:rsid w:val="14A83E54"/>
    <w:rsid w:val="14B51C6D"/>
    <w:rsid w:val="14D51E73"/>
    <w:rsid w:val="14DA113C"/>
    <w:rsid w:val="14E3DF67"/>
    <w:rsid w:val="14FA7BB5"/>
    <w:rsid w:val="14FBA0E1"/>
    <w:rsid w:val="15055B38"/>
    <w:rsid w:val="15295977"/>
    <w:rsid w:val="153AC69C"/>
    <w:rsid w:val="155F7578"/>
    <w:rsid w:val="1582ED69"/>
    <w:rsid w:val="15905DDB"/>
    <w:rsid w:val="15A3C7CC"/>
    <w:rsid w:val="15A6629A"/>
    <w:rsid w:val="161C416B"/>
    <w:rsid w:val="161D9202"/>
    <w:rsid w:val="164CC976"/>
    <w:rsid w:val="16597DD2"/>
    <w:rsid w:val="165F62D5"/>
    <w:rsid w:val="1663A12B"/>
    <w:rsid w:val="1687D6AC"/>
    <w:rsid w:val="1692ADD9"/>
    <w:rsid w:val="169B2681"/>
    <w:rsid w:val="16B73181"/>
    <w:rsid w:val="16CD4B9E"/>
    <w:rsid w:val="16D603A5"/>
    <w:rsid w:val="16E0F7B6"/>
    <w:rsid w:val="16E4FAF6"/>
    <w:rsid w:val="16FD744F"/>
    <w:rsid w:val="170CAE7F"/>
    <w:rsid w:val="1733D7CB"/>
    <w:rsid w:val="17589692"/>
    <w:rsid w:val="177EACE4"/>
    <w:rsid w:val="1782B5C7"/>
    <w:rsid w:val="17A1D648"/>
    <w:rsid w:val="17B0334A"/>
    <w:rsid w:val="17C9D491"/>
    <w:rsid w:val="17D1A54D"/>
    <w:rsid w:val="17EBDEE7"/>
    <w:rsid w:val="17EE17A6"/>
    <w:rsid w:val="1828F0C7"/>
    <w:rsid w:val="182AF83D"/>
    <w:rsid w:val="18376849"/>
    <w:rsid w:val="183E8011"/>
    <w:rsid w:val="18642DBC"/>
    <w:rsid w:val="18701DDA"/>
    <w:rsid w:val="18788609"/>
    <w:rsid w:val="1890CFCE"/>
    <w:rsid w:val="189949F7"/>
    <w:rsid w:val="18AA9902"/>
    <w:rsid w:val="18ABCFCA"/>
    <w:rsid w:val="18B5D897"/>
    <w:rsid w:val="18BA5CD1"/>
    <w:rsid w:val="18FC0898"/>
    <w:rsid w:val="1905784B"/>
    <w:rsid w:val="1923D2C8"/>
    <w:rsid w:val="19750E1F"/>
    <w:rsid w:val="19800FEE"/>
    <w:rsid w:val="1985D3B8"/>
    <w:rsid w:val="1989336C"/>
    <w:rsid w:val="199933B6"/>
    <w:rsid w:val="199F6374"/>
    <w:rsid w:val="19B3DA22"/>
    <w:rsid w:val="19E10BFF"/>
    <w:rsid w:val="1A073C85"/>
    <w:rsid w:val="1A0F571A"/>
    <w:rsid w:val="1A3D3E74"/>
    <w:rsid w:val="1A583490"/>
    <w:rsid w:val="1A5B2757"/>
    <w:rsid w:val="1A6CF83F"/>
    <w:rsid w:val="1A9BA519"/>
    <w:rsid w:val="1AC3B1BA"/>
    <w:rsid w:val="1AD113AA"/>
    <w:rsid w:val="1AE1DE0F"/>
    <w:rsid w:val="1B187E2E"/>
    <w:rsid w:val="1B28F68C"/>
    <w:rsid w:val="1B4970B9"/>
    <w:rsid w:val="1B6E4028"/>
    <w:rsid w:val="1B6FE501"/>
    <w:rsid w:val="1B8F4697"/>
    <w:rsid w:val="1BE35489"/>
    <w:rsid w:val="1C07DF05"/>
    <w:rsid w:val="1C0E454F"/>
    <w:rsid w:val="1C3B3A18"/>
    <w:rsid w:val="1C3DD584"/>
    <w:rsid w:val="1C3FA149"/>
    <w:rsid w:val="1C52A99A"/>
    <w:rsid w:val="1C53777B"/>
    <w:rsid w:val="1CB6409A"/>
    <w:rsid w:val="1CE77FBE"/>
    <w:rsid w:val="1CF7C045"/>
    <w:rsid w:val="1CFEE924"/>
    <w:rsid w:val="1D177443"/>
    <w:rsid w:val="1D21A3D9"/>
    <w:rsid w:val="1D254836"/>
    <w:rsid w:val="1D25B725"/>
    <w:rsid w:val="1D4E3D92"/>
    <w:rsid w:val="1D501A35"/>
    <w:rsid w:val="1D52496B"/>
    <w:rsid w:val="1D57BBE8"/>
    <w:rsid w:val="1D9539DF"/>
    <w:rsid w:val="1DA64857"/>
    <w:rsid w:val="1DB069B8"/>
    <w:rsid w:val="1E02AE49"/>
    <w:rsid w:val="1E0689C7"/>
    <w:rsid w:val="1E3E88F7"/>
    <w:rsid w:val="1E95BE50"/>
    <w:rsid w:val="1ED8E44C"/>
    <w:rsid w:val="1EE0AEC9"/>
    <w:rsid w:val="1EE9056B"/>
    <w:rsid w:val="1F03C249"/>
    <w:rsid w:val="1F095932"/>
    <w:rsid w:val="1F18277A"/>
    <w:rsid w:val="1F2F3808"/>
    <w:rsid w:val="1F3385FB"/>
    <w:rsid w:val="1F4A31B9"/>
    <w:rsid w:val="1F857D26"/>
    <w:rsid w:val="1F8A0683"/>
    <w:rsid w:val="1F8AF4A2"/>
    <w:rsid w:val="1F8C4ACB"/>
    <w:rsid w:val="1FA9BF91"/>
    <w:rsid w:val="1FABF8B0"/>
    <w:rsid w:val="1FBD7F38"/>
    <w:rsid w:val="1FC48988"/>
    <w:rsid w:val="1FC817FA"/>
    <w:rsid w:val="1FD34E3C"/>
    <w:rsid w:val="20036360"/>
    <w:rsid w:val="2017025E"/>
    <w:rsid w:val="201B67A7"/>
    <w:rsid w:val="201D53BA"/>
    <w:rsid w:val="203D7AA6"/>
    <w:rsid w:val="2051441A"/>
    <w:rsid w:val="206C2426"/>
    <w:rsid w:val="2076439F"/>
    <w:rsid w:val="2084F817"/>
    <w:rsid w:val="2096C201"/>
    <w:rsid w:val="209C773C"/>
    <w:rsid w:val="209EC7D0"/>
    <w:rsid w:val="20A64C1B"/>
    <w:rsid w:val="20CF8407"/>
    <w:rsid w:val="20D628C1"/>
    <w:rsid w:val="20F55CC5"/>
    <w:rsid w:val="212F1305"/>
    <w:rsid w:val="21476BD6"/>
    <w:rsid w:val="2156F659"/>
    <w:rsid w:val="218E5C09"/>
    <w:rsid w:val="218F238E"/>
    <w:rsid w:val="219A8548"/>
    <w:rsid w:val="21B4AC4A"/>
    <w:rsid w:val="21DC1C39"/>
    <w:rsid w:val="2203768D"/>
    <w:rsid w:val="2205F442"/>
    <w:rsid w:val="222A31F0"/>
    <w:rsid w:val="22417CE0"/>
    <w:rsid w:val="2262EDD5"/>
    <w:rsid w:val="227387D1"/>
    <w:rsid w:val="2286CFF5"/>
    <w:rsid w:val="2298F863"/>
    <w:rsid w:val="22A1464B"/>
    <w:rsid w:val="22A83DE5"/>
    <w:rsid w:val="22C9054C"/>
    <w:rsid w:val="22D25296"/>
    <w:rsid w:val="22D336AC"/>
    <w:rsid w:val="22E27E9A"/>
    <w:rsid w:val="2312E847"/>
    <w:rsid w:val="231D41ED"/>
    <w:rsid w:val="233A690A"/>
    <w:rsid w:val="23685C61"/>
    <w:rsid w:val="2381D52F"/>
    <w:rsid w:val="238D072C"/>
    <w:rsid w:val="238F8B92"/>
    <w:rsid w:val="2394EA0F"/>
    <w:rsid w:val="23A1F29E"/>
    <w:rsid w:val="23CE581F"/>
    <w:rsid w:val="23CFF55C"/>
    <w:rsid w:val="23EA99C5"/>
    <w:rsid w:val="23F38BF6"/>
    <w:rsid w:val="240A5521"/>
    <w:rsid w:val="24233FB8"/>
    <w:rsid w:val="243B860E"/>
    <w:rsid w:val="244BA806"/>
    <w:rsid w:val="245D4218"/>
    <w:rsid w:val="248A81AC"/>
    <w:rsid w:val="24991560"/>
    <w:rsid w:val="24A4137B"/>
    <w:rsid w:val="24A8016E"/>
    <w:rsid w:val="24AF9184"/>
    <w:rsid w:val="24B42A79"/>
    <w:rsid w:val="24D9EE0B"/>
    <w:rsid w:val="24E747C3"/>
    <w:rsid w:val="24FE3026"/>
    <w:rsid w:val="2518C549"/>
    <w:rsid w:val="2524B437"/>
    <w:rsid w:val="25284A31"/>
    <w:rsid w:val="252B1F40"/>
    <w:rsid w:val="2531239E"/>
    <w:rsid w:val="254BDDC3"/>
    <w:rsid w:val="2562CEBD"/>
    <w:rsid w:val="256F00E0"/>
    <w:rsid w:val="2589E911"/>
    <w:rsid w:val="25C6A682"/>
    <w:rsid w:val="25F4479D"/>
    <w:rsid w:val="25F4A9A2"/>
    <w:rsid w:val="260DC4FE"/>
    <w:rsid w:val="261F6241"/>
    <w:rsid w:val="26436282"/>
    <w:rsid w:val="264BC58F"/>
    <w:rsid w:val="268C629A"/>
    <w:rsid w:val="269B80E4"/>
    <w:rsid w:val="26C62C82"/>
    <w:rsid w:val="26CAF6F6"/>
    <w:rsid w:val="26D45B44"/>
    <w:rsid w:val="26ED9E7D"/>
    <w:rsid w:val="26FF1401"/>
    <w:rsid w:val="27047A3D"/>
    <w:rsid w:val="270EEBEE"/>
    <w:rsid w:val="27106BDD"/>
    <w:rsid w:val="271848AF"/>
    <w:rsid w:val="2722F060"/>
    <w:rsid w:val="27382981"/>
    <w:rsid w:val="2771B611"/>
    <w:rsid w:val="27720614"/>
    <w:rsid w:val="2791EC3F"/>
    <w:rsid w:val="279EE290"/>
    <w:rsid w:val="27C88C96"/>
    <w:rsid w:val="27E4401E"/>
    <w:rsid w:val="28072E43"/>
    <w:rsid w:val="280EE3B5"/>
    <w:rsid w:val="2810E160"/>
    <w:rsid w:val="281B42FF"/>
    <w:rsid w:val="283A13EE"/>
    <w:rsid w:val="2846CDC7"/>
    <w:rsid w:val="28881A1F"/>
    <w:rsid w:val="288DA7EA"/>
    <w:rsid w:val="289C789C"/>
    <w:rsid w:val="28A21D6C"/>
    <w:rsid w:val="28B1C837"/>
    <w:rsid w:val="28D77FD9"/>
    <w:rsid w:val="28E6793F"/>
    <w:rsid w:val="29092A6C"/>
    <w:rsid w:val="290B1DCE"/>
    <w:rsid w:val="291F9331"/>
    <w:rsid w:val="294615BC"/>
    <w:rsid w:val="295C6C92"/>
    <w:rsid w:val="295DE651"/>
    <w:rsid w:val="29637B10"/>
    <w:rsid w:val="296673E5"/>
    <w:rsid w:val="29C561F5"/>
    <w:rsid w:val="29C9C325"/>
    <w:rsid w:val="29DB4883"/>
    <w:rsid w:val="2A088972"/>
    <w:rsid w:val="2A1F8F9E"/>
    <w:rsid w:val="2A731AD1"/>
    <w:rsid w:val="2A94D0BD"/>
    <w:rsid w:val="2AAB9E59"/>
    <w:rsid w:val="2AB0F21C"/>
    <w:rsid w:val="2B0F1705"/>
    <w:rsid w:val="2B2A52B1"/>
    <w:rsid w:val="2B69C452"/>
    <w:rsid w:val="2B7A50AC"/>
    <w:rsid w:val="2B7C77D8"/>
    <w:rsid w:val="2B885ED0"/>
    <w:rsid w:val="2B9F1D2B"/>
    <w:rsid w:val="2BB3A4D1"/>
    <w:rsid w:val="2BCF498F"/>
    <w:rsid w:val="2BD44BC4"/>
    <w:rsid w:val="2BE725EF"/>
    <w:rsid w:val="2C00F315"/>
    <w:rsid w:val="2C150EF3"/>
    <w:rsid w:val="2C15E515"/>
    <w:rsid w:val="2C1EDF41"/>
    <w:rsid w:val="2C254F43"/>
    <w:rsid w:val="2C54F82F"/>
    <w:rsid w:val="2C553474"/>
    <w:rsid w:val="2C61AE19"/>
    <w:rsid w:val="2C9CEB5F"/>
    <w:rsid w:val="2CD64A94"/>
    <w:rsid w:val="2CF385BC"/>
    <w:rsid w:val="2CF427B5"/>
    <w:rsid w:val="2D1F2E4D"/>
    <w:rsid w:val="2D238870"/>
    <w:rsid w:val="2D2AFF77"/>
    <w:rsid w:val="2D2E4297"/>
    <w:rsid w:val="2D32250B"/>
    <w:rsid w:val="2D3DF19B"/>
    <w:rsid w:val="2D7A8713"/>
    <w:rsid w:val="2D85E34D"/>
    <w:rsid w:val="2D89AB4C"/>
    <w:rsid w:val="2D9D5D1A"/>
    <w:rsid w:val="2D9E6E45"/>
    <w:rsid w:val="2DEA5519"/>
    <w:rsid w:val="2E012DC7"/>
    <w:rsid w:val="2E1B1582"/>
    <w:rsid w:val="2E2B6740"/>
    <w:rsid w:val="2E3A81AC"/>
    <w:rsid w:val="2E42B96F"/>
    <w:rsid w:val="2E4E8F9A"/>
    <w:rsid w:val="2E65AE99"/>
    <w:rsid w:val="2E7079CF"/>
    <w:rsid w:val="2E87A6FE"/>
    <w:rsid w:val="2E932130"/>
    <w:rsid w:val="2E97ED6C"/>
    <w:rsid w:val="2EF249A3"/>
    <w:rsid w:val="2EF775D6"/>
    <w:rsid w:val="2F095781"/>
    <w:rsid w:val="2F20831D"/>
    <w:rsid w:val="2F295AE0"/>
    <w:rsid w:val="2F2F7179"/>
    <w:rsid w:val="2F2FCDDC"/>
    <w:rsid w:val="2F533895"/>
    <w:rsid w:val="2F74E1BF"/>
    <w:rsid w:val="2FAD2FA1"/>
    <w:rsid w:val="2FB048D4"/>
    <w:rsid w:val="2FB752F4"/>
    <w:rsid w:val="2FBC1FC8"/>
    <w:rsid w:val="2FBDD8F6"/>
    <w:rsid w:val="2FD537B3"/>
    <w:rsid w:val="2FE51F19"/>
    <w:rsid w:val="303B3ECD"/>
    <w:rsid w:val="304075F6"/>
    <w:rsid w:val="304CD678"/>
    <w:rsid w:val="304E130E"/>
    <w:rsid w:val="3069831A"/>
    <w:rsid w:val="309C8265"/>
    <w:rsid w:val="30B13FD4"/>
    <w:rsid w:val="30DC113B"/>
    <w:rsid w:val="30E909FD"/>
    <w:rsid w:val="30E9E595"/>
    <w:rsid w:val="3101CFD8"/>
    <w:rsid w:val="31043113"/>
    <w:rsid w:val="3154C4E0"/>
    <w:rsid w:val="31635866"/>
    <w:rsid w:val="31783D5B"/>
    <w:rsid w:val="317E2FB2"/>
    <w:rsid w:val="31C4D232"/>
    <w:rsid w:val="31C58770"/>
    <w:rsid w:val="3200E57C"/>
    <w:rsid w:val="321B85C2"/>
    <w:rsid w:val="32263C25"/>
    <w:rsid w:val="322F2399"/>
    <w:rsid w:val="32430C4A"/>
    <w:rsid w:val="324BDF5B"/>
    <w:rsid w:val="3251FE8A"/>
    <w:rsid w:val="32578D2F"/>
    <w:rsid w:val="3269CAC6"/>
    <w:rsid w:val="32739D89"/>
    <w:rsid w:val="3274C216"/>
    <w:rsid w:val="32803316"/>
    <w:rsid w:val="32A5E8B8"/>
    <w:rsid w:val="32DB5377"/>
    <w:rsid w:val="32E5B9B5"/>
    <w:rsid w:val="330B4DCE"/>
    <w:rsid w:val="3327C37A"/>
    <w:rsid w:val="33C8E8D3"/>
    <w:rsid w:val="33D97166"/>
    <w:rsid w:val="33ECE03F"/>
    <w:rsid w:val="34085FBA"/>
    <w:rsid w:val="3415A227"/>
    <w:rsid w:val="34466412"/>
    <w:rsid w:val="345B2D90"/>
    <w:rsid w:val="3467C548"/>
    <w:rsid w:val="34706683"/>
    <w:rsid w:val="3495BC8B"/>
    <w:rsid w:val="34EFDB5B"/>
    <w:rsid w:val="355919D4"/>
    <w:rsid w:val="35612578"/>
    <w:rsid w:val="35DE8D34"/>
    <w:rsid w:val="35E0F4EA"/>
    <w:rsid w:val="35E3D832"/>
    <w:rsid w:val="35E6A55C"/>
    <w:rsid w:val="35E809B4"/>
    <w:rsid w:val="35EDC74A"/>
    <w:rsid w:val="360A4D3E"/>
    <w:rsid w:val="365CCC7B"/>
    <w:rsid w:val="36823EEB"/>
    <w:rsid w:val="368D40D9"/>
    <w:rsid w:val="36A60939"/>
    <w:rsid w:val="36B3E007"/>
    <w:rsid w:val="36E8872E"/>
    <w:rsid w:val="36F7053E"/>
    <w:rsid w:val="371BC7A2"/>
    <w:rsid w:val="373650F8"/>
    <w:rsid w:val="373BC801"/>
    <w:rsid w:val="374527AB"/>
    <w:rsid w:val="374DF096"/>
    <w:rsid w:val="378280C5"/>
    <w:rsid w:val="37B1CDF1"/>
    <w:rsid w:val="37BE8C80"/>
    <w:rsid w:val="37E41D87"/>
    <w:rsid w:val="37EC8977"/>
    <w:rsid w:val="37F03DF5"/>
    <w:rsid w:val="380D02B1"/>
    <w:rsid w:val="3811BF28"/>
    <w:rsid w:val="38377E05"/>
    <w:rsid w:val="384BA209"/>
    <w:rsid w:val="387F90CC"/>
    <w:rsid w:val="38AD0116"/>
    <w:rsid w:val="39138FBA"/>
    <w:rsid w:val="3936DA11"/>
    <w:rsid w:val="394B0BDD"/>
    <w:rsid w:val="3958DF5F"/>
    <w:rsid w:val="395E9261"/>
    <w:rsid w:val="398FEB50"/>
    <w:rsid w:val="39A75D4F"/>
    <w:rsid w:val="39D6AE51"/>
    <w:rsid w:val="39DE16D5"/>
    <w:rsid w:val="39F74FDF"/>
    <w:rsid w:val="3A1C5D91"/>
    <w:rsid w:val="3A2F8BC8"/>
    <w:rsid w:val="3A41780C"/>
    <w:rsid w:val="3A67123A"/>
    <w:rsid w:val="3A6C4D31"/>
    <w:rsid w:val="3A773F93"/>
    <w:rsid w:val="3A9B0DA8"/>
    <w:rsid w:val="3ABADD53"/>
    <w:rsid w:val="3ABDD5AF"/>
    <w:rsid w:val="3AC4C478"/>
    <w:rsid w:val="3AE891CC"/>
    <w:rsid w:val="3AFF67E3"/>
    <w:rsid w:val="3B0D0425"/>
    <w:rsid w:val="3B0D7524"/>
    <w:rsid w:val="3B6B2C4A"/>
    <w:rsid w:val="3B76352C"/>
    <w:rsid w:val="3B7996B9"/>
    <w:rsid w:val="3B83FA42"/>
    <w:rsid w:val="3B97D291"/>
    <w:rsid w:val="3B9CDBF0"/>
    <w:rsid w:val="3BB32615"/>
    <w:rsid w:val="3BD0A704"/>
    <w:rsid w:val="3BD7F15B"/>
    <w:rsid w:val="3BFDDE5E"/>
    <w:rsid w:val="3C134C10"/>
    <w:rsid w:val="3C3E0950"/>
    <w:rsid w:val="3C7C47EC"/>
    <w:rsid w:val="3CB94796"/>
    <w:rsid w:val="3CE9C0B0"/>
    <w:rsid w:val="3CFD077B"/>
    <w:rsid w:val="3D043B3B"/>
    <w:rsid w:val="3D32CA9D"/>
    <w:rsid w:val="3D412A4E"/>
    <w:rsid w:val="3D50A0E9"/>
    <w:rsid w:val="3D80CFC8"/>
    <w:rsid w:val="3D8D2C6F"/>
    <w:rsid w:val="3DC2F117"/>
    <w:rsid w:val="3E2E4E26"/>
    <w:rsid w:val="3E5A59D4"/>
    <w:rsid w:val="3E8482B3"/>
    <w:rsid w:val="3E97E98F"/>
    <w:rsid w:val="3EC90047"/>
    <w:rsid w:val="3F1E74CD"/>
    <w:rsid w:val="3F5C2C5B"/>
    <w:rsid w:val="3F613418"/>
    <w:rsid w:val="3F791C64"/>
    <w:rsid w:val="3FA348BF"/>
    <w:rsid w:val="3FAEBC15"/>
    <w:rsid w:val="3FB05577"/>
    <w:rsid w:val="3FBBB3ED"/>
    <w:rsid w:val="3FC757F8"/>
    <w:rsid w:val="3FE2A0B9"/>
    <w:rsid w:val="40152F96"/>
    <w:rsid w:val="4032BC9B"/>
    <w:rsid w:val="404E1643"/>
    <w:rsid w:val="4061DDD4"/>
    <w:rsid w:val="406AB9A2"/>
    <w:rsid w:val="407BE7DC"/>
    <w:rsid w:val="4083964A"/>
    <w:rsid w:val="408737C2"/>
    <w:rsid w:val="409B6A6E"/>
    <w:rsid w:val="40AB1B67"/>
    <w:rsid w:val="40BE50E2"/>
    <w:rsid w:val="40BF2F43"/>
    <w:rsid w:val="40D64788"/>
    <w:rsid w:val="40D8254A"/>
    <w:rsid w:val="40E81B32"/>
    <w:rsid w:val="4128A401"/>
    <w:rsid w:val="4137616A"/>
    <w:rsid w:val="416A8AA4"/>
    <w:rsid w:val="416BA457"/>
    <w:rsid w:val="417A57AB"/>
    <w:rsid w:val="41821BDE"/>
    <w:rsid w:val="41907FC5"/>
    <w:rsid w:val="41CAE15F"/>
    <w:rsid w:val="41D3B62A"/>
    <w:rsid w:val="422A7C5B"/>
    <w:rsid w:val="42547A4C"/>
    <w:rsid w:val="42626194"/>
    <w:rsid w:val="42639E23"/>
    <w:rsid w:val="426446FA"/>
    <w:rsid w:val="426647EA"/>
    <w:rsid w:val="426EE468"/>
    <w:rsid w:val="42741780"/>
    <w:rsid w:val="427652F4"/>
    <w:rsid w:val="4288835C"/>
    <w:rsid w:val="429098BA"/>
    <w:rsid w:val="42B6F568"/>
    <w:rsid w:val="42B72761"/>
    <w:rsid w:val="42C17DD3"/>
    <w:rsid w:val="42C83B64"/>
    <w:rsid w:val="42CF1001"/>
    <w:rsid w:val="42CF3414"/>
    <w:rsid w:val="433D978D"/>
    <w:rsid w:val="4347493E"/>
    <w:rsid w:val="43693643"/>
    <w:rsid w:val="43A34027"/>
    <w:rsid w:val="43AC7165"/>
    <w:rsid w:val="43F3ADC6"/>
    <w:rsid w:val="43F759E3"/>
    <w:rsid w:val="43FB1C43"/>
    <w:rsid w:val="43FF6CAF"/>
    <w:rsid w:val="4404DA55"/>
    <w:rsid w:val="441E1B2F"/>
    <w:rsid w:val="44333450"/>
    <w:rsid w:val="44410306"/>
    <w:rsid w:val="4455D25E"/>
    <w:rsid w:val="4459D774"/>
    <w:rsid w:val="4476B0C1"/>
    <w:rsid w:val="4483485E"/>
    <w:rsid w:val="448419FC"/>
    <w:rsid w:val="4498C4D4"/>
    <w:rsid w:val="44B3F42B"/>
    <w:rsid w:val="44C8562B"/>
    <w:rsid w:val="44D3AE89"/>
    <w:rsid w:val="4529F1A7"/>
    <w:rsid w:val="452EEE7C"/>
    <w:rsid w:val="4539D133"/>
    <w:rsid w:val="453CE88F"/>
    <w:rsid w:val="4546A1A7"/>
    <w:rsid w:val="45715A86"/>
    <w:rsid w:val="457E79CB"/>
    <w:rsid w:val="4586459B"/>
    <w:rsid w:val="45DEF8E0"/>
    <w:rsid w:val="461D1036"/>
    <w:rsid w:val="46326523"/>
    <w:rsid w:val="463BB246"/>
    <w:rsid w:val="46736C44"/>
    <w:rsid w:val="4686404C"/>
    <w:rsid w:val="46944AB5"/>
    <w:rsid w:val="46982A8B"/>
    <w:rsid w:val="46A954FE"/>
    <w:rsid w:val="46BAE29D"/>
    <w:rsid w:val="46D4B58C"/>
    <w:rsid w:val="46F3A69B"/>
    <w:rsid w:val="470E32FE"/>
    <w:rsid w:val="4725BDCA"/>
    <w:rsid w:val="474B94A9"/>
    <w:rsid w:val="474E702A"/>
    <w:rsid w:val="474EBF2E"/>
    <w:rsid w:val="47A4F00A"/>
    <w:rsid w:val="47F5DD3A"/>
    <w:rsid w:val="480AA2C6"/>
    <w:rsid w:val="482B7ADB"/>
    <w:rsid w:val="482C3197"/>
    <w:rsid w:val="482F3A07"/>
    <w:rsid w:val="484B8512"/>
    <w:rsid w:val="486A1C77"/>
    <w:rsid w:val="48940FD1"/>
    <w:rsid w:val="48980A14"/>
    <w:rsid w:val="4898A486"/>
    <w:rsid w:val="489D4EB9"/>
    <w:rsid w:val="489EEAF3"/>
    <w:rsid w:val="489F5563"/>
    <w:rsid w:val="48B3DECB"/>
    <w:rsid w:val="48F0ABEE"/>
    <w:rsid w:val="4902DAD0"/>
    <w:rsid w:val="4906D1E5"/>
    <w:rsid w:val="49143FAA"/>
    <w:rsid w:val="49288AE3"/>
    <w:rsid w:val="493B908F"/>
    <w:rsid w:val="4942F17C"/>
    <w:rsid w:val="4966676F"/>
    <w:rsid w:val="497D961D"/>
    <w:rsid w:val="49AE3236"/>
    <w:rsid w:val="49B7BCE5"/>
    <w:rsid w:val="49D067FD"/>
    <w:rsid w:val="49FFE896"/>
    <w:rsid w:val="4A53F642"/>
    <w:rsid w:val="4A556E1A"/>
    <w:rsid w:val="4A5B1E58"/>
    <w:rsid w:val="4A5D10C1"/>
    <w:rsid w:val="4A5EEB2F"/>
    <w:rsid w:val="4A736EF8"/>
    <w:rsid w:val="4AB86503"/>
    <w:rsid w:val="4AEFF901"/>
    <w:rsid w:val="4B29B4E8"/>
    <w:rsid w:val="4B3BA493"/>
    <w:rsid w:val="4B5517E5"/>
    <w:rsid w:val="4B958033"/>
    <w:rsid w:val="4BA0867A"/>
    <w:rsid w:val="4BA26DD1"/>
    <w:rsid w:val="4BD438F3"/>
    <w:rsid w:val="4BE090DD"/>
    <w:rsid w:val="4BF98560"/>
    <w:rsid w:val="4C11DB52"/>
    <w:rsid w:val="4C1AA3C3"/>
    <w:rsid w:val="4C5BFD21"/>
    <w:rsid w:val="4C73B260"/>
    <w:rsid w:val="4C756026"/>
    <w:rsid w:val="4C8E0812"/>
    <w:rsid w:val="4CC60804"/>
    <w:rsid w:val="4CF24D03"/>
    <w:rsid w:val="4D31ED80"/>
    <w:rsid w:val="4D48133C"/>
    <w:rsid w:val="4D5D9C85"/>
    <w:rsid w:val="4D618593"/>
    <w:rsid w:val="4D70F9DE"/>
    <w:rsid w:val="4D83BC5C"/>
    <w:rsid w:val="4D9349C4"/>
    <w:rsid w:val="4DA744B5"/>
    <w:rsid w:val="4DB2A51C"/>
    <w:rsid w:val="4DD006AA"/>
    <w:rsid w:val="4DD367C1"/>
    <w:rsid w:val="4DD421EA"/>
    <w:rsid w:val="4E17DDBD"/>
    <w:rsid w:val="4E251C34"/>
    <w:rsid w:val="4E7AF507"/>
    <w:rsid w:val="4E7C3026"/>
    <w:rsid w:val="4E9972FF"/>
    <w:rsid w:val="4EAF78EC"/>
    <w:rsid w:val="4ED5A7E9"/>
    <w:rsid w:val="4F1336BD"/>
    <w:rsid w:val="4F14B3F3"/>
    <w:rsid w:val="4F22C2C7"/>
    <w:rsid w:val="4F449AA8"/>
    <w:rsid w:val="4F503839"/>
    <w:rsid w:val="4F5C129D"/>
    <w:rsid w:val="4F705303"/>
    <w:rsid w:val="4F95F0C7"/>
    <w:rsid w:val="4FA35E42"/>
    <w:rsid w:val="4FB981CD"/>
    <w:rsid w:val="4FD5CE29"/>
    <w:rsid w:val="4FDFC3C7"/>
    <w:rsid w:val="4FEF43FE"/>
    <w:rsid w:val="5020682A"/>
    <w:rsid w:val="5021BB3E"/>
    <w:rsid w:val="5033FBC8"/>
    <w:rsid w:val="505FE7D8"/>
    <w:rsid w:val="505FF97B"/>
    <w:rsid w:val="50724D89"/>
    <w:rsid w:val="507CED27"/>
    <w:rsid w:val="5093C5C5"/>
    <w:rsid w:val="50A0A06F"/>
    <w:rsid w:val="513AEFB9"/>
    <w:rsid w:val="51671955"/>
    <w:rsid w:val="51828768"/>
    <w:rsid w:val="5185E584"/>
    <w:rsid w:val="5198089E"/>
    <w:rsid w:val="51A58673"/>
    <w:rsid w:val="51A8C489"/>
    <w:rsid w:val="51CBBC2C"/>
    <w:rsid w:val="5204C0EE"/>
    <w:rsid w:val="520A05D3"/>
    <w:rsid w:val="5229B67B"/>
    <w:rsid w:val="523D4F13"/>
    <w:rsid w:val="524D49E7"/>
    <w:rsid w:val="524E6190"/>
    <w:rsid w:val="525063B0"/>
    <w:rsid w:val="52590CB3"/>
    <w:rsid w:val="525BEB2A"/>
    <w:rsid w:val="5263487D"/>
    <w:rsid w:val="52659C5C"/>
    <w:rsid w:val="52792628"/>
    <w:rsid w:val="528A8AA0"/>
    <w:rsid w:val="529C98C6"/>
    <w:rsid w:val="529EEBC2"/>
    <w:rsid w:val="52A3E1E5"/>
    <w:rsid w:val="52B5E7D9"/>
    <w:rsid w:val="52D01F85"/>
    <w:rsid w:val="52F10C5B"/>
    <w:rsid w:val="530C1A65"/>
    <w:rsid w:val="5337FC53"/>
    <w:rsid w:val="5391A669"/>
    <w:rsid w:val="53A95CC2"/>
    <w:rsid w:val="53AB9AB6"/>
    <w:rsid w:val="53BE7D20"/>
    <w:rsid w:val="53EAD697"/>
    <w:rsid w:val="53FA7C6E"/>
    <w:rsid w:val="54522B79"/>
    <w:rsid w:val="5457BCA1"/>
    <w:rsid w:val="545C19AF"/>
    <w:rsid w:val="546741D0"/>
    <w:rsid w:val="546934C8"/>
    <w:rsid w:val="54A70D29"/>
    <w:rsid w:val="54C60CE4"/>
    <w:rsid w:val="54F08525"/>
    <w:rsid w:val="553A590D"/>
    <w:rsid w:val="553B84FE"/>
    <w:rsid w:val="553F8F68"/>
    <w:rsid w:val="555CD38B"/>
    <w:rsid w:val="557676A1"/>
    <w:rsid w:val="55967C62"/>
    <w:rsid w:val="55ACF1D2"/>
    <w:rsid w:val="55DCA4A1"/>
    <w:rsid w:val="55FACEF2"/>
    <w:rsid w:val="5632FDBA"/>
    <w:rsid w:val="565411A8"/>
    <w:rsid w:val="567663CA"/>
    <w:rsid w:val="567B5B55"/>
    <w:rsid w:val="567BFA31"/>
    <w:rsid w:val="567D7C97"/>
    <w:rsid w:val="568BD16A"/>
    <w:rsid w:val="56A6F869"/>
    <w:rsid w:val="56F7A3D5"/>
    <w:rsid w:val="5705AA31"/>
    <w:rsid w:val="570DF3F8"/>
    <w:rsid w:val="570EBC36"/>
    <w:rsid w:val="57202B61"/>
    <w:rsid w:val="5734DE9D"/>
    <w:rsid w:val="5750A156"/>
    <w:rsid w:val="5773EB0D"/>
    <w:rsid w:val="5790662E"/>
    <w:rsid w:val="57A2F078"/>
    <w:rsid w:val="57A708C7"/>
    <w:rsid w:val="57B8669B"/>
    <w:rsid w:val="57CBB0CF"/>
    <w:rsid w:val="57E8E898"/>
    <w:rsid w:val="57EBC2DD"/>
    <w:rsid w:val="57EC6982"/>
    <w:rsid w:val="57F463ED"/>
    <w:rsid w:val="57F98DAB"/>
    <w:rsid w:val="57FACBC1"/>
    <w:rsid w:val="58047C84"/>
    <w:rsid w:val="581A5AFB"/>
    <w:rsid w:val="584773D1"/>
    <w:rsid w:val="586E5E42"/>
    <w:rsid w:val="5885906A"/>
    <w:rsid w:val="588CE738"/>
    <w:rsid w:val="58CAAB68"/>
    <w:rsid w:val="590A02A4"/>
    <w:rsid w:val="590C94A8"/>
    <w:rsid w:val="5914D730"/>
    <w:rsid w:val="5918A7D4"/>
    <w:rsid w:val="59340C41"/>
    <w:rsid w:val="594BAE24"/>
    <w:rsid w:val="595A7B73"/>
    <w:rsid w:val="59BF8ED6"/>
    <w:rsid w:val="5A0A1EE4"/>
    <w:rsid w:val="5A0BCE1C"/>
    <w:rsid w:val="5A2697EA"/>
    <w:rsid w:val="5A30C953"/>
    <w:rsid w:val="5A88CE44"/>
    <w:rsid w:val="5A98BBAD"/>
    <w:rsid w:val="5A9D62A7"/>
    <w:rsid w:val="5AB2D9AD"/>
    <w:rsid w:val="5ACF0A9C"/>
    <w:rsid w:val="5AE4B700"/>
    <w:rsid w:val="5AF83D92"/>
    <w:rsid w:val="5B354AFD"/>
    <w:rsid w:val="5B5F8B12"/>
    <w:rsid w:val="5B6110EB"/>
    <w:rsid w:val="5B8BC9F0"/>
    <w:rsid w:val="5BC682A5"/>
    <w:rsid w:val="5BE4769B"/>
    <w:rsid w:val="5BF4F040"/>
    <w:rsid w:val="5C26F28F"/>
    <w:rsid w:val="5C2B38FF"/>
    <w:rsid w:val="5C407EDC"/>
    <w:rsid w:val="5C8C7371"/>
    <w:rsid w:val="5C9587AA"/>
    <w:rsid w:val="5CB8F17D"/>
    <w:rsid w:val="5CB8F364"/>
    <w:rsid w:val="5CDF8465"/>
    <w:rsid w:val="5D7673C5"/>
    <w:rsid w:val="5D87665C"/>
    <w:rsid w:val="5D99DE78"/>
    <w:rsid w:val="5DAABDD3"/>
    <w:rsid w:val="5DE0A821"/>
    <w:rsid w:val="5DEC1A03"/>
    <w:rsid w:val="5DF21607"/>
    <w:rsid w:val="5E14EDA2"/>
    <w:rsid w:val="5E40326A"/>
    <w:rsid w:val="5E574AD3"/>
    <w:rsid w:val="5E6025F3"/>
    <w:rsid w:val="5E7BFF7C"/>
    <w:rsid w:val="5EABBF17"/>
    <w:rsid w:val="5EB8CFB2"/>
    <w:rsid w:val="5EC0A26A"/>
    <w:rsid w:val="5ECED8B6"/>
    <w:rsid w:val="5ED2BB9C"/>
    <w:rsid w:val="5F161A02"/>
    <w:rsid w:val="5F197711"/>
    <w:rsid w:val="5F416354"/>
    <w:rsid w:val="5F6862D9"/>
    <w:rsid w:val="5F74DADF"/>
    <w:rsid w:val="5FB2937D"/>
    <w:rsid w:val="5FDFC848"/>
    <w:rsid w:val="5FF4EBB4"/>
    <w:rsid w:val="60248073"/>
    <w:rsid w:val="604DF958"/>
    <w:rsid w:val="608952D3"/>
    <w:rsid w:val="60935A86"/>
    <w:rsid w:val="609649E4"/>
    <w:rsid w:val="60A65B52"/>
    <w:rsid w:val="60A7D607"/>
    <w:rsid w:val="60AD92D8"/>
    <w:rsid w:val="60C9AAB6"/>
    <w:rsid w:val="60C9E15D"/>
    <w:rsid w:val="60CABFB7"/>
    <w:rsid w:val="60CF613F"/>
    <w:rsid w:val="60D8D130"/>
    <w:rsid w:val="60E32CE6"/>
    <w:rsid w:val="60F3BEDE"/>
    <w:rsid w:val="610E3C5E"/>
    <w:rsid w:val="6128E2A6"/>
    <w:rsid w:val="612F1815"/>
    <w:rsid w:val="6143D2E7"/>
    <w:rsid w:val="6154C34A"/>
    <w:rsid w:val="616853DA"/>
    <w:rsid w:val="616EDEF6"/>
    <w:rsid w:val="616FB358"/>
    <w:rsid w:val="6174A19B"/>
    <w:rsid w:val="6190ADEB"/>
    <w:rsid w:val="61910A55"/>
    <w:rsid w:val="61941897"/>
    <w:rsid w:val="619C4FE4"/>
    <w:rsid w:val="61E6CFD3"/>
    <w:rsid w:val="621130F4"/>
    <w:rsid w:val="621F8AA9"/>
    <w:rsid w:val="6227C21E"/>
    <w:rsid w:val="622CB22C"/>
    <w:rsid w:val="6238B82E"/>
    <w:rsid w:val="6255251E"/>
    <w:rsid w:val="6256532A"/>
    <w:rsid w:val="62731CC3"/>
    <w:rsid w:val="6275E382"/>
    <w:rsid w:val="62A4682E"/>
    <w:rsid w:val="62B9B5B9"/>
    <w:rsid w:val="62CF79A7"/>
    <w:rsid w:val="62D14E25"/>
    <w:rsid w:val="631E8075"/>
    <w:rsid w:val="6323E1D4"/>
    <w:rsid w:val="63297F78"/>
    <w:rsid w:val="632AB2B5"/>
    <w:rsid w:val="634CF4F4"/>
    <w:rsid w:val="6376E2DB"/>
    <w:rsid w:val="6386BD7D"/>
    <w:rsid w:val="6396C6AD"/>
    <w:rsid w:val="63BE2DB4"/>
    <w:rsid w:val="63C26444"/>
    <w:rsid w:val="63D493F5"/>
    <w:rsid w:val="63DD0DC4"/>
    <w:rsid w:val="63F28182"/>
    <w:rsid w:val="640276F0"/>
    <w:rsid w:val="640809BD"/>
    <w:rsid w:val="644FEA8A"/>
    <w:rsid w:val="646FFFD2"/>
    <w:rsid w:val="6475E455"/>
    <w:rsid w:val="6481EEEC"/>
    <w:rsid w:val="6495AF9D"/>
    <w:rsid w:val="64985FF9"/>
    <w:rsid w:val="64D18DAB"/>
    <w:rsid w:val="64D7582B"/>
    <w:rsid w:val="650C7C64"/>
    <w:rsid w:val="65104BD0"/>
    <w:rsid w:val="651D7E0D"/>
    <w:rsid w:val="65467E08"/>
    <w:rsid w:val="654FF571"/>
    <w:rsid w:val="65866592"/>
    <w:rsid w:val="65A1BD8D"/>
    <w:rsid w:val="65E34C77"/>
    <w:rsid w:val="65E6613F"/>
    <w:rsid w:val="660553EB"/>
    <w:rsid w:val="662A2202"/>
    <w:rsid w:val="662C389D"/>
    <w:rsid w:val="66343417"/>
    <w:rsid w:val="66409B8D"/>
    <w:rsid w:val="6646C1B0"/>
    <w:rsid w:val="6657E798"/>
    <w:rsid w:val="666008E8"/>
    <w:rsid w:val="667E62C2"/>
    <w:rsid w:val="66803F9E"/>
    <w:rsid w:val="66C4EC5C"/>
    <w:rsid w:val="66D6AF56"/>
    <w:rsid w:val="66F9AF98"/>
    <w:rsid w:val="672CC7D5"/>
    <w:rsid w:val="6756B81E"/>
    <w:rsid w:val="6775D3A7"/>
    <w:rsid w:val="67BAD41E"/>
    <w:rsid w:val="67BCDA80"/>
    <w:rsid w:val="67C407F1"/>
    <w:rsid w:val="67C9DA93"/>
    <w:rsid w:val="67EB758F"/>
    <w:rsid w:val="67F5FB5E"/>
    <w:rsid w:val="68158019"/>
    <w:rsid w:val="686AD61E"/>
    <w:rsid w:val="68791AEC"/>
    <w:rsid w:val="6898E50F"/>
    <w:rsid w:val="68A55D23"/>
    <w:rsid w:val="68BD857F"/>
    <w:rsid w:val="68C28FC9"/>
    <w:rsid w:val="68F17515"/>
    <w:rsid w:val="6901C7AA"/>
    <w:rsid w:val="6927399A"/>
    <w:rsid w:val="69459DD5"/>
    <w:rsid w:val="694CDBE7"/>
    <w:rsid w:val="695BCBD6"/>
    <w:rsid w:val="695FB959"/>
    <w:rsid w:val="6960B1ED"/>
    <w:rsid w:val="696A47D9"/>
    <w:rsid w:val="6980DC89"/>
    <w:rsid w:val="699CCEDD"/>
    <w:rsid w:val="69A6363C"/>
    <w:rsid w:val="69BC7F8C"/>
    <w:rsid w:val="69BE1CE5"/>
    <w:rsid w:val="69CB2BE8"/>
    <w:rsid w:val="69E432C0"/>
    <w:rsid w:val="6A3DD82D"/>
    <w:rsid w:val="6A4077E4"/>
    <w:rsid w:val="6A483A3F"/>
    <w:rsid w:val="6A4B6783"/>
    <w:rsid w:val="6AEC27A7"/>
    <w:rsid w:val="6B09C69B"/>
    <w:rsid w:val="6B41F088"/>
    <w:rsid w:val="6B47C40D"/>
    <w:rsid w:val="6B747230"/>
    <w:rsid w:val="6B767451"/>
    <w:rsid w:val="6B90D8A5"/>
    <w:rsid w:val="6B9A8F9D"/>
    <w:rsid w:val="6BA44AAB"/>
    <w:rsid w:val="6BA5BF92"/>
    <w:rsid w:val="6BB10146"/>
    <w:rsid w:val="6C2F64A9"/>
    <w:rsid w:val="6C3A081E"/>
    <w:rsid w:val="6C45775E"/>
    <w:rsid w:val="6C4647B3"/>
    <w:rsid w:val="6C4A829A"/>
    <w:rsid w:val="6C4FAA38"/>
    <w:rsid w:val="6C6E93F7"/>
    <w:rsid w:val="6C735475"/>
    <w:rsid w:val="6C9ED17F"/>
    <w:rsid w:val="6CAE7774"/>
    <w:rsid w:val="6CB8411C"/>
    <w:rsid w:val="6CD03CEA"/>
    <w:rsid w:val="6D1B0C19"/>
    <w:rsid w:val="6D3CFB69"/>
    <w:rsid w:val="6D47538D"/>
    <w:rsid w:val="6D971B5D"/>
    <w:rsid w:val="6DF04AD8"/>
    <w:rsid w:val="6E129356"/>
    <w:rsid w:val="6E1977EA"/>
    <w:rsid w:val="6E71FFD1"/>
    <w:rsid w:val="6E92140E"/>
    <w:rsid w:val="6E95DF6B"/>
    <w:rsid w:val="6EB9CA67"/>
    <w:rsid w:val="6EC0CECE"/>
    <w:rsid w:val="6ED48A75"/>
    <w:rsid w:val="6EF6789E"/>
    <w:rsid w:val="6EFCE647"/>
    <w:rsid w:val="6F003C9B"/>
    <w:rsid w:val="6F03E449"/>
    <w:rsid w:val="6F19BE39"/>
    <w:rsid w:val="6F412A42"/>
    <w:rsid w:val="6F754CC0"/>
    <w:rsid w:val="6F86D844"/>
    <w:rsid w:val="6F88F767"/>
    <w:rsid w:val="6F8F21A7"/>
    <w:rsid w:val="6F91BF9D"/>
    <w:rsid w:val="6FA41B34"/>
    <w:rsid w:val="6FB4DC69"/>
    <w:rsid w:val="6FF3ACA6"/>
    <w:rsid w:val="6FFCAD82"/>
    <w:rsid w:val="707C61B0"/>
    <w:rsid w:val="70923873"/>
    <w:rsid w:val="7093630B"/>
    <w:rsid w:val="70C2362D"/>
    <w:rsid w:val="70EC559E"/>
    <w:rsid w:val="70F17002"/>
    <w:rsid w:val="7107B9B8"/>
    <w:rsid w:val="710A58B0"/>
    <w:rsid w:val="7113C5DC"/>
    <w:rsid w:val="71188AFD"/>
    <w:rsid w:val="711ED3B3"/>
    <w:rsid w:val="7136C0D0"/>
    <w:rsid w:val="713FA66B"/>
    <w:rsid w:val="71628E30"/>
    <w:rsid w:val="71766084"/>
    <w:rsid w:val="7193115C"/>
    <w:rsid w:val="71BC9C61"/>
    <w:rsid w:val="71C7658B"/>
    <w:rsid w:val="71DC2559"/>
    <w:rsid w:val="71E0A7D2"/>
    <w:rsid w:val="7232A217"/>
    <w:rsid w:val="723EDF2C"/>
    <w:rsid w:val="72442AE0"/>
    <w:rsid w:val="7257DD80"/>
    <w:rsid w:val="726D893B"/>
    <w:rsid w:val="726F73E3"/>
    <w:rsid w:val="727CE42E"/>
    <w:rsid w:val="728F1A75"/>
    <w:rsid w:val="72B5C55B"/>
    <w:rsid w:val="72E979CE"/>
    <w:rsid w:val="72F98451"/>
    <w:rsid w:val="72FDE6D0"/>
    <w:rsid w:val="73168484"/>
    <w:rsid w:val="7320DE92"/>
    <w:rsid w:val="73400EF3"/>
    <w:rsid w:val="73431840"/>
    <w:rsid w:val="7343CFA5"/>
    <w:rsid w:val="73492B87"/>
    <w:rsid w:val="736AB46A"/>
    <w:rsid w:val="738BB6A3"/>
    <w:rsid w:val="739E696C"/>
    <w:rsid w:val="73A9B598"/>
    <w:rsid w:val="73BC46B3"/>
    <w:rsid w:val="73F26E94"/>
    <w:rsid w:val="741CA64C"/>
    <w:rsid w:val="742A6296"/>
    <w:rsid w:val="742B9820"/>
    <w:rsid w:val="7440CEE8"/>
    <w:rsid w:val="7449DC02"/>
    <w:rsid w:val="745B00E0"/>
    <w:rsid w:val="7462478F"/>
    <w:rsid w:val="7473DC77"/>
    <w:rsid w:val="7487BDAC"/>
    <w:rsid w:val="748FB845"/>
    <w:rsid w:val="74A582C1"/>
    <w:rsid w:val="74FF28D6"/>
    <w:rsid w:val="750E2B42"/>
    <w:rsid w:val="751F8EBF"/>
    <w:rsid w:val="751FCC3A"/>
    <w:rsid w:val="7530950D"/>
    <w:rsid w:val="7532B5C1"/>
    <w:rsid w:val="7555FB1C"/>
    <w:rsid w:val="758C6DBD"/>
    <w:rsid w:val="75B8B665"/>
    <w:rsid w:val="75FE73DC"/>
    <w:rsid w:val="7604FD09"/>
    <w:rsid w:val="763837CE"/>
    <w:rsid w:val="763BFFD6"/>
    <w:rsid w:val="76559F43"/>
    <w:rsid w:val="7661EED4"/>
    <w:rsid w:val="767FA17B"/>
    <w:rsid w:val="768B1E65"/>
    <w:rsid w:val="769A3EA8"/>
    <w:rsid w:val="76ACA83B"/>
    <w:rsid w:val="76B955A2"/>
    <w:rsid w:val="76C089BD"/>
    <w:rsid w:val="76C6FE39"/>
    <w:rsid w:val="76CAD185"/>
    <w:rsid w:val="76DC8765"/>
    <w:rsid w:val="76E2DD40"/>
    <w:rsid w:val="76F4AE28"/>
    <w:rsid w:val="770DAC11"/>
    <w:rsid w:val="770F6830"/>
    <w:rsid w:val="7729B225"/>
    <w:rsid w:val="77505DE2"/>
    <w:rsid w:val="77585838"/>
    <w:rsid w:val="77629813"/>
    <w:rsid w:val="777B9115"/>
    <w:rsid w:val="77894B3D"/>
    <w:rsid w:val="77954AF7"/>
    <w:rsid w:val="77AD9AB9"/>
    <w:rsid w:val="77B34120"/>
    <w:rsid w:val="77DA19B3"/>
    <w:rsid w:val="77E3FC76"/>
    <w:rsid w:val="78064F58"/>
    <w:rsid w:val="7807076B"/>
    <w:rsid w:val="783D9A9C"/>
    <w:rsid w:val="784DA50F"/>
    <w:rsid w:val="786283BE"/>
    <w:rsid w:val="7869B7C5"/>
    <w:rsid w:val="786EE761"/>
    <w:rsid w:val="7870D9C7"/>
    <w:rsid w:val="78731CD2"/>
    <w:rsid w:val="78A2D775"/>
    <w:rsid w:val="78B09477"/>
    <w:rsid w:val="78CABAC0"/>
    <w:rsid w:val="79193E6E"/>
    <w:rsid w:val="793BB91F"/>
    <w:rsid w:val="795271C3"/>
    <w:rsid w:val="7998EE2B"/>
    <w:rsid w:val="799A71FC"/>
    <w:rsid w:val="79C24C5A"/>
    <w:rsid w:val="79F09DD0"/>
    <w:rsid w:val="79F8BD30"/>
    <w:rsid w:val="7A0F8E69"/>
    <w:rsid w:val="7A183B57"/>
    <w:rsid w:val="7A22AD60"/>
    <w:rsid w:val="7A350255"/>
    <w:rsid w:val="7A3DFD19"/>
    <w:rsid w:val="7A56E512"/>
    <w:rsid w:val="7A5B8E1C"/>
    <w:rsid w:val="7A77FB22"/>
    <w:rsid w:val="7A80DC81"/>
    <w:rsid w:val="7A8AC72C"/>
    <w:rsid w:val="7AA7372B"/>
    <w:rsid w:val="7ABC1A19"/>
    <w:rsid w:val="7AD2FF54"/>
    <w:rsid w:val="7B07B929"/>
    <w:rsid w:val="7B0F4F05"/>
    <w:rsid w:val="7B29BAE5"/>
    <w:rsid w:val="7B29DFC1"/>
    <w:rsid w:val="7B46CF4E"/>
    <w:rsid w:val="7B4A288D"/>
    <w:rsid w:val="7B51ED71"/>
    <w:rsid w:val="7B55D6F4"/>
    <w:rsid w:val="7B6114A2"/>
    <w:rsid w:val="7B6FF610"/>
    <w:rsid w:val="7B7684CE"/>
    <w:rsid w:val="7B873955"/>
    <w:rsid w:val="7B8ABA0D"/>
    <w:rsid w:val="7BAE191F"/>
    <w:rsid w:val="7BB84876"/>
    <w:rsid w:val="7BC6CFFB"/>
    <w:rsid w:val="7BC992DB"/>
    <w:rsid w:val="7BD5E8D9"/>
    <w:rsid w:val="7BE54FEF"/>
    <w:rsid w:val="7BF23270"/>
    <w:rsid w:val="7C06C28F"/>
    <w:rsid w:val="7C11B134"/>
    <w:rsid w:val="7C1B65FB"/>
    <w:rsid w:val="7C2401FF"/>
    <w:rsid w:val="7C28AEB0"/>
    <w:rsid w:val="7C392C6D"/>
    <w:rsid w:val="7C47617A"/>
    <w:rsid w:val="7C51B294"/>
    <w:rsid w:val="7C55D7A2"/>
    <w:rsid w:val="7C61CE25"/>
    <w:rsid w:val="7C95691F"/>
    <w:rsid w:val="7CCAB0D5"/>
    <w:rsid w:val="7CDCD4BC"/>
    <w:rsid w:val="7D0153F3"/>
    <w:rsid w:val="7D394D31"/>
    <w:rsid w:val="7D6ECA33"/>
    <w:rsid w:val="7D7495C7"/>
    <w:rsid w:val="7D80AA2F"/>
    <w:rsid w:val="7D9A61D9"/>
    <w:rsid w:val="7DA04704"/>
    <w:rsid w:val="7DA26140"/>
    <w:rsid w:val="7DBF4474"/>
    <w:rsid w:val="7E2ED414"/>
    <w:rsid w:val="7E4E6A40"/>
    <w:rsid w:val="7E5549BD"/>
    <w:rsid w:val="7E9B380C"/>
    <w:rsid w:val="7EA87754"/>
    <w:rsid w:val="7ECC3BFA"/>
    <w:rsid w:val="7EED5103"/>
    <w:rsid w:val="7F44DDED"/>
    <w:rsid w:val="7F5BE507"/>
    <w:rsid w:val="7F635EA3"/>
    <w:rsid w:val="7F6B01A2"/>
    <w:rsid w:val="7F969319"/>
    <w:rsid w:val="7FB4F9F0"/>
    <w:rsid w:val="7FC76DD7"/>
    <w:rsid w:val="7FD80F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0C51C"/>
  <w15:chartTrackingRefBased/>
  <w15:docId w15:val="{E1526F19-F476-4E2A-9D68-226798BB34E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w:type="paragraph" w:styleId="Header">
    <w:uiPriority w:val="99"/>
    <w:name w:val="header"/>
    <w:basedOn w:val="Normal"/>
    <w:unhideWhenUsed/>
    <w:rsid w:val="0C3AC842"/>
    <w:pPr>
      <w:tabs>
        <w:tab w:val="center" w:leader="none" w:pos="4680"/>
        <w:tab w:val="right" w:leader="none" w:pos="9360"/>
      </w:tabs>
      <w:spacing w:after="0" w:line="240" w:lineRule="auto"/>
    </w:pPr>
  </w:style>
  <w:style w:type="paragraph" w:styleId="Footer">
    <w:uiPriority w:val="99"/>
    <w:name w:val="footer"/>
    <w:basedOn w:val="Normal"/>
    <w:unhideWhenUsed/>
    <w:rsid w:val="0C3AC84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thegrocer.co.uk/promotional-features/tescos-defining-moments/596508.article" TargetMode="External" Id="Rfd957b634e56463c" /><Relationship Type="http://schemas.openxmlformats.org/officeDocument/2006/relationships/hyperlink" Target="https://www.upi.com/Archives/1994/04/12/Tesco-posts-flat-profits-for-1993/2643766123200/" TargetMode="External" Id="R90081de0da5544ea" /><Relationship Type="http://schemas.microsoft.com/office/2020/10/relationships/intelligence" Target="intelligence2.xml" Id="Reb7dd6f050484c56" /><Relationship Type="http://schemas.openxmlformats.org/officeDocument/2006/relationships/hyperlink" Target="https://www.ft.com/content/ecff5fb0-3be2-11de-acbc-00144feabdc0" TargetMode="External" Id="R047b587a7f754079" /><Relationship Type="http://schemas.openxmlformats.org/officeDocument/2006/relationships/hyperlink" Target="https://www.theguardian.com/media/2002/aug/01/newmedia.technology" TargetMode="External" Id="R4690f0dbe4cb4e2f" /><Relationship Type="http://schemas.openxmlformats.org/officeDocument/2006/relationships/hyperlink" Target="https://www.zdnet.com/article/tescos-online-sales-soar-to-nearly-1bn/" TargetMode="External" Id="R054293c04cbc4e78" /><Relationship Type="http://schemas.openxmlformats.org/officeDocument/2006/relationships/hyperlink" Target="https://savanta.com/us/knowledge-centre/view/what-is-the-main-purpose-of-data-collection/" TargetMode="External" Id="R400282d27355436d" /><Relationship Type="http://schemas.openxmlformats.org/officeDocument/2006/relationships/hyperlink" Target="https://www.researchgate.net/profile/Chad-Perry-4/publication/237577656_Improving_customer_relationship_management_through_databaseInternet_marketing/links/57fd7def08ae49db47553c35/Improving-customer-relationship-management-through-database-Internet-marketing?__cf_chl_tk=ip7uMyu9sV14Wy0dUuG2W5k5Rnf08mVpBl1pea4SWsk-1731461887-1.0.1.1-vLyYPs3tOAC_bHlE9bC3n3hvH9IDwaCvMsACaNVwKwo" TargetMode="External" Id="Rf90f78c7213643c1" /><Relationship Type="http://schemas.openxmlformats.org/officeDocument/2006/relationships/hyperlink" Target="https://www.mdpi.com/2071-1050/13/13/7004" TargetMode="External" Id="R48eb1803bf014245" /><Relationship Type="http://schemas.openxmlformats.org/officeDocument/2006/relationships/hyperlink" Target="https://www.proquest.com/docview/1936382477?sourcetype=Scholarly%20Journals" TargetMode="External" Id="Re066bb4ea8a84436" /><Relationship Type="http://schemas.openxmlformats.org/officeDocument/2006/relationships/hyperlink" Target="https://www.emerald.com/insight/content/doi/10.1108/mip-06-2022-0266/full/html" TargetMode="External" Id="Rbc44fcfcda8e4558" /><Relationship Type="http://schemas.openxmlformats.org/officeDocument/2006/relationships/hyperlink" Target="https://systems.enpress-publisher.com/index.php/jipd/article/view/4894" TargetMode="External" Id="Rf404c3edb05f4e33" /><Relationship Type="http://schemas.openxmlformats.org/officeDocument/2006/relationships/hyperlink" Target="https://www.iiste.org/Journals/index.php/EJBM/article/download/10526/10722" TargetMode="External" Id="Radd66c50869742e4" /><Relationship Type="http://schemas.openxmlformats.org/officeDocument/2006/relationships/hyperlink" Target="https://inmoment.com/en-gb/resource/inside-tescos-award-winning-customer-segmentation-analysis/" TargetMode="External" Id="Re51a9fd4ecbb4062" /><Relationship Type="http://schemas.openxmlformats.org/officeDocument/2006/relationships/hyperlink" Target="https://mkt511.wordpress.com/wp-content/uploads/2018/04/segmentation-positioning-and-the-marketing-mix.pdf" TargetMode="External" Id="Rb4ea27dc0e914554" /><Relationship Type="http://schemas.openxmlformats.org/officeDocument/2006/relationships/hyperlink" Target="https://www.bbc.co.uk/news/business-42700758" TargetMode="External" Id="R52a7704904724005" /><Relationship Type="http://schemas.openxmlformats.org/officeDocument/2006/relationships/hyperlink" Target="https://www.thisismoney.co.uk/money/bills/article-12856065/Supermarkets-forcing-customers-join-loyalty-schemes-hiking-prices-double-rate-inflation.html" TargetMode="External" Id="R651167ba4d7c4727" /><Relationship Type="http://schemas.openxmlformats.org/officeDocument/2006/relationships/hyperlink" Target="https://d1wqtxts1xzle7.cloudfront.net/52073419/prac-libre.pdf?1488998065=&amp;response-content-disposition=inline%3B+filename%3DRELATIONSHIP_BETWEEN_MARKETING_MIX_STRAT" TargetMode="External" Id="R0935b0cc8e0542ae" /><Relationship Type="http://schemas.openxmlformats.org/officeDocument/2006/relationships/hyperlink" Target="https://www.marketing91.com/marketing-mix-tesco/" TargetMode="External" Id="Rdeb0530ae6c54264" /><Relationship Type="http://schemas.openxmlformats.org/officeDocument/2006/relationships/numbering" Target="numbering.xml" Id="R29cd5072955747e3" /><Relationship Type="http://schemas.openxmlformats.org/officeDocument/2006/relationships/hyperlink" Target="https://www.tescoplc.com/about/our-history/" TargetMode="External" Id="R5ae3a1254cd044c1" /><Relationship Type="http://schemas.openxmlformats.org/officeDocument/2006/relationships/hyperlink" Target="https://pdfs.semanticscholar.org/006a/f4780f1cff9f7075ab5b7073f4cebb32c3d5.pdf/1000" TargetMode="External" Id="Re12414edabae43e8" /><Relationship Type="http://schemas.openxmlformats.org/officeDocument/2006/relationships/hyperlink" Target="https://www.tescoplc.com/media/392349/tesco_ar17_6drivers.pdf" TargetMode="External" Id="R2acffda60f88456a" /><Relationship Type="http://schemas.openxmlformats.org/officeDocument/2006/relationships/hyperlink" Target="https://expert.taylors.edu.my/file/rems/publication/108434_2029_1.pdf" TargetMode="External" Id="R1a6c4b0b4e3c480b" /><Relationship Type="http://schemas.openxmlformats.org/officeDocument/2006/relationships/hyperlink" Target="https://www.responsibilityreports.com/HostedData/ResponsibilityReportArchive/t/LSE_TSCO_2003.pdf" TargetMode="External" Id="R3bdcf8b0de6f4903" /><Relationship Type="http://schemas.openxmlformats.org/officeDocument/2006/relationships/hyperlink" Target="https://www.thegrocer.co.uk/analysis-and-features/tesco-still-britains-favourite-but-competition-is-ramping-up/693085.article" TargetMode="External" Id="Rec140966f15d4119" /><Relationship Type="http://schemas.openxmlformats.org/officeDocument/2006/relationships/hyperlink" Target="https://www.theguardian.com/business/2023/apr/13/tesco-profits-halve-amid-incredibly-tough-year-for-customers" TargetMode="External" Id="Refdc3a68a06c4ade" /><Relationship Type="http://schemas.openxmlformats.org/officeDocument/2006/relationships/header" Target="header.xml" Id="R2a20ee9a53424ac8" /><Relationship Type="http://schemas.openxmlformats.org/officeDocument/2006/relationships/footer" Target="footer.xml" Id="R7873b8798e90431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2024-11-05T23:04:42.1109279Z</dcterms:created>
  <dcterms:modified xsi:type="dcterms:W3CDTF">2024-11-29T20:27:24.2788813Z</dcterms:modified>
  <dc:creator>Emma Salter (2244257)</dc:creator>
  <lastModifiedBy>Emma Salter (2244257)</lastModifiedBy>
</coreProperties>
</file>