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63B58" w:rsidRPr="00A47621" w:rsidRDefault="00012B16" w:rsidP="0040668F">
      <w:pPr>
        <w:rPr>
          <w:rFonts w:ascii="Times New Roman" w:hAnsi="Times New Roman" w:cs="Times New Roman"/>
          <w:sz w:val="24"/>
          <w:szCs w:val="24"/>
        </w:rPr>
      </w:pPr>
      <w:r>
        <w:rPr>
          <w:rFonts w:ascii="Times New Roman" w:hAnsi="Times New Roman" w:cs="Times New Roman"/>
          <w:sz w:val="24"/>
          <w:szCs w:val="24"/>
        </w:rPr>
        <w:t>Social Care Wales</w:t>
      </w:r>
    </w:p>
    <w:p w:rsidR="00563B58" w:rsidRPr="00A47621" w:rsidRDefault="00C3193F" w:rsidP="0040668F">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1905000" cy="723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000" cy="723900"/>
                    </a:xfrm>
                    <a:prstGeom prst="rect">
                      <a:avLst/>
                    </a:prstGeom>
                    <a:noFill/>
                    <a:ln>
                      <a:noFill/>
                    </a:ln>
                  </pic:spPr>
                </pic:pic>
              </a:graphicData>
            </a:graphic>
          </wp:inline>
        </w:drawing>
      </w:r>
      <w:bookmarkStart w:id="0" w:name="_GoBack"/>
      <w:bookmarkEnd w:id="0"/>
    </w:p>
    <w:p w:rsidR="00563B58" w:rsidRPr="00A47621" w:rsidRDefault="00563B58" w:rsidP="0040668F">
      <w:pPr>
        <w:rPr>
          <w:rFonts w:ascii="Times New Roman" w:hAnsi="Times New Roman" w:cs="Times New Roman"/>
          <w:sz w:val="24"/>
          <w:szCs w:val="24"/>
        </w:rPr>
      </w:pPr>
    </w:p>
    <w:p w:rsidR="00563B58" w:rsidRPr="00A47621" w:rsidRDefault="00563B58" w:rsidP="0040668F">
      <w:pPr>
        <w:rPr>
          <w:rFonts w:ascii="Times New Roman" w:hAnsi="Times New Roman" w:cs="Times New Roman"/>
          <w:sz w:val="24"/>
          <w:szCs w:val="24"/>
        </w:rPr>
      </w:pPr>
    </w:p>
    <w:p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rsidR="00F927A1" w:rsidRDefault="00F927A1" w:rsidP="00FF7EBB">
      <w:pPr>
        <w:overflowPunct/>
        <w:autoSpaceDE/>
        <w:autoSpaceDN/>
        <w:adjustRightInd/>
        <w:ind w:right="-957"/>
        <w:textAlignment w:val="auto"/>
        <w:rPr>
          <w:rFonts w:ascii="Times New Roman" w:hAnsi="Times New Roman" w:cs="Times New Roman"/>
          <w:b/>
          <w:color w:val="auto"/>
          <w:sz w:val="48"/>
        </w:rPr>
      </w:pPr>
    </w:p>
    <w:p w:rsidR="00F927A1" w:rsidRDefault="00F927A1" w:rsidP="00F927A1">
      <w:pPr>
        <w:overflowPunct/>
        <w:autoSpaceDE/>
        <w:autoSpaceDN/>
        <w:adjustRightInd/>
        <w:ind w:right="-957"/>
        <w:textAlignment w:val="auto"/>
        <w:rPr>
          <w:rFonts w:ascii="Times New Roman" w:hAnsi="Times New Roman" w:cs="Times New Roman"/>
          <w:b/>
          <w:color w:val="auto"/>
          <w:sz w:val="48"/>
        </w:rPr>
      </w:pPr>
    </w:p>
    <w:p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rsidR="0085230E" w:rsidRDefault="0085230E" w:rsidP="00F927A1">
      <w:pPr>
        <w:overflowPunct/>
        <w:autoSpaceDE/>
        <w:autoSpaceDN/>
        <w:adjustRightInd/>
        <w:ind w:right="-957"/>
        <w:textAlignment w:val="auto"/>
        <w:rPr>
          <w:rFonts w:ascii="Times New Roman" w:hAnsi="Times New Roman" w:cs="Times New Roman"/>
          <w:b/>
          <w:color w:val="auto"/>
          <w:sz w:val="48"/>
        </w:rPr>
      </w:pPr>
    </w:p>
    <w:p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rsidTr="005D3F07">
        <w:tc>
          <w:tcPr>
            <w:tcW w:w="10368" w:type="dxa"/>
            <w:shd w:val="clear" w:color="auto" w:fill="auto"/>
          </w:tcPr>
          <w:p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06067A">
              <w:rPr>
                <w:rFonts w:ascii="Times New Roman" w:hAnsi="Times New Roman" w:cs="Times New Roman"/>
                <w:b/>
                <w:color w:val="auto"/>
                <w:sz w:val="48"/>
              </w:rPr>
              <w:t xml:space="preserve"> Charlotte Eaton </w:t>
            </w:r>
          </w:p>
          <w:p w:rsidR="00986B43" w:rsidRDefault="00986B43" w:rsidP="005D3F07">
            <w:pPr>
              <w:overflowPunct/>
              <w:autoSpaceDE/>
              <w:autoSpaceDN/>
              <w:adjustRightInd/>
              <w:ind w:right="-957"/>
              <w:textAlignment w:val="auto"/>
              <w:rPr>
                <w:rFonts w:ascii="Times New Roman" w:hAnsi="Times New Roman" w:cs="Times New Roman"/>
                <w:b/>
                <w:color w:val="auto"/>
                <w:sz w:val="48"/>
              </w:rPr>
            </w:pPr>
          </w:p>
          <w:p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rsidR="0085230E" w:rsidRPr="0006067A" w:rsidRDefault="0006067A" w:rsidP="005D3F07">
            <w:pPr>
              <w:overflowPunct/>
              <w:autoSpaceDE/>
              <w:autoSpaceDN/>
              <w:adjustRightInd/>
              <w:ind w:right="-957"/>
              <w:textAlignment w:val="auto"/>
              <w:rPr>
                <w:rFonts w:ascii="Times New Roman" w:hAnsi="Times New Roman" w:cs="Times New Roman"/>
                <w:b/>
                <w:color w:val="auto"/>
                <w:sz w:val="48"/>
                <w:szCs w:val="48"/>
              </w:rPr>
            </w:pPr>
            <w:r w:rsidRPr="0006067A">
              <w:rPr>
                <w:rFonts w:ascii="Calibri" w:hAnsi="Calibri" w:cs="Calibri"/>
                <w:b/>
                <w:sz w:val="48"/>
                <w:szCs w:val="48"/>
              </w:rPr>
              <w:t>1811373</w:t>
            </w:r>
          </w:p>
        </w:tc>
      </w:tr>
    </w:tbl>
    <w:p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F927A1" w:rsidRPr="00F927A1" w:rsidRDefault="00F927A1" w:rsidP="00F927A1">
      <w:pPr>
        <w:overflowPunct/>
        <w:autoSpaceDE/>
        <w:autoSpaceDN/>
        <w:adjustRightInd/>
        <w:textAlignment w:val="auto"/>
        <w:rPr>
          <w:rFonts w:ascii="Times New Roman" w:hAnsi="Times New Roman" w:cs="Times New Roman"/>
          <w:color w:val="auto"/>
          <w:sz w:val="24"/>
        </w:rPr>
      </w:pPr>
    </w:p>
    <w:p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WALES INSTITUTE for WORK-BASED LEARNING</w:t>
      </w:r>
    </w:p>
    <w:p w:rsidR="00F927A1" w:rsidRPr="00F927A1" w:rsidRDefault="00790D01"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2017-2018</w:t>
      </w:r>
    </w:p>
    <w:p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rsidR="0010312C" w:rsidRPr="0006581A" w:rsidRDefault="0010312C" w:rsidP="0040668F">
      <w:pPr>
        <w:rPr>
          <w:color w:val="auto"/>
          <w:sz w:val="24"/>
          <w:szCs w:val="24"/>
        </w:rPr>
      </w:pPr>
    </w:p>
    <w:p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rsidR="008B28E7" w:rsidRPr="0006581A" w:rsidRDefault="008B28E7" w:rsidP="008B28E7">
      <w:pPr>
        <w:rPr>
          <w:color w:val="auto"/>
          <w:sz w:val="24"/>
          <w:szCs w:val="24"/>
        </w:rPr>
      </w:pPr>
    </w:p>
    <w:p w:rsidR="0040668F" w:rsidRPr="0006581A" w:rsidRDefault="0040668F" w:rsidP="00FF7EBB">
      <w:pPr>
        <w:jc w:val="both"/>
        <w:rPr>
          <w:color w:val="auto"/>
          <w:sz w:val="24"/>
          <w:szCs w:val="24"/>
        </w:rPr>
      </w:pPr>
      <w:r w:rsidRPr="0006581A">
        <w:rPr>
          <w:b/>
          <w:color w:val="auto"/>
          <w:sz w:val="24"/>
          <w:szCs w:val="24"/>
        </w:rPr>
        <w:t>What is the portfolio for?</w:t>
      </w:r>
    </w:p>
    <w:p w:rsidR="0040668F" w:rsidRPr="0006581A" w:rsidRDefault="0040668F" w:rsidP="00FF7EBB">
      <w:pPr>
        <w:jc w:val="both"/>
        <w:rPr>
          <w:b/>
          <w:color w:val="auto"/>
          <w:sz w:val="24"/>
          <w:szCs w:val="24"/>
        </w:rPr>
      </w:pPr>
    </w:p>
    <w:p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rsidR="004B69F6" w:rsidRPr="0006581A" w:rsidRDefault="004B69F6" w:rsidP="00FF7EBB">
      <w:pPr>
        <w:jc w:val="both"/>
        <w:rPr>
          <w:color w:val="auto"/>
          <w:sz w:val="24"/>
          <w:szCs w:val="24"/>
        </w:rPr>
      </w:pPr>
    </w:p>
    <w:p w:rsidR="004B69F6" w:rsidRPr="0006581A" w:rsidRDefault="0040668F" w:rsidP="0021175F">
      <w:pPr>
        <w:numPr>
          <w:ilvl w:val="0"/>
          <w:numId w:val="2"/>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rsidR="004B69F6" w:rsidRPr="0006581A" w:rsidRDefault="004B69F6" w:rsidP="0021175F">
      <w:pPr>
        <w:numPr>
          <w:ilvl w:val="0"/>
          <w:numId w:val="2"/>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rsidR="008B28E7" w:rsidRPr="0006581A" w:rsidRDefault="00751263" w:rsidP="0021175F">
      <w:pPr>
        <w:numPr>
          <w:ilvl w:val="0"/>
          <w:numId w:val="2"/>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rsidR="008B28E7" w:rsidRPr="00E35112" w:rsidRDefault="008B28E7" w:rsidP="00FF7EBB">
      <w:pPr>
        <w:ind w:left="502"/>
        <w:jc w:val="both"/>
        <w:rPr>
          <w:color w:val="FF0000"/>
          <w:sz w:val="24"/>
          <w:szCs w:val="24"/>
        </w:rPr>
      </w:pPr>
    </w:p>
    <w:p w:rsidR="0040668F" w:rsidRPr="0006581A" w:rsidRDefault="0010312C" w:rsidP="00FF7EBB">
      <w:pPr>
        <w:jc w:val="both"/>
        <w:rPr>
          <w:color w:val="auto"/>
          <w:sz w:val="24"/>
          <w:szCs w:val="24"/>
        </w:rPr>
      </w:pPr>
      <w:r w:rsidRPr="0006581A">
        <w:rPr>
          <w:b/>
          <w:color w:val="auto"/>
          <w:sz w:val="24"/>
          <w:szCs w:val="24"/>
        </w:rPr>
        <w:t>Learner and employer learning agreement</w:t>
      </w:r>
    </w:p>
    <w:p w:rsidR="008B28E7" w:rsidRPr="0006581A" w:rsidRDefault="008B28E7" w:rsidP="00FF7EBB">
      <w:pPr>
        <w:numPr>
          <w:ilvl w:val="12"/>
          <w:numId w:val="0"/>
        </w:numPr>
        <w:jc w:val="both"/>
        <w:rPr>
          <w:color w:val="auto"/>
          <w:sz w:val="24"/>
          <w:szCs w:val="24"/>
        </w:rPr>
      </w:pPr>
    </w:p>
    <w:p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rsidR="008B28E7" w:rsidRPr="00E35112" w:rsidRDefault="008B28E7" w:rsidP="00FF7EBB">
      <w:pPr>
        <w:numPr>
          <w:ilvl w:val="12"/>
          <w:numId w:val="0"/>
        </w:numPr>
        <w:jc w:val="both"/>
        <w:rPr>
          <w:color w:val="FF0000"/>
          <w:sz w:val="24"/>
          <w:szCs w:val="24"/>
        </w:rPr>
      </w:pPr>
    </w:p>
    <w:p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rsidR="008B28E7" w:rsidRPr="0006581A" w:rsidRDefault="008B28E7" w:rsidP="00FF7EBB">
      <w:pPr>
        <w:numPr>
          <w:ilvl w:val="12"/>
          <w:numId w:val="0"/>
        </w:numPr>
        <w:jc w:val="both"/>
        <w:rPr>
          <w:color w:val="auto"/>
          <w:sz w:val="24"/>
          <w:szCs w:val="24"/>
        </w:rPr>
      </w:pPr>
    </w:p>
    <w:p w:rsidR="008420E1" w:rsidRPr="0006581A"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rsidR="008B28E7" w:rsidRPr="00E35112" w:rsidRDefault="008B28E7" w:rsidP="00FF7EBB">
      <w:pPr>
        <w:numPr>
          <w:ilvl w:val="12"/>
          <w:numId w:val="0"/>
        </w:numPr>
        <w:jc w:val="both"/>
        <w:rPr>
          <w:i/>
          <w:color w:val="FF0000"/>
          <w:sz w:val="24"/>
          <w:szCs w:val="24"/>
        </w:rPr>
      </w:pPr>
    </w:p>
    <w:p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rsidR="008B28E7" w:rsidRPr="00467F66" w:rsidRDefault="008B28E7" w:rsidP="00FF7EBB">
      <w:pPr>
        <w:jc w:val="both"/>
        <w:rPr>
          <w:b/>
          <w:color w:val="auto"/>
          <w:sz w:val="24"/>
          <w:szCs w:val="24"/>
        </w:rPr>
      </w:pPr>
    </w:p>
    <w:p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rsidR="000325D9" w:rsidRPr="00467F66" w:rsidRDefault="000325D9" w:rsidP="00FF7EBB">
      <w:pPr>
        <w:jc w:val="both"/>
        <w:rPr>
          <w:color w:val="auto"/>
          <w:sz w:val="24"/>
          <w:szCs w:val="24"/>
        </w:rPr>
      </w:pPr>
    </w:p>
    <w:p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rsidR="000325D9" w:rsidRPr="00E35112" w:rsidRDefault="000325D9" w:rsidP="00FF7EBB">
      <w:pPr>
        <w:jc w:val="both"/>
        <w:rPr>
          <w:color w:val="FF0000"/>
          <w:sz w:val="24"/>
          <w:szCs w:val="24"/>
        </w:rPr>
      </w:pPr>
    </w:p>
    <w:p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rsidR="008B28E7" w:rsidRPr="00467F66" w:rsidRDefault="008B28E7" w:rsidP="00FF7EBB">
      <w:pPr>
        <w:jc w:val="both"/>
        <w:rPr>
          <w:b/>
          <w:color w:val="auto"/>
          <w:sz w:val="24"/>
          <w:szCs w:val="24"/>
        </w:rPr>
      </w:pPr>
    </w:p>
    <w:p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rsidR="000325D9" w:rsidRPr="00467F66" w:rsidRDefault="000325D9" w:rsidP="00FF7EBB">
      <w:pPr>
        <w:jc w:val="both"/>
        <w:rPr>
          <w:color w:val="auto"/>
          <w:sz w:val="24"/>
          <w:szCs w:val="24"/>
        </w:rPr>
      </w:pPr>
    </w:p>
    <w:p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rsidR="008B28E7" w:rsidRPr="00467F66" w:rsidRDefault="00FF7EBB" w:rsidP="0021175F">
      <w:pPr>
        <w:numPr>
          <w:ilvl w:val="0"/>
          <w:numId w:val="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rsidR="000325D9" w:rsidRPr="00467F66" w:rsidRDefault="00FF7EBB" w:rsidP="0021175F">
      <w:pPr>
        <w:numPr>
          <w:ilvl w:val="0"/>
          <w:numId w:val="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rsidR="000325D9" w:rsidRPr="00467F66" w:rsidRDefault="00FF7EBB" w:rsidP="0021175F">
      <w:pPr>
        <w:numPr>
          <w:ilvl w:val="0"/>
          <w:numId w:val="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rsidR="00F92E4D" w:rsidRPr="00467F66" w:rsidRDefault="00FF7EBB" w:rsidP="0021175F">
      <w:pPr>
        <w:numPr>
          <w:ilvl w:val="0"/>
          <w:numId w:val="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rsidR="00FF7EBB" w:rsidRPr="00467F66" w:rsidRDefault="00FF7EBB" w:rsidP="00FF7EBB">
      <w:pPr>
        <w:jc w:val="both"/>
        <w:rPr>
          <w:color w:val="auto"/>
          <w:sz w:val="24"/>
          <w:szCs w:val="24"/>
        </w:rPr>
      </w:pPr>
    </w:p>
    <w:p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rsidR="00390074" w:rsidRDefault="00390074" w:rsidP="00FF7EBB">
      <w:pPr>
        <w:ind w:left="360"/>
        <w:jc w:val="both"/>
        <w:rPr>
          <w:b/>
          <w:color w:val="auto"/>
          <w:sz w:val="24"/>
          <w:szCs w:val="24"/>
        </w:rPr>
      </w:pPr>
    </w:p>
    <w:p w:rsidR="008C7770" w:rsidRPr="0075031F" w:rsidRDefault="008C7770" w:rsidP="00FF7EBB">
      <w:pPr>
        <w:ind w:left="360"/>
        <w:jc w:val="both"/>
        <w:rPr>
          <w:b/>
          <w:color w:val="auto"/>
          <w:sz w:val="24"/>
          <w:szCs w:val="24"/>
        </w:rPr>
      </w:pPr>
    </w:p>
    <w:p w:rsidR="000325D9" w:rsidRPr="0075031F" w:rsidRDefault="000325D9" w:rsidP="00FF7EBB">
      <w:pPr>
        <w:jc w:val="both"/>
        <w:rPr>
          <w:b/>
          <w:color w:val="auto"/>
          <w:sz w:val="24"/>
          <w:szCs w:val="24"/>
        </w:rPr>
      </w:pPr>
      <w:r w:rsidRPr="0075031F">
        <w:rPr>
          <w:b/>
          <w:color w:val="auto"/>
          <w:sz w:val="24"/>
          <w:szCs w:val="24"/>
        </w:rPr>
        <w:t>Dyslexia and other special circumstances</w:t>
      </w:r>
    </w:p>
    <w:p w:rsidR="000325D9" w:rsidRPr="00E35112" w:rsidRDefault="000325D9" w:rsidP="00FF7EBB">
      <w:pPr>
        <w:jc w:val="both"/>
        <w:rPr>
          <w:b/>
          <w:color w:val="FF0000"/>
          <w:sz w:val="24"/>
          <w:szCs w:val="24"/>
          <w:u w:val="single"/>
        </w:rPr>
      </w:pPr>
    </w:p>
    <w:p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rsidR="000325D9" w:rsidRPr="00E35112" w:rsidRDefault="000325D9" w:rsidP="00FF7EBB">
      <w:pPr>
        <w:jc w:val="both"/>
        <w:rPr>
          <w:b/>
          <w:color w:val="FF0000"/>
          <w:sz w:val="24"/>
          <w:szCs w:val="24"/>
        </w:rPr>
      </w:pPr>
    </w:p>
    <w:p w:rsidR="000325D9" w:rsidRPr="00E35112" w:rsidRDefault="000325D9" w:rsidP="00FF7EBB">
      <w:pPr>
        <w:jc w:val="both"/>
        <w:rPr>
          <w:b/>
          <w:color w:val="FF0000"/>
          <w:sz w:val="24"/>
          <w:szCs w:val="24"/>
        </w:rPr>
      </w:pPr>
    </w:p>
    <w:p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rsidR="004B600B" w:rsidRPr="00E97171" w:rsidRDefault="004B600B" w:rsidP="00FF7EBB">
      <w:pPr>
        <w:jc w:val="both"/>
        <w:rPr>
          <w:color w:val="auto"/>
          <w:sz w:val="24"/>
          <w:szCs w:val="24"/>
          <w:u w:val="single"/>
        </w:rPr>
      </w:pPr>
    </w:p>
    <w:p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rsidR="004B600B" w:rsidRPr="00E97171" w:rsidRDefault="004B600B" w:rsidP="00FF7EBB">
      <w:pPr>
        <w:jc w:val="both"/>
        <w:rPr>
          <w:color w:val="auto"/>
          <w:sz w:val="24"/>
          <w:szCs w:val="24"/>
        </w:rPr>
      </w:pPr>
    </w:p>
    <w:p w:rsidR="007C1D94" w:rsidRPr="00E97171" w:rsidRDefault="007C1D94" w:rsidP="00FF7EBB">
      <w:pPr>
        <w:jc w:val="both"/>
        <w:rPr>
          <w:i/>
          <w:color w:val="auto"/>
          <w:sz w:val="24"/>
          <w:szCs w:val="24"/>
        </w:rPr>
      </w:pPr>
      <w:r w:rsidRPr="00E97171">
        <w:rPr>
          <w:i/>
          <w:color w:val="auto"/>
          <w:sz w:val="24"/>
          <w:szCs w:val="24"/>
        </w:rPr>
        <w:t xml:space="preserve">Guidance: </w:t>
      </w:r>
    </w:p>
    <w:p w:rsidR="008B28E7" w:rsidRPr="00E97171" w:rsidRDefault="008B28E7" w:rsidP="00FF7EBB">
      <w:pPr>
        <w:jc w:val="both"/>
        <w:rPr>
          <w:i/>
          <w:color w:val="auto"/>
          <w:sz w:val="24"/>
          <w:szCs w:val="24"/>
        </w:rPr>
      </w:pPr>
    </w:p>
    <w:p w:rsidR="007C1D94" w:rsidRPr="00E97171" w:rsidRDefault="007C1D94" w:rsidP="0021175F">
      <w:pPr>
        <w:numPr>
          <w:ilvl w:val="0"/>
          <w:numId w:val="4"/>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rsidR="00895FCE" w:rsidRPr="00E97171" w:rsidRDefault="007C1D94" w:rsidP="0021175F">
      <w:pPr>
        <w:numPr>
          <w:ilvl w:val="0"/>
          <w:numId w:val="4"/>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rsidR="007C1D94" w:rsidRPr="00E97171" w:rsidRDefault="007C1D94" w:rsidP="0021175F">
      <w:pPr>
        <w:numPr>
          <w:ilvl w:val="0"/>
          <w:numId w:val="4"/>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rsidR="00B12295" w:rsidRPr="00E97171" w:rsidRDefault="00B12295" w:rsidP="00FF7EBB">
      <w:pPr>
        <w:jc w:val="both"/>
        <w:rPr>
          <w:b/>
          <w:color w:val="auto"/>
          <w:sz w:val="24"/>
          <w:szCs w:val="24"/>
        </w:rPr>
      </w:pPr>
    </w:p>
    <w:p w:rsidR="008B28E7" w:rsidRPr="00E97171" w:rsidRDefault="008B28E7" w:rsidP="00FF7EBB">
      <w:pPr>
        <w:jc w:val="both"/>
        <w:rPr>
          <w:b/>
          <w:color w:val="auto"/>
          <w:sz w:val="24"/>
          <w:szCs w:val="24"/>
        </w:rPr>
      </w:pPr>
      <w:r w:rsidRPr="00E97171">
        <w:rPr>
          <w:b/>
          <w:color w:val="auto"/>
          <w:sz w:val="24"/>
          <w:szCs w:val="24"/>
        </w:rPr>
        <w:t xml:space="preserve">Contents </w:t>
      </w:r>
    </w:p>
    <w:p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rsidTr="0051287D">
        <w:tc>
          <w:tcPr>
            <w:tcW w:w="1240" w:type="dxa"/>
            <w:shd w:val="clear" w:color="auto" w:fill="auto"/>
          </w:tcPr>
          <w:p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rsidR="0002759A" w:rsidRPr="00FF07C3" w:rsidRDefault="0002759A" w:rsidP="00FF7EBB">
            <w:pPr>
              <w:jc w:val="both"/>
              <w:rPr>
                <w:b/>
                <w:color w:val="auto"/>
                <w:sz w:val="24"/>
                <w:szCs w:val="24"/>
              </w:rPr>
            </w:pPr>
            <w:r w:rsidRPr="00FF07C3">
              <w:rPr>
                <w:b/>
                <w:color w:val="auto"/>
                <w:sz w:val="24"/>
                <w:szCs w:val="24"/>
              </w:rPr>
              <w:t>Topic</w:t>
            </w:r>
          </w:p>
          <w:p w:rsidR="0002759A" w:rsidRPr="00FF07C3" w:rsidRDefault="0002759A" w:rsidP="00FF7EBB">
            <w:pPr>
              <w:jc w:val="both"/>
              <w:rPr>
                <w:b/>
                <w:color w:val="auto"/>
                <w:sz w:val="24"/>
                <w:szCs w:val="24"/>
              </w:rPr>
            </w:pPr>
          </w:p>
        </w:tc>
        <w:tc>
          <w:tcPr>
            <w:tcW w:w="1134" w:type="dxa"/>
          </w:tcPr>
          <w:p w:rsidR="0002759A" w:rsidRPr="00FF07C3" w:rsidRDefault="0002759A" w:rsidP="00FF7EBB">
            <w:pPr>
              <w:jc w:val="both"/>
              <w:rPr>
                <w:b/>
                <w:color w:val="auto"/>
                <w:sz w:val="24"/>
                <w:szCs w:val="24"/>
              </w:rPr>
            </w:pPr>
            <w:r>
              <w:rPr>
                <w:b/>
                <w:color w:val="auto"/>
                <w:sz w:val="24"/>
                <w:szCs w:val="24"/>
              </w:rPr>
              <w:t>Task no.</w:t>
            </w:r>
          </w:p>
        </w:tc>
      </w:tr>
      <w:tr w:rsidR="0002759A" w:rsidRPr="00E35112" w:rsidTr="0051287D">
        <w:tc>
          <w:tcPr>
            <w:tcW w:w="1240" w:type="dxa"/>
            <w:shd w:val="clear" w:color="auto" w:fill="auto"/>
          </w:tcPr>
          <w:p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rsidR="0002759A" w:rsidRPr="00FF07C3" w:rsidRDefault="0002759A" w:rsidP="00E83F91">
            <w:pPr>
              <w:spacing w:line="360" w:lineRule="auto"/>
              <w:jc w:val="both"/>
              <w:rPr>
                <w:color w:val="auto"/>
                <w:sz w:val="24"/>
                <w:szCs w:val="24"/>
              </w:rPr>
            </w:pPr>
          </w:p>
        </w:tc>
      </w:tr>
      <w:tr w:rsidR="0002759A" w:rsidRPr="00E35112" w:rsidTr="0051287D">
        <w:tc>
          <w:tcPr>
            <w:tcW w:w="1240" w:type="dxa"/>
            <w:shd w:val="clear" w:color="auto" w:fill="auto"/>
          </w:tcPr>
          <w:p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rsidTr="0051287D">
        <w:tc>
          <w:tcPr>
            <w:tcW w:w="1240" w:type="dxa"/>
            <w:shd w:val="clear" w:color="auto" w:fill="auto"/>
          </w:tcPr>
          <w:p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rsidTr="0051287D">
        <w:tc>
          <w:tcPr>
            <w:tcW w:w="1240" w:type="dxa"/>
            <w:shd w:val="clear" w:color="auto" w:fill="auto"/>
          </w:tcPr>
          <w:p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rsidTr="0051287D">
        <w:tc>
          <w:tcPr>
            <w:tcW w:w="1240" w:type="dxa"/>
            <w:shd w:val="clear" w:color="auto" w:fill="auto"/>
          </w:tcPr>
          <w:p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rsidR="0002759A" w:rsidRDefault="002C3031" w:rsidP="00E83F91">
            <w:pPr>
              <w:spacing w:line="360" w:lineRule="auto"/>
              <w:jc w:val="both"/>
              <w:rPr>
                <w:color w:val="auto"/>
                <w:sz w:val="24"/>
                <w:szCs w:val="24"/>
              </w:rPr>
            </w:pPr>
            <w:r>
              <w:rPr>
                <w:color w:val="auto"/>
                <w:sz w:val="24"/>
                <w:szCs w:val="24"/>
              </w:rPr>
              <w:t>4</w:t>
            </w:r>
          </w:p>
        </w:tc>
      </w:tr>
      <w:tr w:rsidR="0002759A" w:rsidRPr="00E35112" w:rsidTr="0051287D">
        <w:tc>
          <w:tcPr>
            <w:tcW w:w="1240" w:type="dxa"/>
            <w:shd w:val="clear" w:color="auto" w:fill="auto"/>
          </w:tcPr>
          <w:p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rsidTr="0051287D">
        <w:tc>
          <w:tcPr>
            <w:tcW w:w="1240" w:type="dxa"/>
            <w:shd w:val="clear" w:color="auto" w:fill="auto"/>
          </w:tcPr>
          <w:p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rsidR="0002759A" w:rsidRPr="000E38C3" w:rsidRDefault="0002759A" w:rsidP="00E83F91">
            <w:pPr>
              <w:spacing w:line="360" w:lineRule="auto"/>
              <w:jc w:val="both"/>
              <w:rPr>
                <w:color w:val="auto"/>
                <w:sz w:val="24"/>
                <w:szCs w:val="24"/>
              </w:rPr>
            </w:pPr>
          </w:p>
        </w:tc>
      </w:tr>
      <w:tr w:rsidR="0002759A" w:rsidRPr="00E35112" w:rsidTr="0051287D">
        <w:tc>
          <w:tcPr>
            <w:tcW w:w="1240" w:type="dxa"/>
            <w:shd w:val="clear" w:color="auto" w:fill="auto"/>
          </w:tcPr>
          <w:p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rsidR="0002759A" w:rsidRPr="000E38C3" w:rsidRDefault="0002759A" w:rsidP="00E83F91">
            <w:pPr>
              <w:spacing w:line="360" w:lineRule="auto"/>
              <w:jc w:val="both"/>
              <w:rPr>
                <w:color w:val="auto"/>
                <w:sz w:val="24"/>
                <w:szCs w:val="24"/>
              </w:rPr>
            </w:pPr>
          </w:p>
        </w:tc>
      </w:tr>
      <w:tr w:rsidR="0002759A" w:rsidRPr="00E35112" w:rsidTr="0051287D">
        <w:tc>
          <w:tcPr>
            <w:tcW w:w="1240" w:type="dxa"/>
            <w:shd w:val="clear" w:color="auto" w:fill="auto"/>
          </w:tcPr>
          <w:p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rsidR="0002759A" w:rsidRDefault="0002759A" w:rsidP="00E83F91">
            <w:pPr>
              <w:spacing w:line="360" w:lineRule="auto"/>
              <w:jc w:val="both"/>
              <w:rPr>
                <w:color w:val="auto"/>
                <w:sz w:val="24"/>
                <w:szCs w:val="24"/>
              </w:rPr>
            </w:pPr>
          </w:p>
        </w:tc>
      </w:tr>
    </w:tbl>
    <w:p w:rsidR="00E83F91" w:rsidRDefault="00E83F91" w:rsidP="00FF7EBB">
      <w:pPr>
        <w:jc w:val="both"/>
        <w:rPr>
          <w:b/>
          <w:sz w:val="24"/>
          <w:szCs w:val="24"/>
        </w:rPr>
      </w:pPr>
    </w:p>
    <w:p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rsidR="000A469A" w:rsidRPr="008B28E7" w:rsidRDefault="000A469A" w:rsidP="00FF7EBB">
      <w:pPr>
        <w:jc w:val="both"/>
        <w:rPr>
          <w:b/>
          <w:sz w:val="24"/>
          <w:szCs w:val="24"/>
        </w:rPr>
      </w:pPr>
    </w:p>
    <w:p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rsidR="004046F0" w:rsidRPr="008B28E7" w:rsidRDefault="004046F0" w:rsidP="00FF7EBB">
      <w:pPr>
        <w:jc w:val="both"/>
        <w:rPr>
          <w:b/>
          <w:sz w:val="24"/>
          <w:szCs w:val="24"/>
        </w:rPr>
      </w:pPr>
    </w:p>
    <w:p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rsidTr="00C7108B">
        <w:tc>
          <w:tcPr>
            <w:tcW w:w="10278" w:type="dxa"/>
            <w:shd w:val="clear" w:color="auto" w:fill="auto"/>
          </w:tcPr>
          <w:p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rsidR="00E35112" w:rsidRPr="00FF07C3" w:rsidRDefault="00E35112" w:rsidP="00E35112">
            <w:pPr>
              <w:jc w:val="both"/>
              <w:rPr>
                <w:sz w:val="24"/>
                <w:szCs w:val="24"/>
              </w:rPr>
            </w:pPr>
          </w:p>
          <w:p w:rsidR="00AE5BA6" w:rsidRDefault="00E35112" w:rsidP="0021175F">
            <w:pPr>
              <w:numPr>
                <w:ilvl w:val="0"/>
                <w:numId w:val="7"/>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rsidR="00E35112" w:rsidRPr="00FF07C3" w:rsidRDefault="00E35112" w:rsidP="0021175F">
            <w:pPr>
              <w:numPr>
                <w:ilvl w:val="0"/>
                <w:numId w:val="7"/>
              </w:numPr>
              <w:jc w:val="both"/>
              <w:rPr>
                <w:sz w:val="24"/>
                <w:szCs w:val="24"/>
              </w:rPr>
            </w:pPr>
            <w:r w:rsidRPr="00FF07C3">
              <w:rPr>
                <w:sz w:val="24"/>
                <w:szCs w:val="24"/>
              </w:rPr>
              <w:t>Applying analysis in assessment to inform interventions</w:t>
            </w:r>
          </w:p>
          <w:p w:rsidR="00E35112" w:rsidRPr="00FF07C3" w:rsidRDefault="00E35112" w:rsidP="0021175F">
            <w:pPr>
              <w:numPr>
                <w:ilvl w:val="0"/>
                <w:numId w:val="7"/>
              </w:numPr>
              <w:jc w:val="both"/>
              <w:rPr>
                <w:sz w:val="24"/>
                <w:szCs w:val="24"/>
              </w:rPr>
            </w:pPr>
            <w:r w:rsidRPr="00FF07C3">
              <w:rPr>
                <w:sz w:val="24"/>
                <w:szCs w:val="24"/>
              </w:rPr>
              <w:t>Intervention and application of professional judgement in increasingly complex situations</w:t>
            </w:r>
          </w:p>
          <w:p w:rsidR="00E35112" w:rsidRDefault="00E35112" w:rsidP="00E35112">
            <w:pPr>
              <w:jc w:val="both"/>
              <w:rPr>
                <w:sz w:val="24"/>
                <w:szCs w:val="24"/>
              </w:rPr>
            </w:pPr>
          </w:p>
          <w:p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rsidR="008C7770" w:rsidRPr="0049196A" w:rsidRDefault="008C7770" w:rsidP="00E35112">
            <w:pPr>
              <w:jc w:val="both"/>
              <w:rPr>
                <w:i/>
                <w:sz w:val="24"/>
                <w:szCs w:val="24"/>
              </w:rPr>
            </w:pPr>
          </w:p>
        </w:tc>
      </w:tr>
    </w:tbl>
    <w:p w:rsidR="00FF7784" w:rsidRPr="008B28E7" w:rsidRDefault="00FF7784" w:rsidP="00FF7EBB">
      <w:pPr>
        <w:jc w:val="both"/>
        <w:rPr>
          <w:sz w:val="24"/>
          <w:szCs w:val="24"/>
        </w:rPr>
      </w:pPr>
    </w:p>
    <w:p w:rsidR="00CA4A58" w:rsidRDefault="00CA4A58" w:rsidP="00B610D3">
      <w:pPr>
        <w:spacing w:line="360" w:lineRule="auto"/>
        <w:rPr>
          <w:sz w:val="24"/>
          <w:szCs w:val="24"/>
        </w:rPr>
      </w:pPr>
      <w:r>
        <w:rPr>
          <w:sz w:val="24"/>
          <w:szCs w:val="24"/>
        </w:rPr>
        <w:t xml:space="preserve">I believe that reflective practice has helped me develop as a practitioner, to understand who I am as a Social Worker and professional. The use of reflective models such as Gibbs have enabled me to analyse experiences with service users, question what went well, what I could have done differently and how I would manage the situation if it arose again (Bassot, 2016. P66). Since qualifying as a Social Worker in 2016 I have been fortunate enough to have worked in both the Voluntary and Statutory sector. I currently work within a Child and Family Community Team where I manage a caseload of Child Protection and Care and Support cases. </w:t>
      </w:r>
    </w:p>
    <w:p w:rsidR="00CA4A58" w:rsidRPr="00CA4A58" w:rsidRDefault="00CA4A58" w:rsidP="00B610D3">
      <w:pPr>
        <w:spacing w:line="360" w:lineRule="auto"/>
        <w:rPr>
          <w:rFonts w:ascii="Calibri" w:hAnsi="Calibri" w:cs="Times New Roman"/>
          <w:color w:val="auto"/>
          <w:sz w:val="24"/>
          <w:szCs w:val="24"/>
        </w:rPr>
      </w:pPr>
    </w:p>
    <w:p w:rsidR="00CA4A58" w:rsidRDefault="00CA4A58" w:rsidP="00B610D3">
      <w:pPr>
        <w:spacing w:line="360" w:lineRule="auto"/>
        <w:rPr>
          <w:sz w:val="24"/>
          <w:szCs w:val="24"/>
        </w:rPr>
      </w:pPr>
      <w:r>
        <w:rPr>
          <w:sz w:val="24"/>
          <w:szCs w:val="24"/>
        </w:rPr>
        <w:t>Supervision provided on a regular basis, where I feel safe and supported has enabled me to explore my future learning needs. There have been times where I have felt overwhelmed by working in Child Protection, during the Consolidation Programme I have been able to reflect on those feelings, and this has helped enhance my core resilience whils</w:t>
      </w:r>
      <w:r w:rsidR="00E93209">
        <w:rPr>
          <w:sz w:val="24"/>
          <w:szCs w:val="24"/>
        </w:rPr>
        <w:t xml:space="preserve">t working in complex situations. </w:t>
      </w:r>
      <w:r>
        <w:rPr>
          <w:sz w:val="24"/>
          <w:szCs w:val="24"/>
        </w:rPr>
        <w:t xml:space="preserve"> I have also attended mindfulness sessions provided by the authority to help manage my emotions and recognise those of my service users, in the hope that I continue to work in an anti-discriminatory manner, I aim to continue doing this through reflective discussions at supervision with my mentor. </w:t>
      </w:r>
    </w:p>
    <w:p w:rsidR="00CA4A58" w:rsidRDefault="00CA4A58" w:rsidP="00B610D3">
      <w:pPr>
        <w:spacing w:line="360" w:lineRule="auto"/>
        <w:rPr>
          <w:sz w:val="24"/>
          <w:szCs w:val="24"/>
        </w:rPr>
      </w:pPr>
    </w:p>
    <w:p w:rsidR="00CA4A58" w:rsidRDefault="00CA4A58" w:rsidP="00B610D3">
      <w:pPr>
        <w:spacing w:line="360" w:lineRule="auto"/>
        <w:rPr>
          <w:sz w:val="24"/>
          <w:szCs w:val="24"/>
        </w:rPr>
      </w:pPr>
      <w:r>
        <w:rPr>
          <w:sz w:val="24"/>
          <w:szCs w:val="24"/>
        </w:rPr>
        <w:lastRenderedPageBreak/>
        <w:t>During my time as a registered Social Worker I have undertaken assessments using the Framew</w:t>
      </w:r>
      <w:r w:rsidR="00603155">
        <w:rPr>
          <w:sz w:val="24"/>
          <w:szCs w:val="24"/>
        </w:rPr>
        <w:t>ork for Assessment for Children in Need and their families</w:t>
      </w:r>
      <w:r>
        <w:rPr>
          <w:sz w:val="24"/>
          <w:szCs w:val="24"/>
        </w:rPr>
        <w:t xml:space="preserve"> to ensure the appropriate interventions have been put in place. I have worked in collaboration throughout with children, families and fellow professionals.  I feel that I need to continue developing upon my skills of working with professionals from health and education in order to challenge with confidence. I often feel that there is conflict as a result of differing working models and thresholds; I </w:t>
      </w:r>
      <w:r w:rsidR="00057E9E">
        <w:rPr>
          <w:sz w:val="24"/>
          <w:szCs w:val="24"/>
        </w:rPr>
        <w:t xml:space="preserve">shall </w:t>
      </w:r>
      <w:r w:rsidR="00E44226">
        <w:rPr>
          <w:sz w:val="24"/>
          <w:szCs w:val="24"/>
        </w:rPr>
        <w:t xml:space="preserve">continue to </w:t>
      </w:r>
      <w:r>
        <w:rPr>
          <w:sz w:val="24"/>
          <w:szCs w:val="24"/>
        </w:rPr>
        <w:t xml:space="preserve">work in partnership with professionals within the authority to break down barriers and ensure better outcomes for families are achieved whilst working in collaboration. </w:t>
      </w:r>
    </w:p>
    <w:p w:rsidR="00CA4A58" w:rsidRDefault="00CA4A58" w:rsidP="00B610D3">
      <w:pPr>
        <w:spacing w:line="360" w:lineRule="auto"/>
        <w:rPr>
          <w:sz w:val="24"/>
          <w:szCs w:val="24"/>
        </w:rPr>
      </w:pPr>
    </w:p>
    <w:p w:rsidR="00CA4A58" w:rsidRDefault="00CA4A58" w:rsidP="00B610D3">
      <w:pPr>
        <w:spacing w:line="360" w:lineRule="auto"/>
        <w:rPr>
          <w:sz w:val="24"/>
          <w:szCs w:val="24"/>
        </w:rPr>
      </w:pPr>
      <w:r>
        <w:rPr>
          <w:sz w:val="24"/>
          <w:szCs w:val="24"/>
        </w:rPr>
        <w:t>Child protection requires decision making and holds an element of power. Fook (2012, p57) states that the notion of power can be split into two oppositional groups, the powerful and the powerless. This is something that has made me feel uneasy. I believe that I use my previous learned skills to work in an effective, non-discriminatory manner; however I am mindful that I need to develop my confidence in application of professional judgement in increasingly complex situations. I shall be attending training on Risk Analysis in an attempt to write balanced assessments that will help me to make more informed decisions when applying professional judgement.</w:t>
      </w:r>
    </w:p>
    <w:p w:rsidR="00CA4A58" w:rsidRDefault="00CA4A58" w:rsidP="00B610D3">
      <w:pPr>
        <w:spacing w:line="360" w:lineRule="auto"/>
        <w:rPr>
          <w:sz w:val="24"/>
          <w:szCs w:val="24"/>
        </w:rPr>
      </w:pPr>
    </w:p>
    <w:p w:rsidR="00CA4A58" w:rsidRDefault="00CA4A58" w:rsidP="00B610D3">
      <w:pPr>
        <w:spacing w:line="360" w:lineRule="auto"/>
        <w:rPr>
          <w:sz w:val="24"/>
          <w:szCs w:val="24"/>
        </w:rPr>
      </w:pPr>
      <w:r>
        <w:rPr>
          <w:sz w:val="24"/>
          <w:szCs w:val="24"/>
        </w:rPr>
        <w:t xml:space="preserve"> Not having worked in a statutory children’s team before I have discussed my fears with my manager, together we agreed with the help of my mentor and appropriate training I shall aim to develop a greater understanding of the Child Protection process, PLO and work within the court arena</w:t>
      </w:r>
      <w:r w:rsidR="007E0573">
        <w:rPr>
          <w:sz w:val="24"/>
          <w:szCs w:val="24"/>
        </w:rPr>
        <w:t>,</w:t>
      </w:r>
      <w:r>
        <w:rPr>
          <w:sz w:val="24"/>
          <w:szCs w:val="24"/>
        </w:rPr>
        <w:t xml:space="preserve"> whilst continuing to work collaboratively with service users and professionals.   I feel that I need to improve on my direct work with children throughout the assessment process to ensur</w:t>
      </w:r>
      <w:r w:rsidR="007E0573">
        <w:rPr>
          <w:sz w:val="24"/>
          <w:szCs w:val="24"/>
        </w:rPr>
        <w:t xml:space="preserve">e that their voices are heard. </w:t>
      </w:r>
      <w:r>
        <w:rPr>
          <w:sz w:val="24"/>
          <w:szCs w:val="24"/>
        </w:rPr>
        <w:t>I have enrolled ont</w:t>
      </w:r>
      <w:r w:rsidR="007E0573">
        <w:rPr>
          <w:sz w:val="24"/>
          <w:szCs w:val="24"/>
        </w:rPr>
        <w:t>o training for Direct Work with Children</w:t>
      </w:r>
      <w:r>
        <w:rPr>
          <w:sz w:val="24"/>
          <w:szCs w:val="24"/>
        </w:rPr>
        <w:t xml:space="preserve"> and Young People for the Purpose of Core Assessments, I believe this work will help me to critically analyse </w:t>
      </w:r>
      <w:r w:rsidR="00CF690A">
        <w:rPr>
          <w:sz w:val="24"/>
          <w:szCs w:val="24"/>
        </w:rPr>
        <w:t xml:space="preserve">better whilst working in collaboration. </w:t>
      </w:r>
    </w:p>
    <w:p w:rsidR="00CA4A58" w:rsidRDefault="00CA4A58" w:rsidP="00B610D3">
      <w:pPr>
        <w:spacing w:line="360" w:lineRule="auto"/>
        <w:rPr>
          <w:sz w:val="24"/>
          <w:szCs w:val="24"/>
        </w:rPr>
      </w:pPr>
    </w:p>
    <w:p w:rsidR="009C18CC" w:rsidRDefault="009C18CC" w:rsidP="00B610D3">
      <w:pPr>
        <w:spacing w:line="360" w:lineRule="auto"/>
        <w:rPr>
          <w:sz w:val="24"/>
          <w:szCs w:val="24"/>
        </w:rPr>
      </w:pPr>
    </w:p>
    <w:p w:rsidR="00CA4A58" w:rsidRDefault="00075AC7" w:rsidP="00075AC7">
      <w:pPr>
        <w:spacing w:line="360" w:lineRule="auto"/>
        <w:rPr>
          <w:b/>
          <w:sz w:val="24"/>
          <w:szCs w:val="24"/>
        </w:rPr>
      </w:pPr>
      <w:r w:rsidRPr="00650207">
        <w:rPr>
          <w:b/>
          <w:sz w:val="24"/>
          <w:szCs w:val="24"/>
        </w:rPr>
        <w:t xml:space="preserve">Word count </w:t>
      </w:r>
      <w:r w:rsidR="00BD2C71">
        <w:rPr>
          <w:b/>
          <w:sz w:val="24"/>
          <w:szCs w:val="24"/>
        </w:rPr>
        <w:t>–</w:t>
      </w:r>
      <w:r w:rsidRPr="00650207">
        <w:rPr>
          <w:b/>
          <w:sz w:val="24"/>
          <w:szCs w:val="24"/>
        </w:rPr>
        <w:t xml:space="preserve"> </w:t>
      </w:r>
      <w:r w:rsidR="00CA4A58">
        <w:rPr>
          <w:b/>
          <w:sz w:val="24"/>
          <w:szCs w:val="24"/>
        </w:rPr>
        <w:t>549</w:t>
      </w:r>
    </w:p>
    <w:p w:rsidR="00BD2C71" w:rsidRDefault="00BD2C71" w:rsidP="00075AC7">
      <w:pPr>
        <w:spacing w:line="360" w:lineRule="auto"/>
        <w:rPr>
          <w:b/>
          <w:sz w:val="24"/>
          <w:szCs w:val="24"/>
        </w:rPr>
      </w:pPr>
    </w:p>
    <w:p w:rsidR="00CA4A58" w:rsidRDefault="00CA4A58" w:rsidP="00075AC7">
      <w:pPr>
        <w:spacing w:line="360" w:lineRule="auto"/>
        <w:rPr>
          <w:b/>
          <w:sz w:val="24"/>
          <w:szCs w:val="24"/>
        </w:rPr>
      </w:pPr>
    </w:p>
    <w:p w:rsidR="00F22AC5" w:rsidRPr="008B28E7" w:rsidRDefault="00F22AC5" w:rsidP="00075AC7">
      <w:pPr>
        <w:spacing w:line="360" w:lineRule="auto"/>
        <w:jc w:val="center"/>
        <w:rPr>
          <w:b/>
          <w:sz w:val="24"/>
          <w:szCs w:val="24"/>
        </w:rPr>
      </w:pPr>
      <w:r w:rsidRPr="008B28E7">
        <w:rPr>
          <w:b/>
          <w:sz w:val="24"/>
          <w:szCs w:val="24"/>
        </w:rPr>
        <w:lastRenderedPageBreak/>
        <w:t xml:space="preserve">Section </w:t>
      </w:r>
      <w:r w:rsidR="002C2536">
        <w:rPr>
          <w:b/>
          <w:sz w:val="24"/>
          <w:szCs w:val="24"/>
        </w:rPr>
        <w:t>3</w:t>
      </w:r>
    </w:p>
    <w:p w:rsidR="004046F0" w:rsidRPr="008B28E7" w:rsidRDefault="004046F0" w:rsidP="00FF7EBB">
      <w:pPr>
        <w:jc w:val="both"/>
        <w:rPr>
          <w:b/>
          <w:sz w:val="24"/>
          <w:szCs w:val="24"/>
        </w:rPr>
      </w:pPr>
    </w:p>
    <w:p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rsidR="00E559CE" w:rsidRPr="008B28E7" w:rsidRDefault="00E559CE" w:rsidP="00E559CE">
      <w:pPr>
        <w:jc w:val="both"/>
        <w:rPr>
          <w:sz w:val="24"/>
          <w:szCs w:val="24"/>
        </w:rPr>
      </w:pPr>
    </w:p>
    <w:p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years experience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rsidR="00986B43" w:rsidRDefault="00986B43" w:rsidP="00FF7EBB">
      <w:pPr>
        <w:jc w:val="both"/>
        <w:rPr>
          <w:i/>
          <w:sz w:val="24"/>
          <w:szCs w:val="24"/>
        </w:rPr>
      </w:pPr>
    </w:p>
    <w:p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proforma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rsidR="00D55DE0" w:rsidRDefault="00D55DE0" w:rsidP="00FF7EBB">
      <w:pPr>
        <w:jc w:val="both"/>
        <w:rPr>
          <w:i/>
          <w:sz w:val="24"/>
          <w:szCs w:val="24"/>
        </w:rPr>
      </w:pPr>
    </w:p>
    <w:p w:rsidR="00D55DE0" w:rsidRPr="00D55DE0" w:rsidRDefault="00D55DE0" w:rsidP="00FF7EBB">
      <w:pPr>
        <w:jc w:val="both"/>
        <w:rPr>
          <w:i/>
          <w:color w:val="auto"/>
          <w:sz w:val="24"/>
          <w:szCs w:val="24"/>
        </w:rPr>
      </w:pPr>
      <w:r w:rsidRPr="00D55DE0">
        <w:rPr>
          <w:i/>
          <w:color w:val="auto"/>
          <w:sz w:val="24"/>
          <w:szCs w:val="24"/>
        </w:rPr>
        <w:t xml:space="preserve">In completing this section, you should watch the 4 video clips of ‘More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rsidR="006E481E" w:rsidRPr="008B28E7" w:rsidRDefault="006E481E" w:rsidP="00FF7EBB">
      <w:pPr>
        <w:jc w:val="both"/>
        <w:rPr>
          <w:sz w:val="24"/>
          <w:szCs w:val="24"/>
        </w:rPr>
      </w:pPr>
    </w:p>
    <w:p w:rsidR="006E481E" w:rsidRPr="008B28E7" w:rsidRDefault="006E481E" w:rsidP="00FF7EBB">
      <w:pPr>
        <w:jc w:val="both"/>
        <w:rPr>
          <w:b/>
          <w:sz w:val="24"/>
          <w:szCs w:val="24"/>
          <w:u w:val="single"/>
        </w:rPr>
      </w:pPr>
      <w:r w:rsidRPr="008B28E7">
        <w:rPr>
          <w:b/>
          <w:sz w:val="24"/>
          <w:szCs w:val="24"/>
          <w:u w:val="single"/>
        </w:rPr>
        <w:t xml:space="preserve">Observation Summary </w:t>
      </w:r>
    </w:p>
    <w:p w:rsidR="006E481E" w:rsidRPr="008B28E7" w:rsidRDefault="006E481E" w:rsidP="00FF7EBB">
      <w:pPr>
        <w:jc w:val="both"/>
        <w:rPr>
          <w:sz w:val="24"/>
          <w:szCs w:val="24"/>
        </w:rPr>
      </w:pPr>
    </w:p>
    <w:p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rsidR="00C7108B" w:rsidRPr="008B28E7" w:rsidRDefault="00C7108B" w:rsidP="00FF7EBB">
      <w:pPr>
        <w:jc w:val="both"/>
        <w:rPr>
          <w:sz w:val="24"/>
          <w:szCs w:val="24"/>
        </w:rPr>
      </w:pPr>
    </w:p>
    <w:p w:rsidR="006E481E" w:rsidRPr="008B28E7" w:rsidRDefault="006E481E" w:rsidP="00FF7EBB">
      <w:pPr>
        <w:jc w:val="both"/>
        <w:rPr>
          <w:sz w:val="24"/>
          <w:szCs w:val="24"/>
        </w:rPr>
      </w:pPr>
      <w:r w:rsidRPr="008B28E7">
        <w:rPr>
          <w:sz w:val="24"/>
          <w:szCs w:val="24"/>
        </w:rPr>
        <w:t>Date of observation</w:t>
      </w:r>
      <w:r w:rsidR="006E2312">
        <w:rPr>
          <w:sz w:val="24"/>
          <w:szCs w:val="24"/>
        </w:rPr>
        <w:t>:  03-12-2019</w:t>
      </w:r>
    </w:p>
    <w:p w:rsidR="00E91F62" w:rsidRPr="008B28E7" w:rsidRDefault="00E91F62" w:rsidP="00FF7EBB">
      <w:pPr>
        <w:jc w:val="both"/>
        <w:rPr>
          <w:b/>
          <w:sz w:val="24"/>
          <w:szCs w:val="24"/>
        </w:rPr>
      </w:pPr>
    </w:p>
    <w:p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rsidTr="00C7108B">
        <w:tc>
          <w:tcPr>
            <w:tcW w:w="10278" w:type="dxa"/>
            <w:shd w:val="clear" w:color="auto" w:fill="auto"/>
          </w:tcPr>
          <w:p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rsidR="00C7108B" w:rsidRDefault="00C7108B" w:rsidP="00FF7EBB">
            <w:pPr>
              <w:jc w:val="both"/>
              <w:rPr>
                <w:sz w:val="24"/>
                <w:szCs w:val="24"/>
              </w:rPr>
            </w:pPr>
          </w:p>
          <w:p w:rsidR="006E481E" w:rsidRDefault="005F1972" w:rsidP="005F1972">
            <w:pPr>
              <w:numPr>
                <w:ilvl w:val="0"/>
                <w:numId w:val="20"/>
              </w:numPr>
              <w:jc w:val="both"/>
              <w:rPr>
                <w:i/>
                <w:sz w:val="24"/>
                <w:szCs w:val="24"/>
              </w:rPr>
            </w:pPr>
            <w:r>
              <w:rPr>
                <w:i/>
                <w:sz w:val="24"/>
                <w:szCs w:val="24"/>
              </w:rPr>
              <w:t>wo</w:t>
            </w:r>
            <w:r w:rsidR="00085699" w:rsidRPr="00C7108B">
              <w:rPr>
                <w:i/>
                <w:sz w:val="24"/>
                <w:szCs w:val="24"/>
              </w:rPr>
              <w:t>rds</w:t>
            </w:r>
            <w:r w:rsidR="00085699" w:rsidRPr="008B28E7">
              <w:rPr>
                <w:i/>
                <w:sz w:val="24"/>
                <w:szCs w:val="24"/>
              </w:rPr>
              <w:t xml:space="preserve"> </w:t>
            </w:r>
            <w:r w:rsidR="008B28E7" w:rsidRPr="008B28E7">
              <w:rPr>
                <w:i/>
                <w:sz w:val="24"/>
                <w:szCs w:val="24"/>
              </w:rPr>
              <w:t>(+/- 10%: include your actual word count at the end of each section)</w:t>
            </w:r>
          </w:p>
          <w:p w:rsidR="008C7770" w:rsidRDefault="008C7770" w:rsidP="00FF7EBB">
            <w:pPr>
              <w:jc w:val="both"/>
              <w:rPr>
                <w:i/>
                <w:sz w:val="24"/>
                <w:szCs w:val="24"/>
              </w:rPr>
            </w:pPr>
          </w:p>
          <w:p w:rsidR="008C7770" w:rsidRPr="008B28E7" w:rsidRDefault="008C7770" w:rsidP="00FF7EBB">
            <w:pPr>
              <w:jc w:val="both"/>
              <w:rPr>
                <w:i/>
                <w:sz w:val="24"/>
                <w:szCs w:val="24"/>
              </w:rPr>
            </w:pPr>
          </w:p>
        </w:tc>
      </w:tr>
    </w:tbl>
    <w:p w:rsidR="00AA666E" w:rsidRPr="008B28E7" w:rsidRDefault="00AA666E" w:rsidP="00FF7EBB">
      <w:pPr>
        <w:jc w:val="both"/>
        <w:rPr>
          <w:sz w:val="24"/>
          <w:szCs w:val="24"/>
        </w:rPr>
      </w:pPr>
    </w:p>
    <w:p w:rsidR="00A90A27" w:rsidRPr="00F856BC" w:rsidRDefault="00FB271B" w:rsidP="00F856BC">
      <w:pPr>
        <w:pStyle w:val="ListParagraph"/>
        <w:spacing w:line="360" w:lineRule="auto"/>
        <w:ind w:left="0"/>
        <w:rPr>
          <w:rFonts w:ascii="Arial" w:hAnsi="Arial" w:cs="Arial"/>
          <w:color w:val="000000"/>
          <w:sz w:val="24"/>
          <w:szCs w:val="24"/>
        </w:rPr>
      </w:pPr>
      <w:r w:rsidRPr="00F856BC">
        <w:rPr>
          <w:rFonts w:ascii="Arial" w:hAnsi="Arial" w:cs="Arial"/>
          <w:color w:val="000000"/>
          <w:sz w:val="24"/>
          <w:szCs w:val="24"/>
        </w:rPr>
        <w:t>The following observation took place in a statutory agency</w:t>
      </w:r>
      <w:r w:rsidR="00E54550">
        <w:rPr>
          <w:rFonts w:ascii="Arial" w:hAnsi="Arial" w:cs="Arial"/>
          <w:color w:val="000000"/>
          <w:sz w:val="24"/>
          <w:szCs w:val="24"/>
        </w:rPr>
        <w:t>, I have since moved from children’s s</w:t>
      </w:r>
      <w:r w:rsidR="003054D4">
        <w:rPr>
          <w:rFonts w:ascii="Arial" w:hAnsi="Arial" w:cs="Arial"/>
          <w:color w:val="000000"/>
          <w:sz w:val="24"/>
          <w:szCs w:val="24"/>
        </w:rPr>
        <w:t>ervices to a team</w:t>
      </w:r>
      <w:r w:rsidRPr="00F856BC">
        <w:rPr>
          <w:rFonts w:ascii="Arial" w:hAnsi="Arial" w:cs="Arial"/>
          <w:color w:val="000000"/>
          <w:sz w:val="24"/>
          <w:szCs w:val="24"/>
        </w:rPr>
        <w:t xml:space="preserve"> that works with adults and carers within the community whom are either currently in receipt </w:t>
      </w:r>
      <w:r w:rsidR="0078123D">
        <w:rPr>
          <w:rFonts w:ascii="Arial" w:hAnsi="Arial" w:cs="Arial"/>
          <w:color w:val="000000"/>
          <w:sz w:val="24"/>
          <w:szCs w:val="24"/>
        </w:rPr>
        <w:t>of service</w:t>
      </w:r>
      <w:r w:rsidRPr="00F856BC">
        <w:rPr>
          <w:rFonts w:ascii="Arial" w:hAnsi="Arial" w:cs="Arial"/>
          <w:color w:val="000000"/>
          <w:sz w:val="24"/>
          <w:szCs w:val="24"/>
        </w:rPr>
        <w:t xml:space="preserve"> or require an assessment to ascertain whether they </w:t>
      </w:r>
      <w:r w:rsidR="00AA5FE8" w:rsidRPr="00F856BC">
        <w:rPr>
          <w:rFonts w:ascii="Arial" w:hAnsi="Arial" w:cs="Arial"/>
          <w:color w:val="000000"/>
          <w:sz w:val="24"/>
          <w:szCs w:val="24"/>
        </w:rPr>
        <w:t xml:space="preserve">are in need of support </w:t>
      </w:r>
      <w:r w:rsidR="004B0203" w:rsidRPr="00F856BC">
        <w:rPr>
          <w:rFonts w:ascii="Arial" w:hAnsi="Arial" w:cs="Arial"/>
          <w:color w:val="000000"/>
          <w:sz w:val="24"/>
          <w:szCs w:val="24"/>
        </w:rPr>
        <w:t>from the L</w:t>
      </w:r>
      <w:r w:rsidR="0078123D">
        <w:rPr>
          <w:rFonts w:ascii="Arial" w:hAnsi="Arial" w:cs="Arial"/>
          <w:color w:val="000000"/>
          <w:sz w:val="24"/>
          <w:szCs w:val="24"/>
        </w:rPr>
        <w:t xml:space="preserve">ocal </w:t>
      </w:r>
      <w:r w:rsidR="004B0203" w:rsidRPr="00F856BC">
        <w:rPr>
          <w:rFonts w:ascii="Arial" w:hAnsi="Arial" w:cs="Arial"/>
          <w:color w:val="000000"/>
          <w:sz w:val="24"/>
          <w:szCs w:val="24"/>
        </w:rPr>
        <w:t>A</w:t>
      </w:r>
      <w:r w:rsidR="0078123D">
        <w:rPr>
          <w:rFonts w:ascii="Arial" w:hAnsi="Arial" w:cs="Arial"/>
          <w:color w:val="000000"/>
          <w:sz w:val="24"/>
          <w:szCs w:val="24"/>
        </w:rPr>
        <w:t>uthority</w:t>
      </w:r>
      <w:r w:rsidR="004B0203" w:rsidRPr="00F856BC">
        <w:rPr>
          <w:rFonts w:ascii="Arial" w:hAnsi="Arial" w:cs="Arial"/>
          <w:color w:val="000000"/>
          <w:sz w:val="24"/>
          <w:szCs w:val="24"/>
        </w:rPr>
        <w:t xml:space="preserve">, private and </w:t>
      </w:r>
      <w:r w:rsidR="00DE5AC3" w:rsidRPr="00F856BC">
        <w:rPr>
          <w:rFonts w:ascii="Arial" w:hAnsi="Arial" w:cs="Arial"/>
          <w:color w:val="000000"/>
          <w:sz w:val="24"/>
          <w:szCs w:val="24"/>
        </w:rPr>
        <w:t xml:space="preserve">or </w:t>
      </w:r>
      <w:r w:rsidR="004B0203" w:rsidRPr="00F856BC">
        <w:rPr>
          <w:rFonts w:ascii="Arial" w:hAnsi="Arial" w:cs="Arial"/>
          <w:color w:val="000000"/>
          <w:sz w:val="24"/>
          <w:szCs w:val="24"/>
        </w:rPr>
        <w:t xml:space="preserve">voluntary agencies </w:t>
      </w:r>
      <w:r w:rsidR="00AA5FE8" w:rsidRPr="00F856BC">
        <w:rPr>
          <w:rFonts w:ascii="Arial" w:hAnsi="Arial" w:cs="Arial"/>
          <w:color w:val="000000"/>
          <w:sz w:val="24"/>
          <w:szCs w:val="24"/>
        </w:rPr>
        <w:t>to meet their intended outcomes. The objective of the observation was to undertake an Initial Assessment</w:t>
      </w:r>
      <w:r w:rsidR="00F856BC" w:rsidRPr="00F856BC">
        <w:rPr>
          <w:rFonts w:ascii="Arial" w:hAnsi="Arial" w:cs="Arial"/>
          <w:color w:val="000000"/>
          <w:sz w:val="24"/>
          <w:szCs w:val="24"/>
        </w:rPr>
        <w:t xml:space="preserve"> of</w:t>
      </w:r>
      <w:r w:rsidR="0060406E">
        <w:rPr>
          <w:rFonts w:ascii="Arial" w:hAnsi="Arial" w:cs="Arial"/>
          <w:color w:val="000000"/>
          <w:sz w:val="24"/>
          <w:szCs w:val="24"/>
        </w:rPr>
        <w:t xml:space="preserve"> 1, a 99 year old man</w:t>
      </w:r>
      <w:r w:rsidR="00F856BC" w:rsidRPr="00F856BC">
        <w:rPr>
          <w:rFonts w:ascii="Arial" w:hAnsi="Arial" w:cs="Arial"/>
          <w:color w:val="000000"/>
          <w:sz w:val="24"/>
          <w:szCs w:val="24"/>
        </w:rPr>
        <w:t xml:space="preserve"> at the local Hospital</w:t>
      </w:r>
      <w:r w:rsidR="00F856BC">
        <w:rPr>
          <w:rFonts w:ascii="Arial" w:hAnsi="Arial" w:cs="Arial"/>
          <w:color w:val="000000"/>
          <w:sz w:val="24"/>
          <w:szCs w:val="24"/>
        </w:rPr>
        <w:t>.</w:t>
      </w:r>
      <w:r w:rsidR="0060406E">
        <w:rPr>
          <w:rFonts w:ascii="Arial" w:hAnsi="Arial" w:cs="Arial"/>
          <w:color w:val="000000"/>
          <w:sz w:val="24"/>
          <w:szCs w:val="24"/>
        </w:rPr>
        <w:t xml:space="preserve"> Pri</w:t>
      </w:r>
      <w:r w:rsidR="00833DC6">
        <w:rPr>
          <w:rFonts w:ascii="Arial" w:hAnsi="Arial" w:cs="Arial"/>
          <w:color w:val="000000"/>
          <w:sz w:val="24"/>
          <w:szCs w:val="24"/>
        </w:rPr>
        <w:t>or to the most recent Hospital a</w:t>
      </w:r>
      <w:r w:rsidR="0060406E">
        <w:rPr>
          <w:rFonts w:ascii="Arial" w:hAnsi="Arial" w:cs="Arial"/>
          <w:color w:val="000000"/>
          <w:sz w:val="24"/>
          <w:szCs w:val="24"/>
        </w:rPr>
        <w:t xml:space="preserve">dmission 1 lived alone </w:t>
      </w:r>
      <w:r w:rsidR="0060406E">
        <w:rPr>
          <w:rFonts w:ascii="Arial" w:hAnsi="Arial" w:cs="Arial"/>
          <w:color w:val="000000"/>
          <w:sz w:val="24"/>
          <w:szCs w:val="24"/>
        </w:rPr>
        <w:lastRenderedPageBreak/>
        <w:t>and was supported by his daughter, 2. 1 has had Skin Cancer for several years and it had not impacted on his ability to</w:t>
      </w:r>
      <w:r w:rsidR="0078123D">
        <w:rPr>
          <w:rFonts w:ascii="Arial" w:hAnsi="Arial" w:cs="Arial"/>
          <w:color w:val="000000"/>
          <w:sz w:val="24"/>
          <w:szCs w:val="24"/>
        </w:rPr>
        <w:t xml:space="preserve"> live independently, however the cancer </w:t>
      </w:r>
      <w:r w:rsidR="0060406E">
        <w:rPr>
          <w:rFonts w:ascii="Arial" w:hAnsi="Arial" w:cs="Arial"/>
          <w:color w:val="000000"/>
          <w:sz w:val="24"/>
          <w:szCs w:val="24"/>
        </w:rPr>
        <w:t xml:space="preserve">most recently spread from his head to the nerves and there has been a noted deterioration in his physical and emotional wellbeing. My aim was to </w:t>
      </w:r>
      <w:r w:rsidR="0078123D">
        <w:rPr>
          <w:rFonts w:ascii="Arial" w:hAnsi="Arial" w:cs="Arial"/>
          <w:color w:val="000000"/>
          <w:sz w:val="24"/>
          <w:szCs w:val="24"/>
        </w:rPr>
        <w:t>devise a plan for discharge from Hospital u</w:t>
      </w:r>
      <w:r w:rsidR="00AA5FE8" w:rsidRPr="00F856BC">
        <w:rPr>
          <w:rFonts w:ascii="Arial" w:hAnsi="Arial" w:cs="Arial"/>
          <w:color w:val="000000"/>
          <w:sz w:val="24"/>
          <w:szCs w:val="24"/>
        </w:rPr>
        <w:t>sing</w:t>
      </w:r>
      <w:r w:rsidR="00F856BC" w:rsidRPr="00F856BC">
        <w:rPr>
          <w:rFonts w:ascii="Arial" w:hAnsi="Arial" w:cs="Arial"/>
          <w:color w:val="000000"/>
          <w:sz w:val="24"/>
          <w:szCs w:val="24"/>
        </w:rPr>
        <w:t xml:space="preserve"> </w:t>
      </w:r>
      <w:r w:rsidR="00AF78EE" w:rsidRPr="00F856BC">
        <w:rPr>
          <w:rFonts w:ascii="Arial" w:hAnsi="Arial" w:cs="Arial"/>
          <w:color w:val="000000"/>
          <w:sz w:val="24"/>
          <w:szCs w:val="24"/>
        </w:rPr>
        <w:t>strengths</w:t>
      </w:r>
      <w:r w:rsidR="00AA5FE8" w:rsidRPr="00F856BC">
        <w:rPr>
          <w:rFonts w:ascii="Arial" w:hAnsi="Arial" w:cs="Arial"/>
          <w:color w:val="000000"/>
          <w:sz w:val="24"/>
          <w:szCs w:val="24"/>
        </w:rPr>
        <w:t xml:space="preserve"> based approach;</w:t>
      </w:r>
      <w:r w:rsidR="00836B25" w:rsidRPr="00F856BC">
        <w:rPr>
          <w:rFonts w:ascii="Arial" w:hAnsi="Arial" w:cs="Arial"/>
          <w:color w:val="000000"/>
          <w:sz w:val="24"/>
          <w:szCs w:val="24"/>
        </w:rPr>
        <w:t xml:space="preserve"> whilst working in</w:t>
      </w:r>
      <w:r w:rsidR="00AA5FE8" w:rsidRPr="00F856BC">
        <w:rPr>
          <w:rFonts w:ascii="Arial" w:hAnsi="Arial" w:cs="Arial"/>
          <w:color w:val="000000"/>
          <w:sz w:val="24"/>
          <w:szCs w:val="24"/>
        </w:rPr>
        <w:t xml:space="preserve"> a person centred manner with the aim of identifying any barriers that may be preventing the client from achieving</w:t>
      </w:r>
      <w:r w:rsidR="0078123D">
        <w:rPr>
          <w:rFonts w:ascii="Arial" w:hAnsi="Arial" w:cs="Arial"/>
          <w:color w:val="000000"/>
          <w:sz w:val="24"/>
          <w:szCs w:val="24"/>
        </w:rPr>
        <w:t xml:space="preserve"> his intended</w:t>
      </w:r>
      <w:r w:rsidR="0078123D" w:rsidRPr="00F856BC">
        <w:rPr>
          <w:rFonts w:ascii="Arial" w:hAnsi="Arial" w:cs="Arial"/>
          <w:color w:val="000000"/>
          <w:sz w:val="24"/>
          <w:szCs w:val="24"/>
        </w:rPr>
        <w:t xml:space="preserve"> outcomes</w:t>
      </w:r>
      <w:r w:rsidR="0060406E">
        <w:rPr>
          <w:rFonts w:ascii="Arial" w:hAnsi="Arial" w:cs="Arial"/>
          <w:color w:val="000000"/>
          <w:sz w:val="24"/>
          <w:szCs w:val="24"/>
        </w:rPr>
        <w:t xml:space="preserve">. </w:t>
      </w:r>
    </w:p>
    <w:p w:rsidR="00A90A27" w:rsidRPr="00F856BC" w:rsidRDefault="00A90A27" w:rsidP="00A90A27">
      <w:pPr>
        <w:pStyle w:val="NormalWeb"/>
        <w:spacing w:line="360" w:lineRule="auto"/>
        <w:rPr>
          <w:rFonts w:ascii="Arial" w:hAnsi="Arial" w:cs="Arial"/>
          <w:color w:val="000000"/>
        </w:rPr>
      </w:pPr>
    </w:p>
    <w:p w:rsidR="00D55DE0" w:rsidRPr="00F856BC" w:rsidRDefault="00F856BC" w:rsidP="00F856BC">
      <w:pPr>
        <w:pStyle w:val="ListParagraph"/>
        <w:spacing w:line="360" w:lineRule="auto"/>
        <w:ind w:left="0"/>
        <w:rPr>
          <w:rFonts w:ascii="Arial" w:hAnsi="Arial" w:cs="Arial"/>
          <w:color w:val="000000"/>
          <w:sz w:val="24"/>
          <w:szCs w:val="24"/>
        </w:rPr>
      </w:pPr>
      <w:r w:rsidRPr="00F856BC">
        <w:rPr>
          <w:rFonts w:ascii="Arial" w:hAnsi="Arial" w:cs="Arial"/>
          <w:color w:val="000000"/>
          <w:sz w:val="24"/>
          <w:szCs w:val="24"/>
        </w:rPr>
        <w:t>The estimated population of the Local Authority in which the observation took place is</w:t>
      </w:r>
      <w:r w:rsidR="00C92375">
        <w:rPr>
          <w:rFonts w:ascii="Arial" w:hAnsi="Arial" w:cs="Arial"/>
          <w:color w:val="000000"/>
          <w:sz w:val="24"/>
          <w:szCs w:val="24"/>
        </w:rPr>
        <w:t xml:space="preserve"> </w:t>
      </w:r>
      <w:r w:rsidRPr="00F856BC">
        <w:rPr>
          <w:rFonts w:ascii="Arial" w:hAnsi="Arial" w:cs="Arial"/>
          <w:color w:val="000000"/>
          <w:sz w:val="24"/>
          <w:szCs w:val="24"/>
        </w:rPr>
        <w:t>142,090, of which around 24% can speak Welsh</w:t>
      </w:r>
      <w:r w:rsidR="00C16994">
        <w:rPr>
          <w:rFonts w:ascii="Arial" w:hAnsi="Arial" w:cs="Arial"/>
          <w:color w:val="000000"/>
          <w:sz w:val="24"/>
          <w:szCs w:val="24"/>
        </w:rPr>
        <w:t>, a possible barrier to communication I had questioned prior to meeting 1</w:t>
      </w:r>
      <w:r w:rsidRPr="00F856BC">
        <w:rPr>
          <w:rFonts w:ascii="Arial" w:hAnsi="Arial" w:cs="Arial"/>
          <w:color w:val="000000"/>
          <w:sz w:val="24"/>
          <w:szCs w:val="24"/>
        </w:rPr>
        <w:t xml:space="preserve"> (Stats Wales, 2019). </w:t>
      </w:r>
      <w:r w:rsidR="00C92375" w:rsidRPr="00F856BC">
        <w:rPr>
          <w:rFonts w:ascii="Arial" w:hAnsi="Arial" w:cs="Arial"/>
          <w:color w:val="000000"/>
          <w:sz w:val="24"/>
          <w:szCs w:val="24"/>
        </w:rPr>
        <w:t xml:space="preserve">Processes such as funding panels have been implemented </w:t>
      </w:r>
      <w:r w:rsidR="003054D4">
        <w:rPr>
          <w:rFonts w:ascii="Arial" w:hAnsi="Arial" w:cs="Arial"/>
          <w:color w:val="000000"/>
          <w:sz w:val="24"/>
          <w:szCs w:val="24"/>
        </w:rPr>
        <w:t>within the authority I work</w:t>
      </w:r>
      <w:r w:rsidR="00C92375">
        <w:rPr>
          <w:rFonts w:ascii="Arial" w:hAnsi="Arial" w:cs="Arial"/>
          <w:color w:val="000000"/>
          <w:sz w:val="24"/>
          <w:szCs w:val="24"/>
        </w:rPr>
        <w:t xml:space="preserve">. </w:t>
      </w:r>
      <w:r w:rsidR="00573BC3" w:rsidRPr="00F856BC">
        <w:rPr>
          <w:rFonts w:ascii="Arial" w:hAnsi="Arial" w:cs="Arial"/>
          <w:color w:val="000000"/>
          <w:sz w:val="24"/>
          <w:szCs w:val="24"/>
        </w:rPr>
        <w:t>Adult Social Care within the authority has a net budget of which elderly care represents</w:t>
      </w:r>
      <w:r w:rsidR="000A1D85">
        <w:rPr>
          <w:rFonts w:ascii="Arial" w:hAnsi="Arial" w:cs="Arial"/>
          <w:color w:val="000000"/>
          <w:sz w:val="24"/>
          <w:szCs w:val="24"/>
        </w:rPr>
        <w:t xml:space="preserve"> almost 50% of the total spend. </w:t>
      </w:r>
      <w:r w:rsidR="00573BC3" w:rsidRPr="00F856BC">
        <w:rPr>
          <w:rFonts w:ascii="Arial" w:hAnsi="Arial" w:cs="Arial"/>
          <w:color w:val="000000"/>
          <w:sz w:val="24"/>
          <w:szCs w:val="24"/>
        </w:rPr>
        <w:t>Wales Fiscal Analysis Team highlight that spending on older adults’ social services has fallen by -14.8% pe</w:t>
      </w:r>
      <w:r w:rsidR="003054D4">
        <w:rPr>
          <w:rFonts w:ascii="Arial" w:hAnsi="Arial" w:cs="Arial"/>
          <w:color w:val="000000"/>
          <w:sz w:val="24"/>
          <w:szCs w:val="24"/>
        </w:rPr>
        <w:t>r head between 2009 -2018</w:t>
      </w:r>
      <w:r w:rsidR="00541397" w:rsidRPr="00F856BC">
        <w:rPr>
          <w:rFonts w:ascii="Arial" w:hAnsi="Arial" w:cs="Arial"/>
          <w:color w:val="000000"/>
          <w:sz w:val="24"/>
          <w:szCs w:val="24"/>
        </w:rPr>
        <w:t xml:space="preserve"> (</w:t>
      </w:r>
      <w:r w:rsidR="00C16994" w:rsidRPr="00F856BC">
        <w:rPr>
          <w:rFonts w:ascii="Arial" w:hAnsi="Arial" w:cs="Arial"/>
          <w:color w:val="000000"/>
          <w:sz w:val="24"/>
          <w:szCs w:val="24"/>
        </w:rPr>
        <w:t>******.gov.uk, 2019).</w:t>
      </w:r>
      <w:r w:rsidR="00BC6CD5">
        <w:rPr>
          <w:rFonts w:ascii="Arial" w:hAnsi="Arial" w:cs="Arial"/>
          <w:color w:val="000000"/>
          <w:sz w:val="24"/>
          <w:szCs w:val="24"/>
        </w:rPr>
        <w:t xml:space="preserve"> </w:t>
      </w:r>
      <w:r w:rsidR="00C92375">
        <w:rPr>
          <w:rFonts w:ascii="Arial" w:hAnsi="Arial" w:cs="Arial"/>
          <w:color w:val="000000"/>
          <w:sz w:val="24"/>
          <w:szCs w:val="24"/>
        </w:rPr>
        <w:t>The</w:t>
      </w:r>
      <w:r w:rsidR="00573BC3" w:rsidRPr="00F856BC">
        <w:rPr>
          <w:rFonts w:ascii="Arial" w:hAnsi="Arial" w:cs="Arial"/>
          <w:color w:val="000000"/>
          <w:sz w:val="24"/>
          <w:szCs w:val="24"/>
        </w:rPr>
        <w:t xml:space="preserve"> empha</w:t>
      </w:r>
      <w:r w:rsidR="00C16994">
        <w:rPr>
          <w:rFonts w:ascii="Arial" w:hAnsi="Arial" w:cs="Arial"/>
          <w:color w:val="000000"/>
          <w:sz w:val="24"/>
          <w:szCs w:val="24"/>
        </w:rPr>
        <w:t>sis on</w:t>
      </w:r>
      <w:r w:rsidR="00573BC3" w:rsidRPr="00F856BC">
        <w:rPr>
          <w:rFonts w:ascii="Arial" w:hAnsi="Arial" w:cs="Arial"/>
          <w:color w:val="000000"/>
          <w:sz w:val="24"/>
          <w:szCs w:val="24"/>
        </w:rPr>
        <w:t xml:space="preserve"> further exploration into integration with health partners, 3</w:t>
      </w:r>
      <w:r w:rsidR="00573BC3" w:rsidRPr="00F856BC">
        <w:rPr>
          <w:rFonts w:ascii="Arial" w:hAnsi="Arial" w:cs="Arial"/>
          <w:color w:val="000000"/>
          <w:sz w:val="24"/>
          <w:szCs w:val="24"/>
          <w:vertAlign w:val="superscript"/>
        </w:rPr>
        <w:t>rd</w:t>
      </w:r>
      <w:r w:rsidR="00573BC3" w:rsidRPr="00F856BC">
        <w:rPr>
          <w:rFonts w:ascii="Arial" w:hAnsi="Arial" w:cs="Arial"/>
          <w:color w:val="000000"/>
          <w:sz w:val="24"/>
          <w:szCs w:val="24"/>
        </w:rPr>
        <w:t xml:space="preserve"> sector</w:t>
      </w:r>
      <w:r w:rsidR="00C16994">
        <w:rPr>
          <w:rFonts w:ascii="Arial" w:hAnsi="Arial" w:cs="Arial"/>
          <w:color w:val="000000"/>
          <w:sz w:val="24"/>
          <w:szCs w:val="24"/>
        </w:rPr>
        <w:t xml:space="preserve"> agencies</w:t>
      </w:r>
      <w:r w:rsidR="003054D4">
        <w:rPr>
          <w:rFonts w:ascii="Arial" w:hAnsi="Arial" w:cs="Arial"/>
          <w:color w:val="000000"/>
          <w:sz w:val="24"/>
          <w:szCs w:val="24"/>
        </w:rPr>
        <w:t xml:space="preserve"> and </w:t>
      </w:r>
      <w:r w:rsidR="00C16994">
        <w:rPr>
          <w:rFonts w:ascii="Arial" w:hAnsi="Arial" w:cs="Arial"/>
          <w:color w:val="000000"/>
          <w:sz w:val="24"/>
          <w:szCs w:val="24"/>
        </w:rPr>
        <w:t>community to promote a more sustainab</w:t>
      </w:r>
      <w:r w:rsidR="00A510B3">
        <w:rPr>
          <w:rFonts w:ascii="Arial" w:hAnsi="Arial" w:cs="Arial"/>
          <w:color w:val="000000"/>
          <w:sz w:val="24"/>
          <w:szCs w:val="24"/>
        </w:rPr>
        <w:t>le future for 1’s</w:t>
      </w:r>
      <w:r w:rsidR="00C16994">
        <w:rPr>
          <w:rFonts w:ascii="Arial" w:hAnsi="Arial" w:cs="Arial"/>
          <w:color w:val="000000"/>
          <w:sz w:val="24"/>
          <w:szCs w:val="24"/>
        </w:rPr>
        <w:t xml:space="preserve"> care is something I aimed to address whilst ensuring </w:t>
      </w:r>
      <w:r w:rsidR="003054D4">
        <w:rPr>
          <w:rFonts w:ascii="Arial" w:hAnsi="Arial" w:cs="Arial"/>
          <w:color w:val="000000"/>
          <w:sz w:val="24"/>
          <w:szCs w:val="24"/>
        </w:rPr>
        <w:t xml:space="preserve">he was not at risk of harm and </w:t>
      </w:r>
      <w:r w:rsidR="002D63A4">
        <w:rPr>
          <w:rFonts w:ascii="Arial" w:hAnsi="Arial" w:cs="Arial"/>
          <w:color w:val="000000"/>
          <w:sz w:val="24"/>
          <w:szCs w:val="24"/>
        </w:rPr>
        <w:t>able to mee</w:t>
      </w:r>
      <w:r w:rsidR="00541397">
        <w:rPr>
          <w:rFonts w:ascii="Arial" w:hAnsi="Arial" w:cs="Arial"/>
          <w:color w:val="000000"/>
          <w:sz w:val="24"/>
          <w:szCs w:val="24"/>
        </w:rPr>
        <w:t xml:space="preserve">t his identified outcomes. </w:t>
      </w:r>
    </w:p>
    <w:p w:rsidR="00D55DE0" w:rsidRPr="00384E42" w:rsidRDefault="003313CB" w:rsidP="00FB271B">
      <w:pPr>
        <w:spacing w:line="360" w:lineRule="auto"/>
        <w:jc w:val="both"/>
        <w:rPr>
          <w:b/>
          <w:sz w:val="24"/>
          <w:szCs w:val="24"/>
        </w:rPr>
      </w:pPr>
      <w:r>
        <w:rPr>
          <w:b/>
          <w:sz w:val="24"/>
          <w:szCs w:val="24"/>
        </w:rPr>
        <w:t>Word count 320</w:t>
      </w:r>
    </w:p>
    <w:p w:rsidR="008C7770" w:rsidRDefault="008C7770" w:rsidP="00FB271B">
      <w:pPr>
        <w:spacing w:line="360" w:lineRule="auto"/>
      </w:pPr>
      <w:r w:rsidRPr="00F856BC">
        <w:rPr>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rsidTr="00C7108B">
        <w:tc>
          <w:tcPr>
            <w:tcW w:w="10188" w:type="dxa"/>
            <w:shd w:val="clear" w:color="auto" w:fill="auto"/>
          </w:tcPr>
          <w:p w:rsidR="006E481E" w:rsidRDefault="00F32B82" w:rsidP="00FF7EBB">
            <w:pPr>
              <w:jc w:val="both"/>
              <w:rPr>
                <w:sz w:val="24"/>
                <w:szCs w:val="24"/>
              </w:rPr>
            </w:pPr>
            <w:r w:rsidRPr="008B28E7">
              <w:rPr>
                <w:sz w:val="24"/>
                <w:szCs w:val="24"/>
              </w:rPr>
              <w:lastRenderedPageBreak/>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k values using a person centred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 sensitive practice, language pref</w:t>
            </w:r>
            <w:r w:rsidR="00220D06" w:rsidRPr="008B28E7">
              <w:rPr>
                <w:sz w:val="24"/>
                <w:szCs w:val="24"/>
              </w:rPr>
              <w:t>e</w:t>
            </w:r>
            <w:r w:rsidRPr="008B28E7">
              <w:rPr>
                <w:sz w:val="24"/>
                <w:szCs w:val="24"/>
              </w:rPr>
              <w:t>rence</w:t>
            </w:r>
            <w:r w:rsidR="00D55DE0">
              <w:rPr>
                <w:sz w:val="24"/>
                <w:szCs w:val="24"/>
              </w:rPr>
              <w:t xml:space="preserve"> including the “Active Offer” principle,</w:t>
            </w:r>
            <w:r w:rsidRPr="008B28E7">
              <w:rPr>
                <w:sz w:val="24"/>
                <w:szCs w:val="24"/>
              </w:rPr>
              <w:t xml:space="preserve"> and ethical practice.</w:t>
            </w:r>
          </w:p>
          <w:p w:rsidR="00C7108B" w:rsidRPr="008B28E7" w:rsidRDefault="00C7108B" w:rsidP="00FF7EBB">
            <w:pPr>
              <w:jc w:val="both"/>
              <w:rPr>
                <w:sz w:val="24"/>
                <w:szCs w:val="24"/>
              </w:rPr>
            </w:pPr>
          </w:p>
          <w:p w:rsidR="005C1567" w:rsidRPr="008B28E7" w:rsidRDefault="000C378F" w:rsidP="00FF7EBB">
            <w:pPr>
              <w:jc w:val="both"/>
              <w:rPr>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tc>
      </w:tr>
    </w:tbl>
    <w:p w:rsidR="00AA666E" w:rsidRPr="008B28E7" w:rsidRDefault="00AA666E" w:rsidP="00FF7EBB">
      <w:pPr>
        <w:jc w:val="both"/>
        <w:rPr>
          <w:b/>
          <w:sz w:val="24"/>
          <w:szCs w:val="24"/>
        </w:rPr>
      </w:pPr>
    </w:p>
    <w:p w:rsidR="008171E4" w:rsidRPr="008B28E7" w:rsidRDefault="008171E4" w:rsidP="00FF7EBB">
      <w:pPr>
        <w:jc w:val="both"/>
        <w:rPr>
          <w:b/>
          <w:sz w:val="24"/>
          <w:szCs w:val="24"/>
        </w:rPr>
      </w:pPr>
    </w:p>
    <w:p w:rsidR="00284162" w:rsidRPr="00C0524A" w:rsidRDefault="000C6CD3" w:rsidP="00C0524A">
      <w:pPr>
        <w:spacing w:line="360" w:lineRule="auto"/>
        <w:rPr>
          <w:sz w:val="24"/>
          <w:szCs w:val="24"/>
        </w:rPr>
      </w:pPr>
      <w:r w:rsidRPr="00C0524A">
        <w:rPr>
          <w:sz w:val="24"/>
          <w:szCs w:val="24"/>
        </w:rPr>
        <w:t xml:space="preserve">In order to better understand </w:t>
      </w:r>
      <w:r w:rsidR="00051841" w:rsidRPr="00C0524A">
        <w:rPr>
          <w:sz w:val="24"/>
          <w:szCs w:val="24"/>
        </w:rPr>
        <w:t>my practice as a Social W</w:t>
      </w:r>
      <w:r w:rsidRPr="00C0524A">
        <w:rPr>
          <w:sz w:val="24"/>
          <w:szCs w:val="24"/>
        </w:rPr>
        <w:t xml:space="preserve">orker and develop further, reflection is critical. Reflection enables me to challenge my </w:t>
      </w:r>
      <w:r w:rsidR="00051841" w:rsidRPr="00C0524A">
        <w:rPr>
          <w:sz w:val="24"/>
          <w:szCs w:val="24"/>
        </w:rPr>
        <w:t xml:space="preserve">core </w:t>
      </w:r>
      <w:r w:rsidRPr="00C0524A">
        <w:rPr>
          <w:sz w:val="24"/>
          <w:szCs w:val="24"/>
        </w:rPr>
        <w:t>skill and value’</w:t>
      </w:r>
      <w:r w:rsidR="00051841" w:rsidRPr="00C0524A">
        <w:rPr>
          <w:sz w:val="24"/>
          <w:szCs w:val="24"/>
        </w:rPr>
        <w:t>s. Fook (et al, 2000, cited in Akhtar, 2013. P68) believes that there are 7 stages of professional development, where I am</w:t>
      </w:r>
      <w:r w:rsidR="00570CBC" w:rsidRPr="00C0524A">
        <w:rPr>
          <w:sz w:val="24"/>
          <w:szCs w:val="24"/>
        </w:rPr>
        <w:t>,</w:t>
      </w:r>
      <w:r w:rsidR="00462126" w:rsidRPr="00C0524A">
        <w:rPr>
          <w:sz w:val="24"/>
          <w:szCs w:val="24"/>
        </w:rPr>
        <w:t xml:space="preserve"> an</w:t>
      </w:r>
      <w:r w:rsidR="00051841" w:rsidRPr="00C0524A">
        <w:rPr>
          <w:sz w:val="24"/>
          <w:szCs w:val="24"/>
        </w:rPr>
        <w:t xml:space="preserve"> </w:t>
      </w:r>
      <w:r w:rsidR="00571D45" w:rsidRPr="00C0524A">
        <w:rPr>
          <w:sz w:val="24"/>
          <w:szCs w:val="24"/>
        </w:rPr>
        <w:t>“Advanced</w:t>
      </w:r>
      <w:r w:rsidR="00051841" w:rsidRPr="00C0524A">
        <w:rPr>
          <w:sz w:val="24"/>
          <w:szCs w:val="24"/>
        </w:rPr>
        <w:t xml:space="preserve"> beginner</w:t>
      </w:r>
      <w:r w:rsidR="00550BD2" w:rsidRPr="00C0524A">
        <w:rPr>
          <w:sz w:val="24"/>
          <w:szCs w:val="24"/>
        </w:rPr>
        <w:t xml:space="preserve">”, having </w:t>
      </w:r>
      <w:r w:rsidR="00051841" w:rsidRPr="00C0524A">
        <w:rPr>
          <w:sz w:val="24"/>
          <w:szCs w:val="24"/>
        </w:rPr>
        <w:t xml:space="preserve">completed </w:t>
      </w:r>
      <w:r w:rsidR="00550BD2" w:rsidRPr="00C0524A">
        <w:rPr>
          <w:sz w:val="24"/>
          <w:szCs w:val="24"/>
        </w:rPr>
        <w:t xml:space="preserve">my </w:t>
      </w:r>
      <w:r w:rsidR="00051841" w:rsidRPr="00C0524A">
        <w:rPr>
          <w:sz w:val="24"/>
          <w:szCs w:val="24"/>
        </w:rPr>
        <w:t>social work training</w:t>
      </w:r>
      <w:r w:rsidR="002811DE" w:rsidRPr="00C0524A">
        <w:rPr>
          <w:sz w:val="24"/>
          <w:szCs w:val="24"/>
        </w:rPr>
        <w:t>,</w:t>
      </w:r>
      <w:r w:rsidR="00051841" w:rsidRPr="00C0524A">
        <w:rPr>
          <w:sz w:val="24"/>
          <w:szCs w:val="24"/>
        </w:rPr>
        <w:t xml:space="preserve"> means that I have developed specific skill</w:t>
      </w:r>
      <w:r w:rsidR="00550BD2" w:rsidRPr="00C0524A">
        <w:rPr>
          <w:sz w:val="24"/>
          <w:szCs w:val="24"/>
        </w:rPr>
        <w:t>s</w:t>
      </w:r>
      <w:r w:rsidR="00051841" w:rsidRPr="00C0524A">
        <w:rPr>
          <w:sz w:val="24"/>
          <w:szCs w:val="24"/>
        </w:rPr>
        <w:t xml:space="preserve"> and</w:t>
      </w:r>
      <w:r w:rsidR="00550BD2" w:rsidRPr="00C0524A">
        <w:rPr>
          <w:sz w:val="24"/>
          <w:szCs w:val="24"/>
        </w:rPr>
        <w:t xml:space="preserve"> confidence in my</w:t>
      </w:r>
      <w:r w:rsidR="002811DE" w:rsidRPr="00C0524A">
        <w:rPr>
          <w:sz w:val="24"/>
          <w:szCs w:val="24"/>
        </w:rPr>
        <w:t xml:space="preserve"> practice.</w:t>
      </w:r>
      <w:r w:rsidR="00284162" w:rsidRPr="00C0524A">
        <w:rPr>
          <w:sz w:val="24"/>
          <w:szCs w:val="24"/>
        </w:rPr>
        <w:t xml:space="preserve"> </w:t>
      </w:r>
      <w:r w:rsidR="00462126" w:rsidRPr="00C0524A">
        <w:rPr>
          <w:sz w:val="24"/>
          <w:szCs w:val="24"/>
        </w:rPr>
        <w:t>Bassot (2013, p74) highlights the importance of working in a critically reflective way</w:t>
      </w:r>
      <w:r w:rsidR="00284162" w:rsidRPr="00C0524A">
        <w:rPr>
          <w:sz w:val="24"/>
          <w:szCs w:val="24"/>
        </w:rPr>
        <w:t xml:space="preserve"> so that professionals</w:t>
      </w:r>
      <w:r w:rsidR="00462126" w:rsidRPr="00C0524A">
        <w:rPr>
          <w:sz w:val="24"/>
          <w:szCs w:val="24"/>
        </w:rPr>
        <w:t xml:space="preserve"> gain a better understanding </w:t>
      </w:r>
      <w:r w:rsidR="00284162" w:rsidRPr="00C0524A">
        <w:rPr>
          <w:sz w:val="24"/>
          <w:szCs w:val="24"/>
        </w:rPr>
        <w:t xml:space="preserve">of their own values which enables them </w:t>
      </w:r>
      <w:r w:rsidR="00462126" w:rsidRPr="00C0524A">
        <w:rPr>
          <w:sz w:val="24"/>
          <w:szCs w:val="24"/>
        </w:rPr>
        <w:t xml:space="preserve">to better understand the </w:t>
      </w:r>
      <w:r w:rsidR="00284162" w:rsidRPr="00C0524A">
        <w:rPr>
          <w:sz w:val="24"/>
          <w:szCs w:val="24"/>
        </w:rPr>
        <w:t>assumptions that they may make of the people they work with</w:t>
      </w:r>
      <w:r w:rsidR="00462126" w:rsidRPr="00C0524A">
        <w:rPr>
          <w:sz w:val="24"/>
          <w:szCs w:val="24"/>
        </w:rPr>
        <w:t xml:space="preserve">. </w:t>
      </w:r>
      <w:r w:rsidR="0060414D" w:rsidRPr="00C0524A">
        <w:rPr>
          <w:sz w:val="24"/>
          <w:szCs w:val="24"/>
        </w:rPr>
        <w:t xml:space="preserve">The use of Schon’s text “The Reflective Practitioner” has allowed me look at two different types of reflection “on action and reflection in action”. </w:t>
      </w:r>
      <w:r w:rsidR="00284162" w:rsidRPr="00C0524A">
        <w:rPr>
          <w:sz w:val="24"/>
          <w:szCs w:val="24"/>
        </w:rPr>
        <w:t xml:space="preserve">Whilst reflecting on the Direct Observation </w:t>
      </w:r>
      <w:r w:rsidR="0060414D" w:rsidRPr="00C0524A">
        <w:rPr>
          <w:sz w:val="24"/>
          <w:szCs w:val="24"/>
        </w:rPr>
        <w:t>I shall be focusing on “reflection on action”</w:t>
      </w:r>
      <w:r w:rsidR="00284162" w:rsidRPr="00C0524A">
        <w:rPr>
          <w:sz w:val="24"/>
          <w:szCs w:val="24"/>
        </w:rPr>
        <w:t xml:space="preserve">, looking back </w:t>
      </w:r>
      <w:r w:rsidR="00570CBC" w:rsidRPr="00C0524A">
        <w:rPr>
          <w:sz w:val="24"/>
          <w:szCs w:val="24"/>
        </w:rPr>
        <w:t>at the</w:t>
      </w:r>
      <w:r w:rsidR="0060414D" w:rsidRPr="00C0524A">
        <w:rPr>
          <w:sz w:val="24"/>
          <w:szCs w:val="24"/>
        </w:rPr>
        <w:t xml:space="preserve"> interaction with 1 </w:t>
      </w:r>
      <w:r w:rsidR="00284162" w:rsidRPr="00C0524A">
        <w:rPr>
          <w:sz w:val="24"/>
          <w:szCs w:val="24"/>
        </w:rPr>
        <w:t xml:space="preserve">and myself as his Social Worker </w:t>
      </w:r>
      <w:r w:rsidR="0060414D" w:rsidRPr="00C0524A">
        <w:rPr>
          <w:sz w:val="24"/>
          <w:szCs w:val="24"/>
        </w:rPr>
        <w:t xml:space="preserve">and analysing what happened, </w:t>
      </w:r>
      <w:r w:rsidR="00C3604F" w:rsidRPr="00C0524A">
        <w:rPr>
          <w:sz w:val="24"/>
          <w:szCs w:val="24"/>
        </w:rPr>
        <w:t xml:space="preserve">whether I made assumptions, </w:t>
      </w:r>
      <w:r w:rsidR="0060414D" w:rsidRPr="00C0524A">
        <w:rPr>
          <w:sz w:val="24"/>
          <w:szCs w:val="24"/>
        </w:rPr>
        <w:t>what went well, identifying problems and possible solutions. I shall also</w:t>
      </w:r>
      <w:r w:rsidR="00284162" w:rsidRPr="00C0524A">
        <w:rPr>
          <w:sz w:val="24"/>
          <w:szCs w:val="24"/>
        </w:rPr>
        <w:t xml:space="preserve"> focus on areas for development, </w:t>
      </w:r>
      <w:r w:rsidR="00D8082A" w:rsidRPr="00C0524A">
        <w:rPr>
          <w:sz w:val="24"/>
          <w:szCs w:val="24"/>
        </w:rPr>
        <w:t xml:space="preserve">ways in which I could build on my professional development and how I may manage a similar situation in the future (Bassot, 2013, p36). </w:t>
      </w:r>
      <w:r w:rsidR="0060414D" w:rsidRPr="00C0524A">
        <w:rPr>
          <w:sz w:val="24"/>
          <w:szCs w:val="24"/>
        </w:rPr>
        <w:t xml:space="preserve"> </w:t>
      </w:r>
    </w:p>
    <w:p w:rsidR="00284162" w:rsidRPr="00C0524A" w:rsidRDefault="00284162" w:rsidP="00C0524A">
      <w:pPr>
        <w:spacing w:line="360" w:lineRule="auto"/>
        <w:rPr>
          <w:sz w:val="24"/>
          <w:szCs w:val="24"/>
        </w:rPr>
      </w:pPr>
    </w:p>
    <w:p w:rsidR="0077332A" w:rsidRPr="00C0524A" w:rsidRDefault="001C373B" w:rsidP="00C0524A">
      <w:pPr>
        <w:spacing w:line="360" w:lineRule="auto"/>
        <w:rPr>
          <w:sz w:val="24"/>
          <w:szCs w:val="24"/>
        </w:rPr>
      </w:pPr>
      <w:r w:rsidRPr="00C0524A">
        <w:rPr>
          <w:sz w:val="24"/>
          <w:szCs w:val="24"/>
        </w:rPr>
        <w:t>Communication</w:t>
      </w:r>
      <w:r w:rsidR="004778EB" w:rsidRPr="00C0524A">
        <w:rPr>
          <w:sz w:val="24"/>
          <w:szCs w:val="24"/>
        </w:rPr>
        <w:t xml:space="preserve"> ski</w:t>
      </w:r>
      <w:r w:rsidR="00571D45" w:rsidRPr="00C0524A">
        <w:rPr>
          <w:sz w:val="24"/>
          <w:szCs w:val="24"/>
        </w:rPr>
        <w:t>lls such as interpersonal</w:t>
      </w:r>
      <w:r w:rsidR="004778EB" w:rsidRPr="00C0524A">
        <w:rPr>
          <w:sz w:val="24"/>
          <w:szCs w:val="24"/>
        </w:rPr>
        <w:t xml:space="preserve">, verbal and non verbal communication skills, alongside observation and listening skills are all paramount in understanding another person and their world of meaning </w:t>
      </w:r>
      <w:r w:rsidR="00285568" w:rsidRPr="00C0524A">
        <w:rPr>
          <w:sz w:val="24"/>
          <w:szCs w:val="24"/>
        </w:rPr>
        <w:t>whilst undertaking assess</w:t>
      </w:r>
      <w:r w:rsidR="00571D45" w:rsidRPr="00C0524A">
        <w:rPr>
          <w:sz w:val="24"/>
          <w:szCs w:val="24"/>
        </w:rPr>
        <w:t xml:space="preserve">ments </w:t>
      </w:r>
      <w:r w:rsidR="004778EB" w:rsidRPr="00C0524A">
        <w:rPr>
          <w:sz w:val="24"/>
          <w:szCs w:val="24"/>
        </w:rPr>
        <w:t xml:space="preserve">(Trevithick, 2012, p154). Prior to meeting 1 I </w:t>
      </w:r>
      <w:r w:rsidR="00C945A4" w:rsidRPr="00C0524A">
        <w:rPr>
          <w:sz w:val="24"/>
          <w:szCs w:val="24"/>
        </w:rPr>
        <w:t xml:space="preserve">was aware, </w:t>
      </w:r>
      <w:r w:rsidR="004778EB" w:rsidRPr="00C0524A">
        <w:rPr>
          <w:sz w:val="24"/>
          <w:szCs w:val="24"/>
        </w:rPr>
        <w:t xml:space="preserve">through reading the referral and having spoken to staff on the Hospital Ward </w:t>
      </w:r>
      <w:r w:rsidR="00C945A4" w:rsidRPr="00C0524A">
        <w:rPr>
          <w:sz w:val="24"/>
          <w:szCs w:val="24"/>
        </w:rPr>
        <w:t>and also the gentleman’s daughter that ther</w:t>
      </w:r>
      <w:r w:rsidR="00571D45" w:rsidRPr="00C0524A">
        <w:rPr>
          <w:sz w:val="24"/>
          <w:szCs w:val="24"/>
        </w:rPr>
        <w:t xml:space="preserve">e have been times whereby 1 had </w:t>
      </w:r>
      <w:r w:rsidR="00C945A4" w:rsidRPr="00C0524A">
        <w:rPr>
          <w:sz w:val="24"/>
          <w:szCs w:val="24"/>
        </w:rPr>
        <w:t>presented as confused and disorie</w:t>
      </w:r>
      <w:r w:rsidR="0077332A" w:rsidRPr="00C0524A">
        <w:rPr>
          <w:sz w:val="24"/>
          <w:szCs w:val="24"/>
        </w:rPr>
        <w:t>ntated, i</w:t>
      </w:r>
      <w:r w:rsidR="00C945A4" w:rsidRPr="00C0524A">
        <w:rPr>
          <w:sz w:val="24"/>
          <w:szCs w:val="24"/>
        </w:rPr>
        <w:t xml:space="preserve">t had been noted that 1 had been observed as declining in cognitive ability over recent months, 1 does not have a Diagnosis of Dementia, however a recent CT scan confirmed that he has Cerebral </w:t>
      </w:r>
      <w:r w:rsidR="00D020DA" w:rsidRPr="00C0524A">
        <w:rPr>
          <w:sz w:val="24"/>
          <w:szCs w:val="24"/>
        </w:rPr>
        <w:t>Small Vessel</w:t>
      </w:r>
      <w:r w:rsidR="00C945A4" w:rsidRPr="00C0524A">
        <w:rPr>
          <w:sz w:val="24"/>
          <w:szCs w:val="24"/>
        </w:rPr>
        <w:t xml:space="preserve"> Disease (SVD). SVD is related to </w:t>
      </w:r>
      <w:r w:rsidR="00C945A4" w:rsidRPr="00C0524A">
        <w:rPr>
          <w:sz w:val="24"/>
          <w:szCs w:val="24"/>
        </w:rPr>
        <w:lastRenderedPageBreak/>
        <w:t>vascular risk factors and cognitive motor impairment which can lead to D</w:t>
      </w:r>
      <w:r w:rsidR="00571D45" w:rsidRPr="00C0524A">
        <w:rPr>
          <w:sz w:val="24"/>
          <w:szCs w:val="24"/>
        </w:rPr>
        <w:t xml:space="preserve">ementia or Parkinsonism </w:t>
      </w:r>
      <w:r w:rsidR="00C945A4" w:rsidRPr="00C0524A">
        <w:rPr>
          <w:sz w:val="24"/>
          <w:szCs w:val="24"/>
        </w:rPr>
        <w:t>(</w:t>
      </w:r>
      <w:r w:rsidR="00407E61" w:rsidRPr="00C0524A">
        <w:rPr>
          <w:sz w:val="24"/>
          <w:szCs w:val="24"/>
        </w:rPr>
        <w:t xml:space="preserve">BMC Neurology, 2011). </w:t>
      </w:r>
    </w:p>
    <w:p w:rsidR="0077332A" w:rsidRPr="00C0524A" w:rsidRDefault="0077332A" w:rsidP="00C0524A">
      <w:pPr>
        <w:spacing w:line="360" w:lineRule="auto"/>
        <w:rPr>
          <w:sz w:val="24"/>
          <w:szCs w:val="24"/>
        </w:rPr>
      </w:pPr>
    </w:p>
    <w:p w:rsidR="00C945A4" w:rsidRPr="00C0524A" w:rsidRDefault="00285568" w:rsidP="00C0524A">
      <w:pPr>
        <w:spacing w:line="360" w:lineRule="auto"/>
        <w:rPr>
          <w:sz w:val="24"/>
          <w:szCs w:val="24"/>
          <w:shd w:val="clear" w:color="auto" w:fill="F4F4F4"/>
        </w:rPr>
      </w:pPr>
      <w:r w:rsidRPr="00C0524A">
        <w:rPr>
          <w:sz w:val="24"/>
          <w:szCs w:val="24"/>
        </w:rPr>
        <w:t>Having read articles on Dementia to inform my practice with service users within adult services</w:t>
      </w:r>
      <w:r w:rsidR="00DF5408" w:rsidRPr="00C0524A">
        <w:rPr>
          <w:sz w:val="24"/>
          <w:szCs w:val="24"/>
        </w:rPr>
        <w:t>,</w:t>
      </w:r>
      <w:r w:rsidRPr="00C0524A">
        <w:rPr>
          <w:sz w:val="24"/>
          <w:szCs w:val="24"/>
        </w:rPr>
        <w:t xml:space="preserve"> I had become aware of the importance of </w:t>
      </w:r>
      <w:r w:rsidR="005937D6" w:rsidRPr="00C0524A">
        <w:rPr>
          <w:sz w:val="24"/>
          <w:szCs w:val="24"/>
        </w:rPr>
        <w:t xml:space="preserve">communication and </w:t>
      </w:r>
      <w:r w:rsidRPr="00C0524A">
        <w:rPr>
          <w:sz w:val="24"/>
          <w:szCs w:val="24"/>
        </w:rPr>
        <w:t xml:space="preserve">language. </w:t>
      </w:r>
      <w:r w:rsidR="005937D6" w:rsidRPr="00C0524A">
        <w:rPr>
          <w:sz w:val="24"/>
          <w:szCs w:val="24"/>
        </w:rPr>
        <w:t>The Welsh Language Commissioner and Alzheimer’s Society Cymru released a report in 2018</w:t>
      </w:r>
      <w:r w:rsidR="005606A5" w:rsidRPr="00C0524A">
        <w:rPr>
          <w:sz w:val="24"/>
          <w:szCs w:val="24"/>
        </w:rPr>
        <w:t>, “Welsh Speakers Dementia Care”</w:t>
      </w:r>
      <w:r w:rsidR="005937D6" w:rsidRPr="00C0524A">
        <w:rPr>
          <w:sz w:val="24"/>
          <w:szCs w:val="24"/>
        </w:rPr>
        <w:t xml:space="preserve"> raising concerns for the unmet needs of Welsh speakers living with Dementia in Wales</w:t>
      </w:r>
      <w:r w:rsidR="005606A5" w:rsidRPr="00C0524A">
        <w:rPr>
          <w:sz w:val="24"/>
          <w:szCs w:val="24"/>
        </w:rPr>
        <w:t xml:space="preserve"> </w:t>
      </w:r>
      <w:r w:rsidR="005937D6" w:rsidRPr="00C0524A">
        <w:rPr>
          <w:sz w:val="24"/>
          <w:szCs w:val="24"/>
        </w:rPr>
        <w:t xml:space="preserve">(Welsh Language Commissioner, 2018).  </w:t>
      </w:r>
      <w:r w:rsidR="003E6563" w:rsidRPr="00C0524A">
        <w:rPr>
          <w:sz w:val="24"/>
          <w:szCs w:val="24"/>
        </w:rPr>
        <w:t xml:space="preserve">Dementia is a condition that can affect linguistic </w:t>
      </w:r>
      <w:r w:rsidR="005606A5" w:rsidRPr="00C0524A">
        <w:rPr>
          <w:sz w:val="24"/>
          <w:szCs w:val="24"/>
        </w:rPr>
        <w:t>ability;</w:t>
      </w:r>
      <w:r w:rsidR="003E6563" w:rsidRPr="00C0524A">
        <w:rPr>
          <w:sz w:val="24"/>
          <w:szCs w:val="24"/>
        </w:rPr>
        <w:t xml:space="preserve"> the Dementia Action Plan states that “For Welsh speakers living with dementia, receiving care and support in their first or preferred language </w:t>
      </w:r>
      <w:r w:rsidR="005606A5" w:rsidRPr="00C0524A">
        <w:rPr>
          <w:sz w:val="24"/>
          <w:szCs w:val="24"/>
        </w:rPr>
        <w:t xml:space="preserve">is a matter of clinical need” (Alzheimer’s Society Cymru, 2018. P7). </w:t>
      </w:r>
      <w:r w:rsidR="009D2B99" w:rsidRPr="00C0524A">
        <w:rPr>
          <w:sz w:val="24"/>
          <w:szCs w:val="24"/>
        </w:rPr>
        <w:t xml:space="preserve">The Welsh Government </w:t>
      </w:r>
      <w:r w:rsidR="00880D75" w:rsidRPr="00C0524A">
        <w:rPr>
          <w:sz w:val="24"/>
          <w:szCs w:val="24"/>
        </w:rPr>
        <w:t>also recognises the importance of language within practice, asking a person’s language preference and offering of a service in Welsh has been a key principle in the framework and implementation of the “Active Offer” within health and social services in Wales (Welsh Gov, 2019)</w:t>
      </w:r>
      <w:r w:rsidR="0077332A" w:rsidRPr="00C0524A">
        <w:rPr>
          <w:sz w:val="24"/>
          <w:szCs w:val="24"/>
        </w:rPr>
        <w:t xml:space="preserve">. Prior to the Initial Assessment I discussed language preference </w:t>
      </w:r>
      <w:r w:rsidR="00BF1083" w:rsidRPr="00C0524A">
        <w:rPr>
          <w:sz w:val="24"/>
          <w:szCs w:val="24"/>
        </w:rPr>
        <w:t xml:space="preserve">with both 1 and his daughter 2, whom </w:t>
      </w:r>
      <w:r w:rsidR="00571D45" w:rsidRPr="00C0524A">
        <w:rPr>
          <w:sz w:val="24"/>
          <w:szCs w:val="24"/>
        </w:rPr>
        <w:t xml:space="preserve">although 1 has capacity, </w:t>
      </w:r>
      <w:r w:rsidR="00BF1083" w:rsidRPr="00C0524A">
        <w:rPr>
          <w:sz w:val="24"/>
          <w:szCs w:val="24"/>
        </w:rPr>
        <w:t>both affirmed advocates on his behalf at times of confusion or ill health. I aimed to treat 1 as an individual and to promote his views and wishes as best I could, I understood that if 1 was to be a Welsh speaker I would work to empower him and source a Welsh speaking Social Worker to undertake the assessmen</w:t>
      </w:r>
      <w:r w:rsidR="00DF5408" w:rsidRPr="00C0524A">
        <w:rPr>
          <w:sz w:val="24"/>
          <w:szCs w:val="24"/>
        </w:rPr>
        <w:t xml:space="preserve">t as </w:t>
      </w:r>
      <w:r w:rsidR="00BF1083" w:rsidRPr="00C0524A">
        <w:rPr>
          <w:sz w:val="24"/>
          <w:szCs w:val="24"/>
        </w:rPr>
        <w:t xml:space="preserve">preventing 1 to communicate in his first or desired language would place him at a disadvantage in the assessment process. </w:t>
      </w:r>
      <w:r w:rsidR="00DF5408" w:rsidRPr="00C0524A">
        <w:rPr>
          <w:sz w:val="24"/>
          <w:szCs w:val="24"/>
        </w:rPr>
        <w:t xml:space="preserve"> </w:t>
      </w:r>
      <w:r w:rsidR="00BF1083" w:rsidRPr="00C0524A">
        <w:rPr>
          <w:sz w:val="24"/>
          <w:szCs w:val="24"/>
        </w:rPr>
        <w:t xml:space="preserve"> </w:t>
      </w:r>
      <w:r w:rsidR="0077332A" w:rsidRPr="00C0524A">
        <w:rPr>
          <w:sz w:val="24"/>
          <w:szCs w:val="24"/>
        </w:rPr>
        <w:t>1 assured me that he speaks only English and hi</w:t>
      </w:r>
      <w:r w:rsidR="00BF1083" w:rsidRPr="00C0524A">
        <w:rPr>
          <w:sz w:val="24"/>
          <w:szCs w:val="24"/>
        </w:rPr>
        <w:t>s daughter confi</w:t>
      </w:r>
      <w:r w:rsidR="00350871" w:rsidRPr="00C0524A">
        <w:rPr>
          <w:sz w:val="24"/>
          <w:szCs w:val="24"/>
        </w:rPr>
        <w:t xml:space="preserve">rmed also, this meant that I could continue supporting 1in a person centred manner and communicate in his preferred language </w:t>
      </w:r>
      <w:r w:rsidR="00BF1083" w:rsidRPr="00C0524A">
        <w:rPr>
          <w:sz w:val="24"/>
          <w:szCs w:val="24"/>
        </w:rPr>
        <w:t xml:space="preserve">(Social Care Wales, 2017). </w:t>
      </w:r>
    </w:p>
    <w:p w:rsidR="008B6D3A" w:rsidRPr="00C0524A" w:rsidRDefault="008B6D3A" w:rsidP="00C0524A">
      <w:pPr>
        <w:spacing w:line="360" w:lineRule="auto"/>
        <w:rPr>
          <w:sz w:val="24"/>
          <w:szCs w:val="24"/>
        </w:rPr>
      </w:pPr>
    </w:p>
    <w:p w:rsidR="006253FD" w:rsidRPr="00C0524A" w:rsidRDefault="006253FD" w:rsidP="00C0524A">
      <w:pPr>
        <w:spacing w:line="360" w:lineRule="auto"/>
        <w:rPr>
          <w:sz w:val="24"/>
          <w:szCs w:val="24"/>
        </w:rPr>
      </w:pPr>
    </w:p>
    <w:p w:rsidR="008B6D3A" w:rsidRPr="00C0524A" w:rsidRDefault="000E0A22" w:rsidP="00C0524A">
      <w:pPr>
        <w:spacing w:line="360" w:lineRule="auto"/>
        <w:rPr>
          <w:sz w:val="24"/>
          <w:szCs w:val="24"/>
        </w:rPr>
      </w:pPr>
      <w:r w:rsidRPr="00C0524A">
        <w:rPr>
          <w:sz w:val="24"/>
          <w:szCs w:val="24"/>
        </w:rPr>
        <w:t xml:space="preserve">The use of a strengths based approach </w:t>
      </w:r>
      <w:r w:rsidR="000E6032" w:rsidRPr="00C0524A">
        <w:rPr>
          <w:sz w:val="24"/>
          <w:szCs w:val="24"/>
        </w:rPr>
        <w:t>meant I was able to</w:t>
      </w:r>
      <w:r w:rsidR="00390108" w:rsidRPr="00C0524A">
        <w:rPr>
          <w:sz w:val="24"/>
          <w:szCs w:val="24"/>
        </w:rPr>
        <w:t xml:space="preserve"> work collabo</w:t>
      </w:r>
      <w:r w:rsidR="008A2B27" w:rsidRPr="00C0524A">
        <w:rPr>
          <w:sz w:val="24"/>
          <w:szCs w:val="24"/>
        </w:rPr>
        <w:t>ratively with 1 and support</w:t>
      </w:r>
      <w:r w:rsidR="00390108" w:rsidRPr="00C0524A">
        <w:rPr>
          <w:sz w:val="24"/>
          <w:szCs w:val="24"/>
        </w:rPr>
        <w:t xml:space="preserve"> him to be a co-producer in the plan for his future following discharge from Hospital.</w:t>
      </w:r>
      <w:r w:rsidR="008A2B27" w:rsidRPr="00C0524A">
        <w:rPr>
          <w:sz w:val="24"/>
          <w:szCs w:val="24"/>
        </w:rPr>
        <w:t xml:space="preserve"> I was able to acknowledge</w:t>
      </w:r>
      <w:r w:rsidR="000E6032" w:rsidRPr="00C0524A">
        <w:rPr>
          <w:sz w:val="24"/>
          <w:szCs w:val="24"/>
        </w:rPr>
        <w:t xml:space="preserve"> the support that</w:t>
      </w:r>
      <w:r w:rsidR="008A2B27" w:rsidRPr="00C0524A">
        <w:rPr>
          <w:sz w:val="24"/>
          <w:szCs w:val="24"/>
        </w:rPr>
        <w:t xml:space="preserve"> 1 already had available to him, he shared that his daughter helped him with all domestic tasks like shopping and cleaning and always </w:t>
      </w:r>
      <w:r w:rsidR="00AC5C20" w:rsidRPr="00C0524A">
        <w:rPr>
          <w:sz w:val="24"/>
          <w:szCs w:val="24"/>
        </w:rPr>
        <w:t>supported with</w:t>
      </w:r>
      <w:r w:rsidR="008A2B27" w:rsidRPr="00C0524A">
        <w:rPr>
          <w:sz w:val="24"/>
          <w:szCs w:val="24"/>
        </w:rPr>
        <w:t xml:space="preserve"> the promotion of</w:t>
      </w:r>
      <w:r w:rsidR="000E6032" w:rsidRPr="00C0524A">
        <w:rPr>
          <w:sz w:val="24"/>
          <w:szCs w:val="24"/>
        </w:rPr>
        <w:t xml:space="preserve"> his independence, </w:t>
      </w:r>
      <w:r w:rsidR="008A2B27" w:rsidRPr="00C0524A">
        <w:rPr>
          <w:sz w:val="24"/>
          <w:szCs w:val="24"/>
        </w:rPr>
        <w:t xml:space="preserve">which was important to him, </w:t>
      </w:r>
      <w:r w:rsidR="000E6032" w:rsidRPr="00C0524A">
        <w:rPr>
          <w:sz w:val="24"/>
          <w:szCs w:val="24"/>
        </w:rPr>
        <w:t>however during the assessmen</w:t>
      </w:r>
      <w:r w:rsidR="008A2B27" w:rsidRPr="00C0524A">
        <w:rPr>
          <w:sz w:val="24"/>
          <w:szCs w:val="24"/>
        </w:rPr>
        <w:t xml:space="preserve">t it became apparent that since his decline in physical and emotional wellbeing </w:t>
      </w:r>
      <w:r w:rsidR="008A2B27" w:rsidRPr="00C0524A">
        <w:rPr>
          <w:sz w:val="24"/>
          <w:szCs w:val="24"/>
        </w:rPr>
        <w:lastRenderedPageBreak/>
        <w:t xml:space="preserve">there </w:t>
      </w:r>
      <w:r w:rsidR="000E6032" w:rsidRPr="00C0524A">
        <w:rPr>
          <w:sz w:val="24"/>
          <w:szCs w:val="24"/>
        </w:rPr>
        <w:t xml:space="preserve">was </w:t>
      </w:r>
      <w:r w:rsidR="008A2B27" w:rsidRPr="00C0524A">
        <w:rPr>
          <w:sz w:val="24"/>
          <w:szCs w:val="24"/>
        </w:rPr>
        <w:t xml:space="preserve">an increased </w:t>
      </w:r>
      <w:r w:rsidR="000E6032" w:rsidRPr="00C0524A">
        <w:rPr>
          <w:sz w:val="24"/>
          <w:szCs w:val="24"/>
        </w:rPr>
        <w:t>risk in him living alone</w:t>
      </w:r>
      <w:r w:rsidR="008A2B27" w:rsidRPr="00C0524A">
        <w:rPr>
          <w:sz w:val="24"/>
          <w:szCs w:val="24"/>
        </w:rPr>
        <w:t xml:space="preserve"> </w:t>
      </w:r>
      <w:r w:rsidR="00F822EA" w:rsidRPr="00C0524A">
        <w:rPr>
          <w:sz w:val="24"/>
          <w:szCs w:val="24"/>
        </w:rPr>
        <w:t xml:space="preserve">(Social Care Wales, 2017). 1 shared with me two intended outcomes “I want to feel safe, I had a massive fall in the kitchen and didn’t know who to call” and also “I don’t want to put too much on my daughter”. I ensured that I created </w:t>
      </w:r>
      <w:r w:rsidR="00CE6038" w:rsidRPr="00C0524A">
        <w:rPr>
          <w:sz w:val="24"/>
          <w:szCs w:val="24"/>
        </w:rPr>
        <w:t xml:space="preserve">a safe environment prior to 1 sharing his desired outcomes; I sat close to him as he is hard of hearing and maintained eye contact throughout. I also paid attention to 1’s non verbal forms of communication (Trevithick, 2012, p172). There were times when 1 became noticeably upset, </w:t>
      </w:r>
      <w:r w:rsidR="00E4569F" w:rsidRPr="00C0524A">
        <w:rPr>
          <w:sz w:val="24"/>
          <w:szCs w:val="24"/>
        </w:rPr>
        <w:t xml:space="preserve">his head lowered, </w:t>
      </w:r>
      <w:r w:rsidR="00CE6038" w:rsidRPr="00C0524A">
        <w:rPr>
          <w:sz w:val="24"/>
          <w:szCs w:val="24"/>
        </w:rPr>
        <w:t xml:space="preserve">eyes welled and it was at these points I tried my best to be open and empathetic, as self-aware as possible. On reflection I think I would try my best to plan a private room in future whilst completing an initial assessment, the Hospital environment was busy and although I asked 1 if he would like me to draw the curtain around his bed, which he agreed to, it still felt at the most intimate of times that it lacked privacy. </w:t>
      </w:r>
    </w:p>
    <w:p w:rsidR="00AC5C20" w:rsidRPr="00C0524A" w:rsidRDefault="00AC5C20" w:rsidP="00C0524A">
      <w:pPr>
        <w:spacing w:line="360" w:lineRule="auto"/>
        <w:rPr>
          <w:sz w:val="24"/>
          <w:szCs w:val="24"/>
        </w:rPr>
      </w:pPr>
    </w:p>
    <w:p w:rsidR="00C0524A" w:rsidRDefault="00C0300F" w:rsidP="00C0524A">
      <w:pPr>
        <w:spacing w:line="360" w:lineRule="auto"/>
        <w:rPr>
          <w:sz w:val="24"/>
          <w:szCs w:val="24"/>
        </w:rPr>
      </w:pPr>
      <w:r w:rsidRPr="00C0524A">
        <w:rPr>
          <w:sz w:val="24"/>
          <w:szCs w:val="24"/>
        </w:rPr>
        <w:t xml:space="preserve">I couldn’t help but question whether the carrying out of an assessment in a Hospital environment would have a different outcome as opposed to </w:t>
      </w:r>
      <w:r w:rsidR="003803AA" w:rsidRPr="00C0524A">
        <w:rPr>
          <w:sz w:val="24"/>
          <w:szCs w:val="24"/>
        </w:rPr>
        <w:t>one within th</w:t>
      </w:r>
      <w:r w:rsidR="00866B6B" w:rsidRPr="00C0524A">
        <w:rPr>
          <w:sz w:val="24"/>
          <w:szCs w:val="24"/>
        </w:rPr>
        <w:t xml:space="preserve">e home. </w:t>
      </w:r>
      <w:r w:rsidR="003803AA" w:rsidRPr="00C0524A">
        <w:rPr>
          <w:sz w:val="24"/>
          <w:szCs w:val="24"/>
        </w:rPr>
        <w:t xml:space="preserve">It could be argued that 1 was in a state of crisis and therefore crisis theory and crisis resolution came into use. Crisis as defined by Tew (cited in Davies, 2012, p125) is a situation that is moving out of control, where, individually and / or </w:t>
      </w:r>
      <w:r w:rsidR="00866B6B" w:rsidRPr="00C0524A">
        <w:rPr>
          <w:sz w:val="24"/>
          <w:szCs w:val="24"/>
        </w:rPr>
        <w:t>collectively,</w:t>
      </w:r>
      <w:r w:rsidR="003803AA" w:rsidRPr="00C0524A">
        <w:rPr>
          <w:sz w:val="24"/>
          <w:szCs w:val="24"/>
        </w:rPr>
        <w:t xml:space="preserve"> people no longer have ways of restoring their former equilibrium. </w:t>
      </w:r>
      <w:r w:rsidR="00866B6B" w:rsidRPr="00C0524A">
        <w:rPr>
          <w:sz w:val="24"/>
          <w:szCs w:val="24"/>
        </w:rPr>
        <w:t xml:space="preserve">If 1 was not in a state of crisis, having been admitted to Hospital as a result of the progression of his skin cancer </w:t>
      </w:r>
      <w:r w:rsidR="00D5360B" w:rsidRPr="00C0524A">
        <w:rPr>
          <w:sz w:val="24"/>
          <w:szCs w:val="24"/>
        </w:rPr>
        <w:t xml:space="preserve">and now having to decide what care and support he would wish to receive following discharge, would his decision differ if he was in the comfort of his own home? </w:t>
      </w:r>
    </w:p>
    <w:p w:rsidR="00C0524A" w:rsidRDefault="00C0524A" w:rsidP="00C0524A">
      <w:pPr>
        <w:spacing w:line="360" w:lineRule="auto"/>
        <w:rPr>
          <w:sz w:val="24"/>
          <w:szCs w:val="24"/>
        </w:rPr>
      </w:pPr>
    </w:p>
    <w:p w:rsidR="008A2B27" w:rsidRDefault="00D5360B" w:rsidP="00C0524A">
      <w:pPr>
        <w:spacing w:line="360" w:lineRule="auto"/>
        <w:rPr>
          <w:sz w:val="24"/>
          <w:szCs w:val="24"/>
        </w:rPr>
      </w:pPr>
      <w:r w:rsidRPr="00C0524A">
        <w:rPr>
          <w:sz w:val="24"/>
          <w:szCs w:val="24"/>
        </w:rPr>
        <w:t xml:space="preserve">Together 1 and his daughter agreed that it would be in his best interest to move to a residential placement rather than home with a package of care. </w:t>
      </w:r>
      <w:r w:rsidR="00866B6B" w:rsidRPr="00C0524A">
        <w:rPr>
          <w:sz w:val="24"/>
          <w:szCs w:val="24"/>
        </w:rPr>
        <w:t xml:space="preserve">There is an element of power in Social Work and although I was working in 1’s best interest and in a person centred manner I was also mindful that the local authority in which I work </w:t>
      </w:r>
      <w:r w:rsidRPr="00C0524A">
        <w:rPr>
          <w:sz w:val="24"/>
          <w:szCs w:val="24"/>
        </w:rPr>
        <w:t>encourages us to explore all options of support and my decision as case manager for 1 to move to placement may be scrutinised at funding p</w:t>
      </w:r>
      <w:r w:rsidR="00E77E24" w:rsidRPr="00C0524A">
        <w:rPr>
          <w:sz w:val="24"/>
          <w:szCs w:val="24"/>
        </w:rPr>
        <w:t>anel, as</w:t>
      </w:r>
      <w:r w:rsidRPr="00C0524A">
        <w:rPr>
          <w:sz w:val="24"/>
          <w:szCs w:val="24"/>
        </w:rPr>
        <w:t xml:space="preserve"> other avenues such as a return home with a package of care, support from 3</w:t>
      </w:r>
      <w:r w:rsidRPr="00C0524A">
        <w:rPr>
          <w:sz w:val="24"/>
          <w:szCs w:val="24"/>
          <w:vertAlign w:val="superscript"/>
        </w:rPr>
        <w:t>rd</w:t>
      </w:r>
      <w:r w:rsidRPr="00C0524A">
        <w:rPr>
          <w:sz w:val="24"/>
          <w:szCs w:val="24"/>
        </w:rPr>
        <w:t xml:space="preserve"> sector agencies and also health sector had not been exhausted first. It was therefore my role as 1’s Social Worker as stipulated by the Social Services Well-being (Wales) Act 2014 to give 1 voice and c</w:t>
      </w:r>
      <w:r w:rsidR="00E77E24" w:rsidRPr="00C0524A">
        <w:rPr>
          <w:sz w:val="24"/>
          <w:szCs w:val="24"/>
        </w:rPr>
        <w:t>ontrol within the assessment process to ensure he was heard and</w:t>
      </w:r>
      <w:r w:rsidRPr="00C0524A">
        <w:rPr>
          <w:sz w:val="24"/>
          <w:szCs w:val="24"/>
        </w:rPr>
        <w:t xml:space="preserve"> for him</w:t>
      </w:r>
      <w:r w:rsidR="00E77E24" w:rsidRPr="00C0524A">
        <w:rPr>
          <w:sz w:val="24"/>
          <w:szCs w:val="24"/>
        </w:rPr>
        <w:t xml:space="preserve"> to</w:t>
      </w:r>
      <w:r w:rsidRPr="00C0524A">
        <w:rPr>
          <w:sz w:val="24"/>
          <w:szCs w:val="24"/>
        </w:rPr>
        <w:t xml:space="preserve"> </w:t>
      </w:r>
      <w:r w:rsidRPr="00C0524A">
        <w:rPr>
          <w:sz w:val="24"/>
          <w:szCs w:val="24"/>
        </w:rPr>
        <w:lastRenderedPageBreak/>
        <w:t xml:space="preserve">achieve </w:t>
      </w:r>
      <w:r w:rsidR="00E77E24" w:rsidRPr="00C0524A">
        <w:rPr>
          <w:sz w:val="24"/>
          <w:szCs w:val="24"/>
        </w:rPr>
        <w:t xml:space="preserve">his identified outcomes and overall wellbeing. </w:t>
      </w:r>
      <w:r w:rsidRPr="00C0524A">
        <w:rPr>
          <w:sz w:val="24"/>
          <w:szCs w:val="24"/>
        </w:rPr>
        <w:t xml:space="preserve"> </w:t>
      </w:r>
      <w:r w:rsidR="00E77E24" w:rsidRPr="00C0524A">
        <w:rPr>
          <w:sz w:val="24"/>
          <w:szCs w:val="24"/>
        </w:rPr>
        <w:t>The BASW Code of Ethics for Social Work (2014) advises that Social Workers must be trustworthy and work in a way that is honest, reliable and open, clearly explaining their roles, interventions and decisions</w:t>
      </w:r>
      <w:r w:rsidR="00AD45A6" w:rsidRPr="00C0524A">
        <w:rPr>
          <w:sz w:val="24"/>
          <w:szCs w:val="24"/>
        </w:rPr>
        <w:t>. I therefore made both 1 and 2 aware that although it was evident that there was a level of risk associated with 1 returning home and also that 1 wishes were for him to move to placement in order to meet his intended outcomes, this was something I could not promise at this point within the assessment process and a decision that I could only recommend prior to going towards a funding panel. Thankfully 1 and 2 were both understanding of the financial climate within Health and Social Care and were understanding of my position, however it lea</w:t>
      </w:r>
      <w:r w:rsidR="00E54550">
        <w:rPr>
          <w:sz w:val="24"/>
          <w:szCs w:val="24"/>
        </w:rPr>
        <w:t>d me to think about how I would need to manage conflict if it were to arise in the future</w:t>
      </w:r>
      <w:r w:rsidR="00AD45A6" w:rsidRPr="00C0524A">
        <w:rPr>
          <w:sz w:val="24"/>
          <w:szCs w:val="24"/>
        </w:rPr>
        <w:t xml:space="preserve">. </w:t>
      </w:r>
    </w:p>
    <w:p w:rsidR="00C0524A" w:rsidRDefault="00C0524A" w:rsidP="00C0524A">
      <w:pPr>
        <w:spacing w:line="360" w:lineRule="auto"/>
        <w:rPr>
          <w:sz w:val="24"/>
          <w:szCs w:val="24"/>
        </w:rPr>
      </w:pPr>
    </w:p>
    <w:p w:rsidR="00C0524A" w:rsidRPr="00C0524A" w:rsidRDefault="001B6396" w:rsidP="00C0524A">
      <w:pPr>
        <w:spacing w:line="360" w:lineRule="auto"/>
        <w:rPr>
          <w:sz w:val="24"/>
          <w:szCs w:val="24"/>
        </w:rPr>
      </w:pPr>
      <w:r>
        <w:rPr>
          <w:sz w:val="24"/>
          <w:szCs w:val="24"/>
        </w:rPr>
        <w:t xml:space="preserve">Effective communication enabled me to get to know 1, what was important to him and how he wished his future and the care and support he received to look. I worked in an open manner striving not to make assumptions but for 1 to understand that he was the expert of his current situation and I was there to advocate and empower him. </w:t>
      </w:r>
    </w:p>
    <w:p w:rsidR="008B6D3A" w:rsidRPr="00C0524A" w:rsidRDefault="008B6D3A" w:rsidP="00C0524A">
      <w:pPr>
        <w:spacing w:line="360" w:lineRule="auto"/>
        <w:rPr>
          <w:sz w:val="24"/>
          <w:szCs w:val="24"/>
        </w:rPr>
      </w:pPr>
    </w:p>
    <w:p w:rsidR="00C0524A" w:rsidRPr="00240A1A" w:rsidRDefault="00240A1A" w:rsidP="00C0524A">
      <w:pPr>
        <w:spacing w:line="360" w:lineRule="auto"/>
        <w:rPr>
          <w:b/>
          <w:sz w:val="24"/>
          <w:szCs w:val="24"/>
        </w:rPr>
      </w:pPr>
      <w:r w:rsidRPr="00240A1A">
        <w:rPr>
          <w:b/>
          <w:sz w:val="24"/>
          <w:szCs w:val="24"/>
        </w:rPr>
        <w:t>Word count 1382</w:t>
      </w:r>
    </w:p>
    <w:p w:rsidR="008B6D3A" w:rsidRDefault="008B6D3A" w:rsidP="00051841">
      <w:pPr>
        <w:spacing w:line="360" w:lineRule="auto"/>
        <w:jc w:val="both"/>
        <w:rPr>
          <w:sz w:val="24"/>
          <w:szCs w:val="24"/>
        </w:rPr>
      </w:pPr>
    </w:p>
    <w:p w:rsidR="008B6D3A" w:rsidRDefault="008B6D3A" w:rsidP="00051841">
      <w:pPr>
        <w:spacing w:line="360" w:lineRule="auto"/>
        <w:jc w:val="both"/>
        <w:rPr>
          <w:sz w:val="24"/>
          <w:szCs w:val="24"/>
        </w:rPr>
      </w:pPr>
    </w:p>
    <w:p w:rsidR="008B6D3A" w:rsidRDefault="008B6D3A" w:rsidP="00051841">
      <w:pPr>
        <w:spacing w:line="360" w:lineRule="auto"/>
        <w:jc w:val="both"/>
        <w:rPr>
          <w:sz w:val="24"/>
          <w:szCs w:val="24"/>
        </w:rPr>
      </w:pPr>
    </w:p>
    <w:p w:rsidR="008B6D3A" w:rsidRDefault="008B6D3A" w:rsidP="00051841">
      <w:pPr>
        <w:spacing w:line="360" w:lineRule="auto"/>
        <w:jc w:val="both"/>
        <w:rPr>
          <w:sz w:val="24"/>
          <w:szCs w:val="24"/>
        </w:rPr>
      </w:pPr>
    </w:p>
    <w:p w:rsidR="008B6D3A" w:rsidRDefault="008B6D3A" w:rsidP="00051841">
      <w:pPr>
        <w:spacing w:line="360" w:lineRule="auto"/>
        <w:jc w:val="both"/>
        <w:rPr>
          <w:sz w:val="24"/>
          <w:szCs w:val="24"/>
        </w:rPr>
      </w:pPr>
    </w:p>
    <w:p w:rsidR="008B6D3A" w:rsidRDefault="008B6D3A" w:rsidP="00051841">
      <w:pPr>
        <w:spacing w:line="360" w:lineRule="auto"/>
        <w:jc w:val="both"/>
        <w:rPr>
          <w:sz w:val="24"/>
          <w:szCs w:val="24"/>
        </w:rPr>
      </w:pPr>
    </w:p>
    <w:p w:rsidR="00CA3593" w:rsidRPr="008B28E7" w:rsidRDefault="008C7770" w:rsidP="00051841">
      <w:pPr>
        <w:spacing w:line="360" w:lineRule="auto"/>
        <w:jc w:val="both"/>
        <w:rPr>
          <w:b/>
          <w:sz w:val="24"/>
          <w:szCs w:val="24"/>
        </w:rPr>
      </w:pPr>
      <w:r>
        <w:rPr>
          <w:b/>
          <w:sz w:val="24"/>
          <w:szCs w:val="24"/>
        </w:rPr>
        <w:br w:type="page"/>
      </w:r>
      <w:r w:rsidR="002A0E51">
        <w:rPr>
          <w:b/>
          <w:sz w:val="24"/>
          <w:szCs w:val="24"/>
        </w:rPr>
        <w:lastRenderedPageBreak/>
        <w:t>F</w:t>
      </w:r>
      <w:r w:rsidR="00CA3593" w:rsidRPr="008B28E7">
        <w:rPr>
          <w:b/>
          <w:sz w:val="24"/>
          <w:szCs w:val="24"/>
        </w:rPr>
        <w:t>eedback and comments</w:t>
      </w:r>
      <w:r w:rsidR="002A0E51">
        <w:rPr>
          <w:b/>
          <w:sz w:val="24"/>
          <w:szCs w:val="24"/>
        </w:rPr>
        <w:t xml:space="preserve"> from </w:t>
      </w:r>
      <w:r w:rsidR="0029271F">
        <w:rPr>
          <w:b/>
          <w:sz w:val="24"/>
          <w:szCs w:val="24"/>
        </w:rPr>
        <w:t>individual using services</w:t>
      </w:r>
      <w:r w:rsidR="002A0E51" w:rsidRPr="002A0E51">
        <w:rPr>
          <w:b/>
          <w:sz w:val="24"/>
          <w:szCs w:val="24"/>
        </w:rPr>
        <w:t>, their family or carers</w:t>
      </w:r>
    </w:p>
    <w:p w:rsidR="00CA3593" w:rsidRPr="008B28E7" w:rsidRDefault="00CA3593" w:rsidP="00FF7EBB">
      <w:pPr>
        <w:jc w:val="both"/>
        <w:rPr>
          <w:sz w:val="24"/>
          <w:szCs w:val="24"/>
        </w:rPr>
      </w:pPr>
    </w:p>
    <w:p w:rsidR="00390074" w:rsidRDefault="00390074"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rsidR="00390074" w:rsidRDefault="00390074" w:rsidP="00FF7EBB">
      <w:pPr>
        <w:jc w:val="both"/>
        <w:rPr>
          <w:sz w:val="24"/>
          <w:szCs w:val="24"/>
        </w:rPr>
      </w:pPr>
    </w:p>
    <w:p w:rsidR="00CA3593" w:rsidRPr="008B28E7" w:rsidRDefault="00CA3593" w:rsidP="00FF7EB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(who should re-phrase and add explanations and prompts as required).</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rsidR="00375AF5" w:rsidRPr="008B28E7" w:rsidRDefault="00375AF5" w:rsidP="00FF7EBB">
      <w:pPr>
        <w:jc w:val="both"/>
        <w:rPr>
          <w:sz w:val="24"/>
          <w:szCs w:val="24"/>
        </w:rPr>
      </w:pPr>
    </w:p>
    <w:p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rsidR="005C28D3" w:rsidRDefault="005C28D3" w:rsidP="00FF7EBB">
      <w:pPr>
        <w:jc w:val="both"/>
        <w:rPr>
          <w:sz w:val="24"/>
          <w:szCs w:val="24"/>
        </w:rPr>
      </w:pPr>
    </w:p>
    <w:p w:rsidR="00CA3593" w:rsidRPr="008B28E7" w:rsidRDefault="00CA3593" w:rsidP="00FF7EB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rsidTr="00C7108B">
        <w:tc>
          <w:tcPr>
            <w:tcW w:w="2718" w:type="dxa"/>
            <w:shd w:val="clear" w:color="auto" w:fill="auto"/>
          </w:tcPr>
          <w:p w:rsidR="00CA3593" w:rsidRPr="00C7108B" w:rsidRDefault="00CA3593" w:rsidP="006108C9">
            <w:pPr>
              <w:rPr>
                <w:sz w:val="22"/>
                <w:szCs w:val="22"/>
              </w:rPr>
            </w:pPr>
            <w:r w:rsidRPr="00C7108B">
              <w:rPr>
                <w:sz w:val="22"/>
                <w:szCs w:val="22"/>
              </w:rPr>
              <w:t>Was the social worker on time?  Or if de</w:t>
            </w:r>
            <w:r w:rsidR="00A12F22">
              <w:rPr>
                <w:sz w:val="22"/>
                <w:szCs w:val="22"/>
              </w:rPr>
              <w:t>layed did he or she contact you?</w:t>
            </w:r>
          </w:p>
          <w:p w:rsidR="006108C9" w:rsidRPr="00C7108B" w:rsidRDefault="006108C9" w:rsidP="006108C9">
            <w:pPr>
              <w:rPr>
                <w:sz w:val="22"/>
                <w:szCs w:val="22"/>
              </w:rPr>
            </w:pPr>
          </w:p>
        </w:tc>
        <w:tc>
          <w:tcPr>
            <w:tcW w:w="7470" w:type="dxa"/>
            <w:shd w:val="clear" w:color="auto" w:fill="auto"/>
          </w:tcPr>
          <w:p w:rsidR="00CA3593" w:rsidRPr="008B28E7" w:rsidRDefault="00CD4958" w:rsidP="00CD4958">
            <w:pPr>
              <w:jc w:val="both"/>
              <w:rPr>
                <w:sz w:val="24"/>
                <w:szCs w:val="24"/>
              </w:rPr>
            </w:pPr>
            <w:r>
              <w:rPr>
                <w:sz w:val="24"/>
                <w:szCs w:val="24"/>
              </w:rPr>
              <w:t xml:space="preserve">She was on time, we were late, and she was already chatting with him. </w:t>
            </w:r>
          </w:p>
        </w:tc>
      </w:tr>
      <w:tr w:rsidR="00CA3593" w:rsidRPr="008B28E7" w:rsidTr="00C7108B">
        <w:tc>
          <w:tcPr>
            <w:tcW w:w="2718" w:type="dxa"/>
            <w:shd w:val="clear" w:color="auto" w:fill="auto"/>
          </w:tcPr>
          <w:p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rsidR="00002C7A" w:rsidRPr="00C7108B" w:rsidRDefault="00002C7A" w:rsidP="006108C9">
            <w:pPr>
              <w:rPr>
                <w:sz w:val="22"/>
                <w:szCs w:val="22"/>
              </w:rPr>
            </w:pPr>
            <w:r>
              <w:rPr>
                <w:sz w:val="22"/>
                <w:szCs w:val="22"/>
              </w:rPr>
              <w:t>Did they explain why they were being observed?</w:t>
            </w:r>
          </w:p>
          <w:p w:rsidR="00C7108B" w:rsidRPr="00C7108B" w:rsidRDefault="00C7108B" w:rsidP="006108C9">
            <w:pPr>
              <w:rPr>
                <w:sz w:val="22"/>
                <w:szCs w:val="22"/>
              </w:rPr>
            </w:pPr>
          </w:p>
        </w:tc>
        <w:tc>
          <w:tcPr>
            <w:tcW w:w="7470" w:type="dxa"/>
            <w:shd w:val="clear" w:color="auto" w:fill="auto"/>
          </w:tcPr>
          <w:p w:rsidR="00CA3593" w:rsidRPr="008B28E7" w:rsidRDefault="00CD4958" w:rsidP="00FF7EBB">
            <w:pPr>
              <w:jc w:val="both"/>
              <w:rPr>
                <w:sz w:val="24"/>
                <w:szCs w:val="24"/>
              </w:rPr>
            </w:pPr>
            <w:r>
              <w:rPr>
                <w:sz w:val="24"/>
                <w:szCs w:val="24"/>
              </w:rPr>
              <w:t xml:space="preserve">Yes prior to the visit asked me to ask him, and then confirmed when we were there that it was still okay. I was aware that it was for her course and also part of the policy within the authority. </w:t>
            </w:r>
          </w:p>
        </w:tc>
      </w:tr>
      <w:tr w:rsidR="00CA3593" w:rsidRPr="008B28E7" w:rsidTr="00C7108B">
        <w:tc>
          <w:tcPr>
            <w:tcW w:w="2718" w:type="dxa"/>
            <w:shd w:val="clear" w:color="auto" w:fill="auto"/>
          </w:tcPr>
          <w:p w:rsidR="00C7108B" w:rsidRDefault="00CA3593" w:rsidP="006108C9">
            <w:pPr>
              <w:rPr>
                <w:sz w:val="22"/>
                <w:szCs w:val="22"/>
              </w:rPr>
            </w:pPr>
            <w:r w:rsidRPr="00C7108B">
              <w:rPr>
                <w:sz w:val="22"/>
                <w:szCs w:val="22"/>
              </w:rPr>
              <w:t>Were you clear why the social worker met with you today?</w:t>
            </w:r>
          </w:p>
          <w:p w:rsidR="006108C9" w:rsidRPr="00C7108B" w:rsidRDefault="006108C9" w:rsidP="006108C9">
            <w:pPr>
              <w:rPr>
                <w:sz w:val="22"/>
                <w:szCs w:val="22"/>
              </w:rPr>
            </w:pPr>
          </w:p>
        </w:tc>
        <w:tc>
          <w:tcPr>
            <w:tcW w:w="7470" w:type="dxa"/>
            <w:shd w:val="clear" w:color="auto" w:fill="auto"/>
          </w:tcPr>
          <w:p w:rsidR="00CA3593" w:rsidRPr="008B28E7" w:rsidRDefault="00CD4958" w:rsidP="00FF7EBB">
            <w:pPr>
              <w:jc w:val="both"/>
              <w:rPr>
                <w:sz w:val="24"/>
                <w:szCs w:val="24"/>
              </w:rPr>
            </w:pPr>
            <w:r>
              <w:rPr>
                <w:sz w:val="24"/>
                <w:szCs w:val="24"/>
              </w:rPr>
              <w:t xml:space="preserve">Yes, to support him to leave hospital and to support and reassure me as his family that he would be safe and looked after. </w:t>
            </w:r>
          </w:p>
        </w:tc>
      </w:tr>
      <w:tr w:rsidR="00CA3593" w:rsidRPr="008B28E7" w:rsidTr="00C7108B">
        <w:tc>
          <w:tcPr>
            <w:tcW w:w="2718" w:type="dxa"/>
            <w:shd w:val="clear" w:color="auto" w:fill="auto"/>
          </w:tcPr>
          <w:p w:rsidR="00CA3593" w:rsidRPr="00C7108B" w:rsidRDefault="00CA3593" w:rsidP="006108C9">
            <w:pPr>
              <w:rPr>
                <w:sz w:val="22"/>
                <w:szCs w:val="22"/>
              </w:rPr>
            </w:pPr>
            <w:r w:rsidRPr="00C7108B">
              <w:rPr>
                <w:sz w:val="22"/>
                <w:szCs w:val="22"/>
              </w:rPr>
              <w:t>How well prepared</w:t>
            </w:r>
            <w:r w:rsidR="00002C7A">
              <w:rPr>
                <w:sz w:val="22"/>
                <w:szCs w:val="22"/>
              </w:rPr>
              <w:t xml:space="preserve"> do you think,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rsidR="006108C9" w:rsidRPr="00C7108B" w:rsidRDefault="006108C9" w:rsidP="006108C9">
            <w:pPr>
              <w:rPr>
                <w:sz w:val="22"/>
                <w:szCs w:val="22"/>
              </w:rPr>
            </w:pPr>
          </w:p>
        </w:tc>
        <w:tc>
          <w:tcPr>
            <w:tcW w:w="7470" w:type="dxa"/>
            <w:shd w:val="clear" w:color="auto" w:fill="auto"/>
          </w:tcPr>
          <w:p w:rsidR="00CA3593" w:rsidRPr="008B28E7" w:rsidRDefault="00CD4958" w:rsidP="00FF7EBB">
            <w:pPr>
              <w:jc w:val="both"/>
              <w:rPr>
                <w:sz w:val="24"/>
                <w:szCs w:val="24"/>
              </w:rPr>
            </w:pPr>
            <w:r>
              <w:rPr>
                <w:sz w:val="24"/>
                <w:szCs w:val="24"/>
              </w:rPr>
              <w:t xml:space="preserve">Very. Was able to answer all my questions and put me at ease with my concerns and worries about him leaving hospital. Its been a very distressing time for all of us. </w:t>
            </w:r>
          </w:p>
        </w:tc>
      </w:tr>
      <w:tr w:rsidR="00CA3593" w:rsidRPr="008B28E7" w:rsidTr="00C7108B">
        <w:tc>
          <w:tcPr>
            <w:tcW w:w="2718" w:type="dxa"/>
            <w:shd w:val="clear" w:color="auto" w:fill="auto"/>
          </w:tcPr>
          <w:p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rsidR="00CA3593" w:rsidRPr="008B28E7" w:rsidRDefault="00CD4958" w:rsidP="00FF7EBB">
            <w:pPr>
              <w:jc w:val="both"/>
              <w:rPr>
                <w:sz w:val="24"/>
                <w:szCs w:val="24"/>
              </w:rPr>
            </w:pPr>
            <w:r>
              <w:rPr>
                <w:sz w:val="24"/>
                <w:szCs w:val="24"/>
              </w:rPr>
              <w:t xml:space="preserve">Allowed me to speak and tell her my concerns and worries. She has listened to me and not made me feel silly or stupid at any time. She has been available for me to speak to her when I have needed too. </w:t>
            </w:r>
          </w:p>
        </w:tc>
      </w:tr>
      <w:tr w:rsidR="00A12F22" w:rsidRPr="008B28E7" w:rsidTr="00C7108B">
        <w:tc>
          <w:tcPr>
            <w:tcW w:w="2718" w:type="dxa"/>
            <w:shd w:val="clear" w:color="auto" w:fill="auto"/>
          </w:tcPr>
          <w:p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rsidR="00A12F22" w:rsidRPr="00C7108B" w:rsidRDefault="00002C7A" w:rsidP="006108C9">
            <w:pPr>
              <w:tabs>
                <w:tab w:val="left" w:pos="-142"/>
                <w:tab w:val="left" w:pos="851"/>
              </w:tabs>
              <w:overflowPunct/>
              <w:autoSpaceDE/>
              <w:autoSpaceDN/>
              <w:adjustRightInd/>
              <w:textAlignment w:val="auto"/>
              <w:rPr>
                <w:sz w:val="22"/>
                <w:szCs w:val="22"/>
              </w:rPr>
            </w:pPr>
            <w:r>
              <w:rPr>
                <w:sz w:val="22"/>
                <w:szCs w:val="22"/>
              </w:rPr>
              <w:t>Did you understand the language they used?</w:t>
            </w:r>
          </w:p>
        </w:tc>
        <w:tc>
          <w:tcPr>
            <w:tcW w:w="7470" w:type="dxa"/>
            <w:shd w:val="clear" w:color="auto" w:fill="auto"/>
          </w:tcPr>
          <w:p w:rsidR="00A12F22" w:rsidRPr="008B28E7" w:rsidRDefault="00CD4958" w:rsidP="00FF7EBB">
            <w:pPr>
              <w:jc w:val="both"/>
              <w:rPr>
                <w:sz w:val="24"/>
                <w:szCs w:val="24"/>
              </w:rPr>
            </w:pPr>
            <w:r>
              <w:rPr>
                <w:sz w:val="24"/>
                <w:szCs w:val="24"/>
              </w:rPr>
              <w:t xml:space="preserve">Yes most definitely. </w:t>
            </w:r>
          </w:p>
        </w:tc>
      </w:tr>
    </w:tbl>
    <w:p w:rsidR="00002C7A" w:rsidRDefault="00002C7A">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rsidTr="00C7108B">
        <w:tc>
          <w:tcPr>
            <w:tcW w:w="2718" w:type="dxa"/>
            <w:shd w:val="clear" w:color="auto" w:fill="auto"/>
          </w:tcPr>
          <w:p w:rsidR="00CA3593" w:rsidRDefault="00CA3593" w:rsidP="006108C9">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sidR="00A12F22">
              <w:rPr>
                <w:sz w:val="22"/>
                <w:szCs w:val="22"/>
              </w:rPr>
              <w:t xml:space="preserve">has the social worker’s involvement met your </w:t>
            </w:r>
            <w:r w:rsidRPr="00C7108B">
              <w:rPr>
                <w:sz w:val="22"/>
                <w:szCs w:val="22"/>
              </w:rPr>
              <w:t>expectations</w:t>
            </w:r>
            <w:r w:rsidR="002A0E51">
              <w:rPr>
                <w:sz w:val="22"/>
                <w:szCs w:val="22"/>
              </w:rPr>
              <w:t xml:space="preserve"> for </w:t>
            </w:r>
            <w:r w:rsidR="00002C7A">
              <w:rPr>
                <w:sz w:val="22"/>
                <w:szCs w:val="22"/>
              </w:rPr>
              <w:t>this visit?</w:t>
            </w:r>
          </w:p>
          <w:p w:rsidR="006108C9" w:rsidRPr="00C7108B" w:rsidRDefault="006108C9"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rsidR="00CA3593" w:rsidRPr="008B28E7" w:rsidRDefault="00CD4958" w:rsidP="00FF7EBB">
            <w:pPr>
              <w:jc w:val="both"/>
              <w:rPr>
                <w:sz w:val="24"/>
                <w:szCs w:val="24"/>
              </w:rPr>
            </w:pPr>
            <w:r>
              <w:rPr>
                <w:sz w:val="24"/>
                <w:szCs w:val="24"/>
              </w:rPr>
              <w:t xml:space="preserve">Exceeded, I thought that she was going to tell us what was going to happen and that we had to listen and do as we were told, but not at all. I feel that we have control over his life and that </w:t>
            </w:r>
            <w:r w:rsidR="00EE1F1A">
              <w:rPr>
                <w:sz w:val="24"/>
                <w:szCs w:val="24"/>
              </w:rPr>
              <w:t xml:space="preserve">all our concerns and upsets are being supported. </w:t>
            </w:r>
          </w:p>
        </w:tc>
      </w:tr>
      <w:tr w:rsidR="00CA3593" w:rsidRPr="008B28E7" w:rsidTr="00C7108B">
        <w:tc>
          <w:tcPr>
            <w:tcW w:w="2718" w:type="dxa"/>
            <w:shd w:val="clear" w:color="auto" w:fill="auto"/>
          </w:tcPr>
          <w:p w:rsidR="006108C9" w:rsidRPr="00C7108B" w:rsidRDefault="00002C7A" w:rsidP="00002C7A">
            <w:pPr>
              <w:tabs>
                <w:tab w:val="left" w:pos="0"/>
                <w:tab w:val="left" w:pos="851"/>
              </w:tabs>
              <w:overflowPunct/>
              <w:autoSpaceDE/>
              <w:autoSpaceDN/>
              <w:adjustRightInd/>
              <w:textAlignment w:val="auto"/>
              <w:rPr>
                <w:sz w:val="22"/>
                <w:szCs w:val="22"/>
              </w:rPr>
            </w:pPr>
            <w:r>
              <w:rPr>
                <w:sz w:val="22"/>
                <w:szCs w:val="22"/>
              </w:rPr>
              <w:t xml:space="preserve">Are there any </w:t>
            </w:r>
            <w:r w:rsidR="00CA3593" w:rsidRPr="00C7108B">
              <w:rPr>
                <w:sz w:val="22"/>
                <w:szCs w:val="22"/>
              </w:rPr>
              <w:t>other comme</w:t>
            </w:r>
            <w:r w:rsidR="00A12F22">
              <w:rPr>
                <w:sz w:val="22"/>
                <w:szCs w:val="22"/>
              </w:rPr>
              <w:t xml:space="preserve">nts </w:t>
            </w:r>
            <w:r>
              <w:rPr>
                <w:sz w:val="22"/>
                <w:szCs w:val="22"/>
              </w:rPr>
              <w:t>or suggestions t</w:t>
            </w:r>
            <w:r w:rsidR="00A12F22">
              <w:rPr>
                <w:sz w:val="22"/>
                <w:szCs w:val="22"/>
              </w:rPr>
              <w:t>hat you would like to make?</w:t>
            </w:r>
          </w:p>
        </w:tc>
        <w:tc>
          <w:tcPr>
            <w:tcW w:w="7470" w:type="dxa"/>
            <w:shd w:val="clear" w:color="auto" w:fill="auto"/>
          </w:tcPr>
          <w:p w:rsidR="00CA3593" w:rsidRPr="008B28E7" w:rsidRDefault="00EE1F1A" w:rsidP="00FF7EBB">
            <w:pPr>
              <w:jc w:val="both"/>
              <w:rPr>
                <w:sz w:val="24"/>
                <w:szCs w:val="24"/>
              </w:rPr>
            </w:pPr>
            <w:r>
              <w:rPr>
                <w:sz w:val="24"/>
                <w:szCs w:val="24"/>
              </w:rPr>
              <w:t xml:space="preserve">Would like to wish her well in her course and that I hope we see her again. </w:t>
            </w:r>
          </w:p>
        </w:tc>
      </w:tr>
    </w:tbl>
    <w:p w:rsidR="00075AC7" w:rsidRDefault="00075AC7" w:rsidP="00075AC7">
      <w:pPr>
        <w:rPr>
          <w:b/>
          <w:sz w:val="24"/>
          <w:szCs w:val="24"/>
        </w:rPr>
      </w:pPr>
    </w:p>
    <w:p w:rsidR="00075AC7" w:rsidRDefault="00075AC7" w:rsidP="00075AC7">
      <w:pPr>
        <w:rPr>
          <w:b/>
          <w:sz w:val="24"/>
          <w:szCs w:val="24"/>
        </w:rPr>
      </w:pPr>
    </w:p>
    <w:p w:rsidR="00075AC7" w:rsidRDefault="00075AC7" w:rsidP="00075AC7">
      <w:pPr>
        <w:rPr>
          <w:b/>
          <w:sz w:val="24"/>
          <w:szCs w:val="24"/>
        </w:rPr>
      </w:pPr>
    </w:p>
    <w:p w:rsidR="00075AC7" w:rsidRDefault="00075AC7" w:rsidP="00075AC7">
      <w:pPr>
        <w:rPr>
          <w:b/>
          <w:sz w:val="24"/>
          <w:szCs w:val="24"/>
        </w:rPr>
      </w:pPr>
    </w:p>
    <w:p w:rsidR="00075AC7" w:rsidRDefault="00075AC7" w:rsidP="00075AC7">
      <w:pPr>
        <w:rPr>
          <w:b/>
          <w:sz w:val="24"/>
          <w:szCs w:val="24"/>
        </w:rPr>
      </w:pPr>
    </w:p>
    <w:p w:rsidR="00075AC7" w:rsidRDefault="00075AC7" w:rsidP="00075AC7">
      <w:pPr>
        <w:rPr>
          <w:b/>
          <w:sz w:val="24"/>
          <w:szCs w:val="24"/>
        </w:rPr>
      </w:pPr>
    </w:p>
    <w:p w:rsidR="00075AC7" w:rsidRDefault="00075AC7" w:rsidP="00075AC7">
      <w:pPr>
        <w:rPr>
          <w:b/>
          <w:sz w:val="24"/>
          <w:szCs w:val="24"/>
        </w:rPr>
      </w:pPr>
    </w:p>
    <w:p w:rsidR="00075AC7" w:rsidRDefault="00075AC7" w:rsidP="00075AC7">
      <w:pPr>
        <w:rPr>
          <w:b/>
          <w:sz w:val="24"/>
          <w:szCs w:val="24"/>
        </w:rPr>
      </w:pPr>
    </w:p>
    <w:p w:rsidR="00075AC7" w:rsidRDefault="00075AC7" w:rsidP="00075AC7">
      <w:pPr>
        <w:rPr>
          <w:b/>
          <w:sz w:val="24"/>
          <w:szCs w:val="24"/>
        </w:rPr>
      </w:pPr>
    </w:p>
    <w:p w:rsidR="00075AC7" w:rsidRDefault="00075AC7" w:rsidP="00075AC7">
      <w:pPr>
        <w:rPr>
          <w:b/>
          <w:sz w:val="24"/>
          <w:szCs w:val="24"/>
        </w:rPr>
      </w:pPr>
    </w:p>
    <w:p w:rsidR="00075AC7" w:rsidRDefault="00075AC7" w:rsidP="00075AC7">
      <w:pPr>
        <w:rPr>
          <w:b/>
          <w:sz w:val="24"/>
          <w:szCs w:val="24"/>
        </w:rPr>
      </w:pPr>
    </w:p>
    <w:p w:rsidR="00075AC7" w:rsidRDefault="00075AC7" w:rsidP="00075AC7">
      <w:pPr>
        <w:rPr>
          <w:b/>
          <w:sz w:val="24"/>
          <w:szCs w:val="24"/>
        </w:rPr>
      </w:pPr>
    </w:p>
    <w:p w:rsidR="00075AC7" w:rsidRDefault="00075AC7" w:rsidP="00075AC7">
      <w:pPr>
        <w:rPr>
          <w:b/>
          <w:sz w:val="24"/>
          <w:szCs w:val="24"/>
        </w:rPr>
      </w:pPr>
    </w:p>
    <w:p w:rsidR="00075AC7" w:rsidRDefault="00075AC7" w:rsidP="00075AC7">
      <w:pPr>
        <w:rPr>
          <w:b/>
          <w:sz w:val="24"/>
          <w:szCs w:val="24"/>
        </w:rPr>
      </w:pPr>
    </w:p>
    <w:p w:rsidR="00075AC7" w:rsidRDefault="00075AC7" w:rsidP="00075AC7">
      <w:pPr>
        <w:rPr>
          <w:b/>
          <w:sz w:val="24"/>
          <w:szCs w:val="24"/>
        </w:rPr>
      </w:pPr>
    </w:p>
    <w:p w:rsidR="00075AC7" w:rsidRDefault="00075AC7" w:rsidP="00075AC7">
      <w:pPr>
        <w:rPr>
          <w:b/>
          <w:sz w:val="24"/>
          <w:szCs w:val="24"/>
        </w:rPr>
      </w:pPr>
    </w:p>
    <w:p w:rsidR="00075AC7" w:rsidRDefault="00075AC7" w:rsidP="00075AC7">
      <w:pPr>
        <w:rPr>
          <w:b/>
          <w:sz w:val="24"/>
          <w:szCs w:val="24"/>
        </w:rPr>
      </w:pPr>
    </w:p>
    <w:p w:rsidR="00075AC7" w:rsidRDefault="00075AC7" w:rsidP="00075AC7">
      <w:pPr>
        <w:rPr>
          <w:b/>
          <w:sz w:val="24"/>
          <w:szCs w:val="24"/>
        </w:rPr>
      </w:pPr>
    </w:p>
    <w:p w:rsidR="00075AC7" w:rsidRDefault="00075AC7" w:rsidP="00075AC7">
      <w:pPr>
        <w:rPr>
          <w:b/>
          <w:sz w:val="24"/>
          <w:szCs w:val="24"/>
        </w:rPr>
      </w:pPr>
    </w:p>
    <w:p w:rsidR="00075AC7" w:rsidRDefault="00075AC7" w:rsidP="00075AC7">
      <w:pPr>
        <w:rPr>
          <w:b/>
          <w:sz w:val="24"/>
          <w:szCs w:val="24"/>
        </w:rPr>
      </w:pPr>
    </w:p>
    <w:p w:rsidR="00075AC7" w:rsidRDefault="00075AC7" w:rsidP="00075AC7">
      <w:pPr>
        <w:rPr>
          <w:b/>
          <w:sz w:val="24"/>
          <w:szCs w:val="24"/>
        </w:rPr>
      </w:pPr>
    </w:p>
    <w:p w:rsidR="00075AC7" w:rsidRDefault="00075AC7" w:rsidP="00075AC7">
      <w:pPr>
        <w:rPr>
          <w:b/>
          <w:sz w:val="24"/>
          <w:szCs w:val="24"/>
        </w:rPr>
      </w:pPr>
    </w:p>
    <w:p w:rsidR="00075AC7" w:rsidRDefault="00075AC7" w:rsidP="00075AC7">
      <w:pPr>
        <w:rPr>
          <w:b/>
          <w:sz w:val="24"/>
          <w:szCs w:val="24"/>
        </w:rPr>
      </w:pPr>
    </w:p>
    <w:p w:rsidR="00075AC7" w:rsidRDefault="00075AC7" w:rsidP="00075AC7">
      <w:pPr>
        <w:rPr>
          <w:b/>
          <w:sz w:val="24"/>
          <w:szCs w:val="24"/>
        </w:rPr>
      </w:pPr>
    </w:p>
    <w:p w:rsidR="00075AC7" w:rsidRDefault="00075AC7" w:rsidP="00075AC7">
      <w:pPr>
        <w:rPr>
          <w:b/>
          <w:sz w:val="24"/>
          <w:szCs w:val="24"/>
        </w:rPr>
      </w:pPr>
    </w:p>
    <w:p w:rsidR="00075AC7" w:rsidRDefault="00075AC7" w:rsidP="00075AC7">
      <w:pPr>
        <w:rPr>
          <w:b/>
          <w:sz w:val="24"/>
          <w:szCs w:val="24"/>
        </w:rPr>
      </w:pPr>
    </w:p>
    <w:p w:rsidR="00075AC7" w:rsidRDefault="00075AC7" w:rsidP="00075AC7">
      <w:pPr>
        <w:rPr>
          <w:b/>
          <w:sz w:val="24"/>
          <w:szCs w:val="24"/>
        </w:rPr>
      </w:pPr>
    </w:p>
    <w:p w:rsidR="00075AC7" w:rsidRDefault="00075AC7" w:rsidP="00075AC7">
      <w:pPr>
        <w:rPr>
          <w:b/>
          <w:sz w:val="24"/>
          <w:szCs w:val="24"/>
        </w:rPr>
      </w:pPr>
    </w:p>
    <w:p w:rsidR="00075AC7" w:rsidRDefault="00075AC7" w:rsidP="00075AC7">
      <w:pPr>
        <w:rPr>
          <w:b/>
          <w:sz w:val="24"/>
          <w:szCs w:val="24"/>
        </w:rPr>
      </w:pPr>
    </w:p>
    <w:p w:rsidR="00075AC7" w:rsidRDefault="00075AC7" w:rsidP="00075AC7">
      <w:pPr>
        <w:rPr>
          <w:b/>
          <w:sz w:val="24"/>
          <w:szCs w:val="24"/>
        </w:rPr>
      </w:pPr>
    </w:p>
    <w:p w:rsidR="00075AC7" w:rsidRDefault="00075AC7" w:rsidP="00075AC7">
      <w:pPr>
        <w:rPr>
          <w:b/>
          <w:sz w:val="24"/>
          <w:szCs w:val="24"/>
        </w:rPr>
      </w:pPr>
    </w:p>
    <w:p w:rsidR="00075AC7" w:rsidRDefault="00075AC7" w:rsidP="00075AC7">
      <w:pPr>
        <w:rPr>
          <w:b/>
          <w:sz w:val="24"/>
          <w:szCs w:val="24"/>
        </w:rPr>
      </w:pPr>
    </w:p>
    <w:p w:rsidR="00075AC7" w:rsidRDefault="00075AC7" w:rsidP="00075AC7">
      <w:pPr>
        <w:rPr>
          <w:b/>
          <w:sz w:val="24"/>
          <w:szCs w:val="24"/>
        </w:rPr>
      </w:pPr>
    </w:p>
    <w:p w:rsidR="00075AC7" w:rsidRDefault="00075AC7" w:rsidP="00075AC7">
      <w:pPr>
        <w:rPr>
          <w:b/>
          <w:sz w:val="24"/>
          <w:szCs w:val="24"/>
        </w:rPr>
      </w:pPr>
    </w:p>
    <w:p w:rsidR="00075AC7" w:rsidRDefault="00075AC7" w:rsidP="00075AC7">
      <w:pPr>
        <w:rPr>
          <w:b/>
          <w:sz w:val="24"/>
          <w:szCs w:val="24"/>
        </w:rPr>
      </w:pPr>
    </w:p>
    <w:p w:rsidR="00BD2C71" w:rsidRDefault="00BD2C71" w:rsidP="00075AC7">
      <w:pPr>
        <w:rPr>
          <w:b/>
          <w:sz w:val="24"/>
          <w:szCs w:val="24"/>
        </w:rPr>
      </w:pPr>
    </w:p>
    <w:p w:rsidR="00BD2C71" w:rsidRDefault="00BD2C71" w:rsidP="00075AC7">
      <w:pPr>
        <w:rPr>
          <w:b/>
          <w:sz w:val="24"/>
          <w:szCs w:val="24"/>
        </w:rPr>
      </w:pPr>
    </w:p>
    <w:p w:rsidR="00075AC7" w:rsidRDefault="00075AC7" w:rsidP="00075AC7">
      <w:pPr>
        <w:rPr>
          <w:b/>
          <w:sz w:val="24"/>
          <w:szCs w:val="24"/>
        </w:rPr>
      </w:pPr>
    </w:p>
    <w:p w:rsidR="00F546D1" w:rsidRDefault="00A12F22" w:rsidP="00075AC7">
      <w:pPr>
        <w:jc w:val="center"/>
        <w:rPr>
          <w:b/>
          <w:sz w:val="24"/>
          <w:szCs w:val="24"/>
        </w:rPr>
      </w:pPr>
      <w:r>
        <w:rPr>
          <w:b/>
          <w:sz w:val="24"/>
          <w:szCs w:val="24"/>
        </w:rPr>
        <w:lastRenderedPageBreak/>
        <w:t>Section 4</w:t>
      </w:r>
    </w:p>
    <w:p w:rsidR="00F546D1" w:rsidRDefault="00F546D1" w:rsidP="0093018C">
      <w:pPr>
        <w:rPr>
          <w:b/>
          <w:sz w:val="24"/>
          <w:szCs w:val="24"/>
        </w:rPr>
      </w:pPr>
    </w:p>
    <w:p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rsidTr="006108C9">
        <w:tc>
          <w:tcPr>
            <w:tcW w:w="10188" w:type="dxa"/>
            <w:shd w:val="clear" w:color="auto" w:fill="auto"/>
          </w:tcPr>
          <w:p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rsidR="006108C9" w:rsidRDefault="006108C9" w:rsidP="00FF7EBB">
            <w:pPr>
              <w:jc w:val="both"/>
              <w:rPr>
                <w:sz w:val="24"/>
                <w:szCs w:val="24"/>
              </w:rPr>
            </w:pPr>
          </w:p>
          <w:p w:rsidR="008B28E7" w:rsidRPr="008B28E7" w:rsidRDefault="00A303B9" w:rsidP="00FF7EBB">
            <w:pPr>
              <w:jc w:val="both"/>
              <w:rPr>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tc>
      </w:tr>
    </w:tbl>
    <w:p w:rsidR="00D3442D" w:rsidRDefault="00D3442D" w:rsidP="00D3442D">
      <w:pPr>
        <w:jc w:val="both"/>
        <w:rPr>
          <w:sz w:val="24"/>
          <w:szCs w:val="24"/>
        </w:rPr>
      </w:pPr>
    </w:p>
    <w:p w:rsidR="00980617" w:rsidRDefault="00DA085E" w:rsidP="0053789D">
      <w:pPr>
        <w:spacing w:line="360" w:lineRule="auto"/>
        <w:rPr>
          <w:sz w:val="24"/>
          <w:szCs w:val="24"/>
        </w:rPr>
      </w:pPr>
      <w:r w:rsidRPr="007E14AA">
        <w:rPr>
          <w:sz w:val="24"/>
          <w:szCs w:val="24"/>
        </w:rPr>
        <w:t xml:space="preserve">Social work </w:t>
      </w:r>
      <w:r w:rsidR="007E14AA">
        <w:rPr>
          <w:sz w:val="24"/>
          <w:szCs w:val="24"/>
        </w:rPr>
        <w:t xml:space="preserve">requires intervention and the makings </w:t>
      </w:r>
      <w:r w:rsidRPr="007E14AA">
        <w:rPr>
          <w:sz w:val="24"/>
          <w:szCs w:val="24"/>
        </w:rPr>
        <w:t xml:space="preserve">of judgement in complex </w:t>
      </w:r>
      <w:r w:rsidR="00E5727E" w:rsidRPr="007E14AA">
        <w:rPr>
          <w:sz w:val="24"/>
          <w:szCs w:val="24"/>
        </w:rPr>
        <w:t>situations;</w:t>
      </w:r>
      <w:r w:rsidRPr="007E14AA">
        <w:rPr>
          <w:sz w:val="24"/>
          <w:szCs w:val="24"/>
        </w:rPr>
        <w:t xml:space="preserve"> this requires an understanding of social policy, legislative frameworks and</w:t>
      </w:r>
      <w:r w:rsidR="00BC1714">
        <w:rPr>
          <w:sz w:val="24"/>
          <w:szCs w:val="24"/>
        </w:rPr>
        <w:t xml:space="preserve"> theoretical perspectives</w:t>
      </w:r>
      <w:r w:rsidRPr="007E14AA">
        <w:rPr>
          <w:sz w:val="24"/>
          <w:szCs w:val="24"/>
        </w:rPr>
        <w:t xml:space="preserve">, all of which </w:t>
      </w:r>
      <w:r w:rsidR="00D24CE5">
        <w:rPr>
          <w:sz w:val="24"/>
          <w:szCs w:val="24"/>
        </w:rPr>
        <w:t xml:space="preserve">help to </w:t>
      </w:r>
      <w:r w:rsidRPr="007E14AA">
        <w:rPr>
          <w:sz w:val="24"/>
          <w:szCs w:val="24"/>
        </w:rPr>
        <w:t xml:space="preserve">underpin the provision of social services in Wales. </w:t>
      </w:r>
      <w:r w:rsidR="00BC1714">
        <w:rPr>
          <w:sz w:val="24"/>
          <w:szCs w:val="24"/>
        </w:rPr>
        <w:t xml:space="preserve">Risk is most often the reason for a social worker to intervene in an individual or families life. Risk assessment and risk management is central to decision making and the </w:t>
      </w:r>
      <w:r w:rsidR="00147275">
        <w:rPr>
          <w:sz w:val="24"/>
          <w:szCs w:val="24"/>
        </w:rPr>
        <w:t>allocation of resources</w:t>
      </w:r>
      <w:r w:rsidR="002B45C2">
        <w:rPr>
          <w:sz w:val="24"/>
          <w:szCs w:val="24"/>
        </w:rPr>
        <w:t xml:space="preserve"> within local authorities</w:t>
      </w:r>
      <w:r w:rsidR="00147275">
        <w:rPr>
          <w:sz w:val="24"/>
          <w:szCs w:val="24"/>
        </w:rPr>
        <w:t xml:space="preserve"> (Kemshall , cited in </w:t>
      </w:r>
      <w:r w:rsidR="0053789D">
        <w:rPr>
          <w:sz w:val="24"/>
          <w:szCs w:val="24"/>
        </w:rPr>
        <w:t xml:space="preserve">Davies, 2013. P.333). Risk is often thought as likelihood, something that could happen. In child protection a social worker would be concerned with the likelihood of a child experiencing harm. </w:t>
      </w:r>
      <w:r w:rsidR="0053789D" w:rsidRPr="0053789D">
        <w:rPr>
          <w:sz w:val="24"/>
          <w:szCs w:val="24"/>
        </w:rPr>
        <w:t xml:space="preserve">Section 130(4) </w:t>
      </w:r>
      <w:r w:rsidR="00440EA1" w:rsidRPr="0053789D">
        <w:rPr>
          <w:sz w:val="24"/>
          <w:szCs w:val="24"/>
        </w:rPr>
        <w:t>of the</w:t>
      </w:r>
      <w:r w:rsidR="0053789D" w:rsidRPr="0053789D">
        <w:rPr>
          <w:sz w:val="24"/>
          <w:szCs w:val="24"/>
        </w:rPr>
        <w:t xml:space="preserve"> Social Services and Well-</w:t>
      </w:r>
      <w:r w:rsidR="00440EA1">
        <w:rPr>
          <w:sz w:val="24"/>
          <w:szCs w:val="24"/>
        </w:rPr>
        <w:t xml:space="preserve">being (Wales) Act 20145 </w:t>
      </w:r>
      <w:r w:rsidR="0053789D" w:rsidRPr="0053789D">
        <w:rPr>
          <w:sz w:val="24"/>
          <w:szCs w:val="24"/>
        </w:rPr>
        <w:t>defines a “child at risk” as a child who: a) is experiencing or is at risk of abuse, neglect or other kinds of harm; and b) has needs for care and support (whether or not the Local authority</w:t>
      </w:r>
      <w:r w:rsidR="00E3249D">
        <w:rPr>
          <w:sz w:val="24"/>
          <w:szCs w:val="24"/>
        </w:rPr>
        <w:t xml:space="preserve"> is meeting any of those ne</w:t>
      </w:r>
      <w:r w:rsidR="000B154A">
        <w:rPr>
          <w:sz w:val="24"/>
          <w:szCs w:val="24"/>
        </w:rPr>
        <w:t>eds), (Welsh Government, 2018).</w:t>
      </w:r>
    </w:p>
    <w:p w:rsidR="00980617" w:rsidRDefault="00980617" w:rsidP="0053789D">
      <w:pPr>
        <w:spacing w:line="360" w:lineRule="auto"/>
        <w:rPr>
          <w:sz w:val="24"/>
          <w:szCs w:val="24"/>
        </w:rPr>
      </w:pPr>
    </w:p>
    <w:p w:rsidR="000E6827" w:rsidRDefault="000B154A" w:rsidP="0053789D">
      <w:pPr>
        <w:spacing w:line="360" w:lineRule="auto"/>
        <w:rPr>
          <w:sz w:val="24"/>
          <w:szCs w:val="24"/>
        </w:rPr>
      </w:pPr>
      <w:r>
        <w:rPr>
          <w:sz w:val="24"/>
          <w:szCs w:val="24"/>
        </w:rPr>
        <w:t xml:space="preserve"> </w:t>
      </w:r>
      <w:r w:rsidR="002B45C2">
        <w:rPr>
          <w:sz w:val="24"/>
          <w:szCs w:val="24"/>
        </w:rPr>
        <w:t xml:space="preserve">Writing balanced assessments that recognise risk can be daily practice for social workers within children’s services. </w:t>
      </w:r>
      <w:r w:rsidR="00147275">
        <w:rPr>
          <w:sz w:val="24"/>
          <w:szCs w:val="24"/>
        </w:rPr>
        <w:t>Beckett (2010, p25) proposes that assessment</w:t>
      </w:r>
      <w:r w:rsidR="000E6827">
        <w:rPr>
          <w:sz w:val="24"/>
          <w:szCs w:val="24"/>
        </w:rPr>
        <w:t xml:space="preserve"> is the judgement reached following </w:t>
      </w:r>
      <w:r w:rsidR="00147275">
        <w:rPr>
          <w:sz w:val="24"/>
          <w:szCs w:val="24"/>
        </w:rPr>
        <w:t xml:space="preserve">an information gathering exercise. </w:t>
      </w:r>
      <w:r w:rsidR="000E6827">
        <w:rPr>
          <w:sz w:val="24"/>
          <w:szCs w:val="24"/>
        </w:rPr>
        <w:t xml:space="preserve">Milner and O’Byrne (2009:61-62, cited in Beckett 2010, p.28) argue that there 5 stages within the assessment process. Preparation, data collection, weighing the data, analysing the data and finally using the analysis to determine what response an agency may take in moving towards a plan. Within Wales all assessments are underpinned by the Social Services Well-Being (Wales) Act 2014, the Children Act 1989, Human Rights Act 1998 and Equalities Act 2010. The All Wales Child Protection Procedures 2008 sets guidance for the procedures required in protection of children </w:t>
      </w:r>
      <w:r w:rsidR="000E6827">
        <w:rPr>
          <w:sz w:val="24"/>
          <w:szCs w:val="24"/>
        </w:rPr>
        <w:lastRenderedPageBreak/>
        <w:t xml:space="preserve">and the completion of assessments must </w:t>
      </w:r>
      <w:r w:rsidR="00C910CB">
        <w:rPr>
          <w:sz w:val="24"/>
          <w:szCs w:val="24"/>
        </w:rPr>
        <w:t>be made with acknowledgement of the fundamental rights of the child set out in the United Nations Convention on the Rights of the Child.</w:t>
      </w:r>
    </w:p>
    <w:p w:rsidR="00980617" w:rsidRDefault="00980617" w:rsidP="0053789D">
      <w:pPr>
        <w:spacing w:line="360" w:lineRule="auto"/>
        <w:rPr>
          <w:sz w:val="24"/>
          <w:szCs w:val="24"/>
        </w:rPr>
      </w:pPr>
    </w:p>
    <w:p w:rsidR="00980617" w:rsidRDefault="00980617" w:rsidP="0053789D">
      <w:pPr>
        <w:spacing w:line="360" w:lineRule="auto"/>
        <w:rPr>
          <w:sz w:val="24"/>
          <w:szCs w:val="24"/>
        </w:rPr>
      </w:pPr>
    </w:p>
    <w:p w:rsidR="00375E10" w:rsidRDefault="00966417" w:rsidP="0053789D">
      <w:pPr>
        <w:spacing w:line="360" w:lineRule="auto"/>
        <w:rPr>
          <w:sz w:val="24"/>
          <w:szCs w:val="24"/>
        </w:rPr>
      </w:pPr>
      <w:r>
        <w:rPr>
          <w:sz w:val="24"/>
          <w:szCs w:val="24"/>
        </w:rPr>
        <w:t>It could be argued that the writing of a meaningful assessment not only requires the following of legislation and policy but also the understanding of theory, and theoretical assumption</w:t>
      </w:r>
      <w:r w:rsidR="00AE558B">
        <w:rPr>
          <w:sz w:val="24"/>
          <w:szCs w:val="24"/>
        </w:rPr>
        <w:t xml:space="preserve">s behind decision making. Each assessment informs decisions and plans being made on individuals lives, </w:t>
      </w:r>
      <w:r w:rsidR="00394799">
        <w:rPr>
          <w:sz w:val="24"/>
          <w:szCs w:val="24"/>
        </w:rPr>
        <w:t>theories such as the psychodynamic approach can give more in-depth and insightful understanding of a child and its family, unpicking events and patterns that have happened previously can give the social worker a more holistic understanding as opposed to a theory such as task centred which may attempt to focus on key problems within the present and addressing those rather than the underlying reason as to why such problems are occurring in the first place. A</w:t>
      </w:r>
      <w:r w:rsidR="00AE558B">
        <w:rPr>
          <w:sz w:val="24"/>
          <w:szCs w:val="24"/>
        </w:rPr>
        <w:t xml:space="preserve">lthough there are many facts provided </w:t>
      </w:r>
      <w:r w:rsidR="00394799">
        <w:rPr>
          <w:sz w:val="24"/>
          <w:szCs w:val="24"/>
        </w:rPr>
        <w:t>within assessment</w:t>
      </w:r>
      <w:r w:rsidR="00AE558B">
        <w:rPr>
          <w:sz w:val="24"/>
          <w:szCs w:val="24"/>
        </w:rPr>
        <w:t xml:space="preserve">, there is a risk that the outcome may be due to the social workers interpretation of those facts, therefore it is important that evidence is given, research is drawn upon and theoretical models based on such evidence in order to inform and defend conclusions made within the assessment process </w:t>
      </w:r>
      <w:r w:rsidR="0060157D">
        <w:rPr>
          <w:sz w:val="24"/>
          <w:szCs w:val="24"/>
        </w:rPr>
        <w:t xml:space="preserve">are </w:t>
      </w:r>
      <w:r w:rsidR="00080777">
        <w:rPr>
          <w:sz w:val="24"/>
          <w:szCs w:val="24"/>
        </w:rPr>
        <w:t>provided (</w:t>
      </w:r>
      <w:r w:rsidR="00AE558B">
        <w:rPr>
          <w:sz w:val="24"/>
          <w:szCs w:val="24"/>
        </w:rPr>
        <w:t>Beckett, 2010).</w:t>
      </w:r>
    </w:p>
    <w:p w:rsidR="00E75B01" w:rsidRDefault="00E75B01" w:rsidP="0053789D">
      <w:pPr>
        <w:spacing w:line="360" w:lineRule="auto"/>
        <w:rPr>
          <w:sz w:val="24"/>
          <w:szCs w:val="24"/>
        </w:rPr>
      </w:pPr>
    </w:p>
    <w:p w:rsidR="00D17FCA" w:rsidRDefault="00E75B01" w:rsidP="0053789D">
      <w:pPr>
        <w:spacing w:line="360" w:lineRule="auto"/>
        <w:rPr>
          <w:sz w:val="24"/>
          <w:szCs w:val="24"/>
        </w:rPr>
      </w:pPr>
      <w:r>
        <w:rPr>
          <w:sz w:val="24"/>
          <w:szCs w:val="24"/>
        </w:rPr>
        <w:t>I shall</w:t>
      </w:r>
      <w:r w:rsidR="00896784">
        <w:rPr>
          <w:sz w:val="24"/>
          <w:szCs w:val="24"/>
        </w:rPr>
        <w:t xml:space="preserve"> now</w:t>
      </w:r>
      <w:r>
        <w:rPr>
          <w:sz w:val="24"/>
          <w:szCs w:val="24"/>
        </w:rPr>
        <w:t xml:space="preserve"> critically reflect upon one case </w:t>
      </w:r>
      <w:r w:rsidR="006C484C">
        <w:rPr>
          <w:sz w:val="24"/>
          <w:szCs w:val="24"/>
        </w:rPr>
        <w:t>in which I completed a pre-birth assessment for to better understand the parenting capacity of a single mother and her ability to care for her unborn child. I shall use the Gibbs model of reflection to</w:t>
      </w:r>
      <w:r w:rsidR="00354416">
        <w:rPr>
          <w:sz w:val="24"/>
          <w:szCs w:val="24"/>
        </w:rPr>
        <w:t xml:space="preserve"> gain insight into the </w:t>
      </w:r>
      <w:r w:rsidR="00C542F3">
        <w:rPr>
          <w:sz w:val="24"/>
          <w:szCs w:val="24"/>
        </w:rPr>
        <w:t>interventions</w:t>
      </w:r>
      <w:r w:rsidR="000844AF">
        <w:rPr>
          <w:sz w:val="24"/>
          <w:szCs w:val="24"/>
        </w:rPr>
        <w:t xml:space="preserve"> undertaken and also my practice throughout with the intention of gaining a better understanding of not only good practice but how I need to de</w:t>
      </w:r>
      <w:r w:rsidR="002F5D65">
        <w:rPr>
          <w:sz w:val="24"/>
          <w:szCs w:val="24"/>
        </w:rPr>
        <w:t>velop further as a practitioner (Bassot, 2016. P66).</w:t>
      </w:r>
      <w:r w:rsidR="000844AF">
        <w:rPr>
          <w:sz w:val="24"/>
          <w:szCs w:val="24"/>
        </w:rPr>
        <w:t xml:space="preserve">  </w:t>
      </w:r>
    </w:p>
    <w:p w:rsidR="00D17FCA" w:rsidRDefault="00D17FCA" w:rsidP="0053789D">
      <w:pPr>
        <w:spacing w:line="360" w:lineRule="auto"/>
        <w:rPr>
          <w:sz w:val="24"/>
          <w:szCs w:val="24"/>
        </w:rPr>
      </w:pPr>
    </w:p>
    <w:p w:rsidR="00AA53F7" w:rsidRDefault="00080777" w:rsidP="0053789D">
      <w:pPr>
        <w:spacing w:line="360" w:lineRule="auto"/>
        <w:rPr>
          <w:sz w:val="24"/>
          <w:szCs w:val="24"/>
        </w:rPr>
      </w:pPr>
      <w:r>
        <w:rPr>
          <w:sz w:val="24"/>
          <w:szCs w:val="24"/>
        </w:rPr>
        <w:t xml:space="preserve">I began working with 1 </w:t>
      </w:r>
      <w:r w:rsidR="00525B28">
        <w:rPr>
          <w:sz w:val="24"/>
          <w:szCs w:val="24"/>
        </w:rPr>
        <w:t>and her unborn baby under a Care Support Plan</w:t>
      </w:r>
      <w:r w:rsidR="007B0EF9">
        <w:rPr>
          <w:sz w:val="24"/>
          <w:szCs w:val="24"/>
        </w:rPr>
        <w:t xml:space="preserve"> to help address </w:t>
      </w:r>
      <w:r w:rsidR="00525B28">
        <w:rPr>
          <w:sz w:val="24"/>
          <w:szCs w:val="24"/>
        </w:rPr>
        <w:t>concerns regarding d</w:t>
      </w:r>
      <w:r w:rsidR="00980617">
        <w:rPr>
          <w:sz w:val="24"/>
          <w:szCs w:val="24"/>
        </w:rPr>
        <w:t>ome</w:t>
      </w:r>
      <w:r w:rsidR="00044433">
        <w:rPr>
          <w:sz w:val="24"/>
          <w:szCs w:val="24"/>
        </w:rPr>
        <w:t xml:space="preserve">stic violence between 1 </w:t>
      </w:r>
      <w:r w:rsidR="00D17FCA">
        <w:rPr>
          <w:sz w:val="24"/>
          <w:szCs w:val="24"/>
        </w:rPr>
        <w:t>and the unborn’s</w:t>
      </w:r>
      <w:r w:rsidR="00980617">
        <w:rPr>
          <w:sz w:val="24"/>
          <w:szCs w:val="24"/>
        </w:rPr>
        <w:t xml:space="preserve"> father, whom I shall refer to as 2.</w:t>
      </w:r>
      <w:r w:rsidR="00D17FCA">
        <w:rPr>
          <w:sz w:val="24"/>
          <w:szCs w:val="24"/>
        </w:rPr>
        <w:t xml:space="preserve"> Both 1 and 2 stipulated that they were no longer in a relationship</w:t>
      </w:r>
      <w:r w:rsidR="007D6DE9">
        <w:rPr>
          <w:sz w:val="24"/>
          <w:szCs w:val="24"/>
        </w:rPr>
        <w:t xml:space="preserve"> and 2 would not be having contact with the baby when born</w:t>
      </w:r>
      <w:r w:rsidR="00D17FCA">
        <w:rPr>
          <w:sz w:val="24"/>
          <w:szCs w:val="24"/>
        </w:rPr>
        <w:t xml:space="preserve">. </w:t>
      </w:r>
      <w:r w:rsidR="00980617">
        <w:rPr>
          <w:sz w:val="24"/>
          <w:szCs w:val="24"/>
        </w:rPr>
        <w:t xml:space="preserve"> </w:t>
      </w:r>
      <w:r w:rsidR="002F5D65">
        <w:rPr>
          <w:sz w:val="24"/>
          <w:szCs w:val="24"/>
        </w:rPr>
        <w:t>During my time workin</w:t>
      </w:r>
      <w:r w:rsidR="00A5223E">
        <w:rPr>
          <w:sz w:val="24"/>
          <w:szCs w:val="24"/>
        </w:rPr>
        <w:t xml:space="preserve">g with 1 my concerns increased, the Care and Support plan, written by a Social Worker within the intake team had reported </w:t>
      </w:r>
      <w:r w:rsidR="007B0EF9">
        <w:rPr>
          <w:sz w:val="24"/>
          <w:szCs w:val="24"/>
        </w:rPr>
        <w:t xml:space="preserve">that the department had received a referral from the Police due to an incident of </w:t>
      </w:r>
      <w:r w:rsidR="007B0EF9">
        <w:rPr>
          <w:sz w:val="24"/>
          <w:szCs w:val="24"/>
        </w:rPr>
        <w:lastRenderedPageBreak/>
        <w:t>domestic violence involving 1 and 2. The assessment highlighted concerns for 1</w:t>
      </w:r>
      <w:r w:rsidR="00AA53F7">
        <w:rPr>
          <w:sz w:val="24"/>
          <w:szCs w:val="24"/>
        </w:rPr>
        <w:t xml:space="preserve"> </w:t>
      </w:r>
      <w:r w:rsidR="007B0EF9">
        <w:rPr>
          <w:sz w:val="24"/>
          <w:szCs w:val="24"/>
        </w:rPr>
        <w:t xml:space="preserve">previously living a chaotic lifestyle whereby substance misuse was a factor and also her suffering poor mental health from a young age. The intended outcome’s were for 1’s baby to have her needs met in a safe and consistent manner, 1 not to use substances to reduce  the impact on her ability to provide safe care. 1 to have ongoing support regarding her mental health </w:t>
      </w:r>
      <w:r w:rsidR="003E56AA">
        <w:rPr>
          <w:sz w:val="24"/>
          <w:szCs w:val="24"/>
        </w:rPr>
        <w:t xml:space="preserve">and support around </w:t>
      </w:r>
      <w:r w:rsidR="00DC5AC3">
        <w:rPr>
          <w:sz w:val="24"/>
          <w:szCs w:val="24"/>
        </w:rPr>
        <w:t>do</w:t>
      </w:r>
      <w:r w:rsidR="003E56AA">
        <w:rPr>
          <w:sz w:val="24"/>
          <w:szCs w:val="24"/>
        </w:rPr>
        <w:t xml:space="preserve">mestic violence to ensure that her baby would </w:t>
      </w:r>
      <w:r w:rsidR="00D17FCA">
        <w:rPr>
          <w:sz w:val="24"/>
          <w:szCs w:val="24"/>
        </w:rPr>
        <w:t>to</w:t>
      </w:r>
      <w:r w:rsidR="00DC5AC3">
        <w:rPr>
          <w:sz w:val="24"/>
          <w:szCs w:val="24"/>
        </w:rPr>
        <w:t xml:space="preserve"> </w:t>
      </w:r>
      <w:r w:rsidR="00D17FCA">
        <w:rPr>
          <w:sz w:val="24"/>
          <w:szCs w:val="24"/>
        </w:rPr>
        <w:t xml:space="preserve">live </w:t>
      </w:r>
      <w:r w:rsidR="00DC5AC3">
        <w:rPr>
          <w:sz w:val="24"/>
          <w:szCs w:val="24"/>
        </w:rPr>
        <w:t>in a home that is free from witnessing any frightening adult behaviours.</w:t>
      </w:r>
    </w:p>
    <w:p w:rsidR="00AA53F7" w:rsidRDefault="00AA53F7" w:rsidP="0053789D">
      <w:pPr>
        <w:spacing w:line="360" w:lineRule="auto"/>
        <w:rPr>
          <w:sz w:val="24"/>
          <w:szCs w:val="24"/>
        </w:rPr>
      </w:pPr>
    </w:p>
    <w:p w:rsidR="00AA53F7" w:rsidRDefault="00BB03E9" w:rsidP="0053789D">
      <w:pPr>
        <w:spacing w:line="360" w:lineRule="auto"/>
        <w:rPr>
          <w:sz w:val="24"/>
          <w:szCs w:val="24"/>
        </w:rPr>
      </w:pPr>
      <w:r>
        <w:rPr>
          <w:sz w:val="24"/>
          <w:szCs w:val="24"/>
        </w:rPr>
        <w:t>Whilst working with one</w:t>
      </w:r>
      <w:r w:rsidR="00F351EC">
        <w:rPr>
          <w:sz w:val="24"/>
          <w:szCs w:val="24"/>
        </w:rPr>
        <w:t xml:space="preserve"> 1 I received a referral from a Probation Officer highlighting concerns that a man she was working with had shared his current address with her and the address was 1’s, he had also advised that he was in a relationship with 1 and that she was expecting </w:t>
      </w:r>
      <w:r w:rsidR="00354416">
        <w:rPr>
          <w:sz w:val="24"/>
          <w:szCs w:val="24"/>
        </w:rPr>
        <w:t xml:space="preserve">a </w:t>
      </w:r>
      <w:r w:rsidR="00F351EC">
        <w:rPr>
          <w:sz w:val="24"/>
          <w:szCs w:val="24"/>
        </w:rPr>
        <w:t xml:space="preserve">baby that was not his. The </w:t>
      </w:r>
      <w:r w:rsidR="00EE737C">
        <w:rPr>
          <w:sz w:val="24"/>
          <w:szCs w:val="24"/>
        </w:rPr>
        <w:t>man,</w:t>
      </w:r>
      <w:r w:rsidR="00F351EC">
        <w:rPr>
          <w:sz w:val="24"/>
          <w:szCs w:val="24"/>
        </w:rPr>
        <w:t xml:space="preserve"> whom I shall name 3, was open to probation for a robbery offence where a knife was used to threaten shop staff. In addition the Probation Officer reported </w:t>
      </w:r>
      <w:r w:rsidR="009F3505">
        <w:rPr>
          <w:sz w:val="24"/>
          <w:szCs w:val="24"/>
        </w:rPr>
        <w:t>that 3</w:t>
      </w:r>
      <w:r w:rsidR="00EE737C">
        <w:rPr>
          <w:sz w:val="24"/>
          <w:szCs w:val="24"/>
        </w:rPr>
        <w:t xml:space="preserve"> </w:t>
      </w:r>
      <w:r w:rsidR="009F3505">
        <w:rPr>
          <w:sz w:val="24"/>
          <w:szCs w:val="24"/>
        </w:rPr>
        <w:t>lived</w:t>
      </w:r>
      <w:r w:rsidR="00EE737C">
        <w:rPr>
          <w:sz w:val="24"/>
          <w:szCs w:val="24"/>
        </w:rPr>
        <w:t xml:space="preserve"> a chaotic lifestyle and was currently known to be using Spice and Cannabis. Concerns were raised also for possible drug dealing and his associates who he had been assaulted by on more than one occasion. </w:t>
      </w:r>
    </w:p>
    <w:p w:rsidR="00BB03E9" w:rsidRDefault="00BB03E9" w:rsidP="00BB03E9">
      <w:pPr>
        <w:spacing w:line="360" w:lineRule="auto"/>
        <w:rPr>
          <w:sz w:val="24"/>
          <w:szCs w:val="24"/>
        </w:rPr>
      </w:pPr>
    </w:p>
    <w:p w:rsidR="00216182" w:rsidRDefault="00BB03E9" w:rsidP="00BB03E9">
      <w:pPr>
        <w:spacing w:line="360" w:lineRule="auto"/>
        <w:rPr>
          <w:sz w:val="24"/>
          <w:szCs w:val="24"/>
        </w:rPr>
      </w:pPr>
      <w:r>
        <w:rPr>
          <w:sz w:val="24"/>
          <w:szCs w:val="24"/>
        </w:rPr>
        <w:t xml:space="preserve">Working with 1 entailed the building of trust, attempting to work in partnership whilst also in collaboration with her family and fellow professionals that was in her life. Baldwin and Walker (cited in Adam’s et al, 2009, 217) propose that working in partnership with service users enables recognition of an individual’s rights to autonomy, safety, inclusion and having their rights heard. My visits to 1 were positive at first, following the initial assessment by the intake team I ensured that 1 understood that I was there to work with her under a Care and Support Plan, however if at any time I felt there were safeguarding concerns and I believed that she or her unborn baby were at risk of harm I would have to act upon this. 1 stated that she understood this and we continued to work towards achieving her intended outcome of living in her own property, with her baby and living a happy life.  </w:t>
      </w:r>
      <w:r w:rsidR="00F51722">
        <w:rPr>
          <w:sz w:val="24"/>
          <w:szCs w:val="24"/>
        </w:rPr>
        <w:t>On receiving the referral from Probation I visited 1 in an attempt to discuss further, it was evident that the raising of such concerns would have a detrimental effect on our working relationship. 1 no longer saw me as a support but a threat and denied all involvement with 3.</w:t>
      </w:r>
    </w:p>
    <w:p w:rsidR="00216182" w:rsidRDefault="00216182" w:rsidP="00BB03E9">
      <w:pPr>
        <w:spacing w:line="360" w:lineRule="auto"/>
        <w:rPr>
          <w:sz w:val="24"/>
          <w:szCs w:val="24"/>
        </w:rPr>
      </w:pPr>
    </w:p>
    <w:p w:rsidR="00D6782A" w:rsidRDefault="00F51722" w:rsidP="00BB03E9">
      <w:pPr>
        <w:spacing w:line="360" w:lineRule="auto"/>
        <w:rPr>
          <w:sz w:val="24"/>
          <w:szCs w:val="24"/>
        </w:rPr>
      </w:pPr>
      <w:r>
        <w:rPr>
          <w:sz w:val="24"/>
          <w:szCs w:val="24"/>
        </w:rPr>
        <w:lastRenderedPageBreak/>
        <w:t xml:space="preserve"> Following the ref</w:t>
      </w:r>
      <w:r w:rsidR="00354416">
        <w:rPr>
          <w:sz w:val="24"/>
          <w:szCs w:val="24"/>
        </w:rPr>
        <w:t>erral from Probation I also recei</w:t>
      </w:r>
      <w:r>
        <w:rPr>
          <w:sz w:val="24"/>
          <w:szCs w:val="24"/>
        </w:rPr>
        <w:t xml:space="preserve">ved contact from 1’s substance misuse midwife </w:t>
      </w:r>
      <w:r w:rsidR="00B55170">
        <w:rPr>
          <w:sz w:val="24"/>
          <w:szCs w:val="24"/>
        </w:rPr>
        <w:t xml:space="preserve">informing me that 1’s most recent urine sample had tested positive for Cannabis and Benzodiazepine and that she had failed to attend several anti-natal appointment’s. </w:t>
      </w:r>
      <w:r w:rsidR="00216182">
        <w:rPr>
          <w:sz w:val="24"/>
          <w:szCs w:val="24"/>
        </w:rPr>
        <w:t>Within Wales there are Local Safeguarding Children’s Boards (LSCB’s). The LSCB is a multiagency body and consists of Police, health services, local Youth Offending Services and CAFCASS CYMRU, the role of the LSCB is to coordinate what is done by everyone involved with the safeguarding and welfare of children within their area</w:t>
      </w:r>
      <w:r w:rsidR="00E54C4A">
        <w:rPr>
          <w:sz w:val="24"/>
          <w:szCs w:val="24"/>
        </w:rPr>
        <w:t xml:space="preserve"> (c</w:t>
      </w:r>
      <w:r w:rsidR="00263091">
        <w:rPr>
          <w:sz w:val="24"/>
          <w:szCs w:val="24"/>
        </w:rPr>
        <w:t xml:space="preserve">itizen’s advice, nd). </w:t>
      </w:r>
      <w:r w:rsidR="00551DD4">
        <w:rPr>
          <w:sz w:val="24"/>
          <w:szCs w:val="24"/>
        </w:rPr>
        <w:t xml:space="preserve">As stated, </w:t>
      </w:r>
      <w:r w:rsidR="00256A3B">
        <w:rPr>
          <w:sz w:val="24"/>
          <w:szCs w:val="24"/>
        </w:rPr>
        <w:t>the local policy document on birth planning</w:t>
      </w:r>
      <w:r w:rsidR="00E5715D">
        <w:rPr>
          <w:sz w:val="24"/>
          <w:szCs w:val="24"/>
        </w:rPr>
        <w:t xml:space="preserve"> meant that</w:t>
      </w:r>
      <w:r w:rsidR="00256A3B">
        <w:rPr>
          <w:sz w:val="24"/>
          <w:szCs w:val="24"/>
        </w:rPr>
        <w:t xml:space="preserve"> the midwife working with 1 had a duty to inform Social Services of the information she had as it posed as a risk to the un</w:t>
      </w:r>
      <w:r w:rsidR="00E5715D">
        <w:rPr>
          <w:sz w:val="24"/>
          <w:szCs w:val="24"/>
        </w:rPr>
        <w:t>born child, therefore working in line with the LSCB.</w:t>
      </w:r>
      <w:r w:rsidR="00256A3B">
        <w:rPr>
          <w:sz w:val="24"/>
          <w:szCs w:val="24"/>
        </w:rPr>
        <w:t xml:space="preserve"> </w:t>
      </w:r>
      <w:r w:rsidR="00551DD4">
        <w:rPr>
          <w:sz w:val="24"/>
          <w:szCs w:val="24"/>
        </w:rPr>
        <w:t xml:space="preserve">The sharing of information in the multiagency context between </w:t>
      </w:r>
      <w:r w:rsidR="00FB2FFA">
        <w:rPr>
          <w:sz w:val="24"/>
          <w:szCs w:val="24"/>
        </w:rPr>
        <w:t xml:space="preserve">Health, Probation and myself evidenced how a more joined up approach to safeguarding with the sharing of pertinent information informed </w:t>
      </w:r>
      <w:r w:rsidR="005A378E">
        <w:rPr>
          <w:sz w:val="24"/>
          <w:szCs w:val="24"/>
        </w:rPr>
        <w:t xml:space="preserve">the decision making process, however the decision to move forward to </w:t>
      </w:r>
      <w:r w:rsidR="008049F7">
        <w:rPr>
          <w:sz w:val="24"/>
          <w:szCs w:val="24"/>
        </w:rPr>
        <w:t xml:space="preserve">a strategy discussion with the Police </w:t>
      </w:r>
      <w:r w:rsidR="00551DD4">
        <w:rPr>
          <w:sz w:val="24"/>
          <w:szCs w:val="24"/>
        </w:rPr>
        <w:t>and later</w:t>
      </w:r>
      <w:r w:rsidR="008049F7">
        <w:rPr>
          <w:sz w:val="24"/>
          <w:szCs w:val="24"/>
        </w:rPr>
        <w:t xml:space="preserve"> to </w:t>
      </w:r>
      <w:r w:rsidR="005A378E">
        <w:rPr>
          <w:sz w:val="24"/>
          <w:szCs w:val="24"/>
        </w:rPr>
        <w:t>begin Section 47 Enquiries under the Children Act 1989 had an unwelcome response from 1 and she no longer trusted the professionals supporting h</w:t>
      </w:r>
      <w:r w:rsidR="00256A3B">
        <w:rPr>
          <w:sz w:val="24"/>
          <w:szCs w:val="24"/>
        </w:rPr>
        <w:t xml:space="preserve">er and communication decreased as a result. </w:t>
      </w:r>
    </w:p>
    <w:p w:rsidR="00D6782A" w:rsidRDefault="00D6782A" w:rsidP="00BB03E9">
      <w:pPr>
        <w:spacing w:line="360" w:lineRule="auto"/>
        <w:rPr>
          <w:sz w:val="24"/>
          <w:szCs w:val="24"/>
        </w:rPr>
      </w:pPr>
    </w:p>
    <w:p w:rsidR="0037232B" w:rsidRDefault="00302662" w:rsidP="00BB03E9">
      <w:pPr>
        <w:spacing w:line="360" w:lineRule="auto"/>
        <w:rPr>
          <w:sz w:val="24"/>
          <w:szCs w:val="24"/>
        </w:rPr>
      </w:pPr>
      <w:r>
        <w:rPr>
          <w:sz w:val="24"/>
          <w:szCs w:val="24"/>
        </w:rPr>
        <w:t>The All Wales Child Protection Procedures 2008</w:t>
      </w:r>
      <w:r w:rsidR="00403F9B">
        <w:rPr>
          <w:sz w:val="24"/>
          <w:szCs w:val="24"/>
        </w:rPr>
        <w:t xml:space="preserve"> states that all agencies involved in safeguarding and promoting the welfare of children must have policies and procedures specifying arrangements for the retention, storage and destruction of electronic and paper case recordings. Throughout my work with 1 I ensured that all recordings complied with the GDPR guidelines that my Local Authority </w:t>
      </w:r>
      <w:r w:rsidR="008049F7">
        <w:rPr>
          <w:sz w:val="24"/>
          <w:szCs w:val="24"/>
        </w:rPr>
        <w:t>adheres</w:t>
      </w:r>
      <w:r w:rsidR="00403F9B">
        <w:rPr>
          <w:sz w:val="24"/>
          <w:szCs w:val="24"/>
        </w:rPr>
        <w:t xml:space="preserve"> to. In completing the Section 47 Enquires I ensured that all recordings were accurate, coherent and as stipulated by AWCPP (2008</w:t>
      </w:r>
      <w:r w:rsidR="00990A7A">
        <w:rPr>
          <w:sz w:val="24"/>
          <w:szCs w:val="24"/>
        </w:rPr>
        <w:t>) I</w:t>
      </w:r>
      <w:r w:rsidR="008049F7">
        <w:rPr>
          <w:sz w:val="24"/>
          <w:szCs w:val="24"/>
        </w:rPr>
        <w:t xml:space="preserve"> used clear straightforward language, I used evidence gathered from other professionals highlighting fact, </w:t>
      </w:r>
      <w:r w:rsidR="00990A7A">
        <w:rPr>
          <w:sz w:val="24"/>
          <w:szCs w:val="24"/>
        </w:rPr>
        <w:t>opinion,</w:t>
      </w:r>
      <w:r w:rsidR="008049F7">
        <w:rPr>
          <w:sz w:val="24"/>
          <w:szCs w:val="24"/>
        </w:rPr>
        <w:t xml:space="preserve"> judgem</w:t>
      </w:r>
      <w:r w:rsidR="0037232B">
        <w:rPr>
          <w:sz w:val="24"/>
          <w:szCs w:val="24"/>
        </w:rPr>
        <w:t>ent and conclusion at analysis (Social Care Wales, 2017).</w:t>
      </w:r>
    </w:p>
    <w:p w:rsidR="00F24BA1" w:rsidRDefault="00F24BA1" w:rsidP="00BB03E9">
      <w:pPr>
        <w:spacing w:line="360" w:lineRule="auto"/>
        <w:rPr>
          <w:sz w:val="24"/>
          <w:szCs w:val="24"/>
        </w:rPr>
      </w:pPr>
    </w:p>
    <w:p w:rsidR="00D3160D" w:rsidRDefault="00657A7E" w:rsidP="00BB03E9">
      <w:pPr>
        <w:spacing w:line="360" w:lineRule="auto"/>
        <w:rPr>
          <w:sz w:val="24"/>
          <w:szCs w:val="24"/>
        </w:rPr>
      </w:pPr>
      <w:r>
        <w:rPr>
          <w:sz w:val="24"/>
          <w:szCs w:val="24"/>
        </w:rPr>
        <w:t>Due to the concerns for the unborn baby</w:t>
      </w:r>
      <w:r w:rsidR="00D6782A">
        <w:rPr>
          <w:sz w:val="24"/>
          <w:szCs w:val="24"/>
        </w:rPr>
        <w:t xml:space="preserve"> </w:t>
      </w:r>
      <w:r w:rsidR="008049F7">
        <w:rPr>
          <w:sz w:val="24"/>
          <w:szCs w:val="24"/>
        </w:rPr>
        <w:t xml:space="preserve">being </w:t>
      </w:r>
      <w:r w:rsidR="00A30DBE">
        <w:rPr>
          <w:sz w:val="24"/>
          <w:szCs w:val="24"/>
        </w:rPr>
        <w:t>substantiated</w:t>
      </w:r>
      <w:r w:rsidR="008049F7">
        <w:rPr>
          <w:sz w:val="24"/>
          <w:szCs w:val="24"/>
        </w:rPr>
        <w:t xml:space="preserve"> </w:t>
      </w:r>
      <w:r w:rsidR="004F52BC">
        <w:rPr>
          <w:sz w:val="24"/>
          <w:szCs w:val="24"/>
        </w:rPr>
        <w:t xml:space="preserve">that he or she was at risk of continuing harm, </w:t>
      </w:r>
      <w:r w:rsidR="008049F7">
        <w:rPr>
          <w:sz w:val="24"/>
          <w:szCs w:val="24"/>
        </w:rPr>
        <w:t>the Section 47 Enquiries</w:t>
      </w:r>
      <w:r w:rsidR="004F52BC">
        <w:rPr>
          <w:sz w:val="24"/>
          <w:szCs w:val="24"/>
        </w:rPr>
        <w:t xml:space="preserve"> concluded that </w:t>
      </w:r>
      <w:r w:rsidR="008049F7">
        <w:rPr>
          <w:sz w:val="24"/>
          <w:szCs w:val="24"/>
        </w:rPr>
        <w:t xml:space="preserve">an Initial Child Protection Conference </w:t>
      </w:r>
      <w:r w:rsidR="00FD3754">
        <w:rPr>
          <w:sz w:val="24"/>
          <w:szCs w:val="24"/>
        </w:rPr>
        <w:t xml:space="preserve">(ICPC) </w:t>
      </w:r>
      <w:r w:rsidR="008049F7">
        <w:rPr>
          <w:sz w:val="24"/>
          <w:szCs w:val="24"/>
        </w:rPr>
        <w:t xml:space="preserve">was to be held within 15 </w:t>
      </w:r>
      <w:r w:rsidR="004F52BC">
        <w:rPr>
          <w:sz w:val="24"/>
          <w:szCs w:val="24"/>
        </w:rPr>
        <w:t xml:space="preserve">days of strategy discussion. </w:t>
      </w:r>
      <w:r w:rsidR="00A560B4">
        <w:rPr>
          <w:sz w:val="24"/>
          <w:szCs w:val="24"/>
        </w:rPr>
        <w:t>The Local Authority in which I work</w:t>
      </w:r>
      <w:r w:rsidR="00FD3754">
        <w:rPr>
          <w:sz w:val="24"/>
          <w:szCs w:val="24"/>
        </w:rPr>
        <w:t xml:space="preserve"> is</w:t>
      </w:r>
      <w:r w:rsidR="00A560B4">
        <w:rPr>
          <w:sz w:val="24"/>
          <w:szCs w:val="24"/>
        </w:rPr>
        <w:t xml:space="preserve"> the third highest authority in Wales to convene </w:t>
      </w:r>
      <w:r w:rsidR="00FD3754">
        <w:rPr>
          <w:sz w:val="24"/>
          <w:szCs w:val="24"/>
        </w:rPr>
        <w:t xml:space="preserve">pre-birth </w:t>
      </w:r>
      <w:r w:rsidR="00A560B4">
        <w:rPr>
          <w:sz w:val="24"/>
          <w:szCs w:val="24"/>
        </w:rPr>
        <w:t xml:space="preserve">conferences throughout Wales, I found this concerning as the two highest had a greater population </w:t>
      </w:r>
      <w:r w:rsidR="00FD3754">
        <w:rPr>
          <w:sz w:val="24"/>
          <w:szCs w:val="24"/>
        </w:rPr>
        <w:t xml:space="preserve">(Stats Wales, 2019). I was aware that 1 was becoming increasingly agitated and afraid of the ICPC </w:t>
      </w:r>
      <w:r w:rsidR="00FD3754">
        <w:rPr>
          <w:sz w:val="24"/>
          <w:szCs w:val="24"/>
        </w:rPr>
        <w:lastRenderedPageBreak/>
        <w:t xml:space="preserve">process and also the prospect of having to be in the same room as 2, her ex partner whom she had disclosed had been a perpetrator of abuse against her. The ICPC can be an oppressive environment, a family or individual can feel scrutinised and so I explored options of support for 1. In collaboration with 1 and her </w:t>
      </w:r>
      <w:r w:rsidR="00D3160D">
        <w:rPr>
          <w:sz w:val="24"/>
          <w:szCs w:val="24"/>
        </w:rPr>
        <w:t>parents we agreed that th</w:t>
      </w:r>
      <w:r w:rsidR="0045356C">
        <w:rPr>
          <w:sz w:val="24"/>
          <w:szCs w:val="24"/>
        </w:rPr>
        <w:t xml:space="preserve">ey would support her </w:t>
      </w:r>
      <w:r w:rsidR="00896784">
        <w:rPr>
          <w:sz w:val="24"/>
          <w:szCs w:val="24"/>
        </w:rPr>
        <w:t xml:space="preserve">to attend. </w:t>
      </w:r>
      <w:r w:rsidR="00D3160D">
        <w:rPr>
          <w:sz w:val="24"/>
          <w:szCs w:val="24"/>
        </w:rPr>
        <w:t>2 advised that he did n</w:t>
      </w:r>
      <w:r w:rsidR="00896784">
        <w:rPr>
          <w:sz w:val="24"/>
          <w:szCs w:val="24"/>
        </w:rPr>
        <w:t xml:space="preserve">ot wish to take attend or take part in any further </w:t>
      </w:r>
      <w:r w:rsidR="009A5D23">
        <w:rPr>
          <w:sz w:val="24"/>
          <w:szCs w:val="24"/>
        </w:rPr>
        <w:t xml:space="preserve">assessments (Social Care Wales, 2017). </w:t>
      </w:r>
    </w:p>
    <w:p w:rsidR="00846F0B" w:rsidRDefault="00846F0B" w:rsidP="00BB03E9">
      <w:pPr>
        <w:spacing w:line="360" w:lineRule="auto"/>
        <w:rPr>
          <w:sz w:val="24"/>
          <w:szCs w:val="24"/>
        </w:rPr>
      </w:pPr>
    </w:p>
    <w:p w:rsidR="00846F0B" w:rsidRDefault="00846F0B" w:rsidP="00846F0B">
      <w:pPr>
        <w:spacing w:line="360" w:lineRule="auto"/>
        <w:rPr>
          <w:sz w:val="24"/>
          <w:szCs w:val="24"/>
        </w:rPr>
      </w:pPr>
      <w:r>
        <w:rPr>
          <w:sz w:val="24"/>
          <w:szCs w:val="24"/>
        </w:rPr>
        <w:t xml:space="preserve">Whilst working within the Local Authority I became aware of a pattern occurring with the families I worked with, almost all cases I was managing had three common identified risks. Domestic Violence, substance misuse and mental health, some might say the “toxic trio”. The toxic trio is a theme that I had, through research identified as a theme in previous Child Practice Reviews with such children as Daniel Pelka, Hamzah Khan and Keanu Williams (Safe lives, 2017). Within my Local Authority Child Practice Reviews are held by the Local Safeguarding Board when,  </w:t>
      </w:r>
    </w:p>
    <w:p w:rsidR="00846F0B" w:rsidRDefault="00846F0B" w:rsidP="00846F0B">
      <w:pPr>
        <w:spacing w:line="360" w:lineRule="auto"/>
        <w:rPr>
          <w:sz w:val="24"/>
          <w:szCs w:val="24"/>
        </w:rPr>
      </w:pPr>
    </w:p>
    <w:p w:rsidR="00846F0B" w:rsidRPr="00525D32" w:rsidRDefault="00846F0B" w:rsidP="00846F0B">
      <w:pPr>
        <w:spacing w:line="360" w:lineRule="auto"/>
        <w:jc w:val="center"/>
        <w:rPr>
          <w:sz w:val="24"/>
          <w:szCs w:val="24"/>
        </w:rPr>
      </w:pPr>
      <w:r w:rsidRPr="00525D32">
        <w:rPr>
          <w:i/>
          <w:sz w:val="24"/>
          <w:szCs w:val="24"/>
        </w:rPr>
        <w:t>“abuse or neglect of a child is known or suspected and the child has: (a) died; or (b) sustained potentially life threatening injury; or (c) sustained serious and permanent impairment of health or development  and  the child was neither on the child protection register nor a looked after child on any date during the 6 months preceding  the date of the incident referred to above; or the date on which the local authority or relevant partner identifies that a child has sustained serious and permanent impairment of health and development” (</w:t>
      </w:r>
      <w:r w:rsidRPr="00525D32">
        <w:rPr>
          <w:sz w:val="24"/>
          <w:szCs w:val="24"/>
        </w:rPr>
        <w:t>Safeguarding Board Wales, 2015. P1).</w:t>
      </w:r>
    </w:p>
    <w:p w:rsidR="00846F0B" w:rsidRPr="00525D32" w:rsidRDefault="00846F0B" w:rsidP="00846F0B">
      <w:pPr>
        <w:spacing w:line="360" w:lineRule="auto"/>
        <w:jc w:val="center"/>
        <w:rPr>
          <w:i/>
          <w:sz w:val="24"/>
          <w:szCs w:val="24"/>
        </w:rPr>
      </w:pPr>
    </w:p>
    <w:p w:rsidR="00846F0B" w:rsidRDefault="00846F0B" w:rsidP="00846F0B">
      <w:pPr>
        <w:spacing w:line="360" w:lineRule="auto"/>
        <w:rPr>
          <w:sz w:val="24"/>
          <w:szCs w:val="24"/>
        </w:rPr>
      </w:pPr>
      <w:r>
        <w:rPr>
          <w:sz w:val="24"/>
          <w:szCs w:val="24"/>
        </w:rPr>
        <w:t xml:space="preserve">Violence Against Women, Domestic Abuse and Sexual Violence (VAWDASV) </w:t>
      </w:r>
      <w:r w:rsidR="00A022E7">
        <w:rPr>
          <w:sz w:val="24"/>
          <w:szCs w:val="24"/>
        </w:rPr>
        <w:t xml:space="preserve"> was a key risk I identified through reading through local case reviews, I also became aware of  how the local authority</w:t>
      </w:r>
      <w:r>
        <w:rPr>
          <w:sz w:val="24"/>
          <w:szCs w:val="24"/>
        </w:rPr>
        <w:t xml:space="preserve"> aims to address this by implementation of a strategy that promotes collaborative work with the Health Board. The </w:t>
      </w:r>
      <w:r w:rsidRPr="00357431">
        <w:rPr>
          <w:sz w:val="24"/>
          <w:szCs w:val="24"/>
        </w:rPr>
        <w:t>Violence Against Women, Domestic Abuse and Sexual</w:t>
      </w:r>
      <w:r>
        <w:rPr>
          <w:sz w:val="24"/>
          <w:szCs w:val="24"/>
        </w:rPr>
        <w:t xml:space="preserve"> Violence (Wales) Act in 2015 placed a duty on all Local Authorities and Health Boards to develop a strategy with 4 key priorities p</w:t>
      </w:r>
      <w:r w:rsidRPr="00357431">
        <w:rPr>
          <w:sz w:val="24"/>
          <w:szCs w:val="24"/>
        </w:rPr>
        <w:t>rev</w:t>
      </w:r>
      <w:r>
        <w:rPr>
          <w:sz w:val="24"/>
          <w:szCs w:val="24"/>
        </w:rPr>
        <w:t>ention and raising awareness, p</w:t>
      </w:r>
      <w:r w:rsidRPr="00357431">
        <w:rPr>
          <w:sz w:val="24"/>
          <w:szCs w:val="24"/>
        </w:rPr>
        <w:t>roviding supp</w:t>
      </w:r>
      <w:r>
        <w:rPr>
          <w:sz w:val="24"/>
          <w:szCs w:val="24"/>
        </w:rPr>
        <w:t>ort for victims and children, i</w:t>
      </w:r>
      <w:r w:rsidRPr="00357431">
        <w:rPr>
          <w:sz w:val="24"/>
          <w:szCs w:val="24"/>
        </w:rPr>
        <w:t xml:space="preserve">mproving the response </w:t>
      </w:r>
      <w:r>
        <w:rPr>
          <w:sz w:val="24"/>
          <w:szCs w:val="24"/>
        </w:rPr>
        <w:t>of criminal justice agencies and i</w:t>
      </w:r>
      <w:r w:rsidRPr="00357431">
        <w:rPr>
          <w:sz w:val="24"/>
          <w:szCs w:val="24"/>
        </w:rPr>
        <w:t>mproving the response of health services and other agencies</w:t>
      </w:r>
      <w:r>
        <w:rPr>
          <w:sz w:val="24"/>
          <w:szCs w:val="24"/>
        </w:rPr>
        <w:t xml:space="preserve"> ( Democracy ****, 2016). Whilst working with 1 I ensured </w:t>
      </w:r>
      <w:r>
        <w:rPr>
          <w:sz w:val="24"/>
          <w:szCs w:val="24"/>
        </w:rPr>
        <w:lastRenderedPageBreak/>
        <w:t>I worked in collaboration with both her and a Domestic Violence charity that provided education and support to 1 around the risks in the aim of preventing further inciden</w:t>
      </w:r>
      <w:r w:rsidR="004F5C41">
        <w:rPr>
          <w:sz w:val="24"/>
          <w:szCs w:val="24"/>
        </w:rPr>
        <w:t>ts from happening in the future (Social Care Wales, 2017).</w:t>
      </w:r>
    </w:p>
    <w:p w:rsidR="0045356C" w:rsidRDefault="0045356C" w:rsidP="00BB03E9">
      <w:pPr>
        <w:spacing w:line="360" w:lineRule="auto"/>
        <w:rPr>
          <w:sz w:val="24"/>
          <w:szCs w:val="24"/>
        </w:rPr>
      </w:pPr>
    </w:p>
    <w:p w:rsidR="00D3160D" w:rsidRDefault="00D3160D" w:rsidP="00BB03E9">
      <w:pPr>
        <w:spacing w:line="360" w:lineRule="auto"/>
        <w:rPr>
          <w:sz w:val="24"/>
          <w:szCs w:val="24"/>
        </w:rPr>
      </w:pPr>
    </w:p>
    <w:p w:rsidR="00F51722" w:rsidRDefault="00A022E7" w:rsidP="00BB03E9">
      <w:pPr>
        <w:spacing w:line="360" w:lineRule="auto"/>
        <w:rPr>
          <w:sz w:val="24"/>
          <w:szCs w:val="24"/>
        </w:rPr>
      </w:pPr>
      <w:r>
        <w:rPr>
          <w:sz w:val="24"/>
          <w:szCs w:val="24"/>
        </w:rPr>
        <w:t xml:space="preserve">Prior to the Initial Child Protection Conference (ICPC) </w:t>
      </w:r>
      <w:r w:rsidR="008B43A8">
        <w:rPr>
          <w:sz w:val="24"/>
          <w:szCs w:val="24"/>
        </w:rPr>
        <w:t>I prepared</w:t>
      </w:r>
      <w:r>
        <w:rPr>
          <w:sz w:val="24"/>
          <w:szCs w:val="24"/>
        </w:rPr>
        <w:t xml:space="preserve"> an up to date report to share, </w:t>
      </w:r>
      <w:r w:rsidR="00D3160D">
        <w:rPr>
          <w:sz w:val="24"/>
          <w:szCs w:val="24"/>
        </w:rPr>
        <w:t>however I ensured that I had shared i</w:t>
      </w:r>
      <w:r>
        <w:rPr>
          <w:sz w:val="24"/>
          <w:szCs w:val="24"/>
        </w:rPr>
        <w:t>t with the family 48 hours before</w:t>
      </w:r>
      <w:r w:rsidR="00D3160D">
        <w:rPr>
          <w:sz w:val="24"/>
          <w:szCs w:val="24"/>
        </w:rPr>
        <w:t xml:space="preserve"> so that there would be no surprises and 1 was prepared </w:t>
      </w:r>
      <w:r w:rsidR="006C3645">
        <w:rPr>
          <w:sz w:val="24"/>
          <w:szCs w:val="24"/>
        </w:rPr>
        <w:t>for what was to be said and also correct me if she believed my findings to be incorrect, 1 did not dispute what was said in the report and her mother confirmed that she had discussed it at length with her</w:t>
      </w:r>
      <w:r w:rsidR="004F5C41">
        <w:rPr>
          <w:sz w:val="24"/>
          <w:szCs w:val="24"/>
        </w:rPr>
        <w:t xml:space="preserve"> to make certain she understood (Social Care Wales, 2017). </w:t>
      </w:r>
      <w:r w:rsidR="006C3645">
        <w:rPr>
          <w:sz w:val="24"/>
          <w:szCs w:val="24"/>
        </w:rPr>
        <w:t xml:space="preserve"> </w:t>
      </w:r>
      <w:r w:rsidR="00032179">
        <w:rPr>
          <w:sz w:val="24"/>
          <w:szCs w:val="24"/>
        </w:rPr>
        <w:t>The ICPC not only requires the decision making as to whether a child or unborn is or likely to suffer significant harm under the categories of Physical, Emotional, Neglect, Sexual abuse but also the development of a plan to support the family, I explained this also to 1.</w:t>
      </w:r>
      <w:r w:rsidR="006C3645">
        <w:rPr>
          <w:sz w:val="24"/>
          <w:szCs w:val="24"/>
        </w:rPr>
        <w:t>T</w:t>
      </w:r>
      <w:r w:rsidR="004F52BC">
        <w:rPr>
          <w:sz w:val="24"/>
          <w:szCs w:val="24"/>
        </w:rPr>
        <w:t xml:space="preserve">hrough the </w:t>
      </w:r>
      <w:r w:rsidR="00990A7A">
        <w:rPr>
          <w:sz w:val="24"/>
          <w:szCs w:val="24"/>
        </w:rPr>
        <w:t>sharing of</w:t>
      </w:r>
      <w:r w:rsidR="008049F7">
        <w:rPr>
          <w:sz w:val="24"/>
          <w:szCs w:val="24"/>
        </w:rPr>
        <w:t xml:space="preserve"> all evidence</w:t>
      </w:r>
      <w:r w:rsidR="004F52BC">
        <w:rPr>
          <w:sz w:val="24"/>
          <w:szCs w:val="24"/>
        </w:rPr>
        <w:t>, concerns</w:t>
      </w:r>
      <w:r w:rsidR="008049F7">
        <w:rPr>
          <w:sz w:val="24"/>
          <w:szCs w:val="24"/>
        </w:rPr>
        <w:t xml:space="preserve"> and involvement from Health, </w:t>
      </w:r>
      <w:r w:rsidR="00A30DBE">
        <w:rPr>
          <w:sz w:val="24"/>
          <w:szCs w:val="24"/>
        </w:rPr>
        <w:t>Probation</w:t>
      </w:r>
      <w:r w:rsidR="008049F7">
        <w:rPr>
          <w:sz w:val="24"/>
          <w:szCs w:val="24"/>
        </w:rPr>
        <w:t xml:space="preserve"> and Police it was a unanimous decision </w:t>
      </w:r>
      <w:r w:rsidR="0063710D">
        <w:rPr>
          <w:sz w:val="24"/>
          <w:szCs w:val="24"/>
        </w:rPr>
        <w:t xml:space="preserve">at the ICPC </w:t>
      </w:r>
      <w:r w:rsidR="008049F7">
        <w:rPr>
          <w:sz w:val="24"/>
          <w:szCs w:val="24"/>
        </w:rPr>
        <w:t xml:space="preserve">that the unborn child of 1 be placed on the Child Protection </w:t>
      </w:r>
      <w:r w:rsidR="004F52BC">
        <w:rPr>
          <w:sz w:val="24"/>
          <w:szCs w:val="24"/>
        </w:rPr>
        <w:t xml:space="preserve">Register </w:t>
      </w:r>
      <w:r w:rsidR="008049F7">
        <w:rPr>
          <w:sz w:val="24"/>
          <w:szCs w:val="24"/>
        </w:rPr>
        <w:t>under the category of Neglect</w:t>
      </w:r>
      <w:r w:rsidR="0015288B">
        <w:rPr>
          <w:sz w:val="24"/>
          <w:szCs w:val="24"/>
        </w:rPr>
        <w:t xml:space="preserve">, a plan was devised detailing the support required, 1 </w:t>
      </w:r>
      <w:r w:rsidR="000D7B7E">
        <w:rPr>
          <w:sz w:val="24"/>
          <w:szCs w:val="24"/>
        </w:rPr>
        <w:t xml:space="preserve">was </w:t>
      </w:r>
      <w:r w:rsidR="0015288B">
        <w:rPr>
          <w:sz w:val="24"/>
          <w:szCs w:val="24"/>
        </w:rPr>
        <w:t xml:space="preserve">to </w:t>
      </w:r>
      <w:r w:rsidR="0063710D">
        <w:rPr>
          <w:sz w:val="24"/>
          <w:szCs w:val="24"/>
        </w:rPr>
        <w:t xml:space="preserve">continue to </w:t>
      </w:r>
      <w:r w:rsidR="0015288B">
        <w:rPr>
          <w:sz w:val="24"/>
          <w:szCs w:val="24"/>
        </w:rPr>
        <w:t>engage with support services around her substance misuse, mental health and domestic abuse</w:t>
      </w:r>
      <w:r w:rsidR="00FC1663">
        <w:rPr>
          <w:sz w:val="24"/>
          <w:szCs w:val="24"/>
        </w:rPr>
        <w:t xml:space="preserve"> and to attend all health appointments to ensure she had a healthy pregnancy. A</w:t>
      </w:r>
      <w:r w:rsidR="001B019D">
        <w:rPr>
          <w:sz w:val="24"/>
          <w:szCs w:val="24"/>
        </w:rPr>
        <w:t xml:space="preserve"> core</w:t>
      </w:r>
      <w:r w:rsidR="00A30DBE">
        <w:rPr>
          <w:sz w:val="24"/>
          <w:szCs w:val="24"/>
        </w:rPr>
        <w:t xml:space="preserve"> assessment was to be undertaken by myself for the </w:t>
      </w:r>
      <w:r w:rsidR="004F52BC">
        <w:rPr>
          <w:sz w:val="24"/>
          <w:szCs w:val="24"/>
        </w:rPr>
        <w:t>future care of the unbor</w:t>
      </w:r>
      <w:r w:rsidR="00E0516C">
        <w:rPr>
          <w:sz w:val="24"/>
          <w:szCs w:val="24"/>
        </w:rPr>
        <w:t>n child within 35 working days</w:t>
      </w:r>
      <w:r w:rsidR="00212C08">
        <w:rPr>
          <w:sz w:val="24"/>
          <w:szCs w:val="24"/>
        </w:rPr>
        <w:t xml:space="preserve"> to ensure a robust plan was in place prior to birth</w:t>
      </w:r>
      <w:r w:rsidR="00E0516C">
        <w:rPr>
          <w:sz w:val="24"/>
          <w:szCs w:val="24"/>
        </w:rPr>
        <w:t xml:space="preserve"> (Children in Wales, 2008). </w:t>
      </w:r>
    </w:p>
    <w:p w:rsidR="004E1F3A" w:rsidRDefault="004E1F3A" w:rsidP="0053789D">
      <w:pPr>
        <w:spacing w:line="360" w:lineRule="auto"/>
        <w:rPr>
          <w:sz w:val="24"/>
          <w:szCs w:val="24"/>
        </w:rPr>
      </w:pPr>
    </w:p>
    <w:p w:rsidR="00A30DBE" w:rsidRDefault="00A30DBE" w:rsidP="0053789D">
      <w:pPr>
        <w:spacing w:line="360" w:lineRule="auto"/>
        <w:rPr>
          <w:sz w:val="24"/>
          <w:szCs w:val="24"/>
        </w:rPr>
      </w:pPr>
    </w:p>
    <w:p w:rsidR="005A6FDF" w:rsidRDefault="00C57EA8" w:rsidP="00044433">
      <w:pPr>
        <w:spacing w:line="360" w:lineRule="auto"/>
        <w:rPr>
          <w:sz w:val="24"/>
          <w:szCs w:val="24"/>
        </w:rPr>
      </w:pPr>
      <w:r>
        <w:rPr>
          <w:sz w:val="24"/>
          <w:szCs w:val="24"/>
        </w:rPr>
        <w:t>Having never completed a Pre-Birth assessment I was apprehensive at first and began researching what it involved and also</w:t>
      </w:r>
      <w:r w:rsidR="004F5C41">
        <w:rPr>
          <w:sz w:val="24"/>
          <w:szCs w:val="24"/>
        </w:rPr>
        <w:t xml:space="preserve"> seeked guidance at supervision (Social Care Wales, 2017).</w:t>
      </w:r>
      <w:r>
        <w:rPr>
          <w:sz w:val="24"/>
          <w:szCs w:val="24"/>
        </w:rPr>
        <w:t xml:space="preserve"> I learned that </w:t>
      </w:r>
      <w:r w:rsidR="008734C8">
        <w:rPr>
          <w:sz w:val="24"/>
          <w:szCs w:val="24"/>
        </w:rPr>
        <w:t>it was the gathering of information to identify potential risk to the child, whether the parent is capable of making changes and also what support would be required to ensure t</w:t>
      </w:r>
      <w:r w:rsidR="00A8565B">
        <w:rPr>
          <w:sz w:val="24"/>
          <w:szCs w:val="24"/>
        </w:rPr>
        <w:t>he changes are sustainable (</w:t>
      </w:r>
      <w:r w:rsidR="008734C8">
        <w:rPr>
          <w:sz w:val="24"/>
          <w:szCs w:val="24"/>
        </w:rPr>
        <w:t xml:space="preserve">Waltham Forest, 2017). </w:t>
      </w:r>
      <w:r w:rsidR="004E1F3A">
        <w:rPr>
          <w:sz w:val="24"/>
          <w:szCs w:val="24"/>
        </w:rPr>
        <w:t xml:space="preserve">The </w:t>
      </w:r>
      <w:r w:rsidR="00044433">
        <w:rPr>
          <w:sz w:val="24"/>
          <w:szCs w:val="24"/>
        </w:rPr>
        <w:t>assessment I</w:t>
      </w:r>
      <w:r w:rsidR="004E1F3A">
        <w:rPr>
          <w:sz w:val="24"/>
          <w:szCs w:val="24"/>
        </w:rPr>
        <w:t xml:space="preserve"> </w:t>
      </w:r>
      <w:r w:rsidR="00044433">
        <w:rPr>
          <w:sz w:val="24"/>
          <w:szCs w:val="24"/>
        </w:rPr>
        <w:t>undertook regarding</w:t>
      </w:r>
      <w:r w:rsidR="004E1F3A">
        <w:rPr>
          <w:sz w:val="24"/>
          <w:szCs w:val="24"/>
        </w:rPr>
        <w:t xml:space="preserve"> the unborn baby of 1</w:t>
      </w:r>
      <w:r w:rsidR="008734C8">
        <w:rPr>
          <w:sz w:val="24"/>
          <w:szCs w:val="24"/>
        </w:rPr>
        <w:t xml:space="preserve"> </w:t>
      </w:r>
      <w:r w:rsidR="004E1F3A">
        <w:rPr>
          <w:sz w:val="24"/>
          <w:szCs w:val="24"/>
        </w:rPr>
        <w:t xml:space="preserve">is based upon </w:t>
      </w:r>
      <w:r w:rsidR="00E301C4">
        <w:rPr>
          <w:sz w:val="24"/>
          <w:szCs w:val="24"/>
        </w:rPr>
        <w:t>the Framework for Assessing Children and Families</w:t>
      </w:r>
      <w:r w:rsidR="00186DC2">
        <w:rPr>
          <w:sz w:val="24"/>
          <w:szCs w:val="24"/>
        </w:rPr>
        <w:t>,</w:t>
      </w:r>
      <w:r w:rsidR="00E301C4">
        <w:rPr>
          <w:sz w:val="24"/>
          <w:szCs w:val="24"/>
        </w:rPr>
        <w:t xml:space="preserve"> this framework is the underpinning of all assessments </w:t>
      </w:r>
      <w:r w:rsidR="00186DC2">
        <w:rPr>
          <w:sz w:val="24"/>
          <w:szCs w:val="24"/>
        </w:rPr>
        <w:t xml:space="preserve">for </w:t>
      </w:r>
      <w:r w:rsidR="002F5D65">
        <w:rPr>
          <w:sz w:val="24"/>
          <w:szCs w:val="24"/>
        </w:rPr>
        <w:t>children and</w:t>
      </w:r>
      <w:r w:rsidR="00E301C4">
        <w:rPr>
          <w:sz w:val="24"/>
          <w:szCs w:val="24"/>
        </w:rPr>
        <w:t xml:space="preserve"> families within Wales (All Wales Child Protection Procedures, 2008). </w:t>
      </w:r>
      <w:r w:rsidR="00186DC2">
        <w:rPr>
          <w:sz w:val="24"/>
          <w:szCs w:val="24"/>
        </w:rPr>
        <w:t xml:space="preserve">The three domains within the </w:t>
      </w:r>
      <w:r w:rsidR="00186DC2">
        <w:rPr>
          <w:sz w:val="24"/>
          <w:szCs w:val="24"/>
        </w:rPr>
        <w:lastRenderedPageBreak/>
        <w:t xml:space="preserve">assessment enabled me </w:t>
      </w:r>
      <w:r w:rsidR="004E1F3A">
        <w:rPr>
          <w:sz w:val="24"/>
          <w:szCs w:val="24"/>
        </w:rPr>
        <w:t xml:space="preserve">to determine the needs of the child through exploration of its development to date in utero, parenting capacity and adaptability, and also acknowledgement of the extended family and wider environment (Holloway, cited in Adam’s, Dominelli and Payne, 2009, P235). </w:t>
      </w:r>
      <w:r w:rsidR="00CE158D">
        <w:rPr>
          <w:sz w:val="24"/>
          <w:szCs w:val="24"/>
        </w:rPr>
        <w:t xml:space="preserve">The underlying principles of the assessment are based upon the ecological framework, placing the service user, in this instance 1 and her unborn baby at the centre of the process. </w:t>
      </w:r>
      <w:r w:rsidR="00212580">
        <w:rPr>
          <w:sz w:val="24"/>
          <w:szCs w:val="24"/>
        </w:rPr>
        <w:t xml:space="preserve">I focused on 1’s </w:t>
      </w:r>
      <w:r w:rsidR="00E301C4">
        <w:rPr>
          <w:sz w:val="24"/>
          <w:szCs w:val="24"/>
        </w:rPr>
        <w:t xml:space="preserve">interactions with her friends, family and the community she lived in, I questioned how each piece of the jigsaw that is her life impacted on her and her unborn and their ability to reach their potential. </w:t>
      </w:r>
    </w:p>
    <w:p w:rsidR="00AA53F7" w:rsidRDefault="00AA53F7" w:rsidP="00C74483">
      <w:pPr>
        <w:spacing w:line="360" w:lineRule="auto"/>
        <w:rPr>
          <w:sz w:val="24"/>
          <w:szCs w:val="24"/>
        </w:rPr>
      </w:pPr>
    </w:p>
    <w:p w:rsidR="00134B58" w:rsidRDefault="00354416" w:rsidP="00C74483">
      <w:pPr>
        <w:spacing w:line="360" w:lineRule="auto"/>
        <w:rPr>
          <w:sz w:val="24"/>
          <w:szCs w:val="24"/>
        </w:rPr>
      </w:pPr>
      <w:r>
        <w:rPr>
          <w:sz w:val="24"/>
          <w:szCs w:val="24"/>
        </w:rPr>
        <w:t xml:space="preserve">Throughout all work with 1 I was sensitive to the fact that she lived in Wales, as a Social Worker working in line with the Welsh Governments strategic framework “More than just words” I was aware that for 1 if she was a Welsh speaker the </w:t>
      </w:r>
      <w:r w:rsidR="00134B58">
        <w:rPr>
          <w:sz w:val="24"/>
          <w:szCs w:val="24"/>
        </w:rPr>
        <w:t xml:space="preserve">use of her first or chosen language throughout Social Services involvement may not be a choice but a need and not giving her the opportunity to converse in her chosen language may place her at a disadvantage as she would not be able to partake in the assessment process fully, which could isolate her further and also impact on the outcome for both her and her child (Welsh Government, 2016). Using the “Active Offer” I was able to </w:t>
      </w:r>
      <w:r w:rsidR="008D22A4">
        <w:rPr>
          <w:sz w:val="24"/>
          <w:szCs w:val="24"/>
        </w:rPr>
        <w:t xml:space="preserve">put </w:t>
      </w:r>
      <w:r w:rsidR="00134B58">
        <w:rPr>
          <w:sz w:val="24"/>
          <w:szCs w:val="24"/>
        </w:rPr>
        <w:t xml:space="preserve">the principles of the SSWB (W) </w:t>
      </w:r>
      <w:r w:rsidR="008D22A4">
        <w:rPr>
          <w:sz w:val="24"/>
          <w:szCs w:val="24"/>
        </w:rPr>
        <w:t xml:space="preserve">A, 2014 into practice by giving 1 voice and control over the service she was receiving. 1 assured me that she spoke only English and wished to </w:t>
      </w:r>
      <w:r w:rsidR="00D93AAF">
        <w:rPr>
          <w:sz w:val="24"/>
          <w:szCs w:val="24"/>
        </w:rPr>
        <w:t xml:space="preserve">continue in her first language (Welsh Government, 2015). </w:t>
      </w:r>
    </w:p>
    <w:p w:rsidR="00134B58" w:rsidRDefault="00134B58" w:rsidP="00C74483">
      <w:pPr>
        <w:spacing w:line="360" w:lineRule="auto"/>
        <w:rPr>
          <w:sz w:val="24"/>
          <w:szCs w:val="24"/>
        </w:rPr>
      </w:pPr>
    </w:p>
    <w:p w:rsidR="008326BF" w:rsidRDefault="008326BF" w:rsidP="00525D32">
      <w:pPr>
        <w:spacing w:line="360" w:lineRule="auto"/>
        <w:rPr>
          <w:sz w:val="24"/>
          <w:szCs w:val="24"/>
        </w:rPr>
      </w:pPr>
    </w:p>
    <w:p w:rsidR="00BF70C6" w:rsidRDefault="00E301C4" w:rsidP="00C74483">
      <w:pPr>
        <w:spacing w:line="360" w:lineRule="auto"/>
        <w:rPr>
          <w:sz w:val="24"/>
          <w:szCs w:val="24"/>
          <w:shd w:val="clear" w:color="auto" w:fill="FFFFFF"/>
        </w:rPr>
      </w:pPr>
      <w:r>
        <w:rPr>
          <w:sz w:val="24"/>
          <w:szCs w:val="24"/>
        </w:rPr>
        <w:t>1 had grown up in</w:t>
      </w:r>
      <w:r w:rsidR="00044433">
        <w:rPr>
          <w:sz w:val="24"/>
          <w:szCs w:val="24"/>
        </w:rPr>
        <w:t xml:space="preserve"> a town in South Wales that </w:t>
      </w:r>
      <w:r w:rsidR="00044433" w:rsidRPr="00044433">
        <w:rPr>
          <w:sz w:val="24"/>
          <w:szCs w:val="24"/>
        </w:rPr>
        <w:t>the Welsh Index of Multiple Deprivation 20</w:t>
      </w:r>
      <w:r w:rsidR="00044433">
        <w:rPr>
          <w:sz w:val="24"/>
          <w:szCs w:val="24"/>
        </w:rPr>
        <w:t xml:space="preserve">08 </w:t>
      </w:r>
      <w:r w:rsidR="00A5667A">
        <w:rPr>
          <w:sz w:val="24"/>
          <w:szCs w:val="24"/>
        </w:rPr>
        <w:t xml:space="preserve">stated ranked as being </w:t>
      </w:r>
      <w:r w:rsidR="00A5667A" w:rsidRPr="00044433">
        <w:rPr>
          <w:sz w:val="24"/>
          <w:szCs w:val="24"/>
        </w:rPr>
        <w:t>in</w:t>
      </w:r>
      <w:r w:rsidR="00044433" w:rsidRPr="00044433">
        <w:rPr>
          <w:sz w:val="24"/>
          <w:szCs w:val="24"/>
        </w:rPr>
        <w:t xml:space="preserve"> the 10% most deprived</w:t>
      </w:r>
      <w:r w:rsidR="00A5667A">
        <w:rPr>
          <w:sz w:val="24"/>
          <w:szCs w:val="24"/>
        </w:rPr>
        <w:t xml:space="preserve"> areas in Wales (Assembly Wales, 2010). Children in Wales (2019) issued a statement </w:t>
      </w:r>
      <w:r w:rsidR="00A5667A">
        <w:rPr>
          <w:sz w:val="24"/>
          <w:szCs w:val="24"/>
          <w:shd w:val="clear" w:color="auto" w:fill="FFFFFF"/>
        </w:rPr>
        <w:t xml:space="preserve">stating in 2016 that 29% of children in Wales were </w:t>
      </w:r>
      <w:r w:rsidR="00A5667A" w:rsidRPr="00A5667A">
        <w:rPr>
          <w:sz w:val="24"/>
          <w:szCs w:val="24"/>
          <w:shd w:val="clear" w:color="auto" w:fill="FFFFFF"/>
        </w:rPr>
        <w:t>living in poverty.</w:t>
      </w:r>
      <w:r w:rsidR="00A5667A">
        <w:rPr>
          <w:sz w:val="24"/>
          <w:szCs w:val="24"/>
          <w:shd w:val="clear" w:color="auto" w:fill="FFFFFF"/>
        </w:rPr>
        <w:t xml:space="preserve"> Child poverty is defined as a household </w:t>
      </w:r>
      <w:r w:rsidR="00A5667A" w:rsidRPr="00A5667A">
        <w:rPr>
          <w:sz w:val="24"/>
          <w:szCs w:val="24"/>
          <w:shd w:val="clear" w:color="auto" w:fill="FFFFFF"/>
        </w:rPr>
        <w:t>income b</w:t>
      </w:r>
      <w:r w:rsidR="00A5667A">
        <w:rPr>
          <w:sz w:val="24"/>
          <w:szCs w:val="24"/>
          <w:shd w:val="clear" w:color="auto" w:fill="FFFFFF"/>
        </w:rPr>
        <w:t>elow 60% of the median income. It is a known fact that p</w:t>
      </w:r>
      <w:r w:rsidR="00A5667A" w:rsidRPr="00A5667A">
        <w:rPr>
          <w:sz w:val="24"/>
          <w:szCs w:val="24"/>
          <w:shd w:val="clear" w:color="auto" w:fill="FFFFFF"/>
        </w:rPr>
        <w:t>overty can have a devastating a</w:t>
      </w:r>
      <w:r w:rsidR="00A5667A">
        <w:rPr>
          <w:sz w:val="24"/>
          <w:szCs w:val="24"/>
          <w:shd w:val="clear" w:color="auto" w:fill="FFFFFF"/>
        </w:rPr>
        <w:t>ffect on a child’s life, poor nutrition, inappropriate clothing/ housing can all contribute to poor outcomes for children developmentally and also in regards to their identity, self worth and academic attainment (</w:t>
      </w:r>
      <w:r w:rsidR="00A5667A" w:rsidRPr="00A5667A">
        <w:rPr>
          <w:sz w:val="24"/>
          <w:szCs w:val="24"/>
          <w:shd w:val="clear" w:color="auto" w:fill="FFFFFF"/>
        </w:rPr>
        <w:t>children</w:t>
      </w:r>
      <w:r w:rsidR="00A5667A">
        <w:rPr>
          <w:sz w:val="24"/>
          <w:szCs w:val="24"/>
          <w:shd w:val="clear" w:color="auto" w:fill="FFFFFF"/>
        </w:rPr>
        <w:t xml:space="preserve">inwales.org, 2019). </w:t>
      </w:r>
    </w:p>
    <w:p w:rsidR="00BF70C6" w:rsidRDefault="00BF70C6" w:rsidP="00C74483">
      <w:pPr>
        <w:spacing w:line="360" w:lineRule="auto"/>
        <w:rPr>
          <w:sz w:val="24"/>
          <w:szCs w:val="24"/>
          <w:shd w:val="clear" w:color="auto" w:fill="FFFFFF"/>
        </w:rPr>
      </w:pPr>
    </w:p>
    <w:p w:rsidR="00C74483" w:rsidRDefault="00C7701F" w:rsidP="00C74483">
      <w:pPr>
        <w:spacing w:line="360" w:lineRule="auto"/>
        <w:rPr>
          <w:sz w:val="24"/>
          <w:szCs w:val="24"/>
        </w:rPr>
      </w:pPr>
      <w:r>
        <w:rPr>
          <w:sz w:val="24"/>
          <w:szCs w:val="24"/>
        </w:rPr>
        <w:lastRenderedPageBreak/>
        <w:t xml:space="preserve">I had recently attended training on Adverse Childhood Experiences (ACE’S) and actively seeked further research </w:t>
      </w:r>
      <w:r w:rsidR="005A6FDF">
        <w:rPr>
          <w:sz w:val="24"/>
          <w:szCs w:val="24"/>
        </w:rPr>
        <w:t xml:space="preserve">after. A </w:t>
      </w:r>
      <w:r>
        <w:rPr>
          <w:sz w:val="24"/>
          <w:szCs w:val="24"/>
        </w:rPr>
        <w:t xml:space="preserve">report written by Public </w:t>
      </w:r>
      <w:r w:rsidR="005A6FDF">
        <w:rPr>
          <w:sz w:val="24"/>
          <w:szCs w:val="24"/>
        </w:rPr>
        <w:t xml:space="preserve">Health Wales (2015) </w:t>
      </w:r>
      <w:r>
        <w:rPr>
          <w:sz w:val="24"/>
          <w:szCs w:val="24"/>
        </w:rPr>
        <w:t>highlight</w:t>
      </w:r>
      <w:r w:rsidR="005A6FDF">
        <w:rPr>
          <w:sz w:val="24"/>
          <w:szCs w:val="24"/>
        </w:rPr>
        <w:t>ed</w:t>
      </w:r>
      <w:r>
        <w:rPr>
          <w:sz w:val="24"/>
          <w:szCs w:val="24"/>
        </w:rPr>
        <w:t xml:space="preserve"> how intergenerational patterns occurred,</w:t>
      </w:r>
      <w:r w:rsidR="005A6FDF">
        <w:rPr>
          <w:sz w:val="24"/>
          <w:szCs w:val="24"/>
        </w:rPr>
        <w:t xml:space="preserve"> households where</w:t>
      </w:r>
      <w:r>
        <w:rPr>
          <w:sz w:val="24"/>
          <w:szCs w:val="24"/>
        </w:rPr>
        <w:t xml:space="preserve"> adults whom had experienced adverse childhood experiences </w:t>
      </w:r>
      <w:r w:rsidR="005A6FDF">
        <w:rPr>
          <w:sz w:val="24"/>
          <w:szCs w:val="24"/>
        </w:rPr>
        <w:t xml:space="preserve"> themselves </w:t>
      </w:r>
      <w:r>
        <w:rPr>
          <w:sz w:val="24"/>
          <w:szCs w:val="24"/>
        </w:rPr>
        <w:t>were more likely to raise their own children in similar environments surrounded by adversity</w:t>
      </w:r>
      <w:r w:rsidR="005A6FDF">
        <w:rPr>
          <w:sz w:val="24"/>
          <w:szCs w:val="24"/>
        </w:rPr>
        <w:t>, and this could run the risk of</w:t>
      </w:r>
      <w:r>
        <w:rPr>
          <w:sz w:val="24"/>
          <w:szCs w:val="24"/>
        </w:rPr>
        <w:t xml:space="preserve"> </w:t>
      </w:r>
      <w:r w:rsidR="005A6FDF">
        <w:rPr>
          <w:sz w:val="24"/>
          <w:szCs w:val="24"/>
        </w:rPr>
        <w:t xml:space="preserve">continuing  patterns of poor health outcomes and anti-social behaviours for generations (Public Health Wales, 2015). </w:t>
      </w:r>
    </w:p>
    <w:p w:rsidR="00C74483" w:rsidRDefault="00C74483" w:rsidP="00C74483">
      <w:pPr>
        <w:spacing w:line="360" w:lineRule="auto"/>
        <w:rPr>
          <w:sz w:val="24"/>
          <w:szCs w:val="24"/>
        </w:rPr>
      </w:pPr>
    </w:p>
    <w:p w:rsidR="008C7D6B" w:rsidRDefault="008C7D6B" w:rsidP="00C74483">
      <w:pPr>
        <w:spacing w:line="360" w:lineRule="auto"/>
        <w:rPr>
          <w:sz w:val="24"/>
          <w:szCs w:val="24"/>
        </w:rPr>
      </w:pPr>
      <w:r>
        <w:rPr>
          <w:sz w:val="24"/>
          <w:szCs w:val="24"/>
        </w:rPr>
        <w:t>As part of the planning stage within the assessment I wrote out</w:t>
      </w:r>
      <w:r w:rsidR="003E6069">
        <w:rPr>
          <w:sz w:val="24"/>
          <w:szCs w:val="24"/>
        </w:rPr>
        <w:t xml:space="preserve"> a chronology for both 1 and 2, I was able to identify ACE’s that both parents had experienced within their upbringing. </w:t>
      </w:r>
      <w:r>
        <w:rPr>
          <w:sz w:val="24"/>
          <w:szCs w:val="24"/>
        </w:rPr>
        <w:t xml:space="preserve">Both parents had been known to Social Services as children, both had witnessed Domestic Violence within their homes between their mothers and step-fathers. Both had experienced the </w:t>
      </w:r>
      <w:r w:rsidR="00200247">
        <w:rPr>
          <w:sz w:val="24"/>
          <w:szCs w:val="24"/>
        </w:rPr>
        <w:t>breakdown of their birth parents relationships and had later become estranged from their fathers. 1 and 2 had grown up in homes whereby the</w:t>
      </w:r>
      <w:r>
        <w:rPr>
          <w:sz w:val="24"/>
          <w:szCs w:val="24"/>
        </w:rPr>
        <w:t>ir mot</w:t>
      </w:r>
      <w:r w:rsidR="00200247">
        <w:rPr>
          <w:sz w:val="24"/>
          <w:szCs w:val="24"/>
        </w:rPr>
        <w:t xml:space="preserve">hers suffered </w:t>
      </w:r>
      <w:r w:rsidR="005B341C">
        <w:rPr>
          <w:sz w:val="24"/>
          <w:szCs w:val="24"/>
        </w:rPr>
        <w:t xml:space="preserve">poor mental health and 2 within a home where substance misuse was reported. Public Health Wales propose </w:t>
      </w:r>
      <w:r w:rsidR="003E6069">
        <w:rPr>
          <w:sz w:val="24"/>
          <w:szCs w:val="24"/>
        </w:rPr>
        <w:t>that a</w:t>
      </w:r>
      <w:r w:rsidR="005B341C">
        <w:rPr>
          <w:sz w:val="24"/>
          <w:szCs w:val="24"/>
        </w:rPr>
        <w:t xml:space="preserve"> child </w:t>
      </w:r>
      <w:r w:rsidR="003E6069">
        <w:rPr>
          <w:sz w:val="24"/>
          <w:szCs w:val="24"/>
        </w:rPr>
        <w:t>whom is exposed to 4 or more adverse childhood experiences are 11 times more likely to have smoked cannabis, 14 times more likely to have been a victim of Domestic Violence in the past 12 months and 20 times more likely to have been incarcerated at some point in their lives (Public Health Wales, 2015).</w:t>
      </w:r>
      <w:r w:rsidR="00F967EA">
        <w:rPr>
          <w:sz w:val="24"/>
          <w:szCs w:val="24"/>
        </w:rPr>
        <w:t xml:space="preserve"> </w:t>
      </w:r>
    </w:p>
    <w:p w:rsidR="00E5715D" w:rsidRDefault="00E5715D" w:rsidP="00C74483">
      <w:pPr>
        <w:spacing w:line="360" w:lineRule="auto"/>
        <w:rPr>
          <w:sz w:val="24"/>
          <w:szCs w:val="24"/>
        </w:rPr>
      </w:pPr>
    </w:p>
    <w:p w:rsidR="00C62A04" w:rsidRDefault="00E5715D" w:rsidP="00C74483">
      <w:pPr>
        <w:spacing w:line="360" w:lineRule="auto"/>
        <w:rPr>
          <w:sz w:val="24"/>
          <w:szCs w:val="24"/>
        </w:rPr>
      </w:pPr>
      <w:r>
        <w:rPr>
          <w:sz w:val="24"/>
          <w:szCs w:val="24"/>
        </w:rPr>
        <w:t xml:space="preserve">It was highlighted at the Initial Assessment undertaken by a Social Worker within the intake team that 1 suffered with her mental health from a young age, on reading through referrals received for 1 as a child I was able to identify a pattern of self harm and also suicide attempts that </w:t>
      </w:r>
      <w:r w:rsidR="00587213">
        <w:rPr>
          <w:sz w:val="24"/>
          <w:szCs w:val="24"/>
        </w:rPr>
        <w:t>coincided</w:t>
      </w:r>
      <w:r>
        <w:rPr>
          <w:sz w:val="24"/>
          <w:szCs w:val="24"/>
        </w:rPr>
        <w:t xml:space="preserve"> with her </w:t>
      </w:r>
      <w:r w:rsidR="00587213">
        <w:rPr>
          <w:sz w:val="24"/>
          <w:szCs w:val="24"/>
        </w:rPr>
        <w:t>involvement with substance misuse and</w:t>
      </w:r>
      <w:r>
        <w:rPr>
          <w:sz w:val="24"/>
          <w:szCs w:val="24"/>
        </w:rPr>
        <w:t xml:space="preserve"> missing episodes whereby she had</w:t>
      </w:r>
      <w:r w:rsidR="00587213">
        <w:rPr>
          <w:sz w:val="24"/>
          <w:szCs w:val="24"/>
        </w:rPr>
        <w:t xml:space="preserve"> later</w:t>
      </w:r>
      <w:r>
        <w:rPr>
          <w:sz w:val="24"/>
          <w:szCs w:val="24"/>
        </w:rPr>
        <w:t xml:space="preserve"> been found with adults known for the</w:t>
      </w:r>
      <w:r w:rsidR="00587213">
        <w:rPr>
          <w:sz w:val="24"/>
          <w:szCs w:val="24"/>
        </w:rPr>
        <w:t>ir dealings with</w:t>
      </w:r>
      <w:r>
        <w:rPr>
          <w:sz w:val="24"/>
          <w:szCs w:val="24"/>
        </w:rPr>
        <w:t xml:space="preserve"> </w:t>
      </w:r>
      <w:r w:rsidR="00587213">
        <w:rPr>
          <w:sz w:val="24"/>
          <w:szCs w:val="24"/>
        </w:rPr>
        <w:t>illicit</w:t>
      </w:r>
      <w:r>
        <w:rPr>
          <w:sz w:val="24"/>
          <w:szCs w:val="24"/>
        </w:rPr>
        <w:t xml:space="preserve"> drugs and also Child Sexual Exploitation. </w:t>
      </w:r>
    </w:p>
    <w:p w:rsidR="00C62A04" w:rsidRDefault="00C62A04" w:rsidP="00C74483">
      <w:pPr>
        <w:spacing w:line="360" w:lineRule="auto"/>
        <w:rPr>
          <w:sz w:val="24"/>
          <w:szCs w:val="24"/>
        </w:rPr>
      </w:pPr>
    </w:p>
    <w:p w:rsidR="009009B9" w:rsidRDefault="007C0B8F" w:rsidP="00C74483">
      <w:pPr>
        <w:spacing w:line="360" w:lineRule="auto"/>
        <w:rPr>
          <w:sz w:val="24"/>
          <w:szCs w:val="24"/>
        </w:rPr>
      </w:pPr>
      <w:r>
        <w:rPr>
          <w:sz w:val="24"/>
          <w:szCs w:val="24"/>
        </w:rPr>
        <w:t xml:space="preserve">Throughout the assessment process I attempted to build a positive client- worker relationship with 1, I aimed to restore a communication bridge that had been knocked down at the Section 47 Enquiries. </w:t>
      </w:r>
      <w:r w:rsidR="003329AF">
        <w:rPr>
          <w:sz w:val="24"/>
          <w:szCs w:val="24"/>
        </w:rPr>
        <w:t>The use of Carl Roger’s person centred approach encouraged me as a practitioner to be empathetic towards 1, to try and understand how she must be feeling wh</w:t>
      </w:r>
      <w:r w:rsidR="0072695A">
        <w:rPr>
          <w:sz w:val="24"/>
          <w:szCs w:val="24"/>
        </w:rPr>
        <w:t>ilst working with me, a person</w:t>
      </w:r>
      <w:r w:rsidR="003329AF">
        <w:rPr>
          <w:sz w:val="24"/>
          <w:szCs w:val="24"/>
        </w:rPr>
        <w:t xml:space="preserve"> that could potentially remove her child. I tried to be accepting and </w:t>
      </w:r>
      <w:r w:rsidR="003329AF">
        <w:rPr>
          <w:sz w:val="24"/>
          <w:szCs w:val="24"/>
        </w:rPr>
        <w:lastRenderedPageBreak/>
        <w:t>also genuine throughout our working relationship (The Person-centred association, nd). I understood</w:t>
      </w:r>
      <w:r>
        <w:rPr>
          <w:sz w:val="24"/>
          <w:szCs w:val="24"/>
        </w:rPr>
        <w:t xml:space="preserve"> that according to </w:t>
      </w:r>
      <w:r w:rsidR="00E55732">
        <w:rPr>
          <w:sz w:val="24"/>
          <w:szCs w:val="24"/>
        </w:rPr>
        <w:t xml:space="preserve">status that certain groups </w:t>
      </w:r>
      <w:r>
        <w:rPr>
          <w:sz w:val="24"/>
          <w:szCs w:val="24"/>
        </w:rPr>
        <w:t>within society</w:t>
      </w:r>
      <w:r w:rsidR="00E55732">
        <w:rPr>
          <w:sz w:val="24"/>
          <w:szCs w:val="24"/>
        </w:rPr>
        <w:t xml:space="preserve"> can be marginalised and placed at a disadvantage as a result</w:t>
      </w:r>
      <w:r>
        <w:rPr>
          <w:sz w:val="24"/>
          <w:szCs w:val="24"/>
        </w:rPr>
        <w:t xml:space="preserve"> </w:t>
      </w:r>
      <w:r w:rsidR="00E55732">
        <w:rPr>
          <w:sz w:val="24"/>
          <w:szCs w:val="24"/>
        </w:rPr>
        <w:t>(Trevithick</w:t>
      </w:r>
      <w:r>
        <w:rPr>
          <w:sz w:val="24"/>
          <w:szCs w:val="24"/>
        </w:rPr>
        <w:t xml:space="preserve">, 2012, P15). </w:t>
      </w:r>
      <w:r w:rsidR="004A4381">
        <w:rPr>
          <w:sz w:val="24"/>
          <w:szCs w:val="24"/>
        </w:rPr>
        <w:t xml:space="preserve">The Equality Act 2010 provides a legal framework to protect the rights of individuals and from unfair treatment, </w:t>
      </w:r>
      <w:r>
        <w:rPr>
          <w:sz w:val="24"/>
          <w:szCs w:val="24"/>
        </w:rPr>
        <w:t xml:space="preserve">1’s status as being a sufferer of Mental Health </w:t>
      </w:r>
      <w:r w:rsidR="00E55732">
        <w:rPr>
          <w:sz w:val="24"/>
          <w:szCs w:val="24"/>
        </w:rPr>
        <w:t>meant that she could be a</w:t>
      </w:r>
      <w:r w:rsidR="004A4381">
        <w:rPr>
          <w:sz w:val="24"/>
          <w:szCs w:val="24"/>
        </w:rPr>
        <w:t>t risk of discrimination. The Equality Act 2010 has a number of protected characteristics, one being disability, on further exploration of 1’s environmental and social resources at assessment</w:t>
      </w:r>
      <w:r w:rsidR="009009B9">
        <w:rPr>
          <w:sz w:val="24"/>
          <w:szCs w:val="24"/>
        </w:rPr>
        <w:t>,</w:t>
      </w:r>
      <w:r w:rsidR="004A4381">
        <w:rPr>
          <w:sz w:val="24"/>
          <w:szCs w:val="24"/>
        </w:rPr>
        <w:t xml:space="preserve"> I was aware that 1 received disability benefits, the term disability is defined by the Equality Act </w:t>
      </w:r>
      <w:r w:rsidR="009009B9">
        <w:rPr>
          <w:sz w:val="24"/>
          <w:szCs w:val="24"/>
        </w:rPr>
        <w:t xml:space="preserve">2010 </w:t>
      </w:r>
      <w:r w:rsidR="004A4381">
        <w:rPr>
          <w:sz w:val="24"/>
          <w:szCs w:val="24"/>
        </w:rPr>
        <w:t>as physical or mental impa</w:t>
      </w:r>
      <w:r w:rsidR="009009B9">
        <w:rPr>
          <w:sz w:val="24"/>
          <w:szCs w:val="24"/>
        </w:rPr>
        <w:t xml:space="preserve">irment and that </w:t>
      </w:r>
      <w:r w:rsidR="004A4381">
        <w:rPr>
          <w:sz w:val="24"/>
          <w:szCs w:val="24"/>
        </w:rPr>
        <w:t xml:space="preserve">the impairment has </w:t>
      </w:r>
      <w:r w:rsidR="009009B9">
        <w:rPr>
          <w:sz w:val="24"/>
          <w:szCs w:val="24"/>
        </w:rPr>
        <w:t>a substantial and long-term adverse effect on a person’s ability to carry ou</w:t>
      </w:r>
      <w:r w:rsidR="00A37808">
        <w:rPr>
          <w:sz w:val="24"/>
          <w:szCs w:val="24"/>
        </w:rPr>
        <w:t xml:space="preserve">t normal day-to- day activities (Legislation.gov.uk, </w:t>
      </w:r>
      <w:r w:rsidR="00750866">
        <w:rPr>
          <w:sz w:val="24"/>
          <w:szCs w:val="24"/>
        </w:rPr>
        <w:t xml:space="preserve">2020). </w:t>
      </w:r>
    </w:p>
    <w:p w:rsidR="009009B9" w:rsidRDefault="009009B9" w:rsidP="00C74483">
      <w:pPr>
        <w:spacing w:line="360" w:lineRule="auto"/>
        <w:rPr>
          <w:sz w:val="24"/>
          <w:szCs w:val="24"/>
        </w:rPr>
      </w:pPr>
    </w:p>
    <w:p w:rsidR="00AC2E6A" w:rsidRDefault="009009B9" w:rsidP="00C74483">
      <w:pPr>
        <w:spacing w:line="360" w:lineRule="auto"/>
        <w:rPr>
          <w:sz w:val="24"/>
          <w:szCs w:val="24"/>
        </w:rPr>
      </w:pPr>
      <w:r>
        <w:rPr>
          <w:sz w:val="24"/>
          <w:szCs w:val="24"/>
        </w:rPr>
        <w:t xml:space="preserve">It </w:t>
      </w:r>
      <w:r w:rsidR="00E55732">
        <w:rPr>
          <w:sz w:val="24"/>
          <w:szCs w:val="24"/>
        </w:rPr>
        <w:t xml:space="preserve">was my role to ensure that during the assessment I did not oppress </w:t>
      </w:r>
      <w:r w:rsidR="00B84D61">
        <w:rPr>
          <w:sz w:val="24"/>
          <w:szCs w:val="24"/>
        </w:rPr>
        <w:t>1</w:t>
      </w:r>
      <w:r w:rsidR="00E55732">
        <w:rPr>
          <w:sz w:val="24"/>
          <w:szCs w:val="24"/>
        </w:rPr>
        <w:t xml:space="preserve"> further by making assumptions based on 1’s mental health and also earlier childhood experiences, which on reflection was difficult at times given the research I had learned previously and the affects that ACE’s can have upon an individual and </w:t>
      </w:r>
      <w:r w:rsidR="004A4381">
        <w:rPr>
          <w:sz w:val="24"/>
          <w:szCs w:val="24"/>
        </w:rPr>
        <w:t>their own children</w:t>
      </w:r>
      <w:r w:rsidR="00E55732">
        <w:rPr>
          <w:sz w:val="24"/>
          <w:szCs w:val="24"/>
        </w:rPr>
        <w:t xml:space="preserve">.  </w:t>
      </w:r>
      <w:r w:rsidR="00CB27FA">
        <w:rPr>
          <w:sz w:val="24"/>
          <w:szCs w:val="24"/>
        </w:rPr>
        <w:t>As advised by Part 10 of</w:t>
      </w:r>
      <w:r w:rsidR="00B84D61">
        <w:rPr>
          <w:sz w:val="24"/>
          <w:szCs w:val="24"/>
        </w:rPr>
        <w:t xml:space="preserve"> the SSWB (W) A, 2014 I gave 1 the opportunity to have support from an independent advocacy service</w:t>
      </w:r>
      <w:r w:rsidR="00CB27FA">
        <w:rPr>
          <w:sz w:val="24"/>
          <w:szCs w:val="24"/>
        </w:rPr>
        <w:t>,</w:t>
      </w:r>
      <w:r w:rsidR="00B84D61">
        <w:rPr>
          <w:sz w:val="24"/>
          <w:szCs w:val="24"/>
        </w:rPr>
        <w:t xml:space="preserve"> in order for her to feel that at times she was unable to </w:t>
      </w:r>
      <w:r w:rsidR="00965A41">
        <w:rPr>
          <w:sz w:val="24"/>
          <w:szCs w:val="24"/>
        </w:rPr>
        <w:t xml:space="preserve">share her thoughts and wishes her advocate would do so for her, therefore enabling her to </w:t>
      </w:r>
      <w:r w:rsidR="00D929C0">
        <w:rPr>
          <w:sz w:val="24"/>
          <w:szCs w:val="24"/>
        </w:rPr>
        <w:t xml:space="preserve">feel empowered and that she had </w:t>
      </w:r>
      <w:r w:rsidR="00965A41">
        <w:rPr>
          <w:sz w:val="24"/>
          <w:szCs w:val="24"/>
        </w:rPr>
        <w:t>a voice, her advocate would also maintain that 1 had an understanding of her rights throughout the process. 1 agreed to having support from an advocate an</w:t>
      </w:r>
      <w:r w:rsidR="00D929C0">
        <w:rPr>
          <w:sz w:val="24"/>
          <w:szCs w:val="24"/>
        </w:rPr>
        <w:t>d was supported throughout each</w:t>
      </w:r>
      <w:r w:rsidR="004F5C41">
        <w:rPr>
          <w:sz w:val="24"/>
          <w:szCs w:val="24"/>
        </w:rPr>
        <w:t xml:space="preserve"> visit and meeting by her (Social Care Wales, 2017). </w:t>
      </w:r>
    </w:p>
    <w:p w:rsidR="00055B81" w:rsidRDefault="00055B81" w:rsidP="00C74483">
      <w:pPr>
        <w:spacing w:line="360" w:lineRule="auto"/>
        <w:rPr>
          <w:sz w:val="24"/>
          <w:szCs w:val="24"/>
        </w:rPr>
      </w:pPr>
    </w:p>
    <w:p w:rsidR="00D03CAA" w:rsidRDefault="00A114E2" w:rsidP="00C74483">
      <w:pPr>
        <w:spacing w:line="360" w:lineRule="auto"/>
        <w:rPr>
          <w:sz w:val="24"/>
          <w:szCs w:val="24"/>
        </w:rPr>
      </w:pPr>
      <w:r>
        <w:rPr>
          <w:sz w:val="24"/>
          <w:szCs w:val="24"/>
        </w:rPr>
        <w:t xml:space="preserve">On competition on the Pre-birth assessment </w:t>
      </w:r>
      <w:r w:rsidR="00D03CAA">
        <w:rPr>
          <w:sz w:val="24"/>
          <w:szCs w:val="24"/>
        </w:rPr>
        <w:t>it</w:t>
      </w:r>
      <w:r w:rsidR="006D4421">
        <w:rPr>
          <w:sz w:val="24"/>
          <w:szCs w:val="24"/>
        </w:rPr>
        <w:t xml:space="preserve"> was agreed tha</w:t>
      </w:r>
      <w:r w:rsidR="00BD79C5">
        <w:rPr>
          <w:sz w:val="24"/>
          <w:szCs w:val="24"/>
        </w:rPr>
        <w:t>t although the priority risks</w:t>
      </w:r>
      <w:r w:rsidR="006D4421">
        <w:rPr>
          <w:sz w:val="24"/>
          <w:szCs w:val="24"/>
        </w:rPr>
        <w:t xml:space="preserve"> were still very much of concern, 1 was to be commended on her engagement with Social Services and agencies supporting both her and her unborn child through pregnancy. 1 ‘s family also demonstrated their commitment and support in ensuring she was nurtured throughout, 1 moved closer to her maternal family and spent the majority of her time with them, seemingly disengaging from individuals whom posed a risk</w:t>
      </w:r>
      <w:r w:rsidR="008B5D3B">
        <w:rPr>
          <w:sz w:val="24"/>
          <w:szCs w:val="24"/>
        </w:rPr>
        <w:t xml:space="preserve"> and she tested negative for substances</w:t>
      </w:r>
      <w:r w:rsidR="006D4421">
        <w:rPr>
          <w:sz w:val="24"/>
          <w:szCs w:val="24"/>
        </w:rPr>
        <w:t xml:space="preserve">. Through several Core Group meetings all professionals recognised the positive change and a safety plan was devised for 1 and her baby to move to her mother’s house following birth and later to her own home, around the corner and all family members would visit daily, together </w:t>
      </w:r>
      <w:r w:rsidR="006D4421">
        <w:rPr>
          <w:sz w:val="24"/>
          <w:szCs w:val="24"/>
        </w:rPr>
        <w:lastRenderedPageBreak/>
        <w:t xml:space="preserve">with professionals from mental health, post natal health services and 1’s domestic violence worker. </w:t>
      </w:r>
    </w:p>
    <w:p w:rsidR="00404B6E" w:rsidRDefault="00404B6E" w:rsidP="00C74483">
      <w:pPr>
        <w:spacing w:line="360" w:lineRule="auto"/>
        <w:rPr>
          <w:sz w:val="24"/>
          <w:szCs w:val="24"/>
        </w:rPr>
      </w:pPr>
    </w:p>
    <w:p w:rsidR="00EF5B84" w:rsidRDefault="00404B6E" w:rsidP="00C74483">
      <w:pPr>
        <w:spacing w:line="360" w:lineRule="auto"/>
        <w:rPr>
          <w:sz w:val="24"/>
          <w:szCs w:val="24"/>
        </w:rPr>
      </w:pPr>
      <w:r>
        <w:rPr>
          <w:sz w:val="24"/>
          <w:szCs w:val="24"/>
        </w:rPr>
        <w:t>The safety plan worked well for the first 12 weeks of the child’s life. Home visits and Core Groups continued to be positive and 1 engaged with all. However, at 13 weeks 1 ceased to answer telephone calls and text messages and home visits were unsuccessful.</w:t>
      </w:r>
      <w:r w:rsidR="0020073D">
        <w:rPr>
          <w:sz w:val="24"/>
          <w:szCs w:val="24"/>
        </w:rPr>
        <w:t xml:space="preserve"> Through the previous completion of a chronology I was able to relate back to patterns whereby 1 had disengaged and gone off the “radar” and how they had coincided with risk taking behaviours. </w:t>
      </w:r>
      <w:r>
        <w:rPr>
          <w:sz w:val="24"/>
          <w:szCs w:val="24"/>
        </w:rPr>
        <w:t xml:space="preserve">I highlighted my concerns to the Health Visitor and also 1’s </w:t>
      </w:r>
      <w:r w:rsidR="00034075">
        <w:rPr>
          <w:sz w:val="24"/>
          <w:szCs w:val="24"/>
        </w:rPr>
        <w:t xml:space="preserve">advocate </w:t>
      </w:r>
      <w:r>
        <w:rPr>
          <w:sz w:val="24"/>
          <w:szCs w:val="24"/>
        </w:rPr>
        <w:t>whom also shared they had not had contact, together we agreed that we would mak</w:t>
      </w:r>
      <w:r w:rsidR="0020073D">
        <w:rPr>
          <w:sz w:val="24"/>
          <w:szCs w:val="24"/>
        </w:rPr>
        <w:t>e a join visit. Again there was no answer, I contact</w:t>
      </w:r>
      <w:r w:rsidR="00C6090D">
        <w:rPr>
          <w:sz w:val="24"/>
          <w:szCs w:val="24"/>
        </w:rPr>
        <w:t>ed</w:t>
      </w:r>
      <w:r w:rsidR="0020073D">
        <w:rPr>
          <w:sz w:val="24"/>
          <w:szCs w:val="24"/>
        </w:rPr>
        <w:t xml:space="preserve"> 1’s maternal family who shared that </w:t>
      </w:r>
      <w:r w:rsidR="00F409A2">
        <w:rPr>
          <w:sz w:val="24"/>
          <w:szCs w:val="24"/>
        </w:rPr>
        <w:t xml:space="preserve">they </w:t>
      </w:r>
      <w:r w:rsidR="0020073D">
        <w:rPr>
          <w:sz w:val="24"/>
          <w:szCs w:val="24"/>
        </w:rPr>
        <w:t>had not spoken to her for two days</w:t>
      </w:r>
      <w:r w:rsidR="00F409A2">
        <w:rPr>
          <w:sz w:val="24"/>
          <w:szCs w:val="24"/>
        </w:rPr>
        <w:t xml:space="preserve"> and were worried</w:t>
      </w:r>
      <w:r w:rsidR="0020073D">
        <w:rPr>
          <w:sz w:val="24"/>
          <w:szCs w:val="24"/>
        </w:rPr>
        <w:t xml:space="preserve">, </w:t>
      </w:r>
      <w:r w:rsidR="00C6090D">
        <w:rPr>
          <w:sz w:val="24"/>
          <w:szCs w:val="24"/>
        </w:rPr>
        <w:t>and as</w:t>
      </w:r>
      <w:r w:rsidR="0020073D">
        <w:rPr>
          <w:sz w:val="24"/>
          <w:szCs w:val="24"/>
        </w:rPr>
        <w:t xml:space="preserve"> part of the safety plan I questioned their commitment as they had agreed to inform me if they had concerns for 1 and h</w:t>
      </w:r>
      <w:r w:rsidR="00C6090D">
        <w:rPr>
          <w:sz w:val="24"/>
          <w:szCs w:val="24"/>
        </w:rPr>
        <w:t xml:space="preserve">er child. I contacted the Police and they visited the property, </w:t>
      </w:r>
      <w:r w:rsidR="0020073D">
        <w:rPr>
          <w:sz w:val="24"/>
          <w:szCs w:val="24"/>
        </w:rPr>
        <w:t xml:space="preserve">on entering we were greeted with poor home conditions and a strong smell of Cannabis. 1 was present and observed to be under the influence of substances with her child in her arms. A young man was also found to be hiding within the </w:t>
      </w:r>
      <w:r w:rsidR="00F409A2">
        <w:rPr>
          <w:sz w:val="24"/>
          <w:szCs w:val="24"/>
        </w:rPr>
        <w:t>property;</w:t>
      </w:r>
      <w:r w:rsidR="0020073D">
        <w:rPr>
          <w:sz w:val="24"/>
          <w:szCs w:val="24"/>
        </w:rPr>
        <w:t xml:space="preserve"> Police later confirmed that they he was known to them for drug dealing. Although the Police had great concerns they did not use Powers of Police Protection, s46 of the Children Act 1989 and later left the property happy that I was to manage the situation. This left me feeling uneasy and </w:t>
      </w:r>
      <w:r w:rsidR="006056C1">
        <w:rPr>
          <w:sz w:val="24"/>
          <w:szCs w:val="24"/>
        </w:rPr>
        <w:t>vulnerable;</w:t>
      </w:r>
      <w:r w:rsidR="0020073D">
        <w:rPr>
          <w:sz w:val="24"/>
          <w:szCs w:val="24"/>
        </w:rPr>
        <w:t xml:space="preserve"> at this point I rang my manager and requested a senior colleague to support. </w:t>
      </w:r>
      <w:r w:rsidR="006056C1">
        <w:rPr>
          <w:sz w:val="24"/>
          <w:szCs w:val="24"/>
        </w:rPr>
        <w:t>Due to concerns raised by the Health Visitor f</w:t>
      </w:r>
      <w:r w:rsidR="00F409A2">
        <w:rPr>
          <w:sz w:val="24"/>
          <w:szCs w:val="24"/>
        </w:rPr>
        <w:t xml:space="preserve">or </w:t>
      </w:r>
      <w:r w:rsidR="00C3193F">
        <w:rPr>
          <w:sz w:val="24"/>
          <w:szCs w:val="24"/>
        </w:rPr>
        <w:t>baby’s</w:t>
      </w:r>
      <w:r w:rsidR="00C6090D">
        <w:rPr>
          <w:sz w:val="24"/>
          <w:szCs w:val="24"/>
        </w:rPr>
        <w:t xml:space="preserve"> presentation, together with 1 we took the baby for a Child Protection Medical. </w:t>
      </w:r>
      <w:r w:rsidR="00B14FDD">
        <w:rPr>
          <w:sz w:val="24"/>
          <w:szCs w:val="24"/>
        </w:rPr>
        <w:t xml:space="preserve">The medical concluded there was no immediate risk to the child and at that point she was observed as being alert and happy. </w:t>
      </w:r>
    </w:p>
    <w:p w:rsidR="00EF5B84" w:rsidRDefault="00EF5B84" w:rsidP="00C74483">
      <w:pPr>
        <w:spacing w:line="360" w:lineRule="auto"/>
        <w:rPr>
          <w:sz w:val="24"/>
          <w:szCs w:val="24"/>
        </w:rPr>
      </w:pPr>
    </w:p>
    <w:p w:rsidR="006056C1" w:rsidRDefault="00EF5B84" w:rsidP="00C74483">
      <w:pPr>
        <w:spacing w:line="360" w:lineRule="auto"/>
        <w:rPr>
          <w:sz w:val="24"/>
          <w:szCs w:val="24"/>
        </w:rPr>
      </w:pPr>
      <w:r>
        <w:rPr>
          <w:sz w:val="24"/>
          <w:szCs w:val="24"/>
        </w:rPr>
        <w:t>Through further exploration of support fr</w:t>
      </w:r>
      <w:r w:rsidR="00947463">
        <w:rPr>
          <w:sz w:val="24"/>
          <w:szCs w:val="24"/>
        </w:rPr>
        <w:t>om 1’s maternal family on</w:t>
      </w:r>
      <w:r>
        <w:rPr>
          <w:sz w:val="24"/>
          <w:szCs w:val="24"/>
        </w:rPr>
        <w:t xml:space="preserve"> discharge from Hospital it became apparent that the family were experiencing significant challenges and were unable to identif</w:t>
      </w:r>
      <w:r w:rsidR="008B5857">
        <w:rPr>
          <w:sz w:val="24"/>
          <w:szCs w:val="24"/>
        </w:rPr>
        <w:t xml:space="preserve">y a suitable plan of support, it was clear that </w:t>
      </w:r>
      <w:r w:rsidR="00F409A2">
        <w:rPr>
          <w:sz w:val="24"/>
          <w:szCs w:val="24"/>
        </w:rPr>
        <w:t>1</w:t>
      </w:r>
      <w:r w:rsidR="008B5857">
        <w:rPr>
          <w:sz w:val="24"/>
          <w:szCs w:val="24"/>
        </w:rPr>
        <w:t>‘s</w:t>
      </w:r>
      <w:r>
        <w:rPr>
          <w:sz w:val="24"/>
          <w:szCs w:val="24"/>
        </w:rPr>
        <w:t xml:space="preserve"> relationship with her maternal family ha</w:t>
      </w:r>
      <w:r w:rsidR="00013A79">
        <w:rPr>
          <w:sz w:val="24"/>
          <w:szCs w:val="24"/>
        </w:rPr>
        <w:t xml:space="preserve">d broken down and they were </w:t>
      </w:r>
      <w:r w:rsidR="008B5857">
        <w:rPr>
          <w:sz w:val="24"/>
          <w:szCs w:val="24"/>
        </w:rPr>
        <w:t xml:space="preserve">no longer </w:t>
      </w:r>
      <w:r w:rsidR="00F409A2">
        <w:rPr>
          <w:sz w:val="24"/>
          <w:szCs w:val="24"/>
        </w:rPr>
        <w:t xml:space="preserve">able to form a </w:t>
      </w:r>
      <w:r w:rsidR="00732656">
        <w:rPr>
          <w:sz w:val="24"/>
          <w:szCs w:val="24"/>
        </w:rPr>
        <w:t>plan of safety</w:t>
      </w:r>
      <w:r w:rsidR="008B5857">
        <w:rPr>
          <w:sz w:val="24"/>
          <w:szCs w:val="24"/>
        </w:rPr>
        <w:t xml:space="preserve">. After great deliberation and acknowledgement </w:t>
      </w:r>
      <w:r w:rsidR="00732656">
        <w:rPr>
          <w:sz w:val="24"/>
          <w:szCs w:val="24"/>
        </w:rPr>
        <w:t xml:space="preserve">of the risks posed to the child, </w:t>
      </w:r>
      <w:r w:rsidR="008B5857">
        <w:rPr>
          <w:sz w:val="24"/>
          <w:szCs w:val="24"/>
        </w:rPr>
        <w:t xml:space="preserve">1 gave consent for the baby to be accommodated in Local Authority Foster Care under the auspices of s76 of the </w:t>
      </w:r>
      <w:r w:rsidR="00C86C97">
        <w:rPr>
          <w:sz w:val="24"/>
          <w:szCs w:val="24"/>
        </w:rPr>
        <w:t>SSW (W) A, 2014. I</w:t>
      </w:r>
      <w:r w:rsidR="00C30615">
        <w:rPr>
          <w:sz w:val="24"/>
          <w:szCs w:val="24"/>
        </w:rPr>
        <w:t xml:space="preserve"> </w:t>
      </w:r>
      <w:r w:rsidR="008444A9">
        <w:rPr>
          <w:sz w:val="24"/>
          <w:szCs w:val="24"/>
        </w:rPr>
        <w:t xml:space="preserve">compiled a report and </w:t>
      </w:r>
      <w:r w:rsidR="00C30615">
        <w:rPr>
          <w:sz w:val="24"/>
          <w:szCs w:val="24"/>
        </w:rPr>
        <w:t>presented my concerns at</w:t>
      </w:r>
      <w:r w:rsidR="003C0FC0">
        <w:rPr>
          <w:sz w:val="24"/>
          <w:szCs w:val="24"/>
        </w:rPr>
        <w:t xml:space="preserve"> Legal Surgery,</w:t>
      </w:r>
      <w:r w:rsidR="00CD1350">
        <w:rPr>
          <w:sz w:val="24"/>
          <w:szCs w:val="24"/>
        </w:rPr>
        <w:t xml:space="preserve"> it was agreed that </w:t>
      </w:r>
      <w:r w:rsidR="003C0FC0">
        <w:rPr>
          <w:sz w:val="24"/>
          <w:szCs w:val="24"/>
        </w:rPr>
        <w:t xml:space="preserve">an </w:t>
      </w:r>
      <w:r w:rsidR="003C0FC0">
        <w:rPr>
          <w:sz w:val="24"/>
          <w:szCs w:val="24"/>
        </w:rPr>
        <w:lastRenderedPageBreak/>
        <w:t xml:space="preserve">application for an Interim </w:t>
      </w:r>
      <w:r w:rsidR="00CD1350">
        <w:rPr>
          <w:sz w:val="24"/>
          <w:szCs w:val="24"/>
        </w:rPr>
        <w:t xml:space="preserve">Care Order, under s.31 of the Children Act 1989 would </w:t>
      </w:r>
      <w:r w:rsidR="003C0FC0">
        <w:rPr>
          <w:sz w:val="24"/>
          <w:szCs w:val="24"/>
        </w:rPr>
        <w:t>be made immediately to the court. And</w:t>
      </w:r>
      <w:r w:rsidR="00CD1350">
        <w:rPr>
          <w:sz w:val="24"/>
          <w:szCs w:val="24"/>
        </w:rPr>
        <w:t xml:space="preserve"> the c</w:t>
      </w:r>
      <w:r w:rsidR="003C0FC0">
        <w:rPr>
          <w:sz w:val="24"/>
          <w:szCs w:val="24"/>
        </w:rPr>
        <w:t>as</w:t>
      </w:r>
      <w:r w:rsidR="00CD1350">
        <w:rPr>
          <w:sz w:val="24"/>
          <w:szCs w:val="24"/>
        </w:rPr>
        <w:t xml:space="preserve">e would be would </w:t>
      </w:r>
      <w:r w:rsidR="008B5857">
        <w:rPr>
          <w:sz w:val="24"/>
          <w:szCs w:val="24"/>
        </w:rPr>
        <w:t>be managed under The Public Law Outline</w:t>
      </w:r>
      <w:r w:rsidR="003C0FC0">
        <w:rPr>
          <w:sz w:val="24"/>
          <w:szCs w:val="24"/>
        </w:rPr>
        <w:t xml:space="preserve">, meaning all proceedings would need to be completed within 26 weeks (Child law Advice, nd). </w:t>
      </w:r>
    </w:p>
    <w:p w:rsidR="008444A9" w:rsidRDefault="008444A9" w:rsidP="00C74483">
      <w:pPr>
        <w:spacing w:line="360" w:lineRule="auto"/>
        <w:rPr>
          <w:sz w:val="24"/>
          <w:szCs w:val="24"/>
        </w:rPr>
      </w:pPr>
    </w:p>
    <w:p w:rsidR="00630986" w:rsidRDefault="008444A9" w:rsidP="00C74483">
      <w:pPr>
        <w:spacing w:line="360" w:lineRule="auto"/>
        <w:rPr>
          <w:sz w:val="24"/>
          <w:szCs w:val="24"/>
        </w:rPr>
      </w:pPr>
      <w:r>
        <w:rPr>
          <w:sz w:val="24"/>
          <w:szCs w:val="24"/>
        </w:rPr>
        <w:t xml:space="preserve">For me, this case I found complex. I found the responsibility of a child’s life weigh heavy upon me, although the decisions made were in a multidisciplinary context I could not help but question what if the child had been significantly harmed as a result of her mother’s substance misuse and relationships with men known to pose a risk. I aimed to promote 1’s wishes of being a mother and along with health and third sector was happy for the family to have a safety plan for this to happen as they had demonstrated </w:t>
      </w:r>
      <w:r w:rsidR="00013A79">
        <w:rPr>
          <w:sz w:val="24"/>
          <w:szCs w:val="24"/>
        </w:rPr>
        <w:t xml:space="preserve">such commitment prior and evidence suggests that a child is best placed with its own family and that outcomes for looked after children are poor. </w:t>
      </w:r>
      <w:r>
        <w:rPr>
          <w:sz w:val="24"/>
          <w:szCs w:val="24"/>
        </w:rPr>
        <w:t xml:space="preserve">However, </w:t>
      </w:r>
      <w:r w:rsidR="00552E8A">
        <w:rPr>
          <w:sz w:val="24"/>
          <w:szCs w:val="24"/>
        </w:rPr>
        <w:t xml:space="preserve">1 and her </w:t>
      </w:r>
      <w:r>
        <w:rPr>
          <w:sz w:val="24"/>
          <w:szCs w:val="24"/>
        </w:rPr>
        <w:t xml:space="preserve">family members did not keep to the plan and the baby was placed at risk as a result. Through the assessment process I was able to recognise the strengths, such as emotional warmth </w:t>
      </w:r>
      <w:r w:rsidR="00013A79">
        <w:rPr>
          <w:sz w:val="24"/>
          <w:szCs w:val="24"/>
        </w:rPr>
        <w:t>from 1,</w:t>
      </w:r>
      <w:r w:rsidR="00552E8A">
        <w:rPr>
          <w:sz w:val="24"/>
          <w:szCs w:val="24"/>
        </w:rPr>
        <w:t xml:space="preserve"> support from wider family</w:t>
      </w:r>
      <w:r w:rsidR="00013A79">
        <w:rPr>
          <w:sz w:val="24"/>
          <w:szCs w:val="24"/>
        </w:rPr>
        <w:t xml:space="preserve"> and their</w:t>
      </w:r>
      <w:r>
        <w:rPr>
          <w:sz w:val="24"/>
          <w:szCs w:val="24"/>
        </w:rPr>
        <w:t xml:space="preserve"> willingness to engage with services to bring a</w:t>
      </w:r>
      <w:r w:rsidR="00013A79">
        <w:rPr>
          <w:sz w:val="24"/>
          <w:szCs w:val="24"/>
        </w:rPr>
        <w:t>bout positive change</w:t>
      </w:r>
      <w:r w:rsidR="00C66A25">
        <w:rPr>
          <w:sz w:val="24"/>
          <w:szCs w:val="24"/>
        </w:rPr>
        <w:t xml:space="preserve"> but</w:t>
      </w:r>
      <w:r>
        <w:rPr>
          <w:sz w:val="24"/>
          <w:szCs w:val="24"/>
        </w:rPr>
        <w:t xml:space="preserve"> </w:t>
      </w:r>
      <w:r w:rsidR="00552E8A">
        <w:rPr>
          <w:sz w:val="24"/>
          <w:szCs w:val="24"/>
        </w:rPr>
        <w:t xml:space="preserve">I was also able to identify </w:t>
      </w:r>
      <w:r w:rsidR="00750866">
        <w:rPr>
          <w:sz w:val="24"/>
          <w:szCs w:val="24"/>
        </w:rPr>
        <w:t xml:space="preserve">the risks and </w:t>
      </w:r>
      <w:r w:rsidR="00630986">
        <w:rPr>
          <w:sz w:val="24"/>
          <w:szCs w:val="24"/>
        </w:rPr>
        <w:t xml:space="preserve">also </w:t>
      </w:r>
      <w:r w:rsidR="00750866">
        <w:rPr>
          <w:sz w:val="24"/>
          <w:szCs w:val="24"/>
        </w:rPr>
        <w:t>the risks that 1 had been witness to herself as a child</w:t>
      </w:r>
      <w:r w:rsidR="00900F53">
        <w:rPr>
          <w:sz w:val="24"/>
          <w:szCs w:val="24"/>
        </w:rPr>
        <w:t>. I</w:t>
      </w:r>
      <w:r w:rsidR="00630986">
        <w:rPr>
          <w:sz w:val="24"/>
          <w:szCs w:val="24"/>
        </w:rPr>
        <w:t xml:space="preserve">n hindsight I wish I’d taken more from the chronology and ACE’s I identified as these gave clues for the true commitment 1’s family could provide due to their own mental health, substance and violence issues </w:t>
      </w:r>
      <w:r w:rsidR="00C66A25">
        <w:rPr>
          <w:sz w:val="24"/>
          <w:szCs w:val="24"/>
        </w:rPr>
        <w:t xml:space="preserve">. </w:t>
      </w:r>
    </w:p>
    <w:p w:rsidR="00630986" w:rsidRDefault="00630986" w:rsidP="00C74483">
      <w:pPr>
        <w:spacing w:line="360" w:lineRule="auto"/>
        <w:rPr>
          <w:sz w:val="24"/>
          <w:szCs w:val="24"/>
        </w:rPr>
      </w:pPr>
    </w:p>
    <w:p w:rsidR="00630986" w:rsidRDefault="00630986" w:rsidP="00C74483">
      <w:pPr>
        <w:spacing w:line="360" w:lineRule="auto"/>
        <w:rPr>
          <w:sz w:val="24"/>
          <w:szCs w:val="24"/>
        </w:rPr>
      </w:pPr>
    </w:p>
    <w:p w:rsidR="008B5D3B" w:rsidRDefault="00C66A25" w:rsidP="00C74483">
      <w:pPr>
        <w:spacing w:line="360" w:lineRule="auto"/>
        <w:rPr>
          <w:sz w:val="24"/>
          <w:szCs w:val="24"/>
        </w:rPr>
      </w:pPr>
      <w:r>
        <w:rPr>
          <w:sz w:val="24"/>
          <w:szCs w:val="24"/>
        </w:rPr>
        <w:t>T</w:t>
      </w:r>
      <w:r w:rsidR="00552E8A">
        <w:rPr>
          <w:sz w:val="24"/>
          <w:szCs w:val="24"/>
        </w:rPr>
        <w:t xml:space="preserve">hrough analysis and production of a plan I </w:t>
      </w:r>
      <w:r>
        <w:rPr>
          <w:sz w:val="24"/>
          <w:szCs w:val="24"/>
        </w:rPr>
        <w:t>aimed to reduce the risk to baby,</w:t>
      </w:r>
      <w:r w:rsidR="00552E8A">
        <w:rPr>
          <w:sz w:val="24"/>
          <w:szCs w:val="24"/>
        </w:rPr>
        <w:t xml:space="preserve"> however she could have been </w:t>
      </w:r>
      <w:r w:rsidR="00750866">
        <w:rPr>
          <w:sz w:val="24"/>
          <w:szCs w:val="24"/>
        </w:rPr>
        <w:t>significan</w:t>
      </w:r>
      <w:r w:rsidR="005C68B2">
        <w:rPr>
          <w:sz w:val="24"/>
          <w:szCs w:val="24"/>
        </w:rPr>
        <w:t xml:space="preserve">tly harmed as a result of </w:t>
      </w:r>
      <w:r w:rsidR="00750866">
        <w:rPr>
          <w:sz w:val="24"/>
          <w:szCs w:val="24"/>
        </w:rPr>
        <w:t>substance</w:t>
      </w:r>
      <w:r w:rsidR="005C68B2">
        <w:rPr>
          <w:sz w:val="24"/>
          <w:szCs w:val="24"/>
        </w:rPr>
        <w:t xml:space="preserve">s and the impact they had on her mother’s parenting capacity, also </w:t>
      </w:r>
      <w:r w:rsidR="00630986">
        <w:rPr>
          <w:sz w:val="24"/>
          <w:szCs w:val="24"/>
        </w:rPr>
        <w:t>the involvement</w:t>
      </w:r>
      <w:r w:rsidR="00750866">
        <w:rPr>
          <w:sz w:val="24"/>
          <w:szCs w:val="24"/>
        </w:rPr>
        <w:t xml:space="preserve"> with men that had been identified</w:t>
      </w:r>
      <w:r w:rsidR="00395D03">
        <w:rPr>
          <w:sz w:val="24"/>
          <w:szCs w:val="24"/>
        </w:rPr>
        <w:t xml:space="preserve"> as </w:t>
      </w:r>
      <w:r w:rsidR="005C68B2">
        <w:rPr>
          <w:sz w:val="24"/>
          <w:szCs w:val="24"/>
        </w:rPr>
        <w:t>a risk. The outcome could have been fatal had I not pushed to gain access to the property</w:t>
      </w:r>
      <w:r w:rsidR="00630986">
        <w:rPr>
          <w:sz w:val="24"/>
          <w:szCs w:val="24"/>
        </w:rPr>
        <w:t xml:space="preserve"> that day,</w:t>
      </w:r>
      <w:r w:rsidR="005C68B2">
        <w:rPr>
          <w:sz w:val="24"/>
          <w:szCs w:val="24"/>
        </w:rPr>
        <w:t xml:space="preserve"> with support from fellow professionals. </w:t>
      </w:r>
      <w:r w:rsidR="00552E8A">
        <w:rPr>
          <w:sz w:val="24"/>
          <w:szCs w:val="24"/>
        </w:rPr>
        <w:t xml:space="preserve">I could not help but question </w:t>
      </w:r>
      <w:r w:rsidR="005C68B2">
        <w:rPr>
          <w:sz w:val="24"/>
          <w:szCs w:val="24"/>
        </w:rPr>
        <w:t>if the baby had come to significant</w:t>
      </w:r>
      <w:r w:rsidR="00750866">
        <w:rPr>
          <w:sz w:val="24"/>
          <w:szCs w:val="24"/>
        </w:rPr>
        <w:t xml:space="preserve"> harm</w:t>
      </w:r>
      <w:r w:rsidR="00630986">
        <w:rPr>
          <w:sz w:val="24"/>
          <w:szCs w:val="24"/>
        </w:rPr>
        <w:t>,</w:t>
      </w:r>
      <w:r w:rsidR="00750866">
        <w:rPr>
          <w:sz w:val="24"/>
          <w:szCs w:val="24"/>
        </w:rPr>
        <w:t xml:space="preserve"> </w:t>
      </w:r>
      <w:r w:rsidR="00630986">
        <w:rPr>
          <w:sz w:val="24"/>
          <w:szCs w:val="24"/>
        </w:rPr>
        <w:t>which</w:t>
      </w:r>
      <w:r w:rsidR="00750866">
        <w:rPr>
          <w:sz w:val="24"/>
          <w:szCs w:val="24"/>
        </w:rPr>
        <w:t xml:space="preserve"> would be at blame, me</w:t>
      </w:r>
      <w:r w:rsidR="00395D03">
        <w:rPr>
          <w:sz w:val="24"/>
          <w:szCs w:val="24"/>
        </w:rPr>
        <w:t xml:space="preserve"> as</w:t>
      </w:r>
      <w:r w:rsidR="00750866">
        <w:rPr>
          <w:sz w:val="24"/>
          <w:szCs w:val="24"/>
        </w:rPr>
        <w:t xml:space="preserve"> her Social Worker or her mother? </w:t>
      </w:r>
      <w:r w:rsidR="008B43A8">
        <w:rPr>
          <w:sz w:val="24"/>
          <w:szCs w:val="24"/>
        </w:rPr>
        <w:t xml:space="preserve">And how would I have lived with that question. </w:t>
      </w:r>
      <w:r w:rsidR="00395D03">
        <w:rPr>
          <w:sz w:val="24"/>
          <w:szCs w:val="24"/>
        </w:rPr>
        <w:t xml:space="preserve">This is something I still consider and reflect upon </w:t>
      </w:r>
      <w:r w:rsidR="008B43A8">
        <w:rPr>
          <w:sz w:val="24"/>
          <w:szCs w:val="24"/>
        </w:rPr>
        <w:t xml:space="preserve">daily </w:t>
      </w:r>
      <w:r w:rsidR="00395D03">
        <w:rPr>
          <w:sz w:val="24"/>
          <w:szCs w:val="24"/>
        </w:rPr>
        <w:t>through all my work. As a Social Worker I can only make informed</w:t>
      </w:r>
      <w:r w:rsidR="00630986">
        <w:rPr>
          <w:sz w:val="24"/>
          <w:szCs w:val="24"/>
        </w:rPr>
        <w:t xml:space="preserve"> </w:t>
      </w:r>
      <w:r w:rsidR="00395D03">
        <w:rPr>
          <w:sz w:val="24"/>
          <w:szCs w:val="24"/>
        </w:rPr>
        <w:t xml:space="preserve">decisions based upon the evidence in front of me and </w:t>
      </w:r>
      <w:r w:rsidR="008B43A8">
        <w:rPr>
          <w:sz w:val="24"/>
          <w:szCs w:val="24"/>
        </w:rPr>
        <w:t xml:space="preserve">the research available to me. I </w:t>
      </w:r>
      <w:r w:rsidR="00395D03">
        <w:rPr>
          <w:sz w:val="24"/>
          <w:szCs w:val="24"/>
        </w:rPr>
        <w:t>take comfort at times wh</w:t>
      </w:r>
      <w:r w:rsidR="00630986">
        <w:rPr>
          <w:sz w:val="24"/>
          <w:szCs w:val="24"/>
        </w:rPr>
        <w:t>ere I lack confidence that the fundamental principle of protecting children from harm,</w:t>
      </w:r>
      <w:r w:rsidR="008B43A8">
        <w:rPr>
          <w:sz w:val="24"/>
          <w:szCs w:val="24"/>
        </w:rPr>
        <w:t xml:space="preserve"> as outlined in the </w:t>
      </w:r>
      <w:r w:rsidR="008B43A8">
        <w:rPr>
          <w:sz w:val="24"/>
          <w:szCs w:val="24"/>
        </w:rPr>
        <w:lastRenderedPageBreak/>
        <w:t>AWCPP</w:t>
      </w:r>
      <w:r w:rsidR="00630986">
        <w:rPr>
          <w:sz w:val="24"/>
          <w:szCs w:val="24"/>
        </w:rPr>
        <w:t>, 2008 is the responsibility of all individuals and agencies working with children and families and therefore</w:t>
      </w:r>
      <w:r w:rsidR="008B43A8">
        <w:rPr>
          <w:sz w:val="24"/>
          <w:szCs w:val="24"/>
        </w:rPr>
        <w:t xml:space="preserve"> as long as I continue to strive to work in </w:t>
      </w:r>
      <w:r w:rsidR="00630986">
        <w:rPr>
          <w:sz w:val="24"/>
          <w:szCs w:val="24"/>
        </w:rPr>
        <w:t>collaboration and not isolation</w:t>
      </w:r>
      <w:r w:rsidR="00501092">
        <w:rPr>
          <w:sz w:val="24"/>
          <w:szCs w:val="24"/>
        </w:rPr>
        <w:t>,</w:t>
      </w:r>
      <w:r w:rsidR="00630986">
        <w:rPr>
          <w:sz w:val="24"/>
          <w:szCs w:val="24"/>
        </w:rPr>
        <w:t xml:space="preserve"> to ensure that positive outcomes are achieved and individuals </w:t>
      </w:r>
      <w:r w:rsidR="008B43A8">
        <w:rPr>
          <w:sz w:val="24"/>
          <w:szCs w:val="24"/>
        </w:rPr>
        <w:t>are not placed at risk of harm, whilst following legislation, policies and codes of conduct alongside supervision as a means of seeking support and guidance</w:t>
      </w:r>
      <w:r w:rsidR="00501092">
        <w:rPr>
          <w:sz w:val="24"/>
          <w:szCs w:val="24"/>
        </w:rPr>
        <w:t>,</w:t>
      </w:r>
      <w:r w:rsidR="008B43A8">
        <w:rPr>
          <w:sz w:val="24"/>
          <w:szCs w:val="24"/>
        </w:rPr>
        <w:t xml:space="preserve"> I can but know that I am doing my best. </w:t>
      </w:r>
    </w:p>
    <w:p w:rsidR="004764DF" w:rsidRDefault="004764DF" w:rsidP="00C74483">
      <w:pPr>
        <w:spacing w:line="360" w:lineRule="auto"/>
        <w:rPr>
          <w:sz w:val="24"/>
          <w:szCs w:val="24"/>
        </w:rPr>
      </w:pPr>
    </w:p>
    <w:p w:rsidR="008B5D3B" w:rsidRPr="00A84BDC" w:rsidRDefault="00F86C2C" w:rsidP="00C74483">
      <w:pPr>
        <w:spacing w:line="360" w:lineRule="auto"/>
        <w:rPr>
          <w:b/>
          <w:sz w:val="24"/>
          <w:szCs w:val="24"/>
        </w:rPr>
      </w:pPr>
      <w:r>
        <w:rPr>
          <w:b/>
          <w:sz w:val="24"/>
          <w:szCs w:val="24"/>
        </w:rPr>
        <w:t>Word count 4397</w:t>
      </w:r>
    </w:p>
    <w:p w:rsidR="006D4421" w:rsidRDefault="006D4421" w:rsidP="00C74483">
      <w:pPr>
        <w:spacing w:line="360" w:lineRule="auto"/>
        <w:rPr>
          <w:sz w:val="24"/>
          <w:szCs w:val="24"/>
        </w:rPr>
      </w:pPr>
    </w:p>
    <w:p w:rsidR="006D4421" w:rsidRDefault="006D4421" w:rsidP="00C74483">
      <w:pPr>
        <w:spacing w:line="360" w:lineRule="auto"/>
        <w:rPr>
          <w:sz w:val="24"/>
          <w:szCs w:val="24"/>
        </w:rPr>
      </w:pPr>
    </w:p>
    <w:p w:rsidR="00AC2E6A" w:rsidRDefault="00AC2E6A" w:rsidP="00C74483">
      <w:pPr>
        <w:spacing w:line="360" w:lineRule="auto"/>
        <w:rPr>
          <w:sz w:val="24"/>
          <w:szCs w:val="24"/>
        </w:rPr>
      </w:pPr>
    </w:p>
    <w:p w:rsidR="00AC2E6A" w:rsidRDefault="00AC2E6A" w:rsidP="00C74483">
      <w:pPr>
        <w:spacing w:line="360" w:lineRule="auto"/>
        <w:rPr>
          <w:sz w:val="24"/>
          <w:szCs w:val="24"/>
        </w:rPr>
      </w:pPr>
    </w:p>
    <w:p w:rsidR="00AC2E6A" w:rsidRDefault="00AC2E6A" w:rsidP="00C74483">
      <w:pPr>
        <w:spacing w:line="360" w:lineRule="auto"/>
        <w:rPr>
          <w:sz w:val="24"/>
          <w:szCs w:val="24"/>
        </w:rPr>
      </w:pPr>
    </w:p>
    <w:p w:rsidR="00AC2E6A" w:rsidRDefault="00AC2E6A" w:rsidP="00C74483">
      <w:pPr>
        <w:spacing w:line="360" w:lineRule="auto"/>
        <w:rPr>
          <w:sz w:val="24"/>
          <w:szCs w:val="24"/>
        </w:rPr>
      </w:pPr>
    </w:p>
    <w:p w:rsidR="00EF2E4A" w:rsidRDefault="00EF2E4A" w:rsidP="00C74483">
      <w:pPr>
        <w:spacing w:line="360" w:lineRule="auto"/>
        <w:rPr>
          <w:sz w:val="24"/>
          <w:szCs w:val="24"/>
        </w:rPr>
      </w:pPr>
    </w:p>
    <w:p w:rsidR="008A2599" w:rsidRDefault="008A2599" w:rsidP="00FF7EBB">
      <w:pPr>
        <w:jc w:val="both"/>
        <w:rPr>
          <w:sz w:val="24"/>
          <w:szCs w:val="24"/>
        </w:rPr>
      </w:pPr>
    </w:p>
    <w:p w:rsidR="008A2599" w:rsidRPr="007E14AA" w:rsidRDefault="008A2599" w:rsidP="00FF7EBB">
      <w:pPr>
        <w:jc w:val="both"/>
        <w:rPr>
          <w:sz w:val="24"/>
          <w:szCs w:val="24"/>
        </w:rPr>
      </w:pPr>
    </w:p>
    <w:p w:rsidR="00C93F8F" w:rsidRPr="008B28E7" w:rsidRDefault="00C93F8F" w:rsidP="00FF7EBB">
      <w:pPr>
        <w:jc w:val="both"/>
        <w:rPr>
          <w:b/>
          <w:sz w:val="24"/>
          <w:szCs w:val="24"/>
        </w:rPr>
      </w:pPr>
    </w:p>
    <w:p w:rsidR="000D0BB6" w:rsidRDefault="00C93F8F" w:rsidP="0093018C">
      <w:pPr>
        <w:jc w:val="center"/>
        <w:rPr>
          <w:b/>
          <w:sz w:val="24"/>
          <w:szCs w:val="24"/>
        </w:rPr>
      </w:pPr>
      <w:r w:rsidRPr="008B28E7">
        <w:rPr>
          <w:sz w:val="24"/>
          <w:szCs w:val="24"/>
        </w:rPr>
        <w:br w:type="page"/>
      </w:r>
      <w:r w:rsidR="008B28E7">
        <w:rPr>
          <w:b/>
          <w:sz w:val="24"/>
          <w:szCs w:val="24"/>
        </w:rPr>
        <w:lastRenderedPageBreak/>
        <w:t xml:space="preserve">Section </w:t>
      </w:r>
      <w:r w:rsidR="00002C7A">
        <w:rPr>
          <w:b/>
          <w:sz w:val="24"/>
          <w:szCs w:val="24"/>
        </w:rPr>
        <w:t xml:space="preserve"> 5</w:t>
      </w:r>
    </w:p>
    <w:p w:rsidR="00002C7A" w:rsidRDefault="00002C7A" w:rsidP="0093018C">
      <w:pPr>
        <w:jc w:val="center"/>
        <w:rPr>
          <w:b/>
          <w:sz w:val="24"/>
          <w:szCs w:val="24"/>
        </w:rPr>
      </w:pPr>
    </w:p>
    <w:p w:rsidR="00002C7A" w:rsidRPr="008B28E7" w:rsidRDefault="00002C7A" w:rsidP="00002C7A">
      <w:pPr>
        <w:rPr>
          <w:b/>
          <w:sz w:val="24"/>
          <w:szCs w:val="24"/>
        </w:rPr>
      </w:pPr>
      <w:r>
        <w:rPr>
          <w:b/>
          <w:sz w:val="24"/>
          <w:szCs w:val="24"/>
        </w:rPr>
        <w:t>Safeguarding</w:t>
      </w:r>
    </w:p>
    <w:p w:rsidR="000D0BB6" w:rsidRPr="008B28E7" w:rsidRDefault="000D0BB6" w:rsidP="00FF7EBB">
      <w:pPr>
        <w:jc w:val="both"/>
        <w:rPr>
          <w:b/>
          <w:sz w:val="24"/>
          <w:szCs w:val="24"/>
        </w:rPr>
      </w:pPr>
    </w:p>
    <w:p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rsidTr="006108C9">
        <w:tc>
          <w:tcPr>
            <w:tcW w:w="10188" w:type="dxa"/>
            <w:shd w:val="clear" w:color="auto" w:fill="auto"/>
          </w:tcPr>
          <w:p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rsidR="006108C9" w:rsidRPr="006108C9" w:rsidRDefault="006108C9" w:rsidP="00FF7EBB">
            <w:pPr>
              <w:jc w:val="both"/>
              <w:rPr>
                <w:sz w:val="24"/>
                <w:szCs w:val="24"/>
              </w:rPr>
            </w:pPr>
          </w:p>
          <w:p w:rsidR="005A545C" w:rsidRPr="008B28E7" w:rsidRDefault="005414F4" w:rsidP="00FF7EBB">
            <w:pPr>
              <w:jc w:val="both"/>
              <w:rPr>
                <w:b/>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tc>
      </w:tr>
    </w:tbl>
    <w:p w:rsidR="00AA666E" w:rsidRPr="008B28E7" w:rsidRDefault="00AA666E" w:rsidP="00FF7EBB">
      <w:pPr>
        <w:jc w:val="both"/>
        <w:rPr>
          <w:sz w:val="24"/>
          <w:szCs w:val="24"/>
        </w:rPr>
      </w:pPr>
    </w:p>
    <w:p w:rsidR="008D32AC" w:rsidRDefault="000455D6" w:rsidP="008D32AC">
      <w:pPr>
        <w:spacing w:line="360" w:lineRule="auto"/>
        <w:rPr>
          <w:sz w:val="24"/>
          <w:szCs w:val="24"/>
        </w:rPr>
      </w:pPr>
      <w:r>
        <w:rPr>
          <w:sz w:val="24"/>
          <w:szCs w:val="24"/>
        </w:rPr>
        <w:t xml:space="preserve">Although I </w:t>
      </w:r>
      <w:r w:rsidR="00282A83">
        <w:rPr>
          <w:sz w:val="24"/>
          <w:szCs w:val="24"/>
        </w:rPr>
        <w:t xml:space="preserve">work </w:t>
      </w:r>
      <w:r>
        <w:rPr>
          <w:sz w:val="24"/>
          <w:szCs w:val="24"/>
        </w:rPr>
        <w:t xml:space="preserve">primarily with children </w:t>
      </w:r>
      <w:r w:rsidR="00B708BB">
        <w:rPr>
          <w:sz w:val="24"/>
          <w:szCs w:val="24"/>
        </w:rPr>
        <w:t xml:space="preserve">I also work with </w:t>
      </w:r>
      <w:r w:rsidR="00D2705A">
        <w:rPr>
          <w:sz w:val="24"/>
          <w:szCs w:val="24"/>
        </w:rPr>
        <w:t>their parents</w:t>
      </w:r>
      <w:r>
        <w:rPr>
          <w:sz w:val="24"/>
          <w:szCs w:val="24"/>
        </w:rPr>
        <w:t xml:space="preserve"> and wi</w:t>
      </w:r>
      <w:r w:rsidR="00BD71B9">
        <w:rPr>
          <w:sz w:val="24"/>
          <w:szCs w:val="24"/>
        </w:rPr>
        <w:t xml:space="preserve">der </w:t>
      </w:r>
      <w:r w:rsidR="00B708BB">
        <w:rPr>
          <w:sz w:val="24"/>
          <w:szCs w:val="24"/>
        </w:rPr>
        <w:t xml:space="preserve">family </w:t>
      </w:r>
      <w:r w:rsidR="00BD71B9">
        <w:rPr>
          <w:sz w:val="24"/>
          <w:szCs w:val="24"/>
        </w:rPr>
        <w:t>members</w:t>
      </w:r>
      <w:r>
        <w:rPr>
          <w:sz w:val="24"/>
          <w:szCs w:val="24"/>
        </w:rPr>
        <w:t xml:space="preserve"> whom are adults.</w:t>
      </w:r>
      <w:r w:rsidR="00384449">
        <w:rPr>
          <w:sz w:val="24"/>
          <w:szCs w:val="24"/>
        </w:rPr>
        <w:t xml:space="preserve"> The </w:t>
      </w:r>
      <w:r w:rsidR="00384449" w:rsidRPr="00443025">
        <w:rPr>
          <w:sz w:val="24"/>
          <w:szCs w:val="24"/>
        </w:rPr>
        <w:t>Social Services and Well-being (Wales) Act</w:t>
      </w:r>
      <w:r w:rsidR="00384449">
        <w:rPr>
          <w:sz w:val="24"/>
          <w:szCs w:val="24"/>
        </w:rPr>
        <w:t xml:space="preserve"> 2014</w:t>
      </w:r>
      <w:r w:rsidR="00193971">
        <w:rPr>
          <w:sz w:val="24"/>
          <w:szCs w:val="24"/>
        </w:rPr>
        <w:t xml:space="preserve"> advises </w:t>
      </w:r>
      <w:r w:rsidR="00384449">
        <w:rPr>
          <w:sz w:val="24"/>
          <w:szCs w:val="24"/>
        </w:rPr>
        <w:t xml:space="preserve">that it is the duty of relevant partners to report, where it is </w:t>
      </w:r>
      <w:r w:rsidR="00B50A1F">
        <w:rPr>
          <w:sz w:val="24"/>
          <w:szCs w:val="24"/>
        </w:rPr>
        <w:t>believed,</w:t>
      </w:r>
      <w:r w:rsidR="00384449">
        <w:rPr>
          <w:sz w:val="24"/>
          <w:szCs w:val="24"/>
        </w:rPr>
        <w:t xml:space="preserve"> an adult is at risk of harm</w:t>
      </w:r>
      <w:r w:rsidR="00B50A1F">
        <w:rPr>
          <w:sz w:val="24"/>
          <w:szCs w:val="24"/>
        </w:rPr>
        <w:t xml:space="preserve"> to the Local Authority</w:t>
      </w:r>
      <w:r w:rsidR="00384449">
        <w:rPr>
          <w:sz w:val="24"/>
          <w:szCs w:val="24"/>
        </w:rPr>
        <w:t xml:space="preserve">. </w:t>
      </w:r>
      <w:r>
        <w:rPr>
          <w:sz w:val="24"/>
          <w:szCs w:val="24"/>
        </w:rPr>
        <w:t xml:space="preserve"> It is therefore important that I have an understanding of </w:t>
      </w:r>
      <w:r w:rsidR="000C4AA0">
        <w:rPr>
          <w:sz w:val="24"/>
          <w:szCs w:val="24"/>
        </w:rPr>
        <w:t>relevant legislation, and the national, local and organisational polices and procedures for safeguarding within Wales</w:t>
      </w:r>
      <w:r w:rsidR="00BD71B9">
        <w:rPr>
          <w:sz w:val="24"/>
          <w:szCs w:val="24"/>
        </w:rPr>
        <w:t>.</w:t>
      </w:r>
      <w:r>
        <w:rPr>
          <w:sz w:val="24"/>
          <w:szCs w:val="24"/>
        </w:rPr>
        <w:t xml:space="preserve"> </w:t>
      </w:r>
      <w:r w:rsidR="00A762B9">
        <w:rPr>
          <w:sz w:val="24"/>
          <w:szCs w:val="24"/>
        </w:rPr>
        <w:t>I</w:t>
      </w:r>
      <w:r w:rsidR="00A762B9" w:rsidRPr="00443025">
        <w:rPr>
          <w:sz w:val="24"/>
          <w:szCs w:val="24"/>
        </w:rPr>
        <w:t xml:space="preserve">n </w:t>
      </w:r>
      <w:r w:rsidR="00711B67">
        <w:rPr>
          <w:sz w:val="24"/>
          <w:szCs w:val="24"/>
        </w:rPr>
        <w:t xml:space="preserve">April </w:t>
      </w:r>
      <w:r w:rsidR="00A75A02">
        <w:rPr>
          <w:sz w:val="24"/>
          <w:szCs w:val="24"/>
        </w:rPr>
        <w:t xml:space="preserve">2016 the SSWB (W) A, </w:t>
      </w:r>
      <w:r w:rsidR="00E93209">
        <w:rPr>
          <w:sz w:val="24"/>
          <w:szCs w:val="24"/>
        </w:rPr>
        <w:t>2014</w:t>
      </w:r>
      <w:r w:rsidR="00A762B9" w:rsidRPr="00443025">
        <w:rPr>
          <w:sz w:val="24"/>
          <w:szCs w:val="24"/>
        </w:rPr>
        <w:t xml:space="preserve"> came into force providing the legal framework for improving the well-being of people who need care and support, carers who need support and for transforming socia</w:t>
      </w:r>
      <w:r w:rsidR="00BC194F">
        <w:rPr>
          <w:sz w:val="24"/>
          <w:szCs w:val="24"/>
        </w:rPr>
        <w:t>l services in Wales (Social Care Wales</w:t>
      </w:r>
      <w:r w:rsidR="00A762B9" w:rsidRPr="00443025">
        <w:rPr>
          <w:sz w:val="24"/>
          <w:szCs w:val="24"/>
        </w:rPr>
        <w:t>, 2017).</w:t>
      </w:r>
      <w:r w:rsidR="00A762B9">
        <w:rPr>
          <w:sz w:val="24"/>
          <w:szCs w:val="24"/>
        </w:rPr>
        <w:t xml:space="preserve"> </w:t>
      </w:r>
      <w:r w:rsidR="00621361" w:rsidRPr="003928AC">
        <w:rPr>
          <w:color w:val="auto"/>
          <w:sz w:val="24"/>
          <w:szCs w:val="24"/>
        </w:rPr>
        <w:t xml:space="preserve">The Act repealed </w:t>
      </w:r>
      <w:r w:rsidR="0086081F" w:rsidRPr="003928AC">
        <w:rPr>
          <w:color w:val="auto"/>
          <w:sz w:val="24"/>
          <w:szCs w:val="24"/>
        </w:rPr>
        <w:t xml:space="preserve">much </w:t>
      </w:r>
      <w:r w:rsidR="00B708BB">
        <w:rPr>
          <w:color w:val="auto"/>
          <w:sz w:val="24"/>
          <w:szCs w:val="24"/>
        </w:rPr>
        <w:t xml:space="preserve">of </w:t>
      </w:r>
      <w:r w:rsidR="0086081F" w:rsidRPr="003928AC">
        <w:rPr>
          <w:color w:val="auto"/>
          <w:sz w:val="24"/>
          <w:szCs w:val="24"/>
        </w:rPr>
        <w:t xml:space="preserve">previous </w:t>
      </w:r>
      <w:r w:rsidR="000C4AA0">
        <w:rPr>
          <w:color w:val="auto"/>
          <w:sz w:val="24"/>
          <w:szCs w:val="24"/>
        </w:rPr>
        <w:t xml:space="preserve">adult </w:t>
      </w:r>
      <w:r w:rsidR="0086081F" w:rsidRPr="003928AC">
        <w:rPr>
          <w:color w:val="auto"/>
          <w:sz w:val="24"/>
          <w:szCs w:val="24"/>
        </w:rPr>
        <w:t>law</w:t>
      </w:r>
      <w:r w:rsidR="003928AC" w:rsidRPr="003928AC">
        <w:rPr>
          <w:color w:val="auto"/>
          <w:sz w:val="24"/>
          <w:szCs w:val="24"/>
        </w:rPr>
        <w:t xml:space="preserve"> including</w:t>
      </w:r>
      <w:r w:rsidR="003928AC">
        <w:rPr>
          <w:color w:val="auto"/>
          <w:sz w:val="24"/>
          <w:szCs w:val="24"/>
        </w:rPr>
        <w:t xml:space="preserve"> the</w:t>
      </w:r>
      <w:r w:rsidR="004F2781" w:rsidRPr="003928AC">
        <w:rPr>
          <w:color w:val="auto"/>
          <w:sz w:val="24"/>
          <w:szCs w:val="24"/>
        </w:rPr>
        <w:t xml:space="preserve"> National Assistance Act</w:t>
      </w:r>
      <w:r w:rsidR="00B708BB">
        <w:rPr>
          <w:color w:val="auto"/>
          <w:sz w:val="24"/>
          <w:szCs w:val="24"/>
        </w:rPr>
        <w:t xml:space="preserve"> 1948</w:t>
      </w:r>
      <w:r w:rsidR="0086081F">
        <w:rPr>
          <w:color w:val="auto"/>
          <w:sz w:val="24"/>
          <w:szCs w:val="24"/>
        </w:rPr>
        <w:t xml:space="preserve">. </w:t>
      </w:r>
      <w:r w:rsidR="008D32AC">
        <w:rPr>
          <w:sz w:val="24"/>
          <w:szCs w:val="24"/>
        </w:rPr>
        <w:t xml:space="preserve">The Mental Capacity Act 2005 and the Mental Health Act 1983 are still in force, alongside the Equality Act 2010 and Human Rights Act 1998. </w:t>
      </w:r>
    </w:p>
    <w:p w:rsidR="008D32AC" w:rsidRDefault="008D32AC" w:rsidP="008D32AC">
      <w:pPr>
        <w:pStyle w:val="NormalWeb"/>
        <w:spacing w:before="0" w:beforeAutospacing="0" w:after="225" w:afterAutospacing="0" w:line="360" w:lineRule="auto"/>
        <w:textAlignment w:val="baseline"/>
        <w:rPr>
          <w:rFonts w:ascii="Arial" w:hAnsi="Arial" w:cs="Arial"/>
          <w:spacing w:val="11"/>
        </w:rPr>
      </w:pPr>
    </w:p>
    <w:p w:rsidR="00A75A02" w:rsidRDefault="008D32AC" w:rsidP="00A75A02">
      <w:pPr>
        <w:spacing w:line="360" w:lineRule="auto"/>
        <w:rPr>
          <w:sz w:val="24"/>
          <w:szCs w:val="24"/>
        </w:rPr>
      </w:pPr>
      <w:r>
        <w:rPr>
          <w:sz w:val="24"/>
          <w:szCs w:val="24"/>
        </w:rPr>
        <w:t xml:space="preserve">The SSWB (W) A, 2014 </w:t>
      </w:r>
      <w:r w:rsidR="00FC60A3">
        <w:rPr>
          <w:sz w:val="24"/>
          <w:szCs w:val="24"/>
        </w:rPr>
        <w:t>builds upon the 2011 Welsh Assembly Government (WAG) white paper “Sustainable Social Services for Wales: a framework for action. The paper emphasised the need for high quality responsive, citizen centred social services and aimed to strengthen safeguarding, stating that “we all, whether young or older, have a right to be protected from avoidable neglect and harm” (WAG, 2011).</w:t>
      </w:r>
      <w:r w:rsidRPr="008D32AC">
        <w:rPr>
          <w:sz w:val="24"/>
          <w:szCs w:val="24"/>
        </w:rPr>
        <w:t xml:space="preserve"> </w:t>
      </w:r>
      <w:r w:rsidR="007C3DD4">
        <w:rPr>
          <w:sz w:val="24"/>
          <w:szCs w:val="24"/>
        </w:rPr>
        <w:t xml:space="preserve">Abuse is the mistreatment by anyone that violates their human and civil rights, the five main categories of abuse </w:t>
      </w:r>
      <w:r w:rsidR="000259CC">
        <w:rPr>
          <w:sz w:val="24"/>
          <w:szCs w:val="24"/>
        </w:rPr>
        <w:t xml:space="preserve">as identified within “In Safe Hands” </w:t>
      </w:r>
      <w:r w:rsidR="007C3DD4">
        <w:rPr>
          <w:sz w:val="24"/>
          <w:szCs w:val="24"/>
        </w:rPr>
        <w:t xml:space="preserve">are </w:t>
      </w:r>
      <w:r w:rsidR="00FC60A3">
        <w:rPr>
          <w:sz w:val="24"/>
          <w:szCs w:val="24"/>
        </w:rPr>
        <w:t xml:space="preserve">Physical, Emotional/psychological, neglect, sexual or financial/ material (LA, 2019).  </w:t>
      </w:r>
      <w:r w:rsidR="000259CC">
        <w:rPr>
          <w:sz w:val="24"/>
          <w:szCs w:val="24"/>
        </w:rPr>
        <w:t>In Safe Hands (2000) was the guidance that followed “Building for the Future”</w:t>
      </w:r>
      <w:r w:rsidR="00535EFF">
        <w:rPr>
          <w:sz w:val="24"/>
          <w:szCs w:val="24"/>
        </w:rPr>
        <w:t xml:space="preserve"> (1999) it</w:t>
      </w:r>
      <w:r w:rsidR="000259CC">
        <w:rPr>
          <w:sz w:val="24"/>
          <w:szCs w:val="24"/>
        </w:rPr>
        <w:t xml:space="preserve"> placed a duty on Local Authorities in Wales to coordinate adult protection</w:t>
      </w:r>
      <w:r w:rsidR="000259CC" w:rsidRPr="000259CC">
        <w:t xml:space="preserve"> </w:t>
      </w:r>
      <w:r w:rsidR="000259CC">
        <w:t>(</w:t>
      </w:r>
      <w:hyperlink r:id="rId9" w:history="1">
        <w:r w:rsidR="000259CC" w:rsidRPr="00DC338F">
          <w:rPr>
            <w:rStyle w:val="Hyperlink"/>
            <w:sz w:val="24"/>
            <w:szCs w:val="24"/>
          </w:rPr>
          <w:t>www.wbsb.co.uk</w:t>
        </w:r>
      </w:hyperlink>
      <w:r w:rsidR="000259CC">
        <w:rPr>
          <w:sz w:val="24"/>
          <w:szCs w:val="24"/>
        </w:rPr>
        <w:t xml:space="preserve">, 2000). </w:t>
      </w:r>
      <w:r w:rsidR="00FC60A3">
        <w:rPr>
          <w:sz w:val="24"/>
          <w:szCs w:val="24"/>
        </w:rPr>
        <w:lastRenderedPageBreak/>
        <w:t>The</w:t>
      </w:r>
      <w:r w:rsidR="00EB0C71">
        <w:rPr>
          <w:sz w:val="24"/>
          <w:szCs w:val="24"/>
        </w:rPr>
        <w:t xml:space="preserve"> Local Authority within I work </w:t>
      </w:r>
      <w:r w:rsidR="00B708BB">
        <w:rPr>
          <w:sz w:val="24"/>
          <w:szCs w:val="24"/>
        </w:rPr>
        <w:t xml:space="preserve">also </w:t>
      </w:r>
      <w:r w:rsidR="00FC60A3">
        <w:rPr>
          <w:sz w:val="24"/>
          <w:szCs w:val="24"/>
        </w:rPr>
        <w:t xml:space="preserve">follows the “Wales interim policy and procedures for the protection of vulnerable adults from abuse 2013” this intends to guide the safeguarding work of all </w:t>
      </w:r>
      <w:r w:rsidR="00FC60A3" w:rsidRPr="00ED04D0">
        <w:rPr>
          <w:sz w:val="24"/>
          <w:szCs w:val="24"/>
        </w:rPr>
        <w:t xml:space="preserve">individuals  concerned with the welfare of vulnerable adults employed </w:t>
      </w:r>
      <w:r w:rsidR="00FC60A3">
        <w:rPr>
          <w:sz w:val="24"/>
          <w:szCs w:val="24"/>
        </w:rPr>
        <w:t xml:space="preserve">within the authority. </w:t>
      </w:r>
      <w:r w:rsidR="00535EFF">
        <w:rPr>
          <w:sz w:val="24"/>
          <w:szCs w:val="24"/>
        </w:rPr>
        <w:t>In Safe Hands highlighted the need for interagency working and coproduction, the SSWB(W)</w:t>
      </w:r>
      <w:r>
        <w:rPr>
          <w:sz w:val="24"/>
          <w:szCs w:val="24"/>
        </w:rPr>
        <w:t xml:space="preserve">A, 2014 </w:t>
      </w:r>
      <w:r w:rsidR="00EB0C71">
        <w:rPr>
          <w:sz w:val="24"/>
          <w:szCs w:val="24"/>
        </w:rPr>
        <w:t>echoes</w:t>
      </w:r>
      <w:r w:rsidR="00535EFF">
        <w:rPr>
          <w:sz w:val="24"/>
          <w:szCs w:val="24"/>
        </w:rPr>
        <w:t xml:space="preserve"> this </w:t>
      </w:r>
      <w:r w:rsidR="00134127">
        <w:rPr>
          <w:sz w:val="24"/>
          <w:szCs w:val="24"/>
        </w:rPr>
        <w:t>within its 5 main principles; co-production, voice and control, early intervention and preve</w:t>
      </w:r>
      <w:r w:rsidR="00BC194F">
        <w:rPr>
          <w:sz w:val="24"/>
          <w:szCs w:val="24"/>
        </w:rPr>
        <w:t xml:space="preserve">ntion and multi agency working (Social Care Wales, 2017). </w:t>
      </w:r>
    </w:p>
    <w:p w:rsidR="00A75A02" w:rsidRDefault="00A75A02" w:rsidP="008D32AC">
      <w:pPr>
        <w:spacing w:line="360" w:lineRule="auto"/>
        <w:rPr>
          <w:sz w:val="24"/>
          <w:szCs w:val="24"/>
        </w:rPr>
      </w:pPr>
    </w:p>
    <w:p w:rsidR="00FF2213" w:rsidRPr="00B610D3" w:rsidRDefault="00B610D3" w:rsidP="00B610D3">
      <w:pPr>
        <w:spacing w:line="360" w:lineRule="auto"/>
        <w:rPr>
          <w:sz w:val="24"/>
          <w:szCs w:val="24"/>
        </w:rPr>
      </w:pPr>
      <w:r>
        <w:rPr>
          <w:sz w:val="24"/>
          <w:szCs w:val="24"/>
        </w:rPr>
        <w:t xml:space="preserve">The term “Adult at risk” has now replaced “vulnerable adult”. </w:t>
      </w:r>
      <w:r w:rsidR="008D32AC">
        <w:rPr>
          <w:sz w:val="24"/>
          <w:szCs w:val="24"/>
        </w:rPr>
        <w:t>Part 7 of the Social Services Well-being (Wales) Act 2014 is specific to Safeguarding</w:t>
      </w:r>
      <w:r w:rsidR="00EB0C71">
        <w:rPr>
          <w:sz w:val="24"/>
          <w:szCs w:val="24"/>
        </w:rPr>
        <w:t>, an adult “at risk”</w:t>
      </w:r>
      <w:r w:rsidR="003928AC">
        <w:rPr>
          <w:sz w:val="24"/>
          <w:szCs w:val="24"/>
        </w:rPr>
        <w:t xml:space="preserve"> is an adult who</w:t>
      </w:r>
      <w:r w:rsidR="00A75A02">
        <w:rPr>
          <w:sz w:val="24"/>
          <w:szCs w:val="24"/>
        </w:rPr>
        <w:t xml:space="preserve"> is</w:t>
      </w:r>
      <w:r w:rsidR="003928AC">
        <w:rPr>
          <w:sz w:val="24"/>
          <w:szCs w:val="24"/>
        </w:rPr>
        <w:t xml:space="preserve"> experiencing, or is at risk of abuse or neglect, has needs for care and </w:t>
      </w:r>
      <w:r>
        <w:rPr>
          <w:sz w:val="24"/>
          <w:szCs w:val="24"/>
        </w:rPr>
        <w:t>support (</w:t>
      </w:r>
      <w:r w:rsidRPr="00B610D3">
        <w:rPr>
          <w:sz w:val="24"/>
          <w:szCs w:val="24"/>
        </w:rPr>
        <w:t>socialcare.wales</w:t>
      </w:r>
      <w:r>
        <w:rPr>
          <w:sz w:val="24"/>
          <w:szCs w:val="24"/>
        </w:rPr>
        <w:t xml:space="preserve">,2019). </w:t>
      </w:r>
      <w:r w:rsidRPr="00B610D3">
        <w:rPr>
          <w:sz w:val="24"/>
          <w:szCs w:val="24"/>
        </w:rPr>
        <w:t xml:space="preserve">Section 126(2) of the 2014 Act sets out that “If a local authority has reasonable cause to suspect that a person within its area (whether or not ordinarily resident there) is an adult at risk, it must:- a) make (or cause to be made) whatever enquiries it thinks necessary to enable it to decide whether any action should be taken (whether under this Act or otherwise) and, if so, what and by whom; and b) decide whether any such action should be taken.” </w:t>
      </w:r>
      <w:r>
        <w:rPr>
          <w:sz w:val="24"/>
          <w:szCs w:val="24"/>
        </w:rPr>
        <w:t xml:space="preserve">(gov.wales, 2018.P6). </w:t>
      </w:r>
      <w:r w:rsidR="00A54F68">
        <w:rPr>
          <w:sz w:val="24"/>
          <w:szCs w:val="24"/>
        </w:rPr>
        <w:t xml:space="preserve">In 2015 Wales also saw the introduction of </w:t>
      </w:r>
      <w:r w:rsidR="00A54F68" w:rsidRPr="00A54F68">
        <w:rPr>
          <w:sz w:val="24"/>
          <w:szCs w:val="24"/>
        </w:rPr>
        <w:t>the Violence against Women, Domestic Abuse and Sexual Violence (Wales) Bill received Royal Assent a</w:t>
      </w:r>
      <w:r w:rsidR="000C4AA0">
        <w:rPr>
          <w:sz w:val="24"/>
          <w:szCs w:val="24"/>
        </w:rPr>
        <w:t xml:space="preserve">nd became an Act </w:t>
      </w:r>
      <w:r w:rsidR="00A54F68">
        <w:rPr>
          <w:sz w:val="24"/>
          <w:szCs w:val="24"/>
        </w:rPr>
        <w:t xml:space="preserve">(gov.wales, 2018.P7). </w:t>
      </w:r>
      <w:r w:rsidR="00FF2213">
        <w:rPr>
          <w:sz w:val="24"/>
          <w:szCs w:val="24"/>
        </w:rPr>
        <w:t xml:space="preserve">It could be argued that the powers to safeguard adults is now stronger than previous years and that is due to the robust approach of working in collaboration and ensuring that safeguarding is everyone’s responsibility.   </w:t>
      </w:r>
    </w:p>
    <w:p w:rsidR="003C72D5" w:rsidRDefault="00B610D3" w:rsidP="00D2705A">
      <w:pPr>
        <w:spacing w:line="360" w:lineRule="auto"/>
        <w:rPr>
          <w:b/>
          <w:sz w:val="24"/>
          <w:szCs w:val="24"/>
        </w:rPr>
      </w:pPr>
      <w:r w:rsidRPr="00B610D3">
        <w:rPr>
          <w:sz w:val="24"/>
          <w:szCs w:val="24"/>
        </w:rPr>
        <w:t xml:space="preserve"> </w:t>
      </w:r>
    </w:p>
    <w:p w:rsidR="00057E9E" w:rsidRPr="00057E9E" w:rsidRDefault="00134127" w:rsidP="00D2705A">
      <w:pPr>
        <w:spacing w:line="360" w:lineRule="auto"/>
        <w:rPr>
          <w:b/>
          <w:sz w:val="24"/>
          <w:szCs w:val="24"/>
        </w:rPr>
      </w:pPr>
      <w:r>
        <w:rPr>
          <w:b/>
          <w:sz w:val="24"/>
          <w:szCs w:val="24"/>
        </w:rPr>
        <w:t>Word Count - 534</w:t>
      </w:r>
    </w:p>
    <w:p w:rsidR="006108C9" w:rsidRDefault="006108C9" w:rsidP="00FF7EBB">
      <w:pPr>
        <w:jc w:val="both"/>
        <w:rPr>
          <w:sz w:val="24"/>
          <w:szCs w:val="24"/>
        </w:rPr>
      </w:pPr>
    </w:p>
    <w:p w:rsidR="00C4514D" w:rsidRDefault="00C4514D" w:rsidP="00FF7EBB">
      <w:pPr>
        <w:jc w:val="both"/>
        <w:rPr>
          <w:sz w:val="24"/>
          <w:szCs w:val="24"/>
        </w:rPr>
      </w:pPr>
    </w:p>
    <w:p w:rsidR="00C4514D" w:rsidRDefault="00C4514D" w:rsidP="00FF7EBB">
      <w:pPr>
        <w:jc w:val="both"/>
        <w:rPr>
          <w:sz w:val="24"/>
          <w:szCs w:val="24"/>
        </w:rPr>
      </w:pPr>
    </w:p>
    <w:p w:rsidR="00C4514D" w:rsidRDefault="00C4514D" w:rsidP="00FF7EBB">
      <w:pPr>
        <w:jc w:val="both"/>
        <w:rPr>
          <w:sz w:val="24"/>
          <w:szCs w:val="24"/>
        </w:rPr>
      </w:pPr>
    </w:p>
    <w:p w:rsidR="00C4514D" w:rsidRDefault="00C4514D" w:rsidP="00FF7EBB">
      <w:pPr>
        <w:jc w:val="both"/>
        <w:rPr>
          <w:sz w:val="24"/>
          <w:szCs w:val="24"/>
        </w:rPr>
      </w:pPr>
    </w:p>
    <w:p w:rsidR="00C4514D" w:rsidRDefault="00C4514D" w:rsidP="00FF7EBB">
      <w:pPr>
        <w:jc w:val="both"/>
        <w:rPr>
          <w:sz w:val="24"/>
          <w:szCs w:val="24"/>
        </w:rPr>
      </w:pPr>
    </w:p>
    <w:p w:rsidR="00C4514D" w:rsidRDefault="00C4514D" w:rsidP="00FF7EBB">
      <w:pPr>
        <w:jc w:val="both"/>
        <w:rPr>
          <w:sz w:val="24"/>
          <w:szCs w:val="24"/>
        </w:rPr>
      </w:pPr>
    </w:p>
    <w:p w:rsidR="00C4514D" w:rsidRDefault="00C4514D" w:rsidP="00FF7EBB">
      <w:pPr>
        <w:jc w:val="both"/>
        <w:rPr>
          <w:sz w:val="24"/>
          <w:szCs w:val="24"/>
        </w:rPr>
      </w:pPr>
    </w:p>
    <w:p w:rsidR="00C4514D" w:rsidRDefault="00C4514D" w:rsidP="00FF7EBB">
      <w:pPr>
        <w:jc w:val="both"/>
        <w:rPr>
          <w:sz w:val="24"/>
          <w:szCs w:val="24"/>
        </w:rPr>
      </w:pPr>
    </w:p>
    <w:p w:rsidR="00C4514D" w:rsidRDefault="00C4514D" w:rsidP="00FF7EBB">
      <w:pPr>
        <w:jc w:val="both"/>
        <w:rPr>
          <w:sz w:val="24"/>
          <w:szCs w:val="24"/>
        </w:rPr>
      </w:pPr>
    </w:p>
    <w:p w:rsidR="006108C9" w:rsidRDefault="006108C9" w:rsidP="00FF7EBB">
      <w:pPr>
        <w:jc w:val="both"/>
        <w:rPr>
          <w:sz w:val="24"/>
          <w:szCs w:val="24"/>
        </w:rPr>
      </w:pPr>
    </w:p>
    <w:p w:rsidR="00142564" w:rsidRDefault="00142564" w:rsidP="00142564">
      <w:pPr>
        <w:jc w:val="both"/>
        <w:rPr>
          <w:sz w:val="24"/>
          <w:szCs w:val="24"/>
        </w:rPr>
      </w:pPr>
    </w:p>
    <w:p w:rsidR="00142564" w:rsidRPr="008B28E7" w:rsidRDefault="00142564" w:rsidP="00142564">
      <w:pPr>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142564" w:rsidRPr="008B28E7" w:rsidTr="00863306">
        <w:tc>
          <w:tcPr>
            <w:tcW w:w="10278" w:type="dxa"/>
            <w:shd w:val="clear" w:color="auto" w:fill="auto"/>
          </w:tcPr>
          <w:p w:rsidR="00142564" w:rsidRDefault="00142564" w:rsidP="00863306">
            <w:pPr>
              <w:jc w:val="both"/>
              <w:rPr>
                <w:sz w:val="24"/>
                <w:szCs w:val="24"/>
              </w:rPr>
            </w:pPr>
            <w:r w:rsidRPr="006108C9">
              <w:rPr>
                <w:sz w:val="24"/>
                <w:szCs w:val="24"/>
              </w:rPr>
              <w:lastRenderedPageBreak/>
              <w:t>Reflect on the difference between safeguarding in adult and children</w:t>
            </w:r>
            <w:r>
              <w:rPr>
                <w:sz w:val="24"/>
                <w:szCs w:val="24"/>
              </w:rPr>
              <w:t>’s</w:t>
            </w:r>
            <w:r w:rsidRPr="006108C9">
              <w:rPr>
                <w:sz w:val="24"/>
                <w:szCs w:val="24"/>
              </w:rPr>
              <w:t xml:space="preserve"> work</w:t>
            </w:r>
          </w:p>
          <w:p w:rsidR="00142564" w:rsidRDefault="00142564" w:rsidP="00863306">
            <w:pPr>
              <w:jc w:val="both"/>
              <w:rPr>
                <w:sz w:val="24"/>
                <w:szCs w:val="24"/>
              </w:rPr>
            </w:pPr>
          </w:p>
          <w:p w:rsidR="00142564" w:rsidRDefault="00142564" w:rsidP="00863306">
            <w:pPr>
              <w:jc w:val="both"/>
              <w:rPr>
                <w:sz w:val="24"/>
                <w:szCs w:val="24"/>
              </w:rPr>
            </w:pPr>
          </w:p>
          <w:p w:rsidR="00142564" w:rsidRPr="006108C9" w:rsidRDefault="00142564" w:rsidP="00863306">
            <w:pPr>
              <w:jc w:val="both"/>
              <w:rPr>
                <w:sz w:val="24"/>
                <w:szCs w:val="24"/>
              </w:rPr>
            </w:pPr>
          </w:p>
          <w:p w:rsidR="00142564" w:rsidRDefault="00142564" w:rsidP="00863306">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p>
          <w:p w:rsidR="00142564" w:rsidRPr="006108C9" w:rsidRDefault="00142564" w:rsidP="00863306">
            <w:pPr>
              <w:jc w:val="both"/>
              <w:rPr>
                <w:sz w:val="24"/>
                <w:szCs w:val="24"/>
              </w:rPr>
            </w:pPr>
          </w:p>
        </w:tc>
      </w:tr>
    </w:tbl>
    <w:p w:rsidR="00142564" w:rsidRDefault="00142564" w:rsidP="00CE5FB3">
      <w:pPr>
        <w:spacing w:line="360" w:lineRule="auto"/>
        <w:ind w:left="360" w:hanging="360"/>
        <w:rPr>
          <w:b/>
          <w:sz w:val="24"/>
          <w:szCs w:val="24"/>
        </w:rPr>
      </w:pPr>
    </w:p>
    <w:p w:rsidR="00D05799" w:rsidRPr="00D05799" w:rsidRDefault="00D05799" w:rsidP="00D05799">
      <w:pPr>
        <w:spacing w:line="360" w:lineRule="auto"/>
        <w:ind w:left="360" w:hanging="360"/>
        <w:rPr>
          <w:sz w:val="24"/>
          <w:szCs w:val="24"/>
        </w:rPr>
      </w:pPr>
      <w:r w:rsidRPr="00D05799">
        <w:rPr>
          <w:sz w:val="24"/>
          <w:szCs w:val="24"/>
        </w:rPr>
        <w:t>Safeguarding has evolved in Wales, the introduction of the Social Services and Well</w:t>
      </w:r>
    </w:p>
    <w:p w:rsidR="00D05799" w:rsidRPr="00D05799" w:rsidRDefault="00D05799" w:rsidP="00D05799">
      <w:pPr>
        <w:spacing w:line="360" w:lineRule="auto"/>
        <w:rPr>
          <w:sz w:val="24"/>
          <w:szCs w:val="24"/>
        </w:rPr>
      </w:pPr>
      <w:r w:rsidRPr="00D05799">
        <w:rPr>
          <w:sz w:val="24"/>
          <w:szCs w:val="24"/>
        </w:rPr>
        <w:t>Being (Wales) Act 2014 incorporates the need for all ages to be protected from harm. Within Wales there are separate policies and procedures to inform practice with adults and children.</w:t>
      </w:r>
    </w:p>
    <w:p w:rsidR="00D05799" w:rsidRPr="00D05799" w:rsidRDefault="00D05799" w:rsidP="00D05799">
      <w:pPr>
        <w:spacing w:line="360" w:lineRule="auto"/>
        <w:ind w:left="360" w:hanging="360"/>
        <w:rPr>
          <w:sz w:val="24"/>
          <w:szCs w:val="24"/>
        </w:rPr>
      </w:pPr>
      <w:r w:rsidRPr="00D05799">
        <w:rPr>
          <w:sz w:val="24"/>
          <w:szCs w:val="24"/>
        </w:rPr>
        <w:t>The definition of a child is anyone under the age of</w:t>
      </w:r>
      <w:r w:rsidRPr="00D05799">
        <w:rPr>
          <w:sz w:val="24"/>
          <w:szCs w:val="24"/>
          <w:shd w:val="clear" w:color="auto" w:fill="FAFAFA"/>
        </w:rPr>
        <w:t xml:space="preserve"> </w:t>
      </w:r>
      <w:r w:rsidRPr="00D05799">
        <w:rPr>
          <w:sz w:val="24"/>
          <w:szCs w:val="24"/>
        </w:rPr>
        <w:t>18(NSPCC, 2019). Article 19 of The</w:t>
      </w:r>
    </w:p>
    <w:p w:rsidR="00D05799" w:rsidRPr="00D05799" w:rsidRDefault="00D05799" w:rsidP="00D05799">
      <w:pPr>
        <w:spacing w:line="360" w:lineRule="auto"/>
        <w:ind w:left="360" w:hanging="360"/>
        <w:rPr>
          <w:sz w:val="24"/>
          <w:szCs w:val="24"/>
        </w:rPr>
      </w:pPr>
      <w:r w:rsidRPr="00D05799">
        <w:rPr>
          <w:sz w:val="24"/>
          <w:szCs w:val="24"/>
        </w:rPr>
        <w:t>United Nations Convention on the Rights of the Child (UNCRC) states that “Governments</w:t>
      </w:r>
    </w:p>
    <w:p w:rsidR="00D05799" w:rsidRPr="00D05799" w:rsidRDefault="00D05799" w:rsidP="00D05799">
      <w:pPr>
        <w:spacing w:line="360" w:lineRule="auto"/>
        <w:rPr>
          <w:sz w:val="24"/>
          <w:szCs w:val="24"/>
        </w:rPr>
      </w:pPr>
      <w:r w:rsidRPr="00D05799">
        <w:rPr>
          <w:sz w:val="24"/>
          <w:szCs w:val="24"/>
        </w:rPr>
        <w:t xml:space="preserve">must do all they can to ensure that children are protected from all forms of violence, abuse, neglect and bad treatment by their parents or anyone else  who looks after them” (UNCRC let’s get it right, 2015). </w:t>
      </w:r>
      <w:r w:rsidRPr="00D05799">
        <w:rPr>
          <w:sz w:val="24"/>
          <w:szCs w:val="24"/>
          <w:shd w:val="clear" w:color="auto" w:fill="FAFAFA"/>
        </w:rPr>
        <w:t>s.47 of the Children Act 1989 places a duty on local authorities to</w:t>
      </w:r>
      <w:r w:rsidRPr="00D05799">
        <w:rPr>
          <w:sz w:val="24"/>
          <w:szCs w:val="24"/>
        </w:rPr>
        <w:t xml:space="preserve"> </w:t>
      </w:r>
      <w:r w:rsidRPr="00D05799">
        <w:rPr>
          <w:sz w:val="24"/>
          <w:szCs w:val="24"/>
          <w:shd w:val="clear" w:color="auto" w:fill="FAFAFA"/>
        </w:rPr>
        <w:t>investigate with or</w:t>
      </w:r>
      <w:r w:rsidRPr="00D05799">
        <w:rPr>
          <w:sz w:val="24"/>
          <w:szCs w:val="24"/>
        </w:rPr>
        <w:t xml:space="preserve"> </w:t>
      </w:r>
      <w:r w:rsidRPr="00D05799">
        <w:rPr>
          <w:sz w:val="24"/>
          <w:szCs w:val="24"/>
          <w:shd w:val="clear" w:color="auto" w:fill="FAFAFA"/>
        </w:rPr>
        <w:t>without parental consent where they</w:t>
      </w:r>
      <w:r w:rsidRPr="00D05799">
        <w:rPr>
          <w:sz w:val="24"/>
          <w:szCs w:val="24"/>
        </w:rPr>
        <w:t xml:space="preserve"> </w:t>
      </w:r>
      <w:r w:rsidRPr="00D05799">
        <w:rPr>
          <w:sz w:val="24"/>
          <w:szCs w:val="24"/>
          <w:shd w:val="clear" w:color="auto" w:fill="FFFFFF"/>
        </w:rPr>
        <w:t>have reasonable cause to suspect a</w:t>
      </w:r>
      <w:r w:rsidRPr="00D05799">
        <w:rPr>
          <w:sz w:val="24"/>
          <w:szCs w:val="24"/>
        </w:rPr>
        <w:t xml:space="preserve"> </w:t>
      </w:r>
      <w:r w:rsidRPr="00D05799">
        <w:rPr>
          <w:sz w:val="24"/>
          <w:szCs w:val="24"/>
          <w:shd w:val="clear" w:color="auto" w:fill="FFFFFF"/>
        </w:rPr>
        <w:t>child is suffering, or</w:t>
      </w:r>
      <w:r w:rsidRPr="00D05799">
        <w:rPr>
          <w:sz w:val="24"/>
          <w:szCs w:val="24"/>
        </w:rPr>
        <w:t xml:space="preserve"> </w:t>
      </w:r>
      <w:r w:rsidRPr="00D05799">
        <w:rPr>
          <w:sz w:val="24"/>
          <w:szCs w:val="24"/>
          <w:shd w:val="clear" w:color="auto" w:fill="FFFFFF"/>
        </w:rPr>
        <w:t>is likely to suffer,</w:t>
      </w:r>
      <w:r w:rsidRPr="00D05799">
        <w:rPr>
          <w:sz w:val="24"/>
          <w:szCs w:val="24"/>
        </w:rPr>
        <w:t xml:space="preserve"> </w:t>
      </w:r>
      <w:r w:rsidRPr="00D05799">
        <w:rPr>
          <w:sz w:val="24"/>
          <w:szCs w:val="24"/>
          <w:shd w:val="clear" w:color="auto" w:fill="FFFFFF"/>
        </w:rPr>
        <w:t>significant harm</w:t>
      </w:r>
      <w:r w:rsidRPr="00D05799">
        <w:rPr>
          <w:sz w:val="24"/>
          <w:szCs w:val="24"/>
          <w:shd w:val="clear" w:color="auto" w:fill="FAFAFA"/>
        </w:rPr>
        <w:t xml:space="preserve"> </w:t>
      </w:r>
      <w:r w:rsidRPr="00D05799">
        <w:rPr>
          <w:sz w:val="24"/>
          <w:szCs w:val="24"/>
          <w:shd w:val="clear" w:color="auto" w:fill="FFFFFF"/>
        </w:rPr>
        <w:t>(legislation.gov.uk, 2019).</w:t>
      </w:r>
    </w:p>
    <w:p w:rsidR="00D05799" w:rsidRPr="00D05799" w:rsidRDefault="00D05799" w:rsidP="00D05799">
      <w:pPr>
        <w:spacing w:line="360" w:lineRule="auto"/>
        <w:rPr>
          <w:sz w:val="24"/>
          <w:szCs w:val="24"/>
        </w:rPr>
      </w:pPr>
    </w:p>
    <w:p w:rsidR="00D05799" w:rsidRPr="00D05799" w:rsidRDefault="00D05799" w:rsidP="00D05799">
      <w:pPr>
        <w:spacing w:line="360" w:lineRule="auto"/>
        <w:rPr>
          <w:sz w:val="24"/>
          <w:szCs w:val="24"/>
        </w:rPr>
      </w:pPr>
    </w:p>
    <w:p w:rsidR="00D05799" w:rsidRPr="00D05799" w:rsidRDefault="00D05799" w:rsidP="00D05799">
      <w:pPr>
        <w:spacing w:line="360" w:lineRule="auto"/>
        <w:rPr>
          <w:sz w:val="24"/>
          <w:szCs w:val="24"/>
        </w:rPr>
      </w:pPr>
      <w:r w:rsidRPr="00D05799">
        <w:rPr>
          <w:sz w:val="24"/>
          <w:szCs w:val="24"/>
          <w:shd w:val="clear" w:color="auto" w:fill="FFFFFF"/>
        </w:rPr>
        <w:t>Child protection practice across the local and regional safeguarding children boards in</w:t>
      </w:r>
      <w:r w:rsidRPr="00D05799">
        <w:rPr>
          <w:sz w:val="24"/>
          <w:szCs w:val="24"/>
        </w:rPr>
        <w:t xml:space="preserve"> </w:t>
      </w:r>
      <w:r w:rsidRPr="00D05799">
        <w:rPr>
          <w:sz w:val="24"/>
          <w:szCs w:val="24"/>
          <w:shd w:val="clear" w:color="auto" w:fill="FFFFFF"/>
        </w:rPr>
        <w:t xml:space="preserve">Wales are guided by the All Wales Child Protection Procedures 2008(AWCPP, 2008). It is the duty of practitioners to consider the UNCRC and Human Rights Act 1998 when working with children and adults. </w:t>
      </w:r>
      <w:r w:rsidRPr="00D05799">
        <w:rPr>
          <w:sz w:val="24"/>
          <w:szCs w:val="24"/>
        </w:rPr>
        <w:t> Article 8 of the HRA, 1998 can cause contention in safeguarding as it</w:t>
      </w:r>
      <w:r w:rsidRPr="00D05799">
        <w:rPr>
          <w:sz w:val="24"/>
          <w:szCs w:val="24"/>
          <w:shd w:val="clear" w:color="auto" w:fill="FFFFFF"/>
        </w:rPr>
        <w:t xml:space="preserve"> </w:t>
      </w:r>
      <w:r w:rsidRPr="00D05799">
        <w:rPr>
          <w:sz w:val="24"/>
          <w:szCs w:val="24"/>
        </w:rPr>
        <w:t>states that a person has the right to enjoy private, family and home</w:t>
      </w:r>
      <w:r w:rsidRPr="00D05799">
        <w:rPr>
          <w:sz w:val="24"/>
          <w:szCs w:val="24"/>
          <w:shd w:val="clear" w:color="auto" w:fill="FFFFFF"/>
        </w:rPr>
        <w:t xml:space="preserve"> </w:t>
      </w:r>
      <w:r w:rsidRPr="00D05799">
        <w:rPr>
          <w:sz w:val="24"/>
          <w:szCs w:val="24"/>
        </w:rPr>
        <w:t>life without unjustified</w:t>
      </w:r>
      <w:r w:rsidRPr="00D05799">
        <w:rPr>
          <w:sz w:val="24"/>
          <w:szCs w:val="24"/>
          <w:shd w:val="clear" w:color="auto" w:fill="FFFFFF"/>
        </w:rPr>
        <w:t xml:space="preserve"> </w:t>
      </w:r>
      <w:r w:rsidRPr="00D05799">
        <w:rPr>
          <w:sz w:val="24"/>
          <w:szCs w:val="24"/>
        </w:rPr>
        <w:t>interference from public authorities (Equality and Human Rights Commission, 2018). The</w:t>
      </w:r>
      <w:r w:rsidRPr="00D05799">
        <w:rPr>
          <w:sz w:val="24"/>
          <w:szCs w:val="24"/>
          <w:shd w:val="clear" w:color="auto" w:fill="FFFFFF"/>
        </w:rPr>
        <w:t xml:space="preserve"> </w:t>
      </w:r>
      <w:r w:rsidRPr="00D05799">
        <w:rPr>
          <w:sz w:val="24"/>
          <w:szCs w:val="24"/>
        </w:rPr>
        <w:t>Gillick Competency and Fraser Guidelines is used to assess situations whereby a child wishes</w:t>
      </w:r>
      <w:r w:rsidRPr="00D05799">
        <w:rPr>
          <w:sz w:val="24"/>
          <w:szCs w:val="24"/>
          <w:shd w:val="clear" w:color="auto" w:fill="FFFFFF"/>
        </w:rPr>
        <w:t xml:space="preserve"> </w:t>
      </w:r>
      <w:r w:rsidRPr="00D05799">
        <w:rPr>
          <w:sz w:val="24"/>
          <w:szCs w:val="24"/>
        </w:rPr>
        <w:t>to make a decision regarding their wellbeing without parental consent, again this can cause</w:t>
      </w:r>
      <w:r w:rsidRPr="00D05799">
        <w:rPr>
          <w:sz w:val="24"/>
          <w:szCs w:val="24"/>
          <w:shd w:val="clear" w:color="auto" w:fill="FFFFFF"/>
        </w:rPr>
        <w:t xml:space="preserve"> </w:t>
      </w:r>
      <w:r w:rsidRPr="00D05799">
        <w:rPr>
          <w:sz w:val="24"/>
          <w:szCs w:val="24"/>
        </w:rPr>
        <w:t>conflict and requires balancing the rights and wishes of the child and acknowledging child</w:t>
      </w:r>
      <w:r w:rsidRPr="00D05799">
        <w:rPr>
          <w:sz w:val="24"/>
          <w:szCs w:val="24"/>
          <w:shd w:val="clear" w:color="auto" w:fill="FFFFFF"/>
        </w:rPr>
        <w:t xml:space="preserve"> </w:t>
      </w:r>
      <w:r w:rsidRPr="00D05799">
        <w:rPr>
          <w:sz w:val="24"/>
          <w:szCs w:val="24"/>
        </w:rPr>
        <w:t>protection risks, such as sexual exploitation</w:t>
      </w:r>
    </w:p>
    <w:p w:rsidR="00D05799" w:rsidRPr="00D05799" w:rsidRDefault="00D05799" w:rsidP="00D05799">
      <w:pPr>
        <w:spacing w:line="360" w:lineRule="auto"/>
        <w:ind w:left="360" w:hanging="360"/>
        <w:rPr>
          <w:sz w:val="24"/>
          <w:szCs w:val="24"/>
          <w:shd w:val="clear" w:color="auto" w:fill="FFFFFF"/>
        </w:rPr>
      </w:pPr>
      <w:r w:rsidRPr="00D05799">
        <w:rPr>
          <w:sz w:val="24"/>
          <w:szCs w:val="24"/>
        </w:rPr>
        <w:t>(NSPCC, 2019).</w:t>
      </w:r>
    </w:p>
    <w:p w:rsidR="00D05799" w:rsidRPr="00D05799" w:rsidRDefault="00D05799" w:rsidP="00D05799">
      <w:pPr>
        <w:spacing w:line="360" w:lineRule="auto"/>
        <w:ind w:left="360" w:hanging="360"/>
        <w:rPr>
          <w:sz w:val="24"/>
          <w:szCs w:val="24"/>
          <w:shd w:val="clear" w:color="auto" w:fill="FFFFFF"/>
        </w:rPr>
      </w:pPr>
    </w:p>
    <w:p w:rsidR="00D05799" w:rsidRPr="00D05799" w:rsidRDefault="00D05799" w:rsidP="00D05799">
      <w:pPr>
        <w:spacing w:line="360" w:lineRule="auto"/>
        <w:ind w:left="360" w:hanging="360"/>
        <w:rPr>
          <w:sz w:val="24"/>
          <w:szCs w:val="24"/>
          <w:shd w:val="clear" w:color="auto" w:fill="FFFFFF"/>
        </w:rPr>
      </w:pPr>
    </w:p>
    <w:p w:rsidR="00D05799" w:rsidRPr="00D05799" w:rsidRDefault="00D05799" w:rsidP="00D05799">
      <w:pPr>
        <w:spacing w:line="360" w:lineRule="auto"/>
        <w:rPr>
          <w:sz w:val="24"/>
          <w:szCs w:val="24"/>
        </w:rPr>
      </w:pPr>
      <w:r w:rsidRPr="00D05799">
        <w:rPr>
          <w:sz w:val="24"/>
          <w:szCs w:val="24"/>
        </w:rPr>
        <w:lastRenderedPageBreak/>
        <w:t>The main difference with regard to the safeguarding of adults and children is that practitioner’s must respect an adult at risk’s autonomy and self determination to not report if they have capacity, as detailed within The Mental Capacity Act 2005, or make unwise decisions that could result in harm, unlike children whereby statutory intervention would</w:t>
      </w:r>
      <w:r w:rsidR="00B61724">
        <w:rPr>
          <w:sz w:val="24"/>
          <w:szCs w:val="24"/>
        </w:rPr>
        <w:t xml:space="preserve"> take place</w:t>
      </w:r>
      <w:r w:rsidRPr="00D05799">
        <w:rPr>
          <w:sz w:val="24"/>
          <w:szCs w:val="24"/>
        </w:rPr>
        <w:t>. Where professionals are concerned about an adult’s capacity or mental health and it is seen that they are at risk of harm an assessment is undertaken and if deemed they lack capacity a decision can be made in t</w:t>
      </w:r>
      <w:r w:rsidR="008064D5">
        <w:rPr>
          <w:sz w:val="24"/>
          <w:szCs w:val="24"/>
        </w:rPr>
        <w:t>heir best interest to safeguard (Code of Practice, 2007).</w:t>
      </w:r>
      <w:r w:rsidRPr="00D05799">
        <w:rPr>
          <w:sz w:val="24"/>
          <w:szCs w:val="24"/>
        </w:rPr>
        <w:t xml:space="preserve"> The Mental Health Act 1983 can also override a person’s decision to refuse treatment if it is seen that they may present as a risk to themselves or others (Mind, 2019).</w:t>
      </w:r>
    </w:p>
    <w:p w:rsidR="00E054F6" w:rsidRPr="00D05799" w:rsidRDefault="00E054F6" w:rsidP="00D05799">
      <w:pPr>
        <w:spacing w:line="360" w:lineRule="auto"/>
        <w:rPr>
          <w:sz w:val="24"/>
          <w:szCs w:val="24"/>
        </w:rPr>
      </w:pPr>
    </w:p>
    <w:p w:rsidR="00CE5FB3" w:rsidRPr="00D05799" w:rsidRDefault="00CE5FB3" w:rsidP="00D05799">
      <w:pPr>
        <w:spacing w:line="360" w:lineRule="auto"/>
        <w:rPr>
          <w:b/>
          <w:sz w:val="24"/>
          <w:szCs w:val="24"/>
        </w:rPr>
      </w:pPr>
    </w:p>
    <w:p w:rsidR="00574BAB" w:rsidRDefault="00052218" w:rsidP="00052218">
      <w:pPr>
        <w:spacing w:line="360" w:lineRule="auto"/>
        <w:rPr>
          <w:b/>
          <w:sz w:val="24"/>
          <w:szCs w:val="24"/>
        </w:rPr>
      </w:pPr>
      <w:r>
        <w:rPr>
          <w:b/>
          <w:sz w:val="24"/>
          <w:szCs w:val="24"/>
        </w:rPr>
        <w:t>Word count – 390</w:t>
      </w:r>
    </w:p>
    <w:p w:rsidR="00052218" w:rsidRDefault="00052218" w:rsidP="00052218">
      <w:pPr>
        <w:spacing w:line="360" w:lineRule="auto"/>
        <w:rPr>
          <w:b/>
          <w:sz w:val="24"/>
          <w:szCs w:val="24"/>
        </w:rPr>
      </w:pPr>
    </w:p>
    <w:p w:rsidR="00052218" w:rsidRDefault="00052218" w:rsidP="00052218">
      <w:pPr>
        <w:spacing w:line="360" w:lineRule="auto"/>
        <w:rPr>
          <w:b/>
          <w:sz w:val="24"/>
          <w:szCs w:val="24"/>
        </w:rPr>
      </w:pPr>
    </w:p>
    <w:p w:rsidR="00052218" w:rsidRDefault="00052218" w:rsidP="00052218">
      <w:pPr>
        <w:spacing w:line="360" w:lineRule="auto"/>
        <w:rPr>
          <w:b/>
          <w:sz w:val="24"/>
          <w:szCs w:val="24"/>
        </w:rPr>
      </w:pPr>
    </w:p>
    <w:p w:rsidR="00052218" w:rsidRDefault="00052218" w:rsidP="00052218">
      <w:pPr>
        <w:spacing w:line="360" w:lineRule="auto"/>
        <w:rPr>
          <w:b/>
          <w:sz w:val="24"/>
          <w:szCs w:val="24"/>
        </w:rPr>
      </w:pPr>
    </w:p>
    <w:p w:rsidR="00052218" w:rsidRDefault="00052218" w:rsidP="00052218">
      <w:pPr>
        <w:spacing w:line="360" w:lineRule="auto"/>
        <w:rPr>
          <w:b/>
          <w:sz w:val="24"/>
          <w:szCs w:val="24"/>
        </w:rPr>
      </w:pPr>
    </w:p>
    <w:p w:rsidR="00052218" w:rsidRDefault="00052218" w:rsidP="00052218">
      <w:pPr>
        <w:spacing w:line="360" w:lineRule="auto"/>
        <w:rPr>
          <w:b/>
          <w:sz w:val="24"/>
          <w:szCs w:val="24"/>
        </w:rPr>
      </w:pPr>
    </w:p>
    <w:p w:rsidR="00052218" w:rsidRDefault="00052218" w:rsidP="00052218">
      <w:pPr>
        <w:spacing w:line="360" w:lineRule="auto"/>
        <w:rPr>
          <w:b/>
          <w:sz w:val="24"/>
          <w:szCs w:val="24"/>
        </w:rPr>
      </w:pPr>
    </w:p>
    <w:p w:rsidR="00052218" w:rsidRDefault="00052218" w:rsidP="00052218">
      <w:pPr>
        <w:spacing w:line="360" w:lineRule="auto"/>
        <w:rPr>
          <w:b/>
          <w:sz w:val="24"/>
          <w:szCs w:val="24"/>
        </w:rPr>
      </w:pPr>
    </w:p>
    <w:p w:rsidR="00052218" w:rsidRDefault="00052218" w:rsidP="00052218">
      <w:pPr>
        <w:spacing w:line="360" w:lineRule="auto"/>
        <w:rPr>
          <w:b/>
          <w:sz w:val="24"/>
          <w:szCs w:val="24"/>
        </w:rPr>
      </w:pPr>
    </w:p>
    <w:p w:rsidR="00052218" w:rsidRDefault="00052218" w:rsidP="00052218">
      <w:pPr>
        <w:spacing w:line="360" w:lineRule="auto"/>
        <w:rPr>
          <w:b/>
          <w:sz w:val="24"/>
          <w:szCs w:val="24"/>
        </w:rPr>
      </w:pPr>
    </w:p>
    <w:p w:rsidR="00052218" w:rsidRDefault="00052218" w:rsidP="00052218">
      <w:pPr>
        <w:spacing w:line="360" w:lineRule="auto"/>
        <w:rPr>
          <w:b/>
          <w:sz w:val="24"/>
          <w:szCs w:val="24"/>
        </w:rPr>
      </w:pPr>
    </w:p>
    <w:p w:rsidR="00052218" w:rsidRDefault="00052218" w:rsidP="00052218">
      <w:pPr>
        <w:spacing w:line="360" w:lineRule="auto"/>
        <w:rPr>
          <w:b/>
          <w:sz w:val="24"/>
          <w:szCs w:val="24"/>
        </w:rPr>
      </w:pPr>
    </w:p>
    <w:p w:rsidR="00052218" w:rsidRDefault="00052218" w:rsidP="00052218">
      <w:pPr>
        <w:spacing w:line="360" w:lineRule="auto"/>
        <w:rPr>
          <w:b/>
          <w:sz w:val="24"/>
          <w:szCs w:val="24"/>
        </w:rPr>
      </w:pPr>
    </w:p>
    <w:p w:rsidR="00052218" w:rsidRDefault="00052218" w:rsidP="00052218">
      <w:pPr>
        <w:spacing w:line="360" w:lineRule="auto"/>
        <w:rPr>
          <w:b/>
          <w:sz w:val="24"/>
          <w:szCs w:val="24"/>
        </w:rPr>
      </w:pPr>
    </w:p>
    <w:p w:rsidR="00052218" w:rsidRDefault="00052218" w:rsidP="00052218">
      <w:pPr>
        <w:spacing w:line="360" w:lineRule="auto"/>
        <w:rPr>
          <w:b/>
          <w:sz w:val="24"/>
          <w:szCs w:val="24"/>
        </w:rPr>
      </w:pPr>
    </w:p>
    <w:p w:rsidR="00052218" w:rsidRDefault="00052218" w:rsidP="00052218">
      <w:pPr>
        <w:spacing w:line="360" w:lineRule="auto"/>
        <w:rPr>
          <w:b/>
          <w:sz w:val="24"/>
          <w:szCs w:val="24"/>
        </w:rPr>
      </w:pPr>
    </w:p>
    <w:p w:rsidR="00052218" w:rsidRDefault="00052218" w:rsidP="00052218">
      <w:pPr>
        <w:spacing w:line="360" w:lineRule="auto"/>
        <w:rPr>
          <w:b/>
          <w:sz w:val="24"/>
          <w:szCs w:val="24"/>
        </w:rPr>
      </w:pPr>
    </w:p>
    <w:p w:rsidR="00052218" w:rsidRDefault="00052218" w:rsidP="00052218">
      <w:pPr>
        <w:spacing w:line="360" w:lineRule="auto"/>
        <w:rPr>
          <w:b/>
          <w:sz w:val="24"/>
          <w:szCs w:val="24"/>
        </w:rPr>
      </w:pPr>
    </w:p>
    <w:p w:rsidR="00E2547F" w:rsidRDefault="00E2547F" w:rsidP="00A303B9">
      <w:pPr>
        <w:jc w:val="center"/>
        <w:rPr>
          <w:b/>
          <w:sz w:val="24"/>
          <w:szCs w:val="24"/>
        </w:rPr>
      </w:pPr>
    </w:p>
    <w:p w:rsidR="00092970" w:rsidRDefault="00763B2D" w:rsidP="00A303B9">
      <w:pPr>
        <w:jc w:val="center"/>
        <w:rPr>
          <w:b/>
          <w:sz w:val="24"/>
          <w:szCs w:val="24"/>
        </w:rPr>
      </w:pPr>
      <w:r w:rsidRPr="008B28E7">
        <w:rPr>
          <w:b/>
          <w:sz w:val="24"/>
          <w:szCs w:val="24"/>
        </w:rPr>
        <w:lastRenderedPageBreak/>
        <w:t xml:space="preserve">Section </w:t>
      </w:r>
      <w:r w:rsidR="00AE134C">
        <w:rPr>
          <w:b/>
          <w:sz w:val="24"/>
          <w:szCs w:val="24"/>
        </w:rPr>
        <w:t>6</w:t>
      </w:r>
    </w:p>
    <w:p w:rsidR="00B17FA0" w:rsidRPr="008B28E7" w:rsidRDefault="00B17FA0" w:rsidP="00FF7EBB">
      <w:pPr>
        <w:jc w:val="both"/>
        <w:rPr>
          <w:b/>
          <w:sz w:val="24"/>
          <w:szCs w:val="24"/>
        </w:rPr>
      </w:pPr>
    </w:p>
    <w:p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rsidTr="00B17FA0">
        <w:tc>
          <w:tcPr>
            <w:tcW w:w="10188" w:type="dxa"/>
            <w:shd w:val="clear" w:color="auto" w:fill="auto"/>
          </w:tcPr>
          <w:p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r w:rsidR="00AE134C">
              <w:rPr>
                <w:sz w:val="24"/>
                <w:szCs w:val="24"/>
              </w:rPr>
              <w:t>impacted on your practice.</w:t>
            </w:r>
          </w:p>
          <w:p w:rsidR="00B17FA0" w:rsidRPr="008B28E7" w:rsidRDefault="00B17FA0" w:rsidP="00FF7EBB">
            <w:pPr>
              <w:jc w:val="both"/>
              <w:rPr>
                <w:sz w:val="24"/>
                <w:szCs w:val="24"/>
              </w:rPr>
            </w:pPr>
          </w:p>
          <w:p w:rsidR="00220D06" w:rsidRPr="008B28E7"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tc>
      </w:tr>
    </w:tbl>
    <w:p w:rsidR="00AA666E" w:rsidRPr="008B28E7" w:rsidRDefault="00AA666E" w:rsidP="00FF7EBB">
      <w:pPr>
        <w:jc w:val="both"/>
        <w:rPr>
          <w:sz w:val="24"/>
          <w:szCs w:val="24"/>
        </w:rPr>
      </w:pPr>
    </w:p>
    <w:p w:rsidR="00B373A3" w:rsidRDefault="003D6983" w:rsidP="0014731D">
      <w:pPr>
        <w:spacing w:line="360" w:lineRule="auto"/>
        <w:rPr>
          <w:sz w:val="24"/>
          <w:szCs w:val="24"/>
        </w:rPr>
      </w:pPr>
      <w:r>
        <w:rPr>
          <w:sz w:val="24"/>
          <w:szCs w:val="24"/>
        </w:rPr>
        <w:t xml:space="preserve">My </w:t>
      </w:r>
      <w:r w:rsidR="00BA18CF">
        <w:rPr>
          <w:sz w:val="24"/>
          <w:szCs w:val="24"/>
        </w:rPr>
        <w:t>time within the consolidation process has entailed a roller coaster of emotions. I began in a frontline Child Protection team and am now working with ad</w:t>
      </w:r>
      <w:r w:rsidR="008463A7">
        <w:rPr>
          <w:sz w:val="24"/>
          <w:szCs w:val="24"/>
        </w:rPr>
        <w:t>ults in a C</w:t>
      </w:r>
      <w:r w:rsidR="0066480E">
        <w:rPr>
          <w:sz w:val="24"/>
          <w:szCs w:val="24"/>
        </w:rPr>
        <w:t>ommunity Network</w:t>
      </w:r>
      <w:r w:rsidR="00B373A3">
        <w:rPr>
          <w:sz w:val="24"/>
          <w:szCs w:val="24"/>
        </w:rPr>
        <w:t>.</w:t>
      </w:r>
    </w:p>
    <w:p w:rsidR="009529CC" w:rsidRDefault="00BA18CF" w:rsidP="0014731D">
      <w:pPr>
        <w:spacing w:line="360" w:lineRule="auto"/>
        <w:rPr>
          <w:sz w:val="24"/>
          <w:szCs w:val="24"/>
        </w:rPr>
      </w:pPr>
      <w:r>
        <w:rPr>
          <w:sz w:val="24"/>
          <w:szCs w:val="24"/>
        </w:rPr>
        <w:t xml:space="preserve">During my time in children’s </w:t>
      </w:r>
      <w:r w:rsidR="009529CC">
        <w:rPr>
          <w:sz w:val="24"/>
          <w:szCs w:val="24"/>
        </w:rPr>
        <w:t>services I had more than enough opportunities to grow as a professional. Complex cases, many being on the Child Protection registe</w:t>
      </w:r>
      <w:r w:rsidR="001248B8">
        <w:rPr>
          <w:sz w:val="24"/>
          <w:szCs w:val="24"/>
        </w:rPr>
        <w:t>r pushed my core values and desire</w:t>
      </w:r>
      <w:r w:rsidR="009529CC">
        <w:rPr>
          <w:sz w:val="24"/>
          <w:szCs w:val="24"/>
        </w:rPr>
        <w:t xml:space="preserve"> for positive outcomes for the families I worked with. Fortunately I received a supportive level of supervision</w:t>
      </w:r>
      <w:r w:rsidR="001248B8">
        <w:rPr>
          <w:sz w:val="24"/>
          <w:szCs w:val="24"/>
        </w:rPr>
        <w:t xml:space="preserve"> from my manager to</w:t>
      </w:r>
      <w:r w:rsidR="009529CC">
        <w:rPr>
          <w:sz w:val="24"/>
          <w:szCs w:val="24"/>
        </w:rPr>
        <w:t xml:space="preserve"> guide me through difficult cases</w:t>
      </w:r>
      <w:r w:rsidR="001248B8">
        <w:rPr>
          <w:sz w:val="24"/>
          <w:szCs w:val="24"/>
        </w:rPr>
        <w:t>. However, due to a</w:t>
      </w:r>
      <w:r w:rsidR="009529CC">
        <w:rPr>
          <w:sz w:val="24"/>
          <w:szCs w:val="24"/>
        </w:rPr>
        <w:t xml:space="preserve"> high level of staff sickness</w:t>
      </w:r>
      <w:r w:rsidR="001248B8">
        <w:rPr>
          <w:sz w:val="24"/>
          <w:szCs w:val="24"/>
        </w:rPr>
        <w:t xml:space="preserve"> within the team, one being my mentor, there was little time for senior staff to support me with my development</w:t>
      </w:r>
      <w:r w:rsidR="00B373A3">
        <w:rPr>
          <w:sz w:val="24"/>
          <w:szCs w:val="24"/>
        </w:rPr>
        <w:t>al</w:t>
      </w:r>
      <w:r w:rsidR="001248B8">
        <w:rPr>
          <w:sz w:val="24"/>
          <w:szCs w:val="24"/>
        </w:rPr>
        <w:t xml:space="preserve"> ne</w:t>
      </w:r>
      <w:r w:rsidR="00B373A3">
        <w:rPr>
          <w:sz w:val="24"/>
          <w:szCs w:val="24"/>
        </w:rPr>
        <w:t>eds. I am pleased that I decided to make the change to move to adult services. I feel</w:t>
      </w:r>
      <w:r w:rsidR="001248B8">
        <w:rPr>
          <w:sz w:val="24"/>
          <w:szCs w:val="24"/>
        </w:rPr>
        <w:t xml:space="preserve"> nurtured and my develop</w:t>
      </w:r>
      <w:r w:rsidR="00B373A3">
        <w:rPr>
          <w:sz w:val="24"/>
          <w:szCs w:val="24"/>
        </w:rPr>
        <w:t xml:space="preserve">ment as a practitioner </w:t>
      </w:r>
      <w:r w:rsidR="001248B8">
        <w:rPr>
          <w:sz w:val="24"/>
          <w:szCs w:val="24"/>
        </w:rPr>
        <w:t xml:space="preserve">supported. </w:t>
      </w:r>
      <w:r w:rsidR="00114FBA">
        <w:rPr>
          <w:sz w:val="24"/>
          <w:szCs w:val="24"/>
        </w:rPr>
        <w:t>I have been with the team</w:t>
      </w:r>
      <w:r w:rsidR="001248B8">
        <w:rPr>
          <w:sz w:val="24"/>
          <w:szCs w:val="24"/>
        </w:rPr>
        <w:t xml:space="preserve"> for several months now and am thoroughly enjoying my new role</w:t>
      </w:r>
      <w:r w:rsidR="00114FBA">
        <w:rPr>
          <w:sz w:val="24"/>
          <w:szCs w:val="24"/>
        </w:rPr>
        <w:t xml:space="preserve"> and have identified new learning outcomes, such as a need for training in Mental Capacity and the use of DOLS</w:t>
      </w:r>
      <w:r w:rsidR="009D65BB">
        <w:rPr>
          <w:sz w:val="24"/>
          <w:szCs w:val="24"/>
        </w:rPr>
        <w:t>. Research is required to gain a more holistic understanding of the</w:t>
      </w:r>
      <w:r w:rsidR="00114FBA">
        <w:rPr>
          <w:sz w:val="24"/>
          <w:szCs w:val="24"/>
        </w:rPr>
        <w:t xml:space="preserve"> citizens I wo</w:t>
      </w:r>
      <w:r w:rsidR="009D65BB">
        <w:rPr>
          <w:sz w:val="24"/>
          <w:szCs w:val="24"/>
        </w:rPr>
        <w:t xml:space="preserve">rk with that have Dementia. I </w:t>
      </w:r>
      <w:r w:rsidR="00114FBA">
        <w:rPr>
          <w:sz w:val="24"/>
          <w:szCs w:val="24"/>
        </w:rPr>
        <w:t xml:space="preserve">also </w:t>
      </w:r>
      <w:r w:rsidR="0066480E">
        <w:rPr>
          <w:sz w:val="24"/>
          <w:szCs w:val="24"/>
        </w:rPr>
        <w:t xml:space="preserve">need to broaden my </w:t>
      </w:r>
      <w:r w:rsidR="00114FBA">
        <w:rPr>
          <w:sz w:val="24"/>
          <w:szCs w:val="24"/>
        </w:rPr>
        <w:t>understanding of theories such as Kubler Ross’s stages of “Grief and Loss”, something I am beginning to witness daily</w:t>
      </w:r>
      <w:r w:rsidR="009D65BB">
        <w:rPr>
          <w:sz w:val="24"/>
          <w:szCs w:val="24"/>
        </w:rPr>
        <w:t xml:space="preserve"> ( Grief.com, 2019)</w:t>
      </w:r>
      <w:r w:rsidR="00114FBA">
        <w:rPr>
          <w:sz w:val="24"/>
          <w:szCs w:val="24"/>
        </w:rPr>
        <w:t xml:space="preserve">.  I have enrolled on courses provided by the authority to better my understanding of all </w:t>
      </w:r>
      <w:r w:rsidR="005D1C6A">
        <w:rPr>
          <w:sz w:val="24"/>
          <w:szCs w:val="24"/>
        </w:rPr>
        <w:t xml:space="preserve">identified </w:t>
      </w:r>
      <w:r w:rsidR="00114FBA">
        <w:rPr>
          <w:sz w:val="24"/>
          <w:szCs w:val="24"/>
        </w:rPr>
        <w:t>learning needs and continue to be supported by my mentor during formal and informal supervisi</w:t>
      </w:r>
      <w:r w:rsidR="005D1C6A">
        <w:rPr>
          <w:sz w:val="24"/>
          <w:szCs w:val="24"/>
        </w:rPr>
        <w:t xml:space="preserve">on with the aim to develop as a competent practitioner. </w:t>
      </w:r>
    </w:p>
    <w:p w:rsidR="001248B8" w:rsidRDefault="001248B8" w:rsidP="0014731D">
      <w:pPr>
        <w:spacing w:line="360" w:lineRule="auto"/>
        <w:rPr>
          <w:sz w:val="24"/>
          <w:szCs w:val="24"/>
        </w:rPr>
      </w:pPr>
    </w:p>
    <w:p w:rsidR="00BA18CF" w:rsidRDefault="00BA18CF" w:rsidP="0014731D">
      <w:pPr>
        <w:spacing w:line="360" w:lineRule="auto"/>
        <w:rPr>
          <w:sz w:val="24"/>
          <w:szCs w:val="24"/>
        </w:rPr>
      </w:pPr>
    </w:p>
    <w:p w:rsidR="004006C0" w:rsidRDefault="0014731D" w:rsidP="0014731D">
      <w:pPr>
        <w:spacing w:line="360" w:lineRule="auto"/>
        <w:rPr>
          <w:sz w:val="24"/>
          <w:szCs w:val="24"/>
        </w:rPr>
      </w:pPr>
      <w:r>
        <w:rPr>
          <w:sz w:val="24"/>
          <w:szCs w:val="24"/>
        </w:rPr>
        <w:t xml:space="preserve">As a child protection social worker </w:t>
      </w:r>
      <w:r w:rsidR="009E4ED3">
        <w:rPr>
          <w:sz w:val="24"/>
          <w:szCs w:val="24"/>
        </w:rPr>
        <w:t xml:space="preserve">I undertook </w:t>
      </w:r>
      <w:r w:rsidR="004006C0">
        <w:rPr>
          <w:sz w:val="24"/>
          <w:szCs w:val="24"/>
        </w:rPr>
        <w:t>assessments with families, risk a</w:t>
      </w:r>
      <w:r w:rsidR="009E4ED3">
        <w:rPr>
          <w:sz w:val="24"/>
          <w:szCs w:val="24"/>
        </w:rPr>
        <w:t xml:space="preserve">ssessment training </w:t>
      </w:r>
      <w:r w:rsidR="00022B26">
        <w:rPr>
          <w:sz w:val="24"/>
          <w:szCs w:val="24"/>
        </w:rPr>
        <w:t>and also</w:t>
      </w:r>
      <w:r w:rsidR="00022B26" w:rsidRPr="00022B26">
        <w:rPr>
          <w:sz w:val="24"/>
          <w:szCs w:val="24"/>
        </w:rPr>
        <w:t xml:space="preserve"> </w:t>
      </w:r>
      <w:r w:rsidR="00022B26">
        <w:rPr>
          <w:sz w:val="24"/>
          <w:szCs w:val="24"/>
        </w:rPr>
        <w:t xml:space="preserve">training for Direct Work with Children and Young People for the Purpose of </w:t>
      </w:r>
      <w:r w:rsidR="00022B26">
        <w:rPr>
          <w:sz w:val="24"/>
          <w:szCs w:val="24"/>
        </w:rPr>
        <w:lastRenderedPageBreak/>
        <w:t xml:space="preserve">Core Assessments </w:t>
      </w:r>
      <w:r w:rsidR="009E4ED3">
        <w:rPr>
          <w:sz w:val="24"/>
          <w:szCs w:val="24"/>
        </w:rPr>
        <w:t xml:space="preserve">helped </w:t>
      </w:r>
      <w:r w:rsidR="004006C0">
        <w:rPr>
          <w:sz w:val="24"/>
          <w:szCs w:val="24"/>
        </w:rPr>
        <w:t>enrich this work</w:t>
      </w:r>
      <w:r w:rsidR="002742A7">
        <w:rPr>
          <w:sz w:val="24"/>
          <w:szCs w:val="24"/>
        </w:rPr>
        <w:t xml:space="preserve"> </w:t>
      </w:r>
      <w:r w:rsidR="004006C0">
        <w:rPr>
          <w:sz w:val="24"/>
          <w:szCs w:val="24"/>
        </w:rPr>
        <w:t>and give balanced analysis</w:t>
      </w:r>
      <w:r w:rsidR="00022B26">
        <w:rPr>
          <w:sz w:val="24"/>
          <w:szCs w:val="24"/>
        </w:rPr>
        <w:t xml:space="preserve"> to inform my decision making</w:t>
      </w:r>
      <w:r w:rsidR="002742A7">
        <w:rPr>
          <w:sz w:val="24"/>
          <w:szCs w:val="24"/>
        </w:rPr>
        <w:t xml:space="preserve">. I now understand the importance of up to date chronologies, how they help to identify patterns </w:t>
      </w:r>
      <w:r w:rsidR="004006C0">
        <w:rPr>
          <w:sz w:val="24"/>
          <w:szCs w:val="24"/>
        </w:rPr>
        <w:t>of risk but also strengths and protective factors within families</w:t>
      </w:r>
      <w:r w:rsidR="00D95D08">
        <w:rPr>
          <w:sz w:val="24"/>
          <w:szCs w:val="24"/>
        </w:rPr>
        <w:t>. T</w:t>
      </w:r>
      <w:r w:rsidR="004006C0">
        <w:rPr>
          <w:sz w:val="24"/>
          <w:szCs w:val="24"/>
        </w:rPr>
        <w:t>ools such “risk analysis and management” have been useful in writing clear, explicit plans for families in their own language that relate to the child’s needs and are not solely service orientated</w:t>
      </w:r>
      <w:r w:rsidR="008449D7">
        <w:rPr>
          <w:sz w:val="24"/>
          <w:szCs w:val="24"/>
        </w:rPr>
        <w:t>,</w:t>
      </w:r>
      <w:r w:rsidR="004006C0">
        <w:rPr>
          <w:sz w:val="24"/>
          <w:szCs w:val="24"/>
        </w:rPr>
        <w:t xml:space="preserve"> I believe </w:t>
      </w:r>
      <w:r w:rsidR="008449D7">
        <w:rPr>
          <w:sz w:val="24"/>
          <w:szCs w:val="24"/>
        </w:rPr>
        <w:t xml:space="preserve">this </w:t>
      </w:r>
      <w:r w:rsidR="004006C0">
        <w:rPr>
          <w:sz w:val="24"/>
          <w:szCs w:val="24"/>
        </w:rPr>
        <w:t xml:space="preserve">helped achieve positive outcomes. </w:t>
      </w:r>
      <w:r w:rsidR="00022B26">
        <w:rPr>
          <w:sz w:val="24"/>
          <w:szCs w:val="24"/>
        </w:rPr>
        <w:t xml:space="preserve">I also understand the importance of having the child’s voice heard throughout, capturing their thoughts and wishes and how vital age appropriate, imaginative communication is in doing so. </w:t>
      </w:r>
    </w:p>
    <w:p w:rsidR="004006C0" w:rsidRDefault="004006C0" w:rsidP="0014731D">
      <w:pPr>
        <w:spacing w:line="360" w:lineRule="auto"/>
        <w:rPr>
          <w:sz w:val="24"/>
          <w:szCs w:val="24"/>
        </w:rPr>
      </w:pPr>
    </w:p>
    <w:p w:rsidR="00D75B53" w:rsidRDefault="005B06F4" w:rsidP="0014731D">
      <w:pPr>
        <w:spacing w:line="360" w:lineRule="auto"/>
        <w:rPr>
          <w:sz w:val="24"/>
          <w:szCs w:val="24"/>
        </w:rPr>
      </w:pPr>
      <w:r>
        <w:rPr>
          <w:sz w:val="24"/>
          <w:szCs w:val="24"/>
        </w:rPr>
        <w:t>During discussions with my manager at supervision she was complimentary of my practice, at times when I lacked confidence she reminded me of work undertaken with families that had result</w:t>
      </w:r>
      <w:r w:rsidR="000B0939">
        <w:rPr>
          <w:sz w:val="24"/>
          <w:szCs w:val="24"/>
        </w:rPr>
        <w:t>ed in positive outcomes and the</w:t>
      </w:r>
      <w:r>
        <w:rPr>
          <w:sz w:val="24"/>
          <w:szCs w:val="24"/>
        </w:rPr>
        <w:t xml:space="preserve"> </w:t>
      </w:r>
      <w:r w:rsidR="00574BAB">
        <w:rPr>
          <w:sz w:val="24"/>
          <w:szCs w:val="24"/>
        </w:rPr>
        <w:t xml:space="preserve">reduction of risk resulting in </w:t>
      </w:r>
      <w:r>
        <w:rPr>
          <w:sz w:val="24"/>
          <w:szCs w:val="24"/>
        </w:rPr>
        <w:t>deregis</w:t>
      </w:r>
      <w:r w:rsidR="000B0939">
        <w:rPr>
          <w:sz w:val="24"/>
          <w:szCs w:val="24"/>
        </w:rPr>
        <w:t xml:space="preserve">tration of children and young people from the child </w:t>
      </w:r>
      <w:r>
        <w:rPr>
          <w:sz w:val="24"/>
          <w:szCs w:val="24"/>
        </w:rPr>
        <w:t xml:space="preserve">protection register. Several of the families I worked with wrote me thank you cards when my work ended with them, each card was complimentary and </w:t>
      </w:r>
      <w:r w:rsidR="000B0939">
        <w:rPr>
          <w:sz w:val="24"/>
          <w:szCs w:val="24"/>
        </w:rPr>
        <w:t xml:space="preserve">grateful </w:t>
      </w:r>
      <w:r>
        <w:rPr>
          <w:sz w:val="24"/>
          <w:szCs w:val="24"/>
        </w:rPr>
        <w:t xml:space="preserve">for the support I had provided. Although </w:t>
      </w:r>
      <w:r w:rsidR="000B0939">
        <w:rPr>
          <w:sz w:val="24"/>
          <w:szCs w:val="24"/>
        </w:rPr>
        <w:t>I appreciated these tokens very much I couldn’t help but question whether they would be thanking me if their children hadn’t remained within the family.</w:t>
      </w:r>
      <w:r w:rsidR="006611F7">
        <w:rPr>
          <w:sz w:val="24"/>
          <w:szCs w:val="24"/>
        </w:rPr>
        <w:t xml:space="preserve"> </w:t>
      </w:r>
      <w:r w:rsidR="000655F5">
        <w:rPr>
          <w:sz w:val="24"/>
          <w:szCs w:val="24"/>
        </w:rPr>
        <w:t xml:space="preserve"> </w:t>
      </w:r>
    </w:p>
    <w:p w:rsidR="00D75B53" w:rsidRDefault="00D75B53" w:rsidP="0014731D">
      <w:pPr>
        <w:spacing w:line="360" w:lineRule="auto"/>
        <w:rPr>
          <w:sz w:val="24"/>
          <w:szCs w:val="24"/>
        </w:rPr>
      </w:pPr>
    </w:p>
    <w:p w:rsidR="00D011C3" w:rsidRDefault="000655F5" w:rsidP="0014731D">
      <w:pPr>
        <w:spacing w:line="360" w:lineRule="auto"/>
        <w:rPr>
          <w:sz w:val="24"/>
          <w:szCs w:val="24"/>
        </w:rPr>
      </w:pPr>
      <w:r>
        <w:rPr>
          <w:sz w:val="24"/>
          <w:szCs w:val="24"/>
        </w:rPr>
        <w:t xml:space="preserve">I </w:t>
      </w:r>
      <w:r w:rsidR="00EC559D">
        <w:rPr>
          <w:sz w:val="24"/>
          <w:szCs w:val="24"/>
        </w:rPr>
        <w:t xml:space="preserve">continue to be mindful of power </w:t>
      </w:r>
      <w:r w:rsidR="00574BAB">
        <w:rPr>
          <w:sz w:val="24"/>
          <w:szCs w:val="24"/>
        </w:rPr>
        <w:t xml:space="preserve">imbalance </w:t>
      </w:r>
      <w:r>
        <w:rPr>
          <w:sz w:val="24"/>
          <w:szCs w:val="24"/>
        </w:rPr>
        <w:t>within soc</w:t>
      </w:r>
      <w:r w:rsidR="000C2B4B">
        <w:rPr>
          <w:sz w:val="24"/>
          <w:szCs w:val="24"/>
        </w:rPr>
        <w:t xml:space="preserve">ial work, at times I question </w:t>
      </w:r>
      <w:r>
        <w:rPr>
          <w:sz w:val="24"/>
          <w:szCs w:val="24"/>
        </w:rPr>
        <w:t>whether workin</w:t>
      </w:r>
      <w:r w:rsidR="000C2B4B">
        <w:rPr>
          <w:sz w:val="24"/>
          <w:szCs w:val="24"/>
        </w:rPr>
        <w:t>g as an agent of the state I empowered parents or oppressed</w:t>
      </w:r>
      <w:r>
        <w:rPr>
          <w:sz w:val="24"/>
          <w:szCs w:val="24"/>
        </w:rPr>
        <w:t xml:space="preserve"> them further. I worked with many cases where children were at risk of harm through witnessing or being harmed in the crossfire of Domestic Violence</w:t>
      </w:r>
      <w:r w:rsidR="00D75B53">
        <w:rPr>
          <w:sz w:val="24"/>
          <w:szCs w:val="24"/>
        </w:rPr>
        <w:t>. L</w:t>
      </w:r>
      <w:r w:rsidR="0057380F">
        <w:rPr>
          <w:sz w:val="24"/>
          <w:szCs w:val="24"/>
        </w:rPr>
        <w:t xml:space="preserve">egislation such as </w:t>
      </w:r>
      <w:r w:rsidR="0057380F" w:rsidRPr="00A54F68">
        <w:rPr>
          <w:sz w:val="24"/>
          <w:szCs w:val="24"/>
        </w:rPr>
        <w:t>Violence against Women, Domestic Abuse and Sexual Violence (Wales) Bill</w:t>
      </w:r>
      <w:r w:rsidR="0057380F">
        <w:rPr>
          <w:sz w:val="24"/>
          <w:szCs w:val="24"/>
        </w:rPr>
        <w:t xml:space="preserve"> 2015 helped inform my practice and guide the support I gave in the hope of preventing further abuse from happening.</w:t>
      </w:r>
      <w:r w:rsidR="00D75B53">
        <w:rPr>
          <w:sz w:val="24"/>
          <w:szCs w:val="24"/>
        </w:rPr>
        <w:t xml:space="preserve"> One part of the Act, promotes professionals to “Ask and Act”, I found asking parents within my role as their child’s social worker</w:t>
      </w:r>
      <w:r w:rsidR="008449D7">
        <w:rPr>
          <w:sz w:val="24"/>
          <w:szCs w:val="24"/>
        </w:rPr>
        <w:t xml:space="preserve">, </w:t>
      </w:r>
      <w:r w:rsidR="00D75B53">
        <w:rPr>
          <w:sz w:val="24"/>
          <w:szCs w:val="24"/>
        </w:rPr>
        <w:t xml:space="preserve"> if they were experiencing abuse either helped build our working relationship or breakdown rapport’s </w:t>
      </w:r>
      <w:r w:rsidR="002E3267">
        <w:rPr>
          <w:sz w:val="24"/>
          <w:szCs w:val="24"/>
        </w:rPr>
        <w:t>entirely due to</w:t>
      </w:r>
      <w:r w:rsidR="00D75B53">
        <w:rPr>
          <w:sz w:val="24"/>
          <w:szCs w:val="24"/>
        </w:rPr>
        <w:t xml:space="preserve"> fear of losing their children. </w:t>
      </w:r>
      <w:r w:rsidR="0057380F">
        <w:rPr>
          <w:sz w:val="24"/>
          <w:szCs w:val="24"/>
        </w:rPr>
        <w:t xml:space="preserve"> </w:t>
      </w:r>
      <w:r w:rsidR="00D75B53">
        <w:rPr>
          <w:sz w:val="24"/>
          <w:szCs w:val="24"/>
        </w:rPr>
        <w:t xml:space="preserve">Working with families affected by Domestic Abuse entailed multiagency working, I worked with early intervention and prevention teams, </w:t>
      </w:r>
      <w:r w:rsidR="004006C0">
        <w:rPr>
          <w:sz w:val="24"/>
          <w:szCs w:val="24"/>
        </w:rPr>
        <w:t>and on</w:t>
      </w:r>
      <w:r w:rsidR="00D75B53">
        <w:rPr>
          <w:sz w:val="24"/>
          <w:szCs w:val="24"/>
        </w:rPr>
        <w:t xml:space="preserve"> reflection I see how important these support networks </w:t>
      </w:r>
      <w:r w:rsidR="004006C0">
        <w:rPr>
          <w:sz w:val="24"/>
          <w:szCs w:val="24"/>
        </w:rPr>
        <w:t xml:space="preserve">are for families and </w:t>
      </w:r>
      <w:r w:rsidR="00D75B53">
        <w:rPr>
          <w:sz w:val="24"/>
          <w:szCs w:val="24"/>
        </w:rPr>
        <w:t>how</w:t>
      </w:r>
      <w:r w:rsidR="004006C0">
        <w:rPr>
          <w:sz w:val="24"/>
          <w:szCs w:val="24"/>
        </w:rPr>
        <w:t xml:space="preserve"> working</w:t>
      </w:r>
      <w:r w:rsidR="00D75B53">
        <w:rPr>
          <w:sz w:val="24"/>
          <w:szCs w:val="24"/>
        </w:rPr>
        <w:t xml:space="preserve"> together </w:t>
      </w:r>
      <w:r w:rsidR="002E3267">
        <w:rPr>
          <w:sz w:val="24"/>
          <w:szCs w:val="24"/>
        </w:rPr>
        <w:t>we were able to achieve positive</w:t>
      </w:r>
      <w:r w:rsidR="00FA2E46">
        <w:rPr>
          <w:sz w:val="24"/>
          <w:szCs w:val="24"/>
        </w:rPr>
        <w:t xml:space="preserve"> outcome</w:t>
      </w:r>
      <w:r w:rsidR="00AF2BD6">
        <w:rPr>
          <w:sz w:val="24"/>
          <w:szCs w:val="24"/>
        </w:rPr>
        <w:t>s</w:t>
      </w:r>
      <w:r w:rsidR="002E3267">
        <w:rPr>
          <w:sz w:val="24"/>
          <w:szCs w:val="24"/>
        </w:rPr>
        <w:t xml:space="preserve">. Key workers could build up trusting relationships and were seen as non threatening, however they were still </w:t>
      </w:r>
      <w:r w:rsidR="002E3267">
        <w:rPr>
          <w:sz w:val="24"/>
          <w:szCs w:val="24"/>
        </w:rPr>
        <w:lastRenderedPageBreak/>
        <w:t xml:space="preserve">a part of the Child Protection process and could feed into plans enabling us to work in collaboration with families whilst safeguarding both children and adults from further harm. </w:t>
      </w:r>
    </w:p>
    <w:p w:rsidR="00D011C3" w:rsidRDefault="00D011C3" w:rsidP="0014731D">
      <w:pPr>
        <w:spacing w:line="360" w:lineRule="auto"/>
        <w:rPr>
          <w:sz w:val="24"/>
          <w:szCs w:val="24"/>
        </w:rPr>
      </w:pPr>
    </w:p>
    <w:p w:rsidR="00D011C3" w:rsidRDefault="00D011C3" w:rsidP="0014731D">
      <w:pPr>
        <w:spacing w:line="360" w:lineRule="auto"/>
        <w:rPr>
          <w:sz w:val="24"/>
          <w:szCs w:val="24"/>
        </w:rPr>
      </w:pPr>
      <w:r>
        <w:rPr>
          <w:sz w:val="24"/>
          <w:szCs w:val="24"/>
        </w:rPr>
        <w:t xml:space="preserve">I believe that working with individuals in the most critical and intimate of time’s to be an absolute privilege. There have been times where I have lacked confidence and questioned my own identity as a white female, a single mother and professional. I understand now that as a practitioner I shall continue to reflect on my own values </w:t>
      </w:r>
      <w:r w:rsidR="00FA2E46">
        <w:rPr>
          <w:sz w:val="24"/>
          <w:szCs w:val="24"/>
        </w:rPr>
        <w:t xml:space="preserve">always, </w:t>
      </w:r>
      <w:r>
        <w:rPr>
          <w:sz w:val="24"/>
          <w:szCs w:val="24"/>
        </w:rPr>
        <w:t>and will explore further how ethical principles</w:t>
      </w:r>
      <w:r w:rsidR="00FA2E46">
        <w:rPr>
          <w:sz w:val="24"/>
          <w:szCs w:val="24"/>
        </w:rPr>
        <w:t xml:space="preserve"> may influence my work with others (Teater, 2014, P1-10). </w:t>
      </w:r>
      <w:r w:rsidR="00646361">
        <w:rPr>
          <w:sz w:val="24"/>
          <w:szCs w:val="24"/>
        </w:rPr>
        <w:t>At</w:t>
      </w:r>
      <w:r>
        <w:rPr>
          <w:sz w:val="24"/>
          <w:szCs w:val="24"/>
        </w:rPr>
        <w:t xml:space="preserve"> the core I am guided by Legisl</w:t>
      </w:r>
      <w:r w:rsidR="00646361">
        <w:rPr>
          <w:sz w:val="24"/>
          <w:szCs w:val="24"/>
        </w:rPr>
        <w:t>ation and codes of practice, t</w:t>
      </w:r>
      <w:r w:rsidR="00FA2E46">
        <w:rPr>
          <w:sz w:val="24"/>
          <w:szCs w:val="24"/>
        </w:rPr>
        <w:t xml:space="preserve">ogether with supervision, research, reflection and working in partnership with others I shall continue to be non-static and continually learn from good practice and mistakes in the hope that I develop further in my chosen field.  </w:t>
      </w:r>
    </w:p>
    <w:p w:rsidR="00D95D08" w:rsidRDefault="00D95D08" w:rsidP="0014731D">
      <w:pPr>
        <w:spacing w:line="360" w:lineRule="auto"/>
        <w:rPr>
          <w:sz w:val="24"/>
          <w:szCs w:val="24"/>
        </w:rPr>
      </w:pPr>
    </w:p>
    <w:p w:rsidR="00B373A3" w:rsidRDefault="00B373A3" w:rsidP="0014731D">
      <w:pPr>
        <w:spacing w:line="360" w:lineRule="auto"/>
        <w:rPr>
          <w:b/>
          <w:sz w:val="24"/>
          <w:szCs w:val="24"/>
        </w:rPr>
      </w:pPr>
      <w:r>
        <w:rPr>
          <w:b/>
          <w:sz w:val="24"/>
          <w:szCs w:val="24"/>
        </w:rPr>
        <w:t>Word count- 853</w:t>
      </w:r>
    </w:p>
    <w:p w:rsidR="00B373A3" w:rsidRPr="00B373A3" w:rsidRDefault="00B373A3" w:rsidP="0014731D">
      <w:pPr>
        <w:spacing w:line="360" w:lineRule="auto"/>
        <w:rPr>
          <w:b/>
          <w:sz w:val="24"/>
          <w:szCs w:val="24"/>
        </w:rPr>
      </w:pPr>
    </w:p>
    <w:p w:rsidR="00022B26" w:rsidRDefault="00022B26" w:rsidP="0014731D">
      <w:pPr>
        <w:spacing w:line="360" w:lineRule="auto"/>
        <w:rPr>
          <w:sz w:val="24"/>
          <w:szCs w:val="24"/>
        </w:rPr>
      </w:pPr>
    </w:p>
    <w:p w:rsidR="0014731D" w:rsidRDefault="0014731D" w:rsidP="00FF7EBB">
      <w:pPr>
        <w:jc w:val="both"/>
        <w:rPr>
          <w:sz w:val="24"/>
          <w:szCs w:val="24"/>
        </w:rPr>
      </w:pPr>
    </w:p>
    <w:p w:rsidR="0014731D" w:rsidRDefault="0014731D" w:rsidP="00FF7EBB">
      <w:pPr>
        <w:jc w:val="both"/>
        <w:rPr>
          <w:sz w:val="24"/>
          <w:szCs w:val="24"/>
        </w:rPr>
      </w:pPr>
    </w:p>
    <w:p w:rsidR="00022B26" w:rsidRDefault="00022B26" w:rsidP="00E559CE">
      <w:pPr>
        <w:jc w:val="both"/>
        <w:rPr>
          <w:sz w:val="24"/>
          <w:szCs w:val="24"/>
        </w:rPr>
      </w:pPr>
    </w:p>
    <w:p w:rsidR="00022B26" w:rsidRDefault="00022B26" w:rsidP="00E559CE">
      <w:pPr>
        <w:jc w:val="both"/>
        <w:rPr>
          <w:sz w:val="24"/>
          <w:szCs w:val="24"/>
        </w:rPr>
      </w:pPr>
    </w:p>
    <w:p w:rsidR="00022B26" w:rsidRDefault="00022B26" w:rsidP="00E559CE">
      <w:pPr>
        <w:jc w:val="both"/>
        <w:rPr>
          <w:sz w:val="24"/>
          <w:szCs w:val="24"/>
        </w:rPr>
      </w:pPr>
    </w:p>
    <w:p w:rsidR="00022B26" w:rsidRDefault="00022B26" w:rsidP="00E559CE">
      <w:pPr>
        <w:jc w:val="both"/>
        <w:rPr>
          <w:sz w:val="24"/>
          <w:szCs w:val="24"/>
        </w:rPr>
      </w:pPr>
    </w:p>
    <w:p w:rsidR="00022B26" w:rsidRDefault="00022B26" w:rsidP="00E559CE">
      <w:pPr>
        <w:jc w:val="both"/>
        <w:rPr>
          <w:sz w:val="24"/>
          <w:szCs w:val="24"/>
        </w:rPr>
      </w:pPr>
    </w:p>
    <w:p w:rsidR="00022B26" w:rsidRDefault="00022B26" w:rsidP="00E559CE">
      <w:pPr>
        <w:jc w:val="both"/>
        <w:rPr>
          <w:sz w:val="24"/>
          <w:szCs w:val="24"/>
        </w:rPr>
      </w:pPr>
    </w:p>
    <w:p w:rsidR="00022B26" w:rsidRDefault="00022B26" w:rsidP="00E559CE">
      <w:pPr>
        <w:jc w:val="both"/>
        <w:rPr>
          <w:sz w:val="24"/>
          <w:szCs w:val="24"/>
        </w:rPr>
      </w:pPr>
    </w:p>
    <w:p w:rsidR="00022B26" w:rsidRDefault="00022B26" w:rsidP="00E559CE">
      <w:pPr>
        <w:jc w:val="both"/>
        <w:rPr>
          <w:sz w:val="24"/>
          <w:szCs w:val="24"/>
        </w:rPr>
      </w:pPr>
    </w:p>
    <w:p w:rsidR="00022B26" w:rsidRDefault="00022B26" w:rsidP="00E559CE">
      <w:pPr>
        <w:jc w:val="both"/>
        <w:rPr>
          <w:sz w:val="24"/>
          <w:szCs w:val="24"/>
        </w:rPr>
      </w:pPr>
    </w:p>
    <w:p w:rsidR="00022B26" w:rsidRDefault="00022B26" w:rsidP="00E559CE">
      <w:pPr>
        <w:jc w:val="both"/>
        <w:rPr>
          <w:sz w:val="24"/>
          <w:szCs w:val="24"/>
        </w:rPr>
      </w:pPr>
    </w:p>
    <w:p w:rsidR="00022B26" w:rsidRDefault="00022B26" w:rsidP="00E559CE">
      <w:pPr>
        <w:jc w:val="both"/>
        <w:rPr>
          <w:sz w:val="24"/>
          <w:szCs w:val="24"/>
        </w:rPr>
      </w:pPr>
    </w:p>
    <w:p w:rsidR="00022B26" w:rsidRDefault="00022B26" w:rsidP="00E559CE">
      <w:pPr>
        <w:jc w:val="both"/>
        <w:rPr>
          <w:sz w:val="24"/>
          <w:szCs w:val="24"/>
        </w:rPr>
      </w:pPr>
    </w:p>
    <w:p w:rsidR="00646361" w:rsidRDefault="00646361" w:rsidP="00E559CE">
      <w:pPr>
        <w:jc w:val="both"/>
        <w:rPr>
          <w:sz w:val="24"/>
          <w:szCs w:val="24"/>
        </w:rPr>
      </w:pPr>
    </w:p>
    <w:p w:rsidR="00A15DE4" w:rsidRDefault="00A15DE4" w:rsidP="00E559CE">
      <w:pPr>
        <w:jc w:val="both"/>
        <w:rPr>
          <w:sz w:val="24"/>
          <w:szCs w:val="24"/>
        </w:rPr>
      </w:pPr>
    </w:p>
    <w:p w:rsidR="00A15DE4" w:rsidRDefault="00A15DE4" w:rsidP="00E559CE">
      <w:pPr>
        <w:jc w:val="both"/>
        <w:rPr>
          <w:sz w:val="24"/>
          <w:szCs w:val="24"/>
        </w:rPr>
      </w:pPr>
    </w:p>
    <w:p w:rsidR="00A15DE4" w:rsidRDefault="00A15DE4" w:rsidP="00E559CE">
      <w:pPr>
        <w:jc w:val="both"/>
        <w:rPr>
          <w:sz w:val="24"/>
          <w:szCs w:val="24"/>
        </w:rPr>
      </w:pPr>
    </w:p>
    <w:p w:rsidR="00A15DE4" w:rsidRDefault="00A15DE4" w:rsidP="00E559CE">
      <w:pPr>
        <w:jc w:val="both"/>
        <w:rPr>
          <w:sz w:val="24"/>
          <w:szCs w:val="24"/>
        </w:rPr>
      </w:pPr>
    </w:p>
    <w:p w:rsidR="00A15DE4" w:rsidRDefault="00A15DE4" w:rsidP="00E559CE">
      <w:pPr>
        <w:jc w:val="both"/>
        <w:rPr>
          <w:sz w:val="24"/>
          <w:szCs w:val="24"/>
        </w:rPr>
      </w:pPr>
    </w:p>
    <w:p w:rsidR="00A15DE4" w:rsidRDefault="00A15DE4" w:rsidP="00E559CE">
      <w:pPr>
        <w:jc w:val="both"/>
        <w:rPr>
          <w:sz w:val="24"/>
          <w:szCs w:val="24"/>
        </w:rPr>
      </w:pPr>
    </w:p>
    <w:p w:rsidR="00022B26" w:rsidRDefault="00022B26" w:rsidP="00E559CE">
      <w:pPr>
        <w:jc w:val="both"/>
        <w:rPr>
          <w:sz w:val="24"/>
          <w:szCs w:val="24"/>
        </w:rPr>
      </w:pPr>
    </w:p>
    <w:p w:rsidR="00022B26" w:rsidRDefault="00022B26" w:rsidP="00E559CE">
      <w:pPr>
        <w:jc w:val="both"/>
        <w:rPr>
          <w:sz w:val="24"/>
          <w:szCs w:val="24"/>
        </w:rPr>
      </w:pPr>
    </w:p>
    <w:p w:rsidR="00022B26" w:rsidRDefault="00022B26" w:rsidP="00E559CE">
      <w:pPr>
        <w:jc w:val="both"/>
        <w:rPr>
          <w:sz w:val="24"/>
          <w:szCs w:val="24"/>
        </w:rPr>
      </w:pPr>
    </w:p>
    <w:p w:rsidR="00E559CE" w:rsidRPr="00B17FA0" w:rsidRDefault="00E559CE" w:rsidP="00E559CE">
      <w:pPr>
        <w:jc w:val="both"/>
        <w:rPr>
          <w:sz w:val="24"/>
          <w:szCs w:val="24"/>
        </w:rPr>
      </w:pPr>
      <w:r w:rsidRPr="00B17FA0">
        <w:rPr>
          <w:sz w:val="24"/>
          <w:szCs w:val="24"/>
        </w:rPr>
        <w:lastRenderedPageBreak/>
        <w:t xml:space="preserve">Please record in the table below the dates </w:t>
      </w:r>
      <w:r>
        <w:rPr>
          <w:sz w:val="24"/>
          <w:szCs w:val="24"/>
        </w:rPr>
        <w:t>of each consolidation programme workshop</w:t>
      </w:r>
      <w:r w:rsidRPr="00B17FA0">
        <w:rPr>
          <w:sz w:val="24"/>
          <w:szCs w:val="24"/>
        </w:rPr>
        <w:t xml:space="preserve"> you attended.  </w:t>
      </w:r>
    </w:p>
    <w:p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rsidTr="00B94443">
        <w:tc>
          <w:tcPr>
            <w:tcW w:w="5094" w:type="dxa"/>
          </w:tcPr>
          <w:p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rsidR="00E559CE" w:rsidRPr="00B17FA0" w:rsidRDefault="00E559CE" w:rsidP="00B94443">
            <w:pPr>
              <w:jc w:val="both"/>
              <w:rPr>
                <w:sz w:val="24"/>
                <w:szCs w:val="24"/>
              </w:rPr>
            </w:pPr>
            <w:r w:rsidRPr="00B17FA0">
              <w:rPr>
                <w:sz w:val="24"/>
                <w:szCs w:val="24"/>
              </w:rPr>
              <w:t xml:space="preserve">Date Attended  </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1</w:t>
            </w:r>
          </w:p>
        </w:tc>
        <w:tc>
          <w:tcPr>
            <w:tcW w:w="5094" w:type="dxa"/>
          </w:tcPr>
          <w:p w:rsidR="00E559CE" w:rsidRPr="00B17FA0" w:rsidRDefault="00B16FF0" w:rsidP="00B94443">
            <w:pPr>
              <w:jc w:val="both"/>
              <w:rPr>
                <w:sz w:val="24"/>
                <w:szCs w:val="24"/>
              </w:rPr>
            </w:pPr>
            <w:r>
              <w:rPr>
                <w:sz w:val="24"/>
                <w:szCs w:val="24"/>
              </w:rPr>
              <w:t>14-03-2019</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2</w:t>
            </w:r>
          </w:p>
        </w:tc>
        <w:tc>
          <w:tcPr>
            <w:tcW w:w="5094" w:type="dxa"/>
          </w:tcPr>
          <w:p w:rsidR="00E559CE" w:rsidRPr="00B17FA0" w:rsidRDefault="00B16FF0" w:rsidP="00B94443">
            <w:pPr>
              <w:jc w:val="both"/>
              <w:rPr>
                <w:sz w:val="24"/>
                <w:szCs w:val="24"/>
              </w:rPr>
            </w:pPr>
            <w:r>
              <w:rPr>
                <w:sz w:val="24"/>
                <w:szCs w:val="24"/>
              </w:rPr>
              <w:t>11-07-2019</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3</w:t>
            </w:r>
          </w:p>
        </w:tc>
        <w:tc>
          <w:tcPr>
            <w:tcW w:w="5094" w:type="dxa"/>
          </w:tcPr>
          <w:p w:rsidR="00E559CE" w:rsidRPr="00B17FA0" w:rsidRDefault="00B16FF0" w:rsidP="00B94443">
            <w:pPr>
              <w:jc w:val="both"/>
              <w:rPr>
                <w:sz w:val="24"/>
                <w:szCs w:val="24"/>
              </w:rPr>
            </w:pPr>
            <w:r>
              <w:rPr>
                <w:sz w:val="24"/>
                <w:szCs w:val="24"/>
              </w:rPr>
              <w:t>15-10-2019</w:t>
            </w:r>
          </w:p>
        </w:tc>
      </w:tr>
      <w:tr w:rsidR="00E559CE" w:rsidRPr="008B28E7" w:rsidTr="00B94443">
        <w:tc>
          <w:tcPr>
            <w:tcW w:w="5094" w:type="dxa"/>
          </w:tcPr>
          <w:p w:rsidR="00E559CE" w:rsidRPr="00B17FA0" w:rsidRDefault="00E559CE" w:rsidP="00B94443">
            <w:pPr>
              <w:jc w:val="both"/>
              <w:rPr>
                <w:sz w:val="24"/>
                <w:szCs w:val="24"/>
              </w:rPr>
            </w:pPr>
            <w:r w:rsidRPr="00B17FA0">
              <w:rPr>
                <w:sz w:val="24"/>
                <w:szCs w:val="24"/>
              </w:rPr>
              <w:t>4</w:t>
            </w:r>
          </w:p>
        </w:tc>
        <w:tc>
          <w:tcPr>
            <w:tcW w:w="5094" w:type="dxa"/>
          </w:tcPr>
          <w:p w:rsidR="00E559CE" w:rsidRPr="00B17FA0" w:rsidRDefault="00B16FF0" w:rsidP="00B94443">
            <w:pPr>
              <w:jc w:val="both"/>
              <w:rPr>
                <w:sz w:val="24"/>
                <w:szCs w:val="24"/>
              </w:rPr>
            </w:pPr>
            <w:r>
              <w:rPr>
                <w:sz w:val="24"/>
                <w:szCs w:val="24"/>
              </w:rPr>
              <w:t>03-02-2020</w:t>
            </w:r>
          </w:p>
        </w:tc>
      </w:tr>
    </w:tbl>
    <w:p w:rsidR="00E559CE" w:rsidRPr="008B28E7" w:rsidRDefault="00E559CE" w:rsidP="00E559CE">
      <w:pPr>
        <w:jc w:val="both"/>
        <w:rPr>
          <w:sz w:val="24"/>
          <w:szCs w:val="24"/>
        </w:rPr>
      </w:pPr>
    </w:p>
    <w:p w:rsidR="00075AC7" w:rsidRDefault="00075AC7" w:rsidP="00E559CE">
      <w:pPr>
        <w:jc w:val="both"/>
        <w:rPr>
          <w:sz w:val="24"/>
          <w:szCs w:val="24"/>
        </w:rPr>
      </w:pPr>
    </w:p>
    <w:p w:rsidR="000E38C3" w:rsidRDefault="00E559CE" w:rsidP="00E559CE">
      <w:pPr>
        <w:jc w:val="both"/>
        <w:rPr>
          <w:sz w:val="24"/>
          <w:szCs w:val="24"/>
        </w:rPr>
      </w:pPr>
      <w:r>
        <w:rPr>
          <w:sz w:val="24"/>
          <w:szCs w:val="24"/>
        </w:rPr>
        <w:t>Notes</w:t>
      </w:r>
      <w:r w:rsidRPr="008B28E7">
        <w:rPr>
          <w:sz w:val="24"/>
          <w:szCs w:val="24"/>
        </w:rPr>
        <w:t xml:space="preserve"> </w:t>
      </w:r>
    </w:p>
    <w:p w:rsidR="002657FF" w:rsidRDefault="002657FF" w:rsidP="00E559CE">
      <w:pPr>
        <w:jc w:val="both"/>
        <w:rPr>
          <w:sz w:val="24"/>
          <w:szCs w:val="24"/>
        </w:rPr>
      </w:pPr>
    </w:p>
    <w:p w:rsidR="002657FF" w:rsidRDefault="002657FF" w:rsidP="00E559CE">
      <w:pPr>
        <w:jc w:val="both"/>
        <w:rPr>
          <w:sz w:val="24"/>
          <w:szCs w:val="24"/>
        </w:rPr>
      </w:pPr>
      <w:r>
        <w:rPr>
          <w:sz w:val="24"/>
          <w:szCs w:val="24"/>
        </w:rPr>
        <w:t>Workshop 4 was rearranged due to sickness with Janet Stanton; Social Work Education Co-ordinator</w:t>
      </w:r>
      <w:r w:rsidR="00824E4C">
        <w:rPr>
          <w:sz w:val="24"/>
          <w:szCs w:val="24"/>
        </w:rPr>
        <w:t>.</w:t>
      </w: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8C7770" w:rsidRDefault="008C7770" w:rsidP="00E559CE">
      <w:pPr>
        <w:jc w:val="both"/>
        <w:rPr>
          <w:sz w:val="24"/>
          <w:szCs w:val="24"/>
        </w:rPr>
      </w:pPr>
    </w:p>
    <w:p w:rsidR="008C7770" w:rsidRDefault="008C7770" w:rsidP="00E559CE">
      <w:pPr>
        <w:jc w:val="both"/>
        <w:rPr>
          <w:sz w:val="24"/>
          <w:szCs w:val="24"/>
        </w:rPr>
      </w:pPr>
    </w:p>
    <w:p w:rsidR="002657FF" w:rsidRDefault="002657FF" w:rsidP="00E559CE">
      <w:pPr>
        <w:jc w:val="both"/>
        <w:rPr>
          <w:sz w:val="24"/>
          <w:szCs w:val="24"/>
        </w:rPr>
      </w:pPr>
    </w:p>
    <w:p w:rsidR="002657FF" w:rsidRDefault="002657FF" w:rsidP="00E559CE">
      <w:pPr>
        <w:jc w:val="both"/>
        <w:rPr>
          <w:sz w:val="24"/>
          <w:szCs w:val="24"/>
        </w:rPr>
      </w:pPr>
    </w:p>
    <w:p w:rsidR="002657FF" w:rsidRDefault="002657FF" w:rsidP="00E559CE">
      <w:pPr>
        <w:jc w:val="both"/>
        <w:rPr>
          <w:sz w:val="24"/>
          <w:szCs w:val="24"/>
        </w:rPr>
      </w:pPr>
    </w:p>
    <w:p w:rsidR="002657FF" w:rsidRDefault="002657FF" w:rsidP="00E559CE">
      <w:pPr>
        <w:jc w:val="both"/>
        <w:rPr>
          <w:sz w:val="24"/>
          <w:szCs w:val="24"/>
        </w:rPr>
      </w:pPr>
    </w:p>
    <w:p w:rsidR="002657FF" w:rsidRDefault="002657FF" w:rsidP="00E559CE">
      <w:pPr>
        <w:jc w:val="both"/>
        <w:rPr>
          <w:sz w:val="24"/>
          <w:szCs w:val="24"/>
        </w:rPr>
      </w:pPr>
    </w:p>
    <w:p w:rsidR="002657FF" w:rsidRDefault="002657FF" w:rsidP="00E559CE">
      <w:pPr>
        <w:jc w:val="both"/>
        <w:rPr>
          <w:sz w:val="24"/>
          <w:szCs w:val="24"/>
        </w:rPr>
      </w:pPr>
    </w:p>
    <w:p w:rsidR="002657FF" w:rsidRDefault="002657FF" w:rsidP="00E559CE">
      <w:pPr>
        <w:jc w:val="both"/>
        <w:rPr>
          <w:sz w:val="24"/>
          <w:szCs w:val="24"/>
        </w:rPr>
      </w:pPr>
    </w:p>
    <w:p w:rsidR="002657FF" w:rsidRDefault="002657FF" w:rsidP="00E559CE">
      <w:pPr>
        <w:jc w:val="both"/>
        <w:rPr>
          <w:sz w:val="24"/>
          <w:szCs w:val="24"/>
        </w:rPr>
      </w:pPr>
    </w:p>
    <w:p w:rsidR="002657FF" w:rsidRDefault="002657FF" w:rsidP="00E559CE">
      <w:pPr>
        <w:jc w:val="both"/>
        <w:rPr>
          <w:sz w:val="24"/>
          <w:szCs w:val="24"/>
        </w:rPr>
      </w:pPr>
    </w:p>
    <w:p w:rsidR="002657FF" w:rsidRDefault="002657FF" w:rsidP="00E559CE">
      <w:pPr>
        <w:jc w:val="both"/>
        <w:rPr>
          <w:sz w:val="24"/>
          <w:szCs w:val="24"/>
        </w:rPr>
      </w:pPr>
    </w:p>
    <w:p w:rsidR="002657FF" w:rsidRDefault="002657FF" w:rsidP="00E559CE">
      <w:pPr>
        <w:jc w:val="both"/>
        <w:rPr>
          <w:sz w:val="24"/>
          <w:szCs w:val="24"/>
        </w:rPr>
      </w:pPr>
    </w:p>
    <w:p w:rsidR="002657FF" w:rsidRDefault="002657FF" w:rsidP="00E559CE">
      <w:pPr>
        <w:jc w:val="both"/>
        <w:rPr>
          <w:sz w:val="24"/>
          <w:szCs w:val="24"/>
        </w:rPr>
      </w:pPr>
    </w:p>
    <w:p w:rsidR="002657FF" w:rsidRDefault="002657FF" w:rsidP="00E559CE">
      <w:pPr>
        <w:jc w:val="both"/>
        <w:rPr>
          <w:sz w:val="24"/>
          <w:szCs w:val="24"/>
        </w:rPr>
      </w:pPr>
    </w:p>
    <w:p w:rsidR="002657FF" w:rsidRDefault="002657FF" w:rsidP="00E559CE">
      <w:pPr>
        <w:jc w:val="both"/>
        <w:rPr>
          <w:sz w:val="24"/>
          <w:szCs w:val="24"/>
        </w:rPr>
      </w:pPr>
    </w:p>
    <w:p w:rsidR="002657FF" w:rsidRDefault="002657FF" w:rsidP="00E559CE">
      <w:pPr>
        <w:jc w:val="both"/>
        <w:rPr>
          <w:sz w:val="24"/>
          <w:szCs w:val="24"/>
        </w:rPr>
      </w:pPr>
    </w:p>
    <w:p w:rsidR="002657FF" w:rsidRDefault="002657FF" w:rsidP="00E559CE">
      <w:pPr>
        <w:jc w:val="both"/>
        <w:rPr>
          <w:sz w:val="24"/>
          <w:szCs w:val="24"/>
        </w:rPr>
      </w:pPr>
    </w:p>
    <w:p w:rsidR="002657FF" w:rsidRDefault="002657FF" w:rsidP="00E559CE">
      <w:pPr>
        <w:jc w:val="both"/>
        <w:rPr>
          <w:sz w:val="24"/>
          <w:szCs w:val="24"/>
        </w:rPr>
      </w:pPr>
    </w:p>
    <w:p w:rsidR="002657FF" w:rsidRDefault="002657FF" w:rsidP="00E559CE">
      <w:pPr>
        <w:jc w:val="both"/>
        <w:rPr>
          <w:sz w:val="24"/>
          <w:szCs w:val="24"/>
        </w:rPr>
      </w:pPr>
    </w:p>
    <w:p w:rsidR="002657FF" w:rsidRDefault="002657FF" w:rsidP="00E559CE">
      <w:pPr>
        <w:jc w:val="both"/>
        <w:rPr>
          <w:sz w:val="24"/>
          <w:szCs w:val="24"/>
        </w:rPr>
      </w:pPr>
    </w:p>
    <w:p w:rsidR="002657FF" w:rsidRDefault="002657FF" w:rsidP="00E559CE">
      <w:pPr>
        <w:jc w:val="both"/>
        <w:rPr>
          <w:sz w:val="24"/>
          <w:szCs w:val="24"/>
        </w:rPr>
      </w:pPr>
    </w:p>
    <w:p w:rsidR="002657FF" w:rsidRDefault="002657FF" w:rsidP="00E559CE">
      <w:pPr>
        <w:jc w:val="both"/>
        <w:rPr>
          <w:sz w:val="24"/>
          <w:szCs w:val="24"/>
        </w:rPr>
      </w:pPr>
    </w:p>
    <w:p w:rsidR="002657FF" w:rsidRDefault="002657FF" w:rsidP="00E559CE">
      <w:pPr>
        <w:jc w:val="both"/>
        <w:rPr>
          <w:sz w:val="24"/>
          <w:szCs w:val="24"/>
        </w:rPr>
      </w:pPr>
    </w:p>
    <w:p w:rsidR="002657FF" w:rsidRDefault="002657FF" w:rsidP="00E559CE">
      <w:pPr>
        <w:jc w:val="both"/>
        <w:rPr>
          <w:sz w:val="24"/>
          <w:szCs w:val="24"/>
        </w:rPr>
      </w:pPr>
    </w:p>
    <w:p w:rsidR="002657FF" w:rsidRDefault="002657FF" w:rsidP="00E559CE">
      <w:pPr>
        <w:jc w:val="both"/>
        <w:rPr>
          <w:sz w:val="24"/>
          <w:szCs w:val="24"/>
        </w:rPr>
      </w:pPr>
    </w:p>
    <w:p w:rsidR="008C7770" w:rsidRDefault="008C7770" w:rsidP="00E559CE">
      <w:pPr>
        <w:jc w:val="both"/>
        <w:rPr>
          <w:sz w:val="24"/>
          <w:szCs w:val="24"/>
        </w:rPr>
      </w:pPr>
    </w:p>
    <w:p w:rsidR="000E38C3" w:rsidRDefault="000E38C3" w:rsidP="00E559CE">
      <w:pPr>
        <w:jc w:val="both"/>
        <w:rPr>
          <w:sz w:val="24"/>
          <w:szCs w:val="24"/>
        </w:rPr>
      </w:pPr>
    </w:p>
    <w:p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rsidTr="0093018C">
        <w:tc>
          <w:tcPr>
            <w:tcW w:w="10188" w:type="dxa"/>
          </w:tcPr>
          <w:p w:rsidR="0065276E" w:rsidRDefault="0065276E" w:rsidP="00FF7EBB">
            <w:pPr>
              <w:jc w:val="both"/>
              <w:rPr>
                <w:b/>
                <w:color w:val="auto"/>
                <w:sz w:val="24"/>
                <w:szCs w:val="24"/>
              </w:rPr>
            </w:pPr>
            <w:r w:rsidRPr="008B28E7">
              <w:rPr>
                <w:b/>
                <w:color w:val="auto"/>
                <w:sz w:val="24"/>
                <w:szCs w:val="24"/>
              </w:rPr>
              <w:lastRenderedPageBreak/>
              <w:t>Mentor</w:t>
            </w:r>
            <w:r w:rsidR="00A652F6">
              <w:rPr>
                <w:b/>
                <w:color w:val="auto"/>
                <w:sz w:val="24"/>
                <w:szCs w:val="24"/>
              </w:rPr>
              <w:t>’</w:t>
            </w:r>
            <w:r w:rsidRPr="008B28E7">
              <w:rPr>
                <w:b/>
                <w:color w:val="auto"/>
                <w:sz w:val="24"/>
                <w:szCs w:val="24"/>
              </w:rPr>
              <w:t xml:space="preserve">s comments </w:t>
            </w:r>
          </w:p>
          <w:p w:rsidR="00B17FA0" w:rsidRPr="008B28E7" w:rsidRDefault="00B17FA0" w:rsidP="00FF7EBB">
            <w:pPr>
              <w:jc w:val="both"/>
              <w:rPr>
                <w:sz w:val="24"/>
                <w:szCs w:val="24"/>
              </w:rPr>
            </w:pPr>
          </w:p>
        </w:tc>
      </w:tr>
      <w:tr w:rsidR="0065276E" w:rsidRPr="008B28E7" w:rsidTr="0093018C">
        <w:tc>
          <w:tcPr>
            <w:tcW w:w="10188" w:type="dxa"/>
          </w:tcPr>
          <w:p w:rsidR="00AE134C"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Where you have seen or discussed feedback from individuals using services, families or carers, you are encouraged to comment o</w:t>
            </w:r>
            <w:r w:rsidR="00281996">
              <w:rPr>
                <w:color w:val="auto"/>
                <w:sz w:val="24"/>
                <w:szCs w:val="24"/>
              </w:rPr>
              <w:t>n this with regard to the learn</w:t>
            </w:r>
            <w:r w:rsidR="00B047E0">
              <w:rPr>
                <w:color w:val="auto"/>
                <w:sz w:val="24"/>
                <w:szCs w:val="24"/>
              </w:rPr>
              <w:t>e</w:t>
            </w:r>
            <w:r w:rsidR="00AE134C">
              <w:rPr>
                <w:color w:val="auto"/>
                <w:sz w:val="24"/>
                <w:szCs w:val="24"/>
              </w:rPr>
              <w:t>r’s development.</w:t>
            </w:r>
          </w:p>
          <w:p w:rsidR="00281996" w:rsidRDefault="00281996" w:rsidP="00AE134C">
            <w:pPr>
              <w:jc w:val="both"/>
              <w:rPr>
                <w:color w:val="auto"/>
                <w:sz w:val="24"/>
                <w:szCs w:val="24"/>
              </w:rPr>
            </w:pPr>
          </w:p>
          <w:p w:rsidR="00281996" w:rsidRPr="00B047E0" w:rsidRDefault="00281996" w:rsidP="00AE134C">
            <w:pPr>
              <w:jc w:val="both"/>
              <w:rPr>
                <w:color w:val="auto"/>
                <w:sz w:val="28"/>
                <w:szCs w:val="28"/>
              </w:rPr>
            </w:pPr>
            <w:r w:rsidRPr="00B047E0">
              <w:rPr>
                <w:color w:val="auto"/>
                <w:sz w:val="28"/>
                <w:szCs w:val="28"/>
              </w:rPr>
              <w:t>Charlotte commenced her employment within the team several months ago, and although a qualified Social Worker, she was new to adult services with her only experience being from her practice learning opportunity as a social work student.</w:t>
            </w:r>
          </w:p>
          <w:p w:rsidR="00281996" w:rsidRPr="00B047E0" w:rsidRDefault="00281996" w:rsidP="00AE134C">
            <w:pPr>
              <w:jc w:val="both"/>
              <w:rPr>
                <w:color w:val="auto"/>
                <w:sz w:val="28"/>
                <w:szCs w:val="28"/>
              </w:rPr>
            </w:pPr>
            <w:r w:rsidRPr="00B047E0">
              <w:rPr>
                <w:color w:val="auto"/>
                <w:sz w:val="28"/>
                <w:szCs w:val="28"/>
              </w:rPr>
              <w:t xml:space="preserve">Throughout her employment within the team, she has been working towards her CPEL/ Consolidation and has demonstrated a thirst to grow and understand the role of Community Adult Social Workers within a network team. </w:t>
            </w:r>
          </w:p>
          <w:p w:rsidR="00281996" w:rsidRPr="00B047E0" w:rsidRDefault="00281996" w:rsidP="00AE134C">
            <w:pPr>
              <w:jc w:val="both"/>
              <w:rPr>
                <w:color w:val="auto"/>
                <w:sz w:val="28"/>
                <w:szCs w:val="28"/>
              </w:rPr>
            </w:pPr>
            <w:r w:rsidRPr="00B047E0">
              <w:rPr>
                <w:color w:val="auto"/>
                <w:sz w:val="28"/>
                <w:szCs w:val="28"/>
              </w:rPr>
              <w:t>It has been evident throughout her portfolio and day to day practice that she has developed her skills as a social worker and is continuing to do so, through actively seeking out training to attend, which will enable her to put theory into practice and develop her skills to be an effective practitioner working with vulnerable adults.</w:t>
            </w:r>
          </w:p>
          <w:p w:rsidR="00281996" w:rsidRPr="00B047E0" w:rsidRDefault="00281996" w:rsidP="00AE134C">
            <w:pPr>
              <w:jc w:val="both"/>
              <w:rPr>
                <w:color w:val="auto"/>
                <w:sz w:val="28"/>
                <w:szCs w:val="28"/>
              </w:rPr>
            </w:pPr>
            <w:r w:rsidRPr="00B047E0">
              <w:rPr>
                <w:color w:val="auto"/>
                <w:sz w:val="28"/>
                <w:szCs w:val="28"/>
              </w:rPr>
              <w:t xml:space="preserve">Charlotte had demonstrated growth and maturity as a qualified social worker and needs to further this development post consolidation, by stretching herself through more complex cases which will challenge her knowledge and practice, which will enable her to reach sound judgements. </w:t>
            </w:r>
          </w:p>
          <w:p w:rsidR="000B4A94" w:rsidRPr="00B047E0" w:rsidRDefault="00281996" w:rsidP="00AE134C">
            <w:pPr>
              <w:jc w:val="both"/>
              <w:rPr>
                <w:color w:val="auto"/>
                <w:sz w:val="28"/>
                <w:szCs w:val="28"/>
              </w:rPr>
            </w:pPr>
            <w:r w:rsidRPr="00B047E0">
              <w:rPr>
                <w:color w:val="auto"/>
                <w:sz w:val="28"/>
                <w:szCs w:val="28"/>
              </w:rPr>
              <w:t xml:space="preserve">Through service user feedback (Both through consolidation direct observation, and through quality assurance interviews) the response has been a positive one with regards to Charlotte. She has shown empathy towards individuals that she has worked with and </w:t>
            </w:r>
            <w:r w:rsidR="000B4A94" w:rsidRPr="00B047E0">
              <w:rPr>
                <w:color w:val="auto"/>
                <w:sz w:val="28"/>
                <w:szCs w:val="28"/>
              </w:rPr>
              <w:t>demonstrated an ability to communicate with individual service users and their representatives.</w:t>
            </w:r>
            <w:r w:rsidR="00B047E0">
              <w:rPr>
                <w:color w:val="auto"/>
                <w:sz w:val="28"/>
                <w:szCs w:val="28"/>
              </w:rPr>
              <w:t xml:space="preserve"> Individuals have felt that they have been listened too and that they were able to express their views and wishes without prejudice. She ensured that individuals were given an informed choice, so that they could make decisions regarding their future, whether this would be with or without care and support. </w:t>
            </w:r>
          </w:p>
          <w:p w:rsidR="000B4A94" w:rsidRDefault="000B4A94" w:rsidP="000B4A94">
            <w:pPr>
              <w:jc w:val="both"/>
              <w:rPr>
                <w:color w:val="auto"/>
                <w:sz w:val="28"/>
                <w:szCs w:val="28"/>
              </w:rPr>
            </w:pPr>
            <w:r w:rsidRPr="00B047E0">
              <w:rPr>
                <w:color w:val="auto"/>
                <w:sz w:val="28"/>
                <w:szCs w:val="28"/>
              </w:rPr>
              <w:t xml:space="preserve">Her attitude towards individual services users/ family/ other professionals, has evidenced that she is developing her professionalism and social work ethic, of promoting individuals rights and advocating on their behalf, when individuals are unable to do so for themselves. </w:t>
            </w:r>
          </w:p>
          <w:p w:rsidR="00CD4958" w:rsidRPr="00B047E0" w:rsidRDefault="00CD4958" w:rsidP="000B4A94">
            <w:pPr>
              <w:jc w:val="both"/>
              <w:rPr>
                <w:color w:val="auto"/>
                <w:sz w:val="28"/>
                <w:szCs w:val="28"/>
              </w:rPr>
            </w:pPr>
            <w:r>
              <w:rPr>
                <w:color w:val="auto"/>
                <w:sz w:val="28"/>
                <w:szCs w:val="28"/>
              </w:rPr>
              <w:t xml:space="preserve">Where there have been areas that have required addressing through supervision, Charlotte has been receptive to the discussion, identifying areas that she has needed to address and work on. </w:t>
            </w:r>
          </w:p>
          <w:p w:rsidR="00B047E0" w:rsidRDefault="00B047E0" w:rsidP="000B4A94">
            <w:pPr>
              <w:jc w:val="both"/>
              <w:rPr>
                <w:color w:val="auto"/>
                <w:sz w:val="24"/>
                <w:szCs w:val="24"/>
              </w:rPr>
            </w:pPr>
            <w:r w:rsidRPr="00B047E0">
              <w:rPr>
                <w:color w:val="auto"/>
                <w:sz w:val="28"/>
                <w:szCs w:val="28"/>
              </w:rPr>
              <w:lastRenderedPageBreak/>
              <w:t>Charlotte has demonstrated through her written and practical work (visits etc</w:t>
            </w:r>
            <w:r>
              <w:rPr>
                <w:color w:val="auto"/>
                <w:sz w:val="28"/>
                <w:szCs w:val="28"/>
              </w:rPr>
              <w:t>.</w:t>
            </w:r>
            <w:r w:rsidRPr="00B047E0">
              <w:rPr>
                <w:color w:val="auto"/>
                <w:sz w:val="28"/>
                <w:szCs w:val="28"/>
              </w:rPr>
              <w:t>) her developing knowledge of the Social Services and Well Being Act and other legislation, policies and procedures that governs Adult Social Work Practice</w:t>
            </w:r>
            <w:r>
              <w:rPr>
                <w:color w:val="auto"/>
                <w:sz w:val="24"/>
                <w:szCs w:val="24"/>
              </w:rPr>
              <w:t xml:space="preserve">. </w:t>
            </w:r>
          </w:p>
          <w:p w:rsidR="00B047E0" w:rsidRPr="00B047E0" w:rsidRDefault="00B047E0" w:rsidP="000B4A94">
            <w:pPr>
              <w:jc w:val="both"/>
              <w:rPr>
                <w:color w:val="auto"/>
                <w:sz w:val="28"/>
                <w:szCs w:val="28"/>
              </w:rPr>
            </w:pPr>
            <w:r w:rsidRPr="00B047E0">
              <w:rPr>
                <w:color w:val="auto"/>
                <w:sz w:val="28"/>
                <w:szCs w:val="28"/>
              </w:rPr>
              <w:t xml:space="preserve">Charlotte is demonstrating her ability to progress and develop into an effective and efficient social work practitioner. </w:t>
            </w:r>
          </w:p>
        </w:tc>
      </w:tr>
    </w:tbl>
    <w:p w:rsidR="004C1978" w:rsidRDefault="004C1978" w:rsidP="00FF7EBB">
      <w:pPr>
        <w:jc w:val="both"/>
        <w:rPr>
          <w:sz w:val="24"/>
          <w:szCs w:val="24"/>
        </w:rPr>
      </w:pPr>
    </w:p>
    <w:p w:rsidR="00F667C3" w:rsidRDefault="00F667C3" w:rsidP="00FF7EBB">
      <w:pPr>
        <w:jc w:val="both"/>
        <w:rPr>
          <w:sz w:val="24"/>
          <w:szCs w:val="24"/>
        </w:rPr>
      </w:pPr>
    </w:p>
    <w:p w:rsidR="00F667C3" w:rsidRDefault="00F667C3" w:rsidP="00FF7EBB">
      <w:pPr>
        <w:jc w:val="both"/>
        <w:rPr>
          <w:sz w:val="24"/>
          <w:szCs w:val="24"/>
        </w:rPr>
      </w:pPr>
    </w:p>
    <w:p w:rsidR="00F667C3" w:rsidRDefault="00F667C3" w:rsidP="00FF7EBB">
      <w:pPr>
        <w:jc w:val="both"/>
        <w:rPr>
          <w:sz w:val="24"/>
          <w:szCs w:val="24"/>
        </w:rPr>
      </w:pPr>
    </w:p>
    <w:p w:rsidR="00F667C3" w:rsidRDefault="00F667C3" w:rsidP="00FF7EBB">
      <w:pPr>
        <w:jc w:val="both"/>
        <w:rPr>
          <w:sz w:val="24"/>
          <w:szCs w:val="24"/>
        </w:rPr>
      </w:pPr>
    </w:p>
    <w:p w:rsidR="00F667C3" w:rsidRDefault="00F667C3" w:rsidP="00FF7EBB">
      <w:pPr>
        <w:jc w:val="both"/>
        <w:rPr>
          <w:sz w:val="24"/>
          <w:szCs w:val="24"/>
        </w:rPr>
      </w:pPr>
    </w:p>
    <w:p w:rsidR="00F667C3" w:rsidRDefault="00F667C3" w:rsidP="00FF7EBB">
      <w:pPr>
        <w:jc w:val="both"/>
        <w:rPr>
          <w:sz w:val="24"/>
          <w:szCs w:val="24"/>
        </w:rPr>
      </w:pPr>
    </w:p>
    <w:p w:rsidR="00F667C3" w:rsidRDefault="00F667C3" w:rsidP="00FF7EBB">
      <w:pPr>
        <w:jc w:val="both"/>
        <w:rPr>
          <w:sz w:val="24"/>
          <w:szCs w:val="24"/>
        </w:rPr>
      </w:pPr>
    </w:p>
    <w:p w:rsidR="00F667C3" w:rsidRDefault="00F667C3" w:rsidP="00FF7EBB">
      <w:pPr>
        <w:jc w:val="both"/>
        <w:rPr>
          <w:sz w:val="24"/>
          <w:szCs w:val="24"/>
        </w:rPr>
      </w:pPr>
    </w:p>
    <w:p w:rsidR="00F667C3" w:rsidRDefault="00F667C3" w:rsidP="00FF7EBB">
      <w:pPr>
        <w:jc w:val="both"/>
        <w:rPr>
          <w:sz w:val="24"/>
          <w:szCs w:val="24"/>
        </w:rPr>
      </w:pPr>
    </w:p>
    <w:p w:rsidR="00F667C3" w:rsidRDefault="00F667C3" w:rsidP="00FF7EBB">
      <w:pPr>
        <w:jc w:val="both"/>
        <w:rPr>
          <w:sz w:val="24"/>
          <w:szCs w:val="24"/>
        </w:rPr>
      </w:pPr>
    </w:p>
    <w:p w:rsidR="00F667C3" w:rsidRDefault="00F667C3" w:rsidP="00FF7EBB">
      <w:pPr>
        <w:jc w:val="both"/>
        <w:rPr>
          <w:sz w:val="24"/>
          <w:szCs w:val="24"/>
        </w:rPr>
      </w:pPr>
    </w:p>
    <w:p w:rsidR="00F667C3" w:rsidRDefault="00F667C3" w:rsidP="00FF7EBB">
      <w:pPr>
        <w:jc w:val="both"/>
        <w:rPr>
          <w:sz w:val="24"/>
          <w:szCs w:val="24"/>
        </w:rPr>
      </w:pPr>
    </w:p>
    <w:p w:rsidR="00F667C3" w:rsidRDefault="00F667C3" w:rsidP="00FF7EBB">
      <w:pPr>
        <w:jc w:val="both"/>
        <w:rPr>
          <w:sz w:val="24"/>
          <w:szCs w:val="24"/>
        </w:rPr>
      </w:pPr>
    </w:p>
    <w:p w:rsidR="00F667C3" w:rsidRDefault="00F667C3" w:rsidP="00FF7EBB">
      <w:pPr>
        <w:jc w:val="both"/>
        <w:rPr>
          <w:sz w:val="24"/>
          <w:szCs w:val="24"/>
        </w:rPr>
      </w:pPr>
    </w:p>
    <w:p w:rsidR="00F667C3" w:rsidRDefault="00F667C3" w:rsidP="00FF7EBB">
      <w:pPr>
        <w:jc w:val="both"/>
        <w:rPr>
          <w:sz w:val="24"/>
          <w:szCs w:val="24"/>
        </w:rPr>
      </w:pPr>
    </w:p>
    <w:p w:rsidR="00F667C3" w:rsidRDefault="00F667C3" w:rsidP="00FF7EBB">
      <w:pPr>
        <w:jc w:val="both"/>
        <w:rPr>
          <w:sz w:val="24"/>
          <w:szCs w:val="24"/>
        </w:rPr>
      </w:pPr>
    </w:p>
    <w:p w:rsidR="00F667C3" w:rsidRDefault="00F667C3" w:rsidP="00FF7EBB">
      <w:pPr>
        <w:jc w:val="both"/>
        <w:rPr>
          <w:sz w:val="24"/>
          <w:szCs w:val="24"/>
        </w:rPr>
      </w:pPr>
    </w:p>
    <w:p w:rsidR="002657FF" w:rsidRDefault="002657FF" w:rsidP="00FF7EBB">
      <w:pPr>
        <w:jc w:val="both"/>
        <w:rPr>
          <w:sz w:val="24"/>
          <w:szCs w:val="24"/>
        </w:rPr>
      </w:pPr>
    </w:p>
    <w:p w:rsidR="002657FF" w:rsidRDefault="002657FF" w:rsidP="00FF7EBB">
      <w:pPr>
        <w:jc w:val="both"/>
        <w:rPr>
          <w:sz w:val="24"/>
          <w:szCs w:val="24"/>
        </w:rPr>
      </w:pPr>
    </w:p>
    <w:p w:rsidR="002657FF" w:rsidRDefault="002657FF" w:rsidP="00FF7EBB">
      <w:pPr>
        <w:jc w:val="both"/>
        <w:rPr>
          <w:sz w:val="24"/>
          <w:szCs w:val="24"/>
        </w:rPr>
      </w:pPr>
    </w:p>
    <w:p w:rsidR="002657FF" w:rsidRDefault="002657FF" w:rsidP="00FF7EBB">
      <w:pPr>
        <w:jc w:val="both"/>
        <w:rPr>
          <w:sz w:val="24"/>
          <w:szCs w:val="24"/>
        </w:rPr>
      </w:pPr>
    </w:p>
    <w:p w:rsidR="002657FF" w:rsidRDefault="002657FF" w:rsidP="00FF7EBB">
      <w:pPr>
        <w:jc w:val="both"/>
        <w:rPr>
          <w:sz w:val="24"/>
          <w:szCs w:val="24"/>
        </w:rPr>
      </w:pPr>
    </w:p>
    <w:p w:rsidR="002657FF" w:rsidRDefault="002657FF" w:rsidP="00FF7EBB">
      <w:pPr>
        <w:jc w:val="both"/>
        <w:rPr>
          <w:sz w:val="24"/>
          <w:szCs w:val="24"/>
        </w:rPr>
      </w:pPr>
    </w:p>
    <w:p w:rsidR="002657FF" w:rsidRDefault="002657FF" w:rsidP="00FF7EBB">
      <w:pPr>
        <w:jc w:val="both"/>
        <w:rPr>
          <w:sz w:val="24"/>
          <w:szCs w:val="24"/>
        </w:rPr>
      </w:pPr>
    </w:p>
    <w:p w:rsidR="002657FF" w:rsidRDefault="002657FF" w:rsidP="00FF7EBB">
      <w:pPr>
        <w:jc w:val="both"/>
        <w:rPr>
          <w:sz w:val="24"/>
          <w:szCs w:val="24"/>
        </w:rPr>
      </w:pPr>
    </w:p>
    <w:p w:rsidR="002657FF" w:rsidRDefault="002657FF" w:rsidP="00FF7EBB">
      <w:pPr>
        <w:jc w:val="both"/>
        <w:rPr>
          <w:sz w:val="24"/>
          <w:szCs w:val="24"/>
        </w:rPr>
      </w:pPr>
    </w:p>
    <w:p w:rsidR="002657FF" w:rsidRDefault="002657FF" w:rsidP="00FF7EBB">
      <w:pPr>
        <w:jc w:val="both"/>
        <w:rPr>
          <w:sz w:val="24"/>
          <w:szCs w:val="24"/>
        </w:rPr>
      </w:pPr>
    </w:p>
    <w:p w:rsidR="002657FF" w:rsidRDefault="002657FF" w:rsidP="00FF7EBB">
      <w:pPr>
        <w:jc w:val="both"/>
        <w:rPr>
          <w:sz w:val="24"/>
          <w:szCs w:val="24"/>
        </w:rPr>
      </w:pPr>
    </w:p>
    <w:p w:rsidR="002657FF" w:rsidRDefault="002657FF" w:rsidP="00FF7EBB">
      <w:pPr>
        <w:jc w:val="both"/>
        <w:rPr>
          <w:sz w:val="24"/>
          <w:szCs w:val="24"/>
        </w:rPr>
      </w:pPr>
    </w:p>
    <w:p w:rsidR="002657FF" w:rsidRDefault="002657FF" w:rsidP="00FF7EBB">
      <w:pPr>
        <w:jc w:val="both"/>
        <w:rPr>
          <w:sz w:val="24"/>
          <w:szCs w:val="24"/>
        </w:rPr>
      </w:pPr>
    </w:p>
    <w:p w:rsidR="002657FF" w:rsidRDefault="002657FF" w:rsidP="00FF7EBB">
      <w:pPr>
        <w:jc w:val="both"/>
        <w:rPr>
          <w:sz w:val="24"/>
          <w:szCs w:val="24"/>
        </w:rPr>
      </w:pPr>
    </w:p>
    <w:p w:rsidR="002657FF" w:rsidRDefault="002657FF" w:rsidP="00FF7EBB">
      <w:pPr>
        <w:jc w:val="both"/>
        <w:rPr>
          <w:sz w:val="24"/>
          <w:szCs w:val="24"/>
        </w:rPr>
      </w:pPr>
    </w:p>
    <w:p w:rsidR="002657FF" w:rsidRDefault="002657FF" w:rsidP="00FF7EBB">
      <w:pPr>
        <w:jc w:val="both"/>
        <w:rPr>
          <w:sz w:val="24"/>
          <w:szCs w:val="24"/>
        </w:rPr>
      </w:pPr>
    </w:p>
    <w:p w:rsidR="002657FF" w:rsidRDefault="002657FF" w:rsidP="00FF7EBB">
      <w:pPr>
        <w:jc w:val="both"/>
        <w:rPr>
          <w:sz w:val="24"/>
          <w:szCs w:val="24"/>
        </w:rPr>
      </w:pPr>
    </w:p>
    <w:p w:rsidR="002657FF" w:rsidRDefault="002657FF" w:rsidP="00FF7EBB">
      <w:pPr>
        <w:jc w:val="both"/>
        <w:rPr>
          <w:sz w:val="24"/>
          <w:szCs w:val="24"/>
        </w:rPr>
      </w:pPr>
    </w:p>
    <w:p w:rsidR="002657FF" w:rsidRDefault="002657FF" w:rsidP="00FF7EBB">
      <w:pPr>
        <w:jc w:val="both"/>
        <w:rPr>
          <w:sz w:val="24"/>
          <w:szCs w:val="24"/>
        </w:rPr>
      </w:pPr>
    </w:p>
    <w:p w:rsidR="004C1978" w:rsidRPr="008B28E7" w:rsidRDefault="004C1978" w:rsidP="00FF7EBB">
      <w:pPr>
        <w:jc w:val="both"/>
        <w:rPr>
          <w:sz w:val="24"/>
          <w:szCs w:val="24"/>
        </w:rPr>
      </w:pPr>
    </w:p>
    <w:p w:rsidR="004376C0" w:rsidRDefault="000E38C3" w:rsidP="00137FF8">
      <w:pPr>
        <w:keepNext/>
        <w:spacing w:before="240" w:after="60"/>
        <w:jc w:val="center"/>
        <w:rPr>
          <w:b/>
          <w:sz w:val="24"/>
          <w:szCs w:val="24"/>
        </w:rPr>
      </w:pPr>
      <w:r>
        <w:rPr>
          <w:b/>
          <w:sz w:val="24"/>
          <w:szCs w:val="24"/>
        </w:rPr>
        <w:lastRenderedPageBreak/>
        <w:t>S</w:t>
      </w:r>
      <w:r w:rsidR="001347F8" w:rsidRPr="008B28E7">
        <w:rPr>
          <w:b/>
          <w:sz w:val="24"/>
          <w:szCs w:val="24"/>
        </w:rPr>
        <w:t>ect</w:t>
      </w:r>
      <w:r w:rsidR="004376C0" w:rsidRPr="008B28E7">
        <w:rPr>
          <w:b/>
          <w:sz w:val="24"/>
          <w:szCs w:val="24"/>
        </w:rPr>
        <w:t xml:space="preserve">ion </w:t>
      </w:r>
      <w:r w:rsidR="00AE134C">
        <w:rPr>
          <w:b/>
          <w:sz w:val="24"/>
          <w:szCs w:val="24"/>
        </w:rPr>
        <w:t>7</w:t>
      </w:r>
    </w:p>
    <w:p w:rsidR="004923DA" w:rsidRDefault="00E0516C" w:rsidP="00137FF8">
      <w:pPr>
        <w:keepNext/>
        <w:spacing w:before="240" w:after="60"/>
        <w:rPr>
          <w:b/>
          <w:sz w:val="24"/>
          <w:szCs w:val="24"/>
        </w:rPr>
      </w:pPr>
      <w:r>
        <w:rPr>
          <w:b/>
          <w:sz w:val="24"/>
          <w:szCs w:val="24"/>
        </w:rPr>
        <w:t>Bibliography</w:t>
      </w:r>
    </w:p>
    <w:p w:rsidR="004923DA" w:rsidRPr="008B28E7" w:rsidRDefault="004923DA" w:rsidP="00137FF8">
      <w:pPr>
        <w:keepNext/>
        <w:spacing w:before="240" w:after="60"/>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work. </w:t>
      </w:r>
      <w:r w:rsidRPr="008B28E7">
        <w:rPr>
          <w:sz w:val="24"/>
          <w:szCs w:val="24"/>
        </w:rPr>
        <w:t xml:space="preserve">     </w:t>
      </w:r>
    </w:p>
    <w:p w:rsidR="002B443A" w:rsidRDefault="002B443A" w:rsidP="00137FF8">
      <w:pPr>
        <w:rPr>
          <w:b/>
          <w:sz w:val="24"/>
          <w:szCs w:val="24"/>
        </w:rPr>
      </w:pPr>
    </w:p>
    <w:p w:rsidR="002811DE" w:rsidRPr="002811DE" w:rsidRDefault="002811DE" w:rsidP="00137FF8">
      <w:pPr>
        <w:spacing w:line="360" w:lineRule="auto"/>
        <w:rPr>
          <w:sz w:val="24"/>
          <w:szCs w:val="24"/>
        </w:rPr>
      </w:pPr>
      <w:r>
        <w:rPr>
          <w:sz w:val="24"/>
          <w:szCs w:val="24"/>
        </w:rPr>
        <w:t xml:space="preserve">Akhtar, F. (2013). </w:t>
      </w:r>
      <w:r>
        <w:rPr>
          <w:i/>
          <w:sz w:val="24"/>
          <w:szCs w:val="24"/>
        </w:rPr>
        <w:t xml:space="preserve">Mastering Social Work Values and Ethics. </w:t>
      </w:r>
      <w:r>
        <w:rPr>
          <w:sz w:val="24"/>
          <w:szCs w:val="24"/>
        </w:rPr>
        <w:t xml:space="preserve">London: Jessica Lingsley Publishers. </w:t>
      </w:r>
    </w:p>
    <w:p w:rsidR="002811DE" w:rsidRDefault="002811DE" w:rsidP="00137FF8">
      <w:pPr>
        <w:spacing w:line="360" w:lineRule="auto"/>
        <w:rPr>
          <w:sz w:val="24"/>
          <w:szCs w:val="24"/>
        </w:rPr>
      </w:pPr>
    </w:p>
    <w:p w:rsidR="004C1978" w:rsidRDefault="004C1978" w:rsidP="00137FF8">
      <w:pPr>
        <w:spacing w:line="360" w:lineRule="auto"/>
        <w:rPr>
          <w:sz w:val="24"/>
          <w:szCs w:val="24"/>
        </w:rPr>
      </w:pPr>
      <w:r>
        <w:rPr>
          <w:sz w:val="24"/>
          <w:szCs w:val="24"/>
        </w:rPr>
        <w:t xml:space="preserve">Bassot, B. (2016). </w:t>
      </w:r>
      <w:r>
        <w:rPr>
          <w:i/>
          <w:sz w:val="24"/>
          <w:szCs w:val="24"/>
        </w:rPr>
        <w:t xml:space="preserve">The Reflective Journal. </w:t>
      </w:r>
      <w:r>
        <w:rPr>
          <w:sz w:val="24"/>
          <w:szCs w:val="24"/>
        </w:rPr>
        <w:t>(2</w:t>
      </w:r>
      <w:r w:rsidRPr="009034D7">
        <w:rPr>
          <w:sz w:val="24"/>
          <w:szCs w:val="24"/>
          <w:vertAlign w:val="superscript"/>
        </w:rPr>
        <w:t>nd</w:t>
      </w:r>
      <w:r>
        <w:rPr>
          <w:sz w:val="24"/>
          <w:szCs w:val="24"/>
        </w:rPr>
        <w:t xml:space="preserve"> Ed).  London: Palgrave. </w:t>
      </w:r>
    </w:p>
    <w:p w:rsidR="004C1978" w:rsidRDefault="004C1978" w:rsidP="00137FF8">
      <w:pPr>
        <w:spacing w:line="360" w:lineRule="auto"/>
        <w:rPr>
          <w:sz w:val="24"/>
          <w:szCs w:val="24"/>
        </w:rPr>
      </w:pPr>
    </w:p>
    <w:p w:rsidR="004C1978" w:rsidRDefault="004C1978" w:rsidP="00137FF8">
      <w:pPr>
        <w:spacing w:line="360" w:lineRule="auto"/>
        <w:rPr>
          <w:sz w:val="24"/>
          <w:szCs w:val="24"/>
        </w:rPr>
      </w:pPr>
      <w:r>
        <w:rPr>
          <w:sz w:val="24"/>
          <w:szCs w:val="24"/>
        </w:rPr>
        <w:t xml:space="preserve">BASW. (2012). </w:t>
      </w:r>
      <w:r>
        <w:rPr>
          <w:i/>
          <w:sz w:val="24"/>
          <w:szCs w:val="24"/>
        </w:rPr>
        <w:t xml:space="preserve">The Code of Ethics for Social Work: Statement of Principles. </w:t>
      </w:r>
      <w:r>
        <w:rPr>
          <w:sz w:val="24"/>
          <w:szCs w:val="24"/>
        </w:rPr>
        <w:t>Birming</w:t>
      </w:r>
      <w:r w:rsidR="002811DE">
        <w:rPr>
          <w:sz w:val="24"/>
          <w:szCs w:val="24"/>
        </w:rPr>
        <w:t xml:space="preserve">ham: </w:t>
      </w:r>
      <w:r>
        <w:rPr>
          <w:sz w:val="24"/>
          <w:szCs w:val="24"/>
        </w:rPr>
        <w:t>British Association of Social Workers.</w:t>
      </w:r>
    </w:p>
    <w:p w:rsidR="00407E61" w:rsidRPr="00407E61" w:rsidRDefault="00407E61" w:rsidP="00137FF8">
      <w:pPr>
        <w:spacing w:line="360" w:lineRule="auto"/>
        <w:rPr>
          <w:color w:val="auto"/>
          <w:sz w:val="24"/>
          <w:szCs w:val="24"/>
        </w:rPr>
      </w:pPr>
    </w:p>
    <w:p w:rsidR="00407E61" w:rsidRPr="00407E61" w:rsidRDefault="00407E61" w:rsidP="00137FF8">
      <w:pPr>
        <w:spacing w:line="360" w:lineRule="auto"/>
        <w:rPr>
          <w:color w:val="auto"/>
          <w:sz w:val="24"/>
          <w:szCs w:val="24"/>
        </w:rPr>
      </w:pPr>
      <w:r w:rsidRPr="00407E61">
        <w:rPr>
          <w:color w:val="auto"/>
          <w:sz w:val="24"/>
          <w:szCs w:val="24"/>
        </w:rPr>
        <w:t xml:space="preserve">BMC Neurology. (2011). </w:t>
      </w:r>
      <w:r w:rsidRPr="00407E61">
        <w:rPr>
          <w:bCs/>
          <w:i/>
          <w:color w:val="auto"/>
          <w:sz w:val="24"/>
          <w:szCs w:val="24"/>
          <w:shd w:val="clear" w:color="auto" w:fill="FFFFFF"/>
        </w:rPr>
        <w:t>Causes and consequences of cerebral small vessel disease. The RUN DMC study: a prospective cohort study. Study rationale and protocol</w:t>
      </w:r>
      <w:r>
        <w:rPr>
          <w:bCs/>
          <w:i/>
          <w:color w:val="auto"/>
          <w:sz w:val="24"/>
          <w:szCs w:val="24"/>
          <w:shd w:val="clear" w:color="auto" w:fill="FFFFFF"/>
        </w:rPr>
        <w:t xml:space="preserve">. </w:t>
      </w:r>
      <w:r>
        <w:rPr>
          <w:bCs/>
          <w:color w:val="auto"/>
          <w:sz w:val="24"/>
          <w:szCs w:val="24"/>
          <w:shd w:val="clear" w:color="auto" w:fill="FFFFFF"/>
        </w:rPr>
        <w:t xml:space="preserve">Available at: </w:t>
      </w:r>
      <w:hyperlink r:id="rId10" w:history="1">
        <w:r w:rsidRPr="000914D5">
          <w:rPr>
            <w:rStyle w:val="Hyperlink"/>
            <w:bCs/>
            <w:sz w:val="24"/>
            <w:szCs w:val="24"/>
            <w:shd w:val="clear" w:color="auto" w:fill="FFFFFF"/>
          </w:rPr>
          <w:t>https://bmcneurol.biomedcentral.com/articles/10.1186/1471-2377-11-29</w:t>
        </w:r>
      </w:hyperlink>
      <w:r w:rsidR="00CB6B92">
        <w:rPr>
          <w:bCs/>
          <w:color w:val="auto"/>
          <w:sz w:val="24"/>
          <w:szCs w:val="24"/>
          <w:shd w:val="clear" w:color="auto" w:fill="FFFFFF"/>
        </w:rPr>
        <w:t xml:space="preserve">. </w:t>
      </w:r>
      <w:r>
        <w:rPr>
          <w:bCs/>
          <w:color w:val="auto"/>
          <w:sz w:val="24"/>
          <w:szCs w:val="24"/>
          <w:shd w:val="clear" w:color="auto" w:fill="FFFFFF"/>
        </w:rPr>
        <w:t>Accessed:19th January, 20</w:t>
      </w:r>
      <w:r w:rsidR="00CB6B92">
        <w:rPr>
          <w:bCs/>
          <w:color w:val="auto"/>
          <w:sz w:val="24"/>
          <w:szCs w:val="24"/>
          <w:shd w:val="clear" w:color="auto" w:fill="FFFFFF"/>
        </w:rPr>
        <w:t>20</w:t>
      </w:r>
      <w:r>
        <w:rPr>
          <w:bCs/>
          <w:color w:val="auto"/>
          <w:sz w:val="24"/>
          <w:szCs w:val="24"/>
          <w:shd w:val="clear" w:color="auto" w:fill="FFFFFF"/>
        </w:rPr>
        <w:t xml:space="preserve">. </w:t>
      </w:r>
    </w:p>
    <w:p w:rsidR="004C1978" w:rsidRPr="001D111D" w:rsidRDefault="004C1978" w:rsidP="00137FF8">
      <w:pPr>
        <w:spacing w:line="360" w:lineRule="auto"/>
        <w:rPr>
          <w:sz w:val="24"/>
          <w:szCs w:val="24"/>
        </w:rPr>
      </w:pPr>
    </w:p>
    <w:p w:rsidR="004C1978" w:rsidRDefault="004C1978" w:rsidP="00137FF8">
      <w:pPr>
        <w:spacing w:line="360" w:lineRule="auto"/>
        <w:rPr>
          <w:sz w:val="24"/>
          <w:szCs w:val="24"/>
        </w:rPr>
      </w:pPr>
      <w:r>
        <w:rPr>
          <w:sz w:val="24"/>
          <w:szCs w:val="24"/>
        </w:rPr>
        <w:t xml:space="preserve">Care Council for Wales. (2002). </w:t>
      </w:r>
      <w:r>
        <w:rPr>
          <w:i/>
          <w:sz w:val="24"/>
          <w:szCs w:val="24"/>
        </w:rPr>
        <w:t xml:space="preserve">Code of Practice for Social Care Workers. </w:t>
      </w:r>
      <w:r>
        <w:rPr>
          <w:sz w:val="24"/>
          <w:szCs w:val="24"/>
        </w:rPr>
        <w:t>Cardiff: Care Council for Wales.</w:t>
      </w:r>
    </w:p>
    <w:p w:rsidR="004C1978" w:rsidRDefault="00E0516C" w:rsidP="00137FF8">
      <w:pPr>
        <w:spacing w:line="360" w:lineRule="auto"/>
        <w:rPr>
          <w:sz w:val="24"/>
          <w:szCs w:val="24"/>
        </w:rPr>
      </w:pPr>
      <w:r>
        <w:rPr>
          <w:sz w:val="24"/>
          <w:szCs w:val="24"/>
        </w:rPr>
        <w:t xml:space="preserve"> </w:t>
      </w:r>
    </w:p>
    <w:p w:rsidR="00067E1B" w:rsidRDefault="00067E1B" w:rsidP="00067E1B">
      <w:pPr>
        <w:spacing w:line="360" w:lineRule="auto"/>
        <w:rPr>
          <w:sz w:val="24"/>
          <w:szCs w:val="24"/>
        </w:rPr>
      </w:pPr>
      <w:r>
        <w:rPr>
          <w:sz w:val="24"/>
          <w:szCs w:val="24"/>
        </w:rPr>
        <w:t xml:space="preserve">Child Law Advice. (nd). </w:t>
      </w:r>
      <w:r>
        <w:rPr>
          <w:i/>
          <w:sz w:val="24"/>
          <w:szCs w:val="24"/>
        </w:rPr>
        <w:t xml:space="preserve">Public Law Proceedings. </w:t>
      </w:r>
      <w:r>
        <w:rPr>
          <w:sz w:val="24"/>
          <w:szCs w:val="24"/>
        </w:rPr>
        <w:t xml:space="preserve">Available at: </w:t>
      </w:r>
      <w:hyperlink r:id="rId11" w:history="1">
        <w:r w:rsidRPr="008C6065">
          <w:rPr>
            <w:rStyle w:val="Hyperlink"/>
            <w:sz w:val="24"/>
            <w:szCs w:val="24"/>
          </w:rPr>
          <w:t>https://childlawadvice.org.uk/information-pages/care-proceedings/</w:t>
        </w:r>
      </w:hyperlink>
      <w:r>
        <w:rPr>
          <w:sz w:val="24"/>
          <w:szCs w:val="24"/>
        </w:rPr>
        <w:t>. (Accessed: 10</w:t>
      </w:r>
      <w:r w:rsidRPr="00CB6B92">
        <w:rPr>
          <w:sz w:val="24"/>
          <w:szCs w:val="24"/>
          <w:vertAlign w:val="superscript"/>
        </w:rPr>
        <w:t>TH</w:t>
      </w:r>
      <w:r>
        <w:rPr>
          <w:sz w:val="24"/>
          <w:szCs w:val="24"/>
        </w:rPr>
        <w:t xml:space="preserve"> February, 2020). </w:t>
      </w:r>
    </w:p>
    <w:p w:rsidR="008064D5" w:rsidRDefault="008064D5" w:rsidP="00067E1B">
      <w:pPr>
        <w:spacing w:line="360" w:lineRule="auto"/>
        <w:rPr>
          <w:sz w:val="24"/>
          <w:szCs w:val="24"/>
        </w:rPr>
      </w:pPr>
    </w:p>
    <w:p w:rsidR="00E0516C" w:rsidRDefault="00E0516C" w:rsidP="00067E1B">
      <w:pPr>
        <w:spacing w:line="360" w:lineRule="auto"/>
        <w:rPr>
          <w:sz w:val="24"/>
          <w:szCs w:val="24"/>
        </w:rPr>
      </w:pPr>
      <w:r>
        <w:rPr>
          <w:sz w:val="24"/>
          <w:szCs w:val="24"/>
        </w:rPr>
        <w:t xml:space="preserve">Children in Wales. (2008). </w:t>
      </w:r>
      <w:r>
        <w:rPr>
          <w:i/>
          <w:sz w:val="24"/>
          <w:szCs w:val="24"/>
        </w:rPr>
        <w:t xml:space="preserve">All Wales Child Protection Procedures 2008. </w:t>
      </w:r>
      <w:r>
        <w:rPr>
          <w:sz w:val="24"/>
          <w:szCs w:val="24"/>
        </w:rPr>
        <w:t xml:space="preserve">Available at: </w:t>
      </w:r>
      <w:hyperlink r:id="rId12" w:history="1">
        <w:r w:rsidRPr="00531115">
          <w:rPr>
            <w:rStyle w:val="Hyperlink"/>
            <w:sz w:val="24"/>
            <w:szCs w:val="24"/>
          </w:rPr>
          <w:t>http://www.childreninwales.org.uk/policy-document/wales-child-protection-procedures-2008/</w:t>
        </w:r>
      </w:hyperlink>
      <w:r>
        <w:rPr>
          <w:sz w:val="24"/>
          <w:szCs w:val="24"/>
        </w:rPr>
        <w:t>. (Accessed: 14</w:t>
      </w:r>
      <w:r w:rsidRPr="00E0516C">
        <w:rPr>
          <w:sz w:val="24"/>
          <w:szCs w:val="24"/>
          <w:vertAlign w:val="superscript"/>
        </w:rPr>
        <w:t>th</w:t>
      </w:r>
      <w:r>
        <w:rPr>
          <w:sz w:val="24"/>
          <w:szCs w:val="24"/>
        </w:rPr>
        <w:t xml:space="preserve"> January, 2020). </w:t>
      </w:r>
    </w:p>
    <w:p w:rsidR="00790A98" w:rsidRDefault="00790A98" w:rsidP="00790A98">
      <w:pPr>
        <w:rPr>
          <w:b/>
          <w:sz w:val="24"/>
          <w:szCs w:val="24"/>
        </w:rPr>
      </w:pPr>
    </w:p>
    <w:p w:rsidR="00790A98" w:rsidRDefault="00790A98" w:rsidP="00790A98">
      <w:pPr>
        <w:rPr>
          <w:sz w:val="24"/>
          <w:szCs w:val="24"/>
        </w:rPr>
      </w:pPr>
      <w:r w:rsidRPr="00CB6B92">
        <w:rPr>
          <w:color w:val="auto"/>
          <w:sz w:val="24"/>
          <w:szCs w:val="24"/>
        </w:rPr>
        <w:t xml:space="preserve">Children in Wales. </w:t>
      </w:r>
      <w:r>
        <w:rPr>
          <w:color w:val="auto"/>
          <w:sz w:val="24"/>
          <w:szCs w:val="24"/>
        </w:rPr>
        <w:t xml:space="preserve">(nd). </w:t>
      </w:r>
      <w:r>
        <w:rPr>
          <w:i/>
          <w:color w:val="auto"/>
          <w:sz w:val="24"/>
          <w:szCs w:val="24"/>
        </w:rPr>
        <w:t xml:space="preserve">Poverty. </w:t>
      </w:r>
      <w:r>
        <w:rPr>
          <w:color w:val="auto"/>
          <w:sz w:val="24"/>
          <w:szCs w:val="24"/>
        </w:rPr>
        <w:t xml:space="preserve">Available at: </w:t>
      </w:r>
      <w:hyperlink r:id="rId13" w:history="1">
        <w:r w:rsidRPr="008C6065">
          <w:rPr>
            <w:rStyle w:val="Hyperlink"/>
            <w:sz w:val="24"/>
            <w:szCs w:val="24"/>
          </w:rPr>
          <w:t>http://www.childreninwales.org.uk/our-work/poverty/</w:t>
        </w:r>
      </w:hyperlink>
      <w:r>
        <w:rPr>
          <w:color w:val="auto"/>
          <w:sz w:val="24"/>
          <w:szCs w:val="24"/>
        </w:rPr>
        <w:t>. (Accessed, 19</w:t>
      </w:r>
      <w:r w:rsidRPr="00A65255">
        <w:rPr>
          <w:color w:val="auto"/>
          <w:sz w:val="24"/>
          <w:szCs w:val="24"/>
          <w:vertAlign w:val="superscript"/>
        </w:rPr>
        <w:t>th</w:t>
      </w:r>
      <w:r>
        <w:rPr>
          <w:color w:val="auto"/>
          <w:sz w:val="24"/>
          <w:szCs w:val="24"/>
        </w:rPr>
        <w:t xml:space="preserve"> January, 2020). </w:t>
      </w:r>
    </w:p>
    <w:p w:rsidR="00790A98" w:rsidRDefault="00790A98" w:rsidP="00790A98">
      <w:pPr>
        <w:spacing w:line="360" w:lineRule="auto"/>
        <w:rPr>
          <w:sz w:val="24"/>
          <w:szCs w:val="24"/>
        </w:rPr>
      </w:pPr>
    </w:p>
    <w:p w:rsidR="008064D5" w:rsidRDefault="008064D5" w:rsidP="00790A98">
      <w:pPr>
        <w:spacing w:line="360" w:lineRule="auto"/>
        <w:rPr>
          <w:sz w:val="24"/>
          <w:szCs w:val="24"/>
        </w:rPr>
      </w:pPr>
      <w:r>
        <w:rPr>
          <w:sz w:val="24"/>
          <w:szCs w:val="24"/>
        </w:rPr>
        <w:lastRenderedPageBreak/>
        <w:t xml:space="preserve">Code of Practice. (2007). Mental Capacity Act 2005 Code of Practice. Edinburgh TSO. </w:t>
      </w:r>
    </w:p>
    <w:p w:rsidR="003579CA" w:rsidRDefault="003579CA" w:rsidP="00790A98">
      <w:pPr>
        <w:spacing w:line="360" w:lineRule="auto"/>
        <w:rPr>
          <w:sz w:val="24"/>
          <w:szCs w:val="24"/>
        </w:rPr>
      </w:pPr>
    </w:p>
    <w:p w:rsidR="008064D5" w:rsidRDefault="008064D5" w:rsidP="008064D5">
      <w:pPr>
        <w:spacing w:line="360" w:lineRule="auto"/>
        <w:rPr>
          <w:sz w:val="24"/>
          <w:szCs w:val="24"/>
        </w:rPr>
      </w:pPr>
      <w:r>
        <w:rPr>
          <w:sz w:val="24"/>
          <w:szCs w:val="24"/>
        </w:rPr>
        <w:t xml:space="preserve">Davies. (2012). </w:t>
      </w:r>
      <w:r>
        <w:rPr>
          <w:i/>
          <w:sz w:val="24"/>
          <w:szCs w:val="24"/>
        </w:rPr>
        <w:t xml:space="preserve">Social Work with Adults Edited by Martin Davies. </w:t>
      </w:r>
      <w:r>
        <w:rPr>
          <w:sz w:val="24"/>
          <w:szCs w:val="24"/>
        </w:rPr>
        <w:t xml:space="preserve">Basingstoke. Palgrave </w:t>
      </w:r>
    </w:p>
    <w:p w:rsidR="008064D5" w:rsidRDefault="008064D5" w:rsidP="008064D5">
      <w:pPr>
        <w:spacing w:line="360" w:lineRule="auto"/>
        <w:rPr>
          <w:sz w:val="24"/>
          <w:szCs w:val="24"/>
        </w:rPr>
      </w:pPr>
    </w:p>
    <w:p w:rsidR="00790A98" w:rsidRDefault="00790A98" w:rsidP="00790A98">
      <w:pPr>
        <w:spacing w:line="360" w:lineRule="auto"/>
        <w:rPr>
          <w:sz w:val="24"/>
          <w:szCs w:val="24"/>
        </w:rPr>
      </w:pPr>
      <w:r>
        <w:rPr>
          <w:sz w:val="24"/>
          <w:szCs w:val="24"/>
        </w:rPr>
        <w:t>Equality and Human Rights Commission. (2018)</w:t>
      </w:r>
      <w:r>
        <w:rPr>
          <w:i/>
          <w:sz w:val="24"/>
          <w:szCs w:val="24"/>
        </w:rPr>
        <w:t xml:space="preserve"> Article 8: Respect for your private and family life. </w:t>
      </w:r>
      <w:r>
        <w:rPr>
          <w:sz w:val="24"/>
          <w:szCs w:val="24"/>
        </w:rPr>
        <w:t xml:space="preserve">Available at: </w:t>
      </w:r>
      <w:hyperlink r:id="rId14" w:history="1">
        <w:r w:rsidRPr="006D0263">
          <w:rPr>
            <w:rStyle w:val="Hyperlink"/>
            <w:sz w:val="24"/>
            <w:szCs w:val="24"/>
          </w:rPr>
          <w:t>https://www.equalityhumanrights.com/en/human-rights-act/article-8-respect-your-private-and-family-life</w:t>
        </w:r>
      </w:hyperlink>
      <w:r>
        <w:rPr>
          <w:sz w:val="24"/>
          <w:szCs w:val="24"/>
        </w:rPr>
        <w:t xml:space="preserve"> (Accessed: 18th September, 2019). </w:t>
      </w:r>
    </w:p>
    <w:p w:rsidR="00790A98" w:rsidRDefault="00790A98" w:rsidP="00790A98">
      <w:pPr>
        <w:keepNext/>
        <w:rPr>
          <w:sz w:val="24"/>
          <w:szCs w:val="24"/>
        </w:rPr>
      </w:pPr>
    </w:p>
    <w:p w:rsidR="00790A98" w:rsidRDefault="00790A98" w:rsidP="00137FF8">
      <w:pPr>
        <w:spacing w:line="360" w:lineRule="auto"/>
        <w:rPr>
          <w:sz w:val="24"/>
          <w:szCs w:val="24"/>
        </w:rPr>
      </w:pPr>
    </w:p>
    <w:p w:rsidR="00790A98" w:rsidRPr="00790A98" w:rsidRDefault="004C1978" w:rsidP="00790A98">
      <w:pPr>
        <w:spacing w:line="360" w:lineRule="auto"/>
        <w:rPr>
          <w:sz w:val="24"/>
          <w:szCs w:val="24"/>
        </w:rPr>
      </w:pPr>
      <w:r>
        <w:rPr>
          <w:sz w:val="24"/>
          <w:szCs w:val="24"/>
        </w:rPr>
        <w:t xml:space="preserve">Fook, J. (2012). </w:t>
      </w:r>
      <w:r>
        <w:rPr>
          <w:i/>
          <w:sz w:val="24"/>
          <w:szCs w:val="24"/>
        </w:rPr>
        <w:t>Social Work A Critical Approach to Practice. (</w:t>
      </w:r>
      <w:r>
        <w:rPr>
          <w:sz w:val="24"/>
          <w:szCs w:val="24"/>
        </w:rPr>
        <w:t>2</w:t>
      </w:r>
      <w:r w:rsidRPr="005935E7">
        <w:rPr>
          <w:sz w:val="24"/>
          <w:szCs w:val="24"/>
          <w:vertAlign w:val="superscript"/>
        </w:rPr>
        <w:t>nd</w:t>
      </w:r>
      <w:r>
        <w:rPr>
          <w:sz w:val="24"/>
          <w:szCs w:val="24"/>
        </w:rPr>
        <w:t xml:space="preserve"> Ed). London: SAGE. </w:t>
      </w:r>
      <w:r w:rsidR="00790A98" w:rsidRPr="00CB6B92">
        <w:rPr>
          <w:color w:val="auto"/>
          <w:sz w:val="24"/>
          <w:szCs w:val="24"/>
        </w:rPr>
        <w:t>National Assembly for</w:t>
      </w:r>
      <w:r w:rsidR="00790A98">
        <w:rPr>
          <w:color w:val="auto"/>
          <w:sz w:val="24"/>
          <w:szCs w:val="24"/>
        </w:rPr>
        <w:t xml:space="preserve"> Wales. (2010). Key Statistics for *****. Available at:</w:t>
      </w:r>
      <w:hyperlink r:id="rId15" w:history="1">
        <w:r w:rsidR="00790A98" w:rsidRPr="007E6DF5">
          <w:rPr>
            <w:rStyle w:val="Hyperlink"/>
            <w:sz w:val="24"/>
            <w:szCs w:val="24"/>
          </w:rPr>
          <w:t>http://www.assembly.wales/NAfW%20Documents/10-038.pdf%20-%2014052010/10-038-English.pdf</w:t>
        </w:r>
      </w:hyperlink>
      <w:r w:rsidR="00790A98">
        <w:rPr>
          <w:rStyle w:val="Hyperlink"/>
          <w:sz w:val="24"/>
          <w:szCs w:val="24"/>
        </w:rPr>
        <w:t xml:space="preserve"> </w:t>
      </w:r>
      <w:r w:rsidR="00790A98">
        <w:rPr>
          <w:rStyle w:val="Hyperlink"/>
          <w:color w:val="000000"/>
          <w:sz w:val="24"/>
          <w:szCs w:val="24"/>
          <w:u w:val="none"/>
        </w:rPr>
        <w:t xml:space="preserve"> (</w:t>
      </w:r>
      <w:r w:rsidR="00790A98" w:rsidRPr="00CB6B92">
        <w:rPr>
          <w:rStyle w:val="Hyperlink"/>
          <w:color w:val="auto"/>
          <w:sz w:val="24"/>
          <w:szCs w:val="24"/>
          <w:u w:val="none"/>
        </w:rPr>
        <w:t>Acce</w:t>
      </w:r>
      <w:r w:rsidR="00790A98">
        <w:rPr>
          <w:rStyle w:val="Hyperlink"/>
          <w:color w:val="auto"/>
          <w:sz w:val="24"/>
          <w:szCs w:val="24"/>
          <w:u w:val="none"/>
        </w:rPr>
        <w:t xml:space="preserve">ssed: 15th February, 2020). </w:t>
      </w:r>
    </w:p>
    <w:p w:rsidR="00790A98" w:rsidRDefault="00790A98" w:rsidP="00790A98">
      <w:pPr>
        <w:rPr>
          <w:color w:val="auto"/>
          <w:sz w:val="24"/>
          <w:szCs w:val="24"/>
        </w:rPr>
      </w:pPr>
    </w:p>
    <w:p w:rsidR="00790A98" w:rsidRDefault="00790A98" w:rsidP="00790A98">
      <w:pPr>
        <w:jc w:val="both"/>
        <w:rPr>
          <w:sz w:val="24"/>
          <w:szCs w:val="24"/>
        </w:rPr>
      </w:pPr>
      <w:r>
        <w:rPr>
          <w:sz w:val="24"/>
          <w:szCs w:val="24"/>
        </w:rPr>
        <w:t xml:space="preserve">Grief.com. (2019). </w:t>
      </w:r>
      <w:r>
        <w:rPr>
          <w:i/>
          <w:sz w:val="24"/>
          <w:szCs w:val="24"/>
        </w:rPr>
        <w:t xml:space="preserve">The 5 stages of grief. </w:t>
      </w:r>
      <w:r>
        <w:rPr>
          <w:sz w:val="24"/>
          <w:szCs w:val="24"/>
        </w:rPr>
        <w:t xml:space="preserve">Available at: </w:t>
      </w:r>
      <w:hyperlink r:id="rId16" w:history="1">
        <w:r w:rsidRPr="00275D49">
          <w:rPr>
            <w:rStyle w:val="Hyperlink"/>
            <w:sz w:val="24"/>
            <w:szCs w:val="24"/>
          </w:rPr>
          <w:t>https://grief.com/the-five-stages-of-grief/</w:t>
        </w:r>
      </w:hyperlink>
      <w:r>
        <w:rPr>
          <w:sz w:val="24"/>
          <w:szCs w:val="24"/>
        </w:rPr>
        <w:t>. (Accessed:18</w:t>
      </w:r>
      <w:r w:rsidRPr="00F667C3">
        <w:rPr>
          <w:sz w:val="24"/>
          <w:szCs w:val="24"/>
          <w:vertAlign w:val="superscript"/>
        </w:rPr>
        <w:t>th</w:t>
      </w:r>
      <w:r>
        <w:rPr>
          <w:sz w:val="24"/>
          <w:szCs w:val="24"/>
        </w:rPr>
        <w:t xml:space="preserve"> September, 2019). </w:t>
      </w:r>
    </w:p>
    <w:p w:rsidR="00790A98" w:rsidRDefault="00790A98" w:rsidP="00790A98">
      <w:pPr>
        <w:jc w:val="both"/>
        <w:rPr>
          <w:sz w:val="24"/>
          <w:szCs w:val="24"/>
        </w:rPr>
      </w:pPr>
    </w:p>
    <w:p w:rsidR="00790A98" w:rsidRDefault="00790A98" w:rsidP="00790A98">
      <w:pPr>
        <w:keepNext/>
        <w:rPr>
          <w:sz w:val="24"/>
          <w:szCs w:val="24"/>
        </w:rPr>
      </w:pPr>
    </w:p>
    <w:p w:rsidR="00790A98" w:rsidRDefault="00790A98" w:rsidP="00790A98">
      <w:pPr>
        <w:keepNext/>
        <w:rPr>
          <w:sz w:val="24"/>
          <w:szCs w:val="24"/>
        </w:rPr>
      </w:pPr>
      <w:r w:rsidRPr="008874A6">
        <w:rPr>
          <w:sz w:val="24"/>
          <w:szCs w:val="24"/>
        </w:rPr>
        <w:t>******.gov.uk</w:t>
      </w:r>
      <w:r>
        <w:rPr>
          <w:sz w:val="24"/>
          <w:szCs w:val="24"/>
        </w:rPr>
        <w:t xml:space="preserve">. (2019). </w:t>
      </w:r>
      <w:r>
        <w:rPr>
          <w:i/>
          <w:sz w:val="24"/>
          <w:szCs w:val="24"/>
        </w:rPr>
        <w:t xml:space="preserve">Revenue Budget Report. </w:t>
      </w:r>
      <w:r>
        <w:rPr>
          <w:sz w:val="24"/>
          <w:szCs w:val="24"/>
        </w:rPr>
        <w:t xml:space="preserve">Available at: </w:t>
      </w:r>
      <w:hyperlink r:id="rId17" w:history="1">
        <w:r w:rsidRPr="00253C0E">
          <w:rPr>
            <w:rStyle w:val="Hyperlink"/>
            <w:sz w:val="24"/>
            <w:szCs w:val="24"/>
          </w:rPr>
          <w:t>https://www.**********/media/10860/revenue_budget_report_2019_2020.pdf</w:t>
        </w:r>
      </w:hyperlink>
      <w:r>
        <w:rPr>
          <w:sz w:val="24"/>
          <w:szCs w:val="24"/>
        </w:rPr>
        <w:t xml:space="preserve">. (Accessed; 14th January, 2020). </w:t>
      </w:r>
    </w:p>
    <w:p w:rsidR="00790A98" w:rsidRDefault="00790A98" w:rsidP="00790A98">
      <w:pPr>
        <w:keepNext/>
        <w:rPr>
          <w:sz w:val="24"/>
          <w:szCs w:val="24"/>
        </w:rPr>
      </w:pPr>
    </w:p>
    <w:p w:rsidR="00790A98" w:rsidRDefault="00790A98" w:rsidP="00790A98">
      <w:pPr>
        <w:spacing w:line="360" w:lineRule="auto"/>
        <w:ind w:left="360" w:hanging="360"/>
        <w:rPr>
          <w:sz w:val="24"/>
          <w:szCs w:val="24"/>
        </w:rPr>
      </w:pPr>
    </w:p>
    <w:p w:rsidR="00790A98" w:rsidRDefault="00790A98" w:rsidP="00790A98">
      <w:pPr>
        <w:spacing w:line="360" w:lineRule="auto"/>
        <w:ind w:left="360" w:hanging="360"/>
        <w:rPr>
          <w:sz w:val="24"/>
          <w:szCs w:val="24"/>
        </w:rPr>
      </w:pPr>
      <w:r>
        <w:rPr>
          <w:sz w:val="24"/>
          <w:szCs w:val="24"/>
        </w:rPr>
        <w:t xml:space="preserve">Legislation.gov.uk. (2019). </w:t>
      </w:r>
      <w:r>
        <w:rPr>
          <w:i/>
          <w:sz w:val="24"/>
          <w:szCs w:val="24"/>
        </w:rPr>
        <w:t xml:space="preserve">Children Act 1989. </w:t>
      </w:r>
      <w:r>
        <w:rPr>
          <w:sz w:val="24"/>
          <w:szCs w:val="24"/>
        </w:rPr>
        <w:t xml:space="preserve">Available at: </w:t>
      </w:r>
      <w:hyperlink r:id="rId18" w:history="1">
        <w:r w:rsidRPr="006D0263">
          <w:rPr>
            <w:rStyle w:val="Hyperlink"/>
            <w:sz w:val="24"/>
            <w:szCs w:val="24"/>
          </w:rPr>
          <w:t>http://www.legislation.gov.uk/ukpga/1989/41/section/47</w:t>
        </w:r>
      </w:hyperlink>
      <w:r>
        <w:rPr>
          <w:sz w:val="24"/>
          <w:szCs w:val="24"/>
        </w:rPr>
        <w:t xml:space="preserve"> (Accessed:17th September, 2019). </w:t>
      </w:r>
    </w:p>
    <w:p w:rsidR="00790A98" w:rsidRDefault="00790A98" w:rsidP="00790A98">
      <w:pPr>
        <w:spacing w:line="360" w:lineRule="auto"/>
        <w:ind w:left="360" w:hanging="360"/>
        <w:rPr>
          <w:sz w:val="24"/>
          <w:szCs w:val="24"/>
        </w:rPr>
      </w:pPr>
    </w:p>
    <w:p w:rsidR="00790A98" w:rsidRDefault="00790A98" w:rsidP="00790A98">
      <w:pPr>
        <w:keepNext/>
        <w:rPr>
          <w:sz w:val="24"/>
          <w:szCs w:val="24"/>
        </w:rPr>
      </w:pPr>
      <w:r>
        <w:rPr>
          <w:sz w:val="24"/>
          <w:szCs w:val="24"/>
        </w:rPr>
        <w:t xml:space="preserve">Legislation.gov.uk. (2020). </w:t>
      </w:r>
      <w:r>
        <w:rPr>
          <w:i/>
          <w:sz w:val="24"/>
          <w:szCs w:val="24"/>
        </w:rPr>
        <w:t xml:space="preserve">Equality Act 2010. </w:t>
      </w:r>
      <w:r>
        <w:rPr>
          <w:sz w:val="24"/>
          <w:szCs w:val="24"/>
        </w:rPr>
        <w:t xml:space="preserve">Available at: </w:t>
      </w:r>
      <w:hyperlink r:id="rId19" w:history="1">
        <w:r w:rsidRPr="00531115">
          <w:rPr>
            <w:rStyle w:val="Hyperlink"/>
            <w:sz w:val="24"/>
            <w:szCs w:val="24"/>
          </w:rPr>
          <w:t>http://www.legislation.gov.uk/ukpga/2010/15/contents</w:t>
        </w:r>
      </w:hyperlink>
      <w:r>
        <w:rPr>
          <w:sz w:val="24"/>
          <w:szCs w:val="24"/>
        </w:rPr>
        <w:t xml:space="preserve">. (Accessed:31st January, 2020). </w:t>
      </w:r>
    </w:p>
    <w:p w:rsidR="00790A98" w:rsidRDefault="00790A98" w:rsidP="00790A98">
      <w:pPr>
        <w:rPr>
          <w:sz w:val="24"/>
          <w:szCs w:val="24"/>
        </w:rPr>
      </w:pPr>
    </w:p>
    <w:p w:rsidR="00790A98" w:rsidRDefault="00790A98" w:rsidP="00790A98">
      <w:pPr>
        <w:rPr>
          <w:sz w:val="24"/>
          <w:szCs w:val="24"/>
        </w:rPr>
      </w:pPr>
    </w:p>
    <w:p w:rsidR="00067E1B" w:rsidRDefault="00790A98" w:rsidP="00067E1B">
      <w:pPr>
        <w:rPr>
          <w:sz w:val="24"/>
          <w:szCs w:val="24"/>
        </w:rPr>
      </w:pPr>
      <w:r>
        <w:rPr>
          <w:sz w:val="24"/>
          <w:szCs w:val="24"/>
        </w:rPr>
        <w:t xml:space="preserve">Mencap. (2017). </w:t>
      </w:r>
      <w:r w:rsidRPr="00137FF8">
        <w:rPr>
          <w:i/>
          <w:sz w:val="24"/>
          <w:szCs w:val="24"/>
        </w:rPr>
        <w:t>Advocacy and Access to Information, Advice and Assistance under the Social Services and Well-being (Wales) Act 2014 Mencap WISE Student Advice Project</w:t>
      </w:r>
      <w:r>
        <w:rPr>
          <w:sz w:val="24"/>
          <w:szCs w:val="24"/>
        </w:rPr>
        <w:t>. Available at:</w:t>
      </w:r>
      <w:r w:rsidRPr="00275D49">
        <w:rPr>
          <w:rStyle w:val="Hyperlink"/>
          <w:sz w:val="24"/>
          <w:szCs w:val="24"/>
        </w:rPr>
        <w:t>https://www.mencap.org.uk/sites/default/files/2017-05/Advocacy%20and%20Access%20to%20Information%2C%20Advice%20and%20Assistance%20under%20SSWB%28W%29A%202014%20%28May%202017%29.pdf</w:t>
      </w:r>
      <w:r>
        <w:rPr>
          <w:sz w:val="24"/>
          <w:szCs w:val="24"/>
        </w:rPr>
        <w:t>.(Accessed:18th September, 2019).</w:t>
      </w:r>
    </w:p>
    <w:p w:rsidR="003579CA" w:rsidRDefault="003579CA" w:rsidP="00067E1B">
      <w:pPr>
        <w:rPr>
          <w:sz w:val="24"/>
          <w:szCs w:val="24"/>
        </w:rPr>
      </w:pPr>
    </w:p>
    <w:p w:rsidR="00790A98" w:rsidRDefault="00790A98" w:rsidP="00790A98">
      <w:pPr>
        <w:spacing w:line="360" w:lineRule="auto"/>
        <w:rPr>
          <w:sz w:val="24"/>
          <w:szCs w:val="24"/>
        </w:rPr>
      </w:pPr>
    </w:p>
    <w:p w:rsidR="00790A98" w:rsidRDefault="00790A98" w:rsidP="00790A98">
      <w:pPr>
        <w:spacing w:line="360" w:lineRule="auto"/>
        <w:rPr>
          <w:sz w:val="24"/>
          <w:szCs w:val="24"/>
        </w:rPr>
      </w:pPr>
      <w:r>
        <w:rPr>
          <w:sz w:val="24"/>
          <w:szCs w:val="24"/>
        </w:rPr>
        <w:lastRenderedPageBreak/>
        <w:t xml:space="preserve">NSPCC. (2019). </w:t>
      </w:r>
      <w:r>
        <w:rPr>
          <w:i/>
          <w:sz w:val="24"/>
          <w:szCs w:val="24"/>
        </w:rPr>
        <w:t xml:space="preserve">Gillick Competency and Fraser guidelines. </w:t>
      </w:r>
      <w:r>
        <w:rPr>
          <w:sz w:val="24"/>
          <w:szCs w:val="24"/>
        </w:rPr>
        <w:t xml:space="preserve">Available at  </w:t>
      </w:r>
      <w:hyperlink r:id="rId20" w:history="1">
        <w:r w:rsidRPr="00275D49">
          <w:rPr>
            <w:rStyle w:val="Hyperlink"/>
            <w:sz w:val="24"/>
            <w:szCs w:val="24"/>
          </w:rPr>
          <w:t>https://learning.nspcc.org.uk/media/1541/gillick-competency-factsheet.pdf</w:t>
        </w:r>
      </w:hyperlink>
      <w:r>
        <w:rPr>
          <w:i/>
          <w:sz w:val="24"/>
          <w:szCs w:val="24"/>
        </w:rPr>
        <w:t>(</w:t>
      </w:r>
      <w:r>
        <w:rPr>
          <w:sz w:val="24"/>
          <w:szCs w:val="24"/>
        </w:rPr>
        <w:t>Accessed: 17</w:t>
      </w:r>
      <w:r w:rsidRPr="003B5D0F">
        <w:rPr>
          <w:sz w:val="24"/>
          <w:szCs w:val="24"/>
          <w:vertAlign w:val="superscript"/>
        </w:rPr>
        <w:t>th</w:t>
      </w:r>
      <w:r>
        <w:rPr>
          <w:sz w:val="24"/>
          <w:szCs w:val="24"/>
        </w:rPr>
        <w:t xml:space="preserve"> September, 2019).</w:t>
      </w:r>
    </w:p>
    <w:p w:rsidR="00790A98" w:rsidRDefault="00790A98" w:rsidP="00790A98">
      <w:pPr>
        <w:jc w:val="both"/>
        <w:rPr>
          <w:sz w:val="24"/>
          <w:szCs w:val="24"/>
        </w:rPr>
      </w:pPr>
    </w:p>
    <w:p w:rsidR="00790A98" w:rsidRPr="00790A98" w:rsidRDefault="00790A98" w:rsidP="00790A98">
      <w:pPr>
        <w:rPr>
          <w:color w:val="auto"/>
          <w:sz w:val="24"/>
          <w:szCs w:val="24"/>
        </w:rPr>
      </w:pPr>
      <w:r>
        <w:rPr>
          <w:sz w:val="24"/>
          <w:szCs w:val="24"/>
        </w:rPr>
        <w:t xml:space="preserve">NSPCC. (2019). </w:t>
      </w:r>
      <w:r>
        <w:rPr>
          <w:i/>
          <w:sz w:val="24"/>
          <w:szCs w:val="24"/>
        </w:rPr>
        <w:t xml:space="preserve">A child’s legal rights. </w:t>
      </w:r>
      <w:r>
        <w:rPr>
          <w:sz w:val="24"/>
          <w:szCs w:val="24"/>
        </w:rPr>
        <w:t xml:space="preserve">Available at: </w:t>
      </w:r>
    </w:p>
    <w:p w:rsidR="00790A98" w:rsidRDefault="00790A98" w:rsidP="00790A98">
      <w:pPr>
        <w:spacing w:line="360" w:lineRule="auto"/>
        <w:ind w:left="360" w:hanging="360"/>
        <w:rPr>
          <w:sz w:val="24"/>
          <w:szCs w:val="24"/>
        </w:rPr>
      </w:pPr>
      <w:r w:rsidRPr="00DF1245">
        <w:rPr>
          <w:sz w:val="24"/>
          <w:szCs w:val="24"/>
        </w:rPr>
        <w:t>abuse/child-protection-system/legal-definition-child-rights-law/legal-definitions/</w:t>
      </w:r>
      <w:r>
        <w:rPr>
          <w:sz w:val="24"/>
          <w:szCs w:val="24"/>
        </w:rPr>
        <w:t>"</w:t>
      </w:r>
    </w:p>
    <w:p w:rsidR="00790A98" w:rsidRPr="00275D49" w:rsidRDefault="00790A98" w:rsidP="00790A98">
      <w:pPr>
        <w:spacing w:line="360" w:lineRule="auto"/>
        <w:ind w:left="360" w:hanging="360"/>
        <w:rPr>
          <w:rStyle w:val="Hyperlink"/>
          <w:sz w:val="24"/>
          <w:szCs w:val="24"/>
        </w:rPr>
      </w:pPr>
      <w:r w:rsidRPr="00275D49">
        <w:rPr>
          <w:rStyle w:val="Hyperlink"/>
          <w:sz w:val="24"/>
          <w:szCs w:val="24"/>
        </w:rPr>
        <w:t>https://www.nspcc.org.uk/preventing</w:t>
      </w:r>
    </w:p>
    <w:p w:rsidR="00790A98" w:rsidRDefault="00790A98" w:rsidP="00790A98">
      <w:pPr>
        <w:spacing w:line="360" w:lineRule="auto"/>
        <w:ind w:left="360" w:hanging="360"/>
        <w:rPr>
          <w:sz w:val="24"/>
          <w:szCs w:val="24"/>
        </w:rPr>
      </w:pPr>
      <w:r w:rsidRPr="00275D49">
        <w:rPr>
          <w:rStyle w:val="Hyperlink"/>
          <w:sz w:val="24"/>
          <w:szCs w:val="24"/>
        </w:rPr>
        <w:t>abuse/child-protection-system/legal-definition-child-rights-law/legal-definitions/</w:t>
      </w:r>
      <w:r>
        <w:rPr>
          <w:sz w:val="24"/>
          <w:szCs w:val="24"/>
        </w:rPr>
        <w:t xml:space="preserve"> (Accessed: 18</w:t>
      </w:r>
      <w:r w:rsidRPr="00DF1245">
        <w:rPr>
          <w:sz w:val="24"/>
          <w:szCs w:val="24"/>
          <w:vertAlign w:val="superscript"/>
        </w:rPr>
        <w:t>th</w:t>
      </w:r>
    </w:p>
    <w:p w:rsidR="00790A98" w:rsidRDefault="00790A98" w:rsidP="00790A98">
      <w:pPr>
        <w:spacing w:line="360" w:lineRule="auto"/>
        <w:ind w:left="360" w:hanging="360"/>
        <w:rPr>
          <w:sz w:val="24"/>
          <w:szCs w:val="24"/>
        </w:rPr>
      </w:pPr>
      <w:r>
        <w:rPr>
          <w:sz w:val="24"/>
          <w:szCs w:val="24"/>
        </w:rPr>
        <w:t>September, 2019).</w:t>
      </w:r>
    </w:p>
    <w:p w:rsidR="00790A98" w:rsidRDefault="00790A98" w:rsidP="00790A98">
      <w:pPr>
        <w:spacing w:line="360" w:lineRule="auto"/>
        <w:ind w:left="360" w:hanging="360"/>
        <w:rPr>
          <w:sz w:val="24"/>
          <w:szCs w:val="24"/>
        </w:rPr>
      </w:pPr>
    </w:p>
    <w:p w:rsidR="00790A98" w:rsidRDefault="00790A98" w:rsidP="00790A98">
      <w:pPr>
        <w:keepNext/>
        <w:rPr>
          <w:sz w:val="24"/>
          <w:szCs w:val="24"/>
        </w:rPr>
      </w:pPr>
      <w:r>
        <w:rPr>
          <w:sz w:val="24"/>
          <w:szCs w:val="24"/>
        </w:rPr>
        <w:t xml:space="preserve">Parker, J. &amp; Bradley, G. (2010) </w:t>
      </w:r>
      <w:r>
        <w:rPr>
          <w:i/>
          <w:sz w:val="24"/>
          <w:szCs w:val="24"/>
        </w:rPr>
        <w:t>Social work practice; assessment, planning, intervention and review 3</w:t>
      </w:r>
      <w:r w:rsidRPr="00836B25">
        <w:rPr>
          <w:i/>
          <w:sz w:val="24"/>
          <w:szCs w:val="24"/>
          <w:vertAlign w:val="superscript"/>
        </w:rPr>
        <w:t>rd</w:t>
      </w:r>
      <w:r>
        <w:rPr>
          <w:i/>
          <w:sz w:val="24"/>
          <w:szCs w:val="24"/>
        </w:rPr>
        <w:t xml:space="preserve"> ed. </w:t>
      </w:r>
      <w:r>
        <w:rPr>
          <w:sz w:val="24"/>
          <w:szCs w:val="24"/>
        </w:rPr>
        <w:t xml:space="preserve">Exeter: Learning Matters. </w:t>
      </w:r>
    </w:p>
    <w:p w:rsidR="00790A98" w:rsidRDefault="00790A98" w:rsidP="00790A98">
      <w:pPr>
        <w:rPr>
          <w:sz w:val="24"/>
          <w:szCs w:val="24"/>
        </w:rPr>
      </w:pPr>
    </w:p>
    <w:p w:rsidR="00790A98" w:rsidRDefault="00790A98" w:rsidP="00790A98">
      <w:pPr>
        <w:rPr>
          <w:sz w:val="24"/>
          <w:szCs w:val="24"/>
        </w:rPr>
      </w:pPr>
    </w:p>
    <w:p w:rsidR="00790A98" w:rsidRPr="00790A98" w:rsidRDefault="00790A98" w:rsidP="00790A98">
      <w:pPr>
        <w:rPr>
          <w:color w:val="auto"/>
          <w:sz w:val="24"/>
          <w:szCs w:val="24"/>
        </w:rPr>
      </w:pPr>
      <w:r w:rsidRPr="00A65255">
        <w:rPr>
          <w:sz w:val="24"/>
          <w:szCs w:val="24"/>
        </w:rPr>
        <w:t>Public Health Wales</w:t>
      </w:r>
      <w:r>
        <w:rPr>
          <w:sz w:val="24"/>
          <w:szCs w:val="24"/>
        </w:rPr>
        <w:t xml:space="preserve">. (2015). Wales Adverse Childhood Experiences (ACE) study. Available at </w:t>
      </w:r>
    </w:p>
    <w:p w:rsidR="00790A98" w:rsidRDefault="00554F6B" w:rsidP="00790A98">
      <w:pPr>
        <w:keepNext/>
        <w:rPr>
          <w:b/>
          <w:color w:val="0000FF"/>
          <w:sz w:val="24"/>
          <w:szCs w:val="24"/>
          <w:u w:val="single"/>
        </w:rPr>
      </w:pPr>
      <w:hyperlink r:id="rId21" w:history="1">
        <w:r w:rsidR="00790A98" w:rsidRPr="008C6065">
          <w:rPr>
            <w:rStyle w:val="Hyperlink"/>
            <w:b/>
            <w:sz w:val="24"/>
            <w:szCs w:val="24"/>
          </w:rPr>
          <w:t>http://www2.nphs.wales.nhs.uk:8080/PRIDDocs.nsf/7c21215d6d0c613e80256f490030c05a/d488a3852491bc1d80257f370038919e/$FILE/ACE%20Report%20FINAL%20(E).pdf</w:t>
        </w:r>
      </w:hyperlink>
      <w:r w:rsidR="00790A98">
        <w:rPr>
          <w:b/>
          <w:color w:val="0000FF"/>
          <w:sz w:val="24"/>
          <w:szCs w:val="24"/>
          <w:u w:val="single"/>
        </w:rPr>
        <w:t>.</w:t>
      </w:r>
    </w:p>
    <w:p w:rsidR="00790A98" w:rsidRDefault="00790A98" w:rsidP="00790A98">
      <w:pPr>
        <w:keepNext/>
        <w:rPr>
          <w:b/>
          <w:color w:val="auto"/>
          <w:sz w:val="24"/>
          <w:szCs w:val="24"/>
          <w:u w:val="single"/>
        </w:rPr>
      </w:pPr>
      <w:r w:rsidRPr="00A65255">
        <w:rPr>
          <w:b/>
          <w:color w:val="auto"/>
          <w:sz w:val="24"/>
          <w:szCs w:val="24"/>
          <w:u w:val="single"/>
        </w:rPr>
        <w:t>(</w:t>
      </w:r>
      <w:r w:rsidRPr="00A65255">
        <w:rPr>
          <w:color w:val="auto"/>
          <w:sz w:val="24"/>
          <w:szCs w:val="24"/>
        </w:rPr>
        <w:t>Accessed; 19</w:t>
      </w:r>
      <w:r w:rsidRPr="00A65255">
        <w:rPr>
          <w:color w:val="auto"/>
          <w:sz w:val="24"/>
          <w:szCs w:val="24"/>
          <w:vertAlign w:val="superscript"/>
        </w:rPr>
        <w:t>th</w:t>
      </w:r>
      <w:r w:rsidRPr="00A65255">
        <w:rPr>
          <w:color w:val="auto"/>
          <w:sz w:val="24"/>
          <w:szCs w:val="24"/>
        </w:rPr>
        <w:t xml:space="preserve"> January, 2020).</w:t>
      </w:r>
      <w:r w:rsidRPr="00A65255">
        <w:rPr>
          <w:b/>
          <w:color w:val="auto"/>
          <w:sz w:val="24"/>
          <w:szCs w:val="24"/>
          <w:u w:val="single"/>
        </w:rPr>
        <w:t xml:space="preserve"> </w:t>
      </w:r>
    </w:p>
    <w:p w:rsidR="003579CA" w:rsidRDefault="003579CA" w:rsidP="00790A98">
      <w:pPr>
        <w:keepNext/>
        <w:rPr>
          <w:b/>
          <w:sz w:val="24"/>
          <w:szCs w:val="24"/>
        </w:rPr>
      </w:pPr>
    </w:p>
    <w:p w:rsidR="00790A98" w:rsidRDefault="00790A98" w:rsidP="00790A98">
      <w:pPr>
        <w:rPr>
          <w:sz w:val="24"/>
          <w:szCs w:val="24"/>
        </w:rPr>
      </w:pPr>
      <w:r>
        <w:rPr>
          <w:sz w:val="24"/>
          <w:szCs w:val="24"/>
        </w:rPr>
        <w:t xml:space="preserve">Social Care Wales. (2019). </w:t>
      </w:r>
      <w:r w:rsidRPr="00B93D22">
        <w:rPr>
          <w:i/>
          <w:sz w:val="24"/>
          <w:szCs w:val="24"/>
        </w:rPr>
        <w:t>Adult at Risk taken from the Social Services and Well-being (Wales) Act 2014</w:t>
      </w:r>
      <w:r>
        <w:rPr>
          <w:i/>
          <w:sz w:val="24"/>
          <w:szCs w:val="24"/>
        </w:rPr>
        <w:t xml:space="preserve">. </w:t>
      </w:r>
      <w:r>
        <w:rPr>
          <w:sz w:val="24"/>
          <w:szCs w:val="24"/>
        </w:rPr>
        <w:t xml:space="preserve">Available at:  </w:t>
      </w:r>
      <w:hyperlink r:id="rId22" w:history="1">
        <w:r w:rsidRPr="00DC338F">
          <w:rPr>
            <w:rStyle w:val="Hyperlink"/>
            <w:sz w:val="24"/>
            <w:szCs w:val="24"/>
          </w:rPr>
          <w:t>https://socialcare.wales/cms_assets/file-uploads/23-All-Wales-Basic-Safeguarding-Awareness-Training-Adult-at-Risk-taken-from-the-Social-Services-and-Well-being-Wales-Act-2014.pdf</w:t>
        </w:r>
      </w:hyperlink>
      <w:r>
        <w:rPr>
          <w:sz w:val="24"/>
          <w:szCs w:val="24"/>
        </w:rPr>
        <w:t xml:space="preserve"> (Accessed: 10th September, 2019). </w:t>
      </w:r>
    </w:p>
    <w:p w:rsidR="00790A98" w:rsidRDefault="00790A98" w:rsidP="00790A98">
      <w:pPr>
        <w:rPr>
          <w:sz w:val="24"/>
          <w:szCs w:val="24"/>
        </w:rPr>
      </w:pPr>
    </w:p>
    <w:p w:rsidR="00790A98" w:rsidRDefault="00790A98" w:rsidP="00790A98">
      <w:pPr>
        <w:rPr>
          <w:sz w:val="24"/>
          <w:szCs w:val="24"/>
        </w:rPr>
      </w:pPr>
    </w:p>
    <w:p w:rsidR="00790A98" w:rsidRPr="00F46671" w:rsidRDefault="00790A98" w:rsidP="00790A98">
      <w:pPr>
        <w:keepNext/>
        <w:rPr>
          <w:color w:val="auto"/>
          <w:sz w:val="24"/>
          <w:szCs w:val="24"/>
        </w:rPr>
      </w:pPr>
      <w:r>
        <w:rPr>
          <w:color w:val="auto"/>
          <w:sz w:val="24"/>
          <w:szCs w:val="24"/>
        </w:rPr>
        <w:t xml:space="preserve">Safe Lives. (2017). </w:t>
      </w:r>
      <w:r>
        <w:rPr>
          <w:i/>
          <w:color w:val="auto"/>
          <w:sz w:val="24"/>
          <w:szCs w:val="24"/>
        </w:rPr>
        <w:t xml:space="preserve">Risk, Threat and Toxic Trio. </w:t>
      </w:r>
      <w:r>
        <w:rPr>
          <w:color w:val="auto"/>
          <w:sz w:val="24"/>
          <w:szCs w:val="24"/>
        </w:rPr>
        <w:t xml:space="preserve">Available at: </w:t>
      </w:r>
      <w:hyperlink r:id="rId23" w:history="1">
        <w:r w:rsidRPr="002379B9">
          <w:rPr>
            <w:rStyle w:val="Hyperlink"/>
            <w:sz w:val="24"/>
            <w:szCs w:val="24"/>
          </w:rPr>
          <w:t>http://safelives.org.uk/sites/default/files/resources/Risk%2C%20threat%20and%20toxic%20trio.pdf</w:t>
        </w:r>
      </w:hyperlink>
      <w:r>
        <w:rPr>
          <w:color w:val="auto"/>
          <w:sz w:val="24"/>
          <w:szCs w:val="24"/>
        </w:rPr>
        <w:t>. (Accessed: 9</w:t>
      </w:r>
      <w:r w:rsidRPr="00F46671">
        <w:rPr>
          <w:color w:val="auto"/>
          <w:sz w:val="24"/>
          <w:szCs w:val="24"/>
          <w:vertAlign w:val="superscript"/>
        </w:rPr>
        <w:t>th</w:t>
      </w:r>
      <w:r>
        <w:rPr>
          <w:color w:val="auto"/>
          <w:sz w:val="24"/>
          <w:szCs w:val="24"/>
        </w:rPr>
        <w:t xml:space="preserve"> February 2020). </w:t>
      </w:r>
    </w:p>
    <w:p w:rsidR="00790A98" w:rsidRPr="00A560B4" w:rsidRDefault="00790A98" w:rsidP="00790A98">
      <w:pPr>
        <w:keepNext/>
        <w:rPr>
          <w:i/>
          <w:color w:val="auto"/>
          <w:sz w:val="24"/>
          <w:szCs w:val="24"/>
        </w:rPr>
      </w:pPr>
    </w:p>
    <w:p w:rsidR="00790A98" w:rsidRPr="00A560B4" w:rsidRDefault="00790A98" w:rsidP="00790A98">
      <w:pPr>
        <w:keepNext/>
        <w:rPr>
          <w:i/>
          <w:color w:val="auto"/>
          <w:sz w:val="24"/>
          <w:szCs w:val="24"/>
        </w:rPr>
      </w:pPr>
    </w:p>
    <w:p w:rsidR="00790A98" w:rsidRDefault="00790A98" w:rsidP="00790A98">
      <w:pPr>
        <w:keepNext/>
        <w:rPr>
          <w:sz w:val="24"/>
          <w:szCs w:val="24"/>
        </w:rPr>
      </w:pPr>
      <w:r w:rsidRPr="004B0203">
        <w:rPr>
          <w:sz w:val="24"/>
          <w:szCs w:val="24"/>
        </w:rPr>
        <w:t>Stats Wales</w:t>
      </w:r>
      <w:r>
        <w:rPr>
          <w:sz w:val="24"/>
          <w:szCs w:val="24"/>
        </w:rPr>
        <w:t>. (2019)</w:t>
      </w:r>
      <w:r w:rsidRPr="004B0203">
        <w:rPr>
          <w:sz w:val="24"/>
          <w:szCs w:val="24"/>
        </w:rPr>
        <w:t xml:space="preserve">, </w:t>
      </w:r>
      <w:r w:rsidRPr="004B0203">
        <w:rPr>
          <w:i/>
          <w:sz w:val="24"/>
          <w:szCs w:val="24"/>
        </w:rPr>
        <w:t>Population estimates by local authority and year</w:t>
      </w:r>
      <w:r>
        <w:rPr>
          <w:i/>
          <w:sz w:val="24"/>
          <w:szCs w:val="24"/>
        </w:rPr>
        <w:t xml:space="preserve">. </w:t>
      </w:r>
      <w:r w:rsidRPr="004B0203">
        <w:rPr>
          <w:sz w:val="24"/>
          <w:szCs w:val="24"/>
        </w:rPr>
        <w:t>Available at:</w:t>
      </w:r>
    </w:p>
    <w:p w:rsidR="00790A98" w:rsidRDefault="00554F6B" w:rsidP="00790A98">
      <w:pPr>
        <w:keepNext/>
        <w:rPr>
          <w:sz w:val="24"/>
          <w:szCs w:val="24"/>
        </w:rPr>
      </w:pPr>
      <w:hyperlink r:id="rId24" w:history="1">
        <w:r w:rsidR="00790A98" w:rsidRPr="00253C0E">
          <w:rPr>
            <w:rStyle w:val="Hyperlink"/>
            <w:sz w:val="24"/>
            <w:szCs w:val="24"/>
          </w:rPr>
          <w:t>https://statswales.gov.wales/Catalogue/Population-and-Migration/Population/Estimates/Local-Authority/populationestimates-by-localauthority-yea</w:t>
        </w:r>
      </w:hyperlink>
      <w:r w:rsidR="00790A98">
        <w:rPr>
          <w:sz w:val="24"/>
          <w:szCs w:val="24"/>
        </w:rPr>
        <w:t xml:space="preserve">. (Accessed: 14th January, 2020). </w:t>
      </w:r>
    </w:p>
    <w:p w:rsidR="00790A98" w:rsidRDefault="00790A98" w:rsidP="00790A98">
      <w:pPr>
        <w:keepNext/>
        <w:rPr>
          <w:sz w:val="24"/>
          <w:szCs w:val="24"/>
        </w:rPr>
      </w:pPr>
    </w:p>
    <w:p w:rsidR="00790A98" w:rsidRDefault="00790A98" w:rsidP="00790A98">
      <w:pPr>
        <w:keepNext/>
        <w:rPr>
          <w:sz w:val="24"/>
          <w:szCs w:val="24"/>
        </w:rPr>
      </w:pPr>
      <w:r>
        <w:rPr>
          <w:sz w:val="24"/>
          <w:szCs w:val="24"/>
        </w:rPr>
        <w:t xml:space="preserve">Social Care Wales. (2017). </w:t>
      </w:r>
      <w:r>
        <w:rPr>
          <w:i/>
          <w:sz w:val="24"/>
          <w:szCs w:val="24"/>
        </w:rPr>
        <w:t xml:space="preserve">Code of Practice for Social Care Workers. </w:t>
      </w:r>
      <w:r>
        <w:rPr>
          <w:sz w:val="24"/>
          <w:szCs w:val="24"/>
        </w:rPr>
        <w:t xml:space="preserve">Available at: </w:t>
      </w:r>
      <w:hyperlink r:id="rId25" w:history="1">
        <w:r w:rsidRPr="000914D5">
          <w:rPr>
            <w:rStyle w:val="Hyperlink"/>
            <w:sz w:val="24"/>
            <w:szCs w:val="24"/>
          </w:rPr>
          <w:t>https://socialcare.wales/cms_assets/file-uploads/Code-of-Professional-Practice-for-Social-Care-web-version.pdf</w:t>
        </w:r>
      </w:hyperlink>
      <w:r>
        <w:rPr>
          <w:sz w:val="24"/>
          <w:szCs w:val="24"/>
        </w:rPr>
        <w:t xml:space="preserve">. (Accessed; 19th January, 2020). </w:t>
      </w:r>
    </w:p>
    <w:p w:rsidR="00790A98" w:rsidRDefault="00790A98" w:rsidP="00790A98">
      <w:pPr>
        <w:keepNext/>
        <w:rPr>
          <w:sz w:val="24"/>
          <w:szCs w:val="24"/>
        </w:rPr>
      </w:pPr>
    </w:p>
    <w:p w:rsidR="001750D5" w:rsidRDefault="001750D5" w:rsidP="00790A98">
      <w:pPr>
        <w:rPr>
          <w:sz w:val="24"/>
          <w:szCs w:val="24"/>
        </w:rPr>
      </w:pPr>
    </w:p>
    <w:p w:rsidR="00790A98" w:rsidRPr="008244B0" w:rsidRDefault="00790A98" w:rsidP="00790A98">
      <w:pPr>
        <w:rPr>
          <w:sz w:val="24"/>
          <w:szCs w:val="24"/>
        </w:rPr>
      </w:pPr>
      <w:r>
        <w:rPr>
          <w:sz w:val="24"/>
          <w:szCs w:val="24"/>
        </w:rPr>
        <w:t>Social Care Wales. (2017</w:t>
      </w:r>
      <w:r w:rsidRPr="008244B0">
        <w:rPr>
          <w:i/>
          <w:sz w:val="24"/>
          <w:szCs w:val="24"/>
        </w:rPr>
        <w:t>) Social services and well-being Overview</w:t>
      </w:r>
      <w:r>
        <w:rPr>
          <w:i/>
          <w:sz w:val="24"/>
          <w:szCs w:val="24"/>
        </w:rPr>
        <w:t xml:space="preserve">. </w:t>
      </w:r>
      <w:r w:rsidRPr="008244B0">
        <w:rPr>
          <w:sz w:val="24"/>
          <w:szCs w:val="24"/>
        </w:rPr>
        <w:t>Available at</w:t>
      </w:r>
      <w:r>
        <w:rPr>
          <w:sz w:val="24"/>
          <w:szCs w:val="24"/>
        </w:rPr>
        <w:t>:</w:t>
      </w:r>
    </w:p>
    <w:p w:rsidR="00790A98" w:rsidRPr="008244B0" w:rsidRDefault="00554F6B" w:rsidP="00790A98">
      <w:pPr>
        <w:rPr>
          <w:i/>
          <w:sz w:val="24"/>
          <w:szCs w:val="24"/>
        </w:rPr>
      </w:pPr>
      <w:hyperlink r:id="rId26" w:history="1">
        <w:r w:rsidR="00790A98" w:rsidRPr="00DC338F">
          <w:rPr>
            <w:rStyle w:val="Hyperlink"/>
            <w:i/>
            <w:sz w:val="24"/>
            <w:szCs w:val="24"/>
          </w:rPr>
          <w:t>https://socialcare.wales/hub/sswbact</w:t>
        </w:r>
      </w:hyperlink>
      <w:r w:rsidR="00790A98">
        <w:rPr>
          <w:i/>
          <w:sz w:val="24"/>
          <w:szCs w:val="24"/>
        </w:rPr>
        <w:t xml:space="preserve"> </w:t>
      </w:r>
      <w:r w:rsidR="00790A98">
        <w:rPr>
          <w:sz w:val="24"/>
          <w:szCs w:val="24"/>
        </w:rPr>
        <w:t>(Accessed: 20th August, 2019).</w:t>
      </w:r>
      <w:r w:rsidR="00790A98" w:rsidRPr="008244B0">
        <w:rPr>
          <w:i/>
          <w:sz w:val="24"/>
          <w:szCs w:val="24"/>
        </w:rPr>
        <w:t xml:space="preserve"> </w:t>
      </w:r>
    </w:p>
    <w:p w:rsidR="00790A98" w:rsidRDefault="00790A98" w:rsidP="00790A98">
      <w:pPr>
        <w:rPr>
          <w:sz w:val="24"/>
          <w:szCs w:val="24"/>
        </w:rPr>
      </w:pPr>
    </w:p>
    <w:p w:rsidR="00790A98" w:rsidRDefault="00790A98" w:rsidP="00790A98">
      <w:pPr>
        <w:keepNext/>
        <w:rPr>
          <w:sz w:val="24"/>
          <w:szCs w:val="24"/>
        </w:rPr>
      </w:pPr>
    </w:p>
    <w:p w:rsidR="00790A98" w:rsidRPr="00790A98" w:rsidRDefault="00790A98" w:rsidP="00790A98">
      <w:pPr>
        <w:keepNext/>
        <w:rPr>
          <w:bCs/>
          <w:color w:val="0000FF"/>
          <w:sz w:val="24"/>
          <w:szCs w:val="24"/>
          <w:u w:val="single"/>
          <w:shd w:val="clear" w:color="auto" w:fill="FFFFFF"/>
        </w:rPr>
      </w:pPr>
      <w:r>
        <w:rPr>
          <w:sz w:val="24"/>
          <w:szCs w:val="24"/>
        </w:rPr>
        <w:t xml:space="preserve">Stats Wales. (2019). </w:t>
      </w:r>
      <w:r w:rsidRPr="00A560B4">
        <w:rPr>
          <w:bCs/>
          <w:i/>
          <w:color w:val="auto"/>
          <w:sz w:val="24"/>
          <w:szCs w:val="24"/>
          <w:shd w:val="clear" w:color="auto" w:fill="FFFFFF"/>
        </w:rPr>
        <w:t>Number of pre-birth child protection conferences convened during the year by local authority</w:t>
      </w:r>
      <w:r>
        <w:rPr>
          <w:bCs/>
          <w:i/>
          <w:color w:val="auto"/>
          <w:sz w:val="24"/>
          <w:szCs w:val="24"/>
          <w:shd w:val="clear" w:color="auto" w:fill="FFFFFF"/>
        </w:rPr>
        <w:t>. (</w:t>
      </w:r>
      <w:r>
        <w:rPr>
          <w:bCs/>
          <w:color w:val="auto"/>
          <w:sz w:val="24"/>
          <w:szCs w:val="24"/>
          <w:shd w:val="clear" w:color="auto" w:fill="FFFFFF"/>
        </w:rPr>
        <w:t xml:space="preserve">Available at: </w:t>
      </w:r>
      <w:hyperlink r:id="rId27" w:history="1">
        <w:r w:rsidRPr="008C6065">
          <w:rPr>
            <w:rStyle w:val="Hyperlink"/>
            <w:bCs/>
            <w:sz w:val="24"/>
            <w:szCs w:val="24"/>
            <w:shd w:val="clear" w:color="auto" w:fill="FFFFFF"/>
          </w:rPr>
          <w:t>https://statswales.gov.wales/Catalogue/Health-and-Social-Care/Social-Services/Childrens-Services/Service-).Provision/numberofprebirthchildprotectionconferencesconvenedduringtheyear-by-localauthority</w:t>
        </w:r>
      </w:hyperlink>
      <w:r>
        <w:rPr>
          <w:bCs/>
          <w:color w:val="auto"/>
          <w:sz w:val="24"/>
          <w:szCs w:val="24"/>
          <w:shd w:val="clear" w:color="auto" w:fill="FFFFFF"/>
        </w:rPr>
        <w:t xml:space="preserve">. (Accessed: 31st January, 2020). </w:t>
      </w:r>
    </w:p>
    <w:p w:rsidR="00AC35DD" w:rsidRDefault="00AC35DD" w:rsidP="00790A98">
      <w:pPr>
        <w:jc w:val="both"/>
        <w:rPr>
          <w:sz w:val="24"/>
          <w:szCs w:val="24"/>
        </w:rPr>
      </w:pPr>
    </w:p>
    <w:p w:rsidR="00AC35DD" w:rsidRDefault="00AC35DD" w:rsidP="00790A98">
      <w:pPr>
        <w:jc w:val="both"/>
        <w:rPr>
          <w:sz w:val="24"/>
          <w:szCs w:val="24"/>
        </w:rPr>
      </w:pPr>
    </w:p>
    <w:p w:rsidR="00AC35DD" w:rsidRDefault="00790A98" w:rsidP="00AC35DD">
      <w:pPr>
        <w:jc w:val="both"/>
        <w:rPr>
          <w:sz w:val="24"/>
          <w:szCs w:val="24"/>
        </w:rPr>
      </w:pPr>
      <w:r>
        <w:rPr>
          <w:sz w:val="24"/>
          <w:szCs w:val="24"/>
        </w:rPr>
        <w:t xml:space="preserve">Teater, B. (2014). Introduction. In, Teater, B. </w:t>
      </w:r>
      <w:r>
        <w:rPr>
          <w:i/>
          <w:sz w:val="24"/>
          <w:szCs w:val="24"/>
        </w:rPr>
        <w:t>Contemporary social work practice: A handbook for students (</w:t>
      </w:r>
      <w:r>
        <w:rPr>
          <w:sz w:val="24"/>
          <w:szCs w:val="24"/>
        </w:rPr>
        <w:t xml:space="preserve">p1-10). Maidenhead: Open University Press. </w:t>
      </w:r>
    </w:p>
    <w:p w:rsidR="00AC35DD" w:rsidRDefault="00AC35DD" w:rsidP="00AC35DD">
      <w:pPr>
        <w:jc w:val="both"/>
        <w:rPr>
          <w:sz w:val="24"/>
          <w:szCs w:val="24"/>
        </w:rPr>
      </w:pPr>
    </w:p>
    <w:p w:rsidR="00AC35DD" w:rsidRDefault="00790A98" w:rsidP="00AC35DD">
      <w:pPr>
        <w:jc w:val="both"/>
        <w:rPr>
          <w:sz w:val="24"/>
          <w:szCs w:val="24"/>
        </w:rPr>
      </w:pPr>
      <w:r>
        <w:rPr>
          <w:sz w:val="24"/>
          <w:szCs w:val="24"/>
        </w:rPr>
        <w:t xml:space="preserve">Trevithick. (2012). </w:t>
      </w:r>
      <w:r>
        <w:rPr>
          <w:i/>
          <w:sz w:val="24"/>
          <w:szCs w:val="24"/>
        </w:rPr>
        <w:t>Social Work Skills and Knowledge a practice handbook. (</w:t>
      </w:r>
      <w:r>
        <w:rPr>
          <w:sz w:val="24"/>
          <w:szCs w:val="24"/>
        </w:rPr>
        <w:t>3</w:t>
      </w:r>
      <w:r w:rsidRPr="00E4569F">
        <w:rPr>
          <w:sz w:val="24"/>
          <w:szCs w:val="24"/>
          <w:vertAlign w:val="superscript"/>
        </w:rPr>
        <w:t>rd</w:t>
      </w:r>
      <w:r>
        <w:rPr>
          <w:sz w:val="24"/>
          <w:szCs w:val="24"/>
        </w:rPr>
        <w:t xml:space="preserve"> Ed). Berkshire.Open University Press</w:t>
      </w:r>
    </w:p>
    <w:p w:rsidR="00AC35DD" w:rsidRDefault="00AC35DD" w:rsidP="00AC35DD">
      <w:pPr>
        <w:jc w:val="both"/>
        <w:rPr>
          <w:sz w:val="24"/>
          <w:szCs w:val="24"/>
        </w:rPr>
      </w:pPr>
    </w:p>
    <w:p w:rsidR="00790A98" w:rsidRDefault="00790A98" w:rsidP="00AC35DD">
      <w:pPr>
        <w:jc w:val="both"/>
        <w:rPr>
          <w:sz w:val="24"/>
          <w:szCs w:val="24"/>
        </w:rPr>
      </w:pPr>
      <w:r>
        <w:rPr>
          <w:sz w:val="24"/>
          <w:szCs w:val="24"/>
        </w:rPr>
        <w:t xml:space="preserve">UNCRC Lets get it right. (2015). </w:t>
      </w:r>
      <w:r>
        <w:rPr>
          <w:i/>
          <w:sz w:val="24"/>
          <w:szCs w:val="24"/>
        </w:rPr>
        <w:t xml:space="preserve">Children’s rights in Wales. </w:t>
      </w:r>
      <w:r>
        <w:rPr>
          <w:sz w:val="24"/>
          <w:szCs w:val="24"/>
        </w:rPr>
        <w:t>Available at:</w:t>
      </w:r>
    </w:p>
    <w:p w:rsidR="00790A98" w:rsidRDefault="00554F6B" w:rsidP="00790A98">
      <w:pPr>
        <w:spacing w:line="360" w:lineRule="auto"/>
        <w:rPr>
          <w:sz w:val="24"/>
          <w:szCs w:val="24"/>
        </w:rPr>
      </w:pPr>
      <w:hyperlink r:id="rId28" w:history="1">
        <w:r w:rsidR="00790A98" w:rsidRPr="006D0263">
          <w:rPr>
            <w:rStyle w:val="Hyperlink"/>
            <w:sz w:val="24"/>
            <w:szCs w:val="24"/>
          </w:rPr>
          <w:t>http://www.uncrcletsgetitright.co.uk/index.php/booklets-2/122-children-s-rights-in-wales/file</w:t>
        </w:r>
      </w:hyperlink>
    </w:p>
    <w:p w:rsidR="00790A98" w:rsidRDefault="00790A98" w:rsidP="00790A98">
      <w:pPr>
        <w:spacing w:line="360" w:lineRule="auto"/>
        <w:rPr>
          <w:sz w:val="24"/>
          <w:szCs w:val="24"/>
        </w:rPr>
      </w:pPr>
      <w:r>
        <w:rPr>
          <w:sz w:val="24"/>
          <w:szCs w:val="24"/>
        </w:rPr>
        <w:t>(Accessed: 17</w:t>
      </w:r>
      <w:r w:rsidRPr="006F1C7C">
        <w:rPr>
          <w:sz w:val="24"/>
          <w:szCs w:val="24"/>
          <w:vertAlign w:val="superscript"/>
        </w:rPr>
        <w:t>th</w:t>
      </w:r>
      <w:r>
        <w:rPr>
          <w:sz w:val="24"/>
          <w:szCs w:val="24"/>
        </w:rPr>
        <w:t xml:space="preserve"> September, 2019). </w:t>
      </w:r>
    </w:p>
    <w:p w:rsidR="00790A98" w:rsidRDefault="00790A98" w:rsidP="00790A98">
      <w:pPr>
        <w:spacing w:line="360" w:lineRule="auto"/>
        <w:rPr>
          <w:sz w:val="24"/>
          <w:szCs w:val="24"/>
        </w:rPr>
      </w:pPr>
    </w:p>
    <w:p w:rsidR="00C4514D" w:rsidRPr="00326809" w:rsidRDefault="00C4514D" w:rsidP="00137FF8">
      <w:pPr>
        <w:rPr>
          <w:i/>
          <w:sz w:val="24"/>
          <w:szCs w:val="24"/>
        </w:rPr>
      </w:pPr>
      <w:r>
        <w:rPr>
          <w:sz w:val="24"/>
          <w:szCs w:val="24"/>
        </w:rPr>
        <w:t xml:space="preserve">Welsh Government. (2018) </w:t>
      </w:r>
      <w:r>
        <w:rPr>
          <w:i/>
          <w:sz w:val="24"/>
          <w:szCs w:val="24"/>
        </w:rPr>
        <w:t>Social Services and</w:t>
      </w:r>
      <w:r w:rsidRPr="00326809">
        <w:rPr>
          <w:i/>
          <w:sz w:val="24"/>
          <w:szCs w:val="24"/>
        </w:rPr>
        <w:t xml:space="preserve"> Well-being (Wales) Act 2014 Working Together to Safeguard People: Volume 6 – Handling Individual Cases to Protect Adults </w:t>
      </w:r>
      <w:r>
        <w:rPr>
          <w:i/>
          <w:sz w:val="24"/>
          <w:szCs w:val="24"/>
        </w:rPr>
        <w:t xml:space="preserve">at Risk. </w:t>
      </w:r>
      <w:r>
        <w:rPr>
          <w:sz w:val="24"/>
          <w:szCs w:val="24"/>
        </w:rPr>
        <w:t xml:space="preserve"> Available at</w:t>
      </w:r>
      <w:r w:rsidRPr="00326809">
        <w:rPr>
          <w:sz w:val="24"/>
          <w:szCs w:val="24"/>
          <w:u w:val="single"/>
        </w:rPr>
        <w:t>:https://gov.wales/sites/default/files/publications/2019-06/volume-6-handling-individual-cases-to-protect-adults-at-risk.pdf</w:t>
      </w:r>
      <w:r>
        <w:rPr>
          <w:sz w:val="24"/>
          <w:szCs w:val="24"/>
        </w:rPr>
        <w:t xml:space="preserve"> (Accessed: 20th August, 2019).</w:t>
      </w:r>
    </w:p>
    <w:p w:rsidR="00790A98" w:rsidRDefault="00790A98" w:rsidP="00790A98">
      <w:pPr>
        <w:keepNext/>
        <w:rPr>
          <w:sz w:val="24"/>
          <w:szCs w:val="24"/>
        </w:rPr>
      </w:pPr>
      <w:r>
        <w:rPr>
          <w:sz w:val="24"/>
          <w:szCs w:val="24"/>
        </w:rPr>
        <w:lastRenderedPageBreak/>
        <w:t xml:space="preserve">Wales Centre for Health. (nd). </w:t>
      </w:r>
      <w:r w:rsidRPr="00174AD8">
        <w:rPr>
          <w:i/>
          <w:sz w:val="24"/>
          <w:szCs w:val="24"/>
        </w:rPr>
        <w:t>A Picture of Health in *********</w:t>
      </w:r>
      <w:r>
        <w:rPr>
          <w:b/>
          <w:sz w:val="24"/>
          <w:szCs w:val="24"/>
        </w:rPr>
        <w:t xml:space="preserve">. </w:t>
      </w:r>
      <w:r>
        <w:rPr>
          <w:sz w:val="24"/>
          <w:szCs w:val="24"/>
        </w:rPr>
        <w:t xml:space="preserve">Available at: </w:t>
      </w:r>
      <w:hyperlink r:id="rId29" w:history="1">
        <w:r w:rsidRPr="008C6065">
          <w:rPr>
            <w:rStyle w:val="Hyperlink"/>
            <w:sz w:val="24"/>
            <w:szCs w:val="24"/>
          </w:rPr>
          <w:t>http://www2.nphs.wales.nhs.uk:8080/hiatdocs.nsf/85c50756737f79ac80256f2700534ea3/c3ac</w:t>
        </w:r>
      </w:hyperlink>
    </w:p>
    <w:p w:rsidR="00790A98" w:rsidRDefault="00790A98" w:rsidP="00790A98">
      <w:pPr>
        <w:keepNext/>
        <w:rPr>
          <w:sz w:val="24"/>
          <w:szCs w:val="24"/>
        </w:rPr>
      </w:pPr>
      <w:r w:rsidRPr="00174AD8">
        <w:rPr>
          <w:sz w:val="24"/>
          <w:szCs w:val="24"/>
        </w:rPr>
        <w:t>70ed33f5a537802578170031f31d/$FILE/WCHCommunityProfiles_</w:t>
      </w:r>
      <w:r>
        <w:rPr>
          <w:sz w:val="24"/>
          <w:szCs w:val="24"/>
        </w:rPr>
        <w:t>*******</w:t>
      </w:r>
      <w:r w:rsidRPr="00174AD8">
        <w:rPr>
          <w:sz w:val="24"/>
          <w:szCs w:val="24"/>
        </w:rPr>
        <w:t xml:space="preserve">.pdf </w:t>
      </w:r>
      <w:r>
        <w:rPr>
          <w:sz w:val="24"/>
          <w:szCs w:val="24"/>
        </w:rPr>
        <w:t xml:space="preserve">.  (Accessed; 14th Janurary.2020). </w:t>
      </w:r>
    </w:p>
    <w:p w:rsidR="00790A98" w:rsidRDefault="00790A98" w:rsidP="00790A98">
      <w:pPr>
        <w:keepNext/>
        <w:rPr>
          <w:sz w:val="24"/>
          <w:szCs w:val="24"/>
        </w:rPr>
      </w:pPr>
    </w:p>
    <w:p w:rsidR="00790A98" w:rsidRDefault="00C4514D" w:rsidP="004B0203">
      <w:pPr>
        <w:keepNext/>
        <w:rPr>
          <w:sz w:val="24"/>
          <w:szCs w:val="24"/>
        </w:rPr>
      </w:pPr>
      <w:r>
        <w:rPr>
          <w:sz w:val="24"/>
          <w:szCs w:val="24"/>
        </w:rPr>
        <w:t xml:space="preserve">WBSB. (2000) </w:t>
      </w:r>
      <w:r>
        <w:rPr>
          <w:i/>
          <w:sz w:val="24"/>
          <w:szCs w:val="24"/>
        </w:rPr>
        <w:t>In Safe Hands Implementing Adult Protection Procedures In Wales July 2000.</w:t>
      </w:r>
      <w:r>
        <w:rPr>
          <w:sz w:val="24"/>
          <w:szCs w:val="24"/>
        </w:rPr>
        <w:t xml:space="preserve">Available at: </w:t>
      </w:r>
      <w:hyperlink r:id="rId30" w:history="1">
        <w:r w:rsidRPr="00DC338F">
          <w:rPr>
            <w:rStyle w:val="Hyperlink"/>
            <w:sz w:val="24"/>
            <w:szCs w:val="24"/>
          </w:rPr>
          <w:t>http://www.wbsb.co.uk/pdf/In%20Safe%20Hands[1].pdf</w:t>
        </w:r>
      </w:hyperlink>
      <w:r>
        <w:rPr>
          <w:sz w:val="24"/>
          <w:szCs w:val="24"/>
        </w:rPr>
        <w:t xml:space="preserve"> (Accessed:20</w:t>
      </w:r>
      <w:r w:rsidRPr="00C7448D">
        <w:rPr>
          <w:sz w:val="24"/>
          <w:szCs w:val="24"/>
          <w:vertAlign w:val="superscript"/>
        </w:rPr>
        <w:t>th</w:t>
      </w:r>
      <w:r>
        <w:rPr>
          <w:sz w:val="24"/>
          <w:szCs w:val="24"/>
        </w:rPr>
        <w:t xml:space="preserve"> August, 2019). </w:t>
      </w:r>
    </w:p>
    <w:p w:rsidR="00790A98" w:rsidRDefault="00790A98" w:rsidP="004B0203">
      <w:pPr>
        <w:keepNext/>
        <w:rPr>
          <w:sz w:val="24"/>
          <w:szCs w:val="24"/>
        </w:rPr>
      </w:pPr>
    </w:p>
    <w:p w:rsidR="00880D75" w:rsidRPr="00880D75" w:rsidRDefault="00880D75" w:rsidP="004B0203">
      <w:pPr>
        <w:keepNext/>
        <w:rPr>
          <w:sz w:val="24"/>
          <w:szCs w:val="24"/>
        </w:rPr>
      </w:pPr>
      <w:r>
        <w:rPr>
          <w:sz w:val="24"/>
          <w:szCs w:val="24"/>
        </w:rPr>
        <w:t xml:space="preserve">Welsh Gov. (2019). </w:t>
      </w:r>
      <w:r w:rsidRPr="00880D75">
        <w:rPr>
          <w:i/>
          <w:sz w:val="24"/>
          <w:szCs w:val="24"/>
        </w:rPr>
        <w:t>More than just words….Action Plan 2019-2020</w:t>
      </w:r>
      <w:r>
        <w:rPr>
          <w:i/>
          <w:sz w:val="24"/>
          <w:szCs w:val="24"/>
        </w:rPr>
        <w:t xml:space="preserve">. </w:t>
      </w:r>
      <w:r>
        <w:rPr>
          <w:sz w:val="24"/>
          <w:szCs w:val="24"/>
        </w:rPr>
        <w:t xml:space="preserve">Available at: </w:t>
      </w:r>
      <w:r w:rsidRPr="00880D75">
        <w:rPr>
          <w:sz w:val="24"/>
          <w:szCs w:val="24"/>
        </w:rPr>
        <w:t>https://gov.wales/sites/default/files/publications/2019-07/more-than-just-words-action-plan-2019-2020.pdf</w:t>
      </w:r>
      <w:r w:rsidR="009D6329">
        <w:rPr>
          <w:sz w:val="24"/>
          <w:szCs w:val="24"/>
        </w:rPr>
        <w:t xml:space="preserve"> . (Accessed; 19th January, 2020). </w:t>
      </w:r>
    </w:p>
    <w:p w:rsidR="00790A98" w:rsidRDefault="00790A98" w:rsidP="004B0203">
      <w:pPr>
        <w:keepNext/>
        <w:rPr>
          <w:sz w:val="24"/>
          <w:szCs w:val="24"/>
        </w:rPr>
      </w:pPr>
    </w:p>
    <w:p w:rsidR="00790A98" w:rsidRDefault="00790A98" w:rsidP="004B0203">
      <w:pPr>
        <w:keepNext/>
        <w:rPr>
          <w:sz w:val="24"/>
          <w:szCs w:val="24"/>
        </w:rPr>
      </w:pPr>
    </w:p>
    <w:p w:rsidR="00A37808" w:rsidRDefault="00D93AAF" w:rsidP="004B0203">
      <w:pPr>
        <w:keepNext/>
        <w:rPr>
          <w:sz w:val="24"/>
          <w:szCs w:val="24"/>
        </w:rPr>
      </w:pPr>
      <w:r>
        <w:rPr>
          <w:sz w:val="24"/>
          <w:szCs w:val="24"/>
        </w:rPr>
        <w:t xml:space="preserve">Welsh Government. (2015). </w:t>
      </w:r>
      <w:r>
        <w:rPr>
          <w:i/>
          <w:sz w:val="24"/>
          <w:szCs w:val="24"/>
        </w:rPr>
        <w:t xml:space="preserve">More than just words..delivering the “active offer” information pack- Social Services and Social Care. </w:t>
      </w:r>
      <w:r>
        <w:rPr>
          <w:sz w:val="24"/>
          <w:szCs w:val="24"/>
        </w:rPr>
        <w:t xml:space="preserve">Available at: </w:t>
      </w:r>
      <w:hyperlink r:id="rId31" w:history="1">
        <w:r w:rsidRPr="00531115">
          <w:rPr>
            <w:rStyle w:val="Hyperlink"/>
            <w:sz w:val="24"/>
            <w:szCs w:val="24"/>
          </w:rPr>
          <w:t>https://socialcare.wales/cms_assets/file-uploads/150928activeoffersocialservicesen.pdf</w:t>
        </w:r>
      </w:hyperlink>
      <w:r>
        <w:rPr>
          <w:sz w:val="24"/>
          <w:szCs w:val="24"/>
        </w:rPr>
        <w:t xml:space="preserve">. (Accessed: 14th January, 2020). </w:t>
      </w:r>
    </w:p>
    <w:p w:rsidR="00A37808" w:rsidRDefault="00A37808" w:rsidP="004B0203">
      <w:pPr>
        <w:keepNext/>
        <w:rPr>
          <w:sz w:val="24"/>
          <w:szCs w:val="24"/>
        </w:rPr>
      </w:pPr>
    </w:p>
    <w:p w:rsidR="00067E1B" w:rsidRDefault="00067E1B" w:rsidP="004B0203">
      <w:pPr>
        <w:keepNext/>
      </w:pPr>
    </w:p>
    <w:p w:rsidR="00067E1B" w:rsidRDefault="00067E1B" w:rsidP="004B0203">
      <w:pPr>
        <w:keepNext/>
      </w:pPr>
    </w:p>
    <w:p w:rsidR="00067E1B" w:rsidRDefault="00067E1B" w:rsidP="004B0203">
      <w:pPr>
        <w:keepNext/>
      </w:pPr>
    </w:p>
    <w:p w:rsidR="00067E1B" w:rsidRDefault="00067E1B" w:rsidP="004B0203">
      <w:pPr>
        <w:keepNext/>
      </w:pPr>
    </w:p>
    <w:p w:rsidR="00067E1B" w:rsidRDefault="00067E1B" w:rsidP="004B0203">
      <w:pPr>
        <w:keepNext/>
      </w:pPr>
    </w:p>
    <w:p w:rsidR="00067E1B" w:rsidRDefault="00067E1B" w:rsidP="004B0203">
      <w:pPr>
        <w:keepNext/>
      </w:pPr>
    </w:p>
    <w:p w:rsidR="00067E1B" w:rsidRDefault="00067E1B" w:rsidP="004B0203">
      <w:pPr>
        <w:keepNext/>
      </w:pPr>
    </w:p>
    <w:p w:rsidR="00067E1B" w:rsidRDefault="00067E1B" w:rsidP="004B0203">
      <w:pPr>
        <w:keepNext/>
      </w:pPr>
    </w:p>
    <w:p w:rsidR="00067E1B" w:rsidRDefault="00067E1B" w:rsidP="004B0203">
      <w:pPr>
        <w:keepNext/>
      </w:pPr>
    </w:p>
    <w:p w:rsidR="00067E1B" w:rsidRDefault="00067E1B" w:rsidP="004B0203">
      <w:pPr>
        <w:keepNext/>
      </w:pPr>
    </w:p>
    <w:p w:rsidR="00067E1B" w:rsidRDefault="00067E1B" w:rsidP="004B0203">
      <w:pPr>
        <w:keepNext/>
      </w:pPr>
    </w:p>
    <w:p w:rsidR="00067E1B" w:rsidRDefault="00067E1B" w:rsidP="004B0203">
      <w:pPr>
        <w:keepNext/>
      </w:pPr>
    </w:p>
    <w:p w:rsidR="00067E1B" w:rsidRDefault="00067E1B" w:rsidP="004B0203">
      <w:pPr>
        <w:keepNext/>
      </w:pPr>
    </w:p>
    <w:p w:rsidR="00067E1B" w:rsidRDefault="00067E1B" w:rsidP="004B0203">
      <w:pPr>
        <w:keepNext/>
      </w:pPr>
    </w:p>
    <w:p w:rsidR="00067E1B" w:rsidRDefault="00067E1B" w:rsidP="004B0203">
      <w:pPr>
        <w:keepNext/>
      </w:pPr>
    </w:p>
    <w:p w:rsidR="00067E1B" w:rsidRDefault="00067E1B" w:rsidP="004B0203">
      <w:pPr>
        <w:keepNext/>
      </w:pPr>
    </w:p>
    <w:p w:rsidR="00067E1B" w:rsidRDefault="00067E1B" w:rsidP="004B0203">
      <w:pPr>
        <w:keepNext/>
      </w:pPr>
    </w:p>
    <w:p w:rsidR="00067E1B" w:rsidRDefault="00067E1B" w:rsidP="004B0203">
      <w:pPr>
        <w:keepNext/>
      </w:pPr>
    </w:p>
    <w:p w:rsidR="00067E1B" w:rsidRDefault="00067E1B" w:rsidP="004B0203">
      <w:pPr>
        <w:keepNext/>
      </w:pPr>
    </w:p>
    <w:p w:rsidR="00067E1B" w:rsidRDefault="00067E1B" w:rsidP="004B0203">
      <w:pPr>
        <w:keepNext/>
      </w:pPr>
    </w:p>
    <w:p w:rsidR="00067E1B" w:rsidRDefault="00067E1B" w:rsidP="004B0203">
      <w:pPr>
        <w:keepNext/>
      </w:pPr>
    </w:p>
    <w:p w:rsidR="00067E1B" w:rsidRDefault="00067E1B" w:rsidP="004B0203">
      <w:pPr>
        <w:keepNext/>
      </w:pPr>
    </w:p>
    <w:p w:rsidR="00067E1B" w:rsidRDefault="00067E1B" w:rsidP="004B0203">
      <w:pPr>
        <w:keepNext/>
      </w:pPr>
    </w:p>
    <w:p w:rsidR="00067E1B" w:rsidRDefault="00067E1B" w:rsidP="004B0203">
      <w:pPr>
        <w:keepNext/>
      </w:pPr>
    </w:p>
    <w:p w:rsidR="00067E1B" w:rsidRDefault="00067E1B" w:rsidP="004B0203">
      <w:pPr>
        <w:keepNext/>
      </w:pPr>
    </w:p>
    <w:p w:rsidR="00067E1B" w:rsidRDefault="00067E1B" w:rsidP="004B0203">
      <w:pPr>
        <w:keepNext/>
      </w:pPr>
    </w:p>
    <w:p w:rsidR="00067E1B" w:rsidRDefault="00067E1B" w:rsidP="004B0203">
      <w:pPr>
        <w:keepNext/>
      </w:pPr>
    </w:p>
    <w:p w:rsidR="00067E1B" w:rsidRDefault="00067E1B" w:rsidP="004B0203">
      <w:pPr>
        <w:keepNext/>
      </w:pPr>
    </w:p>
    <w:p w:rsidR="00067E1B" w:rsidRDefault="00067E1B" w:rsidP="004B0203">
      <w:pPr>
        <w:keepNext/>
      </w:pPr>
    </w:p>
    <w:p w:rsidR="00067E1B" w:rsidRDefault="00067E1B" w:rsidP="004B0203">
      <w:pPr>
        <w:keepNext/>
      </w:pPr>
    </w:p>
    <w:p w:rsidR="00067E1B" w:rsidRDefault="00067E1B" w:rsidP="004B0203">
      <w:pPr>
        <w:keepNext/>
      </w:pPr>
    </w:p>
    <w:p w:rsidR="00067E1B" w:rsidRDefault="00067E1B" w:rsidP="004B0203">
      <w:pPr>
        <w:keepNext/>
      </w:pPr>
    </w:p>
    <w:p w:rsidR="00067E1B" w:rsidRDefault="00067E1B" w:rsidP="004B0203">
      <w:pPr>
        <w:keepNext/>
      </w:pPr>
    </w:p>
    <w:p w:rsidR="00067E1B" w:rsidRDefault="00067E1B" w:rsidP="004B0203">
      <w:pPr>
        <w:keepNext/>
      </w:pPr>
    </w:p>
    <w:p w:rsidR="00500748" w:rsidRPr="004B0203" w:rsidRDefault="00500748" w:rsidP="004B0203">
      <w:pPr>
        <w:keepNext/>
        <w:rPr>
          <w:sz w:val="24"/>
          <w:szCs w:val="24"/>
        </w:rPr>
      </w:pPr>
      <w:r w:rsidRPr="008B28E7">
        <w:rPr>
          <w:b/>
          <w:sz w:val="24"/>
          <w:szCs w:val="24"/>
        </w:rPr>
        <w:lastRenderedPageBreak/>
        <w:t xml:space="preserve">Section </w:t>
      </w:r>
      <w:r w:rsidR="00AE134C">
        <w:rPr>
          <w:b/>
          <w:sz w:val="24"/>
          <w:szCs w:val="24"/>
        </w:rPr>
        <w:t>8</w:t>
      </w:r>
    </w:p>
    <w:p w:rsidR="000E38C3" w:rsidRDefault="000E38C3" w:rsidP="0093018C">
      <w:pPr>
        <w:keepNext/>
        <w:jc w:val="center"/>
        <w:rPr>
          <w:b/>
          <w:sz w:val="24"/>
          <w:szCs w:val="24"/>
        </w:rPr>
      </w:pPr>
    </w:p>
    <w:p w:rsidR="000E38C3" w:rsidRPr="000E38C3" w:rsidRDefault="000E38C3" w:rsidP="000E38C3">
      <w:pPr>
        <w:keepNext/>
        <w:rPr>
          <w:b/>
          <w:sz w:val="24"/>
          <w:szCs w:val="24"/>
        </w:rPr>
      </w:pPr>
      <w:r w:rsidRPr="000E38C3">
        <w:rPr>
          <w:b/>
          <w:color w:val="auto"/>
          <w:sz w:val="24"/>
          <w:szCs w:val="24"/>
        </w:rPr>
        <w:t>Learner details, Signatures and Line manager verification</w:t>
      </w:r>
    </w:p>
    <w:p w:rsidR="0093018C" w:rsidRPr="008B28E7" w:rsidRDefault="0093018C" w:rsidP="0093018C">
      <w:pPr>
        <w:keepNext/>
        <w:jc w:val="center"/>
        <w:rPr>
          <w:b/>
          <w:sz w:val="24"/>
          <w:szCs w:val="24"/>
        </w:rPr>
      </w:pPr>
    </w:p>
    <w:p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rsidR="00B17FA0" w:rsidRDefault="00B17FA0" w:rsidP="00C65921">
      <w:pPr>
        <w:keepNext/>
        <w:rPr>
          <w:b/>
          <w:sz w:val="24"/>
          <w:szCs w:val="24"/>
        </w:rPr>
      </w:pPr>
    </w:p>
    <w:p w:rsidR="004923DA" w:rsidRDefault="004923DA" w:rsidP="00B17FA0">
      <w:pPr>
        <w:ind w:right="180"/>
        <w:jc w:val="both"/>
        <w:rPr>
          <w:b/>
          <w:sz w:val="24"/>
          <w:szCs w:val="24"/>
        </w:rPr>
      </w:pPr>
      <w:r w:rsidRPr="008B28E7">
        <w:rPr>
          <w:b/>
          <w:sz w:val="24"/>
          <w:szCs w:val="24"/>
        </w:rPr>
        <w:t xml:space="preserve">Learner Details </w:t>
      </w:r>
    </w:p>
    <w:p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rsidR="004923DA" w:rsidRPr="008B28E7" w:rsidRDefault="004923DA" w:rsidP="00FF7EBB">
      <w:pPr>
        <w:ind w:right="180"/>
        <w:jc w:val="both"/>
        <w:rPr>
          <w:b/>
          <w:sz w:val="24"/>
          <w:szCs w:val="24"/>
        </w:rPr>
      </w:pPr>
    </w:p>
    <w:p w:rsidR="004923DA" w:rsidRPr="008B28E7" w:rsidRDefault="0069614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1. Name of Learner: Charlotte Eaton </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69614D">
        <w:rPr>
          <w:b/>
          <w:sz w:val="24"/>
          <w:szCs w:val="24"/>
        </w:rPr>
        <w:t xml:space="preserve"> 1811373</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69614D">
        <w:rPr>
          <w:b/>
          <w:sz w:val="24"/>
          <w:szCs w:val="24"/>
        </w:rPr>
        <w:t xml:space="preserve"> 1 Allt Y Cham Drive, Pontardawe, SA1 4JR</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69614D">
        <w:rPr>
          <w:b/>
          <w:sz w:val="24"/>
          <w:szCs w:val="24"/>
        </w:rPr>
        <w:t xml:space="preserve"> 07568057965</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69614D">
        <w:rPr>
          <w:b/>
          <w:sz w:val="24"/>
          <w:szCs w:val="24"/>
        </w:rPr>
        <w:t xml:space="preserve"> c.eaton@npt .gov.uk  and eatonandgrayling@hotmail.co.uk</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69614D"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69614D">
        <w:rPr>
          <w:b/>
          <w:sz w:val="24"/>
          <w:szCs w:val="24"/>
        </w:rPr>
        <w:t>26-OCT-2016</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69614D">
        <w:rPr>
          <w:b/>
          <w:sz w:val="24"/>
          <w:szCs w:val="24"/>
        </w:rPr>
        <w:t xml:space="preserve"> 26-OCT-2016 </w:t>
      </w:r>
    </w:p>
    <w:p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jc w:val="both"/>
        <w:rPr>
          <w:b/>
          <w:sz w:val="24"/>
          <w:szCs w:val="24"/>
        </w:rPr>
      </w:pPr>
    </w:p>
    <w:p w:rsidR="000E0D51" w:rsidRPr="008B28E7" w:rsidRDefault="000E0D51" w:rsidP="00FF7EBB">
      <w:pPr>
        <w:jc w:val="both"/>
        <w:rPr>
          <w:b/>
          <w:sz w:val="24"/>
          <w:szCs w:val="24"/>
        </w:rPr>
      </w:pPr>
    </w:p>
    <w:p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513F44">
        <w:rPr>
          <w:b/>
          <w:sz w:val="24"/>
          <w:szCs w:val="24"/>
        </w:rPr>
        <w:t xml:space="preserve"> Afan Community Network Team</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513F44">
        <w:rPr>
          <w:b/>
          <w:sz w:val="24"/>
          <w:szCs w:val="24"/>
        </w:rPr>
        <w:t xml:space="preserve"> Richard Evans </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Pr="009F514F">
        <w:rPr>
          <w:b/>
          <w:sz w:val="24"/>
          <w:szCs w:val="24"/>
        </w:rPr>
        <w:t>:</w:t>
      </w:r>
      <w:r w:rsidR="009F514F" w:rsidRPr="009F514F">
        <w:rPr>
          <w:b/>
          <w:sz w:val="24"/>
          <w:szCs w:val="24"/>
        </w:rPr>
        <w:t xml:space="preserve"> Afan Community Network Team</w:t>
      </w:r>
      <w:r w:rsidR="009F514F">
        <w:rPr>
          <w:b/>
          <w:sz w:val="24"/>
          <w:szCs w:val="24"/>
        </w:rPr>
        <w:t>, Port Talbot Resour</w:t>
      </w:r>
      <w:r w:rsidR="00824E4C">
        <w:rPr>
          <w:b/>
          <w:sz w:val="24"/>
          <w:szCs w:val="24"/>
        </w:rPr>
        <w:t>ce Centre, Moor Rd, Port Talbot, SA12 7BJ</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824E4C" w:rsidRDefault="00824E4C"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824E4C">
        <w:rPr>
          <w:b/>
          <w:sz w:val="24"/>
          <w:szCs w:val="24"/>
        </w:rPr>
        <w:t xml:space="preserve"> 01639 765505</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824E4C" w:rsidRPr="009F514F">
        <w:rPr>
          <w:b/>
          <w:sz w:val="24"/>
          <w:szCs w:val="24"/>
        </w:rPr>
        <w:t>r.o.evans@npt.gov.uk</w:t>
      </w:r>
    </w:p>
    <w:p w:rsidR="000E0D51" w:rsidRDefault="000E0D51" w:rsidP="000E0D51">
      <w:pPr>
        <w:jc w:val="both"/>
        <w:rPr>
          <w:b/>
          <w:sz w:val="24"/>
          <w:szCs w:val="24"/>
        </w:rPr>
      </w:pPr>
    </w:p>
    <w:p w:rsidR="008C7770" w:rsidRDefault="008C7770" w:rsidP="000E0D51">
      <w:pPr>
        <w:jc w:val="both"/>
        <w:rPr>
          <w:b/>
          <w:sz w:val="24"/>
          <w:szCs w:val="24"/>
        </w:rPr>
      </w:pPr>
    </w:p>
    <w:p w:rsidR="00513F44" w:rsidRDefault="00513F44" w:rsidP="000E0D51">
      <w:pPr>
        <w:jc w:val="both"/>
        <w:rPr>
          <w:b/>
          <w:sz w:val="24"/>
          <w:szCs w:val="24"/>
        </w:rPr>
      </w:pPr>
    </w:p>
    <w:p w:rsidR="00A15DE4" w:rsidRDefault="00A15DE4" w:rsidP="000E0D51">
      <w:pPr>
        <w:jc w:val="both"/>
        <w:rPr>
          <w:b/>
          <w:sz w:val="24"/>
          <w:szCs w:val="24"/>
        </w:rPr>
      </w:pPr>
    </w:p>
    <w:p w:rsidR="00513F44" w:rsidRDefault="00513F44" w:rsidP="000E0D51">
      <w:pPr>
        <w:jc w:val="both"/>
        <w:rPr>
          <w:b/>
          <w:sz w:val="24"/>
          <w:szCs w:val="24"/>
        </w:rPr>
      </w:pPr>
    </w:p>
    <w:p w:rsidR="00513F44" w:rsidRPr="008B28E7" w:rsidRDefault="00513F44" w:rsidP="000E0D51">
      <w:pPr>
        <w:jc w:val="both"/>
        <w:rPr>
          <w:b/>
          <w:sz w:val="24"/>
          <w:szCs w:val="24"/>
        </w:rPr>
      </w:pP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513F44">
        <w:rPr>
          <w:b/>
          <w:sz w:val="24"/>
          <w:szCs w:val="24"/>
        </w:rPr>
        <w:t>X</w:t>
      </w:r>
    </w:p>
    <w:p w:rsidR="004923DA" w:rsidRDefault="004923DA" w:rsidP="00FF7EBB">
      <w:pPr>
        <w:jc w:val="both"/>
        <w:rPr>
          <w:b/>
          <w:sz w:val="24"/>
          <w:szCs w:val="24"/>
        </w:rPr>
      </w:pPr>
    </w:p>
    <w:p w:rsidR="000E0D51" w:rsidRDefault="000E0D51" w:rsidP="00FF7EBB">
      <w:pPr>
        <w:jc w:val="both"/>
        <w:rPr>
          <w:b/>
          <w:sz w:val="24"/>
          <w:szCs w:val="24"/>
        </w:rPr>
      </w:pPr>
    </w:p>
    <w:p w:rsidR="000E0D51" w:rsidRDefault="000E0D51" w:rsidP="00FF7EBB">
      <w:pPr>
        <w:jc w:val="both"/>
        <w:rPr>
          <w:b/>
          <w:sz w:val="24"/>
          <w:szCs w:val="24"/>
        </w:rPr>
      </w:pPr>
      <w:r>
        <w:rPr>
          <w:b/>
          <w:sz w:val="24"/>
          <w:szCs w:val="24"/>
        </w:rPr>
        <w:t>Mentor’s details</w:t>
      </w:r>
    </w:p>
    <w:p w:rsidR="000E0D51" w:rsidRPr="008B28E7" w:rsidRDefault="000E0D51" w:rsidP="00FF7EBB">
      <w:pPr>
        <w:jc w:val="both"/>
        <w:rPr>
          <w:b/>
          <w:sz w:val="24"/>
          <w:szCs w:val="24"/>
        </w:rPr>
      </w:pPr>
    </w:p>
    <w:p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9F514F" w:rsidRPr="009F514F">
        <w:rPr>
          <w:b/>
          <w:sz w:val="24"/>
          <w:szCs w:val="24"/>
        </w:rPr>
        <w:t xml:space="preserve"> </w:t>
      </w:r>
      <w:r w:rsidR="009F514F">
        <w:rPr>
          <w:b/>
          <w:sz w:val="24"/>
          <w:szCs w:val="24"/>
        </w:rPr>
        <w:t>Richard Evans</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9F514F" w:rsidRDefault="004923DA" w:rsidP="009F514F">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9F514F" w:rsidRPr="009F514F">
        <w:rPr>
          <w:b/>
          <w:sz w:val="24"/>
          <w:szCs w:val="24"/>
        </w:rPr>
        <w:t xml:space="preserve"> Afan Community Network Team</w:t>
      </w:r>
      <w:r w:rsidR="009F514F">
        <w:rPr>
          <w:b/>
          <w:sz w:val="24"/>
          <w:szCs w:val="24"/>
        </w:rPr>
        <w:t>, Port Talbot Resour</w:t>
      </w:r>
      <w:r w:rsidR="00824E4C">
        <w:rPr>
          <w:b/>
          <w:sz w:val="24"/>
          <w:szCs w:val="24"/>
        </w:rPr>
        <w:t>ce Centre, Moor Rd, Port Talbot, SA12 7BJ</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9F514F" w:rsidRPr="008B28E7" w:rsidRDefault="009F514F"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9F514F">
        <w:rPr>
          <w:b/>
          <w:sz w:val="24"/>
          <w:szCs w:val="24"/>
        </w:rPr>
        <w:t xml:space="preserve"> 01639 765505</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9F514F">
        <w:rPr>
          <w:b/>
          <w:sz w:val="24"/>
          <w:szCs w:val="24"/>
        </w:rPr>
        <w:t xml:space="preserve"> </w:t>
      </w:r>
      <w:r w:rsidR="009F514F" w:rsidRPr="009F514F">
        <w:rPr>
          <w:b/>
          <w:sz w:val="24"/>
          <w:szCs w:val="24"/>
        </w:rPr>
        <w:t>r.o.evans@npt.gov.uk</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rsidTr="00B17FA0">
        <w:tc>
          <w:tcPr>
            <w:tcW w:w="10278" w:type="dxa"/>
            <w:shd w:val="clear" w:color="auto" w:fill="auto"/>
          </w:tcPr>
          <w:p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rsidR="004923DA" w:rsidRPr="008B28E7" w:rsidRDefault="004923DA" w:rsidP="00FF7EBB">
            <w:pPr>
              <w:jc w:val="both"/>
              <w:rPr>
                <w:b/>
                <w:sz w:val="24"/>
                <w:szCs w:val="24"/>
              </w:rPr>
            </w:pPr>
          </w:p>
          <w:p w:rsidR="004923DA" w:rsidRDefault="004923DA" w:rsidP="00FF7EBB">
            <w:pPr>
              <w:jc w:val="both"/>
              <w:rPr>
                <w:b/>
                <w:sz w:val="24"/>
                <w:szCs w:val="24"/>
              </w:rPr>
            </w:pPr>
            <w:r w:rsidRPr="008B28E7">
              <w:rPr>
                <w:b/>
                <w:sz w:val="24"/>
                <w:szCs w:val="24"/>
              </w:rPr>
              <w:t>Name:</w:t>
            </w:r>
            <w:r w:rsidR="009F514F">
              <w:rPr>
                <w:b/>
                <w:sz w:val="24"/>
                <w:szCs w:val="24"/>
              </w:rPr>
              <w:t xml:space="preserve"> Richard Evans</w:t>
            </w:r>
          </w:p>
          <w:p w:rsidR="00824E4C" w:rsidRDefault="00824E4C" w:rsidP="00FF7EBB">
            <w:pPr>
              <w:jc w:val="both"/>
              <w:rPr>
                <w:b/>
                <w:sz w:val="24"/>
                <w:szCs w:val="24"/>
              </w:rPr>
            </w:pPr>
          </w:p>
          <w:p w:rsidR="00824E4C" w:rsidRDefault="00824E4C" w:rsidP="00824E4C">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Address; </w:t>
            </w:r>
            <w:r w:rsidRPr="009F514F">
              <w:rPr>
                <w:b/>
                <w:sz w:val="24"/>
                <w:szCs w:val="24"/>
              </w:rPr>
              <w:t>Afan Community Network Team</w:t>
            </w:r>
            <w:r>
              <w:rPr>
                <w:b/>
                <w:sz w:val="24"/>
                <w:szCs w:val="24"/>
              </w:rPr>
              <w:t>, Port Talbot Resource Centre, Moor Rd, Port Talbot, SA12 7BJ</w:t>
            </w:r>
          </w:p>
          <w:p w:rsidR="00824E4C" w:rsidRDefault="00824E4C" w:rsidP="00FF7EBB">
            <w:pPr>
              <w:jc w:val="both"/>
              <w:rPr>
                <w:b/>
                <w:sz w:val="24"/>
                <w:szCs w:val="24"/>
              </w:rPr>
            </w:pPr>
          </w:p>
          <w:p w:rsidR="004923DA" w:rsidRPr="008B28E7" w:rsidRDefault="004923DA" w:rsidP="00FF7EBB">
            <w:pPr>
              <w:jc w:val="both"/>
              <w:rPr>
                <w:b/>
                <w:sz w:val="24"/>
                <w:szCs w:val="24"/>
              </w:rPr>
            </w:pPr>
          </w:p>
          <w:p w:rsidR="00731847" w:rsidRPr="00731847" w:rsidRDefault="004923DA" w:rsidP="00731847">
            <w:pPr>
              <w:jc w:val="both"/>
              <w:rPr>
                <w:b/>
                <w:sz w:val="28"/>
                <w:szCs w:val="28"/>
              </w:rPr>
            </w:pPr>
            <w:r w:rsidRPr="008B28E7">
              <w:rPr>
                <w:b/>
                <w:sz w:val="24"/>
                <w:szCs w:val="24"/>
              </w:rPr>
              <w:t>Professional Qualification and date of qualification:</w:t>
            </w:r>
            <w:r w:rsidR="00281996">
              <w:rPr>
                <w:b/>
                <w:sz w:val="24"/>
                <w:szCs w:val="24"/>
              </w:rPr>
              <w:t xml:space="preserve"> </w:t>
            </w:r>
            <w:r w:rsidR="00731847" w:rsidRPr="00731847">
              <w:rPr>
                <w:b/>
                <w:sz w:val="28"/>
                <w:szCs w:val="28"/>
              </w:rPr>
              <w:t>Diploma in Social Work. 21</w:t>
            </w:r>
            <w:r w:rsidR="00731847" w:rsidRPr="00731847">
              <w:rPr>
                <w:b/>
                <w:sz w:val="28"/>
                <w:szCs w:val="28"/>
                <w:vertAlign w:val="superscript"/>
              </w:rPr>
              <w:t>st</w:t>
            </w:r>
            <w:r w:rsidR="00731847" w:rsidRPr="00731847">
              <w:rPr>
                <w:b/>
                <w:sz w:val="28"/>
                <w:szCs w:val="28"/>
              </w:rPr>
              <w:t xml:space="preserve"> July 2004</w:t>
            </w:r>
            <w:r w:rsidR="00731847">
              <w:rPr>
                <w:b/>
                <w:sz w:val="28"/>
                <w:szCs w:val="28"/>
              </w:rPr>
              <w:t>. Social Care Wales Registration: W/1043519</w:t>
            </w:r>
          </w:p>
          <w:p w:rsidR="00731847" w:rsidRDefault="00731847" w:rsidP="00731847">
            <w:pPr>
              <w:jc w:val="both"/>
              <w:rPr>
                <w:b/>
                <w:sz w:val="24"/>
                <w:szCs w:val="24"/>
              </w:rPr>
            </w:pPr>
          </w:p>
          <w:p w:rsidR="00824E4C" w:rsidRPr="008B28E7" w:rsidRDefault="004923DA" w:rsidP="00731847">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r w:rsidR="00824E4C" w:rsidRPr="009F514F">
              <w:rPr>
                <w:b/>
                <w:sz w:val="24"/>
                <w:szCs w:val="24"/>
              </w:rPr>
              <w:t xml:space="preserve"> </w:t>
            </w:r>
            <w:hyperlink r:id="rId32" w:history="1">
              <w:r w:rsidR="00824E4C" w:rsidRPr="008C6065">
                <w:rPr>
                  <w:rStyle w:val="Hyperlink"/>
                  <w:b/>
                  <w:sz w:val="24"/>
                  <w:szCs w:val="24"/>
                </w:rPr>
                <w:t>r.o.evans@npt.gov.uk</w:t>
              </w:r>
            </w:hyperlink>
            <w:r w:rsidR="00824E4C">
              <w:rPr>
                <w:b/>
                <w:sz w:val="24"/>
                <w:szCs w:val="24"/>
              </w:rPr>
              <w:t>, 01639 765505</w:t>
            </w:r>
          </w:p>
          <w:p w:rsidR="00824E4C" w:rsidRPr="008B28E7" w:rsidRDefault="00824E4C" w:rsidP="00824E4C">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jc w:val="both"/>
              <w:rPr>
                <w:b/>
                <w:sz w:val="24"/>
                <w:szCs w:val="24"/>
              </w:rPr>
            </w:pPr>
          </w:p>
          <w:p w:rsidR="00B17FA0" w:rsidRPr="008B28E7" w:rsidRDefault="00B17FA0" w:rsidP="000E38C3">
            <w:pPr>
              <w:jc w:val="both"/>
              <w:rPr>
                <w:b/>
                <w:sz w:val="24"/>
                <w:szCs w:val="24"/>
              </w:rPr>
            </w:pPr>
          </w:p>
        </w:tc>
      </w:tr>
    </w:tbl>
    <w:p w:rsidR="00F546D1" w:rsidRDefault="00F546D1" w:rsidP="0093018C">
      <w:pPr>
        <w:keepNext/>
        <w:jc w:val="both"/>
        <w:rPr>
          <w:b/>
          <w:sz w:val="24"/>
          <w:szCs w:val="24"/>
        </w:rPr>
      </w:pPr>
    </w:p>
    <w:p w:rsidR="000E0D51" w:rsidRDefault="000E0D51" w:rsidP="0093018C">
      <w:pPr>
        <w:keepNext/>
        <w:jc w:val="both"/>
        <w:rPr>
          <w:b/>
          <w:sz w:val="24"/>
          <w:szCs w:val="24"/>
        </w:rPr>
      </w:pPr>
    </w:p>
    <w:p w:rsidR="000E0D51" w:rsidRDefault="000E0D51" w:rsidP="0093018C">
      <w:pPr>
        <w:keepNext/>
        <w:jc w:val="both"/>
        <w:rPr>
          <w:b/>
          <w:sz w:val="24"/>
          <w:szCs w:val="24"/>
        </w:rPr>
      </w:pPr>
    </w:p>
    <w:p w:rsidR="000E0D51" w:rsidRDefault="000E0D51" w:rsidP="0093018C">
      <w:pPr>
        <w:keepNext/>
        <w:jc w:val="both"/>
        <w:rPr>
          <w:b/>
          <w:sz w:val="24"/>
          <w:szCs w:val="24"/>
        </w:rPr>
      </w:pPr>
    </w:p>
    <w:p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rsidR="0093018C" w:rsidRDefault="0093018C" w:rsidP="0093018C">
      <w:pPr>
        <w:keepNext/>
        <w:jc w:val="both"/>
        <w:rPr>
          <w:b/>
          <w:sz w:val="24"/>
          <w:szCs w:val="24"/>
        </w:rPr>
      </w:pPr>
    </w:p>
    <w:p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242579">
        <w:rPr>
          <w:sz w:val="24"/>
          <w:szCs w:val="24"/>
        </w:rPr>
        <w:t xml:space="preserve"> C.L. Eaton </w:t>
      </w:r>
      <w:r w:rsidR="004923DA" w:rsidRPr="008B28E7">
        <w:rPr>
          <w:sz w:val="24"/>
          <w:szCs w:val="24"/>
        </w:rPr>
        <w:t>(Learner</w:t>
      </w:r>
      <w:r w:rsidR="000E0D51">
        <w:rPr>
          <w:sz w:val="24"/>
          <w:szCs w:val="24"/>
        </w:rPr>
        <w:t>)</w:t>
      </w: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4923DA" w:rsidRPr="008B28E7" w:rsidRDefault="00242579"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20-02-20</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4923DA" w:rsidP="00FF7EBB">
      <w:pPr>
        <w:ind w:right="180"/>
        <w:jc w:val="both"/>
        <w:rPr>
          <w:b/>
          <w:sz w:val="24"/>
          <w:szCs w:val="24"/>
        </w:rPr>
      </w:pPr>
    </w:p>
    <w:p w:rsidR="000E0D51" w:rsidRPr="008B28E7" w:rsidRDefault="000E0D51" w:rsidP="00FF7EBB">
      <w:pPr>
        <w:ind w:right="180"/>
        <w:jc w:val="both"/>
        <w:rPr>
          <w:b/>
          <w:sz w:val="24"/>
          <w:szCs w:val="24"/>
        </w:rPr>
      </w:pPr>
    </w:p>
    <w:p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individual using services, their family or carers</w:t>
      </w:r>
      <w:r w:rsidRPr="008B28E7">
        <w:rPr>
          <w:b/>
          <w:sz w:val="24"/>
          <w:szCs w:val="24"/>
        </w:rPr>
        <w:t xml:space="preserve"> </w:t>
      </w:r>
      <w:r w:rsidR="004923DA" w:rsidRPr="008B28E7">
        <w:rPr>
          <w:b/>
          <w:sz w:val="24"/>
          <w:szCs w:val="24"/>
        </w:rPr>
        <w:t xml:space="preserve"> (S</w:t>
      </w:r>
      <w:r>
        <w:rPr>
          <w:b/>
          <w:sz w:val="24"/>
          <w:szCs w:val="24"/>
        </w:rPr>
        <w:t>ection 3}</w:t>
      </w:r>
      <w:r w:rsidR="004923DA" w:rsidRPr="008B28E7">
        <w:rPr>
          <w:b/>
          <w:sz w:val="24"/>
          <w:szCs w:val="24"/>
        </w:rPr>
        <w:t xml:space="preserve"> - to be completed by the Observer</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B577D3" w:rsidRDefault="00242579"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Signed: R.O.Evans</w:t>
      </w:r>
      <w:r w:rsidR="00BC5725">
        <w:rPr>
          <w:sz w:val="24"/>
          <w:szCs w:val="24"/>
        </w:rPr>
        <w:t xml:space="preserve"> </w:t>
      </w:r>
      <w:r w:rsidR="004923DA" w:rsidRPr="008B28E7">
        <w:rPr>
          <w:sz w:val="24"/>
          <w:szCs w:val="24"/>
        </w:rPr>
        <w:t>(</w:t>
      </w:r>
      <w:r w:rsidR="004923DA">
        <w:rPr>
          <w:sz w:val="24"/>
          <w:szCs w:val="24"/>
        </w:rPr>
        <w:t>Observer</w:t>
      </w:r>
      <w:r w:rsidR="004923DA" w:rsidRPr="008B28E7">
        <w:rPr>
          <w:sz w:val="24"/>
          <w:szCs w:val="24"/>
        </w:rPr>
        <w:t>)</w:t>
      </w: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w:t>
      </w:r>
      <w:r w:rsidR="00242579">
        <w:rPr>
          <w:sz w:val="24"/>
          <w:szCs w:val="24"/>
        </w:rPr>
        <w:t xml:space="preserve"> 20-02-20</w:t>
      </w:r>
      <w:r>
        <w:rPr>
          <w:sz w:val="24"/>
          <w:szCs w:val="24"/>
        </w:rPr>
        <w:t xml:space="preserve"> </w:t>
      </w:r>
    </w:p>
    <w:p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1B331A" w:rsidRDefault="001B331A" w:rsidP="00FF7EBB">
      <w:pPr>
        <w:ind w:right="180"/>
        <w:jc w:val="both"/>
        <w:rPr>
          <w:b/>
          <w:sz w:val="24"/>
          <w:szCs w:val="24"/>
        </w:rPr>
      </w:pPr>
    </w:p>
    <w:p w:rsidR="001B331A" w:rsidRPr="008B28E7" w:rsidRDefault="001B331A" w:rsidP="00FF7EBB">
      <w:pPr>
        <w:ind w:right="180"/>
        <w:jc w:val="both"/>
        <w:rPr>
          <w:b/>
          <w:sz w:val="24"/>
          <w:szCs w:val="24"/>
        </w:rPr>
      </w:pPr>
    </w:p>
    <w:p w:rsidR="004923DA" w:rsidRPr="008B28E7" w:rsidRDefault="004923DA" w:rsidP="00FF7EBB">
      <w:pPr>
        <w:ind w:right="180"/>
        <w:jc w:val="both"/>
        <w:rPr>
          <w:b/>
          <w:sz w:val="24"/>
          <w:szCs w:val="24"/>
        </w:rPr>
      </w:pPr>
      <w:r w:rsidRPr="008B28E7">
        <w:rPr>
          <w:b/>
          <w:sz w:val="24"/>
          <w:szCs w:val="24"/>
        </w:rPr>
        <w:t xml:space="preserve"> Line manager verification</w:t>
      </w:r>
    </w:p>
    <w:p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21175F">
      <w:pPr>
        <w:numPr>
          <w:ilvl w:val="0"/>
          <w:numId w:val="3"/>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rsidR="004923DA" w:rsidRPr="008B28E7" w:rsidRDefault="004923DA" w:rsidP="0021175F">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rsidR="004923DA" w:rsidRPr="008B28E7" w:rsidRDefault="004923DA" w:rsidP="0021175F">
      <w:pPr>
        <w:numPr>
          <w:ilvl w:val="0"/>
          <w:numId w:val="3"/>
        </w:numPr>
        <w:overflowPunct/>
        <w:autoSpaceDE/>
        <w:autoSpaceDN/>
        <w:adjustRightInd/>
        <w:jc w:val="both"/>
        <w:textAlignment w:val="auto"/>
        <w:rPr>
          <w:color w:val="auto"/>
          <w:sz w:val="24"/>
          <w:szCs w:val="24"/>
        </w:rPr>
      </w:pPr>
      <w:r w:rsidRPr="008B28E7">
        <w:rPr>
          <w:color w:val="auto"/>
          <w:sz w:val="24"/>
          <w:szCs w:val="24"/>
        </w:rPr>
        <w:lastRenderedPageBreak/>
        <w:t xml:space="preserve">reading and personal research undertaken </w:t>
      </w:r>
    </w:p>
    <w:p w:rsidR="004923DA" w:rsidRPr="008B28E7" w:rsidRDefault="004923DA" w:rsidP="0021175F">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rsidR="004923DA" w:rsidRPr="008B28E7" w:rsidRDefault="004923DA" w:rsidP="0021175F">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rsidR="004923DA" w:rsidRPr="008B28E7" w:rsidRDefault="004923DA" w:rsidP="0021175F">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rsidR="004923DA" w:rsidRPr="008B28E7" w:rsidRDefault="004923DA" w:rsidP="0021175F">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rsidR="004923DA" w:rsidRPr="008B28E7" w:rsidRDefault="004923DA" w:rsidP="0021175F">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242579">
        <w:rPr>
          <w:caps/>
          <w:sz w:val="24"/>
          <w:szCs w:val="24"/>
        </w:rPr>
        <w:t>: Richard Evans</w:t>
      </w:r>
    </w:p>
    <w:p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Pr="008B28E7">
        <w:rPr>
          <w:sz w:val="24"/>
          <w:szCs w:val="24"/>
        </w:rPr>
        <w:t>.</w:t>
      </w:r>
      <w:r w:rsidR="00B577D3">
        <w:rPr>
          <w:sz w:val="24"/>
          <w:szCs w:val="24"/>
        </w:rPr>
        <w:t xml:space="preserve">: </w:t>
      </w:r>
      <w:r w:rsidR="00242579">
        <w:rPr>
          <w:sz w:val="24"/>
          <w:szCs w:val="24"/>
        </w:rPr>
        <w:t>R.O.EVANS</w:t>
      </w:r>
    </w:p>
    <w:p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rPr>
      </w:pPr>
      <w:r>
        <w:rPr>
          <w:sz w:val="24"/>
          <w:szCs w:val="24"/>
        </w:rPr>
        <w:t>DATE:</w:t>
      </w:r>
      <w:r w:rsidR="004923DA" w:rsidRPr="008B28E7">
        <w:rPr>
          <w:sz w:val="24"/>
          <w:szCs w:val="24"/>
        </w:rPr>
        <w:t xml:space="preserve"> </w:t>
      </w:r>
      <w:r w:rsidR="00242579">
        <w:rPr>
          <w:sz w:val="24"/>
          <w:szCs w:val="24"/>
        </w:rPr>
        <w:t>20-02-20</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olor w:val="auto"/>
          <w:sz w:val="24"/>
          <w:szCs w:val="24"/>
        </w:rPr>
      </w:pPr>
    </w:p>
    <w:p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rsidR="00BB6638" w:rsidRDefault="00BB6638" w:rsidP="00BB6638">
      <w:pPr>
        <w:tabs>
          <w:tab w:val="left" w:pos="1590"/>
        </w:tabs>
        <w:jc w:val="both"/>
        <w:rPr>
          <w:b/>
          <w:sz w:val="24"/>
          <w:szCs w:val="24"/>
        </w:rPr>
      </w:pPr>
    </w:p>
    <w:p w:rsidR="00BB6638" w:rsidRPr="00BE10C2" w:rsidRDefault="00BB6638" w:rsidP="00BB6638">
      <w:pPr>
        <w:overflowPunct/>
        <w:autoSpaceDE/>
        <w:autoSpaceDN/>
        <w:adjustRightInd/>
        <w:textAlignment w:val="auto"/>
        <w:rPr>
          <w:color w:val="auto"/>
          <w:sz w:val="24"/>
          <w:szCs w:val="24"/>
        </w:rPr>
      </w:pPr>
    </w:p>
    <w:p w:rsidR="00986C0B" w:rsidRDefault="00986C0B" w:rsidP="00986C0B">
      <w:pPr>
        <w:ind w:right="72"/>
        <w:jc w:val="center"/>
        <w:rPr>
          <w:b/>
          <w:bCs/>
        </w:rPr>
      </w:pPr>
      <w:r>
        <w:rPr>
          <w:b/>
          <w:bCs/>
        </w:rPr>
        <w:t>PORTH AGORED and UNIVERSITY OF WALES, TRINITY SAINT DAVID</w:t>
      </w:r>
    </w:p>
    <w:p w:rsidR="00986C0B" w:rsidRDefault="00986C0B" w:rsidP="00986C0B">
      <w:pPr>
        <w:ind w:right="72"/>
        <w:rPr>
          <w:b/>
          <w:bCs/>
        </w:rPr>
      </w:pPr>
    </w:p>
    <w:p w:rsidR="00986C0B" w:rsidRDefault="00986C0B" w:rsidP="00986C0B">
      <w:pPr>
        <w:ind w:right="72"/>
        <w:jc w:val="center"/>
        <w:rPr>
          <w:b/>
          <w:bCs/>
        </w:rPr>
      </w:pPr>
      <w:r>
        <w:rPr>
          <w:b/>
          <w:bCs/>
        </w:rPr>
        <w:t>GRADUATE CERTIFICATE IN CONSOLIDATION OF SOCIAL WORK PRACTICE</w:t>
      </w:r>
    </w:p>
    <w:p w:rsidR="00986C0B" w:rsidRDefault="00986C0B" w:rsidP="00986C0B">
      <w:pPr>
        <w:ind w:right="72"/>
        <w:jc w:val="center"/>
        <w:rPr>
          <w:b/>
          <w:bCs/>
        </w:rPr>
      </w:pPr>
    </w:p>
    <w:p w:rsidR="00986C0B" w:rsidRDefault="00986C0B" w:rsidP="00986C0B">
      <w:pPr>
        <w:ind w:right="72"/>
        <w:jc w:val="center"/>
        <w:rPr>
          <w:b/>
          <w:bCs/>
        </w:rPr>
      </w:pPr>
      <w:r>
        <w:rPr>
          <w:b/>
          <w:bCs/>
        </w:rPr>
        <w:t xml:space="preserve">LEARNER AND EMPLOYER’S LEARNING AGREEMENT </w:t>
      </w:r>
    </w:p>
    <w:p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Tr="00986C0B">
        <w:tc>
          <w:tcPr>
            <w:tcW w:w="2808"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rsidR="0069614D" w:rsidRDefault="0069614D">
            <w:pPr>
              <w:rPr>
                <w:sz w:val="24"/>
                <w:szCs w:val="24"/>
              </w:rPr>
            </w:pPr>
          </w:p>
          <w:p w:rsidR="00986C0B" w:rsidRDefault="0069614D">
            <w:pPr>
              <w:rPr>
                <w:sz w:val="24"/>
                <w:szCs w:val="24"/>
              </w:rPr>
            </w:pPr>
            <w:r>
              <w:rPr>
                <w:sz w:val="24"/>
                <w:szCs w:val="24"/>
              </w:rPr>
              <w:t xml:space="preserve">Charlotte Eaton </w:t>
            </w:r>
          </w:p>
        </w:tc>
      </w:tr>
      <w:tr w:rsidR="00986C0B" w:rsidTr="00986C0B">
        <w:tc>
          <w:tcPr>
            <w:tcW w:w="2808"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69614D" w:rsidRDefault="0069614D">
            <w:pPr>
              <w:rPr>
                <w:sz w:val="24"/>
                <w:szCs w:val="24"/>
              </w:rPr>
            </w:pPr>
            <w:r>
              <w:rPr>
                <w:sz w:val="24"/>
                <w:szCs w:val="24"/>
              </w:rPr>
              <w:t xml:space="preserve">Afan Community Network Team </w:t>
            </w:r>
          </w:p>
        </w:tc>
      </w:tr>
      <w:tr w:rsidR="00986C0B" w:rsidTr="00986C0B">
        <w:tc>
          <w:tcPr>
            <w:tcW w:w="2808"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E93209" w:rsidRDefault="00E93209">
            <w:pPr>
              <w:rPr>
                <w:sz w:val="24"/>
                <w:szCs w:val="24"/>
              </w:rPr>
            </w:pPr>
            <w:r>
              <w:rPr>
                <w:sz w:val="24"/>
                <w:szCs w:val="24"/>
              </w:rPr>
              <w:t xml:space="preserve">Richard O Evans </w:t>
            </w:r>
          </w:p>
          <w:p w:rsidR="0069614D" w:rsidRDefault="0069614D">
            <w:pPr>
              <w:rPr>
                <w:sz w:val="24"/>
                <w:szCs w:val="24"/>
              </w:rPr>
            </w:pPr>
          </w:p>
        </w:tc>
      </w:tr>
      <w:tr w:rsidR="00986C0B" w:rsidTr="00986C0B">
        <w:tc>
          <w:tcPr>
            <w:tcW w:w="2808"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E93209" w:rsidRDefault="00E93209">
            <w:pPr>
              <w:rPr>
                <w:sz w:val="24"/>
                <w:szCs w:val="24"/>
              </w:rPr>
            </w:pPr>
            <w:r>
              <w:rPr>
                <w:sz w:val="24"/>
                <w:szCs w:val="24"/>
              </w:rPr>
              <w:t>Richard O Evans</w:t>
            </w:r>
          </w:p>
          <w:p w:rsidR="0069614D" w:rsidRDefault="0069614D">
            <w:pPr>
              <w:rPr>
                <w:sz w:val="24"/>
                <w:szCs w:val="24"/>
              </w:rPr>
            </w:pPr>
          </w:p>
        </w:tc>
      </w:tr>
    </w:tbl>
    <w:p w:rsidR="00986C0B" w:rsidRDefault="00986C0B" w:rsidP="00986C0B"/>
    <w:p w:rsidR="00986C0B" w:rsidRDefault="00986C0B" w:rsidP="00986C0B">
      <w:r>
        <w:rPr>
          <w:b/>
        </w:rPr>
        <w:t>Study Duty</w:t>
      </w:r>
    </w:p>
    <w:p w:rsidR="00986C0B" w:rsidRDefault="00986C0B" w:rsidP="00986C0B"/>
    <w:p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rsidR="00986C0B" w:rsidRDefault="00986C0B" w:rsidP="00986C0B">
      <w:pPr>
        <w:pStyle w:val="Title"/>
        <w:ind w:right="-1"/>
        <w:jc w:val="left"/>
        <w:rPr>
          <w:rFonts w:cs="Arial"/>
          <w:b w:val="0"/>
          <w:szCs w:val="24"/>
        </w:rPr>
      </w:pPr>
    </w:p>
    <w:p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r w:rsidR="00594F9F" w:rsidRPr="00594F9F">
        <w:rPr>
          <w:b/>
        </w:rPr>
        <w:t>.(Qualifying after April 2016)</w:t>
      </w:r>
    </w:p>
    <w:p w:rsidR="00986C0B" w:rsidRDefault="00986C0B" w:rsidP="00986C0B"/>
    <w:p w:rsidR="00986C0B" w:rsidRDefault="00986C0B" w:rsidP="00986C0B">
      <w:pPr>
        <w:rPr>
          <w:b/>
        </w:rPr>
      </w:pPr>
      <w:r>
        <w:rPr>
          <w:b/>
        </w:rPr>
        <w:t xml:space="preserve">Study Leave </w:t>
      </w:r>
    </w:p>
    <w:p w:rsidR="00986C0B" w:rsidRDefault="00986C0B" w:rsidP="00986C0B"/>
    <w:p w:rsidR="00986C0B" w:rsidRDefault="00986C0B"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(i)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rsidR="00986C0B" w:rsidRDefault="00986C0B" w:rsidP="00986C0B"/>
    <w:p w:rsidR="00986C0B" w:rsidRDefault="00986C0B" w:rsidP="00986C0B">
      <w:pPr>
        <w:rPr>
          <w:b/>
        </w:rPr>
      </w:pPr>
      <w:r>
        <w:rPr>
          <w:b/>
        </w:rPr>
        <w:t xml:space="preserve">Resources </w:t>
      </w:r>
    </w:p>
    <w:p w:rsidR="00986C0B" w:rsidRDefault="00986C0B" w:rsidP="00986C0B"/>
    <w:p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rsidR="00986C0B" w:rsidRDefault="00986C0B" w:rsidP="00986C0B"/>
    <w:p w:rsidR="000766EC" w:rsidRDefault="000766EC" w:rsidP="00986C0B"/>
    <w:p w:rsidR="00986C0B" w:rsidRDefault="000766EC" w:rsidP="00986C0B">
      <w:pPr>
        <w:rPr>
          <w:b/>
        </w:rPr>
      </w:pPr>
      <w:r>
        <w:rPr>
          <w:b/>
        </w:rPr>
        <w:br w:type="page"/>
      </w:r>
      <w:r w:rsidR="00986C0B">
        <w:rPr>
          <w:b/>
        </w:rPr>
        <w:lastRenderedPageBreak/>
        <w:t xml:space="preserve">The employer’s training department agrees to: </w:t>
      </w:r>
    </w:p>
    <w:p w:rsidR="00986C0B" w:rsidRDefault="00986C0B" w:rsidP="00986C0B">
      <w:r>
        <w:t xml:space="preserve"> </w:t>
      </w:r>
    </w:p>
    <w:p w:rsidR="00986C0B" w:rsidRDefault="00986C0B" w:rsidP="0021175F">
      <w:pPr>
        <w:numPr>
          <w:ilvl w:val="0"/>
          <w:numId w:val="8"/>
        </w:numPr>
        <w:overflowPunct/>
        <w:autoSpaceDE/>
        <w:autoSpaceDN/>
        <w:adjustRightInd/>
        <w:textAlignment w:val="auto"/>
      </w:pPr>
      <w:r>
        <w:t xml:space="preserve">Arrange for eligible staff to join the programme </w:t>
      </w:r>
    </w:p>
    <w:p w:rsidR="00986C0B" w:rsidRDefault="00986C0B" w:rsidP="0021175F">
      <w:pPr>
        <w:numPr>
          <w:ilvl w:val="0"/>
          <w:numId w:val="8"/>
        </w:numPr>
        <w:overflowPunct/>
        <w:autoSpaceDE/>
        <w:autoSpaceDN/>
        <w:adjustRightInd/>
        <w:textAlignment w:val="auto"/>
      </w:pPr>
      <w:r>
        <w:t xml:space="preserve">pay course fees directly to the University  </w:t>
      </w:r>
    </w:p>
    <w:p w:rsidR="00986C0B" w:rsidRDefault="00986C0B" w:rsidP="0021175F">
      <w:pPr>
        <w:numPr>
          <w:ilvl w:val="0"/>
          <w:numId w:val="9"/>
        </w:numPr>
        <w:overflowPunct/>
        <w:autoSpaceDE/>
        <w:autoSpaceDN/>
        <w:adjustRightInd/>
        <w:textAlignment w:val="auto"/>
      </w:pPr>
      <w:r>
        <w:t>provide additional guidance and support by:</w:t>
      </w:r>
    </w:p>
    <w:p w:rsidR="00986C0B" w:rsidRDefault="00986C0B" w:rsidP="00986C0B"/>
    <w:p w:rsidR="00986C0B" w:rsidRDefault="00986C0B" w:rsidP="0021175F">
      <w:pPr>
        <w:numPr>
          <w:ilvl w:val="1"/>
          <w:numId w:val="10"/>
        </w:numPr>
        <w:tabs>
          <w:tab w:val="left" w:pos="360"/>
        </w:tabs>
        <w:overflowPunct/>
        <w:autoSpaceDE/>
        <w:autoSpaceDN/>
        <w:adjustRightInd/>
        <w:textAlignment w:val="auto"/>
      </w:pPr>
      <w:r>
        <w:t>facilitating access to existing learning materials or library resources</w:t>
      </w:r>
    </w:p>
    <w:p w:rsidR="00986C0B" w:rsidRDefault="00986C0B" w:rsidP="0021175F">
      <w:pPr>
        <w:numPr>
          <w:ilvl w:val="1"/>
          <w:numId w:val="10"/>
        </w:numPr>
        <w:tabs>
          <w:tab w:val="left" w:pos="360"/>
        </w:tabs>
        <w:overflowPunct/>
        <w:autoSpaceDE/>
        <w:autoSpaceDN/>
        <w:adjustRightInd/>
        <w:textAlignment w:val="auto"/>
      </w:pPr>
      <w:r>
        <w:t>providing appropriate training opportunities from existing internal training programmes as agreed with the learner and mentor</w:t>
      </w:r>
    </w:p>
    <w:p w:rsidR="00986C0B" w:rsidRDefault="00986C0B" w:rsidP="0021175F">
      <w:pPr>
        <w:numPr>
          <w:ilvl w:val="1"/>
          <w:numId w:val="10"/>
        </w:numPr>
        <w:tabs>
          <w:tab w:val="left" w:pos="360"/>
        </w:tabs>
        <w:overflowPunct/>
        <w:autoSpaceDE/>
        <w:autoSpaceDN/>
        <w:adjustRightInd/>
        <w:textAlignment w:val="auto"/>
      </w:pPr>
      <w:r>
        <w:t xml:space="preserve">providing programme induction and Consolidation Workshops </w:t>
      </w:r>
    </w:p>
    <w:p w:rsidR="00986C0B" w:rsidRDefault="00986C0B" w:rsidP="0021175F">
      <w:pPr>
        <w:numPr>
          <w:ilvl w:val="1"/>
          <w:numId w:val="10"/>
        </w:numPr>
        <w:tabs>
          <w:tab w:val="left" w:pos="360"/>
        </w:tabs>
        <w:overflowPunct/>
        <w:autoSpaceDE/>
        <w:autoSpaceDN/>
        <w:adjustRightInd/>
        <w:textAlignment w:val="auto"/>
      </w:pPr>
      <w:r>
        <w:t>providing learners’ with guidance and support about programme requirements and portfolio completion</w:t>
      </w:r>
    </w:p>
    <w:p w:rsidR="00986C0B" w:rsidRDefault="00986C0B" w:rsidP="0021175F">
      <w:pPr>
        <w:numPr>
          <w:ilvl w:val="1"/>
          <w:numId w:val="10"/>
        </w:numPr>
        <w:tabs>
          <w:tab w:val="left" w:pos="360"/>
        </w:tabs>
        <w:overflowPunct/>
        <w:autoSpaceDE/>
        <w:autoSpaceDN/>
        <w:adjustRightInd/>
        <w:textAlignment w:val="auto"/>
      </w:pPr>
      <w:r>
        <w:t xml:space="preserve">helping to resolve any programme difficulties encountered by the learner, mentor or service managers </w:t>
      </w:r>
    </w:p>
    <w:p w:rsidR="00986C0B" w:rsidRDefault="00986C0B" w:rsidP="00986C0B">
      <w:pPr>
        <w:tabs>
          <w:tab w:val="left" w:pos="360"/>
        </w:tabs>
      </w:pPr>
    </w:p>
    <w:p w:rsidR="00986C0B" w:rsidRDefault="00986C0B" w:rsidP="00986C0B">
      <w:pPr>
        <w:rPr>
          <w:b/>
        </w:rPr>
      </w:pPr>
      <w:r>
        <w:rPr>
          <w:b/>
        </w:rPr>
        <w:t xml:space="preserve">The learner agrees to: </w:t>
      </w:r>
    </w:p>
    <w:p w:rsidR="00986C0B" w:rsidRDefault="00986C0B" w:rsidP="00986C0B"/>
    <w:p w:rsidR="00986C0B" w:rsidRDefault="00986C0B" w:rsidP="0021175F">
      <w:pPr>
        <w:numPr>
          <w:ilvl w:val="0"/>
          <w:numId w:val="11"/>
        </w:numPr>
        <w:overflowPunct/>
        <w:autoSpaceDE/>
        <w:autoSpaceDN/>
        <w:adjustRightInd/>
        <w:jc w:val="both"/>
        <w:textAlignment w:val="auto"/>
      </w:pPr>
      <w:r>
        <w:t>work actively towards completing the qualification within the agreed timescale of 12 months from the date of registration on the programme</w:t>
      </w:r>
    </w:p>
    <w:p w:rsidR="00986C0B" w:rsidRDefault="00986C0B" w:rsidP="0021175F">
      <w:pPr>
        <w:pStyle w:val="Title"/>
        <w:numPr>
          <w:ilvl w:val="0"/>
          <w:numId w:val="11"/>
        </w:numPr>
        <w:ind w:right="-1"/>
        <w:jc w:val="left"/>
        <w:rPr>
          <w:rFonts w:cs="Arial"/>
          <w:b w:val="0"/>
          <w:szCs w:val="24"/>
        </w:rPr>
      </w:pPr>
      <w:r>
        <w:rPr>
          <w:rFonts w:cs="Arial"/>
          <w:b w:val="0"/>
          <w:szCs w:val="24"/>
        </w:rPr>
        <w:t>Identify with manager/mentor appropriate internal training and arrange to attend these courses</w:t>
      </w:r>
    </w:p>
    <w:p w:rsidR="00986C0B" w:rsidRDefault="00986C0B" w:rsidP="0021175F">
      <w:pPr>
        <w:pStyle w:val="Title"/>
        <w:numPr>
          <w:ilvl w:val="0"/>
          <w:numId w:val="11"/>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rsidR="00986C0B" w:rsidRDefault="00986C0B" w:rsidP="0021175F">
      <w:pPr>
        <w:numPr>
          <w:ilvl w:val="0"/>
          <w:numId w:val="11"/>
        </w:numPr>
        <w:overflowPunct/>
        <w:autoSpaceDE/>
        <w:autoSpaceDN/>
        <w:adjustRightInd/>
        <w:textAlignment w:val="auto"/>
        <w:rPr>
          <w:szCs w:val="24"/>
        </w:rPr>
      </w:pPr>
      <w:r>
        <w:t xml:space="preserve">attend induction and 4 Consolidation Workshops. These are mandatory components of the programme </w:t>
      </w:r>
    </w:p>
    <w:p w:rsidR="00986C0B" w:rsidRDefault="00986C0B" w:rsidP="0021175F">
      <w:pPr>
        <w:numPr>
          <w:ilvl w:val="0"/>
          <w:numId w:val="11"/>
        </w:numPr>
        <w:overflowPunct/>
        <w:autoSpaceDE/>
        <w:autoSpaceDN/>
        <w:adjustRightInd/>
        <w:textAlignment w:val="auto"/>
      </w:pPr>
      <w:r>
        <w:t xml:space="preserve">produce work and evidence appropriate to the portfolio and learning outcomes within agreed timescales </w:t>
      </w:r>
    </w:p>
    <w:p w:rsidR="00986C0B" w:rsidRDefault="00986C0B" w:rsidP="0021175F">
      <w:pPr>
        <w:numPr>
          <w:ilvl w:val="0"/>
          <w:numId w:val="11"/>
        </w:numPr>
        <w:overflowPunct/>
        <w:autoSpaceDE/>
        <w:autoSpaceDN/>
        <w:adjustRightInd/>
        <w:jc w:val="both"/>
        <w:textAlignment w:val="auto"/>
      </w:pPr>
      <w:r>
        <w:t>make and keep agreed appointments with mentor/line manager</w:t>
      </w:r>
    </w:p>
    <w:p w:rsidR="00986C0B" w:rsidRDefault="00986C0B" w:rsidP="0021175F">
      <w:pPr>
        <w:numPr>
          <w:ilvl w:val="0"/>
          <w:numId w:val="11"/>
        </w:numPr>
        <w:overflowPunct/>
        <w:autoSpaceDE/>
        <w:autoSpaceDN/>
        <w:adjustRightInd/>
        <w:textAlignment w:val="auto"/>
      </w:pPr>
      <w:r>
        <w:t>ensure they are prepared adequately and obtain all necessary consent for observed practice</w:t>
      </w:r>
    </w:p>
    <w:p w:rsidR="00986C0B" w:rsidRDefault="00986C0B" w:rsidP="0021175F">
      <w:pPr>
        <w:numPr>
          <w:ilvl w:val="0"/>
          <w:numId w:val="11"/>
        </w:numPr>
        <w:overflowPunct/>
        <w:autoSpaceDE/>
        <w:autoSpaceDN/>
        <w:adjustRightInd/>
        <w:textAlignment w:val="auto"/>
      </w:pPr>
      <w: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rsidR="00986C0B" w:rsidRDefault="00986C0B" w:rsidP="0021175F">
      <w:pPr>
        <w:numPr>
          <w:ilvl w:val="0"/>
          <w:numId w:val="11"/>
        </w:numPr>
        <w:overflowPunct/>
        <w:autoSpaceDE/>
        <w:autoSpaceDN/>
        <w:adjustRightInd/>
        <w:textAlignment w:val="auto"/>
      </w:pPr>
      <w:r>
        <w:t xml:space="preserve">liaise with their line manager/mentor to confirm study days and use their own time for self study, research and portfolio preparation </w:t>
      </w:r>
    </w:p>
    <w:p w:rsidR="00986C0B" w:rsidRDefault="00986C0B" w:rsidP="0021175F">
      <w:pPr>
        <w:numPr>
          <w:ilvl w:val="0"/>
          <w:numId w:val="11"/>
        </w:numPr>
        <w:overflowPunct/>
        <w:autoSpaceDE/>
        <w:autoSpaceDN/>
        <w:adjustRightInd/>
        <w:textAlignment w:val="auto"/>
      </w:pPr>
      <w:r>
        <w:t xml:space="preserve">take personal responsibility for preparing and completing all work necessary to submit their portfolio </w:t>
      </w:r>
    </w:p>
    <w:p w:rsidR="00986C0B" w:rsidRDefault="00986C0B" w:rsidP="0021175F">
      <w:pPr>
        <w:numPr>
          <w:ilvl w:val="0"/>
          <w:numId w:val="11"/>
        </w:numPr>
        <w:overflowPunct/>
        <w:autoSpaceDE/>
        <w:autoSpaceDN/>
        <w:adjustRightInd/>
        <w:textAlignment w:val="auto"/>
      </w:pPr>
      <w:r>
        <w:t>act at all times in accordance with the Code of Practice, the employer’s and University’s policies, procedures and processes</w:t>
      </w:r>
    </w:p>
    <w:p w:rsidR="00986C0B" w:rsidRDefault="00986C0B" w:rsidP="0021175F">
      <w:pPr>
        <w:numPr>
          <w:ilvl w:val="0"/>
          <w:numId w:val="11"/>
        </w:numPr>
        <w:overflowPunct/>
        <w:autoSpaceDE/>
        <w:autoSpaceDN/>
        <w:adjustRightInd/>
        <w:textAlignment w:val="auto"/>
      </w:pPr>
      <w:r>
        <w:t xml:space="preserve">ensure they understand the need to complete the programme within the first (three year) period of registration with </w:t>
      </w:r>
      <w:r w:rsidR="00012B16">
        <w:t>Social Care Wales</w:t>
      </w:r>
      <w:r>
        <w:t>.</w:t>
      </w:r>
      <w:r w:rsidR="00594F9F">
        <w:t>(Qualifying after April 2016)</w:t>
      </w:r>
    </w:p>
    <w:p w:rsidR="00986C0B" w:rsidRDefault="00986C0B" w:rsidP="00986C0B"/>
    <w:p w:rsidR="00986C0B" w:rsidRDefault="00986C0B" w:rsidP="00986C0B">
      <w:pPr>
        <w:rPr>
          <w:b/>
        </w:rPr>
      </w:pPr>
    </w:p>
    <w:p w:rsidR="00986C0B" w:rsidRDefault="00986C0B" w:rsidP="00986C0B">
      <w:pPr>
        <w:rPr>
          <w:b/>
        </w:rPr>
      </w:pPr>
    </w:p>
    <w:p w:rsidR="00986C0B" w:rsidRDefault="00986C0B" w:rsidP="00986C0B">
      <w:pPr>
        <w:rPr>
          <w:b/>
        </w:rPr>
      </w:pPr>
      <w:r>
        <w:rPr>
          <w:b/>
        </w:rPr>
        <w:t>Line Manager/Mentor agrees to:</w:t>
      </w:r>
    </w:p>
    <w:p w:rsidR="00986C0B" w:rsidRDefault="00986C0B" w:rsidP="00986C0B"/>
    <w:p w:rsidR="00986C0B" w:rsidRDefault="00986C0B" w:rsidP="0021175F">
      <w:pPr>
        <w:numPr>
          <w:ilvl w:val="0"/>
          <w:numId w:val="12"/>
        </w:numPr>
        <w:overflowPunct/>
        <w:autoSpaceDE/>
        <w:autoSpaceDN/>
        <w:adjustRightInd/>
        <w:textAlignment w:val="auto"/>
      </w:pPr>
      <w:r>
        <w:t>attend an induction meeting to become familiar with the requirements of the programme</w:t>
      </w:r>
    </w:p>
    <w:p w:rsidR="00986C0B" w:rsidRDefault="00986C0B" w:rsidP="0021175F">
      <w:pPr>
        <w:numPr>
          <w:ilvl w:val="0"/>
          <w:numId w:val="12"/>
        </w:numPr>
        <w:overflowPunct/>
        <w:autoSpaceDE/>
        <w:autoSpaceDN/>
        <w:adjustRightInd/>
        <w:textAlignment w:val="auto"/>
      </w:pPr>
      <w: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rsidR="00986C0B" w:rsidRDefault="00986C0B" w:rsidP="0021175F">
      <w:pPr>
        <w:numPr>
          <w:ilvl w:val="0"/>
          <w:numId w:val="12"/>
        </w:numPr>
        <w:overflowPunct/>
        <w:autoSpaceDE/>
        <w:autoSpaceDN/>
        <w:adjustRightInd/>
        <w:textAlignment w:val="auto"/>
      </w:pPr>
      <w:r>
        <w:t>guide and support the learner for the duration of the programme</w:t>
      </w:r>
    </w:p>
    <w:p w:rsidR="00986C0B" w:rsidRDefault="00986C0B" w:rsidP="0021175F">
      <w:pPr>
        <w:numPr>
          <w:ilvl w:val="0"/>
          <w:numId w:val="12"/>
        </w:numPr>
        <w:overflowPunct/>
        <w:autoSpaceDE/>
        <w:autoSpaceDN/>
        <w:adjustRightInd/>
        <w:textAlignment w:val="auto"/>
      </w:pPr>
      <w:r>
        <w:t xml:space="preserve">release the learner for programme induction and Consolidation Workshops, and any internal training courses agreed as being appropriate to meeting agreed learning needs. </w:t>
      </w:r>
    </w:p>
    <w:p w:rsidR="00986C0B" w:rsidRDefault="00986C0B" w:rsidP="0021175F">
      <w:pPr>
        <w:numPr>
          <w:ilvl w:val="0"/>
          <w:numId w:val="12"/>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rsidR="00986C0B" w:rsidRDefault="00986C0B" w:rsidP="0021175F">
      <w:pPr>
        <w:numPr>
          <w:ilvl w:val="0"/>
          <w:numId w:val="12"/>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rsidR="00986C0B" w:rsidRDefault="00986C0B" w:rsidP="00986C0B">
      <w:pPr>
        <w:rPr>
          <w:b/>
        </w:rPr>
      </w:pPr>
      <w:r>
        <w:rPr>
          <w:b/>
        </w:rPr>
        <w:lastRenderedPageBreak/>
        <w:t>Completion and submission of portfolio</w:t>
      </w:r>
    </w:p>
    <w:p w:rsidR="00986C0B" w:rsidRDefault="00986C0B" w:rsidP="00986C0B">
      <w:pPr>
        <w:rPr>
          <w:b/>
        </w:rPr>
      </w:pPr>
    </w:p>
    <w:p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rsidR="00986C0B" w:rsidRDefault="00986C0B" w:rsidP="00986C0B"/>
    <w:p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rsidR="00986C0B" w:rsidRDefault="00986C0B" w:rsidP="00986C0B">
      <w:pPr>
        <w:ind w:right="72"/>
      </w:pPr>
    </w:p>
    <w:p w:rsidR="00986C0B" w:rsidRDefault="00986C0B" w:rsidP="00986C0B">
      <w:r>
        <w:rPr>
          <w:b/>
        </w:rPr>
        <w:t>Pressure of work is not regarded as a reason for non-attendance at any Consolidation Workshop</w:t>
      </w:r>
      <w:r>
        <w:t>.</w:t>
      </w:r>
    </w:p>
    <w:p w:rsidR="00986C0B" w:rsidRDefault="00986C0B" w:rsidP="00986C0B"/>
    <w:p w:rsidR="00986C0B" w:rsidRDefault="00986C0B" w:rsidP="00986C0B">
      <w:r>
        <w:t>I understand and accept the terms and conditions of this learning agreement as stated above.</w:t>
      </w:r>
    </w:p>
    <w:p w:rsidR="00986C0B" w:rsidRDefault="00986C0B" w:rsidP="00986C0B"/>
    <w:p w:rsidR="00986C0B" w:rsidRDefault="00242579" w:rsidP="00986C0B">
      <w:r>
        <w:t>Signed: C.L.Eaton Print Name: Charlotte Eaton Date:20-02-20</w:t>
      </w:r>
    </w:p>
    <w:p w:rsidR="00986C0B" w:rsidRDefault="00986C0B" w:rsidP="00986C0B">
      <w:r>
        <w:t>(Learner)</w:t>
      </w:r>
    </w:p>
    <w:p w:rsidR="00986C0B" w:rsidRDefault="00986C0B" w:rsidP="00986C0B"/>
    <w:p w:rsidR="00986C0B" w:rsidRDefault="00242579" w:rsidP="00986C0B">
      <w:r>
        <w:t>Signed: R.O.Evans Print Name: Richard O Evans Date: 20-02-20</w:t>
      </w:r>
      <w:r w:rsidR="00986C0B">
        <w:t xml:space="preserve"> </w:t>
      </w:r>
    </w:p>
    <w:p w:rsidR="00986C0B" w:rsidRDefault="00986C0B" w:rsidP="00986C0B">
      <w:r>
        <w:t>(Line Manager/Mentor)</w:t>
      </w:r>
    </w:p>
    <w:p w:rsidR="00986C0B" w:rsidRDefault="00986C0B" w:rsidP="00986C0B"/>
    <w:p w:rsidR="00986C0B" w:rsidRDefault="00986C0B" w:rsidP="00986C0B">
      <w:r>
        <w:t>Signed:……………………….. Print Name:………………………….Date:……….</w:t>
      </w:r>
    </w:p>
    <w:p w:rsidR="00986C0B" w:rsidRDefault="00986C0B" w:rsidP="00986C0B">
      <w:r>
        <w:t>(Mentor, if different to above)</w:t>
      </w:r>
    </w:p>
    <w:p w:rsidR="00986C0B" w:rsidRDefault="00986C0B" w:rsidP="00986C0B"/>
    <w:p w:rsidR="00986C0B" w:rsidRDefault="00986C0B" w:rsidP="00986C0B"/>
    <w:p w:rsidR="00986C0B" w:rsidRDefault="00986C0B" w:rsidP="00986C0B">
      <w:pPr>
        <w:rPr>
          <w:b/>
        </w:rPr>
      </w:pPr>
      <w:r>
        <w:rPr>
          <w:b/>
        </w:rPr>
        <w:t>PLEASE PLACE THE SIGNED COPY OF THIS LEARNING AGREEMENT IN SECTION 9 OF THE PORTFOLIO</w:t>
      </w:r>
    </w:p>
    <w:p w:rsidR="00BB6638" w:rsidRPr="00BE10C2" w:rsidRDefault="00BB6638" w:rsidP="00BB6638">
      <w:pPr>
        <w:overflowPunct/>
        <w:autoSpaceDE/>
        <w:autoSpaceDN/>
        <w:adjustRightInd/>
        <w:textAlignment w:val="auto"/>
        <w:rPr>
          <w:color w:val="auto"/>
          <w:sz w:val="24"/>
          <w:szCs w:val="24"/>
        </w:rPr>
      </w:pPr>
    </w:p>
    <w:p w:rsidR="00CC135E" w:rsidRPr="00090160" w:rsidRDefault="00CC135E" w:rsidP="00090160">
      <w:pPr>
        <w:tabs>
          <w:tab w:val="left" w:pos="1590"/>
        </w:tabs>
        <w:rPr>
          <w:b/>
          <w:color w:val="auto"/>
          <w:sz w:val="24"/>
          <w:szCs w:val="24"/>
        </w:rPr>
      </w:pPr>
    </w:p>
    <w:sectPr w:rsidR="00CC135E" w:rsidRPr="00090160" w:rsidSect="00C7108B">
      <w:footerReference w:type="default" r:id="rId3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81996" w:rsidRDefault="00281996">
      <w:r>
        <w:separator/>
      </w:r>
    </w:p>
  </w:endnote>
  <w:endnote w:type="continuationSeparator" w:id="0">
    <w:p w:rsidR="00281996" w:rsidRDefault="002819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2407510"/>
      <w:docPartObj>
        <w:docPartGallery w:val="Page Numbers (Bottom of Page)"/>
        <w:docPartUnique/>
      </w:docPartObj>
    </w:sdtPr>
    <w:sdtEndPr>
      <w:rPr>
        <w:noProof/>
      </w:rPr>
    </w:sdtEndPr>
    <w:sdtContent>
      <w:p w:rsidR="00D679CA" w:rsidRDefault="00D679CA">
        <w:pPr>
          <w:pStyle w:val="Footer"/>
        </w:pPr>
        <w:r>
          <w:fldChar w:fldCharType="begin"/>
        </w:r>
        <w:r>
          <w:instrText xml:space="preserve"> PAGE   \* MERGEFORMAT </w:instrText>
        </w:r>
        <w:r>
          <w:fldChar w:fldCharType="separate"/>
        </w:r>
        <w:r w:rsidR="00554F6B">
          <w:rPr>
            <w:noProof/>
          </w:rPr>
          <w:t>1</w:t>
        </w:r>
        <w:r>
          <w:rPr>
            <w:noProof/>
          </w:rPr>
          <w:fldChar w:fldCharType="end"/>
        </w:r>
      </w:p>
    </w:sdtContent>
  </w:sdt>
  <w:p w:rsidR="00281996" w:rsidRPr="00E60F42" w:rsidRDefault="00281996"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81996" w:rsidRDefault="00281996">
      <w:r>
        <w:separator/>
      </w:r>
    </w:p>
  </w:footnote>
  <w:footnote w:type="continuationSeparator" w:id="0">
    <w:p w:rsidR="00281996" w:rsidRDefault="0028199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00000014"/>
    <w:multiLevelType w:val="singleLevel"/>
    <w:tmpl w:val="00000014"/>
    <w:name w:val="WW8Num25"/>
    <w:lvl w:ilvl="0">
      <w:start w:val="1"/>
      <w:numFmt w:val="bullet"/>
      <w:lvlText w:val=""/>
      <w:lvlJc w:val="left"/>
      <w:pPr>
        <w:tabs>
          <w:tab w:val="num" w:pos="720"/>
        </w:tabs>
      </w:pPr>
      <w:rPr>
        <w:rFonts w:ascii="Wingdings" w:hAnsi="Wingdings" w:cs="Times New Roman"/>
        <w:color w:val="auto"/>
      </w:rPr>
    </w:lvl>
  </w:abstractNum>
  <w:abstractNum w:abstractNumId="2" w15:restartNumberingAfterBreak="0">
    <w:nsid w:val="0000001F"/>
    <w:multiLevelType w:val="singleLevel"/>
    <w:tmpl w:val="0000001F"/>
    <w:name w:val="WW8Num40"/>
    <w:lvl w:ilvl="0">
      <w:start w:val="1"/>
      <w:numFmt w:val="bullet"/>
      <w:lvlText w:val=""/>
      <w:lvlJc w:val="left"/>
      <w:pPr>
        <w:tabs>
          <w:tab w:val="num" w:pos="720"/>
        </w:tabs>
      </w:pPr>
      <w:rPr>
        <w:rFonts w:ascii="Wingdings" w:hAnsi="Wingdings" w:cs="Times New Roman"/>
        <w:color w:val="auto"/>
      </w:rPr>
    </w:lvl>
  </w:abstractNum>
  <w:abstractNum w:abstractNumId="3" w15:restartNumberingAfterBreak="0">
    <w:nsid w:val="0000002D"/>
    <w:multiLevelType w:val="multilevel"/>
    <w:tmpl w:val="0000002D"/>
    <w:name w:val="WW8Num56"/>
    <w:lvl w:ilvl="0">
      <w:start w:val="1"/>
      <w:numFmt w:val="bullet"/>
      <w:lvlText w:val=""/>
      <w:lvlJc w:val="left"/>
      <w:pPr>
        <w:tabs>
          <w:tab w:val="num" w:pos="720"/>
        </w:tabs>
      </w:pPr>
      <w:rPr>
        <w:rFonts w:ascii="Wingdings" w:hAnsi="Wingdings" w:cs="Times New Roman"/>
        <w:color w:val="auto"/>
      </w:rPr>
    </w:lvl>
    <w:lvl w:ilvl="1">
      <w:start w:val="1"/>
      <w:numFmt w:val="bullet"/>
      <w:lvlText w:val=""/>
      <w:lvlJc w:val="left"/>
      <w:pPr>
        <w:tabs>
          <w:tab w:val="num" w:pos="1060"/>
        </w:tabs>
      </w:pPr>
      <w:rPr>
        <w:rFonts w:ascii="Wingdings" w:hAnsi="Wingdings" w:cs="Times New Roman"/>
        <w:color w:val="auto"/>
        <w:sz w:val="16"/>
      </w:rPr>
    </w:lvl>
    <w:lvl w:ilvl="2">
      <w:start w:val="1"/>
      <w:numFmt w:val="bullet"/>
      <w:lvlText w:val=""/>
      <w:lvlJc w:val="left"/>
      <w:pPr>
        <w:tabs>
          <w:tab w:val="num" w:pos="2160"/>
        </w:tabs>
      </w:pPr>
      <w:rPr>
        <w:rFonts w:ascii="Wingdings" w:hAnsi="Wingdings" w:cs="Times New Roman"/>
      </w:rPr>
    </w:lvl>
    <w:lvl w:ilvl="3">
      <w:start w:val="1"/>
      <w:numFmt w:val="bullet"/>
      <w:lvlText w:val=""/>
      <w:lvlJc w:val="left"/>
      <w:pPr>
        <w:tabs>
          <w:tab w:val="num" w:pos="2880"/>
        </w:tabs>
      </w:pPr>
      <w:rPr>
        <w:rFonts w:ascii="Symbol" w:hAnsi="Symbol" w:cs="Times New Roman"/>
      </w:rPr>
    </w:lvl>
    <w:lvl w:ilvl="4">
      <w:start w:val="1"/>
      <w:numFmt w:val="bullet"/>
      <w:lvlText w:val="o"/>
      <w:lvlJc w:val="left"/>
      <w:pPr>
        <w:tabs>
          <w:tab w:val="num" w:pos="3600"/>
        </w:tabs>
      </w:pPr>
      <w:rPr>
        <w:rFonts w:ascii="Courier New" w:hAnsi="Courier New" w:cs="Courier New"/>
      </w:rPr>
    </w:lvl>
    <w:lvl w:ilvl="5">
      <w:start w:val="1"/>
      <w:numFmt w:val="bullet"/>
      <w:lvlText w:val=""/>
      <w:lvlJc w:val="left"/>
      <w:pPr>
        <w:tabs>
          <w:tab w:val="num" w:pos="4320"/>
        </w:tabs>
      </w:pPr>
      <w:rPr>
        <w:rFonts w:ascii="Wingdings" w:hAnsi="Wingdings" w:cs="Times New Roman"/>
      </w:rPr>
    </w:lvl>
    <w:lvl w:ilvl="6">
      <w:start w:val="1"/>
      <w:numFmt w:val="bullet"/>
      <w:lvlText w:val=""/>
      <w:lvlJc w:val="left"/>
      <w:pPr>
        <w:tabs>
          <w:tab w:val="num" w:pos="5040"/>
        </w:tabs>
      </w:pPr>
      <w:rPr>
        <w:rFonts w:ascii="Symbol" w:hAnsi="Symbol" w:cs="Times New Roman"/>
      </w:rPr>
    </w:lvl>
    <w:lvl w:ilvl="7">
      <w:start w:val="1"/>
      <w:numFmt w:val="bullet"/>
      <w:lvlText w:val="o"/>
      <w:lvlJc w:val="left"/>
      <w:pPr>
        <w:tabs>
          <w:tab w:val="num" w:pos="5760"/>
        </w:tabs>
      </w:pPr>
      <w:rPr>
        <w:rFonts w:ascii="Courier New" w:hAnsi="Courier New" w:cs="Courier New"/>
      </w:rPr>
    </w:lvl>
    <w:lvl w:ilvl="8">
      <w:start w:val="1"/>
      <w:numFmt w:val="bullet"/>
      <w:lvlText w:val=""/>
      <w:lvlJc w:val="left"/>
      <w:pPr>
        <w:tabs>
          <w:tab w:val="num" w:pos="6480"/>
        </w:tabs>
      </w:pPr>
      <w:rPr>
        <w:rFonts w:ascii="Wingdings" w:hAnsi="Wingdings" w:cs="Times New Roman"/>
      </w:rPr>
    </w:lvl>
  </w:abstractNum>
  <w:abstractNum w:abstractNumId="4" w15:restartNumberingAfterBreak="0">
    <w:nsid w:val="003D5D6D"/>
    <w:multiLevelType w:val="hybridMultilevel"/>
    <w:tmpl w:val="02085A66"/>
    <w:lvl w:ilvl="0" w:tplc="85EAD362">
      <w:start w:val="300"/>
      <w:numFmt w:val="decimal"/>
      <w:lvlText w:val="%1"/>
      <w:lvlJc w:val="left"/>
      <w:pPr>
        <w:ind w:left="765" w:hanging="40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6"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510B4DB3"/>
    <w:multiLevelType w:val="hybridMultilevel"/>
    <w:tmpl w:val="C15C6856"/>
    <w:lvl w:ilvl="0" w:tplc="7A7443DC">
      <w:start w:val="300"/>
      <w:numFmt w:val="decimal"/>
      <w:lvlText w:val="%1"/>
      <w:lvlJc w:val="left"/>
      <w:pPr>
        <w:ind w:left="1170" w:hanging="405"/>
      </w:pPr>
      <w:rPr>
        <w:rFonts w:hint="default"/>
      </w:rPr>
    </w:lvl>
    <w:lvl w:ilvl="1" w:tplc="08090019" w:tentative="1">
      <w:start w:val="1"/>
      <w:numFmt w:val="lowerLetter"/>
      <w:lvlText w:val="%2."/>
      <w:lvlJc w:val="left"/>
      <w:pPr>
        <w:ind w:left="1845" w:hanging="360"/>
      </w:pPr>
    </w:lvl>
    <w:lvl w:ilvl="2" w:tplc="0809001B" w:tentative="1">
      <w:start w:val="1"/>
      <w:numFmt w:val="lowerRoman"/>
      <w:lvlText w:val="%3."/>
      <w:lvlJc w:val="right"/>
      <w:pPr>
        <w:ind w:left="2565" w:hanging="180"/>
      </w:pPr>
    </w:lvl>
    <w:lvl w:ilvl="3" w:tplc="0809000F" w:tentative="1">
      <w:start w:val="1"/>
      <w:numFmt w:val="decimal"/>
      <w:lvlText w:val="%4."/>
      <w:lvlJc w:val="left"/>
      <w:pPr>
        <w:ind w:left="3285" w:hanging="360"/>
      </w:pPr>
    </w:lvl>
    <w:lvl w:ilvl="4" w:tplc="08090019" w:tentative="1">
      <w:start w:val="1"/>
      <w:numFmt w:val="lowerLetter"/>
      <w:lvlText w:val="%5."/>
      <w:lvlJc w:val="left"/>
      <w:pPr>
        <w:ind w:left="4005" w:hanging="360"/>
      </w:pPr>
    </w:lvl>
    <w:lvl w:ilvl="5" w:tplc="0809001B" w:tentative="1">
      <w:start w:val="1"/>
      <w:numFmt w:val="lowerRoman"/>
      <w:lvlText w:val="%6."/>
      <w:lvlJc w:val="right"/>
      <w:pPr>
        <w:ind w:left="4725" w:hanging="180"/>
      </w:pPr>
    </w:lvl>
    <w:lvl w:ilvl="6" w:tplc="0809000F" w:tentative="1">
      <w:start w:val="1"/>
      <w:numFmt w:val="decimal"/>
      <w:lvlText w:val="%7."/>
      <w:lvlJc w:val="left"/>
      <w:pPr>
        <w:ind w:left="5445" w:hanging="360"/>
      </w:pPr>
    </w:lvl>
    <w:lvl w:ilvl="7" w:tplc="08090019" w:tentative="1">
      <w:start w:val="1"/>
      <w:numFmt w:val="lowerLetter"/>
      <w:lvlText w:val="%8."/>
      <w:lvlJc w:val="left"/>
      <w:pPr>
        <w:ind w:left="6165" w:hanging="360"/>
      </w:pPr>
    </w:lvl>
    <w:lvl w:ilvl="8" w:tplc="0809001B" w:tentative="1">
      <w:start w:val="1"/>
      <w:numFmt w:val="lowerRoman"/>
      <w:lvlText w:val="%9."/>
      <w:lvlJc w:val="right"/>
      <w:pPr>
        <w:ind w:left="6885" w:hanging="180"/>
      </w:pPr>
    </w:lvl>
  </w:abstractNum>
  <w:abstractNum w:abstractNumId="1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4B4226"/>
    <w:multiLevelType w:val="hybridMultilevel"/>
    <w:tmpl w:val="C7F20BF2"/>
    <w:lvl w:ilvl="0" w:tplc="08090001">
      <w:start w:val="1"/>
      <w:numFmt w:val="bullet"/>
      <w:lvlText w:val=""/>
      <w:lvlJc w:val="left"/>
      <w:pPr>
        <w:ind w:left="578" w:hanging="360"/>
      </w:pPr>
      <w:rPr>
        <w:rFonts w:ascii="Symbol" w:hAnsi="Symbol" w:hint="default"/>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15" w15:restartNumberingAfterBreak="0">
    <w:nsid w:val="62604F46"/>
    <w:multiLevelType w:val="hybridMultilevel"/>
    <w:tmpl w:val="03FE8FD0"/>
    <w:lvl w:ilvl="0" w:tplc="04090003">
      <w:start w:val="1"/>
      <w:numFmt w:val="bullet"/>
      <w:lvlText w:val="o"/>
      <w:lvlJc w:val="left"/>
      <w:pPr>
        <w:tabs>
          <w:tab w:val="num" w:pos="1077"/>
        </w:tabs>
        <w:ind w:left="1077" w:hanging="360"/>
      </w:pPr>
      <w:rPr>
        <w:rFonts w:ascii="Courier New" w:hAnsi="Courier New" w:cs="Courier New" w:hint="default"/>
      </w:rPr>
    </w:lvl>
    <w:lvl w:ilvl="1" w:tplc="04090003">
      <w:start w:val="1"/>
      <w:numFmt w:val="bullet"/>
      <w:lvlText w:val="o"/>
      <w:lvlJc w:val="left"/>
      <w:pPr>
        <w:tabs>
          <w:tab w:val="num" w:pos="1797"/>
        </w:tabs>
        <w:ind w:left="1797" w:hanging="360"/>
      </w:pPr>
      <w:rPr>
        <w:rFonts w:ascii="Courier New" w:hAnsi="Courier New" w:cs="Courier New" w:hint="default"/>
      </w:rPr>
    </w:lvl>
    <w:lvl w:ilvl="2" w:tplc="04090005">
      <w:start w:val="1"/>
      <w:numFmt w:val="bullet"/>
      <w:lvlText w:val=""/>
      <w:lvlJc w:val="left"/>
      <w:pPr>
        <w:tabs>
          <w:tab w:val="num" w:pos="2517"/>
        </w:tabs>
        <w:ind w:left="2517" w:hanging="360"/>
      </w:pPr>
      <w:rPr>
        <w:rFonts w:ascii="Wingdings" w:hAnsi="Wingdings" w:cs="Times New Roman" w:hint="default"/>
      </w:rPr>
    </w:lvl>
    <w:lvl w:ilvl="3" w:tplc="04090001">
      <w:start w:val="1"/>
      <w:numFmt w:val="bullet"/>
      <w:lvlText w:val=""/>
      <w:lvlJc w:val="left"/>
      <w:pPr>
        <w:tabs>
          <w:tab w:val="num" w:pos="3237"/>
        </w:tabs>
        <w:ind w:left="3237" w:hanging="360"/>
      </w:pPr>
      <w:rPr>
        <w:rFonts w:ascii="Symbol" w:hAnsi="Symbol" w:cs="Times New Roman" w:hint="default"/>
      </w:rPr>
    </w:lvl>
    <w:lvl w:ilvl="4" w:tplc="04090003">
      <w:start w:val="1"/>
      <w:numFmt w:val="bullet"/>
      <w:lvlText w:val="o"/>
      <w:lvlJc w:val="left"/>
      <w:pPr>
        <w:tabs>
          <w:tab w:val="num" w:pos="3957"/>
        </w:tabs>
        <w:ind w:left="3957" w:hanging="360"/>
      </w:pPr>
      <w:rPr>
        <w:rFonts w:ascii="Courier New" w:hAnsi="Courier New" w:cs="Courier New" w:hint="default"/>
      </w:rPr>
    </w:lvl>
    <w:lvl w:ilvl="5" w:tplc="04090005">
      <w:start w:val="1"/>
      <w:numFmt w:val="bullet"/>
      <w:lvlText w:val=""/>
      <w:lvlJc w:val="left"/>
      <w:pPr>
        <w:tabs>
          <w:tab w:val="num" w:pos="4677"/>
        </w:tabs>
        <w:ind w:left="4677" w:hanging="360"/>
      </w:pPr>
      <w:rPr>
        <w:rFonts w:ascii="Wingdings" w:hAnsi="Wingdings" w:cs="Times New Roman" w:hint="default"/>
      </w:rPr>
    </w:lvl>
    <w:lvl w:ilvl="6" w:tplc="04090001">
      <w:start w:val="1"/>
      <w:numFmt w:val="bullet"/>
      <w:lvlText w:val=""/>
      <w:lvlJc w:val="left"/>
      <w:pPr>
        <w:tabs>
          <w:tab w:val="num" w:pos="5397"/>
        </w:tabs>
        <w:ind w:left="5397" w:hanging="360"/>
      </w:pPr>
      <w:rPr>
        <w:rFonts w:ascii="Symbol" w:hAnsi="Symbol" w:cs="Times New Roman" w:hint="default"/>
      </w:rPr>
    </w:lvl>
    <w:lvl w:ilvl="7" w:tplc="04090003">
      <w:start w:val="1"/>
      <w:numFmt w:val="bullet"/>
      <w:lvlText w:val="o"/>
      <w:lvlJc w:val="left"/>
      <w:pPr>
        <w:tabs>
          <w:tab w:val="num" w:pos="6117"/>
        </w:tabs>
        <w:ind w:left="6117" w:hanging="360"/>
      </w:pPr>
      <w:rPr>
        <w:rFonts w:ascii="Courier New" w:hAnsi="Courier New" w:cs="Courier New" w:hint="default"/>
      </w:rPr>
    </w:lvl>
    <w:lvl w:ilvl="8" w:tplc="04090005">
      <w:start w:val="1"/>
      <w:numFmt w:val="bullet"/>
      <w:lvlText w:val=""/>
      <w:lvlJc w:val="left"/>
      <w:pPr>
        <w:tabs>
          <w:tab w:val="num" w:pos="6837"/>
        </w:tabs>
        <w:ind w:left="6837" w:hanging="360"/>
      </w:pPr>
      <w:rPr>
        <w:rFonts w:ascii="Wingdings" w:hAnsi="Wingdings" w:cs="Times New Roman" w:hint="default"/>
      </w:rPr>
    </w:lvl>
  </w:abstractNum>
  <w:abstractNum w:abstractNumId="16"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3E30ECE"/>
    <w:multiLevelType w:val="hybridMultilevel"/>
    <w:tmpl w:val="2BD28148"/>
    <w:lvl w:ilvl="0" w:tplc="08090001">
      <w:start w:val="1"/>
      <w:numFmt w:val="bullet"/>
      <w:lvlText w:val=""/>
      <w:lvlJc w:val="left"/>
      <w:pPr>
        <w:ind w:left="578" w:hanging="360"/>
      </w:pPr>
      <w:rPr>
        <w:rFonts w:ascii="Symbol" w:hAnsi="Symbol" w:hint="default"/>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1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11"/>
  </w:num>
  <w:num w:numId="3">
    <w:abstractNumId w:val="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9"/>
  </w:num>
  <w:num w:numId="5">
    <w:abstractNumId w:val="17"/>
  </w:num>
  <w:num w:numId="6">
    <w:abstractNumId w:val="13"/>
  </w:num>
  <w:num w:numId="7">
    <w:abstractNumId w:val="16"/>
  </w:num>
  <w:num w:numId="8">
    <w:abstractNumId w:val="7"/>
  </w:num>
  <w:num w:numId="9">
    <w:abstractNumId w:val="19"/>
  </w:num>
  <w:num w:numId="10">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6"/>
  </w:num>
  <w:num w:numId="12">
    <w:abstractNumId w:val="10"/>
  </w:num>
  <w:num w:numId="13">
    <w:abstractNumId w:val="1"/>
  </w:num>
  <w:num w:numId="14">
    <w:abstractNumId w:val="2"/>
  </w:num>
  <w:num w:numId="15">
    <w:abstractNumId w:val="3"/>
  </w:num>
  <w:num w:numId="16">
    <w:abstractNumId w:val="15"/>
  </w:num>
  <w:num w:numId="17">
    <w:abstractNumId w:val="18"/>
  </w:num>
  <w:num w:numId="18">
    <w:abstractNumId w:val="14"/>
  </w:num>
  <w:num w:numId="19">
    <w:abstractNumId w:val="4"/>
  </w:num>
  <w:num w:numId="20">
    <w:abstractNumId w:val="12"/>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C7A"/>
    <w:rsid w:val="000032B1"/>
    <w:rsid w:val="000045B8"/>
    <w:rsid w:val="0000546E"/>
    <w:rsid w:val="0000642E"/>
    <w:rsid w:val="00012B16"/>
    <w:rsid w:val="00013A79"/>
    <w:rsid w:val="00016BA8"/>
    <w:rsid w:val="00020EEC"/>
    <w:rsid w:val="00022B26"/>
    <w:rsid w:val="0002440E"/>
    <w:rsid w:val="000259CC"/>
    <w:rsid w:val="0002759A"/>
    <w:rsid w:val="00027B1F"/>
    <w:rsid w:val="0003088B"/>
    <w:rsid w:val="00031C7E"/>
    <w:rsid w:val="00032179"/>
    <w:rsid w:val="00032445"/>
    <w:rsid w:val="000325D9"/>
    <w:rsid w:val="000334B1"/>
    <w:rsid w:val="000339E0"/>
    <w:rsid w:val="00034075"/>
    <w:rsid w:val="000372B2"/>
    <w:rsid w:val="0004079F"/>
    <w:rsid w:val="00044433"/>
    <w:rsid w:val="000455D6"/>
    <w:rsid w:val="00045B87"/>
    <w:rsid w:val="00045C07"/>
    <w:rsid w:val="00046861"/>
    <w:rsid w:val="00051841"/>
    <w:rsid w:val="00052218"/>
    <w:rsid w:val="00054A07"/>
    <w:rsid w:val="00055B81"/>
    <w:rsid w:val="00055D43"/>
    <w:rsid w:val="00056FAC"/>
    <w:rsid w:val="00057751"/>
    <w:rsid w:val="00057E9E"/>
    <w:rsid w:val="0006067A"/>
    <w:rsid w:val="00062E39"/>
    <w:rsid w:val="000655F5"/>
    <w:rsid w:val="0006581A"/>
    <w:rsid w:val="0006729A"/>
    <w:rsid w:val="00067E1B"/>
    <w:rsid w:val="00074461"/>
    <w:rsid w:val="00075AC7"/>
    <w:rsid w:val="000766EC"/>
    <w:rsid w:val="0007691E"/>
    <w:rsid w:val="0008052F"/>
    <w:rsid w:val="00080777"/>
    <w:rsid w:val="00080E58"/>
    <w:rsid w:val="0008386E"/>
    <w:rsid w:val="00083D99"/>
    <w:rsid w:val="000844AF"/>
    <w:rsid w:val="00085699"/>
    <w:rsid w:val="0008728B"/>
    <w:rsid w:val="00090160"/>
    <w:rsid w:val="00091F52"/>
    <w:rsid w:val="00092970"/>
    <w:rsid w:val="00093720"/>
    <w:rsid w:val="000938E6"/>
    <w:rsid w:val="00093B3C"/>
    <w:rsid w:val="0009488C"/>
    <w:rsid w:val="0009563E"/>
    <w:rsid w:val="00095C1B"/>
    <w:rsid w:val="00096DEA"/>
    <w:rsid w:val="000A1D85"/>
    <w:rsid w:val="000A2FAA"/>
    <w:rsid w:val="000A4240"/>
    <w:rsid w:val="000A469A"/>
    <w:rsid w:val="000A584A"/>
    <w:rsid w:val="000A71DD"/>
    <w:rsid w:val="000B0939"/>
    <w:rsid w:val="000B154A"/>
    <w:rsid w:val="000B4A94"/>
    <w:rsid w:val="000C0519"/>
    <w:rsid w:val="000C2B4B"/>
    <w:rsid w:val="000C378F"/>
    <w:rsid w:val="000C41AF"/>
    <w:rsid w:val="000C4AA0"/>
    <w:rsid w:val="000C6892"/>
    <w:rsid w:val="000C6CD3"/>
    <w:rsid w:val="000C6FFE"/>
    <w:rsid w:val="000D0BB6"/>
    <w:rsid w:val="000D7B7E"/>
    <w:rsid w:val="000E0A22"/>
    <w:rsid w:val="000E0D51"/>
    <w:rsid w:val="000E26B0"/>
    <w:rsid w:val="000E38C3"/>
    <w:rsid w:val="000E4D6C"/>
    <w:rsid w:val="000E6032"/>
    <w:rsid w:val="000E6827"/>
    <w:rsid w:val="000F1599"/>
    <w:rsid w:val="000F1769"/>
    <w:rsid w:val="000F272C"/>
    <w:rsid w:val="000F6196"/>
    <w:rsid w:val="0010312C"/>
    <w:rsid w:val="00106DC7"/>
    <w:rsid w:val="00111CAC"/>
    <w:rsid w:val="00112391"/>
    <w:rsid w:val="00114F52"/>
    <w:rsid w:val="00114FBA"/>
    <w:rsid w:val="001248B8"/>
    <w:rsid w:val="00130119"/>
    <w:rsid w:val="00134127"/>
    <w:rsid w:val="001347F8"/>
    <w:rsid w:val="00134B58"/>
    <w:rsid w:val="00137BB5"/>
    <w:rsid w:val="00137E05"/>
    <w:rsid w:val="00137FF8"/>
    <w:rsid w:val="00142564"/>
    <w:rsid w:val="001447F6"/>
    <w:rsid w:val="00147275"/>
    <w:rsid w:val="0014731D"/>
    <w:rsid w:val="00147DE3"/>
    <w:rsid w:val="00150794"/>
    <w:rsid w:val="0015288B"/>
    <w:rsid w:val="00154A90"/>
    <w:rsid w:val="001608C4"/>
    <w:rsid w:val="00161859"/>
    <w:rsid w:val="001632DA"/>
    <w:rsid w:val="00170A6F"/>
    <w:rsid w:val="00171418"/>
    <w:rsid w:val="00174AD8"/>
    <w:rsid w:val="001750D5"/>
    <w:rsid w:val="001772DE"/>
    <w:rsid w:val="00180A39"/>
    <w:rsid w:val="00182E83"/>
    <w:rsid w:val="00186DC2"/>
    <w:rsid w:val="00187528"/>
    <w:rsid w:val="00193971"/>
    <w:rsid w:val="001961CF"/>
    <w:rsid w:val="001A5856"/>
    <w:rsid w:val="001A59BB"/>
    <w:rsid w:val="001A6A51"/>
    <w:rsid w:val="001A750B"/>
    <w:rsid w:val="001A79C4"/>
    <w:rsid w:val="001B019D"/>
    <w:rsid w:val="001B331A"/>
    <w:rsid w:val="001B6396"/>
    <w:rsid w:val="001C0E74"/>
    <w:rsid w:val="001C373B"/>
    <w:rsid w:val="001C4DB8"/>
    <w:rsid w:val="001D229F"/>
    <w:rsid w:val="001D50DA"/>
    <w:rsid w:val="001D59CA"/>
    <w:rsid w:val="001E0841"/>
    <w:rsid w:val="001F4552"/>
    <w:rsid w:val="00200247"/>
    <w:rsid w:val="0020073D"/>
    <w:rsid w:val="002019EB"/>
    <w:rsid w:val="00205051"/>
    <w:rsid w:val="00210B9D"/>
    <w:rsid w:val="0021175F"/>
    <w:rsid w:val="00211F65"/>
    <w:rsid w:val="00212580"/>
    <w:rsid w:val="00212C08"/>
    <w:rsid w:val="00216182"/>
    <w:rsid w:val="0021792F"/>
    <w:rsid w:val="00220D06"/>
    <w:rsid w:val="00222B4E"/>
    <w:rsid w:val="00223BFD"/>
    <w:rsid w:val="002246A0"/>
    <w:rsid w:val="002277E0"/>
    <w:rsid w:val="00230439"/>
    <w:rsid w:val="0023287F"/>
    <w:rsid w:val="00235176"/>
    <w:rsid w:val="002357F2"/>
    <w:rsid w:val="00236061"/>
    <w:rsid w:val="00236A19"/>
    <w:rsid w:val="00240A1A"/>
    <w:rsid w:val="0024100E"/>
    <w:rsid w:val="00241C1B"/>
    <w:rsid w:val="00242579"/>
    <w:rsid w:val="0024288B"/>
    <w:rsid w:val="00256A3B"/>
    <w:rsid w:val="00263091"/>
    <w:rsid w:val="00264369"/>
    <w:rsid w:val="002652D1"/>
    <w:rsid w:val="002657E9"/>
    <w:rsid w:val="002657FF"/>
    <w:rsid w:val="0026665E"/>
    <w:rsid w:val="0027147E"/>
    <w:rsid w:val="0027272C"/>
    <w:rsid w:val="002742A7"/>
    <w:rsid w:val="002751D5"/>
    <w:rsid w:val="002761F4"/>
    <w:rsid w:val="002775E1"/>
    <w:rsid w:val="00277979"/>
    <w:rsid w:val="002811DE"/>
    <w:rsid w:val="00281996"/>
    <w:rsid w:val="00282A83"/>
    <w:rsid w:val="00284162"/>
    <w:rsid w:val="002846CE"/>
    <w:rsid w:val="00285568"/>
    <w:rsid w:val="00291021"/>
    <w:rsid w:val="00291ADD"/>
    <w:rsid w:val="0029271F"/>
    <w:rsid w:val="00295CA1"/>
    <w:rsid w:val="002A0E51"/>
    <w:rsid w:val="002A291A"/>
    <w:rsid w:val="002A5604"/>
    <w:rsid w:val="002B1701"/>
    <w:rsid w:val="002B23C3"/>
    <w:rsid w:val="002B29D2"/>
    <w:rsid w:val="002B443A"/>
    <w:rsid w:val="002B45C2"/>
    <w:rsid w:val="002B5B35"/>
    <w:rsid w:val="002C2536"/>
    <w:rsid w:val="002C256A"/>
    <w:rsid w:val="002C2FEA"/>
    <w:rsid w:val="002C3031"/>
    <w:rsid w:val="002C4233"/>
    <w:rsid w:val="002C496D"/>
    <w:rsid w:val="002D05EB"/>
    <w:rsid w:val="002D11A8"/>
    <w:rsid w:val="002D2F29"/>
    <w:rsid w:val="002D63A4"/>
    <w:rsid w:val="002D6B31"/>
    <w:rsid w:val="002E3267"/>
    <w:rsid w:val="002E7017"/>
    <w:rsid w:val="002E7F2C"/>
    <w:rsid w:val="002F02F0"/>
    <w:rsid w:val="002F2918"/>
    <w:rsid w:val="002F4F6E"/>
    <w:rsid w:val="002F5D65"/>
    <w:rsid w:val="003015C3"/>
    <w:rsid w:val="00302662"/>
    <w:rsid w:val="00303809"/>
    <w:rsid w:val="003054D4"/>
    <w:rsid w:val="003106DB"/>
    <w:rsid w:val="00312F95"/>
    <w:rsid w:val="0031350A"/>
    <w:rsid w:val="00316815"/>
    <w:rsid w:val="003168CA"/>
    <w:rsid w:val="003173C2"/>
    <w:rsid w:val="00321255"/>
    <w:rsid w:val="0032230D"/>
    <w:rsid w:val="00322A0B"/>
    <w:rsid w:val="00326809"/>
    <w:rsid w:val="003313CB"/>
    <w:rsid w:val="00332426"/>
    <w:rsid w:val="003329AF"/>
    <w:rsid w:val="00332CB4"/>
    <w:rsid w:val="003351F8"/>
    <w:rsid w:val="00335FC5"/>
    <w:rsid w:val="0035055E"/>
    <w:rsid w:val="00350871"/>
    <w:rsid w:val="00350A98"/>
    <w:rsid w:val="00354416"/>
    <w:rsid w:val="00355210"/>
    <w:rsid w:val="00357431"/>
    <w:rsid w:val="0035786B"/>
    <w:rsid w:val="003578FC"/>
    <w:rsid w:val="003579CA"/>
    <w:rsid w:val="00365DF9"/>
    <w:rsid w:val="00366087"/>
    <w:rsid w:val="0037232B"/>
    <w:rsid w:val="00372DB4"/>
    <w:rsid w:val="0037419E"/>
    <w:rsid w:val="00375AF5"/>
    <w:rsid w:val="00375E10"/>
    <w:rsid w:val="003761BD"/>
    <w:rsid w:val="003803AA"/>
    <w:rsid w:val="003808B4"/>
    <w:rsid w:val="00383CC0"/>
    <w:rsid w:val="00384449"/>
    <w:rsid w:val="00384E42"/>
    <w:rsid w:val="00385414"/>
    <w:rsid w:val="0038625B"/>
    <w:rsid w:val="00390074"/>
    <w:rsid w:val="00390108"/>
    <w:rsid w:val="003928AC"/>
    <w:rsid w:val="00393600"/>
    <w:rsid w:val="00394799"/>
    <w:rsid w:val="00394CA9"/>
    <w:rsid w:val="00395D03"/>
    <w:rsid w:val="0039762B"/>
    <w:rsid w:val="003A0C37"/>
    <w:rsid w:val="003A1B6B"/>
    <w:rsid w:val="003A46C0"/>
    <w:rsid w:val="003A4C78"/>
    <w:rsid w:val="003A600E"/>
    <w:rsid w:val="003A6513"/>
    <w:rsid w:val="003B16C7"/>
    <w:rsid w:val="003B5D0F"/>
    <w:rsid w:val="003B7332"/>
    <w:rsid w:val="003C0FC0"/>
    <w:rsid w:val="003C19F1"/>
    <w:rsid w:val="003C30C8"/>
    <w:rsid w:val="003C3BFD"/>
    <w:rsid w:val="003C4186"/>
    <w:rsid w:val="003C6185"/>
    <w:rsid w:val="003C72D5"/>
    <w:rsid w:val="003D0D2D"/>
    <w:rsid w:val="003D1885"/>
    <w:rsid w:val="003D20F1"/>
    <w:rsid w:val="003D4710"/>
    <w:rsid w:val="003D6983"/>
    <w:rsid w:val="003E16D7"/>
    <w:rsid w:val="003E197E"/>
    <w:rsid w:val="003E4B70"/>
    <w:rsid w:val="003E56AA"/>
    <w:rsid w:val="003E5FBA"/>
    <w:rsid w:val="003E6069"/>
    <w:rsid w:val="003E6563"/>
    <w:rsid w:val="003F1233"/>
    <w:rsid w:val="004006C0"/>
    <w:rsid w:val="00400786"/>
    <w:rsid w:val="00403084"/>
    <w:rsid w:val="00403F9B"/>
    <w:rsid w:val="004046F0"/>
    <w:rsid w:val="00404B6E"/>
    <w:rsid w:val="0040668F"/>
    <w:rsid w:val="00407E61"/>
    <w:rsid w:val="00412677"/>
    <w:rsid w:val="00416EAC"/>
    <w:rsid w:val="004175C0"/>
    <w:rsid w:val="004219CB"/>
    <w:rsid w:val="004348AE"/>
    <w:rsid w:val="004376C0"/>
    <w:rsid w:val="00437C48"/>
    <w:rsid w:val="00440EA1"/>
    <w:rsid w:val="0044223A"/>
    <w:rsid w:val="00443025"/>
    <w:rsid w:val="00451851"/>
    <w:rsid w:val="00453343"/>
    <w:rsid w:val="0045356C"/>
    <w:rsid w:val="00455A72"/>
    <w:rsid w:val="004608B9"/>
    <w:rsid w:val="00462126"/>
    <w:rsid w:val="00465947"/>
    <w:rsid w:val="004667B1"/>
    <w:rsid w:val="00467F66"/>
    <w:rsid w:val="00470461"/>
    <w:rsid w:val="00470BB1"/>
    <w:rsid w:val="00472ED2"/>
    <w:rsid w:val="00473153"/>
    <w:rsid w:val="004743AF"/>
    <w:rsid w:val="004764DF"/>
    <w:rsid w:val="004778EB"/>
    <w:rsid w:val="00480BCA"/>
    <w:rsid w:val="00482C17"/>
    <w:rsid w:val="00484CE3"/>
    <w:rsid w:val="004911B4"/>
    <w:rsid w:val="0049196A"/>
    <w:rsid w:val="004923DA"/>
    <w:rsid w:val="00493434"/>
    <w:rsid w:val="00495559"/>
    <w:rsid w:val="004968E2"/>
    <w:rsid w:val="00496E16"/>
    <w:rsid w:val="004A2A49"/>
    <w:rsid w:val="004A4153"/>
    <w:rsid w:val="004A4381"/>
    <w:rsid w:val="004B0203"/>
    <w:rsid w:val="004B1F45"/>
    <w:rsid w:val="004B600B"/>
    <w:rsid w:val="004B6822"/>
    <w:rsid w:val="004B69F6"/>
    <w:rsid w:val="004C1978"/>
    <w:rsid w:val="004C2D3A"/>
    <w:rsid w:val="004C67D5"/>
    <w:rsid w:val="004C7017"/>
    <w:rsid w:val="004D03C4"/>
    <w:rsid w:val="004D0BF1"/>
    <w:rsid w:val="004D0F4E"/>
    <w:rsid w:val="004D35A4"/>
    <w:rsid w:val="004D445F"/>
    <w:rsid w:val="004D58BB"/>
    <w:rsid w:val="004D6B59"/>
    <w:rsid w:val="004E087B"/>
    <w:rsid w:val="004E1F3A"/>
    <w:rsid w:val="004E44A4"/>
    <w:rsid w:val="004E7B8B"/>
    <w:rsid w:val="004E7BDD"/>
    <w:rsid w:val="004F1E21"/>
    <w:rsid w:val="004F2781"/>
    <w:rsid w:val="004F52BC"/>
    <w:rsid w:val="004F5C41"/>
    <w:rsid w:val="004F740D"/>
    <w:rsid w:val="004F7B8F"/>
    <w:rsid w:val="00500748"/>
    <w:rsid w:val="00501092"/>
    <w:rsid w:val="005011D6"/>
    <w:rsid w:val="00501512"/>
    <w:rsid w:val="00502A14"/>
    <w:rsid w:val="005042F1"/>
    <w:rsid w:val="0050481B"/>
    <w:rsid w:val="005113D4"/>
    <w:rsid w:val="00512229"/>
    <w:rsid w:val="0051287D"/>
    <w:rsid w:val="00513C7D"/>
    <w:rsid w:val="00513F44"/>
    <w:rsid w:val="00521123"/>
    <w:rsid w:val="00521221"/>
    <w:rsid w:val="0052250B"/>
    <w:rsid w:val="00525B28"/>
    <w:rsid w:val="00525D32"/>
    <w:rsid w:val="00535EFF"/>
    <w:rsid w:val="0053789D"/>
    <w:rsid w:val="00541397"/>
    <w:rsid w:val="005414F4"/>
    <w:rsid w:val="00546187"/>
    <w:rsid w:val="00547B11"/>
    <w:rsid w:val="00550BD2"/>
    <w:rsid w:val="00551DD4"/>
    <w:rsid w:val="00552E8A"/>
    <w:rsid w:val="00554F6B"/>
    <w:rsid w:val="00557D77"/>
    <w:rsid w:val="005606A5"/>
    <w:rsid w:val="00562EAA"/>
    <w:rsid w:val="00563B58"/>
    <w:rsid w:val="005640C4"/>
    <w:rsid w:val="005649DF"/>
    <w:rsid w:val="0056684C"/>
    <w:rsid w:val="00567012"/>
    <w:rsid w:val="00570CBC"/>
    <w:rsid w:val="00571D45"/>
    <w:rsid w:val="00571DAC"/>
    <w:rsid w:val="00573326"/>
    <w:rsid w:val="0057380F"/>
    <w:rsid w:val="00573BC3"/>
    <w:rsid w:val="00574A0C"/>
    <w:rsid w:val="00574BAB"/>
    <w:rsid w:val="0057780F"/>
    <w:rsid w:val="00581E0A"/>
    <w:rsid w:val="00586D89"/>
    <w:rsid w:val="00587213"/>
    <w:rsid w:val="005937D6"/>
    <w:rsid w:val="0059472D"/>
    <w:rsid w:val="00594F9F"/>
    <w:rsid w:val="005A1B4C"/>
    <w:rsid w:val="005A378E"/>
    <w:rsid w:val="005A545C"/>
    <w:rsid w:val="005A6FDF"/>
    <w:rsid w:val="005B06F4"/>
    <w:rsid w:val="005B341C"/>
    <w:rsid w:val="005C1567"/>
    <w:rsid w:val="005C28D3"/>
    <w:rsid w:val="005C68B2"/>
    <w:rsid w:val="005C6CE5"/>
    <w:rsid w:val="005D1C6A"/>
    <w:rsid w:val="005D1F2A"/>
    <w:rsid w:val="005D3F07"/>
    <w:rsid w:val="005D5646"/>
    <w:rsid w:val="005D6B80"/>
    <w:rsid w:val="005E13EA"/>
    <w:rsid w:val="005E5AEF"/>
    <w:rsid w:val="005F1972"/>
    <w:rsid w:val="005F6FB6"/>
    <w:rsid w:val="005F7F7D"/>
    <w:rsid w:val="0060157D"/>
    <w:rsid w:val="00603155"/>
    <w:rsid w:val="0060406E"/>
    <w:rsid w:val="0060414D"/>
    <w:rsid w:val="00604B3B"/>
    <w:rsid w:val="006056C1"/>
    <w:rsid w:val="00606E27"/>
    <w:rsid w:val="006108C9"/>
    <w:rsid w:val="00614DF7"/>
    <w:rsid w:val="00621361"/>
    <w:rsid w:val="0062158D"/>
    <w:rsid w:val="006253FD"/>
    <w:rsid w:val="00630986"/>
    <w:rsid w:val="00630AAC"/>
    <w:rsid w:val="006326D1"/>
    <w:rsid w:val="00632E0A"/>
    <w:rsid w:val="00633165"/>
    <w:rsid w:val="0063710D"/>
    <w:rsid w:val="006447DE"/>
    <w:rsid w:val="00646361"/>
    <w:rsid w:val="0065276E"/>
    <w:rsid w:val="00654329"/>
    <w:rsid w:val="00654CEC"/>
    <w:rsid w:val="00655507"/>
    <w:rsid w:val="00657A7E"/>
    <w:rsid w:val="006609FA"/>
    <w:rsid w:val="006611F7"/>
    <w:rsid w:val="006635E3"/>
    <w:rsid w:val="00663F6F"/>
    <w:rsid w:val="0066480E"/>
    <w:rsid w:val="006669F3"/>
    <w:rsid w:val="006712A7"/>
    <w:rsid w:val="00674FC2"/>
    <w:rsid w:val="00677E42"/>
    <w:rsid w:val="00682334"/>
    <w:rsid w:val="00684732"/>
    <w:rsid w:val="00684B16"/>
    <w:rsid w:val="00686870"/>
    <w:rsid w:val="0068797C"/>
    <w:rsid w:val="00687EEB"/>
    <w:rsid w:val="00694AE7"/>
    <w:rsid w:val="0069614D"/>
    <w:rsid w:val="0069625A"/>
    <w:rsid w:val="00696F65"/>
    <w:rsid w:val="00697572"/>
    <w:rsid w:val="006A246F"/>
    <w:rsid w:val="006A55CE"/>
    <w:rsid w:val="006B4496"/>
    <w:rsid w:val="006B5E67"/>
    <w:rsid w:val="006B6612"/>
    <w:rsid w:val="006C2EB5"/>
    <w:rsid w:val="006C3645"/>
    <w:rsid w:val="006C484C"/>
    <w:rsid w:val="006C51E9"/>
    <w:rsid w:val="006C70AA"/>
    <w:rsid w:val="006D18A3"/>
    <w:rsid w:val="006D3B07"/>
    <w:rsid w:val="006D4421"/>
    <w:rsid w:val="006D5970"/>
    <w:rsid w:val="006E2312"/>
    <w:rsid w:val="006E481E"/>
    <w:rsid w:val="006E795F"/>
    <w:rsid w:val="006F1C7C"/>
    <w:rsid w:val="00700249"/>
    <w:rsid w:val="00703EA0"/>
    <w:rsid w:val="007069CD"/>
    <w:rsid w:val="00711B67"/>
    <w:rsid w:val="0071231A"/>
    <w:rsid w:val="00712E90"/>
    <w:rsid w:val="00713B7E"/>
    <w:rsid w:val="00725705"/>
    <w:rsid w:val="0072678F"/>
    <w:rsid w:val="0072695A"/>
    <w:rsid w:val="007276E5"/>
    <w:rsid w:val="00727C4C"/>
    <w:rsid w:val="00731847"/>
    <w:rsid w:val="00732656"/>
    <w:rsid w:val="007336CB"/>
    <w:rsid w:val="00734809"/>
    <w:rsid w:val="007406E1"/>
    <w:rsid w:val="00743E40"/>
    <w:rsid w:val="0075031F"/>
    <w:rsid w:val="00750866"/>
    <w:rsid w:val="00751263"/>
    <w:rsid w:val="007544FC"/>
    <w:rsid w:val="0075673A"/>
    <w:rsid w:val="0075704F"/>
    <w:rsid w:val="00763B2D"/>
    <w:rsid w:val="00772924"/>
    <w:rsid w:val="0077332A"/>
    <w:rsid w:val="0078123D"/>
    <w:rsid w:val="00783AD2"/>
    <w:rsid w:val="007872F2"/>
    <w:rsid w:val="00787E66"/>
    <w:rsid w:val="007908E0"/>
    <w:rsid w:val="00790A98"/>
    <w:rsid w:val="00790D01"/>
    <w:rsid w:val="00793EB3"/>
    <w:rsid w:val="00794205"/>
    <w:rsid w:val="007971CC"/>
    <w:rsid w:val="007A1F6A"/>
    <w:rsid w:val="007B0DE3"/>
    <w:rsid w:val="007B0EF9"/>
    <w:rsid w:val="007B1BFD"/>
    <w:rsid w:val="007B58EA"/>
    <w:rsid w:val="007B7191"/>
    <w:rsid w:val="007C0B8F"/>
    <w:rsid w:val="007C1D94"/>
    <w:rsid w:val="007C3DD4"/>
    <w:rsid w:val="007C556F"/>
    <w:rsid w:val="007C6A87"/>
    <w:rsid w:val="007D0A07"/>
    <w:rsid w:val="007D133D"/>
    <w:rsid w:val="007D2B37"/>
    <w:rsid w:val="007D38A9"/>
    <w:rsid w:val="007D3EB4"/>
    <w:rsid w:val="007D3F16"/>
    <w:rsid w:val="007D6DE9"/>
    <w:rsid w:val="007E0573"/>
    <w:rsid w:val="007E14AA"/>
    <w:rsid w:val="007E3328"/>
    <w:rsid w:val="007E3E87"/>
    <w:rsid w:val="007F3F7E"/>
    <w:rsid w:val="007F4BA4"/>
    <w:rsid w:val="008049F7"/>
    <w:rsid w:val="008064D5"/>
    <w:rsid w:val="00810C20"/>
    <w:rsid w:val="008114DB"/>
    <w:rsid w:val="00813CEC"/>
    <w:rsid w:val="0081534C"/>
    <w:rsid w:val="0081664B"/>
    <w:rsid w:val="008171E4"/>
    <w:rsid w:val="008208EA"/>
    <w:rsid w:val="00822DA3"/>
    <w:rsid w:val="008244B0"/>
    <w:rsid w:val="00824E4C"/>
    <w:rsid w:val="00824E67"/>
    <w:rsid w:val="00825A64"/>
    <w:rsid w:val="00826F48"/>
    <w:rsid w:val="00827B18"/>
    <w:rsid w:val="008308AE"/>
    <w:rsid w:val="0083166E"/>
    <w:rsid w:val="00831DC3"/>
    <w:rsid w:val="008322C7"/>
    <w:rsid w:val="008326BF"/>
    <w:rsid w:val="00833DC6"/>
    <w:rsid w:val="008340BA"/>
    <w:rsid w:val="00834F1D"/>
    <w:rsid w:val="00836B25"/>
    <w:rsid w:val="00836FEC"/>
    <w:rsid w:val="00841F9D"/>
    <w:rsid w:val="008420E1"/>
    <w:rsid w:val="008444A9"/>
    <w:rsid w:val="008449D7"/>
    <w:rsid w:val="00844D98"/>
    <w:rsid w:val="008463A7"/>
    <w:rsid w:val="00846D84"/>
    <w:rsid w:val="00846F0B"/>
    <w:rsid w:val="0085230E"/>
    <w:rsid w:val="008550A1"/>
    <w:rsid w:val="0086081F"/>
    <w:rsid w:val="00861038"/>
    <w:rsid w:val="00863306"/>
    <w:rsid w:val="00865B58"/>
    <w:rsid w:val="00866B50"/>
    <w:rsid w:val="00866B6B"/>
    <w:rsid w:val="00867A63"/>
    <w:rsid w:val="008708F1"/>
    <w:rsid w:val="0087105B"/>
    <w:rsid w:val="00871960"/>
    <w:rsid w:val="00872EF7"/>
    <w:rsid w:val="008734C8"/>
    <w:rsid w:val="0087369F"/>
    <w:rsid w:val="0087616E"/>
    <w:rsid w:val="00880539"/>
    <w:rsid w:val="00880D75"/>
    <w:rsid w:val="008859E8"/>
    <w:rsid w:val="0088737B"/>
    <w:rsid w:val="008874A6"/>
    <w:rsid w:val="00892716"/>
    <w:rsid w:val="00893067"/>
    <w:rsid w:val="008933DE"/>
    <w:rsid w:val="00895FCE"/>
    <w:rsid w:val="00896784"/>
    <w:rsid w:val="00897F3E"/>
    <w:rsid w:val="008A21B4"/>
    <w:rsid w:val="008A2599"/>
    <w:rsid w:val="008A2B27"/>
    <w:rsid w:val="008A5067"/>
    <w:rsid w:val="008B07DE"/>
    <w:rsid w:val="008B28E7"/>
    <w:rsid w:val="008B43A8"/>
    <w:rsid w:val="008B5857"/>
    <w:rsid w:val="008B5D3B"/>
    <w:rsid w:val="008B6D3A"/>
    <w:rsid w:val="008C14C7"/>
    <w:rsid w:val="008C2FFB"/>
    <w:rsid w:val="008C6EEA"/>
    <w:rsid w:val="008C7770"/>
    <w:rsid w:val="008C79C7"/>
    <w:rsid w:val="008C7D6B"/>
    <w:rsid w:val="008D077E"/>
    <w:rsid w:val="008D22A4"/>
    <w:rsid w:val="008D32AC"/>
    <w:rsid w:val="008D5813"/>
    <w:rsid w:val="008D634E"/>
    <w:rsid w:val="008D661F"/>
    <w:rsid w:val="008D70B7"/>
    <w:rsid w:val="008D778A"/>
    <w:rsid w:val="008D78C9"/>
    <w:rsid w:val="008E1D9A"/>
    <w:rsid w:val="008E70C4"/>
    <w:rsid w:val="008F32D9"/>
    <w:rsid w:val="009009B9"/>
    <w:rsid w:val="00900F53"/>
    <w:rsid w:val="00902A65"/>
    <w:rsid w:val="009079BD"/>
    <w:rsid w:val="00912BD9"/>
    <w:rsid w:val="00914201"/>
    <w:rsid w:val="00920E5B"/>
    <w:rsid w:val="0092354E"/>
    <w:rsid w:val="00925B76"/>
    <w:rsid w:val="00926436"/>
    <w:rsid w:val="0093018C"/>
    <w:rsid w:val="00942005"/>
    <w:rsid w:val="00947463"/>
    <w:rsid w:val="009529CC"/>
    <w:rsid w:val="00953409"/>
    <w:rsid w:val="009544C0"/>
    <w:rsid w:val="00954FA4"/>
    <w:rsid w:val="00955C6F"/>
    <w:rsid w:val="00956AE9"/>
    <w:rsid w:val="00957FD3"/>
    <w:rsid w:val="00964CC6"/>
    <w:rsid w:val="00965A41"/>
    <w:rsid w:val="00966417"/>
    <w:rsid w:val="00966488"/>
    <w:rsid w:val="00980617"/>
    <w:rsid w:val="0098427C"/>
    <w:rsid w:val="00986B43"/>
    <w:rsid w:val="00986C0B"/>
    <w:rsid w:val="00987DBD"/>
    <w:rsid w:val="00987DFB"/>
    <w:rsid w:val="00990A7A"/>
    <w:rsid w:val="00991FDA"/>
    <w:rsid w:val="009A5C32"/>
    <w:rsid w:val="009A5D23"/>
    <w:rsid w:val="009A5F3B"/>
    <w:rsid w:val="009A6F87"/>
    <w:rsid w:val="009B0B61"/>
    <w:rsid w:val="009B223F"/>
    <w:rsid w:val="009B28C0"/>
    <w:rsid w:val="009B6209"/>
    <w:rsid w:val="009B6A4A"/>
    <w:rsid w:val="009B7136"/>
    <w:rsid w:val="009C18CC"/>
    <w:rsid w:val="009C6092"/>
    <w:rsid w:val="009D103E"/>
    <w:rsid w:val="009D2B99"/>
    <w:rsid w:val="009D4365"/>
    <w:rsid w:val="009D4E3B"/>
    <w:rsid w:val="009D6329"/>
    <w:rsid w:val="009D65BB"/>
    <w:rsid w:val="009D7BC9"/>
    <w:rsid w:val="009E122F"/>
    <w:rsid w:val="009E1982"/>
    <w:rsid w:val="009E4D2C"/>
    <w:rsid w:val="009E4ED3"/>
    <w:rsid w:val="009F0978"/>
    <w:rsid w:val="009F3505"/>
    <w:rsid w:val="009F3AEC"/>
    <w:rsid w:val="009F514F"/>
    <w:rsid w:val="009F7A01"/>
    <w:rsid w:val="00A00081"/>
    <w:rsid w:val="00A022E7"/>
    <w:rsid w:val="00A06422"/>
    <w:rsid w:val="00A108A5"/>
    <w:rsid w:val="00A10D56"/>
    <w:rsid w:val="00A114E2"/>
    <w:rsid w:val="00A12AAE"/>
    <w:rsid w:val="00A12F22"/>
    <w:rsid w:val="00A15BD6"/>
    <w:rsid w:val="00A15DE4"/>
    <w:rsid w:val="00A16DD1"/>
    <w:rsid w:val="00A22441"/>
    <w:rsid w:val="00A23F3B"/>
    <w:rsid w:val="00A24406"/>
    <w:rsid w:val="00A25F64"/>
    <w:rsid w:val="00A303B9"/>
    <w:rsid w:val="00A30DBE"/>
    <w:rsid w:val="00A3618C"/>
    <w:rsid w:val="00A37416"/>
    <w:rsid w:val="00A37808"/>
    <w:rsid w:val="00A40ED6"/>
    <w:rsid w:val="00A47621"/>
    <w:rsid w:val="00A479CD"/>
    <w:rsid w:val="00A50CFC"/>
    <w:rsid w:val="00A510B3"/>
    <w:rsid w:val="00A5223E"/>
    <w:rsid w:val="00A54D67"/>
    <w:rsid w:val="00A54F68"/>
    <w:rsid w:val="00A55A3F"/>
    <w:rsid w:val="00A560B4"/>
    <w:rsid w:val="00A5667A"/>
    <w:rsid w:val="00A6516C"/>
    <w:rsid w:val="00A65255"/>
    <w:rsid w:val="00A652F6"/>
    <w:rsid w:val="00A65861"/>
    <w:rsid w:val="00A65E49"/>
    <w:rsid w:val="00A732EA"/>
    <w:rsid w:val="00A7489E"/>
    <w:rsid w:val="00A75A02"/>
    <w:rsid w:val="00A762B9"/>
    <w:rsid w:val="00A8015F"/>
    <w:rsid w:val="00A84BDC"/>
    <w:rsid w:val="00A85039"/>
    <w:rsid w:val="00A8565B"/>
    <w:rsid w:val="00A906AA"/>
    <w:rsid w:val="00A90A27"/>
    <w:rsid w:val="00A94C5E"/>
    <w:rsid w:val="00AA252C"/>
    <w:rsid w:val="00AA53F7"/>
    <w:rsid w:val="00AA5FE8"/>
    <w:rsid w:val="00AA666E"/>
    <w:rsid w:val="00AA75E4"/>
    <w:rsid w:val="00AB1494"/>
    <w:rsid w:val="00AB5518"/>
    <w:rsid w:val="00AC2E6A"/>
    <w:rsid w:val="00AC35DD"/>
    <w:rsid w:val="00AC4A04"/>
    <w:rsid w:val="00AC5C20"/>
    <w:rsid w:val="00AD336F"/>
    <w:rsid w:val="00AD45A6"/>
    <w:rsid w:val="00AE134C"/>
    <w:rsid w:val="00AE1868"/>
    <w:rsid w:val="00AE2564"/>
    <w:rsid w:val="00AE301F"/>
    <w:rsid w:val="00AE3302"/>
    <w:rsid w:val="00AE47A0"/>
    <w:rsid w:val="00AE558B"/>
    <w:rsid w:val="00AE569D"/>
    <w:rsid w:val="00AE5BA6"/>
    <w:rsid w:val="00AE7077"/>
    <w:rsid w:val="00AF2BD6"/>
    <w:rsid w:val="00AF2CAB"/>
    <w:rsid w:val="00AF34F7"/>
    <w:rsid w:val="00AF61C2"/>
    <w:rsid w:val="00AF6CC6"/>
    <w:rsid w:val="00AF78EE"/>
    <w:rsid w:val="00B0296A"/>
    <w:rsid w:val="00B047E0"/>
    <w:rsid w:val="00B07E79"/>
    <w:rsid w:val="00B12295"/>
    <w:rsid w:val="00B137BE"/>
    <w:rsid w:val="00B14FDD"/>
    <w:rsid w:val="00B16FF0"/>
    <w:rsid w:val="00B17FA0"/>
    <w:rsid w:val="00B2292C"/>
    <w:rsid w:val="00B22C3C"/>
    <w:rsid w:val="00B24344"/>
    <w:rsid w:val="00B26769"/>
    <w:rsid w:val="00B2754B"/>
    <w:rsid w:val="00B3060F"/>
    <w:rsid w:val="00B31C91"/>
    <w:rsid w:val="00B373A3"/>
    <w:rsid w:val="00B3747F"/>
    <w:rsid w:val="00B42E76"/>
    <w:rsid w:val="00B43194"/>
    <w:rsid w:val="00B4373C"/>
    <w:rsid w:val="00B45A0C"/>
    <w:rsid w:val="00B47734"/>
    <w:rsid w:val="00B50453"/>
    <w:rsid w:val="00B50A1F"/>
    <w:rsid w:val="00B50FBA"/>
    <w:rsid w:val="00B55170"/>
    <w:rsid w:val="00B558EB"/>
    <w:rsid w:val="00B55C14"/>
    <w:rsid w:val="00B577D3"/>
    <w:rsid w:val="00B60466"/>
    <w:rsid w:val="00B610D3"/>
    <w:rsid w:val="00B61724"/>
    <w:rsid w:val="00B6548F"/>
    <w:rsid w:val="00B708BB"/>
    <w:rsid w:val="00B71A32"/>
    <w:rsid w:val="00B7502A"/>
    <w:rsid w:val="00B77305"/>
    <w:rsid w:val="00B82CC2"/>
    <w:rsid w:val="00B84A89"/>
    <w:rsid w:val="00B84D61"/>
    <w:rsid w:val="00B90573"/>
    <w:rsid w:val="00B9256C"/>
    <w:rsid w:val="00B92BEF"/>
    <w:rsid w:val="00B93D22"/>
    <w:rsid w:val="00B94443"/>
    <w:rsid w:val="00B9689A"/>
    <w:rsid w:val="00B97056"/>
    <w:rsid w:val="00BA18CF"/>
    <w:rsid w:val="00BA531E"/>
    <w:rsid w:val="00BB03E9"/>
    <w:rsid w:val="00BB06CB"/>
    <w:rsid w:val="00BB261F"/>
    <w:rsid w:val="00BB2887"/>
    <w:rsid w:val="00BB2FA7"/>
    <w:rsid w:val="00BB4527"/>
    <w:rsid w:val="00BB5EAA"/>
    <w:rsid w:val="00BB5F11"/>
    <w:rsid w:val="00BB6638"/>
    <w:rsid w:val="00BB7FD2"/>
    <w:rsid w:val="00BC04FA"/>
    <w:rsid w:val="00BC1714"/>
    <w:rsid w:val="00BC194F"/>
    <w:rsid w:val="00BC1C22"/>
    <w:rsid w:val="00BC460B"/>
    <w:rsid w:val="00BC5725"/>
    <w:rsid w:val="00BC6CD5"/>
    <w:rsid w:val="00BD2C71"/>
    <w:rsid w:val="00BD30B1"/>
    <w:rsid w:val="00BD71B9"/>
    <w:rsid w:val="00BD79C5"/>
    <w:rsid w:val="00BE0F7B"/>
    <w:rsid w:val="00BE10C2"/>
    <w:rsid w:val="00BE50B2"/>
    <w:rsid w:val="00BF0D6C"/>
    <w:rsid w:val="00BF1083"/>
    <w:rsid w:val="00BF6F57"/>
    <w:rsid w:val="00BF70C6"/>
    <w:rsid w:val="00C01D14"/>
    <w:rsid w:val="00C01D97"/>
    <w:rsid w:val="00C025B4"/>
    <w:rsid w:val="00C0300F"/>
    <w:rsid w:val="00C0524A"/>
    <w:rsid w:val="00C06C44"/>
    <w:rsid w:val="00C161FD"/>
    <w:rsid w:val="00C164DB"/>
    <w:rsid w:val="00C16994"/>
    <w:rsid w:val="00C23F17"/>
    <w:rsid w:val="00C25075"/>
    <w:rsid w:val="00C26D0D"/>
    <w:rsid w:val="00C27C95"/>
    <w:rsid w:val="00C300D2"/>
    <w:rsid w:val="00C30615"/>
    <w:rsid w:val="00C3193F"/>
    <w:rsid w:val="00C3270F"/>
    <w:rsid w:val="00C3278B"/>
    <w:rsid w:val="00C33375"/>
    <w:rsid w:val="00C34C23"/>
    <w:rsid w:val="00C3604F"/>
    <w:rsid w:val="00C42005"/>
    <w:rsid w:val="00C4514D"/>
    <w:rsid w:val="00C4664D"/>
    <w:rsid w:val="00C472AA"/>
    <w:rsid w:val="00C501B7"/>
    <w:rsid w:val="00C50A05"/>
    <w:rsid w:val="00C542F3"/>
    <w:rsid w:val="00C54AED"/>
    <w:rsid w:val="00C57D24"/>
    <w:rsid w:val="00C57EA8"/>
    <w:rsid w:val="00C604D6"/>
    <w:rsid w:val="00C6090D"/>
    <w:rsid w:val="00C62A04"/>
    <w:rsid w:val="00C63D00"/>
    <w:rsid w:val="00C6441B"/>
    <w:rsid w:val="00C65921"/>
    <w:rsid w:val="00C66A25"/>
    <w:rsid w:val="00C67360"/>
    <w:rsid w:val="00C7108B"/>
    <w:rsid w:val="00C73767"/>
    <w:rsid w:val="00C74483"/>
    <w:rsid w:val="00C7448D"/>
    <w:rsid w:val="00C75883"/>
    <w:rsid w:val="00C7701F"/>
    <w:rsid w:val="00C8089F"/>
    <w:rsid w:val="00C836CC"/>
    <w:rsid w:val="00C86C97"/>
    <w:rsid w:val="00C87A74"/>
    <w:rsid w:val="00C9059F"/>
    <w:rsid w:val="00C910CB"/>
    <w:rsid w:val="00C92375"/>
    <w:rsid w:val="00C92C71"/>
    <w:rsid w:val="00C93F8F"/>
    <w:rsid w:val="00C945A4"/>
    <w:rsid w:val="00C965F7"/>
    <w:rsid w:val="00C96CE1"/>
    <w:rsid w:val="00CA3593"/>
    <w:rsid w:val="00CA4A58"/>
    <w:rsid w:val="00CA5726"/>
    <w:rsid w:val="00CA5762"/>
    <w:rsid w:val="00CA6A81"/>
    <w:rsid w:val="00CB258E"/>
    <w:rsid w:val="00CB27FA"/>
    <w:rsid w:val="00CB3C8F"/>
    <w:rsid w:val="00CB6B92"/>
    <w:rsid w:val="00CC02F1"/>
    <w:rsid w:val="00CC0CCD"/>
    <w:rsid w:val="00CC11A6"/>
    <w:rsid w:val="00CC135E"/>
    <w:rsid w:val="00CC7226"/>
    <w:rsid w:val="00CD0735"/>
    <w:rsid w:val="00CD1350"/>
    <w:rsid w:val="00CD4958"/>
    <w:rsid w:val="00CD4DF7"/>
    <w:rsid w:val="00CD5D3F"/>
    <w:rsid w:val="00CE141F"/>
    <w:rsid w:val="00CE158D"/>
    <w:rsid w:val="00CE5FB3"/>
    <w:rsid w:val="00CE6038"/>
    <w:rsid w:val="00CE7DA2"/>
    <w:rsid w:val="00CF2F8A"/>
    <w:rsid w:val="00CF3DB3"/>
    <w:rsid w:val="00CF690A"/>
    <w:rsid w:val="00D011C3"/>
    <w:rsid w:val="00D020DA"/>
    <w:rsid w:val="00D02FA5"/>
    <w:rsid w:val="00D03CAA"/>
    <w:rsid w:val="00D052BC"/>
    <w:rsid w:val="00D05799"/>
    <w:rsid w:val="00D05D39"/>
    <w:rsid w:val="00D07026"/>
    <w:rsid w:val="00D13B81"/>
    <w:rsid w:val="00D17FCA"/>
    <w:rsid w:val="00D22C8F"/>
    <w:rsid w:val="00D24CE5"/>
    <w:rsid w:val="00D2705A"/>
    <w:rsid w:val="00D3160D"/>
    <w:rsid w:val="00D33491"/>
    <w:rsid w:val="00D3442D"/>
    <w:rsid w:val="00D44F8E"/>
    <w:rsid w:val="00D51FD5"/>
    <w:rsid w:val="00D5360B"/>
    <w:rsid w:val="00D54613"/>
    <w:rsid w:val="00D55DE0"/>
    <w:rsid w:val="00D607EF"/>
    <w:rsid w:val="00D60ADF"/>
    <w:rsid w:val="00D60F88"/>
    <w:rsid w:val="00D61732"/>
    <w:rsid w:val="00D646BD"/>
    <w:rsid w:val="00D6782A"/>
    <w:rsid w:val="00D679CA"/>
    <w:rsid w:val="00D71201"/>
    <w:rsid w:val="00D720C7"/>
    <w:rsid w:val="00D75B53"/>
    <w:rsid w:val="00D769B1"/>
    <w:rsid w:val="00D8082A"/>
    <w:rsid w:val="00D8186D"/>
    <w:rsid w:val="00D876E6"/>
    <w:rsid w:val="00D90958"/>
    <w:rsid w:val="00D929C0"/>
    <w:rsid w:val="00D93AAF"/>
    <w:rsid w:val="00D95C5A"/>
    <w:rsid w:val="00D95D08"/>
    <w:rsid w:val="00DA085E"/>
    <w:rsid w:val="00DA1025"/>
    <w:rsid w:val="00DA22EC"/>
    <w:rsid w:val="00DA5860"/>
    <w:rsid w:val="00DB2767"/>
    <w:rsid w:val="00DB5BD5"/>
    <w:rsid w:val="00DC1B10"/>
    <w:rsid w:val="00DC4729"/>
    <w:rsid w:val="00DC5AC3"/>
    <w:rsid w:val="00DD567B"/>
    <w:rsid w:val="00DD5A80"/>
    <w:rsid w:val="00DE0C1B"/>
    <w:rsid w:val="00DE5AC3"/>
    <w:rsid w:val="00DE7473"/>
    <w:rsid w:val="00DE79CF"/>
    <w:rsid w:val="00DF1245"/>
    <w:rsid w:val="00DF5408"/>
    <w:rsid w:val="00E0516C"/>
    <w:rsid w:val="00E0524C"/>
    <w:rsid w:val="00E054F6"/>
    <w:rsid w:val="00E05945"/>
    <w:rsid w:val="00E15850"/>
    <w:rsid w:val="00E16019"/>
    <w:rsid w:val="00E16238"/>
    <w:rsid w:val="00E17160"/>
    <w:rsid w:val="00E2547F"/>
    <w:rsid w:val="00E301C4"/>
    <w:rsid w:val="00E3249D"/>
    <w:rsid w:val="00E35112"/>
    <w:rsid w:val="00E35BEC"/>
    <w:rsid w:val="00E4319F"/>
    <w:rsid w:val="00E44226"/>
    <w:rsid w:val="00E4569F"/>
    <w:rsid w:val="00E50821"/>
    <w:rsid w:val="00E51C14"/>
    <w:rsid w:val="00E51F91"/>
    <w:rsid w:val="00E54550"/>
    <w:rsid w:val="00E54C4A"/>
    <w:rsid w:val="00E55732"/>
    <w:rsid w:val="00E559CE"/>
    <w:rsid w:val="00E5715D"/>
    <w:rsid w:val="00E5727E"/>
    <w:rsid w:val="00E60F42"/>
    <w:rsid w:val="00E6746C"/>
    <w:rsid w:val="00E7086E"/>
    <w:rsid w:val="00E73C41"/>
    <w:rsid w:val="00E75911"/>
    <w:rsid w:val="00E7598F"/>
    <w:rsid w:val="00E75B01"/>
    <w:rsid w:val="00E76F60"/>
    <w:rsid w:val="00E77162"/>
    <w:rsid w:val="00E77E24"/>
    <w:rsid w:val="00E80D01"/>
    <w:rsid w:val="00E812B5"/>
    <w:rsid w:val="00E83D90"/>
    <w:rsid w:val="00E83F91"/>
    <w:rsid w:val="00E9107A"/>
    <w:rsid w:val="00E91F62"/>
    <w:rsid w:val="00E929FD"/>
    <w:rsid w:val="00E93209"/>
    <w:rsid w:val="00E93240"/>
    <w:rsid w:val="00E9479B"/>
    <w:rsid w:val="00E9482D"/>
    <w:rsid w:val="00E94E22"/>
    <w:rsid w:val="00E97171"/>
    <w:rsid w:val="00E974E1"/>
    <w:rsid w:val="00EA4D48"/>
    <w:rsid w:val="00EA6AA4"/>
    <w:rsid w:val="00EB0A30"/>
    <w:rsid w:val="00EB0C71"/>
    <w:rsid w:val="00EB2173"/>
    <w:rsid w:val="00EB62E6"/>
    <w:rsid w:val="00EC559D"/>
    <w:rsid w:val="00EC59A5"/>
    <w:rsid w:val="00ED04D0"/>
    <w:rsid w:val="00ED1B30"/>
    <w:rsid w:val="00ED5D03"/>
    <w:rsid w:val="00EE1AC1"/>
    <w:rsid w:val="00EE1F1A"/>
    <w:rsid w:val="00EE39D6"/>
    <w:rsid w:val="00EE52AD"/>
    <w:rsid w:val="00EE6FAB"/>
    <w:rsid w:val="00EE737C"/>
    <w:rsid w:val="00EF19C3"/>
    <w:rsid w:val="00EF2E4A"/>
    <w:rsid w:val="00EF5B84"/>
    <w:rsid w:val="00EF7045"/>
    <w:rsid w:val="00F01F92"/>
    <w:rsid w:val="00F04053"/>
    <w:rsid w:val="00F10A08"/>
    <w:rsid w:val="00F1514D"/>
    <w:rsid w:val="00F204DF"/>
    <w:rsid w:val="00F22AC5"/>
    <w:rsid w:val="00F24BA1"/>
    <w:rsid w:val="00F254D1"/>
    <w:rsid w:val="00F32B82"/>
    <w:rsid w:val="00F351EC"/>
    <w:rsid w:val="00F4043E"/>
    <w:rsid w:val="00F409A2"/>
    <w:rsid w:val="00F41795"/>
    <w:rsid w:val="00F41BBC"/>
    <w:rsid w:val="00F444F0"/>
    <w:rsid w:val="00F46671"/>
    <w:rsid w:val="00F50847"/>
    <w:rsid w:val="00F51722"/>
    <w:rsid w:val="00F53F27"/>
    <w:rsid w:val="00F546D1"/>
    <w:rsid w:val="00F66272"/>
    <w:rsid w:val="00F667C3"/>
    <w:rsid w:val="00F703FC"/>
    <w:rsid w:val="00F709C0"/>
    <w:rsid w:val="00F77738"/>
    <w:rsid w:val="00F822EA"/>
    <w:rsid w:val="00F856BC"/>
    <w:rsid w:val="00F86C2C"/>
    <w:rsid w:val="00F915F5"/>
    <w:rsid w:val="00F927A1"/>
    <w:rsid w:val="00F92E4D"/>
    <w:rsid w:val="00F937F8"/>
    <w:rsid w:val="00F95D08"/>
    <w:rsid w:val="00F95EB8"/>
    <w:rsid w:val="00F967EA"/>
    <w:rsid w:val="00FA2E46"/>
    <w:rsid w:val="00FA3764"/>
    <w:rsid w:val="00FA56ED"/>
    <w:rsid w:val="00FB24EA"/>
    <w:rsid w:val="00FB271B"/>
    <w:rsid w:val="00FB2FFA"/>
    <w:rsid w:val="00FB5FA6"/>
    <w:rsid w:val="00FC1310"/>
    <w:rsid w:val="00FC1663"/>
    <w:rsid w:val="00FC2FF3"/>
    <w:rsid w:val="00FC3263"/>
    <w:rsid w:val="00FC51F9"/>
    <w:rsid w:val="00FC58E3"/>
    <w:rsid w:val="00FC5B40"/>
    <w:rsid w:val="00FC5FF8"/>
    <w:rsid w:val="00FC60A3"/>
    <w:rsid w:val="00FC7BAC"/>
    <w:rsid w:val="00FD18ED"/>
    <w:rsid w:val="00FD271B"/>
    <w:rsid w:val="00FD2E80"/>
    <w:rsid w:val="00FD3754"/>
    <w:rsid w:val="00FD3D7C"/>
    <w:rsid w:val="00FD4F42"/>
    <w:rsid w:val="00FD4F8F"/>
    <w:rsid w:val="00FE00B9"/>
    <w:rsid w:val="00FE0C16"/>
    <w:rsid w:val="00FE1464"/>
    <w:rsid w:val="00FE14B1"/>
    <w:rsid w:val="00FF0070"/>
    <w:rsid w:val="00FF07C3"/>
    <w:rsid w:val="00FF2213"/>
    <w:rsid w:val="00FF5F6A"/>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6588EFD9"/>
  <w15:docId w15:val="{FA790A57-CA14-4D9E-96EA-BD16651CF3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rsid w:val="00FE1464"/>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unhideWhenUsed/>
    <w:qFormat/>
    <w:rsid w:val="001C373B"/>
    <w:pPr>
      <w:keepNext/>
      <w:spacing w:before="240" w:after="60"/>
      <w:outlineLvl w:val="2"/>
    </w:pPr>
    <w:rPr>
      <w:rFonts w:ascii="Cambria" w:hAnsi="Cambria" w:cs="Times New Roman"/>
      <w:b/>
      <w:bCs/>
      <w:sz w:val="26"/>
      <w:szCs w:val="26"/>
    </w:rPr>
  </w:style>
  <w:style w:type="paragraph" w:styleId="Heading4">
    <w:name w:val="heading 4"/>
    <w:basedOn w:val="Normal"/>
    <w:next w:val="Normal"/>
    <w:link w:val="Heading4Char"/>
    <w:uiPriority w:val="9"/>
    <w:unhideWhenUsed/>
    <w:qFormat/>
    <w:rsid w:val="001C373B"/>
    <w:pPr>
      <w:keepNext/>
      <w:spacing w:before="240" w:after="60"/>
      <w:outlineLvl w:val="3"/>
    </w:pPr>
    <w:rPr>
      <w:rFonts w:ascii="Calibri" w:hAnsi="Calibri" w:cs="Times New Roman"/>
      <w:b/>
      <w:bCs/>
      <w:sz w:val="28"/>
      <w:szCs w:val="28"/>
    </w:rPr>
  </w:style>
  <w:style w:type="paragraph" w:styleId="Heading5">
    <w:name w:val="heading 5"/>
    <w:basedOn w:val="Normal"/>
    <w:next w:val="Normal"/>
    <w:link w:val="Heading5Char"/>
    <w:uiPriority w:val="9"/>
    <w:unhideWhenUsed/>
    <w:qFormat/>
    <w:rsid w:val="001C373B"/>
    <w:pPr>
      <w:spacing w:before="240" w:after="60"/>
      <w:outlineLvl w:val="4"/>
    </w:pPr>
    <w:rPr>
      <w:rFonts w:ascii="Calibri" w:hAnsi="Calibri" w:cs="Times New Roman"/>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FE1464"/>
    <w:pPr>
      <w:tabs>
        <w:tab w:val="center" w:pos="4320"/>
        <w:tab w:val="right" w:pos="8640"/>
      </w:tabs>
    </w:pPr>
  </w:style>
  <w:style w:type="paragraph" w:styleId="Footer">
    <w:name w:val="footer"/>
    <w:basedOn w:val="Normal"/>
    <w:link w:val="FooterChar"/>
    <w:uiPriority w:val="99"/>
    <w:rsid w:val="00FE1464"/>
    <w:pPr>
      <w:tabs>
        <w:tab w:val="center" w:pos="4320"/>
        <w:tab w:val="right" w:pos="8640"/>
      </w:tabs>
    </w:pPr>
    <w:rPr>
      <w:rFonts w:cs="Times New Roman"/>
    </w:rPr>
  </w:style>
  <w:style w:type="character" w:styleId="PageNumber">
    <w:name w:val="page number"/>
    <w:semiHidden/>
    <w:rsid w:val="00FE1464"/>
  </w:style>
  <w:style w:type="paragraph" w:styleId="BodyText">
    <w:name w:val="Body Text"/>
    <w:basedOn w:val="Normal"/>
    <w:semiHidden/>
    <w:rsid w:val="00FE1464"/>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rPr>
      <w:rFonts w:cs="Times New Roman"/>
    </w:rPr>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NormalWeb">
    <w:name w:val="Normal (Web)"/>
    <w:basedOn w:val="Normal"/>
    <w:uiPriority w:val="99"/>
    <w:unhideWhenUsed/>
    <w:rsid w:val="006A246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Heading12">
    <w:name w:val="Heading 1.2"/>
    <w:basedOn w:val="Heading1"/>
    <w:rsid w:val="00955C6F"/>
    <w:pPr>
      <w:tabs>
        <w:tab w:val="num" w:pos="170"/>
      </w:tabs>
      <w:suppressAutoHyphens/>
      <w:overflowPunct/>
      <w:autoSpaceDE/>
      <w:autoSpaceDN/>
      <w:adjustRightInd/>
      <w:spacing w:before="0" w:after="120"/>
      <w:ind w:left="170" w:hanging="170"/>
      <w:textAlignment w:val="auto"/>
    </w:pPr>
    <w:rPr>
      <w:kern w:val="24"/>
      <w:szCs w:val="32"/>
      <w:lang w:eastAsia="ar-SA"/>
    </w:rPr>
  </w:style>
  <w:style w:type="paragraph" w:styleId="ListParagraph">
    <w:name w:val="List Paragraph"/>
    <w:basedOn w:val="Normal"/>
    <w:uiPriority w:val="34"/>
    <w:qFormat/>
    <w:rsid w:val="00A90A27"/>
    <w:pPr>
      <w:overflowPunct/>
      <w:autoSpaceDE/>
      <w:autoSpaceDN/>
      <w:adjustRightInd/>
      <w:spacing w:after="160" w:line="259" w:lineRule="auto"/>
      <w:ind w:left="720"/>
      <w:contextualSpacing/>
      <w:textAlignment w:val="auto"/>
    </w:pPr>
    <w:rPr>
      <w:rFonts w:ascii="Calibri" w:hAnsi="Calibri" w:cs="Times New Roman"/>
      <w:color w:val="auto"/>
      <w:sz w:val="22"/>
      <w:szCs w:val="22"/>
      <w:lang w:eastAsia="en-US"/>
    </w:rPr>
  </w:style>
  <w:style w:type="paragraph" w:styleId="NoSpacing">
    <w:name w:val="No Spacing"/>
    <w:uiPriority w:val="1"/>
    <w:qFormat/>
    <w:rsid w:val="001C373B"/>
    <w:pPr>
      <w:overflowPunct w:val="0"/>
      <w:autoSpaceDE w:val="0"/>
      <w:autoSpaceDN w:val="0"/>
      <w:adjustRightInd w:val="0"/>
      <w:textAlignment w:val="baseline"/>
    </w:pPr>
    <w:rPr>
      <w:rFonts w:ascii="Arial" w:hAnsi="Arial" w:cs="Arial"/>
      <w:color w:val="000000"/>
    </w:rPr>
  </w:style>
  <w:style w:type="character" w:customStyle="1" w:styleId="Heading3Char">
    <w:name w:val="Heading 3 Char"/>
    <w:basedOn w:val="DefaultParagraphFont"/>
    <w:link w:val="Heading3"/>
    <w:uiPriority w:val="9"/>
    <w:rsid w:val="001C373B"/>
    <w:rPr>
      <w:rFonts w:ascii="Cambria" w:eastAsia="Times New Roman" w:hAnsi="Cambria" w:cs="Times New Roman"/>
      <w:b/>
      <w:bCs/>
      <w:color w:val="000000"/>
      <w:sz w:val="26"/>
      <w:szCs w:val="26"/>
    </w:rPr>
  </w:style>
  <w:style w:type="character" w:customStyle="1" w:styleId="Heading4Char">
    <w:name w:val="Heading 4 Char"/>
    <w:basedOn w:val="DefaultParagraphFont"/>
    <w:link w:val="Heading4"/>
    <w:uiPriority w:val="9"/>
    <w:rsid w:val="001C373B"/>
    <w:rPr>
      <w:rFonts w:ascii="Calibri" w:eastAsia="Times New Roman" w:hAnsi="Calibri" w:cs="Times New Roman"/>
      <w:b/>
      <w:bCs/>
      <w:color w:val="000000"/>
      <w:sz w:val="28"/>
      <w:szCs w:val="28"/>
    </w:rPr>
  </w:style>
  <w:style w:type="character" w:customStyle="1" w:styleId="Heading5Char">
    <w:name w:val="Heading 5 Char"/>
    <w:basedOn w:val="DefaultParagraphFont"/>
    <w:link w:val="Heading5"/>
    <w:uiPriority w:val="9"/>
    <w:rsid w:val="001C373B"/>
    <w:rPr>
      <w:rFonts w:ascii="Calibri" w:eastAsia="Times New Roman" w:hAnsi="Calibri" w:cs="Times New Roman"/>
      <w:b/>
      <w:bCs/>
      <w:i/>
      <w:iCs/>
      <w:color w:val="000000"/>
      <w:sz w:val="26"/>
      <w:szCs w:val="26"/>
    </w:rPr>
  </w:style>
  <w:style w:type="character" w:styleId="FollowedHyperlink">
    <w:name w:val="FollowedHyperlink"/>
    <w:basedOn w:val="DefaultParagraphFont"/>
    <w:uiPriority w:val="99"/>
    <w:semiHidden/>
    <w:unhideWhenUsed/>
    <w:rsid w:val="00CB6B9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4905515">
      <w:bodyDiv w:val="1"/>
      <w:marLeft w:val="0"/>
      <w:marRight w:val="0"/>
      <w:marTop w:val="0"/>
      <w:marBottom w:val="0"/>
      <w:divBdr>
        <w:top w:val="none" w:sz="0" w:space="0" w:color="auto"/>
        <w:left w:val="none" w:sz="0" w:space="0" w:color="auto"/>
        <w:bottom w:val="none" w:sz="0" w:space="0" w:color="auto"/>
        <w:right w:val="none" w:sz="0" w:space="0" w:color="auto"/>
      </w:divBdr>
    </w:div>
    <w:div w:id="589120654">
      <w:bodyDiv w:val="1"/>
      <w:marLeft w:val="0"/>
      <w:marRight w:val="0"/>
      <w:marTop w:val="0"/>
      <w:marBottom w:val="0"/>
      <w:divBdr>
        <w:top w:val="none" w:sz="0" w:space="0" w:color="auto"/>
        <w:left w:val="none" w:sz="0" w:space="0" w:color="auto"/>
        <w:bottom w:val="none" w:sz="0" w:space="0" w:color="auto"/>
        <w:right w:val="none" w:sz="0" w:space="0" w:color="auto"/>
      </w:divBdr>
    </w:div>
    <w:div w:id="863326087">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62832281">
      <w:bodyDiv w:val="1"/>
      <w:marLeft w:val="0"/>
      <w:marRight w:val="0"/>
      <w:marTop w:val="0"/>
      <w:marBottom w:val="0"/>
      <w:divBdr>
        <w:top w:val="none" w:sz="0" w:space="0" w:color="auto"/>
        <w:left w:val="none" w:sz="0" w:space="0" w:color="auto"/>
        <w:bottom w:val="none" w:sz="0" w:space="0" w:color="auto"/>
        <w:right w:val="none" w:sz="0" w:space="0" w:color="auto"/>
      </w:divBdr>
    </w:div>
    <w:div w:id="183680183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childreninwales.org.uk/our-work/poverty/" TargetMode="External"/><Relationship Id="rId18" Type="http://schemas.openxmlformats.org/officeDocument/2006/relationships/hyperlink" Target="about:blank" TargetMode="External"/><Relationship Id="rId26" Type="http://schemas.openxmlformats.org/officeDocument/2006/relationships/hyperlink" Target="about:blank" TargetMode="External"/><Relationship Id="rId3" Type="http://schemas.openxmlformats.org/officeDocument/2006/relationships/styles" Target="styles.xml"/><Relationship Id="rId21" Type="http://schemas.openxmlformats.org/officeDocument/2006/relationships/hyperlink" Target="http://www2.nphs.wales.nhs.uk:8080/PRIDDocs.nsf/7c21215d6d0c613e80256f490030c05a/d488a3852491bc1d80257f370038919e/$FILE/ACE%20Report%20FINAL%20(E).pdf"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childreninwales.org.uk/policy-document/wales-child-protection-procedures-2008/" TargetMode="External"/><Relationship Id="rId17" Type="http://schemas.openxmlformats.org/officeDocument/2006/relationships/hyperlink" Target="https://www.**********/media/10860/revenue_budget_report_2019_2020.pdf" TargetMode="External"/><Relationship Id="rId25" Type="http://schemas.openxmlformats.org/officeDocument/2006/relationships/hyperlink" Target="https://socialcare.wales/cms_assets/file-uploads/Code-of-Professional-Practice-for-Social-Care-web-version.pdf"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about:blank" TargetMode="External"/><Relationship Id="rId20" Type="http://schemas.openxmlformats.org/officeDocument/2006/relationships/hyperlink" Target="about:blank" TargetMode="External"/><Relationship Id="rId29" Type="http://schemas.openxmlformats.org/officeDocument/2006/relationships/hyperlink" Target="http://www2.nphs.wales.nhs.uk:8080/hiatdocs.nsf/85c50756737f79ac80256f2700534ea3/c3ac"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hildlawadvice.org.uk/information-pages/care-proceedings/" TargetMode="External"/><Relationship Id="rId24" Type="http://schemas.openxmlformats.org/officeDocument/2006/relationships/hyperlink" Target="https://statswales.gov.wales/Catalogue/Population-and-Migration/Population/Estimates/Local-Authority/populationestimates-by-localauthority-yea" TargetMode="External"/><Relationship Id="rId32" Type="http://schemas.openxmlformats.org/officeDocument/2006/relationships/hyperlink" Target="mailto:r.o.evans@npt.gov.uk" TargetMode="External"/><Relationship Id="rId5" Type="http://schemas.openxmlformats.org/officeDocument/2006/relationships/webSettings" Target="webSettings.xml"/><Relationship Id="rId15" Type="http://schemas.openxmlformats.org/officeDocument/2006/relationships/hyperlink" Target="about:blank" TargetMode="External"/><Relationship Id="rId23" Type="http://schemas.openxmlformats.org/officeDocument/2006/relationships/hyperlink" Target="http://safelives.org.uk/sites/default/files/resources/Risk%2C%20threat%20and%20toxic%20trio.pdf" TargetMode="External"/><Relationship Id="rId28" Type="http://schemas.openxmlformats.org/officeDocument/2006/relationships/hyperlink" Target="about:blank" TargetMode="External"/><Relationship Id="rId10" Type="http://schemas.openxmlformats.org/officeDocument/2006/relationships/hyperlink" Target="https://bmcneurol.biomedcentral.com/articles/10.1186/1471-2377-11-29" TargetMode="External"/><Relationship Id="rId19" Type="http://schemas.openxmlformats.org/officeDocument/2006/relationships/hyperlink" Target="http://www.legislation.gov.uk/ukpga/2010/15/contents" TargetMode="External"/><Relationship Id="rId31" Type="http://schemas.openxmlformats.org/officeDocument/2006/relationships/hyperlink" Target="https://socialcare.wales/cms_assets/file-uploads/150928activeoffersocialservicesen.pdf" TargetMode="External"/><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hyperlink" Target="about:blank" TargetMode="External"/><Relationship Id="rId22" Type="http://schemas.openxmlformats.org/officeDocument/2006/relationships/hyperlink" Target="about:blank" TargetMode="External"/><Relationship Id="rId27" Type="http://schemas.openxmlformats.org/officeDocument/2006/relationships/hyperlink" Target="https://statswales.gov.wales/Catalogue/Health-and-Social-Care/Social-Services/Childrens-Services/Service-).Provision/numberofprebirthchildprotectionconferencesconvenedduringtheyear-by-localauthority" TargetMode="External"/><Relationship Id="rId30" Type="http://schemas.openxmlformats.org/officeDocument/2006/relationships/hyperlink" Target="about:blank"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DC3EA29-404A-4FB0-94CB-000A9E7848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48</Pages>
  <Words>13517</Words>
  <Characters>75221</Characters>
  <Application>Microsoft Office Word</Application>
  <DocSecurity>0</DocSecurity>
  <Lines>626</Lines>
  <Paragraphs>177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Hewlett-Packard</Company>
  <LinksUpToDate>false</LinksUpToDate>
  <CharactersWithSpaces>88561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creator>GC</dc:creator>
  <cp:lastModifiedBy>Charlotte Eaton</cp:lastModifiedBy>
  <cp:revision>2</cp:revision>
  <cp:lastPrinted>2020-02-20T08:57:00Z</cp:lastPrinted>
  <dcterms:created xsi:type="dcterms:W3CDTF">2020-02-20T09:13:00Z</dcterms:created>
  <dcterms:modified xsi:type="dcterms:W3CDTF">2020-02-20T09:13:00Z</dcterms:modified>
</cp:coreProperties>
</file>