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834F4" w14:textId="487D9A89" w:rsidR="545F6007" w:rsidRPr="00861E82" w:rsidRDefault="00000000" w:rsidP="00861E82">
      <w:pPr>
        <w:pStyle w:val="NoSpacing"/>
        <w:rPr>
          <w:noProof/>
        </w:rPr>
      </w:pPr>
      <w:sdt>
        <w:sdtPr>
          <w:id w:val="517201577"/>
          <w:docPartObj>
            <w:docPartGallery w:val="Cover Pages"/>
            <w:docPartUnique/>
          </w:docPartObj>
        </w:sdtPr>
        <w:sdtEndPr>
          <w:rPr>
            <w:noProof/>
          </w:rPr>
        </w:sdtEndPr>
        <w:sdtContent>
          <w:r w:rsidR="006B5682">
            <w:rPr>
              <w:noProof/>
            </w:rPr>
            <mc:AlternateContent>
              <mc:Choice Requires="wpg">
                <w:drawing>
                  <wp:anchor distT="0" distB="0" distL="114300" distR="114300" simplePos="0" relativeHeight="251674112" behindDoc="1" locked="0" layoutInCell="1" allowOverlap="1" wp14:anchorId="597665B1" wp14:editId="1989ED45">
                    <wp:simplePos x="0" y="0"/>
                    <wp:positionH relativeFrom="page">
                      <wp:posOffset>508338</wp:posOffset>
                    </wp:positionH>
                    <wp:positionV relativeFrom="page">
                      <wp:posOffset>249793</wp:posOffset>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04CF312" id="Group 26" o:spid="_x0000_s1026" style="position:absolute;margin-left:40.05pt;margin-top:19.65pt;width:168pt;height:718.55pt;z-index:-251642368;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61E82">
            <w:rPr>
              <w:noProof/>
            </w:rPr>
            <w:t xml:space="preserve"> </w:t>
          </w:r>
        </w:sdtContent>
      </w:sdt>
    </w:p>
    <w:p w14:paraId="5AA42B3D" w14:textId="1A0A391E" w:rsidR="19DF5ED4" w:rsidRDefault="007D586E" w:rsidP="19DF5ED4">
      <w:pPr>
        <w:spacing w:line="600" w:lineRule="auto"/>
        <w:rPr>
          <w:rFonts w:ascii="Arial" w:hAnsi="Arial" w:cs="Arial"/>
          <w:b/>
          <w:bCs/>
          <w:i/>
          <w:iCs/>
        </w:rPr>
      </w:pPr>
      <w:r>
        <w:rPr>
          <w:noProof/>
        </w:rPr>
        <w:drawing>
          <wp:inline distT="0" distB="0" distL="0" distR="0" wp14:anchorId="0212DA86" wp14:editId="2855F2F7">
            <wp:extent cx="3750590" cy="1243946"/>
            <wp:effectExtent l="0" t="0" r="2540" b="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9226" cy="1263394"/>
                    </a:xfrm>
                    <a:prstGeom prst="rect">
                      <a:avLst/>
                    </a:prstGeom>
                    <a:noFill/>
                  </pic:spPr>
                </pic:pic>
              </a:graphicData>
            </a:graphic>
          </wp:inline>
        </w:drawing>
      </w:r>
    </w:p>
    <w:p w14:paraId="48A12DF4" w14:textId="3BDA537D" w:rsidR="19DF5ED4" w:rsidRDefault="19DF5ED4" w:rsidP="19DF5ED4">
      <w:pPr>
        <w:spacing w:line="600" w:lineRule="auto"/>
        <w:rPr>
          <w:rFonts w:ascii="Arial" w:hAnsi="Arial" w:cs="Arial"/>
          <w:b/>
          <w:bCs/>
          <w:i/>
          <w:iCs/>
        </w:rPr>
      </w:pPr>
    </w:p>
    <w:p w14:paraId="048F3136" w14:textId="159E5FC0" w:rsidR="19DF5ED4" w:rsidRDefault="00745AE8" w:rsidP="19DF5ED4">
      <w:pPr>
        <w:spacing w:line="600" w:lineRule="auto"/>
        <w:rPr>
          <w:rFonts w:ascii="Arial" w:hAnsi="Arial" w:cs="Arial"/>
          <w:b/>
          <w:bCs/>
          <w:i/>
          <w:iCs/>
        </w:rPr>
      </w:pPr>
      <w:r>
        <w:rPr>
          <w:noProof/>
        </w:rPr>
        <mc:AlternateContent>
          <mc:Choice Requires="wps">
            <w:drawing>
              <wp:anchor distT="0" distB="0" distL="114300" distR="114300" simplePos="0" relativeHeight="251676160" behindDoc="0" locked="0" layoutInCell="1" allowOverlap="1" wp14:anchorId="45C15149" wp14:editId="77CC0464">
                <wp:simplePos x="0" y="0"/>
                <wp:positionH relativeFrom="margin">
                  <wp:align>left</wp:align>
                </wp:positionH>
                <wp:positionV relativeFrom="paragraph">
                  <wp:posOffset>244512</wp:posOffset>
                </wp:positionV>
                <wp:extent cx="6968359" cy="3558989"/>
                <wp:effectExtent l="0" t="0" r="0" b="3810"/>
                <wp:wrapNone/>
                <wp:docPr id="1858302891" name="Rectangle 28"/>
                <wp:cNvGraphicFramePr/>
                <a:graphic xmlns:a="http://schemas.openxmlformats.org/drawingml/2006/main">
                  <a:graphicData uri="http://schemas.microsoft.com/office/word/2010/wordprocessingShape">
                    <wps:wsp>
                      <wps:cNvSpPr/>
                      <wps:spPr>
                        <a:xfrm>
                          <a:off x="0" y="0"/>
                          <a:ext cx="6968359" cy="3558989"/>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4ADC1F90" w14:textId="3699A2AD" w:rsidR="008322F8" w:rsidRPr="00861E82" w:rsidRDefault="00BF6BF9" w:rsidP="00520721">
                            <w:pPr>
                              <w:spacing w:line="480" w:lineRule="auto"/>
                              <w:jc w:val="center"/>
                              <w:rPr>
                                <w:rFonts w:ascii="Arial" w:hAnsi="Arial" w:cs="Arial"/>
                                <w:b/>
                                <w:bCs/>
                                <w:sz w:val="40"/>
                                <w:szCs w:val="40"/>
                              </w:rPr>
                            </w:pPr>
                            <w:r w:rsidRPr="00861E82">
                              <w:rPr>
                                <w:rFonts w:ascii="Arial" w:hAnsi="Arial" w:cs="Arial"/>
                                <w:b/>
                                <w:bCs/>
                                <w:sz w:val="40"/>
                                <w:szCs w:val="40"/>
                              </w:rPr>
                              <w:t>BA(Hons)</w:t>
                            </w:r>
                            <w:r w:rsidR="006F22FF" w:rsidRPr="00861E82">
                              <w:rPr>
                                <w:rFonts w:ascii="Arial" w:hAnsi="Arial" w:cs="Arial"/>
                                <w:b/>
                                <w:bCs/>
                                <w:sz w:val="40"/>
                                <w:szCs w:val="40"/>
                              </w:rPr>
                              <w:t xml:space="preserve"> Leadership and Management</w:t>
                            </w:r>
                          </w:p>
                          <w:p w14:paraId="283699B9" w14:textId="0658385B" w:rsidR="00520721" w:rsidRPr="00861E82" w:rsidRDefault="00FF7274" w:rsidP="00855422">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00A345DC" w:rsidRPr="00861E82">
                              <w:rPr>
                                <w:rFonts w:ascii="Arial" w:hAnsi="Arial" w:cs="Arial"/>
                                <w:b/>
                                <w:bCs/>
                                <w:color w:val="808080" w:themeColor="background1" w:themeShade="80"/>
                                <w:sz w:val="32"/>
                                <w:szCs w:val="32"/>
                              </w:rPr>
                              <w:t>Module</w:t>
                            </w:r>
                            <w:r w:rsidR="00A345DC" w:rsidRPr="00861E82">
                              <w:rPr>
                                <w:rFonts w:ascii="Arial" w:hAnsi="Arial" w:cs="Arial"/>
                                <w:b/>
                                <w:bCs/>
                                <w:color w:val="2F5496" w:themeColor="accent1" w:themeShade="BF"/>
                                <w:sz w:val="32"/>
                                <w:szCs w:val="32"/>
                              </w:rPr>
                              <w:t xml:space="preserve"> </w:t>
                            </w:r>
                            <w:r w:rsidR="00A345DC" w:rsidRPr="00861E82">
                              <w:rPr>
                                <w:rFonts w:ascii="Arial" w:hAnsi="Arial" w:cs="Arial"/>
                                <w:b/>
                                <w:bCs/>
                                <w:color w:val="808080" w:themeColor="background1" w:themeShade="80"/>
                                <w:sz w:val="32"/>
                                <w:szCs w:val="32"/>
                              </w:rPr>
                              <w:t>name</w:t>
                            </w:r>
                            <w:r w:rsidR="00A345DC" w:rsidRPr="00861E82">
                              <w:rPr>
                                <w:rFonts w:ascii="Arial" w:hAnsi="Arial" w:cs="Arial"/>
                                <w:b/>
                                <w:bCs/>
                                <w:color w:val="2F5496" w:themeColor="accent1" w:themeShade="BF"/>
                                <w:sz w:val="32"/>
                                <w:szCs w:val="32"/>
                              </w:rPr>
                              <w:t>:</w:t>
                            </w:r>
                            <w:r w:rsidR="0006779A" w:rsidRPr="00861E82">
                              <w:rPr>
                                <w:rFonts w:ascii="Arial" w:hAnsi="Arial" w:cs="Arial"/>
                                <w:b/>
                                <w:bCs/>
                                <w:color w:val="2F5496" w:themeColor="accent1" w:themeShade="BF"/>
                                <w:sz w:val="32"/>
                                <w:szCs w:val="32"/>
                              </w:rPr>
                              <w:t xml:space="preserve"> </w:t>
                            </w:r>
                            <w:r w:rsidR="001A0845" w:rsidRPr="00861E82">
                              <w:rPr>
                                <w:rFonts w:ascii="Arial" w:hAnsi="Arial" w:cs="Arial"/>
                                <w:b/>
                                <w:bCs/>
                                <w:color w:val="2F5496" w:themeColor="accent1" w:themeShade="BF"/>
                                <w:sz w:val="32"/>
                                <w:szCs w:val="32"/>
                              </w:rPr>
                              <w:t xml:space="preserve">Understanding </w:t>
                            </w:r>
                            <w:r w:rsidR="0006779A" w:rsidRPr="00861E82">
                              <w:rPr>
                                <w:rFonts w:ascii="Arial" w:hAnsi="Arial" w:cs="Arial"/>
                                <w:b/>
                                <w:bCs/>
                                <w:color w:val="2F5496" w:themeColor="accent1" w:themeShade="BF"/>
                                <w:sz w:val="32"/>
                                <w:szCs w:val="32"/>
                              </w:rPr>
                              <w:t>and Engaging stakeholders</w:t>
                            </w:r>
                          </w:p>
                          <w:p w14:paraId="447A8C5C" w14:textId="7ACFC5EB" w:rsidR="00A345DC" w:rsidRPr="00861E82" w:rsidRDefault="00FF7274" w:rsidP="00FF7274">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00A345DC" w:rsidRPr="00861E82">
                              <w:rPr>
                                <w:rFonts w:ascii="Arial" w:hAnsi="Arial" w:cs="Arial"/>
                                <w:b/>
                                <w:bCs/>
                                <w:color w:val="808080" w:themeColor="background1" w:themeShade="80"/>
                                <w:sz w:val="32"/>
                                <w:szCs w:val="32"/>
                              </w:rPr>
                              <w:t>Module</w:t>
                            </w:r>
                            <w:r w:rsidR="00A345DC" w:rsidRPr="00861E82">
                              <w:rPr>
                                <w:rFonts w:ascii="Arial" w:hAnsi="Arial" w:cs="Arial"/>
                                <w:b/>
                                <w:bCs/>
                                <w:color w:val="2F5496" w:themeColor="accent1" w:themeShade="BF"/>
                                <w:sz w:val="32"/>
                                <w:szCs w:val="32"/>
                              </w:rPr>
                              <w:t xml:space="preserve"> </w:t>
                            </w:r>
                            <w:r w:rsidR="00855422" w:rsidRPr="00861E82">
                              <w:rPr>
                                <w:rFonts w:ascii="Arial" w:hAnsi="Arial" w:cs="Arial"/>
                                <w:b/>
                                <w:bCs/>
                                <w:color w:val="808080" w:themeColor="background1" w:themeShade="80"/>
                                <w:sz w:val="32"/>
                                <w:szCs w:val="32"/>
                              </w:rPr>
                              <w:t>code</w:t>
                            </w:r>
                            <w:r w:rsidR="00855422" w:rsidRPr="00861E82">
                              <w:rPr>
                                <w:rFonts w:ascii="Arial" w:hAnsi="Arial" w:cs="Arial"/>
                                <w:b/>
                                <w:bCs/>
                                <w:color w:val="2F5496" w:themeColor="accent1" w:themeShade="BF"/>
                                <w:sz w:val="32"/>
                                <w:szCs w:val="32"/>
                              </w:rPr>
                              <w:t>:</w:t>
                            </w:r>
                            <w:r w:rsidR="0006779A" w:rsidRPr="00861E82">
                              <w:rPr>
                                <w:rFonts w:ascii="Arial" w:hAnsi="Arial" w:cs="Arial"/>
                                <w:b/>
                                <w:bCs/>
                                <w:color w:val="2F5496" w:themeColor="accent1" w:themeShade="BF"/>
                                <w:sz w:val="32"/>
                                <w:szCs w:val="32"/>
                              </w:rPr>
                              <w:t xml:space="preserve"> </w:t>
                            </w:r>
                            <w:r w:rsidR="00270A12" w:rsidRPr="00861E82">
                              <w:rPr>
                                <w:rFonts w:ascii="Arial" w:hAnsi="Arial" w:cs="Arial"/>
                                <w:b/>
                                <w:bCs/>
                                <w:color w:val="2F5496" w:themeColor="accent1" w:themeShade="BF"/>
                                <w:sz w:val="32"/>
                                <w:szCs w:val="32"/>
                              </w:rPr>
                              <w:t>LCLM5001</w:t>
                            </w:r>
                          </w:p>
                          <w:p w14:paraId="78BADE1E" w14:textId="5D4068AD" w:rsidR="00A152C1" w:rsidRPr="00861E82" w:rsidRDefault="00520721" w:rsidP="00520721">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00FF7274" w:rsidRPr="00861E82">
                              <w:rPr>
                                <w:rFonts w:ascii="Arial" w:hAnsi="Arial" w:cs="Arial"/>
                                <w:b/>
                                <w:bCs/>
                                <w:color w:val="808080" w:themeColor="background1" w:themeShade="80"/>
                                <w:sz w:val="32"/>
                                <w:szCs w:val="32"/>
                              </w:rPr>
                              <w:t>Student</w:t>
                            </w:r>
                            <w:r w:rsidR="00FF7274" w:rsidRPr="00861E82">
                              <w:rPr>
                                <w:rFonts w:ascii="Arial" w:hAnsi="Arial" w:cs="Arial"/>
                                <w:b/>
                                <w:bCs/>
                                <w:color w:val="2F5496" w:themeColor="accent1" w:themeShade="BF"/>
                                <w:sz w:val="32"/>
                                <w:szCs w:val="32"/>
                              </w:rPr>
                              <w:t xml:space="preserve"> </w:t>
                            </w:r>
                            <w:r w:rsidR="00FF7274" w:rsidRPr="00861E82">
                              <w:rPr>
                                <w:rFonts w:ascii="Arial" w:hAnsi="Arial" w:cs="Arial"/>
                                <w:b/>
                                <w:bCs/>
                                <w:color w:val="808080" w:themeColor="background1" w:themeShade="80"/>
                                <w:sz w:val="32"/>
                                <w:szCs w:val="32"/>
                              </w:rPr>
                              <w:t>name</w:t>
                            </w:r>
                            <w:r w:rsidR="00FF7274" w:rsidRPr="00861E82">
                              <w:rPr>
                                <w:rFonts w:ascii="Arial" w:hAnsi="Arial" w:cs="Arial"/>
                                <w:b/>
                                <w:bCs/>
                                <w:color w:val="2F5496" w:themeColor="accent1" w:themeShade="BF"/>
                                <w:sz w:val="32"/>
                                <w:szCs w:val="32"/>
                              </w:rPr>
                              <w:t>:</w:t>
                            </w:r>
                            <w:r w:rsidR="00270A12" w:rsidRPr="00861E82">
                              <w:rPr>
                                <w:rFonts w:ascii="Arial" w:hAnsi="Arial" w:cs="Arial"/>
                                <w:b/>
                                <w:bCs/>
                                <w:color w:val="2F5496" w:themeColor="accent1" w:themeShade="BF"/>
                                <w:sz w:val="32"/>
                                <w:szCs w:val="32"/>
                              </w:rPr>
                              <w:t xml:space="preserve"> Daniela Gabriela</w:t>
                            </w:r>
                            <w:r w:rsidR="00B24977" w:rsidRPr="00861E82">
                              <w:rPr>
                                <w:rFonts w:ascii="Arial" w:hAnsi="Arial" w:cs="Arial"/>
                                <w:b/>
                                <w:bCs/>
                                <w:color w:val="2F5496" w:themeColor="accent1" w:themeShade="BF"/>
                                <w:sz w:val="32"/>
                                <w:szCs w:val="32"/>
                              </w:rPr>
                              <w:t xml:space="preserve"> Vlad</w:t>
                            </w:r>
                          </w:p>
                          <w:p w14:paraId="42EBEA36" w14:textId="3DDC3993" w:rsidR="00A152C1" w:rsidRPr="00861E82" w:rsidRDefault="00A152C1" w:rsidP="00520721">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Pr="00861E82">
                              <w:rPr>
                                <w:rFonts w:ascii="Arial" w:hAnsi="Arial" w:cs="Arial"/>
                                <w:b/>
                                <w:bCs/>
                                <w:color w:val="808080" w:themeColor="background1" w:themeShade="80"/>
                                <w:sz w:val="32"/>
                                <w:szCs w:val="32"/>
                              </w:rPr>
                              <w:t>Student</w:t>
                            </w:r>
                            <w:r w:rsidRPr="00861E82">
                              <w:rPr>
                                <w:rFonts w:ascii="Arial" w:hAnsi="Arial" w:cs="Arial"/>
                                <w:b/>
                                <w:bCs/>
                                <w:color w:val="2F5496" w:themeColor="accent1" w:themeShade="BF"/>
                                <w:sz w:val="32"/>
                                <w:szCs w:val="32"/>
                              </w:rPr>
                              <w:t xml:space="preserve"> </w:t>
                            </w:r>
                            <w:r w:rsidRPr="00861E82">
                              <w:rPr>
                                <w:rFonts w:ascii="Arial" w:hAnsi="Arial" w:cs="Arial"/>
                                <w:b/>
                                <w:bCs/>
                                <w:color w:val="808080" w:themeColor="background1" w:themeShade="80"/>
                                <w:sz w:val="32"/>
                                <w:szCs w:val="32"/>
                              </w:rPr>
                              <w:t>code</w:t>
                            </w:r>
                            <w:r w:rsidRPr="00861E82">
                              <w:rPr>
                                <w:rFonts w:ascii="Arial" w:hAnsi="Arial" w:cs="Arial"/>
                                <w:b/>
                                <w:bCs/>
                                <w:color w:val="2F5496" w:themeColor="accent1" w:themeShade="BF"/>
                                <w:sz w:val="32"/>
                                <w:szCs w:val="32"/>
                              </w:rPr>
                              <w:t>:</w:t>
                            </w:r>
                            <w:r w:rsidR="00520721" w:rsidRPr="00861E82">
                              <w:rPr>
                                <w:rFonts w:ascii="Arial" w:hAnsi="Arial" w:cs="Arial"/>
                                <w:b/>
                                <w:bCs/>
                                <w:color w:val="2F5496" w:themeColor="accent1" w:themeShade="BF"/>
                                <w:sz w:val="32"/>
                                <w:szCs w:val="32"/>
                              </w:rPr>
                              <w:t xml:space="preserve">  </w:t>
                            </w:r>
                            <w:r w:rsidR="00B24977" w:rsidRPr="00861E82">
                              <w:rPr>
                                <w:rFonts w:ascii="Arial" w:hAnsi="Arial" w:cs="Arial"/>
                                <w:b/>
                                <w:bCs/>
                                <w:color w:val="2F5496" w:themeColor="accent1" w:themeShade="BF"/>
                                <w:sz w:val="32"/>
                                <w:szCs w:val="32"/>
                              </w:rPr>
                              <w:t>2416469</w:t>
                            </w:r>
                          </w:p>
                          <w:p w14:paraId="2A3B1F48" w14:textId="2101366C" w:rsidR="00520721" w:rsidRPr="00861E82" w:rsidRDefault="00A152C1" w:rsidP="00520721">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Pr="00861E82">
                              <w:rPr>
                                <w:rFonts w:ascii="Arial" w:hAnsi="Arial" w:cs="Arial"/>
                                <w:b/>
                                <w:bCs/>
                                <w:color w:val="808080" w:themeColor="background1" w:themeShade="80"/>
                                <w:sz w:val="32"/>
                                <w:szCs w:val="32"/>
                              </w:rPr>
                              <w:t>Lecture</w:t>
                            </w:r>
                            <w:r w:rsidR="001A0845" w:rsidRPr="00861E82">
                              <w:rPr>
                                <w:rFonts w:ascii="Arial" w:hAnsi="Arial" w:cs="Arial"/>
                                <w:b/>
                                <w:bCs/>
                                <w:color w:val="808080" w:themeColor="background1" w:themeShade="80"/>
                                <w:sz w:val="32"/>
                                <w:szCs w:val="32"/>
                              </w:rPr>
                              <w:t>r</w:t>
                            </w:r>
                            <w:r w:rsidR="001A0845" w:rsidRPr="00861E82">
                              <w:rPr>
                                <w:rFonts w:ascii="Arial" w:hAnsi="Arial" w:cs="Arial"/>
                                <w:b/>
                                <w:bCs/>
                                <w:color w:val="2F5496" w:themeColor="accent1" w:themeShade="BF"/>
                                <w:sz w:val="32"/>
                                <w:szCs w:val="32"/>
                              </w:rPr>
                              <w:t>:</w:t>
                            </w:r>
                            <w:r w:rsidR="00520721" w:rsidRPr="00861E82">
                              <w:rPr>
                                <w:rFonts w:ascii="Arial" w:hAnsi="Arial" w:cs="Arial"/>
                                <w:b/>
                                <w:bCs/>
                                <w:color w:val="2F5496" w:themeColor="accent1" w:themeShade="BF"/>
                                <w:sz w:val="32"/>
                                <w:szCs w:val="32"/>
                              </w:rPr>
                              <w:t xml:space="preserve"> </w:t>
                            </w:r>
                            <w:r w:rsidR="00B24977" w:rsidRPr="00861E82">
                              <w:rPr>
                                <w:rFonts w:ascii="Arial" w:hAnsi="Arial" w:cs="Arial"/>
                                <w:b/>
                                <w:bCs/>
                                <w:color w:val="2F5496" w:themeColor="accent1" w:themeShade="BF"/>
                                <w:sz w:val="32"/>
                                <w:szCs w:val="32"/>
                              </w:rPr>
                              <w:t>Kazeem Os</w:t>
                            </w:r>
                            <w:r w:rsidR="00861E82" w:rsidRPr="00861E82">
                              <w:rPr>
                                <w:rFonts w:ascii="Arial" w:hAnsi="Arial" w:cs="Arial"/>
                                <w:b/>
                                <w:bCs/>
                                <w:color w:val="2F5496" w:themeColor="accent1" w:themeShade="BF"/>
                                <w:sz w:val="32"/>
                                <w:szCs w:val="32"/>
                              </w:rPr>
                              <w:t>eni</w:t>
                            </w:r>
                          </w:p>
                          <w:p w14:paraId="59ED209A" w14:textId="77777777" w:rsidR="00520721" w:rsidRDefault="00520721" w:rsidP="008322F8">
                            <w:pPr>
                              <w:jc w:val="center"/>
                              <w:rPr>
                                <w:rFonts w:ascii="Arial" w:hAnsi="Arial" w:cs="Arial"/>
                                <w:b/>
                                <w:bCs/>
                                <w:sz w:val="32"/>
                                <w:szCs w:val="32"/>
                              </w:rPr>
                            </w:pPr>
                          </w:p>
                          <w:p w14:paraId="5ADD6B0A" w14:textId="77777777" w:rsidR="00520721" w:rsidRDefault="00520721" w:rsidP="008322F8">
                            <w:pPr>
                              <w:jc w:val="center"/>
                              <w:rPr>
                                <w:rFonts w:ascii="Arial" w:hAnsi="Arial" w:cs="Arial"/>
                                <w:b/>
                                <w:bCs/>
                                <w:sz w:val="32"/>
                                <w:szCs w:val="32"/>
                              </w:rPr>
                            </w:pPr>
                          </w:p>
                          <w:p w14:paraId="38712874" w14:textId="77777777" w:rsidR="00520721" w:rsidRDefault="00520721" w:rsidP="008322F8">
                            <w:pPr>
                              <w:jc w:val="center"/>
                              <w:rPr>
                                <w:rFonts w:ascii="Arial" w:hAnsi="Arial" w:cs="Arial"/>
                                <w:b/>
                                <w:bCs/>
                                <w:sz w:val="32"/>
                                <w:szCs w:val="32"/>
                              </w:rPr>
                            </w:pPr>
                          </w:p>
                          <w:p w14:paraId="2402D4DC" w14:textId="77777777" w:rsidR="00520721" w:rsidRDefault="00520721" w:rsidP="008322F8">
                            <w:pPr>
                              <w:jc w:val="center"/>
                              <w:rPr>
                                <w:rFonts w:ascii="Arial" w:hAnsi="Arial" w:cs="Arial"/>
                                <w:b/>
                                <w:bCs/>
                                <w:sz w:val="32"/>
                                <w:szCs w:val="32"/>
                              </w:rPr>
                            </w:pPr>
                          </w:p>
                          <w:p w14:paraId="4D66CFFB" w14:textId="77777777" w:rsidR="00520721" w:rsidRDefault="00520721" w:rsidP="008322F8">
                            <w:pPr>
                              <w:jc w:val="center"/>
                              <w:rPr>
                                <w:rFonts w:ascii="Arial" w:hAnsi="Arial" w:cs="Arial"/>
                                <w:b/>
                                <w:bCs/>
                                <w:sz w:val="32"/>
                                <w:szCs w:val="32"/>
                              </w:rPr>
                            </w:pPr>
                          </w:p>
                          <w:p w14:paraId="1936673B" w14:textId="77777777" w:rsidR="00520721" w:rsidRDefault="00520721" w:rsidP="008322F8">
                            <w:pPr>
                              <w:jc w:val="center"/>
                              <w:rPr>
                                <w:rFonts w:ascii="Arial" w:hAnsi="Arial" w:cs="Arial"/>
                                <w:b/>
                                <w:bCs/>
                                <w:sz w:val="32"/>
                                <w:szCs w:val="32"/>
                              </w:rPr>
                            </w:pPr>
                          </w:p>
                          <w:p w14:paraId="76431AA7" w14:textId="77777777" w:rsidR="00520721" w:rsidRDefault="00520721" w:rsidP="008322F8">
                            <w:pPr>
                              <w:jc w:val="center"/>
                              <w:rPr>
                                <w:rFonts w:ascii="Arial" w:hAnsi="Arial" w:cs="Arial"/>
                                <w:b/>
                                <w:bCs/>
                                <w:sz w:val="32"/>
                                <w:szCs w:val="32"/>
                              </w:rPr>
                            </w:pPr>
                          </w:p>
                          <w:p w14:paraId="68E90791" w14:textId="77777777" w:rsidR="00520721" w:rsidRDefault="00520721" w:rsidP="008322F8">
                            <w:pPr>
                              <w:jc w:val="center"/>
                              <w:rPr>
                                <w:rFonts w:ascii="Arial" w:hAnsi="Arial" w:cs="Arial"/>
                                <w:b/>
                                <w:bCs/>
                                <w:sz w:val="32"/>
                                <w:szCs w:val="32"/>
                              </w:rPr>
                            </w:pPr>
                          </w:p>
                          <w:p w14:paraId="3C032E87" w14:textId="77777777" w:rsidR="00520721" w:rsidRPr="008322F8" w:rsidRDefault="00520721" w:rsidP="008322F8">
                            <w:pPr>
                              <w:jc w:val="center"/>
                              <w:rPr>
                                <w:rFonts w:ascii="Arial" w:hAnsi="Arial" w:cs="Arial"/>
                                <w:b/>
                                <w:bCs/>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C15149" id="Rectangle 28" o:spid="_x0000_s1026" style="position:absolute;margin-left:0;margin-top:19.25pt;width:548.7pt;height:280.25pt;z-index:251676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" filled="f" stroked="f" strokeweight="1pt">
                <v:textbox>
                  <w:txbxContent>
                    <w:p w14:paraId="4ADC1F90" w14:textId="3699A2AD" w:rsidR="008322F8" w:rsidRPr="00861E82" w:rsidRDefault="00BF6BF9" w:rsidP="00520721">
                      <w:pPr>
                        <w:spacing w:line="480" w:lineRule="auto"/>
                        <w:jc w:val="center"/>
                        <w:rPr>
                          <w:rFonts w:ascii="Arial" w:hAnsi="Arial" w:cs="Arial"/>
                          <w:b/>
                          <w:bCs/>
                          <w:sz w:val="40"/>
                          <w:szCs w:val="40"/>
                        </w:rPr>
                      </w:pPr>
                      <w:r w:rsidRPr="00861E82">
                        <w:rPr>
                          <w:rFonts w:ascii="Arial" w:hAnsi="Arial" w:cs="Arial"/>
                          <w:b/>
                          <w:bCs/>
                          <w:sz w:val="40"/>
                          <w:szCs w:val="40"/>
                        </w:rPr>
                        <w:t>BA(Hons)</w:t>
                      </w:r>
                      <w:r w:rsidR="006F22FF" w:rsidRPr="00861E82">
                        <w:rPr>
                          <w:rFonts w:ascii="Arial" w:hAnsi="Arial" w:cs="Arial"/>
                          <w:b/>
                          <w:bCs/>
                          <w:sz w:val="40"/>
                          <w:szCs w:val="40"/>
                        </w:rPr>
                        <w:t xml:space="preserve"> Leadership and Management</w:t>
                      </w:r>
                    </w:p>
                    <w:p w14:paraId="283699B9" w14:textId="0658385B" w:rsidR="00520721" w:rsidRPr="00861E82" w:rsidRDefault="00FF7274" w:rsidP="00855422">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00A345DC" w:rsidRPr="00861E82">
                        <w:rPr>
                          <w:rFonts w:ascii="Arial" w:hAnsi="Arial" w:cs="Arial"/>
                          <w:b/>
                          <w:bCs/>
                          <w:color w:val="808080" w:themeColor="background1" w:themeShade="80"/>
                          <w:sz w:val="32"/>
                          <w:szCs w:val="32"/>
                        </w:rPr>
                        <w:t>Module</w:t>
                      </w:r>
                      <w:r w:rsidR="00A345DC" w:rsidRPr="00861E82">
                        <w:rPr>
                          <w:rFonts w:ascii="Arial" w:hAnsi="Arial" w:cs="Arial"/>
                          <w:b/>
                          <w:bCs/>
                          <w:color w:val="2F5496" w:themeColor="accent1" w:themeShade="BF"/>
                          <w:sz w:val="32"/>
                          <w:szCs w:val="32"/>
                        </w:rPr>
                        <w:t xml:space="preserve"> </w:t>
                      </w:r>
                      <w:r w:rsidR="00A345DC" w:rsidRPr="00861E82">
                        <w:rPr>
                          <w:rFonts w:ascii="Arial" w:hAnsi="Arial" w:cs="Arial"/>
                          <w:b/>
                          <w:bCs/>
                          <w:color w:val="808080" w:themeColor="background1" w:themeShade="80"/>
                          <w:sz w:val="32"/>
                          <w:szCs w:val="32"/>
                        </w:rPr>
                        <w:t>name</w:t>
                      </w:r>
                      <w:r w:rsidR="00A345DC" w:rsidRPr="00861E82">
                        <w:rPr>
                          <w:rFonts w:ascii="Arial" w:hAnsi="Arial" w:cs="Arial"/>
                          <w:b/>
                          <w:bCs/>
                          <w:color w:val="2F5496" w:themeColor="accent1" w:themeShade="BF"/>
                          <w:sz w:val="32"/>
                          <w:szCs w:val="32"/>
                        </w:rPr>
                        <w:t>:</w:t>
                      </w:r>
                      <w:r w:rsidR="0006779A" w:rsidRPr="00861E82">
                        <w:rPr>
                          <w:rFonts w:ascii="Arial" w:hAnsi="Arial" w:cs="Arial"/>
                          <w:b/>
                          <w:bCs/>
                          <w:color w:val="2F5496" w:themeColor="accent1" w:themeShade="BF"/>
                          <w:sz w:val="32"/>
                          <w:szCs w:val="32"/>
                        </w:rPr>
                        <w:t xml:space="preserve"> </w:t>
                      </w:r>
                      <w:r w:rsidR="001A0845" w:rsidRPr="00861E82">
                        <w:rPr>
                          <w:rFonts w:ascii="Arial" w:hAnsi="Arial" w:cs="Arial"/>
                          <w:b/>
                          <w:bCs/>
                          <w:color w:val="2F5496" w:themeColor="accent1" w:themeShade="BF"/>
                          <w:sz w:val="32"/>
                          <w:szCs w:val="32"/>
                        </w:rPr>
                        <w:t xml:space="preserve">Understanding </w:t>
                      </w:r>
                      <w:r w:rsidR="0006779A" w:rsidRPr="00861E82">
                        <w:rPr>
                          <w:rFonts w:ascii="Arial" w:hAnsi="Arial" w:cs="Arial"/>
                          <w:b/>
                          <w:bCs/>
                          <w:color w:val="2F5496" w:themeColor="accent1" w:themeShade="BF"/>
                          <w:sz w:val="32"/>
                          <w:szCs w:val="32"/>
                        </w:rPr>
                        <w:t>and Engaging stakeholders</w:t>
                      </w:r>
                    </w:p>
                    <w:p w14:paraId="447A8C5C" w14:textId="7ACFC5EB" w:rsidR="00A345DC" w:rsidRPr="00861E82" w:rsidRDefault="00FF7274" w:rsidP="00FF7274">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00A345DC" w:rsidRPr="00861E82">
                        <w:rPr>
                          <w:rFonts w:ascii="Arial" w:hAnsi="Arial" w:cs="Arial"/>
                          <w:b/>
                          <w:bCs/>
                          <w:color w:val="808080" w:themeColor="background1" w:themeShade="80"/>
                          <w:sz w:val="32"/>
                          <w:szCs w:val="32"/>
                        </w:rPr>
                        <w:t>Module</w:t>
                      </w:r>
                      <w:r w:rsidR="00A345DC" w:rsidRPr="00861E82">
                        <w:rPr>
                          <w:rFonts w:ascii="Arial" w:hAnsi="Arial" w:cs="Arial"/>
                          <w:b/>
                          <w:bCs/>
                          <w:color w:val="2F5496" w:themeColor="accent1" w:themeShade="BF"/>
                          <w:sz w:val="32"/>
                          <w:szCs w:val="32"/>
                        </w:rPr>
                        <w:t xml:space="preserve"> </w:t>
                      </w:r>
                      <w:r w:rsidR="00855422" w:rsidRPr="00861E82">
                        <w:rPr>
                          <w:rFonts w:ascii="Arial" w:hAnsi="Arial" w:cs="Arial"/>
                          <w:b/>
                          <w:bCs/>
                          <w:color w:val="808080" w:themeColor="background1" w:themeShade="80"/>
                          <w:sz w:val="32"/>
                          <w:szCs w:val="32"/>
                        </w:rPr>
                        <w:t>code</w:t>
                      </w:r>
                      <w:r w:rsidR="00855422" w:rsidRPr="00861E82">
                        <w:rPr>
                          <w:rFonts w:ascii="Arial" w:hAnsi="Arial" w:cs="Arial"/>
                          <w:b/>
                          <w:bCs/>
                          <w:color w:val="2F5496" w:themeColor="accent1" w:themeShade="BF"/>
                          <w:sz w:val="32"/>
                          <w:szCs w:val="32"/>
                        </w:rPr>
                        <w:t>:</w:t>
                      </w:r>
                      <w:r w:rsidR="0006779A" w:rsidRPr="00861E82">
                        <w:rPr>
                          <w:rFonts w:ascii="Arial" w:hAnsi="Arial" w:cs="Arial"/>
                          <w:b/>
                          <w:bCs/>
                          <w:color w:val="2F5496" w:themeColor="accent1" w:themeShade="BF"/>
                          <w:sz w:val="32"/>
                          <w:szCs w:val="32"/>
                        </w:rPr>
                        <w:t xml:space="preserve"> </w:t>
                      </w:r>
                      <w:r w:rsidR="00270A12" w:rsidRPr="00861E82">
                        <w:rPr>
                          <w:rFonts w:ascii="Arial" w:hAnsi="Arial" w:cs="Arial"/>
                          <w:b/>
                          <w:bCs/>
                          <w:color w:val="2F5496" w:themeColor="accent1" w:themeShade="BF"/>
                          <w:sz w:val="32"/>
                          <w:szCs w:val="32"/>
                        </w:rPr>
                        <w:t>LCLM5001</w:t>
                      </w:r>
                    </w:p>
                    <w:p w14:paraId="78BADE1E" w14:textId="5D4068AD" w:rsidR="00A152C1" w:rsidRPr="00861E82" w:rsidRDefault="00520721" w:rsidP="00520721">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00FF7274" w:rsidRPr="00861E82">
                        <w:rPr>
                          <w:rFonts w:ascii="Arial" w:hAnsi="Arial" w:cs="Arial"/>
                          <w:b/>
                          <w:bCs/>
                          <w:color w:val="808080" w:themeColor="background1" w:themeShade="80"/>
                          <w:sz w:val="32"/>
                          <w:szCs w:val="32"/>
                        </w:rPr>
                        <w:t>Student</w:t>
                      </w:r>
                      <w:r w:rsidR="00FF7274" w:rsidRPr="00861E82">
                        <w:rPr>
                          <w:rFonts w:ascii="Arial" w:hAnsi="Arial" w:cs="Arial"/>
                          <w:b/>
                          <w:bCs/>
                          <w:color w:val="2F5496" w:themeColor="accent1" w:themeShade="BF"/>
                          <w:sz w:val="32"/>
                          <w:szCs w:val="32"/>
                        </w:rPr>
                        <w:t xml:space="preserve"> </w:t>
                      </w:r>
                      <w:r w:rsidR="00FF7274" w:rsidRPr="00861E82">
                        <w:rPr>
                          <w:rFonts w:ascii="Arial" w:hAnsi="Arial" w:cs="Arial"/>
                          <w:b/>
                          <w:bCs/>
                          <w:color w:val="808080" w:themeColor="background1" w:themeShade="80"/>
                          <w:sz w:val="32"/>
                          <w:szCs w:val="32"/>
                        </w:rPr>
                        <w:t>name</w:t>
                      </w:r>
                      <w:r w:rsidR="00FF7274" w:rsidRPr="00861E82">
                        <w:rPr>
                          <w:rFonts w:ascii="Arial" w:hAnsi="Arial" w:cs="Arial"/>
                          <w:b/>
                          <w:bCs/>
                          <w:color w:val="2F5496" w:themeColor="accent1" w:themeShade="BF"/>
                          <w:sz w:val="32"/>
                          <w:szCs w:val="32"/>
                        </w:rPr>
                        <w:t>:</w:t>
                      </w:r>
                      <w:r w:rsidR="00270A12" w:rsidRPr="00861E82">
                        <w:rPr>
                          <w:rFonts w:ascii="Arial" w:hAnsi="Arial" w:cs="Arial"/>
                          <w:b/>
                          <w:bCs/>
                          <w:color w:val="2F5496" w:themeColor="accent1" w:themeShade="BF"/>
                          <w:sz w:val="32"/>
                          <w:szCs w:val="32"/>
                        </w:rPr>
                        <w:t xml:space="preserve"> Daniela Gabriela</w:t>
                      </w:r>
                      <w:r w:rsidR="00B24977" w:rsidRPr="00861E82">
                        <w:rPr>
                          <w:rFonts w:ascii="Arial" w:hAnsi="Arial" w:cs="Arial"/>
                          <w:b/>
                          <w:bCs/>
                          <w:color w:val="2F5496" w:themeColor="accent1" w:themeShade="BF"/>
                          <w:sz w:val="32"/>
                          <w:szCs w:val="32"/>
                        </w:rPr>
                        <w:t xml:space="preserve"> Vlad</w:t>
                      </w:r>
                    </w:p>
                    <w:p w14:paraId="42EBEA36" w14:textId="3DDC3993" w:rsidR="00A152C1" w:rsidRPr="00861E82" w:rsidRDefault="00A152C1" w:rsidP="00520721">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Pr="00861E82">
                        <w:rPr>
                          <w:rFonts w:ascii="Arial" w:hAnsi="Arial" w:cs="Arial"/>
                          <w:b/>
                          <w:bCs/>
                          <w:color w:val="808080" w:themeColor="background1" w:themeShade="80"/>
                          <w:sz w:val="32"/>
                          <w:szCs w:val="32"/>
                        </w:rPr>
                        <w:t>Student</w:t>
                      </w:r>
                      <w:r w:rsidRPr="00861E82">
                        <w:rPr>
                          <w:rFonts w:ascii="Arial" w:hAnsi="Arial" w:cs="Arial"/>
                          <w:b/>
                          <w:bCs/>
                          <w:color w:val="2F5496" w:themeColor="accent1" w:themeShade="BF"/>
                          <w:sz w:val="32"/>
                          <w:szCs w:val="32"/>
                        </w:rPr>
                        <w:t xml:space="preserve"> </w:t>
                      </w:r>
                      <w:r w:rsidRPr="00861E82">
                        <w:rPr>
                          <w:rFonts w:ascii="Arial" w:hAnsi="Arial" w:cs="Arial"/>
                          <w:b/>
                          <w:bCs/>
                          <w:color w:val="808080" w:themeColor="background1" w:themeShade="80"/>
                          <w:sz w:val="32"/>
                          <w:szCs w:val="32"/>
                        </w:rPr>
                        <w:t>code</w:t>
                      </w:r>
                      <w:r w:rsidRPr="00861E82">
                        <w:rPr>
                          <w:rFonts w:ascii="Arial" w:hAnsi="Arial" w:cs="Arial"/>
                          <w:b/>
                          <w:bCs/>
                          <w:color w:val="2F5496" w:themeColor="accent1" w:themeShade="BF"/>
                          <w:sz w:val="32"/>
                          <w:szCs w:val="32"/>
                        </w:rPr>
                        <w:t>:</w:t>
                      </w:r>
                      <w:r w:rsidR="00520721" w:rsidRPr="00861E82">
                        <w:rPr>
                          <w:rFonts w:ascii="Arial" w:hAnsi="Arial" w:cs="Arial"/>
                          <w:b/>
                          <w:bCs/>
                          <w:color w:val="2F5496" w:themeColor="accent1" w:themeShade="BF"/>
                          <w:sz w:val="32"/>
                          <w:szCs w:val="32"/>
                        </w:rPr>
                        <w:t xml:space="preserve">  </w:t>
                      </w:r>
                      <w:r w:rsidR="00B24977" w:rsidRPr="00861E82">
                        <w:rPr>
                          <w:rFonts w:ascii="Arial" w:hAnsi="Arial" w:cs="Arial"/>
                          <w:b/>
                          <w:bCs/>
                          <w:color w:val="2F5496" w:themeColor="accent1" w:themeShade="BF"/>
                          <w:sz w:val="32"/>
                          <w:szCs w:val="32"/>
                        </w:rPr>
                        <w:t>2416469</w:t>
                      </w:r>
                    </w:p>
                    <w:p w14:paraId="2A3B1F48" w14:textId="2101366C" w:rsidR="00520721" w:rsidRPr="00861E82" w:rsidRDefault="00A152C1" w:rsidP="00520721">
                      <w:pPr>
                        <w:spacing w:line="480" w:lineRule="auto"/>
                        <w:rPr>
                          <w:rFonts w:ascii="Arial" w:hAnsi="Arial" w:cs="Arial"/>
                          <w:b/>
                          <w:bCs/>
                          <w:color w:val="2F5496" w:themeColor="accent1" w:themeShade="BF"/>
                          <w:sz w:val="32"/>
                          <w:szCs w:val="32"/>
                        </w:rPr>
                      </w:pPr>
                      <w:r w:rsidRPr="00861E82">
                        <w:rPr>
                          <w:rFonts w:ascii="Arial" w:hAnsi="Arial" w:cs="Arial"/>
                          <w:b/>
                          <w:bCs/>
                          <w:color w:val="2F5496" w:themeColor="accent1" w:themeShade="BF"/>
                          <w:sz w:val="32"/>
                          <w:szCs w:val="32"/>
                        </w:rPr>
                        <w:t xml:space="preserve">           </w:t>
                      </w:r>
                      <w:r w:rsidRPr="00861E82">
                        <w:rPr>
                          <w:rFonts w:ascii="Arial" w:hAnsi="Arial" w:cs="Arial"/>
                          <w:b/>
                          <w:bCs/>
                          <w:color w:val="808080" w:themeColor="background1" w:themeShade="80"/>
                          <w:sz w:val="32"/>
                          <w:szCs w:val="32"/>
                        </w:rPr>
                        <w:t>Lecture</w:t>
                      </w:r>
                      <w:r w:rsidR="001A0845" w:rsidRPr="00861E82">
                        <w:rPr>
                          <w:rFonts w:ascii="Arial" w:hAnsi="Arial" w:cs="Arial"/>
                          <w:b/>
                          <w:bCs/>
                          <w:color w:val="808080" w:themeColor="background1" w:themeShade="80"/>
                          <w:sz w:val="32"/>
                          <w:szCs w:val="32"/>
                        </w:rPr>
                        <w:t>r</w:t>
                      </w:r>
                      <w:r w:rsidR="001A0845" w:rsidRPr="00861E82">
                        <w:rPr>
                          <w:rFonts w:ascii="Arial" w:hAnsi="Arial" w:cs="Arial"/>
                          <w:b/>
                          <w:bCs/>
                          <w:color w:val="2F5496" w:themeColor="accent1" w:themeShade="BF"/>
                          <w:sz w:val="32"/>
                          <w:szCs w:val="32"/>
                        </w:rPr>
                        <w:t>:</w:t>
                      </w:r>
                      <w:r w:rsidR="00520721" w:rsidRPr="00861E82">
                        <w:rPr>
                          <w:rFonts w:ascii="Arial" w:hAnsi="Arial" w:cs="Arial"/>
                          <w:b/>
                          <w:bCs/>
                          <w:color w:val="2F5496" w:themeColor="accent1" w:themeShade="BF"/>
                          <w:sz w:val="32"/>
                          <w:szCs w:val="32"/>
                        </w:rPr>
                        <w:t xml:space="preserve"> </w:t>
                      </w:r>
                      <w:r w:rsidR="00B24977" w:rsidRPr="00861E82">
                        <w:rPr>
                          <w:rFonts w:ascii="Arial" w:hAnsi="Arial" w:cs="Arial"/>
                          <w:b/>
                          <w:bCs/>
                          <w:color w:val="2F5496" w:themeColor="accent1" w:themeShade="BF"/>
                          <w:sz w:val="32"/>
                          <w:szCs w:val="32"/>
                        </w:rPr>
                        <w:t>Kazeem Os</w:t>
                      </w:r>
                      <w:r w:rsidR="00861E82" w:rsidRPr="00861E82">
                        <w:rPr>
                          <w:rFonts w:ascii="Arial" w:hAnsi="Arial" w:cs="Arial"/>
                          <w:b/>
                          <w:bCs/>
                          <w:color w:val="2F5496" w:themeColor="accent1" w:themeShade="BF"/>
                          <w:sz w:val="32"/>
                          <w:szCs w:val="32"/>
                        </w:rPr>
                        <w:t>eni</w:t>
                      </w:r>
                    </w:p>
                    <w:p w14:paraId="59ED209A" w14:textId="77777777" w:rsidR="00520721" w:rsidRDefault="00520721" w:rsidP="008322F8">
                      <w:pPr>
                        <w:jc w:val="center"/>
                        <w:rPr>
                          <w:rFonts w:ascii="Arial" w:hAnsi="Arial" w:cs="Arial"/>
                          <w:b/>
                          <w:bCs/>
                          <w:sz w:val="32"/>
                          <w:szCs w:val="32"/>
                        </w:rPr>
                      </w:pPr>
                    </w:p>
                    <w:p w14:paraId="5ADD6B0A" w14:textId="77777777" w:rsidR="00520721" w:rsidRDefault="00520721" w:rsidP="008322F8">
                      <w:pPr>
                        <w:jc w:val="center"/>
                        <w:rPr>
                          <w:rFonts w:ascii="Arial" w:hAnsi="Arial" w:cs="Arial"/>
                          <w:b/>
                          <w:bCs/>
                          <w:sz w:val="32"/>
                          <w:szCs w:val="32"/>
                        </w:rPr>
                      </w:pPr>
                    </w:p>
                    <w:p w14:paraId="38712874" w14:textId="77777777" w:rsidR="00520721" w:rsidRDefault="00520721" w:rsidP="008322F8">
                      <w:pPr>
                        <w:jc w:val="center"/>
                        <w:rPr>
                          <w:rFonts w:ascii="Arial" w:hAnsi="Arial" w:cs="Arial"/>
                          <w:b/>
                          <w:bCs/>
                          <w:sz w:val="32"/>
                          <w:szCs w:val="32"/>
                        </w:rPr>
                      </w:pPr>
                    </w:p>
                    <w:p w14:paraId="2402D4DC" w14:textId="77777777" w:rsidR="00520721" w:rsidRDefault="00520721" w:rsidP="008322F8">
                      <w:pPr>
                        <w:jc w:val="center"/>
                        <w:rPr>
                          <w:rFonts w:ascii="Arial" w:hAnsi="Arial" w:cs="Arial"/>
                          <w:b/>
                          <w:bCs/>
                          <w:sz w:val="32"/>
                          <w:szCs w:val="32"/>
                        </w:rPr>
                      </w:pPr>
                    </w:p>
                    <w:p w14:paraId="4D66CFFB" w14:textId="77777777" w:rsidR="00520721" w:rsidRDefault="00520721" w:rsidP="008322F8">
                      <w:pPr>
                        <w:jc w:val="center"/>
                        <w:rPr>
                          <w:rFonts w:ascii="Arial" w:hAnsi="Arial" w:cs="Arial"/>
                          <w:b/>
                          <w:bCs/>
                          <w:sz w:val="32"/>
                          <w:szCs w:val="32"/>
                        </w:rPr>
                      </w:pPr>
                    </w:p>
                    <w:p w14:paraId="1936673B" w14:textId="77777777" w:rsidR="00520721" w:rsidRDefault="00520721" w:rsidP="008322F8">
                      <w:pPr>
                        <w:jc w:val="center"/>
                        <w:rPr>
                          <w:rFonts w:ascii="Arial" w:hAnsi="Arial" w:cs="Arial"/>
                          <w:b/>
                          <w:bCs/>
                          <w:sz w:val="32"/>
                          <w:szCs w:val="32"/>
                        </w:rPr>
                      </w:pPr>
                    </w:p>
                    <w:p w14:paraId="76431AA7" w14:textId="77777777" w:rsidR="00520721" w:rsidRDefault="00520721" w:rsidP="008322F8">
                      <w:pPr>
                        <w:jc w:val="center"/>
                        <w:rPr>
                          <w:rFonts w:ascii="Arial" w:hAnsi="Arial" w:cs="Arial"/>
                          <w:b/>
                          <w:bCs/>
                          <w:sz w:val="32"/>
                          <w:szCs w:val="32"/>
                        </w:rPr>
                      </w:pPr>
                    </w:p>
                    <w:p w14:paraId="68E90791" w14:textId="77777777" w:rsidR="00520721" w:rsidRDefault="00520721" w:rsidP="008322F8">
                      <w:pPr>
                        <w:jc w:val="center"/>
                        <w:rPr>
                          <w:rFonts w:ascii="Arial" w:hAnsi="Arial" w:cs="Arial"/>
                          <w:b/>
                          <w:bCs/>
                          <w:sz w:val="32"/>
                          <w:szCs w:val="32"/>
                        </w:rPr>
                      </w:pPr>
                    </w:p>
                    <w:p w14:paraId="3C032E87" w14:textId="77777777" w:rsidR="00520721" w:rsidRPr="008322F8" w:rsidRDefault="00520721" w:rsidP="008322F8">
                      <w:pPr>
                        <w:jc w:val="center"/>
                        <w:rPr>
                          <w:rFonts w:ascii="Arial" w:hAnsi="Arial" w:cs="Arial"/>
                          <w:b/>
                          <w:bCs/>
                          <w:sz w:val="32"/>
                          <w:szCs w:val="32"/>
                        </w:rPr>
                      </w:pPr>
                    </w:p>
                  </w:txbxContent>
                </v:textbox>
                <w10:wrap anchorx="margin"/>
              </v:rect>
            </w:pict>
          </mc:Fallback>
        </mc:AlternateContent>
      </w: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25A4E05" w14:textId="47B6F5F1" w:rsidR="19DF5ED4" w:rsidRDefault="19DF5ED4" w:rsidP="19DF5ED4">
      <w:pPr>
        <w:spacing w:line="600" w:lineRule="auto"/>
        <w:rPr>
          <w:rFonts w:ascii="Arial" w:hAnsi="Arial" w:cs="Arial"/>
          <w:b/>
          <w:bCs/>
          <w:i/>
          <w:iCs/>
        </w:rPr>
      </w:pPr>
    </w:p>
    <w:p w14:paraId="40639C48" w14:textId="774A44FC" w:rsidR="19DF5ED4" w:rsidRDefault="19DF5ED4" w:rsidP="19DF5ED4">
      <w:pPr>
        <w:spacing w:line="600" w:lineRule="auto"/>
        <w:rPr>
          <w:rFonts w:ascii="Arial" w:hAnsi="Arial" w:cs="Arial"/>
          <w:b/>
          <w:bCs/>
          <w:i/>
          <w:iCs/>
        </w:rPr>
      </w:pPr>
    </w:p>
    <w:p w14:paraId="48F16406" w14:textId="13292932" w:rsidR="19DF5ED4" w:rsidRDefault="19DF5ED4" w:rsidP="19DF5ED4">
      <w:pPr>
        <w:spacing w:line="600" w:lineRule="auto"/>
        <w:rPr>
          <w:rFonts w:ascii="Arial" w:hAnsi="Arial" w:cs="Arial"/>
          <w:b/>
          <w:bCs/>
          <w:i/>
          <w:iCs/>
        </w:rPr>
      </w:pPr>
    </w:p>
    <w:p w14:paraId="1CFD101F" w14:textId="0DE7090E"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DE1C544" w:rsidR="19DF5ED4" w:rsidRDefault="00745AE8" w:rsidP="19DF5ED4">
      <w:pPr>
        <w:spacing w:line="600" w:lineRule="auto"/>
        <w:rPr>
          <w:rFonts w:ascii="Arial" w:hAnsi="Arial" w:cs="Arial"/>
          <w:b/>
          <w:bCs/>
          <w:i/>
          <w:iCs/>
        </w:rPr>
      </w:pPr>
      <w:r>
        <w:rPr>
          <w:rFonts w:ascii="Arial" w:hAnsi="Arial" w:cs="Arial"/>
          <w:b/>
          <w:bCs/>
          <w:i/>
          <w:iCs/>
        </w:rPr>
        <w:t xml:space="preserve">                             </w:t>
      </w:r>
    </w:p>
    <w:p w14:paraId="6B09A812" w14:textId="45FD9C0A" w:rsidR="00F200F3" w:rsidRPr="00745AE8" w:rsidRDefault="004213A9" w:rsidP="00745AE8">
      <w:pPr>
        <w:spacing w:line="480" w:lineRule="auto"/>
        <w:jc w:val="right"/>
        <w:rPr>
          <w:rFonts w:ascii="Arial" w:hAnsi="Arial" w:cs="Arial"/>
          <w:b/>
          <w:bCs/>
          <w:i/>
          <w:iCs/>
          <w:color w:val="C00000"/>
          <w:sz w:val="32"/>
          <w:szCs w:val="32"/>
        </w:rPr>
      </w:pPr>
      <w:r w:rsidRPr="00745AE8">
        <w:rPr>
          <w:rFonts w:ascii="Arial" w:hAnsi="Arial" w:cs="Arial"/>
          <w:b/>
          <w:bCs/>
          <w:i/>
          <w:iCs/>
          <w:color w:val="C00000"/>
          <w:sz w:val="32"/>
          <w:szCs w:val="32"/>
        </w:rPr>
        <w:t xml:space="preserve">       </w:t>
      </w:r>
      <w:r w:rsidR="00745AE8">
        <w:rPr>
          <w:rFonts w:ascii="Arial" w:hAnsi="Arial" w:cs="Arial"/>
          <w:b/>
          <w:bCs/>
          <w:i/>
          <w:iCs/>
          <w:color w:val="C00000"/>
          <w:sz w:val="32"/>
          <w:szCs w:val="32"/>
        </w:rPr>
        <w:t xml:space="preserve">      </w:t>
      </w:r>
      <w:r w:rsidR="0060314E" w:rsidRPr="00745AE8">
        <w:rPr>
          <w:rFonts w:ascii="Arial" w:hAnsi="Arial" w:cs="Arial"/>
          <w:b/>
          <w:bCs/>
          <w:i/>
          <w:iCs/>
          <w:color w:val="C00000"/>
          <w:sz w:val="32"/>
          <w:szCs w:val="32"/>
        </w:rPr>
        <w:t>Strategic Stakeholder</w:t>
      </w:r>
      <w:r w:rsidR="005E7274" w:rsidRPr="00745AE8">
        <w:rPr>
          <w:rFonts w:ascii="Arial" w:hAnsi="Arial" w:cs="Arial"/>
          <w:b/>
          <w:bCs/>
          <w:i/>
          <w:iCs/>
          <w:color w:val="C00000"/>
          <w:sz w:val="32"/>
          <w:szCs w:val="32"/>
        </w:rPr>
        <w:t xml:space="preserve"> Engagement Mechanisms</w:t>
      </w:r>
      <w:r w:rsidR="00E81A45" w:rsidRPr="00745AE8">
        <w:rPr>
          <w:rFonts w:ascii="Arial" w:hAnsi="Arial" w:cs="Arial"/>
          <w:b/>
          <w:bCs/>
          <w:i/>
          <w:iCs/>
          <w:color w:val="C00000"/>
          <w:sz w:val="32"/>
          <w:szCs w:val="32"/>
        </w:rPr>
        <w:t xml:space="preserve"> </w:t>
      </w:r>
      <w:r w:rsidR="00745AE8" w:rsidRPr="00745AE8">
        <w:rPr>
          <w:rFonts w:ascii="Arial" w:hAnsi="Arial" w:cs="Arial"/>
          <w:b/>
          <w:bCs/>
          <w:i/>
          <w:iCs/>
          <w:color w:val="C00000"/>
          <w:sz w:val="32"/>
          <w:szCs w:val="32"/>
        </w:rPr>
        <w:t>for</w:t>
      </w:r>
      <w:r w:rsidRPr="00745AE8">
        <w:rPr>
          <w:rFonts w:ascii="Arial" w:hAnsi="Arial" w:cs="Arial"/>
          <w:b/>
          <w:bCs/>
          <w:i/>
          <w:iCs/>
          <w:color w:val="C00000"/>
          <w:sz w:val="32"/>
          <w:szCs w:val="32"/>
        </w:rPr>
        <w:t xml:space="preserve"> </w:t>
      </w:r>
      <w:r w:rsidR="00745AE8" w:rsidRPr="00745AE8">
        <w:rPr>
          <w:rFonts w:ascii="Arial" w:hAnsi="Arial" w:cs="Arial"/>
          <w:b/>
          <w:bCs/>
          <w:i/>
          <w:iCs/>
          <w:color w:val="C00000"/>
          <w:sz w:val="32"/>
          <w:szCs w:val="32"/>
        </w:rPr>
        <w:t>the Launch</w:t>
      </w:r>
      <w:r w:rsidR="0030188F" w:rsidRPr="00745AE8">
        <w:rPr>
          <w:rFonts w:ascii="Arial" w:hAnsi="Arial" w:cs="Arial"/>
          <w:b/>
          <w:bCs/>
          <w:i/>
          <w:iCs/>
          <w:color w:val="C00000"/>
          <w:sz w:val="32"/>
          <w:szCs w:val="32"/>
        </w:rPr>
        <w:t xml:space="preserve"> of Current </w:t>
      </w:r>
      <w:r w:rsidR="005E6992" w:rsidRPr="00745AE8">
        <w:rPr>
          <w:rFonts w:ascii="Arial" w:hAnsi="Arial" w:cs="Arial"/>
          <w:b/>
          <w:bCs/>
          <w:i/>
          <w:iCs/>
          <w:color w:val="C00000"/>
          <w:sz w:val="32"/>
          <w:szCs w:val="32"/>
        </w:rPr>
        <w:t>Health’s</w:t>
      </w:r>
      <w:r w:rsidRPr="00745AE8">
        <w:rPr>
          <w:rFonts w:ascii="Arial" w:hAnsi="Arial" w:cs="Arial"/>
          <w:b/>
          <w:bCs/>
          <w:i/>
          <w:iCs/>
          <w:color w:val="C00000"/>
          <w:sz w:val="32"/>
          <w:szCs w:val="32"/>
        </w:rPr>
        <w:t xml:space="preserve"> Wearable Devic</w:t>
      </w:r>
      <w:r w:rsidR="00F200F3" w:rsidRPr="00745AE8">
        <w:rPr>
          <w:rFonts w:ascii="Arial" w:hAnsi="Arial" w:cs="Arial"/>
          <w:b/>
          <w:bCs/>
          <w:i/>
          <w:iCs/>
          <w:color w:val="C00000"/>
          <w:sz w:val="32"/>
          <w:szCs w:val="32"/>
        </w:rPr>
        <w:t>e</w:t>
      </w:r>
    </w:p>
    <w:p w14:paraId="2A54ACCF" w14:textId="77777777" w:rsidR="00F200F3" w:rsidRDefault="00F200F3" w:rsidP="00F200F3">
      <w:pPr>
        <w:spacing w:line="480" w:lineRule="auto"/>
        <w:rPr>
          <w:rFonts w:ascii="Arial" w:hAnsi="Arial" w:cs="Arial"/>
          <w:b/>
          <w:bCs/>
          <w:i/>
          <w:iCs/>
          <w:sz w:val="32"/>
          <w:szCs w:val="32"/>
        </w:rPr>
      </w:pPr>
    </w:p>
    <w:p w14:paraId="04CC3B45" w14:textId="3FD583A8" w:rsidR="009624D8" w:rsidRPr="00AA7B35" w:rsidRDefault="00362755" w:rsidP="00F200F3">
      <w:pPr>
        <w:spacing w:line="480" w:lineRule="auto"/>
        <w:rPr>
          <w:rFonts w:ascii="Arial" w:hAnsi="Arial" w:cs="Arial"/>
          <w:b/>
          <w:bCs/>
          <w:i/>
          <w:iCs/>
          <w:sz w:val="32"/>
          <w:szCs w:val="32"/>
        </w:rPr>
      </w:pPr>
      <w:r>
        <w:rPr>
          <w:rFonts w:ascii="Arial" w:hAnsi="Arial" w:cs="Arial"/>
          <w:b/>
          <w:bCs/>
          <w:i/>
          <w:iCs/>
          <w:color w:val="2F5496" w:themeColor="accent1" w:themeShade="BF"/>
          <w:sz w:val="28"/>
          <w:szCs w:val="28"/>
        </w:rPr>
        <w:lastRenderedPageBreak/>
        <w:t xml:space="preserve">   </w:t>
      </w:r>
      <w:r w:rsidR="00745AE8">
        <w:rPr>
          <w:rFonts w:ascii="Arial" w:hAnsi="Arial" w:cs="Arial"/>
          <w:b/>
          <w:bCs/>
          <w:i/>
          <w:iCs/>
          <w:color w:val="2F5496" w:themeColor="accent1" w:themeShade="BF"/>
          <w:sz w:val="28"/>
          <w:szCs w:val="28"/>
        </w:rPr>
        <w:t xml:space="preserve"> </w:t>
      </w:r>
      <w:r w:rsidR="001B01D4" w:rsidRPr="00F200F3">
        <w:rPr>
          <w:rFonts w:ascii="Arial" w:hAnsi="Arial" w:cs="Arial"/>
          <w:b/>
          <w:bCs/>
          <w:i/>
          <w:iCs/>
          <w:color w:val="2F5496" w:themeColor="accent1" w:themeShade="BF"/>
          <w:sz w:val="28"/>
          <w:szCs w:val="28"/>
        </w:rPr>
        <w:t>Table</w:t>
      </w:r>
      <w:r w:rsidR="001B01D4" w:rsidRPr="00E82F71">
        <w:rPr>
          <w:rFonts w:ascii="Arial" w:hAnsi="Arial" w:cs="Arial"/>
          <w:b/>
          <w:bCs/>
          <w:i/>
          <w:iCs/>
          <w:color w:val="2F5496" w:themeColor="accent1" w:themeShade="BF"/>
          <w:sz w:val="32"/>
          <w:szCs w:val="32"/>
        </w:rPr>
        <w:t xml:space="preserve"> of contents</w:t>
      </w:r>
    </w:p>
    <w:p w14:paraId="5CCD6BB1" w14:textId="0B05CA6B" w:rsidR="007517FB" w:rsidRPr="00391407" w:rsidRDefault="009624D8" w:rsidP="009624D8">
      <w:pPr>
        <w:spacing w:line="360" w:lineRule="auto"/>
        <w:rPr>
          <w:rFonts w:ascii="Arial" w:hAnsi="Arial" w:cs="Arial"/>
          <w:b/>
          <w:bCs/>
          <w:i/>
          <w:iCs/>
          <w:color w:val="2F5496" w:themeColor="accent1" w:themeShade="BF"/>
          <w:sz w:val="32"/>
          <w:szCs w:val="32"/>
        </w:rPr>
      </w:pPr>
      <w:r>
        <w:rPr>
          <w:rFonts w:ascii="Arial" w:hAnsi="Arial" w:cs="Arial"/>
          <w:b/>
          <w:bCs/>
          <w:i/>
          <w:iCs/>
          <w:color w:val="2F5496" w:themeColor="accent1" w:themeShade="BF"/>
          <w:sz w:val="24"/>
          <w:szCs w:val="24"/>
        </w:rPr>
        <w:t xml:space="preserve"> 1</w:t>
      </w:r>
      <w:r w:rsidR="00391407">
        <w:rPr>
          <w:rFonts w:ascii="Arial" w:hAnsi="Arial" w:cs="Arial"/>
          <w:b/>
          <w:bCs/>
          <w:i/>
          <w:iCs/>
          <w:color w:val="2F5496" w:themeColor="accent1" w:themeShade="BF"/>
          <w:sz w:val="24"/>
          <w:szCs w:val="24"/>
        </w:rPr>
        <w:t xml:space="preserve">. </w:t>
      </w:r>
      <w:r w:rsidR="007517FB" w:rsidRPr="00391407">
        <w:rPr>
          <w:rFonts w:ascii="Arial" w:hAnsi="Arial" w:cs="Arial"/>
          <w:b/>
          <w:bCs/>
          <w:i/>
          <w:iCs/>
          <w:color w:val="2F5496" w:themeColor="accent1" w:themeShade="BF"/>
          <w:sz w:val="24"/>
          <w:szCs w:val="24"/>
        </w:rPr>
        <w:t xml:space="preserve">Introduction to the </w:t>
      </w:r>
      <w:r w:rsidR="00D16077" w:rsidRPr="00391407">
        <w:rPr>
          <w:rFonts w:ascii="Arial" w:hAnsi="Arial" w:cs="Arial"/>
          <w:b/>
          <w:bCs/>
          <w:i/>
          <w:iCs/>
          <w:color w:val="2F5496" w:themeColor="accent1" w:themeShade="BF"/>
          <w:sz w:val="24"/>
          <w:szCs w:val="24"/>
        </w:rPr>
        <w:t>Current Health.......................................</w:t>
      </w:r>
      <w:r w:rsidR="00745AE8">
        <w:rPr>
          <w:rFonts w:ascii="Arial" w:hAnsi="Arial" w:cs="Arial"/>
          <w:b/>
          <w:bCs/>
          <w:i/>
          <w:iCs/>
          <w:color w:val="2F5496" w:themeColor="accent1" w:themeShade="BF"/>
          <w:sz w:val="24"/>
          <w:szCs w:val="24"/>
        </w:rPr>
        <w:t>........</w:t>
      </w:r>
      <w:r w:rsidR="00D16077" w:rsidRPr="00391407">
        <w:rPr>
          <w:rFonts w:ascii="Arial" w:hAnsi="Arial" w:cs="Arial"/>
          <w:b/>
          <w:bCs/>
          <w:i/>
          <w:iCs/>
          <w:color w:val="2F5496" w:themeColor="accent1" w:themeShade="BF"/>
          <w:sz w:val="24"/>
          <w:szCs w:val="24"/>
        </w:rPr>
        <w:t>.</w:t>
      </w:r>
      <w:r w:rsidR="008935AD">
        <w:rPr>
          <w:rFonts w:ascii="Arial" w:hAnsi="Arial" w:cs="Arial"/>
          <w:b/>
          <w:bCs/>
          <w:i/>
          <w:iCs/>
          <w:color w:val="2F5496" w:themeColor="accent1" w:themeShade="BF"/>
          <w:sz w:val="24"/>
          <w:szCs w:val="24"/>
        </w:rPr>
        <w:t>.....</w:t>
      </w:r>
      <w:r w:rsidR="00D16077" w:rsidRPr="00391407">
        <w:rPr>
          <w:rFonts w:ascii="Arial" w:hAnsi="Arial" w:cs="Arial"/>
          <w:b/>
          <w:bCs/>
          <w:i/>
          <w:iCs/>
          <w:color w:val="2F5496" w:themeColor="accent1" w:themeShade="BF"/>
          <w:sz w:val="24"/>
          <w:szCs w:val="24"/>
        </w:rPr>
        <w:t xml:space="preserve">......p </w:t>
      </w:r>
      <w:r w:rsidR="00834D3F">
        <w:rPr>
          <w:rFonts w:ascii="Arial" w:hAnsi="Arial" w:cs="Arial"/>
          <w:b/>
          <w:bCs/>
          <w:i/>
          <w:iCs/>
          <w:color w:val="2F5496" w:themeColor="accent1" w:themeShade="BF"/>
          <w:sz w:val="24"/>
          <w:szCs w:val="24"/>
        </w:rPr>
        <w:t>3</w:t>
      </w:r>
    </w:p>
    <w:p w14:paraId="409BF56D" w14:textId="163F14C3" w:rsidR="00C31E21" w:rsidRDefault="00391407" w:rsidP="00E31891">
      <w:pPr>
        <w:spacing w:line="360" w:lineRule="auto"/>
        <w:rPr>
          <w:rFonts w:ascii="Arial" w:hAnsi="Arial" w:cs="Arial"/>
          <w:b/>
          <w:bCs/>
          <w:i/>
          <w:iCs/>
          <w:color w:val="2F5496" w:themeColor="accent1" w:themeShade="BF"/>
          <w:sz w:val="32"/>
          <w:szCs w:val="32"/>
        </w:rPr>
      </w:pPr>
      <w:r>
        <w:rPr>
          <w:rFonts w:ascii="Arial" w:hAnsi="Arial" w:cs="Arial"/>
          <w:b/>
          <w:bCs/>
          <w:i/>
          <w:iCs/>
          <w:color w:val="2F5496" w:themeColor="accent1" w:themeShade="BF"/>
          <w:sz w:val="24"/>
          <w:szCs w:val="24"/>
        </w:rPr>
        <w:t xml:space="preserve"> </w:t>
      </w:r>
      <w:r w:rsidR="00194882">
        <w:rPr>
          <w:rFonts w:ascii="Arial" w:hAnsi="Arial" w:cs="Arial"/>
          <w:b/>
          <w:bCs/>
          <w:i/>
          <w:iCs/>
          <w:color w:val="2F5496" w:themeColor="accent1" w:themeShade="BF"/>
          <w:sz w:val="24"/>
          <w:szCs w:val="24"/>
        </w:rPr>
        <w:t>2</w:t>
      </w:r>
      <w:r w:rsidR="00B5346D">
        <w:rPr>
          <w:rFonts w:ascii="Arial" w:hAnsi="Arial" w:cs="Arial"/>
          <w:b/>
          <w:bCs/>
          <w:i/>
          <w:iCs/>
          <w:color w:val="2F5496" w:themeColor="accent1" w:themeShade="BF"/>
          <w:sz w:val="24"/>
          <w:szCs w:val="24"/>
        </w:rPr>
        <w:t>.</w:t>
      </w:r>
      <w:r>
        <w:rPr>
          <w:rFonts w:ascii="Arial" w:hAnsi="Arial" w:cs="Arial"/>
          <w:b/>
          <w:bCs/>
          <w:i/>
          <w:iCs/>
          <w:color w:val="2F5496" w:themeColor="accent1" w:themeShade="BF"/>
          <w:sz w:val="24"/>
          <w:szCs w:val="24"/>
        </w:rPr>
        <w:t xml:space="preserve"> </w:t>
      </w:r>
      <w:r w:rsidR="00D22BE0" w:rsidRPr="00B5346D">
        <w:rPr>
          <w:rFonts w:ascii="Arial" w:hAnsi="Arial" w:cs="Arial"/>
          <w:b/>
          <w:bCs/>
          <w:i/>
          <w:iCs/>
          <w:color w:val="2F5496" w:themeColor="accent1" w:themeShade="BF"/>
          <w:sz w:val="24"/>
          <w:szCs w:val="24"/>
        </w:rPr>
        <w:t>Project</w:t>
      </w:r>
      <w:r w:rsidR="00C70F18" w:rsidRPr="00B5346D">
        <w:rPr>
          <w:rFonts w:ascii="Arial" w:hAnsi="Arial" w:cs="Arial"/>
          <w:b/>
          <w:bCs/>
          <w:i/>
          <w:iCs/>
          <w:color w:val="2F5496" w:themeColor="accent1" w:themeShade="BF"/>
          <w:sz w:val="24"/>
          <w:szCs w:val="24"/>
        </w:rPr>
        <w:t xml:space="preserve"> Over</w:t>
      </w:r>
      <w:r w:rsidR="00D22BE0" w:rsidRPr="00B5346D">
        <w:rPr>
          <w:rFonts w:ascii="Arial" w:hAnsi="Arial" w:cs="Arial"/>
          <w:b/>
          <w:bCs/>
          <w:i/>
          <w:iCs/>
          <w:color w:val="2F5496" w:themeColor="accent1" w:themeShade="BF"/>
          <w:sz w:val="24"/>
          <w:szCs w:val="24"/>
        </w:rPr>
        <w:t>view...................................................................</w:t>
      </w:r>
      <w:r w:rsidR="008935AD">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22BE0" w:rsidRPr="00B5346D">
        <w:rPr>
          <w:rFonts w:ascii="Arial" w:hAnsi="Arial" w:cs="Arial"/>
          <w:b/>
          <w:bCs/>
          <w:i/>
          <w:iCs/>
          <w:color w:val="2F5496" w:themeColor="accent1" w:themeShade="BF"/>
          <w:sz w:val="24"/>
          <w:szCs w:val="24"/>
        </w:rPr>
        <w:t>...</w:t>
      </w:r>
      <w:r w:rsidR="00C70331" w:rsidRPr="00B5346D">
        <w:rPr>
          <w:rFonts w:ascii="Arial" w:hAnsi="Arial" w:cs="Arial"/>
          <w:b/>
          <w:bCs/>
          <w:i/>
          <w:iCs/>
          <w:color w:val="2F5496" w:themeColor="accent1" w:themeShade="BF"/>
          <w:sz w:val="24"/>
          <w:szCs w:val="24"/>
        </w:rPr>
        <w:t>.</w:t>
      </w:r>
      <w:r w:rsidR="00D22BE0" w:rsidRPr="00B5346D">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22BE0" w:rsidRPr="00B5346D">
        <w:rPr>
          <w:rFonts w:ascii="Arial" w:hAnsi="Arial" w:cs="Arial"/>
          <w:b/>
          <w:bCs/>
          <w:i/>
          <w:iCs/>
          <w:color w:val="2F5496" w:themeColor="accent1" w:themeShade="BF"/>
          <w:sz w:val="24"/>
          <w:szCs w:val="24"/>
        </w:rPr>
        <w:t>..p</w:t>
      </w:r>
      <w:r w:rsidR="00834D3F">
        <w:rPr>
          <w:rFonts w:ascii="Arial" w:hAnsi="Arial" w:cs="Arial"/>
          <w:b/>
          <w:bCs/>
          <w:i/>
          <w:iCs/>
          <w:color w:val="2F5496" w:themeColor="accent1" w:themeShade="BF"/>
          <w:sz w:val="24"/>
          <w:szCs w:val="24"/>
        </w:rPr>
        <w:t xml:space="preserve"> 3</w:t>
      </w:r>
    </w:p>
    <w:p w14:paraId="6FAB9E3D" w14:textId="060F89CB" w:rsidR="00D25B69" w:rsidRPr="00E31891" w:rsidRDefault="00E31891" w:rsidP="00E31891">
      <w:pPr>
        <w:spacing w:line="360" w:lineRule="auto"/>
        <w:rPr>
          <w:rFonts w:ascii="Arial" w:hAnsi="Arial" w:cs="Arial"/>
          <w:b/>
          <w:bCs/>
          <w:i/>
          <w:iCs/>
          <w:color w:val="2F5496" w:themeColor="accent1" w:themeShade="BF"/>
          <w:sz w:val="32"/>
          <w:szCs w:val="32"/>
        </w:rPr>
      </w:pP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3</w:t>
      </w:r>
      <w:r w:rsidRPr="00E31891">
        <w:rPr>
          <w:rFonts w:ascii="Arial" w:hAnsi="Arial" w:cs="Arial"/>
          <w:b/>
          <w:bCs/>
          <w:i/>
          <w:iCs/>
          <w:color w:val="2F5496" w:themeColor="accent1" w:themeShade="BF"/>
          <w:sz w:val="24"/>
          <w:szCs w:val="24"/>
        </w:rPr>
        <w:t>.</w:t>
      </w:r>
      <w:r>
        <w:rPr>
          <w:rFonts w:ascii="Arial" w:hAnsi="Arial" w:cs="Arial"/>
          <w:b/>
          <w:bCs/>
          <w:i/>
          <w:iCs/>
          <w:color w:val="2F5496" w:themeColor="accent1" w:themeShade="BF"/>
          <w:sz w:val="24"/>
          <w:szCs w:val="24"/>
        </w:rPr>
        <w:t xml:space="preserve"> </w:t>
      </w:r>
      <w:r w:rsidR="00D25B69" w:rsidRPr="00E31891">
        <w:rPr>
          <w:rFonts w:ascii="Arial" w:hAnsi="Arial" w:cs="Arial"/>
          <w:b/>
          <w:bCs/>
          <w:i/>
          <w:iCs/>
          <w:color w:val="2F5496" w:themeColor="accent1" w:themeShade="BF"/>
          <w:sz w:val="24"/>
          <w:szCs w:val="24"/>
        </w:rPr>
        <w:t>Situational Anal</w:t>
      </w:r>
      <w:r w:rsidR="000B7A36" w:rsidRPr="00E31891">
        <w:rPr>
          <w:rFonts w:ascii="Arial" w:hAnsi="Arial" w:cs="Arial"/>
          <w:b/>
          <w:bCs/>
          <w:i/>
          <w:iCs/>
          <w:color w:val="2F5496" w:themeColor="accent1" w:themeShade="BF"/>
          <w:sz w:val="24"/>
          <w:szCs w:val="24"/>
        </w:rPr>
        <w:t>ysis (SWOT)................................................</w:t>
      </w:r>
      <w:r w:rsidR="008935AD">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8935AD">
        <w:rPr>
          <w:rFonts w:ascii="Arial" w:hAnsi="Arial" w:cs="Arial"/>
          <w:b/>
          <w:bCs/>
          <w:i/>
          <w:iCs/>
          <w:color w:val="2F5496" w:themeColor="accent1" w:themeShade="BF"/>
          <w:sz w:val="24"/>
          <w:szCs w:val="24"/>
        </w:rPr>
        <w:t>....</w:t>
      </w:r>
      <w:r w:rsidR="000B7A36" w:rsidRPr="00E31891">
        <w:rPr>
          <w:rFonts w:ascii="Arial" w:hAnsi="Arial" w:cs="Arial"/>
          <w:b/>
          <w:bCs/>
          <w:i/>
          <w:iCs/>
          <w:color w:val="2F5496" w:themeColor="accent1" w:themeShade="BF"/>
          <w:sz w:val="24"/>
          <w:szCs w:val="24"/>
        </w:rPr>
        <w:t>.....</w:t>
      </w:r>
      <w:r w:rsidR="00C1210D" w:rsidRPr="00E31891">
        <w:rPr>
          <w:rFonts w:ascii="Arial" w:hAnsi="Arial" w:cs="Arial"/>
          <w:b/>
          <w:bCs/>
          <w:i/>
          <w:iCs/>
          <w:color w:val="2F5496" w:themeColor="accent1" w:themeShade="BF"/>
          <w:sz w:val="24"/>
          <w:szCs w:val="24"/>
        </w:rPr>
        <w:t>.</w:t>
      </w:r>
      <w:r w:rsidR="000B7A36" w:rsidRPr="00E31891">
        <w:rPr>
          <w:rFonts w:ascii="Arial" w:hAnsi="Arial" w:cs="Arial"/>
          <w:b/>
          <w:bCs/>
          <w:i/>
          <w:iCs/>
          <w:color w:val="2F5496" w:themeColor="accent1" w:themeShade="BF"/>
          <w:sz w:val="24"/>
          <w:szCs w:val="24"/>
        </w:rPr>
        <w:t>.p</w:t>
      </w:r>
      <w:r w:rsidR="00834D3F">
        <w:rPr>
          <w:rFonts w:ascii="Arial" w:hAnsi="Arial" w:cs="Arial"/>
          <w:b/>
          <w:bCs/>
          <w:i/>
          <w:iCs/>
          <w:color w:val="2F5496" w:themeColor="accent1" w:themeShade="BF"/>
          <w:sz w:val="24"/>
          <w:szCs w:val="24"/>
        </w:rPr>
        <w:t xml:space="preserve"> 4</w:t>
      </w:r>
    </w:p>
    <w:p w14:paraId="7058AE2B" w14:textId="18692F0F" w:rsidR="00234C32" w:rsidRPr="00897208" w:rsidRDefault="00B947EB" w:rsidP="00B947EB">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3</w:t>
      </w:r>
      <w:r w:rsidR="00322A00">
        <w:rPr>
          <w:rFonts w:ascii="Arial" w:hAnsi="Arial" w:cs="Arial"/>
          <w:b/>
          <w:bCs/>
          <w:i/>
          <w:iCs/>
          <w:color w:val="2F5496" w:themeColor="accent1" w:themeShade="BF"/>
          <w:sz w:val="24"/>
          <w:szCs w:val="24"/>
        </w:rPr>
        <w:t xml:space="preserve">.1 </w:t>
      </w:r>
      <w:r w:rsidR="00FD1D31" w:rsidRPr="00897208">
        <w:rPr>
          <w:rFonts w:ascii="Arial" w:hAnsi="Arial" w:cs="Arial"/>
          <w:b/>
          <w:bCs/>
          <w:i/>
          <w:iCs/>
          <w:color w:val="2F5496" w:themeColor="accent1" w:themeShade="BF"/>
          <w:sz w:val="24"/>
          <w:szCs w:val="24"/>
        </w:rPr>
        <w:t>Strengths</w:t>
      </w:r>
      <w:r w:rsidR="00991427" w:rsidRPr="0089720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991427" w:rsidRPr="0089720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991427" w:rsidRPr="00897208">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C1210D" w:rsidRPr="00897208">
        <w:rPr>
          <w:rFonts w:ascii="Arial" w:hAnsi="Arial" w:cs="Arial"/>
          <w:b/>
          <w:bCs/>
          <w:i/>
          <w:iCs/>
          <w:color w:val="2F5496" w:themeColor="accent1" w:themeShade="BF"/>
          <w:sz w:val="24"/>
          <w:szCs w:val="24"/>
        </w:rPr>
        <w:t>.</w:t>
      </w:r>
      <w:r w:rsidR="00991427" w:rsidRPr="00897208">
        <w:rPr>
          <w:rFonts w:ascii="Arial" w:hAnsi="Arial" w:cs="Arial"/>
          <w:b/>
          <w:bCs/>
          <w:i/>
          <w:iCs/>
          <w:color w:val="2F5496" w:themeColor="accent1" w:themeShade="BF"/>
          <w:sz w:val="24"/>
          <w:szCs w:val="24"/>
        </w:rPr>
        <w:t>.p</w:t>
      </w:r>
      <w:r w:rsidR="00447BBF">
        <w:rPr>
          <w:rFonts w:ascii="Arial" w:hAnsi="Arial" w:cs="Arial"/>
          <w:b/>
          <w:bCs/>
          <w:i/>
          <w:iCs/>
          <w:color w:val="2F5496" w:themeColor="accent1" w:themeShade="BF"/>
          <w:sz w:val="24"/>
          <w:szCs w:val="24"/>
        </w:rPr>
        <w:t xml:space="preserve"> 4</w:t>
      </w:r>
    </w:p>
    <w:p w14:paraId="2F9825D9" w14:textId="6AD4CBE2" w:rsidR="00234C32" w:rsidRPr="00276D65" w:rsidRDefault="00276D65"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3</w:t>
      </w:r>
      <w:r w:rsidR="00234C32" w:rsidRPr="00276D65">
        <w:rPr>
          <w:rFonts w:ascii="Arial" w:hAnsi="Arial" w:cs="Arial"/>
          <w:b/>
          <w:bCs/>
          <w:i/>
          <w:iCs/>
          <w:color w:val="2F5496" w:themeColor="accent1" w:themeShade="BF"/>
          <w:sz w:val="24"/>
          <w:szCs w:val="24"/>
        </w:rPr>
        <w:t>.2</w:t>
      </w:r>
      <w:r w:rsidR="00FD1D31">
        <w:rPr>
          <w:rFonts w:ascii="Arial" w:hAnsi="Arial" w:cs="Arial"/>
          <w:b/>
          <w:bCs/>
          <w:i/>
          <w:iCs/>
          <w:color w:val="2F5496" w:themeColor="accent1" w:themeShade="BF"/>
          <w:sz w:val="24"/>
          <w:szCs w:val="24"/>
        </w:rPr>
        <w:t xml:space="preserve"> Opportunities</w:t>
      </w:r>
      <w:r w:rsidR="00991427">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991427">
        <w:rPr>
          <w:rFonts w:ascii="Arial" w:hAnsi="Arial" w:cs="Arial"/>
          <w:b/>
          <w:bCs/>
          <w:i/>
          <w:iCs/>
          <w:color w:val="2F5496" w:themeColor="accent1" w:themeShade="BF"/>
          <w:sz w:val="24"/>
          <w:szCs w:val="24"/>
        </w:rPr>
        <w:t>...</w:t>
      </w:r>
      <w:r w:rsidR="00C1210D">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991427">
        <w:rPr>
          <w:rFonts w:ascii="Arial" w:hAnsi="Arial" w:cs="Arial"/>
          <w:b/>
          <w:bCs/>
          <w:i/>
          <w:iCs/>
          <w:color w:val="2F5496" w:themeColor="accent1" w:themeShade="BF"/>
          <w:sz w:val="24"/>
          <w:szCs w:val="24"/>
        </w:rPr>
        <w:t>.p</w:t>
      </w:r>
      <w:r w:rsidR="00447BBF">
        <w:rPr>
          <w:rFonts w:ascii="Arial" w:hAnsi="Arial" w:cs="Arial"/>
          <w:b/>
          <w:bCs/>
          <w:i/>
          <w:iCs/>
          <w:color w:val="2F5496" w:themeColor="accent1" w:themeShade="BF"/>
          <w:sz w:val="24"/>
          <w:szCs w:val="24"/>
        </w:rPr>
        <w:t xml:space="preserve"> 4-5</w:t>
      </w:r>
    </w:p>
    <w:p w14:paraId="4FC1C29D" w14:textId="255F3CAB" w:rsidR="000B7A36" w:rsidRDefault="00FD1D31"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3</w:t>
      </w:r>
      <w:r w:rsidR="00234C32" w:rsidRPr="00FD1D31">
        <w:rPr>
          <w:rFonts w:ascii="Arial" w:hAnsi="Arial" w:cs="Arial"/>
          <w:b/>
          <w:bCs/>
          <w:i/>
          <w:iCs/>
          <w:color w:val="2F5496" w:themeColor="accent1" w:themeShade="BF"/>
          <w:sz w:val="24"/>
          <w:szCs w:val="24"/>
        </w:rPr>
        <w:t>.3</w:t>
      </w:r>
      <w:r w:rsidR="000B7A36" w:rsidRPr="00FD1D31">
        <w:rPr>
          <w:rFonts w:ascii="Arial" w:hAnsi="Arial" w:cs="Arial"/>
          <w:b/>
          <w:bCs/>
          <w:i/>
          <w:iCs/>
          <w:color w:val="2F5496" w:themeColor="accent1" w:themeShade="BF"/>
          <w:sz w:val="32"/>
          <w:szCs w:val="32"/>
        </w:rPr>
        <w:t xml:space="preserve"> </w:t>
      </w:r>
      <w:r w:rsidR="0000554D" w:rsidRPr="00986C47">
        <w:rPr>
          <w:rFonts w:ascii="Arial" w:hAnsi="Arial" w:cs="Arial"/>
          <w:b/>
          <w:bCs/>
          <w:i/>
          <w:iCs/>
          <w:color w:val="2F5496" w:themeColor="accent1" w:themeShade="BF"/>
          <w:sz w:val="24"/>
          <w:szCs w:val="24"/>
        </w:rPr>
        <w:t>Weaknesses</w:t>
      </w:r>
      <w:r w:rsidR="00A7653F">
        <w:rPr>
          <w:rFonts w:ascii="Arial" w:hAnsi="Arial" w:cs="Arial"/>
          <w:b/>
          <w:bCs/>
          <w:i/>
          <w:iCs/>
          <w:color w:val="2F5496" w:themeColor="accent1" w:themeShade="BF"/>
          <w:sz w:val="24"/>
          <w:szCs w:val="24"/>
        </w:rPr>
        <w:t>...................................................................</w:t>
      </w:r>
      <w:r w:rsidR="00C70331">
        <w:rPr>
          <w:rFonts w:ascii="Arial" w:hAnsi="Arial" w:cs="Arial"/>
          <w:b/>
          <w:bCs/>
          <w:i/>
          <w:iCs/>
          <w:color w:val="2F5496" w:themeColor="accent1" w:themeShade="BF"/>
          <w:sz w:val="24"/>
          <w:szCs w:val="24"/>
        </w:rPr>
        <w:t>.</w:t>
      </w:r>
      <w:r w:rsidR="00A7653F">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A7653F">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A7653F">
        <w:rPr>
          <w:rFonts w:ascii="Arial" w:hAnsi="Arial" w:cs="Arial"/>
          <w:b/>
          <w:bCs/>
          <w:i/>
          <w:iCs/>
          <w:color w:val="2F5496" w:themeColor="accent1" w:themeShade="BF"/>
          <w:sz w:val="24"/>
          <w:szCs w:val="24"/>
        </w:rPr>
        <w:t>.</w:t>
      </w:r>
      <w:r w:rsidR="00D0405E">
        <w:rPr>
          <w:rFonts w:ascii="Arial" w:hAnsi="Arial" w:cs="Arial"/>
          <w:b/>
          <w:bCs/>
          <w:i/>
          <w:iCs/>
          <w:color w:val="2F5496" w:themeColor="accent1" w:themeShade="BF"/>
          <w:sz w:val="24"/>
          <w:szCs w:val="24"/>
        </w:rPr>
        <w:t>.</w:t>
      </w:r>
      <w:r w:rsidR="00C1210D">
        <w:rPr>
          <w:rFonts w:ascii="Arial" w:hAnsi="Arial" w:cs="Arial"/>
          <w:b/>
          <w:bCs/>
          <w:i/>
          <w:iCs/>
          <w:color w:val="2F5496" w:themeColor="accent1" w:themeShade="BF"/>
          <w:sz w:val="24"/>
          <w:szCs w:val="24"/>
        </w:rPr>
        <w:t>.p</w:t>
      </w:r>
      <w:r w:rsidR="00447BBF">
        <w:rPr>
          <w:rFonts w:ascii="Arial" w:hAnsi="Arial" w:cs="Arial"/>
          <w:b/>
          <w:bCs/>
          <w:i/>
          <w:iCs/>
          <w:color w:val="2F5496" w:themeColor="accent1" w:themeShade="BF"/>
          <w:sz w:val="24"/>
          <w:szCs w:val="24"/>
        </w:rPr>
        <w:t xml:space="preserve"> 5</w:t>
      </w:r>
    </w:p>
    <w:p w14:paraId="7928E932" w14:textId="3B9C3154" w:rsidR="008935AD" w:rsidRDefault="00D0405E"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B947EB">
        <w:rPr>
          <w:rFonts w:ascii="Arial" w:hAnsi="Arial" w:cs="Arial"/>
          <w:b/>
          <w:bCs/>
          <w:i/>
          <w:iCs/>
          <w:color w:val="2F5496" w:themeColor="accent1" w:themeShade="BF"/>
          <w:sz w:val="24"/>
          <w:szCs w:val="24"/>
        </w:rPr>
        <w:t xml:space="preserve">   </w:t>
      </w: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3</w:t>
      </w:r>
      <w:r>
        <w:rPr>
          <w:rFonts w:ascii="Arial" w:hAnsi="Arial" w:cs="Arial"/>
          <w:b/>
          <w:bCs/>
          <w:i/>
          <w:iCs/>
          <w:color w:val="2F5496" w:themeColor="accent1" w:themeShade="BF"/>
          <w:sz w:val="24"/>
          <w:szCs w:val="24"/>
        </w:rPr>
        <w:t>.4</w:t>
      </w:r>
      <w:r w:rsidR="00C8638F">
        <w:rPr>
          <w:rFonts w:ascii="Arial" w:hAnsi="Arial" w:cs="Arial"/>
          <w:b/>
          <w:bCs/>
          <w:i/>
          <w:iCs/>
          <w:color w:val="2F5496" w:themeColor="accent1" w:themeShade="BF"/>
          <w:sz w:val="24"/>
          <w:szCs w:val="24"/>
        </w:rPr>
        <w:t xml:space="preserve"> Threats.......................................................................</w:t>
      </w:r>
      <w:r w:rsidR="00C70331">
        <w:rPr>
          <w:rFonts w:ascii="Arial" w:hAnsi="Arial" w:cs="Arial"/>
          <w:b/>
          <w:bCs/>
          <w:i/>
          <w:iCs/>
          <w:color w:val="2F5496" w:themeColor="accent1" w:themeShade="BF"/>
          <w:sz w:val="24"/>
          <w:szCs w:val="24"/>
        </w:rPr>
        <w:t>.</w:t>
      </w:r>
      <w:r w:rsidR="00C8638F">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C8638F">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C8638F">
        <w:rPr>
          <w:rFonts w:ascii="Arial" w:hAnsi="Arial" w:cs="Arial"/>
          <w:b/>
          <w:bCs/>
          <w:i/>
          <w:iCs/>
          <w:color w:val="2F5496" w:themeColor="accent1" w:themeShade="BF"/>
          <w:sz w:val="24"/>
          <w:szCs w:val="24"/>
        </w:rPr>
        <w:t>.</w:t>
      </w:r>
      <w:r w:rsidR="00FC2DE6">
        <w:rPr>
          <w:rFonts w:ascii="Arial" w:hAnsi="Arial" w:cs="Arial"/>
          <w:b/>
          <w:bCs/>
          <w:i/>
          <w:iCs/>
          <w:color w:val="2F5496" w:themeColor="accent1" w:themeShade="BF"/>
          <w:sz w:val="24"/>
          <w:szCs w:val="24"/>
        </w:rPr>
        <w:t xml:space="preserve">p </w:t>
      </w:r>
      <w:r w:rsidR="00447BBF">
        <w:rPr>
          <w:rFonts w:ascii="Arial" w:hAnsi="Arial" w:cs="Arial"/>
          <w:b/>
          <w:bCs/>
          <w:i/>
          <w:iCs/>
          <w:color w:val="2F5496" w:themeColor="accent1" w:themeShade="BF"/>
          <w:sz w:val="24"/>
          <w:szCs w:val="24"/>
        </w:rPr>
        <w:t>5</w:t>
      </w:r>
    </w:p>
    <w:p w14:paraId="0E78BDFD" w14:textId="56BE901D" w:rsidR="00703A87" w:rsidRDefault="00F2057E"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4</w:t>
      </w:r>
      <w:r w:rsidR="00787EE7">
        <w:rPr>
          <w:rFonts w:ascii="Arial" w:hAnsi="Arial" w:cs="Arial"/>
          <w:b/>
          <w:bCs/>
          <w:i/>
          <w:iCs/>
          <w:color w:val="2F5496" w:themeColor="accent1" w:themeShade="BF"/>
          <w:sz w:val="24"/>
          <w:szCs w:val="24"/>
        </w:rPr>
        <w:t xml:space="preserve">. </w:t>
      </w:r>
      <w:r w:rsidR="009177E2">
        <w:rPr>
          <w:rFonts w:ascii="Arial" w:hAnsi="Arial" w:cs="Arial"/>
          <w:b/>
          <w:bCs/>
          <w:i/>
          <w:iCs/>
          <w:color w:val="2F5496" w:themeColor="accent1" w:themeShade="BF"/>
          <w:sz w:val="24"/>
          <w:szCs w:val="24"/>
        </w:rPr>
        <w:t>PESTLE A</w:t>
      </w:r>
      <w:r w:rsidR="00B65D3E">
        <w:rPr>
          <w:rFonts w:ascii="Arial" w:hAnsi="Arial" w:cs="Arial"/>
          <w:b/>
          <w:bCs/>
          <w:i/>
          <w:iCs/>
          <w:color w:val="2F5496" w:themeColor="accent1" w:themeShade="BF"/>
          <w:sz w:val="24"/>
          <w:szCs w:val="24"/>
        </w:rPr>
        <w:t>nalysis</w:t>
      </w:r>
      <w:r w:rsidR="0034007C">
        <w:rPr>
          <w:rFonts w:ascii="Arial" w:hAnsi="Arial" w:cs="Arial"/>
          <w:b/>
          <w:bCs/>
          <w:i/>
          <w:iCs/>
          <w:color w:val="2F5496" w:themeColor="accent1" w:themeShade="BF"/>
          <w:sz w:val="24"/>
          <w:szCs w:val="24"/>
        </w:rPr>
        <w:t>..........................................................</w:t>
      </w:r>
      <w:r w:rsidR="00C70331">
        <w:rPr>
          <w:rFonts w:ascii="Arial" w:hAnsi="Arial" w:cs="Arial"/>
          <w:b/>
          <w:bCs/>
          <w:i/>
          <w:iCs/>
          <w:color w:val="2F5496" w:themeColor="accent1" w:themeShade="BF"/>
          <w:sz w:val="24"/>
          <w:szCs w:val="24"/>
        </w:rPr>
        <w:t>.</w:t>
      </w:r>
      <w:r w:rsidR="0034007C">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34007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34007C">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34007C">
        <w:rPr>
          <w:rFonts w:ascii="Arial" w:hAnsi="Arial" w:cs="Arial"/>
          <w:b/>
          <w:bCs/>
          <w:i/>
          <w:iCs/>
          <w:color w:val="2F5496" w:themeColor="accent1" w:themeShade="BF"/>
          <w:sz w:val="24"/>
          <w:szCs w:val="24"/>
        </w:rPr>
        <w:t>.</w:t>
      </w:r>
      <w:r w:rsidR="00322A00">
        <w:rPr>
          <w:rFonts w:ascii="Arial" w:hAnsi="Arial" w:cs="Arial"/>
          <w:b/>
          <w:bCs/>
          <w:i/>
          <w:iCs/>
          <w:color w:val="2F5496" w:themeColor="accent1" w:themeShade="BF"/>
          <w:sz w:val="24"/>
          <w:szCs w:val="24"/>
        </w:rPr>
        <w:t>.</w:t>
      </w:r>
      <w:r w:rsidR="0034007C">
        <w:rPr>
          <w:rFonts w:ascii="Arial" w:hAnsi="Arial" w:cs="Arial"/>
          <w:b/>
          <w:bCs/>
          <w:i/>
          <w:iCs/>
          <w:color w:val="2F5496" w:themeColor="accent1" w:themeShade="BF"/>
          <w:sz w:val="24"/>
          <w:szCs w:val="24"/>
        </w:rPr>
        <w:t>p</w:t>
      </w:r>
      <w:r w:rsidR="00A53B28">
        <w:rPr>
          <w:rFonts w:ascii="Arial" w:hAnsi="Arial" w:cs="Arial"/>
          <w:b/>
          <w:bCs/>
          <w:i/>
          <w:iCs/>
          <w:color w:val="2F5496" w:themeColor="accent1" w:themeShade="BF"/>
          <w:sz w:val="24"/>
          <w:szCs w:val="24"/>
        </w:rPr>
        <w:t xml:space="preserve"> 5</w:t>
      </w:r>
    </w:p>
    <w:p w14:paraId="4C5526A8" w14:textId="713C3CE3" w:rsidR="0034007C" w:rsidRDefault="00897208"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0D223C">
        <w:rPr>
          <w:rFonts w:ascii="Arial" w:hAnsi="Arial" w:cs="Arial"/>
          <w:b/>
          <w:bCs/>
          <w:i/>
          <w:iCs/>
          <w:color w:val="2F5496" w:themeColor="accent1" w:themeShade="BF"/>
          <w:sz w:val="24"/>
          <w:szCs w:val="24"/>
        </w:rPr>
        <w:t>5</w:t>
      </w:r>
      <w:r>
        <w:rPr>
          <w:rFonts w:ascii="Arial" w:hAnsi="Arial" w:cs="Arial"/>
          <w:b/>
          <w:bCs/>
          <w:i/>
          <w:iCs/>
          <w:color w:val="2F5496" w:themeColor="accent1" w:themeShade="BF"/>
          <w:sz w:val="24"/>
          <w:szCs w:val="24"/>
        </w:rPr>
        <w:t>. Project Objective (SMART).......................................</w:t>
      </w:r>
      <w:r w:rsidR="00C70331">
        <w:rPr>
          <w:rFonts w:ascii="Arial" w:hAnsi="Arial" w:cs="Arial"/>
          <w:b/>
          <w:bCs/>
          <w:i/>
          <w:iCs/>
          <w:color w:val="2F5496" w:themeColor="accent1" w:themeShade="BF"/>
          <w:sz w:val="24"/>
          <w:szCs w:val="24"/>
        </w:rPr>
        <w:t>.</w:t>
      </w:r>
      <w:r>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Pr>
          <w:rFonts w:ascii="Arial" w:hAnsi="Arial" w:cs="Arial"/>
          <w:b/>
          <w:bCs/>
          <w:i/>
          <w:iCs/>
          <w:color w:val="2F5496" w:themeColor="accent1" w:themeShade="BF"/>
          <w:sz w:val="24"/>
          <w:szCs w:val="24"/>
        </w:rPr>
        <w:t>...</w:t>
      </w:r>
      <w:r w:rsidR="00322A00">
        <w:rPr>
          <w:rFonts w:ascii="Arial" w:hAnsi="Arial" w:cs="Arial"/>
          <w:b/>
          <w:bCs/>
          <w:i/>
          <w:iCs/>
          <w:color w:val="2F5496" w:themeColor="accent1" w:themeShade="BF"/>
          <w:sz w:val="24"/>
          <w:szCs w:val="24"/>
        </w:rPr>
        <w:t>p</w:t>
      </w:r>
      <w:r w:rsidR="00463BAD">
        <w:rPr>
          <w:rFonts w:ascii="Arial" w:hAnsi="Arial" w:cs="Arial"/>
          <w:b/>
          <w:bCs/>
          <w:i/>
          <w:iCs/>
          <w:color w:val="2F5496" w:themeColor="accent1" w:themeShade="BF"/>
          <w:sz w:val="24"/>
          <w:szCs w:val="24"/>
        </w:rPr>
        <w:t xml:space="preserve"> </w:t>
      </w:r>
      <w:r w:rsidR="00A53B28">
        <w:rPr>
          <w:rFonts w:ascii="Arial" w:hAnsi="Arial" w:cs="Arial"/>
          <w:b/>
          <w:bCs/>
          <w:i/>
          <w:iCs/>
          <w:color w:val="2F5496" w:themeColor="accent1" w:themeShade="BF"/>
          <w:sz w:val="24"/>
          <w:szCs w:val="24"/>
        </w:rPr>
        <w:t>6-7</w:t>
      </w:r>
    </w:p>
    <w:p w14:paraId="4E2DFDF8" w14:textId="13D7D777" w:rsidR="006C1C54" w:rsidRDefault="00A62B8C"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525F7E">
        <w:rPr>
          <w:rFonts w:ascii="Arial" w:hAnsi="Arial" w:cs="Arial"/>
          <w:b/>
          <w:bCs/>
          <w:i/>
          <w:iCs/>
          <w:color w:val="2F5496" w:themeColor="accent1" w:themeShade="BF"/>
          <w:sz w:val="24"/>
          <w:szCs w:val="24"/>
        </w:rPr>
        <w:t>6</w:t>
      </w:r>
      <w:r>
        <w:rPr>
          <w:rFonts w:ascii="Arial" w:hAnsi="Arial" w:cs="Arial"/>
          <w:b/>
          <w:bCs/>
          <w:i/>
          <w:iCs/>
          <w:color w:val="2F5496" w:themeColor="accent1" w:themeShade="BF"/>
          <w:sz w:val="24"/>
          <w:szCs w:val="24"/>
        </w:rPr>
        <w:t xml:space="preserve">. Identification of Current </w:t>
      </w:r>
      <w:r w:rsidR="00D40D7F">
        <w:rPr>
          <w:rFonts w:ascii="Arial" w:hAnsi="Arial" w:cs="Arial"/>
          <w:b/>
          <w:bCs/>
          <w:i/>
          <w:iCs/>
          <w:color w:val="2F5496" w:themeColor="accent1" w:themeShade="BF"/>
          <w:sz w:val="24"/>
          <w:szCs w:val="24"/>
        </w:rPr>
        <w:t>Health</w:t>
      </w:r>
      <w:r>
        <w:rPr>
          <w:rFonts w:ascii="Arial" w:hAnsi="Arial" w:cs="Arial"/>
          <w:b/>
          <w:bCs/>
          <w:i/>
          <w:iCs/>
          <w:color w:val="2F5496" w:themeColor="accent1" w:themeShade="BF"/>
          <w:sz w:val="24"/>
          <w:szCs w:val="24"/>
        </w:rPr>
        <w:t xml:space="preserve"> key stake</w:t>
      </w:r>
      <w:r w:rsidR="00D40D7F">
        <w:rPr>
          <w:rFonts w:ascii="Arial" w:hAnsi="Arial" w:cs="Arial"/>
          <w:b/>
          <w:bCs/>
          <w:i/>
          <w:iCs/>
          <w:color w:val="2F5496" w:themeColor="accent1" w:themeShade="BF"/>
          <w:sz w:val="24"/>
          <w:szCs w:val="24"/>
        </w:rPr>
        <w:t>holders..</w:t>
      </w:r>
      <w:r w:rsidR="00C70331">
        <w:rPr>
          <w:rFonts w:ascii="Arial" w:hAnsi="Arial" w:cs="Arial"/>
          <w:b/>
          <w:bCs/>
          <w:i/>
          <w:iCs/>
          <w:color w:val="2F5496" w:themeColor="accent1" w:themeShade="BF"/>
          <w:sz w:val="24"/>
          <w:szCs w:val="24"/>
        </w:rPr>
        <w:t>..</w:t>
      </w:r>
      <w:r w:rsidR="00D40D7F">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D40D7F">
        <w:rPr>
          <w:rFonts w:ascii="Arial" w:hAnsi="Arial" w:cs="Arial"/>
          <w:b/>
          <w:bCs/>
          <w:i/>
          <w:iCs/>
          <w:color w:val="2F5496" w:themeColor="accent1" w:themeShade="BF"/>
          <w:sz w:val="24"/>
          <w:szCs w:val="24"/>
        </w:rPr>
        <w:t>....p</w:t>
      </w:r>
      <w:r w:rsidR="00463BAD">
        <w:rPr>
          <w:rFonts w:ascii="Arial" w:hAnsi="Arial" w:cs="Arial"/>
          <w:b/>
          <w:bCs/>
          <w:i/>
          <w:iCs/>
          <w:color w:val="2F5496" w:themeColor="accent1" w:themeShade="BF"/>
          <w:sz w:val="24"/>
          <w:szCs w:val="24"/>
        </w:rPr>
        <w:t xml:space="preserve"> 7-8</w:t>
      </w:r>
    </w:p>
    <w:p w14:paraId="4EBE90D5" w14:textId="44C8D065" w:rsidR="00D40D7F" w:rsidRDefault="00D40D7F"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D73C17">
        <w:rPr>
          <w:rFonts w:ascii="Arial" w:hAnsi="Arial" w:cs="Arial"/>
          <w:b/>
          <w:bCs/>
          <w:i/>
          <w:iCs/>
          <w:color w:val="2F5496" w:themeColor="accent1" w:themeShade="BF"/>
          <w:sz w:val="24"/>
          <w:szCs w:val="24"/>
        </w:rPr>
        <w:t xml:space="preserve"> </w:t>
      </w:r>
      <w:r>
        <w:rPr>
          <w:rFonts w:ascii="Arial" w:hAnsi="Arial" w:cs="Arial"/>
          <w:b/>
          <w:bCs/>
          <w:i/>
          <w:iCs/>
          <w:color w:val="2F5496" w:themeColor="accent1" w:themeShade="BF"/>
          <w:sz w:val="24"/>
          <w:szCs w:val="24"/>
        </w:rPr>
        <w:t xml:space="preserve"> </w:t>
      </w:r>
      <w:r w:rsidR="00B06C1E">
        <w:rPr>
          <w:rFonts w:ascii="Arial" w:hAnsi="Arial" w:cs="Arial"/>
          <w:b/>
          <w:bCs/>
          <w:i/>
          <w:iCs/>
          <w:color w:val="2F5496" w:themeColor="accent1" w:themeShade="BF"/>
          <w:sz w:val="24"/>
          <w:szCs w:val="24"/>
        </w:rPr>
        <w:t xml:space="preserve"> </w:t>
      </w:r>
      <w:r w:rsidR="00B947EB">
        <w:rPr>
          <w:rFonts w:ascii="Arial" w:hAnsi="Arial" w:cs="Arial"/>
          <w:b/>
          <w:bCs/>
          <w:i/>
          <w:iCs/>
          <w:color w:val="2F5496" w:themeColor="accent1" w:themeShade="BF"/>
          <w:sz w:val="24"/>
          <w:szCs w:val="24"/>
        </w:rPr>
        <w:t xml:space="preserve"> </w:t>
      </w:r>
      <w:r w:rsidR="00525F7E">
        <w:rPr>
          <w:rFonts w:ascii="Arial" w:hAnsi="Arial" w:cs="Arial"/>
          <w:b/>
          <w:bCs/>
          <w:i/>
          <w:iCs/>
          <w:color w:val="2F5496" w:themeColor="accent1" w:themeShade="BF"/>
          <w:sz w:val="24"/>
          <w:szCs w:val="24"/>
        </w:rPr>
        <w:t>6</w:t>
      </w:r>
      <w:r w:rsidR="0070622A">
        <w:rPr>
          <w:rFonts w:ascii="Arial" w:hAnsi="Arial" w:cs="Arial"/>
          <w:b/>
          <w:bCs/>
          <w:i/>
          <w:iCs/>
          <w:color w:val="2F5496" w:themeColor="accent1" w:themeShade="BF"/>
          <w:sz w:val="24"/>
          <w:szCs w:val="24"/>
        </w:rPr>
        <w:t xml:space="preserve">.1 </w:t>
      </w:r>
      <w:r w:rsidR="00520C5E">
        <w:rPr>
          <w:rFonts w:ascii="Arial" w:hAnsi="Arial" w:cs="Arial"/>
          <w:b/>
          <w:bCs/>
          <w:i/>
          <w:iCs/>
          <w:color w:val="2F5496" w:themeColor="accent1" w:themeShade="BF"/>
          <w:sz w:val="24"/>
          <w:szCs w:val="24"/>
        </w:rPr>
        <w:t>Benefits</w:t>
      </w:r>
      <w:r w:rsidR="0070622A">
        <w:rPr>
          <w:rFonts w:ascii="Arial" w:hAnsi="Arial" w:cs="Arial"/>
          <w:b/>
          <w:bCs/>
          <w:i/>
          <w:iCs/>
          <w:color w:val="2F5496" w:themeColor="accent1" w:themeShade="BF"/>
          <w:sz w:val="24"/>
          <w:szCs w:val="24"/>
        </w:rPr>
        <w:t xml:space="preserve"> and </w:t>
      </w:r>
      <w:r w:rsidR="00520C5E">
        <w:rPr>
          <w:rFonts w:ascii="Arial" w:hAnsi="Arial" w:cs="Arial"/>
          <w:b/>
          <w:bCs/>
          <w:i/>
          <w:iCs/>
          <w:color w:val="2F5496" w:themeColor="accent1" w:themeShade="BF"/>
          <w:sz w:val="24"/>
          <w:szCs w:val="24"/>
        </w:rPr>
        <w:t>Challenges</w:t>
      </w:r>
      <w:r w:rsidR="00B06C1E">
        <w:rPr>
          <w:rFonts w:ascii="Arial" w:hAnsi="Arial" w:cs="Arial"/>
          <w:b/>
          <w:bCs/>
          <w:i/>
          <w:iCs/>
          <w:color w:val="2F5496" w:themeColor="accent1" w:themeShade="BF"/>
          <w:sz w:val="24"/>
          <w:szCs w:val="24"/>
        </w:rPr>
        <w:t>..</w:t>
      </w:r>
      <w:r w:rsidR="00C70331">
        <w:rPr>
          <w:rFonts w:ascii="Arial" w:hAnsi="Arial" w:cs="Arial"/>
          <w:b/>
          <w:bCs/>
          <w:i/>
          <w:iCs/>
          <w:color w:val="2F5496" w:themeColor="accent1" w:themeShade="BF"/>
          <w:sz w:val="24"/>
          <w:szCs w:val="24"/>
        </w:rPr>
        <w:t>...</w:t>
      </w:r>
      <w:r w:rsidR="00B06C1E">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B06C1E">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B06C1E">
        <w:rPr>
          <w:rFonts w:ascii="Arial" w:hAnsi="Arial" w:cs="Arial"/>
          <w:b/>
          <w:bCs/>
          <w:i/>
          <w:iCs/>
          <w:color w:val="2F5496" w:themeColor="accent1" w:themeShade="BF"/>
          <w:sz w:val="24"/>
          <w:szCs w:val="24"/>
        </w:rPr>
        <w:t>.</w:t>
      </w:r>
      <w:r w:rsidR="00C70331">
        <w:rPr>
          <w:rFonts w:ascii="Arial" w:hAnsi="Arial" w:cs="Arial"/>
          <w:b/>
          <w:bCs/>
          <w:i/>
          <w:iCs/>
          <w:color w:val="2F5496" w:themeColor="accent1" w:themeShade="BF"/>
          <w:sz w:val="24"/>
          <w:szCs w:val="24"/>
        </w:rPr>
        <w:t>p</w:t>
      </w:r>
      <w:r w:rsidR="00B00A19">
        <w:rPr>
          <w:rFonts w:ascii="Arial" w:hAnsi="Arial" w:cs="Arial"/>
          <w:b/>
          <w:bCs/>
          <w:i/>
          <w:iCs/>
          <w:color w:val="2F5496" w:themeColor="accent1" w:themeShade="BF"/>
          <w:sz w:val="24"/>
          <w:szCs w:val="24"/>
        </w:rPr>
        <w:t xml:space="preserve"> </w:t>
      </w:r>
      <w:r w:rsidR="00463BAD">
        <w:rPr>
          <w:rFonts w:ascii="Arial" w:hAnsi="Arial" w:cs="Arial"/>
          <w:b/>
          <w:bCs/>
          <w:i/>
          <w:iCs/>
          <w:color w:val="2F5496" w:themeColor="accent1" w:themeShade="BF"/>
          <w:sz w:val="24"/>
          <w:szCs w:val="24"/>
        </w:rPr>
        <w:t>9-10</w:t>
      </w:r>
      <w:r w:rsidR="00B00A19">
        <w:rPr>
          <w:rFonts w:ascii="Arial" w:hAnsi="Arial" w:cs="Arial"/>
          <w:b/>
          <w:bCs/>
          <w:i/>
          <w:iCs/>
          <w:color w:val="2F5496" w:themeColor="accent1" w:themeShade="BF"/>
          <w:sz w:val="24"/>
          <w:szCs w:val="24"/>
        </w:rPr>
        <w:t xml:space="preserve"> </w:t>
      </w:r>
    </w:p>
    <w:p w14:paraId="67953641" w14:textId="4E76F604" w:rsidR="00520C5E" w:rsidRDefault="00E32812"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525F7E">
        <w:rPr>
          <w:rFonts w:ascii="Arial" w:hAnsi="Arial" w:cs="Arial"/>
          <w:b/>
          <w:bCs/>
          <w:i/>
          <w:iCs/>
          <w:color w:val="2F5496" w:themeColor="accent1" w:themeShade="BF"/>
          <w:sz w:val="24"/>
          <w:szCs w:val="24"/>
        </w:rPr>
        <w:t>7</w:t>
      </w:r>
      <w:r>
        <w:rPr>
          <w:rFonts w:ascii="Arial" w:hAnsi="Arial" w:cs="Arial"/>
          <w:b/>
          <w:bCs/>
          <w:i/>
          <w:iCs/>
          <w:color w:val="2F5496" w:themeColor="accent1" w:themeShade="BF"/>
          <w:sz w:val="24"/>
          <w:szCs w:val="24"/>
        </w:rPr>
        <w:t xml:space="preserve">. </w:t>
      </w:r>
      <w:r w:rsidR="002B0E59">
        <w:rPr>
          <w:rFonts w:ascii="Arial" w:hAnsi="Arial" w:cs="Arial"/>
          <w:b/>
          <w:bCs/>
          <w:i/>
          <w:iCs/>
          <w:color w:val="2F5496" w:themeColor="accent1" w:themeShade="BF"/>
          <w:sz w:val="24"/>
          <w:szCs w:val="24"/>
        </w:rPr>
        <w:t>Stakeholders</w:t>
      </w:r>
      <w:r>
        <w:rPr>
          <w:rFonts w:ascii="Arial" w:hAnsi="Arial" w:cs="Arial"/>
          <w:b/>
          <w:bCs/>
          <w:i/>
          <w:iCs/>
          <w:color w:val="2F5496" w:themeColor="accent1" w:themeShade="BF"/>
          <w:sz w:val="24"/>
          <w:szCs w:val="24"/>
        </w:rPr>
        <w:t xml:space="preserve"> analysis tool</w:t>
      </w:r>
      <w:r w:rsidR="002B0E59">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2B0E59">
        <w:rPr>
          <w:rFonts w:ascii="Arial" w:hAnsi="Arial" w:cs="Arial"/>
          <w:b/>
          <w:bCs/>
          <w:i/>
          <w:iCs/>
          <w:color w:val="2F5496" w:themeColor="accent1" w:themeShade="BF"/>
          <w:sz w:val="24"/>
          <w:szCs w:val="24"/>
        </w:rPr>
        <w:t>.</w:t>
      </w:r>
      <w:r w:rsidR="004F0907">
        <w:rPr>
          <w:rFonts w:ascii="Arial" w:hAnsi="Arial" w:cs="Arial"/>
          <w:b/>
          <w:bCs/>
          <w:i/>
          <w:iCs/>
          <w:color w:val="2F5496" w:themeColor="accent1" w:themeShade="BF"/>
          <w:sz w:val="24"/>
          <w:szCs w:val="24"/>
        </w:rPr>
        <w:t>.</w:t>
      </w:r>
      <w:r w:rsidR="002B0E59">
        <w:rPr>
          <w:rFonts w:ascii="Arial" w:hAnsi="Arial" w:cs="Arial"/>
          <w:b/>
          <w:bCs/>
          <w:i/>
          <w:iCs/>
          <w:color w:val="2F5496" w:themeColor="accent1" w:themeShade="BF"/>
          <w:sz w:val="24"/>
          <w:szCs w:val="24"/>
        </w:rPr>
        <w:t>.p</w:t>
      </w:r>
      <w:r w:rsidR="00B00A19">
        <w:rPr>
          <w:rFonts w:ascii="Arial" w:hAnsi="Arial" w:cs="Arial"/>
          <w:b/>
          <w:bCs/>
          <w:i/>
          <w:iCs/>
          <w:color w:val="2F5496" w:themeColor="accent1" w:themeShade="BF"/>
          <w:sz w:val="24"/>
          <w:szCs w:val="24"/>
        </w:rPr>
        <w:t xml:space="preserve"> 11</w:t>
      </w:r>
    </w:p>
    <w:p w14:paraId="5889ED10" w14:textId="66EF7D78" w:rsidR="002B0E59" w:rsidRDefault="002B0E59"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2202C0">
        <w:rPr>
          <w:rFonts w:ascii="Arial" w:hAnsi="Arial" w:cs="Arial"/>
          <w:b/>
          <w:bCs/>
          <w:i/>
          <w:iCs/>
          <w:color w:val="2F5496" w:themeColor="accent1" w:themeShade="BF"/>
          <w:sz w:val="24"/>
          <w:szCs w:val="24"/>
        </w:rPr>
        <w:t>7</w:t>
      </w:r>
      <w:r>
        <w:rPr>
          <w:rFonts w:ascii="Arial" w:hAnsi="Arial" w:cs="Arial"/>
          <w:b/>
          <w:bCs/>
          <w:i/>
          <w:iCs/>
          <w:color w:val="2F5496" w:themeColor="accent1" w:themeShade="BF"/>
          <w:sz w:val="24"/>
          <w:szCs w:val="24"/>
        </w:rPr>
        <w:t xml:space="preserve">.1 </w:t>
      </w:r>
      <w:r w:rsidR="00E46FB0">
        <w:rPr>
          <w:rFonts w:ascii="Arial" w:hAnsi="Arial" w:cs="Arial"/>
          <w:b/>
          <w:bCs/>
          <w:i/>
          <w:iCs/>
          <w:color w:val="2F5496" w:themeColor="accent1" w:themeShade="BF"/>
          <w:sz w:val="24"/>
          <w:szCs w:val="24"/>
        </w:rPr>
        <w:t>Stakeholder</w:t>
      </w:r>
      <w:r w:rsidR="0097160C">
        <w:rPr>
          <w:rFonts w:ascii="Arial" w:hAnsi="Arial" w:cs="Arial"/>
          <w:b/>
          <w:bCs/>
          <w:i/>
          <w:iCs/>
          <w:color w:val="2F5496" w:themeColor="accent1" w:themeShade="BF"/>
          <w:sz w:val="24"/>
          <w:szCs w:val="24"/>
        </w:rPr>
        <w:t>s</w:t>
      </w:r>
      <w:r w:rsidR="00E46FB0">
        <w:rPr>
          <w:rFonts w:ascii="Arial" w:hAnsi="Arial" w:cs="Arial"/>
          <w:b/>
          <w:bCs/>
          <w:i/>
          <w:iCs/>
          <w:color w:val="2F5496" w:themeColor="accent1" w:themeShade="BF"/>
          <w:sz w:val="24"/>
          <w:szCs w:val="24"/>
        </w:rPr>
        <w:t xml:space="preserve"> Map</w:t>
      </w:r>
      <w:r w:rsidR="0097160C">
        <w:rPr>
          <w:rFonts w:ascii="Arial" w:hAnsi="Arial" w:cs="Arial"/>
          <w:b/>
          <w:bCs/>
          <w:i/>
          <w:iCs/>
          <w:color w:val="2F5496" w:themeColor="accent1" w:themeShade="BF"/>
          <w:sz w:val="24"/>
          <w:szCs w:val="24"/>
        </w:rPr>
        <w:t xml:space="preserve"> </w:t>
      </w:r>
      <w:r w:rsidR="00E46FB0">
        <w:rPr>
          <w:rFonts w:ascii="Arial" w:hAnsi="Arial" w:cs="Arial"/>
          <w:b/>
          <w:bCs/>
          <w:i/>
          <w:iCs/>
          <w:color w:val="2F5496" w:themeColor="accent1" w:themeShade="BF"/>
          <w:sz w:val="24"/>
          <w:szCs w:val="24"/>
        </w:rPr>
        <w:t>(</w:t>
      </w:r>
      <w:r w:rsidR="0097160C">
        <w:rPr>
          <w:rFonts w:ascii="Arial" w:hAnsi="Arial" w:cs="Arial"/>
          <w:b/>
          <w:bCs/>
          <w:i/>
          <w:iCs/>
          <w:color w:val="2F5496" w:themeColor="accent1" w:themeShade="BF"/>
          <w:sz w:val="24"/>
          <w:szCs w:val="24"/>
        </w:rPr>
        <w:t>Mendelow’s</w:t>
      </w:r>
      <w:r w:rsidR="00E46FB0">
        <w:rPr>
          <w:rFonts w:ascii="Arial" w:hAnsi="Arial" w:cs="Arial"/>
          <w:b/>
          <w:bCs/>
          <w:i/>
          <w:iCs/>
          <w:color w:val="2F5496" w:themeColor="accent1" w:themeShade="BF"/>
          <w:sz w:val="24"/>
          <w:szCs w:val="24"/>
        </w:rPr>
        <w:t xml:space="preserve"> </w:t>
      </w:r>
      <w:r w:rsidR="0097160C">
        <w:rPr>
          <w:rFonts w:ascii="Arial" w:hAnsi="Arial" w:cs="Arial"/>
          <w:b/>
          <w:bCs/>
          <w:i/>
          <w:iCs/>
          <w:color w:val="2F5496" w:themeColor="accent1" w:themeShade="BF"/>
          <w:sz w:val="24"/>
          <w:szCs w:val="24"/>
        </w:rPr>
        <w:t>matrix) .................................</w:t>
      </w:r>
      <w:r w:rsidR="004F0907">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97160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97160C">
        <w:rPr>
          <w:rFonts w:ascii="Arial" w:hAnsi="Arial" w:cs="Arial"/>
          <w:b/>
          <w:bCs/>
          <w:i/>
          <w:iCs/>
          <w:color w:val="2F5496" w:themeColor="accent1" w:themeShade="BF"/>
          <w:sz w:val="24"/>
          <w:szCs w:val="24"/>
        </w:rPr>
        <w:t>..p</w:t>
      </w:r>
      <w:r w:rsidR="002B6D2F">
        <w:rPr>
          <w:rFonts w:ascii="Arial" w:hAnsi="Arial" w:cs="Arial"/>
          <w:b/>
          <w:bCs/>
          <w:i/>
          <w:iCs/>
          <w:color w:val="2F5496" w:themeColor="accent1" w:themeShade="BF"/>
          <w:sz w:val="24"/>
          <w:szCs w:val="24"/>
        </w:rPr>
        <w:t xml:space="preserve"> 11-12 </w:t>
      </w:r>
    </w:p>
    <w:p w14:paraId="6B2AB05A" w14:textId="0CAD4913" w:rsidR="0097160C" w:rsidRDefault="0097160C"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2202C0">
        <w:rPr>
          <w:rFonts w:ascii="Arial" w:hAnsi="Arial" w:cs="Arial"/>
          <w:b/>
          <w:bCs/>
          <w:i/>
          <w:iCs/>
          <w:color w:val="2F5496" w:themeColor="accent1" w:themeShade="BF"/>
          <w:sz w:val="24"/>
          <w:szCs w:val="24"/>
        </w:rPr>
        <w:t>7</w:t>
      </w:r>
      <w:r>
        <w:rPr>
          <w:rFonts w:ascii="Arial" w:hAnsi="Arial" w:cs="Arial"/>
          <w:b/>
          <w:bCs/>
          <w:i/>
          <w:iCs/>
          <w:color w:val="2F5496" w:themeColor="accent1" w:themeShade="BF"/>
          <w:sz w:val="24"/>
          <w:szCs w:val="24"/>
        </w:rPr>
        <w:t xml:space="preserve">.2 </w:t>
      </w:r>
      <w:r w:rsidR="002F0E3D">
        <w:rPr>
          <w:rFonts w:ascii="Arial" w:hAnsi="Arial" w:cs="Arial"/>
          <w:b/>
          <w:bCs/>
          <w:i/>
          <w:iCs/>
          <w:color w:val="2F5496" w:themeColor="accent1" w:themeShade="BF"/>
          <w:sz w:val="24"/>
          <w:szCs w:val="24"/>
        </w:rPr>
        <w:t>Stakeholder Mapping for Current Health</w:t>
      </w:r>
      <w:r w:rsidR="00D056F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.p</w:t>
      </w:r>
      <w:r w:rsidR="002B6D2F">
        <w:rPr>
          <w:rFonts w:ascii="Arial" w:hAnsi="Arial" w:cs="Arial"/>
          <w:b/>
          <w:bCs/>
          <w:i/>
          <w:iCs/>
          <w:color w:val="2F5496" w:themeColor="accent1" w:themeShade="BF"/>
          <w:sz w:val="24"/>
          <w:szCs w:val="24"/>
        </w:rPr>
        <w:t xml:space="preserve"> 12-13</w:t>
      </w:r>
    </w:p>
    <w:p w14:paraId="7EC978DB" w14:textId="6C27A8A2" w:rsidR="00310319" w:rsidRDefault="00B947EB"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2202C0">
        <w:rPr>
          <w:rFonts w:ascii="Arial" w:hAnsi="Arial" w:cs="Arial"/>
          <w:b/>
          <w:bCs/>
          <w:i/>
          <w:iCs/>
          <w:color w:val="2F5496" w:themeColor="accent1" w:themeShade="BF"/>
          <w:sz w:val="24"/>
          <w:szCs w:val="24"/>
        </w:rPr>
        <w:t>8</w:t>
      </w:r>
      <w:r w:rsidR="008651FB">
        <w:rPr>
          <w:rFonts w:ascii="Arial" w:hAnsi="Arial" w:cs="Arial"/>
          <w:b/>
          <w:bCs/>
          <w:i/>
          <w:iCs/>
          <w:color w:val="2F5496" w:themeColor="accent1" w:themeShade="BF"/>
          <w:sz w:val="24"/>
          <w:szCs w:val="24"/>
        </w:rPr>
        <w:t>.</w:t>
      </w:r>
      <w:r w:rsidR="00DB2341">
        <w:rPr>
          <w:rFonts w:ascii="Arial" w:hAnsi="Arial" w:cs="Arial"/>
          <w:b/>
          <w:bCs/>
          <w:i/>
          <w:iCs/>
          <w:color w:val="2F5496" w:themeColor="accent1" w:themeShade="BF"/>
          <w:sz w:val="24"/>
          <w:szCs w:val="24"/>
        </w:rPr>
        <w:t xml:space="preserve"> Stakeholder assessment</w:t>
      </w:r>
      <w:r w:rsidR="00D056F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p</w:t>
      </w:r>
      <w:r w:rsidR="00FF39A6">
        <w:rPr>
          <w:rFonts w:ascii="Arial" w:hAnsi="Arial" w:cs="Arial"/>
          <w:b/>
          <w:bCs/>
          <w:i/>
          <w:iCs/>
          <w:color w:val="2F5496" w:themeColor="accent1" w:themeShade="BF"/>
          <w:sz w:val="24"/>
          <w:szCs w:val="24"/>
        </w:rPr>
        <w:t xml:space="preserve"> </w:t>
      </w:r>
      <w:r w:rsidR="00D15A86">
        <w:rPr>
          <w:rFonts w:ascii="Arial" w:hAnsi="Arial" w:cs="Arial"/>
          <w:b/>
          <w:bCs/>
          <w:i/>
          <w:iCs/>
          <w:color w:val="2F5496" w:themeColor="accent1" w:themeShade="BF"/>
          <w:sz w:val="24"/>
          <w:szCs w:val="24"/>
        </w:rPr>
        <w:t>13-14</w:t>
      </w:r>
    </w:p>
    <w:p w14:paraId="397F4C33" w14:textId="57F7F6F6" w:rsidR="008651FB" w:rsidRDefault="008651FB"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1B3A35">
        <w:rPr>
          <w:rFonts w:ascii="Arial" w:hAnsi="Arial" w:cs="Arial"/>
          <w:b/>
          <w:bCs/>
          <w:i/>
          <w:iCs/>
          <w:color w:val="2F5496" w:themeColor="accent1" w:themeShade="BF"/>
          <w:sz w:val="24"/>
          <w:szCs w:val="24"/>
        </w:rPr>
        <w:t>9.1 Level of engagement at Current Health</w:t>
      </w:r>
      <w:r w:rsidR="00D056F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...p</w:t>
      </w:r>
      <w:r w:rsidR="00FF39A6">
        <w:rPr>
          <w:rFonts w:ascii="Arial" w:hAnsi="Arial" w:cs="Arial"/>
          <w:b/>
          <w:bCs/>
          <w:i/>
          <w:iCs/>
          <w:color w:val="2F5496" w:themeColor="accent1" w:themeShade="BF"/>
          <w:sz w:val="24"/>
          <w:szCs w:val="24"/>
        </w:rPr>
        <w:t xml:space="preserve"> 15</w:t>
      </w:r>
    </w:p>
    <w:p w14:paraId="45DC4D60" w14:textId="3BF80C74" w:rsidR="00B947EB" w:rsidRDefault="00B947EB"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9.2</w:t>
      </w:r>
      <w:r w:rsidR="004F0907">
        <w:rPr>
          <w:rFonts w:ascii="Arial" w:hAnsi="Arial" w:cs="Arial"/>
          <w:b/>
          <w:bCs/>
          <w:i/>
          <w:iCs/>
          <w:color w:val="2F5496" w:themeColor="accent1" w:themeShade="BF"/>
          <w:sz w:val="24"/>
          <w:szCs w:val="24"/>
        </w:rPr>
        <w:t xml:space="preserve"> </w:t>
      </w:r>
      <w:r w:rsidR="00737FD7">
        <w:rPr>
          <w:rFonts w:ascii="Arial" w:hAnsi="Arial" w:cs="Arial"/>
          <w:b/>
          <w:bCs/>
          <w:i/>
          <w:iCs/>
          <w:color w:val="2F5496" w:themeColor="accent1" w:themeShade="BF"/>
          <w:sz w:val="24"/>
          <w:szCs w:val="24"/>
        </w:rPr>
        <w:t>Stakeholders communication plan</w:t>
      </w:r>
      <w:r w:rsidR="00D056F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..p</w:t>
      </w:r>
      <w:r w:rsidR="00D007A6">
        <w:rPr>
          <w:rFonts w:ascii="Arial" w:hAnsi="Arial" w:cs="Arial"/>
          <w:b/>
          <w:bCs/>
          <w:i/>
          <w:iCs/>
          <w:color w:val="2F5496" w:themeColor="accent1" w:themeShade="BF"/>
          <w:sz w:val="24"/>
          <w:szCs w:val="24"/>
        </w:rPr>
        <w:t xml:space="preserve"> </w:t>
      </w:r>
      <w:r w:rsidR="00FF39A6">
        <w:rPr>
          <w:rFonts w:ascii="Arial" w:hAnsi="Arial" w:cs="Arial"/>
          <w:b/>
          <w:bCs/>
          <w:i/>
          <w:iCs/>
          <w:color w:val="2F5496" w:themeColor="accent1" w:themeShade="BF"/>
          <w:sz w:val="24"/>
          <w:szCs w:val="24"/>
        </w:rPr>
        <w:t>16-17</w:t>
      </w:r>
    </w:p>
    <w:p w14:paraId="420E97D4" w14:textId="5315688E" w:rsidR="00737FD7" w:rsidRDefault="007219F1"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9.3 RACI Matrix</w:t>
      </w:r>
      <w:r w:rsidR="00D056F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w:t>
      </w:r>
      <w:r w:rsidR="00D056F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1177DC">
        <w:rPr>
          <w:rFonts w:ascii="Arial" w:hAnsi="Arial" w:cs="Arial"/>
          <w:b/>
          <w:bCs/>
          <w:i/>
          <w:iCs/>
          <w:color w:val="2F5496" w:themeColor="accent1" w:themeShade="BF"/>
          <w:sz w:val="24"/>
          <w:szCs w:val="24"/>
        </w:rPr>
        <w:t>p</w:t>
      </w:r>
      <w:r w:rsidR="00D007A6">
        <w:rPr>
          <w:rFonts w:ascii="Arial" w:hAnsi="Arial" w:cs="Arial"/>
          <w:b/>
          <w:bCs/>
          <w:i/>
          <w:iCs/>
          <w:color w:val="2F5496" w:themeColor="accent1" w:themeShade="BF"/>
          <w:sz w:val="24"/>
          <w:szCs w:val="24"/>
        </w:rPr>
        <w:t xml:space="preserve"> 17-19</w:t>
      </w:r>
    </w:p>
    <w:p w14:paraId="02009D19" w14:textId="3DFA1BDC" w:rsidR="007219F1" w:rsidRDefault="00511B2A"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10. The role of</w:t>
      </w:r>
      <w:r w:rsidR="00061E7D">
        <w:rPr>
          <w:rFonts w:ascii="Arial" w:hAnsi="Arial" w:cs="Arial"/>
          <w:b/>
          <w:bCs/>
          <w:i/>
          <w:iCs/>
          <w:color w:val="2F5496" w:themeColor="accent1" w:themeShade="BF"/>
          <w:sz w:val="24"/>
          <w:szCs w:val="24"/>
        </w:rPr>
        <w:t xml:space="preserve"> </w:t>
      </w:r>
      <w:r w:rsidR="001B745B">
        <w:rPr>
          <w:rFonts w:ascii="Arial" w:hAnsi="Arial" w:cs="Arial"/>
          <w:b/>
          <w:bCs/>
          <w:i/>
          <w:iCs/>
          <w:color w:val="2F5496" w:themeColor="accent1" w:themeShade="BF"/>
          <w:sz w:val="24"/>
          <w:szCs w:val="24"/>
        </w:rPr>
        <w:t xml:space="preserve">the </w:t>
      </w:r>
      <w:r w:rsidR="00061E7D">
        <w:rPr>
          <w:rFonts w:ascii="Arial" w:hAnsi="Arial" w:cs="Arial"/>
          <w:b/>
          <w:bCs/>
          <w:i/>
          <w:iCs/>
          <w:color w:val="2F5496" w:themeColor="accent1" w:themeShade="BF"/>
          <w:sz w:val="24"/>
          <w:szCs w:val="24"/>
        </w:rPr>
        <w:t xml:space="preserve">Project </w:t>
      </w:r>
      <w:r w:rsidR="00A53238">
        <w:rPr>
          <w:rFonts w:ascii="Arial" w:hAnsi="Arial" w:cs="Arial"/>
          <w:b/>
          <w:bCs/>
          <w:i/>
          <w:iCs/>
          <w:color w:val="2F5496" w:themeColor="accent1" w:themeShade="BF"/>
          <w:sz w:val="24"/>
          <w:szCs w:val="24"/>
        </w:rPr>
        <w:t>Manager</w:t>
      </w:r>
      <w:r w:rsidR="00061E7D">
        <w:rPr>
          <w:rFonts w:ascii="Arial" w:hAnsi="Arial" w:cs="Arial"/>
          <w:b/>
          <w:bCs/>
          <w:i/>
          <w:iCs/>
          <w:color w:val="2F5496" w:themeColor="accent1" w:themeShade="BF"/>
          <w:sz w:val="24"/>
          <w:szCs w:val="24"/>
        </w:rPr>
        <w:t xml:space="preserve"> in</w:t>
      </w:r>
      <w:r>
        <w:rPr>
          <w:rFonts w:ascii="Arial" w:hAnsi="Arial" w:cs="Arial"/>
          <w:b/>
          <w:bCs/>
          <w:i/>
          <w:iCs/>
          <w:color w:val="2F5496" w:themeColor="accent1" w:themeShade="BF"/>
          <w:sz w:val="24"/>
          <w:szCs w:val="24"/>
        </w:rPr>
        <w:t xml:space="preserve"> </w:t>
      </w:r>
      <w:r w:rsidR="00A53238">
        <w:rPr>
          <w:rFonts w:ascii="Arial" w:hAnsi="Arial" w:cs="Arial"/>
          <w:b/>
          <w:bCs/>
          <w:i/>
          <w:iCs/>
          <w:color w:val="2F5496" w:themeColor="accent1" w:themeShade="BF"/>
          <w:sz w:val="24"/>
          <w:szCs w:val="24"/>
        </w:rPr>
        <w:t>the process of stakeholders'</w:t>
      </w:r>
      <w:r>
        <w:rPr>
          <w:rFonts w:ascii="Arial" w:hAnsi="Arial" w:cs="Arial"/>
          <w:b/>
          <w:bCs/>
          <w:i/>
          <w:iCs/>
          <w:color w:val="2F5496" w:themeColor="accent1" w:themeShade="BF"/>
          <w:sz w:val="24"/>
          <w:szCs w:val="24"/>
        </w:rPr>
        <w:t xml:space="preserve"> </w:t>
      </w:r>
      <w:r w:rsidR="00A53238">
        <w:rPr>
          <w:rFonts w:ascii="Arial" w:hAnsi="Arial" w:cs="Arial"/>
          <w:b/>
          <w:bCs/>
          <w:i/>
          <w:iCs/>
          <w:color w:val="2F5496" w:themeColor="accent1" w:themeShade="BF"/>
          <w:sz w:val="24"/>
          <w:szCs w:val="24"/>
        </w:rPr>
        <w:t>engagement</w:t>
      </w:r>
      <w:r w:rsidR="00A43605">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A43605">
        <w:rPr>
          <w:rFonts w:ascii="Arial" w:hAnsi="Arial" w:cs="Arial"/>
          <w:b/>
          <w:bCs/>
          <w:i/>
          <w:iCs/>
          <w:color w:val="2F5496" w:themeColor="accent1" w:themeShade="BF"/>
          <w:sz w:val="24"/>
          <w:szCs w:val="24"/>
        </w:rPr>
        <w:t>..</w:t>
      </w:r>
      <w:r w:rsidR="00DF3FDC">
        <w:rPr>
          <w:rFonts w:ascii="Arial" w:hAnsi="Arial" w:cs="Arial"/>
          <w:b/>
          <w:bCs/>
          <w:i/>
          <w:iCs/>
          <w:color w:val="2F5496" w:themeColor="accent1" w:themeShade="BF"/>
          <w:sz w:val="24"/>
          <w:szCs w:val="24"/>
        </w:rPr>
        <w:t>.p</w:t>
      </w:r>
      <w:r w:rsidR="00D007A6">
        <w:rPr>
          <w:rFonts w:ascii="Arial" w:hAnsi="Arial" w:cs="Arial"/>
          <w:b/>
          <w:bCs/>
          <w:i/>
          <w:iCs/>
          <w:color w:val="2F5496" w:themeColor="accent1" w:themeShade="BF"/>
          <w:sz w:val="24"/>
          <w:szCs w:val="24"/>
        </w:rPr>
        <w:t xml:space="preserve"> 19</w:t>
      </w:r>
    </w:p>
    <w:p w14:paraId="4B6CA741" w14:textId="4AF224FA" w:rsidR="001B745B" w:rsidRDefault="001B745B"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10.1</w:t>
      </w:r>
      <w:r w:rsidR="00BE7823">
        <w:rPr>
          <w:rFonts w:ascii="Arial" w:hAnsi="Arial" w:cs="Arial"/>
          <w:b/>
          <w:bCs/>
          <w:i/>
          <w:iCs/>
          <w:color w:val="2F5496" w:themeColor="accent1" w:themeShade="BF"/>
          <w:sz w:val="24"/>
          <w:szCs w:val="24"/>
        </w:rPr>
        <w:t xml:space="preserve"> </w:t>
      </w:r>
      <w:r w:rsidR="00031071">
        <w:rPr>
          <w:rFonts w:ascii="Arial" w:hAnsi="Arial" w:cs="Arial"/>
          <w:b/>
          <w:bCs/>
          <w:i/>
          <w:iCs/>
          <w:color w:val="2F5496" w:themeColor="accent1" w:themeShade="BF"/>
          <w:sz w:val="24"/>
          <w:szCs w:val="24"/>
        </w:rPr>
        <w:t>Communication: Establishing</w:t>
      </w:r>
      <w:r w:rsidR="00A17DAB">
        <w:rPr>
          <w:rFonts w:ascii="Arial" w:hAnsi="Arial" w:cs="Arial"/>
          <w:b/>
          <w:bCs/>
          <w:i/>
          <w:iCs/>
          <w:color w:val="2F5496" w:themeColor="accent1" w:themeShade="BF"/>
          <w:sz w:val="24"/>
          <w:szCs w:val="24"/>
        </w:rPr>
        <w:t xml:space="preserve"> clarity and </w:t>
      </w:r>
      <w:r w:rsidR="00E2608A">
        <w:rPr>
          <w:rFonts w:ascii="Arial" w:hAnsi="Arial" w:cs="Arial"/>
          <w:b/>
          <w:bCs/>
          <w:i/>
          <w:iCs/>
          <w:color w:val="2F5496" w:themeColor="accent1" w:themeShade="BF"/>
          <w:sz w:val="24"/>
          <w:szCs w:val="24"/>
        </w:rPr>
        <w:t>tra</w:t>
      </w:r>
      <w:r w:rsidR="00031071">
        <w:rPr>
          <w:rFonts w:ascii="Arial" w:hAnsi="Arial" w:cs="Arial"/>
          <w:b/>
          <w:bCs/>
          <w:i/>
          <w:iCs/>
          <w:color w:val="2F5496" w:themeColor="accent1" w:themeShade="BF"/>
          <w:sz w:val="24"/>
          <w:szCs w:val="24"/>
        </w:rPr>
        <w:t>n</w:t>
      </w:r>
      <w:r w:rsidR="00E2608A">
        <w:rPr>
          <w:rFonts w:ascii="Arial" w:hAnsi="Arial" w:cs="Arial"/>
          <w:b/>
          <w:bCs/>
          <w:i/>
          <w:iCs/>
          <w:color w:val="2F5496" w:themeColor="accent1" w:themeShade="BF"/>
          <w:sz w:val="24"/>
          <w:szCs w:val="24"/>
        </w:rPr>
        <w:t>sparency</w:t>
      </w:r>
      <w:r w:rsidR="00DF3FD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F3FDC">
        <w:rPr>
          <w:rFonts w:ascii="Arial" w:hAnsi="Arial" w:cs="Arial"/>
          <w:b/>
          <w:bCs/>
          <w:i/>
          <w:iCs/>
          <w:color w:val="2F5496" w:themeColor="accent1" w:themeShade="BF"/>
          <w:sz w:val="24"/>
          <w:szCs w:val="24"/>
        </w:rPr>
        <w:t>.p</w:t>
      </w:r>
      <w:r w:rsidR="006D123C">
        <w:rPr>
          <w:rFonts w:ascii="Arial" w:hAnsi="Arial" w:cs="Arial"/>
          <w:b/>
          <w:bCs/>
          <w:i/>
          <w:iCs/>
          <w:color w:val="2F5496" w:themeColor="accent1" w:themeShade="BF"/>
          <w:sz w:val="24"/>
          <w:szCs w:val="24"/>
        </w:rPr>
        <w:t xml:space="preserve"> 19</w:t>
      </w:r>
    </w:p>
    <w:p w14:paraId="0EC8A000" w14:textId="2346C181" w:rsidR="002B1F16" w:rsidRDefault="002B1F16"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10.2</w:t>
      </w:r>
      <w:r w:rsidR="00C128F3">
        <w:rPr>
          <w:rFonts w:ascii="Arial" w:hAnsi="Arial" w:cs="Arial"/>
          <w:b/>
          <w:bCs/>
          <w:i/>
          <w:iCs/>
          <w:color w:val="2F5496" w:themeColor="accent1" w:themeShade="BF"/>
          <w:sz w:val="24"/>
          <w:szCs w:val="24"/>
        </w:rPr>
        <w:t xml:space="preserve"> </w:t>
      </w:r>
      <w:r w:rsidR="00FF0096">
        <w:rPr>
          <w:rFonts w:ascii="Arial" w:hAnsi="Arial" w:cs="Arial"/>
          <w:b/>
          <w:bCs/>
          <w:i/>
          <w:iCs/>
          <w:color w:val="2F5496" w:themeColor="accent1" w:themeShade="BF"/>
          <w:sz w:val="24"/>
          <w:szCs w:val="24"/>
        </w:rPr>
        <w:t>Coordination</w:t>
      </w:r>
      <w:r w:rsidR="00C128F3">
        <w:rPr>
          <w:rFonts w:ascii="Arial" w:hAnsi="Arial" w:cs="Arial"/>
          <w:b/>
          <w:bCs/>
          <w:i/>
          <w:iCs/>
          <w:color w:val="2F5496" w:themeColor="accent1" w:themeShade="BF"/>
          <w:sz w:val="24"/>
          <w:szCs w:val="24"/>
        </w:rPr>
        <w:t>:</w:t>
      </w:r>
      <w:r w:rsidR="00FF0096">
        <w:rPr>
          <w:rFonts w:ascii="Arial" w:hAnsi="Arial" w:cs="Arial"/>
          <w:b/>
          <w:bCs/>
          <w:i/>
          <w:iCs/>
          <w:color w:val="2F5496" w:themeColor="accent1" w:themeShade="BF"/>
          <w:sz w:val="24"/>
          <w:szCs w:val="24"/>
        </w:rPr>
        <w:t xml:space="preserve"> </w:t>
      </w:r>
      <w:r w:rsidR="00C128F3">
        <w:rPr>
          <w:rFonts w:ascii="Arial" w:hAnsi="Arial" w:cs="Arial"/>
          <w:b/>
          <w:bCs/>
          <w:i/>
          <w:iCs/>
          <w:color w:val="2F5496" w:themeColor="accent1" w:themeShade="BF"/>
          <w:sz w:val="24"/>
          <w:szCs w:val="24"/>
        </w:rPr>
        <w:t>Aligning roles a</w:t>
      </w:r>
      <w:r w:rsidR="00FF0096">
        <w:rPr>
          <w:rFonts w:ascii="Arial" w:hAnsi="Arial" w:cs="Arial"/>
          <w:b/>
          <w:bCs/>
          <w:i/>
          <w:iCs/>
          <w:color w:val="2F5496" w:themeColor="accent1" w:themeShade="BF"/>
          <w:sz w:val="24"/>
          <w:szCs w:val="24"/>
        </w:rPr>
        <w:t xml:space="preserve">nd </w:t>
      </w:r>
      <w:r w:rsidR="00E36619">
        <w:rPr>
          <w:rFonts w:ascii="Arial" w:hAnsi="Arial" w:cs="Arial"/>
          <w:b/>
          <w:bCs/>
          <w:i/>
          <w:iCs/>
          <w:color w:val="2F5496" w:themeColor="accent1" w:themeShade="BF"/>
          <w:sz w:val="24"/>
          <w:szCs w:val="24"/>
        </w:rPr>
        <w:t>responsibilities</w:t>
      </w:r>
      <w:r w:rsidR="00DF3FD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F3FDC">
        <w:rPr>
          <w:rFonts w:ascii="Arial" w:hAnsi="Arial" w:cs="Arial"/>
          <w:b/>
          <w:bCs/>
          <w:i/>
          <w:iCs/>
          <w:color w:val="2F5496" w:themeColor="accent1" w:themeShade="BF"/>
          <w:sz w:val="24"/>
          <w:szCs w:val="24"/>
        </w:rPr>
        <w:t>..p</w:t>
      </w:r>
      <w:r w:rsidR="006D123C">
        <w:rPr>
          <w:rFonts w:ascii="Arial" w:hAnsi="Arial" w:cs="Arial"/>
          <w:b/>
          <w:bCs/>
          <w:i/>
          <w:iCs/>
          <w:color w:val="2F5496" w:themeColor="accent1" w:themeShade="BF"/>
          <w:sz w:val="24"/>
          <w:szCs w:val="24"/>
        </w:rPr>
        <w:t xml:space="preserve"> 20</w:t>
      </w:r>
    </w:p>
    <w:p w14:paraId="214222FF" w14:textId="35B2D4F9" w:rsidR="00BE7823" w:rsidRDefault="001061B0"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BE7823">
        <w:rPr>
          <w:rFonts w:ascii="Arial" w:hAnsi="Arial" w:cs="Arial"/>
          <w:b/>
          <w:bCs/>
          <w:i/>
          <w:iCs/>
          <w:color w:val="2F5496" w:themeColor="accent1" w:themeShade="BF"/>
          <w:sz w:val="24"/>
          <w:szCs w:val="24"/>
        </w:rPr>
        <w:t>10.</w:t>
      </w:r>
      <w:r w:rsidR="00FF0096">
        <w:rPr>
          <w:rFonts w:ascii="Arial" w:hAnsi="Arial" w:cs="Arial"/>
          <w:b/>
          <w:bCs/>
          <w:i/>
          <w:iCs/>
          <w:color w:val="2F5496" w:themeColor="accent1" w:themeShade="BF"/>
          <w:sz w:val="24"/>
          <w:szCs w:val="24"/>
        </w:rPr>
        <w:t xml:space="preserve">3 </w:t>
      </w:r>
      <w:r w:rsidR="009D3186">
        <w:rPr>
          <w:rFonts w:ascii="Arial" w:hAnsi="Arial" w:cs="Arial"/>
          <w:b/>
          <w:bCs/>
          <w:i/>
          <w:iCs/>
          <w:color w:val="2F5496" w:themeColor="accent1" w:themeShade="BF"/>
          <w:sz w:val="24"/>
          <w:szCs w:val="24"/>
        </w:rPr>
        <w:t>Cooperation: Building</w:t>
      </w:r>
      <w:r w:rsidR="00815733">
        <w:rPr>
          <w:rFonts w:ascii="Arial" w:hAnsi="Arial" w:cs="Arial"/>
          <w:b/>
          <w:bCs/>
          <w:i/>
          <w:iCs/>
          <w:color w:val="2F5496" w:themeColor="accent1" w:themeShade="BF"/>
          <w:sz w:val="24"/>
          <w:szCs w:val="24"/>
        </w:rPr>
        <w:t xml:space="preserve"> trust and </w:t>
      </w:r>
      <w:r w:rsidR="00E36619">
        <w:rPr>
          <w:rFonts w:ascii="Arial" w:hAnsi="Arial" w:cs="Arial"/>
          <w:b/>
          <w:bCs/>
          <w:i/>
          <w:iCs/>
          <w:color w:val="2F5496" w:themeColor="accent1" w:themeShade="BF"/>
          <w:sz w:val="24"/>
          <w:szCs w:val="24"/>
        </w:rPr>
        <w:t>reducing</w:t>
      </w:r>
      <w:r w:rsidR="00FF0096">
        <w:rPr>
          <w:rFonts w:ascii="Arial" w:hAnsi="Arial" w:cs="Arial"/>
          <w:b/>
          <w:bCs/>
          <w:i/>
          <w:iCs/>
          <w:color w:val="2F5496" w:themeColor="accent1" w:themeShade="BF"/>
          <w:sz w:val="24"/>
          <w:szCs w:val="24"/>
        </w:rPr>
        <w:t xml:space="preserve"> resistance</w:t>
      </w:r>
      <w:r w:rsidR="00DF3FD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F3FDC">
        <w:rPr>
          <w:rFonts w:ascii="Arial" w:hAnsi="Arial" w:cs="Arial"/>
          <w:b/>
          <w:bCs/>
          <w:i/>
          <w:iCs/>
          <w:color w:val="2F5496" w:themeColor="accent1" w:themeShade="BF"/>
          <w:sz w:val="24"/>
          <w:szCs w:val="24"/>
        </w:rPr>
        <w:t>...p</w:t>
      </w:r>
      <w:r w:rsidR="006D123C">
        <w:rPr>
          <w:rFonts w:ascii="Arial" w:hAnsi="Arial" w:cs="Arial"/>
          <w:b/>
          <w:bCs/>
          <w:i/>
          <w:iCs/>
          <w:color w:val="2F5496" w:themeColor="accent1" w:themeShade="BF"/>
          <w:sz w:val="24"/>
          <w:szCs w:val="24"/>
        </w:rPr>
        <w:t xml:space="preserve"> 20</w:t>
      </w:r>
    </w:p>
    <w:p w14:paraId="6D9790A4" w14:textId="3298760E" w:rsidR="00AA0E04" w:rsidRDefault="001061B0"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lastRenderedPageBreak/>
        <w:t xml:space="preserve">    </w:t>
      </w:r>
      <w:r w:rsidR="00AA0E04">
        <w:rPr>
          <w:rFonts w:ascii="Arial" w:hAnsi="Arial" w:cs="Arial"/>
          <w:b/>
          <w:bCs/>
          <w:i/>
          <w:iCs/>
          <w:color w:val="2F5496" w:themeColor="accent1" w:themeShade="BF"/>
          <w:sz w:val="24"/>
          <w:szCs w:val="24"/>
        </w:rPr>
        <w:t>10.</w:t>
      </w:r>
      <w:r w:rsidR="0085547C">
        <w:rPr>
          <w:rFonts w:ascii="Arial" w:hAnsi="Arial" w:cs="Arial"/>
          <w:b/>
          <w:bCs/>
          <w:i/>
          <w:iCs/>
          <w:color w:val="2F5496" w:themeColor="accent1" w:themeShade="BF"/>
          <w:sz w:val="24"/>
          <w:szCs w:val="24"/>
        </w:rPr>
        <w:t>4</w:t>
      </w:r>
      <w:r w:rsidR="001F4959">
        <w:rPr>
          <w:rFonts w:ascii="Arial" w:hAnsi="Arial" w:cs="Arial"/>
          <w:b/>
          <w:bCs/>
          <w:i/>
          <w:iCs/>
          <w:color w:val="2F5496" w:themeColor="accent1" w:themeShade="BF"/>
          <w:sz w:val="24"/>
          <w:szCs w:val="24"/>
        </w:rPr>
        <w:t xml:space="preserve"> </w:t>
      </w:r>
      <w:r w:rsidR="00040CAD">
        <w:rPr>
          <w:rFonts w:ascii="Arial" w:hAnsi="Arial" w:cs="Arial"/>
          <w:b/>
          <w:bCs/>
          <w:i/>
          <w:iCs/>
          <w:color w:val="2F5496" w:themeColor="accent1" w:themeShade="BF"/>
          <w:sz w:val="24"/>
          <w:szCs w:val="24"/>
        </w:rPr>
        <w:t>Collaboration:</w:t>
      </w:r>
      <w:r w:rsidR="00D056F8">
        <w:rPr>
          <w:rFonts w:ascii="Arial" w:hAnsi="Arial" w:cs="Arial"/>
          <w:b/>
          <w:bCs/>
          <w:i/>
          <w:iCs/>
          <w:color w:val="2F5496" w:themeColor="accent1" w:themeShade="BF"/>
          <w:sz w:val="24"/>
          <w:szCs w:val="24"/>
        </w:rPr>
        <w:t xml:space="preserve"> Co-creating solutions</w:t>
      </w:r>
      <w:r w:rsidR="00745AE8">
        <w:rPr>
          <w:rFonts w:ascii="Arial" w:hAnsi="Arial" w:cs="Arial"/>
          <w:b/>
          <w:bCs/>
          <w:i/>
          <w:iCs/>
          <w:color w:val="2F5496" w:themeColor="accent1" w:themeShade="BF"/>
          <w:sz w:val="24"/>
          <w:szCs w:val="24"/>
        </w:rPr>
        <w:t>...............................................</w:t>
      </w:r>
      <w:r w:rsidR="00DF3FDC">
        <w:rPr>
          <w:rFonts w:ascii="Arial" w:hAnsi="Arial" w:cs="Arial"/>
          <w:b/>
          <w:bCs/>
          <w:i/>
          <w:iCs/>
          <w:color w:val="2F5496" w:themeColor="accent1" w:themeShade="BF"/>
          <w:sz w:val="24"/>
          <w:szCs w:val="24"/>
        </w:rPr>
        <w:t>p</w:t>
      </w:r>
      <w:r w:rsidR="006B0C37">
        <w:rPr>
          <w:rFonts w:ascii="Arial" w:hAnsi="Arial" w:cs="Arial"/>
          <w:b/>
          <w:bCs/>
          <w:i/>
          <w:iCs/>
          <w:color w:val="2F5496" w:themeColor="accent1" w:themeShade="BF"/>
          <w:sz w:val="24"/>
          <w:szCs w:val="24"/>
        </w:rPr>
        <w:t xml:space="preserve"> 21</w:t>
      </w:r>
    </w:p>
    <w:p w14:paraId="356AA505" w14:textId="35B29DF4" w:rsidR="00AA0E04" w:rsidRDefault="00C35296"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AA0E04">
        <w:rPr>
          <w:rFonts w:ascii="Arial" w:hAnsi="Arial" w:cs="Arial"/>
          <w:b/>
          <w:bCs/>
          <w:i/>
          <w:iCs/>
          <w:color w:val="2F5496" w:themeColor="accent1" w:themeShade="BF"/>
          <w:sz w:val="24"/>
          <w:szCs w:val="24"/>
        </w:rPr>
        <w:t>1</w:t>
      </w:r>
      <w:r>
        <w:rPr>
          <w:rFonts w:ascii="Arial" w:hAnsi="Arial" w:cs="Arial"/>
          <w:b/>
          <w:bCs/>
          <w:i/>
          <w:iCs/>
          <w:color w:val="2F5496" w:themeColor="accent1" w:themeShade="BF"/>
          <w:sz w:val="24"/>
          <w:szCs w:val="24"/>
        </w:rPr>
        <w:t>0</w:t>
      </w:r>
      <w:r w:rsidR="00AA0E04">
        <w:rPr>
          <w:rFonts w:ascii="Arial" w:hAnsi="Arial" w:cs="Arial"/>
          <w:b/>
          <w:bCs/>
          <w:i/>
          <w:iCs/>
          <w:color w:val="2F5496" w:themeColor="accent1" w:themeShade="BF"/>
          <w:sz w:val="24"/>
          <w:szCs w:val="24"/>
        </w:rPr>
        <w:t>.</w:t>
      </w:r>
      <w:r>
        <w:rPr>
          <w:rFonts w:ascii="Arial" w:hAnsi="Arial" w:cs="Arial"/>
          <w:b/>
          <w:bCs/>
          <w:i/>
          <w:iCs/>
          <w:color w:val="2F5496" w:themeColor="accent1" w:themeShade="BF"/>
          <w:sz w:val="24"/>
          <w:szCs w:val="24"/>
        </w:rPr>
        <w:t>5</w:t>
      </w:r>
      <w:r w:rsidR="0085547C">
        <w:rPr>
          <w:rFonts w:ascii="Arial" w:hAnsi="Arial" w:cs="Arial"/>
          <w:b/>
          <w:bCs/>
          <w:i/>
          <w:iCs/>
          <w:color w:val="2F5496" w:themeColor="accent1" w:themeShade="BF"/>
          <w:sz w:val="24"/>
          <w:szCs w:val="24"/>
        </w:rPr>
        <w:t xml:space="preserve"> </w:t>
      </w:r>
      <w:r w:rsidR="00E92FF0">
        <w:rPr>
          <w:rFonts w:ascii="Arial" w:hAnsi="Arial" w:cs="Arial"/>
          <w:b/>
          <w:bCs/>
          <w:i/>
          <w:iCs/>
          <w:color w:val="2F5496" w:themeColor="accent1" w:themeShade="BF"/>
          <w:sz w:val="24"/>
          <w:szCs w:val="24"/>
        </w:rPr>
        <w:t>Conflict mana</w:t>
      </w:r>
      <w:r w:rsidR="004D09BD">
        <w:rPr>
          <w:rFonts w:ascii="Arial" w:hAnsi="Arial" w:cs="Arial"/>
          <w:b/>
          <w:bCs/>
          <w:i/>
          <w:iCs/>
          <w:color w:val="2F5496" w:themeColor="accent1" w:themeShade="BF"/>
          <w:sz w:val="24"/>
          <w:szCs w:val="24"/>
        </w:rPr>
        <w:t>gement....................................................................</w:t>
      </w:r>
      <w:r w:rsidR="00745AE8">
        <w:rPr>
          <w:rFonts w:ascii="Arial" w:hAnsi="Arial" w:cs="Arial"/>
          <w:b/>
          <w:bCs/>
          <w:i/>
          <w:iCs/>
          <w:color w:val="2F5496" w:themeColor="accent1" w:themeShade="BF"/>
          <w:sz w:val="24"/>
          <w:szCs w:val="24"/>
        </w:rPr>
        <w:t>...</w:t>
      </w:r>
      <w:r w:rsidR="004D09BD">
        <w:rPr>
          <w:rFonts w:ascii="Arial" w:hAnsi="Arial" w:cs="Arial"/>
          <w:b/>
          <w:bCs/>
          <w:i/>
          <w:iCs/>
          <w:color w:val="2F5496" w:themeColor="accent1" w:themeShade="BF"/>
          <w:sz w:val="24"/>
          <w:szCs w:val="24"/>
        </w:rPr>
        <w:t>...p</w:t>
      </w:r>
      <w:r w:rsidR="00211FE5">
        <w:rPr>
          <w:rFonts w:ascii="Arial" w:hAnsi="Arial" w:cs="Arial"/>
          <w:b/>
          <w:bCs/>
          <w:i/>
          <w:iCs/>
          <w:color w:val="2F5496" w:themeColor="accent1" w:themeShade="BF"/>
          <w:sz w:val="24"/>
          <w:szCs w:val="24"/>
        </w:rPr>
        <w:t xml:space="preserve"> </w:t>
      </w:r>
      <w:r w:rsidR="006B0C37">
        <w:rPr>
          <w:rFonts w:ascii="Arial" w:hAnsi="Arial" w:cs="Arial"/>
          <w:b/>
          <w:bCs/>
          <w:i/>
          <w:iCs/>
          <w:color w:val="2F5496" w:themeColor="accent1" w:themeShade="BF"/>
          <w:sz w:val="24"/>
          <w:szCs w:val="24"/>
        </w:rPr>
        <w:t>2</w:t>
      </w:r>
      <w:r w:rsidR="00A41958">
        <w:rPr>
          <w:rFonts w:ascii="Arial" w:hAnsi="Arial" w:cs="Arial"/>
          <w:b/>
          <w:bCs/>
          <w:i/>
          <w:iCs/>
          <w:color w:val="2F5496" w:themeColor="accent1" w:themeShade="BF"/>
          <w:sz w:val="24"/>
          <w:szCs w:val="24"/>
        </w:rPr>
        <w:t>2</w:t>
      </w:r>
    </w:p>
    <w:p w14:paraId="37C6E446" w14:textId="77777777" w:rsidR="0099704C" w:rsidRDefault="00F15AC7"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11. </w:t>
      </w:r>
      <w:r w:rsidR="00754C0D">
        <w:rPr>
          <w:rFonts w:ascii="Arial" w:hAnsi="Arial" w:cs="Arial"/>
          <w:b/>
          <w:bCs/>
          <w:i/>
          <w:iCs/>
          <w:color w:val="2F5496" w:themeColor="accent1" w:themeShade="BF"/>
          <w:sz w:val="24"/>
          <w:szCs w:val="24"/>
        </w:rPr>
        <w:t xml:space="preserve">The impact </w:t>
      </w:r>
      <w:r w:rsidR="008032A8">
        <w:rPr>
          <w:rFonts w:ascii="Arial" w:hAnsi="Arial" w:cs="Arial"/>
          <w:b/>
          <w:bCs/>
          <w:i/>
          <w:iCs/>
          <w:color w:val="2F5496" w:themeColor="accent1" w:themeShade="BF"/>
          <w:sz w:val="24"/>
          <w:szCs w:val="24"/>
        </w:rPr>
        <w:t>of stakeholders’ engagement</w:t>
      </w:r>
      <w:r w:rsidR="004414B4">
        <w:rPr>
          <w:rFonts w:ascii="Arial" w:hAnsi="Arial" w:cs="Arial"/>
          <w:b/>
          <w:bCs/>
          <w:i/>
          <w:iCs/>
          <w:color w:val="2F5496" w:themeColor="accent1" w:themeShade="BF"/>
          <w:sz w:val="24"/>
          <w:szCs w:val="24"/>
        </w:rPr>
        <w:t xml:space="preserve"> on Business</w:t>
      </w:r>
    </w:p>
    <w:p w14:paraId="6247761A" w14:textId="14E0B4EF" w:rsidR="00D77788" w:rsidRDefault="004414B4"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99704C">
        <w:rPr>
          <w:rFonts w:ascii="Arial" w:hAnsi="Arial" w:cs="Arial"/>
          <w:b/>
          <w:bCs/>
          <w:i/>
          <w:iCs/>
          <w:color w:val="2F5496" w:themeColor="accent1" w:themeShade="BF"/>
          <w:sz w:val="24"/>
          <w:szCs w:val="24"/>
        </w:rPr>
        <w:t>Performance..........</w:t>
      </w:r>
      <w:r w:rsidR="003D730F">
        <w:rPr>
          <w:rFonts w:ascii="Arial" w:hAnsi="Arial" w:cs="Arial"/>
          <w:b/>
          <w:bCs/>
          <w:i/>
          <w:iCs/>
          <w:color w:val="2F5496" w:themeColor="accent1" w:themeShade="BF"/>
          <w:sz w:val="24"/>
          <w:szCs w:val="24"/>
        </w:rPr>
        <w:t>.</w:t>
      </w:r>
      <w:r w:rsidR="0099704C">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99704C">
        <w:rPr>
          <w:rFonts w:ascii="Arial" w:hAnsi="Arial" w:cs="Arial"/>
          <w:b/>
          <w:bCs/>
          <w:i/>
          <w:iCs/>
          <w:color w:val="2F5496" w:themeColor="accent1" w:themeShade="BF"/>
          <w:sz w:val="24"/>
          <w:szCs w:val="24"/>
        </w:rPr>
        <w:t>...</w:t>
      </w:r>
      <w:r w:rsidR="003D730F">
        <w:rPr>
          <w:rFonts w:ascii="Arial" w:hAnsi="Arial" w:cs="Arial"/>
          <w:b/>
          <w:bCs/>
          <w:i/>
          <w:iCs/>
          <w:color w:val="2F5496" w:themeColor="accent1" w:themeShade="BF"/>
          <w:sz w:val="24"/>
          <w:szCs w:val="24"/>
        </w:rPr>
        <w:t>p</w:t>
      </w:r>
      <w:r w:rsidR="00211FE5">
        <w:rPr>
          <w:rFonts w:ascii="Arial" w:hAnsi="Arial" w:cs="Arial"/>
          <w:b/>
          <w:bCs/>
          <w:i/>
          <w:iCs/>
          <w:color w:val="2F5496" w:themeColor="accent1" w:themeShade="BF"/>
          <w:sz w:val="24"/>
          <w:szCs w:val="24"/>
        </w:rPr>
        <w:t xml:space="preserve"> 22</w:t>
      </w:r>
    </w:p>
    <w:p w14:paraId="5FF28784" w14:textId="32A23BE6" w:rsidR="003D730F" w:rsidRDefault="003D730F"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12. </w:t>
      </w:r>
      <w:r w:rsidR="00EB0B22">
        <w:rPr>
          <w:rFonts w:ascii="Arial" w:hAnsi="Arial" w:cs="Arial"/>
          <w:b/>
          <w:bCs/>
          <w:i/>
          <w:iCs/>
          <w:color w:val="2F5496" w:themeColor="accent1" w:themeShade="BF"/>
          <w:sz w:val="24"/>
          <w:szCs w:val="24"/>
        </w:rPr>
        <w:t>Recommendation for f</w:t>
      </w:r>
      <w:r w:rsidR="00D6000E">
        <w:rPr>
          <w:rFonts w:ascii="Arial" w:hAnsi="Arial" w:cs="Arial"/>
          <w:b/>
          <w:bCs/>
          <w:i/>
          <w:iCs/>
          <w:color w:val="2F5496" w:themeColor="accent1" w:themeShade="BF"/>
          <w:sz w:val="24"/>
          <w:szCs w:val="24"/>
        </w:rPr>
        <w:t>u</w:t>
      </w:r>
      <w:r w:rsidR="00EB0B22">
        <w:rPr>
          <w:rFonts w:ascii="Arial" w:hAnsi="Arial" w:cs="Arial"/>
          <w:b/>
          <w:bCs/>
          <w:i/>
          <w:iCs/>
          <w:color w:val="2F5496" w:themeColor="accent1" w:themeShade="BF"/>
          <w:sz w:val="24"/>
          <w:szCs w:val="24"/>
        </w:rPr>
        <w:t>ture engagement</w:t>
      </w:r>
      <w:r w:rsidR="00D6000E">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D6000E">
        <w:rPr>
          <w:rFonts w:ascii="Arial" w:hAnsi="Arial" w:cs="Arial"/>
          <w:b/>
          <w:bCs/>
          <w:i/>
          <w:iCs/>
          <w:color w:val="2F5496" w:themeColor="accent1" w:themeShade="BF"/>
          <w:sz w:val="24"/>
          <w:szCs w:val="24"/>
        </w:rPr>
        <w:t>....p</w:t>
      </w:r>
      <w:r w:rsidR="00211FE5">
        <w:rPr>
          <w:rFonts w:ascii="Arial" w:hAnsi="Arial" w:cs="Arial"/>
          <w:b/>
          <w:bCs/>
          <w:i/>
          <w:iCs/>
          <w:color w:val="2F5496" w:themeColor="accent1" w:themeShade="BF"/>
          <w:sz w:val="24"/>
          <w:szCs w:val="24"/>
        </w:rPr>
        <w:t xml:space="preserve"> 2</w:t>
      </w:r>
      <w:r w:rsidR="00F133DF">
        <w:rPr>
          <w:rFonts w:ascii="Arial" w:hAnsi="Arial" w:cs="Arial"/>
          <w:b/>
          <w:bCs/>
          <w:i/>
          <w:iCs/>
          <w:color w:val="2F5496" w:themeColor="accent1" w:themeShade="BF"/>
          <w:sz w:val="24"/>
          <w:szCs w:val="24"/>
        </w:rPr>
        <w:t>3</w:t>
      </w:r>
    </w:p>
    <w:p w14:paraId="6E9C9199" w14:textId="449BE3E7" w:rsidR="00206A81" w:rsidRDefault="00206A81"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14</w:t>
      </w:r>
      <w:r w:rsidR="00F133DF">
        <w:rPr>
          <w:rFonts w:ascii="Arial" w:hAnsi="Arial" w:cs="Arial"/>
          <w:b/>
          <w:bCs/>
          <w:i/>
          <w:iCs/>
          <w:color w:val="2F5496" w:themeColor="accent1" w:themeShade="BF"/>
          <w:sz w:val="24"/>
          <w:szCs w:val="24"/>
        </w:rPr>
        <w:t>. Conclusion..........................................................................................</w:t>
      </w:r>
      <w:r w:rsidR="006C5E10">
        <w:rPr>
          <w:rFonts w:ascii="Arial" w:hAnsi="Arial" w:cs="Arial"/>
          <w:b/>
          <w:bCs/>
          <w:i/>
          <w:iCs/>
          <w:color w:val="2F5496" w:themeColor="accent1" w:themeShade="BF"/>
          <w:sz w:val="24"/>
          <w:szCs w:val="24"/>
        </w:rPr>
        <w:t>.</w:t>
      </w:r>
      <w:r w:rsidR="00745AE8">
        <w:rPr>
          <w:rFonts w:ascii="Arial" w:hAnsi="Arial" w:cs="Arial"/>
          <w:b/>
          <w:bCs/>
          <w:i/>
          <w:iCs/>
          <w:color w:val="2F5496" w:themeColor="accent1" w:themeShade="BF"/>
          <w:sz w:val="24"/>
          <w:szCs w:val="24"/>
        </w:rPr>
        <w:t>..</w:t>
      </w:r>
      <w:r w:rsidR="00F133DF">
        <w:rPr>
          <w:rFonts w:ascii="Arial" w:hAnsi="Arial" w:cs="Arial"/>
          <w:b/>
          <w:bCs/>
          <w:i/>
          <w:iCs/>
          <w:color w:val="2F5496" w:themeColor="accent1" w:themeShade="BF"/>
          <w:sz w:val="24"/>
          <w:szCs w:val="24"/>
        </w:rPr>
        <w:t>...p 24</w:t>
      </w:r>
    </w:p>
    <w:p w14:paraId="4C41418D" w14:textId="5A394CB2" w:rsidR="00D6000E" w:rsidRDefault="00D6000E"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13.</w:t>
      </w:r>
      <w:r w:rsidR="006E1A01">
        <w:rPr>
          <w:rFonts w:ascii="Arial" w:hAnsi="Arial" w:cs="Arial"/>
          <w:b/>
          <w:bCs/>
          <w:i/>
          <w:iCs/>
          <w:color w:val="2F5496" w:themeColor="accent1" w:themeShade="BF"/>
          <w:sz w:val="24"/>
          <w:szCs w:val="24"/>
        </w:rPr>
        <w:t xml:space="preserve"> References..............................................................................................</w:t>
      </w:r>
      <w:r w:rsidR="00745AE8">
        <w:rPr>
          <w:rFonts w:ascii="Arial" w:hAnsi="Arial" w:cs="Arial"/>
          <w:b/>
          <w:bCs/>
          <w:i/>
          <w:iCs/>
          <w:color w:val="2F5496" w:themeColor="accent1" w:themeShade="BF"/>
          <w:sz w:val="24"/>
          <w:szCs w:val="24"/>
        </w:rPr>
        <w:t>..</w:t>
      </w:r>
      <w:r w:rsidR="006E1A01">
        <w:rPr>
          <w:rFonts w:ascii="Arial" w:hAnsi="Arial" w:cs="Arial"/>
          <w:b/>
          <w:bCs/>
          <w:i/>
          <w:iCs/>
          <w:color w:val="2F5496" w:themeColor="accent1" w:themeShade="BF"/>
          <w:sz w:val="24"/>
          <w:szCs w:val="24"/>
        </w:rPr>
        <w:t>p 25-</w:t>
      </w:r>
      <w:r w:rsidR="00211FE5">
        <w:rPr>
          <w:rFonts w:ascii="Arial" w:hAnsi="Arial" w:cs="Arial"/>
          <w:b/>
          <w:bCs/>
          <w:i/>
          <w:iCs/>
          <w:color w:val="2F5496" w:themeColor="accent1" w:themeShade="BF"/>
          <w:sz w:val="24"/>
          <w:szCs w:val="24"/>
        </w:rPr>
        <w:t>2</w:t>
      </w:r>
      <w:r w:rsidR="00A41958">
        <w:rPr>
          <w:rFonts w:ascii="Arial" w:hAnsi="Arial" w:cs="Arial"/>
          <w:b/>
          <w:bCs/>
          <w:i/>
          <w:iCs/>
          <w:color w:val="2F5496" w:themeColor="accent1" w:themeShade="BF"/>
          <w:sz w:val="24"/>
          <w:szCs w:val="24"/>
        </w:rPr>
        <w:t>7</w:t>
      </w:r>
    </w:p>
    <w:p w14:paraId="6ECF8BE3" w14:textId="77777777" w:rsidR="001B745B" w:rsidRDefault="001B745B" w:rsidP="0097160C">
      <w:pPr>
        <w:spacing w:line="360" w:lineRule="auto"/>
        <w:rPr>
          <w:rFonts w:ascii="Arial" w:hAnsi="Arial" w:cs="Arial"/>
          <w:b/>
          <w:bCs/>
          <w:i/>
          <w:iCs/>
          <w:color w:val="2F5496" w:themeColor="accent1" w:themeShade="BF"/>
          <w:sz w:val="24"/>
          <w:szCs w:val="24"/>
        </w:rPr>
      </w:pPr>
    </w:p>
    <w:p w14:paraId="456BD5A1" w14:textId="079683EF" w:rsidR="00DB2341" w:rsidRDefault="00DB2341" w:rsidP="0097160C">
      <w:pPr>
        <w:spacing w:line="360" w:lineRule="auto"/>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p>
    <w:p w14:paraId="545370BC" w14:textId="77777777" w:rsidR="00310319" w:rsidRPr="0000554D" w:rsidRDefault="00310319" w:rsidP="0097160C">
      <w:pPr>
        <w:spacing w:line="360" w:lineRule="auto"/>
        <w:rPr>
          <w:rFonts w:ascii="Arial" w:hAnsi="Arial" w:cs="Arial"/>
          <w:b/>
          <w:bCs/>
          <w:i/>
          <w:iCs/>
          <w:color w:val="2F5496" w:themeColor="accent1" w:themeShade="BF"/>
          <w:sz w:val="28"/>
          <w:szCs w:val="28"/>
        </w:rPr>
      </w:pPr>
    </w:p>
    <w:p w14:paraId="7914D938" w14:textId="77777777" w:rsidR="008E6ED6" w:rsidRDefault="00AE711B" w:rsidP="00AE711B">
      <w:pPr>
        <w:spacing w:line="360" w:lineRule="auto"/>
        <w:rPr>
          <w:rFonts w:ascii="Arial" w:hAnsi="Arial" w:cs="Arial"/>
          <w:b/>
          <w:bCs/>
          <w:i/>
          <w:iCs/>
          <w:sz w:val="28"/>
          <w:szCs w:val="28"/>
        </w:rPr>
      </w:pPr>
      <w:r>
        <w:rPr>
          <w:rFonts w:ascii="Arial" w:hAnsi="Arial" w:cs="Arial"/>
          <w:b/>
          <w:bCs/>
          <w:i/>
          <w:iCs/>
          <w:sz w:val="28"/>
          <w:szCs w:val="28"/>
        </w:rPr>
        <w:t xml:space="preserve">       </w:t>
      </w:r>
    </w:p>
    <w:p w14:paraId="7AD1277F" w14:textId="77777777" w:rsidR="008E6ED6" w:rsidRDefault="008E6ED6" w:rsidP="00AE711B">
      <w:pPr>
        <w:spacing w:line="360" w:lineRule="auto"/>
        <w:rPr>
          <w:rFonts w:ascii="Arial" w:hAnsi="Arial" w:cs="Arial"/>
          <w:b/>
          <w:bCs/>
          <w:i/>
          <w:iCs/>
          <w:sz w:val="28"/>
          <w:szCs w:val="28"/>
        </w:rPr>
      </w:pPr>
    </w:p>
    <w:p w14:paraId="29007625" w14:textId="77777777" w:rsidR="008E6ED6" w:rsidRDefault="008E6ED6" w:rsidP="00AE711B">
      <w:pPr>
        <w:spacing w:line="360" w:lineRule="auto"/>
        <w:rPr>
          <w:rFonts w:ascii="Arial" w:hAnsi="Arial" w:cs="Arial"/>
          <w:b/>
          <w:bCs/>
          <w:i/>
          <w:iCs/>
          <w:sz w:val="28"/>
          <w:szCs w:val="28"/>
        </w:rPr>
      </w:pPr>
    </w:p>
    <w:p w14:paraId="4D4BE25C" w14:textId="44E53A75" w:rsidR="00E82F71" w:rsidRPr="00310C6F" w:rsidRDefault="00AE711B" w:rsidP="00AE711B">
      <w:pPr>
        <w:spacing w:line="360" w:lineRule="auto"/>
        <w:rPr>
          <w:rFonts w:ascii="Arial" w:hAnsi="Arial" w:cs="Arial"/>
          <w:color w:val="2F5496" w:themeColor="accent1" w:themeShade="BF"/>
        </w:rPr>
      </w:pPr>
      <w:r>
        <w:rPr>
          <w:rFonts w:ascii="Arial" w:hAnsi="Arial" w:cs="Arial"/>
          <w:b/>
          <w:bCs/>
          <w:i/>
          <w:iCs/>
          <w:sz w:val="28"/>
          <w:szCs w:val="28"/>
        </w:rPr>
        <w:t xml:space="preserve"> </w:t>
      </w:r>
      <w:r w:rsidR="001420F2" w:rsidRPr="001420F2">
        <w:rPr>
          <w:rFonts w:ascii="Arial" w:hAnsi="Arial" w:cs="Arial"/>
          <w:b/>
          <w:bCs/>
          <w:i/>
          <w:iCs/>
          <w:color w:val="2F5496" w:themeColor="accent1" w:themeShade="BF"/>
          <w:sz w:val="28"/>
          <w:szCs w:val="28"/>
        </w:rPr>
        <w:t>Abstract</w:t>
      </w:r>
    </w:p>
    <w:p w14:paraId="6FBE406B" w14:textId="486E4758" w:rsidR="002254DC" w:rsidRPr="00310C6F" w:rsidRDefault="008E6ED6" w:rsidP="00494AAD">
      <w:pPr>
        <w:spacing w:line="480" w:lineRule="auto"/>
        <w:jc w:val="both"/>
        <w:rPr>
          <w:rFonts w:ascii="Arial" w:hAnsi="Arial" w:cs="Arial"/>
        </w:rPr>
      </w:pPr>
      <w:r>
        <w:rPr>
          <w:rFonts w:ascii="Arial" w:hAnsi="Arial" w:cs="Arial"/>
        </w:rPr>
        <w:t>This report details the stakeholder engagement strategies crucial for the successful launch of Current Health’s new wearable device, which tracks heart rate, oxygen saturation, and sleep patterns. Spanning six months, effective stakeholder management is essential to align interests, avoid conflicts, and ensure timely delivery. The report employs structured frameworks like SWOT and PESTLE analyses, along with models and theories to involve key stakeholders. Tools such as the Stakeholder matrix, Engagement plan, Communication plan, and RACI matrix are used to ensure all stakeholders are engaged with clearly assigned roles and responsibilities, maximising their contributions and maintaining satisfaction. The report also examines how stakeholder engagement influences Current Health's business performance and offers future recommendations.</w:t>
      </w:r>
    </w:p>
    <w:p w14:paraId="3CDD3F95" w14:textId="77777777" w:rsidR="00E82F71" w:rsidRDefault="00E82F71" w:rsidP="00AE711B">
      <w:pPr>
        <w:spacing w:line="360" w:lineRule="auto"/>
        <w:rPr>
          <w:rFonts w:ascii="Arial" w:hAnsi="Arial" w:cs="Arial"/>
          <w:b/>
          <w:bCs/>
          <w:i/>
          <w:iCs/>
          <w:sz w:val="28"/>
          <w:szCs w:val="28"/>
        </w:rPr>
      </w:pPr>
    </w:p>
    <w:p w14:paraId="3F6723B5" w14:textId="4D23905C" w:rsidR="009C531B" w:rsidRPr="004E22CD" w:rsidRDefault="008E6ED6" w:rsidP="003314D3">
      <w:pPr>
        <w:spacing w:line="480" w:lineRule="auto"/>
        <w:rPr>
          <w:rFonts w:ascii="Arial" w:hAnsi="Arial" w:cs="Arial"/>
          <w:b/>
          <w:bCs/>
          <w:i/>
          <w:iCs/>
          <w:color w:val="2F5496" w:themeColor="accent1" w:themeShade="BF"/>
          <w:sz w:val="28"/>
          <w:szCs w:val="28"/>
        </w:rPr>
      </w:pPr>
      <w:r>
        <w:rPr>
          <w:rFonts w:ascii="Arial" w:hAnsi="Arial" w:cs="Arial"/>
          <w:b/>
          <w:bCs/>
          <w:i/>
          <w:iCs/>
          <w:sz w:val="28"/>
          <w:szCs w:val="28"/>
        </w:rPr>
        <w:lastRenderedPageBreak/>
        <w:t xml:space="preserve">       </w:t>
      </w:r>
      <w:r w:rsidR="00496CA1">
        <w:rPr>
          <w:rFonts w:ascii="Arial" w:hAnsi="Arial" w:cs="Arial"/>
          <w:b/>
          <w:bCs/>
          <w:i/>
          <w:iCs/>
          <w:color w:val="2F5496" w:themeColor="accent1" w:themeShade="BF"/>
          <w:sz w:val="28"/>
          <w:szCs w:val="28"/>
        </w:rPr>
        <w:t>1</w:t>
      </w:r>
      <w:r w:rsidR="00F77921">
        <w:rPr>
          <w:rFonts w:ascii="Arial" w:hAnsi="Arial" w:cs="Arial"/>
          <w:b/>
          <w:bCs/>
          <w:i/>
          <w:iCs/>
          <w:color w:val="2F5496" w:themeColor="accent1" w:themeShade="BF"/>
          <w:sz w:val="28"/>
          <w:szCs w:val="28"/>
        </w:rPr>
        <w:t>.</w:t>
      </w:r>
      <w:r w:rsidR="00D6554F" w:rsidRPr="004E22CD">
        <w:rPr>
          <w:rFonts w:ascii="Arial" w:hAnsi="Arial" w:cs="Arial"/>
          <w:b/>
          <w:bCs/>
          <w:i/>
          <w:iCs/>
          <w:color w:val="2F5496" w:themeColor="accent1" w:themeShade="BF"/>
          <w:sz w:val="28"/>
          <w:szCs w:val="28"/>
        </w:rPr>
        <w:t xml:space="preserve"> </w:t>
      </w:r>
      <w:r w:rsidR="001C2944" w:rsidRPr="004E22CD">
        <w:rPr>
          <w:rFonts w:ascii="Arial" w:hAnsi="Arial" w:cs="Arial"/>
          <w:b/>
          <w:bCs/>
          <w:i/>
          <w:iCs/>
          <w:color w:val="2F5496" w:themeColor="accent1" w:themeShade="BF"/>
          <w:sz w:val="28"/>
          <w:szCs w:val="28"/>
        </w:rPr>
        <w:t>Introduction</w:t>
      </w:r>
      <w:r w:rsidR="009C531B">
        <w:rPr>
          <w:rFonts w:ascii="Arial" w:hAnsi="Arial" w:cs="Arial"/>
          <w:b/>
          <w:bCs/>
          <w:i/>
          <w:iCs/>
          <w:color w:val="2F5496" w:themeColor="accent1" w:themeShade="BF"/>
          <w:sz w:val="28"/>
          <w:szCs w:val="28"/>
        </w:rPr>
        <w:t xml:space="preserve"> to the Current Health </w:t>
      </w:r>
      <w:r w:rsidR="004B7F5F">
        <w:rPr>
          <w:rFonts w:ascii="Arial" w:hAnsi="Arial" w:cs="Arial"/>
          <w:b/>
          <w:bCs/>
          <w:i/>
          <w:iCs/>
          <w:color w:val="2F5496" w:themeColor="accent1" w:themeShade="BF"/>
          <w:sz w:val="28"/>
          <w:szCs w:val="28"/>
        </w:rPr>
        <w:t>Organisation</w:t>
      </w:r>
    </w:p>
    <w:p w14:paraId="52AE8EFD" w14:textId="76146FB9" w:rsidR="001C2944" w:rsidRPr="002874D9" w:rsidRDefault="00BE032C" w:rsidP="003314D3">
      <w:pPr>
        <w:spacing w:line="480" w:lineRule="auto"/>
        <w:jc w:val="both"/>
        <w:rPr>
          <w:rFonts w:ascii="Arial" w:hAnsi="Arial" w:cs="Arial"/>
          <w:b/>
          <w:bCs/>
          <w:i/>
          <w:iCs/>
          <w:sz w:val="28"/>
          <w:szCs w:val="28"/>
        </w:rPr>
      </w:pPr>
      <w:r w:rsidRPr="00236E08">
        <w:rPr>
          <w:rFonts w:ascii="Arial" w:hAnsi="Arial" w:cs="Arial"/>
        </w:rPr>
        <w:t xml:space="preserve">Current Health is a UK-based organisation </w:t>
      </w:r>
      <w:r w:rsidR="00030CAF" w:rsidRPr="00236E08">
        <w:rPr>
          <w:rFonts w:ascii="Arial" w:hAnsi="Arial" w:cs="Arial"/>
        </w:rPr>
        <w:t>founded</w:t>
      </w:r>
      <w:r w:rsidRPr="00236E08">
        <w:rPr>
          <w:rFonts w:ascii="Arial" w:hAnsi="Arial" w:cs="Arial"/>
        </w:rPr>
        <w:t xml:space="preserve"> in </w:t>
      </w:r>
      <w:r w:rsidR="00030CAF" w:rsidRPr="00236E08">
        <w:rPr>
          <w:rFonts w:ascii="Arial" w:hAnsi="Arial" w:cs="Arial"/>
        </w:rPr>
        <w:t>2014</w:t>
      </w:r>
      <w:r w:rsidR="001A5DE5" w:rsidRPr="00236E08">
        <w:rPr>
          <w:rFonts w:ascii="Arial" w:hAnsi="Arial" w:cs="Arial"/>
        </w:rPr>
        <w:t xml:space="preserve"> in </w:t>
      </w:r>
      <w:r w:rsidRPr="00236E08">
        <w:rPr>
          <w:rFonts w:ascii="Arial" w:hAnsi="Arial" w:cs="Arial"/>
        </w:rPr>
        <w:t>Edinburgh, Scotland</w:t>
      </w:r>
      <w:r w:rsidR="001A5DE5" w:rsidRPr="00236E08">
        <w:rPr>
          <w:rFonts w:ascii="Arial" w:hAnsi="Arial" w:cs="Arial"/>
        </w:rPr>
        <w:t>, by Chris McGhie</w:t>
      </w:r>
      <w:r w:rsidRPr="00236E08">
        <w:rPr>
          <w:rFonts w:ascii="Arial" w:hAnsi="Arial" w:cs="Arial"/>
        </w:rPr>
        <w:t>.</w:t>
      </w:r>
      <w:r w:rsidR="001A5DE5" w:rsidRPr="00236E08">
        <w:rPr>
          <w:rFonts w:ascii="Arial" w:hAnsi="Arial" w:cs="Arial"/>
        </w:rPr>
        <w:t xml:space="preserve"> </w:t>
      </w:r>
      <w:r w:rsidR="00FF6276" w:rsidRPr="00236E08">
        <w:rPr>
          <w:rFonts w:ascii="Arial" w:hAnsi="Arial" w:cs="Arial"/>
          <w:color w:val="000000"/>
        </w:rPr>
        <w:t xml:space="preserve">The concept originated from the desire "to help hospitals deliver the same standard of care beyond their walls" (currenthealth.com). As a result, the company focuses on creating innovative healthcare devices for remote patient monitoring. </w:t>
      </w:r>
      <w:r w:rsidRPr="00236E08">
        <w:rPr>
          <w:rFonts w:ascii="Arial" w:hAnsi="Arial" w:cs="Arial"/>
        </w:rPr>
        <w:t>Its core operational activities include product design, software development, data analytics, cloud-based health data platforms, and clinical integration.</w:t>
      </w:r>
    </w:p>
    <w:p w14:paraId="0AEC70F2" w14:textId="5251E6AD" w:rsidR="001C2944" w:rsidRDefault="001C2944" w:rsidP="006678AC">
      <w:pPr>
        <w:spacing w:line="480" w:lineRule="auto"/>
        <w:jc w:val="both"/>
        <w:rPr>
          <w:rFonts w:ascii="Arial" w:hAnsi="Arial" w:cs="Arial"/>
        </w:rPr>
      </w:pPr>
      <w:r w:rsidRPr="00236E08">
        <w:rPr>
          <w:rFonts w:ascii="Arial" w:hAnsi="Arial" w:cs="Arial"/>
        </w:rPr>
        <w:t xml:space="preserve">Current Health </w:t>
      </w:r>
      <w:r w:rsidR="00BE032C" w:rsidRPr="00236E08">
        <w:rPr>
          <w:rFonts w:ascii="Arial" w:hAnsi="Arial" w:cs="Arial"/>
        </w:rPr>
        <w:t xml:space="preserve">focuses on developing wearable </w:t>
      </w:r>
      <w:r w:rsidR="00030CAF" w:rsidRPr="00236E08">
        <w:rPr>
          <w:rFonts w:ascii="Arial" w:hAnsi="Arial" w:cs="Arial"/>
        </w:rPr>
        <w:t>medical</w:t>
      </w:r>
      <w:r w:rsidR="00BE032C" w:rsidRPr="00236E08">
        <w:rPr>
          <w:rFonts w:ascii="Arial" w:hAnsi="Arial" w:cs="Arial"/>
        </w:rPr>
        <w:t xml:space="preserve"> devices that track and monitor vital signs, including heart rate, oxygen saturation, respiratory rate, and sleep patterns. The company operates primarily within the UK and collaborates closely with NHS trusts and private healthcare providers. The organisation is </w:t>
      </w:r>
      <w:r w:rsidR="00030CAF" w:rsidRPr="00236E08">
        <w:rPr>
          <w:rFonts w:ascii="Arial" w:hAnsi="Arial" w:cs="Arial"/>
        </w:rPr>
        <w:t>medium-sized, with a multidisciplinary team including engineers, clinicians, data analysts, and regulatory specialists.</w:t>
      </w:r>
    </w:p>
    <w:p w14:paraId="43AD6B5B" w14:textId="77777777" w:rsidR="00A72C5F" w:rsidRDefault="00AE711B" w:rsidP="001C2944">
      <w:pPr>
        <w:spacing w:line="360" w:lineRule="auto"/>
        <w:jc w:val="both"/>
        <w:rPr>
          <w:rFonts w:ascii="Arial" w:hAnsi="Arial" w:cs="Arial"/>
          <w:b/>
          <w:bCs/>
          <w:i/>
          <w:iCs/>
          <w:color w:val="2F5496" w:themeColor="accent1" w:themeShade="BF"/>
          <w:sz w:val="28"/>
          <w:szCs w:val="28"/>
        </w:rPr>
      </w:pPr>
      <w:r w:rsidRPr="00160BE8">
        <w:rPr>
          <w:rFonts w:ascii="Arial" w:hAnsi="Arial" w:cs="Arial"/>
          <w:b/>
          <w:bCs/>
          <w:i/>
          <w:iCs/>
          <w:color w:val="2F5496" w:themeColor="accent1" w:themeShade="BF"/>
          <w:sz w:val="28"/>
          <w:szCs w:val="28"/>
        </w:rPr>
        <w:t xml:space="preserve">     </w:t>
      </w:r>
    </w:p>
    <w:p w14:paraId="5DBB9BA2" w14:textId="7B3C6FFD" w:rsidR="00FF6276" w:rsidRPr="00160BE8" w:rsidRDefault="008E6ED6" w:rsidP="001C2944">
      <w:pPr>
        <w:spacing w:line="360" w:lineRule="auto"/>
        <w:jc w:val="both"/>
        <w:rPr>
          <w:rFonts w:ascii="Arial" w:hAnsi="Arial" w:cs="Arial"/>
          <w:b/>
          <w:bCs/>
          <w:i/>
          <w:iCs/>
          <w:color w:val="2F5496" w:themeColor="accent1" w:themeShade="BF"/>
          <w:sz w:val="28"/>
          <w:szCs w:val="28"/>
        </w:rPr>
      </w:pPr>
      <w:r>
        <w:rPr>
          <w:rFonts w:ascii="Arial" w:hAnsi="Arial" w:cs="Arial"/>
          <w:b/>
          <w:bCs/>
          <w:i/>
          <w:iCs/>
          <w:color w:val="2F5496" w:themeColor="accent1" w:themeShade="BF"/>
          <w:sz w:val="28"/>
          <w:szCs w:val="28"/>
        </w:rPr>
        <w:t xml:space="preserve">      2</w:t>
      </w:r>
      <w:r w:rsidR="00160BE8" w:rsidRPr="00160BE8">
        <w:rPr>
          <w:rFonts w:ascii="Arial" w:hAnsi="Arial" w:cs="Arial"/>
          <w:b/>
          <w:bCs/>
          <w:i/>
          <w:iCs/>
          <w:color w:val="2F5496" w:themeColor="accent1" w:themeShade="BF"/>
          <w:sz w:val="28"/>
          <w:szCs w:val="28"/>
        </w:rPr>
        <w:t xml:space="preserve">. </w:t>
      </w:r>
      <w:r w:rsidR="00FF6276" w:rsidRPr="00160BE8">
        <w:rPr>
          <w:rFonts w:ascii="Arial" w:hAnsi="Arial" w:cs="Arial"/>
          <w:b/>
          <w:bCs/>
          <w:i/>
          <w:iCs/>
          <w:color w:val="2F5496" w:themeColor="accent1" w:themeShade="BF"/>
          <w:sz w:val="28"/>
          <w:szCs w:val="28"/>
        </w:rPr>
        <w:t xml:space="preserve">Project </w:t>
      </w:r>
      <w:r w:rsidR="004B7F5F">
        <w:rPr>
          <w:rFonts w:ascii="Arial" w:hAnsi="Arial" w:cs="Arial"/>
          <w:b/>
          <w:bCs/>
          <w:i/>
          <w:iCs/>
          <w:color w:val="2F5496" w:themeColor="accent1" w:themeShade="BF"/>
          <w:sz w:val="28"/>
          <w:szCs w:val="28"/>
        </w:rPr>
        <w:t>O</w:t>
      </w:r>
      <w:r w:rsidR="00FF6276" w:rsidRPr="00160BE8">
        <w:rPr>
          <w:rFonts w:ascii="Arial" w:hAnsi="Arial" w:cs="Arial"/>
          <w:b/>
          <w:bCs/>
          <w:i/>
          <w:iCs/>
          <w:color w:val="2F5496" w:themeColor="accent1" w:themeShade="BF"/>
          <w:sz w:val="28"/>
          <w:szCs w:val="28"/>
        </w:rPr>
        <w:t>verview</w:t>
      </w:r>
    </w:p>
    <w:p w14:paraId="799D3583" w14:textId="681A57C7" w:rsidR="00FF6276" w:rsidRDefault="00225F45" w:rsidP="006678AC">
      <w:pPr>
        <w:spacing w:line="480" w:lineRule="auto"/>
        <w:jc w:val="both"/>
        <w:rPr>
          <w:rFonts w:ascii="Arial" w:hAnsi="Arial" w:cs="Arial"/>
        </w:rPr>
      </w:pPr>
      <w:r w:rsidRPr="00225F45">
        <w:rPr>
          <w:rFonts w:ascii="Arial" w:hAnsi="Arial" w:cs="Arial"/>
          <w:color w:val="000000"/>
        </w:rPr>
        <w:t xml:space="preserve">The company is undertaking a project </w:t>
      </w:r>
      <w:r w:rsidR="00D76A49">
        <w:rPr>
          <w:rFonts w:ascii="Arial" w:hAnsi="Arial" w:cs="Arial"/>
          <w:color w:val="000000"/>
        </w:rPr>
        <w:t>focused</w:t>
      </w:r>
      <w:r w:rsidRPr="00225F45">
        <w:rPr>
          <w:rFonts w:ascii="Arial" w:hAnsi="Arial" w:cs="Arial"/>
          <w:color w:val="000000"/>
        </w:rPr>
        <w:t xml:space="preserve"> on developing and launching an innovative wearable device intended to monitor heart rate, oxygen levels, and sleep patterns.</w:t>
      </w:r>
      <w:r>
        <w:rPr>
          <w:rFonts w:ascii="Arial" w:hAnsi="Arial" w:cs="Arial"/>
          <w:color w:val="000000"/>
        </w:rPr>
        <w:t xml:space="preserve"> </w:t>
      </w:r>
      <w:r w:rsidR="009A37A3">
        <w:rPr>
          <w:rFonts w:ascii="Arial" w:hAnsi="Arial" w:cs="Arial"/>
        </w:rPr>
        <w:t xml:space="preserve"> </w:t>
      </w:r>
      <w:r w:rsidR="00756CF4">
        <w:rPr>
          <w:rFonts w:ascii="Arial" w:hAnsi="Arial" w:cs="Arial"/>
        </w:rPr>
        <w:t xml:space="preserve">The product is scheduled </w:t>
      </w:r>
      <w:r w:rsidR="0027750B">
        <w:rPr>
          <w:rFonts w:ascii="Arial" w:hAnsi="Arial" w:cs="Arial"/>
        </w:rPr>
        <w:t xml:space="preserve">for commercial launch within a </w:t>
      </w:r>
      <w:r w:rsidR="00D76A49">
        <w:rPr>
          <w:rFonts w:ascii="Arial" w:hAnsi="Arial" w:cs="Arial"/>
        </w:rPr>
        <w:t>six-month</w:t>
      </w:r>
      <w:r w:rsidR="0027750B">
        <w:rPr>
          <w:rFonts w:ascii="Arial" w:hAnsi="Arial" w:cs="Arial"/>
        </w:rPr>
        <w:t xml:space="preserve"> </w:t>
      </w:r>
      <w:r w:rsidR="00D76A49">
        <w:rPr>
          <w:rFonts w:ascii="Arial" w:hAnsi="Arial" w:cs="Arial"/>
        </w:rPr>
        <w:t>timeframe</w:t>
      </w:r>
      <w:r w:rsidR="004131FE">
        <w:rPr>
          <w:rFonts w:ascii="Arial" w:hAnsi="Arial" w:cs="Arial"/>
        </w:rPr>
        <w:t xml:space="preserve">, which </w:t>
      </w:r>
      <w:r w:rsidR="00CF3276">
        <w:rPr>
          <w:rFonts w:ascii="Arial" w:hAnsi="Arial" w:cs="Arial"/>
        </w:rPr>
        <w:t>requires</w:t>
      </w:r>
      <w:r w:rsidR="00015A01">
        <w:rPr>
          <w:rFonts w:ascii="Arial" w:hAnsi="Arial" w:cs="Arial"/>
        </w:rPr>
        <w:t xml:space="preserve"> </w:t>
      </w:r>
      <w:r w:rsidR="00CF3276">
        <w:rPr>
          <w:rFonts w:ascii="Arial" w:hAnsi="Arial" w:cs="Arial"/>
        </w:rPr>
        <w:t>precise</w:t>
      </w:r>
      <w:r w:rsidR="00015A01">
        <w:rPr>
          <w:rFonts w:ascii="Arial" w:hAnsi="Arial" w:cs="Arial"/>
        </w:rPr>
        <w:t xml:space="preserve"> project management,</w:t>
      </w:r>
      <w:r w:rsidR="00CF3276">
        <w:rPr>
          <w:rFonts w:ascii="Arial" w:hAnsi="Arial" w:cs="Arial"/>
        </w:rPr>
        <w:t xml:space="preserve"> </w:t>
      </w:r>
      <w:r w:rsidR="00015A01">
        <w:rPr>
          <w:rFonts w:ascii="Arial" w:hAnsi="Arial" w:cs="Arial"/>
        </w:rPr>
        <w:t xml:space="preserve">effective </w:t>
      </w:r>
      <w:r w:rsidR="002813D7">
        <w:rPr>
          <w:rFonts w:ascii="Arial" w:hAnsi="Arial" w:cs="Arial"/>
        </w:rPr>
        <w:t xml:space="preserve">stakeholder engagement, and </w:t>
      </w:r>
      <w:r w:rsidR="00D004D4">
        <w:rPr>
          <w:rFonts w:ascii="Arial" w:hAnsi="Arial" w:cs="Arial"/>
        </w:rPr>
        <w:t>strict adherence to regulatory re</w:t>
      </w:r>
      <w:r w:rsidR="00CF3276">
        <w:rPr>
          <w:rFonts w:ascii="Arial" w:hAnsi="Arial" w:cs="Arial"/>
        </w:rPr>
        <w:t>quirements.</w:t>
      </w:r>
    </w:p>
    <w:p w14:paraId="38C927B7" w14:textId="770BCADB" w:rsidR="00FD4D24" w:rsidRDefault="00FD0F04" w:rsidP="006678AC">
      <w:pPr>
        <w:spacing w:line="480" w:lineRule="auto"/>
        <w:jc w:val="both"/>
        <w:rPr>
          <w:rFonts w:ascii="Arial" w:hAnsi="Arial" w:cs="Arial"/>
          <w:color w:val="000000"/>
        </w:rPr>
      </w:pPr>
      <w:r>
        <w:rPr>
          <w:rFonts w:ascii="Arial" w:hAnsi="Arial" w:cs="Arial"/>
        </w:rPr>
        <w:t xml:space="preserve">As the appointed Project </w:t>
      </w:r>
      <w:r w:rsidR="007A505A">
        <w:rPr>
          <w:rFonts w:ascii="Arial" w:hAnsi="Arial" w:cs="Arial"/>
        </w:rPr>
        <w:t>Manager,</w:t>
      </w:r>
      <w:r w:rsidR="00FD3BB8">
        <w:rPr>
          <w:rFonts w:ascii="Arial" w:hAnsi="Arial" w:cs="Arial"/>
        </w:rPr>
        <w:t xml:space="preserve"> the primary responsibility is to ensure </w:t>
      </w:r>
      <w:r w:rsidR="00B11C7D">
        <w:rPr>
          <w:rFonts w:ascii="Arial" w:hAnsi="Arial" w:cs="Arial"/>
        </w:rPr>
        <w:t xml:space="preserve">that </w:t>
      </w:r>
      <w:r w:rsidR="005C669B">
        <w:rPr>
          <w:rFonts w:ascii="Arial" w:hAnsi="Arial" w:cs="Arial"/>
        </w:rPr>
        <w:t xml:space="preserve">the product </w:t>
      </w:r>
      <w:r w:rsidR="00AB42E6">
        <w:rPr>
          <w:rFonts w:ascii="Arial" w:hAnsi="Arial" w:cs="Arial"/>
        </w:rPr>
        <w:t xml:space="preserve">is delivered on schedule, within the budget and </w:t>
      </w:r>
      <w:r w:rsidR="009B7E04">
        <w:rPr>
          <w:rFonts w:ascii="Arial" w:hAnsi="Arial" w:cs="Arial"/>
        </w:rPr>
        <w:t>in accordance with healthcare standar</w:t>
      </w:r>
      <w:r w:rsidR="002638E5">
        <w:rPr>
          <w:rFonts w:ascii="Arial" w:hAnsi="Arial" w:cs="Arial"/>
        </w:rPr>
        <w:t>ds.</w:t>
      </w:r>
      <w:r w:rsidR="00FF6091">
        <w:rPr>
          <w:rFonts w:ascii="Arial" w:hAnsi="Arial" w:cs="Arial"/>
        </w:rPr>
        <w:t xml:space="preserve"> </w:t>
      </w:r>
      <w:r w:rsidR="00A83858" w:rsidRPr="00A83858">
        <w:rPr>
          <w:rFonts w:ascii="Arial" w:hAnsi="Arial" w:cs="Arial"/>
          <w:color w:val="000000"/>
        </w:rPr>
        <w:t>The project involves collaboration among several departments, such as product development, quality assurance, regulatory, marketing, and sales.</w:t>
      </w:r>
      <w:r w:rsidR="008E1276">
        <w:rPr>
          <w:rFonts w:ascii="Arial" w:hAnsi="Arial" w:cs="Arial"/>
          <w:color w:val="000000"/>
        </w:rPr>
        <w:t xml:space="preserve"> </w:t>
      </w:r>
      <w:r w:rsidR="00B228D6">
        <w:rPr>
          <w:rFonts w:ascii="Arial" w:hAnsi="Arial" w:cs="Arial"/>
          <w:color w:val="000000"/>
        </w:rPr>
        <w:t>Its lifecycle</w:t>
      </w:r>
      <w:r w:rsidR="00876616">
        <w:rPr>
          <w:rFonts w:ascii="Arial" w:hAnsi="Arial" w:cs="Arial"/>
          <w:color w:val="000000"/>
        </w:rPr>
        <w:t xml:space="preserve"> includes several key phases:</w:t>
      </w:r>
      <w:r w:rsidR="00DA356F">
        <w:rPr>
          <w:rFonts w:ascii="Arial" w:hAnsi="Arial" w:cs="Arial"/>
          <w:color w:val="000000"/>
        </w:rPr>
        <w:t xml:space="preserve"> </w:t>
      </w:r>
      <w:r w:rsidR="00BA51B9">
        <w:rPr>
          <w:rFonts w:ascii="Arial" w:hAnsi="Arial" w:cs="Arial"/>
          <w:color w:val="000000"/>
        </w:rPr>
        <w:t>conceptualisation</w:t>
      </w:r>
      <w:r w:rsidR="00DA356F">
        <w:rPr>
          <w:rFonts w:ascii="Arial" w:hAnsi="Arial" w:cs="Arial"/>
          <w:color w:val="000000"/>
        </w:rPr>
        <w:t>, prototype design,</w:t>
      </w:r>
      <w:r w:rsidR="008A44D4">
        <w:rPr>
          <w:rFonts w:ascii="Arial" w:hAnsi="Arial" w:cs="Arial"/>
          <w:color w:val="000000"/>
        </w:rPr>
        <w:t xml:space="preserve"> </w:t>
      </w:r>
      <w:r w:rsidR="00BA51B9">
        <w:rPr>
          <w:rFonts w:ascii="Arial" w:hAnsi="Arial" w:cs="Arial"/>
          <w:color w:val="000000"/>
        </w:rPr>
        <w:t>clinical testing,</w:t>
      </w:r>
      <w:r w:rsidR="008A44D4">
        <w:rPr>
          <w:rFonts w:ascii="Arial" w:hAnsi="Arial" w:cs="Arial"/>
          <w:color w:val="000000"/>
        </w:rPr>
        <w:t xml:space="preserve"> </w:t>
      </w:r>
      <w:r w:rsidR="00BA51B9">
        <w:rPr>
          <w:rFonts w:ascii="Arial" w:hAnsi="Arial" w:cs="Arial"/>
          <w:color w:val="000000"/>
        </w:rPr>
        <w:t>regulatory approval</w:t>
      </w:r>
      <w:r w:rsidR="005C396B">
        <w:rPr>
          <w:rFonts w:ascii="Arial" w:hAnsi="Arial" w:cs="Arial"/>
          <w:color w:val="000000"/>
        </w:rPr>
        <w:t>, market readiness,</w:t>
      </w:r>
      <w:r w:rsidR="008A44D4">
        <w:rPr>
          <w:rFonts w:ascii="Arial" w:hAnsi="Arial" w:cs="Arial"/>
          <w:color w:val="000000"/>
        </w:rPr>
        <w:t xml:space="preserve"> </w:t>
      </w:r>
      <w:r w:rsidR="005C396B">
        <w:rPr>
          <w:rFonts w:ascii="Arial" w:hAnsi="Arial" w:cs="Arial"/>
          <w:color w:val="000000"/>
        </w:rPr>
        <w:t xml:space="preserve">and post-launch </w:t>
      </w:r>
      <w:r w:rsidR="008A44D4">
        <w:rPr>
          <w:rFonts w:ascii="Arial" w:hAnsi="Arial" w:cs="Arial"/>
          <w:color w:val="000000"/>
        </w:rPr>
        <w:t>evaluation.</w:t>
      </w:r>
      <w:r w:rsidR="007B7FBA">
        <w:rPr>
          <w:rFonts w:ascii="Arial" w:hAnsi="Arial" w:cs="Arial"/>
          <w:color w:val="000000"/>
        </w:rPr>
        <w:t xml:space="preserve"> Each phase</w:t>
      </w:r>
      <w:r w:rsidR="00A26802">
        <w:rPr>
          <w:rFonts w:ascii="Arial" w:hAnsi="Arial" w:cs="Arial"/>
          <w:color w:val="000000"/>
        </w:rPr>
        <w:t xml:space="preserve"> requires structured communication</w:t>
      </w:r>
      <w:r w:rsidR="009250DA">
        <w:rPr>
          <w:rFonts w:ascii="Arial" w:hAnsi="Arial" w:cs="Arial"/>
          <w:color w:val="000000"/>
        </w:rPr>
        <w:t xml:space="preserve">, continuous risk </w:t>
      </w:r>
      <w:r w:rsidR="009250DA">
        <w:rPr>
          <w:rFonts w:ascii="Arial" w:hAnsi="Arial" w:cs="Arial"/>
          <w:color w:val="000000"/>
        </w:rPr>
        <w:lastRenderedPageBreak/>
        <w:t xml:space="preserve">assessment, and </w:t>
      </w:r>
      <w:r w:rsidR="00603AE8">
        <w:rPr>
          <w:rFonts w:ascii="Arial" w:hAnsi="Arial" w:cs="Arial"/>
          <w:color w:val="000000"/>
        </w:rPr>
        <w:t>adaptive decision-making. The project</w:t>
      </w:r>
      <w:r w:rsidR="00D255E6">
        <w:rPr>
          <w:rFonts w:ascii="Arial" w:hAnsi="Arial" w:cs="Arial"/>
          <w:color w:val="000000"/>
        </w:rPr>
        <w:t xml:space="preserve"> aims to</w:t>
      </w:r>
      <w:r w:rsidR="0088571E">
        <w:rPr>
          <w:rFonts w:ascii="Arial" w:hAnsi="Arial" w:cs="Arial"/>
          <w:color w:val="000000"/>
        </w:rPr>
        <w:t xml:space="preserve"> balance technical innovations with </w:t>
      </w:r>
      <w:r w:rsidR="003153A9">
        <w:rPr>
          <w:rFonts w:ascii="Arial" w:hAnsi="Arial" w:cs="Arial"/>
          <w:color w:val="000000"/>
        </w:rPr>
        <w:t>patient safety, data security,</w:t>
      </w:r>
      <w:r w:rsidR="00FD4D24">
        <w:rPr>
          <w:rFonts w:ascii="Arial" w:hAnsi="Arial" w:cs="Arial"/>
          <w:color w:val="000000"/>
        </w:rPr>
        <w:t xml:space="preserve"> </w:t>
      </w:r>
      <w:r w:rsidR="003153A9">
        <w:rPr>
          <w:rFonts w:ascii="Arial" w:hAnsi="Arial" w:cs="Arial"/>
          <w:color w:val="000000"/>
        </w:rPr>
        <w:t>and user experience.</w:t>
      </w:r>
    </w:p>
    <w:p w14:paraId="1E897F40" w14:textId="77777777" w:rsidR="00AE711B" w:rsidRDefault="00AE711B" w:rsidP="00A83858">
      <w:pPr>
        <w:spacing w:line="360" w:lineRule="auto"/>
        <w:jc w:val="both"/>
        <w:rPr>
          <w:rFonts w:ascii="Arial" w:hAnsi="Arial" w:cs="Arial"/>
          <w:b/>
          <w:bCs/>
          <w:i/>
          <w:iCs/>
          <w:color w:val="000000"/>
          <w:sz w:val="28"/>
          <w:szCs w:val="28"/>
        </w:rPr>
      </w:pPr>
    </w:p>
    <w:p w14:paraId="0E49DC36" w14:textId="01BF7E42" w:rsidR="00AE711B" w:rsidRPr="006678AC" w:rsidRDefault="00160BE8" w:rsidP="00A83858">
      <w:pPr>
        <w:spacing w:line="360" w:lineRule="auto"/>
        <w:jc w:val="both"/>
        <w:rPr>
          <w:rFonts w:ascii="Arial" w:hAnsi="Arial" w:cs="Arial"/>
          <w:b/>
          <w:bCs/>
          <w:i/>
          <w:iCs/>
          <w:color w:val="2F5496" w:themeColor="accent1" w:themeShade="BF"/>
          <w:sz w:val="28"/>
          <w:szCs w:val="28"/>
        </w:rPr>
      </w:pPr>
      <w:r w:rsidRPr="006678AC">
        <w:rPr>
          <w:rFonts w:ascii="Arial" w:hAnsi="Arial" w:cs="Arial"/>
          <w:b/>
          <w:bCs/>
          <w:i/>
          <w:iCs/>
          <w:color w:val="2F5496" w:themeColor="accent1" w:themeShade="BF"/>
          <w:sz w:val="28"/>
          <w:szCs w:val="28"/>
        </w:rPr>
        <w:t xml:space="preserve">      </w:t>
      </w:r>
      <w:r w:rsidR="00447BBF">
        <w:rPr>
          <w:rFonts w:ascii="Arial" w:hAnsi="Arial" w:cs="Arial"/>
          <w:b/>
          <w:bCs/>
          <w:i/>
          <w:iCs/>
          <w:color w:val="2F5496" w:themeColor="accent1" w:themeShade="BF"/>
          <w:sz w:val="28"/>
          <w:szCs w:val="28"/>
        </w:rPr>
        <w:t>3</w:t>
      </w:r>
      <w:r w:rsidR="006678AC" w:rsidRPr="006678AC">
        <w:rPr>
          <w:rFonts w:ascii="Arial" w:hAnsi="Arial" w:cs="Arial"/>
          <w:b/>
          <w:bCs/>
          <w:i/>
          <w:iCs/>
          <w:color w:val="2F5496" w:themeColor="accent1" w:themeShade="BF"/>
          <w:sz w:val="28"/>
          <w:szCs w:val="28"/>
        </w:rPr>
        <w:t xml:space="preserve">. </w:t>
      </w:r>
      <w:r w:rsidR="00FA3403" w:rsidRPr="006678AC">
        <w:rPr>
          <w:rFonts w:ascii="Arial" w:hAnsi="Arial" w:cs="Arial"/>
          <w:b/>
          <w:bCs/>
          <w:i/>
          <w:iCs/>
          <w:color w:val="2F5496" w:themeColor="accent1" w:themeShade="BF"/>
          <w:sz w:val="28"/>
          <w:szCs w:val="28"/>
        </w:rPr>
        <w:t>S</w:t>
      </w:r>
      <w:r w:rsidR="00921A7C" w:rsidRPr="006678AC">
        <w:rPr>
          <w:rFonts w:ascii="Arial" w:hAnsi="Arial" w:cs="Arial"/>
          <w:b/>
          <w:bCs/>
          <w:i/>
          <w:iCs/>
          <w:color w:val="2F5496" w:themeColor="accent1" w:themeShade="BF"/>
          <w:sz w:val="28"/>
          <w:szCs w:val="28"/>
        </w:rPr>
        <w:t>ituational</w:t>
      </w:r>
      <w:r w:rsidR="00117F88" w:rsidRPr="006678AC">
        <w:rPr>
          <w:rFonts w:ascii="Arial" w:hAnsi="Arial" w:cs="Arial"/>
          <w:b/>
          <w:bCs/>
          <w:i/>
          <w:iCs/>
          <w:color w:val="2F5496" w:themeColor="accent1" w:themeShade="BF"/>
          <w:sz w:val="28"/>
          <w:szCs w:val="28"/>
        </w:rPr>
        <w:t xml:space="preserve"> </w:t>
      </w:r>
      <w:r w:rsidR="004B7F5F">
        <w:rPr>
          <w:rFonts w:ascii="Arial" w:hAnsi="Arial" w:cs="Arial"/>
          <w:b/>
          <w:bCs/>
          <w:i/>
          <w:iCs/>
          <w:color w:val="2F5496" w:themeColor="accent1" w:themeShade="BF"/>
          <w:sz w:val="28"/>
          <w:szCs w:val="28"/>
        </w:rPr>
        <w:t>A</w:t>
      </w:r>
      <w:r w:rsidR="00117F88" w:rsidRPr="006678AC">
        <w:rPr>
          <w:rFonts w:ascii="Arial" w:hAnsi="Arial" w:cs="Arial"/>
          <w:b/>
          <w:bCs/>
          <w:i/>
          <w:iCs/>
          <w:color w:val="2F5496" w:themeColor="accent1" w:themeShade="BF"/>
          <w:sz w:val="28"/>
          <w:szCs w:val="28"/>
        </w:rPr>
        <w:t>nalysis (SWOT)</w:t>
      </w:r>
    </w:p>
    <w:p w14:paraId="40C5C9A4" w14:textId="5A43C824" w:rsidR="00117F88" w:rsidRDefault="00090C88" w:rsidP="006678AC">
      <w:pPr>
        <w:spacing w:line="480" w:lineRule="auto"/>
        <w:jc w:val="both"/>
        <w:rPr>
          <w:rFonts w:ascii="Arial" w:hAnsi="Arial" w:cs="Arial"/>
          <w:color w:val="000000"/>
        </w:rPr>
      </w:pPr>
      <w:r>
        <w:rPr>
          <w:rFonts w:ascii="Arial" w:hAnsi="Arial" w:cs="Arial"/>
          <w:color w:val="000000"/>
        </w:rPr>
        <w:t>“</w:t>
      </w:r>
      <w:r w:rsidR="00E72923">
        <w:rPr>
          <w:rFonts w:ascii="Arial" w:hAnsi="Arial" w:cs="Arial"/>
          <w:color w:val="000000"/>
        </w:rPr>
        <w:t>Situational analysis is a way to see how</w:t>
      </w:r>
      <w:r w:rsidR="00A62E52">
        <w:rPr>
          <w:rFonts w:ascii="Arial" w:hAnsi="Arial" w:cs="Arial"/>
          <w:color w:val="000000"/>
        </w:rPr>
        <w:t>' the business '</w:t>
      </w:r>
      <w:r w:rsidR="001A3403">
        <w:rPr>
          <w:rFonts w:ascii="Arial" w:hAnsi="Arial" w:cs="Arial"/>
          <w:color w:val="000000"/>
        </w:rPr>
        <w:t>stacks</w:t>
      </w:r>
      <w:r w:rsidR="006A243D">
        <w:rPr>
          <w:rFonts w:ascii="Arial" w:hAnsi="Arial" w:cs="Arial"/>
          <w:color w:val="000000"/>
        </w:rPr>
        <w:t xml:space="preserve"> up against competi</w:t>
      </w:r>
      <w:r w:rsidR="00E45F93">
        <w:rPr>
          <w:rFonts w:ascii="Arial" w:hAnsi="Arial" w:cs="Arial"/>
          <w:color w:val="000000"/>
        </w:rPr>
        <w:t>tors</w:t>
      </w:r>
      <w:r w:rsidR="005E4DDE">
        <w:rPr>
          <w:rFonts w:ascii="Arial" w:hAnsi="Arial" w:cs="Arial"/>
          <w:color w:val="000000"/>
        </w:rPr>
        <w:t>.” (lucid.co)</w:t>
      </w:r>
      <w:r w:rsidR="000C27A6">
        <w:rPr>
          <w:rFonts w:ascii="Arial" w:hAnsi="Arial" w:cs="Arial"/>
          <w:color w:val="000000"/>
        </w:rPr>
        <w:t>.</w:t>
      </w:r>
      <w:r w:rsidR="009A0D2B">
        <w:rPr>
          <w:rFonts w:ascii="Arial" w:hAnsi="Arial" w:cs="Arial"/>
          <w:color w:val="000000"/>
        </w:rPr>
        <w:t xml:space="preserve"> </w:t>
      </w:r>
      <w:r w:rsidR="00AE711B">
        <w:rPr>
          <w:rFonts w:ascii="Arial" w:hAnsi="Arial" w:cs="Arial"/>
          <w:color w:val="000000"/>
        </w:rPr>
        <w:t xml:space="preserve">To inform the decision, SWOT and PESTLE </w:t>
      </w:r>
      <w:r w:rsidR="00203FEC">
        <w:rPr>
          <w:rFonts w:ascii="Arial" w:hAnsi="Arial" w:cs="Arial"/>
          <w:color w:val="000000"/>
        </w:rPr>
        <w:t>analyses will highlight key internal and external factors</w:t>
      </w:r>
      <w:r w:rsidR="00AE711B">
        <w:rPr>
          <w:rFonts w:ascii="Arial" w:hAnsi="Arial" w:cs="Arial"/>
          <w:color w:val="000000"/>
        </w:rPr>
        <w:t>.</w:t>
      </w:r>
      <w:r w:rsidR="009A0D2B">
        <w:rPr>
          <w:rFonts w:ascii="Arial" w:hAnsi="Arial" w:cs="Arial"/>
          <w:color w:val="000000"/>
        </w:rPr>
        <w:t xml:space="preserve"> </w:t>
      </w:r>
    </w:p>
    <w:p w14:paraId="469A2287" w14:textId="47E296DA" w:rsidR="00CE4124" w:rsidRDefault="006678AC" w:rsidP="00A83858">
      <w:pPr>
        <w:spacing w:line="360" w:lineRule="auto"/>
        <w:jc w:val="both"/>
        <w:rPr>
          <w:rFonts w:ascii="Arial" w:hAnsi="Arial" w:cs="Arial"/>
          <w:b/>
          <w:bCs/>
          <w:i/>
          <w:iCs/>
          <w:color w:val="000000"/>
          <w:sz w:val="28"/>
          <w:szCs w:val="28"/>
        </w:rPr>
      </w:pPr>
      <w:r>
        <w:rPr>
          <w:rFonts w:ascii="Arial" w:hAnsi="Arial" w:cs="Arial"/>
          <w:b/>
          <w:bCs/>
          <w:i/>
          <w:iCs/>
          <w:color w:val="000000"/>
          <w:sz w:val="28"/>
          <w:szCs w:val="28"/>
        </w:rPr>
        <w:t xml:space="preserve"> </w:t>
      </w:r>
      <w:r w:rsidR="007035E7">
        <w:rPr>
          <w:rFonts w:ascii="Arial" w:hAnsi="Arial" w:cs="Arial"/>
          <w:b/>
          <w:bCs/>
          <w:i/>
          <w:iCs/>
          <w:color w:val="000000"/>
          <w:sz w:val="28"/>
          <w:szCs w:val="28"/>
        </w:rPr>
        <w:t xml:space="preserve"> </w:t>
      </w:r>
      <w:r w:rsidR="007035E7" w:rsidRPr="007035E7">
        <w:rPr>
          <w:rFonts w:ascii="Arial" w:hAnsi="Arial" w:cs="Arial"/>
          <w:b/>
          <w:bCs/>
          <w:i/>
          <w:iCs/>
          <w:color w:val="2F5496" w:themeColor="accent1" w:themeShade="BF"/>
          <w:sz w:val="28"/>
          <w:szCs w:val="28"/>
        </w:rPr>
        <w:t xml:space="preserve"> </w:t>
      </w:r>
      <w:r w:rsidR="008E6ED6">
        <w:rPr>
          <w:rFonts w:ascii="Arial" w:hAnsi="Arial" w:cs="Arial"/>
          <w:b/>
          <w:bCs/>
          <w:i/>
          <w:iCs/>
          <w:color w:val="2F5496" w:themeColor="accent1" w:themeShade="BF"/>
          <w:sz w:val="28"/>
          <w:szCs w:val="28"/>
        </w:rPr>
        <w:t xml:space="preserve">       </w:t>
      </w:r>
      <w:r w:rsidR="00447BBF">
        <w:rPr>
          <w:rFonts w:ascii="Arial" w:hAnsi="Arial" w:cs="Arial"/>
          <w:b/>
          <w:bCs/>
          <w:i/>
          <w:iCs/>
          <w:color w:val="2F5496" w:themeColor="accent1" w:themeShade="BF"/>
          <w:sz w:val="28"/>
          <w:szCs w:val="28"/>
        </w:rPr>
        <w:t>3</w:t>
      </w:r>
      <w:r w:rsidR="007035E7" w:rsidRPr="007035E7">
        <w:rPr>
          <w:rFonts w:ascii="Arial" w:hAnsi="Arial" w:cs="Arial"/>
          <w:b/>
          <w:bCs/>
          <w:i/>
          <w:iCs/>
          <w:color w:val="2F5496" w:themeColor="accent1" w:themeShade="BF"/>
          <w:sz w:val="28"/>
          <w:szCs w:val="28"/>
        </w:rPr>
        <w:t xml:space="preserve">.1 </w:t>
      </w:r>
      <w:r w:rsidR="00E95934" w:rsidRPr="007035E7">
        <w:rPr>
          <w:rFonts w:ascii="Arial" w:hAnsi="Arial" w:cs="Arial"/>
          <w:b/>
          <w:bCs/>
          <w:i/>
          <w:iCs/>
          <w:color w:val="2F5496" w:themeColor="accent1" w:themeShade="BF"/>
          <w:sz w:val="28"/>
          <w:szCs w:val="28"/>
        </w:rPr>
        <w:t>Strength</w:t>
      </w:r>
    </w:p>
    <w:p w14:paraId="275823C9" w14:textId="71BE9A55" w:rsidR="000727CD" w:rsidRDefault="00337665" w:rsidP="00E546DB">
      <w:pPr>
        <w:spacing w:line="480" w:lineRule="auto"/>
        <w:jc w:val="both"/>
        <w:rPr>
          <w:rFonts w:ascii="Arial" w:hAnsi="Arial" w:cs="Arial"/>
          <w:color w:val="000000"/>
        </w:rPr>
      </w:pPr>
      <w:r>
        <w:rPr>
          <w:rFonts w:ascii="Arial" w:hAnsi="Arial" w:cs="Arial"/>
          <w:color w:val="000000"/>
        </w:rPr>
        <w:t>Current Health boasts a solid reputation and expertise in technology, earning the "Best Hospital Technology Implementation</w:t>
      </w:r>
      <w:r w:rsidR="004F2C5F">
        <w:rPr>
          <w:rFonts w:ascii="Arial" w:hAnsi="Arial" w:cs="Arial"/>
          <w:color w:val="000000"/>
        </w:rPr>
        <w:t xml:space="preserve">” </w:t>
      </w:r>
      <w:r>
        <w:rPr>
          <w:rFonts w:ascii="Arial" w:hAnsi="Arial" w:cs="Arial"/>
          <w:color w:val="000000"/>
        </w:rPr>
        <w:t xml:space="preserve">award in 2022. It benefits from a team of skilled engineers, clinicians, and data scientists who drive continuous innovation. Strategic collaborations with the NHS and private healthcare companies build trust, credibility, and broader market reach. The company's integrated digital platforms offer an advantage by providing a complete ecosystem rather than just a single product. </w:t>
      </w:r>
      <w:r w:rsidR="00BF3A96">
        <w:rPr>
          <w:rFonts w:ascii="Arial" w:hAnsi="Arial" w:cs="Arial"/>
          <w:color w:val="000000"/>
        </w:rPr>
        <w:t>Current Health</w:t>
      </w:r>
      <w:r w:rsidR="000727CD">
        <w:rPr>
          <w:rFonts w:ascii="Arial" w:hAnsi="Arial" w:cs="Arial"/>
          <w:color w:val="000000"/>
        </w:rPr>
        <w:t xml:space="preserve"> </w:t>
      </w:r>
      <w:r w:rsidR="00240BF8">
        <w:rPr>
          <w:rFonts w:ascii="Arial" w:hAnsi="Arial" w:cs="Arial"/>
          <w:color w:val="000000"/>
        </w:rPr>
        <w:t>support care “</w:t>
      </w:r>
      <w:r w:rsidR="000727CD" w:rsidRPr="00C27F8F">
        <w:rPr>
          <w:rFonts w:ascii="Arial" w:hAnsi="Arial" w:cs="Arial"/>
          <w:color w:val="000000"/>
        </w:rPr>
        <w:t xml:space="preserve">wherever it happens, including the home and </w:t>
      </w:r>
      <w:r w:rsidR="00C27F8F" w:rsidRPr="00C27F8F">
        <w:rPr>
          <w:rFonts w:ascii="Arial" w:hAnsi="Arial" w:cs="Arial"/>
          <w:color w:val="000000"/>
        </w:rPr>
        <w:t>community. “</w:t>
      </w:r>
      <w:r w:rsidR="00BA5BAC">
        <w:rPr>
          <w:rFonts w:ascii="Arial" w:hAnsi="Arial" w:cs="Arial"/>
          <w:color w:val="000000"/>
        </w:rPr>
        <w:t>(</w:t>
      </w:r>
      <w:r w:rsidR="00C27F8F" w:rsidRPr="00C27F8F">
        <w:rPr>
          <w:rFonts w:ascii="Arial" w:hAnsi="Arial" w:cs="Arial"/>
          <w:color w:val="000000"/>
        </w:rPr>
        <w:t>Chris McGhie)</w:t>
      </w:r>
    </w:p>
    <w:p w14:paraId="10A16CF8" w14:textId="3C70AC76" w:rsidR="00416C7C" w:rsidRPr="002A04BD" w:rsidRDefault="002A04BD" w:rsidP="000727CD">
      <w:pPr>
        <w:spacing w:line="360" w:lineRule="auto"/>
        <w:jc w:val="both"/>
        <w:rPr>
          <w:rFonts w:ascii="Arial" w:hAnsi="Arial" w:cs="Arial"/>
          <w:b/>
          <w:bCs/>
          <w:i/>
          <w:iCs/>
          <w:color w:val="2F5496" w:themeColor="accent1" w:themeShade="BF"/>
          <w:sz w:val="28"/>
          <w:szCs w:val="28"/>
        </w:rPr>
      </w:pPr>
      <w:r w:rsidRPr="002A04BD">
        <w:rPr>
          <w:rFonts w:ascii="Arial" w:hAnsi="Arial" w:cs="Arial"/>
          <w:b/>
          <w:bCs/>
          <w:i/>
          <w:iCs/>
          <w:color w:val="2F5496" w:themeColor="accent1" w:themeShade="BF"/>
          <w:sz w:val="28"/>
          <w:szCs w:val="28"/>
        </w:rPr>
        <w:t xml:space="preserve">  </w:t>
      </w:r>
      <w:r w:rsidR="008E6ED6">
        <w:rPr>
          <w:rFonts w:ascii="Arial" w:hAnsi="Arial" w:cs="Arial"/>
          <w:b/>
          <w:bCs/>
          <w:i/>
          <w:iCs/>
          <w:color w:val="2F5496" w:themeColor="accent1" w:themeShade="BF"/>
          <w:sz w:val="28"/>
          <w:szCs w:val="28"/>
        </w:rPr>
        <w:t xml:space="preserve">      </w:t>
      </w:r>
      <w:r w:rsidRPr="002A04BD">
        <w:rPr>
          <w:rFonts w:ascii="Arial" w:hAnsi="Arial" w:cs="Arial"/>
          <w:b/>
          <w:bCs/>
          <w:i/>
          <w:iCs/>
          <w:color w:val="2F5496" w:themeColor="accent1" w:themeShade="BF"/>
          <w:sz w:val="28"/>
          <w:szCs w:val="28"/>
        </w:rPr>
        <w:t xml:space="preserve"> </w:t>
      </w:r>
      <w:r w:rsidR="00447BBF">
        <w:rPr>
          <w:rFonts w:ascii="Arial" w:hAnsi="Arial" w:cs="Arial"/>
          <w:b/>
          <w:bCs/>
          <w:i/>
          <w:iCs/>
          <w:color w:val="2F5496" w:themeColor="accent1" w:themeShade="BF"/>
          <w:sz w:val="28"/>
          <w:szCs w:val="28"/>
        </w:rPr>
        <w:t>3</w:t>
      </w:r>
      <w:r w:rsidRPr="002A04BD">
        <w:rPr>
          <w:rFonts w:ascii="Arial" w:hAnsi="Arial" w:cs="Arial"/>
          <w:b/>
          <w:bCs/>
          <w:i/>
          <w:iCs/>
          <w:color w:val="2F5496" w:themeColor="accent1" w:themeShade="BF"/>
          <w:sz w:val="28"/>
          <w:szCs w:val="28"/>
        </w:rPr>
        <w:t xml:space="preserve">.2 </w:t>
      </w:r>
      <w:r w:rsidR="00416C7C" w:rsidRPr="002A04BD">
        <w:rPr>
          <w:rFonts w:ascii="Arial" w:hAnsi="Arial" w:cs="Arial"/>
          <w:b/>
          <w:bCs/>
          <w:i/>
          <w:iCs/>
          <w:color w:val="2F5496" w:themeColor="accent1" w:themeShade="BF"/>
          <w:sz w:val="28"/>
          <w:szCs w:val="28"/>
        </w:rPr>
        <w:t>Weaknes</w:t>
      </w:r>
      <w:r w:rsidR="00641D02" w:rsidRPr="002A04BD">
        <w:rPr>
          <w:rFonts w:ascii="Arial" w:hAnsi="Arial" w:cs="Arial"/>
          <w:b/>
          <w:bCs/>
          <w:i/>
          <w:iCs/>
          <w:color w:val="2F5496" w:themeColor="accent1" w:themeShade="BF"/>
          <w:sz w:val="28"/>
          <w:szCs w:val="28"/>
        </w:rPr>
        <w:t>ses</w:t>
      </w:r>
    </w:p>
    <w:p w14:paraId="66F95205" w14:textId="06379245" w:rsidR="00416C7C" w:rsidRDefault="009261A8" w:rsidP="002A04BD">
      <w:pPr>
        <w:spacing w:line="480" w:lineRule="auto"/>
        <w:jc w:val="both"/>
        <w:rPr>
          <w:rFonts w:ascii="Arial" w:hAnsi="Arial" w:cs="Arial"/>
          <w:color w:val="000000"/>
        </w:rPr>
      </w:pPr>
      <w:r>
        <w:rPr>
          <w:rFonts w:ascii="Arial" w:hAnsi="Arial" w:cs="Arial"/>
          <w:color w:val="000000"/>
        </w:rPr>
        <w:t xml:space="preserve">Although it has strengths, the organisation faces limitations because of high operational costs for research, development, manufacturing, and regulatory compliance. Reliance on advanced technology makes the system vulnerable to failure, software bugs, and connectivity problems. Moreover, user adoption, especially among elderly populations, </w:t>
      </w:r>
      <w:r w:rsidR="00F273FC">
        <w:rPr>
          <w:rFonts w:ascii="Arial" w:hAnsi="Arial" w:cs="Arial"/>
          <w:color w:val="000000"/>
        </w:rPr>
        <w:t>remains</w:t>
      </w:r>
      <w:r>
        <w:rPr>
          <w:rFonts w:ascii="Arial" w:hAnsi="Arial" w:cs="Arial"/>
          <w:color w:val="000000"/>
        </w:rPr>
        <w:t xml:space="preserve"> a challenge.</w:t>
      </w:r>
    </w:p>
    <w:p w14:paraId="1771EE53" w14:textId="2C87E18A" w:rsidR="00D31D84" w:rsidRPr="00436DDE" w:rsidRDefault="00436DDE" w:rsidP="000727CD">
      <w:pPr>
        <w:spacing w:line="360" w:lineRule="auto"/>
        <w:jc w:val="both"/>
        <w:rPr>
          <w:rFonts w:ascii="Arial" w:hAnsi="Arial" w:cs="Arial"/>
          <w:b/>
          <w:bCs/>
          <w:i/>
          <w:iCs/>
          <w:color w:val="2F5496" w:themeColor="accent1" w:themeShade="BF"/>
          <w:sz w:val="28"/>
          <w:szCs w:val="28"/>
        </w:rPr>
      </w:pPr>
      <w:r w:rsidRPr="00436DDE">
        <w:rPr>
          <w:rFonts w:ascii="Arial" w:hAnsi="Arial" w:cs="Arial"/>
          <w:b/>
          <w:bCs/>
          <w:i/>
          <w:iCs/>
          <w:color w:val="2F5496" w:themeColor="accent1" w:themeShade="BF"/>
          <w:sz w:val="28"/>
          <w:szCs w:val="28"/>
        </w:rPr>
        <w:t xml:space="preserve"> </w:t>
      </w:r>
      <w:r w:rsidR="008E6ED6">
        <w:rPr>
          <w:rFonts w:ascii="Arial" w:hAnsi="Arial" w:cs="Arial"/>
          <w:b/>
          <w:bCs/>
          <w:i/>
          <w:iCs/>
          <w:color w:val="2F5496" w:themeColor="accent1" w:themeShade="BF"/>
          <w:sz w:val="28"/>
          <w:szCs w:val="28"/>
        </w:rPr>
        <w:t xml:space="preserve">       </w:t>
      </w:r>
      <w:r w:rsidRPr="00436DDE">
        <w:rPr>
          <w:rFonts w:ascii="Arial" w:hAnsi="Arial" w:cs="Arial"/>
          <w:b/>
          <w:bCs/>
          <w:i/>
          <w:iCs/>
          <w:color w:val="2F5496" w:themeColor="accent1" w:themeShade="BF"/>
          <w:sz w:val="28"/>
          <w:szCs w:val="28"/>
        </w:rPr>
        <w:t xml:space="preserve"> </w:t>
      </w:r>
      <w:r w:rsidR="00447BBF">
        <w:rPr>
          <w:rFonts w:ascii="Arial" w:hAnsi="Arial" w:cs="Arial"/>
          <w:b/>
          <w:bCs/>
          <w:i/>
          <w:iCs/>
          <w:color w:val="2F5496" w:themeColor="accent1" w:themeShade="BF"/>
          <w:sz w:val="28"/>
          <w:szCs w:val="28"/>
        </w:rPr>
        <w:t>3</w:t>
      </w:r>
      <w:r w:rsidRPr="00436DDE">
        <w:rPr>
          <w:rFonts w:ascii="Arial" w:hAnsi="Arial" w:cs="Arial"/>
          <w:b/>
          <w:bCs/>
          <w:i/>
          <w:iCs/>
          <w:color w:val="2F5496" w:themeColor="accent1" w:themeShade="BF"/>
          <w:sz w:val="28"/>
          <w:szCs w:val="28"/>
        </w:rPr>
        <w:t xml:space="preserve">.3 </w:t>
      </w:r>
      <w:r w:rsidR="00931C4A" w:rsidRPr="00436DDE">
        <w:rPr>
          <w:rFonts w:ascii="Arial" w:hAnsi="Arial" w:cs="Arial"/>
          <w:b/>
          <w:bCs/>
          <w:i/>
          <w:iCs/>
          <w:color w:val="2F5496" w:themeColor="accent1" w:themeShade="BF"/>
          <w:sz w:val="28"/>
          <w:szCs w:val="28"/>
        </w:rPr>
        <w:t>Opportunit</w:t>
      </w:r>
      <w:r w:rsidR="00313B1E" w:rsidRPr="00436DDE">
        <w:rPr>
          <w:rFonts w:ascii="Arial" w:hAnsi="Arial" w:cs="Arial"/>
          <w:b/>
          <w:bCs/>
          <w:i/>
          <w:iCs/>
          <w:color w:val="2F5496" w:themeColor="accent1" w:themeShade="BF"/>
          <w:sz w:val="28"/>
          <w:szCs w:val="28"/>
        </w:rPr>
        <w:t>ies</w:t>
      </w:r>
    </w:p>
    <w:p w14:paraId="1C64B24A" w14:textId="128A0172" w:rsidR="00F72F7E" w:rsidRDefault="00E052B8" w:rsidP="00436DDE">
      <w:pPr>
        <w:spacing w:line="480" w:lineRule="auto"/>
        <w:jc w:val="both"/>
        <w:rPr>
          <w:rFonts w:ascii="Arial" w:hAnsi="Arial" w:cs="Arial"/>
          <w:color w:val="000000"/>
        </w:rPr>
      </w:pPr>
      <w:r>
        <w:rPr>
          <w:rFonts w:ascii="Arial" w:hAnsi="Arial" w:cs="Arial"/>
          <w:color w:val="000000"/>
        </w:rPr>
        <w:t xml:space="preserve">The global demand for telemedicine and remote healthcare services continues to grow rapidly due to advancements in digital infrastructure, an ageing population, and the increasing prevalence of chronic illnesses. This presents significant potential </w:t>
      </w:r>
      <w:r w:rsidR="00BD2BC8">
        <w:rPr>
          <w:rFonts w:ascii="Arial" w:hAnsi="Arial" w:cs="Arial"/>
          <w:color w:val="000000"/>
        </w:rPr>
        <w:t>to expand innovations in wearable healthcare devices and to strengthen</w:t>
      </w:r>
      <w:r>
        <w:rPr>
          <w:rFonts w:ascii="Arial" w:hAnsi="Arial" w:cs="Arial"/>
          <w:color w:val="000000"/>
        </w:rPr>
        <w:t xml:space="preserve"> collaboration with insurance firms, private </w:t>
      </w:r>
      <w:r>
        <w:rPr>
          <w:rFonts w:ascii="Arial" w:hAnsi="Arial" w:cs="Arial"/>
          <w:color w:val="000000"/>
        </w:rPr>
        <w:lastRenderedPageBreak/>
        <w:t xml:space="preserve">healthcare providers, and pharmaceutical organisations. </w:t>
      </w:r>
      <w:r w:rsidR="005438D5">
        <w:rPr>
          <w:rFonts w:ascii="Arial" w:hAnsi="Arial" w:cs="Arial"/>
          <w:color w:val="000000"/>
        </w:rPr>
        <w:t>Integration</w:t>
      </w:r>
      <w:r w:rsidR="002D19D6">
        <w:rPr>
          <w:rFonts w:ascii="Arial" w:hAnsi="Arial" w:cs="Arial"/>
          <w:color w:val="000000"/>
        </w:rPr>
        <w:t xml:space="preserve"> of </w:t>
      </w:r>
      <w:r w:rsidR="00803799">
        <w:rPr>
          <w:rFonts w:ascii="Arial" w:hAnsi="Arial" w:cs="Arial"/>
          <w:color w:val="000000"/>
        </w:rPr>
        <w:t>predictive</w:t>
      </w:r>
      <w:r w:rsidR="002D19D6">
        <w:rPr>
          <w:rFonts w:ascii="Arial" w:hAnsi="Arial" w:cs="Arial"/>
          <w:color w:val="000000"/>
        </w:rPr>
        <w:t xml:space="preserve"> </w:t>
      </w:r>
      <w:r w:rsidR="00803799">
        <w:rPr>
          <w:rFonts w:ascii="Arial" w:hAnsi="Arial" w:cs="Arial"/>
          <w:color w:val="000000"/>
        </w:rPr>
        <w:t>analy</w:t>
      </w:r>
      <w:r w:rsidR="00942B7E">
        <w:rPr>
          <w:rFonts w:ascii="Arial" w:hAnsi="Arial" w:cs="Arial"/>
          <w:color w:val="000000"/>
        </w:rPr>
        <w:t>tics</w:t>
      </w:r>
      <w:r w:rsidR="00803799">
        <w:rPr>
          <w:rFonts w:ascii="Arial" w:hAnsi="Arial" w:cs="Arial"/>
          <w:color w:val="000000"/>
        </w:rPr>
        <w:t xml:space="preserve"> and artificial intelligence</w:t>
      </w:r>
      <w:r w:rsidR="00942B7E">
        <w:rPr>
          <w:rFonts w:ascii="Arial" w:hAnsi="Arial" w:cs="Arial"/>
          <w:color w:val="000000"/>
        </w:rPr>
        <w:t xml:space="preserve"> a</w:t>
      </w:r>
      <w:r w:rsidR="000B52BD">
        <w:rPr>
          <w:rFonts w:ascii="Arial" w:hAnsi="Arial" w:cs="Arial"/>
          <w:color w:val="000000"/>
        </w:rPr>
        <w:t xml:space="preserve">lso </w:t>
      </w:r>
      <w:r w:rsidR="009722E7">
        <w:rPr>
          <w:rFonts w:ascii="Arial" w:hAnsi="Arial" w:cs="Arial"/>
          <w:color w:val="000000"/>
        </w:rPr>
        <w:t>presents</w:t>
      </w:r>
      <w:r w:rsidR="000B52BD">
        <w:rPr>
          <w:rFonts w:ascii="Arial" w:hAnsi="Arial" w:cs="Arial"/>
          <w:color w:val="000000"/>
        </w:rPr>
        <w:t xml:space="preserve"> lon</w:t>
      </w:r>
      <w:r w:rsidR="006B2FB1">
        <w:rPr>
          <w:rFonts w:ascii="Arial" w:hAnsi="Arial" w:cs="Arial"/>
          <w:color w:val="000000"/>
        </w:rPr>
        <w:t>g</w:t>
      </w:r>
      <w:r w:rsidR="000B52BD">
        <w:rPr>
          <w:rFonts w:ascii="Arial" w:hAnsi="Arial" w:cs="Arial"/>
          <w:color w:val="000000"/>
        </w:rPr>
        <w:t>-term growth opportunities.</w:t>
      </w:r>
      <w:r w:rsidR="00103AD6">
        <w:rPr>
          <w:rFonts w:ascii="Arial" w:hAnsi="Arial" w:cs="Arial"/>
          <w:color w:val="000000"/>
        </w:rPr>
        <w:t xml:space="preserve"> The </w:t>
      </w:r>
      <w:r w:rsidR="00103AD6" w:rsidRPr="007D6F20">
        <w:rPr>
          <w:rFonts w:ascii="Arial" w:hAnsi="Arial" w:cs="Arial"/>
          <w:color w:val="000000"/>
        </w:rPr>
        <w:t>“technological</w:t>
      </w:r>
      <w:r w:rsidR="007D6F20" w:rsidRPr="007D6F20">
        <w:rPr>
          <w:rFonts w:ascii="Arial" w:hAnsi="Arial" w:cs="Arial"/>
          <w:color w:val="000000"/>
        </w:rPr>
        <w:t xml:space="preserve"> convergence will fundamentally transform how we predict, prevent, diagnose, and treat disease</w:t>
      </w:r>
      <w:r w:rsidR="001C03B5">
        <w:rPr>
          <w:rFonts w:ascii="Arial" w:hAnsi="Arial" w:cs="Arial"/>
          <w:color w:val="000000"/>
        </w:rPr>
        <w:t>”</w:t>
      </w:r>
      <w:r w:rsidR="00103AD6">
        <w:rPr>
          <w:rFonts w:ascii="Arial" w:hAnsi="Arial" w:cs="Arial"/>
          <w:color w:val="000000"/>
        </w:rPr>
        <w:t>.</w:t>
      </w:r>
      <w:r w:rsidR="001C03B5">
        <w:rPr>
          <w:rFonts w:ascii="Arial" w:hAnsi="Arial" w:cs="Arial"/>
          <w:color w:val="000000"/>
        </w:rPr>
        <w:t xml:space="preserve"> (</w:t>
      </w:r>
      <w:r w:rsidR="00FF3174">
        <w:rPr>
          <w:rFonts w:ascii="Arial" w:hAnsi="Arial" w:cs="Arial"/>
          <w:color w:val="000000"/>
        </w:rPr>
        <w:t>Darzi,</w:t>
      </w:r>
      <w:r w:rsidR="00744F51">
        <w:rPr>
          <w:rFonts w:ascii="Arial" w:hAnsi="Arial" w:cs="Arial"/>
          <w:color w:val="000000"/>
        </w:rPr>
        <w:t xml:space="preserve"> </w:t>
      </w:r>
      <w:r w:rsidR="00FF3174">
        <w:rPr>
          <w:rFonts w:ascii="Arial" w:hAnsi="Arial" w:cs="Arial"/>
          <w:color w:val="000000"/>
        </w:rPr>
        <w:t>A</w:t>
      </w:r>
      <w:r w:rsidR="000F0D22">
        <w:rPr>
          <w:rFonts w:ascii="Arial" w:hAnsi="Arial" w:cs="Arial"/>
          <w:color w:val="000000"/>
        </w:rPr>
        <w:t>.,</w:t>
      </w:r>
      <w:r w:rsidR="00744F51">
        <w:rPr>
          <w:rFonts w:ascii="Arial" w:hAnsi="Arial" w:cs="Arial"/>
          <w:color w:val="000000"/>
        </w:rPr>
        <w:t xml:space="preserve"> </w:t>
      </w:r>
      <w:r w:rsidR="000F0D22">
        <w:rPr>
          <w:rFonts w:ascii="Arial" w:hAnsi="Arial" w:cs="Arial"/>
          <w:color w:val="000000"/>
        </w:rPr>
        <w:t>Butterworth,</w:t>
      </w:r>
      <w:r w:rsidR="00744F51">
        <w:rPr>
          <w:rFonts w:ascii="Arial" w:hAnsi="Arial" w:cs="Arial"/>
          <w:color w:val="000000"/>
        </w:rPr>
        <w:t xml:space="preserve"> G., Howitt, P.</w:t>
      </w:r>
      <w:r w:rsidR="007F40E3">
        <w:rPr>
          <w:rFonts w:ascii="Arial" w:hAnsi="Arial" w:cs="Arial"/>
          <w:color w:val="000000"/>
        </w:rPr>
        <w:t>,2025</w:t>
      </w:r>
      <w:r w:rsidR="001C03B5">
        <w:rPr>
          <w:rFonts w:ascii="Arial" w:hAnsi="Arial" w:cs="Arial"/>
          <w:color w:val="000000"/>
        </w:rPr>
        <w:t>)</w:t>
      </w:r>
    </w:p>
    <w:p w14:paraId="6B2EA41D" w14:textId="08D52F53" w:rsidR="00103AD6" w:rsidRPr="003C6695" w:rsidRDefault="00436DDE" w:rsidP="00436DDE">
      <w:pPr>
        <w:spacing w:line="480" w:lineRule="auto"/>
        <w:jc w:val="both"/>
        <w:rPr>
          <w:rFonts w:ascii="Arial" w:hAnsi="Arial" w:cs="Arial"/>
          <w:b/>
          <w:bCs/>
          <w:i/>
          <w:iCs/>
          <w:color w:val="2F5496" w:themeColor="accent1" w:themeShade="BF"/>
          <w:sz w:val="28"/>
          <w:szCs w:val="28"/>
        </w:rPr>
      </w:pPr>
      <w:r w:rsidRPr="003C6695">
        <w:rPr>
          <w:rFonts w:ascii="Arial" w:hAnsi="Arial" w:cs="Arial"/>
          <w:b/>
          <w:bCs/>
          <w:i/>
          <w:iCs/>
          <w:color w:val="2F5496" w:themeColor="accent1" w:themeShade="BF"/>
          <w:sz w:val="28"/>
          <w:szCs w:val="28"/>
        </w:rPr>
        <w:t xml:space="preserve">   </w:t>
      </w:r>
      <w:r w:rsidR="00932048">
        <w:rPr>
          <w:rFonts w:ascii="Arial" w:hAnsi="Arial" w:cs="Arial"/>
          <w:b/>
          <w:bCs/>
          <w:i/>
          <w:iCs/>
          <w:color w:val="2F5496" w:themeColor="accent1" w:themeShade="BF"/>
          <w:sz w:val="28"/>
          <w:szCs w:val="28"/>
        </w:rPr>
        <w:t xml:space="preserve">    3</w:t>
      </w:r>
      <w:r w:rsidR="003C6695" w:rsidRPr="003C6695">
        <w:rPr>
          <w:rFonts w:ascii="Arial" w:hAnsi="Arial" w:cs="Arial"/>
          <w:b/>
          <w:bCs/>
          <w:i/>
          <w:iCs/>
          <w:color w:val="2F5496" w:themeColor="accent1" w:themeShade="BF"/>
          <w:sz w:val="28"/>
          <w:szCs w:val="28"/>
        </w:rPr>
        <w:t xml:space="preserve">.4 </w:t>
      </w:r>
      <w:r w:rsidR="002B6CBD" w:rsidRPr="003C6695">
        <w:rPr>
          <w:rFonts w:ascii="Arial" w:hAnsi="Arial" w:cs="Arial"/>
          <w:b/>
          <w:bCs/>
          <w:i/>
          <w:iCs/>
          <w:color w:val="2F5496" w:themeColor="accent1" w:themeShade="BF"/>
          <w:sz w:val="28"/>
          <w:szCs w:val="28"/>
        </w:rPr>
        <w:t>Th</w:t>
      </w:r>
      <w:r w:rsidR="00D15FA0" w:rsidRPr="003C6695">
        <w:rPr>
          <w:rFonts w:ascii="Arial" w:hAnsi="Arial" w:cs="Arial"/>
          <w:b/>
          <w:bCs/>
          <w:i/>
          <w:iCs/>
          <w:color w:val="2F5496" w:themeColor="accent1" w:themeShade="BF"/>
          <w:sz w:val="28"/>
          <w:szCs w:val="28"/>
        </w:rPr>
        <w:t>r</w:t>
      </w:r>
      <w:r w:rsidR="002B6CBD" w:rsidRPr="003C6695">
        <w:rPr>
          <w:rFonts w:ascii="Arial" w:hAnsi="Arial" w:cs="Arial"/>
          <w:b/>
          <w:bCs/>
          <w:i/>
          <w:iCs/>
          <w:color w:val="2F5496" w:themeColor="accent1" w:themeShade="BF"/>
          <w:sz w:val="28"/>
          <w:szCs w:val="28"/>
        </w:rPr>
        <w:t>eats</w:t>
      </w:r>
    </w:p>
    <w:p w14:paraId="466451F7" w14:textId="09E3852C" w:rsidR="00D15FA0" w:rsidRDefault="002E620F" w:rsidP="00436DDE">
      <w:pPr>
        <w:spacing w:line="480" w:lineRule="auto"/>
        <w:jc w:val="both"/>
        <w:rPr>
          <w:rFonts w:ascii="Arial" w:hAnsi="Arial" w:cs="Arial"/>
          <w:color w:val="000000"/>
        </w:rPr>
      </w:pPr>
      <w:r>
        <w:rPr>
          <w:rFonts w:ascii="Arial" w:hAnsi="Arial" w:cs="Arial"/>
          <w:color w:val="000000"/>
        </w:rPr>
        <w:t>Intense competition from large global Medtech companies involved in the innovation and manufacturing of wearable health devices is a significant threat. Regulatory changes and increased compliance requirements may delay product delivery and raise costs. Economic constraints within the public healthcare system may restrict funding and large-scale adoption.</w:t>
      </w:r>
    </w:p>
    <w:p w14:paraId="647B67E3" w14:textId="77777777" w:rsidR="00936422" w:rsidRDefault="00A94937" w:rsidP="002835AD">
      <w:pPr>
        <w:spacing w:line="480" w:lineRule="auto"/>
        <w:jc w:val="both"/>
        <w:rPr>
          <w:rFonts w:ascii="Arial" w:hAnsi="Arial" w:cs="Arial"/>
          <w:i/>
          <w:iCs/>
          <w:color w:val="2F5496" w:themeColor="accent1" w:themeShade="BF"/>
          <w:sz w:val="28"/>
          <w:szCs w:val="28"/>
        </w:rPr>
      </w:pPr>
      <w:r w:rsidRPr="002835AD">
        <w:rPr>
          <w:rFonts w:ascii="Arial" w:hAnsi="Arial" w:cs="Arial"/>
          <w:i/>
          <w:iCs/>
          <w:color w:val="2F5496" w:themeColor="accent1" w:themeShade="BF"/>
          <w:sz w:val="28"/>
          <w:szCs w:val="28"/>
        </w:rPr>
        <w:t xml:space="preserve">   </w:t>
      </w:r>
    </w:p>
    <w:p w14:paraId="2CFC81A1" w14:textId="453D8746" w:rsidR="00F5252D" w:rsidRPr="00A72C5F" w:rsidRDefault="002835AD" w:rsidP="002835AD">
      <w:pPr>
        <w:spacing w:line="480" w:lineRule="auto"/>
        <w:jc w:val="both"/>
        <w:rPr>
          <w:rFonts w:ascii="Arial" w:hAnsi="Arial" w:cs="Arial"/>
          <w:i/>
          <w:iCs/>
          <w:color w:val="2F5496" w:themeColor="accent1" w:themeShade="BF"/>
          <w:sz w:val="28"/>
          <w:szCs w:val="28"/>
        </w:rPr>
      </w:pPr>
      <w:r w:rsidRPr="002835AD">
        <w:rPr>
          <w:rFonts w:ascii="Arial" w:hAnsi="Arial" w:cs="Arial"/>
          <w:b/>
          <w:bCs/>
          <w:i/>
          <w:iCs/>
          <w:color w:val="2F5496" w:themeColor="accent1" w:themeShade="BF"/>
          <w:sz w:val="28"/>
          <w:szCs w:val="28"/>
        </w:rPr>
        <w:t>5.</w:t>
      </w:r>
      <w:r w:rsidR="00A94937" w:rsidRPr="002835AD">
        <w:rPr>
          <w:rFonts w:ascii="Arial" w:hAnsi="Arial" w:cs="Arial"/>
          <w:i/>
          <w:iCs/>
          <w:color w:val="2F5496" w:themeColor="accent1" w:themeShade="BF"/>
          <w:sz w:val="28"/>
          <w:szCs w:val="28"/>
        </w:rPr>
        <w:t xml:space="preserve"> </w:t>
      </w:r>
      <w:r w:rsidR="00F5252D" w:rsidRPr="002835AD">
        <w:rPr>
          <w:rFonts w:ascii="Arial" w:hAnsi="Arial" w:cs="Arial"/>
          <w:b/>
          <w:bCs/>
          <w:i/>
          <w:iCs/>
          <w:color w:val="2F5496" w:themeColor="accent1" w:themeShade="BF"/>
          <w:sz w:val="28"/>
          <w:szCs w:val="28"/>
        </w:rPr>
        <w:t>PEST</w:t>
      </w:r>
      <w:r w:rsidR="00874030" w:rsidRPr="002835AD">
        <w:rPr>
          <w:rFonts w:ascii="Arial" w:hAnsi="Arial" w:cs="Arial"/>
          <w:b/>
          <w:bCs/>
          <w:i/>
          <w:iCs/>
          <w:color w:val="2F5496" w:themeColor="accent1" w:themeShade="BF"/>
          <w:sz w:val="28"/>
          <w:szCs w:val="28"/>
        </w:rPr>
        <w:t>LE Analysis</w:t>
      </w:r>
    </w:p>
    <w:p w14:paraId="6BEDF404" w14:textId="77777777" w:rsidR="00553920" w:rsidRDefault="00486ECB" w:rsidP="002835AD">
      <w:pPr>
        <w:spacing w:line="480" w:lineRule="auto"/>
        <w:jc w:val="both"/>
        <w:rPr>
          <w:rFonts w:ascii="Arial" w:hAnsi="Arial" w:cs="Arial"/>
          <w:color w:val="000000"/>
        </w:rPr>
      </w:pPr>
      <w:r w:rsidRPr="002835AD">
        <w:rPr>
          <w:rFonts w:ascii="Arial" w:hAnsi="Arial" w:cs="Arial"/>
          <w:b/>
          <w:bCs/>
          <w:i/>
          <w:iCs/>
          <w:color w:val="2F5496" w:themeColor="accent1" w:themeShade="BF"/>
        </w:rPr>
        <w:t>Political</w:t>
      </w:r>
      <w:r w:rsidR="001B23DB">
        <w:rPr>
          <w:rFonts w:ascii="Arial" w:hAnsi="Arial" w:cs="Arial"/>
          <w:b/>
          <w:bCs/>
          <w:i/>
          <w:iCs/>
          <w:color w:val="000000"/>
        </w:rPr>
        <w:t xml:space="preserve">: </w:t>
      </w:r>
      <w:r w:rsidR="00AD524D">
        <w:rPr>
          <w:rFonts w:ascii="Arial" w:hAnsi="Arial" w:cs="Arial"/>
          <w:color w:val="000000"/>
        </w:rPr>
        <w:t>Government health care policies and NHS funding structures significantly influence technology adoption within the UK health sector.</w:t>
      </w:r>
      <w:r w:rsidR="00F273FC">
        <w:rPr>
          <w:rFonts w:ascii="Arial" w:hAnsi="Arial" w:cs="Arial"/>
          <w:color w:val="000000"/>
        </w:rPr>
        <w:t xml:space="preserve"> </w:t>
      </w:r>
    </w:p>
    <w:p w14:paraId="6B8D968F" w14:textId="3578875E" w:rsidR="00D35A6E" w:rsidRDefault="00D35A6E" w:rsidP="002835AD">
      <w:pPr>
        <w:spacing w:line="480" w:lineRule="auto"/>
        <w:jc w:val="both"/>
        <w:rPr>
          <w:rFonts w:ascii="Arial" w:hAnsi="Arial" w:cs="Arial"/>
          <w:color w:val="000000"/>
        </w:rPr>
      </w:pPr>
      <w:r w:rsidRPr="002835AD">
        <w:rPr>
          <w:rFonts w:ascii="Arial" w:hAnsi="Arial" w:cs="Arial"/>
          <w:b/>
          <w:bCs/>
          <w:i/>
          <w:iCs/>
          <w:color w:val="2F5496" w:themeColor="accent1" w:themeShade="BF"/>
        </w:rPr>
        <w:t>Economic</w:t>
      </w:r>
      <w:r w:rsidRPr="001F57ED">
        <w:rPr>
          <w:rFonts w:ascii="Arial" w:hAnsi="Arial" w:cs="Arial"/>
          <w:b/>
          <w:bCs/>
          <w:color w:val="000000"/>
        </w:rPr>
        <w:t>:</w:t>
      </w:r>
      <w:r w:rsidR="00B8228D" w:rsidRPr="001F57ED">
        <w:rPr>
          <w:rFonts w:ascii="Arial" w:hAnsi="Arial" w:cs="Arial"/>
          <w:color w:val="000000"/>
        </w:rPr>
        <w:t xml:space="preserve"> </w:t>
      </w:r>
      <w:r w:rsidR="00FC390E">
        <w:rPr>
          <w:rFonts w:ascii="Arial" w:hAnsi="Arial" w:cs="Arial"/>
          <w:color w:val="000000"/>
        </w:rPr>
        <w:t>Healthcare</w:t>
      </w:r>
      <w:r w:rsidR="0014688F">
        <w:rPr>
          <w:rFonts w:ascii="Arial" w:hAnsi="Arial" w:cs="Arial"/>
          <w:color w:val="000000"/>
        </w:rPr>
        <w:t xml:space="preserve"> budget </w:t>
      </w:r>
      <w:r w:rsidR="00FC390E">
        <w:rPr>
          <w:rFonts w:ascii="Arial" w:hAnsi="Arial" w:cs="Arial"/>
          <w:color w:val="000000"/>
        </w:rPr>
        <w:t>constraints, inflation</w:t>
      </w:r>
      <w:r w:rsidR="008003FE">
        <w:rPr>
          <w:rFonts w:ascii="Arial" w:hAnsi="Arial" w:cs="Arial"/>
          <w:color w:val="000000"/>
        </w:rPr>
        <w:t>,</w:t>
      </w:r>
      <w:r w:rsidR="00F273FC">
        <w:rPr>
          <w:rFonts w:ascii="Arial" w:hAnsi="Arial" w:cs="Arial"/>
          <w:color w:val="000000"/>
        </w:rPr>
        <w:t xml:space="preserve"> </w:t>
      </w:r>
      <w:r w:rsidR="008003FE">
        <w:rPr>
          <w:rFonts w:ascii="Arial" w:hAnsi="Arial" w:cs="Arial"/>
          <w:color w:val="000000"/>
        </w:rPr>
        <w:t xml:space="preserve">and manufacturing costs </w:t>
      </w:r>
      <w:r w:rsidR="00F273FC">
        <w:rPr>
          <w:rFonts w:ascii="Arial" w:hAnsi="Arial" w:cs="Arial"/>
          <w:color w:val="000000"/>
        </w:rPr>
        <w:t>affect pricing</w:t>
      </w:r>
      <w:r w:rsidR="004D4CF5">
        <w:rPr>
          <w:rFonts w:ascii="Arial" w:hAnsi="Arial" w:cs="Arial"/>
          <w:color w:val="000000"/>
        </w:rPr>
        <w:t xml:space="preserve"> strategies and accessibil</w:t>
      </w:r>
      <w:r w:rsidR="00474675">
        <w:rPr>
          <w:rFonts w:ascii="Arial" w:hAnsi="Arial" w:cs="Arial"/>
          <w:color w:val="000000"/>
        </w:rPr>
        <w:t>ity</w:t>
      </w:r>
      <w:r w:rsidR="00F15F8D">
        <w:rPr>
          <w:rFonts w:ascii="Arial" w:hAnsi="Arial" w:cs="Arial"/>
          <w:color w:val="000000"/>
        </w:rPr>
        <w:t>.</w:t>
      </w:r>
    </w:p>
    <w:p w14:paraId="6A29EEC2" w14:textId="562CE4B9" w:rsidR="00553920" w:rsidRDefault="00C27FE7" w:rsidP="002835AD">
      <w:pPr>
        <w:spacing w:line="480" w:lineRule="auto"/>
        <w:jc w:val="both"/>
        <w:rPr>
          <w:rFonts w:ascii="Arial" w:hAnsi="Arial" w:cs="Arial"/>
          <w:color w:val="000000"/>
        </w:rPr>
      </w:pPr>
      <w:r w:rsidRPr="002835AD">
        <w:rPr>
          <w:rFonts w:ascii="Arial" w:hAnsi="Arial" w:cs="Arial"/>
          <w:b/>
          <w:bCs/>
          <w:i/>
          <w:iCs/>
          <w:color w:val="2F5496" w:themeColor="accent1" w:themeShade="BF"/>
        </w:rPr>
        <w:t>Social</w:t>
      </w:r>
      <w:r w:rsidRPr="00C27FE7">
        <w:rPr>
          <w:rFonts w:ascii="Arial" w:hAnsi="Arial" w:cs="Arial"/>
          <w:color w:val="000000"/>
        </w:rPr>
        <w:t>: An ageing population, the company’s patient-centred focus, and increased emphasis on remote healthcare drive demand for wearable technology</w:t>
      </w:r>
      <w:r>
        <w:rPr>
          <w:rFonts w:ascii="Arial" w:hAnsi="Arial" w:cs="Arial"/>
          <w:b/>
          <w:bCs/>
          <w:i/>
          <w:iCs/>
          <w:color w:val="000000"/>
        </w:rPr>
        <w:t>.</w:t>
      </w:r>
    </w:p>
    <w:p w14:paraId="7BBAA682" w14:textId="77777777" w:rsidR="001523C6" w:rsidRDefault="008B71B2" w:rsidP="002835AD">
      <w:pPr>
        <w:spacing w:line="480" w:lineRule="auto"/>
        <w:jc w:val="both"/>
        <w:rPr>
          <w:rFonts w:ascii="Arial" w:hAnsi="Arial" w:cs="Arial"/>
          <w:color w:val="000000"/>
        </w:rPr>
      </w:pPr>
      <w:r w:rsidRPr="002835AD">
        <w:rPr>
          <w:rFonts w:ascii="Arial" w:hAnsi="Arial" w:cs="Arial"/>
          <w:b/>
          <w:bCs/>
          <w:i/>
          <w:iCs/>
          <w:color w:val="2F5496" w:themeColor="accent1" w:themeShade="BF"/>
        </w:rPr>
        <w:t>Technological</w:t>
      </w:r>
      <w:r>
        <w:rPr>
          <w:rFonts w:ascii="Arial" w:hAnsi="Arial" w:cs="Arial"/>
          <w:b/>
          <w:bCs/>
          <w:i/>
          <w:iCs/>
          <w:color w:val="000000"/>
        </w:rPr>
        <w:t>:</w:t>
      </w:r>
      <w:r w:rsidR="00FD7FBC">
        <w:rPr>
          <w:rFonts w:ascii="Arial" w:hAnsi="Arial" w:cs="Arial"/>
          <w:b/>
          <w:bCs/>
          <w:i/>
          <w:iCs/>
          <w:color w:val="000000"/>
        </w:rPr>
        <w:t xml:space="preserve"> </w:t>
      </w:r>
      <w:r w:rsidR="00F82FD2" w:rsidRPr="00F82FD2">
        <w:rPr>
          <w:rFonts w:ascii="Arial" w:hAnsi="Arial" w:cs="Arial"/>
          <w:color w:val="000000"/>
        </w:rPr>
        <w:t>Current health advancements</w:t>
      </w:r>
      <w:r w:rsidR="00071720">
        <w:rPr>
          <w:rFonts w:ascii="Arial" w:hAnsi="Arial" w:cs="Arial"/>
          <w:color w:val="000000"/>
        </w:rPr>
        <w:t xml:space="preserve"> in data</w:t>
      </w:r>
      <w:r w:rsidR="009B1631">
        <w:rPr>
          <w:rFonts w:ascii="Arial" w:hAnsi="Arial" w:cs="Arial"/>
          <w:color w:val="000000"/>
        </w:rPr>
        <w:t xml:space="preserve"> analytics</w:t>
      </w:r>
      <w:r w:rsidR="001567AB">
        <w:rPr>
          <w:rFonts w:ascii="Arial" w:hAnsi="Arial" w:cs="Arial"/>
          <w:color w:val="000000"/>
        </w:rPr>
        <w:t xml:space="preserve"> and cloud</w:t>
      </w:r>
      <w:r w:rsidR="00F938C6">
        <w:rPr>
          <w:rFonts w:ascii="Arial" w:hAnsi="Arial" w:cs="Arial"/>
          <w:color w:val="000000"/>
        </w:rPr>
        <w:t xml:space="preserve"> </w:t>
      </w:r>
      <w:r w:rsidR="00944118">
        <w:rPr>
          <w:rFonts w:ascii="Arial" w:hAnsi="Arial" w:cs="Arial"/>
          <w:color w:val="000000"/>
        </w:rPr>
        <w:t>computing</w:t>
      </w:r>
      <w:r w:rsidR="0094242F">
        <w:rPr>
          <w:rFonts w:ascii="Arial" w:hAnsi="Arial" w:cs="Arial"/>
          <w:color w:val="000000"/>
        </w:rPr>
        <w:t xml:space="preserve"> </w:t>
      </w:r>
      <w:r w:rsidR="00F82FD2">
        <w:rPr>
          <w:rFonts w:ascii="Arial" w:hAnsi="Arial" w:cs="Arial"/>
          <w:color w:val="000000"/>
        </w:rPr>
        <w:t>experience</w:t>
      </w:r>
      <w:r w:rsidR="00944118">
        <w:rPr>
          <w:rFonts w:ascii="Arial" w:hAnsi="Arial" w:cs="Arial"/>
          <w:color w:val="000000"/>
        </w:rPr>
        <w:t xml:space="preserve"> </w:t>
      </w:r>
      <w:r w:rsidR="00454711">
        <w:rPr>
          <w:rFonts w:ascii="Arial" w:hAnsi="Arial" w:cs="Arial"/>
          <w:color w:val="000000"/>
        </w:rPr>
        <w:t xml:space="preserve">support continuous </w:t>
      </w:r>
      <w:r w:rsidR="0094242F">
        <w:rPr>
          <w:rFonts w:ascii="Arial" w:hAnsi="Arial" w:cs="Arial"/>
          <w:color w:val="000000"/>
        </w:rPr>
        <w:t>product innovation.</w:t>
      </w:r>
    </w:p>
    <w:p w14:paraId="3BF29FE0" w14:textId="77777777" w:rsidR="00805203" w:rsidRDefault="00B04E16" w:rsidP="002835AD">
      <w:pPr>
        <w:spacing w:line="480" w:lineRule="auto"/>
        <w:jc w:val="both"/>
        <w:rPr>
          <w:rFonts w:ascii="Arial" w:hAnsi="Arial" w:cs="Arial"/>
          <w:color w:val="000000"/>
        </w:rPr>
      </w:pPr>
      <w:r w:rsidRPr="002835AD">
        <w:rPr>
          <w:rFonts w:ascii="Arial" w:hAnsi="Arial" w:cs="Arial"/>
          <w:b/>
          <w:bCs/>
          <w:i/>
          <w:iCs/>
          <w:color w:val="2F5496" w:themeColor="accent1" w:themeShade="BF"/>
        </w:rPr>
        <w:t>Legal</w:t>
      </w:r>
      <w:r w:rsidRPr="00E94BBD">
        <w:rPr>
          <w:rFonts w:ascii="Arial" w:hAnsi="Arial" w:cs="Arial"/>
          <w:color w:val="000000"/>
        </w:rPr>
        <w:t xml:space="preserve">: </w:t>
      </w:r>
      <w:r w:rsidR="005C788D" w:rsidRPr="00E94BBD">
        <w:rPr>
          <w:rFonts w:ascii="Arial" w:hAnsi="Arial" w:cs="Arial"/>
          <w:color w:val="000000"/>
        </w:rPr>
        <w:t>Compliance with</w:t>
      </w:r>
      <w:r w:rsidR="00941695" w:rsidRPr="00E94BBD">
        <w:rPr>
          <w:rFonts w:ascii="Arial" w:hAnsi="Arial" w:cs="Arial"/>
          <w:color w:val="000000"/>
        </w:rPr>
        <w:t xml:space="preserve"> GDPR and MHRA </w:t>
      </w:r>
      <w:r w:rsidR="00805203" w:rsidRPr="00E94BBD">
        <w:rPr>
          <w:rFonts w:ascii="Arial" w:hAnsi="Arial" w:cs="Arial"/>
          <w:color w:val="000000"/>
        </w:rPr>
        <w:t>regulations</w:t>
      </w:r>
      <w:r w:rsidR="00B900B1" w:rsidRPr="00E94BBD">
        <w:rPr>
          <w:rFonts w:ascii="Arial" w:hAnsi="Arial" w:cs="Arial"/>
          <w:color w:val="000000"/>
        </w:rPr>
        <w:t xml:space="preserve"> is mandatory and </w:t>
      </w:r>
      <w:r w:rsidR="00805203" w:rsidRPr="00E94BBD">
        <w:rPr>
          <w:rFonts w:ascii="Arial" w:hAnsi="Arial" w:cs="Arial"/>
          <w:color w:val="000000"/>
        </w:rPr>
        <w:t>influences</w:t>
      </w:r>
      <w:r w:rsidR="00B900B1" w:rsidRPr="00E94BBD">
        <w:rPr>
          <w:rFonts w:ascii="Arial" w:hAnsi="Arial" w:cs="Arial"/>
          <w:color w:val="000000"/>
        </w:rPr>
        <w:t xml:space="preserve"> project</w:t>
      </w:r>
      <w:r w:rsidR="00B900B1">
        <w:rPr>
          <w:rFonts w:ascii="Arial" w:hAnsi="Arial" w:cs="Arial"/>
          <w:color w:val="000000"/>
        </w:rPr>
        <w:t xml:space="preserve"> </w:t>
      </w:r>
      <w:r w:rsidR="00805203">
        <w:rPr>
          <w:rFonts w:ascii="Arial" w:hAnsi="Arial" w:cs="Arial"/>
          <w:color w:val="000000"/>
        </w:rPr>
        <w:t>timelines</w:t>
      </w:r>
    </w:p>
    <w:p w14:paraId="6ECE5848" w14:textId="77777777" w:rsidR="003314D3" w:rsidRDefault="00805203" w:rsidP="003314D3">
      <w:pPr>
        <w:spacing w:line="480" w:lineRule="auto"/>
        <w:jc w:val="both"/>
        <w:rPr>
          <w:rFonts w:ascii="Arial" w:hAnsi="Arial" w:cs="Arial"/>
          <w:color w:val="000000"/>
        </w:rPr>
      </w:pPr>
      <w:r w:rsidRPr="00D63B5F">
        <w:rPr>
          <w:rFonts w:ascii="Arial" w:hAnsi="Arial" w:cs="Arial"/>
          <w:b/>
          <w:bCs/>
          <w:i/>
          <w:iCs/>
          <w:color w:val="2F5496" w:themeColor="accent1" w:themeShade="BF"/>
        </w:rPr>
        <w:t>Environmental</w:t>
      </w:r>
      <w:r>
        <w:rPr>
          <w:rFonts w:ascii="Arial" w:hAnsi="Arial" w:cs="Arial"/>
          <w:b/>
          <w:bCs/>
          <w:i/>
          <w:iCs/>
          <w:color w:val="000000"/>
        </w:rPr>
        <w:t>:</w:t>
      </w:r>
      <w:r w:rsidR="00772FB1">
        <w:rPr>
          <w:rFonts w:ascii="Arial" w:hAnsi="Arial" w:cs="Arial"/>
          <w:color w:val="000000"/>
        </w:rPr>
        <w:t xml:space="preserve"> Sustainable </w:t>
      </w:r>
      <w:r w:rsidR="000550E9">
        <w:rPr>
          <w:rFonts w:ascii="Arial" w:hAnsi="Arial" w:cs="Arial"/>
          <w:color w:val="000000"/>
        </w:rPr>
        <w:t>manufacturing practices and electronic</w:t>
      </w:r>
      <w:r w:rsidR="00754557">
        <w:rPr>
          <w:rFonts w:ascii="Arial" w:hAnsi="Arial" w:cs="Arial"/>
          <w:color w:val="000000"/>
        </w:rPr>
        <w:t xml:space="preserve"> </w:t>
      </w:r>
      <w:r w:rsidR="00D627AF">
        <w:rPr>
          <w:rFonts w:ascii="Arial" w:hAnsi="Arial" w:cs="Arial"/>
          <w:color w:val="000000"/>
        </w:rPr>
        <w:t>waste management</w:t>
      </w:r>
      <w:r w:rsidR="00754557">
        <w:rPr>
          <w:rFonts w:ascii="Arial" w:hAnsi="Arial" w:cs="Arial"/>
          <w:color w:val="000000"/>
        </w:rPr>
        <w:t xml:space="preserve"> are becoming</w:t>
      </w:r>
      <w:r w:rsidR="00D627AF">
        <w:rPr>
          <w:rFonts w:ascii="Arial" w:hAnsi="Arial" w:cs="Arial"/>
          <w:color w:val="000000"/>
        </w:rPr>
        <w:t xml:space="preserve"> increasingly important.</w:t>
      </w:r>
    </w:p>
    <w:p w14:paraId="3D50CB87" w14:textId="0CD31FD8" w:rsidR="004619B3" w:rsidRPr="003314D3" w:rsidRDefault="00D63B5F" w:rsidP="003314D3">
      <w:pPr>
        <w:spacing w:line="480" w:lineRule="auto"/>
        <w:jc w:val="both"/>
        <w:rPr>
          <w:rFonts w:ascii="Arial" w:hAnsi="Arial" w:cs="Arial"/>
          <w:color w:val="000000"/>
        </w:rPr>
      </w:pPr>
      <w:r w:rsidRPr="00D63B5F">
        <w:rPr>
          <w:rFonts w:ascii="Arial" w:hAnsi="Arial" w:cs="Arial"/>
          <w:b/>
          <w:bCs/>
          <w:i/>
          <w:iCs/>
          <w:color w:val="2F5496" w:themeColor="accent1" w:themeShade="BF"/>
          <w:sz w:val="28"/>
          <w:szCs w:val="28"/>
        </w:rPr>
        <w:lastRenderedPageBreak/>
        <w:t>6.</w:t>
      </w:r>
      <w:r w:rsidRPr="00D63B5F">
        <w:rPr>
          <w:rFonts w:ascii="Arial" w:hAnsi="Arial" w:cs="Arial"/>
          <w:color w:val="2F5496" w:themeColor="accent1" w:themeShade="BF"/>
        </w:rPr>
        <w:t xml:space="preserve"> </w:t>
      </w:r>
      <w:r w:rsidR="00A82AAE" w:rsidRPr="00D63B5F">
        <w:rPr>
          <w:rFonts w:ascii="Arial" w:hAnsi="Arial" w:cs="Arial"/>
          <w:color w:val="2F5496" w:themeColor="accent1" w:themeShade="BF"/>
        </w:rPr>
        <w:t xml:space="preserve"> </w:t>
      </w:r>
      <w:r w:rsidR="006C1529" w:rsidRPr="00D63B5F">
        <w:rPr>
          <w:rFonts w:ascii="Arial" w:hAnsi="Arial" w:cs="Arial"/>
          <w:b/>
          <w:bCs/>
          <w:i/>
          <w:iCs/>
          <w:color w:val="2F5496" w:themeColor="accent1" w:themeShade="BF"/>
          <w:sz w:val="28"/>
          <w:szCs w:val="28"/>
        </w:rPr>
        <w:t>Project</w:t>
      </w:r>
      <w:r w:rsidR="00A82AAE" w:rsidRPr="00D63B5F">
        <w:rPr>
          <w:rFonts w:ascii="Arial" w:hAnsi="Arial" w:cs="Arial"/>
          <w:b/>
          <w:bCs/>
          <w:i/>
          <w:iCs/>
          <w:color w:val="2F5496" w:themeColor="accent1" w:themeShade="BF"/>
          <w:sz w:val="28"/>
          <w:szCs w:val="28"/>
        </w:rPr>
        <w:t xml:space="preserve"> objective (</w:t>
      </w:r>
      <w:r w:rsidR="006C1529" w:rsidRPr="00D63B5F">
        <w:rPr>
          <w:rFonts w:ascii="Arial" w:hAnsi="Arial" w:cs="Arial"/>
          <w:b/>
          <w:bCs/>
          <w:i/>
          <w:iCs/>
          <w:color w:val="2F5496" w:themeColor="accent1" w:themeShade="BF"/>
          <w:sz w:val="28"/>
          <w:szCs w:val="28"/>
        </w:rPr>
        <w:t>SM</w:t>
      </w:r>
      <w:r w:rsidR="00203FEC" w:rsidRPr="00D63B5F">
        <w:rPr>
          <w:rFonts w:ascii="Arial" w:hAnsi="Arial" w:cs="Arial"/>
          <w:b/>
          <w:bCs/>
          <w:i/>
          <w:iCs/>
          <w:color w:val="2F5496" w:themeColor="accent1" w:themeShade="BF"/>
          <w:sz w:val="28"/>
          <w:szCs w:val="28"/>
        </w:rPr>
        <w:t>A</w:t>
      </w:r>
      <w:r w:rsidR="006C1529" w:rsidRPr="00D63B5F">
        <w:rPr>
          <w:rFonts w:ascii="Arial" w:hAnsi="Arial" w:cs="Arial"/>
          <w:b/>
          <w:bCs/>
          <w:i/>
          <w:iCs/>
          <w:color w:val="2F5496" w:themeColor="accent1" w:themeShade="BF"/>
          <w:sz w:val="28"/>
          <w:szCs w:val="28"/>
        </w:rPr>
        <w:t>RT)</w:t>
      </w:r>
    </w:p>
    <w:p w14:paraId="12C2A4D8" w14:textId="6A3460F4" w:rsidR="00843F6C" w:rsidRPr="00CF1042" w:rsidRDefault="00C93CCF" w:rsidP="00AD2DC3">
      <w:pPr>
        <w:spacing w:line="480" w:lineRule="auto"/>
        <w:jc w:val="both"/>
        <w:rPr>
          <w:rFonts w:ascii="Arial" w:hAnsi="Arial" w:cs="Arial"/>
          <w:color w:val="000000"/>
        </w:rPr>
      </w:pPr>
      <w:r>
        <w:rPr>
          <w:rFonts w:ascii="Arial" w:hAnsi="Arial" w:cs="Arial"/>
          <w:color w:val="000000"/>
        </w:rPr>
        <w:t xml:space="preserve">The </w:t>
      </w:r>
      <w:r w:rsidR="00A04AD3">
        <w:rPr>
          <w:rFonts w:ascii="Arial" w:hAnsi="Arial" w:cs="Arial"/>
          <w:color w:val="000000"/>
        </w:rPr>
        <w:t>project's strategic objective is not only to introduce a functional device to the market</w:t>
      </w:r>
      <w:r>
        <w:rPr>
          <w:rFonts w:ascii="Arial" w:hAnsi="Arial" w:cs="Arial"/>
          <w:color w:val="000000"/>
        </w:rPr>
        <w:t xml:space="preserve"> but also to enhance long-term healthcare outcomes. </w:t>
      </w:r>
    </w:p>
    <w:tbl>
      <w:tblPr>
        <w:tblStyle w:val="TableGrid"/>
        <w:tblW w:w="10395" w:type="dxa"/>
        <w:tblInd w:w="-533" w:type="dxa"/>
        <w:tblLook w:val="04A0" w:firstRow="1" w:lastRow="0" w:firstColumn="1" w:lastColumn="0" w:noHBand="0" w:noVBand="1"/>
      </w:tblPr>
      <w:tblGrid>
        <w:gridCol w:w="1696"/>
        <w:gridCol w:w="1708"/>
        <w:gridCol w:w="1757"/>
        <w:gridCol w:w="1769"/>
        <w:gridCol w:w="1757"/>
        <w:gridCol w:w="1708"/>
      </w:tblGrid>
      <w:tr w:rsidR="000F2055" w14:paraId="22820C6E" w14:textId="77777777" w:rsidTr="00D71568">
        <w:trPr>
          <w:trHeight w:val="519"/>
        </w:trPr>
        <w:tc>
          <w:tcPr>
            <w:tcW w:w="1696" w:type="dxa"/>
            <w:shd w:val="clear" w:color="auto" w:fill="F2F2F2" w:themeFill="background1" w:themeFillShade="F2"/>
          </w:tcPr>
          <w:p w14:paraId="7D0517C8" w14:textId="77777777" w:rsidR="00F2664D" w:rsidRDefault="00F2664D" w:rsidP="000727CD">
            <w:pPr>
              <w:spacing w:line="360" w:lineRule="auto"/>
              <w:jc w:val="both"/>
              <w:rPr>
                <w:rFonts w:ascii="Arial" w:hAnsi="Arial" w:cs="Arial"/>
                <w:color w:val="000000"/>
              </w:rPr>
            </w:pPr>
          </w:p>
          <w:p w14:paraId="060E4607" w14:textId="6CA12493" w:rsidR="00776652" w:rsidRDefault="00952437" w:rsidP="000727CD">
            <w:pPr>
              <w:spacing w:line="360" w:lineRule="auto"/>
              <w:jc w:val="both"/>
              <w:rPr>
                <w:rFonts w:ascii="Arial" w:hAnsi="Arial" w:cs="Arial"/>
                <w:color w:val="000000"/>
              </w:rPr>
            </w:pPr>
            <w:r w:rsidRPr="00F2664D">
              <w:rPr>
                <w:rFonts w:ascii="Arial" w:hAnsi="Arial" w:cs="Arial"/>
                <w:b/>
                <w:bCs/>
                <w:i/>
                <w:iCs/>
                <w:color w:val="000000"/>
                <w:sz w:val="28"/>
                <w:szCs w:val="28"/>
              </w:rPr>
              <w:t>O</w:t>
            </w:r>
            <w:r w:rsidR="003115D9" w:rsidRPr="00F2664D">
              <w:rPr>
                <w:rFonts w:ascii="Arial" w:hAnsi="Arial" w:cs="Arial"/>
                <w:b/>
                <w:bCs/>
                <w:i/>
                <w:iCs/>
                <w:color w:val="000000"/>
                <w:sz w:val="28"/>
                <w:szCs w:val="28"/>
              </w:rPr>
              <w:t>bjective</w:t>
            </w:r>
          </w:p>
          <w:p w14:paraId="102936DA" w14:textId="1D362997" w:rsidR="00F2664D" w:rsidRDefault="00F2664D" w:rsidP="000727CD">
            <w:pPr>
              <w:spacing w:line="360" w:lineRule="auto"/>
              <w:jc w:val="both"/>
              <w:rPr>
                <w:rFonts w:ascii="Arial" w:hAnsi="Arial" w:cs="Arial"/>
                <w:color w:val="000000"/>
              </w:rPr>
            </w:pPr>
          </w:p>
        </w:tc>
        <w:tc>
          <w:tcPr>
            <w:tcW w:w="1708" w:type="dxa"/>
            <w:shd w:val="clear" w:color="auto" w:fill="FBE4D5" w:themeFill="accent2" w:themeFillTint="33"/>
          </w:tcPr>
          <w:p w14:paraId="6BD69039" w14:textId="77777777" w:rsidR="00F2664D" w:rsidRDefault="00F2664D" w:rsidP="000727CD">
            <w:pPr>
              <w:spacing w:line="360" w:lineRule="auto"/>
              <w:jc w:val="both"/>
              <w:rPr>
                <w:rFonts w:ascii="Arial" w:hAnsi="Arial" w:cs="Arial"/>
                <w:color w:val="000000"/>
              </w:rPr>
            </w:pPr>
          </w:p>
          <w:p w14:paraId="182A1626" w14:textId="24B6B777" w:rsidR="00776652" w:rsidRDefault="00F2664D" w:rsidP="000727CD">
            <w:pPr>
              <w:spacing w:line="360" w:lineRule="auto"/>
              <w:jc w:val="both"/>
              <w:rPr>
                <w:rFonts w:ascii="Arial" w:hAnsi="Arial" w:cs="Arial"/>
                <w:color w:val="000000"/>
              </w:rPr>
            </w:pPr>
            <w:r>
              <w:rPr>
                <w:rFonts w:ascii="Arial" w:hAnsi="Arial" w:cs="Arial"/>
                <w:color w:val="000000"/>
              </w:rPr>
              <w:t xml:space="preserve">  </w:t>
            </w:r>
            <w:r w:rsidR="003115D9" w:rsidRPr="00F2664D">
              <w:rPr>
                <w:rFonts w:ascii="Arial" w:hAnsi="Arial" w:cs="Arial"/>
                <w:b/>
                <w:bCs/>
                <w:i/>
                <w:iCs/>
                <w:color w:val="000000"/>
                <w:sz w:val="28"/>
                <w:szCs w:val="28"/>
              </w:rPr>
              <w:t>Specific</w:t>
            </w:r>
          </w:p>
        </w:tc>
        <w:tc>
          <w:tcPr>
            <w:tcW w:w="1757" w:type="dxa"/>
            <w:shd w:val="clear" w:color="auto" w:fill="FFF2CC" w:themeFill="accent4" w:themeFillTint="33"/>
          </w:tcPr>
          <w:p w14:paraId="41530DA8" w14:textId="77777777" w:rsidR="00F2664D" w:rsidRDefault="00F2664D" w:rsidP="000727CD">
            <w:pPr>
              <w:spacing w:line="360" w:lineRule="auto"/>
              <w:jc w:val="both"/>
              <w:rPr>
                <w:rFonts w:ascii="Arial" w:hAnsi="Arial" w:cs="Arial"/>
                <w:color w:val="000000"/>
              </w:rPr>
            </w:pPr>
          </w:p>
          <w:p w14:paraId="21A07830" w14:textId="54F40406" w:rsidR="00776652" w:rsidRDefault="00F2664D" w:rsidP="000727CD">
            <w:pPr>
              <w:spacing w:line="360" w:lineRule="auto"/>
              <w:jc w:val="both"/>
              <w:rPr>
                <w:rFonts w:ascii="Arial" w:hAnsi="Arial" w:cs="Arial"/>
                <w:color w:val="000000"/>
              </w:rPr>
            </w:pPr>
            <w:r w:rsidRPr="00F2664D">
              <w:rPr>
                <w:rFonts w:ascii="Arial" w:hAnsi="Arial" w:cs="Arial"/>
                <w:b/>
                <w:bCs/>
                <w:i/>
                <w:iCs/>
                <w:color w:val="000000"/>
                <w:sz w:val="28"/>
                <w:szCs w:val="28"/>
              </w:rPr>
              <w:t>M</w:t>
            </w:r>
            <w:r w:rsidR="003115D9" w:rsidRPr="00F2664D">
              <w:rPr>
                <w:rFonts w:ascii="Arial" w:hAnsi="Arial" w:cs="Arial"/>
                <w:b/>
                <w:bCs/>
                <w:i/>
                <w:iCs/>
                <w:color w:val="000000"/>
                <w:sz w:val="28"/>
                <w:szCs w:val="28"/>
              </w:rPr>
              <w:t>easurable</w:t>
            </w:r>
          </w:p>
        </w:tc>
        <w:tc>
          <w:tcPr>
            <w:tcW w:w="1769" w:type="dxa"/>
            <w:shd w:val="clear" w:color="auto" w:fill="DEEAF6" w:themeFill="accent5" w:themeFillTint="33"/>
          </w:tcPr>
          <w:p w14:paraId="2F6011F4" w14:textId="77777777" w:rsidR="00F2664D" w:rsidRDefault="00F2664D" w:rsidP="000727CD">
            <w:pPr>
              <w:spacing w:line="360" w:lineRule="auto"/>
              <w:jc w:val="both"/>
              <w:rPr>
                <w:rFonts w:ascii="Arial" w:hAnsi="Arial" w:cs="Arial"/>
                <w:b/>
                <w:bCs/>
                <w:i/>
                <w:iCs/>
                <w:color w:val="000000"/>
                <w:sz w:val="28"/>
                <w:szCs w:val="28"/>
              </w:rPr>
            </w:pPr>
          </w:p>
          <w:p w14:paraId="242F8EC0" w14:textId="06F39B31" w:rsidR="00776652" w:rsidRDefault="00F2664D" w:rsidP="000727CD">
            <w:pPr>
              <w:spacing w:line="360" w:lineRule="auto"/>
              <w:jc w:val="both"/>
              <w:rPr>
                <w:rFonts w:ascii="Arial" w:hAnsi="Arial" w:cs="Arial"/>
                <w:color w:val="000000"/>
              </w:rPr>
            </w:pPr>
            <w:r>
              <w:rPr>
                <w:rFonts w:ascii="Arial" w:hAnsi="Arial" w:cs="Arial"/>
                <w:b/>
                <w:bCs/>
                <w:i/>
                <w:iCs/>
                <w:color w:val="000000"/>
                <w:sz w:val="28"/>
                <w:szCs w:val="28"/>
              </w:rPr>
              <w:t>A</w:t>
            </w:r>
            <w:r w:rsidR="00313341" w:rsidRPr="00F2664D">
              <w:rPr>
                <w:rFonts w:ascii="Arial" w:hAnsi="Arial" w:cs="Arial"/>
                <w:b/>
                <w:bCs/>
                <w:i/>
                <w:iCs/>
                <w:color w:val="000000"/>
                <w:sz w:val="28"/>
                <w:szCs w:val="28"/>
              </w:rPr>
              <w:t>chievable</w:t>
            </w:r>
          </w:p>
        </w:tc>
        <w:tc>
          <w:tcPr>
            <w:tcW w:w="1757" w:type="dxa"/>
            <w:shd w:val="clear" w:color="auto" w:fill="E2EFD9" w:themeFill="accent6" w:themeFillTint="33"/>
          </w:tcPr>
          <w:p w14:paraId="4586BE4B" w14:textId="77777777" w:rsidR="00776652" w:rsidRDefault="00A634A8" w:rsidP="000727CD">
            <w:pPr>
              <w:spacing w:line="360" w:lineRule="auto"/>
              <w:jc w:val="both"/>
              <w:rPr>
                <w:rFonts w:ascii="Arial" w:hAnsi="Arial" w:cs="Arial"/>
                <w:color w:val="000000"/>
              </w:rPr>
            </w:pPr>
            <w:r>
              <w:rPr>
                <w:rFonts w:ascii="Arial" w:hAnsi="Arial" w:cs="Arial"/>
                <w:color w:val="000000"/>
              </w:rPr>
              <w:t xml:space="preserve"> </w:t>
            </w:r>
          </w:p>
          <w:p w14:paraId="4F840FE6" w14:textId="5DBC3E26" w:rsidR="003F7DF0" w:rsidRPr="003F7DF0" w:rsidRDefault="003F7DF0" w:rsidP="000727CD">
            <w:pPr>
              <w:spacing w:line="360" w:lineRule="auto"/>
              <w:jc w:val="both"/>
              <w:rPr>
                <w:rFonts w:ascii="Arial" w:hAnsi="Arial" w:cs="Arial"/>
                <w:b/>
                <w:bCs/>
                <w:i/>
                <w:iCs/>
                <w:color w:val="000000"/>
                <w:sz w:val="28"/>
                <w:szCs w:val="28"/>
              </w:rPr>
            </w:pPr>
            <w:r>
              <w:rPr>
                <w:rFonts w:ascii="Arial" w:hAnsi="Arial" w:cs="Arial"/>
                <w:color w:val="000000"/>
              </w:rPr>
              <w:t xml:space="preserve"> </w:t>
            </w:r>
            <w:r>
              <w:rPr>
                <w:rFonts w:ascii="Arial" w:hAnsi="Arial" w:cs="Arial"/>
                <w:b/>
                <w:bCs/>
                <w:i/>
                <w:iCs/>
                <w:color w:val="000000"/>
                <w:sz w:val="28"/>
                <w:szCs w:val="28"/>
              </w:rPr>
              <w:t>Relevant</w:t>
            </w:r>
          </w:p>
        </w:tc>
        <w:tc>
          <w:tcPr>
            <w:tcW w:w="1708" w:type="dxa"/>
            <w:shd w:val="clear" w:color="auto" w:fill="EDEDED" w:themeFill="accent3" w:themeFillTint="33"/>
          </w:tcPr>
          <w:p w14:paraId="50DF86A8" w14:textId="77777777" w:rsidR="00776652" w:rsidRDefault="00776652" w:rsidP="000727CD">
            <w:pPr>
              <w:spacing w:line="360" w:lineRule="auto"/>
              <w:jc w:val="both"/>
              <w:rPr>
                <w:rFonts w:ascii="Arial" w:hAnsi="Arial" w:cs="Arial"/>
                <w:color w:val="000000"/>
              </w:rPr>
            </w:pPr>
          </w:p>
          <w:p w14:paraId="1862D495" w14:textId="68D01168" w:rsidR="00A634A8" w:rsidRPr="003F7DF0" w:rsidRDefault="003F7DF0" w:rsidP="000727CD">
            <w:pPr>
              <w:spacing w:line="360" w:lineRule="auto"/>
              <w:jc w:val="both"/>
              <w:rPr>
                <w:rFonts w:ascii="Arial" w:hAnsi="Arial" w:cs="Arial"/>
                <w:b/>
                <w:bCs/>
                <w:i/>
                <w:iCs/>
                <w:color w:val="000000"/>
                <w:sz w:val="28"/>
                <w:szCs w:val="28"/>
              </w:rPr>
            </w:pPr>
            <w:r>
              <w:rPr>
                <w:rFonts w:ascii="Arial" w:hAnsi="Arial" w:cs="Arial"/>
                <w:b/>
                <w:bCs/>
                <w:i/>
                <w:iCs/>
                <w:color w:val="000000"/>
                <w:sz w:val="28"/>
                <w:szCs w:val="28"/>
              </w:rPr>
              <w:t>Time-bound</w:t>
            </w:r>
          </w:p>
        </w:tc>
      </w:tr>
      <w:tr w:rsidR="002D7B3B" w14:paraId="2A5C6447" w14:textId="77777777" w:rsidTr="00D71568">
        <w:trPr>
          <w:trHeight w:val="484"/>
        </w:trPr>
        <w:tc>
          <w:tcPr>
            <w:tcW w:w="1696" w:type="dxa"/>
          </w:tcPr>
          <w:p w14:paraId="7223A98E" w14:textId="244D4A28" w:rsidR="00776652" w:rsidRDefault="000D2FA1" w:rsidP="000727CD">
            <w:pPr>
              <w:spacing w:line="360" w:lineRule="auto"/>
              <w:jc w:val="both"/>
              <w:rPr>
                <w:rFonts w:ascii="Arial" w:hAnsi="Arial" w:cs="Arial"/>
                <w:color w:val="000000"/>
              </w:rPr>
            </w:pPr>
            <w:r>
              <w:rPr>
                <w:rFonts w:ascii="Arial" w:hAnsi="Arial" w:cs="Arial"/>
                <w:color w:val="000000"/>
              </w:rPr>
              <w:t>E</w:t>
            </w:r>
            <w:r w:rsidR="00377FD7">
              <w:rPr>
                <w:rFonts w:ascii="Arial" w:hAnsi="Arial" w:cs="Arial"/>
                <w:color w:val="000000"/>
              </w:rPr>
              <w:t>nhance</w:t>
            </w:r>
            <w:r>
              <w:rPr>
                <w:rFonts w:ascii="Arial" w:hAnsi="Arial" w:cs="Arial"/>
                <w:color w:val="000000"/>
              </w:rPr>
              <w:t xml:space="preserve"> </w:t>
            </w:r>
            <w:r w:rsidR="00F15D8F">
              <w:rPr>
                <w:rFonts w:ascii="Arial" w:hAnsi="Arial" w:cs="Arial"/>
                <w:color w:val="000000"/>
              </w:rPr>
              <w:t>Stakeholder engagement</w:t>
            </w:r>
          </w:p>
        </w:tc>
        <w:tc>
          <w:tcPr>
            <w:tcW w:w="1708" w:type="dxa"/>
            <w:shd w:val="clear" w:color="auto" w:fill="FFFFFF" w:themeFill="background1"/>
          </w:tcPr>
          <w:p w14:paraId="5D2CA55E" w14:textId="0319FAC3" w:rsidR="00776652" w:rsidRDefault="00174E97" w:rsidP="001A0BBC">
            <w:pPr>
              <w:spacing w:line="360" w:lineRule="auto"/>
              <w:rPr>
                <w:rFonts w:ascii="Arial" w:hAnsi="Arial" w:cs="Arial"/>
                <w:color w:val="000000"/>
              </w:rPr>
            </w:pPr>
            <w:r>
              <w:rPr>
                <w:rFonts w:ascii="Arial" w:hAnsi="Arial" w:cs="Arial"/>
                <w:color w:val="000000"/>
              </w:rPr>
              <w:t>Create and execute a plan for engaging stakeholders.</w:t>
            </w:r>
          </w:p>
        </w:tc>
        <w:tc>
          <w:tcPr>
            <w:tcW w:w="1757" w:type="dxa"/>
          </w:tcPr>
          <w:p w14:paraId="14D0FFDC" w14:textId="0D677D63" w:rsidR="00776652" w:rsidRDefault="00174E97" w:rsidP="00116EB1">
            <w:pPr>
              <w:spacing w:line="360" w:lineRule="auto"/>
              <w:rPr>
                <w:rFonts w:ascii="Arial" w:hAnsi="Arial" w:cs="Arial"/>
                <w:color w:val="000000"/>
              </w:rPr>
            </w:pPr>
            <w:r>
              <w:rPr>
                <w:rFonts w:ascii="Arial" w:hAnsi="Arial" w:cs="Arial"/>
                <w:color w:val="000000"/>
              </w:rPr>
              <w:t>Feedback will be used to assess engagement levels.</w:t>
            </w:r>
          </w:p>
        </w:tc>
        <w:tc>
          <w:tcPr>
            <w:tcW w:w="1769" w:type="dxa"/>
          </w:tcPr>
          <w:p w14:paraId="30F4664D" w14:textId="4AF132A5" w:rsidR="00776652" w:rsidRDefault="00C7536D" w:rsidP="001A0BBC">
            <w:pPr>
              <w:spacing w:line="360" w:lineRule="auto"/>
              <w:rPr>
                <w:rFonts w:ascii="Arial" w:hAnsi="Arial" w:cs="Arial"/>
                <w:color w:val="000000"/>
              </w:rPr>
            </w:pPr>
            <w:r>
              <w:rPr>
                <w:rFonts w:ascii="Arial" w:hAnsi="Arial" w:cs="Arial"/>
                <w:color w:val="000000"/>
              </w:rPr>
              <w:t>Designate a team to take responsibility</w:t>
            </w:r>
            <w:r w:rsidR="001A0BBC">
              <w:rPr>
                <w:rFonts w:ascii="Arial" w:hAnsi="Arial" w:cs="Arial"/>
                <w:color w:val="000000"/>
              </w:rPr>
              <w:t xml:space="preserve"> </w:t>
            </w:r>
            <w:r>
              <w:rPr>
                <w:rFonts w:ascii="Arial" w:hAnsi="Arial" w:cs="Arial"/>
                <w:color w:val="000000"/>
              </w:rPr>
              <w:t>for implementation.</w:t>
            </w:r>
          </w:p>
        </w:tc>
        <w:tc>
          <w:tcPr>
            <w:tcW w:w="1757" w:type="dxa"/>
          </w:tcPr>
          <w:p w14:paraId="2B056779" w14:textId="65840955" w:rsidR="00776652" w:rsidRDefault="00BE5F1B" w:rsidP="001A0BBC">
            <w:pPr>
              <w:spacing w:line="360" w:lineRule="auto"/>
              <w:rPr>
                <w:rFonts w:ascii="Arial" w:hAnsi="Arial" w:cs="Arial"/>
                <w:color w:val="000000"/>
              </w:rPr>
            </w:pPr>
            <w:r>
              <w:rPr>
                <w:rFonts w:ascii="Arial" w:hAnsi="Arial" w:cs="Arial"/>
                <w:color w:val="000000"/>
              </w:rPr>
              <w:t>Enhancing stakeholders' engagement benefits the project</w:t>
            </w:r>
          </w:p>
        </w:tc>
        <w:tc>
          <w:tcPr>
            <w:tcW w:w="1708" w:type="dxa"/>
          </w:tcPr>
          <w:p w14:paraId="095F5C16" w14:textId="1F92A0CD" w:rsidR="00DE4809" w:rsidRDefault="00BE5F1B" w:rsidP="001A0BBC">
            <w:pPr>
              <w:spacing w:line="360" w:lineRule="auto"/>
              <w:rPr>
                <w:rFonts w:ascii="Arial" w:hAnsi="Arial" w:cs="Arial"/>
                <w:color w:val="000000"/>
              </w:rPr>
            </w:pPr>
            <w:r>
              <w:rPr>
                <w:rFonts w:ascii="Arial" w:hAnsi="Arial" w:cs="Arial"/>
                <w:color w:val="000000"/>
              </w:rPr>
              <w:t>Complete the implementation plan by the end of the first month.</w:t>
            </w:r>
          </w:p>
        </w:tc>
      </w:tr>
      <w:tr w:rsidR="000F2055" w14:paraId="26CE2DA2" w14:textId="77777777" w:rsidTr="00D71568">
        <w:trPr>
          <w:trHeight w:val="469"/>
        </w:trPr>
        <w:tc>
          <w:tcPr>
            <w:tcW w:w="1696" w:type="dxa"/>
            <w:shd w:val="clear" w:color="auto" w:fill="F2F2F2" w:themeFill="background1" w:themeFillShade="F2"/>
          </w:tcPr>
          <w:p w14:paraId="357FB8AF" w14:textId="719BE850" w:rsidR="00776652" w:rsidRDefault="00377FD7" w:rsidP="000727CD">
            <w:pPr>
              <w:spacing w:line="360" w:lineRule="auto"/>
              <w:jc w:val="both"/>
              <w:rPr>
                <w:rFonts w:ascii="Arial" w:hAnsi="Arial" w:cs="Arial"/>
                <w:color w:val="000000"/>
              </w:rPr>
            </w:pPr>
            <w:r>
              <w:rPr>
                <w:rFonts w:ascii="Arial" w:hAnsi="Arial" w:cs="Arial"/>
                <w:color w:val="000000"/>
              </w:rPr>
              <w:t xml:space="preserve"> </w:t>
            </w:r>
            <w:r w:rsidR="007D567F">
              <w:rPr>
                <w:rFonts w:ascii="Arial" w:hAnsi="Arial" w:cs="Arial"/>
                <w:color w:val="000000"/>
              </w:rPr>
              <w:t>S</w:t>
            </w:r>
            <w:r w:rsidR="004F22CF">
              <w:rPr>
                <w:rFonts w:ascii="Arial" w:hAnsi="Arial" w:cs="Arial"/>
                <w:color w:val="000000"/>
              </w:rPr>
              <w:t>takehol</w:t>
            </w:r>
            <w:r>
              <w:rPr>
                <w:rFonts w:ascii="Arial" w:hAnsi="Arial" w:cs="Arial"/>
                <w:color w:val="000000"/>
              </w:rPr>
              <w:t xml:space="preserve">der communication </w:t>
            </w:r>
            <w:r w:rsidR="000D2FA1">
              <w:rPr>
                <w:rFonts w:ascii="Arial" w:hAnsi="Arial" w:cs="Arial"/>
                <w:color w:val="000000"/>
              </w:rPr>
              <w:t>strategies</w:t>
            </w:r>
          </w:p>
        </w:tc>
        <w:tc>
          <w:tcPr>
            <w:tcW w:w="1708" w:type="dxa"/>
            <w:shd w:val="clear" w:color="auto" w:fill="FBE4D5" w:themeFill="accent2" w:themeFillTint="33"/>
          </w:tcPr>
          <w:p w14:paraId="7FDCD096" w14:textId="35FAAD5D" w:rsidR="00776652" w:rsidRDefault="000F2055" w:rsidP="001214EE">
            <w:pPr>
              <w:spacing w:line="360" w:lineRule="auto"/>
              <w:rPr>
                <w:rFonts w:ascii="Arial" w:hAnsi="Arial" w:cs="Arial"/>
                <w:color w:val="000000"/>
              </w:rPr>
            </w:pPr>
            <w:r>
              <w:rPr>
                <w:rFonts w:ascii="Arial" w:hAnsi="Arial" w:cs="Arial"/>
                <w:color w:val="000000"/>
              </w:rPr>
              <w:t>Developed a comprehensive communication plan for all stakeholders.</w:t>
            </w:r>
          </w:p>
        </w:tc>
        <w:tc>
          <w:tcPr>
            <w:tcW w:w="1757" w:type="dxa"/>
            <w:shd w:val="clear" w:color="auto" w:fill="FFF2CC" w:themeFill="accent4" w:themeFillTint="33"/>
          </w:tcPr>
          <w:p w14:paraId="553B017A" w14:textId="58145BA2" w:rsidR="00776652" w:rsidRDefault="008254E0" w:rsidP="008254E0">
            <w:pPr>
              <w:spacing w:line="360" w:lineRule="auto"/>
              <w:rPr>
                <w:rFonts w:ascii="Arial" w:hAnsi="Arial" w:cs="Arial"/>
                <w:color w:val="000000"/>
              </w:rPr>
            </w:pPr>
            <w:r>
              <w:rPr>
                <w:rFonts w:ascii="Arial" w:hAnsi="Arial" w:cs="Arial"/>
                <w:color w:val="000000"/>
              </w:rPr>
              <w:t>Monitor the engagement rate.</w:t>
            </w:r>
          </w:p>
        </w:tc>
        <w:tc>
          <w:tcPr>
            <w:tcW w:w="1769" w:type="dxa"/>
            <w:shd w:val="clear" w:color="auto" w:fill="D9E2F3" w:themeFill="accent1" w:themeFillTint="33"/>
          </w:tcPr>
          <w:p w14:paraId="53B4903E" w14:textId="3D560A9E" w:rsidR="00776652" w:rsidRDefault="00E174DC" w:rsidP="00736A5A">
            <w:pPr>
              <w:spacing w:line="360" w:lineRule="auto"/>
              <w:rPr>
                <w:rFonts w:ascii="Arial" w:hAnsi="Arial" w:cs="Arial"/>
                <w:color w:val="000000"/>
              </w:rPr>
            </w:pPr>
            <w:r>
              <w:rPr>
                <w:rFonts w:ascii="Arial" w:hAnsi="Arial" w:cs="Arial"/>
                <w:color w:val="000000"/>
              </w:rPr>
              <w:t>Use internal communication channels to convey information efficiently.</w:t>
            </w:r>
          </w:p>
        </w:tc>
        <w:tc>
          <w:tcPr>
            <w:tcW w:w="1757" w:type="dxa"/>
            <w:shd w:val="clear" w:color="auto" w:fill="E2EFD9" w:themeFill="accent6" w:themeFillTint="33"/>
          </w:tcPr>
          <w:p w14:paraId="510E7C14" w14:textId="3C487C63" w:rsidR="00776652" w:rsidRDefault="002D7B3B" w:rsidP="000727CD">
            <w:pPr>
              <w:spacing w:line="360" w:lineRule="auto"/>
              <w:jc w:val="both"/>
              <w:rPr>
                <w:rFonts w:ascii="Arial" w:hAnsi="Arial" w:cs="Arial"/>
                <w:color w:val="000000"/>
              </w:rPr>
            </w:pPr>
            <w:r>
              <w:rPr>
                <w:rFonts w:ascii="Arial" w:hAnsi="Arial" w:cs="Arial"/>
                <w:color w:val="000000"/>
              </w:rPr>
              <w:t>Provide critical and transparent communication.</w:t>
            </w:r>
          </w:p>
        </w:tc>
        <w:tc>
          <w:tcPr>
            <w:tcW w:w="1708" w:type="dxa"/>
            <w:shd w:val="clear" w:color="auto" w:fill="EDEDED" w:themeFill="accent3" w:themeFillTint="33"/>
          </w:tcPr>
          <w:p w14:paraId="33BAF823" w14:textId="67EBD9D7" w:rsidR="00776652" w:rsidRDefault="00E174DC" w:rsidP="001A0BBC">
            <w:pPr>
              <w:spacing w:line="360" w:lineRule="auto"/>
              <w:rPr>
                <w:rFonts w:ascii="Arial" w:hAnsi="Arial" w:cs="Arial"/>
                <w:color w:val="000000"/>
              </w:rPr>
            </w:pPr>
            <w:r>
              <w:rPr>
                <w:rFonts w:ascii="Arial" w:hAnsi="Arial" w:cs="Arial"/>
                <w:color w:val="000000"/>
              </w:rPr>
              <w:t>Complete a communication plan</w:t>
            </w:r>
            <w:r w:rsidR="00EA01B7">
              <w:rPr>
                <w:rFonts w:ascii="Arial" w:hAnsi="Arial" w:cs="Arial"/>
                <w:color w:val="000000"/>
              </w:rPr>
              <w:t xml:space="preserve"> </w:t>
            </w:r>
            <w:r w:rsidR="008020CA">
              <w:rPr>
                <w:rFonts w:ascii="Arial" w:hAnsi="Arial" w:cs="Arial"/>
                <w:color w:val="000000"/>
              </w:rPr>
              <w:t xml:space="preserve">in </w:t>
            </w:r>
            <w:r w:rsidR="001A0BBC">
              <w:rPr>
                <w:rFonts w:ascii="Arial" w:hAnsi="Arial" w:cs="Arial"/>
                <w:color w:val="000000"/>
              </w:rPr>
              <w:t>2</w:t>
            </w:r>
            <w:r w:rsidR="00EA01B7">
              <w:rPr>
                <w:rFonts w:ascii="Arial" w:hAnsi="Arial" w:cs="Arial"/>
                <w:color w:val="000000"/>
              </w:rPr>
              <w:t xml:space="preserve"> weeks</w:t>
            </w:r>
            <w:r w:rsidR="008020CA">
              <w:rPr>
                <w:rFonts w:ascii="Arial" w:hAnsi="Arial" w:cs="Arial"/>
                <w:color w:val="000000"/>
              </w:rPr>
              <w:t>.</w:t>
            </w:r>
          </w:p>
        </w:tc>
      </w:tr>
      <w:tr w:rsidR="002D7B3B" w14:paraId="3F72A30E" w14:textId="77777777" w:rsidTr="00D71568">
        <w:trPr>
          <w:trHeight w:val="469"/>
        </w:trPr>
        <w:tc>
          <w:tcPr>
            <w:tcW w:w="1696" w:type="dxa"/>
          </w:tcPr>
          <w:p w14:paraId="4EB96E4D" w14:textId="1D5E0A0B" w:rsidR="00776652" w:rsidRDefault="00F56EAF" w:rsidP="000727CD">
            <w:pPr>
              <w:spacing w:line="360" w:lineRule="auto"/>
              <w:jc w:val="both"/>
              <w:rPr>
                <w:rFonts w:ascii="Arial" w:hAnsi="Arial" w:cs="Arial"/>
                <w:color w:val="000000"/>
              </w:rPr>
            </w:pPr>
            <w:r>
              <w:rPr>
                <w:rFonts w:ascii="Arial" w:hAnsi="Arial" w:cs="Arial"/>
                <w:color w:val="000000"/>
              </w:rPr>
              <w:t xml:space="preserve">Project </w:t>
            </w:r>
            <w:r w:rsidR="002447D9">
              <w:rPr>
                <w:rFonts w:ascii="Arial" w:hAnsi="Arial" w:cs="Arial"/>
                <w:color w:val="000000"/>
              </w:rPr>
              <w:t>c</w:t>
            </w:r>
            <w:r w:rsidR="00D42C66">
              <w:rPr>
                <w:rFonts w:ascii="Arial" w:hAnsi="Arial" w:cs="Arial"/>
                <w:color w:val="000000"/>
              </w:rPr>
              <w:t>oncept development</w:t>
            </w:r>
            <w:r w:rsidR="00D737F9">
              <w:rPr>
                <w:rFonts w:ascii="Arial" w:hAnsi="Arial" w:cs="Arial"/>
                <w:color w:val="000000"/>
              </w:rPr>
              <w:t xml:space="preserve"> </w:t>
            </w:r>
          </w:p>
        </w:tc>
        <w:tc>
          <w:tcPr>
            <w:tcW w:w="1708" w:type="dxa"/>
          </w:tcPr>
          <w:p w14:paraId="3AC960A1" w14:textId="7950A4E6" w:rsidR="00776652" w:rsidRDefault="00EC653D" w:rsidP="00F87F70">
            <w:pPr>
              <w:spacing w:line="360" w:lineRule="auto"/>
              <w:rPr>
                <w:rFonts w:ascii="Arial" w:hAnsi="Arial" w:cs="Arial"/>
                <w:color w:val="000000"/>
              </w:rPr>
            </w:pPr>
            <w:r>
              <w:rPr>
                <w:rFonts w:ascii="Arial" w:hAnsi="Arial" w:cs="Arial"/>
                <w:color w:val="000000"/>
              </w:rPr>
              <w:t xml:space="preserve"> Develop the concept for the wearable device project</w:t>
            </w:r>
            <w:r w:rsidR="003556AA">
              <w:rPr>
                <w:rFonts w:ascii="Arial" w:hAnsi="Arial" w:cs="Arial"/>
                <w:color w:val="000000"/>
              </w:rPr>
              <w:t xml:space="preserve"> based on clinicians' research</w:t>
            </w:r>
          </w:p>
        </w:tc>
        <w:tc>
          <w:tcPr>
            <w:tcW w:w="1757" w:type="dxa"/>
          </w:tcPr>
          <w:p w14:paraId="5A8CE677" w14:textId="05094CCB" w:rsidR="00776652" w:rsidRDefault="002416A0" w:rsidP="000727CD">
            <w:pPr>
              <w:spacing w:line="360" w:lineRule="auto"/>
              <w:jc w:val="both"/>
              <w:rPr>
                <w:rFonts w:ascii="Arial" w:hAnsi="Arial" w:cs="Arial"/>
                <w:color w:val="000000"/>
              </w:rPr>
            </w:pPr>
            <w:r>
              <w:rPr>
                <w:rFonts w:ascii="Arial" w:hAnsi="Arial" w:cs="Arial"/>
                <w:color w:val="000000"/>
              </w:rPr>
              <w:t>The written document will encompass all the technical information. Stakeholders’ feedback has been incorporated.</w:t>
            </w:r>
          </w:p>
        </w:tc>
        <w:tc>
          <w:tcPr>
            <w:tcW w:w="1769" w:type="dxa"/>
          </w:tcPr>
          <w:p w14:paraId="6A72453C" w14:textId="580D351C" w:rsidR="00776652" w:rsidRDefault="002416A0" w:rsidP="000727CD">
            <w:pPr>
              <w:spacing w:line="360" w:lineRule="auto"/>
              <w:jc w:val="both"/>
              <w:rPr>
                <w:rFonts w:ascii="Arial" w:hAnsi="Arial" w:cs="Arial"/>
                <w:color w:val="000000"/>
              </w:rPr>
            </w:pPr>
            <w:r>
              <w:rPr>
                <w:rFonts w:ascii="Arial" w:hAnsi="Arial" w:cs="Arial"/>
                <w:color w:val="000000"/>
              </w:rPr>
              <w:t xml:space="preserve"> A dedicated team will develop the concept, involving relevant stakeholders throughout the project.</w:t>
            </w:r>
          </w:p>
        </w:tc>
        <w:tc>
          <w:tcPr>
            <w:tcW w:w="1757" w:type="dxa"/>
          </w:tcPr>
          <w:p w14:paraId="3CD6FF1D" w14:textId="53FF727B" w:rsidR="00776652" w:rsidRDefault="00157ED9" w:rsidP="000727CD">
            <w:pPr>
              <w:spacing w:line="360" w:lineRule="auto"/>
              <w:jc w:val="both"/>
              <w:rPr>
                <w:rFonts w:ascii="Arial" w:hAnsi="Arial" w:cs="Arial"/>
                <w:color w:val="000000"/>
              </w:rPr>
            </w:pPr>
            <w:r>
              <w:rPr>
                <w:rFonts w:ascii="Arial" w:hAnsi="Arial" w:cs="Arial"/>
                <w:color w:val="000000"/>
              </w:rPr>
              <w:t>The project is aligned with the organisation’s objectives.</w:t>
            </w:r>
          </w:p>
        </w:tc>
        <w:tc>
          <w:tcPr>
            <w:tcW w:w="1708" w:type="dxa"/>
          </w:tcPr>
          <w:p w14:paraId="1F05E017" w14:textId="0565C513" w:rsidR="00776652" w:rsidRDefault="005C2412" w:rsidP="000727CD">
            <w:pPr>
              <w:spacing w:line="360" w:lineRule="auto"/>
              <w:jc w:val="both"/>
              <w:rPr>
                <w:rFonts w:ascii="Arial" w:hAnsi="Arial" w:cs="Arial"/>
                <w:color w:val="000000"/>
              </w:rPr>
            </w:pPr>
            <w:r>
              <w:rPr>
                <w:rFonts w:ascii="Arial" w:hAnsi="Arial" w:cs="Arial"/>
                <w:color w:val="000000"/>
              </w:rPr>
              <w:t xml:space="preserve"> The documentation will be ready within </w:t>
            </w:r>
            <w:r w:rsidR="00B46622">
              <w:rPr>
                <w:rFonts w:ascii="Arial" w:hAnsi="Arial" w:cs="Arial"/>
                <w:color w:val="000000"/>
              </w:rPr>
              <w:t>4 weeks</w:t>
            </w:r>
            <w:r w:rsidR="00A04AD3">
              <w:rPr>
                <w:rFonts w:ascii="Arial" w:hAnsi="Arial" w:cs="Arial"/>
                <w:color w:val="000000"/>
              </w:rPr>
              <w:t>.</w:t>
            </w:r>
          </w:p>
        </w:tc>
      </w:tr>
      <w:tr w:rsidR="00800755" w14:paraId="470352E4" w14:textId="77777777" w:rsidTr="00D71568">
        <w:trPr>
          <w:trHeight w:val="484"/>
        </w:trPr>
        <w:tc>
          <w:tcPr>
            <w:tcW w:w="1696" w:type="dxa"/>
            <w:shd w:val="clear" w:color="auto" w:fill="F2F2F2" w:themeFill="background1" w:themeFillShade="F2"/>
          </w:tcPr>
          <w:p w14:paraId="2BE61B9D" w14:textId="59C365FB" w:rsidR="00776652" w:rsidRDefault="00F56EAF" w:rsidP="00DB2343">
            <w:pPr>
              <w:spacing w:line="360" w:lineRule="auto"/>
              <w:rPr>
                <w:rFonts w:ascii="Arial" w:hAnsi="Arial" w:cs="Arial"/>
                <w:color w:val="000000"/>
              </w:rPr>
            </w:pPr>
            <w:r>
              <w:rPr>
                <w:rFonts w:ascii="Arial" w:hAnsi="Arial" w:cs="Arial"/>
                <w:color w:val="000000"/>
              </w:rPr>
              <w:t>Project</w:t>
            </w:r>
            <w:r w:rsidR="00B147F7">
              <w:rPr>
                <w:rFonts w:ascii="Arial" w:hAnsi="Arial" w:cs="Arial"/>
                <w:color w:val="000000"/>
              </w:rPr>
              <w:t xml:space="preserve"> </w:t>
            </w:r>
            <w:r>
              <w:rPr>
                <w:rFonts w:ascii="Arial" w:hAnsi="Arial" w:cs="Arial"/>
                <w:color w:val="000000"/>
              </w:rPr>
              <w:t>p</w:t>
            </w:r>
            <w:r w:rsidR="00D737F9">
              <w:rPr>
                <w:rFonts w:ascii="Arial" w:hAnsi="Arial" w:cs="Arial"/>
                <w:color w:val="000000"/>
              </w:rPr>
              <w:t>rototype design</w:t>
            </w:r>
            <w:r w:rsidR="00DB2343">
              <w:rPr>
                <w:rFonts w:ascii="Arial" w:hAnsi="Arial" w:cs="Arial"/>
                <w:color w:val="000000"/>
              </w:rPr>
              <w:t xml:space="preserve"> and manufacture</w:t>
            </w:r>
          </w:p>
        </w:tc>
        <w:tc>
          <w:tcPr>
            <w:tcW w:w="1708" w:type="dxa"/>
            <w:shd w:val="clear" w:color="auto" w:fill="FBE4D5" w:themeFill="accent2" w:themeFillTint="33"/>
          </w:tcPr>
          <w:p w14:paraId="35BE3379" w14:textId="52B263E8" w:rsidR="00776652" w:rsidRDefault="003529BA" w:rsidP="00C52763">
            <w:pPr>
              <w:spacing w:line="360" w:lineRule="auto"/>
              <w:rPr>
                <w:rFonts w:ascii="Arial" w:hAnsi="Arial" w:cs="Arial"/>
                <w:color w:val="000000"/>
              </w:rPr>
            </w:pPr>
            <w:r>
              <w:rPr>
                <w:rFonts w:ascii="Arial" w:hAnsi="Arial" w:cs="Arial"/>
                <w:color w:val="000000"/>
              </w:rPr>
              <w:t xml:space="preserve">Design the wearable monitoring device, including essential </w:t>
            </w:r>
            <w:r>
              <w:rPr>
                <w:rFonts w:ascii="Arial" w:hAnsi="Arial" w:cs="Arial"/>
                <w:color w:val="000000"/>
              </w:rPr>
              <w:lastRenderedPageBreak/>
              <w:t>features and functionalities.</w:t>
            </w:r>
          </w:p>
        </w:tc>
        <w:tc>
          <w:tcPr>
            <w:tcW w:w="1757" w:type="dxa"/>
            <w:shd w:val="clear" w:color="auto" w:fill="FFF2CC" w:themeFill="accent4" w:themeFillTint="33"/>
          </w:tcPr>
          <w:p w14:paraId="5CC96FD6" w14:textId="2858882D" w:rsidR="00776652" w:rsidRDefault="00BC7725" w:rsidP="000727CD">
            <w:pPr>
              <w:spacing w:line="360" w:lineRule="auto"/>
              <w:jc w:val="both"/>
              <w:rPr>
                <w:rFonts w:ascii="Arial" w:hAnsi="Arial" w:cs="Arial"/>
                <w:color w:val="000000"/>
              </w:rPr>
            </w:pPr>
            <w:r>
              <w:rPr>
                <w:rFonts w:ascii="Arial" w:hAnsi="Arial" w:cs="Arial"/>
                <w:color w:val="000000"/>
              </w:rPr>
              <w:lastRenderedPageBreak/>
              <w:t>A functioning prototype will be ready for testing, meeting 80% of the requirements in this phase.</w:t>
            </w:r>
          </w:p>
        </w:tc>
        <w:tc>
          <w:tcPr>
            <w:tcW w:w="1769" w:type="dxa"/>
            <w:shd w:val="clear" w:color="auto" w:fill="D9E2F3" w:themeFill="accent1" w:themeFillTint="33"/>
          </w:tcPr>
          <w:p w14:paraId="36D45E80" w14:textId="30D3D711" w:rsidR="00776652" w:rsidRDefault="00A10D17" w:rsidP="000727CD">
            <w:pPr>
              <w:spacing w:line="360" w:lineRule="auto"/>
              <w:jc w:val="both"/>
              <w:rPr>
                <w:rFonts w:ascii="Arial" w:hAnsi="Arial" w:cs="Arial"/>
                <w:color w:val="000000"/>
              </w:rPr>
            </w:pPr>
            <w:r>
              <w:rPr>
                <w:rFonts w:ascii="Arial" w:hAnsi="Arial" w:cs="Arial"/>
                <w:color w:val="000000"/>
              </w:rPr>
              <w:t>A dedicated design team will work on the project, and product owners</w:t>
            </w:r>
            <w:r w:rsidR="00CF5DC0">
              <w:rPr>
                <w:rFonts w:ascii="Arial" w:hAnsi="Arial" w:cs="Arial"/>
                <w:color w:val="000000"/>
              </w:rPr>
              <w:t xml:space="preserve"> and relevant stakeholders</w:t>
            </w:r>
            <w:r>
              <w:rPr>
                <w:rFonts w:ascii="Arial" w:hAnsi="Arial" w:cs="Arial"/>
                <w:color w:val="000000"/>
              </w:rPr>
              <w:t xml:space="preserve"> </w:t>
            </w:r>
            <w:r>
              <w:rPr>
                <w:rFonts w:ascii="Arial" w:hAnsi="Arial" w:cs="Arial"/>
                <w:color w:val="000000"/>
              </w:rPr>
              <w:lastRenderedPageBreak/>
              <w:t>will be engaged throughout the process.</w:t>
            </w:r>
          </w:p>
        </w:tc>
        <w:tc>
          <w:tcPr>
            <w:tcW w:w="1757" w:type="dxa"/>
            <w:shd w:val="clear" w:color="auto" w:fill="E2EFD9" w:themeFill="accent6" w:themeFillTint="33"/>
          </w:tcPr>
          <w:p w14:paraId="0C3A34B6" w14:textId="7AFCCCDD" w:rsidR="00776652" w:rsidRDefault="00C124C7" w:rsidP="00291D7D">
            <w:pPr>
              <w:spacing w:line="360" w:lineRule="auto"/>
              <w:rPr>
                <w:rFonts w:ascii="Arial" w:hAnsi="Arial" w:cs="Arial"/>
                <w:color w:val="000000"/>
              </w:rPr>
            </w:pPr>
            <w:r>
              <w:rPr>
                <w:rFonts w:ascii="Arial" w:hAnsi="Arial" w:cs="Arial"/>
                <w:color w:val="000000"/>
              </w:rPr>
              <w:lastRenderedPageBreak/>
              <w:t xml:space="preserve">It has the potential to </w:t>
            </w:r>
            <w:r w:rsidR="00595180">
              <w:rPr>
                <w:rFonts w:ascii="Arial" w:hAnsi="Arial" w:cs="Arial"/>
                <w:color w:val="000000"/>
              </w:rPr>
              <w:t>deliver significant</w:t>
            </w:r>
            <w:r w:rsidR="00291D7D">
              <w:rPr>
                <w:rFonts w:ascii="Arial" w:hAnsi="Arial" w:cs="Arial"/>
                <w:color w:val="000000"/>
              </w:rPr>
              <w:t xml:space="preserve"> benefits for </w:t>
            </w:r>
            <w:r w:rsidR="00764537">
              <w:rPr>
                <w:rFonts w:ascii="Arial" w:hAnsi="Arial" w:cs="Arial"/>
                <w:color w:val="000000"/>
              </w:rPr>
              <w:t xml:space="preserve">the </w:t>
            </w:r>
            <w:r w:rsidR="00291D7D">
              <w:rPr>
                <w:rFonts w:ascii="Arial" w:hAnsi="Arial" w:cs="Arial"/>
                <w:color w:val="000000"/>
              </w:rPr>
              <w:t>company</w:t>
            </w:r>
          </w:p>
        </w:tc>
        <w:tc>
          <w:tcPr>
            <w:tcW w:w="1708" w:type="dxa"/>
            <w:shd w:val="clear" w:color="auto" w:fill="EDEDED" w:themeFill="accent3" w:themeFillTint="33"/>
          </w:tcPr>
          <w:p w14:paraId="48D09F6C" w14:textId="77777777" w:rsidR="00776652" w:rsidRDefault="0038703F" w:rsidP="000727CD">
            <w:pPr>
              <w:spacing w:line="360" w:lineRule="auto"/>
              <w:jc w:val="both"/>
              <w:rPr>
                <w:rFonts w:ascii="Arial" w:hAnsi="Arial" w:cs="Arial"/>
                <w:color w:val="000000"/>
              </w:rPr>
            </w:pPr>
            <w:r>
              <w:rPr>
                <w:rFonts w:ascii="Arial" w:hAnsi="Arial" w:cs="Arial"/>
                <w:color w:val="000000"/>
              </w:rPr>
              <w:t>Week1-2</w:t>
            </w:r>
            <w:r w:rsidR="00C40128">
              <w:rPr>
                <w:rFonts w:ascii="Arial" w:hAnsi="Arial" w:cs="Arial"/>
                <w:color w:val="000000"/>
              </w:rPr>
              <w:t xml:space="preserve"> conduct design research</w:t>
            </w:r>
          </w:p>
          <w:p w14:paraId="3004E649" w14:textId="6FAF615F" w:rsidR="00C40128" w:rsidRDefault="00764537" w:rsidP="00764537">
            <w:pPr>
              <w:spacing w:line="360" w:lineRule="auto"/>
              <w:rPr>
                <w:rFonts w:ascii="Arial" w:hAnsi="Arial" w:cs="Arial"/>
                <w:color w:val="000000"/>
              </w:rPr>
            </w:pPr>
            <w:r>
              <w:rPr>
                <w:rFonts w:ascii="Arial" w:hAnsi="Arial" w:cs="Arial"/>
                <w:color w:val="000000"/>
              </w:rPr>
              <w:t>Week 3- 4: Develop</w:t>
            </w:r>
            <w:r w:rsidR="005C2E9D">
              <w:rPr>
                <w:rFonts w:ascii="Arial" w:hAnsi="Arial" w:cs="Arial"/>
                <w:color w:val="000000"/>
              </w:rPr>
              <w:t xml:space="preserve"> initial concept</w:t>
            </w:r>
          </w:p>
        </w:tc>
      </w:tr>
      <w:tr w:rsidR="00A35EAE" w14:paraId="38028191" w14:textId="77777777" w:rsidTr="00D71568">
        <w:trPr>
          <w:trHeight w:val="469"/>
        </w:trPr>
        <w:tc>
          <w:tcPr>
            <w:tcW w:w="1696" w:type="dxa"/>
          </w:tcPr>
          <w:p w14:paraId="0DAFEC83" w14:textId="77777777" w:rsidR="00A35EAE" w:rsidRDefault="00A35EAE" w:rsidP="00A35EAE">
            <w:pPr>
              <w:spacing w:line="360" w:lineRule="auto"/>
              <w:jc w:val="both"/>
              <w:rPr>
                <w:rFonts w:ascii="Arial" w:hAnsi="Arial" w:cs="Arial"/>
                <w:color w:val="000000"/>
              </w:rPr>
            </w:pPr>
          </w:p>
          <w:p w14:paraId="76A04CA8" w14:textId="77777777" w:rsidR="00A35EAE" w:rsidRDefault="00A35EAE" w:rsidP="00A35EAE">
            <w:pPr>
              <w:spacing w:line="360" w:lineRule="auto"/>
              <w:jc w:val="both"/>
              <w:rPr>
                <w:rFonts w:ascii="Arial" w:hAnsi="Arial" w:cs="Arial"/>
                <w:color w:val="000000"/>
              </w:rPr>
            </w:pPr>
          </w:p>
          <w:p w14:paraId="4FAE762B" w14:textId="77777777" w:rsidR="00A35EAE" w:rsidRDefault="00A35EAE" w:rsidP="00A35EAE">
            <w:pPr>
              <w:spacing w:line="360" w:lineRule="auto"/>
              <w:jc w:val="both"/>
              <w:rPr>
                <w:rFonts w:ascii="Arial" w:hAnsi="Arial" w:cs="Arial"/>
                <w:color w:val="000000"/>
              </w:rPr>
            </w:pPr>
          </w:p>
          <w:p w14:paraId="658FBC88" w14:textId="72F82D5B" w:rsidR="00A35EAE" w:rsidRDefault="00A35EAE" w:rsidP="00A35EAE">
            <w:pPr>
              <w:spacing w:line="360" w:lineRule="auto"/>
              <w:jc w:val="both"/>
              <w:rPr>
                <w:rFonts w:ascii="Arial" w:hAnsi="Arial" w:cs="Arial"/>
                <w:color w:val="000000"/>
              </w:rPr>
            </w:pPr>
            <w:r>
              <w:rPr>
                <w:rFonts w:ascii="Arial" w:hAnsi="Arial" w:cs="Arial"/>
                <w:color w:val="000000"/>
              </w:rPr>
              <w:t>Device clinical testing</w:t>
            </w:r>
          </w:p>
        </w:tc>
        <w:tc>
          <w:tcPr>
            <w:tcW w:w="1708" w:type="dxa"/>
          </w:tcPr>
          <w:p w14:paraId="5640A717" w14:textId="172BA7F4" w:rsidR="00A35EAE" w:rsidRDefault="00A35EAE" w:rsidP="00A35EAE">
            <w:pPr>
              <w:spacing w:line="360" w:lineRule="auto"/>
              <w:rPr>
                <w:rFonts w:ascii="Arial" w:hAnsi="Arial" w:cs="Arial"/>
                <w:color w:val="000000"/>
              </w:rPr>
            </w:pPr>
            <w:r>
              <w:rPr>
                <w:rFonts w:ascii="Arial" w:hAnsi="Arial" w:cs="Arial"/>
                <w:color w:val="000000"/>
              </w:rPr>
              <w:t>Evaluate safety, efficacy, and performance via clinical testing.</w:t>
            </w:r>
          </w:p>
        </w:tc>
        <w:tc>
          <w:tcPr>
            <w:tcW w:w="1757" w:type="dxa"/>
          </w:tcPr>
          <w:p w14:paraId="0956F699" w14:textId="780B46EC" w:rsidR="00A35EAE" w:rsidRDefault="00A35EAE" w:rsidP="00A35EAE">
            <w:pPr>
              <w:spacing w:line="360" w:lineRule="auto"/>
              <w:rPr>
                <w:rFonts w:ascii="Arial" w:hAnsi="Arial" w:cs="Arial"/>
                <w:color w:val="000000"/>
              </w:rPr>
            </w:pPr>
            <w:r>
              <w:rPr>
                <w:rFonts w:ascii="Arial" w:hAnsi="Arial" w:cs="Arial"/>
                <w:color w:val="000000"/>
              </w:rPr>
              <w:t>The prototype meets its primary endpoints, ensuring data quality and integrity</w:t>
            </w:r>
            <w:r w:rsidR="000836A1">
              <w:rPr>
                <w:rFonts w:ascii="Arial" w:hAnsi="Arial" w:cs="Arial"/>
                <w:color w:val="000000"/>
              </w:rPr>
              <w:t>.</w:t>
            </w:r>
          </w:p>
        </w:tc>
        <w:tc>
          <w:tcPr>
            <w:tcW w:w="1769" w:type="dxa"/>
          </w:tcPr>
          <w:p w14:paraId="683F0BDE" w14:textId="7F9670D0" w:rsidR="00A35EAE" w:rsidRDefault="000836A1" w:rsidP="000836A1">
            <w:r w:rsidRPr="000836A1">
              <w:rPr>
                <w:rFonts w:ascii="Arial" w:hAnsi="Arial" w:cs="Arial"/>
                <w:color w:val="000000"/>
              </w:rPr>
              <w:t>The clinical team will involve stakeholders throughout the study.</w:t>
            </w:r>
            <w:r>
              <w:rPr>
                <w:rFonts w:ascii="Arial" w:hAnsi="Arial" w:cs="Arial"/>
                <w:color w:val="000000"/>
              </w:rPr>
              <w:t xml:space="preserve"> </w:t>
            </w:r>
            <w:r w:rsidR="00BC6750">
              <w:t xml:space="preserve">  </w:t>
            </w:r>
          </w:p>
        </w:tc>
        <w:tc>
          <w:tcPr>
            <w:tcW w:w="1757" w:type="dxa"/>
          </w:tcPr>
          <w:p w14:paraId="55B73E01" w14:textId="059AF83E" w:rsidR="00A35EAE" w:rsidRDefault="00A35EAE" w:rsidP="00A35EAE">
            <w:pPr>
              <w:spacing w:line="360" w:lineRule="auto"/>
              <w:jc w:val="both"/>
              <w:rPr>
                <w:rFonts w:ascii="Arial" w:hAnsi="Arial" w:cs="Arial"/>
                <w:color w:val="000000"/>
              </w:rPr>
            </w:pPr>
            <w:r>
              <w:rPr>
                <w:rFonts w:ascii="Arial" w:hAnsi="Arial" w:cs="Arial"/>
                <w:color w:val="000000"/>
              </w:rPr>
              <w:t>Provide critical evidence of the device functionality</w:t>
            </w:r>
            <w:r w:rsidR="000836A1">
              <w:rPr>
                <w:rFonts w:ascii="Arial" w:hAnsi="Arial" w:cs="Arial"/>
                <w:color w:val="000000"/>
              </w:rPr>
              <w:t>.</w:t>
            </w:r>
          </w:p>
        </w:tc>
        <w:tc>
          <w:tcPr>
            <w:tcW w:w="1708" w:type="dxa"/>
          </w:tcPr>
          <w:p w14:paraId="71D29DF4" w14:textId="41CC2DAE" w:rsidR="00A35EAE" w:rsidRDefault="004F19D4" w:rsidP="009A2C9F">
            <w:pPr>
              <w:spacing w:line="360" w:lineRule="auto"/>
              <w:rPr>
                <w:rFonts w:ascii="Arial" w:hAnsi="Arial" w:cs="Arial"/>
                <w:color w:val="000000"/>
              </w:rPr>
            </w:pPr>
            <w:r>
              <w:rPr>
                <w:rFonts w:ascii="Arial" w:hAnsi="Arial" w:cs="Arial"/>
                <w:color w:val="000000"/>
              </w:rPr>
              <w:t>Clinical testing will be finished within three months.</w:t>
            </w:r>
          </w:p>
        </w:tc>
      </w:tr>
      <w:tr w:rsidR="00A35EAE" w:rsidRPr="004871DA" w14:paraId="2E85337A" w14:textId="77777777" w:rsidTr="00D71568">
        <w:trPr>
          <w:trHeight w:val="469"/>
        </w:trPr>
        <w:tc>
          <w:tcPr>
            <w:tcW w:w="1696" w:type="dxa"/>
            <w:shd w:val="clear" w:color="auto" w:fill="F2F2F2" w:themeFill="background1" w:themeFillShade="F2"/>
          </w:tcPr>
          <w:p w14:paraId="531043A4" w14:textId="60D8FE73" w:rsidR="00A35EAE" w:rsidRPr="004871DA" w:rsidRDefault="00A35EAE" w:rsidP="00A35EAE">
            <w:pPr>
              <w:spacing w:line="360" w:lineRule="auto"/>
              <w:jc w:val="both"/>
              <w:rPr>
                <w:rFonts w:ascii="Arial" w:hAnsi="Arial" w:cs="Arial"/>
                <w:color w:val="000000"/>
              </w:rPr>
            </w:pPr>
            <w:r w:rsidRPr="004871DA">
              <w:rPr>
                <w:rFonts w:ascii="Arial" w:hAnsi="Arial" w:cs="Arial"/>
                <w:color w:val="000000"/>
              </w:rPr>
              <w:t>Device regulatory approval</w:t>
            </w:r>
          </w:p>
        </w:tc>
        <w:tc>
          <w:tcPr>
            <w:tcW w:w="1708" w:type="dxa"/>
            <w:shd w:val="clear" w:color="auto" w:fill="FBE4D5" w:themeFill="accent2" w:themeFillTint="33"/>
          </w:tcPr>
          <w:p w14:paraId="31FFDF51" w14:textId="2257C8D3" w:rsidR="00A35EAE" w:rsidRPr="004871DA" w:rsidRDefault="00A35EAE" w:rsidP="00A35EAE">
            <w:pPr>
              <w:spacing w:line="360" w:lineRule="auto"/>
              <w:rPr>
                <w:rFonts w:ascii="Arial" w:hAnsi="Arial" w:cs="Arial"/>
                <w:color w:val="000000"/>
              </w:rPr>
            </w:pPr>
            <w:r w:rsidRPr="004871DA">
              <w:rPr>
                <w:rFonts w:ascii="Arial" w:hAnsi="Arial" w:cs="Arial"/>
                <w:color w:val="000000"/>
              </w:rPr>
              <w:t>Ensure compliance with regulatory requirements.</w:t>
            </w:r>
          </w:p>
        </w:tc>
        <w:tc>
          <w:tcPr>
            <w:tcW w:w="1757" w:type="dxa"/>
            <w:shd w:val="clear" w:color="auto" w:fill="FFF2CC" w:themeFill="accent4" w:themeFillTint="33"/>
          </w:tcPr>
          <w:p w14:paraId="4027001E" w14:textId="4CF91CB7" w:rsidR="00A35EAE" w:rsidRPr="004871DA" w:rsidRDefault="000836A1" w:rsidP="000836A1">
            <w:pPr>
              <w:spacing w:line="360" w:lineRule="auto"/>
              <w:rPr>
                <w:rFonts w:ascii="Arial" w:hAnsi="Arial" w:cs="Arial"/>
                <w:color w:val="000000"/>
              </w:rPr>
            </w:pPr>
            <w:r w:rsidRPr="004871DA">
              <w:rPr>
                <w:rFonts w:ascii="Arial" w:hAnsi="Arial" w:cs="Arial"/>
                <w:color w:val="000000"/>
              </w:rPr>
              <w:t>Data quality and integrity are maintained with less than 5% missing or erroneous data.</w:t>
            </w:r>
          </w:p>
        </w:tc>
        <w:tc>
          <w:tcPr>
            <w:tcW w:w="1769" w:type="dxa"/>
            <w:shd w:val="clear" w:color="auto" w:fill="DEEAF6" w:themeFill="accent5" w:themeFillTint="33"/>
          </w:tcPr>
          <w:p w14:paraId="333C42A2" w14:textId="695805C0" w:rsidR="00A35EAE" w:rsidRPr="004871DA" w:rsidRDefault="00A35EAE" w:rsidP="00A35EAE">
            <w:pPr>
              <w:spacing w:line="360" w:lineRule="auto"/>
              <w:rPr>
                <w:rFonts w:ascii="Arial" w:hAnsi="Arial" w:cs="Arial"/>
                <w:color w:val="000000"/>
              </w:rPr>
            </w:pPr>
            <w:r w:rsidRPr="004871DA">
              <w:rPr>
                <w:rFonts w:ascii="Arial" w:hAnsi="Arial" w:cs="Arial"/>
                <w:color w:val="000000"/>
              </w:rPr>
              <w:t>The study will be examined and authorised by the authority and ethics committees.</w:t>
            </w:r>
          </w:p>
        </w:tc>
        <w:tc>
          <w:tcPr>
            <w:tcW w:w="1757" w:type="dxa"/>
            <w:shd w:val="clear" w:color="auto" w:fill="E2EFD9" w:themeFill="accent6" w:themeFillTint="33"/>
          </w:tcPr>
          <w:p w14:paraId="29D5227C" w14:textId="30EB0208" w:rsidR="00A35EAE" w:rsidRPr="004871DA" w:rsidRDefault="00E26D2E" w:rsidP="00A35EAE">
            <w:pPr>
              <w:spacing w:line="360" w:lineRule="auto"/>
              <w:jc w:val="both"/>
              <w:rPr>
                <w:rFonts w:ascii="Arial" w:hAnsi="Arial" w:cs="Arial"/>
                <w:color w:val="000000"/>
              </w:rPr>
            </w:pPr>
            <w:r w:rsidRPr="004871DA">
              <w:rPr>
                <w:rFonts w:ascii="Arial" w:hAnsi="Arial" w:cs="Arial"/>
                <w:color w:val="000000"/>
              </w:rPr>
              <w:t>I</w:t>
            </w:r>
            <w:r w:rsidR="00B91512" w:rsidRPr="004871DA">
              <w:rPr>
                <w:rFonts w:ascii="Arial" w:hAnsi="Arial" w:cs="Arial"/>
                <w:color w:val="000000"/>
              </w:rPr>
              <w:t xml:space="preserve">t will </w:t>
            </w:r>
            <w:r w:rsidR="002E4430" w:rsidRPr="004871DA">
              <w:rPr>
                <w:rFonts w:ascii="Arial" w:hAnsi="Arial" w:cs="Arial"/>
                <w:color w:val="000000"/>
              </w:rPr>
              <w:t xml:space="preserve">support regulatory </w:t>
            </w:r>
            <w:r w:rsidR="00750D0F" w:rsidRPr="004871DA">
              <w:rPr>
                <w:rFonts w:ascii="Arial" w:hAnsi="Arial" w:cs="Arial"/>
                <w:color w:val="000000"/>
              </w:rPr>
              <w:t>submissions</w:t>
            </w:r>
            <w:r w:rsidR="00BF05B5" w:rsidRPr="004871DA">
              <w:rPr>
                <w:rFonts w:ascii="Arial" w:hAnsi="Arial" w:cs="Arial"/>
                <w:color w:val="000000"/>
              </w:rPr>
              <w:t xml:space="preserve"> and potential market approval</w:t>
            </w:r>
            <w:r w:rsidR="000836A1" w:rsidRPr="004871DA">
              <w:rPr>
                <w:rFonts w:ascii="Arial" w:hAnsi="Arial" w:cs="Arial"/>
                <w:color w:val="000000"/>
              </w:rPr>
              <w:t>.</w:t>
            </w:r>
          </w:p>
        </w:tc>
        <w:tc>
          <w:tcPr>
            <w:tcW w:w="1708" w:type="dxa"/>
            <w:shd w:val="clear" w:color="auto" w:fill="EDEDED" w:themeFill="accent3" w:themeFillTint="33"/>
          </w:tcPr>
          <w:p w14:paraId="7098BC85" w14:textId="2BE4C9D3" w:rsidR="00A35EAE" w:rsidRPr="004871DA" w:rsidRDefault="00B173CB" w:rsidP="00B173CB">
            <w:pPr>
              <w:spacing w:line="360" w:lineRule="auto"/>
              <w:rPr>
                <w:rFonts w:ascii="Arial" w:hAnsi="Arial" w:cs="Arial"/>
                <w:color w:val="000000"/>
              </w:rPr>
            </w:pPr>
            <w:r w:rsidRPr="004871DA">
              <w:rPr>
                <w:rFonts w:ascii="Arial" w:hAnsi="Arial" w:cs="Arial"/>
                <w:color w:val="000000"/>
              </w:rPr>
              <w:t>Regulatory submission within five months.</w:t>
            </w:r>
          </w:p>
        </w:tc>
      </w:tr>
    </w:tbl>
    <w:p w14:paraId="30536F02" w14:textId="77777777" w:rsidR="0012609C" w:rsidRDefault="00D55593" w:rsidP="000727CD">
      <w:pPr>
        <w:spacing w:line="360" w:lineRule="auto"/>
        <w:jc w:val="both"/>
        <w:rPr>
          <w:rFonts w:ascii="Arial" w:hAnsi="Arial" w:cs="Arial"/>
          <w:b/>
          <w:bCs/>
          <w:i/>
          <w:iCs/>
          <w:color w:val="000000"/>
          <w:sz w:val="28"/>
          <w:szCs w:val="28"/>
        </w:rPr>
      </w:pPr>
      <w:r>
        <w:rPr>
          <w:rFonts w:ascii="Arial" w:hAnsi="Arial" w:cs="Arial"/>
          <w:b/>
          <w:bCs/>
          <w:i/>
          <w:iCs/>
          <w:color w:val="000000"/>
          <w:sz w:val="28"/>
          <w:szCs w:val="28"/>
        </w:rPr>
        <w:t xml:space="preserve">       </w:t>
      </w:r>
    </w:p>
    <w:p w14:paraId="3BF19925" w14:textId="77777777" w:rsidR="0012609C" w:rsidRDefault="0012609C" w:rsidP="000727CD">
      <w:pPr>
        <w:spacing w:line="360" w:lineRule="auto"/>
        <w:jc w:val="both"/>
        <w:rPr>
          <w:rFonts w:ascii="Arial" w:hAnsi="Arial" w:cs="Arial"/>
          <w:b/>
          <w:bCs/>
          <w:i/>
          <w:iCs/>
          <w:color w:val="000000"/>
          <w:sz w:val="28"/>
          <w:szCs w:val="28"/>
        </w:rPr>
      </w:pPr>
    </w:p>
    <w:p w14:paraId="2E85DB79" w14:textId="0FE6991E" w:rsidR="00931C4A" w:rsidRPr="003978CF" w:rsidRDefault="00782D90" w:rsidP="000727CD">
      <w:pPr>
        <w:spacing w:line="360" w:lineRule="auto"/>
        <w:jc w:val="both"/>
        <w:rPr>
          <w:rFonts w:ascii="Arial" w:hAnsi="Arial" w:cs="Arial"/>
          <w:b/>
          <w:bCs/>
          <w:i/>
          <w:iCs/>
          <w:color w:val="2F5496" w:themeColor="accent1" w:themeShade="BF"/>
          <w:sz w:val="28"/>
          <w:szCs w:val="28"/>
        </w:rPr>
      </w:pPr>
      <w:r>
        <w:rPr>
          <w:rFonts w:ascii="Arial" w:hAnsi="Arial" w:cs="Arial"/>
          <w:b/>
          <w:bCs/>
          <w:i/>
          <w:iCs/>
          <w:color w:val="2F5496" w:themeColor="accent1" w:themeShade="BF"/>
          <w:sz w:val="28"/>
          <w:szCs w:val="28"/>
        </w:rPr>
        <w:t xml:space="preserve">  </w:t>
      </w:r>
      <w:r w:rsidR="00AD2DC3" w:rsidRPr="00AD2DC3">
        <w:rPr>
          <w:rFonts w:ascii="Arial" w:hAnsi="Arial" w:cs="Arial"/>
          <w:b/>
          <w:bCs/>
          <w:i/>
          <w:iCs/>
          <w:color w:val="2F5496" w:themeColor="accent1" w:themeShade="BF"/>
          <w:sz w:val="28"/>
          <w:szCs w:val="28"/>
        </w:rPr>
        <w:t>7.</w:t>
      </w:r>
      <w:r w:rsidR="00D55593" w:rsidRPr="00AD2DC3">
        <w:rPr>
          <w:rFonts w:ascii="Arial" w:hAnsi="Arial" w:cs="Arial"/>
          <w:b/>
          <w:bCs/>
          <w:i/>
          <w:iCs/>
          <w:color w:val="2F5496" w:themeColor="accent1" w:themeShade="BF"/>
          <w:sz w:val="28"/>
          <w:szCs w:val="28"/>
        </w:rPr>
        <w:t xml:space="preserve"> </w:t>
      </w:r>
      <w:r w:rsidR="004871DA" w:rsidRPr="00AD2DC3">
        <w:rPr>
          <w:rFonts w:ascii="Arial" w:hAnsi="Arial" w:cs="Arial"/>
          <w:b/>
          <w:bCs/>
          <w:i/>
          <w:iCs/>
          <w:color w:val="2F5496" w:themeColor="accent1" w:themeShade="BF"/>
          <w:sz w:val="28"/>
          <w:szCs w:val="28"/>
        </w:rPr>
        <w:t>Identification of</w:t>
      </w:r>
      <w:r w:rsidR="004B227E">
        <w:rPr>
          <w:rFonts w:ascii="Arial" w:hAnsi="Arial" w:cs="Arial"/>
          <w:b/>
          <w:bCs/>
          <w:i/>
          <w:iCs/>
          <w:color w:val="2F5496" w:themeColor="accent1" w:themeShade="BF"/>
          <w:sz w:val="28"/>
          <w:szCs w:val="28"/>
        </w:rPr>
        <w:t xml:space="preserve"> Current</w:t>
      </w:r>
      <w:r w:rsidR="006C1C54">
        <w:rPr>
          <w:rFonts w:ascii="Arial" w:hAnsi="Arial" w:cs="Arial"/>
          <w:b/>
          <w:bCs/>
          <w:i/>
          <w:iCs/>
          <w:color w:val="2F5496" w:themeColor="accent1" w:themeShade="BF"/>
          <w:sz w:val="28"/>
          <w:szCs w:val="28"/>
        </w:rPr>
        <w:t xml:space="preserve"> Health</w:t>
      </w:r>
      <w:r w:rsidR="004871DA" w:rsidRPr="00AD2DC3">
        <w:rPr>
          <w:rFonts w:ascii="Arial" w:hAnsi="Arial" w:cs="Arial"/>
          <w:b/>
          <w:bCs/>
          <w:i/>
          <w:iCs/>
          <w:color w:val="2F5496" w:themeColor="accent1" w:themeShade="BF"/>
          <w:sz w:val="28"/>
          <w:szCs w:val="28"/>
        </w:rPr>
        <w:t xml:space="preserve"> </w:t>
      </w:r>
      <w:r w:rsidR="00D55593" w:rsidRPr="00AD2DC3">
        <w:rPr>
          <w:rFonts w:ascii="Arial" w:hAnsi="Arial" w:cs="Arial"/>
          <w:b/>
          <w:bCs/>
          <w:i/>
          <w:iCs/>
          <w:color w:val="2F5496" w:themeColor="accent1" w:themeShade="BF"/>
          <w:sz w:val="28"/>
          <w:szCs w:val="28"/>
        </w:rPr>
        <w:t>key stakeholders</w:t>
      </w:r>
    </w:p>
    <w:p w14:paraId="32D1A750" w14:textId="635BC97A" w:rsidR="008D4F35" w:rsidRDefault="00F71082" w:rsidP="00AD2DC3">
      <w:pPr>
        <w:spacing w:line="480" w:lineRule="auto"/>
        <w:jc w:val="both"/>
        <w:rPr>
          <w:rFonts w:ascii="Arial" w:hAnsi="Arial" w:cs="Arial"/>
          <w:color w:val="000000"/>
        </w:rPr>
      </w:pPr>
      <w:r>
        <w:rPr>
          <w:rFonts w:ascii="Arial" w:hAnsi="Arial" w:cs="Arial"/>
          <w:color w:val="000000"/>
        </w:rPr>
        <w:t>Stakeholders</w:t>
      </w:r>
      <w:r w:rsidR="009148A5">
        <w:rPr>
          <w:rFonts w:ascii="Arial" w:hAnsi="Arial" w:cs="Arial"/>
          <w:color w:val="000000"/>
        </w:rPr>
        <w:t xml:space="preserve"> are defined as </w:t>
      </w:r>
      <w:r w:rsidR="00A0268F">
        <w:rPr>
          <w:rFonts w:ascii="Arial" w:hAnsi="Arial" w:cs="Arial"/>
          <w:color w:val="000000"/>
        </w:rPr>
        <w:t>“</w:t>
      </w:r>
      <w:r>
        <w:rPr>
          <w:rFonts w:ascii="Arial" w:hAnsi="Arial" w:cs="Arial"/>
          <w:color w:val="000000"/>
        </w:rPr>
        <w:t>persons</w:t>
      </w:r>
      <w:r w:rsidR="00A0268F">
        <w:rPr>
          <w:rFonts w:ascii="Arial" w:hAnsi="Arial" w:cs="Arial"/>
          <w:color w:val="000000"/>
        </w:rPr>
        <w:t xml:space="preserve"> or groups that have,</w:t>
      </w:r>
      <w:r>
        <w:rPr>
          <w:rFonts w:ascii="Arial" w:hAnsi="Arial" w:cs="Arial"/>
          <w:color w:val="000000"/>
        </w:rPr>
        <w:t xml:space="preserve"> </w:t>
      </w:r>
      <w:r w:rsidR="00A0268F">
        <w:rPr>
          <w:rFonts w:ascii="Arial" w:hAnsi="Arial" w:cs="Arial"/>
          <w:color w:val="000000"/>
        </w:rPr>
        <w:t>or claim, ownership</w:t>
      </w:r>
      <w:r>
        <w:rPr>
          <w:rFonts w:ascii="Arial" w:hAnsi="Arial" w:cs="Arial"/>
          <w:color w:val="000000"/>
        </w:rPr>
        <w:t>,</w:t>
      </w:r>
      <w:r w:rsidR="00B53264">
        <w:rPr>
          <w:rFonts w:ascii="Arial" w:hAnsi="Arial" w:cs="Arial"/>
          <w:color w:val="000000"/>
        </w:rPr>
        <w:t xml:space="preserve"> </w:t>
      </w:r>
      <w:r w:rsidR="00C934D0">
        <w:rPr>
          <w:rFonts w:ascii="Arial" w:hAnsi="Arial" w:cs="Arial"/>
          <w:color w:val="000000"/>
        </w:rPr>
        <w:t xml:space="preserve">rights, or interests in a corporation and its </w:t>
      </w:r>
      <w:r w:rsidR="00EE163B">
        <w:rPr>
          <w:rFonts w:ascii="Arial" w:hAnsi="Arial" w:cs="Arial"/>
          <w:color w:val="000000"/>
        </w:rPr>
        <w:t>activities,</w:t>
      </w:r>
      <w:r w:rsidR="00B53264">
        <w:rPr>
          <w:rFonts w:ascii="Arial" w:hAnsi="Arial" w:cs="Arial"/>
          <w:color w:val="000000"/>
        </w:rPr>
        <w:t xml:space="preserve"> </w:t>
      </w:r>
      <w:r w:rsidR="00EE163B">
        <w:rPr>
          <w:rFonts w:ascii="Arial" w:hAnsi="Arial" w:cs="Arial"/>
          <w:color w:val="000000"/>
        </w:rPr>
        <w:t>past,</w:t>
      </w:r>
      <w:r w:rsidR="00B53264">
        <w:rPr>
          <w:rFonts w:ascii="Arial" w:hAnsi="Arial" w:cs="Arial"/>
          <w:color w:val="000000"/>
        </w:rPr>
        <w:t xml:space="preserve"> </w:t>
      </w:r>
      <w:r w:rsidR="00EE163B">
        <w:rPr>
          <w:rFonts w:ascii="Arial" w:hAnsi="Arial" w:cs="Arial"/>
          <w:color w:val="000000"/>
        </w:rPr>
        <w:t>present, or future.”</w:t>
      </w:r>
      <w:r w:rsidR="00B53264">
        <w:rPr>
          <w:rFonts w:ascii="Arial" w:hAnsi="Arial" w:cs="Arial"/>
          <w:color w:val="000000"/>
        </w:rPr>
        <w:t xml:space="preserve"> (</w:t>
      </w:r>
      <w:r w:rsidR="002267AF">
        <w:rPr>
          <w:rFonts w:ascii="Arial" w:hAnsi="Arial" w:cs="Arial"/>
          <w:color w:val="000000"/>
        </w:rPr>
        <w:t>Clarkson, 1995)</w:t>
      </w:r>
    </w:p>
    <w:p w14:paraId="3F96097F" w14:textId="36B55760" w:rsidR="008B26FD" w:rsidRDefault="00947F0A" w:rsidP="00AD2DC3">
      <w:pPr>
        <w:spacing w:line="480" w:lineRule="auto"/>
        <w:jc w:val="both"/>
        <w:rPr>
          <w:rFonts w:ascii="Arial" w:hAnsi="Arial" w:cs="Arial"/>
          <w:color w:val="000000"/>
        </w:rPr>
      </w:pPr>
      <w:r>
        <w:rPr>
          <w:rFonts w:ascii="Arial" w:hAnsi="Arial" w:cs="Arial"/>
          <w:color w:val="000000"/>
        </w:rPr>
        <w:t>Increasingly,</w:t>
      </w:r>
      <w:r w:rsidR="001B7D53">
        <w:rPr>
          <w:rFonts w:ascii="Arial" w:hAnsi="Arial" w:cs="Arial"/>
          <w:color w:val="000000"/>
        </w:rPr>
        <w:t xml:space="preserve"> </w:t>
      </w:r>
      <w:r>
        <w:rPr>
          <w:rFonts w:ascii="Arial" w:hAnsi="Arial" w:cs="Arial"/>
          <w:color w:val="000000"/>
        </w:rPr>
        <w:t xml:space="preserve">according to Blair and </w:t>
      </w:r>
      <w:r w:rsidR="001B7D53">
        <w:rPr>
          <w:rFonts w:ascii="Arial" w:hAnsi="Arial" w:cs="Arial"/>
          <w:color w:val="000000"/>
        </w:rPr>
        <w:t>Fottrell (1990)</w:t>
      </w:r>
      <w:r w:rsidR="002010D2">
        <w:rPr>
          <w:rFonts w:ascii="Arial" w:hAnsi="Arial" w:cs="Arial"/>
          <w:color w:val="000000"/>
        </w:rPr>
        <w:t xml:space="preserve">, </w:t>
      </w:r>
      <w:r w:rsidR="007960A2">
        <w:rPr>
          <w:rFonts w:ascii="Arial" w:hAnsi="Arial" w:cs="Arial"/>
          <w:color w:val="000000"/>
        </w:rPr>
        <w:t>t</w:t>
      </w:r>
      <w:r w:rsidR="00AB0A88">
        <w:rPr>
          <w:rFonts w:ascii="Arial" w:hAnsi="Arial" w:cs="Arial"/>
          <w:color w:val="000000"/>
        </w:rPr>
        <w:t xml:space="preserve">he </w:t>
      </w:r>
      <w:r w:rsidR="00C57622">
        <w:rPr>
          <w:rFonts w:ascii="Arial" w:hAnsi="Arial" w:cs="Arial"/>
          <w:color w:val="000000"/>
        </w:rPr>
        <w:t>“stakeholder</w:t>
      </w:r>
      <w:r w:rsidR="00D2431C">
        <w:rPr>
          <w:rFonts w:ascii="Arial" w:hAnsi="Arial" w:cs="Arial"/>
          <w:color w:val="000000"/>
        </w:rPr>
        <w:t xml:space="preserve"> analysis </w:t>
      </w:r>
      <w:r w:rsidR="00DF4E1A">
        <w:rPr>
          <w:rFonts w:ascii="Arial" w:hAnsi="Arial" w:cs="Arial"/>
          <w:color w:val="000000"/>
        </w:rPr>
        <w:t>is used</w:t>
      </w:r>
      <w:r w:rsidR="00C57622">
        <w:rPr>
          <w:rFonts w:ascii="Arial" w:hAnsi="Arial" w:cs="Arial"/>
          <w:color w:val="000000"/>
        </w:rPr>
        <w:t xml:space="preserve"> by the organisations </w:t>
      </w:r>
      <w:r w:rsidR="00434F37">
        <w:rPr>
          <w:rFonts w:ascii="Arial" w:hAnsi="Arial" w:cs="Arial"/>
          <w:color w:val="000000"/>
        </w:rPr>
        <w:t xml:space="preserve">as </w:t>
      </w:r>
      <w:r w:rsidR="003C7483">
        <w:rPr>
          <w:rFonts w:ascii="Arial" w:hAnsi="Arial" w:cs="Arial"/>
          <w:color w:val="000000"/>
        </w:rPr>
        <w:t>a tool</w:t>
      </w:r>
      <w:r w:rsidR="00434F37">
        <w:rPr>
          <w:rFonts w:ascii="Arial" w:hAnsi="Arial" w:cs="Arial"/>
          <w:color w:val="000000"/>
        </w:rPr>
        <w:t xml:space="preserve"> for long-range </w:t>
      </w:r>
      <w:r w:rsidR="00F16C46">
        <w:rPr>
          <w:rFonts w:ascii="Arial" w:hAnsi="Arial" w:cs="Arial"/>
          <w:color w:val="000000"/>
        </w:rPr>
        <w:t xml:space="preserve">strategic planning and stakeholder </w:t>
      </w:r>
      <w:r w:rsidR="00D05640">
        <w:rPr>
          <w:rFonts w:ascii="Arial" w:hAnsi="Arial" w:cs="Arial"/>
          <w:color w:val="000000"/>
        </w:rPr>
        <w:t>management</w:t>
      </w:r>
      <w:r w:rsidR="003C7483">
        <w:rPr>
          <w:rFonts w:ascii="Arial" w:hAnsi="Arial" w:cs="Arial"/>
          <w:color w:val="000000"/>
        </w:rPr>
        <w:t>.”</w:t>
      </w:r>
    </w:p>
    <w:p w14:paraId="3ADE7614" w14:textId="77777777" w:rsidR="006B4292" w:rsidRPr="00AF79D6" w:rsidRDefault="008B26FD" w:rsidP="00AD2DC3">
      <w:pPr>
        <w:spacing w:line="480" w:lineRule="auto"/>
        <w:jc w:val="both"/>
        <w:rPr>
          <w:rFonts w:ascii="Arial" w:hAnsi="Arial" w:cs="Arial"/>
          <w:b/>
          <w:bCs/>
          <w:i/>
          <w:iCs/>
          <w:color w:val="000000"/>
          <w:sz w:val="24"/>
          <w:szCs w:val="24"/>
        </w:rPr>
      </w:pPr>
      <w:r>
        <w:rPr>
          <w:rFonts w:ascii="Arial" w:hAnsi="Arial" w:cs="Arial"/>
          <w:b/>
          <w:bCs/>
          <w:i/>
          <w:iCs/>
          <w:color w:val="000000"/>
          <w:sz w:val="28"/>
          <w:szCs w:val="28"/>
        </w:rPr>
        <w:t xml:space="preserve"> </w:t>
      </w:r>
    </w:p>
    <w:tbl>
      <w:tblPr>
        <w:tblStyle w:val="TableGrid"/>
        <w:tblW w:w="0" w:type="auto"/>
        <w:tblLook w:val="04A0" w:firstRow="1" w:lastRow="0" w:firstColumn="1" w:lastColumn="0" w:noHBand="0" w:noVBand="1"/>
      </w:tblPr>
      <w:tblGrid>
        <w:gridCol w:w="1975"/>
        <w:gridCol w:w="2552"/>
        <w:gridCol w:w="4201"/>
      </w:tblGrid>
      <w:tr w:rsidR="006B4292" w:rsidRPr="00AF79D6" w14:paraId="6282B2C0" w14:textId="77777777" w:rsidTr="00191E51">
        <w:trPr>
          <w:trHeight w:val="841"/>
        </w:trPr>
        <w:tc>
          <w:tcPr>
            <w:tcW w:w="1975" w:type="dxa"/>
            <w:shd w:val="clear" w:color="auto" w:fill="E7E6E6" w:themeFill="background2"/>
          </w:tcPr>
          <w:p w14:paraId="310EEBD5" w14:textId="77777777" w:rsidR="00243D93" w:rsidRPr="00AF79D6" w:rsidRDefault="00681CC3" w:rsidP="00846DE7">
            <w:pPr>
              <w:spacing w:line="276"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 xml:space="preserve"> </w:t>
            </w:r>
          </w:p>
          <w:p w14:paraId="4D0BA223" w14:textId="7A2D25C5" w:rsidR="00846DE7" w:rsidRPr="00AF79D6" w:rsidRDefault="00681CC3" w:rsidP="00846DE7">
            <w:pPr>
              <w:spacing w:line="276"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Stakeholder</w:t>
            </w:r>
          </w:p>
          <w:p w14:paraId="587157C6" w14:textId="03AED591" w:rsidR="00681CC3" w:rsidRPr="00AF79D6" w:rsidRDefault="00681CC3" w:rsidP="00A83858">
            <w:pPr>
              <w:spacing w:line="360"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 xml:space="preserve">    </w:t>
            </w:r>
            <w:r w:rsidR="00623FB7" w:rsidRPr="00AF79D6">
              <w:rPr>
                <w:rFonts w:ascii="Arial" w:hAnsi="Arial" w:cs="Arial"/>
                <w:b/>
                <w:bCs/>
                <w:i/>
                <w:iCs/>
                <w:color w:val="2F5496" w:themeColor="accent1" w:themeShade="BF"/>
                <w:sz w:val="24"/>
                <w:szCs w:val="24"/>
              </w:rPr>
              <w:t>T</w:t>
            </w:r>
            <w:r w:rsidRPr="00AF79D6">
              <w:rPr>
                <w:rFonts w:ascii="Arial" w:hAnsi="Arial" w:cs="Arial"/>
                <w:b/>
                <w:bCs/>
                <w:i/>
                <w:iCs/>
                <w:color w:val="2F5496" w:themeColor="accent1" w:themeShade="BF"/>
                <w:sz w:val="24"/>
                <w:szCs w:val="24"/>
              </w:rPr>
              <w:t>ype</w:t>
            </w:r>
          </w:p>
        </w:tc>
        <w:tc>
          <w:tcPr>
            <w:tcW w:w="2552" w:type="dxa"/>
            <w:shd w:val="clear" w:color="auto" w:fill="E7E6E6" w:themeFill="background2"/>
          </w:tcPr>
          <w:p w14:paraId="0E6DC694" w14:textId="77777777" w:rsidR="009172E2" w:rsidRPr="00AF79D6" w:rsidRDefault="00725A8E" w:rsidP="00243D93">
            <w:pPr>
              <w:spacing w:line="276"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 xml:space="preserve"> </w:t>
            </w:r>
            <w:r w:rsidR="003A1CB5" w:rsidRPr="00AF79D6">
              <w:rPr>
                <w:rFonts w:ascii="Arial" w:hAnsi="Arial" w:cs="Arial"/>
                <w:b/>
                <w:bCs/>
                <w:i/>
                <w:iCs/>
                <w:color w:val="2F5496" w:themeColor="accent1" w:themeShade="BF"/>
                <w:sz w:val="24"/>
                <w:szCs w:val="24"/>
              </w:rPr>
              <w:t xml:space="preserve"> </w:t>
            </w:r>
          </w:p>
          <w:p w14:paraId="589E4695" w14:textId="3C5E72FA" w:rsidR="006B4292" w:rsidRPr="00AF79D6" w:rsidRDefault="00725A8E" w:rsidP="00243D93">
            <w:pPr>
              <w:spacing w:line="276"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Stak</w:t>
            </w:r>
            <w:r w:rsidR="003A1CB5" w:rsidRPr="00AF79D6">
              <w:rPr>
                <w:rFonts w:ascii="Arial" w:hAnsi="Arial" w:cs="Arial"/>
                <w:b/>
                <w:bCs/>
                <w:i/>
                <w:iCs/>
                <w:color w:val="2F5496" w:themeColor="accent1" w:themeShade="BF"/>
                <w:sz w:val="24"/>
                <w:szCs w:val="24"/>
              </w:rPr>
              <w:t>eholder</w:t>
            </w:r>
          </w:p>
          <w:p w14:paraId="0F411B27" w14:textId="166CCD71" w:rsidR="003A1CB5" w:rsidRPr="00AF79D6" w:rsidRDefault="003A1CB5" w:rsidP="00A83858">
            <w:pPr>
              <w:spacing w:line="360"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 xml:space="preserve">   </w:t>
            </w:r>
            <w:r w:rsidR="003D57F7" w:rsidRPr="00AF79D6">
              <w:rPr>
                <w:rFonts w:ascii="Arial" w:hAnsi="Arial" w:cs="Arial"/>
                <w:b/>
                <w:bCs/>
                <w:i/>
                <w:iCs/>
                <w:color w:val="2F5496" w:themeColor="accent1" w:themeShade="BF"/>
                <w:sz w:val="24"/>
                <w:szCs w:val="24"/>
              </w:rPr>
              <w:t>G</w:t>
            </w:r>
            <w:r w:rsidRPr="00AF79D6">
              <w:rPr>
                <w:rFonts w:ascii="Arial" w:hAnsi="Arial" w:cs="Arial"/>
                <w:b/>
                <w:bCs/>
                <w:i/>
                <w:iCs/>
                <w:color w:val="2F5496" w:themeColor="accent1" w:themeShade="BF"/>
                <w:sz w:val="24"/>
                <w:szCs w:val="24"/>
              </w:rPr>
              <w:t>roup</w:t>
            </w:r>
          </w:p>
        </w:tc>
        <w:tc>
          <w:tcPr>
            <w:tcW w:w="4201" w:type="dxa"/>
            <w:shd w:val="clear" w:color="auto" w:fill="E7E6E6" w:themeFill="background2"/>
          </w:tcPr>
          <w:p w14:paraId="35A369E5" w14:textId="77777777" w:rsidR="006B4292" w:rsidRPr="00AF79D6" w:rsidRDefault="00F1051F" w:rsidP="00A83858">
            <w:pPr>
              <w:spacing w:line="360"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 xml:space="preserve">  </w:t>
            </w:r>
          </w:p>
          <w:p w14:paraId="4FBB60F0" w14:textId="6C0F8D21" w:rsidR="00EA50DE" w:rsidRPr="00AF79D6" w:rsidRDefault="00EA50DE" w:rsidP="00A83858">
            <w:pPr>
              <w:spacing w:line="360" w:lineRule="auto"/>
              <w:jc w:val="both"/>
              <w:rPr>
                <w:rFonts w:ascii="Arial" w:hAnsi="Arial" w:cs="Arial"/>
                <w:b/>
                <w:bCs/>
                <w:i/>
                <w:iCs/>
                <w:color w:val="2F5496" w:themeColor="accent1" w:themeShade="BF"/>
                <w:sz w:val="24"/>
                <w:szCs w:val="24"/>
              </w:rPr>
            </w:pPr>
            <w:r w:rsidRPr="00AF79D6">
              <w:rPr>
                <w:rFonts w:ascii="Arial" w:hAnsi="Arial" w:cs="Arial"/>
                <w:b/>
                <w:bCs/>
                <w:i/>
                <w:iCs/>
                <w:color w:val="2F5496" w:themeColor="accent1" w:themeShade="BF"/>
                <w:sz w:val="24"/>
                <w:szCs w:val="24"/>
              </w:rPr>
              <w:t xml:space="preserve">Roles and </w:t>
            </w:r>
            <w:r w:rsidR="009172E2" w:rsidRPr="00AF79D6">
              <w:rPr>
                <w:rFonts w:ascii="Arial" w:hAnsi="Arial" w:cs="Arial"/>
                <w:b/>
                <w:bCs/>
                <w:i/>
                <w:iCs/>
                <w:color w:val="2F5496" w:themeColor="accent1" w:themeShade="BF"/>
                <w:sz w:val="24"/>
                <w:szCs w:val="24"/>
              </w:rPr>
              <w:t>responsibilities</w:t>
            </w:r>
          </w:p>
        </w:tc>
      </w:tr>
      <w:tr w:rsidR="00677EC1" w:rsidRPr="003B527E" w14:paraId="0713FFE7" w14:textId="77777777" w:rsidTr="00191E51">
        <w:trPr>
          <w:trHeight w:val="661"/>
        </w:trPr>
        <w:tc>
          <w:tcPr>
            <w:tcW w:w="1975" w:type="dxa"/>
            <w:vMerge w:val="restart"/>
            <w:shd w:val="clear" w:color="auto" w:fill="FBE4D5" w:themeFill="accent2" w:themeFillTint="33"/>
          </w:tcPr>
          <w:p w14:paraId="2B6F89FF" w14:textId="77777777" w:rsidR="00677EC1" w:rsidRPr="003B527E" w:rsidRDefault="00677EC1" w:rsidP="00A83858">
            <w:pPr>
              <w:spacing w:line="360" w:lineRule="auto"/>
              <w:jc w:val="both"/>
              <w:rPr>
                <w:rFonts w:ascii="Arial" w:hAnsi="Arial" w:cs="Arial"/>
                <w:i/>
                <w:iCs/>
                <w:color w:val="000000"/>
              </w:rPr>
            </w:pPr>
          </w:p>
          <w:p w14:paraId="384557B4" w14:textId="77777777" w:rsidR="00677EC1" w:rsidRPr="003B527E" w:rsidRDefault="00677EC1" w:rsidP="00A83858">
            <w:pPr>
              <w:spacing w:line="360" w:lineRule="auto"/>
              <w:jc w:val="both"/>
              <w:rPr>
                <w:rFonts w:ascii="Arial" w:hAnsi="Arial" w:cs="Arial"/>
                <w:i/>
                <w:iCs/>
                <w:color w:val="000000"/>
              </w:rPr>
            </w:pPr>
          </w:p>
          <w:p w14:paraId="299A29F8" w14:textId="77777777" w:rsidR="00677EC1" w:rsidRPr="003B527E" w:rsidRDefault="00677EC1" w:rsidP="00A83858">
            <w:pPr>
              <w:spacing w:line="360" w:lineRule="auto"/>
              <w:jc w:val="both"/>
              <w:rPr>
                <w:rFonts w:ascii="Arial" w:hAnsi="Arial" w:cs="Arial"/>
                <w:i/>
                <w:iCs/>
                <w:color w:val="000000"/>
              </w:rPr>
            </w:pPr>
          </w:p>
          <w:p w14:paraId="2255857A" w14:textId="77777777" w:rsidR="009F7B96" w:rsidRDefault="009F7B96" w:rsidP="00A83858">
            <w:pPr>
              <w:spacing w:line="360" w:lineRule="auto"/>
              <w:jc w:val="both"/>
              <w:rPr>
                <w:rFonts w:ascii="Arial" w:hAnsi="Arial" w:cs="Arial"/>
                <w:b/>
                <w:bCs/>
                <w:i/>
                <w:iCs/>
                <w:color w:val="000000"/>
                <w:sz w:val="28"/>
                <w:szCs w:val="28"/>
              </w:rPr>
            </w:pPr>
          </w:p>
          <w:p w14:paraId="61F0E0AF" w14:textId="77777777" w:rsidR="009F7B96" w:rsidRDefault="009F7B96" w:rsidP="00A83858">
            <w:pPr>
              <w:spacing w:line="360" w:lineRule="auto"/>
              <w:jc w:val="both"/>
              <w:rPr>
                <w:rFonts w:ascii="Arial" w:hAnsi="Arial" w:cs="Arial"/>
                <w:b/>
                <w:bCs/>
                <w:i/>
                <w:iCs/>
                <w:color w:val="000000"/>
                <w:sz w:val="28"/>
                <w:szCs w:val="28"/>
              </w:rPr>
            </w:pPr>
          </w:p>
          <w:p w14:paraId="24E1EA2B" w14:textId="77777777" w:rsidR="009F7B96" w:rsidRDefault="009F7B96" w:rsidP="00A83858">
            <w:pPr>
              <w:spacing w:line="360" w:lineRule="auto"/>
              <w:jc w:val="both"/>
              <w:rPr>
                <w:rFonts w:ascii="Arial" w:hAnsi="Arial" w:cs="Arial"/>
                <w:b/>
                <w:bCs/>
                <w:i/>
                <w:iCs/>
                <w:color w:val="000000"/>
                <w:sz w:val="28"/>
                <w:szCs w:val="28"/>
              </w:rPr>
            </w:pPr>
          </w:p>
          <w:p w14:paraId="4B10483D" w14:textId="79B8BE2A" w:rsidR="00677EC1" w:rsidRPr="003B527E" w:rsidRDefault="009F7B96" w:rsidP="00A83858">
            <w:pPr>
              <w:spacing w:line="360" w:lineRule="auto"/>
              <w:jc w:val="both"/>
              <w:rPr>
                <w:rFonts w:ascii="Arial" w:hAnsi="Arial" w:cs="Arial"/>
                <w:i/>
                <w:iCs/>
                <w:color w:val="000000"/>
              </w:rPr>
            </w:pPr>
            <w:r>
              <w:rPr>
                <w:rFonts w:ascii="Arial" w:hAnsi="Arial" w:cs="Arial"/>
                <w:b/>
                <w:bCs/>
                <w:i/>
                <w:iCs/>
                <w:color w:val="000000"/>
                <w:sz w:val="28"/>
                <w:szCs w:val="28"/>
              </w:rPr>
              <w:t xml:space="preserve"> </w:t>
            </w:r>
            <w:r w:rsidRPr="0072628A">
              <w:rPr>
                <w:rFonts w:ascii="Arial" w:hAnsi="Arial" w:cs="Arial"/>
                <w:b/>
                <w:bCs/>
                <w:i/>
                <w:iCs/>
                <w:color w:val="2F5496" w:themeColor="accent1" w:themeShade="BF"/>
                <w:sz w:val="28"/>
                <w:szCs w:val="28"/>
              </w:rPr>
              <w:t xml:space="preserve">  </w:t>
            </w:r>
            <w:r w:rsidR="00677EC1" w:rsidRPr="0072628A">
              <w:rPr>
                <w:rFonts w:ascii="Arial" w:hAnsi="Arial" w:cs="Arial"/>
                <w:b/>
                <w:bCs/>
                <w:i/>
                <w:iCs/>
                <w:color w:val="2F5496" w:themeColor="accent1" w:themeShade="BF"/>
                <w:sz w:val="28"/>
                <w:szCs w:val="28"/>
              </w:rPr>
              <w:t>Internal</w:t>
            </w:r>
          </w:p>
        </w:tc>
        <w:tc>
          <w:tcPr>
            <w:tcW w:w="2552" w:type="dxa"/>
          </w:tcPr>
          <w:p w14:paraId="66177CBE" w14:textId="77777777" w:rsidR="009F7B96" w:rsidRDefault="00677EC1" w:rsidP="00A83858">
            <w:pPr>
              <w:spacing w:line="360" w:lineRule="auto"/>
              <w:jc w:val="both"/>
              <w:rPr>
                <w:rFonts w:ascii="Arial" w:hAnsi="Arial" w:cs="Arial"/>
                <w:color w:val="000000"/>
              </w:rPr>
            </w:pPr>
            <w:r w:rsidRPr="003B527E">
              <w:rPr>
                <w:rFonts w:ascii="Arial" w:hAnsi="Arial" w:cs="Arial"/>
                <w:color w:val="000000"/>
              </w:rPr>
              <w:lastRenderedPageBreak/>
              <w:t xml:space="preserve"> </w:t>
            </w:r>
          </w:p>
          <w:p w14:paraId="4AB039DB" w14:textId="46B698FA" w:rsidR="00677EC1" w:rsidRPr="003B527E" w:rsidRDefault="00677EC1" w:rsidP="00A83858">
            <w:pPr>
              <w:spacing w:line="360" w:lineRule="auto"/>
              <w:jc w:val="both"/>
              <w:rPr>
                <w:rFonts w:ascii="Arial" w:hAnsi="Arial" w:cs="Arial"/>
                <w:color w:val="000000"/>
              </w:rPr>
            </w:pPr>
            <w:r w:rsidRPr="003B527E">
              <w:rPr>
                <w:rFonts w:ascii="Arial" w:hAnsi="Arial" w:cs="Arial"/>
                <w:color w:val="000000"/>
              </w:rPr>
              <w:t>Employees</w:t>
            </w:r>
          </w:p>
        </w:tc>
        <w:tc>
          <w:tcPr>
            <w:tcW w:w="4201" w:type="dxa"/>
          </w:tcPr>
          <w:p w14:paraId="65A85D66" w14:textId="03ACE096" w:rsidR="00677EC1" w:rsidRPr="003B527E" w:rsidRDefault="006B2DF5" w:rsidP="00C92252">
            <w:pPr>
              <w:spacing w:line="360" w:lineRule="auto"/>
            </w:pPr>
            <w:r w:rsidRPr="003B527E">
              <w:rPr>
                <w:rFonts w:ascii="Arial" w:hAnsi="Arial" w:cs="Arial"/>
                <w:color w:val="000000"/>
              </w:rPr>
              <w:t>Engaged in daily operations and driving innovation.</w:t>
            </w:r>
            <w:r w:rsidR="008020CA" w:rsidRPr="003B527E">
              <w:rPr>
                <w:rFonts w:ascii="Arial" w:hAnsi="Arial" w:cs="Arial"/>
                <w:color w:val="000000"/>
              </w:rPr>
              <w:t xml:space="preserve"> </w:t>
            </w:r>
            <w:r w:rsidR="00310014">
              <w:rPr>
                <w:rFonts w:ascii="Arial" w:hAnsi="Arial" w:cs="Arial"/>
                <w:color w:val="000000"/>
              </w:rPr>
              <w:t>They are</w:t>
            </w:r>
            <w:r w:rsidR="00DB1167" w:rsidRPr="003B527E">
              <w:rPr>
                <w:rFonts w:ascii="Arial" w:hAnsi="Arial" w:cs="Arial"/>
                <w:color w:val="000000"/>
              </w:rPr>
              <w:t xml:space="preserve"> responsible for</w:t>
            </w:r>
            <w:r w:rsidR="003708A3" w:rsidRPr="003B527E">
              <w:rPr>
                <w:rFonts w:ascii="Arial" w:hAnsi="Arial" w:cs="Arial"/>
                <w:color w:val="000000"/>
              </w:rPr>
              <w:t xml:space="preserve"> </w:t>
            </w:r>
          </w:p>
        </w:tc>
      </w:tr>
      <w:tr w:rsidR="00677EC1" w14:paraId="67F30D98" w14:textId="77777777" w:rsidTr="00B966FB">
        <w:trPr>
          <w:trHeight w:val="661"/>
        </w:trPr>
        <w:tc>
          <w:tcPr>
            <w:tcW w:w="1975" w:type="dxa"/>
            <w:vMerge/>
            <w:shd w:val="clear" w:color="auto" w:fill="FBE4D5" w:themeFill="accent2" w:themeFillTint="33"/>
          </w:tcPr>
          <w:p w14:paraId="0675A132" w14:textId="77777777" w:rsidR="00677EC1" w:rsidRDefault="00677EC1" w:rsidP="0022627C">
            <w:pPr>
              <w:spacing w:line="360" w:lineRule="auto"/>
              <w:jc w:val="both"/>
              <w:rPr>
                <w:rFonts w:ascii="Arial" w:hAnsi="Arial" w:cs="Arial"/>
                <w:b/>
                <w:bCs/>
                <w:i/>
                <w:iCs/>
                <w:color w:val="000000"/>
                <w:sz w:val="28"/>
                <w:szCs w:val="28"/>
              </w:rPr>
            </w:pPr>
          </w:p>
        </w:tc>
        <w:tc>
          <w:tcPr>
            <w:tcW w:w="2552" w:type="dxa"/>
            <w:shd w:val="clear" w:color="auto" w:fill="FBE4D5" w:themeFill="accent2" w:themeFillTint="33"/>
          </w:tcPr>
          <w:p w14:paraId="4C0714D2" w14:textId="77777777" w:rsidR="009F7B96" w:rsidRDefault="009F7B96" w:rsidP="009A6AD8">
            <w:pPr>
              <w:rPr>
                <w:rFonts w:ascii="Arial" w:hAnsi="Arial" w:cs="Arial"/>
                <w:color w:val="000000"/>
              </w:rPr>
            </w:pPr>
          </w:p>
          <w:p w14:paraId="7A2E12B2" w14:textId="72DAC294" w:rsidR="0006666B" w:rsidRDefault="009A6AD8" w:rsidP="00327532">
            <w:pPr>
              <w:spacing w:line="360" w:lineRule="auto"/>
              <w:rPr>
                <w:rFonts w:ascii="Arial" w:hAnsi="Arial" w:cs="Arial"/>
                <w:color w:val="000000"/>
              </w:rPr>
            </w:pPr>
            <w:r w:rsidRPr="009A6AD8">
              <w:rPr>
                <w:rFonts w:ascii="Arial" w:hAnsi="Arial" w:cs="Arial"/>
                <w:color w:val="000000"/>
              </w:rPr>
              <w:t>Directors /</w:t>
            </w:r>
            <w:r w:rsidR="003D57F7">
              <w:rPr>
                <w:rFonts w:ascii="Arial" w:hAnsi="Arial" w:cs="Arial"/>
                <w:color w:val="000000"/>
              </w:rPr>
              <w:t xml:space="preserve"> </w:t>
            </w:r>
            <w:r w:rsidR="0047104B">
              <w:rPr>
                <w:rFonts w:ascii="Arial" w:hAnsi="Arial" w:cs="Arial"/>
                <w:color w:val="000000"/>
              </w:rPr>
              <w:t>Senior</w:t>
            </w:r>
          </w:p>
          <w:p w14:paraId="2B6EB4B0" w14:textId="19706BC7" w:rsidR="003D57F7" w:rsidRDefault="003D57F7" w:rsidP="00327532">
            <w:pPr>
              <w:spacing w:line="360" w:lineRule="auto"/>
              <w:rPr>
                <w:rFonts w:ascii="Arial" w:hAnsi="Arial" w:cs="Arial"/>
                <w:color w:val="000000"/>
              </w:rPr>
            </w:pPr>
            <w:r>
              <w:rPr>
                <w:rFonts w:ascii="Arial" w:hAnsi="Arial" w:cs="Arial"/>
                <w:color w:val="000000"/>
              </w:rPr>
              <w:t xml:space="preserve">Management </w:t>
            </w:r>
          </w:p>
          <w:p w14:paraId="69B5B169" w14:textId="4D67929D" w:rsidR="004D1AA7" w:rsidRPr="000D6525" w:rsidRDefault="004D1AA7" w:rsidP="00327532">
            <w:pPr>
              <w:spacing w:line="480" w:lineRule="auto"/>
            </w:pPr>
          </w:p>
        </w:tc>
        <w:tc>
          <w:tcPr>
            <w:tcW w:w="4201" w:type="dxa"/>
            <w:shd w:val="clear" w:color="auto" w:fill="FBE4D5" w:themeFill="accent2" w:themeFillTint="33"/>
          </w:tcPr>
          <w:p w14:paraId="7A63F676" w14:textId="0EF0291C" w:rsidR="00677EC1" w:rsidRPr="00822A59" w:rsidRDefault="005011F9" w:rsidP="005011F9">
            <w:pPr>
              <w:spacing w:line="360" w:lineRule="auto"/>
            </w:pPr>
            <w:r w:rsidRPr="005011F9">
              <w:rPr>
                <w:rFonts w:ascii="Arial" w:hAnsi="Arial" w:cs="Arial"/>
                <w:color w:val="000000"/>
              </w:rPr>
              <w:t>Provide strategic oversight and fiduciary responsibility, monitor risk, and evaluate both project success and executive performance.</w:t>
            </w:r>
            <w:r>
              <w:rPr>
                <w:rFonts w:ascii="Arial" w:hAnsi="Arial" w:cs="Arial"/>
                <w:color w:val="000000"/>
              </w:rPr>
              <w:t xml:space="preserve"> </w:t>
            </w:r>
            <w:r w:rsidR="00495C1C">
              <w:t xml:space="preserve"> </w:t>
            </w:r>
          </w:p>
        </w:tc>
      </w:tr>
      <w:tr w:rsidR="00677EC1" w14:paraId="58487C20" w14:textId="77777777" w:rsidTr="00191E51">
        <w:trPr>
          <w:trHeight w:val="661"/>
        </w:trPr>
        <w:tc>
          <w:tcPr>
            <w:tcW w:w="1975" w:type="dxa"/>
            <w:vMerge/>
            <w:shd w:val="clear" w:color="auto" w:fill="FBE4D5" w:themeFill="accent2" w:themeFillTint="33"/>
          </w:tcPr>
          <w:p w14:paraId="725D5C74" w14:textId="77777777" w:rsidR="00677EC1" w:rsidRDefault="00677EC1" w:rsidP="0022627C">
            <w:pPr>
              <w:spacing w:line="360" w:lineRule="auto"/>
              <w:jc w:val="both"/>
              <w:rPr>
                <w:rFonts w:ascii="Arial" w:hAnsi="Arial" w:cs="Arial"/>
                <w:b/>
                <w:bCs/>
                <w:i/>
                <w:iCs/>
                <w:color w:val="000000"/>
                <w:sz w:val="28"/>
                <w:szCs w:val="28"/>
              </w:rPr>
            </w:pPr>
          </w:p>
        </w:tc>
        <w:tc>
          <w:tcPr>
            <w:tcW w:w="2552" w:type="dxa"/>
          </w:tcPr>
          <w:p w14:paraId="4AD21F55" w14:textId="77777777" w:rsidR="009F7B96" w:rsidRDefault="009F7B96" w:rsidP="00A9086B">
            <w:pPr>
              <w:spacing w:line="360" w:lineRule="auto"/>
              <w:rPr>
                <w:rFonts w:ascii="Arial" w:hAnsi="Arial" w:cs="Arial"/>
                <w:color w:val="000000"/>
              </w:rPr>
            </w:pPr>
          </w:p>
          <w:p w14:paraId="02B0BEFD" w14:textId="528BEDA7" w:rsidR="00677EC1" w:rsidRPr="009808E7" w:rsidRDefault="00677EC1" w:rsidP="00A9086B">
            <w:pPr>
              <w:spacing w:line="360" w:lineRule="auto"/>
            </w:pPr>
            <w:r w:rsidRPr="009525EB">
              <w:rPr>
                <w:rFonts w:ascii="Arial" w:hAnsi="Arial" w:cs="Arial"/>
                <w:color w:val="000000"/>
              </w:rPr>
              <w:t>Product</w:t>
            </w:r>
            <w:r w:rsidR="008C3651">
              <w:rPr>
                <w:rFonts w:ascii="Arial" w:hAnsi="Arial" w:cs="Arial"/>
                <w:color w:val="000000"/>
              </w:rPr>
              <w:t>ion</w:t>
            </w:r>
            <w:r w:rsidRPr="009525EB">
              <w:rPr>
                <w:rFonts w:ascii="Arial" w:hAnsi="Arial" w:cs="Arial"/>
                <w:color w:val="000000"/>
              </w:rPr>
              <w:t xml:space="preserve"> team engineers</w:t>
            </w:r>
            <w:r>
              <w:rPr>
                <w:rFonts w:ascii="Arial" w:hAnsi="Arial" w:cs="Arial"/>
                <w:color w:val="000000"/>
              </w:rPr>
              <w:t>/ designers</w:t>
            </w:r>
          </w:p>
        </w:tc>
        <w:tc>
          <w:tcPr>
            <w:tcW w:w="4201" w:type="dxa"/>
          </w:tcPr>
          <w:p w14:paraId="519B924D" w14:textId="0CF2564E" w:rsidR="00677EC1" w:rsidRPr="00592B33" w:rsidRDefault="00BC7972" w:rsidP="00C92252">
            <w:pPr>
              <w:spacing w:line="360" w:lineRule="auto"/>
            </w:pPr>
            <w:r w:rsidRPr="00BC7972">
              <w:rPr>
                <w:rFonts w:ascii="Arial" w:hAnsi="Arial" w:cs="Arial"/>
                <w:color w:val="000000"/>
              </w:rPr>
              <w:t>Tasked with designing and</w:t>
            </w:r>
            <w:r w:rsidR="00D16F16">
              <w:rPr>
                <w:rFonts w:ascii="Arial" w:hAnsi="Arial" w:cs="Arial"/>
                <w:color w:val="000000"/>
              </w:rPr>
              <w:t xml:space="preserve"> testing</w:t>
            </w:r>
            <w:r w:rsidRPr="00BC7972">
              <w:rPr>
                <w:rFonts w:ascii="Arial" w:hAnsi="Arial" w:cs="Arial"/>
                <w:color w:val="000000"/>
              </w:rPr>
              <w:t xml:space="preserve"> the wearable </w:t>
            </w:r>
            <w:r w:rsidR="00F81146" w:rsidRPr="00BC7972">
              <w:rPr>
                <w:rFonts w:ascii="Arial" w:hAnsi="Arial" w:cs="Arial"/>
                <w:color w:val="000000"/>
              </w:rPr>
              <w:t>device.</w:t>
            </w:r>
            <w:r w:rsidR="00F81146">
              <w:rPr>
                <w:rFonts w:ascii="Arial" w:hAnsi="Arial" w:cs="Arial"/>
                <w:color w:val="000000"/>
              </w:rPr>
              <w:t xml:space="preserve"> </w:t>
            </w:r>
            <w:r w:rsidR="00310014">
              <w:rPr>
                <w:rFonts w:ascii="Arial" w:hAnsi="Arial" w:cs="Arial"/>
                <w:color w:val="000000"/>
              </w:rPr>
              <w:t>They are</w:t>
            </w:r>
            <w:r w:rsidR="00F81146">
              <w:rPr>
                <w:rFonts w:ascii="Arial" w:hAnsi="Arial" w:cs="Arial"/>
                <w:color w:val="000000"/>
              </w:rPr>
              <w:t xml:space="preserve"> responsible </w:t>
            </w:r>
            <w:r w:rsidR="00C92252">
              <w:rPr>
                <w:rFonts w:ascii="Arial" w:hAnsi="Arial" w:cs="Arial"/>
                <w:color w:val="000000"/>
              </w:rPr>
              <w:t>for system</w:t>
            </w:r>
            <w:r w:rsidR="00623018">
              <w:rPr>
                <w:rFonts w:ascii="Arial" w:hAnsi="Arial" w:cs="Arial"/>
                <w:color w:val="000000"/>
              </w:rPr>
              <w:t xml:space="preserve"> </w:t>
            </w:r>
            <w:r w:rsidR="00B96C9E">
              <w:rPr>
                <w:rFonts w:ascii="Arial" w:hAnsi="Arial" w:cs="Arial"/>
                <w:color w:val="000000"/>
              </w:rPr>
              <w:t>architecture</w:t>
            </w:r>
            <w:r w:rsidR="00C92252">
              <w:rPr>
                <w:rFonts w:ascii="Arial" w:hAnsi="Arial" w:cs="Arial"/>
                <w:color w:val="000000"/>
              </w:rPr>
              <w:t xml:space="preserve"> and </w:t>
            </w:r>
            <w:r w:rsidR="00B96C9E">
              <w:rPr>
                <w:rFonts w:ascii="Arial" w:hAnsi="Arial" w:cs="Arial"/>
                <w:color w:val="000000"/>
              </w:rPr>
              <w:t>digital integration</w:t>
            </w:r>
            <w:r w:rsidR="008020CA">
              <w:rPr>
                <w:rFonts w:ascii="Arial" w:hAnsi="Arial" w:cs="Arial"/>
                <w:color w:val="000000"/>
              </w:rPr>
              <w:t>.</w:t>
            </w:r>
          </w:p>
        </w:tc>
      </w:tr>
      <w:tr w:rsidR="00677EC1" w14:paraId="602C631B" w14:textId="77777777" w:rsidTr="00191E51">
        <w:trPr>
          <w:trHeight w:val="661"/>
        </w:trPr>
        <w:tc>
          <w:tcPr>
            <w:tcW w:w="1975" w:type="dxa"/>
            <w:vMerge/>
            <w:shd w:val="clear" w:color="auto" w:fill="FBE4D5" w:themeFill="accent2" w:themeFillTint="33"/>
          </w:tcPr>
          <w:p w14:paraId="6FCEB489" w14:textId="77777777" w:rsidR="00677EC1" w:rsidRDefault="00677EC1" w:rsidP="0022627C">
            <w:pPr>
              <w:spacing w:line="360" w:lineRule="auto"/>
              <w:jc w:val="both"/>
              <w:rPr>
                <w:rFonts w:ascii="Arial" w:hAnsi="Arial" w:cs="Arial"/>
                <w:b/>
                <w:bCs/>
                <w:i/>
                <w:iCs/>
                <w:color w:val="000000"/>
                <w:sz w:val="28"/>
                <w:szCs w:val="28"/>
              </w:rPr>
            </w:pPr>
          </w:p>
        </w:tc>
        <w:tc>
          <w:tcPr>
            <w:tcW w:w="2552" w:type="dxa"/>
            <w:shd w:val="clear" w:color="auto" w:fill="FBE4D5" w:themeFill="accent2" w:themeFillTint="33"/>
          </w:tcPr>
          <w:p w14:paraId="4C30CDB9" w14:textId="77777777" w:rsidR="009F7B96" w:rsidRDefault="009F7B96" w:rsidP="0022627C">
            <w:pPr>
              <w:spacing w:line="360" w:lineRule="auto"/>
              <w:rPr>
                <w:rFonts w:ascii="Arial" w:hAnsi="Arial" w:cs="Arial"/>
                <w:color w:val="000000"/>
              </w:rPr>
            </w:pPr>
          </w:p>
          <w:p w14:paraId="67F0CE99" w14:textId="07B880C6" w:rsidR="00677EC1" w:rsidRPr="000E42F2" w:rsidRDefault="00677EC1" w:rsidP="0022627C">
            <w:pPr>
              <w:spacing w:line="360" w:lineRule="auto"/>
              <w:rPr>
                <w:rFonts w:ascii="Arial" w:hAnsi="Arial" w:cs="Arial"/>
                <w:color w:val="000000"/>
              </w:rPr>
            </w:pPr>
            <w:r>
              <w:rPr>
                <w:rFonts w:ascii="Arial" w:hAnsi="Arial" w:cs="Arial"/>
                <w:color w:val="000000"/>
              </w:rPr>
              <w:t xml:space="preserve"> Clinicians/physicians</w:t>
            </w:r>
          </w:p>
        </w:tc>
        <w:tc>
          <w:tcPr>
            <w:tcW w:w="4201" w:type="dxa"/>
            <w:shd w:val="clear" w:color="auto" w:fill="FBE4D5" w:themeFill="accent2" w:themeFillTint="33"/>
          </w:tcPr>
          <w:p w14:paraId="1C32B3E7" w14:textId="690CF797" w:rsidR="00677EC1" w:rsidRDefault="007715FC" w:rsidP="00C92252">
            <w:pPr>
              <w:spacing w:line="360" w:lineRule="auto"/>
              <w:rPr>
                <w:rFonts w:ascii="Arial" w:hAnsi="Arial" w:cs="Arial"/>
                <w:b/>
                <w:bCs/>
                <w:i/>
                <w:iCs/>
                <w:color w:val="000000"/>
                <w:sz w:val="28"/>
                <w:szCs w:val="28"/>
              </w:rPr>
            </w:pPr>
            <w:r>
              <w:rPr>
                <w:rFonts w:ascii="Arial" w:hAnsi="Arial" w:cs="Arial"/>
                <w:color w:val="000000"/>
              </w:rPr>
              <w:t>Interpret health data to assist diagnosis and treatment. They are responsible for communicating insights to patients.</w:t>
            </w:r>
          </w:p>
        </w:tc>
      </w:tr>
      <w:tr w:rsidR="00677EC1" w14:paraId="671169EB" w14:textId="77777777" w:rsidTr="00191E51">
        <w:trPr>
          <w:trHeight w:val="661"/>
        </w:trPr>
        <w:tc>
          <w:tcPr>
            <w:tcW w:w="1975" w:type="dxa"/>
            <w:vMerge/>
            <w:shd w:val="clear" w:color="auto" w:fill="FBE4D5" w:themeFill="accent2" w:themeFillTint="33"/>
          </w:tcPr>
          <w:p w14:paraId="21E2F9DF" w14:textId="77777777" w:rsidR="00677EC1" w:rsidRDefault="00677EC1" w:rsidP="0022627C">
            <w:pPr>
              <w:spacing w:line="360" w:lineRule="auto"/>
              <w:jc w:val="both"/>
              <w:rPr>
                <w:rFonts w:ascii="Arial" w:hAnsi="Arial" w:cs="Arial"/>
                <w:b/>
                <w:bCs/>
                <w:i/>
                <w:iCs/>
                <w:color w:val="000000"/>
                <w:sz w:val="28"/>
                <w:szCs w:val="28"/>
              </w:rPr>
            </w:pPr>
          </w:p>
        </w:tc>
        <w:tc>
          <w:tcPr>
            <w:tcW w:w="2552" w:type="dxa"/>
          </w:tcPr>
          <w:p w14:paraId="3CCC6AA4" w14:textId="77777777" w:rsidR="008D4BB8" w:rsidRDefault="008D4BB8" w:rsidP="00A35812">
            <w:pPr>
              <w:spacing w:line="360" w:lineRule="auto"/>
              <w:rPr>
                <w:rFonts w:ascii="Arial" w:hAnsi="Arial" w:cs="Arial"/>
                <w:color w:val="000000"/>
              </w:rPr>
            </w:pPr>
          </w:p>
          <w:p w14:paraId="1B98AB8B" w14:textId="1030D79D" w:rsidR="00677EC1" w:rsidRPr="00775972" w:rsidRDefault="00677EC1" w:rsidP="00A35812">
            <w:pPr>
              <w:spacing w:line="360" w:lineRule="auto"/>
              <w:rPr>
                <w:rFonts w:ascii="Arial" w:hAnsi="Arial" w:cs="Arial"/>
                <w:color w:val="000000"/>
              </w:rPr>
            </w:pPr>
            <w:r>
              <w:rPr>
                <w:rFonts w:ascii="Arial" w:hAnsi="Arial" w:cs="Arial"/>
                <w:color w:val="000000"/>
              </w:rPr>
              <w:t>IT/Health Informatics Department</w:t>
            </w:r>
          </w:p>
        </w:tc>
        <w:tc>
          <w:tcPr>
            <w:tcW w:w="4201" w:type="dxa"/>
          </w:tcPr>
          <w:p w14:paraId="4AF9AA91" w14:textId="2B29E842" w:rsidR="00677EC1" w:rsidRPr="00C6108C" w:rsidRDefault="00403E51" w:rsidP="0022627C">
            <w:pPr>
              <w:spacing w:line="360" w:lineRule="auto"/>
              <w:jc w:val="both"/>
              <w:rPr>
                <w:rFonts w:ascii="Arial" w:hAnsi="Arial" w:cs="Arial"/>
                <w:color w:val="000000"/>
              </w:rPr>
            </w:pPr>
            <w:r>
              <w:rPr>
                <w:rFonts w:ascii="Arial" w:hAnsi="Arial" w:cs="Arial"/>
                <w:color w:val="000000"/>
              </w:rPr>
              <w:t>Handle technical integration while ensuring data integrity, proper storage, and security.</w:t>
            </w:r>
          </w:p>
        </w:tc>
      </w:tr>
      <w:tr w:rsidR="00D12CA2" w:rsidRPr="002D209B" w14:paraId="3C61A72D" w14:textId="77777777" w:rsidTr="00191E51">
        <w:trPr>
          <w:trHeight w:val="734"/>
        </w:trPr>
        <w:tc>
          <w:tcPr>
            <w:tcW w:w="1975" w:type="dxa"/>
            <w:vMerge w:val="restart"/>
            <w:shd w:val="clear" w:color="auto" w:fill="E2EFD9" w:themeFill="accent6" w:themeFillTint="33"/>
          </w:tcPr>
          <w:p w14:paraId="279A6B4E" w14:textId="77777777" w:rsidR="00D12CA2" w:rsidRDefault="00D12CA2" w:rsidP="0022627C">
            <w:pPr>
              <w:spacing w:line="360" w:lineRule="auto"/>
              <w:jc w:val="both"/>
              <w:rPr>
                <w:rFonts w:ascii="Arial" w:hAnsi="Arial" w:cs="Arial"/>
                <w:b/>
                <w:bCs/>
                <w:i/>
                <w:iCs/>
                <w:color w:val="000000"/>
                <w:sz w:val="28"/>
                <w:szCs w:val="28"/>
              </w:rPr>
            </w:pPr>
          </w:p>
          <w:p w14:paraId="05AB358A" w14:textId="77777777" w:rsidR="00D12CA2" w:rsidRDefault="00D12CA2" w:rsidP="0022627C">
            <w:pPr>
              <w:spacing w:line="360" w:lineRule="auto"/>
              <w:jc w:val="both"/>
              <w:rPr>
                <w:rFonts w:ascii="Arial" w:hAnsi="Arial" w:cs="Arial"/>
                <w:b/>
                <w:bCs/>
                <w:i/>
                <w:iCs/>
                <w:color w:val="000000"/>
                <w:sz w:val="28"/>
                <w:szCs w:val="28"/>
              </w:rPr>
            </w:pPr>
          </w:p>
          <w:p w14:paraId="519F30AB" w14:textId="77777777" w:rsidR="00D12CA2" w:rsidRDefault="00D12CA2" w:rsidP="0022627C">
            <w:pPr>
              <w:spacing w:line="360" w:lineRule="auto"/>
              <w:jc w:val="both"/>
              <w:rPr>
                <w:rFonts w:ascii="Arial" w:hAnsi="Arial" w:cs="Arial"/>
                <w:b/>
                <w:bCs/>
                <w:i/>
                <w:iCs/>
                <w:color w:val="000000"/>
                <w:sz w:val="28"/>
                <w:szCs w:val="28"/>
              </w:rPr>
            </w:pPr>
          </w:p>
          <w:p w14:paraId="1A8E540B" w14:textId="77777777" w:rsidR="00D12CA2" w:rsidRDefault="00D12CA2" w:rsidP="0022627C">
            <w:pPr>
              <w:spacing w:line="360" w:lineRule="auto"/>
              <w:jc w:val="both"/>
              <w:rPr>
                <w:rFonts w:ascii="Arial" w:hAnsi="Arial" w:cs="Arial"/>
                <w:b/>
                <w:bCs/>
                <w:i/>
                <w:iCs/>
                <w:color w:val="000000"/>
                <w:sz w:val="28"/>
                <w:szCs w:val="28"/>
              </w:rPr>
            </w:pPr>
          </w:p>
          <w:p w14:paraId="254CFF56" w14:textId="593EA1CB" w:rsidR="00D12CA2" w:rsidRDefault="00D12CA2" w:rsidP="0022627C">
            <w:pPr>
              <w:spacing w:line="360" w:lineRule="auto"/>
              <w:jc w:val="both"/>
              <w:rPr>
                <w:rFonts w:ascii="Arial" w:hAnsi="Arial" w:cs="Arial"/>
                <w:b/>
                <w:bCs/>
                <w:i/>
                <w:iCs/>
                <w:color w:val="000000"/>
                <w:sz w:val="28"/>
                <w:szCs w:val="28"/>
              </w:rPr>
            </w:pPr>
            <w:r w:rsidRPr="0072628A">
              <w:rPr>
                <w:rFonts w:ascii="Arial" w:hAnsi="Arial" w:cs="Arial"/>
                <w:b/>
                <w:bCs/>
                <w:i/>
                <w:iCs/>
                <w:color w:val="2F5496" w:themeColor="accent1" w:themeShade="BF"/>
                <w:sz w:val="28"/>
                <w:szCs w:val="28"/>
              </w:rPr>
              <w:t>External</w:t>
            </w:r>
          </w:p>
        </w:tc>
        <w:tc>
          <w:tcPr>
            <w:tcW w:w="2552" w:type="dxa"/>
            <w:shd w:val="clear" w:color="auto" w:fill="E2EFD9" w:themeFill="accent6" w:themeFillTint="33"/>
          </w:tcPr>
          <w:p w14:paraId="2856641B" w14:textId="77777777" w:rsidR="00D12CA2" w:rsidRPr="002D209B" w:rsidRDefault="00D12CA2" w:rsidP="0022627C">
            <w:pPr>
              <w:spacing w:line="360" w:lineRule="auto"/>
              <w:jc w:val="both"/>
              <w:rPr>
                <w:rFonts w:ascii="Arial" w:hAnsi="Arial" w:cs="Arial"/>
                <w:b/>
                <w:bCs/>
                <w:color w:val="000000"/>
              </w:rPr>
            </w:pPr>
          </w:p>
          <w:p w14:paraId="15EC457C" w14:textId="4F8D6506" w:rsidR="00D12CA2" w:rsidRPr="002D209B" w:rsidRDefault="00D12CA2" w:rsidP="0022627C">
            <w:pPr>
              <w:spacing w:line="360" w:lineRule="auto"/>
              <w:jc w:val="both"/>
              <w:rPr>
                <w:rFonts w:ascii="Arial" w:hAnsi="Arial" w:cs="Arial"/>
                <w:b/>
                <w:bCs/>
                <w:color w:val="000000"/>
              </w:rPr>
            </w:pPr>
            <w:r w:rsidRPr="00621C9C">
              <w:rPr>
                <w:rFonts w:ascii="Arial" w:hAnsi="Arial" w:cs="Arial"/>
                <w:color w:val="000000"/>
              </w:rPr>
              <w:t>Patients</w:t>
            </w:r>
            <w:r w:rsidRPr="002D209B">
              <w:rPr>
                <w:rFonts w:ascii="Arial" w:hAnsi="Arial" w:cs="Arial"/>
                <w:b/>
                <w:bCs/>
                <w:color w:val="000000"/>
              </w:rPr>
              <w:t xml:space="preserve">/ </w:t>
            </w:r>
            <w:r w:rsidRPr="00621C9C">
              <w:rPr>
                <w:rFonts w:ascii="Arial" w:hAnsi="Arial" w:cs="Arial"/>
                <w:color w:val="000000"/>
              </w:rPr>
              <w:t>End</w:t>
            </w:r>
            <w:r w:rsidRPr="002D209B">
              <w:rPr>
                <w:rFonts w:ascii="Arial" w:hAnsi="Arial" w:cs="Arial"/>
                <w:b/>
                <w:bCs/>
                <w:color w:val="000000"/>
              </w:rPr>
              <w:t>-</w:t>
            </w:r>
            <w:r w:rsidRPr="00621C9C">
              <w:rPr>
                <w:rFonts w:ascii="Arial" w:hAnsi="Arial" w:cs="Arial"/>
                <w:color w:val="000000"/>
              </w:rPr>
              <w:t>users</w:t>
            </w:r>
          </w:p>
        </w:tc>
        <w:tc>
          <w:tcPr>
            <w:tcW w:w="4201" w:type="dxa"/>
            <w:shd w:val="clear" w:color="auto" w:fill="E2EFD9" w:themeFill="accent6" w:themeFillTint="33"/>
          </w:tcPr>
          <w:p w14:paraId="75FBA857" w14:textId="4E798373" w:rsidR="00D12CA2" w:rsidRDefault="00D12CA2" w:rsidP="00BC12DA">
            <w:pPr>
              <w:spacing w:line="360" w:lineRule="auto"/>
              <w:rPr>
                <w:rFonts w:ascii="Arial" w:hAnsi="Arial" w:cs="Arial"/>
                <w:color w:val="000000"/>
              </w:rPr>
            </w:pPr>
            <w:r w:rsidRPr="0076549E">
              <w:rPr>
                <w:rFonts w:ascii="Arial" w:hAnsi="Arial" w:cs="Arial"/>
                <w:color w:val="000000"/>
              </w:rPr>
              <w:t xml:space="preserve">They are primary users and follow </w:t>
            </w:r>
            <w:r>
              <w:rPr>
                <w:rFonts w:ascii="Arial" w:hAnsi="Arial" w:cs="Arial"/>
                <w:color w:val="000000"/>
              </w:rPr>
              <w:t xml:space="preserve">the </w:t>
            </w:r>
            <w:r w:rsidRPr="0076549E">
              <w:rPr>
                <w:rFonts w:ascii="Arial" w:hAnsi="Arial" w:cs="Arial"/>
                <w:color w:val="000000"/>
              </w:rPr>
              <w:t>monitoring instructions.</w:t>
            </w:r>
            <w:r>
              <w:rPr>
                <w:rFonts w:ascii="Arial" w:hAnsi="Arial" w:cs="Arial"/>
                <w:color w:val="000000"/>
              </w:rPr>
              <w:t xml:space="preserve"> </w:t>
            </w:r>
          </w:p>
          <w:p w14:paraId="24326537" w14:textId="0644E80C" w:rsidR="00D12CA2" w:rsidRPr="00621C9C" w:rsidRDefault="00D12CA2" w:rsidP="0076549E">
            <w:r w:rsidRPr="00BC12DA">
              <w:rPr>
                <w:rFonts w:ascii="Arial" w:hAnsi="Arial" w:cs="Arial"/>
              </w:rPr>
              <w:t>Provide</w:t>
            </w:r>
            <w:r>
              <w:t xml:space="preserve"> </w:t>
            </w:r>
            <w:r w:rsidRPr="00BC12DA">
              <w:rPr>
                <w:rFonts w:ascii="Arial" w:hAnsi="Arial" w:cs="Arial"/>
              </w:rPr>
              <w:t>feedback</w:t>
            </w:r>
            <w:r>
              <w:t xml:space="preserve"> </w:t>
            </w:r>
            <w:r w:rsidRPr="00D47069">
              <w:rPr>
                <w:rFonts w:ascii="Arial" w:hAnsi="Arial" w:cs="Arial"/>
              </w:rPr>
              <w:t>on device</w:t>
            </w:r>
            <w:r>
              <w:t xml:space="preserve"> </w:t>
            </w:r>
            <w:r w:rsidRPr="00D47069">
              <w:rPr>
                <w:rFonts w:ascii="Arial" w:hAnsi="Arial" w:cs="Arial"/>
              </w:rPr>
              <w:t>usability</w:t>
            </w:r>
            <w:r>
              <w:rPr>
                <w:rFonts w:ascii="Arial" w:hAnsi="Arial" w:cs="Arial"/>
              </w:rPr>
              <w:t>.</w:t>
            </w:r>
          </w:p>
        </w:tc>
      </w:tr>
      <w:tr w:rsidR="00D12CA2" w14:paraId="57B9E774" w14:textId="77777777" w:rsidTr="00191E51">
        <w:trPr>
          <w:trHeight w:val="843"/>
        </w:trPr>
        <w:tc>
          <w:tcPr>
            <w:tcW w:w="1975" w:type="dxa"/>
            <w:vMerge/>
            <w:shd w:val="clear" w:color="auto" w:fill="E2EFD9" w:themeFill="accent6" w:themeFillTint="33"/>
          </w:tcPr>
          <w:p w14:paraId="43EAED34" w14:textId="77777777" w:rsidR="00D12CA2" w:rsidRDefault="00D12CA2" w:rsidP="0022627C">
            <w:pPr>
              <w:spacing w:line="360" w:lineRule="auto"/>
              <w:jc w:val="both"/>
              <w:rPr>
                <w:rFonts w:ascii="Arial" w:hAnsi="Arial" w:cs="Arial"/>
                <w:b/>
                <w:bCs/>
                <w:i/>
                <w:iCs/>
                <w:color w:val="000000"/>
                <w:sz w:val="28"/>
                <w:szCs w:val="28"/>
              </w:rPr>
            </w:pPr>
          </w:p>
        </w:tc>
        <w:tc>
          <w:tcPr>
            <w:tcW w:w="2552" w:type="dxa"/>
          </w:tcPr>
          <w:p w14:paraId="0200A634" w14:textId="77777777" w:rsidR="00D12CA2" w:rsidRDefault="00D12CA2" w:rsidP="00191E51">
            <w:pPr>
              <w:spacing w:line="360" w:lineRule="auto"/>
              <w:rPr>
                <w:rFonts w:ascii="Arial" w:hAnsi="Arial" w:cs="Arial"/>
                <w:color w:val="000000"/>
              </w:rPr>
            </w:pPr>
          </w:p>
          <w:p w14:paraId="269AC620" w14:textId="154B3A1A" w:rsidR="00D12CA2" w:rsidRPr="00A26CC8" w:rsidRDefault="00D12CA2" w:rsidP="00191E51">
            <w:pPr>
              <w:spacing w:line="360" w:lineRule="auto"/>
              <w:rPr>
                <w:rFonts w:ascii="Arial" w:hAnsi="Arial" w:cs="Arial"/>
                <w:color w:val="000000"/>
                <w:sz w:val="28"/>
                <w:szCs w:val="28"/>
              </w:rPr>
            </w:pPr>
            <w:r w:rsidRPr="000208D7">
              <w:rPr>
                <w:rFonts w:ascii="Arial" w:hAnsi="Arial" w:cs="Arial"/>
                <w:color w:val="000000"/>
              </w:rPr>
              <w:t>Regulatory</w:t>
            </w:r>
            <w:r>
              <w:rPr>
                <w:rFonts w:ascii="Arial" w:hAnsi="Arial" w:cs="Arial"/>
                <w:color w:val="000000"/>
                <w:sz w:val="28"/>
                <w:szCs w:val="28"/>
              </w:rPr>
              <w:t xml:space="preserve"> </w:t>
            </w:r>
            <w:r w:rsidRPr="000208D7">
              <w:rPr>
                <w:rFonts w:ascii="Arial" w:hAnsi="Arial" w:cs="Arial"/>
                <w:color w:val="000000"/>
              </w:rPr>
              <w:t>authorities</w:t>
            </w:r>
            <w:r>
              <w:rPr>
                <w:rFonts w:ascii="Arial" w:hAnsi="Arial" w:cs="Arial"/>
                <w:color w:val="000000"/>
                <w:sz w:val="28"/>
                <w:szCs w:val="28"/>
              </w:rPr>
              <w:t xml:space="preserve"> (</w:t>
            </w:r>
            <w:r w:rsidRPr="000208D7">
              <w:rPr>
                <w:rFonts w:ascii="Arial" w:hAnsi="Arial" w:cs="Arial"/>
                <w:color w:val="000000"/>
              </w:rPr>
              <w:t>FDA</w:t>
            </w:r>
            <w:r>
              <w:rPr>
                <w:rFonts w:ascii="Arial" w:hAnsi="Arial" w:cs="Arial"/>
                <w:color w:val="000000"/>
                <w:sz w:val="28"/>
                <w:szCs w:val="28"/>
              </w:rPr>
              <w:t xml:space="preserve">, </w:t>
            </w:r>
            <w:r w:rsidRPr="000208D7">
              <w:rPr>
                <w:rFonts w:ascii="Arial" w:hAnsi="Arial" w:cs="Arial"/>
                <w:color w:val="000000"/>
              </w:rPr>
              <w:t>MHRA</w:t>
            </w:r>
            <w:r>
              <w:rPr>
                <w:rFonts w:ascii="Arial" w:hAnsi="Arial" w:cs="Arial"/>
                <w:color w:val="000000"/>
                <w:sz w:val="28"/>
                <w:szCs w:val="28"/>
              </w:rPr>
              <w:t>)</w:t>
            </w:r>
          </w:p>
        </w:tc>
        <w:tc>
          <w:tcPr>
            <w:tcW w:w="4201" w:type="dxa"/>
          </w:tcPr>
          <w:p w14:paraId="1AAF7220" w14:textId="2EA0B899" w:rsidR="00D12CA2" w:rsidRPr="003B527E" w:rsidRDefault="00D12CA2" w:rsidP="0022627C">
            <w:pPr>
              <w:spacing w:line="360" w:lineRule="auto"/>
              <w:jc w:val="both"/>
              <w:rPr>
                <w:rFonts w:ascii="Arial" w:hAnsi="Arial" w:cs="Arial"/>
                <w:color w:val="000000"/>
              </w:rPr>
            </w:pPr>
            <w:r>
              <w:rPr>
                <w:rFonts w:ascii="Arial" w:hAnsi="Arial" w:cs="Arial"/>
                <w:color w:val="000000"/>
              </w:rPr>
              <w:t>Government agencies are responsible for monitoring product safety and compliance</w:t>
            </w:r>
            <w:r w:rsidR="00BD2BC8">
              <w:rPr>
                <w:rFonts w:ascii="Arial" w:hAnsi="Arial" w:cs="Arial"/>
                <w:color w:val="000000"/>
              </w:rPr>
              <w:t xml:space="preserve"> and for</w:t>
            </w:r>
            <w:r>
              <w:rPr>
                <w:rFonts w:ascii="Arial" w:hAnsi="Arial" w:cs="Arial"/>
                <w:color w:val="000000"/>
              </w:rPr>
              <w:t xml:space="preserve"> reviewing clinical data and technical documents.</w:t>
            </w:r>
          </w:p>
        </w:tc>
      </w:tr>
      <w:tr w:rsidR="00D12CA2" w14:paraId="1A5290CF" w14:textId="77777777" w:rsidTr="00191E51">
        <w:trPr>
          <w:trHeight w:val="842"/>
        </w:trPr>
        <w:tc>
          <w:tcPr>
            <w:tcW w:w="1975" w:type="dxa"/>
            <w:vMerge/>
            <w:shd w:val="clear" w:color="auto" w:fill="E2EFD9" w:themeFill="accent6" w:themeFillTint="33"/>
          </w:tcPr>
          <w:p w14:paraId="11F11EF7" w14:textId="77777777" w:rsidR="00D12CA2" w:rsidRDefault="00D12CA2" w:rsidP="0022627C">
            <w:pPr>
              <w:spacing w:line="360" w:lineRule="auto"/>
              <w:jc w:val="both"/>
              <w:rPr>
                <w:rFonts w:ascii="Arial" w:hAnsi="Arial" w:cs="Arial"/>
                <w:b/>
                <w:bCs/>
                <w:i/>
                <w:iCs/>
                <w:color w:val="000000"/>
                <w:sz w:val="28"/>
                <w:szCs w:val="28"/>
              </w:rPr>
            </w:pPr>
          </w:p>
        </w:tc>
        <w:tc>
          <w:tcPr>
            <w:tcW w:w="2552" w:type="dxa"/>
            <w:shd w:val="clear" w:color="auto" w:fill="E2EFD9" w:themeFill="accent6" w:themeFillTint="33"/>
          </w:tcPr>
          <w:p w14:paraId="6A3DAAB1" w14:textId="5D7081E8" w:rsidR="00D12CA2" w:rsidRPr="000208D7" w:rsidRDefault="00D12CA2" w:rsidP="00E05944">
            <w:pPr>
              <w:spacing w:line="360" w:lineRule="auto"/>
              <w:rPr>
                <w:rFonts w:ascii="Arial" w:hAnsi="Arial" w:cs="Arial"/>
                <w:color w:val="000000"/>
              </w:rPr>
            </w:pPr>
            <w:r>
              <w:rPr>
                <w:rFonts w:ascii="Arial" w:hAnsi="Arial" w:cs="Arial"/>
                <w:color w:val="000000"/>
              </w:rPr>
              <w:t>Investors / Funder Partners</w:t>
            </w:r>
          </w:p>
        </w:tc>
        <w:tc>
          <w:tcPr>
            <w:tcW w:w="4201" w:type="dxa"/>
            <w:shd w:val="clear" w:color="auto" w:fill="E2EFD9" w:themeFill="accent6" w:themeFillTint="33"/>
          </w:tcPr>
          <w:p w14:paraId="5ACA34A5" w14:textId="61D6C100" w:rsidR="00D12CA2" w:rsidRPr="00D51EEC" w:rsidRDefault="00D12CA2" w:rsidP="00DE7F49">
            <w:pPr>
              <w:spacing w:line="360" w:lineRule="auto"/>
              <w:jc w:val="both"/>
              <w:rPr>
                <w:rFonts w:ascii="Arial" w:hAnsi="Arial" w:cs="Arial"/>
                <w:color w:val="000000"/>
                <w:sz w:val="28"/>
                <w:szCs w:val="28"/>
              </w:rPr>
            </w:pPr>
            <w:r w:rsidRPr="005B4DFB">
              <w:rPr>
                <w:rFonts w:ascii="Arial" w:hAnsi="Arial" w:cs="Arial"/>
                <w:color w:val="000000"/>
              </w:rPr>
              <w:t>Offers funding to support product development.</w:t>
            </w:r>
            <w:r>
              <w:rPr>
                <w:rFonts w:ascii="Arial" w:hAnsi="Arial" w:cs="Arial"/>
                <w:color w:val="000000"/>
              </w:rPr>
              <w:t xml:space="preserve">  Monitor outcome ROI and scalability.</w:t>
            </w:r>
          </w:p>
        </w:tc>
      </w:tr>
      <w:tr w:rsidR="00D12CA2" w14:paraId="0EB56E19" w14:textId="77777777" w:rsidTr="00191E51">
        <w:trPr>
          <w:trHeight w:val="854"/>
        </w:trPr>
        <w:tc>
          <w:tcPr>
            <w:tcW w:w="1975" w:type="dxa"/>
            <w:vMerge/>
            <w:shd w:val="clear" w:color="auto" w:fill="E2EFD9" w:themeFill="accent6" w:themeFillTint="33"/>
          </w:tcPr>
          <w:p w14:paraId="6C8A1A21" w14:textId="77777777" w:rsidR="00D12CA2" w:rsidRDefault="00D12CA2" w:rsidP="0022627C">
            <w:pPr>
              <w:spacing w:line="360" w:lineRule="auto"/>
              <w:jc w:val="both"/>
              <w:rPr>
                <w:rFonts w:ascii="Arial" w:hAnsi="Arial" w:cs="Arial"/>
                <w:b/>
                <w:bCs/>
                <w:i/>
                <w:iCs/>
                <w:color w:val="000000"/>
                <w:sz w:val="28"/>
                <w:szCs w:val="28"/>
              </w:rPr>
            </w:pPr>
          </w:p>
        </w:tc>
        <w:tc>
          <w:tcPr>
            <w:tcW w:w="2552" w:type="dxa"/>
          </w:tcPr>
          <w:p w14:paraId="654AED0F" w14:textId="77777777" w:rsidR="00D12CA2" w:rsidRDefault="00D12CA2" w:rsidP="0022627C">
            <w:pPr>
              <w:spacing w:line="360" w:lineRule="auto"/>
              <w:jc w:val="both"/>
              <w:rPr>
                <w:rFonts w:ascii="Arial" w:hAnsi="Arial" w:cs="Arial"/>
                <w:color w:val="000000"/>
              </w:rPr>
            </w:pPr>
          </w:p>
          <w:p w14:paraId="09196864" w14:textId="6DF4D98D" w:rsidR="00D12CA2" w:rsidRPr="001C04B8" w:rsidRDefault="00D12CA2" w:rsidP="0022627C">
            <w:pPr>
              <w:spacing w:line="360" w:lineRule="auto"/>
              <w:jc w:val="both"/>
              <w:rPr>
                <w:rFonts w:ascii="Arial" w:hAnsi="Arial" w:cs="Arial"/>
                <w:color w:val="000000"/>
              </w:rPr>
            </w:pPr>
            <w:r>
              <w:rPr>
                <w:rFonts w:ascii="Arial" w:hAnsi="Arial" w:cs="Arial"/>
                <w:color w:val="000000"/>
              </w:rPr>
              <w:t>Insurance companies</w:t>
            </w:r>
          </w:p>
        </w:tc>
        <w:tc>
          <w:tcPr>
            <w:tcW w:w="4201" w:type="dxa"/>
          </w:tcPr>
          <w:p w14:paraId="2EC6764F" w14:textId="4D95F3A3" w:rsidR="00D12CA2" w:rsidRPr="002017C6" w:rsidRDefault="00D12CA2" w:rsidP="00DE7F49">
            <w:pPr>
              <w:spacing w:line="360" w:lineRule="auto"/>
              <w:rPr>
                <w:rFonts w:ascii="Arial" w:hAnsi="Arial" w:cs="Arial"/>
                <w:color w:val="000000"/>
              </w:rPr>
            </w:pPr>
            <w:r>
              <w:rPr>
                <w:rFonts w:ascii="Arial" w:hAnsi="Arial" w:cs="Arial"/>
                <w:color w:val="000000"/>
              </w:rPr>
              <w:t>Assess the potential of the reimbursement product.</w:t>
            </w:r>
          </w:p>
        </w:tc>
      </w:tr>
      <w:tr w:rsidR="00D12CA2" w14:paraId="5DBB2ADD" w14:textId="77777777" w:rsidTr="00AD38D6">
        <w:trPr>
          <w:trHeight w:val="854"/>
        </w:trPr>
        <w:tc>
          <w:tcPr>
            <w:tcW w:w="1975" w:type="dxa"/>
            <w:vMerge/>
            <w:shd w:val="clear" w:color="auto" w:fill="E2EFD9" w:themeFill="accent6" w:themeFillTint="33"/>
          </w:tcPr>
          <w:p w14:paraId="7F8F3217" w14:textId="77777777" w:rsidR="00D12CA2" w:rsidRDefault="00D12CA2" w:rsidP="0022627C">
            <w:pPr>
              <w:spacing w:line="360" w:lineRule="auto"/>
              <w:jc w:val="both"/>
              <w:rPr>
                <w:rFonts w:ascii="Arial" w:hAnsi="Arial" w:cs="Arial"/>
                <w:b/>
                <w:bCs/>
                <w:i/>
                <w:iCs/>
                <w:color w:val="000000"/>
                <w:sz w:val="28"/>
                <w:szCs w:val="28"/>
              </w:rPr>
            </w:pPr>
          </w:p>
        </w:tc>
        <w:tc>
          <w:tcPr>
            <w:tcW w:w="2552" w:type="dxa"/>
            <w:shd w:val="clear" w:color="auto" w:fill="E2EFD9" w:themeFill="accent6" w:themeFillTint="33"/>
          </w:tcPr>
          <w:p w14:paraId="784533AA" w14:textId="77777777" w:rsidR="006E40BD" w:rsidRDefault="006E40BD" w:rsidP="0022627C">
            <w:pPr>
              <w:spacing w:line="360" w:lineRule="auto"/>
              <w:jc w:val="both"/>
              <w:rPr>
                <w:rFonts w:ascii="Arial" w:hAnsi="Arial" w:cs="Arial"/>
                <w:color w:val="000000"/>
              </w:rPr>
            </w:pPr>
          </w:p>
          <w:p w14:paraId="33819A9C" w14:textId="415FA0A1" w:rsidR="00D12CA2" w:rsidRDefault="006E40BD" w:rsidP="0022627C">
            <w:pPr>
              <w:spacing w:line="360" w:lineRule="auto"/>
              <w:jc w:val="both"/>
              <w:rPr>
                <w:rFonts w:ascii="Arial" w:hAnsi="Arial" w:cs="Arial"/>
                <w:color w:val="000000"/>
              </w:rPr>
            </w:pPr>
            <w:r>
              <w:rPr>
                <w:rFonts w:ascii="Arial" w:hAnsi="Arial" w:cs="Arial"/>
                <w:color w:val="000000"/>
              </w:rPr>
              <w:t xml:space="preserve">  </w:t>
            </w:r>
            <w:r w:rsidR="00D12CA2">
              <w:rPr>
                <w:rFonts w:ascii="Arial" w:hAnsi="Arial" w:cs="Arial"/>
                <w:color w:val="000000"/>
              </w:rPr>
              <w:t>L</w:t>
            </w:r>
            <w:r>
              <w:rPr>
                <w:rFonts w:ascii="Arial" w:hAnsi="Arial" w:cs="Arial"/>
                <w:color w:val="000000"/>
              </w:rPr>
              <w:t>ocal communities</w:t>
            </w:r>
          </w:p>
        </w:tc>
        <w:tc>
          <w:tcPr>
            <w:tcW w:w="4201" w:type="dxa"/>
            <w:shd w:val="clear" w:color="auto" w:fill="E2EFD9" w:themeFill="accent6" w:themeFillTint="33"/>
          </w:tcPr>
          <w:p w14:paraId="67A8CC7B" w14:textId="77777777" w:rsidR="00ED6AAB" w:rsidRDefault="00ED6AAB" w:rsidP="00DE7F49">
            <w:pPr>
              <w:spacing w:line="360" w:lineRule="auto"/>
              <w:rPr>
                <w:rFonts w:ascii="Arial" w:hAnsi="Arial" w:cs="Arial"/>
                <w:color w:val="000000"/>
              </w:rPr>
            </w:pPr>
          </w:p>
          <w:p w14:paraId="0E152F10" w14:textId="02D605CA" w:rsidR="00D12CA2" w:rsidRDefault="00ED6AAB" w:rsidP="00DE7F49">
            <w:pPr>
              <w:spacing w:line="360" w:lineRule="auto"/>
              <w:rPr>
                <w:rFonts w:ascii="Arial" w:hAnsi="Arial" w:cs="Arial"/>
                <w:color w:val="000000"/>
              </w:rPr>
            </w:pPr>
            <w:r>
              <w:rPr>
                <w:rFonts w:ascii="Arial" w:hAnsi="Arial" w:cs="Arial"/>
                <w:color w:val="000000"/>
              </w:rPr>
              <w:t>The company’s operations impact them.</w:t>
            </w:r>
          </w:p>
        </w:tc>
      </w:tr>
    </w:tbl>
    <w:p w14:paraId="74388151" w14:textId="16544B6E" w:rsidR="008B26FD" w:rsidRPr="008B26FD" w:rsidRDefault="008B26FD" w:rsidP="00A83858">
      <w:pPr>
        <w:spacing w:line="360" w:lineRule="auto"/>
        <w:jc w:val="both"/>
        <w:rPr>
          <w:rFonts w:ascii="Arial" w:hAnsi="Arial" w:cs="Arial"/>
          <w:b/>
          <w:bCs/>
          <w:i/>
          <w:iCs/>
          <w:color w:val="000000"/>
          <w:sz w:val="28"/>
          <w:szCs w:val="28"/>
        </w:rPr>
      </w:pPr>
    </w:p>
    <w:p w14:paraId="10F33079" w14:textId="77777777" w:rsidR="00782D90" w:rsidRDefault="00782D90" w:rsidP="003B76EF">
      <w:pPr>
        <w:spacing w:line="360" w:lineRule="auto"/>
        <w:rPr>
          <w:rFonts w:ascii="Arial" w:hAnsi="Arial" w:cs="Arial"/>
          <w:b/>
          <w:bCs/>
          <w:i/>
          <w:iCs/>
          <w:sz w:val="28"/>
          <w:szCs w:val="28"/>
        </w:rPr>
      </w:pPr>
    </w:p>
    <w:p w14:paraId="767AD15E" w14:textId="65443795" w:rsidR="001C5245" w:rsidRPr="0072628A" w:rsidRDefault="00782D90" w:rsidP="003B76EF">
      <w:pPr>
        <w:spacing w:line="360" w:lineRule="auto"/>
        <w:rPr>
          <w:rFonts w:ascii="Arial" w:hAnsi="Arial" w:cs="Arial"/>
          <w:b/>
          <w:bCs/>
          <w:i/>
          <w:iCs/>
          <w:color w:val="2F5496" w:themeColor="accent1" w:themeShade="BF"/>
          <w:sz w:val="28"/>
          <w:szCs w:val="28"/>
        </w:rPr>
      </w:pPr>
      <w:r w:rsidRPr="0072628A">
        <w:rPr>
          <w:rFonts w:ascii="Arial" w:hAnsi="Arial" w:cs="Arial"/>
          <w:b/>
          <w:bCs/>
          <w:i/>
          <w:iCs/>
          <w:color w:val="2F5496" w:themeColor="accent1" w:themeShade="BF"/>
          <w:sz w:val="28"/>
          <w:szCs w:val="28"/>
        </w:rPr>
        <w:t xml:space="preserve"> </w:t>
      </w:r>
      <w:r w:rsidR="005958E6" w:rsidRPr="0072628A">
        <w:rPr>
          <w:rFonts w:ascii="Arial" w:hAnsi="Arial" w:cs="Arial"/>
          <w:b/>
          <w:bCs/>
          <w:i/>
          <w:iCs/>
          <w:color w:val="2F5496" w:themeColor="accent1" w:themeShade="BF"/>
          <w:sz w:val="28"/>
          <w:szCs w:val="28"/>
        </w:rPr>
        <w:t xml:space="preserve">     7.1</w:t>
      </w:r>
      <w:r w:rsidRPr="0072628A">
        <w:rPr>
          <w:rFonts w:ascii="Arial" w:hAnsi="Arial" w:cs="Arial"/>
          <w:b/>
          <w:bCs/>
          <w:i/>
          <w:iCs/>
          <w:color w:val="2F5496" w:themeColor="accent1" w:themeShade="BF"/>
          <w:sz w:val="28"/>
          <w:szCs w:val="28"/>
        </w:rPr>
        <w:t xml:space="preserve"> </w:t>
      </w:r>
      <w:r w:rsidR="008F5C16" w:rsidRPr="0072628A">
        <w:rPr>
          <w:rFonts w:ascii="Arial" w:hAnsi="Arial" w:cs="Arial"/>
          <w:b/>
          <w:bCs/>
          <w:i/>
          <w:iCs/>
          <w:color w:val="2F5496" w:themeColor="accent1" w:themeShade="BF"/>
          <w:sz w:val="28"/>
          <w:szCs w:val="28"/>
        </w:rPr>
        <w:t>Benefits and Challenges</w:t>
      </w:r>
      <w:r w:rsidR="008C7A19" w:rsidRPr="0072628A">
        <w:rPr>
          <w:rFonts w:ascii="Arial" w:hAnsi="Arial" w:cs="Arial"/>
          <w:b/>
          <w:bCs/>
          <w:i/>
          <w:iCs/>
          <w:color w:val="2F5496" w:themeColor="accent1" w:themeShade="BF"/>
          <w:sz w:val="28"/>
          <w:szCs w:val="28"/>
        </w:rPr>
        <w:t xml:space="preserve"> </w:t>
      </w:r>
    </w:p>
    <w:p w14:paraId="27FC06AF" w14:textId="77777777" w:rsidR="008C7A19" w:rsidRDefault="008C7A19" w:rsidP="00A86F81">
      <w:pPr>
        <w:rPr>
          <w:rFonts w:ascii="Arial" w:hAnsi="Arial" w:cs="Arial"/>
          <w:b/>
          <w:bCs/>
          <w:i/>
          <w:iCs/>
          <w:sz w:val="28"/>
          <w:szCs w:val="28"/>
        </w:rPr>
      </w:pPr>
    </w:p>
    <w:tbl>
      <w:tblPr>
        <w:tblStyle w:val="TableGrid"/>
        <w:tblW w:w="0" w:type="auto"/>
        <w:tblLook w:val="04A0" w:firstRow="1" w:lastRow="0" w:firstColumn="1" w:lastColumn="0" w:noHBand="0" w:noVBand="1"/>
      </w:tblPr>
      <w:tblGrid>
        <w:gridCol w:w="1975"/>
        <w:gridCol w:w="3209"/>
        <w:gridCol w:w="3832"/>
      </w:tblGrid>
      <w:tr w:rsidR="005D0DFD" w14:paraId="27957FEF" w14:textId="77777777" w:rsidTr="002818D4">
        <w:trPr>
          <w:trHeight w:val="976"/>
        </w:trPr>
        <w:tc>
          <w:tcPr>
            <w:tcW w:w="1555" w:type="dxa"/>
            <w:shd w:val="clear" w:color="auto" w:fill="B4C6E7" w:themeFill="accent1" w:themeFillTint="66"/>
          </w:tcPr>
          <w:p w14:paraId="10940315" w14:textId="77777777" w:rsidR="008C7A19" w:rsidRDefault="00015258" w:rsidP="00A86F81">
            <w:pPr>
              <w:rPr>
                <w:rFonts w:ascii="Arial" w:hAnsi="Arial" w:cs="Arial"/>
                <w:b/>
                <w:bCs/>
                <w:i/>
                <w:iCs/>
                <w:sz w:val="28"/>
                <w:szCs w:val="28"/>
              </w:rPr>
            </w:pPr>
            <w:r>
              <w:rPr>
                <w:rFonts w:ascii="Arial" w:hAnsi="Arial" w:cs="Arial"/>
                <w:b/>
                <w:bCs/>
                <w:i/>
                <w:iCs/>
                <w:sz w:val="28"/>
                <w:szCs w:val="28"/>
              </w:rPr>
              <w:lastRenderedPageBreak/>
              <w:t xml:space="preserve">Stakeholders </w:t>
            </w:r>
          </w:p>
          <w:p w14:paraId="12606D9A" w14:textId="7FF11F5C" w:rsidR="00015258" w:rsidRDefault="0094592D" w:rsidP="00A86F81">
            <w:pPr>
              <w:rPr>
                <w:rFonts w:ascii="Arial" w:hAnsi="Arial" w:cs="Arial"/>
                <w:b/>
                <w:bCs/>
                <w:i/>
                <w:iCs/>
                <w:sz w:val="28"/>
                <w:szCs w:val="28"/>
              </w:rPr>
            </w:pPr>
            <w:r>
              <w:rPr>
                <w:rFonts w:ascii="Arial" w:hAnsi="Arial" w:cs="Arial"/>
                <w:b/>
                <w:bCs/>
                <w:i/>
                <w:iCs/>
                <w:sz w:val="28"/>
                <w:szCs w:val="28"/>
              </w:rPr>
              <w:t xml:space="preserve">    </w:t>
            </w:r>
            <w:r w:rsidR="00015258">
              <w:rPr>
                <w:rFonts w:ascii="Arial" w:hAnsi="Arial" w:cs="Arial"/>
                <w:b/>
                <w:bCs/>
                <w:i/>
                <w:iCs/>
                <w:sz w:val="28"/>
                <w:szCs w:val="28"/>
              </w:rPr>
              <w:t>group</w:t>
            </w:r>
          </w:p>
        </w:tc>
        <w:tc>
          <w:tcPr>
            <w:tcW w:w="3402" w:type="dxa"/>
            <w:shd w:val="clear" w:color="auto" w:fill="FFE599" w:themeFill="accent4" w:themeFillTint="66"/>
          </w:tcPr>
          <w:p w14:paraId="4E5D3759" w14:textId="77777777" w:rsidR="0094592D" w:rsidRDefault="0094592D" w:rsidP="00A86F81">
            <w:pPr>
              <w:rPr>
                <w:rFonts w:ascii="Arial" w:hAnsi="Arial" w:cs="Arial"/>
                <w:b/>
                <w:bCs/>
                <w:i/>
                <w:iCs/>
                <w:sz w:val="28"/>
                <w:szCs w:val="28"/>
              </w:rPr>
            </w:pPr>
            <w:r>
              <w:rPr>
                <w:rFonts w:ascii="Arial" w:hAnsi="Arial" w:cs="Arial"/>
                <w:b/>
                <w:bCs/>
                <w:i/>
                <w:iCs/>
                <w:sz w:val="28"/>
                <w:szCs w:val="28"/>
              </w:rPr>
              <w:t xml:space="preserve">       </w:t>
            </w:r>
          </w:p>
          <w:p w14:paraId="185974CE" w14:textId="083E914A" w:rsidR="008C7A19" w:rsidRDefault="0094592D" w:rsidP="00A86F81">
            <w:pPr>
              <w:rPr>
                <w:rFonts w:ascii="Arial" w:hAnsi="Arial" w:cs="Arial"/>
                <w:b/>
                <w:bCs/>
                <w:i/>
                <w:iCs/>
                <w:sz w:val="28"/>
                <w:szCs w:val="28"/>
              </w:rPr>
            </w:pPr>
            <w:r>
              <w:rPr>
                <w:rFonts w:ascii="Arial" w:hAnsi="Arial" w:cs="Arial"/>
                <w:b/>
                <w:bCs/>
                <w:i/>
                <w:iCs/>
                <w:sz w:val="28"/>
                <w:szCs w:val="28"/>
              </w:rPr>
              <w:t xml:space="preserve">       Benefits</w:t>
            </w:r>
          </w:p>
        </w:tc>
        <w:tc>
          <w:tcPr>
            <w:tcW w:w="4059" w:type="dxa"/>
            <w:shd w:val="clear" w:color="auto" w:fill="C5E0B3" w:themeFill="accent6" w:themeFillTint="66"/>
          </w:tcPr>
          <w:p w14:paraId="08E4111D" w14:textId="77777777" w:rsidR="008C7A19" w:rsidRDefault="008C7A19" w:rsidP="00A86F81">
            <w:pPr>
              <w:rPr>
                <w:rFonts w:ascii="Arial" w:hAnsi="Arial" w:cs="Arial"/>
                <w:b/>
                <w:bCs/>
                <w:i/>
                <w:iCs/>
                <w:sz w:val="28"/>
                <w:szCs w:val="28"/>
              </w:rPr>
            </w:pPr>
          </w:p>
          <w:p w14:paraId="3AE2BDBB" w14:textId="039D38E4" w:rsidR="0094592D" w:rsidRDefault="0094592D" w:rsidP="00A86F81">
            <w:pPr>
              <w:rPr>
                <w:rFonts w:ascii="Arial" w:hAnsi="Arial" w:cs="Arial"/>
                <w:b/>
                <w:bCs/>
                <w:i/>
                <w:iCs/>
                <w:sz w:val="28"/>
                <w:szCs w:val="28"/>
              </w:rPr>
            </w:pPr>
            <w:r>
              <w:rPr>
                <w:rFonts w:ascii="Arial" w:hAnsi="Arial" w:cs="Arial"/>
                <w:b/>
                <w:bCs/>
                <w:i/>
                <w:iCs/>
                <w:sz w:val="28"/>
                <w:szCs w:val="28"/>
              </w:rPr>
              <w:t xml:space="preserve">      Challenges</w:t>
            </w:r>
          </w:p>
        </w:tc>
      </w:tr>
      <w:tr w:rsidR="0005588A" w14:paraId="61CC25FA" w14:textId="77777777" w:rsidTr="009C1631">
        <w:trPr>
          <w:trHeight w:val="976"/>
        </w:trPr>
        <w:tc>
          <w:tcPr>
            <w:tcW w:w="1555" w:type="dxa"/>
            <w:shd w:val="clear" w:color="auto" w:fill="D9E2F3" w:themeFill="accent1" w:themeFillTint="33"/>
          </w:tcPr>
          <w:p w14:paraId="1F19BA57" w14:textId="77777777" w:rsidR="00CF0D24" w:rsidRPr="00A402ED" w:rsidRDefault="00CF0D24" w:rsidP="00A86F81">
            <w:pPr>
              <w:rPr>
                <w:rFonts w:ascii="Arial" w:hAnsi="Arial" w:cs="Arial"/>
              </w:rPr>
            </w:pPr>
          </w:p>
          <w:p w14:paraId="03B2F770" w14:textId="77777777" w:rsidR="00126122" w:rsidRDefault="00CF0D24" w:rsidP="00A86F81">
            <w:pPr>
              <w:rPr>
                <w:rFonts w:ascii="Arial" w:hAnsi="Arial" w:cs="Arial"/>
              </w:rPr>
            </w:pPr>
            <w:r w:rsidRPr="00A402ED">
              <w:rPr>
                <w:rFonts w:ascii="Arial" w:hAnsi="Arial" w:cs="Arial"/>
              </w:rPr>
              <w:t xml:space="preserve">  </w:t>
            </w:r>
          </w:p>
          <w:p w14:paraId="245E0B76" w14:textId="77777777" w:rsidR="00126122" w:rsidRDefault="00126122" w:rsidP="00A86F81">
            <w:pPr>
              <w:rPr>
                <w:rFonts w:ascii="Arial" w:hAnsi="Arial" w:cs="Arial"/>
              </w:rPr>
            </w:pPr>
          </w:p>
          <w:p w14:paraId="365EFBBB" w14:textId="46EA695C" w:rsidR="00DC6A13" w:rsidRPr="00A402ED" w:rsidRDefault="00126122" w:rsidP="00A86F81">
            <w:pPr>
              <w:rPr>
                <w:rFonts w:ascii="Arial" w:hAnsi="Arial" w:cs="Arial"/>
              </w:rPr>
            </w:pPr>
            <w:r>
              <w:rPr>
                <w:rFonts w:ascii="Arial" w:hAnsi="Arial" w:cs="Arial"/>
              </w:rPr>
              <w:t xml:space="preserve"> </w:t>
            </w:r>
            <w:r w:rsidR="00CF0D24" w:rsidRPr="00953C69">
              <w:rPr>
                <w:rFonts w:ascii="Arial" w:hAnsi="Arial" w:cs="Arial"/>
                <w:b/>
                <w:bCs/>
                <w:color w:val="2F5496" w:themeColor="accent1" w:themeShade="BF"/>
                <w:sz w:val="24"/>
                <w:szCs w:val="24"/>
              </w:rPr>
              <w:t>Employees</w:t>
            </w:r>
          </w:p>
        </w:tc>
        <w:tc>
          <w:tcPr>
            <w:tcW w:w="3402" w:type="dxa"/>
            <w:shd w:val="clear" w:color="auto" w:fill="FFF2CC" w:themeFill="accent4" w:themeFillTint="33"/>
          </w:tcPr>
          <w:p w14:paraId="4770160C" w14:textId="77777777" w:rsidR="00117B83" w:rsidRDefault="00117B83" w:rsidP="00126122">
            <w:pPr>
              <w:spacing w:line="360" w:lineRule="auto"/>
              <w:rPr>
                <w:rFonts w:ascii="Arial" w:hAnsi="Arial" w:cs="Arial"/>
              </w:rPr>
            </w:pPr>
            <w:r>
              <w:rPr>
                <w:rFonts w:ascii="Arial" w:hAnsi="Arial" w:cs="Arial"/>
              </w:rPr>
              <w:t>Improve patient outcomes</w:t>
            </w:r>
          </w:p>
          <w:p w14:paraId="5D5B496C" w14:textId="553D80BC" w:rsidR="00117B83" w:rsidRDefault="00F46773" w:rsidP="00126122">
            <w:pPr>
              <w:spacing w:line="360" w:lineRule="auto"/>
              <w:rPr>
                <w:rFonts w:ascii="Arial" w:hAnsi="Arial" w:cs="Arial"/>
              </w:rPr>
            </w:pPr>
            <w:r>
              <w:rPr>
                <w:rFonts w:ascii="Arial" w:hAnsi="Arial" w:cs="Arial"/>
              </w:rPr>
              <w:t>Improve organisational performance</w:t>
            </w:r>
          </w:p>
          <w:p w14:paraId="74EC02C8" w14:textId="2E1E4D06" w:rsidR="007F0350" w:rsidRPr="009A2BCF" w:rsidRDefault="00117B83" w:rsidP="00126122">
            <w:pPr>
              <w:spacing w:line="360" w:lineRule="auto"/>
              <w:rPr>
                <w:rFonts w:ascii="Arial" w:hAnsi="Arial" w:cs="Arial"/>
              </w:rPr>
            </w:pPr>
            <w:r>
              <w:rPr>
                <w:rFonts w:ascii="Arial" w:hAnsi="Arial" w:cs="Arial"/>
              </w:rPr>
              <w:t>Drive innovation based on frontline experiences</w:t>
            </w:r>
            <w:r w:rsidR="002F51D2">
              <w:rPr>
                <w:rFonts w:ascii="Arial" w:hAnsi="Arial" w:cs="Arial"/>
              </w:rPr>
              <w:t xml:space="preserve"> (</w:t>
            </w:r>
            <w:r w:rsidR="009B3A20">
              <w:rPr>
                <w:rFonts w:ascii="Arial" w:hAnsi="Arial" w:cs="Arial"/>
              </w:rPr>
              <w:t>Dudley, 2025</w:t>
            </w:r>
            <w:r w:rsidR="00DA28CE">
              <w:rPr>
                <w:rFonts w:ascii="Arial" w:hAnsi="Arial" w:cs="Arial"/>
              </w:rPr>
              <w:t>)</w:t>
            </w:r>
          </w:p>
        </w:tc>
        <w:tc>
          <w:tcPr>
            <w:tcW w:w="4059" w:type="dxa"/>
            <w:shd w:val="clear" w:color="auto" w:fill="E2EFD9" w:themeFill="accent6" w:themeFillTint="33"/>
          </w:tcPr>
          <w:p w14:paraId="11BC81AE" w14:textId="05A6A892" w:rsidR="003B76EF" w:rsidRDefault="00F46773" w:rsidP="003B76EF">
            <w:pPr>
              <w:spacing w:line="360" w:lineRule="auto"/>
              <w:rPr>
                <w:rFonts w:ascii="Arial" w:hAnsi="Arial" w:cs="Arial"/>
              </w:rPr>
            </w:pPr>
            <w:r>
              <w:rPr>
                <w:rFonts w:ascii="Arial" w:hAnsi="Arial" w:cs="Arial"/>
              </w:rPr>
              <w:t>Resistance to change can obstruct the project.</w:t>
            </w:r>
          </w:p>
          <w:p w14:paraId="12779640" w14:textId="74F44818" w:rsidR="003B76EF" w:rsidRDefault="00F46773" w:rsidP="003B76EF">
            <w:pPr>
              <w:spacing w:line="360" w:lineRule="auto"/>
              <w:rPr>
                <w:rFonts w:ascii="Arial" w:hAnsi="Arial" w:cs="Arial"/>
              </w:rPr>
            </w:pPr>
            <w:r>
              <w:rPr>
                <w:rFonts w:ascii="Arial" w:hAnsi="Arial" w:cs="Arial"/>
              </w:rPr>
              <w:t>Workplace conflicts can cause tensions.</w:t>
            </w:r>
          </w:p>
          <w:p w14:paraId="1D33A84C" w14:textId="147F4105" w:rsidR="00097583" w:rsidRPr="00961DB2" w:rsidRDefault="003B76EF" w:rsidP="003B76EF">
            <w:pPr>
              <w:spacing w:line="360" w:lineRule="auto"/>
              <w:rPr>
                <w:rFonts w:ascii="Arial" w:hAnsi="Arial" w:cs="Arial"/>
              </w:rPr>
            </w:pPr>
            <w:r>
              <w:rPr>
                <w:rFonts w:ascii="Arial" w:hAnsi="Arial" w:cs="Arial"/>
              </w:rPr>
              <w:t xml:space="preserve">Low engagement or motivation diminishes productivity and </w:t>
            </w:r>
            <w:r w:rsidR="00202BF7">
              <w:rPr>
                <w:rFonts w:ascii="Arial" w:hAnsi="Arial" w:cs="Arial"/>
              </w:rPr>
              <w:t xml:space="preserve">the </w:t>
            </w:r>
            <w:r w:rsidR="009B3A20">
              <w:rPr>
                <w:rFonts w:ascii="Arial" w:hAnsi="Arial" w:cs="Arial"/>
              </w:rPr>
              <w:t>potential for innovation</w:t>
            </w:r>
            <w:r>
              <w:rPr>
                <w:rFonts w:ascii="Arial" w:hAnsi="Arial" w:cs="Arial"/>
              </w:rPr>
              <w:t>.</w:t>
            </w:r>
          </w:p>
        </w:tc>
      </w:tr>
      <w:tr w:rsidR="0005588A" w14:paraId="6E8C6073" w14:textId="77777777" w:rsidTr="009C1631">
        <w:trPr>
          <w:trHeight w:val="976"/>
        </w:trPr>
        <w:tc>
          <w:tcPr>
            <w:tcW w:w="1555" w:type="dxa"/>
            <w:shd w:val="clear" w:color="auto" w:fill="B4C6E7" w:themeFill="accent1" w:themeFillTint="66"/>
          </w:tcPr>
          <w:p w14:paraId="1C925B6B" w14:textId="77777777" w:rsidR="00ED2BC9" w:rsidRDefault="008C3651" w:rsidP="008C3651">
            <w:pPr>
              <w:spacing w:line="360" w:lineRule="auto"/>
              <w:rPr>
                <w:rFonts w:ascii="Arial" w:hAnsi="Arial" w:cs="Arial"/>
              </w:rPr>
            </w:pPr>
            <w:r w:rsidRPr="00A402ED">
              <w:rPr>
                <w:rFonts w:ascii="Arial" w:hAnsi="Arial" w:cs="Arial"/>
              </w:rPr>
              <w:t xml:space="preserve"> </w:t>
            </w:r>
            <w:r w:rsidR="00ED2BC9">
              <w:rPr>
                <w:rFonts w:ascii="Arial" w:hAnsi="Arial" w:cs="Arial"/>
              </w:rPr>
              <w:t xml:space="preserve"> </w:t>
            </w:r>
          </w:p>
          <w:p w14:paraId="1C1769A6" w14:textId="3C77E0F6" w:rsidR="00ED2BC9" w:rsidRDefault="00ED2BC9" w:rsidP="008C3651">
            <w:pPr>
              <w:spacing w:line="360" w:lineRule="auto"/>
              <w:rPr>
                <w:rFonts w:ascii="Arial" w:hAnsi="Arial" w:cs="Arial"/>
              </w:rPr>
            </w:pPr>
            <w:r>
              <w:rPr>
                <w:rFonts w:ascii="Arial" w:hAnsi="Arial" w:cs="Arial"/>
              </w:rPr>
              <w:t xml:space="preserve"> </w:t>
            </w:r>
          </w:p>
          <w:p w14:paraId="29D25EEA" w14:textId="782919C9" w:rsidR="00DC6A13" w:rsidRPr="0020088B" w:rsidRDefault="008C3651" w:rsidP="008C3651">
            <w:pPr>
              <w:spacing w:line="360" w:lineRule="auto"/>
              <w:rPr>
                <w:rFonts w:ascii="Arial" w:hAnsi="Arial" w:cs="Arial"/>
              </w:rPr>
            </w:pPr>
            <w:r w:rsidRPr="00A402ED">
              <w:rPr>
                <w:rFonts w:ascii="Arial" w:hAnsi="Arial" w:cs="Arial"/>
              </w:rPr>
              <w:t xml:space="preserve"> </w:t>
            </w:r>
            <w:r w:rsidR="00ED2BC9">
              <w:rPr>
                <w:rFonts w:ascii="Arial" w:hAnsi="Arial" w:cs="Arial"/>
              </w:rPr>
              <w:t xml:space="preserve">  </w:t>
            </w:r>
            <w:r w:rsidR="00CF0D24" w:rsidRPr="00953C69">
              <w:rPr>
                <w:rFonts w:ascii="Arial" w:hAnsi="Arial" w:cs="Arial"/>
                <w:b/>
                <w:bCs/>
                <w:color w:val="2F5496" w:themeColor="accent1" w:themeShade="BF"/>
                <w:sz w:val="24"/>
                <w:szCs w:val="24"/>
              </w:rPr>
              <w:t>Directors</w:t>
            </w:r>
            <w:r w:rsidRPr="00A402ED">
              <w:rPr>
                <w:rFonts w:ascii="Arial" w:hAnsi="Arial" w:cs="Arial"/>
              </w:rPr>
              <w:t xml:space="preserve"> </w:t>
            </w:r>
          </w:p>
          <w:p w14:paraId="0B231A20" w14:textId="77777777" w:rsidR="00ED2BC9" w:rsidRDefault="008C3651" w:rsidP="00A86F81">
            <w:pPr>
              <w:rPr>
                <w:rFonts w:ascii="Arial" w:hAnsi="Arial" w:cs="Arial"/>
              </w:rPr>
            </w:pPr>
            <w:r w:rsidRPr="00A402ED">
              <w:rPr>
                <w:rFonts w:ascii="Arial" w:hAnsi="Arial" w:cs="Arial"/>
              </w:rPr>
              <w:t xml:space="preserve">  </w:t>
            </w:r>
          </w:p>
          <w:p w14:paraId="16639700" w14:textId="77777777" w:rsidR="00ED2BC9" w:rsidRDefault="00ED2BC9" w:rsidP="00A86F81">
            <w:pPr>
              <w:rPr>
                <w:rFonts w:ascii="Arial" w:hAnsi="Arial" w:cs="Arial"/>
              </w:rPr>
            </w:pPr>
          </w:p>
          <w:p w14:paraId="18D78382" w14:textId="77777777" w:rsidR="00ED2BC9" w:rsidRDefault="00ED2BC9" w:rsidP="00A86F81">
            <w:pPr>
              <w:rPr>
                <w:rFonts w:ascii="Arial" w:hAnsi="Arial" w:cs="Arial"/>
              </w:rPr>
            </w:pPr>
          </w:p>
          <w:p w14:paraId="16CD19BD" w14:textId="77777777" w:rsidR="00ED2BC9" w:rsidRPr="0072628A" w:rsidRDefault="00ED2BC9" w:rsidP="00A86F81">
            <w:pPr>
              <w:rPr>
                <w:rFonts w:ascii="Arial" w:hAnsi="Arial" w:cs="Arial"/>
                <w:b/>
                <w:bCs/>
                <w:sz w:val="24"/>
                <w:szCs w:val="24"/>
              </w:rPr>
            </w:pPr>
          </w:p>
          <w:p w14:paraId="1101188B" w14:textId="77777777" w:rsidR="00CF0D24" w:rsidRPr="0072628A" w:rsidRDefault="00ED2BC9" w:rsidP="00A86F81">
            <w:pPr>
              <w:rPr>
                <w:rFonts w:ascii="Arial" w:hAnsi="Arial" w:cs="Arial"/>
                <w:b/>
                <w:bCs/>
                <w:sz w:val="24"/>
                <w:szCs w:val="24"/>
              </w:rPr>
            </w:pPr>
            <w:r w:rsidRPr="0072628A">
              <w:rPr>
                <w:rFonts w:ascii="Arial" w:hAnsi="Arial" w:cs="Arial"/>
                <w:b/>
                <w:bCs/>
                <w:sz w:val="24"/>
                <w:szCs w:val="24"/>
              </w:rPr>
              <w:t xml:space="preserve">   </w:t>
            </w:r>
            <w:r w:rsidR="00C95715" w:rsidRPr="00953C69">
              <w:rPr>
                <w:rFonts w:ascii="Arial" w:hAnsi="Arial" w:cs="Arial"/>
                <w:b/>
                <w:bCs/>
                <w:color w:val="2F5496" w:themeColor="accent1" w:themeShade="BF"/>
                <w:sz w:val="24"/>
                <w:szCs w:val="24"/>
              </w:rPr>
              <w:t>S</w:t>
            </w:r>
            <w:r w:rsidR="0057753D" w:rsidRPr="00953C69">
              <w:rPr>
                <w:rFonts w:ascii="Arial" w:hAnsi="Arial" w:cs="Arial"/>
                <w:b/>
                <w:bCs/>
                <w:color w:val="2F5496" w:themeColor="accent1" w:themeShade="BF"/>
                <w:sz w:val="24"/>
                <w:szCs w:val="24"/>
              </w:rPr>
              <w:t>enior</w:t>
            </w:r>
          </w:p>
          <w:p w14:paraId="780BCF79" w14:textId="50ABE950" w:rsidR="00C95715" w:rsidRPr="00A402ED" w:rsidRDefault="00C95715" w:rsidP="00A86F81">
            <w:pPr>
              <w:rPr>
                <w:rFonts w:ascii="Arial" w:hAnsi="Arial" w:cs="Arial"/>
                <w:b/>
                <w:bCs/>
                <w:i/>
                <w:iCs/>
              </w:rPr>
            </w:pPr>
            <w:r w:rsidRPr="00953C69">
              <w:rPr>
                <w:rFonts w:ascii="Arial" w:hAnsi="Arial" w:cs="Arial"/>
                <w:b/>
                <w:bCs/>
                <w:color w:val="2F5496" w:themeColor="accent1" w:themeShade="BF"/>
                <w:sz w:val="24"/>
                <w:szCs w:val="24"/>
              </w:rPr>
              <w:t>management</w:t>
            </w:r>
          </w:p>
        </w:tc>
        <w:tc>
          <w:tcPr>
            <w:tcW w:w="3402" w:type="dxa"/>
            <w:shd w:val="clear" w:color="auto" w:fill="FFE599" w:themeFill="accent4" w:themeFillTint="66"/>
          </w:tcPr>
          <w:p w14:paraId="3BDBBA4C" w14:textId="52261255" w:rsidR="00F819D2" w:rsidRDefault="000E1E7B" w:rsidP="000E1E7B">
            <w:pPr>
              <w:spacing w:line="360" w:lineRule="auto"/>
              <w:rPr>
                <w:rFonts w:ascii="Arial" w:hAnsi="Arial" w:cs="Arial"/>
              </w:rPr>
            </w:pPr>
            <w:r>
              <w:rPr>
                <w:rFonts w:ascii="Arial" w:hAnsi="Arial" w:cs="Arial"/>
              </w:rPr>
              <w:t>They</w:t>
            </w:r>
            <w:r w:rsidR="006016E3">
              <w:rPr>
                <w:rFonts w:ascii="Arial" w:hAnsi="Arial" w:cs="Arial"/>
              </w:rPr>
              <w:t xml:space="preserve"> </w:t>
            </w:r>
            <w:r w:rsidR="00E422A2">
              <w:rPr>
                <w:rFonts w:ascii="Arial" w:hAnsi="Arial" w:cs="Arial"/>
              </w:rPr>
              <w:t xml:space="preserve">provide governance and </w:t>
            </w:r>
            <w:r w:rsidR="00451DCB">
              <w:rPr>
                <w:rFonts w:ascii="Arial" w:hAnsi="Arial" w:cs="Arial"/>
              </w:rPr>
              <w:t xml:space="preserve">accountability </w:t>
            </w:r>
            <w:r w:rsidR="006B301A">
              <w:rPr>
                <w:rFonts w:ascii="Arial" w:hAnsi="Arial" w:cs="Arial"/>
              </w:rPr>
              <w:t xml:space="preserve">within </w:t>
            </w:r>
            <w:r w:rsidR="00A37415">
              <w:rPr>
                <w:rFonts w:ascii="Arial" w:hAnsi="Arial" w:cs="Arial"/>
              </w:rPr>
              <w:t>healthcare</w:t>
            </w:r>
            <w:r w:rsidR="006B301A">
              <w:rPr>
                <w:rFonts w:ascii="Arial" w:hAnsi="Arial" w:cs="Arial"/>
              </w:rPr>
              <w:t xml:space="preserve"> laws.</w:t>
            </w:r>
          </w:p>
          <w:p w14:paraId="0796C81E" w14:textId="3663E199" w:rsidR="00F819D2" w:rsidRDefault="00F46773" w:rsidP="000E1E7B">
            <w:pPr>
              <w:spacing w:line="360" w:lineRule="auto"/>
              <w:rPr>
                <w:rFonts w:ascii="Arial" w:hAnsi="Arial" w:cs="Arial"/>
              </w:rPr>
            </w:pPr>
            <w:r>
              <w:rPr>
                <w:rFonts w:ascii="Arial" w:hAnsi="Arial" w:cs="Arial"/>
              </w:rPr>
              <w:t xml:space="preserve">Foster trust with external stakeholders </w:t>
            </w:r>
          </w:p>
          <w:p w14:paraId="33B79E9A" w14:textId="7816FDB7" w:rsidR="00E830C7" w:rsidRDefault="00F46773" w:rsidP="000E1E7B">
            <w:pPr>
              <w:spacing w:line="360" w:lineRule="auto"/>
              <w:rPr>
                <w:rFonts w:ascii="Arial" w:hAnsi="Arial" w:cs="Arial"/>
              </w:rPr>
            </w:pPr>
            <w:r>
              <w:rPr>
                <w:rFonts w:ascii="Arial" w:hAnsi="Arial" w:cs="Arial"/>
              </w:rPr>
              <w:t>Align goals across departments to enhance efficiency.</w:t>
            </w:r>
          </w:p>
          <w:p w14:paraId="782359A7" w14:textId="5437A9B1" w:rsidR="00A50AEE" w:rsidRPr="00036714" w:rsidRDefault="00E830C7" w:rsidP="000E1E7B">
            <w:pPr>
              <w:spacing w:line="360" w:lineRule="auto"/>
            </w:pPr>
            <w:r>
              <w:rPr>
                <w:rFonts w:ascii="Arial" w:hAnsi="Arial" w:cs="Arial"/>
              </w:rPr>
              <w:t xml:space="preserve">Drive innovations and </w:t>
            </w:r>
            <w:r w:rsidR="00EC520F">
              <w:rPr>
                <w:rFonts w:ascii="Arial" w:hAnsi="Arial" w:cs="Arial"/>
              </w:rPr>
              <w:t xml:space="preserve">digital transformation. </w:t>
            </w:r>
            <w:r w:rsidR="00486120">
              <w:rPr>
                <w:rFonts w:ascii="Arial" w:hAnsi="Arial" w:cs="Arial"/>
              </w:rPr>
              <w:t>(</w:t>
            </w:r>
            <w:r w:rsidR="00693368">
              <w:rPr>
                <w:rFonts w:ascii="Arial" w:hAnsi="Arial" w:cs="Arial"/>
              </w:rPr>
              <w:t xml:space="preserve">Skills </w:t>
            </w:r>
            <w:r w:rsidR="00D12FCC">
              <w:rPr>
                <w:rFonts w:ascii="Arial" w:hAnsi="Arial" w:cs="Arial"/>
              </w:rPr>
              <w:t>for Health,2024)</w:t>
            </w:r>
          </w:p>
        </w:tc>
        <w:tc>
          <w:tcPr>
            <w:tcW w:w="4059" w:type="dxa"/>
            <w:shd w:val="clear" w:color="auto" w:fill="C5E0B3" w:themeFill="accent6" w:themeFillTint="66"/>
          </w:tcPr>
          <w:p w14:paraId="514BD60A" w14:textId="77777777" w:rsidR="00F46773" w:rsidRDefault="00F46773" w:rsidP="009009BA">
            <w:pPr>
              <w:spacing w:line="360" w:lineRule="auto"/>
              <w:rPr>
                <w:rFonts w:ascii="Arial" w:hAnsi="Arial" w:cs="Arial"/>
              </w:rPr>
            </w:pPr>
          </w:p>
          <w:p w14:paraId="6D4117A7" w14:textId="010FAC26" w:rsidR="00224029" w:rsidRDefault="00876253" w:rsidP="009009BA">
            <w:pPr>
              <w:spacing w:line="360" w:lineRule="auto"/>
              <w:rPr>
                <w:rFonts w:ascii="Arial" w:hAnsi="Arial" w:cs="Arial"/>
              </w:rPr>
            </w:pPr>
            <w:r>
              <w:rPr>
                <w:rFonts w:ascii="Arial" w:hAnsi="Arial" w:cs="Arial"/>
              </w:rPr>
              <w:t xml:space="preserve">Challenges in aligning strategy with long-term operations, </w:t>
            </w:r>
          </w:p>
          <w:p w14:paraId="4A03AF82" w14:textId="06B3E9AE" w:rsidR="009009BA" w:rsidRDefault="00F46773" w:rsidP="009009BA">
            <w:pPr>
              <w:spacing w:line="360" w:lineRule="auto"/>
              <w:rPr>
                <w:rFonts w:ascii="Arial" w:hAnsi="Arial" w:cs="Arial"/>
              </w:rPr>
            </w:pPr>
            <w:r>
              <w:rPr>
                <w:rFonts w:ascii="Arial" w:hAnsi="Arial" w:cs="Arial"/>
              </w:rPr>
              <w:t>Managing reputational risk within a highly scrutinised sector.</w:t>
            </w:r>
          </w:p>
          <w:p w14:paraId="40924C24" w14:textId="4452BB6E" w:rsidR="00065736" w:rsidRDefault="0068499D" w:rsidP="009009BA">
            <w:pPr>
              <w:spacing w:line="360" w:lineRule="auto"/>
              <w:rPr>
                <w:rFonts w:ascii="Arial" w:hAnsi="Arial" w:cs="Arial"/>
              </w:rPr>
            </w:pPr>
            <w:r>
              <w:rPr>
                <w:rFonts w:ascii="Arial" w:hAnsi="Arial" w:cs="Arial"/>
              </w:rPr>
              <w:t>Workforce engagement and retention</w:t>
            </w:r>
            <w:r w:rsidR="00106530">
              <w:rPr>
                <w:rFonts w:ascii="Arial" w:hAnsi="Arial" w:cs="Arial"/>
              </w:rPr>
              <w:t xml:space="preserve"> in </w:t>
            </w:r>
            <w:r w:rsidR="00EE69CE">
              <w:rPr>
                <w:rFonts w:ascii="Arial" w:hAnsi="Arial" w:cs="Arial"/>
              </w:rPr>
              <w:t>a competitive market</w:t>
            </w:r>
          </w:p>
          <w:p w14:paraId="7F334FE1" w14:textId="560E1270" w:rsidR="00EE69CE" w:rsidRPr="00726C2D" w:rsidRDefault="005D0DFD" w:rsidP="005D0DFD">
            <w:r w:rsidRPr="005D0DFD">
              <w:rPr>
                <w:rFonts w:ascii="Arial" w:hAnsi="Arial" w:cs="Arial"/>
                <w:color w:val="000000"/>
              </w:rPr>
              <w:t>Crisis management (pandemics, cyberattacks)</w:t>
            </w:r>
          </w:p>
        </w:tc>
      </w:tr>
      <w:tr w:rsidR="0005588A" w14:paraId="0F766469" w14:textId="77777777" w:rsidTr="008A0874">
        <w:trPr>
          <w:trHeight w:val="274"/>
        </w:trPr>
        <w:tc>
          <w:tcPr>
            <w:tcW w:w="1555" w:type="dxa"/>
            <w:shd w:val="clear" w:color="auto" w:fill="D9E2F3" w:themeFill="accent1" w:themeFillTint="33"/>
          </w:tcPr>
          <w:p w14:paraId="1D8FF689" w14:textId="77777777" w:rsidR="003F1A44" w:rsidRDefault="003F1A44" w:rsidP="00A86F81">
            <w:pPr>
              <w:rPr>
                <w:rFonts w:ascii="Arial" w:hAnsi="Arial" w:cs="Arial"/>
              </w:rPr>
            </w:pPr>
          </w:p>
          <w:p w14:paraId="203B870A" w14:textId="02E4C616" w:rsidR="00DC6A13" w:rsidRPr="0072628A" w:rsidRDefault="00C3467E" w:rsidP="00A86F81">
            <w:pPr>
              <w:rPr>
                <w:rFonts w:ascii="Arial" w:hAnsi="Arial" w:cs="Arial"/>
                <w:sz w:val="24"/>
                <w:szCs w:val="24"/>
              </w:rPr>
            </w:pPr>
            <w:r w:rsidRPr="00953C69">
              <w:rPr>
                <w:rFonts w:ascii="Arial" w:hAnsi="Arial" w:cs="Arial"/>
                <w:b/>
                <w:bCs/>
                <w:color w:val="2F5496" w:themeColor="accent1" w:themeShade="BF"/>
                <w:sz w:val="24"/>
                <w:szCs w:val="24"/>
              </w:rPr>
              <w:t>Productio</w:t>
            </w:r>
            <w:r w:rsidRPr="00953C69">
              <w:rPr>
                <w:rFonts w:ascii="Arial" w:hAnsi="Arial" w:cs="Arial"/>
                <w:color w:val="2F5496" w:themeColor="accent1" w:themeShade="BF"/>
                <w:sz w:val="24"/>
                <w:szCs w:val="24"/>
              </w:rPr>
              <w:t>n</w:t>
            </w:r>
            <w:r w:rsidRPr="0072628A">
              <w:rPr>
                <w:rFonts w:ascii="Arial" w:hAnsi="Arial" w:cs="Arial"/>
                <w:b/>
                <w:bCs/>
                <w:sz w:val="24"/>
                <w:szCs w:val="24"/>
              </w:rPr>
              <w:t xml:space="preserve"> </w:t>
            </w:r>
            <w:r w:rsidRPr="00953C69">
              <w:rPr>
                <w:rFonts w:ascii="Arial" w:hAnsi="Arial" w:cs="Arial"/>
                <w:b/>
                <w:bCs/>
                <w:color w:val="2F5496" w:themeColor="accent1" w:themeShade="BF"/>
                <w:sz w:val="24"/>
                <w:szCs w:val="24"/>
              </w:rPr>
              <w:t>Team</w:t>
            </w:r>
            <w:r w:rsidR="00BC5907" w:rsidRPr="0072628A">
              <w:rPr>
                <w:rFonts w:ascii="Arial" w:hAnsi="Arial" w:cs="Arial"/>
                <w:sz w:val="24"/>
                <w:szCs w:val="24"/>
              </w:rPr>
              <w:t xml:space="preserve"> </w:t>
            </w:r>
          </w:p>
        </w:tc>
        <w:tc>
          <w:tcPr>
            <w:tcW w:w="3402" w:type="dxa"/>
            <w:shd w:val="clear" w:color="auto" w:fill="FFF2CC" w:themeFill="accent4" w:themeFillTint="33"/>
          </w:tcPr>
          <w:p w14:paraId="4EEA6717" w14:textId="77777777" w:rsidR="00F46773" w:rsidRDefault="00F46773" w:rsidP="00F46773">
            <w:pPr>
              <w:spacing w:line="360" w:lineRule="auto"/>
              <w:rPr>
                <w:rFonts w:ascii="Arial" w:hAnsi="Arial" w:cs="Arial"/>
              </w:rPr>
            </w:pPr>
          </w:p>
          <w:p w14:paraId="79806A86" w14:textId="173E5FB5" w:rsidR="00746F16" w:rsidRDefault="00F46773" w:rsidP="00F46773">
            <w:pPr>
              <w:spacing w:line="360" w:lineRule="auto"/>
              <w:rPr>
                <w:rFonts w:ascii="Arial" w:hAnsi="Arial" w:cs="Arial"/>
              </w:rPr>
            </w:pPr>
            <w:r>
              <w:rPr>
                <w:rFonts w:ascii="Arial" w:hAnsi="Arial" w:cs="Arial"/>
              </w:rPr>
              <w:t>Facilitate efficient workflows by assisting clinicians with logistics and resource management.</w:t>
            </w:r>
          </w:p>
          <w:p w14:paraId="26B84288" w14:textId="67D8D0B1" w:rsidR="00746F16" w:rsidRPr="003D7CBD" w:rsidRDefault="00746F16" w:rsidP="00A86F81">
            <w:pPr>
              <w:rPr>
                <w:rFonts w:ascii="Arial" w:hAnsi="Arial" w:cs="Arial"/>
              </w:rPr>
            </w:pPr>
          </w:p>
        </w:tc>
        <w:tc>
          <w:tcPr>
            <w:tcW w:w="4059" w:type="dxa"/>
            <w:shd w:val="clear" w:color="auto" w:fill="E2EFD9" w:themeFill="accent6" w:themeFillTint="33"/>
          </w:tcPr>
          <w:p w14:paraId="408680B2" w14:textId="77777777" w:rsidR="008F6CA1" w:rsidRDefault="008F6CA1" w:rsidP="008F6CA1">
            <w:pPr>
              <w:spacing w:line="360" w:lineRule="auto"/>
              <w:rPr>
                <w:rFonts w:ascii="Arial" w:hAnsi="Arial" w:cs="Arial"/>
              </w:rPr>
            </w:pPr>
          </w:p>
          <w:p w14:paraId="05DD2238" w14:textId="112F3BB5" w:rsidR="00797924" w:rsidRPr="0058125F" w:rsidRDefault="008F6CA1" w:rsidP="008F6CA1">
            <w:pPr>
              <w:spacing w:line="360" w:lineRule="auto"/>
              <w:rPr>
                <w:rFonts w:ascii="Arial" w:hAnsi="Arial" w:cs="Arial"/>
              </w:rPr>
            </w:pPr>
            <w:r>
              <w:rPr>
                <w:rFonts w:ascii="Arial" w:hAnsi="Arial" w:cs="Arial"/>
              </w:rPr>
              <w:t xml:space="preserve">Coordination among the multidisciplinary team can lead to risks of miscommunication and </w:t>
            </w:r>
            <w:r w:rsidR="00BD2BC8">
              <w:rPr>
                <w:rFonts w:ascii="Arial" w:hAnsi="Arial" w:cs="Arial"/>
              </w:rPr>
              <w:t>accountability gaps</w:t>
            </w:r>
            <w:r>
              <w:rPr>
                <w:rFonts w:ascii="Arial" w:hAnsi="Arial" w:cs="Arial"/>
              </w:rPr>
              <w:t>. There is also pressure to sustain efficiency.</w:t>
            </w:r>
          </w:p>
        </w:tc>
      </w:tr>
      <w:tr w:rsidR="0005588A" w14:paraId="3AD16866" w14:textId="77777777" w:rsidTr="009C1631">
        <w:trPr>
          <w:trHeight w:val="976"/>
        </w:trPr>
        <w:tc>
          <w:tcPr>
            <w:tcW w:w="1555" w:type="dxa"/>
            <w:shd w:val="clear" w:color="auto" w:fill="B4C6E7" w:themeFill="accent1" w:themeFillTint="66"/>
          </w:tcPr>
          <w:p w14:paraId="1C1ACD68" w14:textId="77777777" w:rsidR="00D362C8" w:rsidRPr="00953C69" w:rsidRDefault="00D362C8" w:rsidP="00283730">
            <w:pPr>
              <w:spacing w:line="360" w:lineRule="auto"/>
              <w:rPr>
                <w:rFonts w:ascii="Arial" w:hAnsi="Arial" w:cs="Arial"/>
                <w:color w:val="2F5496" w:themeColor="accent1" w:themeShade="BF"/>
              </w:rPr>
            </w:pPr>
          </w:p>
          <w:p w14:paraId="75A8435C" w14:textId="77777777" w:rsidR="00D362C8" w:rsidRPr="00953C69" w:rsidRDefault="00D362C8" w:rsidP="00283730">
            <w:pPr>
              <w:spacing w:line="360" w:lineRule="auto"/>
              <w:rPr>
                <w:rFonts w:ascii="Arial" w:hAnsi="Arial" w:cs="Arial"/>
                <w:color w:val="2F5496" w:themeColor="accent1" w:themeShade="BF"/>
              </w:rPr>
            </w:pPr>
          </w:p>
          <w:p w14:paraId="125DDDF9" w14:textId="040A5A28" w:rsidR="00DC6A13" w:rsidRPr="00953C69" w:rsidRDefault="00D362C8" w:rsidP="00283730">
            <w:pPr>
              <w:spacing w:line="360" w:lineRule="auto"/>
              <w:rPr>
                <w:rFonts w:ascii="Arial" w:hAnsi="Arial" w:cs="Arial"/>
                <w:b/>
                <w:bCs/>
                <w:color w:val="2F5496" w:themeColor="accent1" w:themeShade="BF"/>
                <w:sz w:val="24"/>
                <w:szCs w:val="24"/>
              </w:rPr>
            </w:pPr>
            <w:r w:rsidRPr="00953C69">
              <w:rPr>
                <w:rFonts w:ascii="Arial" w:hAnsi="Arial" w:cs="Arial"/>
                <w:b/>
                <w:bCs/>
                <w:color w:val="2F5496" w:themeColor="accent1" w:themeShade="BF"/>
                <w:sz w:val="24"/>
                <w:szCs w:val="24"/>
              </w:rPr>
              <w:t xml:space="preserve">  </w:t>
            </w:r>
            <w:r w:rsidR="00436717" w:rsidRPr="00953C69">
              <w:rPr>
                <w:rFonts w:ascii="Arial" w:hAnsi="Arial" w:cs="Arial"/>
                <w:b/>
                <w:bCs/>
                <w:color w:val="2F5496" w:themeColor="accent1" w:themeShade="BF"/>
                <w:sz w:val="24"/>
                <w:szCs w:val="24"/>
              </w:rPr>
              <w:t>Cli</w:t>
            </w:r>
            <w:r w:rsidR="008A131B" w:rsidRPr="00953C69">
              <w:rPr>
                <w:rFonts w:ascii="Arial" w:hAnsi="Arial" w:cs="Arial"/>
                <w:b/>
                <w:bCs/>
                <w:color w:val="2F5496" w:themeColor="accent1" w:themeShade="BF"/>
                <w:sz w:val="24"/>
                <w:szCs w:val="24"/>
              </w:rPr>
              <w:t>ni</w:t>
            </w:r>
            <w:r w:rsidR="00426065" w:rsidRPr="00953C69">
              <w:rPr>
                <w:rFonts w:ascii="Arial" w:hAnsi="Arial" w:cs="Arial"/>
                <w:b/>
                <w:bCs/>
                <w:color w:val="2F5496" w:themeColor="accent1" w:themeShade="BF"/>
                <w:sz w:val="24"/>
                <w:szCs w:val="24"/>
              </w:rPr>
              <w:t>cians /</w:t>
            </w:r>
          </w:p>
          <w:p w14:paraId="189C2218" w14:textId="2D551838" w:rsidR="00426065" w:rsidRPr="00953C69" w:rsidRDefault="00D362C8" w:rsidP="00283730">
            <w:pPr>
              <w:spacing w:line="360" w:lineRule="auto"/>
              <w:rPr>
                <w:rFonts w:ascii="Arial" w:hAnsi="Arial" w:cs="Arial"/>
                <w:color w:val="2F5496" w:themeColor="accent1" w:themeShade="BF"/>
                <w:sz w:val="28"/>
                <w:szCs w:val="28"/>
              </w:rPr>
            </w:pPr>
            <w:r w:rsidRPr="00953C69">
              <w:rPr>
                <w:rFonts w:ascii="Arial" w:hAnsi="Arial" w:cs="Arial"/>
                <w:b/>
                <w:bCs/>
                <w:color w:val="2F5496" w:themeColor="accent1" w:themeShade="BF"/>
                <w:sz w:val="24"/>
                <w:szCs w:val="24"/>
              </w:rPr>
              <w:t xml:space="preserve">  </w:t>
            </w:r>
            <w:r w:rsidR="00283730" w:rsidRPr="00953C69">
              <w:rPr>
                <w:rFonts w:ascii="Arial" w:hAnsi="Arial" w:cs="Arial"/>
                <w:b/>
                <w:bCs/>
                <w:color w:val="2F5496" w:themeColor="accent1" w:themeShade="BF"/>
                <w:sz w:val="24"/>
                <w:szCs w:val="24"/>
              </w:rPr>
              <w:t>P</w:t>
            </w:r>
            <w:r w:rsidR="00426065" w:rsidRPr="00953C69">
              <w:rPr>
                <w:rFonts w:ascii="Arial" w:hAnsi="Arial" w:cs="Arial"/>
                <w:b/>
                <w:bCs/>
                <w:color w:val="2F5496" w:themeColor="accent1" w:themeShade="BF"/>
                <w:sz w:val="24"/>
                <w:szCs w:val="24"/>
              </w:rPr>
              <w:t>hysicians</w:t>
            </w:r>
          </w:p>
        </w:tc>
        <w:tc>
          <w:tcPr>
            <w:tcW w:w="3402" w:type="dxa"/>
            <w:shd w:val="clear" w:color="auto" w:fill="FFE599" w:themeFill="accent4" w:themeFillTint="66"/>
          </w:tcPr>
          <w:p w14:paraId="4A9F1946" w14:textId="77777777" w:rsidR="00D362C8" w:rsidRDefault="00D362C8" w:rsidP="000C7642">
            <w:pPr>
              <w:spacing w:line="360" w:lineRule="auto"/>
              <w:rPr>
                <w:rFonts w:ascii="Arial" w:hAnsi="Arial" w:cs="Arial"/>
              </w:rPr>
            </w:pPr>
          </w:p>
          <w:p w14:paraId="3541830B" w14:textId="4A2A0F70" w:rsidR="00DC6A13" w:rsidRDefault="00D362C8" w:rsidP="000C7642">
            <w:pPr>
              <w:spacing w:line="360" w:lineRule="auto"/>
              <w:rPr>
                <w:rFonts w:ascii="Arial" w:hAnsi="Arial" w:cs="Arial"/>
              </w:rPr>
            </w:pPr>
            <w:r>
              <w:rPr>
                <w:rFonts w:ascii="Arial" w:hAnsi="Arial" w:cs="Arial"/>
              </w:rPr>
              <w:t>Lead clinical innovation and promote evidence-based practices</w:t>
            </w:r>
          </w:p>
          <w:p w14:paraId="38D4C42B" w14:textId="0263344A" w:rsidR="00B153A7" w:rsidRPr="008A0874" w:rsidRDefault="00FA3904" w:rsidP="000C7642">
            <w:pPr>
              <w:spacing w:line="360" w:lineRule="auto"/>
              <w:rPr>
                <w:rFonts w:ascii="Arial" w:hAnsi="Arial" w:cs="Arial"/>
              </w:rPr>
            </w:pPr>
            <w:r>
              <w:rPr>
                <w:rFonts w:ascii="Arial" w:hAnsi="Arial" w:cs="Arial"/>
              </w:rPr>
              <w:t>Build</w:t>
            </w:r>
            <w:r w:rsidR="00B153A7">
              <w:rPr>
                <w:rFonts w:ascii="Arial" w:hAnsi="Arial" w:cs="Arial"/>
              </w:rPr>
              <w:t xml:space="preserve"> </w:t>
            </w:r>
            <w:r>
              <w:rPr>
                <w:rFonts w:ascii="Arial" w:hAnsi="Arial" w:cs="Arial"/>
              </w:rPr>
              <w:t>patient</w:t>
            </w:r>
            <w:r w:rsidR="00B153A7">
              <w:rPr>
                <w:rFonts w:ascii="Arial" w:hAnsi="Arial" w:cs="Arial"/>
              </w:rPr>
              <w:t xml:space="preserve"> trust and satisfaction</w:t>
            </w:r>
          </w:p>
        </w:tc>
        <w:tc>
          <w:tcPr>
            <w:tcW w:w="4059" w:type="dxa"/>
            <w:shd w:val="clear" w:color="auto" w:fill="C5E0B3" w:themeFill="accent6" w:themeFillTint="66"/>
          </w:tcPr>
          <w:p w14:paraId="37258347" w14:textId="77777777" w:rsidR="00D362C8" w:rsidRDefault="00D362C8" w:rsidP="001D2B45">
            <w:pPr>
              <w:spacing w:line="360" w:lineRule="auto"/>
              <w:rPr>
                <w:rFonts w:ascii="Arial" w:hAnsi="Arial" w:cs="Arial"/>
              </w:rPr>
            </w:pPr>
          </w:p>
          <w:p w14:paraId="7679CB41" w14:textId="7312E699" w:rsidR="005B24BA" w:rsidRDefault="00D362C8" w:rsidP="001D2B45">
            <w:pPr>
              <w:spacing w:line="360" w:lineRule="auto"/>
              <w:rPr>
                <w:rFonts w:ascii="Arial" w:hAnsi="Arial" w:cs="Arial"/>
              </w:rPr>
            </w:pPr>
            <w:r>
              <w:rPr>
                <w:rFonts w:ascii="Arial" w:hAnsi="Arial" w:cs="Arial"/>
              </w:rPr>
              <w:t>May face administrative challenges due to reduced patient interaction, the necessity to adapt to emerging technologies, and shifting patient expectations.</w:t>
            </w:r>
          </w:p>
          <w:p w14:paraId="55766A1B" w14:textId="2BE266AA" w:rsidR="001D2B45" w:rsidRPr="004E12BB" w:rsidRDefault="001D2B45" w:rsidP="001D2B45">
            <w:pPr>
              <w:spacing w:line="360" w:lineRule="auto"/>
              <w:rPr>
                <w:rFonts w:ascii="Arial" w:hAnsi="Arial" w:cs="Arial"/>
              </w:rPr>
            </w:pPr>
          </w:p>
        </w:tc>
      </w:tr>
      <w:tr w:rsidR="00A12CC4" w14:paraId="190D5CCF" w14:textId="77777777" w:rsidTr="009C1631">
        <w:trPr>
          <w:trHeight w:val="834"/>
        </w:trPr>
        <w:tc>
          <w:tcPr>
            <w:tcW w:w="1555" w:type="dxa"/>
            <w:shd w:val="clear" w:color="auto" w:fill="D9E2F3" w:themeFill="accent1" w:themeFillTint="33"/>
          </w:tcPr>
          <w:p w14:paraId="00B9BE43" w14:textId="77777777" w:rsidR="003D78CE" w:rsidRDefault="00EC2DE9" w:rsidP="00EC2DE9">
            <w:pPr>
              <w:spacing w:line="360" w:lineRule="auto"/>
              <w:rPr>
                <w:rFonts w:ascii="Arial" w:hAnsi="Arial" w:cs="Arial"/>
              </w:rPr>
            </w:pPr>
            <w:r>
              <w:rPr>
                <w:rFonts w:ascii="Arial" w:hAnsi="Arial" w:cs="Arial"/>
              </w:rPr>
              <w:t xml:space="preserve"> </w:t>
            </w:r>
          </w:p>
          <w:p w14:paraId="480BF56D" w14:textId="77777777" w:rsidR="003D78CE" w:rsidRPr="00953C69" w:rsidRDefault="003D78CE" w:rsidP="00EC2DE9">
            <w:pPr>
              <w:spacing w:line="360" w:lineRule="auto"/>
              <w:rPr>
                <w:rFonts w:ascii="Arial" w:hAnsi="Arial" w:cs="Arial"/>
                <w:b/>
                <w:bCs/>
                <w:color w:val="2F5496" w:themeColor="accent1" w:themeShade="BF"/>
                <w:sz w:val="24"/>
                <w:szCs w:val="24"/>
              </w:rPr>
            </w:pPr>
          </w:p>
          <w:p w14:paraId="2D59B4DD" w14:textId="79EA8AE0" w:rsidR="008C7A19" w:rsidRPr="00A402ED" w:rsidRDefault="003D78CE" w:rsidP="00EC2DE9">
            <w:pPr>
              <w:spacing w:line="360" w:lineRule="auto"/>
              <w:rPr>
                <w:rFonts w:ascii="Arial" w:hAnsi="Arial" w:cs="Arial"/>
              </w:rPr>
            </w:pPr>
            <w:r w:rsidRPr="00953C69">
              <w:rPr>
                <w:rFonts w:ascii="Arial" w:hAnsi="Arial" w:cs="Arial"/>
                <w:b/>
                <w:bCs/>
                <w:color w:val="2F5496" w:themeColor="accent1" w:themeShade="BF"/>
                <w:sz w:val="24"/>
                <w:szCs w:val="24"/>
              </w:rPr>
              <w:lastRenderedPageBreak/>
              <w:t xml:space="preserve">  </w:t>
            </w:r>
            <w:r w:rsidR="00EC2DE9" w:rsidRPr="00953C69">
              <w:rPr>
                <w:rFonts w:ascii="Arial" w:hAnsi="Arial" w:cs="Arial"/>
                <w:b/>
                <w:bCs/>
                <w:color w:val="2F5496" w:themeColor="accent1" w:themeShade="BF"/>
                <w:sz w:val="24"/>
                <w:szCs w:val="24"/>
              </w:rPr>
              <w:t xml:space="preserve">IT / </w:t>
            </w:r>
            <w:r w:rsidR="00A402ED" w:rsidRPr="00953C69">
              <w:rPr>
                <w:rFonts w:ascii="Arial" w:hAnsi="Arial" w:cs="Arial"/>
                <w:b/>
                <w:bCs/>
                <w:color w:val="2F5496" w:themeColor="accent1" w:themeShade="BF"/>
                <w:sz w:val="24"/>
                <w:szCs w:val="24"/>
              </w:rPr>
              <w:t xml:space="preserve">Health informatics </w:t>
            </w:r>
            <w:r w:rsidR="003F1A44" w:rsidRPr="00953C69">
              <w:rPr>
                <w:rFonts w:ascii="Arial" w:hAnsi="Arial" w:cs="Arial"/>
                <w:b/>
                <w:bCs/>
                <w:color w:val="2F5496" w:themeColor="accent1" w:themeShade="BF"/>
                <w:sz w:val="24"/>
                <w:szCs w:val="24"/>
              </w:rPr>
              <w:t>department</w:t>
            </w:r>
          </w:p>
        </w:tc>
        <w:tc>
          <w:tcPr>
            <w:tcW w:w="3402" w:type="dxa"/>
            <w:shd w:val="clear" w:color="auto" w:fill="FFF2CC" w:themeFill="accent4" w:themeFillTint="33"/>
          </w:tcPr>
          <w:p w14:paraId="25BA9D6F" w14:textId="77777777" w:rsidR="00F46773" w:rsidRDefault="00F46773" w:rsidP="00E46EBE">
            <w:pPr>
              <w:spacing w:line="360" w:lineRule="auto"/>
              <w:rPr>
                <w:rFonts w:ascii="Arial" w:hAnsi="Arial" w:cs="Arial"/>
              </w:rPr>
            </w:pPr>
          </w:p>
          <w:p w14:paraId="657C4F3C" w14:textId="36C459ED" w:rsidR="00E424F4" w:rsidRPr="00925DA2" w:rsidRDefault="00E642BF" w:rsidP="00E46EBE">
            <w:pPr>
              <w:spacing w:line="360" w:lineRule="auto"/>
              <w:rPr>
                <w:rFonts w:ascii="Arial" w:hAnsi="Arial" w:cs="Arial"/>
              </w:rPr>
            </w:pPr>
            <w:r>
              <w:rPr>
                <w:rFonts w:ascii="Arial" w:hAnsi="Arial" w:cs="Arial"/>
              </w:rPr>
              <w:t xml:space="preserve">They enable innovative health solutions </w:t>
            </w:r>
            <w:r w:rsidR="00266953">
              <w:rPr>
                <w:rFonts w:ascii="Arial" w:hAnsi="Arial" w:cs="Arial"/>
              </w:rPr>
              <w:t>in</w:t>
            </w:r>
            <w:r>
              <w:rPr>
                <w:rFonts w:ascii="Arial" w:hAnsi="Arial" w:cs="Arial"/>
              </w:rPr>
              <w:t xml:space="preserve"> wearable </w:t>
            </w:r>
            <w:r w:rsidR="00C77E0A">
              <w:rPr>
                <w:rFonts w:ascii="Arial" w:hAnsi="Arial" w:cs="Arial"/>
              </w:rPr>
              <w:t>devices</w:t>
            </w:r>
            <w:r>
              <w:rPr>
                <w:rFonts w:ascii="Arial" w:hAnsi="Arial" w:cs="Arial"/>
              </w:rPr>
              <w:t xml:space="preserve">, </w:t>
            </w:r>
            <w:r>
              <w:rPr>
                <w:rFonts w:ascii="Arial" w:hAnsi="Arial" w:cs="Arial"/>
              </w:rPr>
              <w:lastRenderedPageBreak/>
              <w:t>while improving security, data management, and efficiency through analytics.</w:t>
            </w:r>
          </w:p>
        </w:tc>
        <w:tc>
          <w:tcPr>
            <w:tcW w:w="4059" w:type="dxa"/>
            <w:shd w:val="clear" w:color="auto" w:fill="E2EFD9" w:themeFill="accent6" w:themeFillTint="33"/>
          </w:tcPr>
          <w:p w14:paraId="419716DE" w14:textId="77777777" w:rsidR="003D78CE" w:rsidRDefault="003D78CE" w:rsidP="00CA2ADE">
            <w:pPr>
              <w:spacing w:line="360" w:lineRule="auto"/>
              <w:rPr>
                <w:rFonts w:ascii="Arial" w:hAnsi="Arial" w:cs="Arial"/>
              </w:rPr>
            </w:pPr>
          </w:p>
          <w:p w14:paraId="7230AE5A" w14:textId="4CCBCD7D" w:rsidR="008C7A19" w:rsidRDefault="004B43BB" w:rsidP="00CA2ADE">
            <w:pPr>
              <w:spacing w:line="360" w:lineRule="auto"/>
              <w:rPr>
                <w:rFonts w:ascii="Arial" w:hAnsi="Arial" w:cs="Arial"/>
              </w:rPr>
            </w:pPr>
            <w:r>
              <w:rPr>
                <w:rFonts w:ascii="Arial" w:hAnsi="Arial" w:cs="Arial"/>
              </w:rPr>
              <w:t>Cybersecurity threats</w:t>
            </w:r>
            <w:r w:rsidR="00CA2ADE">
              <w:rPr>
                <w:rFonts w:ascii="Arial" w:hAnsi="Arial" w:cs="Arial"/>
              </w:rPr>
              <w:t xml:space="preserve"> and data breaches.</w:t>
            </w:r>
          </w:p>
          <w:p w14:paraId="6CF89F8A" w14:textId="674395DC" w:rsidR="00CA2ADE" w:rsidRPr="002074E3" w:rsidRDefault="00CA2ADE" w:rsidP="00CA2ADE">
            <w:pPr>
              <w:spacing w:line="360" w:lineRule="auto"/>
              <w:rPr>
                <w:rFonts w:ascii="Arial" w:hAnsi="Arial" w:cs="Arial"/>
              </w:rPr>
            </w:pPr>
            <w:r>
              <w:rPr>
                <w:rFonts w:ascii="Arial" w:hAnsi="Arial" w:cs="Arial"/>
              </w:rPr>
              <w:lastRenderedPageBreak/>
              <w:t>Compliance with strict data</w:t>
            </w:r>
            <w:r w:rsidR="001A3E69">
              <w:rPr>
                <w:rFonts w:ascii="Arial" w:hAnsi="Arial" w:cs="Arial"/>
              </w:rPr>
              <w:t xml:space="preserve"> protection regulations (HIPAA</w:t>
            </w:r>
            <w:r w:rsidR="00152368">
              <w:rPr>
                <w:rFonts w:ascii="Arial" w:hAnsi="Arial" w:cs="Arial"/>
              </w:rPr>
              <w:t>, GDPR)</w:t>
            </w:r>
          </w:p>
        </w:tc>
      </w:tr>
      <w:tr w:rsidR="00A12CC4" w14:paraId="4DCD3D02" w14:textId="77777777" w:rsidTr="009C1631">
        <w:trPr>
          <w:trHeight w:val="832"/>
        </w:trPr>
        <w:tc>
          <w:tcPr>
            <w:tcW w:w="1555" w:type="dxa"/>
            <w:shd w:val="clear" w:color="auto" w:fill="B4C6E7" w:themeFill="accent1" w:themeFillTint="66"/>
          </w:tcPr>
          <w:p w14:paraId="321077B8" w14:textId="77777777" w:rsidR="008651FA" w:rsidRPr="00953C69" w:rsidRDefault="008651FA" w:rsidP="009B2113">
            <w:pPr>
              <w:spacing w:line="360" w:lineRule="auto"/>
              <w:rPr>
                <w:rFonts w:ascii="Arial" w:hAnsi="Arial" w:cs="Arial"/>
                <w:b/>
                <w:bCs/>
                <w:color w:val="2F5496" w:themeColor="accent1" w:themeShade="BF"/>
              </w:rPr>
            </w:pPr>
          </w:p>
          <w:p w14:paraId="3476867C" w14:textId="77777777" w:rsidR="008651FA" w:rsidRPr="00953C69" w:rsidRDefault="008651FA" w:rsidP="009B2113">
            <w:pPr>
              <w:spacing w:line="360" w:lineRule="auto"/>
              <w:rPr>
                <w:rFonts w:ascii="Arial" w:hAnsi="Arial" w:cs="Arial"/>
                <w:b/>
                <w:bCs/>
                <w:color w:val="2F5496" w:themeColor="accent1" w:themeShade="BF"/>
              </w:rPr>
            </w:pPr>
          </w:p>
          <w:p w14:paraId="288913BD" w14:textId="2E590EF8" w:rsidR="008C7A19" w:rsidRPr="00953C69" w:rsidRDefault="008651FA" w:rsidP="009B2113">
            <w:pPr>
              <w:spacing w:line="360" w:lineRule="auto"/>
              <w:rPr>
                <w:rFonts w:ascii="Arial" w:hAnsi="Arial" w:cs="Arial"/>
                <w:b/>
                <w:bCs/>
                <w:color w:val="2F5496" w:themeColor="accent1" w:themeShade="BF"/>
              </w:rPr>
            </w:pPr>
            <w:r w:rsidRPr="00953C69">
              <w:rPr>
                <w:rFonts w:ascii="Arial" w:hAnsi="Arial" w:cs="Arial"/>
                <w:b/>
                <w:bCs/>
                <w:color w:val="2F5496" w:themeColor="accent1" w:themeShade="BF"/>
              </w:rPr>
              <w:t xml:space="preserve">   </w:t>
            </w:r>
            <w:r w:rsidR="00A17ED3" w:rsidRPr="00953C69">
              <w:rPr>
                <w:rFonts w:ascii="Arial" w:hAnsi="Arial" w:cs="Arial"/>
                <w:b/>
                <w:bCs/>
                <w:color w:val="2F5496" w:themeColor="accent1" w:themeShade="BF"/>
              </w:rPr>
              <w:t>P</w:t>
            </w:r>
            <w:r w:rsidR="00C44CF3" w:rsidRPr="00953C69">
              <w:rPr>
                <w:rFonts w:ascii="Arial" w:hAnsi="Arial" w:cs="Arial"/>
                <w:b/>
                <w:bCs/>
                <w:color w:val="2F5496" w:themeColor="accent1" w:themeShade="BF"/>
              </w:rPr>
              <w:t>atients /</w:t>
            </w:r>
          </w:p>
          <w:p w14:paraId="30AE256D" w14:textId="7F68B560" w:rsidR="00C44CF3" w:rsidRPr="00953C69" w:rsidRDefault="00C44CF3" w:rsidP="00A86F81">
            <w:pPr>
              <w:rPr>
                <w:rFonts w:ascii="Arial" w:hAnsi="Arial" w:cs="Arial"/>
                <w:b/>
                <w:bCs/>
                <w:color w:val="2F5496" w:themeColor="accent1" w:themeShade="BF"/>
              </w:rPr>
            </w:pPr>
            <w:r w:rsidRPr="00953C69">
              <w:rPr>
                <w:rFonts w:ascii="Arial" w:hAnsi="Arial" w:cs="Arial"/>
                <w:b/>
                <w:bCs/>
                <w:color w:val="2F5496" w:themeColor="accent1" w:themeShade="BF"/>
              </w:rPr>
              <w:t>End-users</w:t>
            </w:r>
          </w:p>
        </w:tc>
        <w:tc>
          <w:tcPr>
            <w:tcW w:w="3402" w:type="dxa"/>
            <w:shd w:val="clear" w:color="auto" w:fill="FFE599" w:themeFill="accent4" w:themeFillTint="66"/>
          </w:tcPr>
          <w:p w14:paraId="11C90C02" w14:textId="77777777" w:rsidR="0043117F" w:rsidRDefault="0043117F" w:rsidP="00430FBD">
            <w:pPr>
              <w:spacing w:line="360" w:lineRule="auto"/>
              <w:rPr>
                <w:rFonts w:ascii="Arial" w:hAnsi="Arial" w:cs="Arial"/>
              </w:rPr>
            </w:pPr>
          </w:p>
          <w:p w14:paraId="23DE913A" w14:textId="4B86E9ED" w:rsidR="008C7A19" w:rsidRPr="00152368" w:rsidRDefault="0043117F" w:rsidP="00430FBD">
            <w:pPr>
              <w:spacing w:line="360" w:lineRule="auto"/>
              <w:rPr>
                <w:rFonts w:ascii="Arial" w:hAnsi="Arial" w:cs="Arial"/>
              </w:rPr>
            </w:pPr>
            <w:r>
              <w:rPr>
                <w:rFonts w:ascii="Arial" w:hAnsi="Arial" w:cs="Arial"/>
              </w:rPr>
              <w:t>Empowerment through participation and collective decision-making.</w:t>
            </w:r>
          </w:p>
        </w:tc>
        <w:tc>
          <w:tcPr>
            <w:tcW w:w="4059" w:type="dxa"/>
            <w:shd w:val="clear" w:color="auto" w:fill="C5E0B3" w:themeFill="accent6" w:themeFillTint="66"/>
          </w:tcPr>
          <w:p w14:paraId="46558E8D" w14:textId="77777777" w:rsidR="003D78CE" w:rsidRDefault="003D78CE" w:rsidP="003D78CE">
            <w:pPr>
              <w:spacing w:line="360" w:lineRule="auto"/>
              <w:rPr>
                <w:rFonts w:ascii="Arial" w:hAnsi="Arial" w:cs="Arial"/>
              </w:rPr>
            </w:pPr>
          </w:p>
          <w:p w14:paraId="22243BF7" w14:textId="5C55100C" w:rsidR="008C7A19" w:rsidRDefault="0045748E" w:rsidP="003D78CE">
            <w:pPr>
              <w:spacing w:line="360" w:lineRule="auto"/>
              <w:rPr>
                <w:rFonts w:ascii="Arial" w:hAnsi="Arial" w:cs="Arial"/>
              </w:rPr>
            </w:pPr>
            <w:r>
              <w:rPr>
                <w:rFonts w:ascii="Arial" w:hAnsi="Arial" w:cs="Arial"/>
              </w:rPr>
              <w:t>Rising healthcare costs and affordability issues.</w:t>
            </w:r>
          </w:p>
          <w:p w14:paraId="6649187C" w14:textId="7CEC842C" w:rsidR="0045748E" w:rsidRDefault="00DB747A" w:rsidP="003D78CE">
            <w:pPr>
              <w:spacing w:line="360" w:lineRule="auto"/>
              <w:rPr>
                <w:rFonts w:ascii="Arial" w:hAnsi="Arial" w:cs="Arial"/>
              </w:rPr>
            </w:pPr>
            <w:r>
              <w:rPr>
                <w:rFonts w:ascii="Arial" w:hAnsi="Arial" w:cs="Arial"/>
              </w:rPr>
              <w:t xml:space="preserve">Privacy </w:t>
            </w:r>
            <w:r w:rsidR="0047623B">
              <w:rPr>
                <w:rFonts w:ascii="Arial" w:hAnsi="Arial" w:cs="Arial"/>
              </w:rPr>
              <w:t>concerns with digital health tools</w:t>
            </w:r>
          </w:p>
          <w:p w14:paraId="2C76349D" w14:textId="0430A759" w:rsidR="00A82B8F" w:rsidRPr="00430FBD" w:rsidRDefault="00A82B8F" w:rsidP="0045748E">
            <w:pPr>
              <w:spacing w:line="360" w:lineRule="auto"/>
              <w:rPr>
                <w:rFonts w:ascii="Arial" w:hAnsi="Arial" w:cs="Arial"/>
              </w:rPr>
            </w:pPr>
          </w:p>
        </w:tc>
      </w:tr>
      <w:tr w:rsidR="00A12CC4" w14:paraId="0FA753D5" w14:textId="77777777" w:rsidTr="009C1631">
        <w:trPr>
          <w:trHeight w:val="703"/>
        </w:trPr>
        <w:tc>
          <w:tcPr>
            <w:tcW w:w="1555" w:type="dxa"/>
            <w:shd w:val="clear" w:color="auto" w:fill="D9E2F3" w:themeFill="accent1" w:themeFillTint="33"/>
          </w:tcPr>
          <w:p w14:paraId="08B69BAC" w14:textId="77777777" w:rsidR="00E642BF" w:rsidRPr="00953C69" w:rsidRDefault="00E642BF" w:rsidP="009B2113">
            <w:pPr>
              <w:spacing w:line="360" w:lineRule="auto"/>
              <w:rPr>
                <w:rFonts w:ascii="Arial" w:hAnsi="Arial" w:cs="Arial"/>
                <w:b/>
                <w:bCs/>
                <w:color w:val="2F5496" w:themeColor="accent1" w:themeShade="BF"/>
              </w:rPr>
            </w:pPr>
          </w:p>
          <w:p w14:paraId="788C1295" w14:textId="48DB81E0" w:rsidR="00E642BF" w:rsidRPr="00953C69" w:rsidRDefault="00BF25DA" w:rsidP="009B2113">
            <w:pPr>
              <w:spacing w:line="360" w:lineRule="auto"/>
              <w:rPr>
                <w:rFonts w:ascii="Arial" w:hAnsi="Arial" w:cs="Arial"/>
                <w:b/>
                <w:bCs/>
                <w:color w:val="2F5496" w:themeColor="accent1" w:themeShade="BF"/>
              </w:rPr>
            </w:pPr>
            <w:r w:rsidRPr="00953C69">
              <w:rPr>
                <w:rFonts w:ascii="Arial" w:hAnsi="Arial" w:cs="Arial"/>
                <w:b/>
                <w:bCs/>
                <w:color w:val="2F5496" w:themeColor="accent1" w:themeShade="BF"/>
              </w:rPr>
              <w:t xml:space="preserve"> Regulatory</w:t>
            </w:r>
          </w:p>
          <w:p w14:paraId="55AA44A0" w14:textId="1E6EFDAD" w:rsidR="00C5165C" w:rsidRPr="00953C69" w:rsidRDefault="00E642BF" w:rsidP="00A86F81">
            <w:pPr>
              <w:rPr>
                <w:rFonts w:ascii="Arial" w:hAnsi="Arial" w:cs="Arial"/>
                <w:b/>
                <w:bCs/>
                <w:i/>
                <w:iCs/>
                <w:color w:val="2F5496" w:themeColor="accent1" w:themeShade="BF"/>
                <w:sz w:val="28"/>
                <w:szCs w:val="28"/>
              </w:rPr>
            </w:pPr>
            <w:r w:rsidRPr="00953C69">
              <w:rPr>
                <w:rFonts w:ascii="Arial" w:hAnsi="Arial" w:cs="Arial"/>
                <w:b/>
                <w:bCs/>
                <w:color w:val="2F5496" w:themeColor="accent1" w:themeShade="BF"/>
              </w:rPr>
              <w:t xml:space="preserve">  </w:t>
            </w:r>
            <w:r w:rsidR="00C5165C" w:rsidRPr="00953C69">
              <w:rPr>
                <w:rFonts w:ascii="Arial" w:hAnsi="Arial" w:cs="Arial"/>
                <w:b/>
                <w:bCs/>
                <w:color w:val="2F5496" w:themeColor="accent1" w:themeShade="BF"/>
              </w:rPr>
              <w:t>authorities</w:t>
            </w:r>
          </w:p>
        </w:tc>
        <w:tc>
          <w:tcPr>
            <w:tcW w:w="3402" w:type="dxa"/>
            <w:shd w:val="clear" w:color="auto" w:fill="FFF2CC" w:themeFill="accent4" w:themeFillTint="33"/>
          </w:tcPr>
          <w:p w14:paraId="0017923C" w14:textId="5BA584B1" w:rsidR="009228A0" w:rsidRPr="0011275D" w:rsidRDefault="00F46773" w:rsidP="00E642BF">
            <w:pPr>
              <w:spacing w:line="360" w:lineRule="auto"/>
              <w:rPr>
                <w:rFonts w:ascii="Arial" w:hAnsi="Arial" w:cs="Arial"/>
              </w:rPr>
            </w:pPr>
            <w:r>
              <w:rPr>
                <w:rFonts w:ascii="Arial" w:hAnsi="Arial" w:cs="Arial"/>
              </w:rPr>
              <w:t>Promote fairness and responsibility in healthcare by establishing strict standards to safeguard patients.</w:t>
            </w:r>
          </w:p>
        </w:tc>
        <w:tc>
          <w:tcPr>
            <w:tcW w:w="4059" w:type="dxa"/>
            <w:shd w:val="clear" w:color="auto" w:fill="E2EFD9" w:themeFill="accent6" w:themeFillTint="33"/>
          </w:tcPr>
          <w:p w14:paraId="451BB8E8" w14:textId="77777777" w:rsidR="00654F6D" w:rsidRDefault="001D21F2" w:rsidP="00654F6D">
            <w:pPr>
              <w:spacing w:line="360" w:lineRule="auto"/>
              <w:rPr>
                <w:rFonts w:ascii="Arial" w:hAnsi="Arial" w:cs="Arial"/>
              </w:rPr>
            </w:pPr>
            <w:r>
              <w:rPr>
                <w:rFonts w:ascii="Arial" w:hAnsi="Arial" w:cs="Arial"/>
              </w:rPr>
              <w:t xml:space="preserve"> </w:t>
            </w:r>
            <w:r w:rsidR="00654F6D">
              <w:rPr>
                <w:rFonts w:ascii="Arial" w:hAnsi="Arial" w:cs="Arial"/>
              </w:rPr>
              <w:t xml:space="preserve"> </w:t>
            </w:r>
          </w:p>
          <w:p w14:paraId="14D56DDC" w14:textId="62968FE9" w:rsidR="008C7A19" w:rsidRDefault="001D21F2" w:rsidP="00654F6D">
            <w:pPr>
              <w:spacing w:line="360" w:lineRule="auto"/>
              <w:rPr>
                <w:rFonts w:ascii="Arial" w:hAnsi="Arial" w:cs="Arial"/>
              </w:rPr>
            </w:pPr>
            <w:r>
              <w:rPr>
                <w:rFonts w:ascii="Arial" w:hAnsi="Arial" w:cs="Arial"/>
              </w:rPr>
              <w:t>They may face public trust issues due to systemic addressal.</w:t>
            </w:r>
          </w:p>
          <w:p w14:paraId="2351AEB0" w14:textId="3CD15460" w:rsidR="00CB3F40" w:rsidRPr="00BF25DA" w:rsidRDefault="00CB3F40" w:rsidP="00A86F81">
            <w:pPr>
              <w:rPr>
                <w:rFonts w:ascii="Arial" w:hAnsi="Arial" w:cs="Arial"/>
              </w:rPr>
            </w:pPr>
          </w:p>
        </w:tc>
      </w:tr>
      <w:tr w:rsidR="005D0DFD" w14:paraId="7A46D96D" w14:textId="77777777" w:rsidTr="003A1E33">
        <w:trPr>
          <w:trHeight w:val="840"/>
        </w:trPr>
        <w:tc>
          <w:tcPr>
            <w:tcW w:w="1555" w:type="dxa"/>
            <w:shd w:val="clear" w:color="auto" w:fill="B4C6E7" w:themeFill="accent1" w:themeFillTint="66"/>
          </w:tcPr>
          <w:p w14:paraId="650FB2B6" w14:textId="77777777" w:rsidR="00F46773" w:rsidRPr="00953C69" w:rsidRDefault="00F46773" w:rsidP="0020088B">
            <w:pPr>
              <w:spacing w:line="360" w:lineRule="auto"/>
              <w:rPr>
                <w:rFonts w:ascii="Arial" w:hAnsi="Arial" w:cs="Arial"/>
                <w:b/>
                <w:bCs/>
                <w:color w:val="2F5496" w:themeColor="accent1" w:themeShade="BF"/>
              </w:rPr>
            </w:pPr>
          </w:p>
          <w:p w14:paraId="2DC1EF28" w14:textId="77777777" w:rsidR="00F46773" w:rsidRPr="00953C69" w:rsidRDefault="00F46773" w:rsidP="0020088B">
            <w:pPr>
              <w:spacing w:line="360" w:lineRule="auto"/>
              <w:rPr>
                <w:rFonts w:ascii="Arial" w:hAnsi="Arial" w:cs="Arial"/>
                <w:b/>
                <w:bCs/>
                <w:color w:val="2F5496" w:themeColor="accent1" w:themeShade="BF"/>
              </w:rPr>
            </w:pPr>
          </w:p>
          <w:p w14:paraId="2147D4D8" w14:textId="10984DCE" w:rsidR="008C7A19" w:rsidRPr="00953C69" w:rsidRDefault="00F46773" w:rsidP="0020088B">
            <w:pPr>
              <w:spacing w:line="360" w:lineRule="auto"/>
              <w:rPr>
                <w:rFonts w:ascii="Arial" w:hAnsi="Arial" w:cs="Arial"/>
                <w:b/>
                <w:bCs/>
                <w:color w:val="2F5496" w:themeColor="accent1" w:themeShade="BF"/>
              </w:rPr>
            </w:pPr>
            <w:r w:rsidRPr="00953C69">
              <w:rPr>
                <w:rFonts w:ascii="Arial" w:hAnsi="Arial" w:cs="Arial"/>
                <w:b/>
                <w:bCs/>
                <w:color w:val="2F5496" w:themeColor="accent1" w:themeShade="BF"/>
              </w:rPr>
              <w:t xml:space="preserve">   </w:t>
            </w:r>
            <w:r w:rsidR="00540835" w:rsidRPr="00953C69">
              <w:rPr>
                <w:rFonts w:ascii="Arial" w:hAnsi="Arial" w:cs="Arial"/>
                <w:b/>
                <w:bCs/>
                <w:color w:val="2F5496" w:themeColor="accent1" w:themeShade="BF"/>
              </w:rPr>
              <w:t xml:space="preserve">Investors </w:t>
            </w:r>
            <w:r w:rsidR="002C582F" w:rsidRPr="00953C69">
              <w:rPr>
                <w:rFonts w:ascii="Arial" w:hAnsi="Arial" w:cs="Arial"/>
                <w:b/>
                <w:bCs/>
                <w:color w:val="2F5496" w:themeColor="accent1" w:themeShade="BF"/>
              </w:rPr>
              <w:t>/</w:t>
            </w:r>
            <w:r w:rsidR="000B7F42" w:rsidRPr="00953C69">
              <w:rPr>
                <w:rFonts w:ascii="Arial" w:hAnsi="Arial" w:cs="Arial"/>
                <w:b/>
                <w:bCs/>
                <w:color w:val="2F5496" w:themeColor="accent1" w:themeShade="BF"/>
              </w:rPr>
              <w:t xml:space="preserve"> Funder partners</w:t>
            </w:r>
          </w:p>
        </w:tc>
        <w:tc>
          <w:tcPr>
            <w:tcW w:w="3402" w:type="dxa"/>
            <w:shd w:val="clear" w:color="auto" w:fill="FFE599" w:themeFill="accent4" w:themeFillTint="66"/>
          </w:tcPr>
          <w:p w14:paraId="7011BB56" w14:textId="77777777" w:rsidR="00F46773" w:rsidRDefault="00F46773" w:rsidP="00DF3534">
            <w:pPr>
              <w:spacing w:line="360" w:lineRule="auto"/>
              <w:rPr>
                <w:rFonts w:ascii="Arial" w:hAnsi="Arial" w:cs="Arial"/>
              </w:rPr>
            </w:pPr>
          </w:p>
          <w:p w14:paraId="5BBD1A5D" w14:textId="576E5469" w:rsidR="00DD4AE0" w:rsidRPr="001E3060" w:rsidRDefault="00266953" w:rsidP="00DF3534">
            <w:pPr>
              <w:spacing w:line="360" w:lineRule="auto"/>
              <w:rPr>
                <w:rFonts w:ascii="Arial" w:hAnsi="Arial" w:cs="Arial"/>
              </w:rPr>
            </w:pPr>
            <w:r>
              <w:rPr>
                <w:rFonts w:ascii="Arial" w:hAnsi="Arial" w:cs="Arial"/>
              </w:rPr>
              <w:t xml:space="preserve">The sector's growth potential suggests </w:t>
            </w:r>
            <w:r w:rsidR="00BD2BC8">
              <w:rPr>
                <w:rFonts w:ascii="Arial" w:hAnsi="Arial" w:cs="Arial"/>
              </w:rPr>
              <w:t>long-term returns that</w:t>
            </w:r>
            <w:r>
              <w:rPr>
                <w:rFonts w:ascii="Arial" w:hAnsi="Arial" w:cs="Arial"/>
              </w:rPr>
              <w:t xml:space="preserve"> could shape the project's strategic direction.</w:t>
            </w:r>
          </w:p>
        </w:tc>
        <w:tc>
          <w:tcPr>
            <w:tcW w:w="4059" w:type="dxa"/>
            <w:shd w:val="clear" w:color="auto" w:fill="C5E0B3" w:themeFill="accent6" w:themeFillTint="66"/>
          </w:tcPr>
          <w:p w14:paraId="44441A3D" w14:textId="77777777" w:rsidR="002D47FE" w:rsidRDefault="002D47FE" w:rsidP="0056363E">
            <w:pPr>
              <w:spacing w:line="360" w:lineRule="auto"/>
              <w:rPr>
                <w:rFonts w:ascii="Arial" w:hAnsi="Arial" w:cs="Arial"/>
              </w:rPr>
            </w:pPr>
          </w:p>
          <w:p w14:paraId="27719566" w14:textId="501EAF9E" w:rsidR="00583CE4" w:rsidRDefault="002D47FE" w:rsidP="0056363E">
            <w:pPr>
              <w:spacing w:line="360" w:lineRule="auto"/>
              <w:rPr>
                <w:rFonts w:ascii="Arial" w:hAnsi="Arial" w:cs="Arial"/>
              </w:rPr>
            </w:pPr>
            <w:r>
              <w:rPr>
                <w:rFonts w:ascii="Arial" w:hAnsi="Arial" w:cs="Arial"/>
              </w:rPr>
              <w:t>Regulatory uncertainty affects investment. The ROI cycle remains excessively long in healthcare innovations.</w:t>
            </w:r>
          </w:p>
          <w:p w14:paraId="00A94EF6" w14:textId="3E0A0908" w:rsidR="00583CE4" w:rsidRPr="00266953" w:rsidRDefault="00583CE4" w:rsidP="0056363E">
            <w:pPr>
              <w:spacing w:line="360" w:lineRule="auto"/>
              <w:rPr>
                <w:rFonts w:ascii="Arial" w:hAnsi="Arial" w:cs="Arial"/>
              </w:rPr>
            </w:pPr>
          </w:p>
        </w:tc>
      </w:tr>
      <w:tr w:rsidR="00A12CC4" w14:paraId="2443330C" w14:textId="77777777" w:rsidTr="009C1631">
        <w:trPr>
          <w:trHeight w:val="852"/>
        </w:trPr>
        <w:tc>
          <w:tcPr>
            <w:tcW w:w="1555" w:type="dxa"/>
            <w:shd w:val="clear" w:color="auto" w:fill="D9E2F3" w:themeFill="accent1" w:themeFillTint="33"/>
          </w:tcPr>
          <w:p w14:paraId="0B10354B" w14:textId="1DF65766" w:rsidR="008C7A19" w:rsidRPr="00953C69" w:rsidRDefault="0020088B" w:rsidP="0020088B">
            <w:pPr>
              <w:spacing w:line="360" w:lineRule="auto"/>
              <w:rPr>
                <w:rFonts w:ascii="Arial" w:hAnsi="Arial" w:cs="Arial"/>
                <w:b/>
                <w:bCs/>
                <w:color w:val="2F5496" w:themeColor="accent1" w:themeShade="BF"/>
              </w:rPr>
            </w:pPr>
            <w:r w:rsidRPr="00953C69">
              <w:rPr>
                <w:rFonts w:ascii="Arial" w:hAnsi="Arial" w:cs="Arial"/>
                <w:b/>
                <w:bCs/>
                <w:color w:val="2F5496" w:themeColor="accent1" w:themeShade="BF"/>
              </w:rPr>
              <w:t>Insurance companies</w:t>
            </w:r>
          </w:p>
        </w:tc>
        <w:tc>
          <w:tcPr>
            <w:tcW w:w="3402" w:type="dxa"/>
            <w:shd w:val="clear" w:color="auto" w:fill="FFF2CC" w:themeFill="accent4" w:themeFillTint="33"/>
          </w:tcPr>
          <w:p w14:paraId="07D945A8" w14:textId="6C0F1A5A" w:rsidR="00A1537C" w:rsidRPr="0083334D" w:rsidRDefault="00352257" w:rsidP="002272B4">
            <w:pPr>
              <w:spacing w:line="360" w:lineRule="auto"/>
              <w:rPr>
                <w:rFonts w:ascii="Arial" w:hAnsi="Arial" w:cs="Arial"/>
              </w:rPr>
            </w:pPr>
            <w:r>
              <w:rPr>
                <w:rFonts w:ascii="Arial" w:hAnsi="Arial" w:cs="Arial"/>
              </w:rPr>
              <w:t>Support the preventive health initiative to reduce costs. Influence care models via reimbursement strategies.</w:t>
            </w:r>
          </w:p>
        </w:tc>
        <w:tc>
          <w:tcPr>
            <w:tcW w:w="4059" w:type="dxa"/>
            <w:shd w:val="clear" w:color="auto" w:fill="E2EFD9" w:themeFill="accent6" w:themeFillTint="33"/>
          </w:tcPr>
          <w:p w14:paraId="3551F57B" w14:textId="4ABCBADF" w:rsidR="00545AD1" w:rsidRPr="00352257" w:rsidRDefault="00871FB7" w:rsidP="008C6E4D">
            <w:pPr>
              <w:spacing w:line="360" w:lineRule="auto"/>
              <w:rPr>
                <w:rFonts w:ascii="Arial" w:hAnsi="Arial" w:cs="Arial"/>
              </w:rPr>
            </w:pPr>
            <w:r>
              <w:rPr>
                <w:rFonts w:ascii="Arial" w:hAnsi="Arial" w:cs="Arial"/>
              </w:rPr>
              <w:t>Regulatory pressures on pricing and coverage impact profitability, while fraud risks and disputes with providers and users pose additional challenges.</w:t>
            </w:r>
          </w:p>
        </w:tc>
      </w:tr>
    </w:tbl>
    <w:p w14:paraId="4DC43E4F" w14:textId="77777777" w:rsidR="002074E3" w:rsidRDefault="0005273E" w:rsidP="00A86F81">
      <w:pPr>
        <w:rPr>
          <w:rFonts w:ascii="Arial" w:hAnsi="Arial" w:cs="Arial"/>
          <w:b/>
          <w:bCs/>
          <w:i/>
          <w:iCs/>
          <w:sz w:val="28"/>
          <w:szCs w:val="28"/>
        </w:rPr>
      </w:pPr>
      <w:r>
        <w:rPr>
          <w:rFonts w:ascii="Arial" w:hAnsi="Arial" w:cs="Arial"/>
          <w:b/>
          <w:bCs/>
          <w:i/>
          <w:iCs/>
          <w:sz w:val="28"/>
          <w:szCs w:val="28"/>
        </w:rPr>
        <w:t xml:space="preserve">       </w:t>
      </w:r>
    </w:p>
    <w:p w14:paraId="50FFD333" w14:textId="77777777" w:rsidR="002074E3" w:rsidRDefault="002074E3" w:rsidP="00A86F81">
      <w:pPr>
        <w:rPr>
          <w:rFonts w:ascii="Arial" w:hAnsi="Arial" w:cs="Arial"/>
          <w:b/>
          <w:bCs/>
          <w:i/>
          <w:iCs/>
          <w:sz w:val="28"/>
          <w:szCs w:val="28"/>
        </w:rPr>
      </w:pPr>
    </w:p>
    <w:p w14:paraId="01E33591" w14:textId="2C8A2A84" w:rsidR="008F5C16" w:rsidRPr="005F53FA" w:rsidRDefault="005B54B9" w:rsidP="00A86F81">
      <w:pPr>
        <w:rPr>
          <w:rFonts w:ascii="Arial" w:hAnsi="Arial" w:cs="Arial"/>
          <w:b/>
          <w:bCs/>
          <w:i/>
          <w:iCs/>
          <w:color w:val="2F5496" w:themeColor="accent1" w:themeShade="BF"/>
          <w:sz w:val="28"/>
          <w:szCs w:val="28"/>
        </w:rPr>
      </w:pPr>
      <w:r>
        <w:rPr>
          <w:rFonts w:ascii="Arial" w:hAnsi="Arial" w:cs="Arial"/>
          <w:b/>
          <w:bCs/>
          <w:i/>
          <w:iCs/>
          <w:color w:val="2F5496" w:themeColor="accent1" w:themeShade="BF"/>
          <w:sz w:val="28"/>
          <w:szCs w:val="28"/>
        </w:rPr>
        <w:t xml:space="preserve">   </w:t>
      </w:r>
      <w:r w:rsidR="005F53FA" w:rsidRPr="005F53FA">
        <w:rPr>
          <w:rFonts w:ascii="Arial" w:hAnsi="Arial" w:cs="Arial"/>
          <w:b/>
          <w:bCs/>
          <w:i/>
          <w:iCs/>
          <w:color w:val="2F5496" w:themeColor="accent1" w:themeShade="BF"/>
          <w:sz w:val="28"/>
          <w:szCs w:val="28"/>
        </w:rPr>
        <w:t xml:space="preserve">  8. </w:t>
      </w:r>
      <w:r w:rsidR="00AF79D6">
        <w:rPr>
          <w:rFonts w:ascii="Arial" w:hAnsi="Arial" w:cs="Arial"/>
          <w:b/>
          <w:bCs/>
          <w:i/>
          <w:iCs/>
          <w:color w:val="2F5496" w:themeColor="accent1" w:themeShade="BF"/>
          <w:sz w:val="28"/>
          <w:szCs w:val="28"/>
        </w:rPr>
        <w:t>Stakeholder</w:t>
      </w:r>
      <w:r w:rsidR="00BD1AE3" w:rsidRPr="005F53FA">
        <w:rPr>
          <w:rFonts w:ascii="Arial" w:hAnsi="Arial" w:cs="Arial"/>
          <w:b/>
          <w:bCs/>
          <w:i/>
          <w:iCs/>
          <w:color w:val="2F5496" w:themeColor="accent1" w:themeShade="BF"/>
          <w:sz w:val="28"/>
          <w:szCs w:val="28"/>
        </w:rPr>
        <w:t xml:space="preserve"> Analysis Tool</w:t>
      </w:r>
      <w:r w:rsidR="00DB2341">
        <w:rPr>
          <w:rFonts w:ascii="Arial" w:hAnsi="Arial" w:cs="Arial"/>
          <w:b/>
          <w:bCs/>
          <w:i/>
          <w:iCs/>
          <w:color w:val="2F5496" w:themeColor="accent1" w:themeShade="BF"/>
          <w:sz w:val="28"/>
          <w:szCs w:val="28"/>
        </w:rPr>
        <w:t>s</w:t>
      </w:r>
    </w:p>
    <w:p w14:paraId="0A84C745" w14:textId="7051D490" w:rsidR="00B01D1B" w:rsidRDefault="002A6432" w:rsidP="00AF79D6">
      <w:pPr>
        <w:spacing w:line="480" w:lineRule="auto"/>
        <w:jc w:val="both"/>
        <w:rPr>
          <w:rFonts w:ascii="Arial" w:hAnsi="Arial" w:cs="Arial"/>
          <w:color w:val="000000"/>
        </w:rPr>
      </w:pPr>
      <w:r>
        <w:rPr>
          <w:rFonts w:ascii="Arial" w:hAnsi="Arial" w:cs="Arial"/>
          <w:color w:val="000000"/>
        </w:rPr>
        <w:t xml:space="preserve">The project's success </w:t>
      </w:r>
      <w:r w:rsidR="001E6547">
        <w:rPr>
          <w:rFonts w:ascii="Arial" w:hAnsi="Arial" w:cs="Arial"/>
          <w:color w:val="000000"/>
        </w:rPr>
        <w:t xml:space="preserve">depends heavily on </w:t>
      </w:r>
      <w:r w:rsidR="006D325E">
        <w:rPr>
          <w:rFonts w:ascii="Arial" w:hAnsi="Arial" w:cs="Arial"/>
          <w:color w:val="000000"/>
        </w:rPr>
        <w:t>effective stakeholder engagement</w:t>
      </w:r>
      <w:r>
        <w:rPr>
          <w:rFonts w:ascii="Arial" w:hAnsi="Arial" w:cs="Arial"/>
          <w:color w:val="000000"/>
        </w:rPr>
        <w:t xml:space="preserve">, as their expertise, resources, and investments are crucial. It is also </w:t>
      </w:r>
      <w:r w:rsidR="001E6547">
        <w:rPr>
          <w:rFonts w:ascii="Arial" w:hAnsi="Arial" w:cs="Arial"/>
          <w:color w:val="000000"/>
        </w:rPr>
        <w:t>essential</w:t>
      </w:r>
      <w:r>
        <w:rPr>
          <w:rFonts w:ascii="Arial" w:hAnsi="Arial" w:cs="Arial"/>
          <w:color w:val="000000"/>
        </w:rPr>
        <w:t xml:space="preserve"> to understand their requirements and manage their expectations efficiently.</w:t>
      </w:r>
    </w:p>
    <w:p w14:paraId="05F506BD" w14:textId="34A82FCE" w:rsidR="00465DF3" w:rsidRDefault="00B01D1B" w:rsidP="00AF79D6">
      <w:pPr>
        <w:spacing w:line="480" w:lineRule="auto"/>
        <w:jc w:val="both"/>
        <w:rPr>
          <w:rFonts w:ascii="Arial" w:hAnsi="Arial" w:cs="Arial"/>
          <w:color w:val="000000"/>
        </w:rPr>
      </w:pPr>
      <w:r>
        <w:rPr>
          <w:rFonts w:ascii="Arial" w:hAnsi="Arial" w:cs="Arial"/>
          <w:color w:val="000000"/>
        </w:rPr>
        <w:t>“</w:t>
      </w:r>
      <w:r w:rsidR="004A2817" w:rsidRPr="004A2817">
        <w:rPr>
          <w:rFonts w:ascii="Arial" w:hAnsi="Arial" w:cs="Arial"/>
          <w:color w:val="000000"/>
        </w:rPr>
        <w:t xml:space="preserve">Good management of stakeholders will not only clear the path of any possible obstructions but will also promote steady progress and eventually improve the quality of the </w:t>
      </w:r>
      <w:r w:rsidR="00E535EC" w:rsidRPr="004A2817">
        <w:rPr>
          <w:rFonts w:ascii="Arial" w:hAnsi="Arial" w:cs="Arial"/>
          <w:color w:val="000000"/>
        </w:rPr>
        <w:t>results.</w:t>
      </w:r>
      <w:r w:rsidR="00E535EC">
        <w:rPr>
          <w:rFonts w:ascii="Arial" w:hAnsi="Arial" w:cs="Arial"/>
          <w:color w:val="000000"/>
        </w:rPr>
        <w:t xml:space="preserve"> </w:t>
      </w:r>
      <w:r w:rsidR="00B747E1">
        <w:rPr>
          <w:rFonts w:ascii="Arial" w:hAnsi="Arial" w:cs="Arial"/>
          <w:color w:val="000000"/>
        </w:rPr>
        <w:t>“(</w:t>
      </w:r>
      <w:r w:rsidR="00C96D28">
        <w:rPr>
          <w:rFonts w:ascii="Arial" w:hAnsi="Arial" w:cs="Arial"/>
          <w:color w:val="000000"/>
        </w:rPr>
        <w:t>kahoot</w:t>
      </w:r>
      <w:r w:rsidR="001E6547">
        <w:rPr>
          <w:rFonts w:ascii="Arial" w:hAnsi="Arial" w:cs="Arial"/>
          <w:color w:val="000000"/>
        </w:rPr>
        <w:t>z.com)</w:t>
      </w:r>
    </w:p>
    <w:p w14:paraId="167CDE69" w14:textId="3279F034" w:rsidR="00392279" w:rsidRDefault="008C2051" w:rsidP="005F53FA">
      <w:pPr>
        <w:spacing w:line="480" w:lineRule="auto"/>
        <w:jc w:val="both"/>
        <w:rPr>
          <w:rFonts w:ascii="Arial" w:hAnsi="Arial" w:cs="Arial"/>
          <w:color w:val="000000"/>
        </w:rPr>
      </w:pPr>
      <w:r>
        <w:rPr>
          <w:rFonts w:ascii="Arial" w:hAnsi="Arial" w:cs="Arial"/>
          <w:color w:val="000000"/>
        </w:rPr>
        <w:lastRenderedPageBreak/>
        <w:t>Engaging stakeholders can promote sustainable change, empower people, strengthen community ties, and increase business success.</w:t>
      </w:r>
      <w:r w:rsidR="00B747E1">
        <w:rPr>
          <w:rFonts w:ascii="Arial" w:hAnsi="Arial" w:cs="Arial"/>
          <w:color w:val="000000"/>
        </w:rPr>
        <w:t xml:space="preserve"> </w:t>
      </w:r>
      <w:r w:rsidR="00970985">
        <w:rPr>
          <w:rFonts w:ascii="Arial" w:hAnsi="Arial" w:cs="Arial"/>
          <w:color w:val="000000"/>
        </w:rPr>
        <w:t>(Hend</w:t>
      </w:r>
      <w:r w:rsidR="00AE4D43">
        <w:rPr>
          <w:rFonts w:ascii="Arial" w:hAnsi="Arial" w:cs="Arial"/>
          <w:color w:val="000000"/>
        </w:rPr>
        <w:t>ricks,</w:t>
      </w:r>
      <w:r w:rsidR="00B747E1">
        <w:rPr>
          <w:rFonts w:ascii="Arial" w:hAnsi="Arial" w:cs="Arial"/>
          <w:color w:val="000000"/>
        </w:rPr>
        <w:t xml:space="preserve"> 2025)</w:t>
      </w:r>
    </w:p>
    <w:p w14:paraId="06DC544A" w14:textId="04096A03" w:rsidR="009D6239" w:rsidRDefault="00722980" w:rsidP="005F53FA">
      <w:pPr>
        <w:spacing w:line="480" w:lineRule="auto"/>
        <w:jc w:val="both"/>
        <w:rPr>
          <w:rFonts w:ascii="Arial" w:hAnsi="Arial" w:cs="Arial"/>
          <w:color w:val="000000"/>
        </w:rPr>
      </w:pPr>
      <w:r>
        <w:rPr>
          <w:rFonts w:ascii="Arial" w:hAnsi="Arial" w:cs="Arial"/>
          <w:color w:val="000000"/>
        </w:rPr>
        <w:t xml:space="preserve">Stakeholder engagement helps organisations proactively understand the expectations and preferences of everyone interested in the organisation, fostering connections, trust, confidence, and support for the </w:t>
      </w:r>
      <w:r w:rsidR="00BA5380">
        <w:rPr>
          <w:rFonts w:ascii="Arial" w:hAnsi="Arial" w:cs="Arial"/>
          <w:color w:val="000000"/>
        </w:rPr>
        <w:t>organisation’s</w:t>
      </w:r>
      <w:r>
        <w:rPr>
          <w:rFonts w:ascii="Arial" w:hAnsi="Arial" w:cs="Arial"/>
          <w:color w:val="000000"/>
        </w:rPr>
        <w:t xml:space="preserve"> key initiatives. </w:t>
      </w:r>
      <w:r w:rsidR="0010352C">
        <w:rPr>
          <w:rFonts w:ascii="Arial" w:hAnsi="Arial" w:cs="Arial"/>
          <w:color w:val="000000"/>
        </w:rPr>
        <w:t>(Koilakonda</w:t>
      </w:r>
      <w:r w:rsidR="00583215">
        <w:rPr>
          <w:rFonts w:ascii="Arial" w:hAnsi="Arial" w:cs="Arial"/>
          <w:color w:val="000000"/>
        </w:rPr>
        <w:t>, 2023)</w:t>
      </w:r>
      <w:r>
        <w:rPr>
          <w:rFonts w:ascii="Arial" w:hAnsi="Arial" w:cs="Arial"/>
          <w:color w:val="000000"/>
        </w:rPr>
        <w:t xml:space="preserve"> </w:t>
      </w:r>
    </w:p>
    <w:p w14:paraId="370E4A5F" w14:textId="77777777" w:rsidR="00285566" w:rsidRDefault="00285566" w:rsidP="00A86F81">
      <w:pPr>
        <w:rPr>
          <w:rFonts w:ascii="Arial" w:hAnsi="Arial" w:cs="Arial"/>
        </w:rPr>
      </w:pPr>
    </w:p>
    <w:p w14:paraId="75FE2724" w14:textId="77777777" w:rsidR="00285566" w:rsidRDefault="00285566" w:rsidP="00A86F81">
      <w:pPr>
        <w:rPr>
          <w:rFonts w:ascii="Arial" w:hAnsi="Arial" w:cs="Arial"/>
        </w:rPr>
      </w:pPr>
    </w:p>
    <w:p w14:paraId="239189C9" w14:textId="7A4E1499" w:rsidR="009A365B" w:rsidRPr="00285566" w:rsidRDefault="00285566" w:rsidP="00A86F81">
      <w:pPr>
        <w:rPr>
          <w:rFonts w:ascii="Arial" w:hAnsi="Arial" w:cs="Arial"/>
          <w:b/>
          <w:bCs/>
          <w:i/>
          <w:iCs/>
          <w:color w:val="2F5496" w:themeColor="accent1" w:themeShade="BF"/>
          <w:sz w:val="28"/>
          <w:szCs w:val="28"/>
        </w:rPr>
      </w:pPr>
      <w:r w:rsidRPr="00285566">
        <w:rPr>
          <w:rFonts w:ascii="Arial" w:hAnsi="Arial" w:cs="Arial"/>
          <w:b/>
          <w:bCs/>
          <w:i/>
          <w:iCs/>
          <w:color w:val="2F5496" w:themeColor="accent1" w:themeShade="BF"/>
          <w:sz w:val="28"/>
          <w:szCs w:val="28"/>
        </w:rPr>
        <w:t xml:space="preserve">     </w:t>
      </w:r>
      <w:r w:rsidR="00E32812" w:rsidRPr="00285566">
        <w:rPr>
          <w:rFonts w:ascii="Arial" w:hAnsi="Arial" w:cs="Arial"/>
          <w:b/>
          <w:bCs/>
          <w:i/>
          <w:iCs/>
          <w:color w:val="2F5496" w:themeColor="accent1" w:themeShade="BF"/>
          <w:sz w:val="28"/>
          <w:szCs w:val="28"/>
        </w:rPr>
        <w:t>8.1 Stakeholder</w:t>
      </w:r>
      <w:r w:rsidR="0097160C">
        <w:rPr>
          <w:rFonts w:ascii="Arial" w:hAnsi="Arial" w:cs="Arial"/>
          <w:b/>
          <w:bCs/>
          <w:i/>
          <w:iCs/>
          <w:color w:val="2F5496" w:themeColor="accent1" w:themeShade="BF"/>
          <w:sz w:val="28"/>
          <w:szCs w:val="28"/>
        </w:rPr>
        <w:t>s</w:t>
      </w:r>
      <w:r w:rsidR="00497E5F" w:rsidRPr="00285566">
        <w:rPr>
          <w:rFonts w:ascii="Arial" w:hAnsi="Arial" w:cs="Arial"/>
          <w:b/>
          <w:bCs/>
          <w:i/>
          <w:iCs/>
          <w:color w:val="2F5496" w:themeColor="accent1" w:themeShade="BF"/>
          <w:sz w:val="28"/>
          <w:szCs w:val="28"/>
        </w:rPr>
        <w:t xml:space="preserve"> </w:t>
      </w:r>
      <w:r w:rsidR="0005273E" w:rsidRPr="00285566">
        <w:rPr>
          <w:rFonts w:ascii="Arial" w:hAnsi="Arial" w:cs="Arial"/>
          <w:b/>
          <w:bCs/>
          <w:i/>
          <w:iCs/>
          <w:color w:val="2F5496" w:themeColor="accent1" w:themeShade="BF"/>
          <w:sz w:val="28"/>
          <w:szCs w:val="28"/>
        </w:rPr>
        <w:t>Map</w:t>
      </w:r>
      <w:r w:rsidR="005274F9" w:rsidRPr="00285566">
        <w:rPr>
          <w:rFonts w:ascii="Arial" w:hAnsi="Arial" w:cs="Arial"/>
          <w:b/>
          <w:bCs/>
          <w:i/>
          <w:iCs/>
          <w:color w:val="2F5496" w:themeColor="accent1" w:themeShade="BF"/>
          <w:sz w:val="28"/>
          <w:szCs w:val="28"/>
        </w:rPr>
        <w:t xml:space="preserve"> (M</w:t>
      </w:r>
      <w:r w:rsidR="006B2D63" w:rsidRPr="00285566">
        <w:rPr>
          <w:rFonts w:ascii="Arial" w:hAnsi="Arial" w:cs="Arial"/>
          <w:b/>
          <w:bCs/>
          <w:i/>
          <w:iCs/>
          <w:color w:val="2F5496" w:themeColor="accent1" w:themeShade="BF"/>
          <w:sz w:val="28"/>
          <w:szCs w:val="28"/>
        </w:rPr>
        <w:t>ende</w:t>
      </w:r>
      <w:r w:rsidR="00B747E1" w:rsidRPr="00285566">
        <w:rPr>
          <w:rFonts w:ascii="Arial" w:hAnsi="Arial" w:cs="Arial"/>
          <w:b/>
          <w:bCs/>
          <w:i/>
          <w:iCs/>
          <w:color w:val="2F5496" w:themeColor="accent1" w:themeShade="BF"/>
          <w:sz w:val="28"/>
          <w:szCs w:val="28"/>
        </w:rPr>
        <w:t>l</w:t>
      </w:r>
      <w:r w:rsidR="006B2D63" w:rsidRPr="00285566">
        <w:rPr>
          <w:rFonts w:ascii="Arial" w:hAnsi="Arial" w:cs="Arial"/>
          <w:b/>
          <w:bCs/>
          <w:i/>
          <w:iCs/>
          <w:color w:val="2F5496" w:themeColor="accent1" w:themeShade="BF"/>
          <w:sz w:val="28"/>
          <w:szCs w:val="28"/>
        </w:rPr>
        <w:t>ow’s Matri</w:t>
      </w:r>
      <w:r w:rsidR="00465DF3" w:rsidRPr="00285566">
        <w:rPr>
          <w:rFonts w:ascii="Arial" w:hAnsi="Arial" w:cs="Arial"/>
          <w:b/>
          <w:bCs/>
          <w:i/>
          <w:iCs/>
          <w:color w:val="2F5496" w:themeColor="accent1" w:themeShade="BF"/>
          <w:sz w:val="28"/>
          <w:szCs w:val="28"/>
        </w:rPr>
        <w:t>x)</w:t>
      </w:r>
    </w:p>
    <w:p w14:paraId="0C6F2CAF" w14:textId="09FF8438" w:rsidR="00465DF3" w:rsidRDefault="00285566" w:rsidP="00A86F81">
      <w:pPr>
        <w:rPr>
          <w:rFonts w:ascii="Arial" w:hAnsi="Arial" w:cs="Arial"/>
          <w:b/>
          <w:bCs/>
          <w:i/>
          <w:iCs/>
          <w:sz w:val="28"/>
          <w:szCs w:val="28"/>
        </w:rPr>
      </w:pPr>
      <w:r>
        <w:rPr>
          <w:rFonts w:ascii="Arial" w:hAnsi="Arial" w:cs="Arial"/>
          <w:b/>
          <w:bCs/>
          <w:i/>
          <w:iCs/>
          <w:sz w:val="28"/>
          <w:szCs w:val="28"/>
        </w:rPr>
        <w:t xml:space="preserve">  </w:t>
      </w:r>
    </w:p>
    <w:tbl>
      <w:tblPr>
        <w:tblStyle w:val="TableGrid"/>
        <w:tblW w:w="0" w:type="auto"/>
        <w:tblLook w:val="04A0" w:firstRow="1" w:lastRow="0" w:firstColumn="1" w:lastColumn="0" w:noHBand="0" w:noVBand="1"/>
      </w:tblPr>
      <w:tblGrid>
        <w:gridCol w:w="2547"/>
        <w:gridCol w:w="3260"/>
        <w:gridCol w:w="3209"/>
      </w:tblGrid>
      <w:tr w:rsidR="008B6610" w14:paraId="24803FE8" w14:textId="77777777" w:rsidTr="009839C6">
        <w:trPr>
          <w:trHeight w:val="492"/>
        </w:trPr>
        <w:tc>
          <w:tcPr>
            <w:tcW w:w="2547" w:type="dxa"/>
            <w:shd w:val="clear" w:color="auto" w:fill="FFF2CC" w:themeFill="accent4" w:themeFillTint="33"/>
          </w:tcPr>
          <w:p w14:paraId="6938584D" w14:textId="64C16D15" w:rsidR="00156690" w:rsidRPr="00011245" w:rsidRDefault="00156690" w:rsidP="00A86F81">
            <w:pPr>
              <w:rPr>
                <w:rFonts w:ascii="Arial" w:hAnsi="Arial" w:cs="Arial"/>
                <w:b/>
                <w:bCs/>
                <w:i/>
                <w:iCs/>
              </w:rPr>
            </w:pPr>
            <w:r w:rsidRPr="00011245">
              <w:rPr>
                <w:rFonts w:ascii="Arial" w:hAnsi="Arial" w:cs="Arial"/>
                <w:b/>
                <w:bCs/>
                <w:i/>
                <w:iCs/>
              </w:rPr>
              <w:t>Power /Interest Level</w:t>
            </w:r>
          </w:p>
        </w:tc>
        <w:tc>
          <w:tcPr>
            <w:tcW w:w="3260" w:type="dxa"/>
            <w:shd w:val="clear" w:color="auto" w:fill="FFF2CC" w:themeFill="accent4" w:themeFillTint="33"/>
          </w:tcPr>
          <w:p w14:paraId="31A0755D" w14:textId="36480A1C" w:rsidR="008B6610" w:rsidRDefault="00214702" w:rsidP="00A86F81">
            <w:pPr>
              <w:rPr>
                <w:rFonts w:ascii="Arial" w:hAnsi="Arial" w:cs="Arial"/>
                <w:b/>
                <w:bCs/>
                <w:i/>
                <w:iCs/>
                <w:sz w:val="28"/>
                <w:szCs w:val="28"/>
              </w:rPr>
            </w:pPr>
            <w:r>
              <w:rPr>
                <w:rFonts w:ascii="Arial" w:hAnsi="Arial" w:cs="Arial"/>
                <w:b/>
                <w:bCs/>
                <w:i/>
                <w:iCs/>
                <w:sz w:val="28"/>
                <w:szCs w:val="28"/>
              </w:rPr>
              <w:t xml:space="preserve">  </w:t>
            </w:r>
            <w:r w:rsidRPr="00011245">
              <w:rPr>
                <w:rFonts w:ascii="Arial" w:hAnsi="Arial" w:cs="Arial"/>
                <w:b/>
                <w:bCs/>
                <w:i/>
                <w:iCs/>
              </w:rPr>
              <w:t>High</w:t>
            </w:r>
            <w:r>
              <w:rPr>
                <w:rFonts w:ascii="Arial" w:hAnsi="Arial" w:cs="Arial"/>
                <w:b/>
                <w:bCs/>
                <w:i/>
                <w:iCs/>
                <w:sz w:val="28"/>
                <w:szCs w:val="28"/>
              </w:rPr>
              <w:t xml:space="preserve"> </w:t>
            </w:r>
            <w:r w:rsidRPr="00011245">
              <w:rPr>
                <w:rFonts w:ascii="Arial" w:hAnsi="Arial" w:cs="Arial"/>
                <w:b/>
                <w:bCs/>
                <w:i/>
                <w:iCs/>
              </w:rPr>
              <w:t>Interest</w:t>
            </w:r>
          </w:p>
        </w:tc>
        <w:tc>
          <w:tcPr>
            <w:tcW w:w="3209" w:type="dxa"/>
            <w:shd w:val="clear" w:color="auto" w:fill="FFF2CC" w:themeFill="accent4" w:themeFillTint="33"/>
          </w:tcPr>
          <w:p w14:paraId="73C34022" w14:textId="348A44A5" w:rsidR="008B6610" w:rsidRPr="00011245" w:rsidRDefault="00214702" w:rsidP="00A86F81">
            <w:pPr>
              <w:rPr>
                <w:rFonts w:ascii="Arial" w:hAnsi="Arial" w:cs="Arial"/>
                <w:b/>
                <w:bCs/>
                <w:i/>
                <w:iCs/>
              </w:rPr>
            </w:pPr>
            <w:r w:rsidRPr="00011245">
              <w:rPr>
                <w:rFonts w:ascii="Arial" w:hAnsi="Arial" w:cs="Arial"/>
                <w:b/>
                <w:bCs/>
                <w:i/>
                <w:iCs/>
              </w:rPr>
              <w:t xml:space="preserve">  Low Interest</w:t>
            </w:r>
          </w:p>
        </w:tc>
      </w:tr>
      <w:tr w:rsidR="00E945F0" w14:paraId="3B6194A2" w14:textId="77777777" w:rsidTr="009839C6">
        <w:trPr>
          <w:trHeight w:val="556"/>
        </w:trPr>
        <w:tc>
          <w:tcPr>
            <w:tcW w:w="2547" w:type="dxa"/>
            <w:vMerge w:val="restart"/>
            <w:shd w:val="clear" w:color="auto" w:fill="F2F2F2" w:themeFill="background1" w:themeFillShade="F2"/>
          </w:tcPr>
          <w:p w14:paraId="3749D185" w14:textId="77777777" w:rsidR="00E945F0" w:rsidRPr="00011245" w:rsidRDefault="00E945F0" w:rsidP="00A86F81">
            <w:pPr>
              <w:rPr>
                <w:rFonts w:ascii="Arial" w:hAnsi="Arial" w:cs="Arial"/>
                <w:b/>
                <w:bCs/>
                <w:i/>
                <w:iCs/>
              </w:rPr>
            </w:pPr>
          </w:p>
          <w:p w14:paraId="28F3A7F7" w14:textId="77777777" w:rsidR="00E945F0" w:rsidRPr="00011245" w:rsidRDefault="00E945F0" w:rsidP="00A86F81">
            <w:pPr>
              <w:rPr>
                <w:rFonts w:ascii="Arial" w:hAnsi="Arial" w:cs="Arial"/>
                <w:b/>
                <w:bCs/>
                <w:i/>
                <w:iCs/>
              </w:rPr>
            </w:pPr>
          </w:p>
          <w:p w14:paraId="050BE1B3" w14:textId="77777777" w:rsidR="00E945F0" w:rsidRPr="00011245" w:rsidRDefault="00E945F0" w:rsidP="00A86F81">
            <w:pPr>
              <w:rPr>
                <w:rFonts w:ascii="Arial" w:hAnsi="Arial" w:cs="Arial"/>
                <w:b/>
                <w:bCs/>
                <w:i/>
                <w:iCs/>
              </w:rPr>
            </w:pPr>
          </w:p>
          <w:p w14:paraId="67205BF4" w14:textId="20998127" w:rsidR="00E945F0" w:rsidRPr="00011245" w:rsidRDefault="00E945F0" w:rsidP="00A86F81">
            <w:pPr>
              <w:rPr>
                <w:rFonts w:ascii="Arial" w:hAnsi="Arial" w:cs="Arial"/>
                <w:b/>
                <w:bCs/>
                <w:i/>
                <w:iCs/>
              </w:rPr>
            </w:pPr>
            <w:r w:rsidRPr="00011245">
              <w:rPr>
                <w:rFonts w:ascii="Arial" w:hAnsi="Arial" w:cs="Arial"/>
                <w:b/>
                <w:bCs/>
                <w:i/>
                <w:iCs/>
              </w:rPr>
              <w:t xml:space="preserve">    High Power</w:t>
            </w:r>
          </w:p>
        </w:tc>
        <w:tc>
          <w:tcPr>
            <w:tcW w:w="3260" w:type="dxa"/>
            <w:shd w:val="clear" w:color="auto" w:fill="F2F2F2" w:themeFill="background1" w:themeFillShade="F2"/>
          </w:tcPr>
          <w:p w14:paraId="4290DD39" w14:textId="77777777" w:rsidR="0057753D" w:rsidRDefault="00E945F0" w:rsidP="00A86F81">
            <w:pPr>
              <w:rPr>
                <w:rFonts w:ascii="Arial" w:hAnsi="Arial" w:cs="Arial"/>
              </w:rPr>
            </w:pPr>
            <w:r>
              <w:rPr>
                <w:rFonts w:ascii="Arial" w:hAnsi="Arial" w:cs="Arial"/>
              </w:rPr>
              <w:t xml:space="preserve"> </w:t>
            </w:r>
            <w:r w:rsidRPr="00276B24">
              <w:rPr>
                <w:rFonts w:ascii="Arial" w:hAnsi="Arial" w:cs="Arial"/>
              </w:rPr>
              <w:t>Directors</w:t>
            </w:r>
            <w:r>
              <w:rPr>
                <w:rFonts w:ascii="Arial" w:hAnsi="Arial" w:cs="Arial"/>
              </w:rPr>
              <w:t xml:space="preserve"> / </w:t>
            </w:r>
          </w:p>
          <w:p w14:paraId="5F749414" w14:textId="29051204" w:rsidR="00E945F0" w:rsidRDefault="0057753D" w:rsidP="00A86F81">
            <w:pPr>
              <w:rPr>
                <w:rFonts w:ascii="Arial" w:hAnsi="Arial" w:cs="Arial"/>
                <w:b/>
                <w:bCs/>
                <w:i/>
                <w:iCs/>
                <w:sz w:val="28"/>
                <w:szCs w:val="28"/>
              </w:rPr>
            </w:pPr>
            <w:r>
              <w:rPr>
                <w:rFonts w:ascii="Arial" w:hAnsi="Arial" w:cs="Arial"/>
              </w:rPr>
              <w:t>Senior management</w:t>
            </w:r>
          </w:p>
        </w:tc>
        <w:tc>
          <w:tcPr>
            <w:tcW w:w="3209" w:type="dxa"/>
            <w:vMerge w:val="restart"/>
            <w:shd w:val="clear" w:color="auto" w:fill="F2F2F2" w:themeFill="background1" w:themeFillShade="F2"/>
          </w:tcPr>
          <w:p w14:paraId="60771AE9" w14:textId="77777777" w:rsidR="00773BD6" w:rsidRDefault="00773BD6" w:rsidP="00A86F81">
            <w:pPr>
              <w:rPr>
                <w:rFonts w:ascii="Arial" w:hAnsi="Arial" w:cs="Arial"/>
              </w:rPr>
            </w:pPr>
          </w:p>
          <w:p w14:paraId="256677CA" w14:textId="358D760C" w:rsidR="00773BD6" w:rsidRDefault="00773BD6" w:rsidP="00A86F81">
            <w:pPr>
              <w:rPr>
                <w:rFonts w:ascii="Arial" w:hAnsi="Arial" w:cs="Arial"/>
              </w:rPr>
            </w:pPr>
            <w:r>
              <w:rPr>
                <w:rFonts w:ascii="Arial" w:hAnsi="Arial" w:cs="Arial"/>
              </w:rPr>
              <w:t xml:space="preserve">         </w:t>
            </w:r>
            <w:r w:rsidR="00E945F0" w:rsidRPr="00A66CAB">
              <w:rPr>
                <w:rFonts w:ascii="Arial" w:hAnsi="Arial" w:cs="Arial"/>
              </w:rPr>
              <w:t>Investors</w:t>
            </w:r>
            <w:r w:rsidR="00E945F0">
              <w:rPr>
                <w:rFonts w:ascii="Arial" w:hAnsi="Arial" w:cs="Arial"/>
              </w:rPr>
              <w:t xml:space="preserve"> / </w:t>
            </w:r>
          </w:p>
          <w:p w14:paraId="375BD818" w14:textId="71748386" w:rsidR="00E945F0" w:rsidRDefault="00773BD6" w:rsidP="00A86F81">
            <w:pPr>
              <w:rPr>
                <w:rFonts w:ascii="Arial" w:hAnsi="Arial" w:cs="Arial"/>
                <w:b/>
                <w:bCs/>
                <w:i/>
                <w:iCs/>
                <w:sz w:val="28"/>
                <w:szCs w:val="28"/>
              </w:rPr>
            </w:pPr>
            <w:r>
              <w:rPr>
                <w:rFonts w:ascii="Arial" w:hAnsi="Arial" w:cs="Arial"/>
              </w:rPr>
              <w:t xml:space="preserve">      </w:t>
            </w:r>
            <w:r w:rsidR="00E945F0">
              <w:rPr>
                <w:rFonts w:ascii="Arial" w:hAnsi="Arial" w:cs="Arial"/>
              </w:rPr>
              <w:t>Funding Partners</w:t>
            </w:r>
          </w:p>
          <w:p w14:paraId="1661A773" w14:textId="4EE6B836" w:rsidR="00E945F0" w:rsidRDefault="00E945F0" w:rsidP="00A86F81">
            <w:pPr>
              <w:rPr>
                <w:rFonts w:ascii="Arial" w:hAnsi="Arial" w:cs="Arial"/>
                <w:b/>
                <w:bCs/>
                <w:i/>
                <w:iCs/>
                <w:sz w:val="28"/>
                <w:szCs w:val="28"/>
              </w:rPr>
            </w:pPr>
            <w:r>
              <w:rPr>
                <w:rFonts w:ascii="Arial" w:hAnsi="Arial" w:cs="Arial"/>
              </w:rPr>
              <w:t xml:space="preserve">       </w:t>
            </w:r>
          </w:p>
        </w:tc>
      </w:tr>
      <w:tr w:rsidR="00E945F0" w14:paraId="162ED68D" w14:textId="77777777" w:rsidTr="009839C6">
        <w:trPr>
          <w:trHeight w:val="281"/>
        </w:trPr>
        <w:tc>
          <w:tcPr>
            <w:tcW w:w="2547" w:type="dxa"/>
            <w:vMerge/>
            <w:shd w:val="clear" w:color="auto" w:fill="F2F2F2" w:themeFill="background1" w:themeFillShade="F2"/>
          </w:tcPr>
          <w:p w14:paraId="463C820D" w14:textId="77777777" w:rsidR="00E945F0" w:rsidRPr="00011245" w:rsidRDefault="00E945F0" w:rsidP="00A86F81">
            <w:pPr>
              <w:rPr>
                <w:rFonts w:ascii="Arial" w:hAnsi="Arial" w:cs="Arial"/>
                <w:b/>
                <w:bCs/>
                <w:i/>
                <w:iCs/>
              </w:rPr>
            </w:pPr>
          </w:p>
        </w:tc>
        <w:tc>
          <w:tcPr>
            <w:tcW w:w="3260" w:type="dxa"/>
            <w:shd w:val="clear" w:color="auto" w:fill="F2F2F2" w:themeFill="background1" w:themeFillShade="F2"/>
          </w:tcPr>
          <w:p w14:paraId="1A5608E3" w14:textId="70DB4AEC" w:rsidR="00E945F0" w:rsidRPr="00ED67F0" w:rsidRDefault="00E945F0" w:rsidP="00A86F81">
            <w:pPr>
              <w:rPr>
                <w:rFonts w:ascii="Arial" w:hAnsi="Arial" w:cs="Arial"/>
              </w:rPr>
            </w:pPr>
            <w:r>
              <w:rPr>
                <w:rFonts w:ascii="Arial" w:hAnsi="Arial" w:cs="Arial"/>
              </w:rPr>
              <w:t xml:space="preserve">     </w:t>
            </w:r>
            <w:r w:rsidRPr="00ED67F0">
              <w:rPr>
                <w:rFonts w:ascii="Arial" w:hAnsi="Arial" w:cs="Arial"/>
              </w:rPr>
              <w:t>Project manager</w:t>
            </w:r>
          </w:p>
        </w:tc>
        <w:tc>
          <w:tcPr>
            <w:tcW w:w="3209" w:type="dxa"/>
            <w:vMerge/>
            <w:shd w:val="clear" w:color="auto" w:fill="F2F2F2" w:themeFill="background1" w:themeFillShade="F2"/>
          </w:tcPr>
          <w:p w14:paraId="719FAFF9" w14:textId="3BE4A08E" w:rsidR="00E945F0" w:rsidRPr="002E4FEA" w:rsidRDefault="00E945F0" w:rsidP="00A86F81">
            <w:pPr>
              <w:rPr>
                <w:rFonts w:ascii="Arial" w:hAnsi="Arial" w:cs="Arial"/>
              </w:rPr>
            </w:pPr>
          </w:p>
        </w:tc>
      </w:tr>
      <w:tr w:rsidR="00E945F0" w14:paraId="33E1F119" w14:textId="77777777" w:rsidTr="009839C6">
        <w:trPr>
          <w:trHeight w:val="459"/>
        </w:trPr>
        <w:tc>
          <w:tcPr>
            <w:tcW w:w="2547" w:type="dxa"/>
            <w:vMerge/>
            <w:shd w:val="clear" w:color="auto" w:fill="F2F2F2" w:themeFill="background1" w:themeFillShade="F2"/>
          </w:tcPr>
          <w:p w14:paraId="1DE992B3" w14:textId="77777777" w:rsidR="00E945F0" w:rsidRPr="00011245" w:rsidRDefault="00E945F0" w:rsidP="00A86F81">
            <w:pPr>
              <w:rPr>
                <w:rFonts w:ascii="Arial" w:hAnsi="Arial" w:cs="Arial"/>
                <w:b/>
                <w:bCs/>
                <w:i/>
                <w:iCs/>
              </w:rPr>
            </w:pPr>
          </w:p>
        </w:tc>
        <w:tc>
          <w:tcPr>
            <w:tcW w:w="3260" w:type="dxa"/>
            <w:shd w:val="clear" w:color="auto" w:fill="F2F2F2" w:themeFill="background1" w:themeFillShade="F2"/>
          </w:tcPr>
          <w:p w14:paraId="24ADAEB4" w14:textId="5F64A203" w:rsidR="00E945F0" w:rsidRPr="003E151C" w:rsidRDefault="00E945F0" w:rsidP="00A86F81">
            <w:pPr>
              <w:rPr>
                <w:rFonts w:ascii="Arial" w:hAnsi="Arial" w:cs="Arial"/>
              </w:rPr>
            </w:pPr>
            <w:r>
              <w:rPr>
                <w:rFonts w:ascii="Arial" w:hAnsi="Arial" w:cs="Arial"/>
              </w:rPr>
              <w:t xml:space="preserve">          Clinicians </w:t>
            </w:r>
          </w:p>
        </w:tc>
        <w:tc>
          <w:tcPr>
            <w:tcW w:w="3209" w:type="dxa"/>
            <w:vMerge w:val="restart"/>
            <w:shd w:val="clear" w:color="auto" w:fill="F2F2F2" w:themeFill="background1" w:themeFillShade="F2"/>
          </w:tcPr>
          <w:p w14:paraId="1DE93AC0" w14:textId="77777777" w:rsidR="00773BD6" w:rsidRDefault="00E945F0" w:rsidP="00A86F81">
            <w:pPr>
              <w:rPr>
                <w:rFonts w:ascii="Arial" w:hAnsi="Arial" w:cs="Arial"/>
              </w:rPr>
            </w:pPr>
            <w:r>
              <w:rPr>
                <w:rFonts w:ascii="Arial" w:hAnsi="Arial" w:cs="Arial"/>
              </w:rPr>
              <w:t xml:space="preserve">    </w:t>
            </w:r>
          </w:p>
          <w:p w14:paraId="3613E26B" w14:textId="18D95708" w:rsidR="00E945F0" w:rsidRPr="007B5054" w:rsidRDefault="00773BD6" w:rsidP="00A86F81">
            <w:pPr>
              <w:rPr>
                <w:rFonts w:ascii="Arial" w:hAnsi="Arial" w:cs="Arial"/>
              </w:rPr>
            </w:pPr>
            <w:r>
              <w:rPr>
                <w:rFonts w:ascii="Arial" w:hAnsi="Arial" w:cs="Arial"/>
              </w:rPr>
              <w:t xml:space="preserve">     </w:t>
            </w:r>
            <w:r w:rsidR="00E945F0">
              <w:rPr>
                <w:rFonts w:ascii="Arial" w:hAnsi="Arial" w:cs="Arial"/>
              </w:rPr>
              <w:t>Insurance companies</w:t>
            </w:r>
          </w:p>
        </w:tc>
      </w:tr>
      <w:tr w:rsidR="00E945F0" w14:paraId="66E432D4" w14:textId="77777777" w:rsidTr="009839C6">
        <w:trPr>
          <w:trHeight w:val="420"/>
        </w:trPr>
        <w:tc>
          <w:tcPr>
            <w:tcW w:w="2547" w:type="dxa"/>
            <w:vMerge/>
            <w:shd w:val="clear" w:color="auto" w:fill="F2F2F2" w:themeFill="background1" w:themeFillShade="F2"/>
          </w:tcPr>
          <w:p w14:paraId="7DEB17D5" w14:textId="77777777" w:rsidR="00E945F0" w:rsidRPr="00011245" w:rsidRDefault="00E945F0" w:rsidP="00A86F81">
            <w:pPr>
              <w:rPr>
                <w:rFonts w:ascii="Arial" w:hAnsi="Arial" w:cs="Arial"/>
                <w:b/>
                <w:bCs/>
                <w:i/>
                <w:iCs/>
              </w:rPr>
            </w:pPr>
          </w:p>
        </w:tc>
        <w:tc>
          <w:tcPr>
            <w:tcW w:w="3260" w:type="dxa"/>
            <w:shd w:val="clear" w:color="auto" w:fill="F2F2F2" w:themeFill="background1" w:themeFillShade="F2"/>
          </w:tcPr>
          <w:p w14:paraId="3EFE38B8" w14:textId="0A55A87A" w:rsidR="00E945F0" w:rsidRPr="007B5054" w:rsidRDefault="00E945F0" w:rsidP="00A86F81">
            <w:pPr>
              <w:rPr>
                <w:rFonts w:ascii="Arial" w:hAnsi="Arial" w:cs="Arial"/>
              </w:rPr>
            </w:pPr>
            <w:r>
              <w:rPr>
                <w:rFonts w:ascii="Arial" w:hAnsi="Arial" w:cs="Arial"/>
              </w:rPr>
              <w:t xml:space="preserve">      Regulatory authority</w:t>
            </w:r>
          </w:p>
        </w:tc>
        <w:tc>
          <w:tcPr>
            <w:tcW w:w="3209" w:type="dxa"/>
            <w:vMerge/>
            <w:shd w:val="clear" w:color="auto" w:fill="F2F2F2" w:themeFill="background1" w:themeFillShade="F2"/>
          </w:tcPr>
          <w:p w14:paraId="39D2CBE0" w14:textId="77777777" w:rsidR="00E945F0" w:rsidRDefault="00E945F0" w:rsidP="00A86F81">
            <w:pPr>
              <w:rPr>
                <w:rFonts w:ascii="Arial" w:hAnsi="Arial" w:cs="Arial"/>
                <w:b/>
                <w:bCs/>
                <w:i/>
                <w:iCs/>
                <w:sz w:val="28"/>
                <w:szCs w:val="28"/>
              </w:rPr>
            </w:pPr>
          </w:p>
        </w:tc>
      </w:tr>
      <w:tr w:rsidR="00E945F0" w14:paraId="6F944C16" w14:textId="77777777" w:rsidTr="009839C6">
        <w:trPr>
          <w:trHeight w:val="556"/>
        </w:trPr>
        <w:tc>
          <w:tcPr>
            <w:tcW w:w="2547" w:type="dxa"/>
            <w:vMerge w:val="restart"/>
            <w:shd w:val="clear" w:color="auto" w:fill="FBE4D5" w:themeFill="accent2" w:themeFillTint="33"/>
          </w:tcPr>
          <w:p w14:paraId="11E60AC7" w14:textId="77777777" w:rsidR="00E945F0" w:rsidRPr="00011245" w:rsidRDefault="00E945F0" w:rsidP="00A86F81">
            <w:pPr>
              <w:rPr>
                <w:rFonts w:ascii="Arial" w:hAnsi="Arial" w:cs="Arial"/>
                <w:b/>
                <w:bCs/>
                <w:i/>
                <w:iCs/>
              </w:rPr>
            </w:pPr>
          </w:p>
          <w:p w14:paraId="25A1DC7A" w14:textId="77777777" w:rsidR="00E945F0" w:rsidRPr="00011245" w:rsidRDefault="00E945F0" w:rsidP="00A86F81">
            <w:pPr>
              <w:rPr>
                <w:rFonts w:ascii="Arial" w:hAnsi="Arial" w:cs="Arial"/>
                <w:b/>
                <w:bCs/>
                <w:i/>
                <w:iCs/>
              </w:rPr>
            </w:pPr>
          </w:p>
          <w:p w14:paraId="298FEAFC" w14:textId="50EAEE3A" w:rsidR="00E945F0" w:rsidRPr="00011245" w:rsidRDefault="00773BD6" w:rsidP="00A86F81">
            <w:pPr>
              <w:rPr>
                <w:rFonts w:ascii="Arial" w:hAnsi="Arial" w:cs="Arial"/>
                <w:b/>
                <w:bCs/>
                <w:i/>
                <w:iCs/>
              </w:rPr>
            </w:pPr>
            <w:r w:rsidRPr="00011245">
              <w:rPr>
                <w:rFonts w:ascii="Arial" w:hAnsi="Arial" w:cs="Arial"/>
                <w:b/>
                <w:bCs/>
                <w:i/>
                <w:iCs/>
              </w:rPr>
              <w:t xml:space="preserve">      </w:t>
            </w:r>
            <w:r w:rsidR="00E945F0" w:rsidRPr="00011245">
              <w:rPr>
                <w:rFonts w:ascii="Arial" w:hAnsi="Arial" w:cs="Arial"/>
                <w:b/>
                <w:bCs/>
                <w:i/>
                <w:iCs/>
              </w:rPr>
              <w:t>Low Power</w:t>
            </w:r>
          </w:p>
        </w:tc>
        <w:tc>
          <w:tcPr>
            <w:tcW w:w="3260" w:type="dxa"/>
            <w:shd w:val="clear" w:color="auto" w:fill="FBE4D5" w:themeFill="accent2" w:themeFillTint="33"/>
          </w:tcPr>
          <w:p w14:paraId="1136A11D" w14:textId="7CEC2C73" w:rsidR="00E945F0" w:rsidRPr="003F0CA6" w:rsidRDefault="00E945F0" w:rsidP="00A86F81">
            <w:pPr>
              <w:rPr>
                <w:rFonts w:ascii="Arial" w:hAnsi="Arial" w:cs="Arial"/>
              </w:rPr>
            </w:pPr>
            <w:r>
              <w:rPr>
                <w:rFonts w:ascii="Arial" w:hAnsi="Arial" w:cs="Arial"/>
              </w:rPr>
              <w:t xml:space="preserve">          Employees</w:t>
            </w:r>
          </w:p>
        </w:tc>
        <w:tc>
          <w:tcPr>
            <w:tcW w:w="3209" w:type="dxa"/>
            <w:vMerge w:val="restart"/>
            <w:shd w:val="clear" w:color="auto" w:fill="FBE4D5" w:themeFill="accent2" w:themeFillTint="33"/>
          </w:tcPr>
          <w:p w14:paraId="22A8D41B" w14:textId="77777777" w:rsidR="00E945F0" w:rsidRDefault="00E945F0" w:rsidP="00A86F81">
            <w:pPr>
              <w:rPr>
                <w:rFonts w:ascii="Arial" w:hAnsi="Arial" w:cs="Arial"/>
                <w:b/>
                <w:bCs/>
              </w:rPr>
            </w:pPr>
            <w:r>
              <w:rPr>
                <w:rFonts w:ascii="Arial" w:hAnsi="Arial" w:cs="Arial"/>
                <w:b/>
                <w:bCs/>
              </w:rPr>
              <w:t xml:space="preserve">   </w:t>
            </w:r>
          </w:p>
          <w:p w14:paraId="22C88E19" w14:textId="5AAE8412" w:rsidR="00E945F0" w:rsidRDefault="00773BD6" w:rsidP="00A86F81">
            <w:pPr>
              <w:rPr>
                <w:rFonts w:ascii="Arial" w:hAnsi="Arial" w:cs="Arial"/>
              </w:rPr>
            </w:pPr>
            <w:r>
              <w:rPr>
                <w:rFonts w:ascii="Arial" w:hAnsi="Arial" w:cs="Arial"/>
              </w:rPr>
              <w:t xml:space="preserve">     </w:t>
            </w:r>
            <w:r w:rsidR="00E945F0" w:rsidRPr="00E945F0">
              <w:rPr>
                <w:rFonts w:ascii="Arial" w:hAnsi="Arial" w:cs="Arial"/>
              </w:rPr>
              <w:t>Production</w:t>
            </w:r>
            <w:r w:rsidR="00E945F0">
              <w:rPr>
                <w:rFonts w:ascii="Arial" w:hAnsi="Arial" w:cs="Arial"/>
              </w:rPr>
              <w:t xml:space="preserve"> /</w:t>
            </w:r>
          </w:p>
          <w:p w14:paraId="77CF87A9" w14:textId="49356970" w:rsidR="00E945F0" w:rsidRPr="00993FCC" w:rsidRDefault="00E945F0" w:rsidP="00A86F81">
            <w:pPr>
              <w:rPr>
                <w:rFonts w:ascii="Arial" w:hAnsi="Arial" w:cs="Arial"/>
                <w:b/>
                <w:bCs/>
              </w:rPr>
            </w:pPr>
            <w:r>
              <w:rPr>
                <w:rFonts w:ascii="Arial" w:hAnsi="Arial" w:cs="Arial"/>
              </w:rPr>
              <w:t xml:space="preserve"> </w:t>
            </w:r>
            <w:r w:rsidR="00773BD6">
              <w:rPr>
                <w:rFonts w:ascii="Arial" w:hAnsi="Arial" w:cs="Arial"/>
              </w:rPr>
              <w:t xml:space="preserve">    </w:t>
            </w:r>
            <w:r>
              <w:rPr>
                <w:rFonts w:ascii="Arial" w:hAnsi="Arial" w:cs="Arial"/>
              </w:rPr>
              <w:t>Operation team</w:t>
            </w:r>
            <w:r>
              <w:rPr>
                <w:rFonts w:ascii="Arial" w:hAnsi="Arial" w:cs="Arial"/>
                <w:b/>
                <w:bCs/>
              </w:rPr>
              <w:t xml:space="preserve"> </w:t>
            </w:r>
          </w:p>
        </w:tc>
      </w:tr>
      <w:tr w:rsidR="00E945F0" w14:paraId="483460F6" w14:textId="77777777" w:rsidTr="009839C6">
        <w:trPr>
          <w:trHeight w:val="550"/>
        </w:trPr>
        <w:tc>
          <w:tcPr>
            <w:tcW w:w="2547" w:type="dxa"/>
            <w:vMerge/>
          </w:tcPr>
          <w:p w14:paraId="0640C324" w14:textId="77777777" w:rsidR="00E945F0" w:rsidRDefault="00E945F0" w:rsidP="00A86F81">
            <w:pPr>
              <w:rPr>
                <w:rFonts w:ascii="Arial" w:hAnsi="Arial" w:cs="Arial"/>
                <w:b/>
                <w:bCs/>
                <w:i/>
                <w:iCs/>
                <w:sz w:val="28"/>
                <w:szCs w:val="28"/>
              </w:rPr>
            </w:pPr>
          </w:p>
        </w:tc>
        <w:tc>
          <w:tcPr>
            <w:tcW w:w="3260" w:type="dxa"/>
            <w:shd w:val="clear" w:color="auto" w:fill="FBE4D5" w:themeFill="accent2" w:themeFillTint="33"/>
          </w:tcPr>
          <w:p w14:paraId="7D8AFC37" w14:textId="508CD574" w:rsidR="00E945F0" w:rsidRPr="00330A6D" w:rsidRDefault="00E945F0" w:rsidP="00A86F81">
            <w:pPr>
              <w:rPr>
                <w:rFonts w:ascii="Arial" w:hAnsi="Arial" w:cs="Arial"/>
              </w:rPr>
            </w:pPr>
            <w:r>
              <w:rPr>
                <w:rFonts w:ascii="Arial" w:hAnsi="Arial" w:cs="Arial"/>
              </w:rPr>
              <w:t xml:space="preserve">        IT Department Team</w:t>
            </w:r>
          </w:p>
        </w:tc>
        <w:tc>
          <w:tcPr>
            <w:tcW w:w="3209" w:type="dxa"/>
            <w:vMerge/>
          </w:tcPr>
          <w:p w14:paraId="57FAB667" w14:textId="77777777" w:rsidR="00E945F0" w:rsidRDefault="00E945F0" w:rsidP="00A86F81">
            <w:pPr>
              <w:rPr>
                <w:rFonts w:ascii="Arial" w:hAnsi="Arial" w:cs="Arial"/>
                <w:b/>
                <w:bCs/>
                <w:i/>
                <w:iCs/>
                <w:sz w:val="28"/>
                <w:szCs w:val="28"/>
              </w:rPr>
            </w:pPr>
          </w:p>
        </w:tc>
      </w:tr>
      <w:tr w:rsidR="00E945F0" w14:paraId="35217E96" w14:textId="77777777" w:rsidTr="009839C6">
        <w:trPr>
          <w:trHeight w:val="572"/>
        </w:trPr>
        <w:tc>
          <w:tcPr>
            <w:tcW w:w="2547" w:type="dxa"/>
            <w:vMerge/>
          </w:tcPr>
          <w:p w14:paraId="1C78AB84" w14:textId="77777777" w:rsidR="00E945F0" w:rsidRDefault="00E945F0" w:rsidP="00A86F81">
            <w:pPr>
              <w:rPr>
                <w:rFonts w:ascii="Arial" w:hAnsi="Arial" w:cs="Arial"/>
                <w:b/>
                <w:bCs/>
                <w:i/>
                <w:iCs/>
                <w:sz w:val="28"/>
                <w:szCs w:val="28"/>
              </w:rPr>
            </w:pPr>
          </w:p>
        </w:tc>
        <w:tc>
          <w:tcPr>
            <w:tcW w:w="3260" w:type="dxa"/>
            <w:shd w:val="clear" w:color="auto" w:fill="FBE4D5" w:themeFill="accent2" w:themeFillTint="33"/>
          </w:tcPr>
          <w:p w14:paraId="5C589AE1" w14:textId="2A9315A8" w:rsidR="00E945F0" w:rsidRPr="00BE2D11" w:rsidRDefault="00E945F0" w:rsidP="00A86F81">
            <w:pPr>
              <w:rPr>
                <w:rFonts w:ascii="Arial" w:hAnsi="Arial" w:cs="Arial"/>
              </w:rPr>
            </w:pPr>
            <w:r>
              <w:rPr>
                <w:rFonts w:ascii="Arial" w:hAnsi="Arial" w:cs="Arial"/>
              </w:rPr>
              <w:t xml:space="preserve">             Patients</w:t>
            </w:r>
          </w:p>
        </w:tc>
        <w:tc>
          <w:tcPr>
            <w:tcW w:w="3209" w:type="dxa"/>
            <w:vMerge/>
          </w:tcPr>
          <w:p w14:paraId="4E3A7EDB" w14:textId="77777777" w:rsidR="00E945F0" w:rsidRDefault="00E945F0" w:rsidP="00A86F81">
            <w:pPr>
              <w:rPr>
                <w:rFonts w:ascii="Arial" w:hAnsi="Arial" w:cs="Arial"/>
                <w:b/>
                <w:bCs/>
                <w:i/>
                <w:iCs/>
                <w:sz w:val="28"/>
                <w:szCs w:val="28"/>
              </w:rPr>
            </w:pPr>
          </w:p>
        </w:tc>
      </w:tr>
    </w:tbl>
    <w:p w14:paraId="584EABE1" w14:textId="201F9E07" w:rsidR="008B6610" w:rsidRDefault="008B6610" w:rsidP="00A86F81">
      <w:pPr>
        <w:rPr>
          <w:rFonts w:ascii="Arial" w:hAnsi="Arial" w:cs="Arial"/>
          <w:b/>
          <w:bCs/>
          <w:i/>
          <w:iCs/>
          <w:sz w:val="28"/>
          <w:szCs w:val="28"/>
        </w:rPr>
      </w:pPr>
    </w:p>
    <w:p w14:paraId="05A8A66E" w14:textId="044572D9" w:rsidR="00680984" w:rsidRDefault="0047419D" w:rsidP="00081179">
      <w:pPr>
        <w:spacing w:line="480" w:lineRule="auto"/>
        <w:jc w:val="both"/>
        <w:rPr>
          <w:rFonts w:ascii="Arial" w:hAnsi="Arial" w:cs="Arial"/>
        </w:rPr>
      </w:pPr>
      <w:r>
        <w:rPr>
          <w:rFonts w:ascii="Arial" w:hAnsi="Arial" w:cs="Arial"/>
        </w:rPr>
        <w:t xml:space="preserve">A stakeholder map is a </w:t>
      </w:r>
      <w:r w:rsidR="00613238">
        <w:rPr>
          <w:rFonts w:ascii="Arial" w:hAnsi="Arial" w:cs="Arial"/>
        </w:rPr>
        <w:t>valuable</w:t>
      </w:r>
      <w:r>
        <w:rPr>
          <w:rFonts w:ascii="Arial" w:hAnsi="Arial" w:cs="Arial"/>
        </w:rPr>
        <w:t xml:space="preserve"> tool for visualising all internal and external factors that affect the project. Developed by Aubrey L. Mendelow in 1991, this model uses a matrix to categorise stakeholders by power and interest. The tool identifies key stakeholders who </w:t>
      </w:r>
      <w:r w:rsidR="00310014">
        <w:rPr>
          <w:rFonts w:ascii="Arial" w:hAnsi="Arial" w:cs="Arial"/>
        </w:rPr>
        <w:t>require close management, allocates communication and resources based on their influence and interests, and suggests</w:t>
      </w:r>
      <w:r>
        <w:rPr>
          <w:rFonts w:ascii="Arial" w:hAnsi="Arial" w:cs="Arial"/>
        </w:rPr>
        <w:t xml:space="preserve"> strategies to keep them satisfied or encourage greater engagement</w:t>
      </w:r>
      <w:r w:rsidR="00613238">
        <w:rPr>
          <w:rFonts w:ascii="Arial" w:hAnsi="Arial" w:cs="Arial"/>
        </w:rPr>
        <w:t>.</w:t>
      </w:r>
    </w:p>
    <w:p w14:paraId="031B0802" w14:textId="77777777" w:rsidR="00942D2C" w:rsidRDefault="00942D2C" w:rsidP="00680984">
      <w:pPr>
        <w:spacing w:line="360" w:lineRule="auto"/>
        <w:jc w:val="both"/>
        <w:rPr>
          <w:rFonts w:ascii="Arial" w:hAnsi="Arial" w:cs="Arial"/>
          <w:b/>
          <w:bCs/>
          <w:i/>
          <w:iCs/>
          <w:sz w:val="28"/>
          <w:szCs w:val="28"/>
        </w:rPr>
      </w:pPr>
    </w:p>
    <w:p w14:paraId="6A4839CD" w14:textId="491A8365" w:rsidR="00BE3D1C" w:rsidRPr="00285566" w:rsidRDefault="00081179" w:rsidP="00680984">
      <w:pPr>
        <w:spacing w:line="360" w:lineRule="auto"/>
        <w:jc w:val="both"/>
        <w:rPr>
          <w:rFonts w:ascii="Arial" w:hAnsi="Arial" w:cs="Arial"/>
          <w:color w:val="2F5496" w:themeColor="accent1" w:themeShade="BF"/>
        </w:rPr>
      </w:pPr>
      <w:r>
        <w:rPr>
          <w:rFonts w:ascii="Arial" w:hAnsi="Arial" w:cs="Arial"/>
          <w:b/>
          <w:bCs/>
          <w:i/>
          <w:iCs/>
          <w:color w:val="2F5496" w:themeColor="accent1" w:themeShade="BF"/>
          <w:sz w:val="28"/>
          <w:szCs w:val="28"/>
        </w:rPr>
        <w:t xml:space="preserve">8.2 </w:t>
      </w:r>
      <w:r w:rsidR="00BE3D1C" w:rsidRPr="00285566">
        <w:rPr>
          <w:rFonts w:ascii="Arial" w:hAnsi="Arial" w:cs="Arial"/>
          <w:b/>
          <w:bCs/>
          <w:i/>
          <w:iCs/>
          <w:color w:val="2F5496" w:themeColor="accent1" w:themeShade="BF"/>
          <w:sz w:val="28"/>
          <w:szCs w:val="28"/>
        </w:rPr>
        <w:t>Stakeholder</w:t>
      </w:r>
      <w:r w:rsidR="00AE467E" w:rsidRPr="00285566">
        <w:rPr>
          <w:rFonts w:ascii="Arial" w:hAnsi="Arial" w:cs="Arial"/>
          <w:b/>
          <w:bCs/>
          <w:i/>
          <w:iCs/>
          <w:color w:val="2F5496" w:themeColor="accent1" w:themeShade="BF"/>
          <w:sz w:val="28"/>
          <w:szCs w:val="28"/>
        </w:rPr>
        <w:t xml:space="preserve"> </w:t>
      </w:r>
      <w:r w:rsidR="00CE3FAE" w:rsidRPr="00285566">
        <w:rPr>
          <w:rFonts w:ascii="Arial" w:hAnsi="Arial" w:cs="Arial"/>
          <w:b/>
          <w:bCs/>
          <w:i/>
          <w:iCs/>
          <w:color w:val="2F5496" w:themeColor="accent1" w:themeShade="BF"/>
          <w:sz w:val="28"/>
          <w:szCs w:val="28"/>
        </w:rPr>
        <w:t>Mapping for</w:t>
      </w:r>
      <w:r w:rsidR="00BE2B7B" w:rsidRPr="00285566">
        <w:rPr>
          <w:rFonts w:ascii="Arial" w:hAnsi="Arial" w:cs="Arial"/>
          <w:b/>
          <w:bCs/>
          <w:i/>
          <w:iCs/>
          <w:color w:val="2F5496" w:themeColor="accent1" w:themeShade="BF"/>
          <w:sz w:val="28"/>
          <w:szCs w:val="28"/>
        </w:rPr>
        <w:t xml:space="preserve"> Current Health</w:t>
      </w:r>
    </w:p>
    <w:p w14:paraId="6FDA765F" w14:textId="0333D022" w:rsidR="00DC466D" w:rsidRPr="00495773" w:rsidRDefault="00DC466D">
      <w:pPr>
        <w:rPr>
          <w:rFonts w:ascii="Arial" w:hAnsi="Arial" w:cs="Arial"/>
          <w:b/>
          <w:bCs/>
          <w:i/>
          <w:iCs/>
          <w:sz w:val="24"/>
          <w:szCs w:val="24"/>
        </w:rPr>
      </w:pPr>
    </w:p>
    <w:p w14:paraId="22DD4FF7" w14:textId="75C46A5C" w:rsidR="001C5245" w:rsidRPr="00AE359D" w:rsidRDefault="007F6BA5">
      <w:pPr>
        <w:rPr>
          <w:rFonts w:ascii="Arial" w:hAnsi="Arial" w:cs="Arial"/>
        </w:rPr>
      </w:pPr>
      <w:r>
        <w:rPr>
          <w:rFonts w:ascii="Arial" w:hAnsi="Arial" w:cs="Arial"/>
          <w:b/>
          <w:bCs/>
          <w:i/>
          <w:iCs/>
          <w:noProof/>
          <w:sz w:val="28"/>
          <w:szCs w:val="28"/>
        </w:rPr>
        <w:lastRenderedPageBreak/>
        <mc:AlternateContent>
          <mc:Choice Requires="wps">
            <w:drawing>
              <wp:anchor distT="0" distB="0" distL="114300" distR="114300" simplePos="0" relativeHeight="251664896" behindDoc="0" locked="0" layoutInCell="1" allowOverlap="1" wp14:anchorId="1FCF8ECE" wp14:editId="22EE31C3">
                <wp:simplePos x="0" y="0"/>
                <wp:positionH relativeFrom="column">
                  <wp:posOffset>-395354</wp:posOffset>
                </wp:positionH>
                <wp:positionV relativeFrom="paragraph">
                  <wp:posOffset>-267251</wp:posOffset>
                </wp:positionV>
                <wp:extent cx="520700" cy="301752"/>
                <wp:effectExtent l="0" t="0" r="0" b="3175"/>
                <wp:wrapNone/>
                <wp:docPr id="47000472" name="Rectangle 22"/>
                <wp:cNvGraphicFramePr/>
                <a:graphic xmlns:a="http://schemas.openxmlformats.org/drawingml/2006/main">
                  <a:graphicData uri="http://schemas.microsoft.com/office/word/2010/wordprocessingShape">
                    <wps:wsp>
                      <wps:cNvSpPr/>
                      <wps:spPr>
                        <a:xfrm>
                          <a:off x="0" y="0"/>
                          <a:ext cx="520700" cy="301752"/>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0DC204C2" w14:textId="37F819B7" w:rsidR="00784F28" w:rsidRDefault="00784F28" w:rsidP="00784F28">
                            <w:pPr>
                              <w:jc w:val="center"/>
                            </w:pPr>
                            <w: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F8ECE" id="Rectangle 22" o:spid="_x0000_s1027" style="position:absolute;margin-left:-31.15pt;margin-top:-21.05pt;width:41pt;height:23.7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" filled="f" stroked="f" strokeweight="1pt">
                <v:textbox>
                  <w:txbxContent>
                    <w:p w14:paraId="0DC204C2" w14:textId="37F819B7" w:rsidR="00784F28" w:rsidRDefault="00784F28" w:rsidP="00784F28">
                      <w:pPr>
                        <w:jc w:val="center"/>
                      </w:pPr>
                      <w:r>
                        <w:t>High</w:t>
                      </w:r>
                    </w:p>
                  </w:txbxContent>
                </v:textbox>
              </v:rect>
            </w:pict>
          </mc:Fallback>
        </mc:AlternateContent>
      </w:r>
      <w:r w:rsidR="000052E5" w:rsidRPr="00DC466D">
        <w:rPr>
          <w:rFonts w:ascii="Arial" w:hAnsi="Arial" w:cs="Arial"/>
          <w:noProof/>
        </w:rPr>
        <mc:AlternateContent>
          <mc:Choice Requires="wps">
            <w:drawing>
              <wp:anchor distT="0" distB="0" distL="114300" distR="114300" simplePos="0" relativeHeight="251671552" behindDoc="0" locked="0" layoutInCell="1" allowOverlap="1" wp14:anchorId="75C50506" wp14:editId="3BBCFA0B">
                <wp:simplePos x="0" y="0"/>
                <wp:positionH relativeFrom="column">
                  <wp:posOffset>275129</wp:posOffset>
                </wp:positionH>
                <wp:positionV relativeFrom="paragraph">
                  <wp:posOffset>231449</wp:posOffset>
                </wp:positionV>
                <wp:extent cx="2522855" cy="412694"/>
                <wp:effectExtent l="0" t="0" r="0" b="6985"/>
                <wp:wrapNone/>
                <wp:docPr id="1271909802" name="Rectangle 15"/>
                <wp:cNvGraphicFramePr/>
                <a:graphic xmlns:a="http://schemas.openxmlformats.org/drawingml/2006/main">
                  <a:graphicData uri="http://schemas.microsoft.com/office/word/2010/wordprocessingShape">
                    <wps:wsp>
                      <wps:cNvSpPr/>
                      <wps:spPr>
                        <a:xfrm>
                          <a:off x="0" y="0"/>
                          <a:ext cx="2522855" cy="412694"/>
                        </a:xfrm>
                        <a:prstGeom prst="rect">
                          <a:avLst/>
                        </a:prstGeom>
                        <a:solidFill>
                          <a:schemeClr val="accent2">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85B9F2A" w14:textId="0FA6658C" w:rsidR="000052E5" w:rsidRDefault="002647C7" w:rsidP="003671E5">
                            <w:pPr>
                              <w:jc w:val="center"/>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0A2C">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w:t>
                            </w:r>
                            <w:r w:rsidRPr="002647C7">
                              <w:rPr>
                                <w:rFonts w:ascii="Arial" w:hAnsi="Arial" w:cs="Arial"/>
                                <w:b/>
                                <w:bCs/>
                                <w:i/>
                                <w:iCs/>
                                <w:color w:val="2F5496" w:themeColor="accent1" w:themeShade="BF"/>
                              </w:rPr>
                              <w:t xml:space="preserve"> </w:t>
                            </w:r>
                            <w:r w:rsidR="00F574B5" w:rsidRPr="00010A2C">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satisfied</w:t>
                            </w:r>
                            <w:r w:rsidR="00F574B5">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65CAA">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w:t>
                            </w:r>
                            <w:r w:rsidR="003671E5">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F31D2E" w14:textId="77777777" w:rsidR="00AF03A8" w:rsidRPr="002647C7" w:rsidRDefault="00AF03A8" w:rsidP="002647C7">
                            <w:pPr>
                              <w:jc w:val="center"/>
                              <w:rPr>
                                <w:rFonts w:ascii="Arial" w:hAnsi="Arial" w:cs="Arial"/>
                                <w:b/>
                                <w:bCs/>
                                <w:i/>
                                <w:iCs/>
                                <w:color w:val="2F5496" w:themeColor="accent1" w:themeShade="B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C50506" id="Rectangle 15" o:spid="_x0000_s1028" style="position:absolute;margin-left:21.65pt;margin-top:18.2pt;width:198.65pt;height: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" fillcolor="#f7caac [1301]" stroked="f" strokeweight="1pt">
                <v:textbox>
                  <w:txbxContent>
                    <w:p w14:paraId="285B9F2A" w14:textId="0FA6658C" w:rsidR="000052E5" w:rsidRDefault="002647C7" w:rsidP="003671E5">
                      <w:pPr>
                        <w:jc w:val="center"/>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0A2C">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w:t>
                      </w:r>
                      <w:r w:rsidRPr="002647C7">
                        <w:rPr>
                          <w:rFonts w:ascii="Arial" w:hAnsi="Arial" w:cs="Arial"/>
                          <w:b/>
                          <w:bCs/>
                          <w:i/>
                          <w:iCs/>
                          <w:color w:val="2F5496" w:themeColor="accent1" w:themeShade="BF"/>
                        </w:rPr>
                        <w:t xml:space="preserve"> </w:t>
                      </w:r>
                      <w:r w:rsidR="00F574B5" w:rsidRPr="00010A2C">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satisfied</w:t>
                      </w:r>
                      <w:r w:rsidR="00F574B5">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65CAA">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w:t>
                      </w:r>
                      <w:r w:rsidR="003671E5">
                        <w:rPr>
                          <w:rFonts w:ascii="Arial" w:hAnsi="Arial" w:cs="Arial"/>
                          <w:b/>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F31D2E" w14:textId="77777777" w:rsidR="00AF03A8" w:rsidRPr="002647C7" w:rsidRDefault="00AF03A8" w:rsidP="002647C7">
                      <w:pPr>
                        <w:jc w:val="center"/>
                        <w:rPr>
                          <w:rFonts w:ascii="Arial" w:hAnsi="Arial" w:cs="Arial"/>
                          <w:b/>
                          <w:bCs/>
                          <w:i/>
                          <w:iCs/>
                          <w:color w:val="2F5496" w:themeColor="accent1" w:themeShade="BF"/>
                        </w:rPr>
                      </w:pPr>
                    </w:p>
                  </w:txbxContent>
                </v:textbox>
              </v:rect>
            </w:pict>
          </mc:Fallback>
        </mc:AlternateContent>
      </w:r>
      <w:r w:rsidR="00D852E8">
        <w:rPr>
          <w:noProof/>
        </w:rPr>
        <mc:AlternateContent>
          <mc:Choice Requires="wps">
            <w:drawing>
              <wp:anchor distT="0" distB="0" distL="114300" distR="114300" simplePos="0" relativeHeight="251661312" behindDoc="0" locked="0" layoutInCell="1" allowOverlap="1" wp14:anchorId="5BEB0BFF" wp14:editId="57CE0B34">
                <wp:simplePos x="0" y="0"/>
                <wp:positionH relativeFrom="column">
                  <wp:posOffset>-78105</wp:posOffset>
                </wp:positionH>
                <wp:positionV relativeFrom="paragraph">
                  <wp:posOffset>43307</wp:posOffset>
                </wp:positionV>
                <wp:extent cx="134699" cy="228937"/>
                <wp:effectExtent l="19050" t="38100" r="36830" b="19050"/>
                <wp:wrapNone/>
                <wp:docPr id="850471767" name="Flowchart: Extract 13"/>
                <wp:cNvGraphicFramePr/>
                <a:graphic xmlns:a="http://schemas.openxmlformats.org/drawingml/2006/main">
                  <a:graphicData uri="http://schemas.microsoft.com/office/word/2010/wordprocessingShape">
                    <wps:wsp>
                      <wps:cNvSpPr/>
                      <wps:spPr>
                        <a:xfrm>
                          <a:off x="0" y="0"/>
                          <a:ext cx="134699" cy="228937"/>
                        </a:xfrm>
                        <a:prstGeom prst="flowChartExtra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E2F008" id="_x0000_t127" coordsize="21600,21600" o:spt="127" path="m10800,l21600,21600,,21600xe">
                <v:stroke joinstyle="miter"/>
                <v:path gradientshapeok="t" o:connecttype="custom" o:connectlocs="10800,0;5400,10800;10800,21600;16200,10800" textboxrect="5400,10800,16200,21600"/>
              </v:shapetype>
              <v:shape id="Flowchart: Extract 13" o:spid="_x0000_s1026" type="#_x0000_t127" style="position:absolute;margin-left:-6.15pt;margin-top:3.4pt;width:10.6pt;height:18.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" fillcolor="#4472c4 [3204]" strokecolor="#09101d [484]" strokeweight="1pt"/>
            </w:pict>
          </mc:Fallback>
        </mc:AlternateContent>
      </w:r>
      <w:r w:rsidR="00F76B39" w:rsidRPr="00EA2EB4">
        <w:rPr>
          <w:rFonts w:ascii="Arial" w:hAnsi="Arial" w:cs="Arial"/>
          <w:noProof/>
        </w:rPr>
        <mc:AlternateContent>
          <mc:Choice Requires="wps">
            <w:drawing>
              <wp:anchor distT="0" distB="0" distL="114300" distR="114300" simplePos="0" relativeHeight="251676671" behindDoc="0" locked="0" layoutInCell="1" allowOverlap="1" wp14:anchorId="5E5625E5" wp14:editId="3FB5CA7A">
                <wp:simplePos x="0" y="0"/>
                <wp:positionH relativeFrom="column">
                  <wp:posOffset>2926080</wp:posOffset>
                </wp:positionH>
                <wp:positionV relativeFrom="paragraph">
                  <wp:posOffset>224409</wp:posOffset>
                </wp:positionV>
                <wp:extent cx="2531872" cy="411099"/>
                <wp:effectExtent l="0" t="0" r="1905" b="8255"/>
                <wp:wrapNone/>
                <wp:docPr id="201640244" name="Rectangle 15"/>
                <wp:cNvGraphicFramePr/>
                <a:graphic xmlns:a="http://schemas.openxmlformats.org/drawingml/2006/main">
                  <a:graphicData uri="http://schemas.microsoft.com/office/word/2010/wordprocessingShape">
                    <wps:wsp>
                      <wps:cNvSpPr/>
                      <wps:spPr>
                        <a:xfrm>
                          <a:off x="0" y="0"/>
                          <a:ext cx="2531872" cy="411099"/>
                        </a:xfrm>
                        <a:prstGeom prst="rect">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FF8BF6B" w14:textId="75AF25F3" w:rsidR="005329FB" w:rsidRDefault="00601736" w:rsidP="00601736">
                            <w:pPr>
                              <w:rPr>
                                <w:b/>
                                <w:bCs/>
                                <w:i/>
                                <w:iCs/>
                                <w:color w:val="000000" w:themeColor="text1"/>
                                <w:sz w:val="24"/>
                                <w:szCs w:val="24"/>
                              </w:rPr>
                            </w:pPr>
                            <w:r>
                              <w:rPr>
                                <w:rFonts w:ascii="Arial" w:hAnsi="Arial" w:cs="Arial"/>
                                <w:b/>
                                <w:bCs/>
                                <w:i/>
                                <w:iCs/>
                                <w:color w:val="000000" w:themeColor="text1"/>
                              </w:rPr>
                              <w:t xml:space="preserve">  </w:t>
                            </w:r>
                            <w:r w:rsidR="00C51ACF">
                              <w:rPr>
                                <w:rFonts w:ascii="Arial" w:hAnsi="Arial" w:cs="Arial"/>
                                <w:b/>
                                <w:bCs/>
                                <w:i/>
                                <w:iCs/>
                                <w:color w:val="000000" w:themeColor="text1"/>
                                <w:sz w:val="24"/>
                                <w:szCs w:val="24"/>
                              </w:rPr>
                              <w:t>Key Players</w:t>
                            </w:r>
                            <w:r>
                              <w:rPr>
                                <w:rFonts w:ascii="Arial" w:hAnsi="Arial" w:cs="Arial"/>
                                <w:b/>
                                <w:bCs/>
                                <w:i/>
                                <w:iCs/>
                                <w:color w:val="000000" w:themeColor="text1"/>
                                <w:sz w:val="24"/>
                                <w:szCs w:val="24"/>
                              </w:rPr>
                              <w:t xml:space="preserve"> (</w:t>
                            </w:r>
                            <w:r w:rsidR="00E65838">
                              <w:rPr>
                                <w:rFonts w:ascii="Arial" w:hAnsi="Arial" w:cs="Arial"/>
                                <w:b/>
                                <w:bCs/>
                                <w:i/>
                                <w:iCs/>
                                <w:color w:val="000000" w:themeColor="text1"/>
                                <w:sz w:val="24"/>
                                <w:szCs w:val="24"/>
                              </w:rPr>
                              <w:t>Work together)</w:t>
                            </w:r>
                          </w:p>
                          <w:p w14:paraId="79BFD5DF" w14:textId="77777777" w:rsidR="00547955" w:rsidRPr="00EF53FE" w:rsidRDefault="00547955" w:rsidP="005329F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625E5" id="_x0000_s1029" style="position:absolute;margin-left:230.4pt;margin-top:17.65pt;width:199.35pt;height:32.35pt;z-index:2516766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" fillcolor="#a8d08d [1945]" stroked="f" strokeweight="1pt">
                <v:textbox>
                  <w:txbxContent>
                    <w:p w14:paraId="2FF8BF6B" w14:textId="75AF25F3" w:rsidR="005329FB" w:rsidRDefault="00601736" w:rsidP="00601736">
                      <w:pPr>
                        <w:rPr>
                          <w:b/>
                          <w:bCs/>
                          <w:i/>
                          <w:iCs/>
                          <w:color w:val="000000" w:themeColor="text1"/>
                          <w:sz w:val="24"/>
                          <w:szCs w:val="24"/>
                        </w:rPr>
                      </w:pPr>
                      <w:r>
                        <w:rPr>
                          <w:rFonts w:ascii="Arial" w:hAnsi="Arial" w:cs="Arial"/>
                          <w:b/>
                          <w:bCs/>
                          <w:i/>
                          <w:iCs/>
                          <w:color w:val="000000" w:themeColor="text1"/>
                        </w:rPr>
                        <w:t xml:space="preserve">  </w:t>
                      </w:r>
                      <w:r w:rsidR="00C51ACF">
                        <w:rPr>
                          <w:rFonts w:ascii="Arial" w:hAnsi="Arial" w:cs="Arial"/>
                          <w:b/>
                          <w:bCs/>
                          <w:i/>
                          <w:iCs/>
                          <w:color w:val="000000" w:themeColor="text1"/>
                          <w:sz w:val="24"/>
                          <w:szCs w:val="24"/>
                        </w:rPr>
                        <w:t>Key Players</w:t>
                      </w:r>
                      <w:r>
                        <w:rPr>
                          <w:rFonts w:ascii="Arial" w:hAnsi="Arial" w:cs="Arial"/>
                          <w:b/>
                          <w:bCs/>
                          <w:i/>
                          <w:iCs/>
                          <w:color w:val="000000" w:themeColor="text1"/>
                          <w:sz w:val="24"/>
                          <w:szCs w:val="24"/>
                        </w:rPr>
                        <w:t xml:space="preserve"> (</w:t>
                      </w:r>
                      <w:r w:rsidR="00E65838">
                        <w:rPr>
                          <w:rFonts w:ascii="Arial" w:hAnsi="Arial" w:cs="Arial"/>
                          <w:b/>
                          <w:bCs/>
                          <w:i/>
                          <w:iCs/>
                          <w:color w:val="000000" w:themeColor="text1"/>
                          <w:sz w:val="24"/>
                          <w:szCs w:val="24"/>
                        </w:rPr>
                        <w:t>Work together)</w:t>
                      </w:r>
                    </w:p>
                    <w:p w14:paraId="79BFD5DF" w14:textId="77777777" w:rsidR="00547955" w:rsidRPr="00EF53FE" w:rsidRDefault="00547955" w:rsidP="005329FB">
                      <w:pPr>
                        <w:jc w:val="center"/>
                        <w:rPr>
                          <w:color w:val="000000" w:themeColor="text1"/>
                        </w:rPr>
                      </w:pPr>
                    </w:p>
                  </w:txbxContent>
                </v:textbox>
              </v:rect>
            </w:pict>
          </mc:Fallback>
        </mc:AlternateContent>
      </w:r>
      <w:r w:rsidR="00D1786A" w:rsidRPr="007704B2">
        <w:rPr>
          <w:rFonts w:ascii="Arial" w:hAnsi="Arial" w:cs="Arial"/>
          <w:noProof/>
        </w:rPr>
        <mc:AlternateContent>
          <mc:Choice Requires="wps">
            <w:drawing>
              <wp:anchor distT="0" distB="0" distL="114300" distR="114300" simplePos="0" relativeHeight="251664384" behindDoc="0" locked="0" layoutInCell="1" allowOverlap="1" wp14:anchorId="38326FCA" wp14:editId="6320D045">
                <wp:simplePos x="0" y="0"/>
                <wp:positionH relativeFrom="column">
                  <wp:posOffset>242824</wp:posOffset>
                </wp:positionH>
                <wp:positionV relativeFrom="paragraph">
                  <wp:posOffset>205613</wp:posOffset>
                </wp:positionV>
                <wp:extent cx="2581275" cy="1707419"/>
                <wp:effectExtent l="0" t="0" r="28575" b="26670"/>
                <wp:wrapNone/>
                <wp:docPr id="12650419" name="Rectangle 14"/>
                <wp:cNvGraphicFramePr/>
                <a:graphic xmlns:a="http://schemas.openxmlformats.org/drawingml/2006/main">
                  <a:graphicData uri="http://schemas.microsoft.com/office/word/2010/wordprocessingShape">
                    <wps:wsp>
                      <wps:cNvSpPr/>
                      <wps:spPr>
                        <a:xfrm>
                          <a:off x="0" y="0"/>
                          <a:ext cx="2581275" cy="1707419"/>
                        </a:xfrm>
                        <a:prstGeom prst="rect">
                          <a:avLst/>
                        </a:prstGeom>
                        <a:ln w="12700"/>
                      </wps:spPr>
                      <wps:style>
                        <a:lnRef idx="2">
                          <a:schemeClr val="accent6"/>
                        </a:lnRef>
                        <a:fillRef idx="1">
                          <a:schemeClr val="lt1"/>
                        </a:fillRef>
                        <a:effectRef idx="0">
                          <a:schemeClr val="accent6"/>
                        </a:effectRef>
                        <a:fontRef idx="minor">
                          <a:schemeClr val="dk1"/>
                        </a:fontRef>
                      </wps:style>
                      <wps:txbx>
                        <w:txbxContent>
                          <w:p w14:paraId="3394EC9D" w14:textId="1FD09850" w:rsidR="007704B2" w:rsidRDefault="007704B2" w:rsidP="007704B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326FCA" id="Rectangle 14" o:spid="_x0000_s1030" style="position:absolute;margin-left:19.1pt;margin-top:16.2pt;width:203.25pt;height:134.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" fillcolor="white [3201]" strokecolor="#70ad47 [3209]" strokeweight="1pt">
                <v:textbox>
                  <w:txbxContent>
                    <w:p w14:paraId="3394EC9D" w14:textId="1FD09850" w:rsidR="007704B2" w:rsidRDefault="007704B2" w:rsidP="007704B2">
                      <w:pPr>
                        <w:jc w:val="center"/>
                      </w:pPr>
                    </w:p>
                  </w:txbxContent>
                </v:textbox>
              </v:rect>
            </w:pict>
          </mc:Fallback>
        </mc:AlternateContent>
      </w:r>
      <w:r w:rsidR="0023413F">
        <w:rPr>
          <w:rFonts w:ascii="Arial" w:hAnsi="Arial" w:cs="Arial"/>
          <w:noProof/>
        </w:rPr>
        <mc:AlternateContent>
          <mc:Choice Requires="wps">
            <w:drawing>
              <wp:anchor distT="0" distB="0" distL="114300" distR="114300" simplePos="0" relativeHeight="251681279" behindDoc="0" locked="0" layoutInCell="1" allowOverlap="1" wp14:anchorId="46C957B4" wp14:editId="243C9CF1">
                <wp:simplePos x="0" y="0"/>
                <wp:positionH relativeFrom="column">
                  <wp:posOffset>2892171</wp:posOffset>
                </wp:positionH>
                <wp:positionV relativeFrom="paragraph">
                  <wp:posOffset>187325</wp:posOffset>
                </wp:positionV>
                <wp:extent cx="2605659" cy="1728216"/>
                <wp:effectExtent l="0" t="0" r="23495" b="24765"/>
                <wp:wrapNone/>
                <wp:docPr id="1118642381" name="Rectangle 18"/>
                <wp:cNvGraphicFramePr/>
                <a:graphic xmlns:a="http://schemas.openxmlformats.org/drawingml/2006/main">
                  <a:graphicData uri="http://schemas.microsoft.com/office/word/2010/wordprocessingShape">
                    <wps:wsp>
                      <wps:cNvSpPr/>
                      <wps:spPr>
                        <a:xfrm>
                          <a:off x="0" y="0"/>
                          <a:ext cx="2605659" cy="1728216"/>
                        </a:xfrm>
                        <a:prstGeom prst="rect">
                          <a:avLst/>
                        </a:prstGeom>
                        <a:noFill/>
                        <a:ln>
                          <a:solidFill>
                            <a:srgbClr val="00B05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39134" id="Rectangle 18" o:spid="_x0000_s1026" style="position:absolute;margin-left:227.75pt;margin-top:14.75pt;width:205.15pt;height:136.1pt;z-index:251681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" filled="f" strokecolor="#00b050" strokeweight="1pt"/>
            </w:pict>
          </mc:Fallback>
        </mc:AlternateContent>
      </w:r>
      <w:r w:rsidR="007540C2">
        <w:rPr>
          <w:noProof/>
        </w:rPr>
        <mc:AlternateContent>
          <mc:Choice Requires="wps">
            <w:drawing>
              <wp:anchor distT="0" distB="0" distL="114300" distR="114300" simplePos="0" relativeHeight="251663360" behindDoc="0" locked="0" layoutInCell="1" allowOverlap="1" wp14:anchorId="2D23F855" wp14:editId="1B6324DA">
                <wp:simplePos x="0" y="0"/>
                <wp:positionH relativeFrom="margin">
                  <wp:align>right</wp:align>
                </wp:positionH>
                <wp:positionV relativeFrom="paragraph">
                  <wp:posOffset>3894359</wp:posOffset>
                </wp:positionV>
                <wp:extent cx="134699" cy="228937"/>
                <wp:effectExtent l="0" t="27940" r="46990" b="46990"/>
                <wp:wrapNone/>
                <wp:docPr id="877738801" name="Flowchart: Extract 13"/>
                <wp:cNvGraphicFramePr/>
                <a:graphic xmlns:a="http://schemas.openxmlformats.org/drawingml/2006/main">
                  <a:graphicData uri="http://schemas.microsoft.com/office/word/2010/wordprocessingShape">
                    <wps:wsp>
                      <wps:cNvSpPr/>
                      <wps:spPr>
                        <a:xfrm rot="5400000">
                          <a:off x="0" y="0"/>
                          <a:ext cx="134699" cy="228937"/>
                        </a:xfrm>
                        <a:prstGeom prst="flowChartExtra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2E3BB" id="Flowchart: Extract 13" o:spid="_x0000_s1026" type="#_x0000_t127" style="position:absolute;margin-left:-40.6pt;margin-top:306.65pt;width:10.6pt;height:18.05pt;rotation:90;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" fillcolor="#4472c4 [3204]" strokecolor="#09101d [484]" strokeweight="1pt">
                <w10:wrap anchorx="margin"/>
              </v:shape>
            </w:pict>
          </mc:Fallback>
        </mc:AlternateContent>
      </w:r>
      <w:r w:rsidR="00731F79">
        <w:rPr>
          <w:noProof/>
        </w:rPr>
        <mc:AlternateContent>
          <mc:Choice Requires="wps">
            <w:drawing>
              <wp:anchor distT="0" distB="0" distL="114300" distR="114300" simplePos="0" relativeHeight="251660288" behindDoc="0" locked="0" layoutInCell="1" allowOverlap="1" wp14:anchorId="045EFE65" wp14:editId="0526E350">
                <wp:simplePos x="0" y="0"/>
                <wp:positionH relativeFrom="column">
                  <wp:posOffset>-9672</wp:posOffset>
                </wp:positionH>
                <wp:positionV relativeFrom="paragraph">
                  <wp:posOffset>4011020</wp:posOffset>
                </wp:positionV>
                <wp:extent cx="5609359" cy="24939"/>
                <wp:effectExtent l="19050" t="19050" r="29845" b="32385"/>
                <wp:wrapNone/>
                <wp:docPr id="1876563552" name="Straight Connector 12"/>
                <wp:cNvGraphicFramePr/>
                <a:graphic xmlns:a="http://schemas.openxmlformats.org/drawingml/2006/main">
                  <a:graphicData uri="http://schemas.microsoft.com/office/word/2010/wordprocessingShape">
                    <wps:wsp>
                      <wps:cNvCnPr/>
                      <wps:spPr>
                        <a:xfrm flipV="1">
                          <a:off x="0" y="0"/>
                          <a:ext cx="5609359" cy="24939"/>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4CB8F5" id="Straight Connector 1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5pt,315.85pt" to="440.95pt,31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" strokecolor="#4472c4 [3204]" strokeweight="2.25pt">
                <v:stroke joinstyle="miter"/>
              </v:line>
            </w:pict>
          </mc:Fallback>
        </mc:AlternateContent>
      </w:r>
      <w:r w:rsidR="00AD16CC">
        <w:rPr>
          <w:noProof/>
        </w:rPr>
        <mc:AlternateContent>
          <mc:Choice Requires="wps">
            <w:drawing>
              <wp:anchor distT="0" distB="0" distL="114300" distR="114300" simplePos="0" relativeHeight="251659264" behindDoc="0" locked="0" layoutInCell="1" allowOverlap="1" wp14:anchorId="2ACAF5F6" wp14:editId="052882FB">
                <wp:simplePos x="0" y="0"/>
                <wp:positionH relativeFrom="column">
                  <wp:posOffset>-22123</wp:posOffset>
                </wp:positionH>
                <wp:positionV relativeFrom="paragraph">
                  <wp:posOffset>103034</wp:posOffset>
                </wp:positionV>
                <wp:extent cx="14749" cy="3908322"/>
                <wp:effectExtent l="19050" t="19050" r="23495" b="35560"/>
                <wp:wrapNone/>
                <wp:docPr id="1078836926" name="Straight Connector 11"/>
                <wp:cNvGraphicFramePr/>
                <a:graphic xmlns:a="http://schemas.openxmlformats.org/drawingml/2006/main">
                  <a:graphicData uri="http://schemas.microsoft.com/office/word/2010/wordprocessingShape">
                    <wps:wsp>
                      <wps:cNvCnPr/>
                      <wps:spPr>
                        <a:xfrm>
                          <a:off x="0" y="0"/>
                          <a:ext cx="14749" cy="3908322"/>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4462B2" id="Straight Connector 1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75pt,8.1pt" to="-.6pt,3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" strokecolor="#4472c4 [3204]" strokeweight="2.25pt">
                <v:stroke joinstyle="miter"/>
              </v:line>
            </w:pict>
          </mc:Fallback>
        </mc:AlternateContent>
      </w:r>
    </w:p>
    <w:p w14:paraId="34B6DBF6" w14:textId="6C98F804" w:rsidR="00FD0F04" w:rsidRDefault="00CE0F5B" w:rsidP="00A86F81">
      <w:r>
        <w:rPr>
          <w:noProof/>
        </w:rPr>
        <mc:AlternateContent>
          <mc:Choice Requires="wps">
            <w:drawing>
              <wp:anchor distT="0" distB="0" distL="114300" distR="114300" simplePos="0" relativeHeight="251670528" behindDoc="0" locked="0" layoutInCell="1" allowOverlap="1" wp14:anchorId="44E40AE3" wp14:editId="0FE7DDEE">
                <wp:simplePos x="0" y="0"/>
                <wp:positionH relativeFrom="column">
                  <wp:posOffset>267419</wp:posOffset>
                </wp:positionH>
                <wp:positionV relativeFrom="paragraph">
                  <wp:posOffset>1717352</wp:posOffset>
                </wp:positionV>
                <wp:extent cx="2581275" cy="1821180"/>
                <wp:effectExtent l="0" t="0" r="28575" b="26670"/>
                <wp:wrapNone/>
                <wp:docPr id="894870165" name="Rectangle 14"/>
                <wp:cNvGraphicFramePr/>
                <a:graphic xmlns:a="http://schemas.openxmlformats.org/drawingml/2006/main">
                  <a:graphicData uri="http://schemas.microsoft.com/office/word/2010/wordprocessingShape">
                    <wps:wsp>
                      <wps:cNvSpPr/>
                      <wps:spPr>
                        <a:xfrm>
                          <a:off x="0" y="0"/>
                          <a:ext cx="2581275" cy="1821180"/>
                        </a:xfrm>
                        <a:prstGeom prst="rect">
                          <a:avLst/>
                        </a:prstGeom>
                        <a:ln w="127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F019D3" id="Rectangle 14" o:spid="_x0000_s1026" style="position:absolute;margin-left:21.05pt;margin-top:135.2pt;width:203.25pt;height:143.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" fillcolor="white [3201]" strokecolor="#70ad47 [3209]" strokeweight="1pt"/>
            </w:pict>
          </mc:Fallback>
        </mc:AlternateContent>
      </w:r>
      <w:r w:rsidR="00311D6E">
        <w:rPr>
          <w:rFonts w:ascii="Arial" w:hAnsi="Arial" w:cs="Arial"/>
          <w:noProof/>
        </w:rPr>
        <mc:AlternateContent>
          <mc:Choice Requires="wps">
            <w:drawing>
              <wp:anchor distT="0" distB="0" distL="114300" distR="114300" simplePos="0" relativeHeight="251680768" behindDoc="0" locked="0" layoutInCell="1" allowOverlap="1" wp14:anchorId="3489E87C" wp14:editId="3C5A8293">
                <wp:simplePos x="0" y="0"/>
                <wp:positionH relativeFrom="leftMargin">
                  <wp:posOffset>3777783</wp:posOffset>
                </wp:positionH>
                <wp:positionV relativeFrom="paragraph">
                  <wp:posOffset>3761884</wp:posOffset>
                </wp:positionV>
                <wp:extent cx="2349500" cy="322628"/>
                <wp:effectExtent l="0" t="0" r="0" b="1270"/>
                <wp:wrapNone/>
                <wp:docPr id="269909595" name="Text Box 16"/>
                <wp:cNvGraphicFramePr/>
                <a:graphic xmlns:a="http://schemas.openxmlformats.org/drawingml/2006/main">
                  <a:graphicData uri="http://schemas.microsoft.com/office/word/2010/wordprocessingShape">
                    <wps:wsp>
                      <wps:cNvSpPr txBox="1"/>
                      <wps:spPr>
                        <a:xfrm rot="10800000" flipV="1">
                          <a:off x="0" y="0"/>
                          <a:ext cx="2349500" cy="322628"/>
                        </a:xfrm>
                        <a:prstGeom prst="rect">
                          <a:avLst/>
                        </a:prstGeom>
                        <a:noFill/>
                        <a:ln w="6350">
                          <a:noFill/>
                        </a:ln>
                      </wps:spPr>
                      <wps:txbx>
                        <w:txbxContent>
                          <w:p w14:paraId="49A7180E" w14:textId="780489A1" w:rsidR="00667346" w:rsidRPr="004578A5" w:rsidRDefault="00135D5E">
                            <w:pPr>
                              <w:rPr>
                                <w:rFonts w:ascii="Arial" w:hAnsi="Arial" w:cs="Arial"/>
                                <w:b/>
                                <w:bCs/>
                                <w:i/>
                                <w:iCs/>
                                <w:sz w:val="24"/>
                                <w:szCs w:val="24"/>
                              </w:rPr>
                            </w:pPr>
                            <w:r>
                              <w:rPr>
                                <w:rFonts w:ascii="Arial" w:hAnsi="Arial" w:cs="Arial"/>
                                <w:b/>
                                <w:bCs/>
                                <w:i/>
                                <w:iCs/>
                                <w:sz w:val="24"/>
                                <w:szCs w:val="24"/>
                              </w:rPr>
                              <w:t>Stakeholders</w:t>
                            </w:r>
                            <w:r w:rsidR="004578A5">
                              <w:rPr>
                                <w:rFonts w:ascii="Arial" w:hAnsi="Arial" w:cs="Arial"/>
                                <w:b/>
                                <w:bCs/>
                                <w:i/>
                                <w:iCs/>
                                <w:sz w:val="24"/>
                                <w:szCs w:val="24"/>
                              </w:rPr>
                              <w:t xml:space="preserve">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89E87C" id="_x0000_t202" coordsize="21600,21600" o:spt="202" path="m,l,21600r21600,l21600,xe">
                <v:stroke joinstyle="miter"/>
                <v:path gradientshapeok="t" o:connecttype="rect"/>
              </v:shapetype>
              <v:shape id="Text Box 16" o:spid="_x0000_s1031" type="#_x0000_t202" style="position:absolute;margin-left:297.45pt;margin-top:296.2pt;width:185pt;height:25.4pt;rotation:180;flip:y;z-index:25168076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" filled="f" stroked="f" strokeweight=".5pt">
                <v:textbox>
                  <w:txbxContent>
                    <w:p w14:paraId="49A7180E" w14:textId="780489A1" w:rsidR="00667346" w:rsidRPr="004578A5" w:rsidRDefault="00135D5E">
                      <w:pPr>
                        <w:rPr>
                          <w:rFonts w:ascii="Arial" w:hAnsi="Arial" w:cs="Arial"/>
                          <w:b/>
                          <w:bCs/>
                          <w:i/>
                          <w:iCs/>
                          <w:sz w:val="24"/>
                          <w:szCs w:val="24"/>
                        </w:rPr>
                      </w:pPr>
                      <w:r>
                        <w:rPr>
                          <w:rFonts w:ascii="Arial" w:hAnsi="Arial" w:cs="Arial"/>
                          <w:b/>
                          <w:bCs/>
                          <w:i/>
                          <w:iCs/>
                          <w:sz w:val="24"/>
                          <w:szCs w:val="24"/>
                        </w:rPr>
                        <w:t>Stakeholders</w:t>
                      </w:r>
                      <w:r w:rsidR="004578A5">
                        <w:rPr>
                          <w:rFonts w:ascii="Arial" w:hAnsi="Arial" w:cs="Arial"/>
                          <w:b/>
                          <w:bCs/>
                          <w:i/>
                          <w:iCs/>
                          <w:sz w:val="24"/>
                          <w:szCs w:val="24"/>
                        </w:rPr>
                        <w:t xml:space="preserve"> interest</w:t>
                      </w:r>
                    </w:p>
                  </w:txbxContent>
                </v:textbox>
                <w10:wrap anchorx="margin"/>
              </v:shape>
            </w:pict>
          </mc:Fallback>
        </mc:AlternateContent>
      </w:r>
      <w:r w:rsidR="00784F28">
        <w:rPr>
          <w:rFonts w:ascii="Arial" w:hAnsi="Arial" w:cs="Arial"/>
          <w:b/>
          <w:bCs/>
          <w:i/>
          <w:iCs/>
          <w:noProof/>
          <w:sz w:val="28"/>
          <w:szCs w:val="28"/>
        </w:rPr>
        <mc:AlternateContent>
          <mc:Choice Requires="wps">
            <w:drawing>
              <wp:anchor distT="0" distB="0" distL="114300" distR="114300" simplePos="0" relativeHeight="251665920" behindDoc="0" locked="0" layoutInCell="1" allowOverlap="1" wp14:anchorId="78D91D0F" wp14:editId="1E57422A">
                <wp:simplePos x="0" y="0"/>
                <wp:positionH relativeFrom="column">
                  <wp:posOffset>5568696</wp:posOffset>
                </wp:positionH>
                <wp:positionV relativeFrom="paragraph">
                  <wp:posOffset>3552190</wp:posOffset>
                </wp:positionV>
                <wp:extent cx="612648" cy="475107"/>
                <wp:effectExtent l="0" t="0" r="0" b="1270"/>
                <wp:wrapNone/>
                <wp:docPr id="2109524683" name="Rectangle 22"/>
                <wp:cNvGraphicFramePr/>
                <a:graphic xmlns:a="http://schemas.openxmlformats.org/drawingml/2006/main">
                  <a:graphicData uri="http://schemas.microsoft.com/office/word/2010/wordprocessingShape">
                    <wps:wsp>
                      <wps:cNvSpPr/>
                      <wps:spPr>
                        <a:xfrm>
                          <a:off x="0" y="0"/>
                          <a:ext cx="612648" cy="475107"/>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37EEB87C" w14:textId="455CF8C0" w:rsidR="00784F28" w:rsidRPr="00784F28" w:rsidRDefault="00784F28" w:rsidP="00784F28">
                            <w:pPr>
                              <w:jc w:val="center"/>
                              <w:rPr>
                                <w:rFonts w:ascii="Arial" w:hAnsi="Arial" w:cs="Arial"/>
                              </w:rPr>
                            </w:pPr>
                            <w:r w:rsidRPr="00784F28">
                              <w:rPr>
                                <w:rFonts w:ascii="Arial" w:hAnsi="Arial" w:cs="Arial"/>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D91D0F" id="_x0000_s1032" style="position:absolute;margin-left:438.5pt;margin-top:279.7pt;width:48.25pt;height:37.4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" filled="f" stroked="f" strokeweight="1pt">
                <v:textbox>
                  <w:txbxContent>
                    <w:p w14:paraId="37EEB87C" w14:textId="455CF8C0" w:rsidR="00784F28" w:rsidRPr="00784F28" w:rsidRDefault="00784F28" w:rsidP="00784F28">
                      <w:pPr>
                        <w:jc w:val="center"/>
                        <w:rPr>
                          <w:rFonts w:ascii="Arial" w:hAnsi="Arial" w:cs="Arial"/>
                        </w:rPr>
                      </w:pPr>
                      <w:r w:rsidRPr="00784F28">
                        <w:rPr>
                          <w:rFonts w:ascii="Arial" w:hAnsi="Arial" w:cs="Arial"/>
                        </w:rPr>
                        <w:t>High</w:t>
                      </w:r>
                    </w:p>
                  </w:txbxContent>
                </v:textbox>
              </v:rect>
            </w:pict>
          </mc:Fallback>
        </mc:AlternateContent>
      </w:r>
      <w:r w:rsidR="00F76B39">
        <w:rPr>
          <w:rFonts w:ascii="Arial" w:hAnsi="Arial" w:cs="Arial"/>
          <w:b/>
          <w:bCs/>
          <w:i/>
          <w:iCs/>
          <w:noProof/>
          <w:sz w:val="28"/>
          <w:szCs w:val="28"/>
        </w:rPr>
        <mc:AlternateContent>
          <mc:Choice Requires="wps">
            <w:drawing>
              <wp:anchor distT="0" distB="0" distL="114300" distR="114300" simplePos="0" relativeHeight="251660800" behindDoc="0" locked="0" layoutInCell="1" allowOverlap="1" wp14:anchorId="3AD92212" wp14:editId="3D43DBD2">
                <wp:simplePos x="0" y="0"/>
                <wp:positionH relativeFrom="column">
                  <wp:posOffset>3483102</wp:posOffset>
                </wp:positionH>
                <wp:positionV relativeFrom="paragraph">
                  <wp:posOffset>2911094</wp:posOffset>
                </wp:positionV>
                <wp:extent cx="1472184" cy="338328"/>
                <wp:effectExtent l="0" t="0" r="0" b="5080"/>
                <wp:wrapNone/>
                <wp:docPr id="2114918691" name="Rectangle 21"/>
                <wp:cNvGraphicFramePr/>
                <a:graphic xmlns:a="http://schemas.openxmlformats.org/drawingml/2006/main">
                  <a:graphicData uri="http://schemas.microsoft.com/office/word/2010/wordprocessingShape">
                    <wps:wsp>
                      <wps:cNvSpPr/>
                      <wps:spPr>
                        <a:xfrm>
                          <a:off x="0" y="0"/>
                          <a:ext cx="1472184" cy="338328"/>
                        </a:xfrm>
                        <a:prstGeom prst="rect">
                          <a:avLst/>
                        </a:prstGeom>
                        <a:solidFill>
                          <a:schemeClr val="accent4">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7BDEFDEE" w14:textId="342A3A89" w:rsidR="009D28C6" w:rsidRPr="00126C12" w:rsidRDefault="00126C12" w:rsidP="009D28C6">
                            <w:pPr>
                              <w:jc w:val="center"/>
                              <w:rPr>
                                <w:rFonts w:ascii="Arial" w:hAnsi="Arial" w:cs="Arial"/>
                                <w:sz w:val="24"/>
                                <w:szCs w:val="24"/>
                              </w:rPr>
                            </w:pPr>
                            <w:r>
                              <w:rPr>
                                <w:rFonts w:ascii="Arial" w:hAnsi="Arial" w:cs="Arial"/>
                                <w:b/>
                                <w:bCs/>
                                <w:i/>
                                <w:iCs/>
                                <w:sz w:val="24"/>
                                <w:szCs w:val="24"/>
                              </w:rPr>
                              <w:t xml:space="preserve">IT </w:t>
                            </w:r>
                            <w:r w:rsidRPr="00126C12">
                              <w:rPr>
                                <w:rFonts w:ascii="Arial" w:hAnsi="Arial" w:cs="Arial"/>
                                <w:b/>
                                <w:bCs/>
                                <w:i/>
                                <w:iCs/>
                                <w:sz w:val="24"/>
                                <w:szCs w:val="24"/>
                              </w:rPr>
                              <w:t>Department</w:t>
                            </w:r>
                            <w:r w:rsidR="009D28C6" w:rsidRPr="00126C12">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92212" id="Rectangle 21" o:spid="_x0000_s1033" style="position:absolute;margin-left:274.25pt;margin-top:229.2pt;width:115.9pt;height:26.6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" fillcolor="#fff2cc [663]" stroked="f" strokeweight="1pt">
                <v:textbox>
                  <w:txbxContent>
                    <w:p w14:paraId="7BDEFDEE" w14:textId="342A3A89" w:rsidR="009D28C6" w:rsidRPr="00126C12" w:rsidRDefault="00126C12" w:rsidP="009D28C6">
                      <w:pPr>
                        <w:jc w:val="center"/>
                        <w:rPr>
                          <w:rFonts w:ascii="Arial" w:hAnsi="Arial" w:cs="Arial"/>
                          <w:sz w:val="24"/>
                          <w:szCs w:val="24"/>
                        </w:rPr>
                      </w:pPr>
                      <w:r>
                        <w:rPr>
                          <w:rFonts w:ascii="Arial" w:hAnsi="Arial" w:cs="Arial"/>
                          <w:b/>
                          <w:bCs/>
                          <w:i/>
                          <w:iCs/>
                          <w:sz w:val="24"/>
                          <w:szCs w:val="24"/>
                        </w:rPr>
                        <w:t xml:space="preserve">IT </w:t>
                      </w:r>
                      <w:r w:rsidRPr="00126C12">
                        <w:rPr>
                          <w:rFonts w:ascii="Arial" w:hAnsi="Arial" w:cs="Arial"/>
                          <w:b/>
                          <w:bCs/>
                          <w:i/>
                          <w:iCs/>
                          <w:sz w:val="24"/>
                          <w:szCs w:val="24"/>
                        </w:rPr>
                        <w:t>Department</w:t>
                      </w:r>
                      <w:r w:rsidR="009D28C6" w:rsidRPr="00126C12">
                        <w:rPr>
                          <w:rFonts w:ascii="Arial" w:hAnsi="Arial" w:cs="Arial"/>
                          <w:sz w:val="24"/>
                          <w:szCs w:val="24"/>
                        </w:rPr>
                        <w:t xml:space="preserve"> </w:t>
                      </w:r>
                    </w:p>
                  </w:txbxContent>
                </v:textbox>
              </v:rect>
            </w:pict>
          </mc:Fallback>
        </mc:AlternateContent>
      </w:r>
      <w:r w:rsidR="00F76B39">
        <w:rPr>
          <w:noProof/>
        </w:rPr>
        <mc:AlternateContent>
          <mc:Choice Requires="wps">
            <w:drawing>
              <wp:anchor distT="0" distB="0" distL="114300" distR="114300" simplePos="0" relativeHeight="251642368" behindDoc="0" locked="0" layoutInCell="1" allowOverlap="1" wp14:anchorId="2D322F73" wp14:editId="6CAA4811">
                <wp:simplePos x="0" y="0"/>
                <wp:positionH relativeFrom="column">
                  <wp:posOffset>2962656</wp:posOffset>
                </wp:positionH>
                <wp:positionV relativeFrom="paragraph">
                  <wp:posOffset>1750822</wp:posOffset>
                </wp:positionV>
                <wp:extent cx="2505456" cy="393192"/>
                <wp:effectExtent l="0" t="0" r="9525" b="6985"/>
                <wp:wrapNone/>
                <wp:docPr id="1729320453" name="Rectangle 15"/>
                <wp:cNvGraphicFramePr/>
                <a:graphic xmlns:a="http://schemas.openxmlformats.org/drawingml/2006/main">
                  <a:graphicData uri="http://schemas.microsoft.com/office/word/2010/wordprocessingShape">
                    <wps:wsp>
                      <wps:cNvSpPr/>
                      <wps:spPr>
                        <a:xfrm>
                          <a:off x="0" y="0"/>
                          <a:ext cx="2505456" cy="393192"/>
                        </a:xfrm>
                        <a:prstGeom prst="rect">
                          <a:avLst/>
                        </a:prstGeom>
                        <a:solidFill>
                          <a:schemeClr val="accent4">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4244EE9" w14:textId="574461E9" w:rsidR="00E24437" w:rsidRPr="004C13A2" w:rsidRDefault="0002405C" w:rsidP="00E65838">
                            <w:pPr>
                              <w:rPr>
                                <w:color w:val="000000" w:themeColor="text1"/>
                              </w:rPr>
                            </w:pPr>
                            <w:r>
                              <w:rPr>
                                <w:rFonts w:ascii="Arial" w:hAnsi="Arial" w:cs="Arial"/>
                                <w:b/>
                                <w:bCs/>
                                <w:i/>
                                <w:iCs/>
                                <w:color w:val="000000" w:themeColor="text1"/>
                                <w:sz w:val="24"/>
                                <w:szCs w:val="24"/>
                              </w:rPr>
                              <w:t xml:space="preserve"> </w:t>
                            </w:r>
                            <w:r w:rsidR="00E24437" w:rsidRPr="004C13A2">
                              <w:rPr>
                                <w:rFonts w:ascii="Arial" w:hAnsi="Arial" w:cs="Arial"/>
                                <w:b/>
                                <w:bCs/>
                                <w:i/>
                                <w:iCs/>
                                <w:color w:val="000000" w:themeColor="text1"/>
                                <w:sz w:val="24"/>
                                <w:szCs w:val="24"/>
                              </w:rPr>
                              <w:t>Keep</w:t>
                            </w:r>
                            <w:r w:rsidR="00E24437">
                              <w:t xml:space="preserve"> </w:t>
                            </w:r>
                            <w:r w:rsidR="00E24437" w:rsidRPr="004C13A2">
                              <w:rPr>
                                <w:rFonts w:ascii="Arial" w:hAnsi="Arial" w:cs="Arial"/>
                                <w:b/>
                                <w:bCs/>
                                <w:i/>
                                <w:iCs/>
                                <w:color w:val="000000" w:themeColor="text1"/>
                                <w:sz w:val="24"/>
                                <w:szCs w:val="24"/>
                              </w:rPr>
                              <w:t>inf</w:t>
                            </w:r>
                            <w:r w:rsidR="004C13A2" w:rsidRPr="004C13A2">
                              <w:rPr>
                                <w:rFonts w:ascii="Arial" w:hAnsi="Arial" w:cs="Arial"/>
                                <w:b/>
                                <w:bCs/>
                                <w:i/>
                                <w:iCs/>
                                <w:color w:val="000000" w:themeColor="text1"/>
                                <w:sz w:val="24"/>
                                <w:szCs w:val="24"/>
                              </w:rPr>
                              <w:t>ormed</w:t>
                            </w:r>
                            <w:r>
                              <w:rPr>
                                <w:rFonts w:ascii="Arial" w:hAnsi="Arial" w:cs="Arial"/>
                                <w:b/>
                                <w:bCs/>
                                <w:i/>
                                <w:iCs/>
                                <w:color w:val="000000" w:themeColor="text1"/>
                                <w:sz w:val="24"/>
                                <w:szCs w:val="24"/>
                              </w:rPr>
                              <w:t xml:space="preserve"> (Consult)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322F73" id="_x0000_s1034" style="position:absolute;margin-left:233.3pt;margin-top:137.85pt;width:197.3pt;height:30.9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" fillcolor="#ffe599 [1303]" stroked="f" strokeweight="1pt">
                <v:textbox>
                  <w:txbxContent>
                    <w:p w14:paraId="04244EE9" w14:textId="574461E9" w:rsidR="00E24437" w:rsidRPr="004C13A2" w:rsidRDefault="0002405C" w:rsidP="00E65838">
                      <w:pPr>
                        <w:rPr>
                          <w:color w:val="000000" w:themeColor="text1"/>
                        </w:rPr>
                      </w:pPr>
                      <w:r>
                        <w:rPr>
                          <w:rFonts w:ascii="Arial" w:hAnsi="Arial" w:cs="Arial"/>
                          <w:b/>
                          <w:bCs/>
                          <w:i/>
                          <w:iCs/>
                          <w:color w:val="000000" w:themeColor="text1"/>
                          <w:sz w:val="24"/>
                          <w:szCs w:val="24"/>
                        </w:rPr>
                        <w:t xml:space="preserve"> </w:t>
                      </w:r>
                      <w:r w:rsidR="00E24437" w:rsidRPr="004C13A2">
                        <w:rPr>
                          <w:rFonts w:ascii="Arial" w:hAnsi="Arial" w:cs="Arial"/>
                          <w:b/>
                          <w:bCs/>
                          <w:i/>
                          <w:iCs/>
                          <w:color w:val="000000" w:themeColor="text1"/>
                          <w:sz w:val="24"/>
                          <w:szCs w:val="24"/>
                        </w:rPr>
                        <w:t>Keep</w:t>
                      </w:r>
                      <w:r w:rsidR="00E24437">
                        <w:t xml:space="preserve"> </w:t>
                      </w:r>
                      <w:r w:rsidR="00E24437" w:rsidRPr="004C13A2">
                        <w:rPr>
                          <w:rFonts w:ascii="Arial" w:hAnsi="Arial" w:cs="Arial"/>
                          <w:b/>
                          <w:bCs/>
                          <w:i/>
                          <w:iCs/>
                          <w:color w:val="000000" w:themeColor="text1"/>
                          <w:sz w:val="24"/>
                          <w:szCs w:val="24"/>
                        </w:rPr>
                        <w:t>inf</w:t>
                      </w:r>
                      <w:r w:rsidR="004C13A2" w:rsidRPr="004C13A2">
                        <w:rPr>
                          <w:rFonts w:ascii="Arial" w:hAnsi="Arial" w:cs="Arial"/>
                          <w:b/>
                          <w:bCs/>
                          <w:i/>
                          <w:iCs/>
                          <w:color w:val="000000" w:themeColor="text1"/>
                          <w:sz w:val="24"/>
                          <w:szCs w:val="24"/>
                        </w:rPr>
                        <w:t>ormed</w:t>
                      </w:r>
                      <w:r>
                        <w:rPr>
                          <w:rFonts w:ascii="Arial" w:hAnsi="Arial" w:cs="Arial"/>
                          <w:b/>
                          <w:bCs/>
                          <w:i/>
                          <w:iCs/>
                          <w:color w:val="000000" w:themeColor="text1"/>
                          <w:sz w:val="24"/>
                          <w:szCs w:val="24"/>
                        </w:rPr>
                        <w:t xml:space="preserve"> (Consult)</w:t>
                      </w:r>
                    </w:p>
                  </w:txbxContent>
                </v:textbox>
              </v:rect>
            </w:pict>
          </mc:Fallback>
        </mc:AlternateContent>
      </w:r>
      <w:r w:rsidR="00F76B39">
        <w:rPr>
          <w:rFonts w:ascii="Arial" w:hAnsi="Arial" w:cs="Arial"/>
          <w:b/>
          <w:bCs/>
          <w:i/>
          <w:iCs/>
          <w:noProof/>
          <w:sz w:val="28"/>
          <w:szCs w:val="28"/>
        </w:rPr>
        <mc:AlternateContent>
          <mc:Choice Requires="wps">
            <w:drawing>
              <wp:anchor distT="0" distB="0" distL="114300" distR="114300" simplePos="0" relativeHeight="251658752" behindDoc="0" locked="0" layoutInCell="1" allowOverlap="1" wp14:anchorId="6F4C874B" wp14:editId="06751900">
                <wp:simplePos x="0" y="0"/>
                <wp:positionH relativeFrom="column">
                  <wp:posOffset>666623</wp:posOffset>
                </wp:positionH>
                <wp:positionV relativeFrom="paragraph">
                  <wp:posOffset>2709926</wp:posOffset>
                </wp:positionV>
                <wp:extent cx="1617472" cy="594360"/>
                <wp:effectExtent l="0" t="0" r="1905" b="0"/>
                <wp:wrapNone/>
                <wp:docPr id="88098376" name="Rectangle 21"/>
                <wp:cNvGraphicFramePr/>
                <a:graphic xmlns:a="http://schemas.openxmlformats.org/drawingml/2006/main">
                  <a:graphicData uri="http://schemas.microsoft.com/office/word/2010/wordprocessingShape">
                    <wps:wsp>
                      <wps:cNvSpPr/>
                      <wps:spPr>
                        <a:xfrm>
                          <a:off x="0" y="0"/>
                          <a:ext cx="1617472" cy="594360"/>
                        </a:xfrm>
                        <a:prstGeom prst="rect">
                          <a:avLst/>
                        </a:prstGeom>
                        <a:solidFill>
                          <a:schemeClr val="accent3">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3FAFAC8F" w14:textId="7DB8FAE7" w:rsidR="007D447E" w:rsidRDefault="007D447E" w:rsidP="007D447E">
                            <w:pPr>
                              <w:jc w:val="center"/>
                              <w:rPr>
                                <w:rFonts w:ascii="Arial" w:hAnsi="Arial" w:cs="Arial"/>
                                <w:b/>
                                <w:bCs/>
                                <w:i/>
                                <w:iCs/>
                                <w:sz w:val="24"/>
                                <w:szCs w:val="24"/>
                              </w:rPr>
                            </w:pPr>
                            <w:r w:rsidRPr="00126C12">
                              <w:rPr>
                                <w:rFonts w:ascii="Arial" w:hAnsi="Arial" w:cs="Arial"/>
                                <w:b/>
                                <w:bCs/>
                                <w:i/>
                                <w:iCs/>
                                <w:sz w:val="24"/>
                                <w:szCs w:val="24"/>
                              </w:rPr>
                              <w:t>Product</w:t>
                            </w:r>
                            <w:r w:rsidR="00621567">
                              <w:rPr>
                                <w:rFonts w:ascii="Arial" w:hAnsi="Arial" w:cs="Arial"/>
                                <w:b/>
                                <w:bCs/>
                                <w:i/>
                                <w:iCs/>
                                <w:sz w:val="24"/>
                                <w:szCs w:val="24"/>
                              </w:rPr>
                              <w:t>ion</w:t>
                            </w:r>
                          </w:p>
                          <w:p w14:paraId="2B0607EA" w14:textId="5FF5640F" w:rsidR="00763927" w:rsidRDefault="00763927" w:rsidP="007D447E">
                            <w:pPr>
                              <w:jc w:val="center"/>
                            </w:pPr>
                            <w:r>
                              <w:rPr>
                                <w:rFonts w:ascii="Arial" w:hAnsi="Arial" w:cs="Arial"/>
                                <w:b/>
                                <w:bCs/>
                                <w:i/>
                                <w:iCs/>
                                <w:sz w:val="24"/>
                                <w:szCs w:val="24"/>
                              </w:rPr>
                              <w:t>Operational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4C874B" id="_x0000_s1035" style="position:absolute;margin-left:52.5pt;margin-top:213.4pt;width:127.35pt;height:46.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" fillcolor="#ededed [662]" stroked="f" strokeweight="1pt">
                <v:textbox>
                  <w:txbxContent>
                    <w:p w14:paraId="3FAFAC8F" w14:textId="7DB8FAE7" w:rsidR="007D447E" w:rsidRDefault="007D447E" w:rsidP="007D447E">
                      <w:pPr>
                        <w:jc w:val="center"/>
                        <w:rPr>
                          <w:rFonts w:ascii="Arial" w:hAnsi="Arial" w:cs="Arial"/>
                          <w:b/>
                          <w:bCs/>
                          <w:i/>
                          <w:iCs/>
                          <w:sz w:val="24"/>
                          <w:szCs w:val="24"/>
                        </w:rPr>
                      </w:pPr>
                      <w:r w:rsidRPr="00126C12">
                        <w:rPr>
                          <w:rFonts w:ascii="Arial" w:hAnsi="Arial" w:cs="Arial"/>
                          <w:b/>
                          <w:bCs/>
                          <w:i/>
                          <w:iCs/>
                          <w:sz w:val="24"/>
                          <w:szCs w:val="24"/>
                        </w:rPr>
                        <w:t>Product</w:t>
                      </w:r>
                      <w:r w:rsidR="00621567">
                        <w:rPr>
                          <w:rFonts w:ascii="Arial" w:hAnsi="Arial" w:cs="Arial"/>
                          <w:b/>
                          <w:bCs/>
                          <w:i/>
                          <w:iCs/>
                          <w:sz w:val="24"/>
                          <w:szCs w:val="24"/>
                        </w:rPr>
                        <w:t>ion</w:t>
                      </w:r>
                    </w:p>
                    <w:p w14:paraId="2B0607EA" w14:textId="5FF5640F" w:rsidR="00763927" w:rsidRDefault="00763927" w:rsidP="007D447E">
                      <w:pPr>
                        <w:jc w:val="center"/>
                      </w:pPr>
                      <w:r>
                        <w:rPr>
                          <w:rFonts w:ascii="Arial" w:hAnsi="Arial" w:cs="Arial"/>
                          <w:b/>
                          <w:bCs/>
                          <w:i/>
                          <w:iCs/>
                          <w:sz w:val="24"/>
                          <w:szCs w:val="24"/>
                        </w:rPr>
                        <w:t>Operational Team</w:t>
                      </w:r>
                    </w:p>
                  </w:txbxContent>
                </v:textbox>
              </v:rect>
            </w:pict>
          </mc:Fallback>
        </mc:AlternateContent>
      </w:r>
      <w:r w:rsidR="00F76B39" w:rsidRPr="00F95255">
        <w:rPr>
          <w:rFonts w:ascii="Arial" w:hAnsi="Arial" w:cs="Arial"/>
          <w:noProof/>
          <w:sz w:val="24"/>
          <w:szCs w:val="24"/>
        </w:rPr>
        <mc:AlternateContent>
          <mc:Choice Requires="wps">
            <w:drawing>
              <wp:anchor distT="0" distB="0" distL="114300" distR="114300" simplePos="0" relativeHeight="251640320" behindDoc="0" locked="0" layoutInCell="1" allowOverlap="1" wp14:anchorId="1C2E3582" wp14:editId="5878A81D">
                <wp:simplePos x="0" y="0"/>
                <wp:positionH relativeFrom="column">
                  <wp:posOffset>301752</wp:posOffset>
                </wp:positionH>
                <wp:positionV relativeFrom="paragraph">
                  <wp:posOffset>1750822</wp:posOffset>
                </wp:positionV>
                <wp:extent cx="2526284" cy="411480"/>
                <wp:effectExtent l="0" t="0" r="7620" b="7620"/>
                <wp:wrapNone/>
                <wp:docPr id="162130164" name="Rectangle 15"/>
                <wp:cNvGraphicFramePr/>
                <a:graphic xmlns:a="http://schemas.openxmlformats.org/drawingml/2006/main">
                  <a:graphicData uri="http://schemas.microsoft.com/office/word/2010/wordprocessingShape">
                    <wps:wsp>
                      <wps:cNvSpPr/>
                      <wps:spPr>
                        <a:xfrm>
                          <a:off x="0" y="0"/>
                          <a:ext cx="2526284" cy="411480"/>
                        </a:xfrm>
                        <a:prstGeom prst="rect">
                          <a:avLst/>
                        </a:prstGeom>
                        <a:solidFill>
                          <a:schemeClr val="accent1">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BE0B50D" w14:textId="62B95693" w:rsidR="008539EB" w:rsidRDefault="0002405C" w:rsidP="0002405C">
                            <w:r>
                              <w:rPr>
                                <w:rFonts w:ascii="Arial" w:hAnsi="Arial" w:cs="Arial"/>
                                <w:b/>
                                <w:bCs/>
                                <w:i/>
                                <w:iCs/>
                                <w:color w:val="000000" w:themeColor="text1"/>
                                <w:sz w:val="24"/>
                                <w:szCs w:val="24"/>
                              </w:rPr>
                              <w:t xml:space="preserve">  </w:t>
                            </w:r>
                            <w:r w:rsidR="008539EB" w:rsidRPr="008539EB">
                              <w:rPr>
                                <w:rFonts w:ascii="Arial" w:hAnsi="Arial" w:cs="Arial"/>
                                <w:b/>
                                <w:bCs/>
                                <w:i/>
                                <w:iCs/>
                                <w:color w:val="000000" w:themeColor="text1"/>
                                <w:sz w:val="24"/>
                                <w:szCs w:val="24"/>
                              </w:rPr>
                              <w:t>Minimal</w:t>
                            </w:r>
                            <w:r w:rsidR="008539EB">
                              <w:t xml:space="preserve"> </w:t>
                            </w:r>
                            <w:r w:rsidR="008539EB" w:rsidRPr="008539EB">
                              <w:rPr>
                                <w:rFonts w:ascii="Arial" w:hAnsi="Arial" w:cs="Arial"/>
                                <w:b/>
                                <w:bCs/>
                                <w:i/>
                                <w:iCs/>
                                <w:color w:val="000000" w:themeColor="text1"/>
                                <w:sz w:val="24"/>
                                <w:szCs w:val="24"/>
                              </w:rPr>
                              <w:t>effort</w:t>
                            </w:r>
                            <w:r>
                              <w:rPr>
                                <w:rFonts w:ascii="Arial" w:hAnsi="Arial" w:cs="Arial"/>
                                <w:b/>
                                <w:bCs/>
                                <w:i/>
                                <w:iCs/>
                                <w:color w:val="000000" w:themeColor="text1"/>
                                <w:sz w:val="24"/>
                                <w:szCs w:val="24"/>
                              </w:rPr>
                              <w:t xml:space="preserve"> (M</w:t>
                            </w:r>
                            <w:r w:rsidR="00E4115F">
                              <w:rPr>
                                <w:rFonts w:ascii="Arial" w:hAnsi="Arial" w:cs="Arial"/>
                                <w:b/>
                                <w:bCs/>
                                <w:i/>
                                <w:iCs/>
                                <w:color w:val="000000" w:themeColor="text1"/>
                                <w:sz w:val="24"/>
                                <w:szCs w:val="24"/>
                              </w:rPr>
                              <w:t>onitor)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2E3582" id="_x0000_s1036" style="position:absolute;margin-left:23.75pt;margin-top:137.85pt;width:198.9pt;height:32.4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" fillcolor="#b4c6e7 [1300]" stroked="f" strokeweight="1pt">
                <v:textbox>
                  <w:txbxContent>
                    <w:p w14:paraId="1BE0B50D" w14:textId="62B95693" w:rsidR="008539EB" w:rsidRDefault="0002405C" w:rsidP="0002405C">
                      <w:r>
                        <w:rPr>
                          <w:rFonts w:ascii="Arial" w:hAnsi="Arial" w:cs="Arial"/>
                          <w:b/>
                          <w:bCs/>
                          <w:i/>
                          <w:iCs/>
                          <w:color w:val="000000" w:themeColor="text1"/>
                          <w:sz w:val="24"/>
                          <w:szCs w:val="24"/>
                        </w:rPr>
                        <w:t xml:space="preserve">  </w:t>
                      </w:r>
                      <w:r w:rsidR="008539EB" w:rsidRPr="008539EB">
                        <w:rPr>
                          <w:rFonts w:ascii="Arial" w:hAnsi="Arial" w:cs="Arial"/>
                          <w:b/>
                          <w:bCs/>
                          <w:i/>
                          <w:iCs/>
                          <w:color w:val="000000" w:themeColor="text1"/>
                          <w:sz w:val="24"/>
                          <w:szCs w:val="24"/>
                        </w:rPr>
                        <w:t>Minimal</w:t>
                      </w:r>
                      <w:r w:rsidR="008539EB">
                        <w:t xml:space="preserve"> </w:t>
                      </w:r>
                      <w:r w:rsidR="008539EB" w:rsidRPr="008539EB">
                        <w:rPr>
                          <w:rFonts w:ascii="Arial" w:hAnsi="Arial" w:cs="Arial"/>
                          <w:b/>
                          <w:bCs/>
                          <w:i/>
                          <w:iCs/>
                          <w:color w:val="000000" w:themeColor="text1"/>
                          <w:sz w:val="24"/>
                          <w:szCs w:val="24"/>
                        </w:rPr>
                        <w:t>effort</w:t>
                      </w:r>
                      <w:r>
                        <w:rPr>
                          <w:rFonts w:ascii="Arial" w:hAnsi="Arial" w:cs="Arial"/>
                          <w:b/>
                          <w:bCs/>
                          <w:i/>
                          <w:iCs/>
                          <w:color w:val="000000" w:themeColor="text1"/>
                          <w:sz w:val="24"/>
                          <w:szCs w:val="24"/>
                        </w:rPr>
                        <w:t xml:space="preserve"> (M</w:t>
                      </w:r>
                      <w:r w:rsidR="00E4115F">
                        <w:rPr>
                          <w:rFonts w:ascii="Arial" w:hAnsi="Arial" w:cs="Arial"/>
                          <w:b/>
                          <w:bCs/>
                          <w:i/>
                          <w:iCs/>
                          <w:color w:val="000000" w:themeColor="text1"/>
                          <w:sz w:val="24"/>
                          <w:szCs w:val="24"/>
                        </w:rPr>
                        <w:t>onitor)</w:t>
                      </w:r>
                    </w:p>
                  </w:txbxContent>
                </v:textbox>
              </v:rect>
            </w:pict>
          </mc:Fallback>
        </mc:AlternateContent>
      </w:r>
      <w:r w:rsidR="00F76B39">
        <w:rPr>
          <w:rFonts w:ascii="Arial" w:hAnsi="Arial" w:cs="Arial"/>
          <w:b/>
          <w:bCs/>
          <w:i/>
          <w:iCs/>
          <w:noProof/>
          <w:sz w:val="28"/>
          <w:szCs w:val="28"/>
        </w:rPr>
        <mc:AlternateContent>
          <mc:Choice Requires="wps">
            <w:drawing>
              <wp:anchor distT="0" distB="0" distL="114300" distR="114300" simplePos="0" relativeHeight="251648512" behindDoc="0" locked="0" layoutInCell="1" allowOverlap="1" wp14:anchorId="238B8D45" wp14:editId="3E8238B0">
                <wp:simplePos x="0" y="0"/>
                <wp:positionH relativeFrom="column">
                  <wp:posOffset>4306443</wp:posOffset>
                </wp:positionH>
                <wp:positionV relativeFrom="paragraph">
                  <wp:posOffset>1009777</wp:posOffset>
                </wp:positionV>
                <wp:extent cx="1014730" cy="548640"/>
                <wp:effectExtent l="0" t="0" r="0" b="3810"/>
                <wp:wrapNone/>
                <wp:docPr id="462060862" name="Rectangle 19"/>
                <wp:cNvGraphicFramePr/>
                <a:graphic xmlns:a="http://schemas.openxmlformats.org/drawingml/2006/main">
                  <a:graphicData uri="http://schemas.microsoft.com/office/word/2010/wordprocessingShape">
                    <wps:wsp>
                      <wps:cNvSpPr/>
                      <wps:spPr>
                        <a:xfrm>
                          <a:off x="0" y="0"/>
                          <a:ext cx="1014730" cy="548640"/>
                        </a:xfrm>
                        <a:prstGeom prst="rect">
                          <a:avLst/>
                        </a:prstGeom>
                        <a:solidFill>
                          <a:schemeClr val="accent6">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273F6705" w14:textId="41BE2A84" w:rsidR="00E817CB" w:rsidRPr="008D3F0C" w:rsidRDefault="00E817CB" w:rsidP="00E817CB">
                            <w:pPr>
                              <w:jc w:val="center"/>
                              <w:rPr>
                                <w:rFonts w:ascii="Arial" w:hAnsi="Arial" w:cs="Arial"/>
                                <w:b/>
                                <w:bCs/>
                                <w:i/>
                                <w:iCs/>
                                <w:sz w:val="24"/>
                                <w:szCs w:val="24"/>
                              </w:rPr>
                            </w:pPr>
                            <w:r w:rsidRPr="008D3F0C">
                              <w:rPr>
                                <w:rFonts w:ascii="Arial" w:hAnsi="Arial" w:cs="Arial"/>
                                <w:b/>
                                <w:bCs/>
                                <w:i/>
                                <w:iCs/>
                                <w:sz w:val="24"/>
                                <w:szCs w:val="24"/>
                              </w:rPr>
                              <w:t>Regulators</w:t>
                            </w:r>
                          </w:p>
                          <w:p w14:paraId="7EB85445" w14:textId="62F38F14" w:rsidR="008D3F0C" w:rsidRPr="008D3F0C" w:rsidRDefault="008D3F0C" w:rsidP="00E817CB">
                            <w:pPr>
                              <w:jc w:val="center"/>
                              <w:rPr>
                                <w:rFonts w:ascii="Arial" w:hAnsi="Arial" w:cs="Arial"/>
                                <w:b/>
                                <w:bCs/>
                                <w:i/>
                                <w:iCs/>
                                <w:sz w:val="24"/>
                                <w:szCs w:val="24"/>
                              </w:rPr>
                            </w:pPr>
                            <w:r w:rsidRPr="008D3F0C">
                              <w:rPr>
                                <w:rFonts w:ascii="Arial" w:hAnsi="Arial" w:cs="Arial"/>
                                <w:b/>
                                <w:bCs/>
                                <w:i/>
                                <w:iCs/>
                                <w:sz w:val="24"/>
                                <w:szCs w:val="24"/>
                              </w:rPr>
                              <w:t>authority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8B8D45" id="Rectangle 19" o:spid="_x0000_s1037" style="position:absolute;margin-left:339.1pt;margin-top:79.5pt;width:79.9pt;height:43.2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" fillcolor="#e2efd9 [665]" stroked="f" strokeweight="1pt">
                <v:textbox>
                  <w:txbxContent>
                    <w:p w14:paraId="273F6705" w14:textId="41BE2A84" w:rsidR="00E817CB" w:rsidRPr="008D3F0C" w:rsidRDefault="00E817CB" w:rsidP="00E817CB">
                      <w:pPr>
                        <w:jc w:val="center"/>
                        <w:rPr>
                          <w:rFonts w:ascii="Arial" w:hAnsi="Arial" w:cs="Arial"/>
                          <w:b/>
                          <w:bCs/>
                          <w:i/>
                          <w:iCs/>
                          <w:sz w:val="24"/>
                          <w:szCs w:val="24"/>
                        </w:rPr>
                      </w:pPr>
                      <w:r w:rsidRPr="008D3F0C">
                        <w:rPr>
                          <w:rFonts w:ascii="Arial" w:hAnsi="Arial" w:cs="Arial"/>
                          <w:b/>
                          <w:bCs/>
                          <w:i/>
                          <w:iCs/>
                          <w:sz w:val="24"/>
                          <w:szCs w:val="24"/>
                        </w:rPr>
                        <w:t>Regulators</w:t>
                      </w:r>
                    </w:p>
                    <w:p w14:paraId="7EB85445" w14:textId="62F38F14" w:rsidR="008D3F0C" w:rsidRPr="008D3F0C" w:rsidRDefault="008D3F0C" w:rsidP="00E817CB">
                      <w:pPr>
                        <w:jc w:val="center"/>
                        <w:rPr>
                          <w:rFonts w:ascii="Arial" w:hAnsi="Arial" w:cs="Arial"/>
                          <w:b/>
                          <w:bCs/>
                          <w:i/>
                          <w:iCs/>
                          <w:sz w:val="24"/>
                          <w:szCs w:val="24"/>
                        </w:rPr>
                      </w:pPr>
                      <w:r w:rsidRPr="008D3F0C">
                        <w:rPr>
                          <w:rFonts w:ascii="Arial" w:hAnsi="Arial" w:cs="Arial"/>
                          <w:b/>
                          <w:bCs/>
                          <w:i/>
                          <w:iCs/>
                          <w:sz w:val="24"/>
                          <w:szCs w:val="24"/>
                        </w:rPr>
                        <w:t>authority</w:t>
                      </w:r>
                    </w:p>
                  </w:txbxContent>
                </v:textbox>
              </v:rect>
            </w:pict>
          </mc:Fallback>
        </mc:AlternateContent>
      </w:r>
      <w:r w:rsidR="00F76B39">
        <w:rPr>
          <w:rFonts w:ascii="Arial" w:hAnsi="Arial" w:cs="Arial"/>
          <w:b/>
          <w:bCs/>
          <w:i/>
          <w:iCs/>
          <w:noProof/>
          <w:sz w:val="28"/>
          <w:szCs w:val="28"/>
        </w:rPr>
        <mc:AlternateContent>
          <mc:Choice Requires="wps">
            <w:drawing>
              <wp:anchor distT="0" distB="0" distL="114300" distR="114300" simplePos="0" relativeHeight="251654656" behindDoc="0" locked="0" layoutInCell="1" allowOverlap="1" wp14:anchorId="4B8E107D" wp14:editId="32FE462B">
                <wp:simplePos x="0" y="0"/>
                <wp:positionH relativeFrom="column">
                  <wp:posOffset>3053080</wp:posOffset>
                </wp:positionH>
                <wp:positionV relativeFrom="paragraph">
                  <wp:posOffset>589026</wp:posOffset>
                </wp:positionV>
                <wp:extent cx="1014730" cy="347472"/>
                <wp:effectExtent l="0" t="0" r="0" b="0"/>
                <wp:wrapNone/>
                <wp:docPr id="491571293" name="Rectangle 19"/>
                <wp:cNvGraphicFramePr/>
                <a:graphic xmlns:a="http://schemas.openxmlformats.org/drawingml/2006/main">
                  <a:graphicData uri="http://schemas.microsoft.com/office/word/2010/wordprocessingShape">
                    <wps:wsp>
                      <wps:cNvSpPr/>
                      <wps:spPr>
                        <a:xfrm>
                          <a:off x="0" y="0"/>
                          <a:ext cx="1014730" cy="347472"/>
                        </a:xfrm>
                        <a:prstGeom prst="rect">
                          <a:avLst/>
                        </a:prstGeom>
                        <a:solidFill>
                          <a:schemeClr val="accent6">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62D905ED" w14:textId="4C6EF59C" w:rsidR="00AF376F" w:rsidRPr="00AF376F" w:rsidRDefault="00AF376F" w:rsidP="00AF376F">
                            <w:pPr>
                              <w:jc w:val="center"/>
                              <w:rPr>
                                <w:rFonts w:ascii="Arial" w:hAnsi="Arial" w:cs="Arial"/>
                                <w:b/>
                                <w:bCs/>
                                <w:i/>
                                <w:iCs/>
                                <w:sz w:val="24"/>
                                <w:szCs w:val="24"/>
                              </w:rPr>
                            </w:pPr>
                            <w:r w:rsidRPr="00AF376F">
                              <w:rPr>
                                <w:rFonts w:ascii="Arial" w:hAnsi="Arial" w:cs="Arial"/>
                                <w:b/>
                                <w:bCs/>
                                <w:i/>
                                <w:iCs/>
                                <w:sz w:val="24"/>
                                <w:szCs w:val="24"/>
                              </w:rPr>
                              <w:t>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8E107D" id="_x0000_s1038" style="position:absolute;margin-left:240.4pt;margin-top:46.4pt;width:79.9pt;height:27.35pt;z-index:251654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" fillcolor="#e2efd9 [665]" stroked="f" strokeweight="1pt">
                <v:textbox>
                  <w:txbxContent>
                    <w:p w14:paraId="62D905ED" w14:textId="4C6EF59C" w:rsidR="00AF376F" w:rsidRPr="00AF376F" w:rsidRDefault="00AF376F" w:rsidP="00AF376F">
                      <w:pPr>
                        <w:jc w:val="center"/>
                        <w:rPr>
                          <w:rFonts w:ascii="Arial" w:hAnsi="Arial" w:cs="Arial"/>
                          <w:b/>
                          <w:bCs/>
                          <w:i/>
                          <w:iCs/>
                          <w:sz w:val="24"/>
                          <w:szCs w:val="24"/>
                        </w:rPr>
                      </w:pPr>
                      <w:r w:rsidRPr="00AF376F">
                        <w:rPr>
                          <w:rFonts w:ascii="Arial" w:hAnsi="Arial" w:cs="Arial"/>
                          <w:b/>
                          <w:bCs/>
                          <w:i/>
                          <w:iCs/>
                          <w:sz w:val="24"/>
                          <w:szCs w:val="24"/>
                        </w:rPr>
                        <w:t>Directors</w:t>
                      </w:r>
                    </w:p>
                  </w:txbxContent>
                </v:textbox>
              </v:rect>
            </w:pict>
          </mc:Fallback>
        </mc:AlternateContent>
      </w:r>
      <w:r w:rsidR="002B1C3E">
        <w:rPr>
          <w:rFonts w:ascii="Arial" w:hAnsi="Arial" w:cs="Arial"/>
          <w:b/>
          <w:bCs/>
          <w:i/>
          <w:iCs/>
          <w:noProof/>
          <w:sz w:val="28"/>
          <w:szCs w:val="28"/>
        </w:rPr>
        <mc:AlternateContent>
          <mc:Choice Requires="wps">
            <w:drawing>
              <wp:anchor distT="0" distB="0" distL="114300" distR="114300" simplePos="0" relativeHeight="251656704" behindDoc="0" locked="0" layoutInCell="1" allowOverlap="1" wp14:anchorId="699920D2" wp14:editId="40FAD616">
                <wp:simplePos x="0" y="0"/>
                <wp:positionH relativeFrom="column">
                  <wp:posOffset>1623949</wp:posOffset>
                </wp:positionH>
                <wp:positionV relativeFrom="paragraph">
                  <wp:posOffset>942721</wp:posOffset>
                </wp:positionV>
                <wp:extent cx="1014984" cy="484632"/>
                <wp:effectExtent l="0" t="0" r="0" b="0"/>
                <wp:wrapNone/>
                <wp:docPr id="2117309329" name="Rectangle 19"/>
                <wp:cNvGraphicFramePr/>
                <a:graphic xmlns:a="http://schemas.openxmlformats.org/drawingml/2006/main">
                  <a:graphicData uri="http://schemas.microsoft.com/office/word/2010/wordprocessingShape">
                    <wps:wsp>
                      <wps:cNvSpPr/>
                      <wps:spPr>
                        <a:xfrm>
                          <a:off x="0" y="0"/>
                          <a:ext cx="1014984" cy="484632"/>
                        </a:xfrm>
                        <a:prstGeom prst="rect">
                          <a:avLst/>
                        </a:prstGeom>
                        <a:solidFill>
                          <a:schemeClr val="accent2">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40278DE7" w14:textId="3D9F74B5" w:rsidR="004C7CE0" w:rsidRDefault="00086A6A" w:rsidP="004C7CE0">
                            <w:pPr>
                              <w:jc w:val="center"/>
                            </w:pPr>
                            <w:r w:rsidRPr="00D1786A">
                              <w:rPr>
                                <w:b/>
                                <w:bCs/>
                                <w:i/>
                                <w:iCs/>
                                <w:sz w:val="24"/>
                                <w:szCs w:val="24"/>
                              </w:rPr>
                              <w:t>Insurance</w:t>
                            </w:r>
                            <w:r>
                              <w:t xml:space="preserve"> </w:t>
                            </w:r>
                            <w:r w:rsidRPr="00D1786A">
                              <w:rPr>
                                <w:rFonts w:ascii="Arial" w:hAnsi="Arial" w:cs="Arial"/>
                                <w:b/>
                                <w:bCs/>
                                <w:i/>
                                <w:iCs/>
                                <w:sz w:val="24"/>
                                <w:szCs w:val="24"/>
                              </w:rPr>
                              <w:t>Companies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9920D2" id="_x0000_s1039" style="position:absolute;margin-left:127.85pt;margin-top:74.25pt;width:79.9pt;height:38.15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" fillcolor="#fbe4d5 [661]" stroked="f" strokeweight="1pt">
                <v:textbox>
                  <w:txbxContent>
                    <w:p w14:paraId="40278DE7" w14:textId="3D9F74B5" w:rsidR="004C7CE0" w:rsidRDefault="00086A6A" w:rsidP="004C7CE0">
                      <w:pPr>
                        <w:jc w:val="center"/>
                      </w:pPr>
                      <w:r w:rsidRPr="00D1786A">
                        <w:rPr>
                          <w:b/>
                          <w:bCs/>
                          <w:i/>
                          <w:iCs/>
                          <w:sz w:val="24"/>
                          <w:szCs w:val="24"/>
                        </w:rPr>
                        <w:t>Insurance</w:t>
                      </w:r>
                      <w:r>
                        <w:t xml:space="preserve"> </w:t>
                      </w:r>
                      <w:r w:rsidRPr="00D1786A">
                        <w:rPr>
                          <w:rFonts w:ascii="Arial" w:hAnsi="Arial" w:cs="Arial"/>
                          <w:b/>
                          <w:bCs/>
                          <w:i/>
                          <w:iCs/>
                          <w:sz w:val="24"/>
                          <w:szCs w:val="24"/>
                        </w:rPr>
                        <w:t>Companies</w:t>
                      </w:r>
                    </w:p>
                  </w:txbxContent>
                </v:textbox>
              </v:rect>
            </w:pict>
          </mc:Fallback>
        </mc:AlternateContent>
      </w:r>
      <w:r w:rsidR="002B1C3E">
        <w:rPr>
          <w:rFonts w:ascii="Arial" w:hAnsi="Arial" w:cs="Arial"/>
          <w:b/>
          <w:bCs/>
          <w:i/>
          <w:iCs/>
          <w:noProof/>
          <w:sz w:val="28"/>
          <w:szCs w:val="28"/>
        </w:rPr>
        <mc:AlternateContent>
          <mc:Choice Requires="wps">
            <w:drawing>
              <wp:anchor distT="0" distB="0" distL="114300" distR="114300" simplePos="0" relativeHeight="251646464" behindDoc="0" locked="0" layoutInCell="1" allowOverlap="1" wp14:anchorId="7510493F" wp14:editId="38C30168">
                <wp:simplePos x="0" y="0"/>
                <wp:positionH relativeFrom="margin">
                  <wp:posOffset>449326</wp:posOffset>
                </wp:positionH>
                <wp:positionV relativeFrom="paragraph">
                  <wp:posOffset>982472</wp:posOffset>
                </wp:positionV>
                <wp:extent cx="1014984" cy="484632"/>
                <wp:effectExtent l="0" t="0" r="0" b="0"/>
                <wp:wrapNone/>
                <wp:docPr id="1245028120" name="Rectangle 19"/>
                <wp:cNvGraphicFramePr/>
                <a:graphic xmlns:a="http://schemas.openxmlformats.org/drawingml/2006/main">
                  <a:graphicData uri="http://schemas.microsoft.com/office/word/2010/wordprocessingShape">
                    <wps:wsp>
                      <wps:cNvSpPr/>
                      <wps:spPr>
                        <a:xfrm>
                          <a:off x="0" y="0"/>
                          <a:ext cx="1014984" cy="484632"/>
                        </a:xfrm>
                        <a:prstGeom prst="rect">
                          <a:avLst/>
                        </a:prstGeom>
                        <a:solidFill>
                          <a:schemeClr val="accent2">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79CB53AA" w14:textId="16234EF9" w:rsidR="00C138C4" w:rsidRDefault="00C138C4" w:rsidP="00C138C4">
                            <w:pPr>
                              <w:jc w:val="center"/>
                            </w:pPr>
                            <w:r w:rsidRPr="00086A6A">
                              <w:rPr>
                                <w:rFonts w:ascii="Arial" w:hAnsi="Arial" w:cs="Arial"/>
                                <w:b/>
                                <w:bCs/>
                                <w:i/>
                                <w:iCs/>
                                <w:sz w:val="24"/>
                                <w:szCs w:val="24"/>
                              </w:rPr>
                              <w:t>Investors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10493F" id="_x0000_s1040" style="position:absolute;margin-left:35.4pt;margin-top:77.35pt;width:79.9pt;height:38.15pt;z-index:2516464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" fillcolor="#fbe4d5 [661]" stroked="f" strokeweight="1pt">
                <v:textbox>
                  <w:txbxContent>
                    <w:p w14:paraId="79CB53AA" w14:textId="16234EF9" w:rsidR="00C138C4" w:rsidRDefault="00C138C4" w:rsidP="00C138C4">
                      <w:pPr>
                        <w:jc w:val="center"/>
                      </w:pPr>
                      <w:r w:rsidRPr="00086A6A">
                        <w:rPr>
                          <w:rFonts w:ascii="Arial" w:hAnsi="Arial" w:cs="Arial"/>
                          <w:b/>
                          <w:bCs/>
                          <w:i/>
                          <w:iCs/>
                          <w:sz w:val="24"/>
                          <w:szCs w:val="24"/>
                        </w:rPr>
                        <w:t>Investors</w:t>
                      </w:r>
                    </w:p>
                  </w:txbxContent>
                </v:textbox>
                <w10:wrap anchorx="margin"/>
              </v:rect>
            </w:pict>
          </mc:Fallback>
        </mc:AlternateContent>
      </w:r>
      <w:r w:rsidR="002B1C3E">
        <w:rPr>
          <w:noProof/>
        </w:rPr>
        <mc:AlternateContent>
          <mc:Choice Requires="wps">
            <w:drawing>
              <wp:anchor distT="0" distB="0" distL="114300" distR="114300" simplePos="0" relativeHeight="251638272" behindDoc="0" locked="1" layoutInCell="1" allowOverlap="1" wp14:anchorId="7B771FC6" wp14:editId="4E314776">
                <wp:simplePos x="0" y="0"/>
                <wp:positionH relativeFrom="column">
                  <wp:posOffset>2923540</wp:posOffset>
                </wp:positionH>
                <wp:positionV relativeFrom="paragraph">
                  <wp:posOffset>1706880</wp:posOffset>
                </wp:positionV>
                <wp:extent cx="2581200" cy="1810800"/>
                <wp:effectExtent l="0" t="0" r="10160" b="18415"/>
                <wp:wrapNone/>
                <wp:docPr id="99147648" name="Rectangle 14"/>
                <wp:cNvGraphicFramePr/>
                <a:graphic xmlns:a="http://schemas.openxmlformats.org/drawingml/2006/main">
                  <a:graphicData uri="http://schemas.microsoft.com/office/word/2010/wordprocessingShape">
                    <wps:wsp>
                      <wps:cNvSpPr/>
                      <wps:spPr>
                        <a:xfrm>
                          <a:off x="0" y="0"/>
                          <a:ext cx="2581200" cy="1810800"/>
                        </a:xfrm>
                        <a:prstGeom prst="rect">
                          <a:avLst/>
                        </a:prstGeom>
                        <a:ln w="127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4ADA2" id="Rectangle 14" o:spid="_x0000_s1026" style="position:absolute;margin-left:230.2pt;margin-top:134.4pt;width:203.25pt;height:142.6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" fillcolor="white [3201]" strokecolor="#70ad47 [3209]" strokeweight="1pt">
                <w10:anchorlock/>
              </v:rect>
            </w:pict>
          </mc:Fallback>
        </mc:AlternateContent>
      </w:r>
      <w:r w:rsidR="002E456E">
        <w:rPr>
          <w:noProof/>
        </w:rPr>
        <mc:AlternateContent>
          <mc:Choice Requires="wps">
            <w:drawing>
              <wp:anchor distT="0" distB="0" distL="114300" distR="114300" simplePos="0" relativeHeight="251644416" behindDoc="0" locked="0" layoutInCell="1" allowOverlap="1" wp14:anchorId="3DF6A455" wp14:editId="4D2264CC">
                <wp:simplePos x="0" y="0"/>
                <wp:positionH relativeFrom="page">
                  <wp:posOffset>-193421</wp:posOffset>
                </wp:positionH>
                <wp:positionV relativeFrom="paragraph">
                  <wp:posOffset>1431671</wp:posOffset>
                </wp:positionV>
                <wp:extent cx="1792224" cy="292608"/>
                <wp:effectExtent l="0" t="0" r="5715" b="0"/>
                <wp:wrapNone/>
                <wp:docPr id="772380714" name="Text Box 17"/>
                <wp:cNvGraphicFramePr/>
                <a:graphic xmlns:a="http://schemas.openxmlformats.org/drawingml/2006/main">
                  <a:graphicData uri="http://schemas.microsoft.com/office/word/2010/wordprocessingShape">
                    <wps:wsp>
                      <wps:cNvSpPr txBox="1"/>
                      <wps:spPr>
                        <a:xfrm rot="16200000">
                          <a:off x="0" y="0"/>
                          <a:ext cx="1792224" cy="292608"/>
                        </a:xfrm>
                        <a:prstGeom prst="rect">
                          <a:avLst/>
                        </a:prstGeom>
                        <a:noFill/>
                        <a:ln w="6350">
                          <a:noFill/>
                        </a:ln>
                      </wps:spPr>
                      <wps:txbx>
                        <w:txbxContent>
                          <w:p w14:paraId="187808F1" w14:textId="2E1704C0" w:rsidR="00495773" w:rsidRPr="00974E1F" w:rsidRDefault="00974E1F">
                            <w:pPr>
                              <w:rPr>
                                <w:rFonts w:ascii="Arial" w:hAnsi="Arial" w:cs="Arial"/>
                                <w:b/>
                                <w:bCs/>
                              </w:rPr>
                            </w:pPr>
                            <w:r w:rsidRPr="00974E1F">
                              <w:rPr>
                                <w:rFonts w:ascii="Arial" w:hAnsi="Arial" w:cs="Arial"/>
                                <w:b/>
                                <w:bCs/>
                                <w:i/>
                                <w:iCs/>
                                <w:sz w:val="24"/>
                                <w:szCs w:val="24"/>
                              </w:rPr>
                              <w:t>Stakeholders</w:t>
                            </w:r>
                            <w:r>
                              <w:rPr>
                                <w:rFonts w:ascii="Arial" w:hAnsi="Arial" w:cs="Arial"/>
                                <w:b/>
                                <w:bCs/>
                              </w:rPr>
                              <w:t xml:space="preserve"> </w:t>
                            </w:r>
                            <w:r w:rsidRPr="00974E1F">
                              <w:rPr>
                                <w:rFonts w:ascii="Arial" w:hAnsi="Arial" w:cs="Arial"/>
                                <w:b/>
                                <w:bCs/>
                                <w:i/>
                                <w:iCs/>
                                <w:sz w:val="24"/>
                                <w:szCs w:val="24"/>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F6A455" id="Text Box 17" o:spid="_x0000_s1041" type="#_x0000_t202" style="position:absolute;margin-left:-15.25pt;margin-top:112.75pt;width:141.1pt;height:23.05pt;rotation:-90;z-index:25164441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" filled="f" stroked="f" strokeweight=".5pt">
                <v:textbox>
                  <w:txbxContent>
                    <w:p w14:paraId="187808F1" w14:textId="2E1704C0" w:rsidR="00495773" w:rsidRPr="00974E1F" w:rsidRDefault="00974E1F">
                      <w:pPr>
                        <w:rPr>
                          <w:rFonts w:ascii="Arial" w:hAnsi="Arial" w:cs="Arial"/>
                          <w:b/>
                          <w:bCs/>
                        </w:rPr>
                      </w:pPr>
                      <w:r w:rsidRPr="00974E1F">
                        <w:rPr>
                          <w:rFonts w:ascii="Arial" w:hAnsi="Arial" w:cs="Arial"/>
                          <w:b/>
                          <w:bCs/>
                          <w:i/>
                          <w:iCs/>
                          <w:sz w:val="24"/>
                          <w:szCs w:val="24"/>
                        </w:rPr>
                        <w:t>Stakeholders</w:t>
                      </w:r>
                      <w:r>
                        <w:rPr>
                          <w:rFonts w:ascii="Arial" w:hAnsi="Arial" w:cs="Arial"/>
                          <w:b/>
                          <w:bCs/>
                        </w:rPr>
                        <w:t xml:space="preserve"> </w:t>
                      </w:r>
                      <w:r w:rsidRPr="00974E1F">
                        <w:rPr>
                          <w:rFonts w:ascii="Arial" w:hAnsi="Arial" w:cs="Arial"/>
                          <w:b/>
                          <w:bCs/>
                          <w:i/>
                          <w:iCs/>
                          <w:sz w:val="24"/>
                          <w:szCs w:val="24"/>
                        </w:rPr>
                        <w:t>power</w:t>
                      </w:r>
                    </w:p>
                  </w:txbxContent>
                </v:textbox>
                <w10:wrap anchorx="page"/>
              </v:shape>
            </w:pict>
          </mc:Fallback>
        </mc:AlternateContent>
      </w:r>
      <w:r w:rsidR="00CB164D">
        <w:rPr>
          <w:rFonts w:ascii="Arial" w:hAnsi="Arial" w:cs="Arial"/>
          <w:b/>
          <w:bCs/>
          <w:i/>
          <w:iCs/>
          <w:noProof/>
          <w:sz w:val="28"/>
          <w:szCs w:val="28"/>
        </w:rPr>
        <mc:AlternateContent>
          <mc:Choice Requires="wps">
            <w:drawing>
              <wp:anchor distT="0" distB="0" distL="114300" distR="114300" simplePos="0" relativeHeight="251650560" behindDoc="0" locked="0" layoutInCell="1" allowOverlap="1" wp14:anchorId="3C1711DE" wp14:editId="67112ECB">
                <wp:simplePos x="0" y="0"/>
                <wp:positionH relativeFrom="column">
                  <wp:posOffset>3081274</wp:posOffset>
                </wp:positionH>
                <wp:positionV relativeFrom="paragraph">
                  <wp:posOffset>1083691</wp:posOffset>
                </wp:positionV>
                <wp:extent cx="932688" cy="365760"/>
                <wp:effectExtent l="0" t="0" r="1270" b="0"/>
                <wp:wrapNone/>
                <wp:docPr id="798933914" name="Rectangle 19"/>
                <wp:cNvGraphicFramePr/>
                <a:graphic xmlns:a="http://schemas.openxmlformats.org/drawingml/2006/main">
                  <a:graphicData uri="http://schemas.microsoft.com/office/word/2010/wordprocessingShape">
                    <wps:wsp>
                      <wps:cNvSpPr/>
                      <wps:spPr>
                        <a:xfrm>
                          <a:off x="0" y="0"/>
                          <a:ext cx="932688" cy="365760"/>
                        </a:xfrm>
                        <a:prstGeom prst="rect">
                          <a:avLst/>
                        </a:prstGeom>
                        <a:solidFill>
                          <a:schemeClr val="accent6">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51595356" w14:textId="2D5AC605" w:rsidR="00CB164D" w:rsidRPr="00CB164D" w:rsidRDefault="00CB164D" w:rsidP="00CB164D">
                            <w:pPr>
                              <w:jc w:val="center"/>
                              <w:rPr>
                                <w:rFonts w:ascii="Arial" w:hAnsi="Arial" w:cs="Arial"/>
                                <w:b/>
                                <w:bCs/>
                                <w:i/>
                                <w:iCs/>
                                <w:sz w:val="24"/>
                                <w:szCs w:val="24"/>
                              </w:rPr>
                            </w:pPr>
                            <w:r>
                              <w:rPr>
                                <w:rFonts w:ascii="Arial" w:hAnsi="Arial" w:cs="Arial"/>
                                <w:b/>
                                <w:bCs/>
                                <w:i/>
                                <w:iCs/>
                                <w:sz w:val="24"/>
                                <w:szCs w:val="24"/>
                              </w:rPr>
                              <w:t>C</w:t>
                            </w:r>
                            <w:r w:rsidRPr="00CB164D">
                              <w:rPr>
                                <w:rFonts w:ascii="Arial" w:hAnsi="Arial" w:cs="Arial"/>
                                <w:b/>
                                <w:bCs/>
                                <w:i/>
                                <w:iCs/>
                                <w:sz w:val="24"/>
                                <w:szCs w:val="24"/>
                              </w:rPr>
                              <w:t>linicians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711DE" id="_x0000_s1042" style="position:absolute;margin-left:242.6pt;margin-top:85.35pt;width:73.45pt;height:28.8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" fillcolor="#e2efd9 [665]" stroked="f" strokeweight="1pt">
                <v:textbox>
                  <w:txbxContent>
                    <w:p w14:paraId="51595356" w14:textId="2D5AC605" w:rsidR="00CB164D" w:rsidRPr="00CB164D" w:rsidRDefault="00CB164D" w:rsidP="00CB164D">
                      <w:pPr>
                        <w:jc w:val="center"/>
                        <w:rPr>
                          <w:rFonts w:ascii="Arial" w:hAnsi="Arial" w:cs="Arial"/>
                          <w:b/>
                          <w:bCs/>
                          <w:i/>
                          <w:iCs/>
                          <w:sz w:val="24"/>
                          <w:szCs w:val="24"/>
                        </w:rPr>
                      </w:pPr>
                      <w:r>
                        <w:rPr>
                          <w:rFonts w:ascii="Arial" w:hAnsi="Arial" w:cs="Arial"/>
                          <w:b/>
                          <w:bCs/>
                          <w:i/>
                          <w:iCs/>
                          <w:sz w:val="24"/>
                          <w:szCs w:val="24"/>
                        </w:rPr>
                        <w:t>C</w:t>
                      </w:r>
                      <w:r w:rsidRPr="00CB164D">
                        <w:rPr>
                          <w:rFonts w:ascii="Arial" w:hAnsi="Arial" w:cs="Arial"/>
                          <w:b/>
                          <w:bCs/>
                          <w:i/>
                          <w:iCs/>
                          <w:sz w:val="24"/>
                          <w:szCs w:val="24"/>
                        </w:rPr>
                        <w:t>linicians</w:t>
                      </w:r>
                    </w:p>
                  </w:txbxContent>
                </v:textbox>
              </v:rect>
            </w:pict>
          </mc:Fallback>
        </mc:AlternateContent>
      </w:r>
    </w:p>
    <w:p w14:paraId="2E150C7D" w14:textId="5A393E69" w:rsidR="00680984" w:rsidRDefault="00D44E7C" w:rsidP="00A86F81">
      <w:r>
        <w:rPr>
          <w:rFonts w:ascii="Arial" w:hAnsi="Arial" w:cs="Arial"/>
          <w:b/>
          <w:bCs/>
          <w:i/>
          <w:iCs/>
          <w:noProof/>
          <w:sz w:val="28"/>
          <w:szCs w:val="28"/>
        </w:rPr>
        <mc:AlternateContent>
          <mc:Choice Requires="wps">
            <w:drawing>
              <wp:anchor distT="0" distB="0" distL="114300" distR="114300" simplePos="0" relativeHeight="251652608" behindDoc="0" locked="0" layoutInCell="1" allowOverlap="1" wp14:anchorId="624F63AD" wp14:editId="03AD9D4F">
                <wp:simplePos x="0" y="0"/>
                <wp:positionH relativeFrom="margin">
                  <wp:posOffset>4135120</wp:posOffset>
                </wp:positionH>
                <wp:positionV relativeFrom="paragraph">
                  <wp:posOffset>128270</wp:posOffset>
                </wp:positionV>
                <wp:extent cx="1218507" cy="543676"/>
                <wp:effectExtent l="0" t="0" r="1270" b="8890"/>
                <wp:wrapNone/>
                <wp:docPr id="1085240393" name="Rectangle 19"/>
                <wp:cNvGraphicFramePr/>
                <a:graphic xmlns:a="http://schemas.openxmlformats.org/drawingml/2006/main">
                  <a:graphicData uri="http://schemas.microsoft.com/office/word/2010/wordprocessingShape">
                    <wps:wsp>
                      <wps:cNvSpPr/>
                      <wps:spPr>
                        <a:xfrm>
                          <a:off x="0" y="0"/>
                          <a:ext cx="1218507" cy="543676"/>
                        </a:xfrm>
                        <a:prstGeom prst="rect">
                          <a:avLst/>
                        </a:prstGeom>
                        <a:solidFill>
                          <a:schemeClr val="accent6">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07402158" w14:textId="6D0F02DA" w:rsidR="00AF376F" w:rsidRDefault="00D44E7C" w:rsidP="00AF376F">
                            <w:pPr>
                              <w:jc w:val="center"/>
                              <w:rPr>
                                <w:rFonts w:ascii="Arial" w:hAnsi="Arial" w:cs="Arial"/>
                                <w:b/>
                                <w:bCs/>
                                <w:i/>
                                <w:iCs/>
                                <w:sz w:val="24"/>
                                <w:szCs w:val="24"/>
                              </w:rPr>
                            </w:pPr>
                            <w:r>
                              <w:rPr>
                                <w:rFonts w:ascii="Arial" w:hAnsi="Arial" w:cs="Arial"/>
                                <w:b/>
                                <w:bCs/>
                                <w:i/>
                                <w:iCs/>
                                <w:sz w:val="24"/>
                                <w:szCs w:val="24"/>
                              </w:rPr>
                              <w:t>Senior</w:t>
                            </w:r>
                          </w:p>
                          <w:p w14:paraId="7291CBAB" w14:textId="50583861" w:rsidR="00D44E7C" w:rsidRDefault="00D44E7C" w:rsidP="00AF376F">
                            <w:pPr>
                              <w:jc w:val="center"/>
                            </w:pPr>
                            <w:r>
                              <w:rPr>
                                <w:rFonts w:ascii="Arial" w:hAnsi="Arial" w:cs="Arial"/>
                                <w:b/>
                                <w:bCs/>
                                <w:i/>
                                <w:iCs/>
                                <w:sz w:val="24"/>
                                <w:szCs w:val="24"/>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4F63AD" id="_x0000_s1043" style="position:absolute;margin-left:325.6pt;margin-top:10.1pt;width:95.95pt;height:42.8pt;z-index:251652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" fillcolor="#e2efd9 [665]" stroked="f" strokeweight="1pt">
                <v:textbox>
                  <w:txbxContent>
                    <w:p w14:paraId="07402158" w14:textId="6D0F02DA" w:rsidR="00AF376F" w:rsidRDefault="00D44E7C" w:rsidP="00AF376F">
                      <w:pPr>
                        <w:jc w:val="center"/>
                        <w:rPr>
                          <w:rFonts w:ascii="Arial" w:hAnsi="Arial" w:cs="Arial"/>
                          <w:b/>
                          <w:bCs/>
                          <w:i/>
                          <w:iCs/>
                          <w:sz w:val="24"/>
                          <w:szCs w:val="24"/>
                        </w:rPr>
                      </w:pPr>
                      <w:r>
                        <w:rPr>
                          <w:rFonts w:ascii="Arial" w:hAnsi="Arial" w:cs="Arial"/>
                          <w:b/>
                          <w:bCs/>
                          <w:i/>
                          <w:iCs/>
                          <w:sz w:val="24"/>
                          <w:szCs w:val="24"/>
                        </w:rPr>
                        <w:t>Senior</w:t>
                      </w:r>
                    </w:p>
                    <w:p w14:paraId="7291CBAB" w14:textId="50583861" w:rsidR="00D44E7C" w:rsidRDefault="00D44E7C" w:rsidP="00AF376F">
                      <w:pPr>
                        <w:jc w:val="center"/>
                      </w:pPr>
                      <w:r>
                        <w:rPr>
                          <w:rFonts w:ascii="Arial" w:hAnsi="Arial" w:cs="Arial"/>
                          <w:b/>
                          <w:bCs/>
                          <w:i/>
                          <w:iCs/>
                          <w:sz w:val="24"/>
                          <w:szCs w:val="24"/>
                        </w:rPr>
                        <w:t>management</w:t>
                      </w:r>
                    </w:p>
                  </w:txbxContent>
                </v:textbox>
                <w10:wrap anchorx="margin"/>
              </v:rect>
            </w:pict>
          </mc:Fallback>
        </mc:AlternateContent>
      </w:r>
    </w:p>
    <w:p w14:paraId="4EBD1C34" w14:textId="77777777" w:rsidR="00680984" w:rsidRDefault="00680984" w:rsidP="00A86F81"/>
    <w:p w14:paraId="54F0F592" w14:textId="6F3D9620" w:rsidR="00680984" w:rsidRDefault="00680984" w:rsidP="00A86F81"/>
    <w:p w14:paraId="02DD915C" w14:textId="77777777" w:rsidR="00680984" w:rsidRDefault="00680984" w:rsidP="00A86F81"/>
    <w:p w14:paraId="629F4C3B" w14:textId="77777777" w:rsidR="00680984" w:rsidRDefault="00680984" w:rsidP="00A86F81"/>
    <w:p w14:paraId="6B5B2A55" w14:textId="77777777" w:rsidR="00680984" w:rsidRDefault="00680984" w:rsidP="00A86F81"/>
    <w:p w14:paraId="3375414E" w14:textId="77777777" w:rsidR="00680984" w:rsidRDefault="00680984" w:rsidP="00A86F81"/>
    <w:p w14:paraId="0EC8D80C" w14:textId="3276A1BC" w:rsidR="00680984" w:rsidRDefault="00F574B5" w:rsidP="00A86F81">
      <w:r>
        <w:rPr>
          <w:rFonts w:ascii="Arial" w:hAnsi="Arial" w:cs="Arial"/>
          <w:b/>
          <w:bCs/>
          <w:i/>
          <w:iCs/>
          <w:noProof/>
          <w:sz w:val="28"/>
          <w:szCs w:val="28"/>
        </w:rPr>
        <mc:AlternateContent>
          <mc:Choice Requires="wps">
            <w:drawing>
              <wp:anchor distT="0" distB="0" distL="114300" distR="114300" simplePos="0" relativeHeight="251662848" behindDoc="0" locked="0" layoutInCell="1" allowOverlap="1" wp14:anchorId="041CAE2E" wp14:editId="6AD27459">
                <wp:simplePos x="0" y="0"/>
                <wp:positionH relativeFrom="column">
                  <wp:posOffset>3503488</wp:posOffset>
                </wp:positionH>
                <wp:positionV relativeFrom="paragraph">
                  <wp:posOffset>39184</wp:posOffset>
                </wp:positionV>
                <wp:extent cx="1451367" cy="606903"/>
                <wp:effectExtent l="0" t="0" r="0" b="3175"/>
                <wp:wrapNone/>
                <wp:docPr id="1228183330" name="Rectangle 21"/>
                <wp:cNvGraphicFramePr/>
                <a:graphic xmlns:a="http://schemas.openxmlformats.org/drawingml/2006/main">
                  <a:graphicData uri="http://schemas.microsoft.com/office/word/2010/wordprocessingShape">
                    <wps:wsp>
                      <wps:cNvSpPr/>
                      <wps:spPr>
                        <a:xfrm>
                          <a:off x="0" y="0"/>
                          <a:ext cx="1451367" cy="606903"/>
                        </a:xfrm>
                        <a:prstGeom prst="rect">
                          <a:avLst/>
                        </a:prstGeom>
                        <a:solidFill>
                          <a:schemeClr val="accent4">
                            <a:lumMod val="20000"/>
                            <a:lumOff val="80000"/>
                          </a:schemeClr>
                        </a:solidFill>
                        <a:ln>
                          <a:noFill/>
                        </a:ln>
                      </wps:spPr>
                      <wps:style>
                        <a:lnRef idx="2">
                          <a:schemeClr val="accent6"/>
                        </a:lnRef>
                        <a:fillRef idx="1">
                          <a:schemeClr val="lt1"/>
                        </a:fillRef>
                        <a:effectRef idx="0">
                          <a:schemeClr val="accent6"/>
                        </a:effectRef>
                        <a:fontRef idx="minor">
                          <a:schemeClr val="dk1"/>
                        </a:fontRef>
                      </wps:style>
                      <wps:txbx>
                        <w:txbxContent>
                          <w:p w14:paraId="5312881C" w14:textId="7D13E8CE" w:rsidR="00DF2DB2" w:rsidRDefault="009D28C6" w:rsidP="00F574B5">
                            <w:pPr>
                              <w:rPr>
                                <w:rFonts w:ascii="Arial" w:hAnsi="Arial" w:cs="Arial"/>
                                <w:b/>
                                <w:bCs/>
                                <w:i/>
                                <w:iCs/>
                                <w:sz w:val="24"/>
                                <w:szCs w:val="24"/>
                              </w:rPr>
                            </w:pPr>
                            <w:r w:rsidRPr="00126C12">
                              <w:rPr>
                                <w:rFonts w:ascii="Arial" w:hAnsi="Arial" w:cs="Arial"/>
                                <w:b/>
                                <w:bCs/>
                                <w:i/>
                                <w:iCs/>
                                <w:sz w:val="24"/>
                                <w:szCs w:val="24"/>
                              </w:rPr>
                              <w:t>Patients</w:t>
                            </w:r>
                          </w:p>
                          <w:p w14:paraId="61DED2E5" w14:textId="2A67EA66" w:rsidR="00F574B5" w:rsidRPr="00126C12" w:rsidRDefault="00AE3275" w:rsidP="00F574B5">
                            <w:pPr>
                              <w:rPr>
                                <w:rFonts w:ascii="Arial" w:hAnsi="Arial" w:cs="Arial"/>
                                <w:b/>
                                <w:bCs/>
                                <w:i/>
                                <w:iCs/>
                                <w:sz w:val="24"/>
                                <w:szCs w:val="24"/>
                              </w:rPr>
                            </w:pPr>
                            <w:r>
                              <w:rPr>
                                <w:rFonts w:ascii="Arial" w:hAnsi="Arial" w:cs="Arial"/>
                                <w:b/>
                                <w:bCs/>
                                <w:i/>
                                <w:iCs/>
                                <w:sz w:val="24"/>
                                <w:szCs w:val="24"/>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1CAE2E" id="_x0000_s1044" style="position:absolute;margin-left:275.85pt;margin-top:3.1pt;width:114.3pt;height:47.8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" fillcolor="#fff2cc [663]" stroked="f" strokeweight="1pt">
                <v:textbox>
                  <w:txbxContent>
                    <w:p w14:paraId="5312881C" w14:textId="7D13E8CE" w:rsidR="00DF2DB2" w:rsidRDefault="009D28C6" w:rsidP="00F574B5">
                      <w:pPr>
                        <w:rPr>
                          <w:rFonts w:ascii="Arial" w:hAnsi="Arial" w:cs="Arial"/>
                          <w:b/>
                          <w:bCs/>
                          <w:i/>
                          <w:iCs/>
                          <w:sz w:val="24"/>
                          <w:szCs w:val="24"/>
                        </w:rPr>
                      </w:pPr>
                      <w:r w:rsidRPr="00126C12">
                        <w:rPr>
                          <w:rFonts w:ascii="Arial" w:hAnsi="Arial" w:cs="Arial"/>
                          <w:b/>
                          <w:bCs/>
                          <w:i/>
                          <w:iCs/>
                          <w:sz w:val="24"/>
                          <w:szCs w:val="24"/>
                        </w:rPr>
                        <w:t>Patients</w:t>
                      </w:r>
                    </w:p>
                    <w:p w14:paraId="61DED2E5" w14:textId="2A67EA66" w:rsidR="00F574B5" w:rsidRPr="00126C12" w:rsidRDefault="00AE3275" w:rsidP="00F574B5">
                      <w:pPr>
                        <w:rPr>
                          <w:rFonts w:ascii="Arial" w:hAnsi="Arial" w:cs="Arial"/>
                          <w:b/>
                          <w:bCs/>
                          <w:i/>
                          <w:iCs/>
                          <w:sz w:val="24"/>
                          <w:szCs w:val="24"/>
                        </w:rPr>
                      </w:pPr>
                      <w:r>
                        <w:rPr>
                          <w:rFonts w:ascii="Arial" w:hAnsi="Arial" w:cs="Arial"/>
                          <w:b/>
                          <w:bCs/>
                          <w:i/>
                          <w:iCs/>
                          <w:sz w:val="24"/>
                          <w:szCs w:val="24"/>
                        </w:rPr>
                        <w:t>Employees</w:t>
                      </w:r>
                    </w:p>
                  </w:txbxContent>
                </v:textbox>
              </v:rect>
            </w:pict>
          </mc:Fallback>
        </mc:AlternateContent>
      </w:r>
    </w:p>
    <w:p w14:paraId="246E5C25" w14:textId="77777777" w:rsidR="00680984" w:rsidRDefault="00680984" w:rsidP="00A86F81"/>
    <w:p w14:paraId="61964883" w14:textId="0D2E4BC3" w:rsidR="00680984" w:rsidRDefault="00680984" w:rsidP="00A86F81"/>
    <w:p w14:paraId="1415D055" w14:textId="6E3FD797" w:rsidR="00680984" w:rsidRDefault="00680984" w:rsidP="00A86F81"/>
    <w:p w14:paraId="4A5D8C95" w14:textId="441D2266" w:rsidR="00680984" w:rsidRDefault="007F6BA5" w:rsidP="00A86F81">
      <w:r>
        <w:rPr>
          <w:rFonts w:ascii="Arial" w:hAnsi="Arial" w:cs="Arial"/>
          <w:b/>
          <w:bCs/>
          <w:i/>
          <w:iCs/>
          <w:noProof/>
          <w:sz w:val="28"/>
          <w:szCs w:val="28"/>
        </w:rPr>
        <mc:AlternateContent>
          <mc:Choice Requires="wps">
            <w:drawing>
              <wp:anchor distT="0" distB="0" distL="114300" distR="114300" simplePos="0" relativeHeight="251668992" behindDoc="0" locked="0" layoutInCell="1" allowOverlap="1" wp14:anchorId="4AE22703" wp14:editId="66C89B7D">
                <wp:simplePos x="0" y="0"/>
                <wp:positionH relativeFrom="margin">
                  <wp:posOffset>-431034</wp:posOffset>
                </wp:positionH>
                <wp:positionV relativeFrom="paragraph">
                  <wp:posOffset>239873</wp:posOffset>
                </wp:positionV>
                <wp:extent cx="440810" cy="336430"/>
                <wp:effectExtent l="0" t="0" r="0" b="0"/>
                <wp:wrapNone/>
                <wp:docPr id="752801794" name="Rectangle 22"/>
                <wp:cNvGraphicFramePr/>
                <a:graphic xmlns:a="http://schemas.openxmlformats.org/drawingml/2006/main">
                  <a:graphicData uri="http://schemas.microsoft.com/office/word/2010/wordprocessingShape">
                    <wps:wsp>
                      <wps:cNvSpPr/>
                      <wps:spPr>
                        <a:xfrm>
                          <a:off x="0" y="0"/>
                          <a:ext cx="440810" cy="33643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6699EBFF" w14:textId="1E334C4B" w:rsidR="00F20C25" w:rsidRDefault="00784F28" w:rsidP="00F20C25">
                            <w:pPr>
                              <w:jc w:val="center"/>
                            </w:pPr>
                            <w:r>
                              <w:t>Low</w:t>
                            </w:r>
                          </w:p>
                          <w:p w14:paraId="0DC9D2C1" w14:textId="77777777" w:rsidR="001B2902" w:rsidRPr="00F20C25" w:rsidRDefault="001B2902" w:rsidP="00F20C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22703" id="_x0000_s1045" style="position:absolute;margin-left:-33.95pt;margin-top:18.9pt;width:34.7pt;height:26.5pt;z-index:251668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" filled="f" stroked="f" strokeweight="1pt">
                <v:textbox>
                  <w:txbxContent>
                    <w:p w14:paraId="6699EBFF" w14:textId="1E334C4B" w:rsidR="00F20C25" w:rsidRDefault="00784F28" w:rsidP="00F20C25">
                      <w:pPr>
                        <w:jc w:val="center"/>
                      </w:pPr>
                      <w:r>
                        <w:t>Low</w:t>
                      </w:r>
                    </w:p>
                    <w:p w14:paraId="0DC9D2C1" w14:textId="77777777" w:rsidR="001B2902" w:rsidRPr="00F20C25" w:rsidRDefault="001B2902" w:rsidP="00F20C25">
                      <w:pPr>
                        <w:jc w:val="center"/>
                      </w:pPr>
                    </w:p>
                  </w:txbxContent>
                </v:textbox>
                <w10:wrap anchorx="margin"/>
              </v:rect>
            </w:pict>
          </mc:Fallback>
        </mc:AlternateContent>
      </w:r>
    </w:p>
    <w:p w14:paraId="0030912B" w14:textId="77777777" w:rsidR="001B2902" w:rsidRDefault="001B2902" w:rsidP="00737FD7">
      <w:pPr>
        <w:spacing w:line="480" w:lineRule="auto"/>
        <w:jc w:val="both"/>
        <w:rPr>
          <w:rFonts w:ascii="Arial" w:hAnsi="Arial" w:cs="Arial"/>
          <w:color w:val="000000"/>
        </w:rPr>
      </w:pPr>
      <w:r>
        <w:rPr>
          <w:rFonts w:ascii="Arial" w:hAnsi="Arial" w:cs="Arial"/>
          <w:color w:val="000000"/>
        </w:rPr>
        <w:t xml:space="preserve">    </w:t>
      </w:r>
    </w:p>
    <w:p w14:paraId="30E5AEEA" w14:textId="1736288B" w:rsidR="007F6BA5" w:rsidRDefault="001B2902" w:rsidP="00737FD7">
      <w:pPr>
        <w:spacing w:line="480" w:lineRule="auto"/>
        <w:jc w:val="both"/>
        <w:rPr>
          <w:rFonts w:ascii="Arial" w:hAnsi="Arial" w:cs="Arial"/>
          <w:color w:val="000000"/>
        </w:rPr>
      </w:pPr>
      <w:r>
        <w:rPr>
          <w:rFonts w:ascii="Arial" w:hAnsi="Arial" w:cs="Arial"/>
          <w:color w:val="000000"/>
        </w:rPr>
        <w:t>Source:  self-made</w:t>
      </w:r>
    </w:p>
    <w:p w14:paraId="1B37D96A" w14:textId="77777777" w:rsidR="007F6BA5" w:rsidRDefault="007F6BA5" w:rsidP="00737FD7">
      <w:pPr>
        <w:spacing w:line="480" w:lineRule="auto"/>
        <w:jc w:val="both"/>
        <w:rPr>
          <w:rFonts w:ascii="Arial" w:hAnsi="Arial" w:cs="Arial"/>
          <w:color w:val="000000"/>
        </w:rPr>
      </w:pPr>
    </w:p>
    <w:p w14:paraId="06413F44" w14:textId="750D530C" w:rsidR="0084638A" w:rsidRDefault="00B829B3" w:rsidP="00737FD7">
      <w:pPr>
        <w:spacing w:line="480" w:lineRule="auto"/>
        <w:jc w:val="both"/>
        <w:rPr>
          <w:rFonts w:ascii="Arial" w:hAnsi="Arial" w:cs="Arial"/>
          <w:color w:val="000000"/>
        </w:rPr>
      </w:pPr>
      <w:r>
        <w:rPr>
          <w:rFonts w:ascii="Arial" w:hAnsi="Arial" w:cs="Arial"/>
          <w:color w:val="000000"/>
        </w:rPr>
        <w:t xml:space="preserve">The matrix shows each stakeholder's </w:t>
      </w:r>
      <w:r w:rsidR="00B02BD3">
        <w:rPr>
          <w:rFonts w:ascii="Arial" w:hAnsi="Arial" w:cs="Arial"/>
          <w:color w:val="000000"/>
        </w:rPr>
        <w:t>level of involvement</w:t>
      </w:r>
      <w:r>
        <w:rPr>
          <w:rFonts w:ascii="Arial" w:hAnsi="Arial" w:cs="Arial"/>
          <w:color w:val="000000"/>
        </w:rPr>
        <w:t xml:space="preserve"> in the project. Stakeholders in </w:t>
      </w:r>
      <w:r w:rsidR="0055399E">
        <w:rPr>
          <w:rFonts w:ascii="Arial" w:hAnsi="Arial" w:cs="Arial"/>
          <w:color w:val="000000"/>
        </w:rPr>
        <w:t>each</w:t>
      </w:r>
      <w:r>
        <w:rPr>
          <w:rFonts w:ascii="Arial" w:hAnsi="Arial" w:cs="Arial"/>
          <w:color w:val="000000"/>
        </w:rPr>
        <w:t xml:space="preserve"> </w:t>
      </w:r>
      <w:r w:rsidR="0055399E">
        <w:rPr>
          <w:rFonts w:ascii="Arial" w:hAnsi="Arial" w:cs="Arial"/>
          <w:color w:val="000000"/>
        </w:rPr>
        <w:t>quadrant</w:t>
      </w:r>
      <w:r>
        <w:rPr>
          <w:rFonts w:ascii="Arial" w:hAnsi="Arial" w:cs="Arial"/>
          <w:color w:val="000000"/>
        </w:rPr>
        <w:t xml:space="preserve"> require </w:t>
      </w:r>
      <w:r w:rsidR="00D07A21">
        <w:rPr>
          <w:rFonts w:ascii="Arial" w:hAnsi="Arial" w:cs="Arial"/>
          <w:color w:val="000000"/>
        </w:rPr>
        <w:t xml:space="preserve">different </w:t>
      </w:r>
      <w:r w:rsidR="0055399E">
        <w:rPr>
          <w:rFonts w:ascii="Arial" w:hAnsi="Arial" w:cs="Arial"/>
          <w:color w:val="000000"/>
        </w:rPr>
        <w:t>levels</w:t>
      </w:r>
      <w:r w:rsidR="00D07A21">
        <w:rPr>
          <w:rFonts w:ascii="Arial" w:hAnsi="Arial" w:cs="Arial"/>
          <w:color w:val="000000"/>
        </w:rPr>
        <w:t xml:space="preserve"> of</w:t>
      </w:r>
      <w:r>
        <w:rPr>
          <w:rFonts w:ascii="Arial" w:hAnsi="Arial" w:cs="Arial"/>
          <w:color w:val="000000"/>
        </w:rPr>
        <w:t xml:space="preserve"> approaches. The most crucial stakeholders are those with high power and high interest. Directors and </w:t>
      </w:r>
      <w:r w:rsidR="00A12062">
        <w:rPr>
          <w:rFonts w:ascii="Arial" w:hAnsi="Arial" w:cs="Arial"/>
          <w:color w:val="000000"/>
        </w:rPr>
        <w:t>the Senior management team</w:t>
      </w:r>
      <w:r>
        <w:rPr>
          <w:rFonts w:ascii="Arial" w:hAnsi="Arial" w:cs="Arial"/>
          <w:color w:val="000000"/>
        </w:rPr>
        <w:t xml:space="preserve"> have decision-making authority, oversee the budget, and determine strategic direction. Their interest is closely linked to the organisation's success.</w:t>
      </w:r>
      <w:r w:rsidR="009568F4">
        <w:rPr>
          <w:rFonts w:ascii="Arial" w:hAnsi="Arial" w:cs="Arial"/>
          <w:color w:val="000000"/>
        </w:rPr>
        <w:t xml:space="preserve"> </w:t>
      </w:r>
      <w:r w:rsidR="00BA5DAB">
        <w:rPr>
          <w:rFonts w:ascii="Arial" w:hAnsi="Arial" w:cs="Arial"/>
          <w:color w:val="000000"/>
        </w:rPr>
        <w:t>R</w:t>
      </w:r>
      <w:r w:rsidR="009568F4">
        <w:rPr>
          <w:rFonts w:ascii="Arial" w:hAnsi="Arial" w:cs="Arial"/>
          <w:color w:val="000000"/>
        </w:rPr>
        <w:t>e</w:t>
      </w:r>
      <w:r w:rsidR="00BA5DAB">
        <w:rPr>
          <w:rFonts w:ascii="Arial" w:hAnsi="Arial" w:cs="Arial"/>
          <w:color w:val="000000"/>
        </w:rPr>
        <w:t>gul</w:t>
      </w:r>
      <w:r w:rsidR="009568F4">
        <w:rPr>
          <w:rFonts w:ascii="Arial" w:hAnsi="Arial" w:cs="Arial"/>
          <w:color w:val="000000"/>
        </w:rPr>
        <w:t>a</w:t>
      </w:r>
      <w:r w:rsidR="00BA5DAB">
        <w:rPr>
          <w:rFonts w:ascii="Arial" w:hAnsi="Arial" w:cs="Arial"/>
          <w:color w:val="000000"/>
        </w:rPr>
        <w:t>tor</w:t>
      </w:r>
      <w:r w:rsidR="009568F4">
        <w:rPr>
          <w:rFonts w:ascii="Arial" w:hAnsi="Arial" w:cs="Arial"/>
          <w:color w:val="000000"/>
        </w:rPr>
        <w:t xml:space="preserve">y </w:t>
      </w:r>
      <w:r w:rsidR="004B1F34">
        <w:rPr>
          <w:rFonts w:ascii="Arial" w:hAnsi="Arial" w:cs="Arial"/>
          <w:color w:val="000000"/>
        </w:rPr>
        <w:t xml:space="preserve">authorities </w:t>
      </w:r>
      <w:r w:rsidR="00FE7609">
        <w:rPr>
          <w:rFonts w:ascii="Arial" w:hAnsi="Arial" w:cs="Arial"/>
          <w:color w:val="000000"/>
        </w:rPr>
        <w:t>warrant close attention</w:t>
      </w:r>
      <w:r w:rsidR="007D1D14">
        <w:rPr>
          <w:rFonts w:ascii="Arial" w:hAnsi="Arial" w:cs="Arial"/>
          <w:color w:val="000000"/>
        </w:rPr>
        <w:t xml:space="preserve"> due to </w:t>
      </w:r>
      <w:r w:rsidR="002A76FC">
        <w:rPr>
          <w:rFonts w:ascii="Arial" w:hAnsi="Arial" w:cs="Arial"/>
          <w:color w:val="000000"/>
        </w:rPr>
        <w:t>their mandate,</w:t>
      </w:r>
      <w:r w:rsidR="00002729">
        <w:rPr>
          <w:rFonts w:ascii="Arial" w:hAnsi="Arial" w:cs="Arial"/>
          <w:color w:val="000000"/>
        </w:rPr>
        <w:t xml:space="preserve"> </w:t>
      </w:r>
      <w:r w:rsidR="002A76FC">
        <w:rPr>
          <w:rFonts w:ascii="Arial" w:hAnsi="Arial" w:cs="Arial"/>
          <w:color w:val="000000"/>
        </w:rPr>
        <w:t>and clinicians</w:t>
      </w:r>
      <w:r w:rsidR="00774DF8">
        <w:rPr>
          <w:rFonts w:ascii="Arial" w:hAnsi="Arial" w:cs="Arial"/>
          <w:color w:val="000000"/>
        </w:rPr>
        <w:t xml:space="preserve"> directly influence </w:t>
      </w:r>
      <w:r w:rsidR="00002729">
        <w:rPr>
          <w:rFonts w:ascii="Arial" w:hAnsi="Arial" w:cs="Arial"/>
          <w:color w:val="000000"/>
        </w:rPr>
        <w:t xml:space="preserve">patients' </w:t>
      </w:r>
      <w:r w:rsidR="00BC41AE">
        <w:rPr>
          <w:rFonts w:ascii="Arial" w:hAnsi="Arial" w:cs="Arial"/>
          <w:color w:val="000000"/>
        </w:rPr>
        <w:t xml:space="preserve">outcomes. </w:t>
      </w:r>
      <w:r w:rsidR="00011043" w:rsidRPr="00011043">
        <w:rPr>
          <w:rFonts w:ascii="Arial" w:hAnsi="Arial" w:cs="Arial"/>
          <w:color w:val="000000"/>
        </w:rPr>
        <w:t xml:space="preserve">Therefore, </w:t>
      </w:r>
      <w:r w:rsidR="00814B4F">
        <w:rPr>
          <w:rFonts w:ascii="Arial" w:hAnsi="Arial" w:cs="Arial"/>
          <w:color w:val="000000"/>
        </w:rPr>
        <w:t>they must participate</w:t>
      </w:r>
      <w:r w:rsidR="00011043" w:rsidRPr="00011043">
        <w:rPr>
          <w:rFonts w:ascii="Arial" w:hAnsi="Arial" w:cs="Arial"/>
          <w:color w:val="000000"/>
        </w:rPr>
        <w:t xml:space="preserve"> in strategy and decision-making processes and remain informed through consistent communication and openness.</w:t>
      </w:r>
    </w:p>
    <w:p w14:paraId="1005AC4E" w14:textId="77777777" w:rsidR="00024E86" w:rsidRDefault="003D723F" w:rsidP="00737FD7">
      <w:pPr>
        <w:spacing w:line="480" w:lineRule="auto"/>
        <w:jc w:val="both"/>
        <w:rPr>
          <w:rFonts w:ascii="Arial" w:hAnsi="Arial" w:cs="Arial"/>
          <w:color w:val="000000"/>
        </w:rPr>
      </w:pPr>
      <w:r>
        <w:rPr>
          <w:rFonts w:ascii="Arial" w:hAnsi="Arial" w:cs="Arial"/>
          <w:color w:val="000000"/>
        </w:rPr>
        <w:t xml:space="preserve">Stakeholders in the high-power, low-interest quadrant include </w:t>
      </w:r>
      <w:r w:rsidR="00D57244">
        <w:rPr>
          <w:rFonts w:ascii="Arial" w:hAnsi="Arial" w:cs="Arial"/>
          <w:color w:val="000000"/>
        </w:rPr>
        <w:t>investors</w:t>
      </w:r>
      <w:r>
        <w:rPr>
          <w:rFonts w:ascii="Arial" w:hAnsi="Arial" w:cs="Arial"/>
          <w:color w:val="000000"/>
        </w:rPr>
        <w:t xml:space="preserve"> who influence</w:t>
      </w:r>
      <w:r w:rsidR="00D57244">
        <w:rPr>
          <w:rFonts w:ascii="Arial" w:hAnsi="Arial" w:cs="Arial"/>
          <w:color w:val="000000"/>
        </w:rPr>
        <w:t xml:space="preserve"> </w:t>
      </w:r>
      <w:r>
        <w:rPr>
          <w:rFonts w:ascii="Arial" w:hAnsi="Arial" w:cs="Arial"/>
          <w:color w:val="000000"/>
        </w:rPr>
        <w:t xml:space="preserve">strategic </w:t>
      </w:r>
      <w:r w:rsidR="00565997">
        <w:rPr>
          <w:rFonts w:ascii="Arial" w:hAnsi="Arial" w:cs="Arial"/>
          <w:color w:val="000000"/>
        </w:rPr>
        <w:t>priorities and insurance companies.</w:t>
      </w:r>
      <w:r>
        <w:rPr>
          <w:rFonts w:ascii="Arial" w:hAnsi="Arial" w:cs="Arial"/>
          <w:color w:val="000000"/>
        </w:rPr>
        <w:t xml:space="preserve"> </w:t>
      </w:r>
      <w:r w:rsidR="00F30A84" w:rsidRPr="00F30A84">
        <w:rPr>
          <w:rFonts w:ascii="Arial" w:hAnsi="Arial" w:cs="Arial"/>
          <w:color w:val="000000"/>
        </w:rPr>
        <w:t xml:space="preserve">They mainly focus on returns, prioritising cost </w:t>
      </w:r>
      <w:r w:rsidR="00F30A84" w:rsidRPr="00F30A84">
        <w:rPr>
          <w:rFonts w:ascii="Arial" w:hAnsi="Arial" w:cs="Arial"/>
          <w:color w:val="000000"/>
        </w:rPr>
        <w:lastRenderedPageBreak/>
        <w:t>management and profits over operational details, much like insurance companies.</w:t>
      </w:r>
      <w:r w:rsidR="00F30A84">
        <w:rPr>
          <w:rFonts w:ascii="Arial" w:hAnsi="Arial" w:cs="Arial"/>
          <w:color w:val="000000"/>
        </w:rPr>
        <w:t xml:space="preserve">  </w:t>
      </w:r>
      <w:r w:rsidR="00F164C8">
        <w:rPr>
          <w:rFonts w:ascii="Arial" w:hAnsi="Arial" w:cs="Arial"/>
          <w:color w:val="000000"/>
        </w:rPr>
        <w:t xml:space="preserve"> They</w:t>
      </w:r>
      <w:r w:rsidR="007E000B">
        <w:rPr>
          <w:rFonts w:ascii="Arial" w:hAnsi="Arial" w:cs="Arial"/>
          <w:color w:val="000000"/>
        </w:rPr>
        <w:t xml:space="preserve"> should be </w:t>
      </w:r>
      <w:r w:rsidR="00F164C8">
        <w:rPr>
          <w:rFonts w:ascii="Arial" w:hAnsi="Arial" w:cs="Arial"/>
          <w:color w:val="000000"/>
        </w:rPr>
        <w:t>kept</w:t>
      </w:r>
      <w:r w:rsidR="007E000B">
        <w:rPr>
          <w:rFonts w:ascii="Arial" w:hAnsi="Arial" w:cs="Arial"/>
          <w:color w:val="000000"/>
        </w:rPr>
        <w:t xml:space="preserve"> satisfied</w:t>
      </w:r>
      <w:r w:rsidR="001732F4">
        <w:rPr>
          <w:rFonts w:ascii="Arial" w:hAnsi="Arial" w:cs="Arial"/>
          <w:color w:val="000000"/>
        </w:rPr>
        <w:t xml:space="preserve"> by providing</w:t>
      </w:r>
      <w:r w:rsidR="00EE099B">
        <w:rPr>
          <w:rFonts w:ascii="Arial" w:hAnsi="Arial" w:cs="Arial"/>
          <w:color w:val="000000"/>
        </w:rPr>
        <w:t xml:space="preserve"> </w:t>
      </w:r>
      <w:r w:rsidR="00166994">
        <w:rPr>
          <w:rFonts w:ascii="Arial" w:hAnsi="Arial" w:cs="Arial"/>
          <w:color w:val="000000"/>
        </w:rPr>
        <w:t xml:space="preserve">brief </w:t>
      </w:r>
      <w:r w:rsidR="00C664B8">
        <w:rPr>
          <w:rFonts w:ascii="Arial" w:hAnsi="Arial" w:cs="Arial"/>
          <w:color w:val="000000"/>
        </w:rPr>
        <w:t>information and involving them when necessary</w:t>
      </w:r>
      <w:r w:rsidR="00EE099B">
        <w:rPr>
          <w:rFonts w:ascii="Arial" w:hAnsi="Arial" w:cs="Arial"/>
          <w:color w:val="000000"/>
        </w:rPr>
        <w:t>.</w:t>
      </w:r>
    </w:p>
    <w:p w14:paraId="2FB00E1D" w14:textId="10CEC162" w:rsidR="001732F4" w:rsidRDefault="007D50BB" w:rsidP="00737FD7">
      <w:pPr>
        <w:spacing w:line="480" w:lineRule="auto"/>
        <w:jc w:val="both"/>
        <w:rPr>
          <w:rFonts w:ascii="Arial" w:hAnsi="Arial" w:cs="Arial"/>
          <w:color w:val="000000"/>
        </w:rPr>
      </w:pPr>
      <w:r>
        <w:rPr>
          <w:rFonts w:ascii="Arial" w:hAnsi="Arial" w:cs="Arial"/>
          <w:color w:val="000000"/>
        </w:rPr>
        <w:t>In the Low-power/high-interest section, include patients and the IT department. Patients care deeply about outcomes and affordability, so their interest is high</w:t>
      </w:r>
      <w:r w:rsidR="00B2419D">
        <w:rPr>
          <w:rFonts w:ascii="Arial" w:hAnsi="Arial" w:cs="Arial"/>
          <w:color w:val="000000"/>
        </w:rPr>
        <w:t>. Still, they</w:t>
      </w:r>
      <w:r>
        <w:rPr>
          <w:rFonts w:ascii="Arial" w:hAnsi="Arial" w:cs="Arial"/>
          <w:color w:val="000000"/>
        </w:rPr>
        <w:t xml:space="preserve"> have limited </w:t>
      </w:r>
      <w:r w:rsidR="00503BC9">
        <w:rPr>
          <w:rFonts w:ascii="Arial" w:hAnsi="Arial" w:cs="Arial"/>
          <w:color w:val="000000"/>
        </w:rPr>
        <w:t>influenc</w:t>
      </w:r>
      <w:r w:rsidR="00B2419D">
        <w:rPr>
          <w:rFonts w:ascii="Arial" w:hAnsi="Arial" w:cs="Arial"/>
          <w:color w:val="000000"/>
        </w:rPr>
        <w:t>e</w:t>
      </w:r>
      <w:r w:rsidR="00740CA5">
        <w:rPr>
          <w:rFonts w:ascii="Arial" w:hAnsi="Arial" w:cs="Arial"/>
          <w:color w:val="000000"/>
        </w:rPr>
        <w:t xml:space="preserve">. </w:t>
      </w:r>
      <w:r>
        <w:rPr>
          <w:rFonts w:ascii="Arial" w:hAnsi="Arial" w:cs="Arial"/>
          <w:color w:val="000000"/>
        </w:rPr>
        <w:t xml:space="preserve">The IT department, due to its involvement in healthcare digitalisation and cybersecurity, is highly interested but </w:t>
      </w:r>
      <w:r w:rsidR="001F341A">
        <w:rPr>
          <w:rFonts w:ascii="Arial" w:hAnsi="Arial" w:cs="Arial"/>
          <w:color w:val="000000"/>
        </w:rPr>
        <w:t>lacks the power to act</w:t>
      </w:r>
      <w:r>
        <w:rPr>
          <w:rFonts w:ascii="Arial" w:hAnsi="Arial" w:cs="Arial"/>
          <w:color w:val="000000"/>
        </w:rPr>
        <w:t>. They should be kept informed</w:t>
      </w:r>
      <w:r w:rsidR="001F341A">
        <w:rPr>
          <w:rFonts w:ascii="Arial" w:hAnsi="Arial" w:cs="Arial"/>
          <w:color w:val="000000"/>
        </w:rPr>
        <w:t xml:space="preserve"> through clear communication, empowered by</w:t>
      </w:r>
      <w:r>
        <w:rPr>
          <w:rFonts w:ascii="Arial" w:hAnsi="Arial" w:cs="Arial"/>
          <w:color w:val="000000"/>
        </w:rPr>
        <w:t xml:space="preserve"> feedback, and involved </w:t>
      </w:r>
      <w:r w:rsidR="001F341A">
        <w:rPr>
          <w:rFonts w:ascii="Arial" w:hAnsi="Arial" w:cs="Arial"/>
          <w:color w:val="000000"/>
        </w:rPr>
        <w:t>when necessary</w:t>
      </w:r>
      <w:r>
        <w:rPr>
          <w:rFonts w:ascii="Arial" w:hAnsi="Arial" w:cs="Arial"/>
          <w:color w:val="000000"/>
        </w:rPr>
        <w:t>.</w:t>
      </w:r>
    </w:p>
    <w:p w14:paraId="7CD6989B" w14:textId="39AC53EF" w:rsidR="00DC6618" w:rsidRDefault="00DC6618" w:rsidP="00737FD7">
      <w:pPr>
        <w:spacing w:line="480" w:lineRule="auto"/>
        <w:jc w:val="both"/>
        <w:rPr>
          <w:rFonts w:ascii="Arial" w:hAnsi="Arial" w:cs="Arial"/>
          <w:color w:val="000000"/>
        </w:rPr>
      </w:pPr>
      <w:r>
        <w:rPr>
          <w:rFonts w:ascii="Arial" w:hAnsi="Arial" w:cs="Arial"/>
          <w:color w:val="000000"/>
        </w:rPr>
        <w:t xml:space="preserve">The </w:t>
      </w:r>
      <w:r w:rsidR="00B77331">
        <w:rPr>
          <w:rFonts w:ascii="Arial" w:hAnsi="Arial" w:cs="Arial"/>
          <w:color w:val="000000"/>
        </w:rPr>
        <w:t>low-power</w:t>
      </w:r>
      <w:r>
        <w:rPr>
          <w:rFonts w:ascii="Arial" w:hAnsi="Arial" w:cs="Arial"/>
          <w:color w:val="000000"/>
        </w:rPr>
        <w:t>/</w:t>
      </w:r>
      <w:r w:rsidR="00B77331">
        <w:rPr>
          <w:rFonts w:ascii="Arial" w:hAnsi="Arial" w:cs="Arial"/>
          <w:color w:val="000000"/>
        </w:rPr>
        <w:t xml:space="preserve">low-interest </w:t>
      </w:r>
      <w:r w:rsidR="00AF50D9">
        <w:rPr>
          <w:rFonts w:ascii="Arial" w:hAnsi="Arial" w:cs="Arial"/>
          <w:color w:val="000000"/>
        </w:rPr>
        <w:t>sector</w:t>
      </w:r>
      <w:r w:rsidR="00FD2DDF">
        <w:rPr>
          <w:rFonts w:ascii="Arial" w:hAnsi="Arial" w:cs="Arial"/>
          <w:color w:val="000000"/>
        </w:rPr>
        <w:t xml:space="preserve"> includes production </w:t>
      </w:r>
      <w:r w:rsidR="00CE644B">
        <w:rPr>
          <w:rFonts w:ascii="Arial" w:hAnsi="Arial" w:cs="Arial"/>
          <w:color w:val="000000"/>
        </w:rPr>
        <w:t>departments</w:t>
      </w:r>
      <w:r w:rsidR="004C390C">
        <w:rPr>
          <w:rFonts w:ascii="Arial" w:hAnsi="Arial" w:cs="Arial"/>
          <w:color w:val="000000"/>
        </w:rPr>
        <w:t xml:space="preserve"> </w:t>
      </w:r>
      <w:r w:rsidR="00ED6D63">
        <w:rPr>
          <w:rFonts w:ascii="Arial" w:hAnsi="Arial" w:cs="Arial"/>
          <w:color w:val="000000"/>
        </w:rPr>
        <w:t xml:space="preserve">that </w:t>
      </w:r>
      <w:r w:rsidR="00CE644B">
        <w:rPr>
          <w:rFonts w:ascii="Arial" w:hAnsi="Arial" w:cs="Arial"/>
          <w:color w:val="000000"/>
        </w:rPr>
        <w:t>are</w:t>
      </w:r>
      <w:r w:rsidR="004C390C">
        <w:rPr>
          <w:rFonts w:ascii="Arial" w:hAnsi="Arial" w:cs="Arial"/>
          <w:color w:val="000000"/>
        </w:rPr>
        <w:t xml:space="preserve"> responsible for da</w:t>
      </w:r>
      <w:r w:rsidR="00CE644B">
        <w:rPr>
          <w:rFonts w:ascii="Arial" w:hAnsi="Arial" w:cs="Arial"/>
          <w:color w:val="000000"/>
        </w:rPr>
        <w:t xml:space="preserve">ily </w:t>
      </w:r>
      <w:r w:rsidR="00656E06">
        <w:rPr>
          <w:rFonts w:ascii="Arial" w:hAnsi="Arial" w:cs="Arial"/>
          <w:color w:val="000000"/>
        </w:rPr>
        <w:t>operations. Their</w:t>
      </w:r>
      <w:r w:rsidR="00534A07">
        <w:rPr>
          <w:rFonts w:ascii="Arial" w:hAnsi="Arial" w:cs="Arial"/>
          <w:color w:val="000000"/>
        </w:rPr>
        <w:t xml:space="preserve"> power</w:t>
      </w:r>
      <w:r w:rsidR="00DD349D">
        <w:rPr>
          <w:rFonts w:ascii="Arial" w:hAnsi="Arial" w:cs="Arial"/>
          <w:color w:val="000000"/>
        </w:rPr>
        <w:t xml:space="preserve"> and influence are minimal.</w:t>
      </w:r>
    </w:p>
    <w:p w14:paraId="00840FAD" w14:textId="75CFABE6" w:rsidR="007D6EBE" w:rsidRDefault="007C0ED6" w:rsidP="00404464">
      <w:pPr>
        <w:spacing w:line="480" w:lineRule="auto"/>
        <w:jc w:val="both"/>
        <w:rPr>
          <w:rFonts w:ascii="Arial" w:hAnsi="Arial" w:cs="Arial"/>
          <w:color w:val="000000"/>
        </w:rPr>
      </w:pPr>
      <w:r>
        <w:rPr>
          <w:rFonts w:ascii="Arial" w:hAnsi="Arial" w:cs="Arial"/>
          <w:color w:val="000000"/>
        </w:rPr>
        <w:t xml:space="preserve">The categorisation offered by the Mendelow matrix facilitates prioritising and developing strategies to guarantee </w:t>
      </w:r>
      <w:r w:rsidR="00B63F0E">
        <w:rPr>
          <w:rFonts w:ascii="Arial" w:hAnsi="Arial" w:cs="Arial"/>
          <w:color w:val="000000"/>
        </w:rPr>
        <w:t>a</w:t>
      </w:r>
      <w:r>
        <w:rPr>
          <w:rFonts w:ascii="Arial" w:hAnsi="Arial" w:cs="Arial"/>
          <w:color w:val="000000"/>
        </w:rPr>
        <w:t xml:space="preserve"> suitable level of engagement for each stakeholder group.</w:t>
      </w:r>
    </w:p>
    <w:p w14:paraId="072F2F65" w14:textId="77777777" w:rsidR="006C4689" w:rsidRDefault="006C4689" w:rsidP="00D57244">
      <w:pPr>
        <w:spacing w:line="360" w:lineRule="auto"/>
        <w:jc w:val="both"/>
        <w:rPr>
          <w:rFonts w:ascii="Arial" w:hAnsi="Arial" w:cs="Arial"/>
          <w:b/>
          <w:bCs/>
          <w:i/>
          <w:iCs/>
          <w:color w:val="000000"/>
          <w:sz w:val="28"/>
          <w:szCs w:val="28"/>
        </w:rPr>
      </w:pPr>
      <w:r>
        <w:rPr>
          <w:rFonts w:ascii="Arial" w:hAnsi="Arial" w:cs="Arial"/>
          <w:b/>
          <w:bCs/>
          <w:i/>
          <w:iCs/>
          <w:color w:val="000000"/>
          <w:sz w:val="28"/>
          <w:szCs w:val="28"/>
        </w:rPr>
        <w:t xml:space="preserve">    </w:t>
      </w:r>
    </w:p>
    <w:p w14:paraId="0DD38944" w14:textId="77777777" w:rsidR="00737FD7" w:rsidRDefault="006C4689" w:rsidP="00737FD7">
      <w:pPr>
        <w:spacing w:line="360" w:lineRule="auto"/>
        <w:jc w:val="both"/>
        <w:rPr>
          <w:rFonts w:ascii="Arial" w:hAnsi="Arial" w:cs="Arial"/>
          <w:b/>
          <w:bCs/>
          <w:i/>
          <w:iCs/>
          <w:color w:val="2F5496" w:themeColor="accent1" w:themeShade="BF"/>
          <w:sz w:val="28"/>
          <w:szCs w:val="28"/>
        </w:rPr>
      </w:pPr>
      <w:r w:rsidRPr="00B04FFB">
        <w:rPr>
          <w:rFonts w:ascii="Arial" w:hAnsi="Arial" w:cs="Arial"/>
          <w:b/>
          <w:bCs/>
          <w:i/>
          <w:iCs/>
          <w:color w:val="2F5496" w:themeColor="accent1" w:themeShade="BF"/>
          <w:sz w:val="28"/>
          <w:szCs w:val="28"/>
        </w:rPr>
        <w:t xml:space="preserve">      </w:t>
      </w:r>
      <w:r w:rsidR="00310319" w:rsidRPr="00B04FFB">
        <w:rPr>
          <w:rFonts w:ascii="Arial" w:hAnsi="Arial" w:cs="Arial"/>
          <w:b/>
          <w:bCs/>
          <w:i/>
          <w:iCs/>
          <w:color w:val="2F5496" w:themeColor="accent1" w:themeShade="BF"/>
          <w:sz w:val="28"/>
          <w:szCs w:val="28"/>
        </w:rPr>
        <w:t>9.</w:t>
      </w:r>
      <w:r w:rsidR="00310319">
        <w:rPr>
          <w:rFonts w:ascii="Arial" w:hAnsi="Arial" w:cs="Arial"/>
          <w:b/>
          <w:bCs/>
          <w:i/>
          <w:iCs/>
          <w:color w:val="2F5496" w:themeColor="accent1" w:themeShade="BF"/>
          <w:sz w:val="28"/>
          <w:szCs w:val="28"/>
        </w:rPr>
        <w:t xml:space="preserve"> </w:t>
      </w:r>
      <w:r w:rsidR="00310319" w:rsidRPr="00B04FFB">
        <w:rPr>
          <w:rFonts w:ascii="Arial" w:hAnsi="Arial" w:cs="Arial"/>
          <w:b/>
          <w:bCs/>
          <w:i/>
          <w:iCs/>
          <w:color w:val="2F5496" w:themeColor="accent1" w:themeShade="BF"/>
          <w:sz w:val="28"/>
          <w:szCs w:val="28"/>
        </w:rPr>
        <w:t>Stakeholder</w:t>
      </w:r>
      <w:r w:rsidR="00B63F0E" w:rsidRPr="00B04FFB">
        <w:rPr>
          <w:rFonts w:ascii="Arial" w:hAnsi="Arial" w:cs="Arial"/>
          <w:b/>
          <w:bCs/>
          <w:color w:val="2F5496" w:themeColor="accent1" w:themeShade="BF"/>
          <w:sz w:val="28"/>
          <w:szCs w:val="28"/>
        </w:rPr>
        <w:t xml:space="preserve"> </w:t>
      </w:r>
      <w:r w:rsidR="00B63F0E" w:rsidRPr="00B04FFB">
        <w:rPr>
          <w:rFonts w:ascii="Arial" w:hAnsi="Arial" w:cs="Arial"/>
          <w:b/>
          <w:bCs/>
          <w:i/>
          <w:iCs/>
          <w:color w:val="2F5496" w:themeColor="accent1" w:themeShade="BF"/>
          <w:sz w:val="28"/>
          <w:szCs w:val="28"/>
        </w:rPr>
        <w:t>assessment</w:t>
      </w:r>
      <w:r w:rsidRPr="00B04FFB">
        <w:rPr>
          <w:rFonts w:ascii="Arial" w:hAnsi="Arial" w:cs="Arial"/>
          <w:b/>
          <w:bCs/>
          <w:i/>
          <w:iCs/>
          <w:color w:val="2F5496" w:themeColor="accent1" w:themeShade="BF"/>
          <w:sz w:val="28"/>
          <w:szCs w:val="28"/>
        </w:rPr>
        <w:t xml:space="preserve">   </w:t>
      </w:r>
    </w:p>
    <w:p w14:paraId="1100ABF4" w14:textId="59A0EDE6" w:rsidR="00C1736D" w:rsidRPr="00737FD7" w:rsidRDefault="006336A5" w:rsidP="00737FD7">
      <w:pPr>
        <w:spacing w:line="480" w:lineRule="auto"/>
        <w:jc w:val="both"/>
        <w:rPr>
          <w:rFonts w:ascii="Arial" w:hAnsi="Arial" w:cs="Arial"/>
          <w:b/>
          <w:bCs/>
          <w:i/>
          <w:iCs/>
          <w:color w:val="2F5496" w:themeColor="accent1" w:themeShade="BF"/>
          <w:sz w:val="28"/>
          <w:szCs w:val="28"/>
        </w:rPr>
      </w:pPr>
      <w:r>
        <w:rPr>
          <w:rFonts w:ascii="Arial" w:hAnsi="Arial" w:cs="Arial"/>
          <w:color w:val="000000"/>
        </w:rPr>
        <w:t>The stakeholder assessment serves as both a planning and risk management tool in healthcare projects. It facilitates communication that is both informative and preventive, helping to minimise misunderstandings and conflicts.</w:t>
      </w:r>
    </w:p>
    <w:tbl>
      <w:tblPr>
        <w:tblStyle w:val="TableGrid"/>
        <w:tblW w:w="9736" w:type="dxa"/>
        <w:tblLook w:val="04A0" w:firstRow="1" w:lastRow="0" w:firstColumn="1" w:lastColumn="0" w:noHBand="0" w:noVBand="1"/>
      </w:tblPr>
      <w:tblGrid>
        <w:gridCol w:w="2263"/>
        <w:gridCol w:w="1631"/>
        <w:gridCol w:w="1947"/>
        <w:gridCol w:w="1947"/>
        <w:gridCol w:w="1948"/>
      </w:tblGrid>
      <w:tr w:rsidR="00136E74" w14:paraId="2549F592" w14:textId="77777777" w:rsidTr="00DF268B">
        <w:trPr>
          <w:trHeight w:val="1306"/>
        </w:trPr>
        <w:tc>
          <w:tcPr>
            <w:tcW w:w="2263" w:type="dxa"/>
            <w:shd w:val="clear" w:color="auto" w:fill="E7E6E6" w:themeFill="background2"/>
          </w:tcPr>
          <w:p w14:paraId="5E8D375B" w14:textId="60BBAAA8" w:rsidR="00136E74" w:rsidRPr="002D640F" w:rsidRDefault="002D640F" w:rsidP="00D57244">
            <w:pPr>
              <w:spacing w:line="360" w:lineRule="auto"/>
              <w:jc w:val="both"/>
              <w:rPr>
                <w:rFonts w:ascii="Arial" w:hAnsi="Arial" w:cs="Arial"/>
                <w:b/>
                <w:bCs/>
                <w:i/>
                <w:iCs/>
                <w:color w:val="000000"/>
                <w:sz w:val="24"/>
                <w:szCs w:val="24"/>
              </w:rPr>
            </w:pPr>
            <w:r>
              <w:rPr>
                <w:rFonts w:ascii="Arial" w:hAnsi="Arial" w:cs="Arial"/>
                <w:b/>
                <w:bCs/>
                <w:i/>
                <w:iCs/>
                <w:color w:val="000000"/>
                <w:sz w:val="24"/>
                <w:szCs w:val="24"/>
              </w:rPr>
              <w:t>Stake</w:t>
            </w:r>
            <w:r w:rsidR="00C5084B">
              <w:rPr>
                <w:rFonts w:ascii="Arial" w:hAnsi="Arial" w:cs="Arial"/>
                <w:b/>
                <w:bCs/>
                <w:i/>
                <w:iCs/>
                <w:color w:val="000000"/>
                <w:sz w:val="24"/>
                <w:szCs w:val="24"/>
              </w:rPr>
              <w:t>holder group</w:t>
            </w:r>
          </w:p>
        </w:tc>
        <w:tc>
          <w:tcPr>
            <w:tcW w:w="1631" w:type="dxa"/>
            <w:shd w:val="clear" w:color="auto" w:fill="E7E6E6" w:themeFill="background2"/>
          </w:tcPr>
          <w:p w14:paraId="6A9187C8" w14:textId="168F2572" w:rsidR="0028737A" w:rsidRPr="00C5084B" w:rsidRDefault="0028737A" w:rsidP="0028737A">
            <w:pPr>
              <w:spacing w:line="360" w:lineRule="auto"/>
              <w:rPr>
                <w:rFonts w:ascii="Arial" w:hAnsi="Arial" w:cs="Arial"/>
                <w:b/>
                <w:bCs/>
                <w:i/>
                <w:iCs/>
                <w:color w:val="000000"/>
                <w:sz w:val="24"/>
                <w:szCs w:val="24"/>
              </w:rPr>
            </w:pPr>
            <w:r>
              <w:rPr>
                <w:rFonts w:ascii="Arial" w:hAnsi="Arial" w:cs="Arial"/>
                <w:b/>
                <w:bCs/>
                <w:i/>
                <w:iCs/>
                <w:color w:val="000000"/>
                <w:sz w:val="24"/>
                <w:szCs w:val="24"/>
              </w:rPr>
              <w:t xml:space="preserve">Level of interest </w:t>
            </w:r>
            <w:r w:rsidR="00CD5296">
              <w:rPr>
                <w:rFonts w:ascii="Arial" w:hAnsi="Arial" w:cs="Arial"/>
                <w:b/>
                <w:bCs/>
                <w:i/>
                <w:iCs/>
                <w:color w:val="000000"/>
                <w:sz w:val="24"/>
                <w:szCs w:val="24"/>
              </w:rPr>
              <w:t>(H</w:t>
            </w:r>
            <w:r w:rsidR="00F705A0">
              <w:rPr>
                <w:rFonts w:ascii="Arial" w:hAnsi="Arial" w:cs="Arial"/>
                <w:b/>
                <w:bCs/>
                <w:i/>
                <w:iCs/>
                <w:color w:val="000000"/>
                <w:sz w:val="24"/>
                <w:szCs w:val="24"/>
              </w:rPr>
              <w:t>/M/L)</w:t>
            </w:r>
          </w:p>
        </w:tc>
        <w:tc>
          <w:tcPr>
            <w:tcW w:w="1947" w:type="dxa"/>
            <w:shd w:val="clear" w:color="auto" w:fill="E7E6E6" w:themeFill="background2"/>
          </w:tcPr>
          <w:p w14:paraId="6C12E8CF" w14:textId="0A26FC67" w:rsidR="00136E74" w:rsidRPr="00F705A0" w:rsidRDefault="00F705A0" w:rsidP="00F705A0">
            <w:pPr>
              <w:spacing w:line="360" w:lineRule="auto"/>
              <w:rPr>
                <w:rFonts w:ascii="Arial" w:hAnsi="Arial" w:cs="Arial"/>
                <w:b/>
                <w:bCs/>
                <w:i/>
                <w:iCs/>
                <w:color w:val="000000"/>
                <w:sz w:val="24"/>
                <w:szCs w:val="24"/>
              </w:rPr>
            </w:pPr>
            <w:r w:rsidRPr="00F705A0">
              <w:rPr>
                <w:rFonts w:ascii="Arial" w:hAnsi="Arial" w:cs="Arial"/>
                <w:b/>
                <w:bCs/>
                <w:i/>
                <w:iCs/>
                <w:color w:val="000000"/>
                <w:sz w:val="24"/>
                <w:szCs w:val="24"/>
              </w:rPr>
              <w:t>Level</w:t>
            </w:r>
            <w:r>
              <w:rPr>
                <w:rFonts w:ascii="Arial" w:hAnsi="Arial" w:cs="Arial"/>
                <w:b/>
                <w:bCs/>
                <w:i/>
                <w:iCs/>
                <w:color w:val="000000"/>
                <w:sz w:val="28"/>
                <w:szCs w:val="28"/>
              </w:rPr>
              <w:t xml:space="preserve"> of </w:t>
            </w:r>
            <w:r>
              <w:rPr>
                <w:rFonts w:ascii="Arial" w:hAnsi="Arial" w:cs="Arial"/>
                <w:b/>
                <w:bCs/>
                <w:i/>
                <w:iCs/>
                <w:color w:val="000000"/>
                <w:sz w:val="24"/>
                <w:szCs w:val="24"/>
              </w:rPr>
              <w:t xml:space="preserve">involvement </w:t>
            </w:r>
            <w:r w:rsidR="00CD5296">
              <w:rPr>
                <w:rFonts w:ascii="Arial" w:hAnsi="Arial" w:cs="Arial"/>
                <w:b/>
                <w:bCs/>
                <w:i/>
                <w:iCs/>
                <w:color w:val="000000"/>
                <w:sz w:val="24"/>
                <w:szCs w:val="24"/>
              </w:rPr>
              <w:t>(H</w:t>
            </w:r>
            <w:r w:rsidR="00CE1D44">
              <w:rPr>
                <w:rFonts w:ascii="Arial" w:hAnsi="Arial" w:cs="Arial"/>
                <w:b/>
                <w:bCs/>
                <w:i/>
                <w:iCs/>
                <w:color w:val="000000"/>
                <w:sz w:val="24"/>
                <w:szCs w:val="24"/>
              </w:rPr>
              <w:t>/M/L)</w:t>
            </w:r>
          </w:p>
        </w:tc>
        <w:tc>
          <w:tcPr>
            <w:tcW w:w="1947" w:type="dxa"/>
            <w:shd w:val="clear" w:color="auto" w:fill="E7E6E6" w:themeFill="background2"/>
          </w:tcPr>
          <w:p w14:paraId="2C7A2F48" w14:textId="5F771C3B" w:rsidR="00136E74" w:rsidRPr="00CE1D44" w:rsidRDefault="00CE1D44" w:rsidP="00CE1D44">
            <w:pPr>
              <w:spacing w:line="360" w:lineRule="auto"/>
              <w:rPr>
                <w:rFonts w:ascii="Arial" w:hAnsi="Arial" w:cs="Arial"/>
                <w:b/>
                <w:bCs/>
                <w:i/>
                <w:iCs/>
                <w:color w:val="000000"/>
                <w:sz w:val="24"/>
                <w:szCs w:val="24"/>
              </w:rPr>
            </w:pPr>
            <w:r>
              <w:rPr>
                <w:rFonts w:ascii="Arial" w:hAnsi="Arial" w:cs="Arial"/>
                <w:b/>
                <w:bCs/>
                <w:i/>
                <w:iCs/>
                <w:color w:val="000000"/>
                <w:sz w:val="24"/>
                <w:szCs w:val="24"/>
              </w:rPr>
              <w:t>Level of influence</w:t>
            </w:r>
            <w:r w:rsidR="00CD5296">
              <w:rPr>
                <w:rFonts w:ascii="Arial" w:hAnsi="Arial" w:cs="Arial"/>
                <w:b/>
                <w:bCs/>
                <w:i/>
                <w:iCs/>
                <w:color w:val="000000"/>
                <w:sz w:val="24"/>
                <w:szCs w:val="24"/>
              </w:rPr>
              <w:t xml:space="preserve"> (H/M/L)</w:t>
            </w:r>
          </w:p>
        </w:tc>
        <w:tc>
          <w:tcPr>
            <w:tcW w:w="1948" w:type="dxa"/>
            <w:shd w:val="clear" w:color="auto" w:fill="E7E6E6" w:themeFill="background2"/>
          </w:tcPr>
          <w:p w14:paraId="6674AE27" w14:textId="442B3D40" w:rsidR="00136E74" w:rsidRPr="00CD5296" w:rsidRDefault="00C44B98" w:rsidP="00450D7B">
            <w:pPr>
              <w:spacing w:line="360" w:lineRule="auto"/>
              <w:rPr>
                <w:rFonts w:ascii="Arial" w:hAnsi="Arial" w:cs="Arial"/>
                <w:b/>
                <w:bCs/>
                <w:i/>
                <w:iCs/>
                <w:color w:val="000000"/>
                <w:sz w:val="24"/>
                <w:szCs w:val="24"/>
              </w:rPr>
            </w:pPr>
            <w:r>
              <w:rPr>
                <w:rFonts w:ascii="Arial" w:hAnsi="Arial" w:cs="Arial"/>
                <w:b/>
                <w:bCs/>
                <w:i/>
                <w:iCs/>
                <w:color w:val="000000"/>
                <w:sz w:val="24"/>
                <w:szCs w:val="24"/>
              </w:rPr>
              <w:t>Level impacted</w:t>
            </w:r>
            <w:r w:rsidR="00450D7B">
              <w:rPr>
                <w:rFonts w:ascii="Arial" w:hAnsi="Arial" w:cs="Arial"/>
                <w:b/>
                <w:bCs/>
                <w:i/>
                <w:iCs/>
                <w:color w:val="000000"/>
                <w:sz w:val="24"/>
                <w:szCs w:val="24"/>
              </w:rPr>
              <w:t xml:space="preserve"> by the project</w:t>
            </w:r>
          </w:p>
        </w:tc>
      </w:tr>
      <w:tr w:rsidR="006B4C7A" w14:paraId="03422C67" w14:textId="77777777" w:rsidTr="00BB4942">
        <w:trPr>
          <w:trHeight w:val="403"/>
        </w:trPr>
        <w:tc>
          <w:tcPr>
            <w:tcW w:w="9736" w:type="dxa"/>
            <w:gridSpan w:val="5"/>
          </w:tcPr>
          <w:p w14:paraId="0CD284ED" w14:textId="2EFB1CB5" w:rsidR="006B4C7A" w:rsidRPr="001B349B" w:rsidRDefault="00BB4942" w:rsidP="00D57244">
            <w:pPr>
              <w:spacing w:line="360" w:lineRule="auto"/>
              <w:jc w:val="both"/>
              <w:rPr>
                <w:rFonts w:ascii="Arial" w:hAnsi="Arial" w:cs="Arial"/>
                <w:b/>
                <w:bCs/>
                <w:i/>
                <w:iCs/>
                <w:color w:val="000000"/>
                <w:sz w:val="24"/>
                <w:szCs w:val="24"/>
              </w:rPr>
            </w:pPr>
            <w:r>
              <w:rPr>
                <w:rFonts w:ascii="Arial" w:hAnsi="Arial" w:cs="Arial"/>
                <w:b/>
                <w:bCs/>
                <w:i/>
                <w:iCs/>
                <w:color w:val="000000"/>
                <w:sz w:val="24"/>
                <w:szCs w:val="24"/>
              </w:rPr>
              <w:t xml:space="preserve">     </w:t>
            </w:r>
            <w:r w:rsidR="001B349B" w:rsidRPr="00782157">
              <w:rPr>
                <w:rFonts w:ascii="Arial" w:hAnsi="Arial" w:cs="Arial"/>
                <w:b/>
                <w:bCs/>
                <w:i/>
                <w:iCs/>
                <w:color w:val="C45911" w:themeColor="accent2" w:themeShade="BF"/>
                <w:sz w:val="24"/>
                <w:szCs w:val="24"/>
              </w:rPr>
              <w:t>Internal</w:t>
            </w:r>
            <w:r w:rsidR="001B349B">
              <w:rPr>
                <w:rFonts w:ascii="Arial" w:hAnsi="Arial" w:cs="Arial"/>
                <w:b/>
                <w:bCs/>
                <w:i/>
                <w:iCs/>
                <w:color w:val="000000"/>
                <w:sz w:val="24"/>
                <w:szCs w:val="24"/>
              </w:rPr>
              <w:t xml:space="preserve"> </w:t>
            </w:r>
            <w:r w:rsidR="001B349B" w:rsidRPr="00782157">
              <w:rPr>
                <w:rFonts w:ascii="Arial" w:hAnsi="Arial" w:cs="Arial"/>
                <w:b/>
                <w:bCs/>
                <w:i/>
                <w:iCs/>
                <w:color w:val="C45911" w:themeColor="accent2" w:themeShade="BF"/>
                <w:sz w:val="24"/>
                <w:szCs w:val="24"/>
              </w:rPr>
              <w:t>to</w:t>
            </w:r>
            <w:r>
              <w:rPr>
                <w:rFonts w:ascii="Arial" w:hAnsi="Arial" w:cs="Arial"/>
                <w:b/>
                <w:bCs/>
                <w:i/>
                <w:iCs/>
                <w:color w:val="000000"/>
                <w:sz w:val="24"/>
                <w:szCs w:val="24"/>
              </w:rPr>
              <w:t xml:space="preserve"> </w:t>
            </w:r>
            <w:r w:rsidRPr="00782157">
              <w:rPr>
                <w:rFonts w:ascii="Arial" w:hAnsi="Arial" w:cs="Arial"/>
                <w:b/>
                <w:bCs/>
                <w:i/>
                <w:iCs/>
                <w:color w:val="C45911" w:themeColor="accent2" w:themeShade="BF"/>
                <w:sz w:val="24"/>
                <w:szCs w:val="24"/>
              </w:rPr>
              <w:t>Project</w:t>
            </w:r>
          </w:p>
        </w:tc>
      </w:tr>
      <w:tr w:rsidR="00E93F11" w14:paraId="4678298D" w14:textId="77777777" w:rsidTr="0048376B">
        <w:trPr>
          <w:trHeight w:val="409"/>
        </w:trPr>
        <w:tc>
          <w:tcPr>
            <w:tcW w:w="2263" w:type="dxa"/>
          </w:tcPr>
          <w:p w14:paraId="1CAE16A7" w14:textId="1BF79019" w:rsidR="00E93F11" w:rsidRPr="00F902FC" w:rsidRDefault="00F902FC" w:rsidP="00D57244">
            <w:pPr>
              <w:spacing w:line="360" w:lineRule="auto"/>
              <w:jc w:val="both"/>
              <w:rPr>
                <w:rFonts w:ascii="Arial" w:hAnsi="Arial" w:cs="Arial"/>
                <w:color w:val="000000"/>
              </w:rPr>
            </w:pPr>
            <w:r w:rsidRPr="004A2D75">
              <w:rPr>
                <w:rFonts w:ascii="Arial" w:hAnsi="Arial" w:cs="Arial"/>
                <w:b/>
                <w:bCs/>
                <w:color w:val="000000"/>
              </w:rPr>
              <w:t>Clinicians</w:t>
            </w:r>
          </w:p>
        </w:tc>
        <w:tc>
          <w:tcPr>
            <w:tcW w:w="1631" w:type="dxa"/>
            <w:shd w:val="clear" w:color="auto" w:fill="F4B083" w:themeFill="accent2" w:themeFillTint="99"/>
          </w:tcPr>
          <w:p w14:paraId="5DA7D717" w14:textId="0CA2EECE" w:rsidR="00E93F11" w:rsidRDefault="00597FC8" w:rsidP="00D57244">
            <w:pPr>
              <w:spacing w:line="360" w:lineRule="auto"/>
              <w:jc w:val="both"/>
              <w:rPr>
                <w:rFonts w:ascii="Arial" w:hAnsi="Arial" w:cs="Arial"/>
                <w:b/>
                <w:bCs/>
                <w:i/>
                <w:iCs/>
                <w:color w:val="000000"/>
                <w:sz w:val="28"/>
                <w:szCs w:val="28"/>
              </w:rPr>
            </w:pPr>
            <w:r w:rsidRPr="00062C08">
              <w:rPr>
                <w:rFonts w:ascii="Arial" w:hAnsi="Arial" w:cs="Arial"/>
                <w:b/>
                <w:bCs/>
                <w:color w:val="000000"/>
              </w:rPr>
              <w:t>H</w:t>
            </w:r>
            <w:r w:rsidR="002116D4" w:rsidRPr="00062C08">
              <w:rPr>
                <w:rFonts w:ascii="Arial" w:hAnsi="Arial" w:cs="Arial"/>
                <w:b/>
                <w:bCs/>
                <w:color w:val="000000"/>
              </w:rPr>
              <w:t>i</w:t>
            </w:r>
            <w:r w:rsidR="003B6B34" w:rsidRPr="00062C08">
              <w:rPr>
                <w:rFonts w:ascii="Arial" w:hAnsi="Arial" w:cs="Arial"/>
                <w:b/>
                <w:bCs/>
                <w:color w:val="000000"/>
              </w:rPr>
              <w:t>gh</w:t>
            </w:r>
          </w:p>
        </w:tc>
        <w:tc>
          <w:tcPr>
            <w:tcW w:w="1947" w:type="dxa"/>
            <w:shd w:val="clear" w:color="auto" w:fill="F4B083" w:themeFill="accent2" w:themeFillTint="99"/>
          </w:tcPr>
          <w:p w14:paraId="0AF376B5" w14:textId="66496918" w:rsidR="00E93F11" w:rsidRDefault="00B1772D" w:rsidP="00D57244">
            <w:pPr>
              <w:spacing w:line="360" w:lineRule="auto"/>
              <w:jc w:val="both"/>
              <w:rPr>
                <w:rFonts w:ascii="Arial" w:hAnsi="Arial" w:cs="Arial"/>
                <w:b/>
                <w:bCs/>
                <w:i/>
                <w:iCs/>
                <w:color w:val="000000"/>
                <w:sz w:val="28"/>
                <w:szCs w:val="28"/>
              </w:rPr>
            </w:pPr>
            <w:r w:rsidRPr="00062C08">
              <w:rPr>
                <w:rFonts w:ascii="Arial" w:hAnsi="Arial" w:cs="Arial"/>
                <w:b/>
                <w:bCs/>
                <w:color w:val="000000"/>
              </w:rPr>
              <w:t>H</w:t>
            </w:r>
            <w:r w:rsidR="003F19EA" w:rsidRPr="00062C08">
              <w:rPr>
                <w:rFonts w:ascii="Arial" w:hAnsi="Arial" w:cs="Arial"/>
                <w:b/>
                <w:bCs/>
                <w:color w:val="000000"/>
              </w:rPr>
              <w:t>igh</w:t>
            </w:r>
          </w:p>
        </w:tc>
        <w:tc>
          <w:tcPr>
            <w:tcW w:w="1947" w:type="dxa"/>
            <w:shd w:val="clear" w:color="auto" w:fill="F7CAAC" w:themeFill="accent2" w:themeFillTint="66"/>
          </w:tcPr>
          <w:p w14:paraId="391DC011" w14:textId="0F537AE0" w:rsidR="00E93F11" w:rsidRDefault="004C097C" w:rsidP="00D57244">
            <w:pPr>
              <w:spacing w:line="360" w:lineRule="auto"/>
              <w:jc w:val="both"/>
              <w:rPr>
                <w:rFonts w:ascii="Arial" w:hAnsi="Arial" w:cs="Arial"/>
                <w:b/>
                <w:bCs/>
                <w:i/>
                <w:iCs/>
                <w:color w:val="000000"/>
                <w:sz w:val="28"/>
                <w:szCs w:val="28"/>
              </w:rPr>
            </w:pPr>
            <w:r w:rsidRPr="00062C08">
              <w:rPr>
                <w:rFonts w:ascii="Arial" w:hAnsi="Arial" w:cs="Arial"/>
                <w:b/>
                <w:bCs/>
                <w:color w:val="000000"/>
              </w:rPr>
              <w:t>M</w:t>
            </w:r>
            <w:r w:rsidR="003F19EA" w:rsidRPr="00062C08">
              <w:rPr>
                <w:rFonts w:ascii="Arial" w:hAnsi="Arial" w:cs="Arial"/>
                <w:b/>
                <w:bCs/>
                <w:color w:val="000000"/>
              </w:rPr>
              <w:t>edium</w:t>
            </w:r>
          </w:p>
        </w:tc>
        <w:tc>
          <w:tcPr>
            <w:tcW w:w="1948" w:type="dxa"/>
            <w:shd w:val="clear" w:color="auto" w:fill="F4B083" w:themeFill="accent2" w:themeFillTint="99"/>
          </w:tcPr>
          <w:p w14:paraId="455E1C80" w14:textId="0855C403" w:rsidR="00E93F11" w:rsidRDefault="008A42F2" w:rsidP="00D57244">
            <w:pPr>
              <w:spacing w:line="360" w:lineRule="auto"/>
              <w:jc w:val="both"/>
              <w:rPr>
                <w:rFonts w:ascii="Arial" w:hAnsi="Arial" w:cs="Arial"/>
                <w:b/>
                <w:bCs/>
                <w:i/>
                <w:iCs/>
                <w:color w:val="000000"/>
                <w:sz w:val="28"/>
                <w:szCs w:val="28"/>
              </w:rPr>
            </w:pPr>
            <w:r w:rsidRPr="00062C08">
              <w:rPr>
                <w:rFonts w:ascii="Arial" w:hAnsi="Arial" w:cs="Arial"/>
                <w:b/>
                <w:bCs/>
                <w:color w:val="000000"/>
              </w:rPr>
              <w:t>H</w:t>
            </w:r>
            <w:r w:rsidR="003F19EA" w:rsidRPr="00062C08">
              <w:rPr>
                <w:rFonts w:ascii="Arial" w:hAnsi="Arial" w:cs="Arial"/>
                <w:b/>
                <w:bCs/>
                <w:color w:val="000000"/>
              </w:rPr>
              <w:t>igh</w:t>
            </w:r>
          </w:p>
        </w:tc>
      </w:tr>
      <w:tr w:rsidR="00E93F11" w14:paraId="01A1D232" w14:textId="77777777" w:rsidTr="0048376B">
        <w:trPr>
          <w:trHeight w:val="433"/>
        </w:trPr>
        <w:tc>
          <w:tcPr>
            <w:tcW w:w="2263" w:type="dxa"/>
          </w:tcPr>
          <w:p w14:paraId="1AF8DC31" w14:textId="45641BBF" w:rsidR="00E93F11" w:rsidRPr="004A2D75" w:rsidRDefault="00A05ECC" w:rsidP="00D57244">
            <w:pPr>
              <w:spacing w:line="360" w:lineRule="auto"/>
              <w:jc w:val="both"/>
              <w:rPr>
                <w:rFonts w:ascii="Arial" w:hAnsi="Arial" w:cs="Arial"/>
                <w:b/>
                <w:bCs/>
                <w:i/>
                <w:iCs/>
                <w:color w:val="000000"/>
              </w:rPr>
            </w:pPr>
            <w:r w:rsidRPr="00C80261">
              <w:rPr>
                <w:rFonts w:ascii="Arial" w:hAnsi="Arial" w:cs="Arial"/>
                <w:b/>
                <w:bCs/>
                <w:color w:val="000000"/>
              </w:rPr>
              <w:t>IT</w:t>
            </w:r>
            <w:r>
              <w:rPr>
                <w:rFonts w:ascii="Arial" w:hAnsi="Arial" w:cs="Arial"/>
                <w:b/>
                <w:bCs/>
                <w:i/>
                <w:iCs/>
                <w:color w:val="000000"/>
              </w:rPr>
              <w:t xml:space="preserve"> </w:t>
            </w:r>
            <w:r w:rsidRPr="00C80261">
              <w:rPr>
                <w:rFonts w:ascii="Arial" w:hAnsi="Arial" w:cs="Arial"/>
                <w:b/>
                <w:bCs/>
                <w:color w:val="000000"/>
              </w:rPr>
              <w:t>Department</w:t>
            </w:r>
          </w:p>
        </w:tc>
        <w:tc>
          <w:tcPr>
            <w:tcW w:w="1631" w:type="dxa"/>
            <w:shd w:val="clear" w:color="auto" w:fill="F4B083" w:themeFill="accent2" w:themeFillTint="99"/>
          </w:tcPr>
          <w:p w14:paraId="5823F757" w14:textId="19D69604" w:rsidR="00E93F11" w:rsidRDefault="00597FC8" w:rsidP="00D57244">
            <w:pPr>
              <w:spacing w:line="360" w:lineRule="auto"/>
              <w:jc w:val="both"/>
              <w:rPr>
                <w:rFonts w:ascii="Arial" w:hAnsi="Arial" w:cs="Arial"/>
                <w:b/>
                <w:bCs/>
                <w:i/>
                <w:iCs/>
                <w:color w:val="000000"/>
                <w:sz w:val="28"/>
                <w:szCs w:val="28"/>
              </w:rPr>
            </w:pPr>
            <w:r w:rsidRPr="00062C08">
              <w:rPr>
                <w:rFonts w:ascii="Arial" w:hAnsi="Arial" w:cs="Arial"/>
                <w:b/>
                <w:bCs/>
                <w:color w:val="000000"/>
              </w:rPr>
              <w:t>H</w:t>
            </w:r>
            <w:r w:rsidR="002116D4" w:rsidRPr="00062C08">
              <w:rPr>
                <w:rFonts w:ascii="Arial" w:hAnsi="Arial" w:cs="Arial"/>
                <w:b/>
                <w:bCs/>
                <w:color w:val="000000"/>
              </w:rPr>
              <w:t>igh</w:t>
            </w:r>
          </w:p>
        </w:tc>
        <w:tc>
          <w:tcPr>
            <w:tcW w:w="1947" w:type="dxa"/>
            <w:shd w:val="clear" w:color="auto" w:fill="F7CAAC" w:themeFill="accent2" w:themeFillTint="66"/>
          </w:tcPr>
          <w:p w14:paraId="76D4B45C" w14:textId="469FBDAF" w:rsidR="00E93F11" w:rsidRDefault="00382CF8" w:rsidP="00D57244">
            <w:pPr>
              <w:spacing w:line="360" w:lineRule="auto"/>
              <w:jc w:val="both"/>
              <w:rPr>
                <w:rFonts w:ascii="Arial" w:hAnsi="Arial" w:cs="Arial"/>
                <w:b/>
                <w:bCs/>
                <w:i/>
                <w:iCs/>
                <w:color w:val="000000"/>
                <w:sz w:val="28"/>
                <w:szCs w:val="28"/>
              </w:rPr>
            </w:pPr>
            <w:r w:rsidRPr="00062C08">
              <w:rPr>
                <w:rFonts w:ascii="Arial" w:hAnsi="Arial" w:cs="Arial"/>
                <w:b/>
                <w:bCs/>
                <w:color w:val="000000"/>
              </w:rPr>
              <w:t>M</w:t>
            </w:r>
            <w:r w:rsidR="002116D4" w:rsidRPr="00062C08">
              <w:rPr>
                <w:rFonts w:ascii="Arial" w:hAnsi="Arial" w:cs="Arial"/>
                <w:b/>
                <w:bCs/>
                <w:color w:val="000000"/>
              </w:rPr>
              <w:t>edium</w:t>
            </w:r>
          </w:p>
        </w:tc>
        <w:tc>
          <w:tcPr>
            <w:tcW w:w="1947" w:type="dxa"/>
            <w:shd w:val="clear" w:color="auto" w:fill="F7CAAC" w:themeFill="accent2" w:themeFillTint="66"/>
          </w:tcPr>
          <w:p w14:paraId="59181738" w14:textId="0B575C5A" w:rsidR="00E93F11" w:rsidRDefault="004C097C" w:rsidP="00D57244">
            <w:pPr>
              <w:spacing w:line="360" w:lineRule="auto"/>
              <w:jc w:val="both"/>
              <w:rPr>
                <w:rFonts w:ascii="Arial" w:hAnsi="Arial" w:cs="Arial"/>
                <w:b/>
                <w:bCs/>
                <w:i/>
                <w:iCs/>
                <w:color w:val="000000"/>
                <w:sz w:val="28"/>
                <w:szCs w:val="28"/>
              </w:rPr>
            </w:pPr>
            <w:r w:rsidRPr="00062C08">
              <w:rPr>
                <w:rFonts w:ascii="Arial" w:hAnsi="Arial" w:cs="Arial"/>
                <w:b/>
                <w:bCs/>
                <w:color w:val="000000"/>
              </w:rPr>
              <w:t>M</w:t>
            </w:r>
            <w:r w:rsidR="00062C08" w:rsidRPr="00062C08">
              <w:rPr>
                <w:rFonts w:ascii="Arial" w:hAnsi="Arial" w:cs="Arial"/>
                <w:b/>
                <w:bCs/>
                <w:color w:val="000000"/>
              </w:rPr>
              <w:t>edium</w:t>
            </w:r>
          </w:p>
        </w:tc>
        <w:tc>
          <w:tcPr>
            <w:tcW w:w="1948" w:type="dxa"/>
            <w:shd w:val="clear" w:color="auto" w:fill="F4B083" w:themeFill="accent2" w:themeFillTint="99"/>
          </w:tcPr>
          <w:p w14:paraId="0C3FAB78" w14:textId="2ADA0E1C" w:rsidR="00E93F11" w:rsidRPr="00062C08" w:rsidRDefault="008A42F2" w:rsidP="00D57244">
            <w:pPr>
              <w:spacing w:line="360" w:lineRule="auto"/>
              <w:jc w:val="both"/>
              <w:rPr>
                <w:rFonts w:ascii="Arial" w:hAnsi="Arial" w:cs="Arial"/>
                <w:b/>
                <w:bCs/>
                <w:color w:val="000000"/>
              </w:rPr>
            </w:pPr>
            <w:r w:rsidRPr="00062C08">
              <w:rPr>
                <w:rFonts w:ascii="Arial" w:hAnsi="Arial" w:cs="Arial"/>
                <w:b/>
                <w:bCs/>
                <w:color w:val="000000"/>
              </w:rPr>
              <w:t>H</w:t>
            </w:r>
            <w:r w:rsidR="00062C08" w:rsidRPr="00062C08">
              <w:rPr>
                <w:rFonts w:ascii="Arial" w:hAnsi="Arial" w:cs="Arial"/>
                <w:b/>
                <w:bCs/>
                <w:color w:val="000000"/>
              </w:rPr>
              <w:t>igh</w:t>
            </w:r>
          </w:p>
        </w:tc>
      </w:tr>
      <w:tr w:rsidR="00E93F11" w:rsidRPr="00D2483E" w14:paraId="1D79FFAD" w14:textId="77777777" w:rsidTr="0048376B">
        <w:trPr>
          <w:trHeight w:val="407"/>
        </w:trPr>
        <w:tc>
          <w:tcPr>
            <w:tcW w:w="2263" w:type="dxa"/>
          </w:tcPr>
          <w:p w14:paraId="38097319" w14:textId="27B0E5FF" w:rsidR="00AE3275" w:rsidRPr="00C80261" w:rsidRDefault="00C80261" w:rsidP="00D57244">
            <w:pPr>
              <w:spacing w:line="360" w:lineRule="auto"/>
              <w:jc w:val="both"/>
              <w:rPr>
                <w:rFonts w:ascii="Arial" w:hAnsi="Arial" w:cs="Arial"/>
                <w:b/>
                <w:bCs/>
                <w:color w:val="000000"/>
              </w:rPr>
            </w:pPr>
            <w:r>
              <w:rPr>
                <w:rFonts w:ascii="Arial" w:hAnsi="Arial" w:cs="Arial"/>
                <w:b/>
                <w:bCs/>
                <w:color w:val="000000"/>
              </w:rPr>
              <w:t>Production</w:t>
            </w:r>
            <w:r w:rsidR="00DF268B">
              <w:rPr>
                <w:rFonts w:ascii="Arial" w:hAnsi="Arial" w:cs="Arial"/>
                <w:b/>
                <w:bCs/>
                <w:color w:val="000000"/>
              </w:rPr>
              <w:t xml:space="preserve"> Team</w:t>
            </w:r>
          </w:p>
        </w:tc>
        <w:tc>
          <w:tcPr>
            <w:tcW w:w="1631" w:type="dxa"/>
            <w:shd w:val="clear" w:color="auto" w:fill="F7CAAC" w:themeFill="accent2" w:themeFillTint="66"/>
          </w:tcPr>
          <w:p w14:paraId="5D9162FE" w14:textId="280D6088" w:rsidR="00E93F11" w:rsidRPr="004C37C3" w:rsidRDefault="004C37C3" w:rsidP="00D57244">
            <w:pPr>
              <w:spacing w:line="360" w:lineRule="auto"/>
              <w:jc w:val="both"/>
              <w:rPr>
                <w:rFonts w:ascii="Arial" w:hAnsi="Arial" w:cs="Arial"/>
                <w:b/>
                <w:bCs/>
                <w:color w:val="000000"/>
              </w:rPr>
            </w:pPr>
            <w:r>
              <w:rPr>
                <w:rFonts w:ascii="Arial" w:hAnsi="Arial" w:cs="Arial"/>
                <w:b/>
                <w:bCs/>
                <w:color w:val="000000"/>
              </w:rPr>
              <w:t xml:space="preserve">medium </w:t>
            </w:r>
          </w:p>
        </w:tc>
        <w:tc>
          <w:tcPr>
            <w:tcW w:w="1947" w:type="dxa"/>
            <w:shd w:val="clear" w:color="auto" w:fill="F7CAAC" w:themeFill="accent2" w:themeFillTint="66"/>
          </w:tcPr>
          <w:p w14:paraId="2D8F9892" w14:textId="2B0F14EE" w:rsidR="00E93F11" w:rsidRPr="004C37C3" w:rsidRDefault="00382CF8" w:rsidP="00D57244">
            <w:pPr>
              <w:spacing w:line="360" w:lineRule="auto"/>
              <w:jc w:val="both"/>
              <w:rPr>
                <w:rFonts w:ascii="Arial" w:hAnsi="Arial" w:cs="Arial"/>
                <w:b/>
                <w:bCs/>
                <w:color w:val="000000"/>
              </w:rPr>
            </w:pPr>
            <w:r w:rsidRPr="004C37C3">
              <w:rPr>
                <w:rFonts w:ascii="Arial" w:hAnsi="Arial" w:cs="Arial"/>
                <w:b/>
                <w:bCs/>
                <w:color w:val="000000"/>
              </w:rPr>
              <w:t>M</w:t>
            </w:r>
            <w:r w:rsidR="004C37C3" w:rsidRPr="004C37C3">
              <w:rPr>
                <w:rFonts w:ascii="Arial" w:hAnsi="Arial" w:cs="Arial"/>
                <w:b/>
                <w:bCs/>
                <w:color w:val="000000"/>
              </w:rPr>
              <w:t>edium</w:t>
            </w:r>
          </w:p>
        </w:tc>
        <w:tc>
          <w:tcPr>
            <w:tcW w:w="1947" w:type="dxa"/>
            <w:shd w:val="clear" w:color="auto" w:fill="FBE4D5" w:themeFill="accent2" w:themeFillTint="33"/>
          </w:tcPr>
          <w:p w14:paraId="78DCDAE6" w14:textId="5F236DB6" w:rsidR="00E93F11" w:rsidRPr="004C37C3" w:rsidRDefault="004C097C" w:rsidP="00D57244">
            <w:pPr>
              <w:spacing w:line="360" w:lineRule="auto"/>
              <w:jc w:val="both"/>
              <w:rPr>
                <w:rFonts w:ascii="Arial" w:hAnsi="Arial" w:cs="Arial"/>
                <w:b/>
                <w:bCs/>
                <w:color w:val="000000"/>
              </w:rPr>
            </w:pPr>
            <w:r>
              <w:rPr>
                <w:rFonts w:ascii="Arial" w:hAnsi="Arial" w:cs="Arial"/>
                <w:b/>
                <w:bCs/>
                <w:color w:val="000000"/>
              </w:rPr>
              <w:t>L</w:t>
            </w:r>
            <w:r w:rsidR="004C37C3">
              <w:rPr>
                <w:rFonts w:ascii="Arial" w:hAnsi="Arial" w:cs="Arial"/>
                <w:b/>
                <w:bCs/>
                <w:color w:val="000000"/>
              </w:rPr>
              <w:t>ow</w:t>
            </w:r>
          </w:p>
        </w:tc>
        <w:tc>
          <w:tcPr>
            <w:tcW w:w="1948" w:type="dxa"/>
            <w:shd w:val="clear" w:color="auto" w:fill="F4B083" w:themeFill="accent2" w:themeFillTint="99"/>
          </w:tcPr>
          <w:p w14:paraId="4BC69CCB" w14:textId="5B1CE6EE" w:rsidR="00E93F11" w:rsidRPr="00A20BE3" w:rsidRDefault="008A42F2" w:rsidP="00D57244">
            <w:pPr>
              <w:spacing w:line="360" w:lineRule="auto"/>
              <w:jc w:val="both"/>
              <w:rPr>
                <w:rFonts w:ascii="Arial" w:hAnsi="Arial" w:cs="Arial"/>
                <w:b/>
                <w:bCs/>
                <w:color w:val="000000"/>
              </w:rPr>
            </w:pPr>
            <w:r>
              <w:rPr>
                <w:rFonts w:ascii="Arial" w:hAnsi="Arial" w:cs="Arial"/>
                <w:b/>
                <w:bCs/>
                <w:color w:val="000000"/>
              </w:rPr>
              <w:t>H</w:t>
            </w:r>
            <w:r w:rsidR="00A20BE3">
              <w:rPr>
                <w:rFonts w:ascii="Arial" w:hAnsi="Arial" w:cs="Arial"/>
                <w:b/>
                <w:bCs/>
                <w:color w:val="000000"/>
              </w:rPr>
              <w:t>igh</w:t>
            </w:r>
          </w:p>
        </w:tc>
      </w:tr>
      <w:tr w:rsidR="00D64968" w14:paraId="41E7B472" w14:textId="77777777" w:rsidTr="0048376B">
        <w:trPr>
          <w:trHeight w:val="422"/>
        </w:trPr>
        <w:tc>
          <w:tcPr>
            <w:tcW w:w="2263" w:type="dxa"/>
          </w:tcPr>
          <w:p w14:paraId="7C95B006" w14:textId="6EB4A57A" w:rsidR="00D64968" w:rsidRDefault="00904A43" w:rsidP="00D57244">
            <w:pPr>
              <w:spacing w:line="360" w:lineRule="auto"/>
              <w:jc w:val="both"/>
              <w:rPr>
                <w:rFonts w:ascii="Arial" w:hAnsi="Arial" w:cs="Arial"/>
                <w:b/>
                <w:bCs/>
                <w:color w:val="000000"/>
              </w:rPr>
            </w:pPr>
            <w:r>
              <w:rPr>
                <w:rFonts w:ascii="Arial" w:hAnsi="Arial" w:cs="Arial"/>
                <w:b/>
                <w:bCs/>
                <w:color w:val="000000"/>
              </w:rPr>
              <w:t>Employees</w:t>
            </w:r>
          </w:p>
        </w:tc>
        <w:tc>
          <w:tcPr>
            <w:tcW w:w="1631" w:type="dxa"/>
            <w:shd w:val="clear" w:color="auto" w:fill="F4B083" w:themeFill="accent2" w:themeFillTint="99"/>
          </w:tcPr>
          <w:p w14:paraId="158EC334" w14:textId="4A8B7B2C" w:rsidR="00D64968" w:rsidRPr="00DA7251" w:rsidRDefault="00597FC8" w:rsidP="00D57244">
            <w:pPr>
              <w:spacing w:line="360" w:lineRule="auto"/>
              <w:jc w:val="both"/>
              <w:rPr>
                <w:rFonts w:ascii="Arial" w:hAnsi="Arial" w:cs="Arial"/>
                <w:b/>
                <w:bCs/>
                <w:color w:val="000000"/>
              </w:rPr>
            </w:pPr>
            <w:r>
              <w:rPr>
                <w:rFonts w:ascii="Arial" w:hAnsi="Arial" w:cs="Arial"/>
                <w:b/>
                <w:bCs/>
                <w:color w:val="000000"/>
              </w:rPr>
              <w:t>H</w:t>
            </w:r>
            <w:r w:rsidR="00DA7251">
              <w:rPr>
                <w:rFonts w:ascii="Arial" w:hAnsi="Arial" w:cs="Arial"/>
                <w:b/>
                <w:bCs/>
                <w:color w:val="000000"/>
              </w:rPr>
              <w:t>igh</w:t>
            </w:r>
          </w:p>
        </w:tc>
        <w:tc>
          <w:tcPr>
            <w:tcW w:w="1947" w:type="dxa"/>
            <w:shd w:val="clear" w:color="auto" w:fill="F4B083" w:themeFill="accent2" w:themeFillTint="99"/>
          </w:tcPr>
          <w:p w14:paraId="20E36075" w14:textId="3BF08672" w:rsidR="00D64968" w:rsidRDefault="00B1772D" w:rsidP="00D57244">
            <w:pPr>
              <w:spacing w:line="360" w:lineRule="auto"/>
              <w:jc w:val="both"/>
              <w:rPr>
                <w:rFonts w:ascii="Arial" w:hAnsi="Arial" w:cs="Arial"/>
                <w:b/>
                <w:bCs/>
                <w:i/>
                <w:iCs/>
                <w:color w:val="000000"/>
                <w:sz w:val="28"/>
                <w:szCs w:val="28"/>
              </w:rPr>
            </w:pPr>
            <w:r w:rsidRPr="00DA7251">
              <w:rPr>
                <w:rFonts w:ascii="Arial" w:hAnsi="Arial" w:cs="Arial"/>
                <w:b/>
                <w:bCs/>
                <w:i/>
                <w:iCs/>
                <w:color w:val="000000"/>
              </w:rPr>
              <w:t>H</w:t>
            </w:r>
            <w:r w:rsidR="00DA7251" w:rsidRPr="00DA7251">
              <w:rPr>
                <w:rFonts w:ascii="Arial" w:hAnsi="Arial" w:cs="Arial"/>
                <w:b/>
                <w:bCs/>
                <w:i/>
                <w:iCs/>
                <w:color w:val="000000"/>
              </w:rPr>
              <w:t>igh</w:t>
            </w:r>
          </w:p>
        </w:tc>
        <w:tc>
          <w:tcPr>
            <w:tcW w:w="1947" w:type="dxa"/>
            <w:shd w:val="clear" w:color="auto" w:fill="F7CAAC" w:themeFill="accent2" w:themeFillTint="66"/>
          </w:tcPr>
          <w:p w14:paraId="4DF835AE" w14:textId="1A7A62BF" w:rsidR="00D64968" w:rsidRPr="00DA7251" w:rsidRDefault="004C097C" w:rsidP="00D57244">
            <w:pPr>
              <w:spacing w:line="360" w:lineRule="auto"/>
              <w:jc w:val="both"/>
              <w:rPr>
                <w:rFonts w:ascii="Arial" w:hAnsi="Arial" w:cs="Arial"/>
                <w:b/>
                <w:bCs/>
                <w:color w:val="000000"/>
              </w:rPr>
            </w:pPr>
            <w:r>
              <w:rPr>
                <w:rFonts w:ascii="Arial" w:hAnsi="Arial" w:cs="Arial"/>
                <w:b/>
                <w:bCs/>
                <w:color w:val="000000"/>
              </w:rPr>
              <w:t>M</w:t>
            </w:r>
            <w:r w:rsidR="001963B2">
              <w:rPr>
                <w:rFonts w:ascii="Arial" w:hAnsi="Arial" w:cs="Arial"/>
                <w:b/>
                <w:bCs/>
                <w:color w:val="000000"/>
              </w:rPr>
              <w:t>edium</w:t>
            </w:r>
          </w:p>
        </w:tc>
        <w:tc>
          <w:tcPr>
            <w:tcW w:w="1948" w:type="dxa"/>
            <w:shd w:val="clear" w:color="auto" w:fill="F4B083" w:themeFill="accent2" w:themeFillTint="99"/>
          </w:tcPr>
          <w:p w14:paraId="4630317F" w14:textId="3C4D23CD" w:rsidR="00D64968" w:rsidRDefault="008A42F2" w:rsidP="00D57244">
            <w:pPr>
              <w:spacing w:line="360" w:lineRule="auto"/>
              <w:jc w:val="both"/>
              <w:rPr>
                <w:rFonts w:ascii="Arial" w:hAnsi="Arial" w:cs="Arial"/>
                <w:b/>
                <w:bCs/>
                <w:i/>
                <w:iCs/>
                <w:color w:val="000000"/>
                <w:sz w:val="28"/>
                <w:szCs w:val="28"/>
              </w:rPr>
            </w:pPr>
            <w:r w:rsidRPr="001963B2">
              <w:rPr>
                <w:rFonts w:ascii="Arial" w:hAnsi="Arial" w:cs="Arial"/>
                <w:b/>
                <w:bCs/>
                <w:color w:val="000000"/>
              </w:rPr>
              <w:t>H</w:t>
            </w:r>
            <w:r w:rsidR="001963B2" w:rsidRPr="001963B2">
              <w:rPr>
                <w:rFonts w:ascii="Arial" w:hAnsi="Arial" w:cs="Arial"/>
                <w:b/>
                <w:bCs/>
                <w:color w:val="000000"/>
              </w:rPr>
              <w:t>igh</w:t>
            </w:r>
          </w:p>
        </w:tc>
      </w:tr>
      <w:tr w:rsidR="00E93F11" w14:paraId="01A09E60" w14:textId="77777777" w:rsidTr="005144B6">
        <w:trPr>
          <w:trHeight w:val="465"/>
        </w:trPr>
        <w:tc>
          <w:tcPr>
            <w:tcW w:w="9736" w:type="dxa"/>
            <w:gridSpan w:val="5"/>
          </w:tcPr>
          <w:p w14:paraId="51B0AB18" w14:textId="0C8366B4" w:rsidR="00E93F11" w:rsidRPr="00E93F11" w:rsidRDefault="00E93F11" w:rsidP="00D57244">
            <w:pPr>
              <w:spacing w:line="360" w:lineRule="auto"/>
              <w:jc w:val="both"/>
              <w:rPr>
                <w:rFonts w:ascii="Arial" w:hAnsi="Arial" w:cs="Arial"/>
                <w:b/>
                <w:bCs/>
                <w:i/>
                <w:iCs/>
                <w:color w:val="000000"/>
                <w:sz w:val="24"/>
                <w:szCs w:val="24"/>
              </w:rPr>
            </w:pPr>
            <w:r>
              <w:rPr>
                <w:rFonts w:ascii="Arial" w:hAnsi="Arial" w:cs="Arial"/>
                <w:b/>
                <w:bCs/>
                <w:i/>
                <w:iCs/>
                <w:color w:val="000000"/>
                <w:sz w:val="24"/>
                <w:szCs w:val="24"/>
              </w:rPr>
              <w:t xml:space="preserve">    </w:t>
            </w:r>
            <w:r w:rsidRPr="00782157">
              <w:rPr>
                <w:rFonts w:ascii="Arial" w:hAnsi="Arial" w:cs="Arial"/>
                <w:b/>
                <w:bCs/>
                <w:i/>
                <w:iCs/>
                <w:color w:val="C45911" w:themeColor="accent2" w:themeShade="BF"/>
                <w:sz w:val="24"/>
                <w:szCs w:val="24"/>
              </w:rPr>
              <w:t>Internal</w:t>
            </w:r>
            <w:r>
              <w:rPr>
                <w:rFonts w:ascii="Arial" w:hAnsi="Arial" w:cs="Arial"/>
                <w:b/>
                <w:bCs/>
                <w:i/>
                <w:iCs/>
                <w:color w:val="000000"/>
                <w:sz w:val="24"/>
                <w:szCs w:val="24"/>
              </w:rPr>
              <w:t xml:space="preserve"> </w:t>
            </w:r>
            <w:r w:rsidRPr="00782157">
              <w:rPr>
                <w:rFonts w:ascii="Arial" w:hAnsi="Arial" w:cs="Arial"/>
                <w:b/>
                <w:bCs/>
                <w:i/>
                <w:iCs/>
                <w:color w:val="C45911" w:themeColor="accent2" w:themeShade="BF"/>
                <w:sz w:val="24"/>
                <w:szCs w:val="24"/>
              </w:rPr>
              <w:t>to</w:t>
            </w:r>
            <w:r>
              <w:rPr>
                <w:rFonts w:ascii="Arial" w:hAnsi="Arial" w:cs="Arial"/>
                <w:b/>
                <w:bCs/>
                <w:i/>
                <w:iCs/>
                <w:color w:val="000000"/>
                <w:sz w:val="24"/>
                <w:szCs w:val="24"/>
              </w:rPr>
              <w:t xml:space="preserve"> </w:t>
            </w:r>
            <w:r w:rsidR="00466769" w:rsidRPr="00782157">
              <w:rPr>
                <w:rFonts w:ascii="Arial" w:hAnsi="Arial" w:cs="Arial"/>
                <w:b/>
                <w:bCs/>
                <w:i/>
                <w:iCs/>
                <w:color w:val="C45911" w:themeColor="accent2" w:themeShade="BF"/>
                <w:sz w:val="24"/>
                <w:szCs w:val="24"/>
              </w:rPr>
              <w:t>Organisation</w:t>
            </w:r>
          </w:p>
        </w:tc>
      </w:tr>
      <w:tr w:rsidR="00AF7361" w14:paraId="065215B2" w14:textId="77777777" w:rsidTr="0048376B">
        <w:trPr>
          <w:trHeight w:val="451"/>
        </w:trPr>
        <w:tc>
          <w:tcPr>
            <w:tcW w:w="2263" w:type="dxa"/>
          </w:tcPr>
          <w:p w14:paraId="09E87683" w14:textId="4EBCC9C0" w:rsidR="00AF7361" w:rsidRPr="00F6541F" w:rsidRDefault="00A91C2C" w:rsidP="00D57244">
            <w:pPr>
              <w:spacing w:line="360" w:lineRule="auto"/>
              <w:jc w:val="both"/>
              <w:rPr>
                <w:rFonts w:ascii="Arial" w:hAnsi="Arial" w:cs="Arial"/>
                <w:b/>
                <w:bCs/>
                <w:color w:val="000000"/>
              </w:rPr>
            </w:pPr>
            <w:r>
              <w:rPr>
                <w:rFonts w:ascii="Arial" w:hAnsi="Arial" w:cs="Arial"/>
                <w:b/>
                <w:bCs/>
                <w:color w:val="000000"/>
              </w:rPr>
              <w:t>Directors</w:t>
            </w:r>
          </w:p>
        </w:tc>
        <w:tc>
          <w:tcPr>
            <w:tcW w:w="1631" w:type="dxa"/>
            <w:shd w:val="clear" w:color="auto" w:fill="F4B083" w:themeFill="accent2" w:themeFillTint="99"/>
          </w:tcPr>
          <w:p w14:paraId="36172475" w14:textId="29070830" w:rsidR="00AF7361" w:rsidRPr="0048376B" w:rsidRDefault="00597FC8" w:rsidP="00D57244">
            <w:pPr>
              <w:spacing w:line="360" w:lineRule="auto"/>
              <w:jc w:val="both"/>
              <w:rPr>
                <w:rFonts w:ascii="Arial" w:hAnsi="Arial" w:cs="Arial"/>
                <w:b/>
                <w:bCs/>
                <w:color w:val="000000"/>
              </w:rPr>
            </w:pPr>
            <w:r w:rsidRPr="0048376B">
              <w:rPr>
                <w:rFonts w:ascii="Arial" w:hAnsi="Arial" w:cs="Arial"/>
                <w:b/>
                <w:bCs/>
                <w:color w:val="000000"/>
              </w:rPr>
              <w:t>H</w:t>
            </w:r>
            <w:r w:rsidR="00D2483E" w:rsidRPr="0048376B">
              <w:rPr>
                <w:rFonts w:ascii="Arial" w:hAnsi="Arial" w:cs="Arial"/>
                <w:b/>
                <w:bCs/>
                <w:color w:val="000000"/>
              </w:rPr>
              <w:t>ig</w:t>
            </w:r>
            <w:r w:rsidR="0048376B" w:rsidRPr="0048376B">
              <w:rPr>
                <w:rFonts w:ascii="Arial" w:hAnsi="Arial" w:cs="Arial"/>
                <w:b/>
                <w:bCs/>
                <w:color w:val="000000"/>
              </w:rPr>
              <w:t>h</w:t>
            </w:r>
          </w:p>
        </w:tc>
        <w:tc>
          <w:tcPr>
            <w:tcW w:w="1947" w:type="dxa"/>
            <w:shd w:val="clear" w:color="auto" w:fill="F4B083" w:themeFill="accent2" w:themeFillTint="99"/>
          </w:tcPr>
          <w:p w14:paraId="30DE6992" w14:textId="048AC907" w:rsidR="00AF7361" w:rsidRDefault="00B1772D"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D2483E" w:rsidRPr="0048376B">
              <w:rPr>
                <w:rFonts w:ascii="Arial" w:hAnsi="Arial" w:cs="Arial"/>
                <w:b/>
                <w:bCs/>
                <w:color w:val="000000"/>
              </w:rPr>
              <w:t>igh</w:t>
            </w:r>
          </w:p>
        </w:tc>
        <w:tc>
          <w:tcPr>
            <w:tcW w:w="1947" w:type="dxa"/>
            <w:shd w:val="clear" w:color="auto" w:fill="F4B083" w:themeFill="accent2" w:themeFillTint="99"/>
          </w:tcPr>
          <w:p w14:paraId="5F84C5BA" w14:textId="61E3FCE1" w:rsidR="00AF7361" w:rsidRPr="0062790C" w:rsidRDefault="004C097C" w:rsidP="00D57244">
            <w:pPr>
              <w:spacing w:line="360" w:lineRule="auto"/>
              <w:jc w:val="both"/>
              <w:rPr>
                <w:rFonts w:ascii="Arial" w:hAnsi="Arial" w:cs="Arial"/>
                <w:b/>
                <w:bCs/>
                <w:color w:val="000000"/>
              </w:rPr>
            </w:pPr>
            <w:r>
              <w:rPr>
                <w:rFonts w:ascii="Arial" w:hAnsi="Arial" w:cs="Arial"/>
                <w:b/>
                <w:bCs/>
                <w:color w:val="000000"/>
              </w:rPr>
              <w:t>H</w:t>
            </w:r>
            <w:r w:rsidR="0062790C">
              <w:rPr>
                <w:rFonts w:ascii="Arial" w:hAnsi="Arial" w:cs="Arial"/>
                <w:b/>
                <w:bCs/>
                <w:color w:val="000000"/>
              </w:rPr>
              <w:t>igh</w:t>
            </w:r>
          </w:p>
        </w:tc>
        <w:tc>
          <w:tcPr>
            <w:tcW w:w="1948" w:type="dxa"/>
            <w:shd w:val="clear" w:color="auto" w:fill="F7CAAC" w:themeFill="accent2" w:themeFillTint="66"/>
          </w:tcPr>
          <w:p w14:paraId="03A2598D" w14:textId="5BFA2D54" w:rsidR="00AF7361" w:rsidRPr="0062790C" w:rsidRDefault="008A42F2" w:rsidP="00D57244">
            <w:pPr>
              <w:spacing w:line="360" w:lineRule="auto"/>
              <w:jc w:val="both"/>
              <w:rPr>
                <w:rFonts w:ascii="Arial" w:hAnsi="Arial" w:cs="Arial"/>
                <w:b/>
                <w:bCs/>
                <w:color w:val="000000"/>
              </w:rPr>
            </w:pPr>
            <w:r>
              <w:rPr>
                <w:rFonts w:ascii="Arial" w:hAnsi="Arial" w:cs="Arial"/>
                <w:b/>
                <w:bCs/>
                <w:color w:val="000000"/>
              </w:rPr>
              <w:t>M</w:t>
            </w:r>
            <w:r w:rsidR="0062790C">
              <w:rPr>
                <w:rFonts w:ascii="Arial" w:hAnsi="Arial" w:cs="Arial"/>
                <w:b/>
                <w:bCs/>
                <w:color w:val="000000"/>
              </w:rPr>
              <w:t>edium</w:t>
            </w:r>
          </w:p>
        </w:tc>
      </w:tr>
      <w:tr w:rsidR="00AF7361" w14:paraId="68277B6D" w14:textId="77777777" w:rsidTr="0048376B">
        <w:trPr>
          <w:trHeight w:val="373"/>
        </w:trPr>
        <w:tc>
          <w:tcPr>
            <w:tcW w:w="2263" w:type="dxa"/>
          </w:tcPr>
          <w:p w14:paraId="139B4B6E" w14:textId="783CAE90" w:rsidR="00AF7361" w:rsidRPr="00A91C2C" w:rsidRDefault="006C4689" w:rsidP="00D57244">
            <w:pPr>
              <w:spacing w:line="360" w:lineRule="auto"/>
              <w:jc w:val="both"/>
              <w:rPr>
                <w:rFonts w:ascii="Arial" w:hAnsi="Arial" w:cs="Arial"/>
                <w:b/>
                <w:bCs/>
                <w:color w:val="000000"/>
              </w:rPr>
            </w:pPr>
            <w:r>
              <w:rPr>
                <w:rFonts w:ascii="Arial" w:hAnsi="Arial" w:cs="Arial"/>
                <w:b/>
                <w:bCs/>
                <w:color w:val="000000"/>
              </w:rPr>
              <w:lastRenderedPageBreak/>
              <w:t>Senior management</w:t>
            </w:r>
          </w:p>
        </w:tc>
        <w:tc>
          <w:tcPr>
            <w:tcW w:w="1631" w:type="dxa"/>
            <w:shd w:val="clear" w:color="auto" w:fill="F4B083" w:themeFill="accent2" w:themeFillTint="99"/>
          </w:tcPr>
          <w:p w14:paraId="47A9648C" w14:textId="4AD43605" w:rsidR="00AF7361" w:rsidRDefault="00597FC8"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D2483E" w:rsidRPr="0048376B">
              <w:rPr>
                <w:rFonts w:ascii="Arial" w:hAnsi="Arial" w:cs="Arial"/>
                <w:b/>
                <w:bCs/>
                <w:color w:val="000000"/>
              </w:rPr>
              <w:t>igh</w:t>
            </w:r>
          </w:p>
        </w:tc>
        <w:tc>
          <w:tcPr>
            <w:tcW w:w="1947" w:type="dxa"/>
            <w:shd w:val="clear" w:color="auto" w:fill="F4B083" w:themeFill="accent2" w:themeFillTint="99"/>
          </w:tcPr>
          <w:p w14:paraId="4883216E" w14:textId="79B50DCB" w:rsidR="00AF7361" w:rsidRDefault="00B1772D"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D2483E" w:rsidRPr="0048376B">
              <w:rPr>
                <w:rFonts w:ascii="Arial" w:hAnsi="Arial" w:cs="Arial"/>
                <w:b/>
                <w:bCs/>
                <w:color w:val="000000"/>
              </w:rPr>
              <w:t>igh</w:t>
            </w:r>
          </w:p>
        </w:tc>
        <w:tc>
          <w:tcPr>
            <w:tcW w:w="1947" w:type="dxa"/>
            <w:shd w:val="clear" w:color="auto" w:fill="F4B083" w:themeFill="accent2" w:themeFillTint="99"/>
          </w:tcPr>
          <w:p w14:paraId="69A6593E" w14:textId="1AB98DBA" w:rsidR="00AF7361" w:rsidRDefault="004C097C"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62790C" w:rsidRPr="0048376B">
              <w:rPr>
                <w:rFonts w:ascii="Arial" w:hAnsi="Arial" w:cs="Arial"/>
                <w:b/>
                <w:bCs/>
                <w:color w:val="000000"/>
              </w:rPr>
              <w:t>igh</w:t>
            </w:r>
          </w:p>
        </w:tc>
        <w:tc>
          <w:tcPr>
            <w:tcW w:w="1948" w:type="dxa"/>
            <w:shd w:val="clear" w:color="auto" w:fill="F4B083" w:themeFill="accent2" w:themeFillTint="99"/>
          </w:tcPr>
          <w:p w14:paraId="2DBA8906" w14:textId="0DEBDB04" w:rsidR="00AF7361" w:rsidRDefault="008A42F2"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62790C" w:rsidRPr="0048376B">
              <w:rPr>
                <w:rFonts w:ascii="Arial" w:hAnsi="Arial" w:cs="Arial"/>
                <w:b/>
                <w:bCs/>
                <w:color w:val="000000"/>
              </w:rPr>
              <w:t>igh</w:t>
            </w:r>
          </w:p>
        </w:tc>
      </w:tr>
      <w:tr w:rsidR="00AF7361" w14:paraId="00FEE1D7" w14:textId="77777777" w:rsidTr="00A91C2C">
        <w:trPr>
          <w:trHeight w:val="451"/>
        </w:trPr>
        <w:tc>
          <w:tcPr>
            <w:tcW w:w="9736" w:type="dxa"/>
            <w:gridSpan w:val="5"/>
          </w:tcPr>
          <w:p w14:paraId="4AE652AF" w14:textId="7E09E7DA" w:rsidR="00AF7361" w:rsidRPr="00AF7361" w:rsidRDefault="00466769" w:rsidP="00D57244">
            <w:pPr>
              <w:spacing w:line="360" w:lineRule="auto"/>
              <w:jc w:val="both"/>
              <w:rPr>
                <w:rFonts w:ascii="Arial" w:hAnsi="Arial" w:cs="Arial"/>
                <w:b/>
                <w:bCs/>
                <w:i/>
                <w:iCs/>
                <w:color w:val="000000"/>
                <w:sz w:val="24"/>
                <w:szCs w:val="24"/>
              </w:rPr>
            </w:pPr>
            <w:r>
              <w:rPr>
                <w:rFonts w:ascii="Arial" w:hAnsi="Arial" w:cs="Arial"/>
                <w:b/>
                <w:bCs/>
                <w:i/>
                <w:iCs/>
                <w:color w:val="000000"/>
                <w:sz w:val="24"/>
                <w:szCs w:val="24"/>
              </w:rPr>
              <w:t xml:space="preserve">   </w:t>
            </w:r>
            <w:r w:rsidRPr="00782157">
              <w:rPr>
                <w:rFonts w:ascii="Arial" w:hAnsi="Arial" w:cs="Arial"/>
                <w:b/>
                <w:bCs/>
                <w:i/>
                <w:iCs/>
                <w:color w:val="C45911" w:themeColor="accent2" w:themeShade="BF"/>
                <w:sz w:val="24"/>
                <w:szCs w:val="24"/>
              </w:rPr>
              <w:t>External</w:t>
            </w:r>
            <w:r>
              <w:rPr>
                <w:rFonts w:ascii="Arial" w:hAnsi="Arial" w:cs="Arial"/>
                <w:b/>
                <w:bCs/>
                <w:i/>
                <w:iCs/>
                <w:color w:val="000000"/>
                <w:sz w:val="24"/>
                <w:szCs w:val="24"/>
              </w:rPr>
              <w:t xml:space="preserve"> </w:t>
            </w:r>
            <w:r w:rsidRPr="00782157">
              <w:rPr>
                <w:rFonts w:ascii="Arial" w:hAnsi="Arial" w:cs="Arial"/>
                <w:b/>
                <w:bCs/>
                <w:i/>
                <w:iCs/>
                <w:color w:val="C45911" w:themeColor="accent2" w:themeShade="BF"/>
                <w:sz w:val="24"/>
                <w:szCs w:val="24"/>
              </w:rPr>
              <w:t>to</w:t>
            </w:r>
            <w:r>
              <w:rPr>
                <w:rFonts w:ascii="Arial" w:hAnsi="Arial" w:cs="Arial"/>
                <w:b/>
                <w:bCs/>
                <w:i/>
                <w:iCs/>
                <w:color w:val="000000"/>
                <w:sz w:val="24"/>
                <w:szCs w:val="24"/>
              </w:rPr>
              <w:t xml:space="preserve"> </w:t>
            </w:r>
            <w:r w:rsidRPr="00782157">
              <w:rPr>
                <w:rFonts w:ascii="Arial" w:hAnsi="Arial" w:cs="Arial"/>
                <w:b/>
                <w:bCs/>
                <w:i/>
                <w:iCs/>
                <w:color w:val="C45911" w:themeColor="accent2" w:themeShade="BF"/>
                <w:sz w:val="24"/>
                <w:szCs w:val="24"/>
              </w:rPr>
              <w:t>Organisation</w:t>
            </w:r>
          </w:p>
        </w:tc>
      </w:tr>
      <w:tr w:rsidR="00AF7361" w14:paraId="7B15217C" w14:textId="77777777" w:rsidTr="0048376B">
        <w:trPr>
          <w:trHeight w:val="273"/>
        </w:trPr>
        <w:tc>
          <w:tcPr>
            <w:tcW w:w="2263" w:type="dxa"/>
          </w:tcPr>
          <w:p w14:paraId="16170C3B" w14:textId="1D8C5CCD" w:rsidR="00AF7361" w:rsidRPr="00E116D3" w:rsidRDefault="00D049EA" w:rsidP="00D57244">
            <w:pPr>
              <w:spacing w:line="360" w:lineRule="auto"/>
              <w:jc w:val="both"/>
              <w:rPr>
                <w:rFonts w:ascii="Arial" w:hAnsi="Arial" w:cs="Arial"/>
                <w:b/>
                <w:bCs/>
                <w:color w:val="000000"/>
              </w:rPr>
            </w:pPr>
            <w:r>
              <w:rPr>
                <w:rFonts w:ascii="Arial" w:hAnsi="Arial" w:cs="Arial"/>
                <w:b/>
                <w:bCs/>
                <w:color w:val="000000"/>
              </w:rPr>
              <w:t>Patients</w:t>
            </w:r>
          </w:p>
        </w:tc>
        <w:tc>
          <w:tcPr>
            <w:tcW w:w="1631" w:type="dxa"/>
            <w:shd w:val="clear" w:color="auto" w:fill="F4B083" w:themeFill="accent2" w:themeFillTint="99"/>
          </w:tcPr>
          <w:p w14:paraId="0D3D009D" w14:textId="063FD15A" w:rsidR="00AF7361" w:rsidRPr="00D2483E" w:rsidRDefault="00597FC8" w:rsidP="00D57244">
            <w:pPr>
              <w:spacing w:line="360" w:lineRule="auto"/>
              <w:jc w:val="both"/>
              <w:rPr>
                <w:rFonts w:ascii="Arial" w:hAnsi="Arial" w:cs="Arial"/>
                <w:b/>
                <w:bCs/>
                <w:color w:val="000000"/>
              </w:rPr>
            </w:pPr>
            <w:r>
              <w:rPr>
                <w:rFonts w:ascii="Arial" w:hAnsi="Arial" w:cs="Arial"/>
                <w:b/>
                <w:bCs/>
                <w:color w:val="000000"/>
              </w:rPr>
              <w:t>H</w:t>
            </w:r>
            <w:r w:rsidR="000B6A8E">
              <w:rPr>
                <w:rFonts w:ascii="Arial" w:hAnsi="Arial" w:cs="Arial"/>
                <w:b/>
                <w:bCs/>
                <w:color w:val="000000"/>
              </w:rPr>
              <w:t>igh</w:t>
            </w:r>
          </w:p>
        </w:tc>
        <w:tc>
          <w:tcPr>
            <w:tcW w:w="1947" w:type="dxa"/>
            <w:shd w:val="clear" w:color="auto" w:fill="FBE4D5" w:themeFill="accent2" w:themeFillTint="33"/>
          </w:tcPr>
          <w:p w14:paraId="784D3DF4" w14:textId="57741D37" w:rsidR="00AF7361" w:rsidRDefault="00B1772D" w:rsidP="00D57244">
            <w:pPr>
              <w:spacing w:line="360" w:lineRule="auto"/>
              <w:jc w:val="both"/>
              <w:rPr>
                <w:rFonts w:ascii="Arial" w:hAnsi="Arial" w:cs="Arial"/>
                <w:b/>
                <w:bCs/>
                <w:i/>
                <w:iCs/>
                <w:color w:val="000000"/>
                <w:sz w:val="28"/>
                <w:szCs w:val="28"/>
              </w:rPr>
            </w:pPr>
            <w:r w:rsidRPr="0048376B">
              <w:rPr>
                <w:rFonts w:ascii="Arial" w:hAnsi="Arial" w:cs="Arial"/>
                <w:b/>
                <w:bCs/>
                <w:color w:val="000000"/>
              </w:rPr>
              <w:t>L</w:t>
            </w:r>
            <w:r w:rsidR="00D2167F" w:rsidRPr="0048376B">
              <w:rPr>
                <w:rFonts w:ascii="Arial" w:hAnsi="Arial" w:cs="Arial"/>
                <w:b/>
                <w:bCs/>
                <w:color w:val="000000"/>
              </w:rPr>
              <w:t>ow</w:t>
            </w:r>
          </w:p>
        </w:tc>
        <w:tc>
          <w:tcPr>
            <w:tcW w:w="1947" w:type="dxa"/>
            <w:shd w:val="clear" w:color="auto" w:fill="FBE4D5" w:themeFill="accent2" w:themeFillTint="33"/>
          </w:tcPr>
          <w:p w14:paraId="464EBF50" w14:textId="2BA8C28D" w:rsidR="00AF7361" w:rsidRDefault="004C097C" w:rsidP="00D57244">
            <w:pPr>
              <w:spacing w:line="360" w:lineRule="auto"/>
              <w:jc w:val="both"/>
              <w:rPr>
                <w:rFonts w:ascii="Arial" w:hAnsi="Arial" w:cs="Arial"/>
                <w:b/>
                <w:bCs/>
                <w:i/>
                <w:iCs/>
                <w:color w:val="000000"/>
                <w:sz w:val="28"/>
                <w:szCs w:val="28"/>
              </w:rPr>
            </w:pPr>
            <w:r w:rsidRPr="0048376B">
              <w:rPr>
                <w:rFonts w:ascii="Arial" w:hAnsi="Arial" w:cs="Arial"/>
                <w:b/>
                <w:bCs/>
                <w:color w:val="000000"/>
              </w:rPr>
              <w:t>L</w:t>
            </w:r>
            <w:r w:rsidR="00D2167F" w:rsidRPr="0048376B">
              <w:rPr>
                <w:rFonts w:ascii="Arial" w:hAnsi="Arial" w:cs="Arial"/>
                <w:b/>
                <w:bCs/>
                <w:color w:val="000000"/>
              </w:rPr>
              <w:t>ow</w:t>
            </w:r>
          </w:p>
        </w:tc>
        <w:tc>
          <w:tcPr>
            <w:tcW w:w="1948" w:type="dxa"/>
            <w:shd w:val="clear" w:color="auto" w:fill="F4B083" w:themeFill="accent2" w:themeFillTint="99"/>
          </w:tcPr>
          <w:p w14:paraId="560E3BB3" w14:textId="49447447" w:rsidR="00AF7361" w:rsidRDefault="008A42F2"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803645" w:rsidRPr="0048376B">
              <w:rPr>
                <w:rFonts w:ascii="Arial" w:hAnsi="Arial" w:cs="Arial"/>
                <w:b/>
                <w:bCs/>
                <w:color w:val="000000"/>
              </w:rPr>
              <w:t>igh</w:t>
            </w:r>
          </w:p>
        </w:tc>
      </w:tr>
      <w:tr w:rsidR="00AF7361" w14:paraId="12E3FADC" w14:textId="77777777" w:rsidTr="0048376B">
        <w:trPr>
          <w:trHeight w:val="351"/>
        </w:trPr>
        <w:tc>
          <w:tcPr>
            <w:tcW w:w="2263" w:type="dxa"/>
          </w:tcPr>
          <w:p w14:paraId="4EDFE6E6" w14:textId="0718498A" w:rsidR="00AF7361" w:rsidRPr="00D049EA" w:rsidRDefault="00D049EA" w:rsidP="00D57244">
            <w:pPr>
              <w:spacing w:line="360" w:lineRule="auto"/>
              <w:jc w:val="both"/>
              <w:rPr>
                <w:rFonts w:ascii="Arial" w:hAnsi="Arial" w:cs="Arial"/>
                <w:b/>
                <w:bCs/>
                <w:color w:val="000000"/>
              </w:rPr>
            </w:pPr>
            <w:r>
              <w:rPr>
                <w:rFonts w:ascii="Arial" w:hAnsi="Arial" w:cs="Arial"/>
                <w:b/>
                <w:bCs/>
                <w:color w:val="000000"/>
              </w:rPr>
              <w:t>Regulatory authority</w:t>
            </w:r>
          </w:p>
        </w:tc>
        <w:tc>
          <w:tcPr>
            <w:tcW w:w="1631" w:type="dxa"/>
            <w:shd w:val="clear" w:color="auto" w:fill="F4B083" w:themeFill="accent2" w:themeFillTint="99"/>
          </w:tcPr>
          <w:p w14:paraId="7EA9EFCD" w14:textId="134731C6" w:rsidR="000B6A8E" w:rsidRPr="000B6A8E" w:rsidRDefault="00597FC8" w:rsidP="00D57244">
            <w:pPr>
              <w:spacing w:line="360" w:lineRule="auto"/>
              <w:jc w:val="both"/>
              <w:rPr>
                <w:rFonts w:ascii="Arial" w:hAnsi="Arial" w:cs="Arial"/>
                <w:b/>
                <w:bCs/>
                <w:color w:val="000000"/>
              </w:rPr>
            </w:pPr>
            <w:r>
              <w:rPr>
                <w:rFonts w:ascii="Arial" w:hAnsi="Arial" w:cs="Arial"/>
                <w:b/>
                <w:bCs/>
                <w:color w:val="000000"/>
              </w:rPr>
              <w:t>H</w:t>
            </w:r>
            <w:r w:rsidR="000B6A8E">
              <w:rPr>
                <w:rFonts w:ascii="Arial" w:hAnsi="Arial" w:cs="Arial"/>
                <w:b/>
                <w:bCs/>
                <w:color w:val="000000"/>
              </w:rPr>
              <w:t>igh</w:t>
            </w:r>
          </w:p>
        </w:tc>
        <w:tc>
          <w:tcPr>
            <w:tcW w:w="1947" w:type="dxa"/>
            <w:shd w:val="clear" w:color="auto" w:fill="F7CAAC" w:themeFill="accent2" w:themeFillTint="66"/>
          </w:tcPr>
          <w:p w14:paraId="58617B0A" w14:textId="09DFDB2F" w:rsidR="00AF7361" w:rsidRDefault="00382CF8" w:rsidP="00D57244">
            <w:pPr>
              <w:spacing w:line="360" w:lineRule="auto"/>
              <w:jc w:val="both"/>
              <w:rPr>
                <w:rFonts w:ascii="Arial" w:hAnsi="Arial" w:cs="Arial"/>
                <w:b/>
                <w:bCs/>
                <w:i/>
                <w:iCs/>
                <w:color w:val="000000"/>
                <w:sz w:val="28"/>
                <w:szCs w:val="28"/>
              </w:rPr>
            </w:pPr>
            <w:r w:rsidRPr="0048376B">
              <w:rPr>
                <w:rFonts w:ascii="Arial" w:hAnsi="Arial" w:cs="Arial"/>
                <w:b/>
                <w:bCs/>
                <w:color w:val="000000"/>
              </w:rPr>
              <w:t>M</w:t>
            </w:r>
            <w:r w:rsidR="00D2167F" w:rsidRPr="0048376B">
              <w:rPr>
                <w:rFonts w:ascii="Arial" w:hAnsi="Arial" w:cs="Arial"/>
                <w:b/>
                <w:bCs/>
                <w:color w:val="000000"/>
              </w:rPr>
              <w:t>edium</w:t>
            </w:r>
          </w:p>
        </w:tc>
        <w:tc>
          <w:tcPr>
            <w:tcW w:w="1947" w:type="dxa"/>
            <w:shd w:val="clear" w:color="auto" w:fill="F4B083" w:themeFill="accent2" w:themeFillTint="99"/>
          </w:tcPr>
          <w:p w14:paraId="2EBA1A4E" w14:textId="1545CB8C" w:rsidR="00AF7361" w:rsidRDefault="00D2167F"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High</w:t>
            </w:r>
            <w:r>
              <w:rPr>
                <w:rFonts w:ascii="Arial" w:hAnsi="Arial" w:cs="Arial"/>
                <w:b/>
                <w:bCs/>
                <w:i/>
                <w:iCs/>
                <w:color w:val="000000"/>
                <w:sz w:val="28"/>
                <w:szCs w:val="28"/>
              </w:rPr>
              <w:t xml:space="preserve"> </w:t>
            </w:r>
          </w:p>
        </w:tc>
        <w:tc>
          <w:tcPr>
            <w:tcW w:w="1948" w:type="dxa"/>
            <w:shd w:val="clear" w:color="auto" w:fill="F7CAAC" w:themeFill="accent2" w:themeFillTint="66"/>
          </w:tcPr>
          <w:p w14:paraId="348FFCDA" w14:textId="16AC41F5" w:rsidR="00AF7361" w:rsidRDefault="008A42F2" w:rsidP="00D57244">
            <w:pPr>
              <w:spacing w:line="360" w:lineRule="auto"/>
              <w:jc w:val="both"/>
              <w:rPr>
                <w:rFonts w:ascii="Arial" w:hAnsi="Arial" w:cs="Arial"/>
                <w:b/>
                <w:bCs/>
                <w:i/>
                <w:iCs/>
                <w:color w:val="000000"/>
                <w:sz w:val="28"/>
                <w:szCs w:val="28"/>
              </w:rPr>
            </w:pPr>
            <w:r w:rsidRPr="0048376B">
              <w:rPr>
                <w:rFonts w:ascii="Arial" w:hAnsi="Arial" w:cs="Arial"/>
                <w:b/>
                <w:bCs/>
                <w:color w:val="000000"/>
              </w:rPr>
              <w:t>M</w:t>
            </w:r>
            <w:r w:rsidR="00803645" w:rsidRPr="0048376B">
              <w:rPr>
                <w:rFonts w:ascii="Arial" w:hAnsi="Arial" w:cs="Arial"/>
                <w:b/>
                <w:bCs/>
                <w:color w:val="000000"/>
              </w:rPr>
              <w:t>edium</w:t>
            </w:r>
          </w:p>
        </w:tc>
      </w:tr>
      <w:tr w:rsidR="00AF7361" w14:paraId="079ED469" w14:textId="77777777" w:rsidTr="0048376B">
        <w:trPr>
          <w:trHeight w:val="428"/>
        </w:trPr>
        <w:tc>
          <w:tcPr>
            <w:tcW w:w="2263" w:type="dxa"/>
          </w:tcPr>
          <w:p w14:paraId="4F1B7E39" w14:textId="45DF7F10" w:rsidR="00AF7361" w:rsidRPr="00D049EA" w:rsidRDefault="00D049EA" w:rsidP="00D57244">
            <w:pPr>
              <w:spacing w:line="360" w:lineRule="auto"/>
              <w:jc w:val="both"/>
              <w:rPr>
                <w:rFonts w:ascii="Arial" w:hAnsi="Arial" w:cs="Arial"/>
                <w:b/>
                <w:bCs/>
                <w:color w:val="000000"/>
              </w:rPr>
            </w:pPr>
            <w:r>
              <w:rPr>
                <w:rFonts w:ascii="Arial" w:hAnsi="Arial" w:cs="Arial"/>
                <w:b/>
                <w:bCs/>
                <w:color w:val="000000"/>
              </w:rPr>
              <w:t>Investors</w:t>
            </w:r>
          </w:p>
        </w:tc>
        <w:tc>
          <w:tcPr>
            <w:tcW w:w="1631" w:type="dxa"/>
            <w:shd w:val="clear" w:color="auto" w:fill="F7CAAC" w:themeFill="accent2" w:themeFillTint="66"/>
          </w:tcPr>
          <w:p w14:paraId="6CC6224D" w14:textId="53B2BAFB" w:rsidR="00AF7361" w:rsidRPr="000B6A8E" w:rsidRDefault="00511B2A" w:rsidP="00D57244">
            <w:pPr>
              <w:spacing w:line="360" w:lineRule="auto"/>
              <w:jc w:val="both"/>
              <w:rPr>
                <w:rFonts w:ascii="Arial" w:hAnsi="Arial" w:cs="Arial"/>
                <w:b/>
                <w:bCs/>
                <w:color w:val="000000"/>
              </w:rPr>
            </w:pPr>
            <w:r>
              <w:rPr>
                <w:rFonts w:ascii="Arial" w:hAnsi="Arial" w:cs="Arial"/>
                <w:b/>
                <w:bCs/>
                <w:color w:val="000000"/>
              </w:rPr>
              <w:t>M</w:t>
            </w:r>
            <w:r w:rsidR="000B6A8E">
              <w:rPr>
                <w:rFonts w:ascii="Arial" w:hAnsi="Arial" w:cs="Arial"/>
                <w:b/>
                <w:bCs/>
                <w:color w:val="000000"/>
              </w:rPr>
              <w:t>edium</w:t>
            </w:r>
          </w:p>
        </w:tc>
        <w:tc>
          <w:tcPr>
            <w:tcW w:w="1947" w:type="dxa"/>
            <w:shd w:val="clear" w:color="auto" w:fill="FBE4D5" w:themeFill="accent2" w:themeFillTint="33"/>
          </w:tcPr>
          <w:p w14:paraId="081EDCC3" w14:textId="1A8E418F" w:rsidR="00AF7361" w:rsidRDefault="00B1772D" w:rsidP="00D57244">
            <w:pPr>
              <w:spacing w:line="360" w:lineRule="auto"/>
              <w:jc w:val="both"/>
              <w:rPr>
                <w:rFonts w:ascii="Arial" w:hAnsi="Arial" w:cs="Arial"/>
                <w:b/>
                <w:bCs/>
                <w:i/>
                <w:iCs/>
                <w:color w:val="000000"/>
                <w:sz w:val="28"/>
                <w:szCs w:val="28"/>
              </w:rPr>
            </w:pPr>
            <w:r w:rsidRPr="0048376B">
              <w:rPr>
                <w:rFonts w:ascii="Arial" w:hAnsi="Arial" w:cs="Arial"/>
                <w:b/>
                <w:bCs/>
                <w:color w:val="000000"/>
              </w:rPr>
              <w:t>L</w:t>
            </w:r>
            <w:r w:rsidR="00D2167F" w:rsidRPr="0048376B">
              <w:rPr>
                <w:rFonts w:ascii="Arial" w:hAnsi="Arial" w:cs="Arial"/>
                <w:b/>
                <w:bCs/>
                <w:color w:val="000000"/>
              </w:rPr>
              <w:t>ow</w:t>
            </w:r>
          </w:p>
        </w:tc>
        <w:tc>
          <w:tcPr>
            <w:tcW w:w="1947" w:type="dxa"/>
            <w:shd w:val="clear" w:color="auto" w:fill="F4B083" w:themeFill="accent2" w:themeFillTint="99"/>
          </w:tcPr>
          <w:p w14:paraId="2307D0D3" w14:textId="1CC8AAFB" w:rsidR="00AF7361" w:rsidRDefault="004C097C"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D2167F" w:rsidRPr="0048376B">
              <w:rPr>
                <w:rFonts w:ascii="Arial" w:hAnsi="Arial" w:cs="Arial"/>
                <w:b/>
                <w:bCs/>
                <w:color w:val="000000"/>
              </w:rPr>
              <w:t>igh</w:t>
            </w:r>
          </w:p>
        </w:tc>
        <w:tc>
          <w:tcPr>
            <w:tcW w:w="1948" w:type="dxa"/>
            <w:shd w:val="clear" w:color="auto" w:fill="F7CAAC" w:themeFill="accent2" w:themeFillTint="66"/>
          </w:tcPr>
          <w:p w14:paraId="7DE2FA07" w14:textId="7F329B3C" w:rsidR="00AF7361" w:rsidRDefault="008A42F2" w:rsidP="00D57244">
            <w:pPr>
              <w:spacing w:line="360" w:lineRule="auto"/>
              <w:jc w:val="both"/>
              <w:rPr>
                <w:rFonts w:ascii="Arial" w:hAnsi="Arial" w:cs="Arial"/>
                <w:b/>
                <w:bCs/>
                <w:i/>
                <w:iCs/>
                <w:color w:val="000000"/>
                <w:sz w:val="28"/>
                <w:szCs w:val="28"/>
              </w:rPr>
            </w:pPr>
            <w:r w:rsidRPr="0048376B">
              <w:rPr>
                <w:rFonts w:ascii="Arial" w:hAnsi="Arial" w:cs="Arial"/>
                <w:b/>
                <w:bCs/>
                <w:color w:val="000000"/>
              </w:rPr>
              <w:t>M</w:t>
            </w:r>
            <w:r w:rsidR="00803645" w:rsidRPr="0048376B">
              <w:rPr>
                <w:rFonts w:ascii="Arial" w:hAnsi="Arial" w:cs="Arial"/>
                <w:b/>
                <w:bCs/>
                <w:color w:val="000000"/>
              </w:rPr>
              <w:t>edium</w:t>
            </w:r>
          </w:p>
        </w:tc>
      </w:tr>
      <w:tr w:rsidR="00AF7361" w14:paraId="5BC3A67D" w14:textId="77777777" w:rsidTr="0048376B">
        <w:trPr>
          <w:trHeight w:val="513"/>
        </w:trPr>
        <w:tc>
          <w:tcPr>
            <w:tcW w:w="2263" w:type="dxa"/>
          </w:tcPr>
          <w:p w14:paraId="734768FA" w14:textId="495DDFF2" w:rsidR="00AF7361" w:rsidRPr="00D2483E" w:rsidRDefault="00D2483E" w:rsidP="00D57244">
            <w:pPr>
              <w:spacing w:line="360" w:lineRule="auto"/>
              <w:jc w:val="both"/>
              <w:rPr>
                <w:rFonts w:ascii="Arial" w:hAnsi="Arial" w:cs="Arial"/>
                <w:b/>
                <w:bCs/>
                <w:color w:val="000000"/>
              </w:rPr>
            </w:pPr>
            <w:r>
              <w:rPr>
                <w:rFonts w:ascii="Arial" w:hAnsi="Arial" w:cs="Arial"/>
                <w:b/>
                <w:bCs/>
                <w:color w:val="000000"/>
              </w:rPr>
              <w:t>Insurance companies</w:t>
            </w:r>
          </w:p>
        </w:tc>
        <w:tc>
          <w:tcPr>
            <w:tcW w:w="1631" w:type="dxa"/>
            <w:shd w:val="clear" w:color="auto" w:fill="F7CAAC" w:themeFill="accent2" w:themeFillTint="66"/>
          </w:tcPr>
          <w:p w14:paraId="15933ECD" w14:textId="6C79286A" w:rsidR="00AF7361" w:rsidRPr="000B6A8E" w:rsidRDefault="00511B2A" w:rsidP="00D57244">
            <w:pPr>
              <w:spacing w:line="360" w:lineRule="auto"/>
              <w:jc w:val="both"/>
              <w:rPr>
                <w:rFonts w:ascii="Arial" w:hAnsi="Arial" w:cs="Arial"/>
                <w:b/>
                <w:bCs/>
                <w:color w:val="000000"/>
              </w:rPr>
            </w:pPr>
            <w:r>
              <w:rPr>
                <w:rFonts w:ascii="Arial" w:hAnsi="Arial" w:cs="Arial"/>
                <w:b/>
                <w:bCs/>
                <w:color w:val="000000"/>
              </w:rPr>
              <w:t>M</w:t>
            </w:r>
            <w:r w:rsidR="000B6A8E">
              <w:rPr>
                <w:rFonts w:ascii="Arial" w:hAnsi="Arial" w:cs="Arial"/>
                <w:b/>
                <w:bCs/>
                <w:color w:val="000000"/>
              </w:rPr>
              <w:t>edium</w:t>
            </w:r>
          </w:p>
        </w:tc>
        <w:tc>
          <w:tcPr>
            <w:tcW w:w="1947" w:type="dxa"/>
            <w:shd w:val="clear" w:color="auto" w:fill="FBE4D5" w:themeFill="accent2" w:themeFillTint="33"/>
          </w:tcPr>
          <w:p w14:paraId="4CDCFB3D" w14:textId="661FCCE1" w:rsidR="00AF7361" w:rsidRDefault="00B1772D" w:rsidP="00D57244">
            <w:pPr>
              <w:spacing w:line="360" w:lineRule="auto"/>
              <w:jc w:val="both"/>
              <w:rPr>
                <w:rFonts w:ascii="Arial" w:hAnsi="Arial" w:cs="Arial"/>
                <w:b/>
                <w:bCs/>
                <w:i/>
                <w:iCs/>
                <w:color w:val="000000"/>
                <w:sz w:val="28"/>
                <w:szCs w:val="28"/>
              </w:rPr>
            </w:pPr>
            <w:r w:rsidRPr="0048376B">
              <w:rPr>
                <w:rFonts w:ascii="Arial" w:hAnsi="Arial" w:cs="Arial"/>
                <w:b/>
                <w:bCs/>
                <w:color w:val="000000"/>
              </w:rPr>
              <w:t>L</w:t>
            </w:r>
            <w:r w:rsidR="00D2167F" w:rsidRPr="0048376B">
              <w:rPr>
                <w:rFonts w:ascii="Arial" w:hAnsi="Arial" w:cs="Arial"/>
                <w:b/>
                <w:bCs/>
                <w:color w:val="000000"/>
              </w:rPr>
              <w:t>ow</w:t>
            </w:r>
          </w:p>
        </w:tc>
        <w:tc>
          <w:tcPr>
            <w:tcW w:w="1947" w:type="dxa"/>
            <w:shd w:val="clear" w:color="auto" w:fill="F4B083" w:themeFill="accent2" w:themeFillTint="99"/>
          </w:tcPr>
          <w:p w14:paraId="549F38E9" w14:textId="0B5F37EC" w:rsidR="00AF7361" w:rsidRDefault="004C097C" w:rsidP="00D57244">
            <w:pPr>
              <w:spacing w:line="360" w:lineRule="auto"/>
              <w:jc w:val="both"/>
              <w:rPr>
                <w:rFonts w:ascii="Arial" w:hAnsi="Arial" w:cs="Arial"/>
                <w:b/>
                <w:bCs/>
                <w:i/>
                <w:iCs/>
                <w:color w:val="000000"/>
                <w:sz w:val="28"/>
                <w:szCs w:val="28"/>
              </w:rPr>
            </w:pPr>
            <w:r w:rsidRPr="0048376B">
              <w:rPr>
                <w:rFonts w:ascii="Arial" w:hAnsi="Arial" w:cs="Arial"/>
                <w:b/>
                <w:bCs/>
                <w:color w:val="000000"/>
              </w:rPr>
              <w:t>H</w:t>
            </w:r>
            <w:r w:rsidR="00803645" w:rsidRPr="0048376B">
              <w:rPr>
                <w:rFonts w:ascii="Arial" w:hAnsi="Arial" w:cs="Arial"/>
                <w:b/>
                <w:bCs/>
                <w:color w:val="000000"/>
              </w:rPr>
              <w:t>igh</w:t>
            </w:r>
          </w:p>
        </w:tc>
        <w:tc>
          <w:tcPr>
            <w:tcW w:w="1948" w:type="dxa"/>
            <w:shd w:val="clear" w:color="auto" w:fill="F7CAAC" w:themeFill="accent2" w:themeFillTint="66"/>
          </w:tcPr>
          <w:p w14:paraId="7B57361B" w14:textId="41DCBFF4" w:rsidR="00AF7361" w:rsidRDefault="008A42F2" w:rsidP="00D57244">
            <w:pPr>
              <w:spacing w:line="360" w:lineRule="auto"/>
              <w:jc w:val="both"/>
              <w:rPr>
                <w:rFonts w:ascii="Arial" w:hAnsi="Arial" w:cs="Arial"/>
                <w:b/>
                <w:bCs/>
                <w:i/>
                <w:iCs/>
                <w:color w:val="000000"/>
                <w:sz w:val="28"/>
                <w:szCs w:val="28"/>
              </w:rPr>
            </w:pPr>
            <w:r w:rsidRPr="0048376B">
              <w:rPr>
                <w:rFonts w:ascii="Arial" w:hAnsi="Arial" w:cs="Arial"/>
                <w:b/>
                <w:bCs/>
                <w:color w:val="000000"/>
              </w:rPr>
              <w:t>M</w:t>
            </w:r>
            <w:r w:rsidR="00803645" w:rsidRPr="0048376B">
              <w:rPr>
                <w:rFonts w:ascii="Arial" w:hAnsi="Arial" w:cs="Arial"/>
                <w:b/>
                <w:bCs/>
                <w:color w:val="000000"/>
              </w:rPr>
              <w:t>edium</w:t>
            </w:r>
          </w:p>
        </w:tc>
      </w:tr>
    </w:tbl>
    <w:p w14:paraId="71168B63" w14:textId="43DABBF8" w:rsidR="00136E74" w:rsidRPr="00C756F5" w:rsidRDefault="00C756F5" w:rsidP="00D57244">
      <w:pPr>
        <w:spacing w:line="360" w:lineRule="auto"/>
        <w:jc w:val="both"/>
        <w:rPr>
          <w:rFonts w:ascii="Arial" w:hAnsi="Arial" w:cs="Arial"/>
          <w:color w:val="000000"/>
          <w:sz w:val="20"/>
          <w:szCs w:val="20"/>
        </w:rPr>
      </w:pPr>
      <w:r>
        <w:rPr>
          <w:rFonts w:ascii="Arial" w:hAnsi="Arial" w:cs="Arial"/>
          <w:color w:val="000000"/>
          <w:sz w:val="20"/>
          <w:szCs w:val="20"/>
        </w:rPr>
        <w:t>Sour</w:t>
      </w:r>
      <w:r w:rsidR="00C33DDF">
        <w:rPr>
          <w:rFonts w:ascii="Arial" w:hAnsi="Arial" w:cs="Arial"/>
          <w:color w:val="000000"/>
          <w:sz w:val="20"/>
          <w:szCs w:val="20"/>
        </w:rPr>
        <w:t xml:space="preserve">ce: </w:t>
      </w:r>
      <w:r w:rsidR="00A13870">
        <w:rPr>
          <w:rFonts w:ascii="Arial" w:hAnsi="Arial" w:cs="Arial"/>
          <w:color w:val="000000"/>
          <w:sz w:val="20"/>
          <w:szCs w:val="20"/>
        </w:rPr>
        <w:t>self-made</w:t>
      </w:r>
    </w:p>
    <w:p w14:paraId="2C6E920A" w14:textId="77777777" w:rsidR="008B109A" w:rsidRDefault="008B109A" w:rsidP="00C33DDF">
      <w:pPr>
        <w:spacing w:line="480" w:lineRule="auto"/>
        <w:jc w:val="both"/>
        <w:rPr>
          <w:rFonts w:ascii="Arial" w:hAnsi="Arial" w:cs="Arial"/>
          <w:color w:val="000000" w:themeColor="text1"/>
        </w:rPr>
      </w:pPr>
    </w:p>
    <w:p w14:paraId="5B189C07" w14:textId="198F6050" w:rsidR="00610797" w:rsidRDefault="00DE1141" w:rsidP="00C33DDF">
      <w:pPr>
        <w:spacing w:line="480" w:lineRule="auto"/>
        <w:jc w:val="both"/>
        <w:rPr>
          <w:rFonts w:ascii="Arial" w:hAnsi="Arial" w:cs="Arial"/>
          <w:color w:val="000000" w:themeColor="text1"/>
        </w:rPr>
      </w:pPr>
      <w:r>
        <w:rPr>
          <w:rFonts w:ascii="Arial" w:hAnsi="Arial" w:cs="Arial"/>
          <w:color w:val="000000" w:themeColor="text1"/>
        </w:rPr>
        <w:t xml:space="preserve">The current health stakeholder assessment diagram highlights key stakeholders and shows where risks and conflicts might develop. Influential stakeholders such as the </w:t>
      </w:r>
      <w:r w:rsidR="006C4689">
        <w:rPr>
          <w:rFonts w:ascii="Arial" w:hAnsi="Arial" w:cs="Arial"/>
          <w:color w:val="000000" w:themeColor="text1"/>
        </w:rPr>
        <w:t>Senior management</w:t>
      </w:r>
      <w:r>
        <w:rPr>
          <w:rFonts w:ascii="Arial" w:hAnsi="Arial" w:cs="Arial"/>
          <w:color w:val="000000" w:themeColor="text1"/>
        </w:rPr>
        <w:t>, Clinicians, Patients, and Employees play a crucial role in developing the wearable device with significant impact and need regular updates and ongoing collaboration. The board of directors provides governance, ensuring alignment between the organisation’s vision and project implementation. They are heavily involved throughout the process, while regulatory authorities uphold the legal framework and are responsible for product approval. Financial controllers require reassurance through ROI and risk management updates.</w:t>
      </w:r>
    </w:p>
    <w:p w14:paraId="0BD7506D" w14:textId="0DD5C13F" w:rsidR="006336A5" w:rsidRDefault="00AA393D" w:rsidP="00C33DDF">
      <w:pPr>
        <w:spacing w:line="480" w:lineRule="auto"/>
        <w:jc w:val="both"/>
        <w:rPr>
          <w:rFonts w:ascii="Arial" w:hAnsi="Arial" w:cs="Arial"/>
          <w:color w:val="000000" w:themeColor="text1"/>
        </w:rPr>
      </w:pPr>
      <w:r>
        <w:rPr>
          <w:rFonts w:ascii="Arial" w:hAnsi="Arial" w:cs="Arial"/>
          <w:color w:val="000000" w:themeColor="text1"/>
        </w:rPr>
        <w:t xml:space="preserve"> Essentially, the project succeeds when highly influential stakeholders are engaged strategically, the high-impact group is supported operationally, and the high-interest group is empowered through clear communication.</w:t>
      </w:r>
    </w:p>
    <w:p w14:paraId="5D58D07A" w14:textId="79ABADED" w:rsidR="00740CA5" w:rsidRDefault="006336A5" w:rsidP="00C33DDF">
      <w:pPr>
        <w:spacing w:line="480" w:lineRule="auto"/>
        <w:jc w:val="both"/>
        <w:rPr>
          <w:rFonts w:ascii="Arial" w:hAnsi="Arial" w:cs="Arial"/>
          <w:color w:val="000000" w:themeColor="text1"/>
        </w:rPr>
      </w:pPr>
      <w:r>
        <w:rPr>
          <w:rFonts w:ascii="Arial" w:hAnsi="Arial" w:cs="Arial"/>
          <w:color w:val="000000" w:themeColor="text1"/>
        </w:rPr>
        <w:t>“</w:t>
      </w:r>
      <w:r w:rsidR="00A67774" w:rsidRPr="00A67774">
        <w:rPr>
          <w:rFonts w:ascii="Arial" w:hAnsi="Arial" w:cs="Arial"/>
          <w:color w:val="000000" w:themeColor="text1"/>
        </w:rPr>
        <w:t>Stakeholder involvement helps support clear communication and dissemination</w:t>
      </w:r>
      <w:r w:rsidR="00E70AEA">
        <w:rPr>
          <w:rFonts w:ascii="Arial" w:hAnsi="Arial" w:cs="Arial"/>
          <w:color w:val="000000" w:themeColor="text1"/>
        </w:rPr>
        <w:t>”</w:t>
      </w:r>
      <w:r w:rsidR="00A67774" w:rsidRPr="00A67774">
        <w:rPr>
          <w:rFonts w:ascii="Arial" w:hAnsi="Arial" w:cs="Arial"/>
          <w:color w:val="000000" w:themeColor="text1"/>
        </w:rPr>
        <w:t>,</w:t>
      </w:r>
      <w:r w:rsidR="00213620">
        <w:rPr>
          <w:rFonts w:ascii="Arial" w:hAnsi="Arial" w:cs="Arial"/>
          <w:color w:val="000000" w:themeColor="text1"/>
        </w:rPr>
        <w:t xml:space="preserve"> </w:t>
      </w:r>
      <w:r w:rsidR="00E70AEA">
        <w:rPr>
          <w:rFonts w:ascii="Arial" w:hAnsi="Arial" w:cs="Arial"/>
          <w:color w:val="000000" w:themeColor="text1"/>
        </w:rPr>
        <w:t>according</w:t>
      </w:r>
      <w:r w:rsidR="002C19D0">
        <w:rPr>
          <w:rFonts w:ascii="Arial" w:hAnsi="Arial" w:cs="Arial"/>
          <w:color w:val="000000" w:themeColor="text1"/>
        </w:rPr>
        <w:t xml:space="preserve"> to Arnahoutova et al (2025),</w:t>
      </w:r>
      <w:r w:rsidR="00A67774" w:rsidRPr="00A67774">
        <w:rPr>
          <w:rFonts w:ascii="Arial" w:hAnsi="Arial" w:cs="Arial"/>
          <w:color w:val="000000" w:themeColor="text1"/>
        </w:rPr>
        <w:t xml:space="preserve"> and it promotes accountability and transparency</w:t>
      </w:r>
      <w:r w:rsidR="00213620">
        <w:rPr>
          <w:rFonts w:ascii="Arial" w:hAnsi="Arial" w:cs="Arial"/>
          <w:color w:val="000000" w:themeColor="text1"/>
        </w:rPr>
        <w:t>.</w:t>
      </w:r>
      <w:r>
        <w:rPr>
          <w:rFonts w:ascii="Arial" w:hAnsi="Arial" w:cs="Arial"/>
          <w:color w:val="000000" w:themeColor="text1"/>
        </w:rPr>
        <w:t xml:space="preserve"> </w:t>
      </w:r>
    </w:p>
    <w:p w14:paraId="49F1B476" w14:textId="77777777" w:rsidR="00D44A16" w:rsidRDefault="00D44A16" w:rsidP="00D57244">
      <w:pPr>
        <w:spacing w:line="360" w:lineRule="auto"/>
        <w:jc w:val="both"/>
        <w:rPr>
          <w:rFonts w:ascii="Arial" w:hAnsi="Arial" w:cs="Arial"/>
          <w:b/>
          <w:bCs/>
          <w:i/>
          <w:iCs/>
          <w:color w:val="000000" w:themeColor="text1"/>
          <w:sz w:val="28"/>
          <w:szCs w:val="28"/>
        </w:rPr>
      </w:pPr>
    </w:p>
    <w:p w14:paraId="484E01C1" w14:textId="280DD2AC" w:rsidR="000A4C20" w:rsidRPr="005C3353" w:rsidRDefault="00995E12" w:rsidP="00D57244">
      <w:pPr>
        <w:spacing w:line="360" w:lineRule="auto"/>
        <w:jc w:val="both"/>
        <w:rPr>
          <w:rFonts w:ascii="Arial" w:hAnsi="Arial" w:cs="Arial"/>
          <w:b/>
          <w:bCs/>
          <w:i/>
          <w:iCs/>
          <w:color w:val="2F5496" w:themeColor="accent1" w:themeShade="BF"/>
          <w:sz w:val="28"/>
          <w:szCs w:val="28"/>
        </w:rPr>
      </w:pPr>
      <w:r w:rsidRPr="005C3353">
        <w:rPr>
          <w:rFonts w:ascii="Arial" w:hAnsi="Arial" w:cs="Arial"/>
          <w:b/>
          <w:bCs/>
          <w:i/>
          <w:iCs/>
          <w:color w:val="2F5496" w:themeColor="accent1" w:themeShade="BF"/>
          <w:sz w:val="28"/>
          <w:szCs w:val="28"/>
        </w:rPr>
        <w:t xml:space="preserve"> </w:t>
      </w:r>
      <w:r w:rsidR="00C33DDF" w:rsidRPr="005C3353">
        <w:rPr>
          <w:rFonts w:ascii="Arial" w:hAnsi="Arial" w:cs="Arial"/>
          <w:b/>
          <w:bCs/>
          <w:i/>
          <w:iCs/>
          <w:color w:val="2F5496" w:themeColor="accent1" w:themeShade="BF"/>
          <w:sz w:val="28"/>
          <w:szCs w:val="28"/>
        </w:rPr>
        <w:t xml:space="preserve"> </w:t>
      </w:r>
      <w:r w:rsidR="005C3353">
        <w:rPr>
          <w:rFonts w:ascii="Arial" w:hAnsi="Arial" w:cs="Arial"/>
          <w:b/>
          <w:bCs/>
          <w:i/>
          <w:iCs/>
          <w:color w:val="2F5496" w:themeColor="accent1" w:themeShade="BF"/>
          <w:sz w:val="28"/>
          <w:szCs w:val="28"/>
        </w:rPr>
        <w:t xml:space="preserve"> </w:t>
      </w:r>
      <w:r w:rsidR="00C33DDF" w:rsidRPr="005C3353">
        <w:rPr>
          <w:rFonts w:ascii="Arial" w:hAnsi="Arial" w:cs="Arial"/>
          <w:b/>
          <w:bCs/>
          <w:i/>
          <w:iCs/>
          <w:color w:val="2F5496" w:themeColor="accent1" w:themeShade="BF"/>
          <w:sz w:val="28"/>
          <w:szCs w:val="28"/>
        </w:rPr>
        <w:t xml:space="preserve"> </w:t>
      </w:r>
      <w:r w:rsidR="005C3353" w:rsidRPr="005C3353">
        <w:rPr>
          <w:rFonts w:ascii="Arial" w:hAnsi="Arial" w:cs="Arial"/>
          <w:b/>
          <w:bCs/>
          <w:i/>
          <w:iCs/>
          <w:color w:val="2F5496" w:themeColor="accent1" w:themeShade="BF"/>
          <w:sz w:val="28"/>
          <w:szCs w:val="28"/>
        </w:rPr>
        <w:t>9.1</w:t>
      </w:r>
      <w:r w:rsidRPr="005C3353">
        <w:rPr>
          <w:rFonts w:ascii="Arial" w:hAnsi="Arial" w:cs="Arial"/>
          <w:b/>
          <w:bCs/>
          <w:i/>
          <w:iCs/>
          <w:color w:val="2F5496" w:themeColor="accent1" w:themeShade="BF"/>
          <w:sz w:val="28"/>
          <w:szCs w:val="28"/>
        </w:rPr>
        <w:t xml:space="preserve"> </w:t>
      </w:r>
      <w:r w:rsidR="005B553C" w:rsidRPr="005C3353">
        <w:rPr>
          <w:rFonts w:ascii="Arial" w:hAnsi="Arial" w:cs="Arial"/>
          <w:b/>
          <w:bCs/>
          <w:i/>
          <w:iCs/>
          <w:color w:val="2F5496" w:themeColor="accent1" w:themeShade="BF"/>
          <w:sz w:val="28"/>
          <w:szCs w:val="28"/>
        </w:rPr>
        <w:t>Level of engagement</w:t>
      </w:r>
      <w:r w:rsidR="00A60259" w:rsidRPr="005C3353">
        <w:rPr>
          <w:rFonts w:ascii="Arial" w:hAnsi="Arial" w:cs="Arial"/>
          <w:b/>
          <w:bCs/>
          <w:i/>
          <w:iCs/>
          <w:color w:val="2F5496" w:themeColor="accent1" w:themeShade="BF"/>
          <w:sz w:val="28"/>
          <w:szCs w:val="28"/>
        </w:rPr>
        <w:t xml:space="preserve"> for Current Healt</w:t>
      </w:r>
      <w:r w:rsidR="00D52C7E" w:rsidRPr="005C3353">
        <w:rPr>
          <w:rFonts w:ascii="Arial" w:hAnsi="Arial" w:cs="Arial"/>
          <w:b/>
          <w:bCs/>
          <w:i/>
          <w:iCs/>
          <w:color w:val="2F5496" w:themeColor="accent1" w:themeShade="BF"/>
          <w:sz w:val="28"/>
          <w:szCs w:val="28"/>
        </w:rPr>
        <w:t>h</w:t>
      </w:r>
    </w:p>
    <w:p w14:paraId="283B5CFF" w14:textId="3EECA340" w:rsidR="00425239" w:rsidRPr="00D52C7E" w:rsidRDefault="00C80159" w:rsidP="00A13870">
      <w:pPr>
        <w:spacing w:line="480" w:lineRule="auto"/>
        <w:jc w:val="both"/>
        <w:rPr>
          <w:rFonts w:ascii="Arial" w:hAnsi="Arial" w:cs="Arial"/>
          <w:color w:val="000000" w:themeColor="text1"/>
        </w:rPr>
      </w:pPr>
      <w:r>
        <w:rPr>
          <w:rFonts w:ascii="Arial" w:hAnsi="Arial" w:cs="Arial"/>
          <w:color w:val="000000" w:themeColor="text1"/>
        </w:rPr>
        <w:t xml:space="preserve">The table below </w:t>
      </w:r>
      <w:r w:rsidR="00D80F90">
        <w:rPr>
          <w:rFonts w:ascii="Arial" w:hAnsi="Arial" w:cs="Arial"/>
          <w:color w:val="000000" w:themeColor="text1"/>
        </w:rPr>
        <w:t xml:space="preserve">highlights the </w:t>
      </w:r>
      <w:r w:rsidR="00E5483C">
        <w:rPr>
          <w:rFonts w:ascii="Arial" w:hAnsi="Arial" w:cs="Arial"/>
          <w:color w:val="000000" w:themeColor="text1"/>
        </w:rPr>
        <w:t>actua</w:t>
      </w:r>
      <w:r w:rsidR="00BD0C26">
        <w:rPr>
          <w:rFonts w:ascii="Arial" w:hAnsi="Arial" w:cs="Arial"/>
          <w:color w:val="000000" w:themeColor="text1"/>
        </w:rPr>
        <w:t xml:space="preserve">l state of involvement and the expected </w:t>
      </w:r>
      <w:r w:rsidR="00C82ED2">
        <w:rPr>
          <w:rFonts w:ascii="Arial" w:hAnsi="Arial" w:cs="Arial"/>
          <w:color w:val="000000" w:themeColor="text1"/>
        </w:rPr>
        <w:t xml:space="preserve">state for the key stakeholders at </w:t>
      </w:r>
      <w:r w:rsidR="00BC77C9">
        <w:rPr>
          <w:rFonts w:ascii="Arial" w:hAnsi="Arial" w:cs="Arial"/>
          <w:color w:val="000000" w:themeColor="text1"/>
        </w:rPr>
        <w:t>Current Health.</w:t>
      </w:r>
    </w:p>
    <w:tbl>
      <w:tblPr>
        <w:tblStyle w:val="TableGrid"/>
        <w:tblW w:w="0" w:type="auto"/>
        <w:tblLook w:val="04A0" w:firstRow="1" w:lastRow="0" w:firstColumn="1" w:lastColumn="0" w:noHBand="0" w:noVBand="1"/>
      </w:tblPr>
      <w:tblGrid>
        <w:gridCol w:w="1724"/>
        <w:gridCol w:w="1346"/>
        <w:gridCol w:w="1391"/>
        <w:gridCol w:w="1252"/>
        <w:gridCol w:w="1485"/>
        <w:gridCol w:w="1586"/>
      </w:tblGrid>
      <w:tr w:rsidR="00DD2FDA" w14:paraId="1293CC15" w14:textId="77777777" w:rsidTr="00F01BC6">
        <w:tc>
          <w:tcPr>
            <w:tcW w:w="1724" w:type="dxa"/>
            <w:shd w:val="clear" w:color="auto" w:fill="C9C9C9" w:themeFill="accent3" w:themeFillTint="99"/>
          </w:tcPr>
          <w:p w14:paraId="7A5EDEEA" w14:textId="09457BED" w:rsidR="004D7B85" w:rsidRPr="003F091A" w:rsidRDefault="003F091A" w:rsidP="00D57244">
            <w:pPr>
              <w:spacing w:line="360" w:lineRule="auto"/>
              <w:jc w:val="both"/>
              <w:rPr>
                <w:rFonts w:ascii="Arial" w:hAnsi="Arial" w:cs="Arial"/>
                <w:b/>
                <w:bCs/>
                <w:i/>
                <w:iCs/>
                <w:color w:val="000000" w:themeColor="text1"/>
                <w:sz w:val="24"/>
                <w:szCs w:val="24"/>
              </w:rPr>
            </w:pPr>
            <w:r>
              <w:rPr>
                <w:rFonts w:ascii="Arial" w:hAnsi="Arial" w:cs="Arial"/>
                <w:b/>
                <w:bCs/>
                <w:i/>
                <w:iCs/>
                <w:color w:val="000000" w:themeColor="text1"/>
                <w:sz w:val="24"/>
                <w:szCs w:val="24"/>
              </w:rPr>
              <w:lastRenderedPageBreak/>
              <w:t>Stakeholders</w:t>
            </w:r>
          </w:p>
        </w:tc>
        <w:tc>
          <w:tcPr>
            <w:tcW w:w="1346" w:type="dxa"/>
            <w:shd w:val="clear" w:color="auto" w:fill="C9C9C9" w:themeFill="accent3" w:themeFillTint="99"/>
          </w:tcPr>
          <w:p w14:paraId="249AA83A" w14:textId="0C53C3E7" w:rsidR="004D7B85" w:rsidRPr="003F091A" w:rsidRDefault="00964491" w:rsidP="00D57244">
            <w:pPr>
              <w:spacing w:line="360" w:lineRule="auto"/>
              <w:jc w:val="both"/>
              <w:rPr>
                <w:rFonts w:ascii="Arial" w:hAnsi="Arial" w:cs="Arial"/>
                <w:b/>
                <w:bCs/>
                <w:i/>
                <w:iCs/>
                <w:color w:val="000000" w:themeColor="text1"/>
                <w:sz w:val="24"/>
                <w:szCs w:val="24"/>
              </w:rPr>
            </w:pPr>
            <w:r>
              <w:rPr>
                <w:rFonts w:ascii="Arial" w:hAnsi="Arial" w:cs="Arial"/>
                <w:b/>
                <w:bCs/>
                <w:i/>
                <w:iCs/>
                <w:color w:val="000000" w:themeColor="text1"/>
                <w:sz w:val="24"/>
                <w:szCs w:val="24"/>
              </w:rPr>
              <w:t>U</w:t>
            </w:r>
            <w:r w:rsidR="003F091A">
              <w:rPr>
                <w:rFonts w:ascii="Arial" w:hAnsi="Arial" w:cs="Arial"/>
                <w:b/>
                <w:bCs/>
                <w:i/>
                <w:iCs/>
                <w:color w:val="000000" w:themeColor="text1"/>
                <w:sz w:val="24"/>
                <w:szCs w:val="24"/>
              </w:rPr>
              <w:t>naware</w:t>
            </w:r>
          </w:p>
        </w:tc>
        <w:tc>
          <w:tcPr>
            <w:tcW w:w="1391" w:type="dxa"/>
            <w:shd w:val="clear" w:color="auto" w:fill="C9C9C9" w:themeFill="accent3" w:themeFillTint="99"/>
          </w:tcPr>
          <w:p w14:paraId="5C347E3A" w14:textId="04BA18E1" w:rsidR="004D7B85" w:rsidRDefault="00752CAB" w:rsidP="00D57244">
            <w:pPr>
              <w:spacing w:line="360" w:lineRule="auto"/>
              <w:jc w:val="both"/>
              <w:rPr>
                <w:rFonts w:ascii="Arial" w:hAnsi="Arial" w:cs="Arial"/>
                <w:b/>
                <w:bCs/>
                <w:i/>
                <w:iCs/>
                <w:color w:val="000000" w:themeColor="text1"/>
                <w:sz w:val="28"/>
                <w:szCs w:val="28"/>
              </w:rPr>
            </w:pPr>
            <w:r w:rsidRPr="00752CAB">
              <w:rPr>
                <w:rFonts w:ascii="Arial" w:hAnsi="Arial" w:cs="Arial"/>
                <w:b/>
                <w:bCs/>
                <w:i/>
                <w:iCs/>
                <w:color w:val="000000" w:themeColor="text1"/>
                <w:sz w:val="24"/>
                <w:szCs w:val="24"/>
              </w:rPr>
              <w:t>Resistant</w:t>
            </w:r>
            <w:r>
              <w:rPr>
                <w:rFonts w:ascii="Arial" w:hAnsi="Arial" w:cs="Arial"/>
                <w:b/>
                <w:bCs/>
                <w:i/>
                <w:iCs/>
                <w:color w:val="000000" w:themeColor="text1"/>
                <w:sz w:val="28"/>
                <w:szCs w:val="28"/>
              </w:rPr>
              <w:t xml:space="preserve"> </w:t>
            </w:r>
          </w:p>
        </w:tc>
        <w:tc>
          <w:tcPr>
            <w:tcW w:w="1252" w:type="dxa"/>
            <w:shd w:val="clear" w:color="auto" w:fill="C9C9C9" w:themeFill="accent3" w:themeFillTint="99"/>
          </w:tcPr>
          <w:p w14:paraId="64DB6A02" w14:textId="1DB35BC3" w:rsidR="004D7B85" w:rsidRDefault="00964491" w:rsidP="00D57244">
            <w:pPr>
              <w:spacing w:line="360" w:lineRule="auto"/>
              <w:jc w:val="both"/>
              <w:rPr>
                <w:rFonts w:ascii="Arial" w:hAnsi="Arial" w:cs="Arial"/>
                <w:b/>
                <w:bCs/>
                <w:i/>
                <w:iCs/>
                <w:color w:val="000000" w:themeColor="text1"/>
                <w:sz w:val="28"/>
                <w:szCs w:val="28"/>
              </w:rPr>
            </w:pPr>
            <w:r w:rsidRPr="00964491">
              <w:rPr>
                <w:rFonts w:ascii="Arial" w:hAnsi="Arial" w:cs="Arial"/>
                <w:b/>
                <w:bCs/>
                <w:i/>
                <w:iCs/>
                <w:color w:val="000000" w:themeColor="text1"/>
                <w:sz w:val="24"/>
                <w:szCs w:val="24"/>
              </w:rPr>
              <w:t>N</w:t>
            </w:r>
            <w:r w:rsidR="00752CAB" w:rsidRPr="00964491">
              <w:rPr>
                <w:rFonts w:ascii="Arial" w:hAnsi="Arial" w:cs="Arial"/>
                <w:b/>
                <w:bCs/>
                <w:i/>
                <w:iCs/>
                <w:color w:val="000000" w:themeColor="text1"/>
                <w:sz w:val="24"/>
                <w:szCs w:val="24"/>
              </w:rPr>
              <w:t>eutral</w:t>
            </w:r>
          </w:p>
        </w:tc>
        <w:tc>
          <w:tcPr>
            <w:tcW w:w="1485" w:type="dxa"/>
            <w:shd w:val="clear" w:color="auto" w:fill="C9C9C9" w:themeFill="accent3" w:themeFillTint="99"/>
          </w:tcPr>
          <w:p w14:paraId="507EC0FE" w14:textId="386A9B4B" w:rsidR="004D7B85" w:rsidRDefault="00964491" w:rsidP="00D57244">
            <w:pPr>
              <w:spacing w:line="360" w:lineRule="auto"/>
              <w:jc w:val="both"/>
              <w:rPr>
                <w:rFonts w:ascii="Arial" w:hAnsi="Arial" w:cs="Arial"/>
                <w:b/>
                <w:bCs/>
                <w:i/>
                <w:iCs/>
                <w:color w:val="000000" w:themeColor="text1"/>
                <w:sz w:val="28"/>
                <w:szCs w:val="28"/>
              </w:rPr>
            </w:pPr>
            <w:r>
              <w:rPr>
                <w:rFonts w:ascii="Arial" w:hAnsi="Arial" w:cs="Arial"/>
                <w:b/>
                <w:bCs/>
                <w:i/>
                <w:iCs/>
                <w:color w:val="000000" w:themeColor="text1"/>
                <w:sz w:val="24"/>
                <w:szCs w:val="24"/>
              </w:rPr>
              <w:t>S</w:t>
            </w:r>
            <w:r w:rsidR="00752CAB" w:rsidRPr="00964491">
              <w:rPr>
                <w:rFonts w:ascii="Arial" w:hAnsi="Arial" w:cs="Arial"/>
                <w:b/>
                <w:bCs/>
                <w:i/>
                <w:iCs/>
                <w:color w:val="000000" w:themeColor="text1"/>
                <w:sz w:val="24"/>
                <w:szCs w:val="24"/>
              </w:rPr>
              <w:t>upportive</w:t>
            </w:r>
          </w:p>
        </w:tc>
        <w:tc>
          <w:tcPr>
            <w:tcW w:w="1586" w:type="dxa"/>
            <w:shd w:val="clear" w:color="auto" w:fill="C9C9C9" w:themeFill="accent3" w:themeFillTint="99"/>
          </w:tcPr>
          <w:p w14:paraId="29BEAA30" w14:textId="028C06E8" w:rsidR="004D7B85" w:rsidRDefault="00F01BC6" w:rsidP="00D57244">
            <w:pPr>
              <w:spacing w:line="360" w:lineRule="auto"/>
              <w:jc w:val="both"/>
              <w:rPr>
                <w:rFonts w:ascii="Arial" w:hAnsi="Arial" w:cs="Arial"/>
                <w:b/>
                <w:bCs/>
                <w:i/>
                <w:iCs/>
                <w:color w:val="000000" w:themeColor="text1"/>
                <w:sz w:val="28"/>
                <w:szCs w:val="28"/>
              </w:rPr>
            </w:pPr>
            <w:r>
              <w:rPr>
                <w:rFonts w:ascii="Arial" w:hAnsi="Arial" w:cs="Arial"/>
                <w:b/>
                <w:bCs/>
                <w:i/>
                <w:iCs/>
                <w:color w:val="000000" w:themeColor="text1"/>
                <w:sz w:val="24"/>
                <w:szCs w:val="24"/>
              </w:rPr>
              <w:t>L</w:t>
            </w:r>
            <w:r w:rsidR="00752CAB" w:rsidRPr="00964491">
              <w:rPr>
                <w:rFonts w:ascii="Arial" w:hAnsi="Arial" w:cs="Arial"/>
                <w:b/>
                <w:bCs/>
                <w:i/>
                <w:iCs/>
                <w:color w:val="000000" w:themeColor="text1"/>
                <w:sz w:val="24"/>
                <w:szCs w:val="24"/>
              </w:rPr>
              <w:t>eading</w:t>
            </w:r>
          </w:p>
        </w:tc>
      </w:tr>
      <w:tr w:rsidR="00DD2FDA" w14:paraId="3C34885A" w14:textId="77777777" w:rsidTr="00F01BC6">
        <w:trPr>
          <w:trHeight w:val="163"/>
        </w:trPr>
        <w:tc>
          <w:tcPr>
            <w:tcW w:w="1724" w:type="dxa"/>
            <w:shd w:val="clear" w:color="auto" w:fill="EDEDED" w:themeFill="accent3" w:themeFillTint="33"/>
          </w:tcPr>
          <w:p w14:paraId="4B08F089" w14:textId="1D5AD320" w:rsidR="008979C0" w:rsidRPr="008979C0" w:rsidRDefault="008979C0" w:rsidP="00D57244">
            <w:pPr>
              <w:spacing w:line="360" w:lineRule="auto"/>
              <w:jc w:val="both"/>
              <w:rPr>
                <w:rFonts w:ascii="Arial" w:hAnsi="Arial" w:cs="Arial"/>
                <w:b/>
                <w:bCs/>
                <w:color w:val="000000" w:themeColor="text1"/>
              </w:rPr>
            </w:pPr>
            <w:r w:rsidRPr="008979C0">
              <w:rPr>
                <w:rFonts w:ascii="Arial" w:hAnsi="Arial" w:cs="Arial"/>
                <w:b/>
                <w:bCs/>
                <w:color w:val="000000" w:themeColor="text1"/>
              </w:rPr>
              <w:t>Employees</w:t>
            </w:r>
          </w:p>
        </w:tc>
        <w:tc>
          <w:tcPr>
            <w:tcW w:w="1346" w:type="dxa"/>
            <w:shd w:val="clear" w:color="auto" w:fill="EDEDED" w:themeFill="accent3" w:themeFillTint="33"/>
          </w:tcPr>
          <w:p w14:paraId="3100865F" w14:textId="77777777" w:rsidR="004D7B85" w:rsidRDefault="004D7B85" w:rsidP="00D57244">
            <w:pPr>
              <w:spacing w:line="360" w:lineRule="auto"/>
              <w:jc w:val="both"/>
              <w:rPr>
                <w:rFonts w:ascii="Arial" w:hAnsi="Arial" w:cs="Arial"/>
                <w:b/>
                <w:bCs/>
                <w:i/>
                <w:iCs/>
                <w:color w:val="000000" w:themeColor="text1"/>
                <w:sz w:val="28"/>
                <w:szCs w:val="28"/>
              </w:rPr>
            </w:pPr>
          </w:p>
        </w:tc>
        <w:tc>
          <w:tcPr>
            <w:tcW w:w="1391" w:type="dxa"/>
            <w:shd w:val="clear" w:color="auto" w:fill="EDEDED" w:themeFill="accent3" w:themeFillTint="33"/>
          </w:tcPr>
          <w:p w14:paraId="7C2FB2BD" w14:textId="77777777" w:rsidR="004D7B85" w:rsidRDefault="004D7B85" w:rsidP="00D57244">
            <w:pPr>
              <w:spacing w:line="360" w:lineRule="auto"/>
              <w:jc w:val="both"/>
              <w:rPr>
                <w:rFonts w:ascii="Arial" w:hAnsi="Arial" w:cs="Arial"/>
                <w:b/>
                <w:bCs/>
                <w:i/>
                <w:iCs/>
                <w:color w:val="000000" w:themeColor="text1"/>
                <w:sz w:val="28"/>
                <w:szCs w:val="28"/>
              </w:rPr>
            </w:pPr>
          </w:p>
        </w:tc>
        <w:tc>
          <w:tcPr>
            <w:tcW w:w="1252" w:type="dxa"/>
            <w:shd w:val="clear" w:color="auto" w:fill="EDEDED" w:themeFill="accent3" w:themeFillTint="33"/>
          </w:tcPr>
          <w:p w14:paraId="4CE900C2" w14:textId="0A1B7D21" w:rsidR="004D7B85" w:rsidRPr="00781343" w:rsidRDefault="00781343" w:rsidP="00D57244">
            <w:pPr>
              <w:spacing w:line="360" w:lineRule="auto"/>
              <w:jc w:val="both"/>
              <w:rPr>
                <w:rFonts w:ascii="Arial" w:hAnsi="Arial" w:cs="Arial"/>
                <w:b/>
                <w:bCs/>
                <w:color w:val="000000" w:themeColor="text1"/>
              </w:rPr>
            </w:pPr>
            <w:r>
              <w:rPr>
                <w:rFonts w:ascii="Arial" w:hAnsi="Arial" w:cs="Arial"/>
                <w:b/>
                <w:bCs/>
                <w:color w:val="000000" w:themeColor="text1"/>
              </w:rPr>
              <w:t>current</w:t>
            </w:r>
          </w:p>
        </w:tc>
        <w:tc>
          <w:tcPr>
            <w:tcW w:w="1485" w:type="dxa"/>
            <w:shd w:val="clear" w:color="auto" w:fill="EDEDED" w:themeFill="accent3" w:themeFillTint="33"/>
          </w:tcPr>
          <w:p w14:paraId="21CEF54F" w14:textId="4EFBD820" w:rsidR="004D7B85" w:rsidRPr="00981B24" w:rsidRDefault="00981B24" w:rsidP="00D57244">
            <w:pPr>
              <w:spacing w:line="360" w:lineRule="auto"/>
              <w:jc w:val="both"/>
              <w:rPr>
                <w:rFonts w:ascii="Arial" w:hAnsi="Arial" w:cs="Arial"/>
                <w:b/>
                <w:bCs/>
                <w:color w:val="000000" w:themeColor="text1"/>
              </w:rPr>
            </w:pPr>
            <w:r>
              <w:rPr>
                <w:rFonts w:ascii="Arial" w:hAnsi="Arial" w:cs="Arial"/>
                <w:b/>
                <w:bCs/>
                <w:color w:val="000000" w:themeColor="text1"/>
              </w:rPr>
              <w:t>desired</w:t>
            </w:r>
          </w:p>
        </w:tc>
        <w:tc>
          <w:tcPr>
            <w:tcW w:w="1586" w:type="dxa"/>
            <w:shd w:val="clear" w:color="auto" w:fill="EDEDED" w:themeFill="accent3" w:themeFillTint="33"/>
          </w:tcPr>
          <w:p w14:paraId="1BA5A195" w14:textId="77777777" w:rsidR="004D7B85" w:rsidRDefault="004D7B85" w:rsidP="00D57244">
            <w:pPr>
              <w:spacing w:line="360" w:lineRule="auto"/>
              <w:jc w:val="both"/>
              <w:rPr>
                <w:rFonts w:ascii="Arial" w:hAnsi="Arial" w:cs="Arial"/>
                <w:b/>
                <w:bCs/>
                <w:i/>
                <w:iCs/>
                <w:color w:val="000000" w:themeColor="text1"/>
                <w:sz w:val="28"/>
                <w:szCs w:val="28"/>
              </w:rPr>
            </w:pPr>
          </w:p>
        </w:tc>
      </w:tr>
      <w:tr w:rsidR="00E36B6D" w14:paraId="48BAA947" w14:textId="77777777" w:rsidTr="00F01BC6">
        <w:tc>
          <w:tcPr>
            <w:tcW w:w="1724" w:type="dxa"/>
            <w:shd w:val="clear" w:color="auto" w:fill="DBDBDB" w:themeFill="accent3" w:themeFillTint="66"/>
          </w:tcPr>
          <w:p w14:paraId="465FB984" w14:textId="457C43CE" w:rsidR="004D7B85" w:rsidRPr="008979C0" w:rsidRDefault="004F3683" w:rsidP="00D57244">
            <w:pPr>
              <w:spacing w:line="360" w:lineRule="auto"/>
              <w:jc w:val="both"/>
              <w:rPr>
                <w:rFonts w:ascii="Arial" w:hAnsi="Arial" w:cs="Arial"/>
                <w:b/>
                <w:bCs/>
                <w:color w:val="000000" w:themeColor="text1"/>
              </w:rPr>
            </w:pPr>
            <w:r>
              <w:rPr>
                <w:rFonts w:ascii="Arial" w:hAnsi="Arial" w:cs="Arial"/>
                <w:b/>
                <w:bCs/>
                <w:color w:val="000000" w:themeColor="text1"/>
              </w:rPr>
              <w:t>Clinicians</w:t>
            </w:r>
          </w:p>
        </w:tc>
        <w:tc>
          <w:tcPr>
            <w:tcW w:w="1346" w:type="dxa"/>
            <w:shd w:val="clear" w:color="auto" w:fill="DBDBDB" w:themeFill="accent3" w:themeFillTint="66"/>
          </w:tcPr>
          <w:p w14:paraId="615CC81B" w14:textId="77777777" w:rsidR="004D7B85" w:rsidRDefault="004D7B85" w:rsidP="00D57244">
            <w:pPr>
              <w:spacing w:line="360" w:lineRule="auto"/>
              <w:jc w:val="both"/>
              <w:rPr>
                <w:rFonts w:ascii="Arial" w:hAnsi="Arial" w:cs="Arial"/>
                <w:b/>
                <w:bCs/>
                <w:i/>
                <w:iCs/>
                <w:color w:val="000000" w:themeColor="text1"/>
                <w:sz w:val="28"/>
                <w:szCs w:val="28"/>
              </w:rPr>
            </w:pPr>
          </w:p>
        </w:tc>
        <w:tc>
          <w:tcPr>
            <w:tcW w:w="1391" w:type="dxa"/>
            <w:shd w:val="clear" w:color="auto" w:fill="DBDBDB" w:themeFill="accent3" w:themeFillTint="66"/>
          </w:tcPr>
          <w:p w14:paraId="3F7594C4" w14:textId="77777777" w:rsidR="004D7B85" w:rsidRDefault="004D7B85" w:rsidP="00D57244">
            <w:pPr>
              <w:spacing w:line="360" w:lineRule="auto"/>
              <w:jc w:val="both"/>
              <w:rPr>
                <w:rFonts w:ascii="Arial" w:hAnsi="Arial" w:cs="Arial"/>
                <w:b/>
                <w:bCs/>
                <w:i/>
                <w:iCs/>
                <w:color w:val="000000" w:themeColor="text1"/>
                <w:sz w:val="28"/>
                <w:szCs w:val="28"/>
              </w:rPr>
            </w:pPr>
          </w:p>
        </w:tc>
        <w:tc>
          <w:tcPr>
            <w:tcW w:w="1252" w:type="dxa"/>
            <w:shd w:val="clear" w:color="auto" w:fill="DBDBDB" w:themeFill="accent3" w:themeFillTint="66"/>
          </w:tcPr>
          <w:p w14:paraId="1CD8FEB1" w14:textId="77777777" w:rsidR="004D7B85" w:rsidRDefault="004D7B85" w:rsidP="00D57244">
            <w:pPr>
              <w:spacing w:line="360" w:lineRule="auto"/>
              <w:jc w:val="both"/>
              <w:rPr>
                <w:rFonts w:ascii="Arial" w:hAnsi="Arial" w:cs="Arial"/>
                <w:b/>
                <w:bCs/>
                <w:i/>
                <w:iCs/>
                <w:color w:val="000000" w:themeColor="text1"/>
                <w:sz w:val="28"/>
                <w:szCs w:val="28"/>
              </w:rPr>
            </w:pPr>
          </w:p>
        </w:tc>
        <w:tc>
          <w:tcPr>
            <w:tcW w:w="1485" w:type="dxa"/>
            <w:shd w:val="clear" w:color="auto" w:fill="DBDBDB" w:themeFill="accent3" w:themeFillTint="66"/>
          </w:tcPr>
          <w:p w14:paraId="4BAF9DD3" w14:textId="104045A3" w:rsidR="004D7B85" w:rsidRDefault="00CD0F85" w:rsidP="00D57244">
            <w:pPr>
              <w:spacing w:line="360" w:lineRule="auto"/>
              <w:jc w:val="both"/>
              <w:rPr>
                <w:rFonts w:ascii="Arial" w:hAnsi="Arial" w:cs="Arial"/>
                <w:b/>
                <w:bCs/>
                <w:i/>
                <w:iCs/>
                <w:color w:val="000000" w:themeColor="text1"/>
                <w:sz w:val="28"/>
                <w:szCs w:val="28"/>
              </w:rPr>
            </w:pPr>
            <w:r w:rsidRPr="00B90023">
              <w:rPr>
                <w:rFonts w:ascii="Arial" w:hAnsi="Arial" w:cs="Arial"/>
                <w:b/>
                <w:bCs/>
                <w:color w:val="000000" w:themeColor="text1"/>
              </w:rPr>
              <w:t>cur</w:t>
            </w:r>
            <w:r w:rsidR="00B90023">
              <w:rPr>
                <w:rFonts w:ascii="Arial" w:hAnsi="Arial" w:cs="Arial"/>
                <w:b/>
                <w:bCs/>
                <w:color w:val="000000" w:themeColor="text1"/>
              </w:rPr>
              <w:t>r</w:t>
            </w:r>
            <w:r w:rsidRPr="00B90023">
              <w:rPr>
                <w:rFonts w:ascii="Arial" w:hAnsi="Arial" w:cs="Arial"/>
                <w:b/>
                <w:bCs/>
                <w:color w:val="000000" w:themeColor="text1"/>
              </w:rPr>
              <w:t>ent</w:t>
            </w:r>
          </w:p>
        </w:tc>
        <w:tc>
          <w:tcPr>
            <w:tcW w:w="1586" w:type="dxa"/>
            <w:shd w:val="clear" w:color="auto" w:fill="DBDBDB" w:themeFill="accent3" w:themeFillTint="66"/>
          </w:tcPr>
          <w:p w14:paraId="2B46731B" w14:textId="5AA5BB1B" w:rsidR="004D7B85" w:rsidRDefault="00F01BC6" w:rsidP="00D57244">
            <w:pPr>
              <w:spacing w:line="360" w:lineRule="auto"/>
              <w:jc w:val="both"/>
              <w:rPr>
                <w:rFonts w:ascii="Arial" w:hAnsi="Arial" w:cs="Arial"/>
                <w:b/>
                <w:bCs/>
                <w:i/>
                <w:iCs/>
                <w:color w:val="000000" w:themeColor="text1"/>
                <w:sz w:val="28"/>
                <w:szCs w:val="28"/>
              </w:rPr>
            </w:pPr>
            <w:r w:rsidRPr="00B90023">
              <w:rPr>
                <w:rFonts w:ascii="Arial" w:hAnsi="Arial" w:cs="Arial"/>
                <w:b/>
                <w:bCs/>
                <w:color w:val="000000" w:themeColor="text1"/>
              </w:rPr>
              <w:t>D</w:t>
            </w:r>
            <w:r w:rsidR="00CD0F85" w:rsidRPr="00B90023">
              <w:rPr>
                <w:rFonts w:ascii="Arial" w:hAnsi="Arial" w:cs="Arial"/>
                <w:b/>
                <w:bCs/>
                <w:color w:val="000000" w:themeColor="text1"/>
              </w:rPr>
              <w:t>esired</w:t>
            </w:r>
          </w:p>
        </w:tc>
      </w:tr>
      <w:tr w:rsidR="00E36B6D" w14:paraId="27127BB0" w14:textId="77777777" w:rsidTr="00F01BC6">
        <w:tc>
          <w:tcPr>
            <w:tcW w:w="1724" w:type="dxa"/>
            <w:shd w:val="clear" w:color="auto" w:fill="EDEDED" w:themeFill="accent3" w:themeFillTint="33"/>
          </w:tcPr>
          <w:p w14:paraId="3BFCD3CC" w14:textId="4FD3E50C" w:rsidR="004D7B85" w:rsidRPr="004F3683" w:rsidRDefault="004F3683" w:rsidP="00D57244">
            <w:pPr>
              <w:spacing w:line="360" w:lineRule="auto"/>
              <w:jc w:val="both"/>
              <w:rPr>
                <w:rFonts w:ascii="Arial" w:hAnsi="Arial" w:cs="Arial"/>
                <w:b/>
                <w:bCs/>
                <w:color w:val="000000" w:themeColor="text1"/>
              </w:rPr>
            </w:pPr>
            <w:r>
              <w:rPr>
                <w:rFonts w:ascii="Arial" w:hAnsi="Arial" w:cs="Arial"/>
                <w:b/>
                <w:bCs/>
                <w:color w:val="000000" w:themeColor="text1"/>
              </w:rPr>
              <w:t>Patients</w:t>
            </w:r>
          </w:p>
        </w:tc>
        <w:tc>
          <w:tcPr>
            <w:tcW w:w="1346" w:type="dxa"/>
            <w:shd w:val="clear" w:color="auto" w:fill="EDEDED" w:themeFill="accent3" w:themeFillTint="33"/>
          </w:tcPr>
          <w:p w14:paraId="6D560C21" w14:textId="77777777" w:rsidR="004D7B85" w:rsidRDefault="004D7B85" w:rsidP="00D57244">
            <w:pPr>
              <w:spacing w:line="360" w:lineRule="auto"/>
              <w:jc w:val="both"/>
              <w:rPr>
                <w:rFonts w:ascii="Arial" w:hAnsi="Arial" w:cs="Arial"/>
                <w:b/>
                <w:bCs/>
                <w:i/>
                <w:iCs/>
                <w:color w:val="000000" w:themeColor="text1"/>
                <w:sz w:val="28"/>
                <w:szCs w:val="28"/>
              </w:rPr>
            </w:pPr>
          </w:p>
        </w:tc>
        <w:tc>
          <w:tcPr>
            <w:tcW w:w="1391" w:type="dxa"/>
            <w:shd w:val="clear" w:color="auto" w:fill="EDEDED" w:themeFill="accent3" w:themeFillTint="33"/>
          </w:tcPr>
          <w:p w14:paraId="191C31B8" w14:textId="77777777" w:rsidR="004D7B85" w:rsidRDefault="004D7B85" w:rsidP="00D57244">
            <w:pPr>
              <w:spacing w:line="360" w:lineRule="auto"/>
              <w:jc w:val="both"/>
              <w:rPr>
                <w:rFonts w:ascii="Arial" w:hAnsi="Arial" w:cs="Arial"/>
                <w:b/>
                <w:bCs/>
                <w:i/>
                <w:iCs/>
                <w:color w:val="000000" w:themeColor="text1"/>
                <w:sz w:val="28"/>
                <w:szCs w:val="28"/>
              </w:rPr>
            </w:pPr>
          </w:p>
        </w:tc>
        <w:tc>
          <w:tcPr>
            <w:tcW w:w="1252" w:type="dxa"/>
            <w:shd w:val="clear" w:color="auto" w:fill="EDEDED" w:themeFill="accent3" w:themeFillTint="33"/>
          </w:tcPr>
          <w:p w14:paraId="69AC30B0" w14:textId="115BD7E1" w:rsidR="004D7B85" w:rsidRPr="0064475E" w:rsidRDefault="0064475E" w:rsidP="00D57244">
            <w:pPr>
              <w:spacing w:line="360" w:lineRule="auto"/>
              <w:jc w:val="both"/>
              <w:rPr>
                <w:rFonts w:ascii="Arial" w:hAnsi="Arial" w:cs="Arial"/>
                <w:b/>
                <w:bCs/>
                <w:i/>
                <w:iCs/>
                <w:color w:val="000000" w:themeColor="text1"/>
              </w:rPr>
            </w:pPr>
            <w:r w:rsidRPr="0064475E">
              <w:rPr>
                <w:rFonts w:ascii="Arial" w:hAnsi="Arial" w:cs="Arial"/>
                <w:b/>
                <w:bCs/>
                <w:color w:val="000000" w:themeColor="text1"/>
              </w:rPr>
              <w:t>current</w:t>
            </w:r>
          </w:p>
        </w:tc>
        <w:tc>
          <w:tcPr>
            <w:tcW w:w="1485" w:type="dxa"/>
            <w:shd w:val="clear" w:color="auto" w:fill="EDEDED" w:themeFill="accent3" w:themeFillTint="33"/>
          </w:tcPr>
          <w:p w14:paraId="0DD4CFC5" w14:textId="1DDBC7F3" w:rsidR="004D7B85" w:rsidRPr="0064475E" w:rsidRDefault="008C4585" w:rsidP="00D57244">
            <w:pPr>
              <w:spacing w:line="360" w:lineRule="auto"/>
              <w:jc w:val="both"/>
              <w:rPr>
                <w:rFonts w:ascii="Arial" w:hAnsi="Arial" w:cs="Arial"/>
                <w:b/>
                <w:bCs/>
                <w:color w:val="000000" w:themeColor="text1"/>
              </w:rPr>
            </w:pPr>
            <w:r>
              <w:rPr>
                <w:rFonts w:ascii="Arial" w:hAnsi="Arial" w:cs="Arial"/>
                <w:b/>
                <w:bCs/>
                <w:color w:val="000000" w:themeColor="text1"/>
              </w:rPr>
              <w:t>desired</w:t>
            </w:r>
          </w:p>
        </w:tc>
        <w:tc>
          <w:tcPr>
            <w:tcW w:w="1586" w:type="dxa"/>
            <w:shd w:val="clear" w:color="auto" w:fill="EDEDED" w:themeFill="accent3" w:themeFillTint="33"/>
          </w:tcPr>
          <w:p w14:paraId="38336766" w14:textId="77777777" w:rsidR="004D7B85" w:rsidRDefault="004D7B85" w:rsidP="00D57244">
            <w:pPr>
              <w:spacing w:line="360" w:lineRule="auto"/>
              <w:jc w:val="both"/>
              <w:rPr>
                <w:rFonts w:ascii="Arial" w:hAnsi="Arial" w:cs="Arial"/>
                <w:b/>
                <w:bCs/>
                <w:i/>
                <w:iCs/>
                <w:color w:val="000000" w:themeColor="text1"/>
                <w:sz w:val="28"/>
                <w:szCs w:val="28"/>
              </w:rPr>
            </w:pPr>
          </w:p>
        </w:tc>
      </w:tr>
      <w:tr w:rsidR="00E36B6D" w14:paraId="27DE57E1" w14:textId="77777777" w:rsidTr="00F01BC6">
        <w:tc>
          <w:tcPr>
            <w:tcW w:w="1724" w:type="dxa"/>
            <w:shd w:val="clear" w:color="auto" w:fill="DBDBDB" w:themeFill="accent3" w:themeFillTint="66"/>
          </w:tcPr>
          <w:p w14:paraId="0B1FDB4B" w14:textId="6D7DD677" w:rsidR="004D7B85" w:rsidRPr="004F3683" w:rsidRDefault="006804D9" w:rsidP="00D57244">
            <w:pPr>
              <w:spacing w:line="360" w:lineRule="auto"/>
              <w:jc w:val="both"/>
              <w:rPr>
                <w:rFonts w:ascii="Arial" w:hAnsi="Arial" w:cs="Arial"/>
                <w:b/>
                <w:bCs/>
                <w:color w:val="000000" w:themeColor="text1"/>
              </w:rPr>
            </w:pPr>
            <w:r>
              <w:rPr>
                <w:rFonts w:ascii="Arial" w:hAnsi="Arial" w:cs="Arial"/>
                <w:b/>
                <w:bCs/>
                <w:color w:val="000000" w:themeColor="text1"/>
              </w:rPr>
              <w:t>Directors</w:t>
            </w:r>
          </w:p>
        </w:tc>
        <w:tc>
          <w:tcPr>
            <w:tcW w:w="1346" w:type="dxa"/>
            <w:shd w:val="clear" w:color="auto" w:fill="DBDBDB" w:themeFill="accent3" w:themeFillTint="66"/>
          </w:tcPr>
          <w:p w14:paraId="602C833E" w14:textId="77777777" w:rsidR="004D7B85" w:rsidRDefault="004D7B85" w:rsidP="00D57244">
            <w:pPr>
              <w:spacing w:line="360" w:lineRule="auto"/>
              <w:jc w:val="both"/>
              <w:rPr>
                <w:rFonts w:ascii="Arial" w:hAnsi="Arial" w:cs="Arial"/>
                <w:b/>
                <w:bCs/>
                <w:i/>
                <w:iCs/>
                <w:color w:val="000000" w:themeColor="text1"/>
                <w:sz w:val="28"/>
                <w:szCs w:val="28"/>
              </w:rPr>
            </w:pPr>
          </w:p>
        </w:tc>
        <w:tc>
          <w:tcPr>
            <w:tcW w:w="1391" w:type="dxa"/>
            <w:shd w:val="clear" w:color="auto" w:fill="DBDBDB" w:themeFill="accent3" w:themeFillTint="66"/>
          </w:tcPr>
          <w:p w14:paraId="26B3C7CD" w14:textId="77777777" w:rsidR="004D7B85" w:rsidRDefault="004D7B85" w:rsidP="00D57244">
            <w:pPr>
              <w:spacing w:line="360" w:lineRule="auto"/>
              <w:jc w:val="both"/>
              <w:rPr>
                <w:rFonts w:ascii="Arial" w:hAnsi="Arial" w:cs="Arial"/>
                <w:b/>
                <w:bCs/>
                <w:i/>
                <w:iCs/>
                <w:color w:val="000000" w:themeColor="text1"/>
                <w:sz w:val="28"/>
                <w:szCs w:val="28"/>
              </w:rPr>
            </w:pPr>
          </w:p>
        </w:tc>
        <w:tc>
          <w:tcPr>
            <w:tcW w:w="1252" w:type="dxa"/>
            <w:shd w:val="clear" w:color="auto" w:fill="DBDBDB" w:themeFill="accent3" w:themeFillTint="66"/>
          </w:tcPr>
          <w:p w14:paraId="5A04DAFD" w14:textId="77777777" w:rsidR="004D7B85" w:rsidRDefault="004D7B85" w:rsidP="00D57244">
            <w:pPr>
              <w:spacing w:line="360" w:lineRule="auto"/>
              <w:jc w:val="both"/>
              <w:rPr>
                <w:rFonts w:ascii="Arial" w:hAnsi="Arial" w:cs="Arial"/>
                <w:b/>
                <w:bCs/>
                <w:i/>
                <w:iCs/>
                <w:color w:val="000000" w:themeColor="text1"/>
                <w:sz w:val="28"/>
                <w:szCs w:val="28"/>
              </w:rPr>
            </w:pPr>
          </w:p>
        </w:tc>
        <w:tc>
          <w:tcPr>
            <w:tcW w:w="1485" w:type="dxa"/>
            <w:shd w:val="clear" w:color="auto" w:fill="DBDBDB" w:themeFill="accent3" w:themeFillTint="66"/>
          </w:tcPr>
          <w:p w14:paraId="0751FBBF" w14:textId="7F156FD9" w:rsidR="004D7B85" w:rsidRPr="00805D9B" w:rsidRDefault="00805D9B" w:rsidP="00D57244">
            <w:pPr>
              <w:spacing w:line="360" w:lineRule="auto"/>
              <w:jc w:val="both"/>
              <w:rPr>
                <w:rFonts w:ascii="Arial" w:hAnsi="Arial" w:cs="Arial"/>
                <w:b/>
                <w:bCs/>
                <w:color w:val="000000" w:themeColor="text1"/>
              </w:rPr>
            </w:pPr>
            <w:r>
              <w:rPr>
                <w:rFonts w:ascii="Arial" w:hAnsi="Arial" w:cs="Arial"/>
                <w:b/>
                <w:bCs/>
                <w:color w:val="000000" w:themeColor="text1"/>
              </w:rPr>
              <w:t>current</w:t>
            </w:r>
          </w:p>
        </w:tc>
        <w:tc>
          <w:tcPr>
            <w:tcW w:w="1586" w:type="dxa"/>
            <w:shd w:val="clear" w:color="auto" w:fill="DBDBDB" w:themeFill="accent3" w:themeFillTint="66"/>
          </w:tcPr>
          <w:p w14:paraId="6F338E13" w14:textId="1E4F0898" w:rsidR="004D7B85" w:rsidRPr="00805D9B" w:rsidRDefault="00F01BC6" w:rsidP="00D57244">
            <w:pPr>
              <w:spacing w:line="360" w:lineRule="auto"/>
              <w:jc w:val="both"/>
              <w:rPr>
                <w:rFonts w:ascii="Arial" w:hAnsi="Arial" w:cs="Arial"/>
                <w:b/>
                <w:bCs/>
                <w:color w:val="000000" w:themeColor="text1"/>
              </w:rPr>
            </w:pPr>
            <w:r>
              <w:rPr>
                <w:rFonts w:ascii="Arial" w:hAnsi="Arial" w:cs="Arial"/>
                <w:b/>
                <w:bCs/>
                <w:color w:val="000000" w:themeColor="text1"/>
              </w:rPr>
              <w:t>D</w:t>
            </w:r>
            <w:r w:rsidR="00805D9B">
              <w:rPr>
                <w:rFonts w:ascii="Arial" w:hAnsi="Arial" w:cs="Arial"/>
                <w:b/>
                <w:bCs/>
                <w:color w:val="000000" w:themeColor="text1"/>
              </w:rPr>
              <w:t>esired</w:t>
            </w:r>
          </w:p>
        </w:tc>
      </w:tr>
      <w:tr w:rsidR="006804D9" w14:paraId="26969337" w14:textId="77777777" w:rsidTr="00F01BC6">
        <w:tc>
          <w:tcPr>
            <w:tcW w:w="1724" w:type="dxa"/>
            <w:shd w:val="clear" w:color="auto" w:fill="EDEDED" w:themeFill="accent3" w:themeFillTint="33"/>
          </w:tcPr>
          <w:p w14:paraId="0B9D7C3A" w14:textId="06FA1365" w:rsidR="006804D9" w:rsidRDefault="00F11599" w:rsidP="00D57244">
            <w:pPr>
              <w:spacing w:line="360" w:lineRule="auto"/>
              <w:jc w:val="both"/>
              <w:rPr>
                <w:rFonts w:ascii="Arial" w:hAnsi="Arial" w:cs="Arial"/>
                <w:b/>
                <w:bCs/>
                <w:color w:val="000000" w:themeColor="text1"/>
              </w:rPr>
            </w:pPr>
            <w:r>
              <w:rPr>
                <w:rFonts w:ascii="Arial" w:hAnsi="Arial" w:cs="Arial"/>
                <w:b/>
                <w:bCs/>
                <w:color w:val="000000" w:themeColor="text1"/>
              </w:rPr>
              <w:t xml:space="preserve"> Senior </w:t>
            </w:r>
            <w:r w:rsidR="00B605B0">
              <w:rPr>
                <w:rFonts w:ascii="Arial" w:hAnsi="Arial" w:cs="Arial"/>
                <w:b/>
                <w:bCs/>
                <w:color w:val="000000" w:themeColor="text1"/>
              </w:rPr>
              <w:t>management</w:t>
            </w:r>
          </w:p>
        </w:tc>
        <w:tc>
          <w:tcPr>
            <w:tcW w:w="1346" w:type="dxa"/>
            <w:shd w:val="clear" w:color="auto" w:fill="EDEDED" w:themeFill="accent3" w:themeFillTint="33"/>
          </w:tcPr>
          <w:p w14:paraId="33B37E7C" w14:textId="77777777" w:rsidR="006804D9" w:rsidRDefault="006804D9" w:rsidP="00D57244">
            <w:pPr>
              <w:spacing w:line="360" w:lineRule="auto"/>
              <w:jc w:val="both"/>
              <w:rPr>
                <w:rFonts w:ascii="Arial" w:hAnsi="Arial" w:cs="Arial"/>
                <w:b/>
                <w:bCs/>
                <w:i/>
                <w:iCs/>
                <w:color w:val="000000" w:themeColor="text1"/>
                <w:sz w:val="28"/>
                <w:szCs w:val="28"/>
              </w:rPr>
            </w:pPr>
          </w:p>
        </w:tc>
        <w:tc>
          <w:tcPr>
            <w:tcW w:w="1391" w:type="dxa"/>
            <w:shd w:val="clear" w:color="auto" w:fill="EDEDED" w:themeFill="accent3" w:themeFillTint="33"/>
          </w:tcPr>
          <w:p w14:paraId="0808247B" w14:textId="77777777" w:rsidR="006804D9" w:rsidRDefault="006804D9" w:rsidP="00D57244">
            <w:pPr>
              <w:spacing w:line="360" w:lineRule="auto"/>
              <w:jc w:val="both"/>
              <w:rPr>
                <w:rFonts w:ascii="Arial" w:hAnsi="Arial" w:cs="Arial"/>
                <w:b/>
                <w:bCs/>
                <w:i/>
                <w:iCs/>
                <w:color w:val="000000" w:themeColor="text1"/>
                <w:sz w:val="28"/>
                <w:szCs w:val="28"/>
              </w:rPr>
            </w:pPr>
          </w:p>
        </w:tc>
        <w:tc>
          <w:tcPr>
            <w:tcW w:w="1252" w:type="dxa"/>
            <w:shd w:val="clear" w:color="auto" w:fill="EDEDED" w:themeFill="accent3" w:themeFillTint="33"/>
          </w:tcPr>
          <w:p w14:paraId="3B6C3676" w14:textId="77777777" w:rsidR="006804D9" w:rsidRDefault="006804D9" w:rsidP="00D57244">
            <w:pPr>
              <w:spacing w:line="360" w:lineRule="auto"/>
              <w:jc w:val="both"/>
              <w:rPr>
                <w:rFonts w:ascii="Arial" w:hAnsi="Arial" w:cs="Arial"/>
                <w:b/>
                <w:bCs/>
                <w:i/>
                <w:iCs/>
                <w:color w:val="000000" w:themeColor="text1"/>
                <w:sz w:val="28"/>
                <w:szCs w:val="28"/>
              </w:rPr>
            </w:pPr>
          </w:p>
        </w:tc>
        <w:tc>
          <w:tcPr>
            <w:tcW w:w="1485" w:type="dxa"/>
            <w:shd w:val="clear" w:color="auto" w:fill="EDEDED" w:themeFill="accent3" w:themeFillTint="33"/>
          </w:tcPr>
          <w:p w14:paraId="4172140D" w14:textId="77777777" w:rsidR="006804D9" w:rsidRDefault="006804D9" w:rsidP="00D57244">
            <w:pPr>
              <w:spacing w:line="360" w:lineRule="auto"/>
              <w:jc w:val="both"/>
              <w:rPr>
                <w:rFonts w:ascii="Arial" w:hAnsi="Arial" w:cs="Arial"/>
                <w:b/>
                <w:bCs/>
                <w:i/>
                <w:iCs/>
                <w:color w:val="000000" w:themeColor="text1"/>
                <w:sz w:val="28"/>
                <w:szCs w:val="28"/>
              </w:rPr>
            </w:pPr>
          </w:p>
        </w:tc>
        <w:tc>
          <w:tcPr>
            <w:tcW w:w="1586" w:type="dxa"/>
            <w:shd w:val="clear" w:color="auto" w:fill="EDEDED" w:themeFill="accent3" w:themeFillTint="33"/>
          </w:tcPr>
          <w:p w14:paraId="5A8C317A" w14:textId="77777777" w:rsidR="00F11599" w:rsidRDefault="00F11599" w:rsidP="00D57244">
            <w:pPr>
              <w:spacing w:line="360" w:lineRule="auto"/>
              <w:jc w:val="both"/>
              <w:rPr>
                <w:rFonts w:ascii="Arial" w:hAnsi="Arial" w:cs="Arial"/>
                <w:b/>
                <w:bCs/>
                <w:color w:val="000000" w:themeColor="text1"/>
              </w:rPr>
            </w:pPr>
          </w:p>
          <w:p w14:paraId="5077FFA1" w14:textId="7226EE2D" w:rsidR="006804D9" w:rsidRPr="007418C5" w:rsidRDefault="007C1ADC" w:rsidP="00D57244">
            <w:pPr>
              <w:spacing w:line="360" w:lineRule="auto"/>
              <w:jc w:val="both"/>
              <w:rPr>
                <w:rFonts w:ascii="Arial" w:hAnsi="Arial" w:cs="Arial"/>
                <w:b/>
                <w:bCs/>
                <w:color w:val="000000" w:themeColor="text1"/>
              </w:rPr>
            </w:pPr>
            <w:r>
              <w:rPr>
                <w:rFonts w:ascii="Arial" w:hAnsi="Arial" w:cs="Arial"/>
                <w:b/>
                <w:bCs/>
                <w:color w:val="000000" w:themeColor="text1"/>
              </w:rPr>
              <w:t>c</w:t>
            </w:r>
            <w:r w:rsidR="007418C5">
              <w:rPr>
                <w:rFonts w:ascii="Arial" w:hAnsi="Arial" w:cs="Arial"/>
                <w:b/>
                <w:bCs/>
                <w:color w:val="000000" w:themeColor="text1"/>
              </w:rPr>
              <w:t>urrent</w:t>
            </w:r>
            <w:r w:rsidR="00F11599">
              <w:rPr>
                <w:rFonts w:ascii="Arial" w:hAnsi="Arial" w:cs="Arial"/>
                <w:b/>
                <w:bCs/>
                <w:color w:val="000000" w:themeColor="text1"/>
              </w:rPr>
              <w:t xml:space="preserve"> </w:t>
            </w:r>
          </w:p>
        </w:tc>
      </w:tr>
      <w:tr w:rsidR="009D5446" w14:paraId="4F7C1EF5" w14:textId="77777777" w:rsidTr="00F01BC6">
        <w:tc>
          <w:tcPr>
            <w:tcW w:w="1724" w:type="dxa"/>
            <w:shd w:val="clear" w:color="auto" w:fill="DBDBDB" w:themeFill="accent3" w:themeFillTint="66"/>
          </w:tcPr>
          <w:p w14:paraId="59A1E263" w14:textId="61F42AC9" w:rsidR="009D5446" w:rsidRDefault="00F3730C" w:rsidP="00D57244">
            <w:pPr>
              <w:spacing w:line="360" w:lineRule="auto"/>
              <w:jc w:val="both"/>
              <w:rPr>
                <w:rFonts w:ascii="Arial" w:hAnsi="Arial" w:cs="Arial"/>
                <w:b/>
                <w:bCs/>
                <w:color w:val="000000" w:themeColor="text1"/>
              </w:rPr>
            </w:pPr>
            <w:r>
              <w:rPr>
                <w:rFonts w:ascii="Arial" w:hAnsi="Arial" w:cs="Arial"/>
                <w:b/>
                <w:bCs/>
                <w:color w:val="000000" w:themeColor="text1"/>
              </w:rPr>
              <w:t>Production Team</w:t>
            </w:r>
          </w:p>
        </w:tc>
        <w:tc>
          <w:tcPr>
            <w:tcW w:w="1346" w:type="dxa"/>
            <w:shd w:val="clear" w:color="auto" w:fill="DBDBDB" w:themeFill="accent3" w:themeFillTint="66"/>
          </w:tcPr>
          <w:p w14:paraId="3276D26C" w14:textId="77777777" w:rsidR="009D5446" w:rsidRDefault="009D5446" w:rsidP="00D57244">
            <w:pPr>
              <w:spacing w:line="360" w:lineRule="auto"/>
              <w:jc w:val="both"/>
              <w:rPr>
                <w:rFonts w:ascii="Arial" w:hAnsi="Arial" w:cs="Arial"/>
                <w:b/>
                <w:bCs/>
                <w:i/>
                <w:iCs/>
                <w:color w:val="000000" w:themeColor="text1"/>
                <w:sz w:val="28"/>
                <w:szCs w:val="28"/>
              </w:rPr>
            </w:pPr>
          </w:p>
        </w:tc>
        <w:tc>
          <w:tcPr>
            <w:tcW w:w="1391" w:type="dxa"/>
            <w:shd w:val="clear" w:color="auto" w:fill="DBDBDB" w:themeFill="accent3" w:themeFillTint="66"/>
          </w:tcPr>
          <w:p w14:paraId="137346A3" w14:textId="77777777" w:rsidR="009D5446" w:rsidRDefault="009D5446" w:rsidP="00D57244">
            <w:pPr>
              <w:spacing w:line="360" w:lineRule="auto"/>
              <w:jc w:val="both"/>
              <w:rPr>
                <w:rFonts w:ascii="Arial" w:hAnsi="Arial" w:cs="Arial"/>
                <w:b/>
                <w:bCs/>
                <w:i/>
                <w:iCs/>
                <w:color w:val="000000" w:themeColor="text1"/>
                <w:sz w:val="28"/>
                <w:szCs w:val="28"/>
              </w:rPr>
            </w:pPr>
          </w:p>
        </w:tc>
        <w:tc>
          <w:tcPr>
            <w:tcW w:w="1252" w:type="dxa"/>
            <w:shd w:val="clear" w:color="auto" w:fill="DBDBDB" w:themeFill="accent3" w:themeFillTint="66"/>
          </w:tcPr>
          <w:p w14:paraId="4869A70B" w14:textId="0D3405E8" w:rsidR="009D5446" w:rsidRDefault="00B605B0" w:rsidP="00D57244">
            <w:pPr>
              <w:spacing w:line="360" w:lineRule="auto"/>
              <w:jc w:val="both"/>
              <w:rPr>
                <w:rFonts w:ascii="Arial" w:hAnsi="Arial" w:cs="Arial"/>
                <w:b/>
                <w:bCs/>
                <w:i/>
                <w:iCs/>
                <w:color w:val="000000" w:themeColor="text1"/>
                <w:sz w:val="28"/>
                <w:szCs w:val="28"/>
              </w:rPr>
            </w:pPr>
            <w:r>
              <w:rPr>
                <w:rFonts w:ascii="Arial" w:hAnsi="Arial" w:cs="Arial"/>
                <w:b/>
                <w:bCs/>
                <w:color w:val="000000" w:themeColor="text1"/>
              </w:rPr>
              <w:t xml:space="preserve"> </w:t>
            </w:r>
          </w:p>
        </w:tc>
        <w:tc>
          <w:tcPr>
            <w:tcW w:w="1485" w:type="dxa"/>
            <w:shd w:val="clear" w:color="auto" w:fill="DBDBDB" w:themeFill="accent3" w:themeFillTint="66"/>
          </w:tcPr>
          <w:p w14:paraId="183A23F2" w14:textId="2921421C" w:rsidR="009D5446" w:rsidRDefault="00B605B0" w:rsidP="00D57244">
            <w:pPr>
              <w:spacing w:line="360" w:lineRule="auto"/>
              <w:jc w:val="both"/>
              <w:rPr>
                <w:rFonts w:ascii="Arial" w:hAnsi="Arial" w:cs="Arial"/>
                <w:b/>
                <w:bCs/>
                <w:i/>
                <w:iCs/>
                <w:color w:val="000000" w:themeColor="text1"/>
                <w:sz w:val="28"/>
                <w:szCs w:val="28"/>
              </w:rPr>
            </w:pPr>
            <w:r>
              <w:rPr>
                <w:rFonts w:ascii="Arial" w:hAnsi="Arial" w:cs="Arial"/>
                <w:b/>
                <w:bCs/>
                <w:color w:val="000000" w:themeColor="text1"/>
              </w:rPr>
              <w:t xml:space="preserve"> current</w:t>
            </w:r>
          </w:p>
        </w:tc>
        <w:tc>
          <w:tcPr>
            <w:tcW w:w="1586" w:type="dxa"/>
            <w:shd w:val="clear" w:color="auto" w:fill="DBDBDB" w:themeFill="accent3" w:themeFillTint="66"/>
          </w:tcPr>
          <w:p w14:paraId="0981B151" w14:textId="77777777" w:rsidR="009D5446" w:rsidRDefault="009D5446" w:rsidP="00D57244">
            <w:pPr>
              <w:spacing w:line="360" w:lineRule="auto"/>
              <w:jc w:val="both"/>
              <w:rPr>
                <w:rFonts w:ascii="Arial" w:hAnsi="Arial" w:cs="Arial"/>
                <w:b/>
                <w:bCs/>
                <w:i/>
                <w:iCs/>
                <w:color w:val="000000" w:themeColor="text1"/>
                <w:sz w:val="28"/>
                <w:szCs w:val="28"/>
              </w:rPr>
            </w:pPr>
          </w:p>
        </w:tc>
      </w:tr>
      <w:tr w:rsidR="00C80433" w14:paraId="7B1E2740" w14:textId="77777777" w:rsidTr="00F01BC6">
        <w:tc>
          <w:tcPr>
            <w:tcW w:w="1724" w:type="dxa"/>
            <w:shd w:val="clear" w:color="auto" w:fill="EDEDED" w:themeFill="accent3" w:themeFillTint="33"/>
          </w:tcPr>
          <w:p w14:paraId="3313C82D" w14:textId="64B45872" w:rsidR="00C80433" w:rsidRDefault="00F3730C" w:rsidP="00D57244">
            <w:pPr>
              <w:spacing w:line="360" w:lineRule="auto"/>
              <w:jc w:val="both"/>
              <w:rPr>
                <w:rFonts w:ascii="Arial" w:hAnsi="Arial" w:cs="Arial"/>
                <w:b/>
                <w:bCs/>
                <w:color w:val="000000" w:themeColor="text1"/>
              </w:rPr>
            </w:pPr>
            <w:r>
              <w:rPr>
                <w:rFonts w:ascii="Arial" w:hAnsi="Arial" w:cs="Arial"/>
                <w:b/>
                <w:bCs/>
                <w:color w:val="000000" w:themeColor="text1"/>
              </w:rPr>
              <w:t>Regulatory authorities</w:t>
            </w:r>
          </w:p>
        </w:tc>
        <w:tc>
          <w:tcPr>
            <w:tcW w:w="1346" w:type="dxa"/>
            <w:shd w:val="clear" w:color="auto" w:fill="EDEDED" w:themeFill="accent3" w:themeFillTint="33"/>
          </w:tcPr>
          <w:p w14:paraId="18F34057" w14:textId="77777777" w:rsidR="00C80433" w:rsidRDefault="00C80433" w:rsidP="00D57244">
            <w:pPr>
              <w:spacing w:line="360" w:lineRule="auto"/>
              <w:jc w:val="both"/>
              <w:rPr>
                <w:rFonts w:ascii="Arial" w:hAnsi="Arial" w:cs="Arial"/>
                <w:b/>
                <w:bCs/>
                <w:i/>
                <w:iCs/>
                <w:color w:val="000000" w:themeColor="text1"/>
                <w:sz w:val="28"/>
                <w:szCs w:val="28"/>
              </w:rPr>
            </w:pPr>
          </w:p>
        </w:tc>
        <w:tc>
          <w:tcPr>
            <w:tcW w:w="1391" w:type="dxa"/>
            <w:shd w:val="clear" w:color="auto" w:fill="EDEDED" w:themeFill="accent3" w:themeFillTint="33"/>
          </w:tcPr>
          <w:p w14:paraId="46F802DA" w14:textId="77777777" w:rsidR="00C80433" w:rsidRDefault="00C80433" w:rsidP="00D57244">
            <w:pPr>
              <w:spacing w:line="360" w:lineRule="auto"/>
              <w:jc w:val="both"/>
              <w:rPr>
                <w:rFonts w:ascii="Arial" w:hAnsi="Arial" w:cs="Arial"/>
                <w:b/>
                <w:bCs/>
                <w:i/>
                <w:iCs/>
                <w:color w:val="000000" w:themeColor="text1"/>
                <w:sz w:val="28"/>
                <w:szCs w:val="28"/>
              </w:rPr>
            </w:pPr>
          </w:p>
        </w:tc>
        <w:tc>
          <w:tcPr>
            <w:tcW w:w="1252" w:type="dxa"/>
            <w:shd w:val="clear" w:color="auto" w:fill="EDEDED" w:themeFill="accent3" w:themeFillTint="33"/>
          </w:tcPr>
          <w:p w14:paraId="33923658" w14:textId="77777777" w:rsidR="00C80433" w:rsidRDefault="00C80433" w:rsidP="00D57244">
            <w:pPr>
              <w:spacing w:line="360" w:lineRule="auto"/>
              <w:jc w:val="both"/>
              <w:rPr>
                <w:rFonts w:ascii="Arial" w:hAnsi="Arial" w:cs="Arial"/>
                <w:b/>
                <w:bCs/>
                <w:i/>
                <w:iCs/>
                <w:color w:val="000000" w:themeColor="text1"/>
                <w:sz w:val="28"/>
                <w:szCs w:val="28"/>
              </w:rPr>
            </w:pPr>
          </w:p>
        </w:tc>
        <w:tc>
          <w:tcPr>
            <w:tcW w:w="1485" w:type="dxa"/>
            <w:shd w:val="clear" w:color="auto" w:fill="EDEDED" w:themeFill="accent3" w:themeFillTint="33"/>
          </w:tcPr>
          <w:p w14:paraId="0B3B9CF2" w14:textId="3FF22724" w:rsidR="00C80433" w:rsidRPr="005747C2" w:rsidRDefault="005747C2" w:rsidP="00D57244">
            <w:pPr>
              <w:spacing w:line="360" w:lineRule="auto"/>
              <w:jc w:val="both"/>
              <w:rPr>
                <w:rFonts w:ascii="Arial" w:hAnsi="Arial" w:cs="Arial"/>
                <w:b/>
                <w:bCs/>
                <w:color w:val="000000" w:themeColor="text1"/>
              </w:rPr>
            </w:pPr>
            <w:r>
              <w:rPr>
                <w:rFonts w:ascii="Arial" w:hAnsi="Arial" w:cs="Arial"/>
                <w:b/>
                <w:bCs/>
                <w:color w:val="000000" w:themeColor="text1"/>
              </w:rPr>
              <w:t>current</w:t>
            </w:r>
          </w:p>
        </w:tc>
        <w:tc>
          <w:tcPr>
            <w:tcW w:w="1586" w:type="dxa"/>
            <w:shd w:val="clear" w:color="auto" w:fill="EDEDED" w:themeFill="accent3" w:themeFillTint="33"/>
          </w:tcPr>
          <w:p w14:paraId="0900B4A1" w14:textId="314D2901" w:rsidR="00C80433" w:rsidRPr="00653111" w:rsidRDefault="00F01BC6" w:rsidP="00D57244">
            <w:pPr>
              <w:spacing w:line="360" w:lineRule="auto"/>
              <w:jc w:val="both"/>
              <w:rPr>
                <w:rFonts w:ascii="Arial" w:hAnsi="Arial" w:cs="Arial"/>
                <w:b/>
                <w:bCs/>
                <w:color w:val="000000" w:themeColor="text1"/>
              </w:rPr>
            </w:pPr>
            <w:r>
              <w:rPr>
                <w:rFonts w:ascii="Arial" w:hAnsi="Arial" w:cs="Arial"/>
                <w:b/>
                <w:bCs/>
                <w:color w:val="000000" w:themeColor="text1"/>
              </w:rPr>
              <w:t>D</w:t>
            </w:r>
            <w:r w:rsidR="00653111">
              <w:rPr>
                <w:rFonts w:ascii="Arial" w:hAnsi="Arial" w:cs="Arial"/>
                <w:b/>
                <w:bCs/>
                <w:color w:val="000000" w:themeColor="text1"/>
              </w:rPr>
              <w:t>esired</w:t>
            </w:r>
          </w:p>
        </w:tc>
      </w:tr>
      <w:tr w:rsidR="006804D9" w14:paraId="203A1378" w14:textId="77777777" w:rsidTr="00F01BC6">
        <w:tc>
          <w:tcPr>
            <w:tcW w:w="1724" w:type="dxa"/>
            <w:shd w:val="clear" w:color="auto" w:fill="DBDBDB" w:themeFill="accent3" w:themeFillTint="66"/>
          </w:tcPr>
          <w:p w14:paraId="743AEF6D" w14:textId="7A6AC0FA" w:rsidR="006804D9" w:rsidRDefault="009D5446" w:rsidP="00D57244">
            <w:pPr>
              <w:spacing w:line="360" w:lineRule="auto"/>
              <w:jc w:val="both"/>
              <w:rPr>
                <w:rFonts w:ascii="Arial" w:hAnsi="Arial" w:cs="Arial"/>
                <w:b/>
                <w:bCs/>
                <w:color w:val="000000" w:themeColor="text1"/>
              </w:rPr>
            </w:pPr>
            <w:r>
              <w:rPr>
                <w:rFonts w:ascii="Arial" w:hAnsi="Arial" w:cs="Arial"/>
                <w:b/>
                <w:bCs/>
                <w:color w:val="000000" w:themeColor="text1"/>
              </w:rPr>
              <w:t>IT Department</w:t>
            </w:r>
          </w:p>
        </w:tc>
        <w:tc>
          <w:tcPr>
            <w:tcW w:w="1346" w:type="dxa"/>
            <w:shd w:val="clear" w:color="auto" w:fill="DBDBDB" w:themeFill="accent3" w:themeFillTint="66"/>
          </w:tcPr>
          <w:p w14:paraId="14000E21" w14:textId="77777777" w:rsidR="006804D9" w:rsidRDefault="006804D9" w:rsidP="00D57244">
            <w:pPr>
              <w:spacing w:line="360" w:lineRule="auto"/>
              <w:jc w:val="both"/>
              <w:rPr>
                <w:rFonts w:ascii="Arial" w:hAnsi="Arial" w:cs="Arial"/>
                <w:b/>
                <w:bCs/>
                <w:i/>
                <w:iCs/>
                <w:color w:val="000000" w:themeColor="text1"/>
                <w:sz w:val="28"/>
                <w:szCs w:val="28"/>
              </w:rPr>
            </w:pPr>
          </w:p>
        </w:tc>
        <w:tc>
          <w:tcPr>
            <w:tcW w:w="1391" w:type="dxa"/>
            <w:shd w:val="clear" w:color="auto" w:fill="DBDBDB" w:themeFill="accent3" w:themeFillTint="66"/>
          </w:tcPr>
          <w:p w14:paraId="612AC042" w14:textId="77777777" w:rsidR="006804D9" w:rsidRDefault="006804D9" w:rsidP="00D57244">
            <w:pPr>
              <w:spacing w:line="360" w:lineRule="auto"/>
              <w:jc w:val="both"/>
              <w:rPr>
                <w:rFonts w:ascii="Arial" w:hAnsi="Arial" w:cs="Arial"/>
                <w:b/>
                <w:bCs/>
                <w:i/>
                <w:iCs/>
                <w:color w:val="000000" w:themeColor="text1"/>
                <w:sz w:val="28"/>
                <w:szCs w:val="28"/>
              </w:rPr>
            </w:pPr>
          </w:p>
        </w:tc>
        <w:tc>
          <w:tcPr>
            <w:tcW w:w="1252" w:type="dxa"/>
            <w:shd w:val="clear" w:color="auto" w:fill="DBDBDB" w:themeFill="accent3" w:themeFillTint="66"/>
          </w:tcPr>
          <w:p w14:paraId="401E8DA0" w14:textId="6FCE60E9" w:rsidR="006804D9" w:rsidRPr="00653111" w:rsidRDefault="00653111" w:rsidP="00D57244">
            <w:pPr>
              <w:spacing w:line="360" w:lineRule="auto"/>
              <w:jc w:val="both"/>
              <w:rPr>
                <w:rFonts w:ascii="Arial" w:hAnsi="Arial" w:cs="Arial"/>
                <w:b/>
                <w:bCs/>
                <w:color w:val="000000" w:themeColor="text1"/>
              </w:rPr>
            </w:pPr>
            <w:r>
              <w:rPr>
                <w:rFonts w:ascii="Arial" w:hAnsi="Arial" w:cs="Arial"/>
                <w:b/>
                <w:bCs/>
                <w:color w:val="000000" w:themeColor="text1"/>
              </w:rPr>
              <w:t>current</w:t>
            </w:r>
          </w:p>
        </w:tc>
        <w:tc>
          <w:tcPr>
            <w:tcW w:w="1485" w:type="dxa"/>
            <w:shd w:val="clear" w:color="auto" w:fill="DBDBDB" w:themeFill="accent3" w:themeFillTint="66"/>
          </w:tcPr>
          <w:p w14:paraId="6F2C114F" w14:textId="6B7EBD3A" w:rsidR="006804D9" w:rsidRPr="00653111" w:rsidRDefault="00653111" w:rsidP="00D57244">
            <w:pPr>
              <w:spacing w:line="360" w:lineRule="auto"/>
              <w:jc w:val="both"/>
              <w:rPr>
                <w:rFonts w:ascii="Arial" w:hAnsi="Arial" w:cs="Arial"/>
                <w:b/>
                <w:bCs/>
                <w:color w:val="000000" w:themeColor="text1"/>
              </w:rPr>
            </w:pPr>
            <w:r>
              <w:rPr>
                <w:rFonts w:ascii="Arial" w:hAnsi="Arial" w:cs="Arial"/>
                <w:b/>
                <w:bCs/>
                <w:color w:val="000000" w:themeColor="text1"/>
              </w:rPr>
              <w:t>desired</w:t>
            </w:r>
          </w:p>
        </w:tc>
        <w:tc>
          <w:tcPr>
            <w:tcW w:w="1586" w:type="dxa"/>
            <w:shd w:val="clear" w:color="auto" w:fill="DBDBDB" w:themeFill="accent3" w:themeFillTint="66"/>
          </w:tcPr>
          <w:p w14:paraId="08A0E9E8" w14:textId="77777777" w:rsidR="006804D9" w:rsidRDefault="006804D9" w:rsidP="00D57244">
            <w:pPr>
              <w:spacing w:line="360" w:lineRule="auto"/>
              <w:jc w:val="both"/>
              <w:rPr>
                <w:rFonts w:ascii="Arial" w:hAnsi="Arial" w:cs="Arial"/>
                <w:b/>
                <w:bCs/>
                <w:i/>
                <w:iCs/>
                <w:color w:val="000000" w:themeColor="text1"/>
                <w:sz w:val="28"/>
                <w:szCs w:val="28"/>
              </w:rPr>
            </w:pPr>
          </w:p>
        </w:tc>
      </w:tr>
      <w:tr w:rsidR="006804D9" w14:paraId="3E9CCE56" w14:textId="77777777" w:rsidTr="00F01BC6">
        <w:tc>
          <w:tcPr>
            <w:tcW w:w="1724" w:type="dxa"/>
            <w:shd w:val="clear" w:color="auto" w:fill="EDEDED" w:themeFill="accent3" w:themeFillTint="33"/>
          </w:tcPr>
          <w:p w14:paraId="06BB54AE" w14:textId="1588E9E7" w:rsidR="006804D9" w:rsidRDefault="008C391D" w:rsidP="00D57244">
            <w:pPr>
              <w:spacing w:line="360" w:lineRule="auto"/>
              <w:jc w:val="both"/>
              <w:rPr>
                <w:rFonts w:ascii="Arial" w:hAnsi="Arial" w:cs="Arial"/>
                <w:b/>
                <w:bCs/>
                <w:color w:val="000000" w:themeColor="text1"/>
              </w:rPr>
            </w:pPr>
            <w:r>
              <w:rPr>
                <w:rFonts w:ascii="Arial" w:hAnsi="Arial" w:cs="Arial"/>
                <w:b/>
                <w:bCs/>
                <w:color w:val="000000" w:themeColor="text1"/>
              </w:rPr>
              <w:t>Investors</w:t>
            </w:r>
          </w:p>
        </w:tc>
        <w:tc>
          <w:tcPr>
            <w:tcW w:w="1346" w:type="dxa"/>
            <w:shd w:val="clear" w:color="auto" w:fill="EDEDED" w:themeFill="accent3" w:themeFillTint="33"/>
          </w:tcPr>
          <w:p w14:paraId="5BAC3960" w14:textId="77777777" w:rsidR="006804D9" w:rsidRDefault="006804D9" w:rsidP="00D57244">
            <w:pPr>
              <w:spacing w:line="360" w:lineRule="auto"/>
              <w:jc w:val="both"/>
              <w:rPr>
                <w:rFonts w:ascii="Arial" w:hAnsi="Arial" w:cs="Arial"/>
                <w:b/>
                <w:bCs/>
                <w:i/>
                <w:iCs/>
                <w:color w:val="000000" w:themeColor="text1"/>
                <w:sz w:val="28"/>
                <w:szCs w:val="28"/>
              </w:rPr>
            </w:pPr>
          </w:p>
        </w:tc>
        <w:tc>
          <w:tcPr>
            <w:tcW w:w="1391" w:type="dxa"/>
            <w:shd w:val="clear" w:color="auto" w:fill="EDEDED" w:themeFill="accent3" w:themeFillTint="33"/>
          </w:tcPr>
          <w:p w14:paraId="7922117B" w14:textId="77777777" w:rsidR="006804D9" w:rsidRDefault="006804D9" w:rsidP="00D57244">
            <w:pPr>
              <w:spacing w:line="360" w:lineRule="auto"/>
              <w:jc w:val="both"/>
              <w:rPr>
                <w:rFonts w:ascii="Arial" w:hAnsi="Arial" w:cs="Arial"/>
                <w:b/>
                <w:bCs/>
                <w:i/>
                <w:iCs/>
                <w:color w:val="000000" w:themeColor="text1"/>
                <w:sz w:val="28"/>
                <w:szCs w:val="28"/>
              </w:rPr>
            </w:pPr>
          </w:p>
        </w:tc>
        <w:tc>
          <w:tcPr>
            <w:tcW w:w="1252" w:type="dxa"/>
            <w:shd w:val="clear" w:color="auto" w:fill="EDEDED" w:themeFill="accent3" w:themeFillTint="33"/>
          </w:tcPr>
          <w:p w14:paraId="2B059452" w14:textId="0E0A670E" w:rsidR="006804D9" w:rsidRPr="00831020" w:rsidRDefault="00831020" w:rsidP="00D57244">
            <w:pPr>
              <w:spacing w:line="360" w:lineRule="auto"/>
              <w:jc w:val="both"/>
              <w:rPr>
                <w:rFonts w:ascii="Arial" w:hAnsi="Arial" w:cs="Arial"/>
                <w:b/>
                <w:bCs/>
                <w:color w:val="000000" w:themeColor="text1"/>
              </w:rPr>
            </w:pPr>
            <w:r>
              <w:rPr>
                <w:rFonts w:ascii="Arial" w:hAnsi="Arial" w:cs="Arial"/>
                <w:b/>
                <w:bCs/>
                <w:color w:val="000000" w:themeColor="text1"/>
              </w:rPr>
              <w:t>current</w:t>
            </w:r>
          </w:p>
        </w:tc>
        <w:tc>
          <w:tcPr>
            <w:tcW w:w="1485" w:type="dxa"/>
            <w:shd w:val="clear" w:color="auto" w:fill="EDEDED" w:themeFill="accent3" w:themeFillTint="33"/>
          </w:tcPr>
          <w:p w14:paraId="1017D25A" w14:textId="0BF73069" w:rsidR="006804D9" w:rsidRPr="00831020" w:rsidRDefault="00831020" w:rsidP="00D57244">
            <w:pPr>
              <w:spacing w:line="360" w:lineRule="auto"/>
              <w:jc w:val="both"/>
              <w:rPr>
                <w:rFonts w:ascii="Arial" w:hAnsi="Arial" w:cs="Arial"/>
                <w:b/>
                <w:bCs/>
                <w:color w:val="000000" w:themeColor="text1"/>
              </w:rPr>
            </w:pPr>
            <w:r>
              <w:rPr>
                <w:rFonts w:ascii="Arial" w:hAnsi="Arial" w:cs="Arial"/>
                <w:b/>
                <w:bCs/>
                <w:color w:val="000000" w:themeColor="text1"/>
              </w:rPr>
              <w:t>desired</w:t>
            </w:r>
          </w:p>
        </w:tc>
        <w:tc>
          <w:tcPr>
            <w:tcW w:w="1586" w:type="dxa"/>
            <w:shd w:val="clear" w:color="auto" w:fill="EDEDED" w:themeFill="accent3" w:themeFillTint="33"/>
          </w:tcPr>
          <w:p w14:paraId="7CED81E3" w14:textId="77777777" w:rsidR="006804D9" w:rsidRDefault="006804D9" w:rsidP="00D57244">
            <w:pPr>
              <w:spacing w:line="360" w:lineRule="auto"/>
              <w:jc w:val="both"/>
              <w:rPr>
                <w:rFonts w:ascii="Arial" w:hAnsi="Arial" w:cs="Arial"/>
                <w:b/>
                <w:bCs/>
                <w:i/>
                <w:iCs/>
                <w:color w:val="000000" w:themeColor="text1"/>
                <w:sz w:val="28"/>
                <w:szCs w:val="28"/>
              </w:rPr>
            </w:pPr>
          </w:p>
        </w:tc>
      </w:tr>
      <w:tr w:rsidR="00E36B6D" w14:paraId="3A11F99D" w14:textId="77777777" w:rsidTr="00F01BC6">
        <w:tc>
          <w:tcPr>
            <w:tcW w:w="1724" w:type="dxa"/>
            <w:shd w:val="clear" w:color="auto" w:fill="DBDBDB" w:themeFill="accent3" w:themeFillTint="66"/>
          </w:tcPr>
          <w:p w14:paraId="17DE18A6" w14:textId="0692745B" w:rsidR="004D7B85" w:rsidRPr="006804D9" w:rsidRDefault="008C391D" w:rsidP="00D57244">
            <w:pPr>
              <w:spacing w:line="360" w:lineRule="auto"/>
              <w:jc w:val="both"/>
              <w:rPr>
                <w:rFonts w:ascii="Arial" w:hAnsi="Arial" w:cs="Arial"/>
                <w:b/>
                <w:bCs/>
                <w:color w:val="000000" w:themeColor="text1"/>
              </w:rPr>
            </w:pPr>
            <w:r>
              <w:rPr>
                <w:rFonts w:ascii="Arial" w:hAnsi="Arial" w:cs="Arial"/>
                <w:b/>
                <w:bCs/>
                <w:color w:val="000000" w:themeColor="text1"/>
              </w:rPr>
              <w:t xml:space="preserve">  Insurance companies</w:t>
            </w:r>
          </w:p>
        </w:tc>
        <w:tc>
          <w:tcPr>
            <w:tcW w:w="1346" w:type="dxa"/>
            <w:shd w:val="clear" w:color="auto" w:fill="DBDBDB" w:themeFill="accent3" w:themeFillTint="66"/>
          </w:tcPr>
          <w:p w14:paraId="3E645DD7" w14:textId="77777777" w:rsidR="004D7B85" w:rsidRDefault="004D7B85" w:rsidP="00D57244">
            <w:pPr>
              <w:spacing w:line="360" w:lineRule="auto"/>
              <w:jc w:val="both"/>
              <w:rPr>
                <w:rFonts w:ascii="Arial" w:hAnsi="Arial" w:cs="Arial"/>
                <w:b/>
                <w:bCs/>
                <w:i/>
                <w:iCs/>
                <w:color w:val="000000" w:themeColor="text1"/>
                <w:sz w:val="28"/>
                <w:szCs w:val="28"/>
              </w:rPr>
            </w:pPr>
          </w:p>
        </w:tc>
        <w:tc>
          <w:tcPr>
            <w:tcW w:w="1391" w:type="dxa"/>
            <w:shd w:val="clear" w:color="auto" w:fill="DBDBDB" w:themeFill="accent3" w:themeFillTint="66"/>
          </w:tcPr>
          <w:p w14:paraId="2B70CA2A" w14:textId="77777777" w:rsidR="004D7B85" w:rsidRDefault="004D7B85" w:rsidP="00D57244">
            <w:pPr>
              <w:spacing w:line="360" w:lineRule="auto"/>
              <w:jc w:val="both"/>
              <w:rPr>
                <w:rFonts w:ascii="Arial" w:hAnsi="Arial" w:cs="Arial"/>
                <w:b/>
                <w:bCs/>
                <w:i/>
                <w:iCs/>
                <w:color w:val="000000" w:themeColor="text1"/>
                <w:sz w:val="28"/>
                <w:szCs w:val="28"/>
              </w:rPr>
            </w:pPr>
          </w:p>
        </w:tc>
        <w:tc>
          <w:tcPr>
            <w:tcW w:w="1252" w:type="dxa"/>
            <w:shd w:val="clear" w:color="auto" w:fill="DBDBDB" w:themeFill="accent3" w:themeFillTint="66"/>
          </w:tcPr>
          <w:p w14:paraId="2108648F" w14:textId="11D8C42B" w:rsidR="004D7B85" w:rsidRPr="00831020" w:rsidRDefault="00831020" w:rsidP="00D57244">
            <w:pPr>
              <w:spacing w:line="360" w:lineRule="auto"/>
              <w:jc w:val="both"/>
              <w:rPr>
                <w:rFonts w:ascii="Arial" w:hAnsi="Arial" w:cs="Arial"/>
                <w:b/>
                <w:bCs/>
                <w:color w:val="000000" w:themeColor="text1"/>
              </w:rPr>
            </w:pPr>
            <w:r>
              <w:rPr>
                <w:rFonts w:ascii="Arial" w:hAnsi="Arial" w:cs="Arial"/>
                <w:b/>
                <w:bCs/>
                <w:color w:val="000000" w:themeColor="text1"/>
              </w:rPr>
              <w:t>current</w:t>
            </w:r>
          </w:p>
        </w:tc>
        <w:tc>
          <w:tcPr>
            <w:tcW w:w="1485" w:type="dxa"/>
            <w:shd w:val="clear" w:color="auto" w:fill="DBDBDB" w:themeFill="accent3" w:themeFillTint="66"/>
          </w:tcPr>
          <w:p w14:paraId="5A06775F" w14:textId="4E43E070" w:rsidR="004D7B85" w:rsidRPr="00831020" w:rsidRDefault="00831020" w:rsidP="00D57244">
            <w:pPr>
              <w:spacing w:line="360" w:lineRule="auto"/>
              <w:jc w:val="both"/>
              <w:rPr>
                <w:rFonts w:ascii="Arial" w:hAnsi="Arial" w:cs="Arial"/>
                <w:b/>
                <w:bCs/>
                <w:color w:val="000000" w:themeColor="text1"/>
              </w:rPr>
            </w:pPr>
            <w:r>
              <w:rPr>
                <w:rFonts w:ascii="Arial" w:hAnsi="Arial" w:cs="Arial"/>
                <w:b/>
                <w:bCs/>
                <w:color w:val="000000" w:themeColor="text1"/>
              </w:rPr>
              <w:t>desired</w:t>
            </w:r>
          </w:p>
        </w:tc>
        <w:tc>
          <w:tcPr>
            <w:tcW w:w="1586" w:type="dxa"/>
            <w:shd w:val="clear" w:color="auto" w:fill="DBDBDB" w:themeFill="accent3" w:themeFillTint="66"/>
          </w:tcPr>
          <w:p w14:paraId="451E64E8" w14:textId="77777777" w:rsidR="004D7B85" w:rsidRDefault="004D7B85" w:rsidP="00D57244">
            <w:pPr>
              <w:spacing w:line="360" w:lineRule="auto"/>
              <w:jc w:val="both"/>
              <w:rPr>
                <w:rFonts w:ascii="Arial" w:hAnsi="Arial" w:cs="Arial"/>
                <w:b/>
                <w:bCs/>
                <w:i/>
                <w:iCs/>
                <w:color w:val="000000" w:themeColor="text1"/>
                <w:sz w:val="28"/>
                <w:szCs w:val="28"/>
              </w:rPr>
            </w:pPr>
          </w:p>
        </w:tc>
      </w:tr>
    </w:tbl>
    <w:p w14:paraId="1CBF1097" w14:textId="41EB0D3E" w:rsidR="002C2D76" w:rsidRPr="00A13870" w:rsidRDefault="00672340" w:rsidP="00253CF2">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Source</w:t>
      </w:r>
      <w:r w:rsidR="00A13870">
        <w:rPr>
          <w:rFonts w:ascii="Arial" w:hAnsi="Arial" w:cs="Arial"/>
          <w:color w:val="000000" w:themeColor="text1"/>
          <w:sz w:val="20"/>
          <w:szCs w:val="20"/>
        </w:rPr>
        <w:t>: self-made</w:t>
      </w:r>
    </w:p>
    <w:p w14:paraId="4AA16FDB" w14:textId="77777777" w:rsidR="002C2D76" w:rsidRDefault="002C2D76" w:rsidP="00253CF2">
      <w:pPr>
        <w:spacing w:line="360" w:lineRule="auto"/>
        <w:jc w:val="both"/>
        <w:rPr>
          <w:rFonts w:ascii="Arial" w:hAnsi="Arial" w:cs="Arial"/>
          <w:color w:val="000000" w:themeColor="text1"/>
        </w:rPr>
      </w:pPr>
    </w:p>
    <w:p w14:paraId="208B9AE1" w14:textId="77777777" w:rsidR="001926C0" w:rsidRDefault="00BF6BA7" w:rsidP="00087E1D">
      <w:pPr>
        <w:spacing w:line="480" w:lineRule="auto"/>
        <w:jc w:val="both"/>
        <w:rPr>
          <w:rFonts w:ascii="Arial" w:hAnsi="Arial" w:cs="Arial"/>
          <w:color w:val="000000" w:themeColor="text1"/>
        </w:rPr>
      </w:pPr>
      <w:r>
        <w:rPr>
          <w:rFonts w:ascii="Arial" w:hAnsi="Arial" w:cs="Arial"/>
          <w:color w:val="000000" w:themeColor="text1"/>
        </w:rPr>
        <w:t xml:space="preserve">  </w:t>
      </w:r>
      <w:r w:rsidR="00995E12">
        <w:rPr>
          <w:rFonts w:ascii="Arial" w:hAnsi="Arial" w:cs="Arial"/>
          <w:color w:val="000000" w:themeColor="text1"/>
        </w:rPr>
        <w:t xml:space="preserve">    </w:t>
      </w:r>
      <w:r>
        <w:rPr>
          <w:rFonts w:ascii="Arial" w:hAnsi="Arial" w:cs="Arial"/>
          <w:color w:val="000000" w:themeColor="text1"/>
        </w:rPr>
        <w:t xml:space="preserve"> </w:t>
      </w:r>
    </w:p>
    <w:p w14:paraId="627E0FD3" w14:textId="38040DBF" w:rsidR="003978CF" w:rsidRDefault="001926C0" w:rsidP="00087E1D">
      <w:pPr>
        <w:spacing w:line="480" w:lineRule="auto"/>
        <w:jc w:val="both"/>
        <w:rPr>
          <w:rFonts w:ascii="Arial" w:hAnsi="Arial" w:cs="Arial"/>
          <w:b/>
          <w:bCs/>
          <w:i/>
          <w:iCs/>
          <w:color w:val="000000" w:themeColor="text1"/>
          <w:sz w:val="28"/>
          <w:szCs w:val="28"/>
        </w:rPr>
      </w:pPr>
      <w:r>
        <w:rPr>
          <w:rFonts w:ascii="Arial" w:hAnsi="Arial" w:cs="Arial"/>
          <w:color w:val="000000" w:themeColor="text1"/>
        </w:rPr>
        <w:t xml:space="preserve">       </w:t>
      </w:r>
      <w:r w:rsidR="006B2206" w:rsidRPr="006B2206">
        <w:rPr>
          <w:rFonts w:ascii="Arial" w:hAnsi="Arial" w:cs="Arial"/>
          <w:b/>
          <w:bCs/>
          <w:i/>
          <w:iCs/>
          <w:color w:val="2F5496" w:themeColor="accent1" w:themeShade="BF"/>
          <w:sz w:val="24"/>
          <w:szCs w:val="24"/>
        </w:rPr>
        <w:t xml:space="preserve">9.2 </w:t>
      </w:r>
      <w:r w:rsidR="000F46BB" w:rsidRPr="00A25074">
        <w:rPr>
          <w:rFonts w:ascii="Arial" w:hAnsi="Arial" w:cs="Arial"/>
          <w:b/>
          <w:bCs/>
          <w:i/>
          <w:iCs/>
          <w:color w:val="2F5496" w:themeColor="accent1" w:themeShade="BF"/>
          <w:sz w:val="28"/>
          <w:szCs w:val="28"/>
        </w:rPr>
        <w:t>Stakeholder communication plan</w:t>
      </w:r>
      <w:r w:rsidR="003978CF">
        <w:rPr>
          <w:rFonts w:ascii="Arial" w:hAnsi="Arial" w:cs="Arial"/>
          <w:b/>
          <w:bCs/>
          <w:i/>
          <w:iCs/>
          <w:color w:val="000000" w:themeColor="text1"/>
          <w:sz w:val="28"/>
          <w:szCs w:val="28"/>
        </w:rPr>
        <w:t xml:space="preserve"> </w:t>
      </w:r>
    </w:p>
    <w:p w14:paraId="6BF2CD43" w14:textId="009EADCC" w:rsidR="00B46216" w:rsidRPr="003978CF" w:rsidRDefault="005B0A56" w:rsidP="00087E1D">
      <w:pPr>
        <w:spacing w:line="480" w:lineRule="auto"/>
        <w:jc w:val="both"/>
        <w:rPr>
          <w:rFonts w:ascii="Arial" w:hAnsi="Arial" w:cs="Arial"/>
          <w:color w:val="000000" w:themeColor="text1"/>
        </w:rPr>
      </w:pPr>
      <w:r>
        <w:rPr>
          <w:rFonts w:ascii="Arial" w:hAnsi="Arial" w:cs="Arial"/>
          <w:color w:val="000000" w:themeColor="text1"/>
        </w:rPr>
        <w:t xml:space="preserve">The stakeholders' communication plan outlines how to communicate effectively and efficiently with stakeholders. It has a </w:t>
      </w:r>
      <w:r w:rsidR="001D4811">
        <w:rPr>
          <w:rFonts w:ascii="Arial" w:hAnsi="Arial" w:cs="Arial"/>
          <w:color w:val="000000" w:themeColor="text1"/>
        </w:rPr>
        <w:t>“</w:t>
      </w:r>
      <w:r>
        <w:rPr>
          <w:rFonts w:ascii="Arial" w:hAnsi="Arial" w:cs="Arial"/>
          <w:color w:val="000000" w:themeColor="text1"/>
        </w:rPr>
        <w:t>key role to play in building trust between an organisation and its stakeholders</w:t>
      </w:r>
      <w:r w:rsidR="00AA238D">
        <w:rPr>
          <w:rFonts w:ascii="Arial" w:hAnsi="Arial" w:cs="Arial"/>
          <w:color w:val="000000" w:themeColor="text1"/>
        </w:rPr>
        <w:t xml:space="preserve">” (Koilakonda, </w:t>
      </w:r>
      <w:r w:rsidR="001D4811">
        <w:rPr>
          <w:rFonts w:ascii="Arial" w:hAnsi="Arial" w:cs="Arial"/>
          <w:color w:val="000000" w:themeColor="text1"/>
        </w:rPr>
        <w:t>2023</w:t>
      </w:r>
      <w:r>
        <w:rPr>
          <w:rFonts w:ascii="Arial" w:hAnsi="Arial" w:cs="Arial"/>
          <w:color w:val="000000" w:themeColor="text1"/>
        </w:rPr>
        <w:t>)</w:t>
      </w:r>
      <w:r w:rsidR="00AA238D">
        <w:rPr>
          <w:rFonts w:ascii="Arial" w:hAnsi="Arial" w:cs="Arial"/>
          <w:color w:val="000000" w:themeColor="text1"/>
        </w:rPr>
        <w:t xml:space="preserve">. </w:t>
      </w:r>
      <w:r>
        <w:rPr>
          <w:rFonts w:ascii="Arial" w:hAnsi="Arial" w:cs="Arial"/>
          <w:color w:val="000000" w:themeColor="text1"/>
        </w:rPr>
        <w:t>Clear communication is crucial to ensure that all stakeholders are kept informed and engaged, aligned with their roles and expectations. This can be achieved through regular updates on the project, plans, and performance, thereby increasing transparency and openness.</w:t>
      </w:r>
    </w:p>
    <w:p w14:paraId="495F0D87" w14:textId="77777777" w:rsidR="00F926F8" w:rsidRPr="00BF6BA7" w:rsidRDefault="00F926F8" w:rsidP="00BF6BA7">
      <w:pPr>
        <w:spacing w:line="360" w:lineRule="auto"/>
        <w:jc w:val="both"/>
      </w:pPr>
    </w:p>
    <w:tbl>
      <w:tblPr>
        <w:tblStyle w:val="TableGrid"/>
        <w:tblW w:w="9800" w:type="dxa"/>
        <w:tblLook w:val="04A0" w:firstRow="1" w:lastRow="0" w:firstColumn="1" w:lastColumn="0" w:noHBand="0" w:noVBand="1"/>
      </w:tblPr>
      <w:tblGrid>
        <w:gridCol w:w="1590"/>
        <w:gridCol w:w="1137"/>
        <w:gridCol w:w="1137"/>
        <w:gridCol w:w="1137"/>
        <w:gridCol w:w="1044"/>
        <w:gridCol w:w="155"/>
        <w:gridCol w:w="1101"/>
        <w:gridCol w:w="99"/>
        <w:gridCol w:w="1037"/>
        <w:gridCol w:w="163"/>
        <w:gridCol w:w="1200"/>
      </w:tblGrid>
      <w:tr w:rsidR="004E31B9" w14:paraId="6F3BBAF2" w14:textId="77777777" w:rsidTr="00800C5C">
        <w:trPr>
          <w:trHeight w:val="360"/>
        </w:trPr>
        <w:tc>
          <w:tcPr>
            <w:tcW w:w="2405" w:type="dxa"/>
            <w:shd w:val="clear" w:color="auto" w:fill="70AD47" w:themeFill="accent6"/>
          </w:tcPr>
          <w:p w14:paraId="12CDBDB6" w14:textId="43207642" w:rsidR="00E57FF7" w:rsidRPr="00824B9B" w:rsidRDefault="00824B9B">
            <w:pPr>
              <w:rPr>
                <w:rFonts w:ascii="Arial" w:hAnsi="Arial" w:cs="Arial"/>
                <w:b/>
                <w:bCs/>
                <w:i/>
                <w:iCs/>
              </w:rPr>
            </w:pPr>
            <w:r w:rsidRPr="00824B9B">
              <w:rPr>
                <w:rFonts w:ascii="Arial" w:hAnsi="Arial" w:cs="Arial"/>
                <w:b/>
                <w:bCs/>
                <w:i/>
                <w:iCs/>
                <w:sz w:val="24"/>
                <w:szCs w:val="24"/>
              </w:rPr>
              <w:t>Stakeholder</w:t>
            </w:r>
          </w:p>
        </w:tc>
        <w:tc>
          <w:tcPr>
            <w:tcW w:w="2596" w:type="dxa"/>
            <w:gridSpan w:val="3"/>
            <w:shd w:val="clear" w:color="auto" w:fill="70AD47" w:themeFill="accent6"/>
          </w:tcPr>
          <w:p w14:paraId="79F3B805" w14:textId="1E2809B8" w:rsidR="00E57FF7" w:rsidRPr="00824B9B" w:rsidRDefault="00824B9B">
            <w:pPr>
              <w:rPr>
                <w:rFonts w:ascii="Arial" w:hAnsi="Arial" w:cs="Arial"/>
                <w:b/>
                <w:bCs/>
                <w:i/>
                <w:iCs/>
                <w:sz w:val="24"/>
                <w:szCs w:val="24"/>
              </w:rPr>
            </w:pPr>
            <w:r>
              <w:rPr>
                <w:rFonts w:ascii="Arial" w:hAnsi="Arial" w:cs="Arial"/>
                <w:b/>
                <w:bCs/>
                <w:i/>
                <w:iCs/>
                <w:sz w:val="24"/>
                <w:szCs w:val="24"/>
              </w:rPr>
              <w:t xml:space="preserve">     Meetings</w:t>
            </w:r>
          </w:p>
        </w:tc>
        <w:tc>
          <w:tcPr>
            <w:tcW w:w="4799" w:type="dxa"/>
            <w:gridSpan w:val="7"/>
            <w:shd w:val="clear" w:color="auto" w:fill="70AD47" w:themeFill="accent6"/>
          </w:tcPr>
          <w:p w14:paraId="15E78DE8" w14:textId="301469D9" w:rsidR="00E57FF7" w:rsidRPr="00824B9B" w:rsidRDefault="00824B9B">
            <w:pPr>
              <w:rPr>
                <w:rFonts w:ascii="Arial" w:hAnsi="Arial" w:cs="Arial"/>
                <w:b/>
                <w:bCs/>
                <w:i/>
                <w:iCs/>
                <w:sz w:val="24"/>
                <w:szCs w:val="24"/>
              </w:rPr>
            </w:pPr>
            <w:r>
              <w:t xml:space="preserve">                  </w:t>
            </w:r>
            <w:r>
              <w:rPr>
                <w:rFonts w:ascii="Arial" w:hAnsi="Arial" w:cs="Arial"/>
                <w:b/>
                <w:bCs/>
                <w:i/>
                <w:iCs/>
                <w:sz w:val="24"/>
                <w:szCs w:val="24"/>
              </w:rPr>
              <w:t>Reports</w:t>
            </w:r>
          </w:p>
        </w:tc>
      </w:tr>
      <w:tr w:rsidR="00C8201D" w14:paraId="3BB65C63" w14:textId="77777777" w:rsidTr="00800C5C">
        <w:trPr>
          <w:trHeight w:val="755"/>
        </w:trPr>
        <w:tc>
          <w:tcPr>
            <w:tcW w:w="2405" w:type="dxa"/>
          </w:tcPr>
          <w:p w14:paraId="7B73C488" w14:textId="5612508B" w:rsidR="00F40631" w:rsidRDefault="00F40631"/>
        </w:tc>
        <w:tc>
          <w:tcPr>
            <w:tcW w:w="322" w:type="dxa"/>
            <w:shd w:val="clear" w:color="auto" w:fill="E2EFD9" w:themeFill="accent6" w:themeFillTint="33"/>
          </w:tcPr>
          <w:p w14:paraId="76964939" w14:textId="77777777" w:rsidR="00F40631" w:rsidRDefault="00F40631">
            <w:pPr>
              <w:rPr>
                <w:rFonts w:ascii="Arial" w:hAnsi="Arial" w:cs="Arial"/>
                <w:b/>
                <w:bCs/>
                <w:i/>
                <w:iCs/>
                <w:sz w:val="24"/>
                <w:szCs w:val="24"/>
              </w:rPr>
            </w:pPr>
          </w:p>
          <w:p w14:paraId="74A90B9E" w14:textId="188D0F72" w:rsidR="00F40631" w:rsidRDefault="00F40631">
            <w:pPr>
              <w:rPr>
                <w:rFonts w:ascii="Arial" w:hAnsi="Arial" w:cs="Arial"/>
                <w:b/>
                <w:bCs/>
                <w:i/>
                <w:iCs/>
                <w:sz w:val="24"/>
                <w:szCs w:val="24"/>
              </w:rPr>
            </w:pPr>
            <w:r>
              <w:rPr>
                <w:rFonts w:ascii="Arial" w:hAnsi="Arial" w:cs="Arial"/>
                <w:b/>
                <w:bCs/>
                <w:i/>
                <w:iCs/>
                <w:sz w:val="24"/>
                <w:szCs w:val="24"/>
              </w:rPr>
              <w:t>Weekly</w:t>
            </w:r>
          </w:p>
          <w:p w14:paraId="4BC84782" w14:textId="7D547080" w:rsidR="00F40631" w:rsidRPr="00824B9B" w:rsidRDefault="00F40631">
            <w:pPr>
              <w:rPr>
                <w:rFonts w:ascii="Arial" w:hAnsi="Arial" w:cs="Arial"/>
                <w:b/>
                <w:bCs/>
                <w:i/>
                <w:iCs/>
                <w:sz w:val="24"/>
                <w:szCs w:val="24"/>
              </w:rPr>
            </w:pPr>
            <w:r>
              <w:rPr>
                <w:rFonts w:ascii="Arial" w:hAnsi="Arial" w:cs="Arial"/>
                <w:b/>
                <w:bCs/>
                <w:i/>
                <w:iCs/>
                <w:sz w:val="24"/>
                <w:szCs w:val="24"/>
              </w:rPr>
              <w:lastRenderedPageBreak/>
              <w:t>meeting</w:t>
            </w:r>
          </w:p>
        </w:tc>
        <w:tc>
          <w:tcPr>
            <w:tcW w:w="1137" w:type="dxa"/>
            <w:shd w:val="clear" w:color="auto" w:fill="E2EFD9" w:themeFill="accent6" w:themeFillTint="33"/>
          </w:tcPr>
          <w:p w14:paraId="40585A4D" w14:textId="77777777" w:rsidR="00F40631" w:rsidRDefault="00F40631">
            <w:pPr>
              <w:rPr>
                <w:rFonts w:ascii="Arial" w:hAnsi="Arial" w:cs="Arial"/>
                <w:b/>
                <w:bCs/>
                <w:i/>
                <w:iCs/>
                <w:sz w:val="24"/>
                <w:szCs w:val="24"/>
              </w:rPr>
            </w:pPr>
          </w:p>
          <w:p w14:paraId="37517F71" w14:textId="77777777" w:rsidR="00F40631" w:rsidRDefault="00F40631">
            <w:pPr>
              <w:rPr>
                <w:rFonts w:ascii="Arial" w:hAnsi="Arial" w:cs="Arial"/>
                <w:b/>
                <w:bCs/>
                <w:i/>
                <w:iCs/>
                <w:sz w:val="24"/>
                <w:szCs w:val="24"/>
              </w:rPr>
            </w:pPr>
            <w:r>
              <w:rPr>
                <w:rFonts w:ascii="Arial" w:hAnsi="Arial" w:cs="Arial"/>
                <w:b/>
                <w:bCs/>
                <w:i/>
                <w:iCs/>
                <w:sz w:val="24"/>
                <w:szCs w:val="24"/>
              </w:rPr>
              <w:t>Monthly</w:t>
            </w:r>
          </w:p>
          <w:p w14:paraId="0826B729" w14:textId="276A34AF" w:rsidR="00F40631" w:rsidRDefault="00F40631">
            <w:pPr>
              <w:rPr>
                <w:rFonts w:ascii="Arial" w:hAnsi="Arial" w:cs="Arial"/>
                <w:b/>
                <w:bCs/>
                <w:i/>
                <w:iCs/>
                <w:sz w:val="24"/>
                <w:szCs w:val="24"/>
              </w:rPr>
            </w:pPr>
            <w:r>
              <w:rPr>
                <w:rFonts w:ascii="Arial" w:hAnsi="Arial" w:cs="Arial"/>
                <w:b/>
                <w:bCs/>
                <w:i/>
                <w:iCs/>
                <w:sz w:val="24"/>
                <w:szCs w:val="24"/>
              </w:rPr>
              <w:lastRenderedPageBreak/>
              <w:t xml:space="preserve">meeting </w:t>
            </w:r>
          </w:p>
        </w:tc>
        <w:tc>
          <w:tcPr>
            <w:tcW w:w="1137" w:type="dxa"/>
            <w:shd w:val="clear" w:color="auto" w:fill="E2EFD9" w:themeFill="accent6" w:themeFillTint="33"/>
          </w:tcPr>
          <w:p w14:paraId="1A6A7931" w14:textId="77777777" w:rsidR="00F40631" w:rsidRDefault="00F40631">
            <w:pPr>
              <w:rPr>
                <w:rFonts w:ascii="Arial" w:hAnsi="Arial" w:cs="Arial"/>
                <w:b/>
                <w:bCs/>
                <w:i/>
                <w:iCs/>
                <w:sz w:val="24"/>
                <w:szCs w:val="24"/>
              </w:rPr>
            </w:pPr>
          </w:p>
          <w:p w14:paraId="6BADF1C4" w14:textId="424634F5" w:rsidR="00F40631" w:rsidRDefault="00F40631">
            <w:pPr>
              <w:rPr>
                <w:rFonts w:ascii="Arial" w:hAnsi="Arial" w:cs="Arial"/>
                <w:b/>
                <w:bCs/>
                <w:i/>
                <w:iCs/>
                <w:sz w:val="24"/>
                <w:szCs w:val="24"/>
              </w:rPr>
            </w:pPr>
            <w:r>
              <w:rPr>
                <w:rFonts w:ascii="Arial" w:hAnsi="Arial" w:cs="Arial"/>
                <w:b/>
                <w:bCs/>
                <w:i/>
                <w:iCs/>
                <w:sz w:val="24"/>
                <w:szCs w:val="24"/>
              </w:rPr>
              <w:lastRenderedPageBreak/>
              <w:t>Stage gate</w:t>
            </w:r>
          </w:p>
          <w:p w14:paraId="234780DB" w14:textId="0B20CB4A" w:rsidR="00F40631" w:rsidRPr="006556B5" w:rsidRDefault="00F40631">
            <w:pPr>
              <w:rPr>
                <w:rFonts w:ascii="Arial" w:hAnsi="Arial" w:cs="Arial"/>
                <w:b/>
                <w:bCs/>
                <w:i/>
                <w:iCs/>
                <w:sz w:val="24"/>
                <w:szCs w:val="24"/>
              </w:rPr>
            </w:pPr>
            <w:r>
              <w:rPr>
                <w:rFonts w:ascii="Arial" w:hAnsi="Arial" w:cs="Arial"/>
                <w:b/>
                <w:bCs/>
                <w:i/>
                <w:iCs/>
                <w:sz w:val="24"/>
                <w:szCs w:val="24"/>
              </w:rPr>
              <w:t>meeting</w:t>
            </w:r>
          </w:p>
        </w:tc>
        <w:tc>
          <w:tcPr>
            <w:tcW w:w="1044" w:type="dxa"/>
            <w:shd w:val="clear" w:color="auto" w:fill="E2EFD9" w:themeFill="accent6" w:themeFillTint="33"/>
          </w:tcPr>
          <w:p w14:paraId="4A489654" w14:textId="77777777" w:rsidR="00C8201D" w:rsidRDefault="00C8201D">
            <w:pPr>
              <w:rPr>
                <w:rFonts w:ascii="Arial" w:hAnsi="Arial" w:cs="Arial"/>
                <w:b/>
                <w:bCs/>
                <w:i/>
                <w:iCs/>
                <w:sz w:val="24"/>
                <w:szCs w:val="24"/>
              </w:rPr>
            </w:pPr>
          </w:p>
          <w:p w14:paraId="59549DDD" w14:textId="22239645" w:rsidR="00F40631" w:rsidRPr="00377906" w:rsidRDefault="00C8201D">
            <w:pPr>
              <w:rPr>
                <w:rFonts w:ascii="Arial" w:hAnsi="Arial" w:cs="Arial"/>
                <w:b/>
                <w:bCs/>
                <w:i/>
                <w:iCs/>
                <w:sz w:val="24"/>
                <w:szCs w:val="24"/>
              </w:rPr>
            </w:pPr>
            <w:r>
              <w:rPr>
                <w:rFonts w:ascii="Arial" w:hAnsi="Arial" w:cs="Arial"/>
                <w:b/>
                <w:bCs/>
                <w:i/>
                <w:iCs/>
                <w:sz w:val="24"/>
                <w:szCs w:val="24"/>
              </w:rPr>
              <w:lastRenderedPageBreak/>
              <w:t>Weekly project status</w:t>
            </w:r>
          </w:p>
        </w:tc>
        <w:tc>
          <w:tcPr>
            <w:tcW w:w="1256" w:type="dxa"/>
            <w:gridSpan w:val="2"/>
            <w:shd w:val="clear" w:color="auto" w:fill="E2EFD9" w:themeFill="accent6" w:themeFillTint="33"/>
          </w:tcPr>
          <w:p w14:paraId="4330F150" w14:textId="77777777" w:rsidR="00943521" w:rsidRDefault="00943521">
            <w:pPr>
              <w:rPr>
                <w:rFonts w:ascii="Arial" w:hAnsi="Arial" w:cs="Arial"/>
                <w:b/>
                <w:bCs/>
                <w:i/>
                <w:iCs/>
                <w:sz w:val="24"/>
                <w:szCs w:val="24"/>
              </w:rPr>
            </w:pPr>
          </w:p>
          <w:p w14:paraId="6455ECB4" w14:textId="7E84AEC0" w:rsidR="00F40631" w:rsidRDefault="007F0AE0">
            <w:pPr>
              <w:rPr>
                <w:rFonts w:ascii="Arial" w:hAnsi="Arial" w:cs="Arial"/>
                <w:b/>
                <w:bCs/>
                <w:i/>
                <w:iCs/>
                <w:sz w:val="24"/>
                <w:szCs w:val="24"/>
              </w:rPr>
            </w:pPr>
            <w:r>
              <w:rPr>
                <w:rFonts w:ascii="Arial" w:hAnsi="Arial" w:cs="Arial"/>
                <w:b/>
                <w:bCs/>
                <w:i/>
                <w:iCs/>
                <w:sz w:val="24"/>
                <w:szCs w:val="24"/>
              </w:rPr>
              <w:t xml:space="preserve">Monthly </w:t>
            </w:r>
          </w:p>
          <w:p w14:paraId="132DFF12" w14:textId="7D7A5803" w:rsidR="00943521" w:rsidRDefault="00943521">
            <w:pPr>
              <w:rPr>
                <w:rFonts w:ascii="Arial" w:hAnsi="Arial" w:cs="Arial"/>
                <w:b/>
                <w:bCs/>
                <w:i/>
                <w:iCs/>
                <w:sz w:val="24"/>
                <w:szCs w:val="24"/>
              </w:rPr>
            </w:pPr>
            <w:r>
              <w:rPr>
                <w:rFonts w:ascii="Arial" w:hAnsi="Arial" w:cs="Arial"/>
                <w:b/>
                <w:bCs/>
                <w:i/>
                <w:iCs/>
                <w:sz w:val="24"/>
                <w:szCs w:val="24"/>
              </w:rPr>
              <w:lastRenderedPageBreak/>
              <w:t>Highlight</w:t>
            </w:r>
          </w:p>
          <w:p w14:paraId="58E70108" w14:textId="7894C634" w:rsidR="00943521" w:rsidRPr="00377906" w:rsidRDefault="00943521">
            <w:pPr>
              <w:rPr>
                <w:rFonts w:ascii="Arial" w:hAnsi="Arial" w:cs="Arial"/>
                <w:b/>
                <w:bCs/>
                <w:i/>
                <w:iCs/>
                <w:sz w:val="24"/>
                <w:szCs w:val="24"/>
              </w:rPr>
            </w:pPr>
            <w:r>
              <w:rPr>
                <w:rFonts w:ascii="Arial" w:hAnsi="Arial" w:cs="Arial"/>
                <w:b/>
                <w:bCs/>
                <w:i/>
                <w:iCs/>
                <w:sz w:val="24"/>
                <w:szCs w:val="24"/>
              </w:rPr>
              <w:t>report</w:t>
            </w:r>
          </w:p>
        </w:tc>
        <w:tc>
          <w:tcPr>
            <w:tcW w:w="1136" w:type="dxa"/>
            <w:gridSpan w:val="2"/>
            <w:shd w:val="clear" w:color="auto" w:fill="E2EFD9" w:themeFill="accent6" w:themeFillTint="33"/>
          </w:tcPr>
          <w:p w14:paraId="09847774" w14:textId="77777777" w:rsidR="00F40631" w:rsidRDefault="00F40631">
            <w:pPr>
              <w:rPr>
                <w:rFonts w:ascii="Arial" w:hAnsi="Arial" w:cs="Arial"/>
                <w:b/>
                <w:bCs/>
                <w:i/>
                <w:iCs/>
                <w:sz w:val="24"/>
                <w:szCs w:val="24"/>
              </w:rPr>
            </w:pPr>
          </w:p>
          <w:p w14:paraId="3DC8EE49" w14:textId="77777777" w:rsidR="004E31B9" w:rsidRDefault="00F40631">
            <w:pPr>
              <w:rPr>
                <w:rFonts w:ascii="Arial" w:hAnsi="Arial" w:cs="Arial"/>
                <w:b/>
                <w:bCs/>
                <w:i/>
                <w:iCs/>
                <w:sz w:val="24"/>
                <w:szCs w:val="24"/>
              </w:rPr>
            </w:pPr>
            <w:r>
              <w:rPr>
                <w:rFonts w:ascii="Arial" w:hAnsi="Arial" w:cs="Arial"/>
                <w:b/>
                <w:bCs/>
                <w:i/>
                <w:iCs/>
                <w:sz w:val="24"/>
                <w:szCs w:val="24"/>
              </w:rPr>
              <w:lastRenderedPageBreak/>
              <w:t>Monthly news</w:t>
            </w:r>
          </w:p>
          <w:p w14:paraId="0B4247F9" w14:textId="38660B36" w:rsidR="00F40631" w:rsidRDefault="00F40631">
            <w:pPr>
              <w:rPr>
                <w:rFonts w:ascii="Arial" w:hAnsi="Arial" w:cs="Arial"/>
                <w:b/>
                <w:bCs/>
                <w:i/>
                <w:iCs/>
                <w:sz w:val="24"/>
                <w:szCs w:val="24"/>
              </w:rPr>
            </w:pPr>
            <w:r>
              <w:rPr>
                <w:rFonts w:ascii="Arial" w:hAnsi="Arial" w:cs="Arial"/>
                <w:b/>
                <w:bCs/>
                <w:i/>
                <w:iCs/>
                <w:sz w:val="24"/>
                <w:szCs w:val="24"/>
              </w:rPr>
              <w:t>letter</w:t>
            </w:r>
          </w:p>
          <w:p w14:paraId="311F7E94" w14:textId="5E0BE1E8" w:rsidR="00F40631" w:rsidRPr="00377906" w:rsidRDefault="00F40631">
            <w:pPr>
              <w:rPr>
                <w:rFonts w:ascii="Arial" w:hAnsi="Arial" w:cs="Arial"/>
                <w:b/>
                <w:bCs/>
                <w:i/>
                <w:iCs/>
                <w:sz w:val="24"/>
                <w:szCs w:val="24"/>
              </w:rPr>
            </w:pPr>
          </w:p>
        </w:tc>
        <w:tc>
          <w:tcPr>
            <w:tcW w:w="1363" w:type="dxa"/>
            <w:gridSpan w:val="2"/>
            <w:shd w:val="clear" w:color="auto" w:fill="E2EFD9" w:themeFill="accent6" w:themeFillTint="33"/>
          </w:tcPr>
          <w:p w14:paraId="446E5EBD" w14:textId="77777777" w:rsidR="00F40631" w:rsidRDefault="00F40631">
            <w:pPr>
              <w:rPr>
                <w:rFonts w:ascii="Arial" w:hAnsi="Arial" w:cs="Arial"/>
                <w:b/>
                <w:bCs/>
                <w:i/>
                <w:iCs/>
                <w:sz w:val="24"/>
                <w:szCs w:val="24"/>
              </w:rPr>
            </w:pPr>
          </w:p>
          <w:p w14:paraId="09271752" w14:textId="709FFB08" w:rsidR="00F40631" w:rsidRPr="00344D0A" w:rsidRDefault="00F40631">
            <w:pPr>
              <w:rPr>
                <w:rFonts w:ascii="Arial" w:hAnsi="Arial" w:cs="Arial"/>
                <w:b/>
                <w:bCs/>
                <w:i/>
                <w:iCs/>
                <w:sz w:val="24"/>
                <w:szCs w:val="24"/>
              </w:rPr>
            </w:pPr>
            <w:r>
              <w:rPr>
                <w:rFonts w:ascii="Arial" w:hAnsi="Arial" w:cs="Arial"/>
                <w:b/>
                <w:bCs/>
                <w:i/>
                <w:iCs/>
                <w:sz w:val="24"/>
                <w:szCs w:val="24"/>
              </w:rPr>
              <w:lastRenderedPageBreak/>
              <w:t>Exception report</w:t>
            </w:r>
          </w:p>
        </w:tc>
      </w:tr>
      <w:tr w:rsidR="00637504" w14:paraId="7F6CE931" w14:textId="77777777" w:rsidTr="00637504">
        <w:trPr>
          <w:trHeight w:val="561"/>
        </w:trPr>
        <w:tc>
          <w:tcPr>
            <w:tcW w:w="9800" w:type="dxa"/>
            <w:gridSpan w:val="11"/>
            <w:shd w:val="clear" w:color="auto" w:fill="D9E2F3" w:themeFill="accent1" w:themeFillTint="33"/>
          </w:tcPr>
          <w:p w14:paraId="2CE59AB5" w14:textId="33DA4244" w:rsidR="00637504" w:rsidRPr="00637504" w:rsidRDefault="00637504">
            <w:pPr>
              <w:rPr>
                <w:rFonts w:ascii="Arial" w:hAnsi="Arial" w:cs="Arial"/>
                <w:b/>
                <w:bCs/>
                <w:i/>
                <w:iCs/>
                <w:sz w:val="24"/>
                <w:szCs w:val="24"/>
              </w:rPr>
            </w:pPr>
            <w:r>
              <w:lastRenderedPageBreak/>
              <w:t xml:space="preserve">  </w:t>
            </w:r>
            <w:r>
              <w:rPr>
                <w:rFonts w:ascii="Arial" w:hAnsi="Arial" w:cs="Arial"/>
                <w:b/>
                <w:bCs/>
                <w:i/>
                <w:iCs/>
                <w:sz w:val="24"/>
                <w:szCs w:val="24"/>
              </w:rPr>
              <w:t xml:space="preserve">Internal to the </w:t>
            </w:r>
            <w:r w:rsidR="0012640B">
              <w:rPr>
                <w:rFonts w:ascii="Arial" w:hAnsi="Arial" w:cs="Arial"/>
                <w:b/>
                <w:bCs/>
                <w:i/>
                <w:iCs/>
                <w:sz w:val="24"/>
                <w:szCs w:val="24"/>
              </w:rPr>
              <w:t>P</w:t>
            </w:r>
            <w:r>
              <w:rPr>
                <w:rFonts w:ascii="Arial" w:hAnsi="Arial" w:cs="Arial"/>
                <w:b/>
                <w:bCs/>
                <w:i/>
                <w:iCs/>
                <w:sz w:val="24"/>
                <w:szCs w:val="24"/>
              </w:rPr>
              <w:t>roject</w:t>
            </w:r>
          </w:p>
        </w:tc>
      </w:tr>
      <w:tr w:rsidR="00637504" w14:paraId="027CB5C5" w14:textId="77777777" w:rsidTr="00800C5C">
        <w:trPr>
          <w:trHeight w:val="360"/>
        </w:trPr>
        <w:tc>
          <w:tcPr>
            <w:tcW w:w="2405" w:type="dxa"/>
          </w:tcPr>
          <w:p w14:paraId="103AFC08" w14:textId="27A90E7F" w:rsidR="00637504" w:rsidRPr="00253898" w:rsidRDefault="00253898">
            <w:pPr>
              <w:rPr>
                <w:rFonts w:ascii="Arial" w:hAnsi="Arial" w:cs="Arial"/>
              </w:rPr>
            </w:pPr>
            <w:r>
              <w:rPr>
                <w:rFonts w:ascii="Arial" w:hAnsi="Arial" w:cs="Arial"/>
              </w:rPr>
              <w:t>Clinicians</w:t>
            </w:r>
          </w:p>
        </w:tc>
        <w:tc>
          <w:tcPr>
            <w:tcW w:w="322" w:type="dxa"/>
          </w:tcPr>
          <w:p w14:paraId="536ACCF9" w14:textId="2AE718B2" w:rsidR="00637504" w:rsidRPr="004A141E" w:rsidRDefault="00E61D53">
            <w:pPr>
              <w:rPr>
                <w:rFonts w:ascii="Arial" w:hAnsi="Arial" w:cs="Arial"/>
              </w:rPr>
            </w:pPr>
            <w:r w:rsidRPr="004A141E">
              <w:rPr>
                <w:rFonts w:ascii="Arial" w:hAnsi="Arial" w:cs="Arial"/>
              </w:rPr>
              <w:t>F</w:t>
            </w:r>
            <w:r w:rsidR="00D23B43" w:rsidRPr="004A141E">
              <w:rPr>
                <w:rFonts w:ascii="Arial" w:hAnsi="Arial" w:cs="Arial"/>
              </w:rPr>
              <w:t>2F</w:t>
            </w:r>
          </w:p>
        </w:tc>
        <w:tc>
          <w:tcPr>
            <w:tcW w:w="1137" w:type="dxa"/>
          </w:tcPr>
          <w:p w14:paraId="434656DB" w14:textId="77777777" w:rsidR="00637504" w:rsidRPr="004A141E" w:rsidRDefault="00637504">
            <w:pPr>
              <w:rPr>
                <w:rFonts w:ascii="Arial" w:hAnsi="Arial" w:cs="Arial"/>
              </w:rPr>
            </w:pPr>
          </w:p>
        </w:tc>
        <w:tc>
          <w:tcPr>
            <w:tcW w:w="1137" w:type="dxa"/>
          </w:tcPr>
          <w:p w14:paraId="41E382DE" w14:textId="08A95F21" w:rsidR="00637504" w:rsidRPr="004A141E" w:rsidRDefault="00BF76BE">
            <w:pPr>
              <w:rPr>
                <w:rFonts w:ascii="Arial" w:hAnsi="Arial" w:cs="Arial"/>
              </w:rPr>
            </w:pPr>
            <w:r w:rsidRPr="004A141E">
              <w:rPr>
                <w:rFonts w:ascii="Arial" w:hAnsi="Arial" w:cs="Arial"/>
              </w:rPr>
              <w:t>F2F</w:t>
            </w:r>
            <w:r w:rsidR="0018759A" w:rsidRPr="004A141E">
              <w:rPr>
                <w:rFonts w:ascii="Arial" w:hAnsi="Arial" w:cs="Arial"/>
              </w:rPr>
              <w:t xml:space="preserve"> </w:t>
            </w:r>
          </w:p>
        </w:tc>
        <w:tc>
          <w:tcPr>
            <w:tcW w:w="1199" w:type="dxa"/>
            <w:gridSpan w:val="2"/>
          </w:tcPr>
          <w:p w14:paraId="5971D1EC" w14:textId="6C2DECBF" w:rsidR="00637504" w:rsidRPr="004A141E" w:rsidRDefault="00357981">
            <w:pPr>
              <w:rPr>
                <w:rFonts w:ascii="Arial" w:hAnsi="Arial" w:cs="Arial"/>
              </w:rPr>
            </w:pPr>
            <w:r>
              <w:rPr>
                <w:rFonts w:ascii="Arial" w:hAnsi="Arial" w:cs="Arial"/>
              </w:rPr>
              <w:t>F2F</w:t>
            </w:r>
            <w:r w:rsidR="00EE7AAC">
              <w:rPr>
                <w:rFonts w:ascii="Arial" w:hAnsi="Arial" w:cs="Arial"/>
              </w:rPr>
              <w:t>/</w:t>
            </w:r>
          </w:p>
        </w:tc>
        <w:tc>
          <w:tcPr>
            <w:tcW w:w="1200" w:type="dxa"/>
            <w:gridSpan w:val="2"/>
          </w:tcPr>
          <w:p w14:paraId="7E8F20AC" w14:textId="1D1FAF36" w:rsidR="00637504" w:rsidRPr="004A141E" w:rsidRDefault="00782AA5">
            <w:pPr>
              <w:rPr>
                <w:rFonts w:ascii="Arial" w:hAnsi="Arial" w:cs="Arial"/>
              </w:rPr>
            </w:pPr>
            <w:r w:rsidRPr="004A141E">
              <w:rPr>
                <w:rFonts w:ascii="Arial" w:hAnsi="Arial" w:cs="Arial"/>
              </w:rPr>
              <w:t>e-mail</w:t>
            </w:r>
          </w:p>
        </w:tc>
        <w:tc>
          <w:tcPr>
            <w:tcW w:w="1200" w:type="dxa"/>
            <w:gridSpan w:val="2"/>
          </w:tcPr>
          <w:p w14:paraId="53E573CC" w14:textId="77777777" w:rsidR="00637504" w:rsidRPr="004A141E" w:rsidRDefault="00637504">
            <w:pPr>
              <w:rPr>
                <w:rFonts w:ascii="Arial" w:hAnsi="Arial" w:cs="Arial"/>
              </w:rPr>
            </w:pPr>
          </w:p>
        </w:tc>
        <w:tc>
          <w:tcPr>
            <w:tcW w:w="1200" w:type="dxa"/>
          </w:tcPr>
          <w:p w14:paraId="50204ED2" w14:textId="4F1E7459" w:rsidR="00637504" w:rsidRPr="004A141E" w:rsidRDefault="0018759A">
            <w:pPr>
              <w:rPr>
                <w:rFonts w:ascii="Arial" w:hAnsi="Arial" w:cs="Arial"/>
              </w:rPr>
            </w:pPr>
            <w:r w:rsidRPr="004A141E">
              <w:rPr>
                <w:rFonts w:ascii="Arial" w:hAnsi="Arial" w:cs="Arial"/>
              </w:rPr>
              <w:t>e-mail</w:t>
            </w:r>
          </w:p>
        </w:tc>
      </w:tr>
      <w:tr w:rsidR="00637504" w14:paraId="7A96D617" w14:textId="77777777" w:rsidTr="00800C5C">
        <w:trPr>
          <w:trHeight w:val="360"/>
        </w:trPr>
        <w:tc>
          <w:tcPr>
            <w:tcW w:w="2405" w:type="dxa"/>
            <w:shd w:val="clear" w:color="auto" w:fill="F2F2F2" w:themeFill="background1" w:themeFillShade="F2"/>
          </w:tcPr>
          <w:p w14:paraId="0FD89CD1" w14:textId="74A075E3" w:rsidR="00637504" w:rsidRPr="00782AA5" w:rsidRDefault="00AA2197">
            <w:pPr>
              <w:rPr>
                <w:rFonts w:ascii="Arial" w:hAnsi="Arial" w:cs="Arial"/>
              </w:rPr>
            </w:pPr>
            <w:r>
              <w:rPr>
                <w:rFonts w:ascii="Arial" w:hAnsi="Arial" w:cs="Arial"/>
              </w:rPr>
              <w:t>IT Department</w:t>
            </w:r>
          </w:p>
        </w:tc>
        <w:tc>
          <w:tcPr>
            <w:tcW w:w="322" w:type="dxa"/>
            <w:shd w:val="clear" w:color="auto" w:fill="F2F2F2" w:themeFill="background1" w:themeFillShade="F2"/>
          </w:tcPr>
          <w:p w14:paraId="5D2A4690" w14:textId="70250ADF" w:rsidR="00637504" w:rsidRPr="004A141E" w:rsidRDefault="00A65FF8">
            <w:pPr>
              <w:rPr>
                <w:rFonts w:ascii="Arial" w:hAnsi="Arial" w:cs="Arial"/>
              </w:rPr>
            </w:pPr>
            <w:r w:rsidRPr="004A141E">
              <w:rPr>
                <w:rFonts w:ascii="Arial" w:hAnsi="Arial" w:cs="Arial"/>
              </w:rPr>
              <w:t>F2F</w:t>
            </w:r>
          </w:p>
        </w:tc>
        <w:tc>
          <w:tcPr>
            <w:tcW w:w="1137" w:type="dxa"/>
            <w:shd w:val="clear" w:color="auto" w:fill="F2F2F2" w:themeFill="background1" w:themeFillShade="F2"/>
          </w:tcPr>
          <w:p w14:paraId="39E1F2C8" w14:textId="77777777" w:rsidR="00637504" w:rsidRPr="004A141E" w:rsidRDefault="00637504">
            <w:pPr>
              <w:rPr>
                <w:rFonts w:ascii="Arial" w:hAnsi="Arial" w:cs="Arial"/>
              </w:rPr>
            </w:pPr>
          </w:p>
        </w:tc>
        <w:tc>
          <w:tcPr>
            <w:tcW w:w="1137" w:type="dxa"/>
            <w:shd w:val="clear" w:color="auto" w:fill="F2F2F2" w:themeFill="background1" w:themeFillShade="F2"/>
          </w:tcPr>
          <w:p w14:paraId="0404B6A7" w14:textId="4D7EB7D1" w:rsidR="00637504" w:rsidRPr="004A141E" w:rsidRDefault="00A65FF8">
            <w:pPr>
              <w:rPr>
                <w:rFonts w:ascii="Arial" w:hAnsi="Arial" w:cs="Arial"/>
              </w:rPr>
            </w:pPr>
            <w:r w:rsidRPr="004A141E">
              <w:rPr>
                <w:rFonts w:ascii="Arial" w:hAnsi="Arial" w:cs="Arial"/>
              </w:rPr>
              <w:t>F</w:t>
            </w:r>
            <w:r w:rsidR="00483C8B" w:rsidRPr="004A141E">
              <w:rPr>
                <w:rFonts w:ascii="Arial" w:hAnsi="Arial" w:cs="Arial"/>
              </w:rPr>
              <w:t>2F</w:t>
            </w:r>
          </w:p>
        </w:tc>
        <w:tc>
          <w:tcPr>
            <w:tcW w:w="1199" w:type="dxa"/>
            <w:gridSpan w:val="2"/>
            <w:shd w:val="clear" w:color="auto" w:fill="F2F2F2" w:themeFill="background1" w:themeFillShade="F2"/>
          </w:tcPr>
          <w:p w14:paraId="435008FC" w14:textId="51C977D2" w:rsidR="00637504" w:rsidRPr="004A141E" w:rsidRDefault="00294F9C">
            <w:pPr>
              <w:rPr>
                <w:rFonts w:ascii="Arial" w:hAnsi="Arial" w:cs="Arial"/>
              </w:rPr>
            </w:pPr>
            <w:r>
              <w:rPr>
                <w:rFonts w:ascii="Arial" w:hAnsi="Arial" w:cs="Arial"/>
              </w:rPr>
              <w:t>VC</w:t>
            </w:r>
          </w:p>
        </w:tc>
        <w:tc>
          <w:tcPr>
            <w:tcW w:w="1200" w:type="dxa"/>
            <w:gridSpan w:val="2"/>
            <w:shd w:val="clear" w:color="auto" w:fill="F2F2F2" w:themeFill="background1" w:themeFillShade="F2"/>
          </w:tcPr>
          <w:p w14:paraId="70757F17" w14:textId="1388B70E" w:rsidR="00637504" w:rsidRPr="004A141E" w:rsidRDefault="00121BC4">
            <w:pPr>
              <w:rPr>
                <w:rFonts w:ascii="Arial" w:hAnsi="Arial" w:cs="Arial"/>
              </w:rPr>
            </w:pPr>
            <w:r w:rsidRPr="004A141E">
              <w:rPr>
                <w:rFonts w:ascii="Arial" w:hAnsi="Arial" w:cs="Arial"/>
              </w:rPr>
              <w:t>e-mail</w:t>
            </w:r>
          </w:p>
        </w:tc>
        <w:tc>
          <w:tcPr>
            <w:tcW w:w="1200" w:type="dxa"/>
            <w:gridSpan w:val="2"/>
            <w:shd w:val="clear" w:color="auto" w:fill="F2F2F2" w:themeFill="background1" w:themeFillShade="F2"/>
          </w:tcPr>
          <w:p w14:paraId="6699837F" w14:textId="77777777" w:rsidR="00637504" w:rsidRPr="004A141E" w:rsidRDefault="00637504">
            <w:pPr>
              <w:rPr>
                <w:rFonts w:ascii="Arial" w:hAnsi="Arial" w:cs="Arial"/>
              </w:rPr>
            </w:pPr>
          </w:p>
        </w:tc>
        <w:tc>
          <w:tcPr>
            <w:tcW w:w="1200" w:type="dxa"/>
            <w:shd w:val="clear" w:color="auto" w:fill="F2F2F2" w:themeFill="background1" w:themeFillShade="F2"/>
          </w:tcPr>
          <w:p w14:paraId="43DFC509" w14:textId="5CE97EA9" w:rsidR="00637504" w:rsidRPr="004A141E" w:rsidRDefault="00E84348">
            <w:pPr>
              <w:rPr>
                <w:rFonts w:ascii="Arial" w:hAnsi="Arial" w:cs="Arial"/>
              </w:rPr>
            </w:pPr>
            <w:r w:rsidRPr="004A141E">
              <w:rPr>
                <w:rFonts w:ascii="Arial" w:hAnsi="Arial" w:cs="Arial"/>
              </w:rPr>
              <w:t>e-mail</w:t>
            </w:r>
          </w:p>
        </w:tc>
      </w:tr>
      <w:tr w:rsidR="00637504" w14:paraId="232869E6" w14:textId="77777777" w:rsidTr="00800C5C">
        <w:trPr>
          <w:trHeight w:val="360"/>
        </w:trPr>
        <w:tc>
          <w:tcPr>
            <w:tcW w:w="2405" w:type="dxa"/>
          </w:tcPr>
          <w:p w14:paraId="07A018CF" w14:textId="1380F7E3" w:rsidR="00637504" w:rsidRPr="00AA2197" w:rsidRDefault="00AA2197">
            <w:pPr>
              <w:rPr>
                <w:rFonts w:ascii="Arial" w:hAnsi="Arial" w:cs="Arial"/>
              </w:rPr>
            </w:pPr>
            <w:r w:rsidRPr="00AA2197">
              <w:rPr>
                <w:rFonts w:ascii="Arial" w:hAnsi="Arial" w:cs="Arial"/>
              </w:rPr>
              <w:t>Pro</w:t>
            </w:r>
            <w:r>
              <w:rPr>
                <w:rFonts w:ascii="Arial" w:hAnsi="Arial" w:cs="Arial"/>
              </w:rPr>
              <w:t>duction Team</w:t>
            </w:r>
          </w:p>
        </w:tc>
        <w:tc>
          <w:tcPr>
            <w:tcW w:w="322" w:type="dxa"/>
          </w:tcPr>
          <w:p w14:paraId="044C7D49" w14:textId="16A3B7D2" w:rsidR="00637504" w:rsidRPr="004A141E" w:rsidRDefault="00F86A17">
            <w:pPr>
              <w:rPr>
                <w:rFonts w:ascii="Arial" w:hAnsi="Arial" w:cs="Arial"/>
              </w:rPr>
            </w:pPr>
            <w:r w:rsidRPr="004A141E">
              <w:rPr>
                <w:rFonts w:ascii="Arial" w:hAnsi="Arial" w:cs="Arial"/>
              </w:rPr>
              <w:t>F2F</w:t>
            </w:r>
          </w:p>
        </w:tc>
        <w:tc>
          <w:tcPr>
            <w:tcW w:w="1137" w:type="dxa"/>
          </w:tcPr>
          <w:p w14:paraId="056F0608" w14:textId="7D296F40" w:rsidR="00637504" w:rsidRPr="004A141E" w:rsidRDefault="00357981">
            <w:pPr>
              <w:rPr>
                <w:rFonts w:ascii="Arial" w:hAnsi="Arial" w:cs="Arial"/>
              </w:rPr>
            </w:pPr>
            <w:r>
              <w:rPr>
                <w:rFonts w:ascii="Arial" w:hAnsi="Arial" w:cs="Arial"/>
              </w:rPr>
              <w:t>VC</w:t>
            </w:r>
          </w:p>
        </w:tc>
        <w:tc>
          <w:tcPr>
            <w:tcW w:w="1137" w:type="dxa"/>
          </w:tcPr>
          <w:p w14:paraId="23E478C5" w14:textId="25F00715" w:rsidR="00637504" w:rsidRPr="004A141E" w:rsidRDefault="00637504">
            <w:pPr>
              <w:rPr>
                <w:rFonts w:ascii="Arial" w:hAnsi="Arial" w:cs="Arial"/>
              </w:rPr>
            </w:pPr>
          </w:p>
        </w:tc>
        <w:tc>
          <w:tcPr>
            <w:tcW w:w="1199" w:type="dxa"/>
            <w:gridSpan w:val="2"/>
          </w:tcPr>
          <w:p w14:paraId="3693EB0D" w14:textId="5E716BEF" w:rsidR="00637504" w:rsidRPr="004A141E" w:rsidRDefault="00357981">
            <w:pPr>
              <w:rPr>
                <w:rFonts w:ascii="Arial" w:hAnsi="Arial" w:cs="Arial"/>
              </w:rPr>
            </w:pPr>
            <w:r>
              <w:rPr>
                <w:rFonts w:ascii="Arial" w:hAnsi="Arial" w:cs="Arial"/>
              </w:rPr>
              <w:t xml:space="preserve"> F2F</w:t>
            </w:r>
          </w:p>
        </w:tc>
        <w:tc>
          <w:tcPr>
            <w:tcW w:w="1200" w:type="dxa"/>
            <w:gridSpan w:val="2"/>
          </w:tcPr>
          <w:p w14:paraId="63AD3154" w14:textId="77777777" w:rsidR="00637504" w:rsidRPr="004A141E" w:rsidRDefault="00637504">
            <w:pPr>
              <w:rPr>
                <w:rFonts w:ascii="Arial" w:hAnsi="Arial" w:cs="Arial"/>
              </w:rPr>
            </w:pPr>
          </w:p>
        </w:tc>
        <w:tc>
          <w:tcPr>
            <w:tcW w:w="1200" w:type="dxa"/>
            <w:gridSpan w:val="2"/>
          </w:tcPr>
          <w:p w14:paraId="064A5B08" w14:textId="77777777" w:rsidR="00637504" w:rsidRPr="004A141E" w:rsidRDefault="00637504">
            <w:pPr>
              <w:rPr>
                <w:rFonts w:ascii="Arial" w:hAnsi="Arial" w:cs="Arial"/>
              </w:rPr>
            </w:pPr>
          </w:p>
        </w:tc>
        <w:tc>
          <w:tcPr>
            <w:tcW w:w="1200" w:type="dxa"/>
          </w:tcPr>
          <w:p w14:paraId="0EF9E08E" w14:textId="2613EA9C" w:rsidR="00637504" w:rsidRPr="004A141E" w:rsidRDefault="00E54425">
            <w:pPr>
              <w:rPr>
                <w:rFonts w:ascii="Arial" w:hAnsi="Arial" w:cs="Arial"/>
              </w:rPr>
            </w:pPr>
            <w:r w:rsidRPr="004A141E">
              <w:rPr>
                <w:rFonts w:ascii="Arial" w:hAnsi="Arial" w:cs="Arial"/>
              </w:rPr>
              <w:t>Email</w:t>
            </w:r>
          </w:p>
        </w:tc>
      </w:tr>
      <w:tr w:rsidR="00637504" w14:paraId="1B50A9D3" w14:textId="77777777" w:rsidTr="00800C5C">
        <w:trPr>
          <w:trHeight w:val="360"/>
        </w:trPr>
        <w:tc>
          <w:tcPr>
            <w:tcW w:w="2405" w:type="dxa"/>
            <w:shd w:val="clear" w:color="auto" w:fill="F2F2F2" w:themeFill="background1" w:themeFillShade="F2"/>
          </w:tcPr>
          <w:p w14:paraId="60736CE0" w14:textId="0CD28710" w:rsidR="00637504" w:rsidRDefault="00D776EB">
            <w:r w:rsidRPr="00D776EB">
              <w:rPr>
                <w:rFonts w:ascii="Arial" w:hAnsi="Arial" w:cs="Arial"/>
              </w:rPr>
              <w:t>Employees</w:t>
            </w:r>
          </w:p>
        </w:tc>
        <w:tc>
          <w:tcPr>
            <w:tcW w:w="322" w:type="dxa"/>
            <w:shd w:val="clear" w:color="auto" w:fill="F2F2F2" w:themeFill="background1" w:themeFillShade="F2"/>
          </w:tcPr>
          <w:p w14:paraId="33CFDBAF" w14:textId="08B7464D" w:rsidR="00637504" w:rsidRPr="004A141E" w:rsidRDefault="009A70EB">
            <w:pPr>
              <w:rPr>
                <w:rFonts w:ascii="Arial" w:hAnsi="Arial" w:cs="Arial"/>
              </w:rPr>
            </w:pPr>
            <w:r w:rsidRPr="004A141E">
              <w:rPr>
                <w:rFonts w:ascii="Arial" w:hAnsi="Arial" w:cs="Arial"/>
              </w:rPr>
              <w:t>F2F</w:t>
            </w:r>
          </w:p>
        </w:tc>
        <w:tc>
          <w:tcPr>
            <w:tcW w:w="1137" w:type="dxa"/>
            <w:shd w:val="clear" w:color="auto" w:fill="F2F2F2" w:themeFill="background1" w:themeFillShade="F2"/>
          </w:tcPr>
          <w:p w14:paraId="482BA81C" w14:textId="77777777" w:rsidR="00637504" w:rsidRPr="004A141E" w:rsidRDefault="00637504">
            <w:pPr>
              <w:rPr>
                <w:rFonts w:ascii="Arial" w:hAnsi="Arial" w:cs="Arial"/>
              </w:rPr>
            </w:pPr>
          </w:p>
        </w:tc>
        <w:tc>
          <w:tcPr>
            <w:tcW w:w="1137" w:type="dxa"/>
            <w:shd w:val="clear" w:color="auto" w:fill="F2F2F2" w:themeFill="background1" w:themeFillShade="F2"/>
          </w:tcPr>
          <w:p w14:paraId="4724C2CA" w14:textId="2938F67A" w:rsidR="00637504" w:rsidRPr="004A141E" w:rsidRDefault="009A70EB">
            <w:pPr>
              <w:rPr>
                <w:rFonts w:ascii="Arial" w:hAnsi="Arial" w:cs="Arial"/>
              </w:rPr>
            </w:pPr>
            <w:r w:rsidRPr="004A141E">
              <w:rPr>
                <w:rFonts w:ascii="Arial" w:hAnsi="Arial" w:cs="Arial"/>
              </w:rPr>
              <w:t>F2F</w:t>
            </w:r>
          </w:p>
        </w:tc>
        <w:tc>
          <w:tcPr>
            <w:tcW w:w="1199" w:type="dxa"/>
            <w:gridSpan w:val="2"/>
            <w:shd w:val="clear" w:color="auto" w:fill="F2F2F2" w:themeFill="background1" w:themeFillShade="F2"/>
          </w:tcPr>
          <w:p w14:paraId="2009EAA0" w14:textId="77777777" w:rsidR="00637504" w:rsidRPr="004A141E" w:rsidRDefault="00637504">
            <w:pPr>
              <w:rPr>
                <w:rFonts w:ascii="Arial" w:hAnsi="Arial" w:cs="Arial"/>
              </w:rPr>
            </w:pPr>
          </w:p>
        </w:tc>
        <w:tc>
          <w:tcPr>
            <w:tcW w:w="1200" w:type="dxa"/>
            <w:gridSpan w:val="2"/>
            <w:shd w:val="clear" w:color="auto" w:fill="F2F2F2" w:themeFill="background1" w:themeFillShade="F2"/>
          </w:tcPr>
          <w:p w14:paraId="377AB8BE" w14:textId="77777777" w:rsidR="00637504" w:rsidRPr="004A141E" w:rsidRDefault="00637504">
            <w:pPr>
              <w:rPr>
                <w:rFonts w:ascii="Arial" w:hAnsi="Arial" w:cs="Arial"/>
              </w:rPr>
            </w:pPr>
          </w:p>
        </w:tc>
        <w:tc>
          <w:tcPr>
            <w:tcW w:w="1200" w:type="dxa"/>
            <w:gridSpan w:val="2"/>
            <w:shd w:val="clear" w:color="auto" w:fill="F2F2F2" w:themeFill="background1" w:themeFillShade="F2"/>
          </w:tcPr>
          <w:p w14:paraId="7A0E28D6" w14:textId="77777777" w:rsidR="00637504" w:rsidRPr="004A141E" w:rsidRDefault="00637504">
            <w:pPr>
              <w:rPr>
                <w:rFonts w:ascii="Arial" w:hAnsi="Arial" w:cs="Arial"/>
              </w:rPr>
            </w:pPr>
          </w:p>
        </w:tc>
        <w:tc>
          <w:tcPr>
            <w:tcW w:w="1200" w:type="dxa"/>
            <w:shd w:val="clear" w:color="auto" w:fill="F2F2F2" w:themeFill="background1" w:themeFillShade="F2"/>
          </w:tcPr>
          <w:p w14:paraId="68518B0F" w14:textId="104E1F0D" w:rsidR="00637504" w:rsidRPr="004A141E" w:rsidRDefault="00637504">
            <w:pPr>
              <w:rPr>
                <w:rFonts w:ascii="Arial" w:hAnsi="Arial" w:cs="Arial"/>
              </w:rPr>
            </w:pPr>
          </w:p>
        </w:tc>
      </w:tr>
      <w:tr w:rsidR="00637504" w14:paraId="362A1215" w14:textId="77777777" w:rsidTr="00637504">
        <w:trPr>
          <w:trHeight w:val="491"/>
        </w:trPr>
        <w:tc>
          <w:tcPr>
            <w:tcW w:w="9800" w:type="dxa"/>
            <w:gridSpan w:val="11"/>
            <w:shd w:val="clear" w:color="auto" w:fill="D9E2F3" w:themeFill="accent1" w:themeFillTint="33"/>
          </w:tcPr>
          <w:p w14:paraId="3D6A6824" w14:textId="5595D49F" w:rsidR="00637504" w:rsidRPr="006F150D" w:rsidRDefault="006F150D">
            <w:pPr>
              <w:rPr>
                <w:rFonts w:ascii="Arial" w:hAnsi="Arial" w:cs="Arial"/>
                <w:b/>
                <w:bCs/>
                <w:i/>
                <w:iCs/>
                <w:sz w:val="24"/>
                <w:szCs w:val="24"/>
              </w:rPr>
            </w:pPr>
            <w:r>
              <w:t xml:space="preserve">    </w:t>
            </w:r>
            <w:r>
              <w:rPr>
                <w:rFonts w:ascii="Arial" w:hAnsi="Arial" w:cs="Arial"/>
                <w:b/>
                <w:bCs/>
                <w:i/>
                <w:iCs/>
                <w:sz w:val="24"/>
                <w:szCs w:val="24"/>
              </w:rPr>
              <w:t>Internal to Project</w:t>
            </w:r>
          </w:p>
        </w:tc>
      </w:tr>
      <w:tr w:rsidR="007B1B06" w14:paraId="2515AE96" w14:textId="77777777" w:rsidTr="00800C5C">
        <w:trPr>
          <w:trHeight w:val="688"/>
        </w:trPr>
        <w:tc>
          <w:tcPr>
            <w:tcW w:w="2405" w:type="dxa"/>
          </w:tcPr>
          <w:p w14:paraId="0FCE2C6D" w14:textId="69361A70" w:rsidR="007B1B06" w:rsidRPr="0012640B" w:rsidRDefault="0012640B">
            <w:pPr>
              <w:rPr>
                <w:rFonts w:ascii="Arial" w:hAnsi="Arial" w:cs="Arial"/>
              </w:rPr>
            </w:pPr>
            <w:r>
              <w:rPr>
                <w:rFonts w:ascii="Arial" w:hAnsi="Arial" w:cs="Arial"/>
              </w:rPr>
              <w:t>Directors</w:t>
            </w:r>
          </w:p>
        </w:tc>
        <w:tc>
          <w:tcPr>
            <w:tcW w:w="322" w:type="dxa"/>
          </w:tcPr>
          <w:p w14:paraId="0273E708" w14:textId="77777777" w:rsidR="007B1B06" w:rsidRPr="00356CB4" w:rsidRDefault="007B1B06">
            <w:pPr>
              <w:rPr>
                <w:rFonts w:ascii="Arial" w:hAnsi="Arial" w:cs="Arial"/>
              </w:rPr>
            </w:pPr>
          </w:p>
        </w:tc>
        <w:tc>
          <w:tcPr>
            <w:tcW w:w="1137" w:type="dxa"/>
          </w:tcPr>
          <w:p w14:paraId="3372D74D" w14:textId="781FF8B4" w:rsidR="007B1B06" w:rsidRPr="00356CB4" w:rsidRDefault="00B57520">
            <w:pPr>
              <w:rPr>
                <w:rFonts w:ascii="Arial" w:hAnsi="Arial" w:cs="Arial"/>
              </w:rPr>
            </w:pPr>
            <w:r w:rsidRPr="00356CB4">
              <w:rPr>
                <w:rFonts w:ascii="Arial" w:hAnsi="Arial" w:cs="Arial"/>
              </w:rPr>
              <w:t>VC</w:t>
            </w:r>
          </w:p>
        </w:tc>
        <w:tc>
          <w:tcPr>
            <w:tcW w:w="1137" w:type="dxa"/>
          </w:tcPr>
          <w:p w14:paraId="738B1DE9" w14:textId="2B0B48A3" w:rsidR="007B1B06" w:rsidRPr="00356CB4" w:rsidRDefault="00600E29">
            <w:pPr>
              <w:rPr>
                <w:rFonts w:ascii="Arial" w:hAnsi="Arial" w:cs="Arial"/>
              </w:rPr>
            </w:pPr>
            <w:r w:rsidRPr="00356CB4">
              <w:rPr>
                <w:rFonts w:ascii="Arial" w:hAnsi="Arial" w:cs="Arial"/>
              </w:rPr>
              <w:t>F2F</w:t>
            </w:r>
          </w:p>
        </w:tc>
        <w:tc>
          <w:tcPr>
            <w:tcW w:w="1199" w:type="dxa"/>
            <w:gridSpan w:val="2"/>
          </w:tcPr>
          <w:p w14:paraId="5F397923" w14:textId="1321F2F3" w:rsidR="007B1B06" w:rsidRPr="00356CB4" w:rsidRDefault="00731421">
            <w:pPr>
              <w:rPr>
                <w:rFonts w:ascii="Arial" w:hAnsi="Arial" w:cs="Arial"/>
              </w:rPr>
            </w:pPr>
            <w:r w:rsidRPr="00356CB4">
              <w:rPr>
                <w:rFonts w:ascii="Arial" w:hAnsi="Arial" w:cs="Arial"/>
              </w:rPr>
              <w:t>F2F</w:t>
            </w:r>
          </w:p>
        </w:tc>
        <w:tc>
          <w:tcPr>
            <w:tcW w:w="1200" w:type="dxa"/>
            <w:gridSpan w:val="2"/>
          </w:tcPr>
          <w:p w14:paraId="3AE92FA6" w14:textId="6A6E7C00" w:rsidR="007B1B06" w:rsidRPr="00356CB4" w:rsidRDefault="00600793">
            <w:pPr>
              <w:rPr>
                <w:rFonts w:ascii="Arial" w:hAnsi="Arial" w:cs="Arial"/>
              </w:rPr>
            </w:pPr>
            <w:r w:rsidRPr="00356CB4">
              <w:rPr>
                <w:rFonts w:ascii="Arial" w:hAnsi="Arial" w:cs="Arial"/>
              </w:rPr>
              <w:t>e-mail</w:t>
            </w:r>
          </w:p>
        </w:tc>
        <w:tc>
          <w:tcPr>
            <w:tcW w:w="1200" w:type="dxa"/>
            <w:gridSpan w:val="2"/>
          </w:tcPr>
          <w:p w14:paraId="1ED5B76B" w14:textId="3DAD16AF" w:rsidR="007B1B06" w:rsidRPr="00356CB4" w:rsidRDefault="00600E29">
            <w:pPr>
              <w:rPr>
                <w:rFonts w:ascii="Arial" w:hAnsi="Arial" w:cs="Arial"/>
              </w:rPr>
            </w:pPr>
            <w:r w:rsidRPr="00356CB4">
              <w:rPr>
                <w:rFonts w:ascii="Arial" w:hAnsi="Arial" w:cs="Arial"/>
              </w:rPr>
              <w:t>PIP</w:t>
            </w:r>
          </w:p>
        </w:tc>
        <w:tc>
          <w:tcPr>
            <w:tcW w:w="1200" w:type="dxa"/>
          </w:tcPr>
          <w:p w14:paraId="3B0760B4" w14:textId="025FA6A6" w:rsidR="007B1B06" w:rsidRPr="00356CB4" w:rsidRDefault="00600E29">
            <w:pPr>
              <w:rPr>
                <w:rFonts w:ascii="Arial" w:hAnsi="Arial" w:cs="Arial"/>
              </w:rPr>
            </w:pPr>
            <w:r w:rsidRPr="00356CB4">
              <w:rPr>
                <w:rFonts w:ascii="Arial" w:hAnsi="Arial" w:cs="Arial"/>
              </w:rPr>
              <w:t>E-m</w:t>
            </w:r>
            <w:r w:rsidR="00731421" w:rsidRPr="00356CB4">
              <w:rPr>
                <w:rFonts w:ascii="Arial" w:hAnsi="Arial" w:cs="Arial"/>
              </w:rPr>
              <w:t>ail</w:t>
            </w:r>
          </w:p>
        </w:tc>
      </w:tr>
      <w:tr w:rsidR="007B1B06" w14:paraId="329CC3F0" w14:textId="77777777" w:rsidTr="00800C5C">
        <w:trPr>
          <w:trHeight w:val="687"/>
        </w:trPr>
        <w:tc>
          <w:tcPr>
            <w:tcW w:w="2405" w:type="dxa"/>
          </w:tcPr>
          <w:p w14:paraId="50B9AFA5" w14:textId="19A507EF" w:rsidR="007B1B06" w:rsidRPr="0012640B" w:rsidRDefault="00BA2C60">
            <w:pPr>
              <w:rPr>
                <w:rFonts w:ascii="Arial" w:hAnsi="Arial" w:cs="Arial"/>
              </w:rPr>
            </w:pPr>
            <w:r>
              <w:rPr>
                <w:rFonts w:ascii="Arial" w:hAnsi="Arial" w:cs="Arial"/>
              </w:rPr>
              <w:t xml:space="preserve"> </w:t>
            </w:r>
            <w:r w:rsidR="00F3717F">
              <w:rPr>
                <w:rFonts w:ascii="Arial" w:hAnsi="Arial" w:cs="Arial"/>
              </w:rPr>
              <w:t>Senior management</w:t>
            </w:r>
          </w:p>
        </w:tc>
        <w:tc>
          <w:tcPr>
            <w:tcW w:w="322" w:type="dxa"/>
          </w:tcPr>
          <w:p w14:paraId="6B246A86" w14:textId="5B251A05" w:rsidR="007B1B06" w:rsidRPr="00356CB4" w:rsidRDefault="00731421">
            <w:pPr>
              <w:rPr>
                <w:rFonts w:ascii="Arial" w:hAnsi="Arial" w:cs="Arial"/>
              </w:rPr>
            </w:pPr>
            <w:r w:rsidRPr="00356CB4">
              <w:rPr>
                <w:rFonts w:ascii="Arial" w:hAnsi="Arial" w:cs="Arial"/>
              </w:rPr>
              <w:t>F2F</w:t>
            </w:r>
          </w:p>
        </w:tc>
        <w:tc>
          <w:tcPr>
            <w:tcW w:w="1137" w:type="dxa"/>
          </w:tcPr>
          <w:p w14:paraId="6F17765C" w14:textId="0D2C865D" w:rsidR="007B1B06" w:rsidRPr="00356CB4" w:rsidRDefault="0073541B">
            <w:pPr>
              <w:rPr>
                <w:rFonts w:ascii="Arial" w:hAnsi="Arial" w:cs="Arial"/>
              </w:rPr>
            </w:pPr>
            <w:r w:rsidRPr="00356CB4">
              <w:rPr>
                <w:rFonts w:ascii="Arial" w:hAnsi="Arial" w:cs="Arial"/>
              </w:rPr>
              <w:t>VC</w:t>
            </w:r>
          </w:p>
        </w:tc>
        <w:tc>
          <w:tcPr>
            <w:tcW w:w="1137" w:type="dxa"/>
          </w:tcPr>
          <w:p w14:paraId="7E943490" w14:textId="61133A87" w:rsidR="007B1B06" w:rsidRPr="00356CB4" w:rsidRDefault="00731421">
            <w:pPr>
              <w:rPr>
                <w:rFonts w:ascii="Arial" w:hAnsi="Arial" w:cs="Arial"/>
              </w:rPr>
            </w:pPr>
            <w:r w:rsidRPr="00356CB4">
              <w:rPr>
                <w:rFonts w:ascii="Arial" w:hAnsi="Arial" w:cs="Arial"/>
              </w:rPr>
              <w:t>F2F</w:t>
            </w:r>
          </w:p>
        </w:tc>
        <w:tc>
          <w:tcPr>
            <w:tcW w:w="1199" w:type="dxa"/>
            <w:gridSpan w:val="2"/>
          </w:tcPr>
          <w:p w14:paraId="50B51082" w14:textId="6B8BDE92" w:rsidR="007B1B06" w:rsidRPr="00356CB4" w:rsidRDefault="007F64C2">
            <w:pPr>
              <w:rPr>
                <w:rFonts w:ascii="Arial" w:hAnsi="Arial" w:cs="Arial"/>
              </w:rPr>
            </w:pPr>
            <w:r w:rsidRPr="00356CB4">
              <w:rPr>
                <w:rFonts w:ascii="Arial" w:hAnsi="Arial" w:cs="Arial"/>
              </w:rPr>
              <w:t>F2F</w:t>
            </w:r>
          </w:p>
        </w:tc>
        <w:tc>
          <w:tcPr>
            <w:tcW w:w="1200" w:type="dxa"/>
            <w:gridSpan w:val="2"/>
          </w:tcPr>
          <w:p w14:paraId="4D47218B" w14:textId="2035F208" w:rsidR="007B1B06" w:rsidRPr="00356CB4" w:rsidRDefault="007F64C2">
            <w:pPr>
              <w:rPr>
                <w:rFonts w:ascii="Arial" w:hAnsi="Arial" w:cs="Arial"/>
              </w:rPr>
            </w:pPr>
            <w:r w:rsidRPr="00356CB4">
              <w:rPr>
                <w:rFonts w:ascii="Arial" w:hAnsi="Arial" w:cs="Arial"/>
              </w:rPr>
              <w:t>e-mail</w:t>
            </w:r>
          </w:p>
        </w:tc>
        <w:tc>
          <w:tcPr>
            <w:tcW w:w="1200" w:type="dxa"/>
            <w:gridSpan w:val="2"/>
          </w:tcPr>
          <w:p w14:paraId="3CDEB4ED" w14:textId="0BBD0490" w:rsidR="007B1B06" w:rsidRPr="00356CB4" w:rsidRDefault="00600793">
            <w:pPr>
              <w:rPr>
                <w:rFonts w:ascii="Arial" w:hAnsi="Arial" w:cs="Arial"/>
              </w:rPr>
            </w:pPr>
            <w:r w:rsidRPr="00356CB4">
              <w:rPr>
                <w:rFonts w:ascii="Arial" w:hAnsi="Arial" w:cs="Arial"/>
              </w:rPr>
              <w:t>PIP</w:t>
            </w:r>
          </w:p>
        </w:tc>
        <w:tc>
          <w:tcPr>
            <w:tcW w:w="1200" w:type="dxa"/>
          </w:tcPr>
          <w:p w14:paraId="16B18089" w14:textId="1BC37911" w:rsidR="007B1B06" w:rsidRPr="00356CB4" w:rsidRDefault="00600793">
            <w:pPr>
              <w:rPr>
                <w:rFonts w:ascii="Arial" w:hAnsi="Arial" w:cs="Arial"/>
              </w:rPr>
            </w:pPr>
            <w:r w:rsidRPr="00356CB4">
              <w:rPr>
                <w:rFonts w:ascii="Arial" w:hAnsi="Arial" w:cs="Arial"/>
              </w:rPr>
              <w:t>e-mail</w:t>
            </w:r>
          </w:p>
        </w:tc>
      </w:tr>
      <w:tr w:rsidR="007B1B06" w14:paraId="77E9DB88" w14:textId="77777777" w:rsidTr="007B1B06">
        <w:trPr>
          <w:trHeight w:val="433"/>
        </w:trPr>
        <w:tc>
          <w:tcPr>
            <w:tcW w:w="9800" w:type="dxa"/>
            <w:gridSpan w:val="11"/>
            <w:shd w:val="clear" w:color="auto" w:fill="D9E2F3" w:themeFill="accent1" w:themeFillTint="33"/>
          </w:tcPr>
          <w:p w14:paraId="5D82A467" w14:textId="6B8D27DE" w:rsidR="007B1B06" w:rsidRPr="00356CB4" w:rsidRDefault="0012640B">
            <w:pPr>
              <w:rPr>
                <w:rFonts w:ascii="Arial" w:hAnsi="Arial" w:cs="Arial"/>
                <w:b/>
                <w:bCs/>
                <w:i/>
                <w:iCs/>
                <w:sz w:val="24"/>
                <w:szCs w:val="24"/>
              </w:rPr>
            </w:pPr>
            <w:r w:rsidRPr="00356CB4">
              <w:rPr>
                <w:rFonts w:ascii="Arial" w:hAnsi="Arial" w:cs="Arial"/>
              </w:rPr>
              <w:t xml:space="preserve">   </w:t>
            </w:r>
            <w:r w:rsidRPr="00356CB4">
              <w:rPr>
                <w:rFonts w:ascii="Arial" w:hAnsi="Arial" w:cs="Arial"/>
                <w:b/>
                <w:bCs/>
                <w:i/>
                <w:iCs/>
                <w:sz w:val="24"/>
                <w:szCs w:val="24"/>
              </w:rPr>
              <w:t>External to Project</w:t>
            </w:r>
          </w:p>
        </w:tc>
      </w:tr>
      <w:tr w:rsidR="007B1B06" w14:paraId="51250455" w14:textId="77777777" w:rsidTr="00800C5C">
        <w:trPr>
          <w:trHeight w:val="346"/>
        </w:trPr>
        <w:tc>
          <w:tcPr>
            <w:tcW w:w="2405" w:type="dxa"/>
          </w:tcPr>
          <w:p w14:paraId="59077F83" w14:textId="31FBBA37" w:rsidR="007B1B06" w:rsidRPr="00B43FF1" w:rsidRDefault="005659F7">
            <w:pPr>
              <w:rPr>
                <w:rFonts w:ascii="Arial" w:hAnsi="Arial" w:cs="Arial"/>
              </w:rPr>
            </w:pPr>
            <w:r>
              <w:rPr>
                <w:rFonts w:ascii="Arial" w:hAnsi="Arial" w:cs="Arial"/>
              </w:rPr>
              <w:t>Patients</w:t>
            </w:r>
          </w:p>
        </w:tc>
        <w:tc>
          <w:tcPr>
            <w:tcW w:w="322" w:type="dxa"/>
          </w:tcPr>
          <w:p w14:paraId="5E54A6AD" w14:textId="77777777" w:rsidR="007B1B06" w:rsidRPr="00356CB4" w:rsidRDefault="007B1B06">
            <w:pPr>
              <w:rPr>
                <w:rFonts w:ascii="Arial" w:hAnsi="Arial" w:cs="Arial"/>
              </w:rPr>
            </w:pPr>
          </w:p>
        </w:tc>
        <w:tc>
          <w:tcPr>
            <w:tcW w:w="1137" w:type="dxa"/>
          </w:tcPr>
          <w:p w14:paraId="708B30B5" w14:textId="5E9A84CA" w:rsidR="007B1B06" w:rsidRPr="00356CB4" w:rsidRDefault="000A027C">
            <w:pPr>
              <w:rPr>
                <w:rFonts w:ascii="Arial" w:hAnsi="Arial" w:cs="Arial"/>
              </w:rPr>
            </w:pPr>
            <w:r w:rsidRPr="00356CB4">
              <w:rPr>
                <w:rFonts w:ascii="Arial" w:hAnsi="Arial" w:cs="Arial"/>
              </w:rPr>
              <w:t>F2F</w:t>
            </w:r>
            <w:r w:rsidR="002369CE" w:rsidRPr="00356CB4">
              <w:rPr>
                <w:rFonts w:ascii="Arial" w:hAnsi="Arial" w:cs="Arial"/>
              </w:rPr>
              <w:t xml:space="preserve"> forum</w:t>
            </w:r>
          </w:p>
        </w:tc>
        <w:tc>
          <w:tcPr>
            <w:tcW w:w="1137" w:type="dxa"/>
          </w:tcPr>
          <w:p w14:paraId="0FB39DAF" w14:textId="7E9968C1" w:rsidR="007B1B06" w:rsidRPr="00356CB4" w:rsidRDefault="007B1B06">
            <w:pPr>
              <w:rPr>
                <w:rFonts w:ascii="Arial" w:hAnsi="Arial" w:cs="Arial"/>
              </w:rPr>
            </w:pPr>
          </w:p>
        </w:tc>
        <w:tc>
          <w:tcPr>
            <w:tcW w:w="1199" w:type="dxa"/>
            <w:gridSpan w:val="2"/>
          </w:tcPr>
          <w:p w14:paraId="1382EFB0" w14:textId="77777777" w:rsidR="007B1B06" w:rsidRPr="00356CB4" w:rsidRDefault="007B1B06">
            <w:pPr>
              <w:rPr>
                <w:rFonts w:ascii="Arial" w:hAnsi="Arial" w:cs="Arial"/>
              </w:rPr>
            </w:pPr>
          </w:p>
        </w:tc>
        <w:tc>
          <w:tcPr>
            <w:tcW w:w="1200" w:type="dxa"/>
            <w:gridSpan w:val="2"/>
          </w:tcPr>
          <w:p w14:paraId="2131F135" w14:textId="77777777" w:rsidR="007B1B06" w:rsidRPr="00356CB4" w:rsidRDefault="007B1B06">
            <w:pPr>
              <w:rPr>
                <w:rFonts w:ascii="Arial" w:hAnsi="Arial" w:cs="Arial"/>
              </w:rPr>
            </w:pPr>
          </w:p>
        </w:tc>
        <w:tc>
          <w:tcPr>
            <w:tcW w:w="1200" w:type="dxa"/>
            <w:gridSpan w:val="2"/>
          </w:tcPr>
          <w:p w14:paraId="13FF2F8F" w14:textId="64210C03" w:rsidR="007B1B06" w:rsidRPr="00356CB4" w:rsidRDefault="009E072C">
            <w:pPr>
              <w:rPr>
                <w:rFonts w:ascii="Arial" w:hAnsi="Arial" w:cs="Arial"/>
              </w:rPr>
            </w:pPr>
            <w:r w:rsidRPr="00356CB4">
              <w:rPr>
                <w:rFonts w:ascii="Arial" w:hAnsi="Arial" w:cs="Arial"/>
              </w:rPr>
              <w:t>PIP</w:t>
            </w:r>
          </w:p>
        </w:tc>
        <w:tc>
          <w:tcPr>
            <w:tcW w:w="1200" w:type="dxa"/>
          </w:tcPr>
          <w:p w14:paraId="78B4F4EC" w14:textId="7EECCC33" w:rsidR="007B1B06" w:rsidRPr="00356CB4" w:rsidRDefault="009E072C">
            <w:pPr>
              <w:rPr>
                <w:rFonts w:ascii="Arial" w:hAnsi="Arial" w:cs="Arial"/>
              </w:rPr>
            </w:pPr>
            <w:r w:rsidRPr="00356CB4">
              <w:rPr>
                <w:rFonts w:ascii="Arial" w:hAnsi="Arial" w:cs="Arial"/>
              </w:rPr>
              <w:t>e-mail</w:t>
            </w:r>
          </w:p>
        </w:tc>
      </w:tr>
      <w:tr w:rsidR="007B1B06" w14:paraId="5C8D7B11" w14:textId="77777777" w:rsidTr="00A409BA">
        <w:trPr>
          <w:trHeight w:val="343"/>
        </w:trPr>
        <w:tc>
          <w:tcPr>
            <w:tcW w:w="2405" w:type="dxa"/>
            <w:shd w:val="clear" w:color="auto" w:fill="F2F2F2" w:themeFill="background1" w:themeFillShade="F2"/>
          </w:tcPr>
          <w:p w14:paraId="0C30ADB8" w14:textId="159B484F" w:rsidR="007B1B06" w:rsidRPr="00B43FF1" w:rsidRDefault="005D3243">
            <w:pPr>
              <w:rPr>
                <w:rFonts w:ascii="Arial" w:hAnsi="Arial" w:cs="Arial"/>
              </w:rPr>
            </w:pPr>
            <w:r>
              <w:rPr>
                <w:rFonts w:ascii="Arial" w:hAnsi="Arial" w:cs="Arial"/>
              </w:rPr>
              <w:t>Regulatory Authorities</w:t>
            </w:r>
          </w:p>
        </w:tc>
        <w:tc>
          <w:tcPr>
            <w:tcW w:w="322" w:type="dxa"/>
            <w:shd w:val="clear" w:color="auto" w:fill="F2F2F2" w:themeFill="background1" w:themeFillShade="F2"/>
          </w:tcPr>
          <w:p w14:paraId="0B2740D9" w14:textId="77777777" w:rsidR="007B1B06" w:rsidRPr="00356CB4" w:rsidRDefault="007B1B06">
            <w:pPr>
              <w:rPr>
                <w:rFonts w:ascii="Arial" w:hAnsi="Arial" w:cs="Arial"/>
              </w:rPr>
            </w:pPr>
          </w:p>
        </w:tc>
        <w:tc>
          <w:tcPr>
            <w:tcW w:w="1137" w:type="dxa"/>
            <w:shd w:val="clear" w:color="auto" w:fill="F2F2F2" w:themeFill="background1" w:themeFillShade="F2"/>
          </w:tcPr>
          <w:p w14:paraId="7BEF8E55" w14:textId="77777777" w:rsidR="007B1B06" w:rsidRPr="00356CB4" w:rsidRDefault="007B1B06">
            <w:pPr>
              <w:rPr>
                <w:rFonts w:ascii="Arial" w:hAnsi="Arial" w:cs="Arial"/>
              </w:rPr>
            </w:pPr>
          </w:p>
        </w:tc>
        <w:tc>
          <w:tcPr>
            <w:tcW w:w="1137" w:type="dxa"/>
            <w:shd w:val="clear" w:color="auto" w:fill="F2F2F2" w:themeFill="background1" w:themeFillShade="F2"/>
          </w:tcPr>
          <w:p w14:paraId="42851C06" w14:textId="46140394" w:rsidR="007B1B06" w:rsidRPr="00356CB4" w:rsidRDefault="00AD3BF3">
            <w:pPr>
              <w:rPr>
                <w:rFonts w:ascii="Arial" w:hAnsi="Arial" w:cs="Arial"/>
              </w:rPr>
            </w:pPr>
            <w:r w:rsidRPr="00356CB4">
              <w:rPr>
                <w:rFonts w:ascii="Arial" w:hAnsi="Arial" w:cs="Arial"/>
              </w:rPr>
              <w:t>VC</w:t>
            </w:r>
          </w:p>
        </w:tc>
        <w:tc>
          <w:tcPr>
            <w:tcW w:w="1199" w:type="dxa"/>
            <w:gridSpan w:val="2"/>
            <w:shd w:val="clear" w:color="auto" w:fill="F2F2F2" w:themeFill="background1" w:themeFillShade="F2"/>
          </w:tcPr>
          <w:p w14:paraId="3D687C55" w14:textId="77777777" w:rsidR="007B1B06" w:rsidRPr="00356CB4" w:rsidRDefault="007B1B06">
            <w:pPr>
              <w:rPr>
                <w:rFonts w:ascii="Arial" w:hAnsi="Arial" w:cs="Arial"/>
              </w:rPr>
            </w:pPr>
          </w:p>
        </w:tc>
        <w:tc>
          <w:tcPr>
            <w:tcW w:w="1200" w:type="dxa"/>
            <w:gridSpan w:val="2"/>
            <w:shd w:val="clear" w:color="auto" w:fill="F2F2F2" w:themeFill="background1" w:themeFillShade="F2"/>
          </w:tcPr>
          <w:p w14:paraId="6C7699CD" w14:textId="77777777" w:rsidR="007B1B06" w:rsidRPr="00356CB4" w:rsidRDefault="007B1B06">
            <w:pPr>
              <w:rPr>
                <w:rFonts w:ascii="Arial" w:hAnsi="Arial" w:cs="Arial"/>
              </w:rPr>
            </w:pPr>
          </w:p>
        </w:tc>
        <w:tc>
          <w:tcPr>
            <w:tcW w:w="1200" w:type="dxa"/>
            <w:gridSpan w:val="2"/>
            <w:shd w:val="clear" w:color="auto" w:fill="F2F2F2" w:themeFill="background1" w:themeFillShade="F2"/>
          </w:tcPr>
          <w:p w14:paraId="1CF72DE8" w14:textId="3D758FFF" w:rsidR="007B1B06" w:rsidRPr="00356CB4" w:rsidRDefault="007D4AA3">
            <w:pPr>
              <w:rPr>
                <w:rFonts w:ascii="Arial" w:hAnsi="Arial" w:cs="Arial"/>
              </w:rPr>
            </w:pPr>
            <w:r w:rsidRPr="00356CB4">
              <w:rPr>
                <w:rFonts w:ascii="Arial" w:hAnsi="Arial" w:cs="Arial"/>
              </w:rPr>
              <w:t>PIP/e</w:t>
            </w:r>
            <w:r w:rsidR="009F6837" w:rsidRPr="00356CB4">
              <w:rPr>
                <w:rFonts w:ascii="Arial" w:hAnsi="Arial" w:cs="Arial"/>
              </w:rPr>
              <w:t>-mail</w:t>
            </w:r>
          </w:p>
        </w:tc>
        <w:tc>
          <w:tcPr>
            <w:tcW w:w="1200" w:type="dxa"/>
            <w:shd w:val="clear" w:color="auto" w:fill="F2F2F2" w:themeFill="background1" w:themeFillShade="F2"/>
          </w:tcPr>
          <w:p w14:paraId="0790E428" w14:textId="4813DF40" w:rsidR="007B1B06" w:rsidRPr="00356CB4" w:rsidRDefault="007B1B06">
            <w:pPr>
              <w:rPr>
                <w:rFonts w:ascii="Arial" w:hAnsi="Arial" w:cs="Arial"/>
              </w:rPr>
            </w:pPr>
          </w:p>
        </w:tc>
      </w:tr>
      <w:tr w:rsidR="007B1B06" w14:paraId="4A4EB075" w14:textId="77777777" w:rsidTr="00800C5C">
        <w:trPr>
          <w:trHeight w:val="343"/>
        </w:trPr>
        <w:tc>
          <w:tcPr>
            <w:tcW w:w="2405" w:type="dxa"/>
          </w:tcPr>
          <w:p w14:paraId="3AB71F48" w14:textId="0CC6032B" w:rsidR="007B1B06" w:rsidRPr="005D3243" w:rsidRDefault="005659F7">
            <w:pPr>
              <w:rPr>
                <w:rFonts w:ascii="Arial" w:hAnsi="Arial" w:cs="Arial"/>
              </w:rPr>
            </w:pPr>
            <w:r>
              <w:rPr>
                <w:rFonts w:ascii="Arial" w:hAnsi="Arial" w:cs="Arial"/>
              </w:rPr>
              <w:t>Investors</w:t>
            </w:r>
          </w:p>
        </w:tc>
        <w:tc>
          <w:tcPr>
            <w:tcW w:w="322" w:type="dxa"/>
          </w:tcPr>
          <w:p w14:paraId="7A051ABC" w14:textId="77777777" w:rsidR="007B1B06" w:rsidRPr="00356CB4" w:rsidRDefault="007B1B06">
            <w:pPr>
              <w:rPr>
                <w:rFonts w:ascii="Arial" w:hAnsi="Arial" w:cs="Arial"/>
              </w:rPr>
            </w:pPr>
          </w:p>
        </w:tc>
        <w:tc>
          <w:tcPr>
            <w:tcW w:w="1137" w:type="dxa"/>
          </w:tcPr>
          <w:p w14:paraId="30DFA88A" w14:textId="77777777" w:rsidR="007B1B06" w:rsidRPr="00356CB4" w:rsidRDefault="007B1B06">
            <w:pPr>
              <w:rPr>
                <w:rFonts w:ascii="Arial" w:hAnsi="Arial" w:cs="Arial"/>
              </w:rPr>
            </w:pPr>
          </w:p>
        </w:tc>
        <w:tc>
          <w:tcPr>
            <w:tcW w:w="1137" w:type="dxa"/>
          </w:tcPr>
          <w:p w14:paraId="1E37DA69" w14:textId="67B414B8" w:rsidR="007B1B06" w:rsidRPr="00356CB4" w:rsidRDefault="00AD3BF3">
            <w:pPr>
              <w:rPr>
                <w:rFonts w:ascii="Arial" w:hAnsi="Arial" w:cs="Arial"/>
              </w:rPr>
            </w:pPr>
            <w:r w:rsidRPr="00356CB4">
              <w:rPr>
                <w:rFonts w:ascii="Arial" w:hAnsi="Arial" w:cs="Arial"/>
              </w:rPr>
              <w:t>VC</w:t>
            </w:r>
          </w:p>
        </w:tc>
        <w:tc>
          <w:tcPr>
            <w:tcW w:w="1199" w:type="dxa"/>
            <w:gridSpan w:val="2"/>
          </w:tcPr>
          <w:p w14:paraId="34241180" w14:textId="77777777" w:rsidR="007B1B06" w:rsidRPr="00356CB4" w:rsidRDefault="007B1B06">
            <w:pPr>
              <w:rPr>
                <w:rFonts w:ascii="Arial" w:hAnsi="Arial" w:cs="Arial"/>
              </w:rPr>
            </w:pPr>
          </w:p>
        </w:tc>
        <w:tc>
          <w:tcPr>
            <w:tcW w:w="1200" w:type="dxa"/>
            <w:gridSpan w:val="2"/>
          </w:tcPr>
          <w:p w14:paraId="66C023CE" w14:textId="77777777" w:rsidR="007B1B06" w:rsidRPr="00356CB4" w:rsidRDefault="007B1B06">
            <w:pPr>
              <w:rPr>
                <w:rFonts w:ascii="Arial" w:hAnsi="Arial" w:cs="Arial"/>
              </w:rPr>
            </w:pPr>
          </w:p>
        </w:tc>
        <w:tc>
          <w:tcPr>
            <w:tcW w:w="1200" w:type="dxa"/>
            <w:gridSpan w:val="2"/>
          </w:tcPr>
          <w:p w14:paraId="742A7A89" w14:textId="04177DAB" w:rsidR="007B1B06" w:rsidRPr="00356CB4" w:rsidRDefault="009F6837">
            <w:pPr>
              <w:rPr>
                <w:rFonts w:ascii="Arial" w:hAnsi="Arial" w:cs="Arial"/>
              </w:rPr>
            </w:pPr>
            <w:r w:rsidRPr="00356CB4">
              <w:rPr>
                <w:rFonts w:ascii="Arial" w:hAnsi="Arial" w:cs="Arial"/>
              </w:rPr>
              <w:t>PIP/e-mail</w:t>
            </w:r>
          </w:p>
        </w:tc>
        <w:tc>
          <w:tcPr>
            <w:tcW w:w="1200" w:type="dxa"/>
          </w:tcPr>
          <w:p w14:paraId="5FC2AC09" w14:textId="1953850D" w:rsidR="007B1B06" w:rsidRPr="00356CB4" w:rsidRDefault="007B1B06">
            <w:pPr>
              <w:rPr>
                <w:rFonts w:ascii="Arial" w:hAnsi="Arial" w:cs="Arial"/>
              </w:rPr>
            </w:pPr>
          </w:p>
        </w:tc>
      </w:tr>
      <w:tr w:rsidR="007B1B06" w14:paraId="7BD4AD32" w14:textId="77777777" w:rsidTr="00A409BA">
        <w:trPr>
          <w:trHeight w:val="343"/>
        </w:trPr>
        <w:tc>
          <w:tcPr>
            <w:tcW w:w="2405" w:type="dxa"/>
            <w:shd w:val="clear" w:color="auto" w:fill="F2F2F2" w:themeFill="background1" w:themeFillShade="F2"/>
          </w:tcPr>
          <w:p w14:paraId="47D45484" w14:textId="44F2AA86" w:rsidR="007B1B06" w:rsidRPr="00B910A0" w:rsidRDefault="00B910A0">
            <w:pPr>
              <w:rPr>
                <w:rFonts w:ascii="Arial" w:hAnsi="Arial" w:cs="Arial"/>
              </w:rPr>
            </w:pPr>
            <w:r>
              <w:rPr>
                <w:rFonts w:ascii="Arial" w:hAnsi="Arial" w:cs="Arial"/>
              </w:rPr>
              <w:t>Insurance companies</w:t>
            </w:r>
          </w:p>
        </w:tc>
        <w:tc>
          <w:tcPr>
            <w:tcW w:w="322" w:type="dxa"/>
            <w:shd w:val="clear" w:color="auto" w:fill="F2F2F2" w:themeFill="background1" w:themeFillShade="F2"/>
          </w:tcPr>
          <w:p w14:paraId="3263445C" w14:textId="77777777" w:rsidR="007B1B06" w:rsidRPr="00356CB4" w:rsidRDefault="007B1B06">
            <w:pPr>
              <w:rPr>
                <w:rFonts w:ascii="Arial" w:hAnsi="Arial" w:cs="Arial"/>
              </w:rPr>
            </w:pPr>
          </w:p>
        </w:tc>
        <w:tc>
          <w:tcPr>
            <w:tcW w:w="1137" w:type="dxa"/>
            <w:shd w:val="clear" w:color="auto" w:fill="F2F2F2" w:themeFill="background1" w:themeFillShade="F2"/>
          </w:tcPr>
          <w:p w14:paraId="25423B8A" w14:textId="77777777" w:rsidR="007B1B06" w:rsidRPr="00356CB4" w:rsidRDefault="007B1B06">
            <w:pPr>
              <w:rPr>
                <w:rFonts w:ascii="Arial" w:hAnsi="Arial" w:cs="Arial"/>
              </w:rPr>
            </w:pPr>
          </w:p>
        </w:tc>
        <w:tc>
          <w:tcPr>
            <w:tcW w:w="1137" w:type="dxa"/>
            <w:shd w:val="clear" w:color="auto" w:fill="F2F2F2" w:themeFill="background1" w:themeFillShade="F2"/>
          </w:tcPr>
          <w:p w14:paraId="37BB27E4" w14:textId="6B431B33" w:rsidR="007B1B06" w:rsidRPr="00356CB4" w:rsidRDefault="00834E0D">
            <w:pPr>
              <w:rPr>
                <w:rFonts w:ascii="Arial" w:hAnsi="Arial" w:cs="Arial"/>
              </w:rPr>
            </w:pPr>
            <w:r w:rsidRPr="00356CB4">
              <w:rPr>
                <w:rFonts w:ascii="Arial" w:hAnsi="Arial" w:cs="Arial"/>
              </w:rPr>
              <w:t>TL</w:t>
            </w:r>
          </w:p>
        </w:tc>
        <w:tc>
          <w:tcPr>
            <w:tcW w:w="1199" w:type="dxa"/>
            <w:gridSpan w:val="2"/>
            <w:shd w:val="clear" w:color="auto" w:fill="F2F2F2" w:themeFill="background1" w:themeFillShade="F2"/>
          </w:tcPr>
          <w:p w14:paraId="0A4F0322" w14:textId="77777777" w:rsidR="007B1B06" w:rsidRPr="00356CB4" w:rsidRDefault="007B1B06">
            <w:pPr>
              <w:rPr>
                <w:rFonts w:ascii="Arial" w:hAnsi="Arial" w:cs="Arial"/>
              </w:rPr>
            </w:pPr>
          </w:p>
        </w:tc>
        <w:tc>
          <w:tcPr>
            <w:tcW w:w="1200" w:type="dxa"/>
            <w:gridSpan w:val="2"/>
            <w:shd w:val="clear" w:color="auto" w:fill="F2F2F2" w:themeFill="background1" w:themeFillShade="F2"/>
          </w:tcPr>
          <w:p w14:paraId="1437E826" w14:textId="77777777" w:rsidR="007B1B06" w:rsidRPr="00356CB4" w:rsidRDefault="007B1B06">
            <w:pPr>
              <w:rPr>
                <w:rFonts w:ascii="Arial" w:hAnsi="Arial" w:cs="Arial"/>
              </w:rPr>
            </w:pPr>
          </w:p>
        </w:tc>
        <w:tc>
          <w:tcPr>
            <w:tcW w:w="1200" w:type="dxa"/>
            <w:gridSpan w:val="2"/>
            <w:shd w:val="clear" w:color="auto" w:fill="F2F2F2" w:themeFill="background1" w:themeFillShade="F2"/>
          </w:tcPr>
          <w:p w14:paraId="3FD1C781" w14:textId="60318A8A" w:rsidR="007B1B06" w:rsidRPr="00356CB4" w:rsidRDefault="009F6837">
            <w:pPr>
              <w:rPr>
                <w:rFonts w:ascii="Arial" w:hAnsi="Arial" w:cs="Arial"/>
              </w:rPr>
            </w:pPr>
            <w:r w:rsidRPr="00356CB4">
              <w:rPr>
                <w:rFonts w:ascii="Arial" w:hAnsi="Arial" w:cs="Arial"/>
              </w:rPr>
              <w:t>PIP/e-mail</w:t>
            </w:r>
          </w:p>
        </w:tc>
        <w:tc>
          <w:tcPr>
            <w:tcW w:w="1200" w:type="dxa"/>
            <w:shd w:val="clear" w:color="auto" w:fill="F2F2F2" w:themeFill="background1" w:themeFillShade="F2"/>
          </w:tcPr>
          <w:p w14:paraId="21F62ACD" w14:textId="197DCDDB" w:rsidR="007B1B06" w:rsidRPr="00356CB4" w:rsidRDefault="007B1B06">
            <w:pPr>
              <w:rPr>
                <w:rFonts w:ascii="Arial" w:hAnsi="Arial" w:cs="Arial"/>
              </w:rPr>
            </w:pPr>
          </w:p>
        </w:tc>
      </w:tr>
    </w:tbl>
    <w:p w14:paraId="78188600" w14:textId="77777777" w:rsidR="001926C0" w:rsidRDefault="001926C0" w:rsidP="006B2206">
      <w:pPr>
        <w:spacing w:line="480" w:lineRule="auto"/>
        <w:rPr>
          <w:rFonts w:ascii="Arial" w:hAnsi="Arial" w:cs="Arial"/>
          <w:b/>
          <w:bCs/>
        </w:rPr>
      </w:pPr>
    </w:p>
    <w:p w14:paraId="3FA48184" w14:textId="25097D4C" w:rsidR="001926C0" w:rsidRDefault="00563FF9" w:rsidP="006B2206">
      <w:pPr>
        <w:spacing w:line="480" w:lineRule="auto"/>
        <w:rPr>
          <w:rFonts w:ascii="Arial" w:hAnsi="Arial" w:cs="Arial"/>
        </w:rPr>
      </w:pPr>
      <w:r>
        <w:rPr>
          <w:rFonts w:ascii="Arial" w:hAnsi="Arial" w:cs="Arial"/>
          <w:b/>
          <w:bCs/>
        </w:rPr>
        <w:t>F2F</w:t>
      </w:r>
      <w:r w:rsidR="00D16A72">
        <w:rPr>
          <w:rFonts w:ascii="Arial" w:hAnsi="Arial" w:cs="Arial"/>
          <w:b/>
          <w:bCs/>
        </w:rPr>
        <w:t xml:space="preserve"> </w:t>
      </w:r>
      <w:r w:rsidR="00273683">
        <w:rPr>
          <w:rFonts w:ascii="Arial" w:hAnsi="Arial" w:cs="Arial"/>
        </w:rPr>
        <w:t>-</w:t>
      </w:r>
      <w:r w:rsidR="00F41254">
        <w:rPr>
          <w:rFonts w:ascii="Arial" w:hAnsi="Arial" w:cs="Arial"/>
        </w:rPr>
        <w:t xml:space="preserve"> face to face</w:t>
      </w:r>
    </w:p>
    <w:p w14:paraId="504E8F0B" w14:textId="208594A7" w:rsidR="009A62DF" w:rsidRPr="00F41254" w:rsidRDefault="009A62DF" w:rsidP="006B2206">
      <w:pPr>
        <w:spacing w:line="480" w:lineRule="auto"/>
        <w:rPr>
          <w:rFonts w:ascii="Arial" w:hAnsi="Arial" w:cs="Arial"/>
        </w:rPr>
      </w:pPr>
      <w:r>
        <w:rPr>
          <w:rFonts w:ascii="Arial" w:hAnsi="Arial" w:cs="Arial"/>
          <w:b/>
          <w:bCs/>
        </w:rPr>
        <w:t>VC</w:t>
      </w:r>
      <w:r w:rsidR="00F41254">
        <w:rPr>
          <w:rFonts w:ascii="Arial" w:hAnsi="Arial" w:cs="Arial"/>
          <w:b/>
          <w:bCs/>
        </w:rPr>
        <w:t xml:space="preserve"> </w:t>
      </w:r>
      <w:r w:rsidR="00273683">
        <w:rPr>
          <w:rFonts w:ascii="Arial" w:hAnsi="Arial" w:cs="Arial"/>
        </w:rPr>
        <w:t>– video conference</w:t>
      </w:r>
    </w:p>
    <w:p w14:paraId="383C3C79" w14:textId="2B6A491C" w:rsidR="009A62DF" w:rsidRPr="00DF1428" w:rsidRDefault="009A62DF" w:rsidP="006B2206">
      <w:pPr>
        <w:spacing w:line="480" w:lineRule="auto"/>
        <w:rPr>
          <w:rFonts w:ascii="Arial" w:hAnsi="Arial" w:cs="Arial"/>
        </w:rPr>
      </w:pPr>
      <w:r>
        <w:rPr>
          <w:rFonts w:ascii="Arial" w:hAnsi="Arial" w:cs="Arial"/>
          <w:b/>
          <w:bCs/>
        </w:rPr>
        <w:t>TL</w:t>
      </w:r>
      <w:r w:rsidR="00DF1428">
        <w:rPr>
          <w:rFonts w:ascii="Arial" w:hAnsi="Arial" w:cs="Arial"/>
        </w:rPr>
        <w:t xml:space="preserve"> - teleconference</w:t>
      </w:r>
    </w:p>
    <w:p w14:paraId="2DBCAA2C" w14:textId="77777777" w:rsidR="00F124D9" w:rsidRDefault="00D16A72" w:rsidP="006B2206">
      <w:pPr>
        <w:spacing w:line="480" w:lineRule="auto"/>
        <w:rPr>
          <w:rFonts w:ascii="Arial" w:hAnsi="Arial" w:cs="Arial"/>
        </w:rPr>
      </w:pPr>
      <w:r>
        <w:rPr>
          <w:rFonts w:ascii="Arial" w:hAnsi="Arial" w:cs="Arial"/>
          <w:b/>
          <w:bCs/>
        </w:rPr>
        <w:t>PIP</w:t>
      </w:r>
      <w:r w:rsidR="00DF1428">
        <w:rPr>
          <w:rFonts w:ascii="Arial" w:hAnsi="Arial" w:cs="Arial"/>
        </w:rPr>
        <w:t xml:space="preserve"> </w:t>
      </w:r>
      <w:r w:rsidR="00F124D9">
        <w:rPr>
          <w:rFonts w:ascii="Arial" w:hAnsi="Arial" w:cs="Arial"/>
        </w:rPr>
        <w:t>–</w:t>
      </w:r>
      <w:r w:rsidR="00DF1428">
        <w:rPr>
          <w:rFonts w:ascii="Arial" w:hAnsi="Arial" w:cs="Arial"/>
        </w:rPr>
        <w:t xml:space="preserve"> </w:t>
      </w:r>
      <w:r w:rsidR="00F124D9">
        <w:rPr>
          <w:rFonts w:ascii="Arial" w:hAnsi="Arial" w:cs="Arial"/>
        </w:rPr>
        <w:t>project intranet page</w:t>
      </w:r>
    </w:p>
    <w:p w14:paraId="7F9EBE3A" w14:textId="246ECEC9" w:rsidR="002E54C1" w:rsidRDefault="00E26524" w:rsidP="006B2206">
      <w:pPr>
        <w:spacing w:line="480" w:lineRule="auto"/>
        <w:jc w:val="both"/>
        <w:rPr>
          <w:rFonts w:ascii="Arial" w:hAnsi="Arial" w:cs="Arial"/>
        </w:rPr>
      </w:pPr>
      <w:r>
        <w:rPr>
          <w:rFonts w:ascii="Arial" w:hAnsi="Arial" w:cs="Arial"/>
          <w:color w:val="000000"/>
        </w:rPr>
        <w:t>The project manager is responsible for stakeholders and should have strong communication skills</w:t>
      </w:r>
      <w:r w:rsidR="00414D8C">
        <w:rPr>
          <w:rFonts w:ascii="Arial" w:hAnsi="Arial" w:cs="Arial"/>
          <w:color w:val="000000"/>
        </w:rPr>
        <w:t xml:space="preserve"> and</w:t>
      </w:r>
      <w:r>
        <w:rPr>
          <w:rFonts w:ascii="Arial" w:hAnsi="Arial" w:cs="Arial"/>
          <w:color w:val="000000"/>
        </w:rPr>
        <w:t xml:space="preserve"> a good understanding of psychological principles and practices. When information </w:t>
      </w:r>
      <w:r w:rsidR="00414D8C">
        <w:rPr>
          <w:rFonts w:ascii="Arial" w:hAnsi="Arial" w:cs="Arial"/>
          <w:color w:val="000000"/>
        </w:rPr>
        <w:t>about the project's progress is delivered in a constantly updated manner through a meaningful two-way communication channel, the feedback received can influence and shape the project's direction</w:t>
      </w:r>
      <w:r>
        <w:rPr>
          <w:rFonts w:ascii="Arial" w:hAnsi="Arial" w:cs="Arial"/>
          <w:color w:val="000000"/>
        </w:rPr>
        <w:t>.</w:t>
      </w:r>
      <w:r>
        <w:t xml:space="preserve"> </w:t>
      </w:r>
      <w:r w:rsidR="0028691C">
        <w:rPr>
          <w:rFonts w:ascii="Arial" w:hAnsi="Arial" w:cs="Arial"/>
        </w:rPr>
        <w:t xml:space="preserve">“The </w:t>
      </w:r>
      <w:r w:rsidR="00A77D48" w:rsidRPr="00A77D48">
        <w:rPr>
          <w:rFonts w:ascii="Arial" w:hAnsi="Arial" w:cs="Arial"/>
        </w:rPr>
        <w:t xml:space="preserve">project is a temporary organisation and does not provide people with much </w:t>
      </w:r>
      <w:r w:rsidR="00A77D48" w:rsidRPr="00A77D48">
        <w:rPr>
          <w:rFonts w:ascii="Arial" w:hAnsi="Arial" w:cs="Arial"/>
        </w:rPr>
        <w:lastRenderedPageBreak/>
        <w:t>time for long-term communications</w:t>
      </w:r>
      <w:r w:rsidR="0028691C">
        <w:rPr>
          <w:rFonts w:ascii="Arial" w:hAnsi="Arial" w:cs="Arial"/>
        </w:rPr>
        <w:t>”</w:t>
      </w:r>
      <w:r w:rsidR="00414D8C">
        <w:rPr>
          <w:rFonts w:ascii="Arial" w:hAnsi="Arial" w:cs="Arial"/>
        </w:rPr>
        <w:t>,</w:t>
      </w:r>
      <w:r>
        <w:rPr>
          <w:rFonts w:ascii="Arial" w:hAnsi="Arial" w:cs="Arial"/>
        </w:rPr>
        <w:t xml:space="preserve"> </w:t>
      </w:r>
      <w:r w:rsidR="0018579E">
        <w:rPr>
          <w:rFonts w:ascii="Arial" w:hAnsi="Arial" w:cs="Arial"/>
        </w:rPr>
        <w:t>according to</w:t>
      </w:r>
      <w:r w:rsidR="00A779E4">
        <w:rPr>
          <w:rFonts w:ascii="Arial" w:hAnsi="Arial" w:cs="Arial"/>
        </w:rPr>
        <w:t xml:space="preserve"> Shakeri</w:t>
      </w:r>
      <w:r w:rsidR="00E36090">
        <w:rPr>
          <w:rFonts w:ascii="Arial" w:hAnsi="Arial" w:cs="Arial"/>
        </w:rPr>
        <w:t xml:space="preserve">  </w:t>
      </w:r>
      <w:r w:rsidR="00414D8C">
        <w:rPr>
          <w:rFonts w:ascii="Arial" w:hAnsi="Arial" w:cs="Arial"/>
        </w:rPr>
        <w:t>(2021).</w:t>
      </w:r>
      <w:r w:rsidR="004A4995">
        <w:rPr>
          <w:rFonts w:ascii="Arial" w:hAnsi="Arial" w:cs="Arial"/>
        </w:rPr>
        <w:t xml:space="preserve"> </w:t>
      </w:r>
      <w:r w:rsidR="000875A6">
        <w:rPr>
          <w:rFonts w:ascii="Arial" w:hAnsi="Arial" w:cs="Arial"/>
        </w:rPr>
        <w:t>Th</w:t>
      </w:r>
      <w:r w:rsidR="004B0138">
        <w:rPr>
          <w:rFonts w:ascii="Arial" w:hAnsi="Arial" w:cs="Arial"/>
        </w:rPr>
        <w:t xml:space="preserve">is is the reason for </w:t>
      </w:r>
      <w:r w:rsidR="00641E42">
        <w:rPr>
          <w:rFonts w:ascii="Arial" w:hAnsi="Arial" w:cs="Arial"/>
        </w:rPr>
        <w:t>making a detailed plan</w:t>
      </w:r>
      <w:r w:rsidR="002A63D2">
        <w:rPr>
          <w:rFonts w:ascii="Arial" w:hAnsi="Arial" w:cs="Arial"/>
        </w:rPr>
        <w:t>,</w:t>
      </w:r>
      <w:r w:rsidR="00641E42">
        <w:rPr>
          <w:rFonts w:ascii="Arial" w:hAnsi="Arial" w:cs="Arial"/>
        </w:rPr>
        <w:t xml:space="preserve"> </w:t>
      </w:r>
      <w:r w:rsidR="0087661F">
        <w:rPr>
          <w:rFonts w:ascii="Arial" w:hAnsi="Arial" w:cs="Arial"/>
        </w:rPr>
        <w:t xml:space="preserve">in which </w:t>
      </w:r>
      <w:r w:rsidR="002A63D2">
        <w:rPr>
          <w:rFonts w:ascii="Arial" w:hAnsi="Arial" w:cs="Arial"/>
        </w:rPr>
        <w:t>the most appropriate communication channel is specified for each stakeholder category.</w:t>
      </w:r>
      <w:r w:rsidR="0059041B">
        <w:rPr>
          <w:rFonts w:ascii="Arial" w:hAnsi="Arial" w:cs="Arial"/>
        </w:rPr>
        <w:t xml:space="preserve"> </w:t>
      </w:r>
    </w:p>
    <w:p w14:paraId="578874D6" w14:textId="78C2B29D" w:rsidR="00E57FF7" w:rsidRDefault="001C0A0A" w:rsidP="006B2206">
      <w:pPr>
        <w:spacing w:line="480" w:lineRule="auto"/>
        <w:jc w:val="both"/>
        <w:rPr>
          <w:rFonts w:ascii="Arial" w:hAnsi="Arial" w:cs="Arial"/>
        </w:rPr>
      </w:pPr>
      <w:r>
        <w:rPr>
          <w:rFonts w:ascii="Arial" w:hAnsi="Arial" w:cs="Arial"/>
        </w:rPr>
        <w:t xml:space="preserve">For example, the key sectors—clinicians, the production team, IT, and management—require close engagement: weekly in-person meetings for daily updates and project milestones. They also need monthly progress emails. Patients, </w:t>
      </w:r>
      <w:r w:rsidR="002333ED">
        <w:rPr>
          <w:rFonts w:ascii="Arial" w:hAnsi="Arial" w:cs="Arial"/>
        </w:rPr>
        <w:t xml:space="preserve">who are essential to research and future users, should receive monthly updates </w:t>
      </w:r>
      <w:r>
        <w:rPr>
          <w:rFonts w:ascii="Arial" w:hAnsi="Arial" w:cs="Arial"/>
        </w:rPr>
        <w:t>via email or face-to-face forums. Regulatory authorities, directors, and investors, despite their significant influence, should be informed through video calls, monthly written reports, and the project intranet page.</w:t>
      </w:r>
    </w:p>
    <w:p w14:paraId="0132AE89" w14:textId="77777777" w:rsidR="006B5682" w:rsidRPr="00157B2A" w:rsidRDefault="006B5682" w:rsidP="006B2206">
      <w:pPr>
        <w:spacing w:line="480" w:lineRule="auto"/>
        <w:jc w:val="both"/>
        <w:rPr>
          <w:rFonts w:ascii="Arial" w:hAnsi="Arial" w:cs="Arial"/>
          <w:sz w:val="28"/>
          <w:szCs w:val="28"/>
        </w:rPr>
      </w:pPr>
    </w:p>
    <w:p w14:paraId="08B6625A" w14:textId="7890B4B6" w:rsidR="007F196F" w:rsidRPr="00157B2A" w:rsidRDefault="00F844F6" w:rsidP="00414D8C">
      <w:pPr>
        <w:spacing w:line="360" w:lineRule="auto"/>
        <w:jc w:val="both"/>
        <w:rPr>
          <w:rFonts w:ascii="Arial" w:hAnsi="Arial" w:cs="Arial"/>
          <w:b/>
          <w:bCs/>
          <w:i/>
          <w:iCs/>
          <w:color w:val="2F5496" w:themeColor="accent1" w:themeShade="BF"/>
          <w:sz w:val="28"/>
          <w:szCs w:val="28"/>
        </w:rPr>
      </w:pPr>
      <w:r w:rsidRPr="00157B2A">
        <w:rPr>
          <w:rFonts w:ascii="Arial" w:hAnsi="Arial" w:cs="Arial"/>
          <w:color w:val="2F5496" w:themeColor="accent1" w:themeShade="BF"/>
          <w:sz w:val="28"/>
          <w:szCs w:val="28"/>
        </w:rPr>
        <w:t xml:space="preserve"> </w:t>
      </w:r>
      <w:r w:rsidR="006B2206" w:rsidRPr="00157B2A">
        <w:rPr>
          <w:rFonts w:ascii="Arial" w:hAnsi="Arial" w:cs="Arial"/>
          <w:color w:val="2F5496" w:themeColor="accent1" w:themeShade="BF"/>
          <w:sz w:val="28"/>
          <w:szCs w:val="28"/>
        </w:rPr>
        <w:t xml:space="preserve">     </w:t>
      </w:r>
      <w:r w:rsidR="00E4484A" w:rsidRPr="00157B2A">
        <w:rPr>
          <w:rFonts w:ascii="Arial" w:hAnsi="Arial" w:cs="Arial"/>
          <w:b/>
          <w:bCs/>
          <w:i/>
          <w:iCs/>
          <w:color w:val="2F5496" w:themeColor="accent1" w:themeShade="BF"/>
          <w:sz w:val="28"/>
          <w:szCs w:val="28"/>
        </w:rPr>
        <w:t>9.</w:t>
      </w:r>
      <w:r w:rsidR="00737FD7">
        <w:rPr>
          <w:rFonts w:ascii="Arial" w:hAnsi="Arial" w:cs="Arial"/>
          <w:b/>
          <w:bCs/>
          <w:i/>
          <w:iCs/>
          <w:color w:val="2F5496" w:themeColor="accent1" w:themeShade="BF"/>
          <w:sz w:val="28"/>
          <w:szCs w:val="28"/>
        </w:rPr>
        <w:t xml:space="preserve">3 </w:t>
      </w:r>
      <w:r w:rsidR="007D0AE6" w:rsidRPr="00157B2A">
        <w:rPr>
          <w:rFonts w:ascii="Arial" w:hAnsi="Arial" w:cs="Arial"/>
          <w:b/>
          <w:bCs/>
          <w:i/>
          <w:iCs/>
          <w:color w:val="2F5496" w:themeColor="accent1" w:themeShade="BF"/>
          <w:sz w:val="28"/>
          <w:szCs w:val="28"/>
        </w:rPr>
        <w:t xml:space="preserve">RACI </w:t>
      </w:r>
      <w:r w:rsidRPr="00157B2A">
        <w:rPr>
          <w:rFonts w:ascii="Arial" w:hAnsi="Arial" w:cs="Arial"/>
          <w:b/>
          <w:bCs/>
          <w:i/>
          <w:iCs/>
          <w:color w:val="2F5496" w:themeColor="accent1" w:themeShade="BF"/>
          <w:sz w:val="28"/>
          <w:szCs w:val="28"/>
        </w:rPr>
        <w:t>Matrix</w:t>
      </w:r>
    </w:p>
    <w:p w14:paraId="08E3FD21" w14:textId="0646EDED" w:rsidR="001C0A0A" w:rsidRDefault="00F938F6" w:rsidP="00456AC9">
      <w:pPr>
        <w:spacing w:line="480" w:lineRule="auto"/>
        <w:jc w:val="both"/>
        <w:rPr>
          <w:rFonts w:ascii="Arial" w:hAnsi="Arial" w:cs="Arial"/>
        </w:rPr>
      </w:pPr>
      <w:r>
        <w:rPr>
          <w:rFonts w:ascii="Arial" w:hAnsi="Arial" w:cs="Arial"/>
        </w:rPr>
        <w:t xml:space="preserve">A quality management plan is a tool that outlines all essential team activities, including resource management, to ensure the project meets its quality standards. To sustain team performance, it is vital </w:t>
      </w:r>
      <w:r w:rsidR="0065140F">
        <w:rPr>
          <w:rFonts w:ascii="Arial" w:hAnsi="Arial" w:cs="Arial"/>
        </w:rPr>
        <w:t>to define each team member's responsibilities clearly</w:t>
      </w:r>
      <w:r>
        <w:rPr>
          <w:rFonts w:ascii="Arial" w:hAnsi="Arial" w:cs="Arial"/>
        </w:rPr>
        <w:t xml:space="preserve">. This way, everyone remains accountable for their tasks and can perform their work effectively. </w:t>
      </w:r>
    </w:p>
    <w:tbl>
      <w:tblPr>
        <w:tblStyle w:val="TableGrid"/>
        <w:tblW w:w="9923" w:type="dxa"/>
        <w:tblInd w:w="-289" w:type="dxa"/>
        <w:tblLayout w:type="fixed"/>
        <w:tblLook w:val="04A0" w:firstRow="1" w:lastRow="0" w:firstColumn="1" w:lastColumn="0" w:noHBand="0" w:noVBand="1"/>
      </w:tblPr>
      <w:tblGrid>
        <w:gridCol w:w="1560"/>
        <w:gridCol w:w="824"/>
        <w:gridCol w:w="839"/>
        <w:gridCol w:w="801"/>
        <w:gridCol w:w="938"/>
        <w:gridCol w:w="860"/>
        <w:gridCol w:w="841"/>
        <w:gridCol w:w="709"/>
        <w:gridCol w:w="709"/>
        <w:gridCol w:w="708"/>
        <w:gridCol w:w="1134"/>
      </w:tblGrid>
      <w:tr w:rsidR="00E06A47" w14:paraId="3902F646" w14:textId="77777777" w:rsidTr="00BA74DD">
        <w:trPr>
          <w:trHeight w:val="788"/>
        </w:trPr>
        <w:tc>
          <w:tcPr>
            <w:tcW w:w="1560" w:type="dxa"/>
            <w:shd w:val="clear" w:color="auto" w:fill="FFF2CC" w:themeFill="accent4" w:themeFillTint="33"/>
          </w:tcPr>
          <w:p w14:paraId="2ED6BC95" w14:textId="77777777"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 xml:space="preserve">  </w:t>
            </w:r>
          </w:p>
          <w:p w14:paraId="6A968DA0" w14:textId="16F65A9F"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Task</w:t>
            </w:r>
          </w:p>
        </w:tc>
        <w:tc>
          <w:tcPr>
            <w:tcW w:w="824" w:type="dxa"/>
            <w:shd w:val="clear" w:color="auto" w:fill="FFF2CC" w:themeFill="accent4" w:themeFillTint="33"/>
          </w:tcPr>
          <w:p w14:paraId="420174B3" w14:textId="77777777" w:rsidR="00282B87" w:rsidRPr="002F264A" w:rsidRDefault="00282B87" w:rsidP="00414D8C">
            <w:pPr>
              <w:spacing w:line="360" w:lineRule="auto"/>
              <w:jc w:val="both"/>
              <w:rPr>
                <w:rFonts w:ascii="Arial" w:hAnsi="Arial" w:cs="Arial"/>
                <w:b/>
                <w:bCs/>
                <w:sz w:val="24"/>
                <w:szCs w:val="24"/>
              </w:rPr>
            </w:pPr>
          </w:p>
          <w:p w14:paraId="41C406B1" w14:textId="32AD4A8C" w:rsidR="00D3404D" w:rsidRPr="002F264A" w:rsidRDefault="00E64A13" w:rsidP="00414D8C">
            <w:pPr>
              <w:spacing w:line="360" w:lineRule="auto"/>
              <w:jc w:val="both"/>
              <w:rPr>
                <w:rFonts w:ascii="Arial" w:hAnsi="Arial" w:cs="Arial"/>
                <w:b/>
                <w:bCs/>
                <w:sz w:val="24"/>
                <w:szCs w:val="24"/>
              </w:rPr>
            </w:pPr>
            <w:r>
              <w:rPr>
                <w:rFonts w:ascii="Arial" w:hAnsi="Arial" w:cs="Arial"/>
                <w:b/>
                <w:bCs/>
                <w:sz w:val="24"/>
                <w:szCs w:val="24"/>
              </w:rPr>
              <w:t xml:space="preserve">  </w:t>
            </w:r>
            <w:r w:rsidR="00842DE3" w:rsidRPr="002F264A">
              <w:rPr>
                <w:rFonts w:ascii="Arial" w:hAnsi="Arial" w:cs="Arial"/>
                <w:b/>
                <w:bCs/>
                <w:sz w:val="24"/>
                <w:szCs w:val="24"/>
              </w:rPr>
              <w:t>D</w:t>
            </w:r>
          </w:p>
        </w:tc>
        <w:tc>
          <w:tcPr>
            <w:tcW w:w="839" w:type="dxa"/>
            <w:shd w:val="clear" w:color="auto" w:fill="FFF2CC" w:themeFill="accent4" w:themeFillTint="33"/>
          </w:tcPr>
          <w:p w14:paraId="45E59E53" w14:textId="77777777" w:rsidR="00D3404D" w:rsidRPr="002F264A" w:rsidRDefault="00D3404D" w:rsidP="00414D8C">
            <w:pPr>
              <w:spacing w:line="360" w:lineRule="auto"/>
              <w:jc w:val="both"/>
              <w:rPr>
                <w:rFonts w:ascii="Arial" w:hAnsi="Arial" w:cs="Arial"/>
                <w:b/>
                <w:bCs/>
                <w:sz w:val="24"/>
                <w:szCs w:val="24"/>
              </w:rPr>
            </w:pPr>
          </w:p>
          <w:p w14:paraId="2CC42132" w14:textId="6E0BBD65" w:rsidR="00D3404D" w:rsidRPr="002F264A" w:rsidRDefault="00E64A13" w:rsidP="00414D8C">
            <w:pPr>
              <w:spacing w:line="360" w:lineRule="auto"/>
              <w:jc w:val="both"/>
              <w:rPr>
                <w:rFonts w:ascii="Arial" w:hAnsi="Arial" w:cs="Arial"/>
                <w:b/>
                <w:bCs/>
                <w:sz w:val="24"/>
                <w:szCs w:val="24"/>
              </w:rPr>
            </w:pPr>
            <w:r>
              <w:rPr>
                <w:rFonts w:ascii="Arial" w:hAnsi="Arial" w:cs="Arial"/>
                <w:b/>
                <w:bCs/>
                <w:sz w:val="24"/>
                <w:szCs w:val="24"/>
              </w:rPr>
              <w:t xml:space="preserve">  </w:t>
            </w:r>
            <w:r w:rsidR="00842DE3" w:rsidRPr="002F264A">
              <w:rPr>
                <w:rFonts w:ascii="Arial" w:hAnsi="Arial" w:cs="Arial"/>
                <w:b/>
                <w:bCs/>
                <w:sz w:val="24"/>
                <w:szCs w:val="24"/>
              </w:rPr>
              <w:t>C</w:t>
            </w:r>
          </w:p>
        </w:tc>
        <w:tc>
          <w:tcPr>
            <w:tcW w:w="801" w:type="dxa"/>
            <w:shd w:val="clear" w:color="auto" w:fill="FFF2CC" w:themeFill="accent4" w:themeFillTint="33"/>
          </w:tcPr>
          <w:p w14:paraId="4A3DE509" w14:textId="77777777" w:rsidR="00D3404D" w:rsidRPr="002F264A" w:rsidRDefault="00D3404D" w:rsidP="00414D8C">
            <w:pPr>
              <w:spacing w:line="360" w:lineRule="auto"/>
              <w:jc w:val="both"/>
              <w:rPr>
                <w:rFonts w:ascii="Arial" w:hAnsi="Arial" w:cs="Arial"/>
                <w:b/>
                <w:bCs/>
                <w:sz w:val="24"/>
                <w:szCs w:val="24"/>
              </w:rPr>
            </w:pPr>
          </w:p>
          <w:p w14:paraId="6A0C7309" w14:textId="0D4F378C" w:rsidR="00282B87" w:rsidRPr="002F264A" w:rsidRDefault="00014A36" w:rsidP="00414D8C">
            <w:pPr>
              <w:spacing w:line="360" w:lineRule="auto"/>
              <w:jc w:val="both"/>
              <w:rPr>
                <w:rFonts w:ascii="Arial" w:hAnsi="Arial" w:cs="Arial"/>
                <w:b/>
                <w:bCs/>
                <w:sz w:val="24"/>
                <w:szCs w:val="24"/>
              </w:rPr>
            </w:pPr>
            <w:r w:rsidRPr="002F264A">
              <w:rPr>
                <w:rFonts w:ascii="Arial" w:hAnsi="Arial" w:cs="Arial"/>
                <w:b/>
                <w:bCs/>
                <w:sz w:val="24"/>
                <w:szCs w:val="24"/>
              </w:rPr>
              <w:t>S</w:t>
            </w:r>
            <w:r w:rsidR="00E06A47" w:rsidRPr="002F264A">
              <w:rPr>
                <w:rFonts w:ascii="Arial" w:hAnsi="Arial" w:cs="Arial"/>
                <w:b/>
                <w:bCs/>
                <w:sz w:val="24"/>
                <w:szCs w:val="24"/>
              </w:rPr>
              <w:t xml:space="preserve"> </w:t>
            </w:r>
            <w:r w:rsidRPr="002F264A">
              <w:rPr>
                <w:rFonts w:ascii="Arial" w:hAnsi="Arial" w:cs="Arial"/>
                <w:b/>
                <w:bCs/>
                <w:sz w:val="24"/>
                <w:szCs w:val="24"/>
              </w:rPr>
              <w:t>M</w:t>
            </w:r>
          </w:p>
          <w:p w14:paraId="7B3A4E7B" w14:textId="100D5A98" w:rsidR="00D3404D" w:rsidRPr="002F264A" w:rsidRDefault="00D3404D" w:rsidP="00414D8C">
            <w:pPr>
              <w:spacing w:line="360" w:lineRule="auto"/>
              <w:jc w:val="both"/>
              <w:rPr>
                <w:rFonts w:ascii="Arial" w:hAnsi="Arial" w:cs="Arial"/>
                <w:b/>
                <w:bCs/>
                <w:sz w:val="24"/>
                <w:szCs w:val="24"/>
              </w:rPr>
            </w:pPr>
          </w:p>
        </w:tc>
        <w:tc>
          <w:tcPr>
            <w:tcW w:w="938" w:type="dxa"/>
            <w:shd w:val="clear" w:color="auto" w:fill="FFF2CC" w:themeFill="accent4" w:themeFillTint="33"/>
          </w:tcPr>
          <w:p w14:paraId="42F0C00F" w14:textId="77777777" w:rsidR="00BA1C97" w:rsidRPr="002F264A" w:rsidRDefault="00B872F4" w:rsidP="00414D8C">
            <w:pPr>
              <w:spacing w:line="360" w:lineRule="auto"/>
              <w:jc w:val="both"/>
              <w:rPr>
                <w:rFonts w:ascii="Arial" w:hAnsi="Arial" w:cs="Arial"/>
                <w:b/>
                <w:bCs/>
                <w:sz w:val="24"/>
                <w:szCs w:val="24"/>
              </w:rPr>
            </w:pPr>
            <w:r w:rsidRPr="002F264A">
              <w:rPr>
                <w:rFonts w:ascii="Arial" w:hAnsi="Arial" w:cs="Arial"/>
                <w:b/>
                <w:bCs/>
                <w:sz w:val="24"/>
                <w:szCs w:val="24"/>
              </w:rPr>
              <w:t xml:space="preserve"> </w:t>
            </w:r>
          </w:p>
          <w:p w14:paraId="4DFC320E" w14:textId="44989AE6" w:rsidR="00014A36" w:rsidRPr="002F264A" w:rsidRDefault="00E64A13" w:rsidP="00414D8C">
            <w:pPr>
              <w:spacing w:line="360" w:lineRule="auto"/>
              <w:jc w:val="both"/>
              <w:rPr>
                <w:rFonts w:ascii="Arial" w:hAnsi="Arial" w:cs="Arial"/>
                <w:b/>
                <w:bCs/>
                <w:sz w:val="24"/>
                <w:szCs w:val="24"/>
              </w:rPr>
            </w:pPr>
            <w:r>
              <w:rPr>
                <w:rFonts w:ascii="Arial" w:hAnsi="Arial" w:cs="Arial"/>
                <w:b/>
                <w:bCs/>
                <w:sz w:val="24"/>
                <w:szCs w:val="24"/>
              </w:rPr>
              <w:t xml:space="preserve">  </w:t>
            </w:r>
            <w:r w:rsidR="00014A36" w:rsidRPr="002F264A">
              <w:rPr>
                <w:rFonts w:ascii="Arial" w:hAnsi="Arial" w:cs="Arial"/>
                <w:b/>
                <w:bCs/>
                <w:sz w:val="24"/>
                <w:szCs w:val="24"/>
              </w:rPr>
              <w:t>E</w:t>
            </w:r>
          </w:p>
        </w:tc>
        <w:tc>
          <w:tcPr>
            <w:tcW w:w="860" w:type="dxa"/>
            <w:shd w:val="clear" w:color="auto" w:fill="FFF2CC" w:themeFill="accent4" w:themeFillTint="33"/>
          </w:tcPr>
          <w:p w14:paraId="3DF1231C" w14:textId="40E28B06" w:rsidR="00D3404D" w:rsidRPr="002F264A" w:rsidRDefault="00D3404D" w:rsidP="00414D8C">
            <w:pPr>
              <w:spacing w:line="360" w:lineRule="auto"/>
              <w:jc w:val="both"/>
              <w:rPr>
                <w:rFonts w:ascii="Arial" w:hAnsi="Arial" w:cs="Arial"/>
                <w:b/>
                <w:bCs/>
                <w:sz w:val="24"/>
                <w:szCs w:val="24"/>
              </w:rPr>
            </w:pPr>
          </w:p>
          <w:p w14:paraId="6A940A00" w14:textId="7F058C4A"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P</w:t>
            </w:r>
            <w:r w:rsidR="00014A36" w:rsidRPr="002F264A">
              <w:rPr>
                <w:rFonts w:ascii="Arial" w:hAnsi="Arial" w:cs="Arial"/>
                <w:b/>
                <w:bCs/>
                <w:sz w:val="24"/>
                <w:szCs w:val="24"/>
              </w:rPr>
              <w:t>T</w:t>
            </w:r>
          </w:p>
        </w:tc>
        <w:tc>
          <w:tcPr>
            <w:tcW w:w="841" w:type="dxa"/>
            <w:shd w:val="clear" w:color="auto" w:fill="FFF2CC" w:themeFill="accent4" w:themeFillTint="33"/>
          </w:tcPr>
          <w:p w14:paraId="595A3BA6" w14:textId="3EFC357A" w:rsidR="00D3404D" w:rsidRPr="002F264A" w:rsidRDefault="00D3404D" w:rsidP="00414D8C">
            <w:pPr>
              <w:spacing w:line="360" w:lineRule="auto"/>
              <w:jc w:val="both"/>
              <w:rPr>
                <w:rFonts w:ascii="Arial" w:hAnsi="Arial" w:cs="Arial"/>
                <w:b/>
                <w:bCs/>
                <w:sz w:val="24"/>
                <w:szCs w:val="24"/>
              </w:rPr>
            </w:pPr>
          </w:p>
          <w:p w14:paraId="06E1C44A" w14:textId="3DF579D2" w:rsidR="00842DE3" w:rsidRPr="002F264A" w:rsidRDefault="00842DE3" w:rsidP="00414D8C">
            <w:pPr>
              <w:spacing w:line="360" w:lineRule="auto"/>
              <w:jc w:val="both"/>
              <w:rPr>
                <w:rFonts w:ascii="Arial" w:hAnsi="Arial" w:cs="Arial"/>
                <w:b/>
                <w:bCs/>
                <w:sz w:val="24"/>
                <w:szCs w:val="24"/>
              </w:rPr>
            </w:pPr>
            <w:r w:rsidRPr="002F264A">
              <w:rPr>
                <w:rFonts w:ascii="Arial" w:hAnsi="Arial" w:cs="Arial"/>
                <w:b/>
                <w:bCs/>
                <w:sz w:val="24"/>
                <w:szCs w:val="24"/>
              </w:rPr>
              <w:t>R</w:t>
            </w:r>
            <w:r w:rsidR="00E06A47" w:rsidRPr="002F264A">
              <w:rPr>
                <w:rFonts w:ascii="Arial" w:hAnsi="Arial" w:cs="Arial"/>
                <w:b/>
                <w:bCs/>
                <w:sz w:val="24"/>
                <w:szCs w:val="24"/>
              </w:rPr>
              <w:t xml:space="preserve"> </w:t>
            </w:r>
            <w:r w:rsidR="00FB6ED4" w:rsidRPr="002F264A">
              <w:rPr>
                <w:rFonts w:ascii="Arial" w:hAnsi="Arial" w:cs="Arial"/>
                <w:b/>
                <w:bCs/>
                <w:sz w:val="24"/>
                <w:szCs w:val="24"/>
              </w:rPr>
              <w:t>A</w:t>
            </w:r>
          </w:p>
        </w:tc>
        <w:tc>
          <w:tcPr>
            <w:tcW w:w="709" w:type="dxa"/>
            <w:shd w:val="clear" w:color="auto" w:fill="FFF2CC" w:themeFill="accent4" w:themeFillTint="33"/>
          </w:tcPr>
          <w:p w14:paraId="0C35E7F1" w14:textId="77777777"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 xml:space="preserve"> </w:t>
            </w:r>
          </w:p>
          <w:p w14:paraId="1E340B40" w14:textId="7851CC58"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P</w:t>
            </w:r>
          </w:p>
        </w:tc>
        <w:tc>
          <w:tcPr>
            <w:tcW w:w="709" w:type="dxa"/>
            <w:shd w:val="clear" w:color="auto" w:fill="FFF2CC" w:themeFill="accent4" w:themeFillTint="33"/>
          </w:tcPr>
          <w:p w14:paraId="3C609EC1" w14:textId="77777777" w:rsidR="00D3404D" w:rsidRPr="002F264A" w:rsidRDefault="00D3404D" w:rsidP="00414D8C">
            <w:pPr>
              <w:spacing w:line="360" w:lineRule="auto"/>
              <w:jc w:val="both"/>
              <w:rPr>
                <w:rFonts w:ascii="Arial" w:hAnsi="Arial" w:cs="Arial"/>
                <w:b/>
                <w:bCs/>
                <w:sz w:val="24"/>
                <w:szCs w:val="24"/>
              </w:rPr>
            </w:pPr>
          </w:p>
          <w:p w14:paraId="7545AEDE" w14:textId="382D4945"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 xml:space="preserve">IT </w:t>
            </w:r>
          </w:p>
          <w:p w14:paraId="4DA04AD9" w14:textId="5A3940C2" w:rsidR="00D3404D" w:rsidRPr="002F264A" w:rsidRDefault="00D3404D" w:rsidP="00414D8C">
            <w:pPr>
              <w:spacing w:line="360" w:lineRule="auto"/>
              <w:jc w:val="both"/>
              <w:rPr>
                <w:rFonts w:ascii="Arial" w:hAnsi="Arial" w:cs="Arial"/>
                <w:b/>
                <w:bCs/>
                <w:sz w:val="24"/>
                <w:szCs w:val="24"/>
              </w:rPr>
            </w:pPr>
          </w:p>
        </w:tc>
        <w:tc>
          <w:tcPr>
            <w:tcW w:w="708" w:type="dxa"/>
            <w:shd w:val="clear" w:color="auto" w:fill="FFF2CC" w:themeFill="accent4" w:themeFillTint="33"/>
          </w:tcPr>
          <w:p w14:paraId="6B58B93F" w14:textId="77777777" w:rsidR="00D3404D" w:rsidRPr="002F264A" w:rsidRDefault="00D3404D" w:rsidP="00414D8C">
            <w:pPr>
              <w:spacing w:line="360" w:lineRule="auto"/>
              <w:jc w:val="both"/>
              <w:rPr>
                <w:rFonts w:ascii="Arial" w:hAnsi="Arial" w:cs="Arial"/>
                <w:b/>
                <w:bCs/>
                <w:sz w:val="24"/>
                <w:szCs w:val="24"/>
              </w:rPr>
            </w:pPr>
          </w:p>
          <w:p w14:paraId="64B358F1" w14:textId="25184C66"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I</w:t>
            </w:r>
          </w:p>
        </w:tc>
        <w:tc>
          <w:tcPr>
            <w:tcW w:w="1134" w:type="dxa"/>
            <w:shd w:val="clear" w:color="auto" w:fill="FFF2CC" w:themeFill="accent4" w:themeFillTint="33"/>
          </w:tcPr>
          <w:p w14:paraId="650B47F6" w14:textId="77777777" w:rsidR="00BA1C97" w:rsidRPr="002F264A" w:rsidRDefault="00BA1C97" w:rsidP="00414D8C">
            <w:pPr>
              <w:spacing w:line="360" w:lineRule="auto"/>
              <w:jc w:val="both"/>
              <w:rPr>
                <w:rFonts w:ascii="Arial" w:hAnsi="Arial" w:cs="Arial"/>
                <w:b/>
                <w:bCs/>
                <w:sz w:val="24"/>
                <w:szCs w:val="24"/>
              </w:rPr>
            </w:pPr>
          </w:p>
          <w:p w14:paraId="7EE4BA6D" w14:textId="0AD22867" w:rsidR="00B872F4" w:rsidRPr="002F264A" w:rsidRDefault="00E06A47" w:rsidP="00414D8C">
            <w:pPr>
              <w:spacing w:line="360" w:lineRule="auto"/>
              <w:jc w:val="both"/>
              <w:rPr>
                <w:rFonts w:ascii="Arial" w:hAnsi="Arial" w:cs="Arial"/>
                <w:b/>
                <w:bCs/>
                <w:sz w:val="24"/>
                <w:szCs w:val="24"/>
              </w:rPr>
            </w:pPr>
            <w:r w:rsidRPr="002F264A">
              <w:rPr>
                <w:rFonts w:ascii="Arial" w:hAnsi="Arial" w:cs="Arial"/>
                <w:b/>
                <w:bCs/>
                <w:sz w:val="24"/>
                <w:szCs w:val="24"/>
              </w:rPr>
              <w:t xml:space="preserve">   </w:t>
            </w:r>
            <w:r w:rsidR="00D3404D" w:rsidRPr="002F264A">
              <w:rPr>
                <w:rFonts w:ascii="Arial" w:hAnsi="Arial" w:cs="Arial"/>
                <w:b/>
                <w:bCs/>
                <w:sz w:val="24"/>
                <w:szCs w:val="24"/>
              </w:rPr>
              <w:t>I</w:t>
            </w:r>
            <w:r w:rsidRPr="002F264A">
              <w:rPr>
                <w:rFonts w:ascii="Arial" w:hAnsi="Arial" w:cs="Arial"/>
                <w:b/>
                <w:bCs/>
                <w:sz w:val="24"/>
                <w:szCs w:val="24"/>
              </w:rPr>
              <w:t xml:space="preserve"> C</w:t>
            </w:r>
          </w:p>
          <w:p w14:paraId="1964544E" w14:textId="1644A335" w:rsidR="00D3404D" w:rsidRPr="002F264A" w:rsidRDefault="00D3404D" w:rsidP="00414D8C">
            <w:pPr>
              <w:spacing w:line="360" w:lineRule="auto"/>
              <w:jc w:val="both"/>
              <w:rPr>
                <w:rFonts w:ascii="Arial" w:hAnsi="Arial" w:cs="Arial"/>
                <w:b/>
                <w:bCs/>
                <w:sz w:val="24"/>
                <w:szCs w:val="24"/>
              </w:rPr>
            </w:pPr>
            <w:r w:rsidRPr="002F264A">
              <w:rPr>
                <w:rFonts w:ascii="Arial" w:hAnsi="Arial" w:cs="Arial"/>
                <w:b/>
                <w:bCs/>
                <w:sz w:val="24"/>
                <w:szCs w:val="24"/>
              </w:rPr>
              <w:t xml:space="preserve"> </w:t>
            </w:r>
          </w:p>
        </w:tc>
      </w:tr>
      <w:tr w:rsidR="00E06A47" w14:paraId="61CF4D37" w14:textId="77777777" w:rsidTr="00BA74DD">
        <w:trPr>
          <w:trHeight w:val="1245"/>
        </w:trPr>
        <w:tc>
          <w:tcPr>
            <w:tcW w:w="1560" w:type="dxa"/>
            <w:shd w:val="clear" w:color="auto" w:fill="FFF2CC" w:themeFill="accent4" w:themeFillTint="33"/>
          </w:tcPr>
          <w:p w14:paraId="77FD0E99" w14:textId="2B56C7EE" w:rsidR="00D3404D" w:rsidRPr="008A0ACF" w:rsidRDefault="0015397C" w:rsidP="00414D8C">
            <w:pPr>
              <w:spacing w:line="360" w:lineRule="auto"/>
              <w:jc w:val="both"/>
              <w:rPr>
                <w:rFonts w:ascii="Arial" w:hAnsi="Arial" w:cs="Arial"/>
                <w:b/>
                <w:bCs/>
              </w:rPr>
            </w:pPr>
            <w:r w:rsidRPr="008A0ACF">
              <w:rPr>
                <w:rFonts w:ascii="Arial" w:hAnsi="Arial" w:cs="Arial"/>
                <w:b/>
                <w:bCs/>
              </w:rPr>
              <w:t>Enhance the</w:t>
            </w:r>
          </w:p>
          <w:p w14:paraId="15BFA24A" w14:textId="69481092" w:rsidR="0015397C" w:rsidRPr="008A0ACF" w:rsidRDefault="0015397C" w:rsidP="00414D8C">
            <w:pPr>
              <w:spacing w:line="360" w:lineRule="auto"/>
              <w:jc w:val="both"/>
              <w:rPr>
                <w:rFonts w:ascii="Arial" w:hAnsi="Arial" w:cs="Arial"/>
                <w:b/>
                <w:bCs/>
              </w:rPr>
            </w:pPr>
            <w:r w:rsidRPr="008A0ACF">
              <w:rPr>
                <w:rFonts w:ascii="Arial" w:hAnsi="Arial" w:cs="Arial"/>
                <w:b/>
                <w:bCs/>
              </w:rPr>
              <w:t xml:space="preserve">Stakeholder </w:t>
            </w:r>
            <w:r w:rsidR="000908EC" w:rsidRPr="008A0ACF">
              <w:rPr>
                <w:rFonts w:ascii="Arial" w:hAnsi="Arial" w:cs="Arial"/>
                <w:b/>
                <w:bCs/>
              </w:rPr>
              <w:t>engagement</w:t>
            </w:r>
          </w:p>
          <w:p w14:paraId="41AEAF46" w14:textId="0ECBF074" w:rsidR="00D3404D" w:rsidRPr="008A0ACF" w:rsidRDefault="00D3404D" w:rsidP="00414D8C">
            <w:pPr>
              <w:spacing w:line="360" w:lineRule="auto"/>
              <w:jc w:val="both"/>
              <w:rPr>
                <w:rFonts w:ascii="Arial" w:hAnsi="Arial" w:cs="Arial"/>
                <w:b/>
                <w:bCs/>
              </w:rPr>
            </w:pPr>
          </w:p>
        </w:tc>
        <w:tc>
          <w:tcPr>
            <w:tcW w:w="824" w:type="dxa"/>
            <w:shd w:val="clear" w:color="auto" w:fill="C5E0B3" w:themeFill="accent6" w:themeFillTint="66"/>
          </w:tcPr>
          <w:p w14:paraId="3F1D5C8F" w14:textId="335E20F1" w:rsidR="00D3404D" w:rsidRPr="002F264A" w:rsidRDefault="000B18B1" w:rsidP="00414D8C">
            <w:pPr>
              <w:spacing w:line="360" w:lineRule="auto"/>
              <w:jc w:val="both"/>
              <w:rPr>
                <w:rFonts w:ascii="Arial" w:hAnsi="Arial" w:cs="Arial"/>
                <w:b/>
                <w:bCs/>
                <w:sz w:val="24"/>
                <w:szCs w:val="24"/>
              </w:rPr>
            </w:pPr>
            <w:r>
              <w:rPr>
                <w:rFonts w:ascii="Arial" w:hAnsi="Arial" w:cs="Arial"/>
                <w:b/>
                <w:bCs/>
                <w:sz w:val="24"/>
                <w:szCs w:val="24"/>
              </w:rPr>
              <w:t xml:space="preserve"> </w:t>
            </w:r>
            <w:r w:rsidR="002F0E0A">
              <w:rPr>
                <w:rFonts w:ascii="Arial" w:hAnsi="Arial" w:cs="Arial"/>
                <w:b/>
                <w:bCs/>
                <w:sz w:val="24"/>
                <w:szCs w:val="24"/>
              </w:rPr>
              <w:t xml:space="preserve">  </w:t>
            </w:r>
          </w:p>
          <w:p w14:paraId="0A78DD6C" w14:textId="5C310BCE" w:rsidR="00D3404D" w:rsidRPr="002F264A" w:rsidRDefault="002F0E0A" w:rsidP="00414D8C">
            <w:pPr>
              <w:spacing w:line="360" w:lineRule="auto"/>
              <w:jc w:val="both"/>
              <w:rPr>
                <w:rFonts w:ascii="Arial" w:hAnsi="Arial" w:cs="Arial"/>
                <w:b/>
                <w:bCs/>
                <w:sz w:val="24"/>
                <w:szCs w:val="24"/>
              </w:rPr>
            </w:pPr>
            <w:r>
              <w:rPr>
                <w:rFonts w:ascii="Arial" w:hAnsi="Arial" w:cs="Arial"/>
                <w:b/>
                <w:bCs/>
                <w:sz w:val="24"/>
                <w:szCs w:val="24"/>
              </w:rPr>
              <w:t xml:space="preserve">  </w:t>
            </w:r>
            <w:r w:rsidR="00A058F1">
              <w:rPr>
                <w:rFonts w:ascii="Arial" w:hAnsi="Arial" w:cs="Arial"/>
                <w:b/>
                <w:bCs/>
                <w:sz w:val="24"/>
                <w:szCs w:val="24"/>
              </w:rPr>
              <w:t xml:space="preserve"> </w:t>
            </w:r>
            <w:r>
              <w:rPr>
                <w:rFonts w:ascii="Arial" w:hAnsi="Arial" w:cs="Arial"/>
                <w:b/>
                <w:bCs/>
                <w:sz w:val="24"/>
                <w:szCs w:val="24"/>
              </w:rPr>
              <w:t>A</w:t>
            </w:r>
          </w:p>
        </w:tc>
        <w:tc>
          <w:tcPr>
            <w:tcW w:w="839" w:type="dxa"/>
            <w:shd w:val="clear" w:color="auto" w:fill="DBDBDB" w:themeFill="accent3" w:themeFillTint="66"/>
          </w:tcPr>
          <w:p w14:paraId="1DB1FCD3" w14:textId="77777777" w:rsidR="007F6319" w:rsidRDefault="007F6319" w:rsidP="00414D8C">
            <w:pPr>
              <w:spacing w:line="360" w:lineRule="auto"/>
              <w:jc w:val="both"/>
              <w:rPr>
                <w:rFonts w:ascii="Arial" w:hAnsi="Arial" w:cs="Arial"/>
                <w:b/>
                <w:bCs/>
                <w:sz w:val="24"/>
                <w:szCs w:val="24"/>
              </w:rPr>
            </w:pPr>
          </w:p>
          <w:p w14:paraId="6586F415" w14:textId="4D606F4E" w:rsidR="00D3404D" w:rsidRPr="002F264A" w:rsidRDefault="007F6319" w:rsidP="00414D8C">
            <w:pPr>
              <w:spacing w:line="360" w:lineRule="auto"/>
              <w:jc w:val="both"/>
              <w:rPr>
                <w:rFonts w:ascii="Arial" w:hAnsi="Arial" w:cs="Arial"/>
                <w:b/>
                <w:bCs/>
                <w:sz w:val="24"/>
                <w:szCs w:val="24"/>
              </w:rPr>
            </w:pPr>
            <w:r>
              <w:rPr>
                <w:rFonts w:ascii="Arial" w:hAnsi="Arial" w:cs="Arial"/>
                <w:b/>
                <w:bCs/>
                <w:sz w:val="24"/>
                <w:szCs w:val="24"/>
              </w:rPr>
              <w:t xml:space="preserve"> </w:t>
            </w:r>
            <w:r w:rsidR="00C55E6E" w:rsidRPr="002F264A">
              <w:rPr>
                <w:rFonts w:ascii="Arial" w:hAnsi="Arial" w:cs="Arial"/>
                <w:b/>
                <w:bCs/>
                <w:sz w:val="24"/>
                <w:szCs w:val="24"/>
              </w:rPr>
              <w:t>C</w:t>
            </w:r>
          </w:p>
        </w:tc>
        <w:tc>
          <w:tcPr>
            <w:tcW w:w="801" w:type="dxa"/>
            <w:shd w:val="clear" w:color="auto" w:fill="DBDBDB" w:themeFill="accent3" w:themeFillTint="66"/>
          </w:tcPr>
          <w:p w14:paraId="33A536DB" w14:textId="77777777" w:rsidR="00D3404D" w:rsidRDefault="00D3404D" w:rsidP="00414D8C">
            <w:pPr>
              <w:spacing w:line="360" w:lineRule="auto"/>
              <w:jc w:val="both"/>
              <w:rPr>
                <w:rFonts w:ascii="Arial" w:hAnsi="Arial" w:cs="Arial"/>
                <w:b/>
                <w:bCs/>
                <w:sz w:val="24"/>
                <w:szCs w:val="24"/>
              </w:rPr>
            </w:pPr>
          </w:p>
          <w:p w14:paraId="054EB9CD" w14:textId="0DBF6CDD"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C</w:t>
            </w:r>
          </w:p>
        </w:tc>
        <w:tc>
          <w:tcPr>
            <w:tcW w:w="938" w:type="dxa"/>
            <w:shd w:val="clear" w:color="auto" w:fill="DBDBDB" w:themeFill="accent3" w:themeFillTint="66"/>
          </w:tcPr>
          <w:p w14:paraId="08E9B7B6" w14:textId="77777777" w:rsidR="00D3404D" w:rsidRDefault="00D3404D" w:rsidP="00414D8C">
            <w:pPr>
              <w:spacing w:line="360" w:lineRule="auto"/>
              <w:jc w:val="both"/>
              <w:rPr>
                <w:rFonts w:ascii="Arial" w:hAnsi="Arial" w:cs="Arial"/>
                <w:b/>
                <w:bCs/>
                <w:sz w:val="24"/>
                <w:szCs w:val="24"/>
              </w:rPr>
            </w:pPr>
          </w:p>
          <w:p w14:paraId="290D39F2" w14:textId="76D73B76" w:rsidR="007F6319" w:rsidRPr="002F264A" w:rsidRDefault="000B4DA9" w:rsidP="00414D8C">
            <w:pPr>
              <w:spacing w:line="360" w:lineRule="auto"/>
              <w:jc w:val="both"/>
              <w:rPr>
                <w:rFonts w:ascii="Arial" w:hAnsi="Arial" w:cs="Arial"/>
                <w:b/>
                <w:bCs/>
                <w:sz w:val="24"/>
                <w:szCs w:val="24"/>
              </w:rPr>
            </w:pPr>
            <w:r>
              <w:rPr>
                <w:rFonts w:ascii="Arial" w:hAnsi="Arial" w:cs="Arial"/>
                <w:b/>
                <w:bCs/>
                <w:sz w:val="24"/>
                <w:szCs w:val="24"/>
              </w:rPr>
              <w:t xml:space="preserve"> C</w:t>
            </w:r>
          </w:p>
        </w:tc>
        <w:tc>
          <w:tcPr>
            <w:tcW w:w="860" w:type="dxa"/>
            <w:shd w:val="clear" w:color="auto" w:fill="DBDBDB" w:themeFill="accent3" w:themeFillTint="66"/>
          </w:tcPr>
          <w:p w14:paraId="44A30EBA" w14:textId="77777777" w:rsidR="00D3404D" w:rsidRDefault="00D3404D" w:rsidP="00414D8C">
            <w:pPr>
              <w:spacing w:line="360" w:lineRule="auto"/>
              <w:jc w:val="both"/>
              <w:rPr>
                <w:rFonts w:ascii="Arial" w:hAnsi="Arial" w:cs="Arial"/>
                <w:b/>
                <w:bCs/>
                <w:sz w:val="24"/>
                <w:szCs w:val="24"/>
              </w:rPr>
            </w:pPr>
          </w:p>
          <w:p w14:paraId="602B5D4E" w14:textId="38F6A0A2" w:rsidR="000B4DA9" w:rsidRPr="002F264A" w:rsidRDefault="000B4DA9" w:rsidP="00414D8C">
            <w:pPr>
              <w:spacing w:line="360" w:lineRule="auto"/>
              <w:jc w:val="both"/>
              <w:rPr>
                <w:rFonts w:ascii="Arial" w:hAnsi="Arial" w:cs="Arial"/>
                <w:b/>
                <w:bCs/>
                <w:sz w:val="24"/>
                <w:szCs w:val="24"/>
              </w:rPr>
            </w:pPr>
            <w:r>
              <w:rPr>
                <w:rFonts w:ascii="Arial" w:hAnsi="Arial" w:cs="Arial"/>
                <w:b/>
                <w:bCs/>
                <w:sz w:val="24"/>
                <w:szCs w:val="24"/>
              </w:rPr>
              <w:t xml:space="preserve"> C</w:t>
            </w:r>
          </w:p>
        </w:tc>
        <w:tc>
          <w:tcPr>
            <w:tcW w:w="841" w:type="dxa"/>
            <w:shd w:val="clear" w:color="auto" w:fill="DBDBDB" w:themeFill="accent3" w:themeFillTint="66"/>
          </w:tcPr>
          <w:p w14:paraId="5779EDA5" w14:textId="77777777" w:rsidR="00D3404D" w:rsidRDefault="00D3404D" w:rsidP="00414D8C">
            <w:pPr>
              <w:spacing w:line="360" w:lineRule="auto"/>
              <w:jc w:val="both"/>
              <w:rPr>
                <w:rFonts w:ascii="Arial" w:hAnsi="Arial" w:cs="Arial"/>
                <w:b/>
                <w:bCs/>
                <w:sz w:val="24"/>
                <w:szCs w:val="24"/>
              </w:rPr>
            </w:pPr>
          </w:p>
          <w:p w14:paraId="383A9DBA" w14:textId="264A6D03" w:rsidR="000B4DA9" w:rsidRPr="002F264A" w:rsidRDefault="000B4DA9" w:rsidP="00414D8C">
            <w:pPr>
              <w:spacing w:line="360" w:lineRule="auto"/>
              <w:jc w:val="both"/>
              <w:rPr>
                <w:rFonts w:ascii="Arial" w:hAnsi="Arial" w:cs="Arial"/>
                <w:b/>
                <w:bCs/>
                <w:sz w:val="24"/>
                <w:szCs w:val="24"/>
              </w:rPr>
            </w:pPr>
            <w:r>
              <w:rPr>
                <w:rFonts w:ascii="Arial" w:hAnsi="Arial" w:cs="Arial"/>
                <w:b/>
                <w:bCs/>
                <w:sz w:val="24"/>
                <w:szCs w:val="24"/>
              </w:rPr>
              <w:t xml:space="preserve">  C</w:t>
            </w:r>
          </w:p>
        </w:tc>
        <w:tc>
          <w:tcPr>
            <w:tcW w:w="709" w:type="dxa"/>
            <w:shd w:val="clear" w:color="auto" w:fill="DBDBDB" w:themeFill="accent3" w:themeFillTint="66"/>
          </w:tcPr>
          <w:p w14:paraId="3C94DFE3" w14:textId="77777777" w:rsidR="000B4DA9" w:rsidRDefault="000B4DA9" w:rsidP="00414D8C">
            <w:pPr>
              <w:spacing w:line="360" w:lineRule="auto"/>
              <w:jc w:val="both"/>
              <w:rPr>
                <w:rFonts w:ascii="Arial" w:hAnsi="Arial" w:cs="Arial"/>
                <w:b/>
                <w:bCs/>
                <w:sz w:val="24"/>
                <w:szCs w:val="24"/>
              </w:rPr>
            </w:pPr>
          </w:p>
          <w:p w14:paraId="3BC1C183" w14:textId="48183BD9" w:rsidR="00D3404D" w:rsidRPr="002F264A" w:rsidRDefault="000B4DA9" w:rsidP="00414D8C">
            <w:pPr>
              <w:spacing w:line="360" w:lineRule="auto"/>
              <w:jc w:val="both"/>
              <w:rPr>
                <w:rFonts w:ascii="Arial" w:hAnsi="Arial" w:cs="Arial"/>
                <w:b/>
                <w:bCs/>
                <w:sz w:val="24"/>
                <w:szCs w:val="24"/>
              </w:rPr>
            </w:pPr>
            <w:r>
              <w:rPr>
                <w:rFonts w:ascii="Arial" w:hAnsi="Arial" w:cs="Arial"/>
                <w:b/>
                <w:bCs/>
                <w:sz w:val="24"/>
                <w:szCs w:val="24"/>
              </w:rPr>
              <w:t xml:space="preserve">  </w:t>
            </w:r>
            <w:r w:rsidR="001412F0" w:rsidRPr="002F264A">
              <w:rPr>
                <w:rFonts w:ascii="Arial" w:hAnsi="Arial" w:cs="Arial"/>
                <w:b/>
                <w:bCs/>
                <w:sz w:val="24"/>
                <w:szCs w:val="24"/>
              </w:rPr>
              <w:t>C</w:t>
            </w:r>
          </w:p>
        </w:tc>
        <w:tc>
          <w:tcPr>
            <w:tcW w:w="709" w:type="dxa"/>
            <w:shd w:val="clear" w:color="auto" w:fill="DBDBDB" w:themeFill="accent3" w:themeFillTint="66"/>
          </w:tcPr>
          <w:p w14:paraId="39D7B4E8" w14:textId="77777777" w:rsidR="000B4DA9" w:rsidRDefault="000B4DA9" w:rsidP="00414D8C">
            <w:pPr>
              <w:spacing w:line="360" w:lineRule="auto"/>
              <w:jc w:val="both"/>
              <w:rPr>
                <w:rFonts w:ascii="Arial" w:hAnsi="Arial" w:cs="Arial"/>
                <w:b/>
                <w:bCs/>
                <w:sz w:val="24"/>
                <w:szCs w:val="24"/>
              </w:rPr>
            </w:pPr>
          </w:p>
          <w:p w14:paraId="1329895F" w14:textId="1B1BD254" w:rsidR="00D3404D" w:rsidRPr="002F264A" w:rsidRDefault="001B0006" w:rsidP="00414D8C">
            <w:pPr>
              <w:spacing w:line="360" w:lineRule="auto"/>
              <w:jc w:val="both"/>
              <w:rPr>
                <w:rFonts w:ascii="Arial" w:hAnsi="Arial" w:cs="Arial"/>
                <w:b/>
                <w:bCs/>
                <w:sz w:val="24"/>
                <w:szCs w:val="24"/>
              </w:rPr>
            </w:pPr>
            <w:r>
              <w:rPr>
                <w:rFonts w:ascii="Arial" w:hAnsi="Arial" w:cs="Arial"/>
                <w:b/>
                <w:bCs/>
                <w:sz w:val="24"/>
                <w:szCs w:val="24"/>
              </w:rPr>
              <w:t xml:space="preserve"> </w:t>
            </w:r>
            <w:r w:rsidR="00ED73AE" w:rsidRPr="002F264A">
              <w:rPr>
                <w:rFonts w:ascii="Arial" w:hAnsi="Arial" w:cs="Arial"/>
                <w:b/>
                <w:bCs/>
                <w:sz w:val="24"/>
                <w:szCs w:val="24"/>
              </w:rPr>
              <w:t xml:space="preserve">C </w:t>
            </w:r>
          </w:p>
        </w:tc>
        <w:tc>
          <w:tcPr>
            <w:tcW w:w="708" w:type="dxa"/>
            <w:shd w:val="clear" w:color="auto" w:fill="DBDBDB" w:themeFill="accent3" w:themeFillTint="66"/>
          </w:tcPr>
          <w:p w14:paraId="7C35FA7D" w14:textId="77777777" w:rsidR="001B0006" w:rsidRDefault="001B0006" w:rsidP="00414D8C">
            <w:pPr>
              <w:spacing w:line="360" w:lineRule="auto"/>
              <w:jc w:val="both"/>
              <w:rPr>
                <w:rFonts w:ascii="Arial" w:hAnsi="Arial" w:cs="Arial"/>
                <w:b/>
                <w:bCs/>
                <w:sz w:val="24"/>
                <w:szCs w:val="24"/>
              </w:rPr>
            </w:pPr>
          </w:p>
          <w:p w14:paraId="21E1A022" w14:textId="7F383A12" w:rsidR="001B0006" w:rsidRPr="002F264A" w:rsidRDefault="001B0006" w:rsidP="00414D8C">
            <w:pPr>
              <w:spacing w:line="360" w:lineRule="auto"/>
              <w:jc w:val="both"/>
              <w:rPr>
                <w:rFonts w:ascii="Arial" w:hAnsi="Arial" w:cs="Arial"/>
                <w:b/>
                <w:bCs/>
                <w:sz w:val="24"/>
                <w:szCs w:val="24"/>
              </w:rPr>
            </w:pPr>
            <w:r>
              <w:rPr>
                <w:rFonts w:ascii="Arial" w:hAnsi="Arial" w:cs="Arial"/>
                <w:b/>
                <w:bCs/>
                <w:sz w:val="24"/>
                <w:szCs w:val="24"/>
              </w:rPr>
              <w:t xml:space="preserve"> C</w:t>
            </w:r>
          </w:p>
        </w:tc>
        <w:tc>
          <w:tcPr>
            <w:tcW w:w="1134" w:type="dxa"/>
            <w:shd w:val="clear" w:color="auto" w:fill="DBDBDB" w:themeFill="accent3" w:themeFillTint="66"/>
          </w:tcPr>
          <w:p w14:paraId="0153F5B7" w14:textId="77777777" w:rsidR="00D3404D" w:rsidRDefault="00D3404D" w:rsidP="00414D8C">
            <w:pPr>
              <w:spacing w:line="360" w:lineRule="auto"/>
              <w:jc w:val="both"/>
              <w:rPr>
                <w:rFonts w:ascii="Arial" w:hAnsi="Arial" w:cs="Arial"/>
                <w:b/>
                <w:bCs/>
                <w:sz w:val="24"/>
                <w:szCs w:val="24"/>
              </w:rPr>
            </w:pPr>
          </w:p>
          <w:p w14:paraId="3B87BFA1" w14:textId="41980CBE" w:rsidR="001B0006" w:rsidRPr="002F264A" w:rsidRDefault="001B0006" w:rsidP="00414D8C">
            <w:pPr>
              <w:spacing w:line="360" w:lineRule="auto"/>
              <w:jc w:val="both"/>
              <w:rPr>
                <w:rFonts w:ascii="Arial" w:hAnsi="Arial" w:cs="Arial"/>
                <w:b/>
                <w:bCs/>
                <w:sz w:val="24"/>
                <w:szCs w:val="24"/>
              </w:rPr>
            </w:pPr>
            <w:r>
              <w:rPr>
                <w:rFonts w:ascii="Arial" w:hAnsi="Arial" w:cs="Arial"/>
                <w:b/>
                <w:bCs/>
                <w:sz w:val="24"/>
                <w:szCs w:val="24"/>
              </w:rPr>
              <w:t xml:space="preserve"> C</w:t>
            </w:r>
          </w:p>
        </w:tc>
      </w:tr>
      <w:tr w:rsidR="00BA74DD" w14:paraId="106257B9" w14:textId="77777777" w:rsidTr="00BA74DD">
        <w:trPr>
          <w:trHeight w:val="407"/>
        </w:trPr>
        <w:tc>
          <w:tcPr>
            <w:tcW w:w="1560" w:type="dxa"/>
            <w:shd w:val="clear" w:color="auto" w:fill="FFF2CC" w:themeFill="accent4" w:themeFillTint="33"/>
          </w:tcPr>
          <w:p w14:paraId="327082D3" w14:textId="77777777" w:rsidR="006476DB" w:rsidRPr="008A0ACF" w:rsidRDefault="0051721E" w:rsidP="002E22BB">
            <w:pPr>
              <w:spacing w:line="360" w:lineRule="auto"/>
              <w:rPr>
                <w:rFonts w:ascii="Arial" w:hAnsi="Arial" w:cs="Arial"/>
                <w:b/>
                <w:bCs/>
              </w:rPr>
            </w:pPr>
            <w:r w:rsidRPr="008A0ACF">
              <w:rPr>
                <w:rFonts w:ascii="Arial" w:hAnsi="Arial" w:cs="Arial"/>
                <w:b/>
                <w:bCs/>
              </w:rPr>
              <w:t>Develop</w:t>
            </w:r>
            <w:r w:rsidR="00CA0A23" w:rsidRPr="008A0ACF">
              <w:rPr>
                <w:rFonts w:ascii="Arial" w:hAnsi="Arial" w:cs="Arial"/>
                <w:b/>
                <w:bCs/>
              </w:rPr>
              <w:t xml:space="preserve"> a</w:t>
            </w:r>
            <w:r w:rsidR="002E22BB" w:rsidRPr="008A0ACF">
              <w:rPr>
                <w:rFonts w:ascii="Arial" w:hAnsi="Arial" w:cs="Arial"/>
                <w:b/>
                <w:bCs/>
              </w:rPr>
              <w:t xml:space="preserve"> </w:t>
            </w:r>
            <w:r w:rsidR="00BE5C18" w:rsidRPr="008A0ACF">
              <w:rPr>
                <w:rFonts w:ascii="Arial" w:hAnsi="Arial" w:cs="Arial"/>
                <w:b/>
                <w:bCs/>
              </w:rPr>
              <w:t>commun</w:t>
            </w:r>
            <w:r w:rsidR="006476DB" w:rsidRPr="008A0ACF">
              <w:rPr>
                <w:rFonts w:ascii="Arial" w:hAnsi="Arial" w:cs="Arial"/>
                <w:b/>
                <w:bCs/>
              </w:rPr>
              <w:t>i</w:t>
            </w:r>
          </w:p>
          <w:p w14:paraId="5D68DFC3" w14:textId="499A04B2" w:rsidR="002E22BB" w:rsidRPr="008A0ACF" w:rsidRDefault="00BE5C18" w:rsidP="002E22BB">
            <w:pPr>
              <w:spacing w:line="360" w:lineRule="auto"/>
              <w:rPr>
                <w:rFonts w:ascii="Arial" w:hAnsi="Arial" w:cs="Arial"/>
                <w:b/>
                <w:bCs/>
              </w:rPr>
            </w:pPr>
            <w:r w:rsidRPr="008A0ACF">
              <w:rPr>
                <w:rFonts w:ascii="Arial" w:hAnsi="Arial" w:cs="Arial"/>
                <w:b/>
                <w:bCs/>
              </w:rPr>
              <w:t>cationt</w:t>
            </w:r>
            <w:r w:rsidR="002E22BB" w:rsidRPr="008A0ACF">
              <w:rPr>
                <w:rFonts w:ascii="Arial" w:hAnsi="Arial" w:cs="Arial"/>
                <w:b/>
                <w:bCs/>
              </w:rPr>
              <w:t>ion</w:t>
            </w:r>
            <w:r w:rsidRPr="008A0ACF">
              <w:rPr>
                <w:rFonts w:ascii="Arial" w:hAnsi="Arial" w:cs="Arial"/>
                <w:b/>
                <w:bCs/>
              </w:rPr>
              <w:t xml:space="preserve"> plan</w:t>
            </w:r>
          </w:p>
          <w:p w14:paraId="68D22CFE" w14:textId="4C4FC5F1" w:rsidR="00D3404D" w:rsidRPr="008A0ACF" w:rsidRDefault="00D3404D" w:rsidP="00414D8C">
            <w:pPr>
              <w:spacing w:line="360" w:lineRule="auto"/>
              <w:jc w:val="both"/>
              <w:rPr>
                <w:rFonts w:ascii="Arial" w:hAnsi="Arial" w:cs="Arial"/>
                <w:b/>
                <w:bCs/>
              </w:rPr>
            </w:pPr>
          </w:p>
        </w:tc>
        <w:tc>
          <w:tcPr>
            <w:tcW w:w="824" w:type="dxa"/>
            <w:shd w:val="clear" w:color="auto" w:fill="C5E0B3" w:themeFill="accent6" w:themeFillTint="66"/>
          </w:tcPr>
          <w:p w14:paraId="6392A9C0" w14:textId="77777777" w:rsidR="00A058F1" w:rsidRDefault="00A058F1" w:rsidP="00414D8C">
            <w:pPr>
              <w:spacing w:line="360" w:lineRule="auto"/>
              <w:jc w:val="both"/>
              <w:rPr>
                <w:rFonts w:ascii="Arial" w:hAnsi="Arial" w:cs="Arial"/>
                <w:b/>
                <w:bCs/>
                <w:sz w:val="24"/>
                <w:szCs w:val="24"/>
              </w:rPr>
            </w:pPr>
          </w:p>
          <w:p w14:paraId="34DF5F48" w14:textId="0A4C6F31" w:rsidR="00D3404D" w:rsidRPr="002F264A" w:rsidRDefault="00A058F1" w:rsidP="00414D8C">
            <w:pPr>
              <w:spacing w:line="360" w:lineRule="auto"/>
              <w:jc w:val="both"/>
              <w:rPr>
                <w:rFonts w:ascii="Arial" w:hAnsi="Arial" w:cs="Arial"/>
                <w:b/>
                <w:bCs/>
                <w:sz w:val="24"/>
                <w:szCs w:val="24"/>
              </w:rPr>
            </w:pPr>
            <w:r>
              <w:rPr>
                <w:rFonts w:ascii="Arial" w:hAnsi="Arial" w:cs="Arial"/>
                <w:b/>
                <w:bCs/>
                <w:sz w:val="24"/>
                <w:szCs w:val="24"/>
              </w:rPr>
              <w:t xml:space="preserve">   </w:t>
            </w:r>
            <w:r w:rsidR="00E13EB5">
              <w:rPr>
                <w:rFonts w:ascii="Arial" w:hAnsi="Arial" w:cs="Arial"/>
                <w:b/>
                <w:bCs/>
                <w:sz w:val="24"/>
                <w:szCs w:val="24"/>
              </w:rPr>
              <w:t>A</w:t>
            </w:r>
          </w:p>
        </w:tc>
        <w:tc>
          <w:tcPr>
            <w:tcW w:w="839" w:type="dxa"/>
            <w:shd w:val="clear" w:color="auto" w:fill="DBDBDB" w:themeFill="accent3" w:themeFillTint="66"/>
          </w:tcPr>
          <w:p w14:paraId="5117305E" w14:textId="77777777" w:rsidR="001B0006" w:rsidRDefault="001B0006" w:rsidP="00414D8C">
            <w:pPr>
              <w:spacing w:line="360" w:lineRule="auto"/>
              <w:jc w:val="both"/>
              <w:rPr>
                <w:rFonts w:ascii="Arial" w:hAnsi="Arial" w:cs="Arial"/>
                <w:b/>
                <w:bCs/>
                <w:sz w:val="24"/>
                <w:szCs w:val="24"/>
              </w:rPr>
            </w:pPr>
          </w:p>
          <w:p w14:paraId="6214E955" w14:textId="3334A060" w:rsidR="00D3404D" w:rsidRPr="002F264A" w:rsidRDefault="001B0006" w:rsidP="00414D8C">
            <w:pPr>
              <w:spacing w:line="360" w:lineRule="auto"/>
              <w:jc w:val="both"/>
              <w:rPr>
                <w:rFonts w:ascii="Arial" w:hAnsi="Arial" w:cs="Arial"/>
                <w:b/>
                <w:bCs/>
                <w:sz w:val="24"/>
                <w:szCs w:val="24"/>
              </w:rPr>
            </w:pPr>
            <w:r>
              <w:rPr>
                <w:rFonts w:ascii="Arial" w:hAnsi="Arial" w:cs="Arial"/>
                <w:b/>
                <w:bCs/>
                <w:sz w:val="24"/>
                <w:szCs w:val="24"/>
              </w:rPr>
              <w:t xml:space="preserve">  </w:t>
            </w:r>
            <w:r w:rsidR="00C55E6E" w:rsidRPr="002F264A">
              <w:rPr>
                <w:rFonts w:ascii="Arial" w:hAnsi="Arial" w:cs="Arial"/>
                <w:b/>
                <w:bCs/>
                <w:sz w:val="24"/>
                <w:szCs w:val="24"/>
              </w:rPr>
              <w:t>C</w:t>
            </w:r>
          </w:p>
        </w:tc>
        <w:tc>
          <w:tcPr>
            <w:tcW w:w="801" w:type="dxa"/>
            <w:shd w:val="clear" w:color="auto" w:fill="DBDBDB" w:themeFill="accent3" w:themeFillTint="66"/>
          </w:tcPr>
          <w:p w14:paraId="7C9D03D3" w14:textId="77777777" w:rsidR="00D3404D" w:rsidRDefault="00D3404D" w:rsidP="00414D8C">
            <w:pPr>
              <w:spacing w:line="360" w:lineRule="auto"/>
              <w:jc w:val="both"/>
              <w:rPr>
                <w:rFonts w:ascii="Arial" w:hAnsi="Arial" w:cs="Arial"/>
                <w:b/>
                <w:bCs/>
                <w:sz w:val="24"/>
                <w:szCs w:val="24"/>
              </w:rPr>
            </w:pPr>
          </w:p>
          <w:p w14:paraId="574852A5" w14:textId="2F7CDD0B"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C</w:t>
            </w:r>
          </w:p>
        </w:tc>
        <w:tc>
          <w:tcPr>
            <w:tcW w:w="938" w:type="dxa"/>
            <w:shd w:val="clear" w:color="auto" w:fill="F2F2F2" w:themeFill="background1" w:themeFillShade="F2"/>
          </w:tcPr>
          <w:p w14:paraId="103D9C19" w14:textId="77777777" w:rsidR="00D3404D" w:rsidRDefault="00D3404D" w:rsidP="00414D8C">
            <w:pPr>
              <w:spacing w:line="360" w:lineRule="auto"/>
              <w:jc w:val="both"/>
              <w:rPr>
                <w:rFonts w:ascii="Arial" w:hAnsi="Arial" w:cs="Arial"/>
                <w:b/>
                <w:bCs/>
                <w:sz w:val="24"/>
                <w:szCs w:val="24"/>
              </w:rPr>
            </w:pPr>
          </w:p>
          <w:p w14:paraId="5BD0538B" w14:textId="6A9A63F3"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I</w:t>
            </w:r>
          </w:p>
        </w:tc>
        <w:tc>
          <w:tcPr>
            <w:tcW w:w="860" w:type="dxa"/>
            <w:shd w:val="clear" w:color="auto" w:fill="F2F2F2" w:themeFill="background1" w:themeFillShade="F2"/>
          </w:tcPr>
          <w:p w14:paraId="154AC5E0" w14:textId="77777777" w:rsidR="00D3404D" w:rsidRDefault="00D3404D" w:rsidP="00414D8C">
            <w:pPr>
              <w:spacing w:line="360" w:lineRule="auto"/>
              <w:jc w:val="both"/>
              <w:rPr>
                <w:rFonts w:ascii="Arial" w:hAnsi="Arial" w:cs="Arial"/>
                <w:b/>
                <w:bCs/>
                <w:sz w:val="24"/>
                <w:szCs w:val="24"/>
              </w:rPr>
            </w:pPr>
          </w:p>
          <w:p w14:paraId="19A3B202" w14:textId="72DFEAA5"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I</w:t>
            </w:r>
          </w:p>
        </w:tc>
        <w:tc>
          <w:tcPr>
            <w:tcW w:w="841" w:type="dxa"/>
            <w:shd w:val="clear" w:color="auto" w:fill="DBDBDB" w:themeFill="accent3" w:themeFillTint="66"/>
          </w:tcPr>
          <w:p w14:paraId="264748BA" w14:textId="77777777" w:rsidR="00D609D0" w:rsidRDefault="00D609D0" w:rsidP="00414D8C">
            <w:pPr>
              <w:spacing w:line="360" w:lineRule="auto"/>
              <w:jc w:val="both"/>
              <w:rPr>
                <w:rFonts w:ascii="Arial" w:hAnsi="Arial" w:cs="Arial"/>
                <w:b/>
                <w:bCs/>
                <w:sz w:val="24"/>
                <w:szCs w:val="24"/>
              </w:rPr>
            </w:pPr>
          </w:p>
          <w:p w14:paraId="0C976BF2" w14:textId="69CDF2B4" w:rsidR="00D3404D"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w:t>
            </w:r>
            <w:r w:rsidR="00AA5C09" w:rsidRPr="002F264A">
              <w:rPr>
                <w:rFonts w:ascii="Arial" w:hAnsi="Arial" w:cs="Arial"/>
                <w:b/>
                <w:bCs/>
                <w:sz w:val="24"/>
                <w:szCs w:val="24"/>
              </w:rPr>
              <w:t>C</w:t>
            </w:r>
          </w:p>
        </w:tc>
        <w:tc>
          <w:tcPr>
            <w:tcW w:w="709" w:type="dxa"/>
            <w:shd w:val="clear" w:color="auto" w:fill="F2F2F2" w:themeFill="background1" w:themeFillShade="F2"/>
          </w:tcPr>
          <w:p w14:paraId="37971766" w14:textId="77777777" w:rsidR="00D3404D" w:rsidRDefault="00D3404D" w:rsidP="00414D8C">
            <w:pPr>
              <w:spacing w:line="360" w:lineRule="auto"/>
              <w:jc w:val="both"/>
              <w:rPr>
                <w:rFonts w:ascii="Arial" w:hAnsi="Arial" w:cs="Arial"/>
                <w:b/>
                <w:bCs/>
                <w:sz w:val="24"/>
                <w:szCs w:val="24"/>
              </w:rPr>
            </w:pPr>
          </w:p>
          <w:p w14:paraId="2814DAE3" w14:textId="7A0B0709"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I</w:t>
            </w:r>
          </w:p>
        </w:tc>
        <w:tc>
          <w:tcPr>
            <w:tcW w:w="709" w:type="dxa"/>
            <w:shd w:val="clear" w:color="auto" w:fill="DBDBDB" w:themeFill="accent3" w:themeFillTint="66"/>
          </w:tcPr>
          <w:p w14:paraId="7E3027CC" w14:textId="77777777" w:rsidR="00057829" w:rsidRDefault="00057829" w:rsidP="00414D8C">
            <w:pPr>
              <w:spacing w:line="360" w:lineRule="auto"/>
              <w:jc w:val="both"/>
              <w:rPr>
                <w:rFonts w:ascii="Arial" w:hAnsi="Arial" w:cs="Arial"/>
                <w:b/>
                <w:bCs/>
                <w:sz w:val="24"/>
                <w:szCs w:val="24"/>
              </w:rPr>
            </w:pPr>
          </w:p>
          <w:p w14:paraId="431E043E" w14:textId="1873B167" w:rsidR="00D3404D" w:rsidRPr="002F264A" w:rsidRDefault="00057829" w:rsidP="00414D8C">
            <w:pPr>
              <w:spacing w:line="360" w:lineRule="auto"/>
              <w:jc w:val="both"/>
              <w:rPr>
                <w:rFonts w:ascii="Arial" w:hAnsi="Arial" w:cs="Arial"/>
                <w:b/>
                <w:bCs/>
                <w:sz w:val="24"/>
                <w:szCs w:val="24"/>
              </w:rPr>
            </w:pPr>
            <w:r>
              <w:rPr>
                <w:rFonts w:ascii="Arial" w:hAnsi="Arial" w:cs="Arial"/>
                <w:b/>
                <w:bCs/>
                <w:sz w:val="24"/>
                <w:szCs w:val="24"/>
              </w:rPr>
              <w:t xml:space="preserve"> </w:t>
            </w:r>
            <w:r w:rsidR="00ED73AE" w:rsidRPr="002F264A">
              <w:rPr>
                <w:rFonts w:ascii="Arial" w:hAnsi="Arial" w:cs="Arial"/>
                <w:b/>
                <w:bCs/>
                <w:sz w:val="24"/>
                <w:szCs w:val="24"/>
              </w:rPr>
              <w:t>C</w:t>
            </w:r>
          </w:p>
        </w:tc>
        <w:tc>
          <w:tcPr>
            <w:tcW w:w="708" w:type="dxa"/>
            <w:shd w:val="clear" w:color="auto" w:fill="F2F2F2" w:themeFill="background1" w:themeFillShade="F2"/>
          </w:tcPr>
          <w:p w14:paraId="1D19953E" w14:textId="77777777" w:rsidR="00D3404D" w:rsidRDefault="00D3404D" w:rsidP="00414D8C">
            <w:pPr>
              <w:spacing w:line="360" w:lineRule="auto"/>
              <w:jc w:val="both"/>
              <w:rPr>
                <w:rFonts w:ascii="Arial" w:hAnsi="Arial" w:cs="Arial"/>
                <w:b/>
                <w:bCs/>
                <w:sz w:val="24"/>
                <w:szCs w:val="24"/>
              </w:rPr>
            </w:pPr>
          </w:p>
          <w:p w14:paraId="26F41E77" w14:textId="21E669C7"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I</w:t>
            </w:r>
          </w:p>
        </w:tc>
        <w:tc>
          <w:tcPr>
            <w:tcW w:w="1134" w:type="dxa"/>
            <w:shd w:val="clear" w:color="auto" w:fill="F2F2F2" w:themeFill="background1" w:themeFillShade="F2"/>
          </w:tcPr>
          <w:p w14:paraId="6220D27B" w14:textId="77777777" w:rsidR="00D3404D" w:rsidRDefault="00D3404D" w:rsidP="00414D8C">
            <w:pPr>
              <w:spacing w:line="360" w:lineRule="auto"/>
              <w:jc w:val="both"/>
              <w:rPr>
                <w:rFonts w:ascii="Arial" w:hAnsi="Arial" w:cs="Arial"/>
                <w:b/>
                <w:bCs/>
                <w:sz w:val="24"/>
                <w:szCs w:val="24"/>
              </w:rPr>
            </w:pPr>
          </w:p>
          <w:p w14:paraId="719586D4" w14:textId="749B2FF5" w:rsidR="00D609D0" w:rsidRPr="002F264A" w:rsidRDefault="00D609D0" w:rsidP="00414D8C">
            <w:pPr>
              <w:spacing w:line="360" w:lineRule="auto"/>
              <w:jc w:val="both"/>
              <w:rPr>
                <w:rFonts w:ascii="Arial" w:hAnsi="Arial" w:cs="Arial"/>
                <w:b/>
                <w:bCs/>
                <w:sz w:val="24"/>
                <w:szCs w:val="24"/>
              </w:rPr>
            </w:pPr>
            <w:r>
              <w:rPr>
                <w:rFonts w:ascii="Arial" w:hAnsi="Arial" w:cs="Arial"/>
                <w:b/>
                <w:bCs/>
                <w:sz w:val="24"/>
                <w:szCs w:val="24"/>
              </w:rPr>
              <w:t xml:space="preserve">   I</w:t>
            </w:r>
          </w:p>
        </w:tc>
      </w:tr>
      <w:tr w:rsidR="00BA74DD" w14:paraId="36770AD7" w14:textId="77777777" w:rsidTr="00BA74DD">
        <w:trPr>
          <w:trHeight w:val="688"/>
        </w:trPr>
        <w:tc>
          <w:tcPr>
            <w:tcW w:w="1560" w:type="dxa"/>
            <w:shd w:val="clear" w:color="auto" w:fill="FFF2CC" w:themeFill="accent4" w:themeFillTint="33"/>
          </w:tcPr>
          <w:p w14:paraId="7ACFB433" w14:textId="164E8E36" w:rsidR="00D609D0" w:rsidRPr="008A0ACF" w:rsidRDefault="00865992" w:rsidP="00D609D0">
            <w:pPr>
              <w:spacing w:line="360" w:lineRule="auto"/>
              <w:jc w:val="both"/>
              <w:rPr>
                <w:rFonts w:ascii="Arial" w:hAnsi="Arial" w:cs="Arial"/>
                <w:b/>
                <w:bCs/>
              </w:rPr>
            </w:pPr>
            <w:r w:rsidRPr="008A0ACF">
              <w:rPr>
                <w:rFonts w:ascii="Arial" w:hAnsi="Arial" w:cs="Arial"/>
                <w:b/>
                <w:bCs/>
              </w:rPr>
              <w:lastRenderedPageBreak/>
              <w:t>Develop the project concept</w:t>
            </w:r>
            <w:r w:rsidR="00672340">
              <w:rPr>
                <w:rFonts w:ascii="Arial" w:hAnsi="Arial" w:cs="Arial"/>
                <w:b/>
                <w:bCs/>
              </w:rPr>
              <w:t>.</w:t>
            </w:r>
          </w:p>
          <w:p w14:paraId="27CC0C7B" w14:textId="1CE29D48" w:rsidR="00D609D0" w:rsidRPr="008A0ACF" w:rsidRDefault="00D609D0" w:rsidP="00D609D0">
            <w:pPr>
              <w:spacing w:line="360" w:lineRule="auto"/>
              <w:jc w:val="both"/>
              <w:rPr>
                <w:rFonts w:ascii="Arial" w:hAnsi="Arial" w:cs="Arial"/>
                <w:b/>
                <w:bCs/>
              </w:rPr>
            </w:pPr>
          </w:p>
        </w:tc>
        <w:tc>
          <w:tcPr>
            <w:tcW w:w="824" w:type="dxa"/>
            <w:shd w:val="clear" w:color="auto" w:fill="C5E0B3" w:themeFill="accent6" w:themeFillTint="66"/>
          </w:tcPr>
          <w:p w14:paraId="425BDFEB" w14:textId="77777777" w:rsidR="00D609D0" w:rsidRDefault="00D609D0" w:rsidP="00D609D0">
            <w:pPr>
              <w:spacing w:line="360" w:lineRule="auto"/>
              <w:jc w:val="both"/>
              <w:rPr>
                <w:rFonts w:ascii="Arial" w:hAnsi="Arial" w:cs="Arial"/>
                <w:b/>
                <w:bCs/>
                <w:sz w:val="24"/>
                <w:szCs w:val="24"/>
              </w:rPr>
            </w:pPr>
          </w:p>
          <w:p w14:paraId="158432C0" w14:textId="20B50943"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A</w:t>
            </w:r>
          </w:p>
        </w:tc>
        <w:tc>
          <w:tcPr>
            <w:tcW w:w="839" w:type="dxa"/>
            <w:shd w:val="clear" w:color="auto" w:fill="FFFF00"/>
          </w:tcPr>
          <w:p w14:paraId="5DCD88FD" w14:textId="77777777" w:rsidR="00D609D0" w:rsidRDefault="00D609D0" w:rsidP="00D609D0">
            <w:pPr>
              <w:spacing w:line="360" w:lineRule="auto"/>
              <w:jc w:val="both"/>
              <w:rPr>
                <w:rFonts w:ascii="Arial" w:hAnsi="Arial" w:cs="Arial"/>
                <w:b/>
                <w:bCs/>
                <w:sz w:val="24"/>
                <w:szCs w:val="24"/>
              </w:rPr>
            </w:pPr>
          </w:p>
          <w:p w14:paraId="5A078DF8" w14:textId="492FE493"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r w:rsidR="00F0756A">
              <w:rPr>
                <w:rFonts w:ascii="Arial" w:hAnsi="Arial" w:cs="Arial"/>
                <w:b/>
                <w:bCs/>
                <w:sz w:val="24"/>
                <w:szCs w:val="24"/>
              </w:rPr>
              <w:t>/</w:t>
            </w:r>
            <w:r w:rsidR="00713303">
              <w:rPr>
                <w:rFonts w:ascii="Arial" w:hAnsi="Arial" w:cs="Arial"/>
                <w:b/>
                <w:bCs/>
                <w:sz w:val="24"/>
                <w:szCs w:val="24"/>
              </w:rPr>
              <w:t>A</w:t>
            </w:r>
          </w:p>
        </w:tc>
        <w:tc>
          <w:tcPr>
            <w:tcW w:w="801" w:type="dxa"/>
            <w:shd w:val="clear" w:color="auto" w:fill="FFFF00"/>
          </w:tcPr>
          <w:p w14:paraId="1D5DA44B" w14:textId="77777777" w:rsidR="00D609D0" w:rsidRDefault="00D609D0" w:rsidP="00D609D0">
            <w:pPr>
              <w:spacing w:line="360" w:lineRule="auto"/>
              <w:jc w:val="both"/>
              <w:rPr>
                <w:rFonts w:ascii="Arial" w:hAnsi="Arial" w:cs="Arial"/>
                <w:b/>
                <w:bCs/>
                <w:sz w:val="24"/>
                <w:szCs w:val="24"/>
              </w:rPr>
            </w:pPr>
          </w:p>
          <w:p w14:paraId="6EDE4147" w14:textId="13F5E79A"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C</w:t>
            </w:r>
            <w:r w:rsidR="00F0756A">
              <w:rPr>
                <w:rFonts w:ascii="Arial" w:hAnsi="Arial" w:cs="Arial"/>
                <w:b/>
                <w:bCs/>
                <w:sz w:val="24"/>
                <w:szCs w:val="24"/>
              </w:rPr>
              <w:t>/</w:t>
            </w:r>
            <w:r w:rsidR="00B20B33">
              <w:rPr>
                <w:rFonts w:ascii="Arial" w:hAnsi="Arial" w:cs="Arial"/>
                <w:b/>
                <w:bCs/>
                <w:sz w:val="24"/>
                <w:szCs w:val="24"/>
              </w:rPr>
              <w:t>A</w:t>
            </w:r>
          </w:p>
        </w:tc>
        <w:tc>
          <w:tcPr>
            <w:tcW w:w="938" w:type="dxa"/>
            <w:shd w:val="clear" w:color="auto" w:fill="F2F2F2" w:themeFill="background1" w:themeFillShade="F2"/>
          </w:tcPr>
          <w:p w14:paraId="3F451461" w14:textId="77777777" w:rsidR="00D609D0" w:rsidRDefault="00D609D0" w:rsidP="00D609D0">
            <w:pPr>
              <w:spacing w:line="360" w:lineRule="auto"/>
              <w:jc w:val="both"/>
              <w:rPr>
                <w:rFonts w:ascii="Arial" w:hAnsi="Arial" w:cs="Arial"/>
                <w:b/>
                <w:bCs/>
                <w:sz w:val="24"/>
                <w:szCs w:val="24"/>
              </w:rPr>
            </w:pPr>
          </w:p>
          <w:p w14:paraId="0D385D9F" w14:textId="11BE6287"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60" w:type="dxa"/>
            <w:shd w:val="clear" w:color="auto" w:fill="F4B083" w:themeFill="accent2" w:themeFillTint="99"/>
          </w:tcPr>
          <w:p w14:paraId="14A9523D" w14:textId="77777777" w:rsidR="00D609D0" w:rsidRDefault="00D609D0" w:rsidP="00D609D0">
            <w:pPr>
              <w:spacing w:line="360" w:lineRule="auto"/>
              <w:jc w:val="both"/>
              <w:rPr>
                <w:rFonts w:ascii="Arial" w:hAnsi="Arial" w:cs="Arial"/>
                <w:b/>
                <w:bCs/>
                <w:sz w:val="24"/>
                <w:szCs w:val="24"/>
              </w:rPr>
            </w:pPr>
          </w:p>
          <w:p w14:paraId="3A26DF3E" w14:textId="18B6192C"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R</w:t>
            </w:r>
          </w:p>
        </w:tc>
        <w:tc>
          <w:tcPr>
            <w:tcW w:w="841" w:type="dxa"/>
            <w:shd w:val="clear" w:color="auto" w:fill="DBDBDB" w:themeFill="accent3" w:themeFillTint="66"/>
          </w:tcPr>
          <w:p w14:paraId="11588E49" w14:textId="77777777" w:rsidR="00D609D0" w:rsidRDefault="00D609D0" w:rsidP="00D609D0">
            <w:pPr>
              <w:spacing w:line="360" w:lineRule="auto"/>
              <w:jc w:val="both"/>
              <w:rPr>
                <w:rFonts w:ascii="Arial" w:hAnsi="Arial" w:cs="Arial"/>
                <w:b/>
                <w:bCs/>
                <w:sz w:val="24"/>
                <w:szCs w:val="24"/>
              </w:rPr>
            </w:pPr>
          </w:p>
          <w:p w14:paraId="5F7B26FE" w14:textId="67AECDEB"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9" w:type="dxa"/>
            <w:shd w:val="clear" w:color="auto" w:fill="DBDBDB" w:themeFill="accent3" w:themeFillTint="66"/>
          </w:tcPr>
          <w:p w14:paraId="2724336E" w14:textId="77777777" w:rsidR="00D609D0" w:rsidRDefault="00D609D0" w:rsidP="00D609D0">
            <w:pPr>
              <w:spacing w:line="360" w:lineRule="auto"/>
              <w:jc w:val="both"/>
              <w:rPr>
                <w:rFonts w:ascii="Arial" w:hAnsi="Arial" w:cs="Arial"/>
                <w:b/>
                <w:bCs/>
                <w:sz w:val="24"/>
                <w:szCs w:val="24"/>
              </w:rPr>
            </w:pPr>
          </w:p>
          <w:p w14:paraId="1293D530" w14:textId="013B89D2"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9" w:type="dxa"/>
            <w:shd w:val="clear" w:color="auto" w:fill="DBDBDB" w:themeFill="accent3" w:themeFillTint="66"/>
          </w:tcPr>
          <w:p w14:paraId="4C6C7C12" w14:textId="77777777" w:rsidR="00D609D0" w:rsidRDefault="00D609D0" w:rsidP="00D609D0">
            <w:pPr>
              <w:spacing w:line="360" w:lineRule="auto"/>
              <w:jc w:val="both"/>
              <w:rPr>
                <w:rFonts w:ascii="Arial" w:hAnsi="Arial" w:cs="Arial"/>
                <w:b/>
                <w:bCs/>
                <w:sz w:val="24"/>
                <w:szCs w:val="24"/>
              </w:rPr>
            </w:pPr>
          </w:p>
          <w:p w14:paraId="4C665007" w14:textId="78E09DEB"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8" w:type="dxa"/>
            <w:shd w:val="clear" w:color="auto" w:fill="DBDBDB" w:themeFill="accent3" w:themeFillTint="66"/>
          </w:tcPr>
          <w:p w14:paraId="38AD9D43" w14:textId="77777777" w:rsidR="00D609D0" w:rsidRDefault="00D609D0" w:rsidP="00D609D0">
            <w:pPr>
              <w:spacing w:line="360" w:lineRule="auto"/>
              <w:jc w:val="both"/>
              <w:rPr>
                <w:rFonts w:ascii="Arial" w:hAnsi="Arial" w:cs="Arial"/>
                <w:b/>
                <w:bCs/>
                <w:sz w:val="24"/>
                <w:szCs w:val="24"/>
              </w:rPr>
            </w:pPr>
          </w:p>
          <w:p w14:paraId="0A5ED9AC" w14:textId="7776D50D"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1134" w:type="dxa"/>
            <w:shd w:val="clear" w:color="auto" w:fill="DBDBDB" w:themeFill="accent3" w:themeFillTint="66"/>
          </w:tcPr>
          <w:p w14:paraId="16108B33" w14:textId="77777777" w:rsidR="00D609D0" w:rsidRDefault="00D609D0" w:rsidP="00D609D0">
            <w:pPr>
              <w:spacing w:line="360" w:lineRule="auto"/>
              <w:jc w:val="both"/>
              <w:rPr>
                <w:rFonts w:ascii="Arial" w:hAnsi="Arial" w:cs="Arial"/>
                <w:b/>
                <w:bCs/>
                <w:sz w:val="24"/>
                <w:szCs w:val="24"/>
              </w:rPr>
            </w:pPr>
          </w:p>
          <w:p w14:paraId="0C190239" w14:textId="384A8E70"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r>
      <w:tr w:rsidR="008F3100" w14:paraId="2A3D6F89" w14:textId="77777777" w:rsidTr="00BA74DD">
        <w:trPr>
          <w:trHeight w:val="866"/>
        </w:trPr>
        <w:tc>
          <w:tcPr>
            <w:tcW w:w="1560" w:type="dxa"/>
            <w:shd w:val="clear" w:color="auto" w:fill="FFF2CC" w:themeFill="accent4" w:themeFillTint="33"/>
          </w:tcPr>
          <w:p w14:paraId="0734819F" w14:textId="31DEBADB" w:rsidR="008D7C1E" w:rsidRPr="008A0ACF" w:rsidRDefault="00F923BD" w:rsidP="00D609D0">
            <w:pPr>
              <w:spacing w:line="360" w:lineRule="auto"/>
              <w:jc w:val="both"/>
              <w:rPr>
                <w:rFonts w:ascii="Arial" w:hAnsi="Arial" w:cs="Arial"/>
                <w:b/>
                <w:bCs/>
              </w:rPr>
            </w:pPr>
            <w:r w:rsidRPr="008A0ACF">
              <w:rPr>
                <w:rFonts w:ascii="Arial" w:hAnsi="Arial" w:cs="Arial"/>
                <w:b/>
                <w:bCs/>
              </w:rPr>
              <w:t xml:space="preserve">Designing and </w:t>
            </w:r>
            <w:r w:rsidR="00133CB1">
              <w:rPr>
                <w:rFonts w:ascii="Arial" w:hAnsi="Arial" w:cs="Arial"/>
                <w:b/>
                <w:bCs/>
              </w:rPr>
              <w:t>manufacturing</w:t>
            </w:r>
          </w:p>
          <w:p w14:paraId="1043FEED" w14:textId="07ADFEE6" w:rsidR="00D609D0" w:rsidRPr="008A0ACF" w:rsidRDefault="00F923BD" w:rsidP="00343C90">
            <w:pPr>
              <w:spacing w:line="360" w:lineRule="auto"/>
              <w:rPr>
                <w:rFonts w:ascii="Arial" w:hAnsi="Arial" w:cs="Arial"/>
                <w:b/>
                <w:bCs/>
              </w:rPr>
            </w:pPr>
            <w:r w:rsidRPr="008A0ACF">
              <w:rPr>
                <w:rFonts w:ascii="Arial" w:hAnsi="Arial" w:cs="Arial"/>
                <w:b/>
                <w:bCs/>
              </w:rPr>
              <w:t xml:space="preserve">ring the </w:t>
            </w:r>
          </w:p>
          <w:p w14:paraId="5993ABA3" w14:textId="601825F9" w:rsidR="00723FA8" w:rsidRPr="008A0ACF" w:rsidRDefault="00723FA8" w:rsidP="00343C90">
            <w:pPr>
              <w:spacing w:line="360" w:lineRule="auto"/>
              <w:rPr>
                <w:rFonts w:ascii="Arial" w:hAnsi="Arial" w:cs="Arial"/>
                <w:b/>
                <w:bCs/>
              </w:rPr>
            </w:pPr>
            <w:r w:rsidRPr="008A0ACF">
              <w:rPr>
                <w:rFonts w:ascii="Arial" w:hAnsi="Arial" w:cs="Arial"/>
                <w:b/>
                <w:bCs/>
              </w:rPr>
              <w:t>prototype</w:t>
            </w:r>
          </w:p>
          <w:p w14:paraId="0FE7B48C" w14:textId="1A5BC71C" w:rsidR="00D609D0" w:rsidRPr="008A0ACF" w:rsidRDefault="00D609D0" w:rsidP="00D609D0">
            <w:pPr>
              <w:spacing w:line="360" w:lineRule="auto"/>
              <w:jc w:val="both"/>
              <w:rPr>
                <w:rFonts w:ascii="Arial" w:hAnsi="Arial" w:cs="Arial"/>
                <w:b/>
                <w:bCs/>
              </w:rPr>
            </w:pPr>
          </w:p>
        </w:tc>
        <w:tc>
          <w:tcPr>
            <w:tcW w:w="824" w:type="dxa"/>
            <w:shd w:val="clear" w:color="auto" w:fill="F2F2F2" w:themeFill="background1" w:themeFillShade="F2"/>
          </w:tcPr>
          <w:p w14:paraId="3E970C65" w14:textId="77777777" w:rsidR="00D609D0" w:rsidRDefault="00D609D0" w:rsidP="00D609D0">
            <w:pPr>
              <w:spacing w:line="360" w:lineRule="auto"/>
              <w:jc w:val="both"/>
              <w:rPr>
                <w:rFonts w:ascii="Arial" w:hAnsi="Arial" w:cs="Arial"/>
                <w:b/>
                <w:bCs/>
                <w:sz w:val="24"/>
                <w:szCs w:val="24"/>
              </w:rPr>
            </w:pPr>
          </w:p>
          <w:p w14:paraId="786814E9" w14:textId="204C16A5"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39" w:type="dxa"/>
            <w:shd w:val="clear" w:color="auto" w:fill="DBDBDB" w:themeFill="accent3" w:themeFillTint="66"/>
          </w:tcPr>
          <w:p w14:paraId="21A78E6E" w14:textId="77777777" w:rsidR="00D609D0" w:rsidRDefault="00D609D0" w:rsidP="00D609D0">
            <w:pPr>
              <w:spacing w:line="360" w:lineRule="auto"/>
              <w:jc w:val="both"/>
              <w:rPr>
                <w:rFonts w:ascii="Arial" w:hAnsi="Arial" w:cs="Arial"/>
                <w:b/>
                <w:bCs/>
                <w:sz w:val="24"/>
                <w:szCs w:val="24"/>
              </w:rPr>
            </w:pPr>
          </w:p>
          <w:p w14:paraId="47061B8D" w14:textId="5D6C3BF8"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801" w:type="dxa"/>
            <w:shd w:val="clear" w:color="auto" w:fill="C5E0B3" w:themeFill="accent6" w:themeFillTint="66"/>
          </w:tcPr>
          <w:p w14:paraId="642F38D9" w14:textId="77777777" w:rsidR="00D609D0" w:rsidRDefault="00D609D0" w:rsidP="00D609D0">
            <w:pPr>
              <w:spacing w:line="360" w:lineRule="auto"/>
              <w:jc w:val="both"/>
              <w:rPr>
                <w:rFonts w:ascii="Arial" w:hAnsi="Arial" w:cs="Arial"/>
                <w:b/>
                <w:bCs/>
                <w:sz w:val="24"/>
                <w:szCs w:val="24"/>
              </w:rPr>
            </w:pPr>
          </w:p>
          <w:p w14:paraId="505BCF02" w14:textId="02A4CE47"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C</w:t>
            </w:r>
          </w:p>
        </w:tc>
        <w:tc>
          <w:tcPr>
            <w:tcW w:w="938" w:type="dxa"/>
            <w:shd w:val="clear" w:color="auto" w:fill="F2F2F2" w:themeFill="background1" w:themeFillShade="F2"/>
          </w:tcPr>
          <w:p w14:paraId="754E5BD4" w14:textId="77777777" w:rsidR="00D609D0" w:rsidRDefault="00D609D0" w:rsidP="00D609D0">
            <w:pPr>
              <w:spacing w:line="360" w:lineRule="auto"/>
              <w:jc w:val="both"/>
              <w:rPr>
                <w:rFonts w:ascii="Arial" w:hAnsi="Arial" w:cs="Arial"/>
                <w:b/>
                <w:bCs/>
                <w:sz w:val="24"/>
                <w:szCs w:val="24"/>
              </w:rPr>
            </w:pPr>
          </w:p>
          <w:p w14:paraId="2A6D428B" w14:textId="59993AD6"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60" w:type="dxa"/>
            <w:shd w:val="clear" w:color="auto" w:fill="F4B083" w:themeFill="accent2" w:themeFillTint="99"/>
          </w:tcPr>
          <w:p w14:paraId="50E7500B" w14:textId="77777777" w:rsidR="00D609D0" w:rsidRDefault="00D609D0" w:rsidP="00D609D0">
            <w:pPr>
              <w:spacing w:line="360" w:lineRule="auto"/>
              <w:jc w:val="both"/>
              <w:rPr>
                <w:rFonts w:ascii="Arial" w:hAnsi="Arial" w:cs="Arial"/>
                <w:b/>
                <w:bCs/>
                <w:sz w:val="24"/>
                <w:szCs w:val="24"/>
              </w:rPr>
            </w:pPr>
          </w:p>
          <w:p w14:paraId="2E39A1D4" w14:textId="7A85B808"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R</w:t>
            </w:r>
          </w:p>
        </w:tc>
        <w:tc>
          <w:tcPr>
            <w:tcW w:w="841" w:type="dxa"/>
            <w:shd w:val="clear" w:color="auto" w:fill="C5E0B3" w:themeFill="accent6" w:themeFillTint="66"/>
          </w:tcPr>
          <w:p w14:paraId="042B6123" w14:textId="77777777" w:rsidR="00D609D0" w:rsidRDefault="00D609D0" w:rsidP="00D609D0">
            <w:pPr>
              <w:spacing w:line="360" w:lineRule="auto"/>
              <w:jc w:val="both"/>
              <w:rPr>
                <w:rFonts w:ascii="Arial" w:hAnsi="Arial" w:cs="Arial"/>
                <w:b/>
                <w:bCs/>
                <w:sz w:val="24"/>
                <w:szCs w:val="24"/>
              </w:rPr>
            </w:pPr>
          </w:p>
          <w:p w14:paraId="6D2150F2" w14:textId="45B2C22A"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A</w:t>
            </w:r>
          </w:p>
        </w:tc>
        <w:tc>
          <w:tcPr>
            <w:tcW w:w="709" w:type="dxa"/>
            <w:shd w:val="clear" w:color="auto" w:fill="C5E0B3" w:themeFill="accent6" w:themeFillTint="66"/>
          </w:tcPr>
          <w:p w14:paraId="7F3E7377" w14:textId="77777777" w:rsidR="00D609D0" w:rsidRDefault="00D609D0" w:rsidP="00D609D0">
            <w:pPr>
              <w:spacing w:line="360" w:lineRule="auto"/>
              <w:jc w:val="both"/>
              <w:rPr>
                <w:rFonts w:ascii="Arial" w:hAnsi="Arial" w:cs="Arial"/>
                <w:b/>
                <w:bCs/>
                <w:sz w:val="24"/>
                <w:szCs w:val="24"/>
              </w:rPr>
            </w:pPr>
          </w:p>
          <w:p w14:paraId="322B5039" w14:textId="55D602FD"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A</w:t>
            </w:r>
          </w:p>
        </w:tc>
        <w:tc>
          <w:tcPr>
            <w:tcW w:w="709" w:type="dxa"/>
            <w:shd w:val="clear" w:color="auto" w:fill="DBDBDB" w:themeFill="accent3" w:themeFillTint="66"/>
          </w:tcPr>
          <w:p w14:paraId="046569F2" w14:textId="77777777" w:rsidR="00D609D0" w:rsidRDefault="00D609D0" w:rsidP="00D609D0">
            <w:pPr>
              <w:spacing w:line="360" w:lineRule="auto"/>
              <w:jc w:val="both"/>
              <w:rPr>
                <w:rFonts w:ascii="Arial" w:hAnsi="Arial" w:cs="Arial"/>
                <w:b/>
                <w:bCs/>
                <w:sz w:val="24"/>
                <w:szCs w:val="24"/>
              </w:rPr>
            </w:pPr>
          </w:p>
          <w:p w14:paraId="42B15B5F" w14:textId="419E2C80"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8" w:type="dxa"/>
            <w:shd w:val="clear" w:color="auto" w:fill="F2F2F2" w:themeFill="background1" w:themeFillShade="F2"/>
          </w:tcPr>
          <w:p w14:paraId="17FBB1D2" w14:textId="77777777" w:rsidR="00D609D0" w:rsidRDefault="00D609D0" w:rsidP="00D609D0">
            <w:pPr>
              <w:spacing w:line="360" w:lineRule="auto"/>
              <w:jc w:val="both"/>
              <w:rPr>
                <w:rFonts w:ascii="Arial" w:hAnsi="Arial" w:cs="Arial"/>
                <w:b/>
                <w:bCs/>
                <w:sz w:val="24"/>
                <w:szCs w:val="24"/>
              </w:rPr>
            </w:pPr>
          </w:p>
          <w:p w14:paraId="055A1206" w14:textId="7F6CBDD6"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1134" w:type="dxa"/>
            <w:shd w:val="clear" w:color="auto" w:fill="F2F2F2" w:themeFill="background1" w:themeFillShade="F2"/>
          </w:tcPr>
          <w:p w14:paraId="1BD1357B" w14:textId="77777777" w:rsidR="00D609D0" w:rsidRDefault="00D609D0" w:rsidP="00D609D0">
            <w:pPr>
              <w:spacing w:line="360" w:lineRule="auto"/>
              <w:jc w:val="both"/>
              <w:rPr>
                <w:rFonts w:ascii="Arial" w:hAnsi="Arial" w:cs="Arial"/>
                <w:b/>
                <w:bCs/>
                <w:sz w:val="24"/>
                <w:szCs w:val="24"/>
              </w:rPr>
            </w:pPr>
          </w:p>
          <w:p w14:paraId="290B1BFD" w14:textId="337942E7"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I</w:t>
            </w:r>
          </w:p>
        </w:tc>
      </w:tr>
      <w:tr w:rsidR="008F3100" w14:paraId="71AFA304" w14:textId="77777777" w:rsidTr="00463EDF">
        <w:trPr>
          <w:trHeight w:val="877"/>
        </w:trPr>
        <w:tc>
          <w:tcPr>
            <w:tcW w:w="1560" w:type="dxa"/>
            <w:shd w:val="clear" w:color="auto" w:fill="FFF2CC" w:themeFill="accent4" w:themeFillTint="33"/>
          </w:tcPr>
          <w:p w14:paraId="62FD8CD7" w14:textId="08CE0A39" w:rsidR="00D609D0" w:rsidRPr="008A0ACF" w:rsidRDefault="00D609D0" w:rsidP="00D609D0">
            <w:pPr>
              <w:spacing w:line="360" w:lineRule="auto"/>
              <w:jc w:val="both"/>
              <w:rPr>
                <w:rFonts w:ascii="Arial" w:hAnsi="Arial" w:cs="Arial"/>
                <w:b/>
                <w:bCs/>
              </w:rPr>
            </w:pPr>
            <w:r w:rsidRPr="008A0ACF">
              <w:rPr>
                <w:rFonts w:ascii="Arial" w:hAnsi="Arial" w:cs="Arial"/>
                <w:b/>
                <w:bCs/>
              </w:rPr>
              <w:t xml:space="preserve"> </w:t>
            </w:r>
            <w:r w:rsidR="008A0ACF" w:rsidRPr="008A0ACF">
              <w:rPr>
                <w:rFonts w:ascii="Arial" w:hAnsi="Arial" w:cs="Arial"/>
                <w:b/>
                <w:bCs/>
              </w:rPr>
              <w:t>Testing the device</w:t>
            </w:r>
          </w:p>
          <w:p w14:paraId="5EFD6487" w14:textId="51DB852A" w:rsidR="00D609D0" w:rsidRPr="008A0ACF" w:rsidRDefault="00343C90" w:rsidP="00D609D0">
            <w:pPr>
              <w:spacing w:line="360" w:lineRule="auto"/>
              <w:jc w:val="both"/>
              <w:rPr>
                <w:rFonts w:ascii="Arial" w:hAnsi="Arial" w:cs="Arial"/>
                <w:b/>
                <w:bCs/>
              </w:rPr>
            </w:pPr>
            <w:r w:rsidRPr="008A0ACF">
              <w:rPr>
                <w:rFonts w:ascii="Arial" w:hAnsi="Arial" w:cs="Arial"/>
                <w:b/>
                <w:bCs/>
              </w:rPr>
              <w:t xml:space="preserve"> </w:t>
            </w:r>
          </w:p>
        </w:tc>
        <w:tc>
          <w:tcPr>
            <w:tcW w:w="824" w:type="dxa"/>
            <w:shd w:val="clear" w:color="auto" w:fill="F2F2F2" w:themeFill="background1" w:themeFillShade="F2"/>
          </w:tcPr>
          <w:p w14:paraId="6A919618" w14:textId="77777777" w:rsidR="00D609D0" w:rsidRDefault="00D609D0" w:rsidP="00D609D0">
            <w:pPr>
              <w:spacing w:line="360" w:lineRule="auto"/>
              <w:jc w:val="both"/>
              <w:rPr>
                <w:rFonts w:ascii="Arial" w:hAnsi="Arial" w:cs="Arial"/>
                <w:b/>
                <w:bCs/>
                <w:sz w:val="24"/>
                <w:szCs w:val="24"/>
              </w:rPr>
            </w:pPr>
          </w:p>
          <w:p w14:paraId="3A068881" w14:textId="3262E0BA"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39" w:type="dxa"/>
            <w:shd w:val="clear" w:color="auto" w:fill="FFFF00"/>
          </w:tcPr>
          <w:p w14:paraId="0D675BE4" w14:textId="77777777" w:rsidR="00D609D0"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p w14:paraId="27AF8133" w14:textId="575D7642"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R</w:t>
            </w:r>
            <w:r w:rsidR="00005F58">
              <w:rPr>
                <w:rFonts w:ascii="Arial" w:hAnsi="Arial" w:cs="Arial"/>
                <w:b/>
                <w:bCs/>
                <w:sz w:val="24"/>
                <w:szCs w:val="24"/>
              </w:rPr>
              <w:t>/</w:t>
            </w:r>
            <w:r w:rsidR="006C5529">
              <w:rPr>
                <w:rFonts w:ascii="Arial" w:hAnsi="Arial" w:cs="Arial"/>
                <w:b/>
                <w:bCs/>
                <w:sz w:val="24"/>
                <w:szCs w:val="24"/>
              </w:rPr>
              <w:t>C</w:t>
            </w:r>
          </w:p>
        </w:tc>
        <w:tc>
          <w:tcPr>
            <w:tcW w:w="801" w:type="dxa"/>
            <w:shd w:val="clear" w:color="auto" w:fill="C5E0B3" w:themeFill="accent6" w:themeFillTint="66"/>
          </w:tcPr>
          <w:p w14:paraId="33353131" w14:textId="77777777" w:rsidR="00D609D0" w:rsidRDefault="00D609D0" w:rsidP="00D609D0">
            <w:pPr>
              <w:spacing w:line="360" w:lineRule="auto"/>
              <w:jc w:val="both"/>
              <w:rPr>
                <w:rFonts w:ascii="Arial" w:hAnsi="Arial" w:cs="Arial"/>
                <w:b/>
                <w:bCs/>
                <w:sz w:val="24"/>
                <w:szCs w:val="24"/>
              </w:rPr>
            </w:pPr>
          </w:p>
          <w:p w14:paraId="12FC4E2F" w14:textId="7872999A"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A</w:t>
            </w:r>
          </w:p>
        </w:tc>
        <w:tc>
          <w:tcPr>
            <w:tcW w:w="938" w:type="dxa"/>
            <w:shd w:val="clear" w:color="auto" w:fill="DBDBDB" w:themeFill="accent3" w:themeFillTint="66"/>
          </w:tcPr>
          <w:p w14:paraId="3B2D5BA8" w14:textId="77777777" w:rsidR="00D609D0" w:rsidRDefault="00D609D0" w:rsidP="00D609D0">
            <w:pPr>
              <w:spacing w:line="360" w:lineRule="auto"/>
              <w:jc w:val="both"/>
              <w:rPr>
                <w:rFonts w:ascii="Arial" w:hAnsi="Arial" w:cs="Arial"/>
                <w:b/>
                <w:bCs/>
                <w:sz w:val="24"/>
                <w:szCs w:val="24"/>
              </w:rPr>
            </w:pPr>
          </w:p>
          <w:p w14:paraId="0D92CA55" w14:textId="75BEF165"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C</w:t>
            </w:r>
          </w:p>
        </w:tc>
        <w:tc>
          <w:tcPr>
            <w:tcW w:w="860" w:type="dxa"/>
            <w:shd w:val="clear" w:color="auto" w:fill="F2F2F2" w:themeFill="background1" w:themeFillShade="F2"/>
          </w:tcPr>
          <w:p w14:paraId="1A8116BF" w14:textId="77777777" w:rsidR="00D609D0" w:rsidRDefault="00D609D0" w:rsidP="00D609D0">
            <w:pPr>
              <w:spacing w:line="360" w:lineRule="auto"/>
              <w:jc w:val="both"/>
              <w:rPr>
                <w:rFonts w:ascii="Arial" w:hAnsi="Arial" w:cs="Arial"/>
                <w:b/>
                <w:bCs/>
                <w:sz w:val="24"/>
                <w:szCs w:val="24"/>
              </w:rPr>
            </w:pPr>
          </w:p>
          <w:p w14:paraId="74500D94" w14:textId="1720C8BF"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41" w:type="dxa"/>
            <w:shd w:val="clear" w:color="auto" w:fill="C5E0B3" w:themeFill="accent6" w:themeFillTint="66"/>
          </w:tcPr>
          <w:p w14:paraId="6ACC8877" w14:textId="77777777" w:rsidR="00D609D0" w:rsidRDefault="00D609D0" w:rsidP="00D609D0">
            <w:pPr>
              <w:spacing w:line="360" w:lineRule="auto"/>
              <w:jc w:val="both"/>
              <w:rPr>
                <w:rFonts w:ascii="Arial" w:hAnsi="Arial" w:cs="Arial"/>
                <w:b/>
                <w:bCs/>
                <w:sz w:val="24"/>
                <w:szCs w:val="24"/>
              </w:rPr>
            </w:pPr>
          </w:p>
          <w:p w14:paraId="3E25E2EC" w14:textId="7A832B7E"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A  </w:t>
            </w:r>
          </w:p>
        </w:tc>
        <w:tc>
          <w:tcPr>
            <w:tcW w:w="709" w:type="dxa"/>
            <w:shd w:val="clear" w:color="auto" w:fill="DBDBDB" w:themeFill="accent3" w:themeFillTint="66"/>
          </w:tcPr>
          <w:p w14:paraId="690DD4E9" w14:textId="77777777" w:rsidR="00D609D0" w:rsidRDefault="00D609D0" w:rsidP="00D609D0">
            <w:pPr>
              <w:spacing w:line="360" w:lineRule="auto"/>
              <w:jc w:val="both"/>
              <w:rPr>
                <w:rFonts w:ascii="Arial" w:hAnsi="Arial" w:cs="Arial"/>
                <w:b/>
                <w:bCs/>
                <w:sz w:val="24"/>
                <w:szCs w:val="24"/>
              </w:rPr>
            </w:pPr>
          </w:p>
          <w:p w14:paraId="4E7F50D3" w14:textId="52ADD8E4"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9" w:type="dxa"/>
            <w:shd w:val="clear" w:color="auto" w:fill="DBDBDB" w:themeFill="accent3" w:themeFillTint="66"/>
          </w:tcPr>
          <w:p w14:paraId="55AD99E2" w14:textId="77777777" w:rsidR="00D609D0" w:rsidRDefault="00D609D0" w:rsidP="00D609D0">
            <w:pPr>
              <w:spacing w:line="360" w:lineRule="auto"/>
              <w:jc w:val="both"/>
              <w:rPr>
                <w:rFonts w:ascii="Arial" w:hAnsi="Arial" w:cs="Arial"/>
                <w:b/>
                <w:bCs/>
                <w:sz w:val="24"/>
                <w:szCs w:val="24"/>
              </w:rPr>
            </w:pPr>
          </w:p>
          <w:p w14:paraId="054C875F" w14:textId="7FF54525"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8" w:type="dxa"/>
            <w:shd w:val="clear" w:color="auto" w:fill="F2F2F2" w:themeFill="background1" w:themeFillShade="F2"/>
          </w:tcPr>
          <w:p w14:paraId="7E34BE15" w14:textId="77777777" w:rsidR="00D609D0" w:rsidRDefault="00D609D0" w:rsidP="00D609D0">
            <w:pPr>
              <w:spacing w:line="360" w:lineRule="auto"/>
              <w:jc w:val="both"/>
              <w:rPr>
                <w:rFonts w:ascii="Arial" w:hAnsi="Arial" w:cs="Arial"/>
                <w:b/>
                <w:bCs/>
                <w:sz w:val="24"/>
                <w:szCs w:val="24"/>
              </w:rPr>
            </w:pPr>
          </w:p>
          <w:p w14:paraId="63F1FD62" w14:textId="5A865AD4"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00C93CB3">
              <w:rPr>
                <w:rFonts w:ascii="Arial" w:hAnsi="Arial" w:cs="Arial"/>
                <w:b/>
                <w:bCs/>
                <w:sz w:val="24"/>
                <w:szCs w:val="24"/>
              </w:rPr>
              <w:t>I</w:t>
            </w:r>
          </w:p>
        </w:tc>
        <w:tc>
          <w:tcPr>
            <w:tcW w:w="1134" w:type="dxa"/>
            <w:shd w:val="clear" w:color="auto" w:fill="DBDBDB" w:themeFill="accent3" w:themeFillTint="66"/>
          </w:tcPr>
          <w:p w14:paraId="07F1E002" w14:textId="77777777" w:rsidR="00D609D0" w:rsidRDefault="00D609D0" w:rsidP="00D609D0">
            <w:pPr>
              <w:spacing w:line="360" w:lineRule="auto"/>
              <w:jc w:val="both"/>
              <w:rPr>
                <w:rFonts w:ascii="Arial" w:hAnsi="Arial" w:cs="Arial"/>
                <w:b/>
                <w:bCs/>
                <w:sz w:val="24"/>
                <w:szCs w:val="24"/>
              </w:rPr>
            </w:pPr>
          </w:p>
          <w:p w14:paraId="55928971" w14:textId="4A19B374"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r>
      <w:tr w:rsidR="008F3100" w14:paraId="6A3461B9" w14:textId="77777777" w:rsidTr="00BA74DD">
        <w:trPr>
          <w:trHeight w:val="863"/>
        </w:trPr>
        <w:tc>
          <w:tcPr>
            <w:tcW w:w="1560" w:type="dxa"/>
            <w:shd w:val="clear" w:color="auto" w:fill="FFF2CC" w:themeFill="accent4" w:themeFillTint="33"/>
          </w:tcPr>
          <w:p w14:paraId="1FC48838" w14:textId="73DAE280" w:rsidR="00D609D0" w:rsidRPr="004561D9" w:rsidRDefault="004561D9" w:rsidP="00D609D0">
            <w:pPr>
              <w:spacing w:line="360" w:lineRule="auto"/>
              <w:jc w:val="both"/>
              <w:rPr>
                <w:rFonts w:ascii="Arial" w:hAnsi="Arial" w:cs="Arial"/>
                <w:b/>
                <w:bCs/>
              </w:rPr>
            </w:pPr>
            <w:r>
              <w:rPr>
                <w:rFonts w:ascii="Arial" w:hAnsi="Arial" w:cs="Arial"/>
                <w:b/>
                <w:bCs/>
              </w:rPr>
              <w:t>Regulatory approval</w:t>
            </w:r>
          </w:p>
          <w:p w14:paraId="2D625BAD" w14:textId="2CDAD344" w:rsidR="00D609D0" w:rsidRPr="004561D9" w:rsidRDefault="00D609D0" w:rsidP="00D609D0">
            <w:pPr>
              <w:spacing w:line="360" w:lineRule="auto"/>
              <w:jc w:val="both"/>
              <w:rPr>
                <w:rFonts w:ascii="Arial" w:hAnsi="Arial" w:cs="Arial"/>
                <w:b/>
                <w:bCs/>
              </w:rPr>
            </w:pPr>
          </w:p>
        </w:tc>
        <w:tc>
          <w:tcPr>
            <w:tcW w:w="824" w:type="dxa"/>
            <w:shd w:val="clear" w:color="auto" w:fill="F2F2F2" w:themeFill="background1" w:themeFillShade="F2"/>
          </w:tcPr>
          <w:p w14:paraId="358F9034" w14:textId="77777777" w:rsidR="00D609D0" w:rsidRDefault="00D609D0" w:rsidP="00D609D0">
            <w:pPr>
              <w:spacing w:line="360" w:lineRule="auto"/>
              <w:jc w:val="both"/>
              <w:rPr>
                <w:rFonts w:ascii="Arial" w:hAnsi="Arial" w:cs="Arial"/>
                <w:b/>
                <w:bCs/>
                <w:sz w:val="24"/>
                <w:szCs w:val="24"/>
              </w:rPr>
            </w:pPr>
          </w:p>
          <w:p w14:paraId="3163D696" w14:textId="20912481"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39" w:type="dxa"/>
            <w:shd w:val="clear" w:color="auto" w:fill="DBDBDB" w:themeFill="accent3" w:themeFillTint="66"/>
          </w:tcPr>
          <w:p w14:paraId="3084DEEB" w14:textId="77777777" w:rsidR="00D609D0" w:rsidRDefault="00D609D0" w:rsidP="00D609D0">
            <w:pPr>
              <w:spacing w:line="360" w:lineRule="auto"/>
              <w:jc w:val="both"/>
              <w:rPr>
                <w:rFonts w:ascii="Arial" w:hAnsi="Arial" w:cs="Arial"/>
                <w:b/>
                <w:bCs/>
                <w:sz w:val="24"/>
                <w:szCs w:val="24"/>
              </w:rPr>
            </w:pPr>
          </w:p>
          <w:p w14:paraId="5E2C110E" w14:textId="6E9D178E"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801" w:type="dxa"/>
            <w:shd w:val="clear" w:color="auto" w:fill="C5E0B3" w:themeFill="accent6" w:themeFillTint="66"/>
          </w:tcPr>
          <w:p w14:paraId="25938E73" w14:textId="77777777" w:rsidR="00D609D0" w:rsidRDefault="00D609D0" w:rsidP="00D609D0">
            <w:pPr>
              <w:spacing w:line="360" w:lineRule="auto"/>
              <w:jc w:val="both"/>
              <w:rPr>
                <w:rFonts w:ascii="Arial" w:hAnsi="Arial" w:cs="Arial"/>
                <w:b/>
                <w:bCs/>
                <w:sz w:val="24"/>
                <w:szCs w:val="24"/>
              </w:rPr>
            </w:pPr>
          </w:p>
          <w:p w14:paraId="5B973ABF" w14:textId="4A31F400"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A</w:t>
            </w:r>
          </w:p>
        </w:tc>
        <w:tc>
          <w:tcPr>
            <w:tcW w:w="938" w:type="dxa"/>
            <w:shd w:val="clear" w:color="auto" w:fill="F2F2F2" w:themeFill="background1" w:themeFillShade="F2"/>
          </w:tcPr>
          <w:p w14:paraId="02E57E82" w14:textId="77777777" w:rsidR="00D609D0" w:rsidRDefault="00D609D0" w:rsidP="00D609D0">
            <w:pPr>
              <w:spacing w:line="360" w:lineRule="auto"/>
              <w:jc w:val="both"/>
              <w:rPr>
                <w:rFonts w:ascii="Arial" w:hAnsi="Arial" w:cs="Arial"/>
                <w:b/>
                <w:bCs/>
                <w:sz w:val="24"/>
                <w:szCs w:val="24"/>
              </w:rPr>
            </w:pPr>
          </w:p>
          <w:p w14:paraId="64980CB0" w14:textId="651B3B19"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60" w:type="dxa"/>
            <w:shd w:val="clear" w:color="auto" w:fill="F2F2F2" w:themeFill="background1" w:themeFillShade="F2"/>
          </w:tcPr>
          <w:p w14:paraId="79F5E661" w14:textId="77777777" w:rsidR="00D609D0" w:rsidRDefault="00D609D0" w:rsidP="00D609D0">
            <w:pPr>
              <w:spacing w:line="360" w:lineRule="auto"/>
              <w:jc w:val="both"/>
              <w:rPr>
                <w:rFonts w:ascii="Arial" w:hAnsi="Arial" w:cs="Arial"/>
                <w:b/>
                <w:bCs/>
                <w:sz w:val="24"/>
                <w:szCs w:val="24"/>
              </w:rPr>
            </w:pPr>
          </w:p>
          <w:p w14:paraId="53B5AA78" w14:textId="3EED7957"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841" w:type="dxa"/>
            <w:shd w:val="clear" w:color="auto" w:fill="C5E0B3" w:themeFill="accent6" w:themeFillTint="66"/>
          </w:tcPr>
          <w:p w14:paraId="4AD52C01" w14:textId="77777777" w:rsidR="00D609D0" w:rsidRDefault="00D609D0" w:rsidP="00D609D0">
            <w:pPr>
              <w:spacing w:line="360" w:lineRule="auto"/>
              <w:jc w:val="both"/>
              <w:rPr>
                <w:rFonts w:ascii="Arial" w:hAnsi="Arial" w:cs="Arial"/>
                <w:b/>
                <w:bCs/>
                <w:sz w:val="24"/>
                <w:szCs w:val="24"/>
              </w:rPr>
            </w:pPr>
          </w:p>
          <w:p w14:paraId="7B59ABCF" w14:textId="5161A2D1"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A</w:t>
            </w:r>
          </w:p>
        </w:tc>
        <w:tc>
          <w:tcPr>
            <w:tcW w:w="709" w:type="dxa"/>
            <w:shd w:val="clear" w:color="auto" w:fill="F2F2F2" w:themeFill="background1" w:themeFillShade="F2"/>
          </w:tcPr>
          <w:p w14:paraId="640B1849" w14:textId="77777777" w:rsidR="00D609D0" w:rsidRDefault="00D609D0" w:rsidP="00D609D0">
            <w:pPr>
              <w:spacing w:line="360" w:lineRule="auto"/>
              <w:jc w:val="both"/>
              <w:rPr>
                <w:rFonts w:ascii="Arial" w:hAnsi="Arial" w:cs="Arial"/>
                <w:b/>
                <w:bCs/>
                <w:sz w:val="24"/>
                <w:szCs w:val="24"/>
              </w:rPr>
            </w:pPr>
          </w:p>
          <w:p w14:paraId="3A212BD2" w14:textId="24F71DBF"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I</w:t>
            </w:r>
          </w:p>
        </w:tc>
        <w:tc>
          <w:tcPr>
            <w:tcW w:w="709" w:type="dxa"/>
            <w:shd w:val="clear" w:color="auto" w:fill="DBDBDB" w:themeFill="accent3" w:themeFillTint="66"/>
          </w:tcPr>
          <w:p w14:paraId="376FDE9E" w14:textId="77777777" w:rsidR="00D609D0" w:rsidRDefault="00D609D0" w:rsidP="00D609D0">
            <w:pPr>
              <w:spacing w:line="360" w:lineRule="auto"/>
              <w:jc w:val="both"/>
              <w:rPr>
                <w:rFonts w:ascii="Arial" w:hAnsi="Arial" w:cs="Arial"/>
                <w:b/>
                <w:bCs/>
                <w:sz w:val="24"/>
                <w:szCs w:val="24"/>
              </w:rPr>
            </w:pPr>
          </w:p>
          <w:p w14:paraId="259AE870" w14:textId="59BC2F09"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r w:rsidRPr="002F264A">
              <w:rPr>
                <w:rFonts w:ascii="Arial" w:hAnsi="Arial" w:cs="Arial"/>
                <w:b/>
                <w:bCs/>
                <w:sz w:val="24"/>
                <w:szCs w:val="24"/>
              </w:rPr>
              <w:t>C</w:t>
            </w:r>
          </w:p>
        </w:tc>
        <w:tc>
          <w:tcPr>
            <w:tcW w:w="708" w:type="dxa"/>
            <w:shd w:val="clear" w:color="auto" w:fill="F2F2F2" w:themeFill="background1" w:themeFillShade="F2"/>
          </w:tcPr>
          <w:p w14:paraId="5917703E" w14:textId="77777777" w:rsidR="00D609D0" w:rsidRDefault="00D609D0" w:rsidP="00D609D0">
            <w:pPr>
              <w:spacing w:line="360" w:lineRule="auto"/>
              <w:jc w:val="both"/>
              <w:rPr>
                <w:rFonts w:ascii="Arial" w:hAnsi="Arial" w:cs="Arial"/>
                <w:b/>
                <w:bCs/>
                <w:sz w:val="24"/>
                <w:szCs w:val="24"/>
              </w:rPr>
            </w:pPr>
          </w:p>
          <w:p w14:paraId="42D3DFA9" w14:textId="20BC8DB5"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c>
          <w:tcPr>
            <w:tcW w:w="1134" w:type="dxa"/>
            <w:shd w:val="clear" w:color="auto" w:fill="F2F2F2" w:themeFill="background1" w:themeFillShade="F2"/>
          </w:tcPr>
          <w:p w14:paraId="540344A4" w14:textId="77777777" w:rsidR="00D609D0" w:rsidRDefault="00D609D0" w:rsidP="00D609D0">
            <w:pPr>
              <w:spacing w:line="360" w:lineRule="auto"/>
              <w:jc w:val="both"/>
              <w:rPr>
                <w:rFonts w:ascii="Arial" w:hAnsi="Arial" w:cs="Arial"/>
                <w:b/>
                <w:bCs/>
                <w:sz w:val="24"/>
                <w:szCs w:val="24"/>
              </w:rPr>
            </w:pPr>
          </w:p>
          <w:p w14:paraId="55384177" w14:textId="192D18AF" w:rsidR="00C93CB3" w:rsidRPr="002F264A" w:rsidRDefault="00C93CB3" w:rsidP="00D609D0">
            <w:pPr>
              <w:spacing w:line="360" w:lineRule="auto"/>
              <w:jc w:val="both"/>
              <w:rPr>
                <w:rFonts w:ascii="Arial" w:hAnsi="Arial" w:cs="Arial"/>
                <w:b/>
                <w:bCs/>
                <w:sz w:val="24"/>
                <w:szCs w:val="24"/>
              </w:rPr>
            </w:pPr>
            <w:r>
              <w:rPr>
                <w:rFonts w:ascii="Arial" w:hAnsi="Arial" w:cs="Arial"/>
                <w:b/>
                <w:bCs/>
                <w:sz w:val="24"/>
                <w:szCs w:val="24"/>
              </w:rPr>
              <w:t xml:space="preserve">   I</w:t>
            </w:r>
          </w:p>
        </w:tc>
      </w:tr>
      <w:tr w:rsidR="008F3100" w14:paraId="7CC82A31" w14:textId="77777777" w:rsidTr="00114237">
        <w:trPr>
          <w:trHeight w:val="64"/>
        </w:trPr>
        <w:tc>
          <w:tcPr>
            <w:tcW w:w="1560" w:type="dxa"/>
            <w:shd w:val="clear" w:color="auto" w:fill="FFF2CC" w:themeFill="accent4" w:themeFillTint="33"/>
          </w:tcPr>
          <w:p w14:paraId="18DD82F6" w14:textId="56FB0F08" w:rsidR="00D609D0" w:rsidRPr="00314CEC" w:rsidRDefault="00314CEC" w:rsidP="00D609D0">
            <w:pPr>
              <w:spacing w:line="360" w:lineRule="auto"/>
              <w:jc w:val="both"/>
              <w:rPr>
                <w:rFonts w:ascii="Arial" w:hAnsi="Arial" w:cs="Arial"/>
                <w:b/>
                <w:bCs/>
              </w:rPr>
            </w:pPr>
            <w:r>
              <w:rPr>
                <w:rFonts w:ascii="Arial" w:hAnsi="Arial" w:cs="Arial"/>
                <w:b/>
                <w:bCs/>
              </w:rPr>
              <w:t>Launching the product</w:t>
            </w:r>
          </w:p>
          <w:p w14:paraId="11EC9E35" w14:textId="673477A9" w:rsidR="00D609D0" w:rsidRPr="004561D9" w:rsidRDefault="004561D9" w:rsidP="00D609D0">
            <w:pPr>
              <w:spacing w:line="360" w:lineRule="auto"/>
              <w:jc w:val="both"/>
              <w:rPr>
                <w:rFonts w:ascii="Arial" w:hAnsi="Arial" w:cs="Arial"/>
                <w:b/>
                <w:bCs/>
              </w:rPr>
            </w:pPr>
            <w:r>
              <w:rPr>
                <w:rFonts w:ascii="Arial" w:hAnsi="Arial" w:cs="Arial"/>
                <w:b/>
                <w:bCs/>
                <w:sz w:val="24"/>
                <w:szCs w:val="24"/>
              </w:rPr>
              <w:t xml:space="preserve"> </w:t>
            </w:r>
          </w:p>
        </w:tc>
        <w:tc>
          <w:tcPr>
            <w:tcW w:w="824" w:type="dxa"/>
            <w:shd w:val="clear" w:color="auto" w:fill="C5E0B3" w:themeFill="accent6" w:themeFillTint="66"/>
          </w:tcPr>
          <w:p w14:paraId="5FAF0F53" w14:textId="15502412" w:rsidR="00D609D0" w:rsidRDefault="008528E6" w:rsidP="00D609D0">
            <w:pPr>
              <w:spacing w:line="360" w:lineRule="auto"/>
              <w:jc w:val="both"/>
              <w:rPr>
                <w:rFonts w:ascii="Arial" w:hAnsi="Arial" w:cs="Arial"/>
                <w:b/>
                <w:bCs/>
                <w:sz w:val="24"/>
                <w:szCs w:val="24"/>
              </w:rPr>
            </w:pPr>
            <w:r>
              <w:rPr>
                <w:rFonts w:ascii="Arial" w:hAnsi="Arial" w:cs="Arial"/>
                <w:b/>
                <w:bCs/>
                <w:sz w:val="24"/>
                <w:szCs w:val="24"/>
              </w:rPr>
              <w:t xml:space="preserve"> A</w:t>
            </w:r>
          </w:p>
          <w:p w14:paraId="272C2AEE" w14:textId="747EB1DD"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839" w:type="dxa"/>
            <w:shd w:val="clear" w:color="auto" w:fill="DBDBDB" w:themeFill="accent3" w:themeFillTint="66"/>
          </w:tcPr>
          <w:p w14:paraId="09753164" w14:textId="7C916E61"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C</w:t>
            </w:r>
          </w:p>
          <w:p w14:paraId="3D7E1D03" w14:textId="3B7A5CE1"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801" w:type="dxa"/>
            <w:shd w:val="clear" w:color="auto" w:fill="F4B083" w:themeFill="accent2" w:themeFillTint="99"/>
          </w:tcPr>
          <w:p w14:paraId="64FD285E" w14:textId="475E74DE"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R</w:t>
            </w:r>
          </w:p>
          <w:p w14:paraId="2A2BDA0D" w14:textId="6049E54D"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938" w:type="dxa"/>
            <w:shd w:val="clear" w:color="auto" w:fill="F2F2F2" w:themeFill="background1" w:themeFillShade="F2"/>
          </w:tcPr>
          <w:p w14:paraId="44F28537" w14:textId="3DC859F6"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I</w:t>
            </w:r>
          </w:p>
          <w:p w14:paraId="5E125A04" w14:textId="0DEE9258"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860" w:type="dxa"/>
            <w:shd w:val="clear" w:color="auto" w:fill="F4B083" w:themeFill="accent2" w:themeFillTint="99"/>
          </w:tcPr>
          <w:p w14:paraId="17583DF3" w14:textId="3AD6F0DA"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R</w:t>
            </w:r>
          </w:p>
          <w:p w14:paraId="38F7030B" w14:textId="1470E581"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841" w:type="dxa"/>
            <w:shd w:val="clear" w:color="auto" w:fill="F4B083" w:themeFill="accent2" w:themeFillTint="99"/>
          </w:tcPr>
          <w:p w14:paraId="1A811E26" w14:textId="035F95A1"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R</w:t>
            </w:r>
          </w:p>
          <w:p w14:paraId="6F58F604" w14:textId="4A214DCB"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709" w:type="dxa"/>
            <w:shd w:val="clear" w:color="auto" w:fill="F2F2F2" w:themeFill="background1" w:themeFillShade="F2"/>
          </w:tcPr>
          <w:p w14:paraId="3204CED0" w14:textId="213F1310"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I</w:t>
            </w:r>
          </w:p>
          <w:p w14:paraId="42E2FABA" w14:textId="7AB24CF8"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709" w:type="dxa"/>
            <w:shd w:val="clear" w:color="auto" w:fill="F2F2F2" w:themeFill="background1" w:themeFillShade="F2"/>
          </w:tcPr>
          <w:p w14:paraId="63AD855E" w14:textId="3D35B25B"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I</w:t>
            </w:r>
          </w:p>
          <w:p w14:paraId="18B99467" w14:textId="253FB956"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708" w:type="dxa"/>
            <w:shd w:val="clear" w:color="auto" w:fill="F2F2F2" w:themeFill="background1" w:themeFillShade="F2"/>
          </w:tcPr>
          <w:p w14:paraId="41A10E5D" w14:textId="33738DC4"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I</w:t>
            </w:r>
          </w:p>
          <w:p w14:paraId="067A28FB" w14:textId="18B5D9CF" w:rsidR="00D609D0" w:rsidRPr="002F264A" w:rsidRDefault="00D609D0" w:rsidP="00D609D0">
            <w:pPr>
              <w:spacing w:line="360" w:lineRule="auto"/>
              <w:jc w:val="both"/>
              <w:rPr>
                <w:rFonts w:ascii="Arial" w:hAnsi="Arial" w:cs="Arial"/>
                <w:b/>
                <w:bCs/>
                <w:sz w:val="24"/>
                <w:szCs w:val="24"/>
              </w:rPr>
            </w:pPr>
            <w:r>
              <w:rPr>
                <w:rFonts w:ascii="Arial" w:hAnsi="Arial" w:cs="Arial"/>
                <w:b/>
                <w:bCs/>
                <w:sz w:val="24"/>
                <w:szCs w:val="24"/>
              </w:rPr>
              <w:t xml:space="preserve"> </w:t>
            </w:r>
          </w:p>
        </w:tc>
        <w:tc>
          <w:tcPr>
            <w:tcW w:w="1134" w:type="dxa"/>
            <w:shd w:val="clear" w:color="auto" w:fill="F2F2F2" w:themeFill="background1" w:themeFillShade="F2"/>
          </w:tcPr>
          <w:p w14:paraId="47254BE0" w14:textId="3C49FCA4" w:rsidR="00D609D0" w:rsidRDefault="00114237" w:rsidP="00D609D0">
            <w:pPr>
              <w:spacing w:line="360" w:lineRule="auto"/>
              <w:jc w:val="both"/>
              <w:rPr>
                <w:rFonts w:ascii="Arial" w:hAnsi="Arial" w:cs="Arial"/>
                <w:b/>
                <w:bCs/>
                <w:sz w:val="24"/>
                <w:szCs w:val="24"/>
              </w:rPr>
            </w:pPr>
            <w:r>
              <w:rPr>
                <w:rFonts w:ascii="Arial" w:hAnsi="Arial" w:cs="Arial"/>
                <w:b/>
                <w:bCs/>
                <w:sz w:val="24"/>
                <w:szCs w:val="24"/>
              </w:rPr>
              <w:t xml:space="preserve">     I</w:t>
            </w:r>
          </w:p>
          <w:p w14:paraId="227EFD4D" w14:textId="10C7B494" w:rsidR="00D609D0" w:rsidRPr="002F264A" w:rsidRDefault="00D609D0" w:rsidP="00D609D0">
            <w:pPr>
              <w:spacing w:line="360" w:lineRule="auto"/>
              <w:jc w:val="both"/>
              <w:rPr>
                <w:rFonts w:ascii="Arial" w:hAnsi="Arial" w:cs="Arial"/>
                <w:b/>
                <w:bCs/>
                <w:sz w:val="24"/>
                <w:szCs w:val="24"/>
              </w:rPr>
            </w:pPr>
          </w:p>
        </w:tc>
      </w:tr>
    </w:tbl>
    <w:p w14:paraId="661F1E2A" w14:textId="376CFB68" w:rsidR="00A236D0" w:rsidRDefault="00087E1D">
      <w:pPr>
        <w:rPr>
          <w:rFonts w:ascii="Arial" w:hAnsi="Arial" w:cs="Arial"/>
        </w:rPr>
      </w:pPr>
      <w:r>
        <w:rPr>
          <w:rFonts w:ascii="Arial" w:hAnsi="Arial" w:cs="Arial"/>
        </w:rPr>
        <w:t>Source: self-made</w:t>
      </w:r>
    </w:p>
    <w:p w14:paraId="01078801" w14:textId="01ADAFC4" w:rsidR="00421FAC" w:rsidRDefault="001926C0">
      <w:pPr>
        <w:rPr>
          <w:rFonts w:ascii="Arial" w:hAnsi="Arial" w:cs="Arial"/>
        </w:rPr>
      </w:pPr>
      <w:r>
        <w:rPr>
          <w:rFonts w:ascii="Arial" w:hAnsi="Arial" w:cs="Arial"/>
          <w:noProof/>
        </w:rPr>
        <mc:AlternateContent>
          <mc:Choice Requires="wps">
            <w:drawing>
              <wp:anchor distT="0" distB="0" distL="114300" distR="114300" simplePos="0" relativeHeight="251672064" behindDoc="0" locked="0" layoutInCell="1" allowOverlap="1" wp14:anchorId="60246D42" wp14:editId="3A7FA56D">
                <wp:simplePos x="0" y="0"/>
                <wp:positionH relativeFrom="margin">
                  <wp:posOffset>3519577</wp:posOffset>
                </wp:positionH>
                <wp:positionV relativeFrom="paragraph">
                  <wp:posOffset>8267</wp:posOffset>
                </wp:positionV>
                <wp:extent cx="2065020" cy="1241713"/>
                <wp:effectExtent l="0" t="0" r="11430" b="15875"/>
                <wp:wrapNone/>
                <wp:docPr id="269376160" name="Rectangle 27"/>
                <wp:cNvGraphicFramePr/>
                <a:graphic xmlns:a="http://schemas.openxmlformats.org/drawingml/2006/main">
                  <a:graphicData uri="http://schemas.microsoft.com/office/word/2010/wordprocessingShape">
                    <wps:wsp>
                      <wps:cNvSpPr/>
                      <wps:spPr>
                        <a:xfrm>
                          <a:off x="0" y="0"/>
                          <a:ext cx="2065020" cy="1241713"/>
                        </a:xfrm>
                        <a:prstGeom prst="rect">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DC31C" id="Rectangle 27" o:spid="_x0000_s1026" style="position:absolute;margin-left:277.15pt;margin-top:.65pt;width:162.6pt;height:97.75pt;z-index:251672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" filled="f" strokecolor="#70ad47 [3209]" strokeweight="1pt">
                <w10:wrap anchorx="margin"/>
              </v:rect>
            </w:pict>
          </mc:Fallback>
        </mc:AlternateContent>
      </w:r>
      <w:r w:rsidR="00087E1D" w:rsidRPr="00A236D0">
        <w:rPr>
          <w:rFonts w:ascii="Arial" w:hAnsi="Arial" w:cs="Arial"/>
        </w:rPr>
        <w:t>Lege</w:t>
      </w:r>
      <w:r w:rsidR="00087E1D">
        <w:rPr>
          <w:rFonts w:ascii="Arial" w:hAnsi="Arial" w:cs="Arial"/>
        </w:rPr>
        <w:t>nd:</w:t>
      </w:r>
      <w:r w:rsidR="00421FAC">
        <w:rPr>
          <w:rFonts w:ascii="Arial" w:hAnsi="Arial" w:cs="Arial"/>
        </w:rPr>
        <w:t xml:space="preserve">                             </w:t>
      </w:r>
      <w:r w:rsidR="00A236D0">
        <w:rPr>
          <w:rFonts w:ascii="Arial" w:hAnsi="Arial" w:cs="Arial"/>
        </w:rPr>
        <w:t xml:space="preserve">     </w:t>
      </w:r>
      <w:r w:rsidR="00E9397F">
        <w:rPr>
          <w:rFonts w:ascii="Arial" w:hAnsi="Arial" w:cs="Arial"/>
        </w:rPr>
        <w:t xml:space="preserve">                                                   </w:t>
      </w:r>
      <w:r w:rsidR="00A346F1">
        <w:rPr>
          <w:rFonts w:ascii="Arial" w:hAnsi="Arial" w:cs="Arial"/>
        </w:rPr>
        <w:t xml:space="preserve">R- </w:t>
      </w:r>
      <w:r w:rsidR="00841F1F">
        <w:rPr>
          <w:rFonts w:ascii="Arial" w:hAnsi="Arial" w:cs="Arial"/>
        </w:rPr>
        <w:t>Responsible</w:t>
      </w:r>
    </w:p>
    <w:p w14:paraId="4EBD95B2" w14:textId="15FFC783" w:rsidR="00724101" w:rsidRPr="00724101" w:rsidRDefault="00FF28C9" w:rsidP="001926C0">
      <w:pPr>
        <w:spacing w:line="240" w:lineRule="auto"/>
        <w:rPr>
          <w:rFonts w:ascii="Arial" w:hAnsi="Arial" w:cs="Arial"/>
        </w:rPr>
      </w:pPr>
      <w:r>
        <w:rPr>
          <w:rFonts w:ascii="Arial" w:hAnsi="Arial" w:cs="Arial"/>
        </w:rPr>
        <w:t xml:space="preserve">D </w:t>
      </w:r>
      <w:r w:rsidR="00391747">
        <w:rPr>
          <w:rFonts w:ascii="Arial" w:hAnsi="Arial" w:cs="Arial"/>
        </w:rPr>
        <w:t>–</w:t>
      </w:r>
      <w:r>
        <w:rPr>
          <w:rFonts w:ascii="Arial" w:hAnsi="Arial" w:cs="Arial"/>
        </w:rPr>
        <w:t xml:space="preserve"> Directors</w:t>
      </w:r>
      <w:r w:rsidR="000D1B1D">
        <w:rPr>
          <w:rFonts w:ascii="Arial" w:hAnsi="Arial" w:cs="Arial"/>
        </w:rPr>
        <w:t xml:space="preserve">                                           </w:t>
      </w:r>
      <w:r w:rsidR="00B333C4">
        <w:rPr>
          <w:rFonts w:ascii="Arial" w:hAnsi="Arial" w:cs="Arial"/>
        </w:rPr>
        <w:t xml:space="preserve">                                  </w:t>
      </w:r>
      <w:r w:rsidR="00A346F1">
        <w:rPr>
          <w:rFonts w:ascii="Arial" w:hAnsi="Arial" w:cs="Arial"/>
        </w:rPr>
        <w:t xml:space="preserve"> A</w:t>
      </w:r>
      <w:r w:rsidR="00780C70">
        <w:rPr>
          <w:rFonts w:ascii="Arial" w:hAnsi="Arial" w:cs="Arial"/>
        </w:rPr>
        <w:t>-</w:t>
      </w:r>
      <w:r w:rsidR="00724101">
        <w:rPr>
          <w:rFonts w:ascii="Arial" w:hAnsi="Arial" w:cs="Arial"/>
        </w:rPr>
        <w:t xml:space="preserve"> </w:t>
      </w:r>
      <w:r w:rsidR="00A346F1">
        <w:rPr>
          <w:rFonts w:ascii="Arial" w:hAnsi="Arial" w:cs="Arial"/>
        </w:rPr>
        <w:t>Accountable</w:t>
      </w:r>
      <w:r w:rsidR="00A938AB">
        <w:rPr>
          <w:rFonts w:ascii="Arial" w:hAnsi="Arial" w:cs="Arial"/>
        </w:rPr>
        <w:t xml:space="preserve">         </w:t>
      </w:r>
    </w:p>
    <w:p w14:paraId="6D4C5719" w14:textId="68EB7697" w:rsidR="007D11E5" w:rsidRDefault="00A236D0">
      <w:pPr>
        <w:rPr>
          <w:rFonts w:ascii="Arial" w:hAnsi="Arial" w:cs="Arial"/>
        </w:rPr>
      </w:pPr>
      <w:r>
        <w:rPr>
          <w:rFonts w:ascii="Arial" w:hAnsi="Arial" w:cs="Arial"/>
        </w:rPr>
        <w:t xml:space="preserve"> </w:t>
      </w:r>
      <w:r w:rsidR="00391747">
        <w:rPr>
          <w:rFonts w:ascii="Arial" w:hAnsi="Arial" w:cs="Arial"/>
        </w:rPr>
        <w:t>C – Clinici</w:t>
      </w:r>
      <w:r>
        <w:rPr>
          <w:rFonts w:ascii="Arial" w:hAnsi="Arial" w:cs="Arial"/>
        </w:rPr>
        <w:t xml:space="preserve">ans          </w:t>
      </w:r>
      <w:r w:rsidR="00724101">
        <w:rPr>
          <w:rFonts w:ascii="Arial" w:hAnsi="Arial" w:cs="Arial"/>
        </w:rPr>
        <w:t xml:space="preserve">                              </w:t>
      </w:r>
      <w:r w:rsidR="00B333C4">
        <w:rPr>
          <w:rFonts w:ascii="Arial" w:hAnsi="Arial" w:cs="Arial"/>
        </w:rPr>
        <w:t xml:space="preserve">                                    </w:t>
      </w:r>
      <w:r w:rsidR="00772168">
        <w:rPr>
          <w:rFonts w:ascii="Arial" w:hAnsi="Arial" w:cs="Arial"/>
        </w:rPr>
        <w:t>C</w:t>
      </w:r>
      <w:r w:rsidR="00780C70">
        <w:rPr>
          <w:rFonts w:ascii="Arial" w:hAnsi="Arial" w:cs="Arial"/>
        </w:rPr>
        <w:t xml:space="preserve">- </w:t>
      </w:r>
      <w:r w:rsidR="00F835D3">
        <w:rPr>
          <w:rFonts w:ascii="Arial" w:hAnsi="Arial" w:cs="Arial"/>
        </w:rPr>
        <w:t>consulted</w:t>
      </w:r>
    </w:p>
    <w:p w14:paraId="658EF71C" w14:textId="1355A51F" w:rsidR="001926C0" w:rsidRDefault="00193470">
      <w:pPr>
        <w:rPr>
          <w:rFonts w:ascii="Arial" w:hAnsi="Arial" w:cs="Arial"/>
        </w:rPr>
      </w:pPr>
      <w:r>
        <w:rPr>
          <w:rFonts w:ascii="Arial" w:hAnsi="Arial" w:cs="Arial"/>
        </w:rPr>
        <w:t xml:space="preserve">SM – Senior </w:t>
      </w:r>
      <w:r w:rsidR="0087626F">
        <w:rPr>
          <w:rFonts w:ascii="Arial" w:hAnsi="Arial" w:cs="Arial"/>
        </w:rPr>
        <w:t>Management</w:t>
      </w:r>
      <w:r w:rsidR="007D11E5">
        <w:rPr>
          <w:rFonts w:ascii="Arial" w:hAnsi="Arial" w:cs="Arial"/>
        </w:rPr>
        <w:t xml:space="preserve">                              </w:t>
      </w:r>
      <w:r w:rsidR="00B333C4">
        <w:rPr>
          <w:rFonts w:ascii="Arial" w:hAnsi="Arial" w:cs="Arial"/>
        </w:rPr>
        <w:t xml:space="preserve">                          </w:t>
      </w:r>
      <w:r w:rsidR="00F835D3">
        <w:rPr>
          <w:rFonts w:ascii="Arial" w:hAnsi="Arial" w:cs="Arial"/>
        </w:rPr>
        <w:t xml:space="preserve"> </w:t>
      </w:r>
      <w:r w:rsidR="00AA228C">
        <w:rPr>
          <w:rFonts w:ascii="Arial" w:hAnsi="Arial" w:cs="Arial"/>
        </w:rPr>
        <w:t xml:space="preserve"> </w:t>
      </w:r>
      <w:r w:rsidR="00F835D3">
        <w:rPr>
          <w:rFonts w:ascii="Arial" w:hAnsi="Arial" w:cs="Arial"/>
        </w:rPr>
        <w:t>I</w:t>
      </w:r>
      <w:r w:rsidR="00841F1F">
        <w:rPr>
          <w:rFonts w:ascii="Arial" w:hAnsi="Arial" w:cs="Arial"/>
        </w:rPr>
        <w:t>- Informed</w:t>
      </w:r>
    </w:p>
    <w:p w14:paraId="323622C0" w14:textId="7DBF83D7" w:rsidR="00193470" w:rsidRDefault="00193470">
      <w:pPr>
        <w:rPr>
          <w:rFonts w:ascii="Arial" w:hAnsi="Arial" w:cs="Arial"/>
        </w:rPr>
      </w:pPr>
      <w:r>
        <w:rPr>
          <w:rFonts w:ascii="Arial" w:hAnsi="Arial" w:cs="Arial"/>
        </w:rPr>
        <w:t>E – Employees</w:t>
      </w:r>
      <w:r w:rsidR="00715052">
        <w:rPr>
          <w:rFonts w:ascii="Arial" w:hAnsi="Arial" w:cs="Arial"/>
        </w:rPr>
        <w:t xml:space="preserve">                                                 </w:t>
      </w:r>
      <w:r w:rsidR="00B333C4">
        <w:rPr>
          <w:rFonts w:ascii="Arial" w:hAnsi="Arial" w:cs="Arial"/>
        </w:rPr>
        <w:t xml:space="preserve">                       </w:t>
      </w:r>
      <w:r w:rsidR="00F835D3">
        <w:rPr>
          <w:rFonts w:ascii="Arial" w:hAnsi="Arial" w:cs="Arial"/>
        </w:rPr>
        <w:t xml:space="preserve"> </w:t>
      </w:r>
    </w:p>
    <w:p w14:paraId="526017E4" w14:textId="04BC313E" w:rsidR="0087626F" w:rsidRDefault="0087626F">
      <w:pPr>
        <w:rPr>
          <w:rFonts w:ascii="Arial" w:hAnsi="Arial" w:cs="Arial"/>
        </w:rPr>
      </w:pPr>
      <w:r>
        <w:rPr>
          <w:rFonts w:ascii="Arial" w:hAnsi="Arial" w:cs="Arial"/>
        </w:rPr>
        <w:t>PT – Production Team /Operations</w:t>
      </w:r>
    </w:p>
    <w:p w14:paraId="71CA97E4" w14:textId="092E2E98" w:rsidR="00A84F91" w:rsidRDefault="00A84F91">
      <w:pPr>
        <w:rPr>
          <w:rFonts w:ascii="Arial" w:hAnsi="Arial" w:cs="Arial"/>
        </w:rPr>
      </w:pPr>
      <w:r>
        <w:rPr>
          <w:rFonts w:ascii="Arial" w:hAnsi="Arial" w:cs="Arial"/>
        </w:rPr>
        <w:t>RA – Regulatory authority</w:t>
      </w:r>
    </w:p>
    <w:p w14:paraId="62D8F8A6" w14:textId="2B1C0B88" w:rsidR="00A84F91" w:rsidRDefault="00142EF1">
      <w:pPr>
        <w:rPr>
          <w:rFonts w:ascii="Arial" w:hAnsi="Arial" w:cs="Arial"/>
        </w:rPr>
      </w:pPr>
      <w:r>
        <w:rPr>
          <w:rFonts w:ascii="Arial" w:hAnsi="Arial" w:cs="Arial"/>
        </w:rPr>
        <w:t>P – Patients</w:t>
      </w:r>
    </w:p>
    <w:p w14:paraId="0D2C5310" w14:textId="5A8FB99F" w:rsidR="00142EF1" w:rsidRDefault="00142EF1">
      <w:pPr>
        <w:rPr>
          <w:rFonts w:ascii="Arial" w:hAnsi="Arial" w:cs="Arial"/>
        </w:rPr>
      </w:pPr>
      <w:r>
        <w:rPr>
          <w:rFonts w:ascii="Arial" w:hAnsi="Arial" w:cs="Arial"/>
        </w:rPr>
        <w:t>IT – IT Department</w:t>
      </w:r>
    </w:p>
    <w:p w14:paraId="61946678" w14:textId="5B29405D" w:rsidR="00421FAC" w:rsidRDefault="00CF7AD7">
      <w:pPr>
        <w:rPr>
          <w:rFonts w:ascii="Arial" w:hAnsi="Arial" w:cs="Arial"/>
        </w:rPr>
      </w:pPr>
      <w:r>
        <w:rPr>
          <w:rFonts w:ascii="Arial" w:hAnsi="Arial" w:cs="Arial"/>
        </w:rPr>
        <w:t xml:space="preserve"> </w:t>
      </w:r>
      <w:r w:rsidR="00142EF1">
        <w:rPr>
          <w:rFonts w:ascii="Arial" w:hAnsi="Arial" w:cs="Arial"/>
        </w:rPr>
        <w:t>I</w:t>
      </w:r>
      <w:r>
        <w:rPr>
          <w:rFonts w:ascii="Arial" w:hAnsi="Arial" w:cs="Arial"/>
        </w:rPr>
        <w:t xml:space="preserve"> </w:t>
      </w:r>
      <w:r w:rsidR="00142EF1">
        <w:rPr>
          <w:rFonts w:ascii="Arial" w:hAnsi="Arial" w:cs="Arial"/>
        </w:rPr>
        <w:t>-</w:t>
      </w:r>
      <w:r>
        <w:rPr>
          <w:rFonts w:ascii="Arial" w:hAnsi="Arial" w:cs="Arial"/>
        </w:rPr>
        <w:t xml:space="preserve"> </w:t>
      </w:r>
      <w:r w:rsidR="00142EF1">
        <w:rPr>
          <w:rFonts w:ascii="Arial" w:hAnsi="Arial" w:cs="Arial"/>
        </w:rPr>
        <w:t>Investors</w:t>
      </w:r>
    </w:p>
    <w:p w14:paraId="5DDB2627" w14:textId="77777777" w:rsidR="00696F9F" w:rsidRDefault="00142EF1">
      <w:pPr>
        <w:rPr>
          <w:rFonts w:ascii="Arial" w:hAnsi="Arial" w:cs="Arial"/>
        </w:rPr>
      </w:pPr>
      <w:r>
        <w:rPr>
          <w:rFonts w:ascii="Arial" w:hAnsi="Arial" w:cs="Arial"/>
        </w:rPr>
        <w:t xml:space="preserve">C – Insurance </w:t>
      </w:r>
      <w:r w:rsidR="00C32C64">
        <w:rPr>
          <w:rFonts w:ascii="Arial" w:hAnsi="Arial" w:cs="Arial"/>
        </w:rPr>
        <w:t>companies</w:t>
      </w:r>
      <w:r w:rsidR="00EA4B29">
        <w:rPr>
          <w:rFonts w:ascii="Arial" w:hAnsi="Arial" w:cs="Arial"/>
        </w:rPr>
        <w:t xml:space="preserve">  </w:t>
      </w:r>
    </w:p>
    <w:p w14:paraId="06779345" w14:textId="4BF5B3CB" w:rsidR="005C3CC3" w:rsidRDefault="00D46F61" w:rsidP="00456AC9">
      <w:pPr>
        <w:spacing w:line="480" w:lineRule="auto"/>
        <w:jc w:val="both"/>
        <w:rPr>
          <w:rFonts w:ascii="Arial" w:hAnsi="Arial" w:cs="Arial"/>
        </w:rPr>
      </w:pPr>
      <w:r>
        <w:rPr>
          <w:rFonts w:ascii="Arial" w:hAnsi="Arial" w:cs="Arial"/>
        </w:rPr>
        <w:t>The RACI Matrix is typically used to define the relationships between roles, clarify responsibilities, and specify authority levels for each activity in a project. (</w:t>
      </w:r>
      <w:r w:rsidR="00487CEF">
        <w:rPr>
          <w:rFonts w:ascii="Arial" w:hAnsi="Arial" w:cs="Arial"/>
        </w:rPr>
        <w:t>PMI,</w:t>
      </w:r>
      <w:r w:rsidR="001842AF">
        <w:rPr>
          <w:rFonts w:ascii="Arial" w:hAnsi="Arial" w:cs="Arial"/>
        </w:rPr>
        <w:t xml:space="preserve"> 2017)</w:t>
      </w:r>
      <w:r w:rsidR="00B420F8">
        <w:rPr>
          <w:rFonts w:ascii="Arial" w:hAnsi="Arial" w:cs="Arial"/>
        </w:rPr>
        <w:t xml:space="preserve"> </w:t>
      </w:r>
      <w:r w:rsidR="000D1B1D">
        <w:rPr>
          <w:rFonts w:ascii="Arial" w:hAnsi="Arial" w:cs="Arial"/>
        </w:rPr>
        <w:t xml:space="preserve">The </w:t>
      </w:r>
      <w:r w:rsidR="000D1B1D">
        <w:rPr>
          <w:rFonts w:ascii="Arial" w:hAnsi="Arial" w:cs="Arial"/>
        </w:rPr>
        <w:lastRenderedPageBreak/>
        <w:t xml:space="preserve">RACI Matrix above illustrates how responsibilities are assigned throughout the entire project cycle. </w:t>
      </w:r>
      <w:r w:rsidR="00C2698D">
        <w:rPr>
          <w:rFonts w:ascii="Arial" w:hAnsi="Arial" w:cs="Arial"/>
        </w:rPr>
        <w:t xml:space="preserve">Directors oversee governance and strategic direction, while Senior Management is usually responsible for execution and return on investment, particularly in the prototype, testing, and launch stages. Clinicians handle technical integration </w:t>
      </w:r>
      <w:r w:rsidR="00087E1D">
        <w:rPr>
          <w:rFonts w:ascii="Arial" w:hAnsi="Arial" w:cs="Arial"/>
        </w:rPr>
        <w:t>while also contributing to</w:t>
      </w:r>
      <w:r w:rsidR="00C2698D">
        <w:rPr>
          <w:rFonts w:ascii="Arial" w:hAnsi="Arial" w:cs="Arial"/>
        </w:rPr>
        <w:t xml:space="preserve"> project concept development and medical design. The IT department and Production team </w:t>
      </w:r>
      <w:r w:rsidR="00C2698D" w:rsidRPr="00A2294B">
        <w:rPr>
          <w:rFonts w:ascii="Arial" w:hAnsi="Arial" w:cs="Arial"/>
          <w:sz w:val="24"/>
          <w:szCs w:val="24"/>
        </w:rPr>
        <w:t>focus</w:t>
      </w:r>
      <w:r w:rsidR="00C2698D">
        <w:rPr>
          <w:rFonts w:ascii="Arial" w:hAnsi="Arial" w:cs="Arial"/>
        </w:rPr>
        <w:t xml:space="preserve"> on technical integration and manufacturing</w:t>
      </w:r>
      <w:r w:rsidR="00087E1D">
        <w:rPr>
          <w:rFonts w:ascii="Arial" w:hAnsi="Arial" w:cs="Arial"/>
        </w:rPr>
        <w:t>,</w:t>
      </w:r>
      <w:r w:rsidR="00C2698D">
        <w:rPr>
          <w:rFonts w:ascii="Arial" w:hAnsi="Arial" w:cs="Arial"/>
        </w:rPr>
        <w:t xml:space="preserve"> and are consulted during planning. Regulators oversee approval processes and </w:t>
      </w:r>
      <w:r w:rsidR="0092352B">
        <w:rPr>
          <w:rFonts w:ascii="Arial" w:hAnsi="Arial" w:cs="Arial"/>
        </w:rPr>
        <w:t>conduct</w:t>
      </w:r>
      <w:r w:rsidR="00C2698D">
        <w:rPr>
          <w:rFonts w:ascii="Arial" w:hAnsi="Arial" w:cs="Arial"/>
        </w:rPr>
        <w:t xml:space="preserve"> compliance reviews. Insurers are kept informed to align reimbursement expectations, and patients are consulted for usability and adoption and kept informed throughout the process.</w:t>
      </w:r>
    </w:p>
    <w:p w14:paraId="2E6AA611" w14:textId="77777777" w:rsidR="00087E1D" w:rsidRDefault="00087E1D" w:rsidP="0065140F">
      <w:pPr>
        <w:spacing w:line="360" w:lineRule="auto"/>
        <w:jc w:val="both"/>
        <w:rPr>
          <w:rFonts w:ascii="Arial" w:hAnsi="Arial" w:cs="Arial"/>
          <w:b/>
          <w:bCs/>
          <w:i/>
          <w:iCs/>
          <w:color w:val="2F5496" w:themeColor="accent1" w:themeShade="BF"/>
          <w:sz w:val="24"/>
          <w:szCs w:val="24"/>
        </w:rPr>
      </w:pPr>
    </w:p>
    <w:p w14:paraId="1322B1DC" w14:textId="04BDACA1" w:rsidR="007219F1" w:rsidRDefault="007219F1" w:rsidP="0065140F">
      <w:pPr>
        <w:spacing w:line="360" w:lineRule="auto"/>
        <w:jc w:val="both"/>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B4799A">
        <w:rPr>
          <w:rFonts w:ascii="Arial" w:hAnsi="Arial" w:cs="Arial"/>
          <w:b/>
          <w:bCs/>
          <w:i/>
          <w:iCs/>
          <w:color w:val="2F5496" w:themeColor="accent1" w:themeShade="BF"/>
          <w:sz w:val="24"/>
          <w:szCs w:val="24"/>
        </w:rPr>
        <w:t xml:space="preserve">10. </w:t>
      </w:r>
      <w:r w:rsidR="009E3F6B" w:rsidRPr="00A2294B">
        <w:rPr>
          <w:rFonts w:ascii="Arial" w:hAnsi="Arial" w:cs="Arial"/>
          <w:b/>
          <w:bCs/>
          <w:i/>
          <w:iCs/>
          <w:color w:val="2F5496" w:themeColor="accent1" w:themeShade="BF"/>
          <w:sz w:val="24"/>
          <w:szCs w:val="24"/>
        </w:rPr>
        <w:t>The</w:t>
      </w:r>
      <w:r w:rsidR="00D2275E">
        <w:rPr>
          <w:rFonts w:ascii="Arial" w:hAnsi="Arial" w:cs="Arial"/>
          <w:b/>
          <w:bCs/>
          <w:i/>
          <w:iCs/>
          <w:color w:val="2F5496" w:themeColor="accent1" w:themeShade="BF"/>
          <w:sz w:val="24"/>
          <w:szCs w:val="24"/>
        </w:rPr>
        <w:t xml:space="preserve"> role of the Project </w:t>
      </w:r>
      <w:r w:rsidR="00F91DB6">
        <w:rPr>
          <w:rFonts w:ascii="Arial" w:hAnsi="Arial" w:cs="Arial"/>
          <w:b/>
          <w:bCs/>
          <w:i/>
          <w:iCs/>
          <w:color w:val="2F5496" w:themeColor="accent1" w:themeShade="BF"/>
          <w:sz w:val="24"/>
          <w:szCs w:val="24"/>
        </w:rPr>
        <w:t>Manager</w:t>
      </w:r>
      <w:r w:rsidR="00D2275E">
        <w:rPr>
          <w:rFonts w:ascii="Arial" w:hAnsi="Arial" w:cs="Arial"/>
          <w:b/>
          <w:bCs/>
          <w:i/>
          <w:iCs/>
          <w:color w:val="2F5496" w:themeColor="accent1" w:themeShade="BF"/>
          <w:sz w:val="24"/>
          <w:szCs w:val="24"/>
        </w:rPr>
        <w:t xml:space="preserve"> in the</w:t>
      </w:r>
      <w:r w:rsidR="009E3F6B" w:rsidRPr="00A2294B">
        <w:rPr>
          <w:rFonts w:ascii="Arial" w:hAnsi="Arial" w:cs="Arial"/>
          <w:b/>
          <w:bCs/>
          <w:i/>
          <w:iCs/>
          <w:color w:val="2F5496" w:themeColor="accent1" w:themeShade="BF"/>
          <w:sz w:val="24"/>
          <w:szCs w:val="24"/>
        </w:rPr>
        <w:t xml:space="preserve"> process of </w:t>
      </w:r>
    </w:p>
    <w:p w14:paraId="5251F53A" w14:textId="16586472" w:rsidR="0092352B" w:rsidRDefault="007219F1" w:rsidP="0065140F">
      <w:pPr>
        <w:spacing w:line="360" w:lineRule="auto"/>
        <w:jc w:val="both"/>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r w:rsidR="009F7EC2" w:rsidRPr="00A2294B">
        <w:rPr>
          <w:rFonts w:ascii="Arial" w:hAnsi="Arial" w:cs="Arial"/>
          <w:b/>
          <w:bCs/>
          <w:i/>
          <w:iCs/>
          <w:color w:val="2F5496" w:themeColor="accent1" w:themeShade="BF"/>
          <w:sz w:val="24"/>
          <w:szCs w:val="24"/>
        </w:rPr>
        <w:t>stakeholders’ engagement</w:t>
      </w:r>
      <w:r w:rsidR="00F91DB6">
        <w:rPr>
          <w:rFonts w:ascii="Arial" w:hAnsi="Arial" w:cs="Arial"/>
          <w:b/>
          <w:bCs/>
          <w:i/>
          <w:iCs/>
          <w:color w:val="2F5496" w:themeColor="accent1" w:themeShade="BF"/>
          <w:sz w:val="24"/>
          <w:szCs w:val="24"/>
        </w:rPr>
        <w:t xml:space="preserve"> </w:t>
      </w:r>
    </w:p>
    <w:p w14:paraId="53F32097" w14:textId="77777777" w:rsidR="00E1154D" w:rsidRDefault="00C82E30" w:rsidP="00E1154D">
      <w:pPr>
        <w:spacing w:line="480" w:lineRule="auto"/>
        <w:jc w:val="both"/>
        <w:rPr>
          <w:rFonts w:ascii="Arial" w:hAnsi="Arial" w:cs="Arial"/>
          <w:b/>
          <w:bCs/>
          <w:i/>
          <w:iCs/>
          <w:color w:val="2F5496" w:themeColor="accent1" w:themeShade="BF"/>
          <w:sz w:val="24"/>
          <w:szCs w:val="24"/>
        </w:rPr>
      </w:pPr>
      <w:r>
        <w:rPr>
          <w:rFonts w:ascii="Arial" w:hAnsi="Arial" w:cs="Arial"/>
        </w:rPr>
        <w:t xml:space="preserve">Launching a healthcare wearable device is a complex, multi-stakeholder project that demands careful coordination. As a project manager, my role is to ensure meaningful engagement of all stakeholders—from senior management and directors to clinicians, patients, workers, the IT team, regulators, and insurance companies—throughout the entire project </w:t>
      </w:r>
      <w:r w:rsidR="00D14D2F">
        <w:rPr>
          <w:rFonts w:ascii="Arial" w:hAnsi="Arial" w:cs="Arial"/>
        </w:rPr>
        <w:t>lifecycle. The</w:t>
      </w:r>
      <w:r w:rsidR="001808D2">
        <w:rPr>
          <w:rFonts w:ascii="Arial" w:hAnsi="Arial" w:cs="Arial"/>
        </w:rPr>
        <w:t xml:space="preserve"> project must be structured,</w:t>
      </w:r>
      <w:r w:rsidR="00D14D2F">
        <w:rPr>
          <w:rFonts w:ascii="Arial" w:hAnsi="Arial" w:cs="Arial"/>
        </w:rPr>
        <w:t xml:space="preserve"> </w:t>
      </w:r>
      <w:r w:rsidR="00FE3761">
        <w:rPr>
          <w:rFonts w:ascii="Arial" w:hAnsi="Arial" w:cs="Arial"/>
        </w:rPr>
        <w:t>transparent, and adaptive because each stakeholder group has different interests, levels of influence, and potential for conflict.</w:t>
      </w:r>
      <w:r w:rsidR="0004742C">
        <w:rPr>
          <w:rFonts w:ascii="Arial" w:hAnsi="Arial" w:cs="Arial"/>
        </w:rPr>
        <w:t xml:space="preserve"> To achieve this</w:t>
      </w:r>
      <w:r w:rsidR="002B4DE6">
        <w:rPr>
          <w:rFonts w:ascii="Arial" w:hAnsi="Arial" w:cs="Arial"/>
        </w:rPr>
        <w:t>,</w:t>
      </w:r>
      <w:r w:rsidR="0004742C">
        <w:rPr>
          <w:rFonts w:ascii="Arial" w:hAnsi="Arial" w:cs="Arial"/>
        </w:rPr>
        <w:t xml:space="preserve"> I will apply</w:t>
      </w:r>
      <w:r w:rsidR="00376D5E">
        <w:rPr>
          <w:rFonts w:ascii="Arial" w:hAnsi="Arial" w:cs="Arial"/>
        </w:rPr>
        <w:t xml:space="preserve"> the </w:t>
      </w:r>
      <w:r w:rsidR="00376D5E" w:rsidRPr="0092352B">
        <w:rPr>
          <w:rFonts w:ascii="Arial" w:hAnsi="Arial" w:cs="Arial"/>
          <w:color w:val="2F5496" w:themeColor="accent1" w:themeShade="BF"/>
        </w:rPr>
        <w:t xml:space="preserve">4C </w:t>
      </w:r>
      <w:r w:rsidR="00B3168F" w:rsidRPr="0092352B">
        <w:rPr>
          <w:rFonts w:ascii="Arial" w:hAnsi="Arial" w:cs="Arial"/>
          <w:color w:val="2F5496" w:themeColor="accent1" w:themeShade="BF"/>
        </w:rPr>
        <w:t>model</w:t>
      </w:r>
      <w:r w:rsidR="00B3168F">
        <w:rPr>
          <w:rFonts w:ascii="Arial" w:hAnsi="Arial" w:cs="Arial"/>
        </w:rPr>
        <w:t>-communication, coordination, co</w:t>
      </w:r>
      <w:r w:rsidR="00DD5468">
        <w:rPr>
          <w:rFonts w:ascii="Arial" w:hAnsi="Arial" w:cs="Arial"/>
        </w:rPr>
        <w:t xml:space="preserve">operation, </w:t>
      </w:r>
      <w:r w:rsidR="002B4DE6">
        <w:rPr>
          <w:rFonts w:ascii="Arial" w:hAnsi="Arial" w:cs="Arial"/>
        </w:rPr>
        <w:t xml:space="preserve">and </w:t>
      </w:r>
      <w:r w:rsidR="00DD5468">
        <w:rPr>
          <w:rFonts w:ascii="Arial" w:hAnsi="Arial" w:cs="Arial"/>
        </w:rPr>
        <w:t>collaboration- as the guiding framework</w:t>
      </w:r>
      <w:r w:rsidR="008B280E">
        <w:rPr>
          <w:rFonts w:ascii="Arial" w:hAnsi="Arial" w:cs="Arial"/>
        </w:rPr>
        <w:t xml:space="preserve"> for engagement and conflict </w:t>
      </w:r>
      <w:r w:rsidR="002B4DE6">
        <w:rPr>
          <w:rFonts w:ascii="Arial" w:hAnsi="Arial" w:cs="Arial"/>
        </w:rPr>
        <w:t>management.</w:t>
      </w:r>
    </w:p>
    <w:p w14:paraId="3519FF23" w14:textId="77777777" w:rsidR="00133CB1" w:rsidRDefault="00E1154D" w:rsidP="00E1154D">
      <w:pPr>
        <w:spacing w:line="480" w:lineRule="auto"/>
        <w:jc w:val="both"/>
        <w:rPr>
          <w:rFonts w:ascii="Arial" w:hAnsi="Arial" w:cs="Arial"/>
          <w:b/>
          <w:bCs/>
          <w:i/>
          <w:iCs/>
          <w:color w:val="2F5496" w:themeColor="accent1" w:themeShade="BF"/>
        </w:rPr>
      </w:pPr>
      <w:r>
        <w:rPr>
          <w:rFonts w:ascii="Arial" w:hAnsi="Arial" w:cs="Arial"/>
          <w:b/>
          <w:bCs/>
          <w:i/>
          <w:iCs/>
          <w:color w:val="2F5496" w:themeColor="accent1" w:themeShade="BF"/>
        </w:rPr>
        <w:t xml:space="preserve">  </w:t>
      </w:r>
      <w:r w:rsidR="00BE7823">
        <w:rPr>
          <w:rFonts w:ascii="Arial" w:hAnsi="Arial" w:cs="Arial"/>
          <w:b/>
          <w:bCs/>
          <w:i/>
          <w:iCs/>
          <w:color w:val="2F5496" w:themeColor="accent1" w:themeShade="BF"/>
        </w:rPr>
        <w:t xml:space="preserve">    </w:t>
      </w:r>
    </w:p>
    <w:p w14:paraId="53A9FD26" w14:textId="0D8551AB" w:rsidR="002B4DE6" w:rsidRPr="00BE7823" w:rsidRDefault="00133CB1" w:rsidP="00E1154D">
      <w:pPr>
        <w:spacing w:line="480" w:lineRule="auto"/>
        <w:jc w:val="both"/>
        <w:rPr>
          <w:rFonts w:ascii="Arial" w:hAnsi="Arial" w:cs="Arial"/>
          <w:b/>
          <w:bCs/>
          <w:i/>
          <w:iCs/>
          <w:color w:val="2F5496" w:themeColor="accent1" w:themeShade="BF"/>
        </w:rPr>
      </w:pPr>
      <w:r>
        <w:rPr>
          <w:rFonts w:ascii="Arial" w:hAnsi="Arial" w:cs="Arial"/>
          <w:b/>
          <w:bCs/>
          <w:i/>
          <w:iCs/>
          <w:color w:val="2F5496" w:themeColor="accent1" w:themeShade="BF"/>
        </w:rPr>
        <w:t xml:space="preserve">   </w:t>
      </w:r>
      <w:r w:rsidR="00E1154D">
        <w:rPr>
          <w:rFonts w:ascii="Arial" w:hAnsi="Arial" w:cs="Arial"/>
          <w:b/>
          <w:bCs/>
          <w:i/>
          <w:iCs/>
          <w:color w:val="2F5496" w:themeColor="accent1" w:themeShade="BF"/>
        </w:rPr>
        <w:t xml:space="preserve">10.1.  </w:t>
      </w:r>
      <w:r w:rsidR="00672781" w:rsidRPr="0092352B">
        <w:rPr>
          <w:rFonts w:ascii="Arial" w:hAnsi="Arial" w:cs="Arial"/>
          <w:b/>
          <w:bCs/>
          <w:i/>
          <w:iCs/>
          <w:color w:val="2F5496" w:themeColor="accent1" w:themeShade="BF"/>
        </w:rPr>
        <w:t>Communication</w:t>
      </w:r>
      <w:r w:rsidR="00672883">
        <w:rPr>
          <w:rFonts w:ascii="Arial" w:hAnsi="Arial" w:cs="Arial"/>
          <w:b/>
          <w:bCs/>
          <w:i/>
          <w:iCs/>
          <w:color w:val="2F5496" w:themeColor="accent1" w:themeShade="BF"/>
        </w:rPr>
        <w:t>: Establishing clarity and transparency</w:t>
      </w:r>
    </w:p>
    <w:p w14:paraId="7AE07615" w14:textId="4A033379" w:rsidR="00B63361" w:rsidRDefault="00A66C44" w:rsidP="00372725">
      <w:pPr>
        <w:spacing w:line="480" w:lineRule="auto"/>
        <w:jc w:val="both"/>
        <w:rPr>
          <w:rFonts w:ascii="Arial" w:hAnsi="Arial" w:cs="Arial"/>
        </w:rPr>
      </w:pPr>
      <w:r>
        <w:rPr>
          <w:rFonts w:ascii="Arial" w:hAnsi="Arial" w:cs="Arial"/>
        </w:rPr>
        <w:t xml:space="preserve">The project manager, responsible for stakeholder communication, should have a solid understanding of psychology and workforce matters, as the project is a temporary organisation that </w:t>
      </w:r>
      <w:r w:rsidR="006D2D21">
        <w:rPr>
          <w:rFonts w:ascii="Arial" w:hAnsi="Arial" w:cs="Arial"/>
        </w:rPr>
        <w:t>does not</w:t>
      </w:r>
      <w:r>
        <w:rPr>
          <w:rFonts w:ascii="Arial" w:hAnsi="Arial" w:cs="Arial"/>
        </w:rPr>
        <w:t xml:space="preserve"> allow much time for long-term interactions. (</w:t>
      </w:r>
      <w:r w:rsidR="000212DB">
        <w:rPr>
          <w:rFonts w:ascii="Arial" w:hAnsi="Arial" w:cs="Arial"/>
        </w:rPr>
        <w:t>S</w:t>
      </w:r>
      <w:r w:rsidR="00CA5791">
        <w:rPr>
          <w:rFonts w:ascii="Arial" w:hAnsi="Arial" w:cs="Arial"/>
        </w:rPr>
        <w:t>ha</w:t>
      </w:r>
      <w:r w:rsidR="000212DB">
        <w:rPr>
          <w:rFonts w:ascii="Arial" w:hAnsi="Arial" w:cs="Arial"/>
        </w:rPr>
        <w:t>keri</w:t>
      </w:r>
      <w:r w:rsidR="00507012">
        <w:rPr>
          <w:rFonts w:ascii="Arial" w:hAnsi="Arial" w:cs="Arial"/>
        </w:rPr>
        <w:t>,</w:t>
      </w:r>
      <w:r w:rsidR="00432B9C">
        <w:rPr>
          <w:rFonts w:ascii="Arial" w:hAnsi="Arial" w:cs="Arial"/>
        </w:rPr>
        <w:t>2021)</w:t>
      </w:r>
      <w:r w:rsidR="00D62760">
        <w:rPr>
          <w:rFonts w:ascii="Arial" w:hAnsi="Arial" w:cs="Arial"/>
        </w:rPr>
        <w:t xml:space="preserve"> </w:t>
      </w:r>
      <w:r w:rsidR="004A75DC">
        <w:rPr>
          <w:rFonts w:ascii="Arial" w:hAnsi="Arial" w:cs="Arial"/>
        </w:rPr>
        <w:t>The initial step is to develop a strong communication plan that guarantees clarity, consistency, and transparency.</w:t>
      </w:r>
    </w:p>
    <w:p w14:paraId="5529AD24" w14:textId="42846315" w:rsidR="006F36FB" w:rsidRPr="00D5303F" w:rsidRDefault="0064468E" w:rsidP="00372725">
      <w:pPr>
        <w:spacing w:line="480" w:lineRule="auto"/>
        <w:jc w:val="both"/>
        <w:rPr>
          <w:rFonts w:ascii="Arial" w:hAnsi="Arial" w:cs="Arial"/>
        </w:rPr>
      </w:pPr>
      <w:r>
        <w:rPr>
          <w:rFonts w:ascii="Arial" w:hAnsi="Arial" w:cs="Arial"/>
        </w:rPr>
        <w:lastRenderedPageBreak/>
        <w:t>For internal stakeholders (directors, senior management, clinicians), weekly project status and stage-gates meetings will be established to provide structured updates on progress, risks, and required decisions.</w:t>
      </w:r>
      <w:r w:rsidR="00A04588">
        <w:rPr>
          <w:rFonts w:ascii="Arial" w:hAnsi="Arial" w:cs="Arial"/>
        </w:rPr>
        <w:t xml:space="preserve"> </w:t>
      </w:r>
      <w:r w:rsidR="006105F4">
        <w:rPr>
          <w:rFonts w:ascii="Arial" w:hAnsi="Arial" w:cs="Arial"/>
        </w:rPr>
        <w:t xml:space="preserve"> External stakeholders will receive monthly newsletters, exception reports, and participate in advisory forums. Clear communication helps minimise misunderstandings and avoid conflicts from escalating.</w:t>
      </w:r>
    </w:p>
    <w:p w14:paraId="7E2DB129" w14:textId="77777777" w:rsidR="00497137" w:rsidRDefault="002A1CB7" w:rsidP="00497137">
      <w:pPr>
        <w:spacing w:line="480" w:lineRule="auto"/>
        <w:rPr>
          <w:rFonts w:ascii="Arial" w:hAnsi="Arial" w:cs="Arial"/>
          <w:color w:val="000000"/>
        </w:rPr>
      </w:pPr>
      <w:r>
        <w:rPr>
          <w:rFonts w:ascii="Arial" w:hAnsi="Arial" w:cs="Arial"/>
          <w:color w:val="000000"/>
        </w:rPr>
        <w:t>As Project Manager, I tailor communication methods for each audience: face-to-face meetings with front-line staff, videoconferences with senior management and regulators, intranet updates for employees, and emails to insurance companies</w:t>
      </w:r>
    </w:p>
    <w:p w14:paraId="2479411F" w14:textId="77777777" w:rsidR="00133CB1" w:rsidRDefault="00372725" w:rsidP="00DE36FE">
      <w:pPr>
        <w:spacing w:line="480" w:lineRule="auto"/>
        <w:rPr>
          <w:rFonts w:ascii="Arial" w:hAnsi="Arial" w:cs="Arial"/>
          <w:color w:val="2F5496" w:themeColor="accent1" w:themeShade="BF"/>
        </w:rPr>
      </w:pPr>
      <w:r w:rsidRPr="00372725">
        <w:rPr>
          <w:rFonts w:ascii="Arial" w:hAnsi="Arial" w:cs="Arial"/>
          <w:color w:val="2F5496" w:themeColor="accent1" w:themeShade="BF"/>
        </w:rPr>
        <w:t xml:space="preserve"> </w:t>
      </w:r>
      <w:r w:rsidR="00E85C19">
        <w:rPr>
          <w:rFonts w:ascii="Arial" w:hAnsi="Arial" w:cs="Arial"/>
          <w:color w:val="2F5496" w:themeColor="accent1" w:themeShade="BF"/>
        </w:rPr>
        <w:t xml:space="preserve">    </w:t>
      </w:r>
    </w:p>
    <w:p w14:paraId="78E62531" w14:textId="6E2183D9" w:rsidR="00E85C19" w:rsidRDefault="00133CB1" w:rsidP="00DE36FE">
      <w:pPr>
        <w:spacing w:line="480" w:lineRule="auto"/>
        <w:rPr>
          <w:rFonts w:ascii="Arial" w:hAnsi="Arial" w:cs="Arial"/>
          <w:b/>
          <w:bCs/>
          <w:i/>
          <w:iCs/>
          <w:color w:val="2F5496" w:themeColor="accent1" w:themeShade="BF"/>
          <w:sz w:val="24"/>
          <w:szCs w:val="24"/>
        </w:rPr>
      </w:pPr>
      <w:r>
        <w:rPr>
          <w:rFonts w:ascii="Arial" w:hAnsi="Arial" w:cs="Arial"/>
          <w:color w:val="2F5496" w:themeColor="accent1" w:themeShade="BF"/>
        </w:rPr>
        <w:t xml:space="preserve">    </w:t>
      </w:r>
      <w:r w:rsidR="00372725" w:rsidRPr="00372725">
        <w:rPr>
          <w:rFonts w:ascii="Arial" w:hAnsi="Arial" w:cs="Arial"/>
          <w:b/>
          <w:bCs/>
          <w:i/>
          <w:iCs/>
          <w:color w:val="2F5496" w:themeColor="accent1" w:themeShade="BF"/>
          <w:sz w:val="24"/>
          <w:szCs w:val="24"/>
        </w:rPr>
        <w:t>10.2 Coordination</w:t>
      </w:r>
      <w:r w:rsidR="00415A89">
        <w:rPr>
          <w:rFonts w:ascii="Arial" w:hAnsi="Arial" w:cs="Arial"/>
          <w:b/>
          <w:bCs/>
          <w:i/>
          <w:iCs/>
          <w:color w:val="2F5496" w:themeColor="accent1" w:themeShade="BF"/>
          <w:sz w:val="24"/>
          <w:szCs w:val="24"/>
        </w:rPr>
        <w:t xml:space="preserve">: Aligning roles and </w:t>
      </w:r>
      <w:r w:rsidR="00DE36FE">
        <w:rPr>
          <w:rFonts w:ascii="Arial" w:hAnsi="Arial" w:cs="Arial"/>
          <w:b/>
          <w:bCs/>
          <w:i/>
          <w:iCs/>
          <w:color w:val="2F5496" w:themeColor="accent1" w:themeShade="BF"/>
          <w:sz w:val="24"/>
          <w:szCs w:val="24"/>
        </w:rPr>
        <w:t>responsibilities</w:t>
      </w:r>
    </w:p>
    <w:p w14:paraId="036F1539" w14:textId="6C255A35" w:rsidR="000C4D62" w:rsidRPr="00DE36FE" w:rsidRDefault="007F5E14" w:rsidP="00DE36FE">
      <w:pPr>
        <w:spacing w:line="480" w:lineRule="auto"/>
        <w:rPr>
          <w:rFonts w:ascii="Arial" w:hAnsi="Arial" w:cs="Arial"/>
          <w:b/>
          <w:bCs/>
          <w:i/>
          <w:iCs/>
          <w:color w:val="2F5496" w:themeColor="accent1" w:themeShade="BF"/>
          <w:sz w:val="24"/>
          <w:szCs w:val="24"/>
        </w:rPr>
      </w:pPr>
      <w:r w:rsidRPr="00DE36FE">
        <w:rPr>
          <w:rFonts w:ascii="Arial" w:hAnsi="Arial" w:cs="Arial"/>
        </w:rPr>
        <w:t xml:space="preserve"> </w:t>
      </w:r>
      <w:r w:rsidR="00DE36FE">
        <w:rPr>
          <w:rFonts w:ascii="Arial" w:hAnsi="Arial" w:cs="Arial"/>
        </w:rPr>
        <w:t>“</w:t>
      </w:r>
      <w:r w:rsidRPr="00DE36FE">
        <w:rPr>
          <w:rFonts w:ascii="Arial" w:hAnsi="Arial" w:cs="Arial"/>
        </w:rPr>
        <w:t>Coordination is one of the factors that determine the quality of collaboration</w:t>
      </w:r>
      <w:r w:rsidR="00DE36FE">
        <w:rPr>
          <w:rFonts w:ascii="Arial" w:hAnsi="Arial" w:cs="Arial"/>
        </w:rPr>
        <w:t>”</w:t>
      </w:r>
      <w:r w:rsidR="00AB1F29">
        <w:rPr>
          <w:rFonts w:ascii="Arial" w:hAnsi="Arial" w:cs="Arial"/>
        </w:rPr>
        <w:t>,</w:t>
      </w:r>
      <w:r w:rsidRPr="00DE36FE">
        <w:rPr>
          <w:rFonts w:ascii="Arial" w:hAnsi="Arial" w:cs="Arial"/>
        </w:rPr>
        <w:t xml:space="preserve"> </w:t>
      </w:r>
      <w:r w:rsidR="00AB1F29">
        <w:rPr>
          <w:rFonts w:ascii="Arial" w:hAnsi="Arial" w:cs="Arial"/>
        </w:rPr>
        <w:t xml:space="preserve">according to </w:t>
      </w:r>
      <w:hyperlink r:id="rId8" w:history="1">
        <w:r w:rsidR="00AB1F29">
          <w:rPr>
            <w:rStyle w:val="Hyperlink"/>
            <w:rFonts w:ascii="Arial" w:hAnsi="Arial" w:cs="Arial"/>
            <w:color w:val="auto"/>
          </w:rPr>
          <w:t xml:space="preserve"> Bedwell </w:t>
        </w:r>
        <w:r w:rsidR="000A51F3">
          <w:rPr>
            <w:rStyle w:val="Hyperlink"/>
            <w:rFonts w:ascii="Arial" w:hAnsi="Arial" w:cs="Arial"/>
            <w:color w:val="auto"/>
          </w:rPr>
          <w:t>et al. (</w:t>
        </w:r>
        <w:r w:rsidR="00AB1F29">
          <w:rPr>
            <w:rStyle w:val="Hyperlink"/>
            <w:rFonts w:ascii="Arial" w:hAnsi="Arial" w:cs="Arial"/>
            <w:color w:val="auto"/>
          </w:rPr>
          <w:t>2012</w:t>
        </w:r>
      </w:hyperlink>
      <w:r w:rsidR="00DE36FE">
        <w:rPr>
          <w:rFonts w:ascii="Arial" w:hAnsi="Arial" w:cs="Arial"/>
        </w:rPr>
        <w:t>).</w:t>
      </w:r>
      <w:r w:rsidRPr="00DE36FE">
        <w:rPr>
          <w:rFonts w:ascii="Arial" w:hAnsi="Arial" w:cs="Arial"/>
        </w:rPr>
        <w:t> </w:t>
      </w:r>
      <w:r w:rsidR="00DE36FE">
        <w:rPr>
          <w:rFonts w:ascii="Arial" w:hAnsi="Arial" w:cs="Arial"/>
        </w:rPr>
        <w:t xml:space="preserve"> </w:t>
      </w:r>
      <w:r w:rsidR="003A0D8A">
        <w:rPr>
          <w:rFonts w:ascii="Arial" w:hAnsi="Arial" w:cs="Arial"/>
          <w:color w:val="000000"/>
        </w:rPr>
        <w:t xml:space="preserve">Coordination defines accountability, reduces duplication, and supports conflict resolution. Many disagreements </w:t>
      </w:r>
      <w:r w:rsidR="00735FC5">
        <w:rPr>
          <w:rFonts w:ascii="Arial" w:hAnsi="Arial" w:cs="Arial"/>
          <w:color w:val="000000"/>
        </w:rPr>
        <w:t>arise from</w:t>
      </w:r>
      <w:r w:rsidR="003A0D8A">
        <w:rPr>
          <w:rFonts w:ascii="Arial" w:hAnsi="Arial" w:cs="Arial"/>
          <w:color w:val="000000"/>
        </w:rPr>
        <w:t xml:space="preserve"> unclear responsibilities or overlapping authority. For instance, clinicians might seek influence over regulatory approval, but the </w:t>
      </w:r>
      <w:r w:rsidR="00AB1F29">
        <w:rPr>
          <w:rFonts w:ascii="Arial" w:hAnsi="Arial" w:cs="Arial"/>
          <w:color w:val="000000"/>
        </w:rPr>
        <w:t>regulatory authority</w:t>
      </w:r>
      <w:r w:rsidR="003A0D8A">
        <w:rPr>
          <w:rFonts w:ascii="Arial" w:hAnsi="Arial" w:cs="Arial"/>
          <w:color w:val="000000"/>
        </w:rPr>
        <w:t xml:space="preserve"> remains responsible</w:t>
      </w:r>
      <w:r w:rsidR="00133CB1">
        <w:rPr>
          <w:rFonts w:ascii="Arial" w:hAnsi="Arial" w:cs="Arial"/>
          <w:color w:val="000000"/>
        </w:rPr>
        <w:t xml:space="preserve"> for it</w:t>
      </w:r>
      <w:r w:rsidR="003A0D8A">
        <w:rPr>
          <w:rFonts w:ascii="Arial" w:hAnsi="Arial" w:cs="Arial"/>
          <w:color w:val="000000"/>
        </w:rPr>
        <w:t>. Clarifying these roles helps prevent friction. As a Project Manager, my role as an integrator is to ensure alignment among strategic priorities, operational realities, and patient needs. Coordination is fostered through structured governance tools like stage-gate reviews, escalation procedures, and performance dashboards.</w:t>
      </w:r>
    </w:p>
    <w:p w14:paraId="230A8D1C" w14:textId="77777777" w:rsidR="00250D66" w:rsidRDefault="00655239" w:rsidP="0074301D">
      <w:pPr>
        <w:spacing w:line="480" w:lineRule="auto"/>
        <w:jc w:val="both"/>
        <w:rPr>
          <w:rFonts w:ascii="Arial" w:hAnsi="Arial" w:cs="Arial"/>
          <w:color w:val="000000"/>
        </w:rPr>
      </w:pPr>
      <w:r>
        <w:rPr>
          <w:rFonts w:ascii="Arial" w:hAnsi="Arial" w:cs="Arial"/>
          <w:color w:val="000000"/>
        </w:rPr>
        <w:t xml:space="preserve">  </w:t>
      </w:r>
      <w:r w:rsidR="008917CD">
        <w:rPr>
          <w:rFonts w:ascii="Arial" w:hAnsi="Arial" w:cs="Arial"/>
          <w:color w:val="000000"/>
        </w:rPr>
        <w:t xml:space="preserve">    </w:t>
      </w:r>
      <w:r w:rsidR="00E85C19">
        <w:rPr>
          <w:rFonts w:ascii="Arial" w:hAnsi="Arial" w:cs="Arial"/>
          <w:color w:val="000000"/>
        </w:rPr>
        <w:t xml:space="preserve"> </w:t>
      </w:r>
    </w:p>
    <w:p w14:paraId="37743BDA" w14:textId="2C08B7D8" w:rsidR="005613F3" w:rsidRPr="006B1233" w:rsidRDefault="00250D66" w:rsidP="0074301D">
      <w:pPr>
        <w:spacing w:line="480" w:lineRule="auto"/>
        <w:jc w:val="both"/>
        <w:rPr>
          <w:rFonts w:ascii="Arial" w:hAnsi="Arial" w:cs="Arial"/>
          <w:color w:val="000000"/>
        </w:rPr>
      </w:pPr>
      <w:r>
        <w:rPr>
          <w:rFonts w:ascii="Arial" w:hAnsi="Arial" w:cs="Arial"/>
          <w:color w:val="000000"/>
        </w:rPr>
        <w:t xml:space="preserve">          </w:t>
      </w:r>
      <w:r w:rsidR="008E2FCD" w:rsidRPr="008E2FCD">
        <w:rPr>
          <w:rFonts w:ascii="Arial" w:hAnsi="Arial" w:cs="Arial"/>
          <w:b/>
          <w:bCs/>
          <w:i/>
          <w:iCs/>
          <w:color w:val="2F5496" w:themeColor="accent1" w:themeShade="BF"/>
          <w:sz w:val="24"/>
          <w:szCs w:val="24"/>
        </w:rPr>
        <w:t>10.3.</w:t>
      </w:r>
      <w:r w:rsidR="00BA2455">
        <w:rPr>
          <w:rFonts w:ascii="Arial" w:hAnsi="Arial" w:cs="Arial"/>
          <w:b/>
          <w:bCs/>
          <w:i/>
          <w:iCs/>
          <w:color w:val="2F5496" w:themeColor="accent1" w:themeShade="BF"/>
          <w:sz w:val="24"/>
          <w:szCs w:val="24"/>
        </w:rPr>
        <w:t xml:space="preserve"> </w:t>
      </w:r>
      <w:r w:rsidR="00BA2455" w:rsidRPr="005D1C69">
        <w:rPr>
          <w:rFonts w:ascii="Arial" w:hAnsi="Arial" w:cs="Arial"/>
          <w:b/>
          <w:bCs/>
          <w:i/>
          <w:iCs/>
          <w:color w:val="2F5496" w:themeColor="accent1" w:themeShade="BF"/>
          <w:sz w:val="24"/>
          <w:szCs w:val="24"/>
        </w:rPr>
        <w:t>Cooperation</w:t>
      </w:r>
      <w:r w:rsidR="000B7835">
        <w:rPr>
          <w:rFonts w:ascii="Arial" w:hAnsi="Arial" w:cs="Arial"/>
          <w:b/>
          <w:bCs/>
          <w:i/>
          <w:iCs/>
          <w:color w:val="2F5496" w:themeColor="accent1" w:themeShade="BF"/>
          <w:sz w:val="24"/>
          <w:szCs w:val="24"/>
        </w:rPr>
        <w:t>: Building trust and reducing resistance</w:t>
      </w:r>
    </w:p>
    <w:p w14:paraId="0955B2EE" w14:textId="77777777" w:rsidR="00386728" w:rsidRDefault="00D24B71" w:rsidP="0074301D">
      <w:pPr>
        <w:spacing w:line="480" w:lineRule="auto"/>
        <w:jc w:val="both"/>
        <w:rPr>
          <w:rFonts w:ascii="Arial" w:hAnsi="Arial" w:cs="Arial"/>
        </w:rPr>
      </w:pPr>
      <w:r>
        <w:rPr>
          <w:rFonts w:ascii="Arial" w:hAnsi="Arial" w:cs="Arial"/>
        </w:rPr>
        <w:t>Tyl</w:t>
      </w:r>
      <w:r w:rsidR="00B516FA">
        <w:rPr>
          <w:rFonts w:ascii="Arial" w:hAnsi="Arial" w:cs="Arial"/>
        </w:rPr>
        <w:t>e</w:t>
      </w:r>
      <w:r>
        <w:rPr>
          <w:rFonts w:ascii="Arial" w:hAnsi="Arial" w:cs="Arial"/>
        </w:rPr>
        <w:t xml:space="preserve">r (2003) stated, “Trust affects performance through activation of cooperation or other collaborative processes.” Cooperation involves building goodwill and trust among stakeholders, which requires the project manager to listen actively, acknowledge concerns, and create opportunities for stakeholders to contribute meaningfully. </w:t>
      </w:r>
      <w:r w:rsidR="00C933D4">
        <w:rPr>
          <w:rFonts w:ascii="Arial" w:hAnsi="Arial" w:cs="Arial"/>
        </w:rPr>
        <w:t>C</w:t>
      </w:r>
      <w:r w:rsidR="00B65B5D">
        <w:rPr>
          <w:rFonts w:ascii="Arial" w:hAnsi="Arial" w:cs="Arial"/>
        </w:rPr>
        <w:t xml:space="preserve">onflicts often </w:t>
      </w:r>
      <w:r w:rsidR="00712286">
        <w:rPr>
          <w:rFonts w:ascii="Arial" w:hAnsi="Arial" w:cs="Arial"/>
        </w:rPr>
        <w:t>arise</w:t>
      </w:r>
      <w:r w:rsidR="00B65B5D">
        <w:rPr>
          <w:rFonts w:ascii="Arial" w:hAnsi="Arial" w:cs="Arial"/>
        </w:rPr>
        <w:t xml:space="preserve"> </w:t>
      </w:r>
      <w:r w:rsidR="00B65B5D">
        <w:rPr>
          <w:rFonts w:ascii="Arial" w:hAnsi="Arial" w:cs="Arial"/>
        </w:rPr>
        <w:lastRenderedPageBreak/>
        <w:t>when stakeholders feel excluded or under</w:t>
      </w:r>
      <w:r w:rsidR="00050506">
        <w:rPr>
          <w:rFonts w:ascii="Arial" w:hAnsi="Arial" w:cs="Arial"/>
        </w:rPr>
        <w:t xml:space="preserve">valued. </w:t>
      </w:r>
      <w:r w:rsidR="00712286">
        <w:rPr>
          <w:rFonts w:ascii="Arial" w:hAnsi="Arial" w:cs="Arial"/>
        </w:rPr>
        <w:t>Encouraging</w:t>
      </w:r>
      <w:r w:rsidR="00050506">
        <w:rPr>
          <w:rFonts w:ascii="Arial" w:hAnsi="Arial" w:cs="Arial"/>
        </w:rPr>
        <w:t xml:space="preserve"> cooperation</w:t>
      </w:r>
      <w:r w:rsidR="00712286">
        <w:rPr>
          <w:rFonts w:ascii="Arial" w:hAnsi="Arial" w:cs="Arial"/>
        </w:rPr>
        <w:t xml:space="preserve">, </w:t>
      </w:r>
      <w:r w:rsidR="00050506">
        <w:rPr>
          <w:rFonts w:ascii="Arial" w:hAnsi="Arial" w:cs="Arial"/>
        </w:rPr>
        <w:t>reduces resistance</w:t>
      </w:r>
      <w:r w:rsidR="00DF1B1D">
        <w:rPr>
          <w:rFonts w:ascii="Arial" w:hAnsi="Arial" w:cs="Arial"/>
        </w:rPr>
        <w:t xml:space="preserve">. </w:t>
      </w:r>
    </w:p>
    <w:p w14:paraId="3235DF3C" w14:textId="74D87B46" w:rsidR="00D24244" w:rsidRDefault="00C57F72" w:rsidP="0074301D">
      <w:pPr>
        <w:spacing w:line="480" w:lineRule="auto"/>
        <w:jc w:val="both"/>
        <w:rPr>
          <w:rFonts w:ascii="Arial" w:hAnsi="Arial" w:cs="Arial"/>
        </w:rPr>
      </w:pPr>
      <w:r>
        <w:rPr>
          <w:rFonts w:ascii="Arial" w:hAnsi="Arial" w:cs="Arial"/>
        </w:rPr>
        <w:t xml:space="preserve">If the operation team finds the manufacturing timeline unrealistic, I involve them in planning to voice constraints and propose solutions. This fosters ownership and reduces disengagement. Maintaining positive </w:t>
      </w:r>
      <w:r w:rsidR="00E85C19">
        <w:rPr>
          <w:rFonts w:ascii="Arial" w:hAnsi="Arial" w:cs="Arial"/>
        </w:rPr>
        <w:t>relationships with external stakeholders is vital: patients need reassurance of safety and effectiveness, and insurers want cost reductions</w:t>
      </w:r>
      <w:r>
        <w:rPr>
          <w:rFonts w:ascii="Arial" w:hAnsi="Arial" w:cs="Arial"/>
        </w:rPr>
        <w:t>. Achieving this cooperation requires balancing interests and emphasising mutual benefits.</w:t>
      </w:r>
    </w:p>
    <w:p w14:paraId="3733E423" w14:textId="77777777" w:rsidR="00250D66" w:rsidRDefault="00E61973" w:rsidP="0074301D">
      <w:pPr>
        <w:spacing w:line="480" w:lineRule="auto"/>
        <w:jc w:val="both"/>
        <w:rPr>
          <w:rFonts w:ascii="Arial" w:hAnsi="Arial" w:cs="Arial"/>
        </w:rPr>
      </w:pPr>
      <w:r>
        <w:rPr>
          <w:rFonts w:ascii="Arial" w:hAnsi="Arial" w:cs="Arial"/>
        </w:rPr>
        <w:t xml:space="preserve">  </w:t>
      </w:r>
      <w:r w:rsidR="008D70DD">
        <w:rPr>
          <w:rFonts w:ascii="Arial" w:hAnsi="Arial" w:cs="Arial"/>
        </w:rPr>
        <w:t xml:space="preserve">   </w:t>
      </w:r>
    </w:p>
    <w:p w14:paraId="4C159285" w14:textId="616DAB42" w:rsidR="00E85C19" w:rsidRPr="008D70DD" w:rsidRDefault="00250D66" w:rsidP="0074301D">
      <w:pPr>
        <w:spacing w:line="480" w:lineRule="auto"/>
        <w:jc w:val="both"/>
        <w:rPr>
          <w:rFonts w:ascii="Arial" w:hAnsi="Arial" w:cs="Arial"/>
        </w:rPr>
      </w:pPr>
      <w:r>
        <w:rPr>
          <w:rFonts w:ascii="Arial" w:hAnsi="Arial" w:cs="Arial"/>
        </w:rPr>
        <w:t xml:space="preserve">      </w:t>
      </w:r>
      <w:r w:rsidR="00E61973">
        <w:rPr>
          <w:rFonts w:ascii="Arial" w:hAnsi="Arial" w:cs="Arial"/>
          <w:b/>
          <w:bCs/>
          <w:i/>
          <w:iCs/>
          <w:color w:val="2F5496" w:themeColor="accent1" w:themeShade="BF"/>
          <w:sz w:val="24"/>
          <w:szCs w:val="24"/>
        </w:rPr>
        <w:t>10.4. Collaboration:</w:t>
      </w:r>
      <w:r w:rsidR="00C17E13">
        <w:rPr>
          <w:rFonts w:ascii="Arial" w:hAnsi="Arial" w:cs="Arial"/>
          <w:b/>
          <w:bCs/>
          <w:i/>
          <w:iCs/>
          <w:color w:val="2F5496" w:themeColor="accent1" w:themeShade="BF"/>
          <w:sz w:val="24"/>
          <w:szCs w:val="24"/>
        </w:rPr>
        <w:t xml:space="preserve"> Co-creating </w:t>
      </w:r>
      <w:r w:rsidR="00E85C19">
        <w:rPr>
          <w:rFonts w:ascii="Arial" w:hAnsi="Arial" w:cs="Arial"/>
          <w:b/>
          <w:bCs/>
          <w:i/>
          <w:iCs/>
          <w:color w:val="2F5496" w:themeColor="accent1" w:themeShade="BF"/>
          <w:sz w:val="24"/>
          <w:szCs w:val="24"/>
        </w:rPr>
        <w:t xml:space="preserve">solutions. </w:t>
      </w:r>
    </w:p>
    <w:p w14:paraId="293680DE" w14:textId="05954F73" w:rsidR="00792FA8" w:rsidRPr="00E85C19" w:rsidRDefault="00E85C19" w:rsidP="0074301D">
      <w:pPr>
        <w:spacing w:line="480" w:lineRule="auto"/>
        <w:jc w:val="both"/>
        <w:rPr>
          <w:rFonts w:ascii="Arial" w:hAnsi="Arial" w:cs="Arial"/>
          <w:b/>
          <w:bCs/>
          <w:i/>
          <w:iCs/>
          <w:color w:val="2F5496" w:themeColor="accent1" w:themeShade="BF"/>
          <w:sz w:val="24"/>
          <w:szCs w:val="24"/>
        </w:rPr>
      </w:pPr>
      <w:r w:rsidRPr="00E85C19">
        <w:rPr>
          <w:rFonts w:ascii="Arial" w:hAnsi="Arial" w:cs="Arial"/>
        </w:rPr>
        <w:t>Collaboration</w:t>
      </w:r>
      <w:r w:rsidR="00661FD5">
        <w:rPr>
          <w:rFonts w:ascii="Arial" w:hAnsi="Arial" w:cs="Arial"/>
        </w:rPr>
        <w:t xml:space="preserve"> is the most advanced form of stakeholder engagement. It goes beyond simple consultation to involve co-creation, enabling stakeholders </w:t>
      </w:r>
      <w:r w:rsidR="00C57F72">
        <w:rPr>
          <w:rFonts w:ascii="Arial" w:hAnsi="Arial" w:cs="Arial"/>
        </w:rPr>
        <w:t>to influence and shape project outcomes actively</w:t>
      </w:r>
      <w:r w:rsidR="00661FD5">
        <w:rPr>
          <w:rFonts w:ascii="Arial" w:hAnsi="Arial" w:cs="Arial"/>
        </w:rPr>
        <w:t>. For the launch of the wearable device, collaboration is essential among clinicians, the operations team, regulators, and the IT team: clinicians need to co-design clinical protocols, regulators should align approval processes with project milestones, and the IT team must ensure the device integrates smoothly into the digital health system.</w:t>
      </w:r>
    </w:p>
    <w:p w14:paraId="2D8A3482" w14:textId="77830CAF" w:rsidR="006B4A4E" w:rsidRDefault="000772EF" w:rsidP="0074301D">
      <w:pPr>
        <w:spacing w:line="480" w:lineRule="auto"/>
        <w:jc w:val="both"/>
        <w:rPr>
          <w:rFonts w:ascii="Arial" w:hAnsi="Arial" w:cs="Arial"/>
        </w:rPr>
      </w:pPr>
      <w:r>
        <w:rPr>
          <w:rFonts w:ascii="Arial" w:hAnsi="Arial" w:cs="Arial"/>
        </w:rPr>
        <w:t>Collaboration diminishes conflicts by turning conflicting interests into shared goals. For instance, senior management might push for rapid market entry, whereas regulators focus on safety. Through cooperation, they can agree on phased approvals that balance speed with regulatory adherence. As a Project manager, I promote collaboration via structured workshops, advisory panels, and cross-functional task forces. My role involves creating safe environments for open dialogue, ensuring all perspectives are considered,</w:t>
      </w:r>
      <w:r w:rsidR="002466A2">
        <w:rPr>
          <w:rFonts w:ascii="Arial" w:hAnsi="Arial" w:cs="Arial"/>
        </w:rPr>
        <w:t xml:space="preserve"> and building</w:t>
      </w:r>
      <w:r w:rsidR="0087231C">
        <w:rPr>
          <w:rFonts w:ascii="Arial" w:hAnsi="Arial" w:cs="Arial"/>
        </w:rPr>
        <w:t xml:space="preserve"> trust to keep all stakeholders satisfied and engaged</w:t>
      </w:r>
      <w:r>
        <w:rPr>
          <w:rFonts w:ascii="Arial" w:hAnsi="Arial" w:cs="Arial"/>
        </w:rPr>
        <w:t>. Collaboration enhances resilience by empowering stakeholders to take ownership of the project and commit more to its success.</w:t>
      </w:r>
    </w:p>
    <w:p w14:paraId="6140E848" w14:textId="77777777" w:rsidR="00250D66" w:rsidRDefault="002C26A6" w:rsidP="0074301D">
      <w:pPr>
        <w:spacing w:line="480" w:lineRule="auto"/>
        <w:jc w:val="both"/>
        <w:rPr>
          <w:rFonts w:ascii="Arial" w:hAnsi="Arial" w:cs="Arial"/>
        </w:rPr>
      </w:pPr>
      <w:r>
        <w:rPr>
          <w:rFonts w:ascii="Arial" w:hAnsi="Arial" w:cs="Arial"/>
        </w:rPr>
        <w:t xml:space="preserve"> </w:t>
      </w:r>
    </w:p>
    <w:p w14:paraId="56221152" w14:textId="77777777" w:rsidR="00250D66" w:rsidRDefault="00250D66" w:rsidP="0074301D">
      <w:pPr>
        <w:spacing w:line="480" w:lineRule="auto"/>
        <w:jc w:val="both"/>
        <w:rPr>
          <w:rFonts w:ascii="Arial" w:hAnsi="Arial" w:cs="Arial"/>
        </w:rPr>
      </w:pPr>
    </w:p>
    <w:p w14:paraId="0F8A095F" w14:textId="121BF8BC" w:rsidR="00DE52F4" w:rsidRPr="00BF2BEC" w:rsidRDefault="002C26A6" w:rsidP="0074301D">
      <w:pPr>
        <w:spacing w:line="480" w:lineRule="auto"/>
        <w:jc w:val="both"/>
        <w:rPr>
          <w:rFonts w:ascii="Arial" w:hAnsi="Arial" w:cs="Arial"/>
        </w:rPr>
      </w:pPr>
      <w:r>
        <w:rPr>
          <w:rFonts w:ascii="Arial" w:hAnsi="Arial" w:cs="Arial"/>
        </w:rPr>
        <w:lastRenderedPageBreak/>
        <w:t xml:space="preserve"> </w:t>
      </w:r>
      <w:r>
        <w:rPr>
          <w:rFonts w:ascii="Arial" w:hAnsi="Arial" w:cs="Arial"/>
          <w:b/>
          <w:bCs/>
          <w:i/>
          <w:iCs/>
          <w:color w:val="2F5496" w:themeColor="accent1" w:themeShade="BF"/>
          <w:sz w:val="24"/>
          <w:szCs w:val="24"/>
        </w:rPr>
        <w:t xml:space="preserve">10.5. </w:t>
      </w:r>
      <w:r w:rsidR="00DE52F4">
        <w:rPr>
          <w:rFonts w:ascii="Arial" w:hAnsi="Arial" w:cs="Arial"/>
          <w:b/>
          <w:bCs/>
          <w:i/>
          <w:iCs/>
          <w:color w:val="2F5496" w:themeColor="accent1" w:themeShade="BF"/>
          <w:sz w:val="24"/>
          <w:szCs w:val="24"/>
        </w:rPr>
        <w:t>Conflict management</w:t>
      </w:r>
    </w:p>
    <w:p w14:paraId="5A315443" w14:textId="77777777" w:rsidR="00E85C19" w:rsidRDefault="005A167F" w:rsidP="00E85C19">
      <w:pPr>
        <w:spacing w:line="480" w:lineRule="auto"/>
        <w:jc w:val="both"/>
        <w:rPr>
          <w:rFonts w:ascii="Arial" w:hAnsi="Arial" w:cs="Arial"/>
        </w:rPr>
      </w:pPr>
      <w:r>
        <w:rPr>
          <w:rFonts w:ascii="Arial" w:hAnsi="Arial" w:cs="Arial"/>
        </w:rPr>
        <w:t xml:space="preserve">According to Vaaland (2004), some researchers believe conflicts are natural in collaborative projects and should be managed with both formal and informal governance to enhance relationships among involved actors. Managing conflict is essential, as the increasing complexity and diversity of technical teams can </w:t>
      </w:r>
      <w:r w:rsidR="002466A2">
        <w:rPr>
          <w:rFonts w:ascii="Arial" w:hAnsi="Arial" w:cs="Arial"/>
        </w:rPr>
        <w:t>heighten</w:t>
      </w:r>
      <w:r>
        <w:rPr>
          <w:rFonts w:ascii="Arial" w:hAnsi="Arial" w:cs="Arial"/>
        </w:rPr>
        <w:t xml:space="preserve"> workplace tensions. (Dietrich et al., 2010)</w:t>
      </w:r>
      <w:r w:rsidR="001217BC">
        <w:rPr>
          <w:rFonts w:ascii="Arial" w:hAnsi="Arial" w:cs="Arial"/>
        </w:rPr>
        <w:t xml:space="preserve"> </w:t>
      </w:r>
      <w:r w:rsidR="00914CA1">
        <w:rPr>
          <w:rFonts w:ascii="Arial" w:hAnsi="Arial" w:cs="Arial"/>
        </w:rPr>
        <w:t>The 'feel, felt, found' technique is an effective tool for resolving conflicts. It is a well-known empathy-building method that involves acknowledging feelings, relating to others' similar experiences, and then offering a positive solution or outcome.</w:t>
      </w:r>
      <w:r w:rsidR="00B7238A">
        <w:rPr>
          <w:rFonts w:ascii="Arial" w:hAnsi="Arial" w:cs="Arial"/>
        </w:rPr>
        <w:t xml:space="preserve"> </w:t>
      </w:r>
      <w:r w:rsidR="00920218">
        <w:rPr>
          <w:rFonts w:ascii="Arial" w:hAnsi="Arial" w:cs="Arial"/>
        </w:rPr>
        <w:t>This approach reduces defe</w:t>
      </w:r>
      <w:r w:rsidR="009F5A95">
        <w:rPr>
          <w:rFonts w:ascii="Arial" w:hAnsi="Arial" w:cs="Arial"/>
        </w:rPr>
        <w:t>nsiveness</w:t>
      </w:r>
      <w:r w:rsidR="003D1A25">
        <w:rPr>
          <w:rFonts w:ascii="Arial" w:hAnsi="Arial" w:cs="Arial"/>
        </w:rPr>
        <w:t>,</w:t>
      </w:r>
      <w:r w:rsidR="009F5A95">
        <w:rPr>
          <w:rFonts w:ascii="Arial" w:hAnsi="Arial" w:cs="Arial"/>
        </w:rPr>
        <w:t xml:space="preserve"> </w:t>
      </w:r>
      <w:r w:rsidR="003D1A25">
        <w:rPr>
          <w:rFonts w:ascii="Arial" w:hAnsi="Arial" w:cs="Arial"/>
        </w:rPr>
        <w:t>fosters</w:t>
      </w:r>
      <w:r w:rsidR="009F5A95">
        <w:rPr>
          <w:rFonts w:ascii="Arial" w:hAnsi="Arial" w:cs="Arial"/>
        </w:rPr>
        <w:t xml:space="preserve"> trust</w:t>
      </w:r>
      <w:r w:rsidR="003D1A25">
        <w:rPr>
          <w:rFonts w:ascii="Arial" w:hAnsi="Arial" w:cs="Arial"/>
        </w:rPr>
        <w:t>,</w:t>
      </w:r>
      <w:r w:rsidR="009F5A95">
        <w:rPr>
          <w:rFonts w:ascii="Arial" w:hAnsi="Arial" w:cs="Arial"/>
        </w:rPr>
        <w:t xml:space="preserve"> and </w:t>
      </w:r>
      <w:r w:rsidR="003D1A25">
        <w:rPr>
          <w:rFonts w:ascii="Arial" w:hAnsi="Arial" w:cs="Arial"/>
        </w:rPr>
        <w:t>helps stakeholders</w:t>
      </w:r>
      <w:r w:rsidR="005A6071">
        <w:rPr>
          <w:rFonts w:ascii="Arial" w:hAnsi="Arial" w:cs="Arial"/>
        </w:rPr>
        <w:t xml:space="preserve"> feel satisfied.</w:t>
      </w:r>
    </w:p>
    <w:p w14:paraId="4362D8B0" w14:textId="77777777" w:rsidR="00133CB1" w:rsidRDefault="00E85C19" w:rsidP="00E85C19">
      <w:pPr>
        <w:spacing w:line="480" w:lineRule="auto"/>
        <w:jc w:val="both"/>
        <w:rPr>
          <w:rFonts w:ascii="Arial" w:hAnsi="Arial" w:cs="Arial"/>
        </w:rPr>
      </w:pPr>
      <w:r>
        <w:rPr>
          <w:rFonts w:ascii="Arial" w:hAnsi="Arial" w:cs="Arial"/>
        </w:rPr>
        <w:t xml:space="preserve">      </w:t>
      </w:r>
    </w:p>
    <w:p w14:paraId="3D750FD9" w14:textId="14C73AE8" w:rsidR="00E514DA" w:rsidRPr="00250D66" w:rsidRDefault="00221E07" w:rsidP="000E3B94">
      <w:pPr>
        <w:spacing w:line="480" w:lineRule="auto"/>
        <w:jc w:val="center"/>
        <w:rPr>
          <w:rFonts w:ascii="Arial" w:hAnsi="Arial" w:cs="Arial"/>
        </w:rPr>
      </w:pPr>
      <w:r w:rsidRPr="00221E07">
        <w:rPr>
          <w:rFonts w:ascii="Arial" w:hAnsi="Arial" w:cs="Arial"/>
          <w:b/>
          <w:bCs/>
          <w:i/>
          <w:iCs/>
          <w:color w:val="2F5496" w:themeColor="accent1" w:themeShade="BF"/>
          <w:sz w:val="28"/>
          <w:szCs w:val="28"/>
        </w:rPr>
        <w:t>11</w:t>
      </w:r>
      <w:r>
        <w:rPr>
          <w:rFonts w:ascii="Arial" w:hAnsi="Arial" w:cs="Arial"/>
          <w:b/>
          <w:bCs/>
          <w:i/>
          <w:iCs/>
          <w:color w:val="2F5496" w:themeColor="accent1" w:themeShade="BF"/>
          <w:sz w:val="28"/>
          <w:szCs w:val="28"/>
        </w:rPr>
        <w:t>.</w:t>
      </w:r>
      <w:r w:rsidR="00772C40">
        <w:rPr>
          <w:rFonts w:ascii="Arial" w:hAnsi="Arial" w:cs="Arial"/>
          <w:b/>
          <w:bCs/>
          <w:i/>
          <w:iCs/>
          <w:color w:val="2F5496" w:themeColor="accent1" w:themeShade="BF"/>
          <w:sz w:val="28"/>
          <w:szCs w:val="28"/>
        </w:rPr>
        <w:t xml:space="preserve"> The impact</w:t>
      </w:r>
      <w:r w:rsidR="0096082C">
        <w:rPr>
          <w:rFonts w:ascii="Arial" w:hAnsi="Arial" w:cs="Arial"/>
          <w:b/>
          <w:bCs/>
          <w:i/>
          <w:iCs/>
          <w:color w:val="2F5496" w:themeColor="accent1" w:themeShade="BF"/>
          <w:sz w:val="28"/>
          <w:szCs w:val="28"/>
        </w:rPr>
        <w:t xml:space="preserve"> of </w:t>
      </w:r>
      <w:r w:rsidR="00302E4E">
        <w:rPr>
          <w:rFonts w:ascii="Arial" w:hAnsi="Arial" w:cs="Arial"/>
          <w:b/>
          <w:bCs/>
          <w:i/>
          <w:iCs/>
          <w:color w:val="2F5496" w:themeColor="accent1" w:themeShade="BF"/>
          <w:sz w:val="28"/>
          <w:szCs w:val="28"/>
        </w:rPr>
        <w:t>stakeholders’ engagement</w:t>
      </w:r>
      <w:r w:rsidR="00A746A6">
        <w:rPr>
          <w:rFonts w:ascii="Arial" w:hAnsi="Arial" w:cs="Arial"/>
          <w:b/>
          <w:bCs/>
          <w:i/>
          <w:iCs/>
          <w:color w:val="2F5496" w:themeColor="accent1" w:themeShade="BF"/>
          <w:sz w:val="28"/>
          <w:szCs w:val="28"/>
        </w:rPr>
        <w:t xml:space="preserve"> </w:t>
      </w:r>
      <w:r w:rsidR="007811AD">
        <w:rPr>
          <w:rFonts w:ascii="Arial" w:hAnsi="Arial" w:cs="Arial"/>
          <w:b/>
          <w:bCs/>
          <w:i/>
          <w:iCs/>
          <w:color w:val="2F5496" w:themeColor="accent1" w:themeShade="BF"/>
          <w:sz w:val="28"/>
          <w:szCs w:val="28"/>
        </w:rPr>
        <w:t>on</w:t>
      </w:r>
      <w:r w:rsidR="00D22E3A">
        <w:rPr>
          <w:rFonts w:ascii="Arial" w:hAnsi="Arial" w:cs="Arial"/>
          <w:b/>
          <w:bCs/>
          <w:i/>
          <w:iCs/>
          <w:color w:val="2F5496" w:themeColor="accent1" w:themeShade="BF"/>
          <w:sz w:val="28"/>
          <w:szCs w:val="28"/>
        </w:rPr>
        <w:t xml:space="preserve"> Business</w:t>
      </w:r>
      <w:r w:rsidR="000E3B94">
        <w:rPr>
          <w:rFonts w:ascii="Arial" w:hAnsi="Arial" w:cs="Arial"/>
          <w:b/>
          <w:bCs/>
          <w:i/>
          <w:iCs/>
          <w:color w:val="2F5496" w:themeColor="accent1" w:themeShade="BF"/>
          <w:sz w:val="28"/>
          <w:szCs w:val="28"/>
        </w:rPr>
        <w:t xml:space="preserve"> </w:t>
      </w:r>
      <w:r w:rsidR="00D22E3A">
        <w:rPr>
          <w:rFonts w:ascii="Arial" w:hAnsi="Arial" w:cs="Arial"/>
          <w:b/>
          <w:bCs/>
          <w:i/>
          <w:iCs/>
          <w:color w:val="2F5496" w:themeColor="accent1" w:themeShade="BF"/>
          <w:sz w:val="28"/>
          <w:szCs w:val="28"/>
        </w:rPr>
        <w:t>performance</w:t>
      </w:r>
    </w:p>
    <w:p w14:paraId="7C18CD61" w14:textId="4E2D9563" w:rsidR="00A00DAB" w:rsidRDefault="004D6C14" w:rsidP="003228BF">
      <w:pPr>
        <w:spacing w:line="480" w:lineRule="auto"/>
        <w:jc w:val="both"/>
        <w:rPr>
          <w:rFonts w:ascii="Arial" w:hAnsi="Arial" w:cs="Arial"/>
        </w:rPr>
      </w:pPr>
      <w:r>
        <w:rPr>
          <w:rFonts w:ascii="Arial" w:hAnsi="Arial" w:cs="Arial"/>
        </w:rPr>
        <w:t>Engaging stakeholders is vital</w:t>
      </w:r>
      <w:r w:rsidR="003228BF">
        <w:rPr>
          <w:rFonts w:ascii="Arial" w:hAnsi="Arial" w:cs="Arial"/>
        </w:rPr>
        <w:t>, as their knowledge, involvement, and support can significantly</w:t>
      </w:r>
      <w:r>
        <w:rPr>
          <w:rFonts w:ascii="Arial" w:hAnsi="Arial" w:cs="Arial"/>
        </w:rPr>
        <w:t xml:space="preserve"> impact the project's success.</w:t>
      </w:r>
      <w:r w:rsidR="000D7CB0">
        <w:rPr>
          <w:rFonts w:ascii="Arial" w:hAnsi="Arial" w:cs="Arial"/>
        </w:rPr>
        <w:t xml:space="preserve"> Effective engagement highlights stakeholder priorities, needs, and concerns. This alignment ensures that strategies meet business goals while considering all parties' interests, thereby supporting long-term sustainability and mutual growth.</w:t>
      </w:r>
    </w:p>
    <w:p w14:paraId="115A7122" w14:textId="11B0C517" w:rsidR="00A16D80" w:rsidRDefault="00204E43" w:rsidP="005E4278">
      <w:pPr>
        <w:spacing w:line="480" w:lineRule="auto"/>
        <w:jc w:val="both"/>
        <w:rPr>
          <w:rFonts w:ascii="Arial" w:hAnsi="Arial" w:cs="Arial"/>
        </w:rPr>
      </w:pPr>
      <w:r>
        <w:rPr>
          <w:rFonts w:ascii="Arial" w:hAnsi="Arial" w:cs="Arial"/>
        </w:rPr>
        <w:t xml:space="preserve">By actively engaging Current Health’s stakeholders, the company can </w:t>
      </w:r>
      <w:r w:rsidR="00775EBA">
        <w:rPr>
          <w:rFonts w:ascii="Arial" w:hAnsi="Arial" w:cs="Arial"/>
        </w:rPr>
        <w:t>improve decision-making, reduce</w:t>
      </w:r>
      <w:r>
        <w:rPr>
          <w:rFonts w:ascii="Arial" w:hAnsi="Arial" w:cs="Arial"/>
        </w:rPr>
        <w:t xml:space="preserve"> resistance to change, and boost product credibility. Involving clinicians ensures the device aligns with clinical standards and fits seamlessly into care routines, leading to higher adoption and improved patient outcomes. Early regulatory involvement speeds up approval processes and reduces compliance risks. Patient feedback improves usability and trust, helping with market acceptance. Internally, involving senior management, IT, and operational teams promotes alignment in strategy, technology, and delivery, minimising delays and resource wastage. </w:t>
      </w:r>
    </w:p>
    <w:p w14:paraId="1DBCB705" w14:textId="7D026FE2" w:rsidR="003E0BD8" w:rsidRDefault="00CD6BCF" w:rsidP="005E4278">
      <w:pPr>
        <w:spacing w:line="480" w:lineRule="auto"/>
        <w:jc w:val="both"/>
        <w:rPr>
          <w:rFonts w:ascii="Arial" w:hAnsi="Arial" w:cs="Arial"/>
        </w:rPr>
      </w:pPr>
      <w:r>
        <w:rPr>
          <w:rFonts w:ascii="Arial" w:hAnsi="Arial" w:cs="Arial"/>
        </w:rPr>
        <w:lastRenderedPageBreak/>
        <w:t xml:space="preserve">Quantitatively, strong stakeholder engagement is associated with faster time-to-market, lower rework costs, and higher ROI. Qualitatively, it enhances organisational resilience, boosts reputation, and fosters stronger cross-functional collaboration. </w:t>
      </w:r>
    </w:p>
    <w:p w14:paraId="79073C9E" w14:textId="77777777" w:rsidR="00CB20B6" w:rsidRDefault="00CB20B6" w:rsidP="005E4278">
      <w:pPr>
        <w:spacing w:line="480" w:lineRule="auto"/>
        <w:jc w:val="both"/>
        <w:rPr>
          <w:rFonts w:ascii="Arial" w:hAnsi="Arial" w:cs="Arial"/>
          <w:b/>
          <w:bCs/>
          <w:i/>
          <w:iCs/>
          <w:sz w:val="24"/>
          <w:szCs w:val="24"/>
        </w:rPr>
      </w:pPr>
    </w:p>
    <w:p w14:paraId="50EB98A2" w14:textId="4BAAC444" w:rsidR="00B74E7C" w:rsidRPr="00757734" w:rsidRDefault="00B74E7C" w:rsidP="005E4278">
      <w:pPr>
        <w:spacing w:line="480" w:lineRule="auto"/>
        <w:jc w:val="both"/>
        <w:rPr>
          <w:rFonts w:ascii="Arial" w:hAnsi="Arial" w:cs="Arial"/>
          <w:b/>
          <w:bCs/>
          <w:i/>
          <w:iCs/>
          <w:sz w:val="24"/>
          <w:szCs w:val="24"/>
        </w:rPr>
      </w:pPr>
      <w:r>
        <w:rPr>
          <w:rFonts w:ascii="Arial" w:hAnsi="Arial" w:cs="Arial"/>
          <w:b/>
          <w:bCs/>
          <w:i/>
          <w:iCs/>
          <w:sz w:val="24"/>
          <w:szCs w:val="24"/>
        </w:rPr>
        <w:t xml:space="preserve"> </w:t>
      </w:r>
      <w:r w:rsidRPr="00303B44">
        <w:rPr>
          <w:rFonts w:ascii="Arial" w:hAnsi="Arial" w:cs="Arial"/>
          <w:b/>
          <w:bCs/>
          <w:i/>
          <w:iCs/>
          <w:color w:val="2F5496" w:themeColor="accent1" w:themeShade="BF"/>
          <w:sz w:val="28"/>
          <w:szCs w:val="28"/>
        </w:rPr>
        <w:t>12</w:t>
      </w:r>
      <w:r w:rsidR="001D463A" w:rsidRPr="00303B44">
        <w:rPr>
          <w:rFonts w:ascii="Arial" w:hAnsi="Arial" w:cs="Arial"/>
          <w:b/>
          <w:bCs/>
          <w:i/>
          <w:iCs/>
          <w:color w:val="2F5496" w:themeColor="accent1" w:themeShade="BF"/>
          <w:sz w:val="28"/>
          <w:szCs w:val="28"/>
        </w:rPr>
        <w:t xml:space="preserve">. </w:t>
      </w:r>
      <w:r w:rsidR="00303B44" w:rsidRPr="00303B44">
        <w:rPr>
          <w:rFonts w:ascii="Arial" w:hAnsi="Arial" w:cs="Arial"/>
          <w:b/>
          <w:bCs/>
          <w:i/>
          <w:iCs/>
          <w:color w:val="2F5496" w:themeColor="accent1" w:themeShade="BF"/>
          <w:sz w:val="28"/>
          <w:szCs w:val="28"/>
        </w:rPr>
        <w:t>Recommendations</w:t>
      </w:r>
      <w:r w:rsidR="001D463A" w:rsidRPr="00303B44">
        <w:rPr>
          <w:rFonts w:ascii="Arial" w:hAnsi="Arial" w:cs="Arial"/>
          <w:b/>
          <w:bCs/>
          <w:i/>
          <w:iCs/>
          <w:color w:val="2F5496" w:themeColor="accent1" w:themeShade="BF"/>
          <w:sz w:val="28"/>
          <w:szCs w:val="28"/>
        </w:rPr>
        <w:t xml:space="preserve"> for fu</w:t>
      </w:r>
      <w:r w:rsidR="00303B44" w:rsidRPr="00303B44">
        <w:rPr>
          <w:rFonts w:ascii="Arial" w:hAnsi="Arial" w:cs="Arial"/>
          <w:b/>
          <w:bCs/>
          <w:i/>
          <w:iCs/>
          <w:color w:val="2F5496" w:themeColor="accent1" w:themeShade="BF"/>
          <w:sz w:val="28"/>
          <w:szCs w:val="28"/>
        </w:rPr>
        <w:t>ture engagement</w:t>
      </w:r>
    </w:p>
    <w:tbl>
      <w:tblPr>
        <w:tblStyle w:val="TableGrid"/>
        <w:tblW w:w="0" w:type="auto"/>
        <w:tblLook w:val="04A0" w:firstRow="1" w:lastRow="0" w:firstColumn="1" w:lastColumn="0" w:noHBand="0" w:noVBand="1"/>
      </w:tblPr>
      <w:tblGrid>
        <w:gridCol w:w="2263"/>
        <w:gridCol w:w="3119"/>
        <w:gridCol w:w="3634"/>
      </w:tblGrid>
      <w:tr w:rsidR="008102D9" w14:paraId="4B9B4832" w14:textId="77777777" w:rsidTr="004A19E3">
        <w:tc>
          <w:tcPr>
            <w:tcW w:w="9016" w:type="dxa"/>
            <w:gridSpan w:val="3"/>
            <w:shd w:val="clear" w:color="auto" w:fill="FFF2CC" w:themeFill="accent4" w:themeFillTint="33"/>
          </w:tcPr>
          <w:p w14:paraId="653C0BBD" w14:textId="5BC7F12C" w:rsidR="008102D9" w:rsidRPr="00F70286" w:rsidRDefault="004A19E3" w:rsidP="005E4278">
            <w:pPr>
              <w:spacing w:line="480" w:lineRule="auto"/>
              <w:jc w:val="both"/>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Category                </w:t>
            </w:r>
            <w:r w:rsidR="00012CB9">
              <w:rPr>
                <w:rFonts w:ascii="Arial" w:hAnsi="Arial" w:cs="Arial"/>
                <w:b/>
                <w:bCs/>
                <w:i/>
                <w:iCs/>
                <w:color w:val="2F5496" w:themeColor="accent1" w:themeShade="BF"/>
                <w:sz w:val="24"/>
                <w:szCs w:val="24"/>
              </w:rPr>
              <w:t xml:space="preserve">   </w:t>
            </w:r>
            <w:r>
              <w:rPr>
                <w:rFonts w:ascii="Arial" w:hAnsi="Arial" w:cs="Arial"/>
                <w:b/>
                <w:bCs/>
                <w:i/>
                <w:iCs/>
                <w:color w:val="2F5496" w:themeColor="accent1" w:themeShade="BF"/>
                <w:sz w:val="24"/>
                <w:szCs w:val="24"/>
              </w:rPr>
              <w:t xml:space="preserve"> Recommendation                 </w:t>
            </w:r>
            <w:r w:rsidR="00012CB9">
              <w:rPr>
                <w:rFonts w:ascii="Arial" w:hAnsi="Arial" w:cs="Arial"/>
                <w:b/>
                <w:bCs/>
                <w:i/>
                <w:iCs/>
                <w:color w:val="2F5496" w:themeColor="accent1" w:themeShade="BF"/>
                <w:sz w:val="24"/>
                <w:szCs w:val="24"/>
              </w:rPr>
              <w:t xml:space="preserve">      </w:t>
            </w:r>
            <w:r>
              <w:rPr>
                <w:rFonts w:ascii="Arial" w:hAnsi="Arial" w:cs="Arial"/>
                <w:b/>
                <w:bCs/>
                <w:i/>
                <w:iCs/>
                <w:color w:val="2F5496" w:themeColor="accent1" w:themeShade="BF"/>
                <w:sz w:val="24"/>
                <w:szCs w:val="24"/>
              </w:rPr>
              <w:t>Description</w:t>
            </w:r>
          </w:p>
        </w:tc>
      </w:tr>
      <w:tr w:rsidR="009665A4" w14:paraId="55370DDE" w14:textId="77777777" w:rsidTr="004A19E3">
        <w:trPr>
          <w:trHeight w:val="1098"/>
        </w:trPr>
        <w:tc>
          <w:tcPr>
            <w:tcW w:w="2263" w:type="dxa"/>
            <w:vMerge w:val="restart"/>
            <w:shd w:val="clear" w:color="auto" w:fill="FBE4D5" w:themeFill="accent2" w:themeFillTint="33"/>
          </w:tcPr>
          <w:p w14:paraId="5736A6EE" w14:textId="77777777" w:rsidR="009665A4" w:rsidRPr="00F70286" w:rsidRDefault="009665A4" w:rsidP="00676F83">
            <w:pPr>
              <w:spacing w:line="480" w:lineRule="auto"/>
              <w:rPr>
                <w:rFonts w:ascii="Arial" w:hAnsi="Arial" w:cs="Arial"/>
                <w:b/>
                <w:bCs/>
              </w:rPr>
            </w:pPr>
          </w:p>
          <w:p w14:paraId="25E7E600" w14:textId="77777777" w:rsidR="00012CB9" w:rsidRDefault="005E0820" w:rsidP="00676F83">
            <w:pPr>
              <w:spacing w:line="480" w:lineRule="auto"/>
              <w:rPr>
                <w:rFonts w:ascii="Arial" w:hAnsi="Arial" w:cs="Arial"/>
                <w:b/>
                <w:bCs/>
              </w:rPr>
            </w:pPr>
            <w:r>
              <w:rPr>
                <w:rFonts w:ascii="Arial" w:hAnsi="Arial" w:cs="Arial"/>
                <w:b/>
                <w:bCs/>
              </w:rPr>
              <w:t xml:space="preserve">    </w:t>
            </w:r>
          </w:p>
          <w:p w14:paraId="4A30D5CC" w14:textId="59DA159A" w:rsidR="009665A4" w:rsidRPr="00F70286" w:rsidRDefault="00012CB9" w:rsidP="00676F83">
            <w:pPr>
              <w:spacing w:line="480" w:lineRule="auto"/>
              <w:rPr>
                <w:rFonts w:ascii="Arial" w:hAnsi="Arial" w:cs="Arial"/>
                <w:b/>
                <w:bCs/>
              </w:rPr>
            </w:pPr>
            <w:r>
              <w:rPr>
                <w:rFonts w:ascii="Arial" w:hAnsi="Arial" w:cs="Arial"/>
                <w:b/>
                <w:bCs/>
              </w:rPr>
              <w:t xml:space="preserve">   </w:t>
            </w:r>
            <w:r w:rsidR="009665A4" w:rsidRPr="00F70286">
              <w:rPr>
                <w:rFonts w:ascii="Arial" w:hAnsi="Arial" w:cs="Arial"/>
                <w:b/>
                <w:bCs/>
              </w:rPr>
              <w:t xml:space="preserve">Internal </w:t>
            </w:r>
          </w:p>
          <w:p w14:paraId="647A12A3" w14:textId="25E12ABA" w:rsidR="009665A4" w:rsidRPr="00F70286" w:rsidRDefault="009665A4" w:rsidP="00676F83">
            <w:pPr>
              <w:spacing w:line="480" w:lineRule="auto"/>
              <w:rPr>
                <w:rFonts w:ascii="Arial" w:hAnsi="Arial" w:cs="Arial"/>
                <w:b/>
                <w:bCs/>
              </w:rPr>
            </w:pPr>
            <w:r w:rsidRPr="00F70286">
              <w:rPr>
                <w:rFonts w:ascii="Arial" w:hAnsi="Arial" w:cs="Arial"/>
                <w:b/>
                <w:bCs/>
              </w:rPr>
              <w:t>recommendation</w:t>
            </w:r>
          </w:p>
          <w:p w14:paraId="61A7E037" w14:textId="3F660866" w:rsidR="009665A4" w:rsidRPr="00F70286" w:rsidRDefault="009665A4" w:rsidP="005E4278">
            <w:pPr>
              <w:spacing w:line="480" w:lineRule="auto"/>
              <w:jc w:val="both"/>
              <w:rPr>
                <w:rFonts w:ascii="Arial" w:hAnsi="Arial" w:cs="Arial"/>
                <w:b/>
                <w:bCs/>
              </w:rPr>
            </w:pPr>
            <w:r w:rsidRPr="00F70286">
              <w:rPr>
                <w:rFonts w:ascii="Arial" w:hAnsi="Arial" w:cs="Arial"/>
                <w:b/>
                <w:bCs/>
              </w:rPr>
              <w:t xml:space="preserve"> </w:t>
            </w:r>
          </w:p>
        </w:tc>
        <w:tc>
          <w:tcPr>
            <w:tcW w:w="3119" w:type="dxa"/>
            <w:shd w:val="clear" w:color="auto" w:fill="DEEAF6" w:themeFill="accent5" w:themeFillTint="33"/>
          </w:tcPr>
          <w:p w14:paraId="5483D522" w14:textId="77777777" w:rsidR="005E0820" w:rsidRDefault="005E0820" w:rsidP="00BA1144">
            <w:pPr>
              <w:spacing w:line="480" w:lineRule="auto"/>
              <w:rPr>
                <w:rFonts w:ascii="Arial" w:hAnsi="Arial" w:cs="Arial"/>
                <w:b/>
                <w:bCs/>
              </w:rPr>
            </w:pPr>
            <w:r>
              <w:rPr>
                <w:rFonts w:ascii="Arial" w:hAnsi="Arial" w:cs="Arial"/>
                <w:b/>
                <w:bCs/>
              </w:rPr>
              <w:t xml:space="preserve"> </w:t>
            </w:r>
          </w:p>
          <w:p w14:paraId="236A8B82" w14:textId="4FE36E44" w:rsidR="009665A4" w:rsidRPr="00F70286" w:rsidRDefault="005E0820" w:rsidP="00BA1144">
            <w:pPr>
              <w:spacing w:line="480" w:lineRule="auto"/>
              <w:rPr>
                <w:rFonts w:ascii="Arial" w:hAnsi="Arial" w:cs="Arial"/>
                <w:b/>
                <w:bCs/>
              </w:rPr>
            </w:pPr>
            <w:r>
              <w:rPr>
                <w:rFonts w:ascii="Arial" w:hAnsi="Arial" w:cs="Arial"/>
                <w:b/>
                <w:bCs/>
              </w:rPr>
              <w:t xml:space="preserve">   </w:t>
            </w:r>
            <w:r w:rsidR="009665A4" w:rsidRPr="00F70286">
              <w:rPr>
                <w:rFonts w:ascii="Arial" w:hAnsi="Arial" w:cs="Arial"/>
                <w:b/>
                <w:bCs/>
              </w:rPr>
              <w:t>Enhance employees' training and development.</w:t>
            </w:r>
          </w:p>
        </w:tc>
        <w:tc>
          <w:tcPr>
            <w:tcW w:w="3634" w:type="dxa"/>
            <w:shd w:val="clear" w:color="auto" w:fill="C5E0B3" w:themeFill="accent6" w:themeFillTint="66"/>
          </w:tcPr>
          <w:p w14:paraId="005197BE" w14:textId="47355D7D" w:rsidR="009665A4" w:rsidRPr="00F70286" w:rsidRDefault="009D285C" w:rsidP="00902FAE">
            <w:pPr>
              <w:spacing w:line="480" w:lineRule="auto"/>
              <w:rPr>
                <w:rFonts w:ascii="Arial" w:hAnsi="Arial" w:cs="Arial"/>
                <w:b/>
                <w:bCs/>
              </w:rPr>
            </w:pPr>
            <w:r w:rsidRPr="00F70286">
              <w:rPr>
                <w:rFonts w:ascii="Arial" w:hAnsi="Arial" w:cs="Arial"/>
                <w:b/>
                <w:bCs/>
              </w:rPr>
              <w:t>By integrating</w:t>
            </w:r>
            <w:r w:rsidR="004A7701" w:rsidRPr="00F70286">
              <w:rPr>
                <w:rFonts w:ascii="Arial" w:hAnsi="Arial" w:cs="Arial"/>
                <w:b/>
                <w:bCs/>
              </w:rPr>
              <w:t xml:space="preserve"> learning programs, mentorship</w:t>
            </w:r>
            <w:r w:rsidR="00902FAE" w:rsidRPr="00F70286">
              <w:rPr>
                <w:rFonts w:ascii="Arial" w:hAnsi="Arial" w:cs="Arial"/>
                <w:b/>
                <w:bCs/>
              </w:rPr>
              <w:t>, and digital skills-building opportunities</w:t>
            </w:r>
          </w:p>
        </w:tc>
      </w:tr>
      <w:tr w:rsidR="009665A4" w14:paraId="471AE981" w14:textId="77777777" w:rsidTr="004A19E3">
        <w:tc>
          <w:tcPr>
            <w:tcW w:w="2263" w:type="dxa"/>
            <w:vMerge/>
            <w:shd w:val="clear" w:color="auto" w:fill="FBE4D5" w:themeFill="accent2" w:themeFillTint="33"/>
          </w:tcPr>
          <w:p w14:paraId="3C1BE02E" w14:textId="7485C40E" w:rsidR="009665A4" w:rsidRPr="00F70286" w:rsidRDefault="009665A4" w:rsidP="005E4278">
            <w:pPr>
              <w:spacing w:line="480" w:lineRule="auto"/>
              <w:jc w:val="both"/>
              <w:rPr>
                <w:rFonts w:ascii="Arial" w:hAnsi="Arial" w:cs="Arial"/>
                <w:b/>
                <w:bCs/>
              </w:rPr>
            </w:pPr>
          </w:p>
        </w:tc>
        <w:tc>
          <w:tcPr>
            <w:tcW w:w="3119" w:type="dxa"/>
            <w:shd w:val="clear" w:color="auto" w:fill="DEEAF6" w:themeFill="accent5" w:themeFillTint="33"/>
          </w:tcPr>
          <w:p w14:paraId="38E90D58" w14:textId="4DC0CCE8" w:rsidR="009665A4" w:rsidRPr="00F70286" w:rsidRDefault="009665A4" w:rsidP="009665A4">
            <w:pPr>
              <w:spacing w:line="480" w:lineRule="auto"/>
              <w:rPr>
                <w:rFonts w:ascii="Arial" w:hAnsi="Arial" w:cs="Arial"/>
                <w:b/>
                <w:bCs/>
              </w:rPr>
            </w:pPr>
            <w:r w:rsidRPr="00F70286">
              <w:rPr>
                <w:rFonts w:ascii="Arial" w:hAnsi="Arial" w:cs="Arial"/>
                <w:b/>
                <w:bCs/>
              </w:rPr>
              <w:t>Strengthen Internal communication</w:t>
            </w:r>
          </w:p>
        </w:tc>
        <w:tc>
          <w:tcPr>
            <w:tcW w:w="3634" w:type="dxa"/>
            <w:shd w:val="clear" w:color="auto" w:fill="C5E0B3" w:themeFill="accent6" w:themeFillTint="66"/>
          </w:tcPr>
          <w:p w14:paraId="14742778" w14:textId="52A359C5" w:rsidR="00876A99" w:rsidRPr="00F70286" w:rsidRDefault="00876A99" w:rsidP="0047476C">
            <w:pPr>
              <w:spacing w:line="480" w:lineRule="auto"/>
              <w:rPr>
                <w:rFonts w:ascii="Arial" w:hAnsi="Arial" w:cs="Arial"/>
                <w:b/>
                <w:bCs/>
              </w:rPr>
            </w:pPr>
            <w:r w:rsidRPr="00F70286">
              <w:rPr>
                <w:rFonts w:ascii="Arial" w:hAnsi="Arial" w:cs="Arial"/>
                <w:b/>
                <w:bCs/>
              </w:rPr>
              <w:t>F</w:t>
            </w:r>
            <w:r w:rsidR="002D2DAE" w:rsidRPr="00F70286">
              <w:rPr>
                <w:rFonts w:ascii="Arial" w:hAnsi="Arial" w:cs="Arial"/>
                <w:b/>
                <w:bCs/>
              </w:rPr>
              <w:t>oster</w:t>
            </w:r>
            <w:r w:rsidRPr="00F70286">
              <w:rPr>
                <w:rFonts w:ascii="Arial" w:hAnsi="Arial" w:cs="Arial"/>
                <w:b/>
                <w:bCs/>
              </w:rPr>
              <w:t xml:space="preserve"> transparent information flow</w:t>
            </w:r>
            <w:r w:rsidR="0047476C">
              <w:rPr>
                <w:rFonts w:ascii="Arial" w:hAnsi="Arial" w:cs="Arial"/>
                <w:b/>
                <w:bCs/>
              </w:rPr>
              <w:t xml:space="preserve"> </w:t>
            </w:r>
            <w:r w:rsidR="000816BB" w:rsidRPr="00F70286">
              <w:rPr>
                <w:rFonts w:ascii="Arial" w:hAnsi="Arial" w:cs="Arial"/>
                <w:b/>
                <w:bCs/>
              </w:rPr>
              <w:t>through regular updates</w:t>
            </w:r>
            <w:r w:rsidR="005E0820">
              <w:rPr>
                <w:rFonts w:ascii="Arial" w:hAnsi="Arial" w:cs="Arial"/>
                <w:b/>
                <w:bCs/>
              </w:rPr>
              <w:t xml:space="preserve">, </w:t>
            </w:r>
            <w:r w:rsidR="009A04A0" w:rsidRPr="00F70286">
              <w:rPr>
                <w:rFonts w:ascii="Arial" w:hAnsi="Arial" w:cs="Arial"/>
                <w:b/>
                <w:bCs/>
              </w:rPr>
              <w:t>feedback channels</w:t>
            </w:r>
            <w:r w:rsidR="005E0820">
              <w:rPr>
                <w:rFonts w:ascii="Arial" w:hAnsi="Arial" w:cs="Arial"/>
                <w:b/>
                <w:bCs/>
              </w:rPr>
              <w:t>,</w:t>
            </w:r>
            <w:r w:rsidR="009A04A0" w:rsidRPr="00F70286">
              <w:rPr>
                <w:rFonts w:ascii="Arial" w:hAnsi="Arial" w:cs="Arial"/>
                <w:b/>
                <w:bCs/>
              </w:rPr>
              <w:t xml:space="preserve"> and cross-</w:t>
            </w:r>
            <w:r w:rsidR="00924BA4" w:rsidRPr="00F70286">
              <w:rPr>
                <w:rFonts w:ascii="Arial" w:hAnsi="Arial" w:cs="Arial"/>
                <w:b/>
                <w:bCs/>
              </w:rPr>
              <w:t xml:space="preserve">departmental </w:t>
            </w:r>
            <w:r w:rsidR="00F766A3" w:rsidRPr="00F70286">
              <w:rPr>
                <w:rFonts w:ascii="Arial" w:hAnsi="Arial" w:cs="Arial"/>
                <w:b/>
                <w:bCs/>
              </w:rPr>
              <w:t>dialogue</w:t>
            </w:r>
            <w:r w:rsidR="00133CB1">
              <w:rPr>
                <w:rFonts w:ascii="Arial" w:hAnsi="Arial" w:cs="Arial"/>
                <w:b/>
                <w:bCs/>
              </w:rPr>
              <w:t>.</w:t>
            </w:r>
          </w:p>
        </w:tc>
      </w:tr>
      <w:tr w:rsidR="00924BA4" w:rsidRPr="008143E2" w14:paraId="705017CB" w14:textId="77777777" w:rsidTr="004A19E3">
        <w:tc>
          <w:tcPr>
            <w:tcW w:w="2263" w:type="dxa"/>
            <w:vMerge w:val="restart"/>
            <w:shd w:val="clear" w:color="auto" w:fill="FBE4D5" w:themeFill="accent2" w:themeFillTint="33"/>
          </w:tcPr>
          <w:p w14:paraId="798DBE36" w14:textId="77777777" w:rsidR="007877B7" w:rsidRDefault="007877B7" w:rsidP="0044416C">
            <w:pPr>
              <w:spacing w:line="480" w:lineRule="auto"/>
              <w:rPr>
                <w:rFonts w:ascii="Arial" w:hAnsi="Arial" w:cs="Arial"/>
                <w:b/>
                <w:bCs/>
              </w:rPr>
            </w:pPr>
          </w:p>
          <w:p w14:paraId="6976E28D" w14:textId="77777777" w:rsidR="007877B7" w:rsidRDefault="007877B7" w:rsidP="0044416C">
            <w:pPr>
              <w:spacing w:line="480" w:lineRule="auto"/>
              <w:rPr>
                <w:rFonts w:ascii="Arial" w:hAnsi="Arial" w:cs="Arial"/>
                <w:b/>
                <w:bCs/>
              </w:rPr>
            </w:pPr>
          </w:p>
          <w:p w14:paraId="7F90901E" w14:textId="4DC714D4" w:rsidR="00215678" w:rsidRPr="008143E2" w:rsidRDefault="00215678" w:rsidP="0044416C">
            <w:pPr>
              <w:spacing w:line="480" w:lineRule="auto"/>
              <w:rPr>
                <w:rFonts w:ascii="Arial" w:hAnsi="Arial" w:cs="Arial"/>
                <w:b/>
                <w:bCs/>
              </w:rPr>
            </w:pPr>
            <w:r w:rsidRPr="008143E2">
              <w:rPr>
                <w:rFonts w:ascii="Arial" w:hAnsi="Arial" w:cs="Arial"/>
                <w:b/>
                <w:bCs/>
              </w:rPr>
              <w:t xml:space="preserve"> </w:t>
            </w:r>
          </w:p>
          <w:p w14:paraId="6E7CDB91" w14:textId="67F5D94A" w:rsidR="00924BA4" w:rsidRPr="008143E2" w:rsidRDefault="00215678" w:rsidP="0044416C">
            <w:pPr>
              <w:spacing w:line="480" w:lineRule="auto"/>
              <w:rPr>
                <w:rFonts w:ascii="Arial" w:hAnsi="Arial" w:cs="Arial"/>
                <w:b/>
                <w:bCs/>
              </w:rPr>
            </w:pPr>
            <w:r w:rsidRPr="008143E2">
              <w:rPr>
                <w:rFonts w:ascii="Arial" w:hAnsi="Arial" w:cs="Arial"/>
                <w:b/>
                <w:bCs/>
              </w:rPr>
              <w:t xml:space="preserve"> </w:t>
            </w:r>
            <w:r w:rsidR="00FD2D29" w:rsidRPr="008143E2">
              <w:rPr>
                <w:rFonts w:ascii="Arial" w:hAnsi="Arial" w:cs="Arial"/>
                <w:b/>
                <w:bCs/>
              </w:rPr>
              <w:t>Improve</w:t>
            </w:r>
            <w:r w:rsidR="00924BA4" w:rsidRPr="008143E2">
              <w:rPr>
                <w:rFonts w:ascii="Arial" w:hAnsi="Arial" w:cs="Arial"/>
                <w:b/>
                <w:bCs/>
              </w:rPr>
              <w:t xml:space="preserve"> internal digital tools.</w:t>
            </w:r>
          </w:p>
        </w:tc>
        <w:tc>
          <w:tcPr>
            <w:tcW w:w="3119" w:type="dxa"/>
            <w:shd w:val="clear" w:color="auto" w:fill="DEEAF6" w:themeFill="accent5" w:themeFillTint="33"/>
          </w:tcPr>
          <w:p w14:paraId="780A8110" w14:textId="77777777" w:rsidR="007877B7" w:rsidRDefault="007877B7" w:rsidP="00F66141">
            <w:pPr>
              <w:spacing w:line="480" w:lineRule="auto"/>
              <w:rPr>
                <w:rFonts w:ascii="Arial" w:hAnsi="Arial" w:cs="Arial"/>
                <w:b/>
                <w:bCs/>
              </w:rPr>
            </w:pPr>
            <w:r>
              <w:rPr>
                <w:rFonts w:ascii="Arial" w:hAnsi="Arial" w:cs="Arial"/>
                <w:b/>
                <w:bCs/>
              </w:rPr>
              <w:t xml:space="preserve"> </w:t>
            </w:r>
          </w:p>
          <w:p w14:paraId="6828E0BD" w14:textId="38F3B243" w:rsidR="00924BA4" w:rsidRPr="008143E2" w:rsidRDefault="00924BA4" w:rsidP="00F66141">
            <w:pPr>
              <w:spacing w:line="480" w:lineRule="auto"/>
              <w:rPr>
                <w:rFonts w:ascii="Arial" w:hAnsi="Arial" w:cs="Arial"/>
                <w:b/>
                <w:bCs/>
              </w:rPr>
            </w:pPr>
            <w:r w:rsidRPr="008143E2">
              <w:rPr>
                <w:rFonts w:ascii="Arial" w:hAnsi="Arial" w:cs="Arial"/>
                <w:b/>
                <w:bCs/>
              </w:rPr>
              <w:t>Invest in advanced digital instruments.</w:t>
            </w:r>
          </w:p>
        </w:tc>
        <w:tc>
          <w:tcPr>
            <w:tcW w:w="3634" w:type="dxa"/>
            <w:shd w:val="clear" w:color="auto" w:fill="C5E0B3" w:themeFill="accent6" w:themeFillTint="66"/>
          </w:tcPr>
          <w:p w14:paraId="4700447C" w14:textId="4E56CDD2" w:rsidR="00924BA4" w:rsidRPr="008143E2" w:rsidRDefault="00624DC7" w:rsidP="005E4278">
            <w:pPr>
              <w:spacing w:line="480" w:lineRule="auto"/>
              <w:jc w:val="both"/>
              <w:rPr>
                <w:rFonts w:ascii="Arial" w:hAnsi="Arial" w:cs="Arial"/>
                <w:b/>
                <w:bCs/>
              </w:rPr>
            </w:pPr>
            <w:r w:rsidRPr="008143E2">
              <w:rPr>
                <w:rFonts w:ascii="Arial" w:hAnsi="Arial" w:cs="Arial"/>
                <w:b/>
                <w:bCs/>
              </w:rPr>
              <w:t xml:space="preserve"> </w:t>
            </w:r>
            <w:r w:rsidR="0051048C" w:rsidRPr="008143E2">
              <w:rPr>
                <w:rFonts w:ascii="Arial" w:hAnsi="Arial" w:cs="Arial"/>
                <w:b/>
                <w:bCs/>
              </w:rPr>
              <w:t>I</w:t>
            </w:r>
            <w:r w:rsidR="00B10C54" w:rsidRPr="008143E2">
              <w:rPr>
                <w:rFonts w:ascii="Arial" w:hAnsi="Arial" w:cs="Arial"/>
                <w:b/>
                <w:bCs/>
              </w:rPr>
              <w:t xml:space="preserve">mplement </w:t>
            </w:r>
            <w:r w:rsidR="0089166D" w:rsidRPr="008143E2">
              <w:rPr>
                <w:rFonts w:ascii="Arial" w:hAnsi="Arial" w:cs="Arial"/>
                <w:b/>
                <w:bCs/>
              </w:rPr>
              <w:t>administrative digital tools to boost efficiency</w:t>
            </w:r>
            <w:r w:rsidR="00DC0C96" w:rsidRPr="008143E2">
              <w:rPr>
                <w:rFonts w:ascii="Arial" w:hAnsi="Arial" w:cs="Arial"/>
                <w:b/>
                <w:bCs/>
              </w:rPr>
              <w:t xml:space="preserve"> and collect </w:t>
            </w:r>
            <w:r w:rsidR="00A83B71" w:rsidRPr="008143E2">
              <w:rPr>
                <w:rFonts w:ascii="Arial" w:hAnsi="Arial" w:cs="Arial"/>
                <w:b/>
                <w:bCs/>
              </w:rPr>
              <w:t>patients'</w:t>
            </w:r>
            <w:r w:rsidR="00DC0C96" w:rsidRPr="008143E2">
              <w:rPr>
                <w:rFonts w:ascii="Arial" w:hAnsi="Arial" w:cs="Arial"/>
                <w:b/>
                <w:bCs/>
              </w:rPr>
              <w:t xml:space="preserve"> data</w:t>
            </w:r>
            <w:r w:rsidR="00E57660" w:rsidRPr="008143E2">
              <w:rPr>
                <w:rFonts w:ascii="Arial" w:hAnsi="Arial" w:cs="Arial"/>
                <w:b/>
                <w:bCs/>
              </w:rPr>
              <w:t>.</w:t>
            </w:r>
          </w:p>
        </w:tc>
      </w:tr>
      <w:tr w:rsidR="00924BA4" w:rsidRPr="008143E2" w14:paraId="1B75CDF0" w14:textId="77777777" w:rsidTr="004A19E3">
        <w:tc>
          <w:tcPr>
            <w:tcW w:w="2263" w:type="dxa"/>
            <w:vMerge/>
            <w:shd w:val="clear" w:color="auto" w:fill="FBE4D5" w:themeFill="accent2" w:themeFillTint="33"/>
          </w:tcPr>
          <w:p w14:paraId="05F6468C" w14:textId="77777777" w:rsidR="00924BA4" w:rsidRPr="008143E2" w:rsidRDefault="00924BA4" w:rsidP="0044416C">
            <w:pPr>
              <w:spacing w:line="480" w:lineRule="auto"/>
              <w:rPr>
                <w:rFonts w:ascii="Arial" w:hAnsi="Arial" w:cs="Arial"/>
                <w:b/>
                <w:bCs/>
              </w:rPr>
            </w:pPr>
          </w:p>
        </w:tc>
        <w:tc>
          <w:tcPr>
            <w:tcW w:w="3119" w:type="dxa"/>
            <w:shd w:val="clear" w:color="auto" w:fill="DEEAF6" w:themeFill="accent5" w:themeFillTint="33"/>
          </w:tcPr>
          <w:p w14:paraId="6A2AEEB2" w14:textId="04DEC54B" w:rsidR="007877B7" w:rsidRDefault="002B610C" w:rsidP="00F66141">
            <w:pPr>
              <w:spacing w:line="480" w:lineRule="auto"/>
              <w:rPr>
                <w:rFonts w:ascii="Arial" w:hAnsi="Arial" w:cs="Arial"/>
                <w:b/>
                <w:bCs/>
              </w:rPr>
            </w:pPr>
            <w:r>
              <w:rPr>
                <w:rFonts w:ascii="Arial" w:hAnsi="Arial" w:cs="Arial"/>
                <w:b/>
                <w:bCs/>
              </w:rPr>
              <w:t xml:space="preserve"> </w:t>
            </w:r>
            <w:r w:rsidR="00924BA4" w:rsidRPr="008143E2">
              <w:rPr>
                <w:rFonts w:ascii="Arial" w:hAnsi="Arial" w:cs="Arial"/>
                <w:b/>
                <w:bCs/>
              </w:rPr>
              <w:t xml:space="preserve"> </w:t>
            </w:r>
          </w:p>
          <w:p w14:paraId="53FD0D93" w14:textId="76E98893" w:rsidR="00924BA4" w:rsidRPr="008143E2" w:rsidRDefault="002B610C" w:rsidP="00F66141">
            <w:pPr>
              <w:spacing w:line="480" w:lineRule="auto"/>
              <w:rPr>
                <w:rFonts w:ascii="Arial" w:hAnsi="Arial" w:cs="Arial"/>
                <w:b/>
                <w:bCs/>
              </w:rPr>
            </w:pPr>
            <w:r>
              <w:rPr>
                <w:rFonts w:ascii="Arial" w:hAnsi="Arial" w:cs="Arial"/>
                <w:b/>
                <w:bCs/>
              </w:rPr>
              <w:t xml:space="preserve"> </w:t>
            </w:r>
            <w:r w:rsidR="00924BA4" w:rsidRPr="008143E2">
              <w:rPr>
                <w:rFonts w:ascii="Arial" w:hAnsi="Arial" w:cs="Arial"/>
                <w:b/>
                <w:bCs/>
              </w:rPr>
              <w:t xml:space="preserve">Updates </w:t>
            </w:r>
            <w:r w:rsidR="00E57660" w:rsidRPr="008143E2">
              <w:rPr>
                <w:rFonts w:ascii="Arial" w:hAnsi="Arial" w:cs="Arial"/>
                <w:b/>
                <w:bCs/>
              </w:rPr>
              <w:t xml:space="preserve">existing health </w:t>
            </w:r>
            <w:r w:rsidR="00924BA4" w:rsidRPr="008143E2">
              <w:rPr>
                <w:rFonts w:ascii="Arial" w:hAnsi="Arial" w:cs="Arial"/>
                <w:b/>
                <w:bCs/>
              </w:rPr>
              <w:t>platforms with the latest technology.</w:t>
            </w:r>
          </w:p>
        </w:tc>
        <w:tc>
          <w:tcPr>
            <w:tcW w:w="3634" w:type="dxa"/>
            <w:shd w:val="clear" w:color="auto" w:fill="C5E0B3" w:themeFill="accent6" w:themeFillTint="66"/>
          </w:tcPr>
          <w:p w14:paraId="2DFE9A65" w14:textId="558E25CF" w:rsidR="00924BA4" w:rsidRPr="008143E2" w:rsidRDefault="00F766A3" w:rsidP="00F766A3">
            <w:pPr>
              <w:spacing w:line="480" w:lineRule="auto"/>
              <w:rPr>
                <w:rFonts w:ascii="Arial" w:hAnsi="Arial" w:cs="Arial"/>
                <w:b/>
                <w:bCs/>
              </w:rPr>
            </w:pPr>
            <w:r w:rsidRPr="008143E2">
              <w:rPr>
                <w:rFonts w:ascii="Arial" w:hAnsi="Arial" w:cs="Arial"/>
                <w:b/>
                <w:bCs/>
              </w:rPr>
              <w:t>Integrate modern tools to expand the existing health platform, enhancing compatibility and storage capacity.</w:t>
            </w:r>
          </w:p>
        </w:tc>
      </w:tr>
      <w:tr w:rsidR="00B86877" w:rsidRPr="008143E2" w14:paraId="7F95E102" w14:textId="77777777" w:rsidTr="004A19E3">
        <w:tc>
          <w:tcPr>
            <w:tcW w:w="2263" w:type="dxa"/>
            <w:shd w:val="clear" w:color="auto" w:fill="FBE4D5" w:themeFill="accent2" w:themeFillTint="33"/>
          </w:tcPr>
          <w:p w14:paraId="39A7DE34" w14:textId="77777777" w:rsidR="008143E2" w:rsidRPr="008143E2" w:rsidRDefault="008143E2" w:rsidP="0044416C">
            <w:pPr>
              <w:spacing w:line="480" w:lineRule="auto"/>
              <w:rPr>
                <w:rFonts w:ascii="Arial" w:hAnsi="Arial" w:cs="Arial"/>
                <w:b/>
                <w:bCs/>
              </w:rPr>
            </w:pPr>
          </w:p>
          <w:p w14:paraId="1046CE38" w14:textId="689866AD" w:rsidR="00B86877" w:rsidRPr="008143E2" w:rsidRDefault="006611B3" w:rsidP="0044416C">
            <w:pPr>
              <w:spacing w:line="480" w:lineRule="auto"/>
              <w:rPr>
                <w:rFonts w:ascii="Arial" w:hAnsi="Arial" w:cs="Arial"/>
                <w:b/>
                <w:bCs/>
              </w:rPr>
            </w:pPr>
            <w:r w:rsidRPr="008143E2">
              <w:rPr>
                <w:rFonts w:ascii="Arial" w:hAnsi="Arial" w:cs="Arial"/>
                <w:b/>
                <w:bCs/>
              </w:rPr>
              <w:t xml:space="preserve">Enhance </w:t>
            </w:r>
            <w:r w:rsidR="004A6CAB" w:rsidRPr="008143E2">
              <w:rPr>
                <w:rFonts w:ascii="Arial" w:hAnsi="Arial" w:cs="Arial"/>
                <w:b/>
                <w:bCs/>
              </w:rPr>
              <w:t>the brand's reputation</w:t>
            </w:r>
            <w:r w:rsidR="00F766A3" w:rsidRPr="008143E2">
              <w:rPr>
                <w:rFonts w:ascii="Arial" w:hAnsi="Arial" w:cs="Arial"/>
                <w:b/>
                <w:bCs/>
              </w:rPr>
              <w:t>.</w:t>
            </w:r>
          </w:p>
        </w:tc>
        <w:tc>
          <w:tcPr>
            <w:tcW w:w="3119" w:type="dxa"/>
            <w:shd w:val="clear" w:color="auto" w:fill="DEEAF6" w:themeFill="accent5" w:themeFillTint="33"/>
          </w:tcPr>
          <w:p w14:paraId="56DF032D" w14:textId="77777777" w:rsidR="008143E2" w:rsidRPr="008143E2" w:rsidRDefault="008143E2" w:rsidP="00862417">
            <w:pPr>
              <w:rPr>
                <w:rFonts w:ascii="Arial" w:hAnsi="Arial" w:cs="Arial"/>
                <w:b/>
                <w:bCs/>
              </w:rPr>
            </w:pPr>
          </w:p>
          <w:p w14:paraId="5A10E152" w14:textId="77777777" w:rsidR="002B610C" w:rsidRDefault="002B610C" w:rsidP="00862417">
            <w:pPr>
              <w:rPr>
                <w:rFonts w:ascii="Arial" w:hAnsi="Arial" w:cs="Arial"/>
                <w:b/>
                <w:bCs/>
              </w:rPr>
            </w:pPr>
            <w:r>
              <w:rPr>
                <w:rFonts w:ascii="Arial" w:hAnsi="Arial" w:cs="Arial"/>
                <w:b/>
                <w:bCs/>
              </w:rPr>
              <w:t xml:space="preserve"> </w:t>
            </w:r>
          </w:p>
          <w:p w14:paraId="7ADAC73D" w14:textId="77777777" w:rsidR="002B610C" w:rsidRDefault="002B610C" w:rsidP="00862417">
            <w:pPr>
              <w:rPr>
                <w:rFonts w:ascii="Arial" w:hAnsi="Arial" w:cs="Arial"/>
                <w:b/>
                <w:bCs/>
              </w:rPr>
            </w:pPr>
            <w:r>
              <w:rPr>
                <w:rFonts w:ascii="Arial" w:hAnsi="Arial" w:cs="Arial"/>
                <w:b/>
                <w:bCs/>
              </w:rPr>
              <w:t xml:space="preserve">  </w:t>
            </w:r>
          </w:p>
          <w:p w14:paraId="0761F89D" w14:textId="3045E7EA" w:rsidR="00B86877" w:rsidRPr="008143E2" w:rsidRDefault="002B610C" w:rsidP="00862417">
            <w:pPr>
              <w:rPr>
                <w:rFonts w:ascii="Arial" w:hAnsi="Arial" w:cs="Arial"/>
                <w:b/>
                <w:bCs/>
              </w:rPr>
            </w:pPr>
            <w:r>
              <w:rPr>
                <w:rFonts w:ascii="Arial" w:hAnsi="Arial" w:cs="Arial"/>
                <w:b/>
                <w:bCs/>
              </w:rPr>
              <w:t xml:space="preserve">  </w:t>
            </w:r>
            <w:r w:rsidR="00354652" w:rsidRPr="008143E2">
              <w:rPr>
                <w:rFonts w:ascii="Arial" w:hAnsi="Arial" w:cs="Arial"/>
                <w:b/>
                <w:bCs/>
              </w:rPr>
              <w:t>Expand product line</w:t>
            </w:r>
          </w:p>
        </w:tc>
        <w:tc>
          <w:tcPr>
            <w:tcW w:w="3634" w:type="dxa"/>
            <w:shd w:val="clear" w:color="auto" w:fill="C5E0B3" w:themeFill="accent6" w:themeFillTint="66"/>
          </w:tcPr>
          <w:p w14:paraId="548B5056" w14:textId="24C87C5D" w:rsidR="00B86877" w:rsidRPr="008143E2" w:rsidRDefault="005B4842" w:rsidP="000D3BFB">
            <w:pPr>
              <w:spacing w:line="480" w:lineRule="auto"/>
              <w:rPr>
                <w:rFonts w:ascii="Arial" w:hAnsi="Arial" w:cs="Arial"/>
                <w:b/>
                <w:bCs/>
              </w:rPr>
            </w:pPr>
            <w:r w:rsidRPr="008143E2">
              <w:rPr>
                <w:rFonts w:ascii="Arial" w:hAnsi="Arial" w:cs="Arial"/>
                <w:b/>
                <w:bCs/>
              </w:rPr>
              <w:t>Introducing</w:t>
            </w:r>
            <w:r w:rsidR="000D3BFB" w:rsidRPr="008143E2">
              <w:rPr>
                <w:rFonts w:ascii="Arial" w:hAnsi="Arial" w:cs="Arial"/>
                <w:b/>
                <w:bCs/>
              </w:rPr>
              <w:t xml:space="preserve"> complementary innovations, </w:t>
            </w:r>
            <w:r w:rsidRPr="008143E2">
              <w:rPr>
                <w:rFonts w:ascii="Arial" w:hAnsi="Arial" w:cs="Arial"/>
                <w:b/>
                <w:bCs/>
              </w:rPr>
              <w:t>diversifying offers,</w:t>
            </w:r>
            <w:r w:rsidR="008A0F6F" w:rsidRPr="008143E2">
              <w:rPr>
                <w:rFonts w:ascii="Arial" w:hAnsi="Arial" w:cs="Arial"/>
                <w:b/>
                <w:bCs/>
              </w:rPr>
              <w:t xml:space="preserve"> and aligning products with customers' needs</w:t>
            </w:r>
          </w:p>
        </w:tc>
      </w:tr>
    </w:tbl>
    <w:p w14:paraId="721F398A" w14:textId="4ED72C3F" w:rsidR="00303B44" w:rsidRDefault="00173E40" w:rsidP="005E4278">
      <w:pPr>
        <w:spacing w:line="480" w:lineRule="auto"/>
        <w:jc w:val="both"/>
        <w:rPr>
          <w:rFonts w:ascii="Arial" w:hAnsi="Arial" w:cs="Arial"/>
          <w:b/>
          <w:bCs/>
          <w:i/>
          <w:iCs/>
          <w:color w:val="2F5496" w:themeColor="accent1" w:themeShade="BF"/>
          <w:sz w:val="28"/>
          <w:szCs w:val="28"/>
        </w:rPr>
      </w:pPr>
      <w:r>
        <w:rPr>
          <w:rFonts w:ascii="Arial" w:hAnsi="Arial" w:cs="Arial"/>
          <w:b/>
          <w:bCs/>
          <w:i/>
          <w:iCs/>
          <w:color w:val="2F5496" w:themeColor="accent1" w:themeShade="BF"/>
          <w:sz w:val="28"/>
          <w:szCs w:val="28"/>
        </w:rPr>
        <w:lastRenderedPageBreak/>
        <w:t xml:space="preserve">     </w:t>
      </w:r>
      <w:r w:rsidR="00FA6047">
        <w:rPr>
          <w:rFonts w:ascii="Arial" w:hAnsi="Arial" w:cs="Arial"/>
          <w:b/>
          <w:bCs/>
          <w:i/>
          <w:iCs/>
          <w:color w:val="2F5496" w:themeColor="accent1" w:themeShade="BF"/>
          <w:sz w:val="28"/>
          <w:szCs w:val="28"/>
        </w:rPr>
        <w:t>1</w:t>
      </w:r>
      <w:r>
        <w:rPr>
          <w:rFonts w:ascii="Arial" w:hAnsi="Arial" w:cs="Arial"/>
          <w:b/>
          <w:bCs/>
          <w:i/>
          <w:iCs/>
          <w:color w:val="2F5496" w:themeColor="accent1" w:themeShade="BF"/>
          <w:sz w:val="28"/>
          <w:szCs w:val="28"/>
        </w:rPr>
        <w:t>3</w:t>
      </w:r>
      <w:r w:rsidR="00FA6047">
        <w:rPr>
          <w:rFonts w:ascii="Arial" w:hAnsi="Arial" w:cs="Arial"/>
          <w:b/>
          <w:bCs/>
          <w:i/>
          <w:iCs/>
          <w:color w:val="2F5496" w:themeColor="accent1" w:themeShade="BF"/>
          <w:sz w:val="28"/>
          <w:szCs w:val="28"/>
        </w:rPr>
        <w:t>. Conclusion</w:t>
      </w:r>
    </w:p>
    <w:p w14:paraId="7E480106" w14:textId="337FFE79" w:rsidR="004B29BE" w:rsidRDefault="00B50C8A" w:rsidP="005E4278">
      <w:pPr>
        <w:spacing w:line="480" w:lineRule="auto"/>
        <w:jc w:val="both"/>
        <w:rPr>
          <w:rFonts w:ascii="Arial" w:hAnsi="Arial" w:cs="Arial"/>
        </w:rPr>
      </w:pPr>
      <w:r>
        <w:rPr>
          <w:rFonts w:ascii="Arial" w:hAnsi="Arial" w:cs="Arial"/>
        </w:rPr>
        <w:t xml:space="preserve"> </w:t>
      </w:r>
      <w:r w:rsidR="00A04582">
        <w:rPr>
          <w:rFonts w:ascii="Arial" w:hAnsi="Arial" w:cs="Arial"/>
        </w:rPr>
        <w:t xml:space="preserve">Stakeholder </w:t>
      </w:r>
      <w:r w:rsidR="000D1AE9">
        <w:rPr>
          <w:rFonts w:ascii="Arial" w:hAnsi="Arial" w:cs="Arial"/>
        </w:rPr>
        <w:t>engagement</w:t>
      </w:r>
      <w:r w:rsidR="00A04582">
        <w:rPr>
          <w:rFonts w:ascii="Arial" w:hAnsi="Arial" w:cs="Arial"/>
        </w:rPr>
        <w:t xml:space="preserve"> is not merely</w:t>
      </w:r>
      <w:r w:rsidR="000D1AE9">
        <w:rPr>
          <w:rFonts w:ascii="Arial" w:hAnsi="Arial" w:cs="Arial"/>
        </w:rPr>
        <w:t xml:space="preserve"> a project management activity</w:t>
      </w:r>
      <w:r w:rsidR="00941DC4">
        <w:rPr>
          <w:rFonts w:ascii="Arial" w:hAnsi="Arial" w:cs="Arial"/>
        </w:rPr>
        <w:t xml:space="preserve"> but a strategic capability</w:t>
      </w:r>
      <w:r w:rsidR="00606B51">
        <w:rPr>
          <w:rFonts w:ascii="Arial" w:hAnsi="Arial" w:cs="Arial"/>
        </w:rPr>
        <w:t xml:space="preserve"> in healthcare innovation.</w:t>
      </w:r>
      <w:r w:rsidR="00E50A22">
        <w:rPr>
          <w:rFonts w:ascii="Arial" w:hAnsi="Arial" w:cs="Arial"/>
        </w:rPr>
        <w:t xml:space="preserve"> This report critically analyses the role of stakeholder engagement in the development and launch of a wearable healthcare device at Current Health. Through structured engagement frameworks, robust communication strategies, and comprehensive conflict management, the project can achieve both technical success and stakeholder satisfaction.</w:t>
      </w:r>
    </w:p>
    <w:p w14:paraId="1F6388F1" w14:textId="7C5A3BCF" w:rsidR="00755ADC" w:rsidRPr="00FD2BD3" w:rsidRDefault="00E50A22" w:rsidP="005E4278">
      <w:pPr>
        <w:spacing w:line="480" w:lineRule="auto"/>
        <w:jc w:val="both"/>
        <w:rPr>
          <w:rFonts w:ascii="Arial" w:hAnsi="Arial" w:cs="Arial"/>
        </w:rPr>
      </w:pPr>
      <w:r>
        <w:rPr>
          <w:rFonts w:ascii="Arial" w:hAnsi="Arial" w:cs="Arial"/>
        </w:rPr>
        <w:t>Integrating stakeholders throughout the process lifecycle reduces risk, builds trust, enhances quality, and helps ensure compliance. Effective collaboration allows the organisation to adapt swiftly to evolving regulatory, technological, and societal demands. Ultimately, robust stakeholder engagement directly contributes to better patient outcomes, increased operational efficiency, and organisational sustainability.</w:t>
      </w:r>
    </w:p>
    <w:p w14:paraId="2AE42C58" w14:textId="77777777" w:rsidR="00571FCE" w:rsidRPr="00DB4569" w:rsidRDefault="00571FCE" w:rsidP="00D22E3A">
      <w:pPr>
        <w:spacing w:line="480" w:lineRule="auto"/>
        <w:rPr>
          <w:rFonts w:ascii="Arial" w:hAnsi="Arial" w:cs="Arial"/>
        </w:rPr>
      </w:pPr>
    </w:p>
    <w:p w14:paraId="1D80DEC9" w14:textId="77777777" w:rsidR="00C638E6" w:rsidRDefault="00C638E6" w:rsidP="0074301D">
      <w:pPr>
        <w:spacing w:line="480" w:lineRule="auto"/>
        <w:jc w:val="both"/>
        <w:rPr>
          <w:rFonts w:ascii="Arial" w:hAnsi="Arial" w:cs="Arial"/>
          <w:b/>
          <w:bCs/>
          <w:i/>
          <w:iCs/>
          <w:color w:val="2F5496" w:themeColor="accent1" w:themeShade="BF"/>
          <w:sz w:val="28"/>
          <w:szCs w:val="28"/>
        </w:rPr>
      </w:pPr>
    </w:p>
    <w:p w14:paraId="65A0228C" w14:textId="77777777" w:rsidR="00B47E80" w:rsidRPr="00E16A78" w:rsidRDefault="00B47E80" w:rsidP="0074301D">
      <w:pPr>
        <w:spacing w:line="480" w:lineRule="auto"/>
        <w:jc w:val="both"/>
        <w:rPr>
          <w:rFonts w:ascii="Arial" w:hAnsi="Arial" w:cs="Arial"/>
          <w:b/>
          <w:bCs/>
          <w:i/>
          <w:iCs/>
          <w:color w:val="2F5496" w:themeColor="accent1" w:themeShade="BF"/>
          <w:sz w:val="28"/>
          <w:szCs w:val="28"/>
        </w:rPr>
      </w:pPr>
    </w:p>
    <w:p w14:paraId="1CB98F31" w14:textId="77777777" w:rsidR="00116BB5" w:rsidRPr="000C20E8" w:rsidRDefault="00116BB5" w:rsidP="0074301D">
      <w:pPr>
        <w:spacing w:line="480" w:lineRule="auto"/>
        <w:jc w:val="both"/>
        <w:rPr>
          <w:rFonts w:ascii="Arial" w:hAnsi="Arial" w:cs="Arial"/>
        </w:rPr>
      </w:pPr>
    </w:p>
    <w:p w14:paraId="3FE41BB8" w14:textId="6F5AF586" w:rsidR="00650998" w:rsidRPr="002C26A6" w:rsidRDefault="00DE52F4" w:rsidP="0074301D">
      <w:pPr>
        <w:spacing w:line="480" w:lineRule="auto"/>
        <w:jc w:val="both"/>
        <w:rPr>
          <w:rFonts w:ascii="Arial" w:hAnsi="Arial" w:cs="Arial"/>
          <w:b/>
          <w:bCs/>
          <w:i/>
          <w:iCs/>
          <w:color w:val="2F5496" w:themeColor="accent1" w:themeShade="BF"/>
          <w:sz w:val="24"/>
          <w:szCs w:val="24"/>
        </w:rPr>
      </w:pPr>
      <w:r>
        <w:rPr>
          <w:rFonts w:ascii="Arial" w:hAnsi="Arial" w:cs="Arial"/>
          <w:b/>
          <w:bCs/>
          <w:i/>
          <w:iCs/>
          <w:color w:val="2F5496" w:themeColor="accent1" w:themeShade="BF"/>
          <w:sz w:val="24"/>
          <w:szCs w:val="24"/>
        </w:rPr>
        <w:t xml:space="preserve"> </w:t>
      </w:r>
    </w:p>
    <w:p w14:paraId="537BB215" w14:textId="77777777" w:rsidR="001F0848" w:rsidRPr="00792FA8" w:rsidRDefault="001F0848" w:rsidP="0074301D">
      <w:pPr>
        <w:spacing w:line="480" w:lineRule="auto"/>
        <w:jc w:val="both"/>
        <w:rPr>
          <w:rFonts w:ascii="Arial" w:hAnsi="Arial" w:cs="Arial"/>
        </w:rPr>
      </w:pPr>
    </w:p>
    <w:p w14:paraId="002264C3" w14:textId="77777777" w:rsidR="00C2698D" w:rsidRPr="00FA0228" w:rsidRDefault="00C2698D" w:rsidP="0065140F">
      <w:pPr>
        <w:spacing w:line="360" w:lineRule="auto"/>
        <w:jc w:val="both"/>
        <w:rPr>
          <w:rFonts w:ascii="Arial" w:hAnsi="Arial" w:cs="Arial"/>
        </w:rPr>
      </w:pPr>
    </w:p>
    <w:p w14:paraId="289ADF59" w14:textId="77777777" w:rsidR="00391747" w:rsidRDefault="00391747">
      <w:pPr>
        <w:rPr>
          <w:rFonts w:ascii="Arial" w:hAnsi="Arial" w:cs="Arial"/>
        </w:rPr>
      </w:pPr>
    </w:p>
    <w:p w14:paraId="300C50EB" w14:textId="77777777" w:rsidR="00391747" w:rsidRPr="00FF28C9" w:rsidRDefault="00391747">
      <w:pPr>
        <w:rPr>
          <w:rFonts w:ascii="Arial" w:hAnsi="Arial" w:cs="Arial"/>
        </w:rPr>
      </w:pPr>
    </w:p>
    <w:p w14:paraId="29F24F3B" w14:textId="357906CF" w:rsidR="00C8201E" w:rsidRDefault="00E57FF7">
      <w:r>
        <w:br w:type="page"/>
      </w:r>
    </w:p>
    <w:p w14:paraId="56D01750" w14:textId="2211D4EF" w:rsidR="00B51446" w:rsidRDefault="00D02A51">
      <w:pPr>
        <w:rPr>
          <w:rFonts w:ascii="Arial" w:hAnsi="Arial" w:cs="Arial"/>
          <w:b/>
          <w:bCs/>
          <w:i/>
          <w:iCs/>
          <w:color w:val="2F5496" w:themeColor="accent1" w:themeShade="BF"/>
          <w:sz w:val="28"/>
          <w:szCs w:val="28"/>
        </w:rPr>
      </w:pPr>
      <w:r>
        <w:rPr>
          <w:rFonts w:ascii="Arial" w:hAnsi="Arial" w:cs="Arial"/>
          <w:b/>
          <w:bCs/>
          <w:i/>
          <w:iCs/>
          <w:color w:val="2F5496" w:themeColor="accent1" w:themeShade="BF"/>
          <w:sz w:val="28"/>
          <w:szCs w:val="28"/>
        </w:rPr>
        <w:lastRenderedPageBreak/>
        <w:t>13. References</w:t>
      </w:r>
      <w:r w:rsidR="00757734">
        <w:rPr>
          <w:rFonts w:ascii="Arial" w:hAnsi="Arial" w:cs="Arial"/>
          <w:b/>
          <w:bCs/>
          <w:i/>
          <w:iCs/>
          <w:color w:val="2F5496" w:themeColor="accent1" w:themeShade="BF"/>
          <w:sz w:val="28"/>
          <w:szCs w:val="28"/>
        </w:rPr>
        <w:t xml:space="preserve"> list</w:t>
      </w:r>
    </w:p>
    <w:p w14:paraId="1D155434" w14:textId="009314A0" w:rsidR="00D02A51" w:rsidRDefault="00D02A51" w:rsidP="00E12515">
      <w:pPr>
        <w:spacing w:line="360" w:lineRule="auto"/>
        <w:jc w:val="both"/>
        <w:rPr>
          <w:rFonts w:ascii="Arial" w:hAnsi="Arial" w:cs="Arial"/>
        </w:rPr>
      </w:pPr>
      <w:r w:rsidRPr="00AA72EF">
        <w:rPr>
          <w:rFonts w:ascii="Arial" w:hAnsi="Arial" w:cs="Arial"/>
        </w:rPr>
        <w:t xml:space="preserve">1. </w:t>
      </w:r>
      <w:r w:rsidR="000C136A" w:rsidRPr="00AA72EF">
        <w:rPr>
          <w:rFonts w:ascii="Arial" w:hAnsi="Arial" w:cs="Arial"/>
        </w:rPr>
        <w:t>Arnahoutova</w:t>
      </w:r>
      <w:r w:rsidR="00DA2D08" w:rsidRPr="00AA72EF">
        <w:rPr>
          <w:rFonts w:ascii="Arial" w:hAnsi="Arial" w:cs="Arial"/>
        </w:rPr>
        <w:t xml:space="preserve">, K. </w:t>
      </w:r>
      <w:r w:rsidR="007C48CC" w:rsidRPr="00AA72EF">
        <w:rPr>
          <w:rFonts w:ascii="Arial" w:hAnsi="Arial" w:cs="Arial"/>
        </w:rPr>
        <w:t>et</w:t>
      </w:r>
      <w:r w:rsidR="00DA2D08" w:rsidRPr="00AA72EF">
        <w:rPr>
          <w:rFonts w:ascii="Arial" w:hAnsi="Arial" w:cs="Arial"/>
        </w:rPr>
        <w:t xml:space="preserve"> al</w:t>
      </w:r>
      <w:r w:rsidR="007C48CC" w:rsidRPr="00AA72EF">
        <w:rPr>
          <w:rFonts w:ascii="Arial" w:hAnsi="Arial" w:cs="Arial"/>
        </w:rPr>
        <w:t>. (2025) “</w:t>
      </w:r>
      <w:r w:rsidR="00B836DA" w:rsidRPr="00AA72EF">
        <w:rPr>
          <w:rFonts w:ascii="Arial" w:hAnsi="Arial" w:cs="Arial"/>
        </w:rPr>
        <w:t xml:space="preserve">Exploring </w:t>
      </w:r>
      <w:r w:rsidR="005B6750" w:rsidRPr="00AA72EF">
        <w:rPr>
          <w:rFonts w:ascii="Arial" w:hAnsi="Arial" w:cs="Arial"/>
        </w:rPr>
        <w:t xml:space="preserve">Stakeholder </w:t>
      </w:r>
      <w:r w:rsidR="00E12515" w:rsidRPr="00AA72EF">
        <w:rPr>
          <w:rFonts w:ascii="Arial" w:hAnsi="Arial" w:cs="Arial"/>
        </w:rPr>
        <w:t>Involvement</w:t>
      </w:r>
      <w:r w:rsidR="005B6750" w:rsidRPr="00AA72EF">
        <w:rPr>
          <w:rFonts w:ascii="Arial" w:hAnsi="Arial" w:cs="Arial"/>
        </w:rPr>
        <w:t xml:space="preserve"> in </w:t>
      </w:r>
      <w:r w:rsidR="00E12515" w:rsidRPr="00AA72EF">
        <w:rPr>
          <w:rFonts w:ascii="Arial" w:hAnsi="Arial" w:cs="Arial"/>
        </w:rPr>
        <w:t>Intervention, Implementation</w:t>
      </w:r>
      <w:r w:rsidR="00526324" w:rsidRPr="00AA72EF">
        <w:rPr>
          <w:rFonts w:ascii="Arial" w:hAnsi="Arial" w:cs="Arial"/>
        </w:rPr>
        <w:t xml:space="preserve"> studies: Systematic</w:t>
      </w:r>
      <w:r w:rsidR="005D01BF" w:rsidRPr="00AA72EF">
        <w:rPr>
          <w:rFonts w:ascii="Arial" w:hAnsi="Arial" w:cs="Arial"/>
        </w:rPr>
        <w:t xml:space="preserve"> </w:t>
      </w:r>
      <w:r w:rsidR="00AA72EF" w:rsidRPr="00AA72EF">
        <w:rPr>
          <w:rFonts w:ascii="Arial" w:hAnsi="Arial" w:cs="Arial"/>
        </w:rPr>
        <w:t>Evidence Synthesis</w:t>
      </w:r>
      <w:r w:rsidR="005D01BF" w:rsidRPr="00AA72EF">
        <w:rPr>
          <w:rFonts w:ascii="Arial" w:hAnsi="Arial" w:cs="Arial"/>
        </w:rPr>
        <w:t xml:space="preserve"> </w:t>
      </w:r>
      <w:r w:rsidR="001B6A1A" w:rsidRPr="00AA72EF">
        <w:rPr>
          <w:rFonts w:ascii="Arial" w:hAnsi="Arial" w:cs="Arial"/>
        </w:rPr>
        <w:t>Wi</w:t>
      </w:r>
      <w:r w:rsidR="005D01BF" w:rsidRPr="00AA72EF">
        <w:rPr>
          <w:rFonts w:ascii="Arial" w:hAnsi="Arial" w:cs="Arial"/>
        </w:rPr>
        <w:t xml:space="preserve">th </w:t>
      </w:r>
      <w:r w:rsidR="001B6A1A" w:rsidRPr="00AA72EF">
        <w:rPr>
          <w:rFonts w:ascii="Arial" w:hAnsi="Arial" w:cs="Arial"/>
        </w:rPr>
        <w:t>an Evidence Gap</w:t>
      </w:r>
      <w:r w:rsidR="003068CB">
        <w:rPr>
          <w:rFonts w:ascii="Arial" w:hAnsi="Arial" w:cs="Arial"/>
        </w:rPr>
        <w:t xml:space="preserve"> Map Approach”</w:t>
      </w:r>
      <w:r w:rsidR="00EC2BCD">
        <w:rPr>
          <w:rFonts w:ascii="Arial" w:hAnsi="Arial" w:cs="Arial"/>
        </w:rPr>
        <w:t xml:space="preserve"> </w:t>
      </w:r>
      <w:r w:rsidR="00D87B7D">
        <w:rPr>
          <w:rFonts w:ascii="Arial" w:hAnsi="Arial" w:cs="Arial"/>
        </w:rPr>
        <w:t xml:space="preserve">“Evaluation &amp; the Health </w:t>
      </w:r>
      <w:r w:rsidR="00547084">
        <w:rPr>
          <w:rFonts w:ascii="Arial" w:hAnsi="Arial" w:cs="Arial"/>
        </w:rPr>
        <w:t>Profession”,</w:t>
      </w:r>
      <w:r w:rsidR="00161441">
        <w:rPr>
          <w:rFonts w:ascii="Arial" w:hAnsi="Arial" w:cs="Arial"/>
        </w:rPr>
        <w:t xml:space="preserve"> Sage Journal,  available </w:t>
      </w:r>
      <w:r w:rsidR="00C7636B">
        <w:rPr>
          <w:rFonts w:ascii="Arial" w:hAnsi="Arial" w:cs="Arial"/>
        </w:rPr>
        <w:t xml:space="preserve">at: </w:t>
      </w:r>
      <w:hyperlink r:id="rId9" w:history="1">
        <w:r w:rsidR="00C7636B" w:rsidRPr="0060079B">
          <w:rPr>
            <w:rStyle w:val="Hyperlink"/>
            <w:rFonts w:ascii="Arial" w:hAnsi="Arial" w:cs="Arial"/>
          </w:rPr>
          <w:t>https://doi.org/10.1177/01632787251352837</w:t>
        </w:r>
      </w:hyperlink>
    </w:p>
    <w:p w14:paraId="21AF4F64" w14:textId="58062B80" w:rsidR="00B02BE4" w:rsidRPr="00B02BE4" w:rsidRDefault="00B05EE2" w:rsidP="00B02BE4">
      <w:pPr>
        <w:spacing w:line="360" w:lineRule="auto"/>
        <w:jc w:val="both"/>
        <w:rPr>
          <w:rFonts w:ascii="Arial" w:hAnsi="Arial" w:cs="Arial"/>
        </w:rPr>
      </w:pPr>
      <w:r>
        <w:rPr>
          <w:rFonts w:ascii="Arial" w:hAnsi="Arial" w:cs="Arial"/>
        </w:rPr>
        <w:t>2. Bedwell, L.W.</w:t>
      </w:r>
      <w:r w:rsidR="00D861B2">
        <w:rPr>
          <w:rFonts w:ascii="Arial" w:hAnsi="Arial" w:cs="Arial"/>
        </w:rPr>
        <w:t xml:space="preserve"> </w:t>
      </w:r>
      <w:r>
        <w:rPr>
          <w:rFonts w:ascii="Arial" w:hAnsi="Arial" w:cs="Arial"/>
        </w:rPr>
        <w:t>(2012)</w:t>
      </w:r>
      <w:r w:rsidR="00D861B2">
        <w:rPr>
          <w:rFonts w:ascii="Arial" w:hAnsi="Arial" w:cs="Arial"/>
        </w:rPr>
        <w:t>.</w:t>
      </w:r>
      <w:r>
        <w:rPr>
          <w:rFonts w:ascii="Arial" w:hAnsi="Arial" w:cs="Arial"/>
        </w:rPr>
        <w:t xml:space="preserve"> </w:t>
      </w:r>
      <w:r w:rsidR="00D861B2" w:rsidRPr="00D861B2">
        <w:rPr>
          <w:rFonts w:ascii="Arial" w:hAnsi="Arial" w:cs="Arial"/>
        </w:rPr>
        <w:t xml:space="preserve">Collaboration at work: An integrative multilevel </w:t>
      </w:r>
      <w:r w:rsidR="00D861B2">
        <w:rPr>
          <w:rFonts w:ascii="Arial" w:hAnsi="Arial" w:cs="Arial"/>
        </w:rPr>
        <w:t>conceptualisation</w:t>
      </w:r>
      <w:r w:rsidR="004E2E30">
        <w:rPr>
          <w:rFonts w:ascii="Arial" w:hAnsi="Arial" w:cs="Arial"/>
        </w:rPr>
        <w:t>,</w:t>
      </w:r>
      <w:r w:rsidR="007072C9">
        <w:rPr>
          <w:rFonts w:ascii="Arial" w:hAnsi="Arial" w:cs="Arial"/>
        </w:rPr>
        <w:t xml:space="preserve"> </w:t>
      </w:r>
      <w:hyperlink r:id="rId10" w:tooltip="Go to Human Resource Management Review on ScienceDirect" w:history="1"/>
      <w:r w:rsidR="00757F60">
        <w:rPr>
          <w:rFonts w:ascii="Arial" w:hAnsi="Arial" w:cs="Arial"/>
        </w:rPr>
        <w:t xml:space="preserve"> Human Resource </w:t>
      </w:r>
      <w:r w:rsidR="003231F7">
        <w:rPr>
          <w:rFonts w:ascii="Arial" w:hAnsi="Arial" w:cs="Arial"/>
        </w:rPr>
        <w:t>Management Review, vol 2, issue 22,</w:t>
      </w:r>
      <w:r w:rsidR="007072C9" w:rsidRPr="007072C9">
        <w:rPr>
          <w:rFonts w:ascii="Arial" w:hAnsi="Arial" w:cs="Arial"/>
        </w:rPr>
        <w:t xml:space="preserve"> June 2012, </w:t>
      </w:r>
      <w:r w:rsidR="003231F7">
        <w:rPr>
          <w:rFonts w:ascii="Arial" w:hAnsi="Arial" w:cs="Arial"/>
        </w:rPr>
        <w:t>p.</w:t>
      </w:r>
      <w:r w:rsidR="007072C9" w:rsidRPr="007072C9">
        <w:rPr>
          <w:rFonts w:ascii="Arial" w:hAnsi="Arial" w:cs="Arial"/>
        </w:rPr>
        <w:t>128-145</w:t>
      </w:r>
      <w:r w:rsidR="003231F7">
        <w:rPr>
          <w:rFonts w:ascii="Arial" w:hAnsi="Arial" w:cs="Arial"/>
        </w:rPr>
        <w:t>.</w:t>
      </w:r>
      <w:r w:rsidR="00B02BE4">
        <w:rPr>
          <w:rFonts w:ascii="Arial" w:hAnsi="Arial" w:cs="Arial"/>
        </w:rPr>
        <w:t xml:space="preserve"> Available at: </w:t>
      </w:r>
      <w:hyperlink r:id="rId11" w:history="1">
        <w:r w:rsidR="00B02BE4" w:rsidRPr="0060079B">
          <w:rPr>
            <w:rStyle w:val="Hyperlink"/>
            <w:rFonts w:ascii="Arial" w:hAnsi="Arial" w:cs="Arial"/>
          </w:rPr>
          <w:t>https://doi.org/10.1016/j.hrmr.2011.11.007</w:t>
        </w:r>
      </w:hyperlink>
    </w:p>
    <w:p w14:paraId="41FD0F88" w14:textId="43E10BCE" w:rsidR="00C7636B" w:rsidRDefault="00B02BE4" w:rsidP="00E12515">
      <w:pPr>
        <w:spacing w:line="360" w:lineRule="auto"/>
        <w:jc w:val="both"/>
        <w:rPr>
          <w:rFonts w:ascii="Arial" w:hAnsi="Arial" w:cs="Arial"/>
        </w:rPr>
      </w:pPr>
      <w:r>
        <w:rPr>
          <w:rFonts w:ascii="Arial" w:hAnsi="Arial" w:cs="Arial"/>
        </w:rPr>
        <w:t>3</w:t>
      </w:r>
      <w:r w:rsidR="00C7636B">
        <w:rPr>
          <w:rFonts w:ascii="Arial" w:hAnsi="Arial" w:cs="Arial"/>
        </w:rPr>
        <w:t>.</w:t>
      </w:r>
      <w:r>
        <w:rPr>
          <w:rFonts w:ascii="Arial" w:hAnsi="Arial" w:cs="Arial"/>
        </w:rPr>
        <w:t xml:space="preserve"> </w:t>
      </w:r>
      <w:r w:rsidR="009B0FC9">
        <w:rPr>
          <w:rFonts w:ascii="Arial" w:hAnsi="Arial" w:cs="Arial"/>
        </w:rPr>
        <w:t>Blair</w:t>
      </w:r>
      <w:r w:rsidR="000B4F84">
        <w:rPr>
          <w:rFonts w:ascii="Arial" w:hAnsi="Arial" w:cs="Arial"/>
        </w:rPr>
        <w:t>,</w:t>
      </w:r>
      <w:r w:rsidR="00CE0316">
        <w:rPr>
          <w:rFonts w:ascii="Arial" w:hAnsi="Arial" w:cs="Arial"/>
        </w:rPr>
        <w:t xml:space="preserve"> </w:t>
      </w:r>
      <w:r w:rsidR="000B4F84">
        <w:rPr>
          <w:rFonts w:ascii="Arial" w:hAnsi="Arial" w:cs="Arial"/>
        </w:rPr>
        <w:t>J.D., Fotter</w:t>
      </w:r>
      <w:r w:rsidR="00CE0316">
        <w:rPr>
          <w:rFonts w:ascii="Arial" w:hAnsi="Arial" w:cs="Arial"/>
        </w:rPr>
        <w:t xml:space="preserve">, </w:t>
      </w:r>
      <w:r w:rsidR="00E50E24">
        <w:rPr>
          <w:rFonts w:ascii="Arial" w:hAnsi="Arial" w:cs="Arial"/>
        </w:rPr>
        <w:t>M.D. (</w:t>
      </w:r>
      <w:r w:rsidR="00FE5E86">
        <w:rPr>
          <w:rFonts w:ascii="Arial" w:hAnsi="Arial" w:cs="Arial"/>
        </w:rPr>
        <w:t>1990)</w:t>
      </w:r>
      <w:r w:rsidR="00483053">
        <w:rPr>
          <w:rFonts w:ascii="Arial" w:hAnsi="Arial" w:cs="Arial"/>
        </w:rPr>
        <w:t xml:space="preserve"> “</w:t>
      </w:r>
      <w:r w:rsidR="00691879">
        <w:rPr>
          <w:rFonts w:ascii="Arial" w:hAnsi="Arial" w:cs="Arial"/>
        </w:rPr>
        <w:t>Challenges</w:t>
      </w:r>
      <w:r w:rsidR="00483053">
        <w:rPr>
          <w:rFonts w:ascii="Arial" w:hAnsi="Arial" w:cs="Arial"/>
        </w:rPr>
        <w:t xml:space="preserve"> in </w:t>
      </w:r>
      <w:r w:rsidR="00B66CAE">
        <w:rPr>
          <w:rFonts w:ascii="Arial" w:hAnsi="Arial" w:cs="Arial"/>
        </w:rPr>
        <w:t>Health</w:t>
      </w:r>
      <w:r w:rsidR="00483053">
        <w:rPr>
          <w:rFonts w:ascii="Arial" w:hAnsi="Arial" w:cs="Arial"/>
        </w:rPr>
        <w:t xml:space="preserve"> care </w:t>
      </w:r>
      <w:r w:rsidR="00E50E24">
        <w:rPr>
          <w:rFonts w:ascii="Arial" w:hAnsi="Arial" w:cs="Arial"/>
        </w:rPr>
        <w:t>management: strategic</w:t>
      </w:r>
      <w:r w:rsidR="00B66CAE">
        <w:rPr>
          <w:rFonts w:ascii="Arial" w:hAnsi="Arial" w:cs="Arial"/>
        </w:rPr>
        <w:t xml:space="preserve"> perspective</w:t>
      </w:r>
      <w:r w:rsidR="00207B9D">
        <w:rPr>
          <w:rFonts w:ascii="Arial" w:hAnsi="Arial" w:cs="Arial"/>
        </w:rPr>
        <w:t>s for managing key stakeholders”</w:t>
      </w:r>
      <w:r w:rsidR="00AE113D">
        <w:rPr>
          <w:rFonts w:ascii="Arial" w:hAnsi="Arial" w:cs="Arial"/>
        </w:rPr>
        <w:t xml:space="preserve">, San </w:t>
      </w:r>
      <w:r w:rsidR="00E50E24">
        <w:rPr>
          <w:rFonts w:ascii="Arial" w:hAnsi="Arial" w:cs="Arial"/>
        </w:rPr>
        <w:t>Francisco,  CA: Jossey-Bass</w:t>
      </w:r>
    </w:p>
    <w:p w14:paraId="57CC54E6" w14:textId="36A09FB2" w:rsidR="00137016" w:rsidRDefault="00F71631" w:rsidP="007977B5">
      <w:pPr>
        <w:spacing w:line="360" w:lineRule="auto"/>
        <w:jc w:val="both"/>
        <w:rPr>
          <w:rFonts w:ascii="Arial" w:hAnsi="Arial" w:cs="Arial"/>
        </w:rPr>
      </w:pPr>
      <w:r>
        <w:rPr>
          <w:rFonts w:ascii="Arial" w:hAnsi="Arial" w:cs="Arial"/>
        </w:rPr>
        <w:t xml:space="preserve">4. </w:t>
      </w:r>
      <w:r w:rsidR="000612F3">
        <w:rPr>
          <w:rFonts w:ascii="Arial" w:hAnsi="Arial" w:cs="Arial"/>
        </w:rPr>
        <w:t>Brugha,</w:t>
      </w:r>
      <w:r w:rsidR="00927CD4">
        <w:rPr>
          <w:rFonts w:ascii="Arial" w:hAnsi="Arial" w:cs="Arial"/>
        </w:rPr>
        <w:t xml:space="preserve"> R., Varvasovsky,</w:t>
      </w:r>
      <w:r w:rsidR="00473C33">
        <w:rPr>
          <w:rFonts w:ascii="Arial" w:hAnsi="Arial" w:cs="Arial"/>
        </w:rPr>
        <w:t xml:space="preserve"> </w:t>
      </w:r>
      <w:r w:rsidR="008C61F5">
        <w:rPr>
          <w:rFonts w:ascii="Arial" w:hAnsi="Arial" w:cs="Arial"/>
        </w:rPr>
        <w:t>Z. (</w:t>
      </w:r>
      <w:r w:rsidR="00473C33">
        <w:rPr>
          <w:rFonts w:ascii="Arial" w:hAnsi="Arial" w:cs="Arial"/>
        </w:rPr>
        <w:t>2000)</w:t>
      </w:r>
      <w:r w:rsidR="008C61F5">
        <w:rPr>
          <w:rFonts w:ascii="Arial" w:hAnsi="Arial" w:cs="Arial"/>
        </w:rPr>
        <w:t>.</w:t>
      </w:r>
      <w:r w:rsidR="00A03CE6">
        <w:rPr>
          <w:rFonts w:ascii="Arial" w:hAnsi="Arial" w:cs="Arial"/>
        </w:rPr>
        <w:t xml:space="preserve"> “Stakeholder analysis: a review</w:t>
      </w:r>
      <w:r w:rsidR="000E1CD2">
        <w:rPr>
          <w:rFonts w:ascii="Arial" w:hAnsi="Arial" w:cs="Arial"/>
        </w:rPr>
        <w:t xml:space="preserve">”, </w:t>
      </w:r>
      <w:r w:rsidR="00137016" w:rsidRPr="00137016">
        <w:rPr>
          <w:rFonts w:ascii="Arial" w:hAnsi="Arial" w:cs="Arial"/>
        </w:rPr>
        <w:t>Health Policy</w:t>
      </w:r>
      <w:r w:rsidR="008C61F5">
        <w:rPr>
          <w:rFonts w:ascii="Arial" w:hAnsi="Arial" w:cs="Arial"/>
        </w:rPr>
        <w:t xml:space="preserve"> </w:t>
      </w:r>
      <w:r w:rsidR="00137016" w:rsidRPr="00137016">
        <w:rPr>
          <w:rFonts w:ascii="Arial" w:hAnsi="Arial" w:cs="Arial"/>
        </w:rPr>
        <w:t>Plan;15(3):239</w:t>
      </w:r>
      <w:r w:rsidR="008C61F5">
        <w:rPr>
          <w:rFonts w:ascii="Arial" w:hAnsi="Arial" w:cs="Arial"/>
        </w:rPr>
        <w:t>–</w:t>
      </w:r>
      <w:r w:rsidR="00137016" w:rsidRPr="00137016">
        <w:rPr>
          <w:rFonts w:ascii="Arial" w:hAnsi="Arial" w:cs="Arial"/>
        </w:rPr>
        <w:t>46.</w:t>
      </w:r>
      <w:r w:rsidR="00DE005E">
        <w:rPr>
          <w:rFonts w:ascii="Arial" w:hAnsi="Arial" w:cs="Arial"/>
        </w:rPr>
        <w:t xml:space="preserve"> A</w:t>
      </w:r>
      <w:r w:rsidR="0028143B">
        <w:rPr>
          <w:rFonts w:ascii="Arial" w:hAnsi="Arial" w:cs="Arial"/>
        </w:rPr>
        <w:t>vailable at:</w:t>
      </w:r>
      <w:r w:rsidR="00C02F16">
        <w:rPr>
          <w:rFonts w:ascii="Arial" w:hAnsi="Arial" w:cs="Arial"/>
        </w:rPr>
        <w:t xml:space="preserve"> </w:t>
      </w:r>
      <w:hyperlink r:id="rId12" w:history="1">
        <w:r w:rsidR="000E21F3" w:rsidRPr="0060079B">
          <w:rPr>
            <w:rStyle w:val="Hyperlink"/>
            <w:rFonts w:ascii="Arial" w:hAnsi="Arial" w:cs="Arial"/>
          </w:rPr>
          <w:t>https://doi.org/10.1093/heapol/15.3.239</w:t>
        </w:r>
      </w:hyperlink>
    </w:p>
    <w:p w14:paraId="247DC947" w14:textId="4055B716" w:rsidR="000E21F3" w:rsidRPr="00F71631" w:rsidRDefault="00F71631" w:rsidP="00F71631">
      <w:pPr>
        <w:spacing w:line="360" w:lineRule="auto"/>
        <w:rPr>
          <w:rFonts w:ascii="Arial" w:hAnsi="Arial" w:cs="Arial"/>
        </w:rPr>
      </w:pPr>
      <w:r>
        <w:rPr>
          <w:rFonts w:ascii="Arial" w:hAnsi="Arial" w:cs="Arial"/>
        </w:rPr>
        <w:t>5</w:t>
      </w:r>
      <w:r w:rsidR="007977B5" w:rsidRPr="00F71631">
        <w:rPr>
          <w:rFonts w:ascii="Arial" w:hAnsi="Arial" w:cs="Arial"/>
        </w:rPr>
        <w:t>.</w:t>
      </w:r>
      <w:r w:rsidR="00915528" w:rsidRPr="00F71631">
        <w:rPr>
          <w:rFonts w:ascii="Arial" w:hAnsi="Arial" w:cs="Arial"/>
        </w:rPr>
        <w:t xml:space="preserve"> </w:t>
      </w:r>
      <w:r w:rsidR="001F7B0C" w:rsidRPr="00F71631">
        <w:rPr>
          <w:rFonts w:ascii="Arial" w:hAnsi="Arial" w:cs="Arial"/>
        </w:rPr>
        <w:t>Ca</w:t>
      </w:r>
      <w:r w:rsidR="003E6625" w:rsidRPr="00F71631">
        <w:rPr>
          <w:rFonts w:ascii="Arial" w:hAnsi="Arial" w:cs="Arial"/>
        </w:rPr>
        <w:t>sselman,</w:t>
      </w:r>
      <w:r w:rsidR="00915528" w:rsidRPr="00F71631">
        <w:rPr>
          <w:rFonts w:ascii="Arial" w:hAnsi="Arial" w:cs="Arial"/>
        </w:rPr>
        <w:t xml:space="preserve"> </w:t>
      </w:r>
      <w:r w:rsidR="003E6625" w:rsidRPr="00F71631">
        <w:rPr>
          <w:rFonts w:ascii="Arial" w:hAnsi="Arial" w:cs="Arial"/>
        </w:rPr>
        <w:t>J.,</w:t>
      </w:r>
      <w:r w:rsidR="00915528" w:rsidRPr="00F71631">
        <w:rPr>
          <w:rFonts w:ascii="Arial" w:hAnsi="Arial" w:cs="Arial"/>
        </w:rPr>
        <w:t xml:space="preserve"> Onopa, N</w:t>
      </w:r>
      <w:r w:rsidR="003E6625" w:rsidRPr="00F71631">
        <w:rPr>
          <w:rFonts w:ascii="Arial" w:hAnsi="Arial" w:cs="Arial"/>
        </w:rPr>
        <w:t xml:space="preserve">, </w:t>
      </w:r>
      <w:r w:rsidR="00915528" w:rsidRPr="00F71631">
        <w:rPr>
          <w:rFonts w:ascii="Arial" w:hAnsi="Arial" w:cs="Arial"/>
        </w:rPr>
        <w:t xml:space="preserve">Khansa, </w:t>
      </w:r>
      <w:r w:rsidR="00557DCC" w:rsidRPr="00F71631">
        <w:rPr>
          <w:rFonts w:ascii="Arial" w:hAnsi="Arial" w:cs="Arial"/>
        </w:rPr>
        <w:t>L. (2017) “Wearable healthcare: Lessons from the past and a peek</w:t>
      </w:r>
      <w:r w:rsidR="00CB51BE" w:rsidRPr="00F71631">
        <w:rPr>
          <w:rFonts w:ascii="Arial" w:hAnsi="Arial" w:cs="Arial"/>
        </w:rPr>
        <w:t xml:space="preserve"> into the future”</w:t>
      </w:r>
      <w:r w:rsidR="00AD6959" w:rsidRPr="00F71631">
        <w:rPr>
          <w:rFonts w:ascii="Arial" w:hAnsi="Arial" w:cs="Arial"/>
        </w:rPr>
        <w:t>, Science Direct,</w:t>
      </w:r>
      <w:r w:rsidR="00557DCC" w:rsidRPr="00F71631">
        <w:rPr>
          <w:rFonts w:ascii="Arial" w:hAnsi="Arial" w:cs="Arial"/>
        </w:rPr>
        <w:t xml:space="preserve"> </w:t>
      </w:r>
      <w:r w:rsidR="007E7448" w:rsidRPr="00F71631">
        <w:rPr>
          <w:rFonts w:ascii="Arial" w:hAnsi="Arial" w:cs="Arial"/>
        </w:rPr>
        <w:t>vol.</w:t>
      </w:r>
      <w:r w:rsidR="00557DCC" w:rsidRPr="00F71631">
        <w:rPr>
          <w:rFonts w:ascii="Arial" w:hAnsi="Arial" w:cs="Arial"/>
        </w:rPr>
        <w:t xml:space="preserve"> </w:t>
      </w:r>
      <w:r w:rsidR="007E7448" w:rsidRPr="00F71631">
        <w:rPr>
          <w:rFonts w:ascii="Arial" w:hAnsi="Arial" w:cs="Arial"/>
        </w:rPr>
        <w:t>34,</w:t>
      </w:r>
      <w:r w:rsidR="00557DCC" w:rsidRPr="00F71631">
        <w:rPr>
          <w:rFonts w:ascii="Arial" w:hAnsi="Arial" w:cs="Arial"/>
        </w:rPr>
        <w:t xml:space="preserve"> </w:t>
      </w:r>
      <w:r w:rsidR="007E7448" w:rsidRPr="00F71631">
        <w:rPr>
          <w:rFonts w:ascii="Arial" w:hAnsi="Arial" w:cs="Arial"/>
        </w:rPr>
        <w:t xml:space="preserve">issue </w:t>
      </w:r>
      <w:r w:rsidR="00557DCC" w:rsidRPr="00F71631">
        <w:rPr>
          <w:rFonts w:ascii="Arial" w:hAnsi="Arial" w:cs="Arial"/>
        </w:rPr>
        <w:t>7, p.</w:t>
      </w:r>
      <w:r w:rsidR="007E7448" w:rsidRPr="00F71631">
        <w:rPr>
          <w:rFonts w:ascii="Arial" w:hAnsi="Arial" w:cs="Arial"/>
        </w:rPr>
        <w:t>1011-1023</w:t>
      </w:r>
      <w:r w:rsidR="00557DCC" w:rsidRPr="00F71631">
        <w:rPr>
          <w:rFonts w:ascii="Arial" w:hAnsi="Arial" w:cs="Arial"/>
        </w:rPr>
        <w:t xml:space="preserve">. Available </w:t>
      </w:r>
      <w:r w:rsidR="00CC58BA" w:rsidRPr="00F71631">
        <w:rPr>
          <w:rFonts w:ascii="Arial" w:hAnsi="Arial" w:cs="Arial"/>
        </w:rPr>
        <w:t xml:space="preserve">at: </w:t>
      </w:r>
      <w:hyperlink r:id="rId13" w:history="1">
        <w:r w:rsidR="00484B56" w:rsidRPr="00F71631">
          <w:rPr>
            <w:rStyle w:val="Hyperlink"/>
            <w:rFonts w:ascii="Arial" w:hAnsi="Arial" w:cs="Arial"/>
          </w:rPr>
          <w:t>https://doi.org/10.1016/j.tele.2017.0.011</w:t>
        </w:r>
      </w:hyperlink>
    </w:p>
    <w:p w14:paraId="2129816F" w14:textId="77777777" w:rsidR="00987BA2" w:rsidRDefault="00F71631" w:rsidP="00484253">
      <w:pPr>
        <w:spacing w:line="360" w:lineRule="auto"/>
        <w:rPr>
          <w:rFonts w:ascii="Arial" w:hAnsi="Arial" w:cs="Arial"/>
        </w:rPr>
      </w:pPr>
      <w:r>
        <w:rPr>
          <w:rFonts w:ascii="Arial" w:hAnsi="Arial" w:cs="Arial"/>
        </w:rPr>
        <w:t>6</w:t>
      </w:r>
      <w:r w:rsidR="00484B56">
        <w:rPr>
          <w:rFonts w:ascii="Arial" w:hAnsi="Arial" w:cs="Arial"/>
        </w:rPr>
        <w:t>.</w:t>
      </w:r>
      <w:r w:rsidR="007011B0">
        <w:rPr>
          <w:rFonts w:ascii="Arial" w:hAnsi="Arial" w:cs="Arial"/>
        </w:rPr>
        <w:t xml:space="preserve"> </w:t>
      </w:r>
      <w:r w:rsidR="002D04AE">
        <w:rPr>
          <w:rFonts w:ascii="Arial" w:hAnsi="Arial" w:cs="Arial"/>
        </w:rPr>
        <w:t>Clarkson</w:t>
      </w:r>
      <w:r w:rsidR="007011B0">
        <w:rPr>
          <w:rFonts w:ascii="Arial" w:hAnsi="Arial" w:cs="Arial"/>
        </w:rPr>
        <w:t xml:space="preserve">, </w:t>
      </w:r>
      <w:r w:rsidR="00FB164B">
        <w:rPr>
          <w:rFonts w:ascii="Arial" w:hAnsi="Arial" w:cs="Arial"/>
        </w:rPr>
        <w:t>M</w:t>
      </w:r>
      <w:r w:rsidR="00137C8C">
        <w:rPr>
          <w:rFonts w:ascii="Arial" w:hAnsi="Arial" w:cs="Arial"/>
        </w:rPr>
        <w:t>.</w:t>
      </w:r>
      <w:r w:rsidR="00FB164B">
        <w:rPr>
          <w:rFonts w:ascii="Arial" w:hAnsi="Arial" w:cs="Arial"/>
        </w:rPr>
        <w:t xml:space="preserve">E. </w:t>
      </w:r>
      <w:r w:rsidR="007011B0">
        <w:rPr>
          <w:rFonts w:ascii="Arial" w:hAnsi="Arial" w:cs="Arial"/>
        </w:rPr>
        <w:t>(</w:t>
      </w:r>
      <w:r w:rsidR="00FB164B">
        <w:rPr>
          <w:rFonts w:ascii="Arial" w:hAnsi="Arial" w:cs="Arial"/>
        </w:rPr>
        <w:t>1995)”</w:t>
      </w:r>
      <w:r w:rsidR="00797A0C">
        <w:rPr>
          <w:rFonts w:ascii="Arial" w:hAnsi="Arial" w:cs="Arial"/>
        </w:rPr>
        <w:t xml:space="preserve"> </w:t>
      </w:r>
      <w:r w:rsidR="00FB164B">
        <w:rPr>
          <w:rFonts w:ascii="Arial" w:hAnsi="Arial" w:cs="Arial"/>
        </w:rPr>
        <w:t>A stakeholder framework</w:t>
      </w:r>
      <w:r w:rsidR="00EE1955">
        <w:rPr>
          <w:rFonts w:ascii="Arial" w:hAnsi="Arial" w:cs="Arial"/>
        </w:rPr>
        <w:t xml:space="preserve"> for analysing and evaluating</w:t>
      </w:r>
      <w:r w:rsidR="0021421C">
        <w:rPr>
          <w:rFonts w:ascii="Arial" w:hAnsi="Arial" w:cs="Arial"/>
        </w:rPr>
        <w:t xml:space="preserve"> corporate social performance”</w:t>
      </w:r>
      <w:r w:rsidR="002C5D7B">
        <w:rPr>
          <w:rFonts w:ascii="Arial" w:hAnsi="Arial" w:cs="Arial"/>
        </w:rPr>
        <w:t xml:space="preserve">, Academy of Management </w:t>
      </w:r>
      <w:r w:rsidR="00797A0C">
        <w:rPr>
          <w:rFonts w:ascii="Arial" w:hAnsi="Arial" w:cs="Arial"/>
        </w:rPr>
        <w:t>Review, 20(1)</w:t>
      </w:r>
      <w:r w:rsidR="00320970">
        <w:rPr>
          <w:rFonts w:ascii="Arial" w:hAnsi="Arial" w:cs="Arial"/>
        </w:rPr>
        <w:t>:92-117</w:t>
      </w:r>
      <w:r w:rsidR="00137C8C">
        <w:rPr>
          <w:rFonts w:ascii="Arial" w:hAnsi="Arial" w:cs="Arial"/>
        </w:rPr>
        <w:t>. Available at:</w:t>
      </w:r>
      <w:r w:rsidR="00246207">
        <w:rPr>
          <w:rFonts w:ascii="Arial" w:hAnsi="Arial" w:cs="Arial"/>
        </w:rPr>
        <w:t xml:space="preserve"> </w:t>
      </w:r>
      <w:hyperlink r:id="rId14" w:history="1">
        <w:r w:rsidR="00246207" w:rsidRPr="0060079B">
          <w:rPr>
            <w:rStyle w:val="Hyperlink"/>
            <w:rFonts w:ascii="Arial" w:hAnsi="Arial" w:cs="Arial"/>
          </w:rPr>
          <w:t>https://doi.org/10.5465/amr.1995.9503271994</w:t>
        </w:r>
      </w:hyperlink>
    </w:p>
    <w:p w14:paraId="1E29BDF9" w14:textId="3D9DA4A0" w:rsidR="00E50E24" w:rsidRDefault="00987BA2" w:rsidP="00484253">
      <w:pPr>
        <w:spacing w:line="360" w:lineRule="auto"/>
        <w:rPr>
          <w:rFonts w:ascii="Arial" w:hAnsi="Arial" w:cs="Arial"/>
        </w:rPr>
      </w:pPr>
      <w:r>
        <w:rPr>
          <w:rFonts w:ascii="Arial" w:hAnsi="Arial" w:cs="Arial"/>
        </w:rPr>
        <w:t>7</w:t>
      </w:r>
      <w:r w:rsidR="00246207">
        <w:rPr>
          <w:rFonts w:ascii="Arial" w:hAnsi="Arial" w:cs="Arial"/>
        </w:rPr>
        <w:t>. Crosby</w:t>
      </w:r>
      <w:r w:rsidR="00484253">
        <w:rPr>
          <w:rFonts w:ascii="Arial" w:hAnsi="Arial" w:cs="Arial"/>
        </w:rPr>
        <w:t xml:space="preserve">, </w:t>
      </w:r>
      <w:r w:rsidR="00171AC5">
        <w:rPr>
          <w:rFonts w:ascii="Arial" w:hAnsi="Arial" w:cs="Arial"/>
        </w:rPr>
        <w:t>B. (</w:t>
      </w:r>
      <w:r w:rsidR="00FF509F">
        <w:rPr>
          <w:rFonts w:ascii="Arial" w:hAnsi="Arial" w:cs="Arial"/>
        </w:rPr>
        <w:t>1992)</w:t>
      </w:r>
      <w:r w:rsidR="00171AC5">
        <w:rPr>
          <w:rFonts w:ascii="Arial" w:hAnsi="Arial" w:cs="Arial"/>
        </w:rPr>
        <w:t>.</w:t>
      </w:r>
      <w:r w:rsidR="00FF509F">
        <w:rPr>
          <w:rFonts w:ascii="Arial" w:hAnsi="Arial" w:cs="Arial"/>
        </w:rPr>
        <w:t xml:space="preserve"> Stakeholder analysis: a</w:t>
      </w:r>
      <w:r w:rsidR="00F825D7">
        <w:rPr>
          <w:rFonts w:ascii="Arial" w:hAnsi="Arial" w:cs="Arial"/>
        </w:rPr>
        <w:t xml:space="preserve"> vital tool for strategic managers</w:t>
      </w:r>
      <w:r w:rsidR="00B67217">
        <w:rPr>
          <w:rFonts w:ascii="Arial" w:hAnsi="Arial" w:cs="Arial"/>
        </w:rPr>
        <w:t xml:space="preserve">. </w:t>
      </w:r>
      <w:r w:rsidR="00752425">
        <w:rPr>
          <w:rFonts w:ascii="Arial" w:hAnsi="Arial" w:cs="Arial"/>
        </w:rPr>
        <w:t>Washington</w:t>
      </w:r>
      <w:r w:rsidR="00171AC5">
        <w:rPr>
          <w:rFonts w:ascii="Arial" w:hAnsi="Arial" w:cs="Arial"/>
        </w:rPr>
        <w:t xml:space="preserve">, </w:t>
      </w:r>
      <w:r w:rsidR="00B67217">
        <w:rPr>
          <w:rFonts w:ascii="Arial" w:hAnsi="Arial" w:cs="Arial"/>
        </w:rPr>
        <w:t>DC:</w:t>
      </w:r>
      <w:r w:rsidR="00171AC5">
        <w:rPr>
          <w:rFonts w:ascii="Arial" w:hAnsi="Arial" w:cs="Arial"/>
        </w:rPr>
        <w:t xml:space="preserve"> USAID</w:t>
      </w:r>
    </w:p>
    <w:p w14:paraId="40129952" w14:textId="0E4DF9F0" w:rsidR="00171AC5" w:rsidRDefault="00987BA2" w:rsidP="00484253">
      <w:pPr>
        <w:spacing w:line="360" w:lineRule="auto"/>
        <w:rPr>
          <w:rFonts w:ascii="Arial" w:hAnsi="Arial" w:cs="Arial"/>
        </w:rPr>
      </w:pPr>
      <w:r>
        <w:rPr>
          <w:rFonts w:ascii="Arial" w:hAnsi="Arial" w:cs="Arial"/>
        </w:rPr>
        <w:t>8</w:t>
      </w:r>
      <w:r w:rsidR="00171AC5">
        <w:rPr>
          <w:rFonts w:ascii="Arial" w:hAnsi="Arial" w:cs="Arial"/>
        </w:rPr>
        <w:t xml:space="preserve">. </w:t>
      </w:r>
      <w:hyperlink r:id="rId15" w:history="1">
        <w:r w:rsidR="00211DC5" w:rsidRPr="0060079B">
          <w:rPr>
            <w:rStyle w:val="Hyperlink"/>
            <w:rFonts w:ascii="Arial" w:hAnsi="Arial" w:cs="Arial"/>
          </w:rPr>
          <w:t>www.currenthealth.com</w:t>
        </w:r>
      </w:hyperlink>
    </w:p>
    <w:p w14:paraId="67849B2B" w14:textId="0456048E" w:rsidR="001940E5" w:rsidRPr="001940E5" w:rsidRDefault="00CB4776" w:rsidP="001940E5">
      <w:pPr>
        <w:spacing w:line="360" w:lineRule="auto"/>
        <w:jc w:val="both"/>
        <w:rPr>
          <w:rFonts w:ascii="Arial" w:hAnsi="Arial" w:cs="Arial"/>
        </w:rPr>
      </w:pPr>
      <w:r>
        <w:rPr>
          <w:rFonts w:ascii="Arial" w:hAnsi="Arial" w:cs="Arial"/>
        </w:rPr>
        <w:t>9. Darzi,</w:t>
      </w:r>
      <w:r w:rsidR="00B02B26">
        <w:rPr>
          <w:rFonts w:ascii="Arial" w:hAnsi="Arial" w:cs="Arial"/>
        </w:rPr>
        <w:t xml:space="preserve"> </w:t>
      </w:r>
      <w:r>
        <w:rPr>
          <w:rFonts w:ascii="Arial" w:hAnsi="Arial" w:cs="Arial"/>
        </w:rPr>
        <w:t xml:space="preserve">A., </w:t>
      </w:r>
      <w:r w:rsidR="00B02B26">
        <w:rPr>
          <w:rFonts w:ascii="Arial" w:hAnsi="Arial" w:cs="Arial"/>
        </w:rPr>
        <w:t>Butterworth, G.,</w:t>
      </w:r>
      <w:r w:rsidR="00ED223D">
        <w:rPr>
          <w:rFonts w:ascii="Arial" w:hAnsi="Arial" w:cs="Arial"/>
        </w:rPr>
        <w:t xml:space="preserve"> Howitt, P. (2025) “</w:t>
      </w:r>
      <w:r w:rsidR="00F027D9">
        <w:rPr>
          <w:rFonts w:ascii="Arial" w:hAnsi="Arial" w:cs="Arial"/>
        </w:rPr>
        <w:t xml:space="preserve">The Future State of Health </w:t>
      </w:r>
      <w:r w:rsidR="00A21BCD">
        <w:rPr>
          <w:rFonts w:ascii="Arial" w:hAnsi="Arial" w:cs="Arial"/>
        </w:rPr>
        <w:t xml:space="preserve">and Healthcare in 2035: </w:t>
      </w:r>
      <w:r w:rsidR="00C04752">
        <w:rPr>
          <w:rFonts w:ascii="Arial" w:hAnsi="Arial" w:cs="Arial"/>
        </w:rPr>
        <w:t xml:space="preserve">A vision </w:t>
      </w:r>
      <w:r w:rsidR="00FE1754">
        <w:rPr>
          <w:rFonts w:ascii="Arial" w:hAnsi="Arial" w:cs="Arial"/>
        </w:rPr>
        <w:t>for seven technologies reshaping the NHS</w:t>
      </w:r>
      <w:r w:rsidR="00A21BCD">
        <w:rPr>
          <w:rFonts w:ascii="Arial" w:hAnsi="Arial" w:cs="Arial"/>
        </w:rPr>
        <w:t xml:space="preserve"> "</w:t>
      </w:r>
      <w:r w:rsidR="00A914D1">
        <w:rPr>
          <w:rFonts w:ascii="Arial" w:hAnsi="Arial" w:cs="Arial"/>
        </w:rPr>
        <w:t>, Institute of Global Health Innovation</w:t>
      </w:r>
      <w:r w:rsidR="00640876">
        <w:rPr>
          <w:rFonts w:ascii="Arial" w:hAnsi="Arial" w:cs="Arial"/>
        </w:rPr>
        <w:t xml:space="preserve">. Available at: </w:t>
      </w:r>
      <w:hyperlink r:id="rId16" w:tgtFrame="_blank" w:tooltip="Persistent link using digital object identifier" w:history="1">
        <w:r w:rsidR="001940E5" w:rsidRPr="001940E5">
          <w:rPr>
            <w:rStyle w:val="Hyperlink"/>
            <w:rFonts w:ascii="Arial" w:hAnsi="Arial" w:cs="Arial"/>
          </w:rPr>
          <w:t>https://doi.org/10.1016/j.hrmr.2011.11.007</w:t>
        </w:r>
      </w:hyperlink>
    </w:p>
    <w:p w14:paraId="012A124E" w14:textId="48B7F37C" w:rsidR="00211DC5" w:rsidRDefault="001940E5" w:rsidP="00484253">
      <w:pPr>
        <w:spacing w:line="360" w:lineRule="auto"/>
        <w:rPr>
          <w:rFonts w:ascii="Arial" w:hAnsi="Arial" w:cs="Arial"/>
        </w:rPr>
      </w:pPr>
      <w:r>
        <w:rPr>
          <w:rFonts w:ascii="Arial" w:hAnsi="Arial" w:cs="Arial"/>
        </w:rPr>
        <w:t>10</w:t>
      </w:r>
      <w:r w:rsidR="00211DC5">
        <w:rPr>
          <w:rFonts w:ascii="Arial" w:hAnsi="Arial" w:cs="Arial"/>
        </w:rPr>
        <w:t xml:space="preserve">. </w:t>
      </w:r>
      <w:r w:rsidR="00E22B42">
        <w:rPr>
          <w:rFonts w:ascii="Arial" w:hAnsi="Arial" w:cs="Arial"/>
        </w:rPr>
        <w:t>Dias</w:t>
      </w:r>
      <w:r w:rsidR="0047096E">
        <w:rPr>
          <w:rFonts w:ascii="Arial" w:hAnsi="Arial" w:cs="Arial"/>
        </w:rPr>
        <w:t>, D.,</w:t>
      </w:r>
      <w:r w:rsidR="00331FAD">
        <w:rPr>
          <w:rFonts w:ascii="Arial" w:hAnsi="Arial" w:cs="Arial"/>
        </w:rPr>
        <w:t xml:space="preserve"> Silva Cuhna,</w:t>
      </w:r>
      <w:r w:rsidR="00D85993">
        <w:rPr>
          <w:rFonts w:ascii="Arial" w:hAnsi="Arial" w:cs="Arial"/>
        </w:rPr>
        <w:t xml:space="preserve"> </w:t>
      </w:r>
      <w:r w:rsidR="009E1BEB">
        <w:rPr>
          <w:rFonts w:ascii="Arial" w:hAnsi="Arial" w:cs="Arial"/>
        </w:rPr>
        <w:t>P.J. (</w:t>
      </w:r>
      <w:r w:rsidR="00D85993">
        <w:rPr>
          <w:rFonts w:ascii="Arial" w:hAnsi="Arial" w:cs="Arial"/>
        </w:rPr>
        <w:t>2018)”</w:t>
      </w:r>
      <w:r w:rsidR="00DF0707">
        <w:rPr>
          <w:rFonts w:ascii="Arial" w:hAnsi="Arial" w:cs="Arial"/>
        </w:rPr>
        <w:t xml:space="preserve"> Wearable</w:t>
      </w:r>
      <w:r w:rsidR="00D85993">
        <w:rPr>
          <w:rFonts w:ascii="Arial" w:hAnsi="Arial" w:cs="Arial"/>
        </w:rPr>
        <w:t xml:space="preserve"> </w:t>
      </w:r>
      <w:r w:rsidR="00DF0707">
        <w:rPr>
          <w:rFonts w:ascii="Arial" w:hAnsi="Arial" w:cs="Arial"/>
        </w:rPr>
        <w:t>H</w:t>
      </w:r>
      <w:r w:rsidR="00D85993">
        <w:rPr>
          <w:rFonts w:ascii="Arial" w:hAnsi="Arial" w:cs="Arial"/>
        </w:rPr>
        <w:t xml:space="preserve">ealth </w:t>
      </w:r>
      <w:r w:rsidR="00DF0707">
        <w:rPr>
          <w:rFonts w:ascii="Arial" w:hAnsi="Arial" w:cs="Arial"/>
        </w:rPr>
        <w:t>D</w:t>
      </w:r>
      <w:r w:rsidR="00D85993">
        <w:rPr>
          <w:rFonts w:ascii="Arial" w:hAnsi="Arial" w:cs="Arial"/>
        </w:rPr>
        <w:t>evices</w:t>
      </w:r>
      <w:r w:rsidR="004439A7">
        <w:rPr>
          <w:rFonts w:ascii="Arial" w:hAnsi="Arial" w:cs="Arial"/>
        </w:rPr>
        <w:t xml:space="preserve">-Vital Sign </w:t>
      </w:r>
      <w:r w:rsidR="005F79A7">
        <w:rPr>
          <w:rFonts w:ascii="Arial" w:hAnsi="Arial" w:cs="Arial"/>
        </w:rPr>
        <w:t>Monitoring, Systems</w:t>
      </w:r>
      <w:r w:rsidR="00752425">
        <w:rPr>
          <w:rFonts w:ascii="Arial" w:hAnsi="Arial" w:cs="Arial"/>
        </w:rPr>
        <w:t>, and Technologies</w:t>
      </w:r>
      <w:r w:rsidR="005F79A7">
        <w:rPr>
          <w:rFonts w:ascii="Arial" w:hAnsi="Arial" w:cs="Arial"/>
        </w:rPr>
        <w:t xml:space="preserve">”, Sensors </w:t>
      </w:r>
      <w:r w:rsidR="009E1BEB">
        <w:rPr>
          <w:rFonts w:ascii="Arial" w:hAnsi="Arial" w:cs="Arial"/>
        </w:rPr>
        <w:t>Journal</w:t>
      </w:r>
      <w:r w:rsidR="007A526B">
        <w:rPr>
          <w:rFonts w:ascii="Arial" w:hAnsi="Arial" w:cs="Arial"/>
        </w:rPr>
        <w:t>;18(8),</w:t>
      </w:r>
      <w:r w:rsidR="009E1BEB">
        <w:rPr>
          <w:rFonts w:ascii="Arial" w:hAnsi="Arial" w:cs="Arial"/>
        </w:rPr>
        <w:t xml:space="preserve">2414. Available at: </w:t>
      </w:r>
      <w:hyperlink r:id="rId17" w:history="1">
        <w:r w:rsidR="00FD05DC" w:rsidRPr="0060079B">
          <w:rPr>
            <w:rStyle w:val="Hyperlink"/>
            <w:rFonts w:ascii="Arial" w:hAnsi="Arial" w:cs="Arial"/>
          </w:rPr>
          <w:t>https://doi.org/10.3390/S18082414</w:t>
        </w:r>
      </w:hyperlink>
    </w:p>
    <w:p w14:paraId="48D8C642" w14:textId="556EE3DE" w:rsidR="00FD05DC" w:rsidRDefault="00104A48" w:rsidP="00484253">
      <w:pPr>
        <w:spacing w:line="360" w:lineRule="auto"/>
        <w:rPr>
          <w:rFonts w:ascii="Arial" w:hAnsi="Arial" w:cs="Arial"/>
        </w:rPr>
      </w:pPr>
      <w:r>
        <w:rPr>
          <w:rFonts w:ascii="Arial" w:hAnsi="Arial" w:cs="Arial"/>
        </w:rPr>
        <w:t>1</w:t>
      </w:r>
      <w:r w:rsidR="001940E5">
        <w:rPr>
          <w:rFonts w:ascii="Arial" w:hAnsi="Arial" w:cs="Arial"/>
        </w:rPr>
        <w:t>1</w:t>
      </w:r>
      <w:r w:rsidR="00FD05DC">
        <w:rPr>
          <w:rFonts w:ascii="Arial" w:hAnsi="Arial" w:cs="Arial"/>
        </w:rPr>
        <w:t>.</w:t>
      </w:r>
      <w:r w:rsidR="0023414B">
        <w:rPr>
          <w:rFonts w:ascii="Arial" w:hAnsi="Arial" w:cs="Arial"/>
        </w:rPr>
        <w:t xml:space="preserve"> </w:t>
      </w:r>
      <w:r w:rsidR="00A95B7F">
        <w:rPr>
          <w:rFonts w:ascii="Arial" w:hAnsi="Arial" w:cs="Arial"/>
        </w:rPr>
        <w:t>Dietrich</w:t>
      </w:r>
      <w:r w:rsidR="0023414B">
        <w:rPr>
          <w:rFonts w:ascii="Arial" w:hAnsi="Arial" w:cs="Arial"/>
        </w:rPr>
        <w:t xml:space="preserve">, P., </w:t>
      </w:r>
      <w:r w:rsidR="00601F5C">
        <w:rPr>
          <w:rFonts w:ascii="Arial" w:hAnsi="Arial" w:cs="Arial"/>
        </w:rPr>
        <w:t>Economics, B.</w:t>
      </w:r>
      <w:r w:rsidR="006F39B4">
        <w:rPr>
          <w:rFonts w:ascii="Arial" w:hAnsi="Arial" w:cs="Arial"/>
        </w:rPr>
        <w:t xml:space="preserve">, </w:t>
      </w:r>
      <w:r w:rsidR="00601F5C">
        <w:rPr>
          <w:rFonts w:ascii="Arial" w:hAnsi="Arial" w:cs="Arial"/>
        </w:rPr>
        <w:t>Eskerod,</w:t>
      </w:r>
      <w:r w:rsidR="0067024D">
        <w:rPr>
          <w:rFonts w:ascii="Arial" w:hAnsi="Arial" w:cs="Arial"/>
        </w:rPr>
        <w:t xml:space="preserve"> P., Dalcher, D.</w:t>
      </w:r>
      <w:r w:rsidR="00380838">
        <w:rPr>
          <w:rFonts w:ascii="Arial" w:hAnsi="Arial" w:cs="Arial"/>
        </w:rPr>
        <w:t xml:space="preserve"> and Sandhawalid, </w:t>
      </w:r>
      <w:r w:rsidR="00131018">
        <w:rPr>
          <w:rFonts w:ascii="Arial" w:hAnsi="Arial" w:cs="Arial"/>
        </w:rPr>
        <w:t>B.</w:t>
      </w:r>
      <w:r w:rsidR="00380838">
        <w:rPr>
          <w:rFonts w:ascii="Arial" w:hAnsi="Arial" w:cs="Arial"/>
        </w:rPr>
        <w:t xml:space="preserve"> (</w:t>
      </w:r>
      <w:r w:rsidR="00BB2CBC">
        <w:rPr>
          <w:rFonts w:ascii="Arial" w:hAnsi="Arial" w:cs="Arial"/>
        </w:rPr>
        <w:t>2010), The role of project collaboration</w:t>
      </w:r>
      <w:r w:rsidR="0010251A">
        <w:rPr>
          <w:rFonts w:ascii="Arial" w:hAnsi="Arial" w:cs="Arial"/>
        </w:rPr>
        <w:t xml:space="preserve"> </w:t>
      </w:r>
      <w:r w:rsidR="00131018">
        <w:rPr>
          <w:rFonts w:ascii="Arial" w:hAnsi="Arial" w:cs="Arial"/>
        </w:rPr>
        <w:t>quality</w:t>
      </w:r>
      <w:r w:rsidR="0010251A">
        <w:rPr>
          <w:rFonts w:ascii="Arial" w:hAnsi="Arial" w:cs="Arial"/>
        </w:rPr>
        <w:t xml:space="preserve"> and knowledge integration</w:t>
      </w:r>
      <w:r w:rsidR="00131018">
        <w:rPr>
          <w:rFonts w:ascii="Arial" w:hAnsi="Arial" w:cs="Arial"/>
        </w:rPr>
        <w:t xml:space="preserve"> capability in multiparters projects”</w:t>
      </w:r>
      <w:r w:rsidR="00793E0D">
        <w:rPr>
          <w:rFonts w:ascii="Arial" w:hAnsi="Arial" w:cs="Arial"/>
        </w:rPr>
        <w:t xml:space="preserve">, PMI </w:t>
      </w:r>
      <w:r w:rsidR="000B2B57">
        <w:rPr>
          <w:rFonts w:ascii="Arial" w:hAnsi="Arial" w:cs="Arial"/>
        </w:rPr>
        <w:t>R</w:t>
      </w:r>
      <w:r w:rsidR="00793E0D">
        <w:rPr>
          <w:rFonts w:ascii="Arial" w:hAnsi="Arial" w:cs="Arial"/>
        </w:rPr>
        <w:t>esearch</w:t>
      </w:r>
      <w:r w:rsidR="000B2B57">
        <w:rPr>
          <w:rFonts w:ascii="Arial" w:hAnsi="Arial" w:cs="Arial"/>
        </w:rPr>
        <w:t xml:space="preserve">, </w:t>
      </w:r>
      <w:r w:rsidR="00E90DDD">
        <w:rPr>
          <w:rFonts w:ascii="Arial" w:hAnsi="Arial" w:cs="Arial"/>
        </w:rPr>
        <w:t>Education Conference,</w:t>
      </w:r>
      <w:r w:rsidR="00016BCC">
        <w:rPr>
          <w:rFonts w:ascii="Arial" w:hAnsi="Arial" w:cs="Arial"/>
        </w:rPr>
        <w:t xml:space="preserve"> </w:t>
      </w:r>
      <w:r w:rsidR="00E90DDD">
        <w:rPr>
          <w:rFonts w:ascii="Arial" w:hAnsi="Arial" w:cs="Arial"/>
        </w:rPr>
        <w:t>PA</w:t>
      </w:r>
      <w:r w:rsidR="00016BCC">
        <w:rPr>
          <w:rFonts w:ascii="Arial" w:hAnsi="Arial" w:cs="Arial"/>
        </w:rPr>
        <w:t>. p1-38. Available at:</w:t>
      </w:r>
      <w:r w:rsidR="00B261F6">
        <w:rPr>
          <w:rFonts w:ascii="Arial" w:hAnsi="Arial" w:cs="Arial"/>
        </w:rPr>
        <w:t xml:space="preserve"> </w:t>
      </w:r>
      <w:hyperlink r:id="rId18" w:history="1">
        <w:r w:rsidR="005754E9" w:rsidRPr="0060079B">
          <w:rPr>
            <w:rStyle w:val="Hyperlink"/>
            <w:rFonts w:ascii="Arial" w:hAnsi="Arial" w:cs="Arial"/>
          </w:rPr>
          <w:t>www.mdpi.com/1424-8220/18/8/2414</w:t>
        </w:r>
      </w:hyperlink>
    </w:p>
    <w:p w14:paraId="768E8D2B" w14:textId="21E1CF40" w:rsidR="00680984" w:rsidRPr="00C02EB2" w:rsidRDefault="00C02EB2" w:rsidP="00363CAE">
      <w:pPr>
        <w:spacing w:line="360" w:lineRule="auto"/>
        <w:rPr>
          <w:rFonts w:ascii="Arial" w:hAnsi="Arial" w:cs="Arial"/>
        </w:rPr>
      </w:pPr>
      <w:r w:rsidRPr="00C02EB2">
        <w:rPr>
          <w:rFonts w:ascii="Arial" w:hAnsi="Arial" w:cs="Arial"/>
        </w:rPr>
        <w:lastRenderedPageBreak/>
        <w:t>1</w:t>
      </w:r>
      <w:r w:rsidR="001940E5">
        <w:rPr>
          <w:rFonts w:ascii="Arial" w:hAnsi="Arial" w:cs="Arial"/>
        </w:rPr>
        <w:t>2</w:t>
      </w:r>
      <w:r w:rsidR="00515EB6" w:rsidRPr="00C02EB2">
        <w:rPr>
          <w:rFonts w:ascii="Arial" w:hAnsi="Arial" w:cs="Arial"/>
        </w:rPr>
        <w:t xml:space="preserve">. </w:t>
      </w:r>
      <w:r w:rsidR="006F78C8" w:rsidRPr="00C02EB2">
        <w:rPr>
          <w:rFonts w:ascii="Arial" w:hAnsi="Arial" w:cs="Arial"/>
        </w:rPr>
        <w:t>Ferlie, E., et al.</w:t>
      </w:r>
      <w:r w:rsidR="00D05C1E" w:rsidRPr="00C02EB2">
        <w:rPr>
          <w:rFonts w:ascii="Arial" w:hAnsi="Arial" w:cs="Arial"/>
        </w:rPr>
        <w:t>, </w:t>
      </w:r>
      <w:r w:rsidR="00D05C1E" w:rsidRPr="00C02EB2">
        <w:rPr>
          <w:rFonts w:ascii="Arial" w:hAnsi="Arial" w:cs="Arial"/>
          <w:i/>
          <w:iCs/>
        </w:rPr>
        <w:t>The New Public Management in Action</w:t>
      </w:r>
      <w:r w:rsidR="00D05C1E" w:rsidRPr="00C02EB2">
        <w:rPr>
          <w:rFonts w:ascii="Arial" w:hAnsi="Arial" w:cs="Arial"/>
        </w:rPr>
        <w:t> (Oxford, 1996; online ed</w:t>
      </w:r>
      <w:r w:rsidR="00BA1014">
        <w:rPr>
          <w:rFonts w:ascii="Arial" w:hAnsi="Arial" w:cs="Arial"/>
        </w:rPr>
        <w:t>.</w:t>
      </w:r>
      <w:r w:rsidR="00D05C1E" w:rsidRPr="00C02EB2">
        <w:rPr>
          <w:rFonts w:ascii="Arial" w:hAnsi="Arial" w:cs="Arial"/>
        </w:rPr>
        <w:t>, Oxford Academic, 3 2011), </w:t>
      </w:r>
      <w:hyperlink r:id="rId19" w:history="1">
        <w:r w:rsidR="00D05C1E" w:rsidRPr="00C02EB2">
          <w:rPr>
            <w:rStyle w:val="Hyperlink"/>
            <w:rFonts w:ascii="Arial" w:hAnsi="Arial" w:cs="Arial"/>
          </w:rPr>
          <w:t>https://doi.org/10.1093/acprof:oso/9780198289029.001.0001</w:t>
        </w:r>
      </w:hyperlink>
      <w:r w:rsidR="00D05C1E" w:rsidRPr="00C02EB2">
        <w:rPr>
          <w:rFonts w:ascii="Arial" w:hAnsi="Arial" w:cs="Arial"/>
        </w:rPr>
        <w:t>, accessed 11 Dec. 2025</w:t>
      </w:r>
      <w:r>
        <w:rPr>
          <w:rFonts w:ascii="Arial" w:hAnsi="Arial" w:cs="Arial"/>
        </w:rPr>
        <w:t>.</w:t>
      </w:r>
    </w:p>
    <w:p w14:paraId="0E61ED3E" w14:textId="0219FD39" w:rsidR="007012EF" w:rsidRPr="00C02EB2" w:rsidRDefault="00BA1014" w:rsidP="00363CAE">
      <w:pPr>
        <w:spacing w:line="360" w:lineRule="auto"/>
        <w:rPr>
          <w:rFonts w:ascii="Arial" w:hAnsi="Arial" w:cs="Arial"/>
        </w:rPr>
      </w:pPr>
      <w:r>
        <w:rPr>
          <w:rFonts w:ascii="Arial" w:hAnsi="Arial" w:cs="Arial"/>
        </w:rPr>
        <w:t>1</w:t>
      </w:r>
      <w:r w:rsidR="001940E5">
        <w:rPr>
          <w:rFonts w:ascii="Arial" w:hAnsi="Arial" w:cs="Arial"/>
        </w:rPr>
        <w:t>3</w:t>
      </w:r>
      <w:r w:rsidR="007012EF" w:rsidRPr="00C02EB2">
        <w:rPr>
          <w:rFonts w:ascii="Arial" w:hAnsi="Arial" w:cs="Arial"/>
        </w:rPr>
        <w:t xml:space="preserve">. </w:t>
      </w:r>
      <w:r w:rsidR="000B0519" w:rsidRPr="00C02EB2">
        <w:rPr>
          <w:rFonts w:ascii="Arial" w:hAnsi="Arial" w:cs="Arial"/>
        </w:rPr>
        <w:t>Hendricks, A.</w:t>
      </w:r>
      <w:r w:rsidR="00040298" w:rsidRPr="00C02EB2">
        <w:rPr>
          <w:rFonts w:ascii="Arial" w:hAnsi="Arial" w:cs="Arial"/>
        </w:rPr>
        <w:t xml:space="preserve"> </w:t>
      </w:r>
      <w:r w:rsidR="00C11A95" w:rsidRPr="00C02EB2">
        <w:rPr>
          <w:rFonts w:ascii="Arial" w:hAnsi="Arial" w:cs="Arial"/>
        </w:rPr>
        <w:t>(2025) “</w:t>
      </w:r>
      <w:r w:rsidR="00C56A77" w:rsidRPr="00C02EB2">
        <w:rPr>
          <w:rFonts w:ascii="Arial" w:hAnsi="Arial" w:cs="Arial"/>
        </w:rPr>
        <w:t>The</w:t>
      </w:r>
      <w:r w:rsidR="00C11A95" w:rsidRPr="00C02EB2">
        <w:rPr>
          <w:rFonts w:ascii="Arial" w:hAnsi="Arial" w:cs="Arial"/>
        </w:rPr>
        <w:t xml:space="preserve"> importance of stakeholders:</w:t>
      </w:r>
      <w:r w:rsidR="00040298" w:rsidRPr="00C02EB2">
        <w:rPr>
          <w:rFonts w:ascii="Arial" w:hAnsi="Arial" w:cs="Arial"/>
        </w:rPr>
        <w:t xml:space="preserve">  Identifying</w:t>
      </w:r>
      <w:r w:rsidR="00401DDA" w:rsidRPr="00C02EB2">
        <w:rPr>
          <w:rFonts w:ascii="Arial" w:hAnsi="Arial" w:cs="Arial"/>
        </w:rPr>
        <w:t xml:space="preserve"> &amp; </w:t>
      </w:r>
      <w:r w:rsidR="00040298" w:rsidRPr="00C02EB2">
        <w:rPr>
          <w:rFonts w:ascii="Arial" w:hAnsi="Arial" w:cs="Arial"/>
        </w:rPr>
        <w:t>Prioritising stakeholders engagement</w:t>
      </w:r>
      <w:r w:rsidR="00C56A77" w:rsidRPr="00C02EB2">
        <w:rPr>
          <w:rFonts w:ascii="Arial" w:hAnsi="Arial" w:cs="Arial"/>
        </w:rPr>
        <w:t xml:space="preserve">” available at </w:t>
      </w:r>
      <w:hyperlink r:id="rId20" w:history="1">
        <w:r w:rsidR="003922E7" w:rsidRPr="00C02EB2">
          <w:rPr>
            <w:rStyle w:val="Hyperlink"/>
            <w:rFonts w:ascii="Arial" w:hAnsi="Arial" w:cs="Arial"/>
          </w:rPr>
          <w:t>https://simplystakeholders.com/the-importance-of-stakeholders</w:t>
        </w:r>
      </w:hyperlink>
    </w:p>
    <w:p w14:paraId="101888CE" w14:textId="2F16AB72" w:rsidR="00680984" w:rsidRPr="00C02EB2" w:rsidRDefault="003922E7" w:rsidP="00C854A3">
      <w:pPr>
        <w:spacing w:line="360" w:lineRule="auto"/>
        <w:rPr>
          <w:rFonts w:ascii="Arial" w:hAnsi="Arial" w:cs="Arial"/>
        </w:rPr>
      </w:pPr>
      <w:r w:rsidRPr="00C02EB2">
        <w:rPr>
          <w:rFonts w:ascii="Arial" w:hAnsi="Arial" w:cs="Arial"/>
        </w:rPr>
        <w:t>1</w:t>
      </w:r>
      <w:r w:rsidR="001940E5">
        <w:rPr>
          <w:rFonts w:ascii="Arial" w:hAnsi="Arial" w:cs="Arial"/>
        </w:rPr>
        <w:t>4</w:t>
      </w:r>
      <w:r w:rsidRPr="00C02EB2">
        <w:rPr>
          <w:rFonts w:ascii="Arial" w:hAnsi="Arial" w:cs="Arial"/>
        </w:rPr>
        <w:t xml:space="preserve">. </w:t>
      </w:r>
      <w:r w:rsidR="00BA1014" w:rsidRPr="00C02EB2">
        <w:rPr>
          <w:rFonts w:ascii="Arial" w:hAnsi="Arial" w:cs="Arial"/>
        </w:rPr>
        <w:t>Indeed,</w:t>
      </w:r>
      <w:r w:rsidR="00110264" w:rsidRPr="00C02EB2">
        <w:rPr>
          <w:rFonts w:ascii="Arial" w:hAnsi="Arial" w:cs="Arial"/>
        </w:rPr>
        <w:t xml:space="preserve"> Editorial team</w:t>
      </w:r>
      <w:r w:rsidR="00922818" w:rsidRPr="00C02EB2">
        <w:rPr>
          <w:rFonts w:ascii="Arial" w:hAnsi="Arial" w:cs="Arial"/>
        </w:rPr>
        <w:t xml:space="preserve"> </w:t>
      </w:r>
      <w:r w:rsidR="00EF25CE" w:rsidRPr="00C02EB2">
        <w:rPr>
          <w:rFonts w:ascii="Arial" w:hAnsi="Arial" w:cs="Arial"/>
        </w:rPr>
        <w:t>(2021)</w:t>
      </w:r>
      <w:r w:rsidR="00922818" w:rsidRPr="00C02EB2">
        <w:rPr>
          <w:rFonts w:ascii="Arial" w:hAnsi="Arial" w:cs="Arial"/>
        </w:rPr>
        <w:t>,“</w:t>
      </w:r>
      <w:r w:rsidR="00EF25CE" w:rsidRPr="00C02EB2">
        <w:rPr>
          <w:rFonts w:ascii="Arial" w:hAnsi="Arial" w:cs="Arial"/>
        </w:rPr>
        <w:t>How to create an effective stakeholder</w:t>
      </w:r>
      <w:r w:rsidR="00922818" w:rsidRPr="00C02EB2">
        <w:rPr>
          <w:rFonts w:ascii="Arial" w:hAnsi="Arial" w:cs="Arial"/>
        </w:rPr>
        <w:t xml:space="preserve"> Communication Plan”</w:t>
      </w:r>
      <w:r w:rsidR="00351518" w:rsidRPr="00C02EB2">
        <w:rPr>
          <w:rFonts w:ascii="Arial" w:hAnsi="Arial" w:cs="Arial"/>
        </w:rPr>
        <w:t xml:space="preserve">, Indeed Career Guide. Available at: </w:t>
      </w:r>
      <w:hyperlink r:id="rId21" w:history="1">
        <w:r w:rsidR="00823D4A" w:rsidRPr="00C02EB2">
          <w:rPr>
            <w:rStyle w:val="Hyperlink"/>
            <w:rFonts w:ascii="Arial" w:hAnsi="Arial" w:cs="Arial"/>
          </w:rPr>
          <w:t>https://www.indeed.com/career-advice/career-development/how-to-create-stakeholder-communication-plan</w:t>
        </w:r>
      </w:hyperlink>
    </w:p>
    <w:p w14:paraId="65DF60EE" w14:textId="2C17B7DA" w:rsidR="00823D4A" w:rsidRPr="00C02EB2" w:rsidRDefault="00823D4A" w:rsidP="00C854A3">
      <w:pPr>
        <w:spacing w:line="360" w:lineRule="auto"/>
        <w:rPr>
          <w:rFonts w:ascii="Arial" w:hAnsi="Arial" w:cs="Arial"/>
        </w:rPr>
      </w:pPr>
      <w:r w:rsidRPr="00C02EB2">
        <w:rPr>
          <w:rFonts w:ascii="Arial" w:hAnsi="Arial" w:cs="Arial"/>
        </w:rPr>
        <w:t>1</w:t>
      </w:r>
      <w:r w:rsidR="001940E5">
        <w:rPr>
          <w:rFonts w:ascii="Arial" w:hAnsi="Arial" w:cs="Arial"/>
        </w:rPr>
        <w:t>5</w:t>
      </w:r>
      <w:r w:rsidRPr="00C02EB2">
        <w:rPr>
          <w:rFonts w:ascii="Arial" w:hAnsi="Arial" w:cs="Arial"/>
        </w:rPr>
        <w:t xml:space="preserve">. </w:t>
      </w:r>
      <w:r w:rsidR="00B035E5" w:rsidRPr="00C02EB2">
        <w:rPr>
          <w:rFonts w:ascii="Arial" w:hAnsi="Arial" w:cs="Arial"/>
        </w:rPr>
        <w:t>I-Scoop</w:t>
      </w:r>
      <w:r w:rsidR="000A7E4B" w:rsidRPr="00C02EB2">
        <w:rPr>
          <w:rFonts w:ascii="Arial" w:hAnsi="Arial" w:cs="Arial"/>
        </w:rPr>
        <w:t xml:space="preserve"> (2016), “</w:t>
      </w:r>
      <w:r w:rsidR="00D26E4A" w:rsidRPr="00C02EB2">
        <w:rPr>
          <w:rFonts w:ascii="Arial" w:hAnsi="Arial" w:cs="Arial"/>
        </w:rPr>
        <w:t>W</w:t>
      </w:r>
      <w:r w:rsidR="000A7E4B" w:rsidRPr="00C02EB2">
        <w:rPr>
          <w:rFonts w:ascii="Arial" w:hAnsi="Arial" w:cs="Arial"/>
        </w:rPr>
        <w:t>earable market outlook</w:t>
      </w:r>
      <w:r w:rsidR="00D26E4A" w:rsidRPr="00C02EB2">
        <w:rPr>
          <w:rFonts w:ascii="Arial" w:hAnsi="Arial" w:cs="Arial"/>
        </w:rPr>
        <w:t xml:space="preserve"> 2020:</w:t>
      </w:r>
      <w:r w:rsidR="00D41698" w:rsidRPr="00C02EB2">
        <w:rPr>
          <w:rFonts w:ascii="Arial" w:hAnsi="Arial" w:cs="Arial"/>
        </w:rPr>
        <w:t xml:space="preserve">Drivers and new </w:t>
      </w:r>
      <w:r w:rsidR="002C55AC" w:rsidRPr="00C02EB2">
        <w:rPr>
          <w:rFonts w:ascii="Arial" w:hAnsi="Arial" w:cs="Arial"/>
        </w:rPr>
        <w:t>markets</w:t>
      </w:r>
      <w:r w:rsidR="00D41698" w:rsidRPr="00C02EB2">
        <w:rPr>
          <w:rFonts w:ascii="Arial" w:hAnsi="Arial" w:cs="Arial"/>
        </w:rPr>
        <w:t xml:space="preserve">”, available at: </w:t>
      </w:r>
      <w:hyperlink r:id="rId22" w:history="1">
        <w:r w:rsidR="002C55AC" w:rsidRPr="00C02EB2">
          <w:rPr>
            <w:rStyle w:val="Hyperlink"/>
            <w:rFonts w:ascii="Arial" w:hAnsi="Arial" w:cs="Arial"/>
          </w:rPr>
          <w:t>https://www.i-scoop.eu/wearable-market-outlook-2020-drivers-new-market</w:t>
        </w:r>
      </w:hyperlink>
    </w:p>
    <w:p w14:paraId="0F078C23" w14:textId="6600CB96" w:rsidR="002C55AC" w:rsidRPr="00C02EB2" w:rsidRDefault="002C55AC" w:rsidP="00C854A3">
      <w:pPr>
        <w:spacing w:line="360" w:lineRule="auto"/>
        <w:rPr>
          <w:rFonts w:ascii="Arial" w:hAnsi="Arial" w:cs="Arial"/>
        </w:rPr>
      </w:pPr>
      <w:r w:rsidRPr="00C02EB2">
        <w:rPr>
          <w:rFonts w:ascii="Arial" w:hAnsi="Arial" w:cs="Arial"/>
        </w:rPr>
        <w:t>1</w:t>
      </w:r>
      <w:r w:rsidR="001940E5">
        <w:rPr>
          <w:rFonts w:ascii="Arial" w:hAnsi="Arial" w:cs="Arial"/>
        </w:rPr>
        <w:t>6</w:t>
      </w:r>
      <w:r w:rsidR="00C02EB2">
        <w:rPr>
          <w:rFonts w:ascii="Arial" w:hAnsi="Arial" w:cs="Arial"/>
        </w:rPr>
        <w:t>.</w:t>
      </w:r>
      <w:r w:rsidRPr="00C02EB2">
        <w:rPr>
          <w:rFonts w:ascii="Arial" w:hAnsi="Arial" w:cs="Arial"/>
        </w:rPr>
        <w:t xml:space="preserve"> </w:t>
      </w:r>
      <w:hyperlink r:id="rId23" w:history="1">
        <w:r w:rsidR="00223F2F" w:rsidRPr="00C02EB2">
          <w:rPr>
            <w:rStyle w:val="Hyperlink"/>
            <w:rFonts w:ascii="Arial" w:hAnsi="Arial" w:cs="Arial"/>
          </w:rPr>
          <w:t>www.kahootz.com</w:t>
        </w:r>
      </w:hyperlink>
      <w:r w:rsidR="00223F2F" w:rsidRPr="00C02EB2">
        <w:rPr>
          <w:rFonts w:ascii="Arial" w:hAnsi="Arial" w:cs="Arial"/>
        </w:rPr>
        <w:t xml:space="preserve">, </w:t>
      </w:r>
      <w:r w:rsidR="001D04EB" w:rsidRPr="00C02EB2">
        <w:rPr>
          <w:rFonts w:ascii="Arial" w:hAnsi="Arial" w:cs="Arial"/>
        </w:rPr>
        <w:t xml:space="preserve"> </w:t>
      </w:r>
      <w:r w:rsidR="00223F2F" w:rsidRPr="00C02EB2">
        <w:rPr>
          <w:rFonts w:ascii="Arial" w:hAnsi="Arial" w:cs="Arial"/>
        </w:rPr>
        <w:t>“</w:t>
      </w:r>
      <w:r w:rsidR="001D04EB" w:rsidRPr="00C02EB2">
        <w:rPr>
          <w:rFonts w:ascii="Arial" w:hAnsi="Arial" w:cs="Arial"/>
        </w:rPr>
        <w:t>The Importance</w:t>
      </w:r>
      <w:r w:rsidR="00223F2F" w:rsidRPr="00C02EB2">
        <w:rPr>
          <w:rFonts w:ascii="Arial" w:hAnsi="Arial" w:cs="Arial"/>
        </w:rPr>
        <w:t xml:space="preserve"> of Stakeholders in </w:t>
      </w:r>
      <w:r w:rsidR="001D04EB" w:rsidRPr="00C02EB2">
        <w:rPr>
          <w:rFonts w:ascii="Arial" w:hAnsi="Arial" w:cs="Arial"/>
        </w:rPr>
        <w:t>Project</w:t>
      </w:r>
      <w:r w:rsidR="00223F2F" w:rsidRPr="00C02EB2">
        <w:rPr>
          <w:rFonts w:ascii="Arial" w:hAnsi="Arial" w:cs="Arial"/>
        </w:rPr>
        <w:t xml:space="preserve"> Management”</w:t>
      </w:r>
      <w:r w:rsidR="001D04EB" w:rsidRPr="00C02EB2">
        <w:rPr>
          <w:rFonts w:ascii="Arial" w:hAnsi="Arial" w:cs="Arial"/>
        </w:rPr>
        <w:t>,</w:t>
      </w:r>
      <w:r w:rsidR="00563930" w:rsidRPr="00C02EB2">
        <w:rPr>
          <w:rFonts w:ascii="Arial" w:hAnsi="Arial" w:cs="Arial"/>
        </w:rPr>
        <w:t xml:space="preserve"> </w:t>
      </w:r>
      <w:r w:rsidR="001D04EB" w:rsidRPr="00C02EB2">
        <w:rPr>
          <w:rFonts w:ascii="Arial" w:hAnsi="Arial" w:cs="Arial"/>
        </w:rPr>
        <w:t xml:space="preserve">posted </w:t>
      </w:r>
      <w:r w:rsidR="00521C0B">
        <w:rPr>
          <w:rFonts w:ascii="Arial" w:hAnsi="Arial" w:cs="Arial"/>
        </w:rPr>
        <w:t xml:space="preserve">on </w:t>
      </w:r>
      <w:r w:rsidR="00563930" w:rsidRPr="00C02EB2">
        <w:rPr>
          <w:rFonts w:ascii="Arial" w:hAnsi="Arial" w:cs="Arial"/>
        </w:rPr>
        <w:t xml:space="preserve">12.02.2020, updated </w:t>
      </w:r>
      <w:r w:rsidR="00E9421B" w:rsidRPr="00C02EB2">
        <w:rPr>
          <w:rFonts w:ascii="Arial" w:hAnsi="Arial" w:cs="Arial"/>
        </w:rPr>
        <w:t>May 2025.</w:t>
      </w:r>
    </w:p>
    <w:p w14:paraId="2C07569E" w14:textId="59EAB2C3" w:rsidR="00AF718F" w:rsidRPr="00C02EB2" w:rsidRDefault="00E9421B" w:rsidP="00C854A3">
      <w:pPr>
        <w:spacing w:line="360" w:lineRule="auto"/>
        <w:rPr>
          <w:rFonts w:ascii="Arial" w:hAnsi="Arial" w:cs="Arial"/>
        </w:rPr>
      </w:pPr>
      <w:r w:rsidRPr="00C02EB2">
        <w:rPr>
          <w:rFonts w:ascii="Arial" w:hAnsi="Arial" w:cs="Arial"/>
        </w:rPr>
        <w:t>1</w:t>
      </w:r>
      <w:r w:rsidR="001940E5">
        <w:rPr>
          <w:rFonts w:ascii="Arial" w:hAnsi="Arial" w:cs="Arial"/>
        </w:rPr>
        <w:t>7</w:t>
      </w:r>
      <w:r w:rsidRPr="00C02EB2">
        <w:rPr>
          <w:rFonts w:ascii="Arial" w:hAnsi="Arial" w:cs="Arial"/>
        </w:rPr>
        <w:t xml:space="preserve">. </w:t>
      </w:r>
      <w:r w:rsidR="00B35DA5" w:rsidRPr="00C02EB2">
        <w:rPr>
          <w:rFonts w:ascii="Arial" w:hAnsi="Arial" w:cs="Arial"/>
        </w:rPr>
        <w:t xml:space="preserve">Koilakonda, </w:t>
      </w:r>
      <w:r w:rsidR="00B54FBF" w:rsidRPr="00C02EB2">
        <w:rPr>
          <w:rFonts w:ascii="Arial" w:hAnsi="Arial" w:cs="Arial"/>
        </w:rPr>
        <w:t>R.R.</w:t>
      </w:r>
      <w:r w:rsidR="00507267" w:rsidRPr="00C02EB2">
        <w:rPr>
          <w:rFonts w:ascii="Arial" w:hAnsi="Arial" w:cs="Arial"/>
        </w:rPr>
        <w:t xml:space="preserve"> </w:t>
      </w:r>
      <w:r w:rsidR="00B54FBF" w:rsidRPr="00C02EB2">
        <w:rPr>
          <w:rFonts w:ascii="Arial" w:hAnsi="Arial" w:cs="Arial"/>
        </w:rPr>
        <w:t xml:space="preserve">(2023) “Effective communication </w:t>
      </w:r>
      <w:r w:rsidR="00F9504D" w:rsidRPr="00C02EB2">
        <w:rPr>
          <w:rFonts w:ascii="Arial" w:hAnsi="Arial" w:cs="Arial"/>
        </w:rPr>
        <w:t xml:space="preserve">strategies for </w:t>
      </w:r>
      <w:r w:rsidR="00507267" w:rsidRPr="00C02EB2">
        <w:rPr>
          <w:rFonts w:ascii="Arial" w:hAnsi="Arial" w:cs="Arial"/>
        </w:rPr>
        <w:t xml:space="preserve">stakeholder </w:t>
      </w:r>
      <w:r w:rsidR="00F9504D" w:rsidRPr="00C02EB2">
        <w:rPr>
          <w:rFonts w:ascii="Arial" w:hAnsi="Arial" w:cs="Arial"/>
        </w:rPr>
        <w:t>engagement”</w:t>
      </w:r>
      <w:r w:rsidR="00507267" w:rsidRPr="00C02EB2">
        <w:rPr>
          <w:rFonts w:ascii="Arial" w:hAnsi="Arial" w:cs="Arial"/>
        </w:rPr>
        <w:t>, In</w:t>
      </w:r>
      <w:r w:rsidR="00826619" w:rsidRPr="00C02EB2">
        <w:rPr>
          <w:rFonts w:ascii="Arial" w:hAnsi="Arial" w:cs="Arial"/>
        </w:rPr>
        <w:t xml:space="preserve">ternational </w:t>
      </w:r>
      <w:r w:rsidR="00AF718F" w:rsidRPr="00C02EB2">
        <w:rPr>
          <w:rFonts w:ascii="Arial" w:hAnsi="Arial" w:cs="Arial"/>
        </w:rPr>
        <w:t>Journal of</w:t>
      </w:r>
      <w:r w:rsidR="00826619" w:rsidRPr="00C02EB2">
        <w:rPr>
          <w:rFonts w:ascii="Arial" w:hAnsi="Arial" w:cs="Arial"/>
        </w:rPr>
        <w:t xml:space="preserve"> Core </w:t>
      </w:r>
      <w:r w:rsidR="00AF718F" w:rsidRPr="00C02EB2">
        <w:rPr>
          <w:rFonts w:ascii="Arial" w:hAnsi="Arial" w:cs="Arial"/>
        </w:rPr>
        <w:t>Engineering</w:t>
      </w:r>
      <w:r w:rsidR="00826619" w:rsidRPr="00C02EB2">
        <w:rPr>
          <w:rFonts w:ascii="Arial" w:hAnsi="Arial" w:cs="Arial"/>
        </w:rPr>
        <w:t xml:space="preserve"> </w:t>
      </w:r>
      <w:r w:rsidR="00315F73" w:rsidRPr="00C02EB2">
        <w:rPr>
          <w:rFonts w:ascii="Arial" w:hAnsi="Arial" w:cs="Arial"/>
        </w:rPr>
        <w:t xml:space="preserve">and </w:t>
      </w:r>
      <w:r w:rsidR="00AF718F" w:rsidRPr="00C02EB2">
        <w:rPr>
          <w:rFonts w:ascii="Arial" w:hAnsi="Arial" w:cs="Arial"/>
        </w:rPr>
        <w:t>Management</w:t>
      </w:r>
      <w:r w:rsidR="00315F73" w:rsidRPr="00C02EB2">
        <w:rPr>
          <w:rFonts w:ascii="Arial" w:hAnsi="Arial" w:cs="Arial"/>
        </w:rPr>
        <w:t>,</w:t>
      </w:r>
      <w:r w:rsidR="00AF718F" w:rsidRPr="00C02EB2">
        <w:rPr>
          <w:rFonts w:ascii="Arial" w:hAnsi="Arial" w:cs="Arial"/>
        </w:rPr>
        <w:t xml:space="preserve"> </w:t>
      </w:r>
      <w:r w:rsidR="00315F73" w:rsidRPr="00C02EB2">
        <w:rPr>
          <w:rFonts w:ascii="Arial" w:hAnsi="Arial" w:cs="Arial"/>
        </w:rPr>
        <w:t>vol</w:t>
      </w:r>
      <w:r w:rsidR="00AF718F" w:rsidRPr="00C02EB2">
        <w:rPr>
          <w:rFonts w:ascii="Arial" w:hAnsi="Arial" w:cs="Arial"/>
        </w:rPr>
        <w:t xml:space="preserve"> </w:t>
      </w:r>
      <w:r w:rsidR="00315F73" w:rsidRPr="00C02EB2">
        <w:rPr>
          <w:rFonts w:ascii="Arial" w:hAnsi="Arial" w:cs="Arial"/>
        </w:rPr>
        <w:t>7, issue 8,</w:t>
      </w:r>
      <w:r w:rsidR="00A44043" w:rsidRPr="00C02EB2">
        <w:rPr>
          <w:rFonts w:ascii="Arial" w:hAnsi="Arial" w:cs="Arial"/>
        </w:rPr>
        <w:t xml:space="preserve"> available at: </w:t>
      </w:r>
      <w:hyperlink r:id="rId24" w:history="1">
        <w:r w:rsidR="00AF718F" w:rsidRPr="00C02EB2">
          <w:rPr>
            <w:rStyle w:val="Hyperlink"/>
            <w:rFonts w:ascii="Arial" w:hAnsi="Arial" w:cs="Arial"/>
          </w:rPr>
          <w:t>www.researchgate.net</w:t>
        </w:r>
      </w:hyperlink>
    </w:p>
    <w:p w14:paraId="04322538" w14:textId="65524ACD" w:rsidR="00AF718F" w:rsidRPr="00C02EB2" w:rsidRDefault="00E95076" w:rsidP="00C854A3">
      <w:pPr>
        <w:spacing w:line="360" w:lineRule="auto"/>
        <w:rPr>
          <w:rFonts w:ascii="Arial" w:hAnsi="Arial" w:cs="Arial"/>
        </w:rPr>
      </w:pPr>
      <w:r w:rsidRPr="00C02EB2">
        <w:rPr>
          <w:rFonts w:ascii="Arial" w:hAnsi="Arial" w:cs="Arial"/>
        </w:rPr>
        <w:t>1</w:t>
      </w:r>
      <w:r w:rsidR="001940E5">
        <w:rPr>
          <w:rFonts w:ascii="Arial" w:hAnsi="Arial" w:cs="Arial"/>
        </w:rPr>
        <w:t>8</w:t>
      </w:r>
      <w:r w:rsidRPr="00C02EB2">
        <w:rPr>
          <w:rFonts w:ascii="Arial" w:hAnsi="Arial" w:cs="Arial"/>
        </w:rPr>
        <w:t xml:space="preserve">. </w:t>
      </w:r>
      <w:r w:rsidR="001064F0" w:rsidRPr="00C02EB2">
        <w:rPr>
          <w:rFonts w:ascii="Arial" w:hAnsi="Arial" w:cs="Arial"/>
        </w:rPr>
        <w:t>Lucid</w:t>
      </w:r>
      <w:r w:rsidR="009C68FD" w:rsidRPr="00C02EB2">
        <w:rPr>
          <w:rFonts w:ascii="Arial" w:hAnsi="Arial" w:cs="Arial"/>
        </w:rPr>
        <w:t xml:space="preserve"> </w:t>
      </w:r>
      <w:r w:rsidR="009C3DBB" w:rsidRPr="00C02EB2">
        <w:rPr>
          <w:rFonts w:ascii="Arial" w:hAnsi="Arial" w:cs="Arial"/>
        </w:rPr>
        <w:t>Blog, (</w:t>
      </w:r>
      <w:r w:rsidR="009C68FD" w:rsidRPr="00C02EB2">
        <w:rPr>
          <w:rFonts w:ascii="Arial" w:hAnsi="Arial" w:cs="Arial"/>
        </w:rPr>
        <w:t>2025) “</w:t>
      </w:r>
      <w:r w:rsidR="00F276EA" w:rsidRPr="00C02EB2">
        <w:rPr>
          <w:rFonts w:ascii="Arial" w:hAnsi="Arial" w:cs="Arial"/>
        </w:rPr>
        <w:t>W</w:t>
      </w:r>
      <w:r w:rsidR="009C68FD" w:rsidRPr="00C02EB2">
        <w:rPr>
          <w:rFonts w:ascii="Arial" w:hAnsi="Arial" w:cs="Arial"/>
        </w:rPr>
        <w:t xml:space="preserve">hat is </w:t>
      </w:r>
      <w:r w:rsidR="00F276EA" w:rsidRPr="00C02EB2">
        <w:rPr>
          <w:rFonts w:ascii="Arial" w:hAnsi="Arial" w:cs="Arial"/>
        </w:rPr>
        <w:t>Situation Analysis?”</w:t>
      </w:r>
      <w:r w:rsidR="00262C10" w:rsidRPr="00C02EB2">
        <w:rPr>
          <w:rFonts w:ascii="Arial" w:hAnsi="Arial" w:cs="Arial"/>
        </w:rPr>
        <w:t>, available at:</w:t>
      </w:r>
      <w:r w:rsidR="009C3DBB" w:rsidRPr="00C02EB2">
        <w:rPr>
          <w:rFonts w:ascii="Arial" w:hAnsi="Arial" w:cs="Arial"/>
        </w:rPr>
        <w:t xml:space="preserve"> </w:t>
      </w:r>
      <w:hyperlink r:id="rId25" w:history="1">
        <w:r w:rsidR="009C3DBB" w:rsidRPr="00C02EB2">
          <w:rPr>
            <w:rStyle w:val="Hyperlink"/>
            <w:rFonts w:ascii="Arial" w:hAnsi="Arial" w:cs="Arial"/>
          </w:rPr>
          <w:t>https://lucid.co/blog/what-is-situatioal-analysis</w:t>
        </w:r>
      </w:hyperlink>
    </w:p>
    <w:p w14:paraId="13FC006F" w14:textId="7B3D9486" w:rsidR="00CD52D6" w:rsidRDefault="009C3DBB" w:rsidP="00C02EB2">
      <w:pPr>
        <w:spacing w:line="360" w:lineRule="auto"/>
        <w:jc w:val="both"/>
        <w:rPr>
          <w:rFonts w:ascii="Arial" w:hAnsi="Arial" w:cs="Arial"/>
        </w:rPr>
      </w:pPr>
      <w:r w:rsidRPr="00BA0A62">
        <w:rPr>
          <w:rFonts w:ascii="Arial" w:hAnsi="Arial" w:cs="Arial"/>
        </w:rPr>
        <w:t>1</w:t>
      </w:r>
      <w:r w:rsidR="001940E5">
        <w:rPr>
          <w:rFonts w:ascii="Arial" w:hAnsi="Arial" w:cs="Arial"/>
        </w:rPr>
        <w:t>9</w:t>
      </w:r>
      <w:r w:rsidRPr="00BA0A62">
        <w:rPr>
          <w:rFonts w:ascii="Arial" w:hAnsi="Arial" w:cs="Arial"/>
        </w:rPr>
        <w:t>.</w:t>
      </w:r>
      <w:r w:rsidR="00BA1014">
        <w:rPr>
          <w:rFonts w:ascii="Arial" w:hAnsi="Arial" w:cs="Arial"/>
        </w:rPr>
        <w:t xml:space="preserve"> </w:t>
      </w:r>
      <w:r w:rsidR="00CD52D6" w:rsidRPr="00BA0A62">
        <w:rPr>
          <w:rFonts w:ascii="Arial" w:hAnsi="Arial" w:cs="Arial"/>
        </w:rPr>
        <w:t>Luczak T., Burch R., Lewis E., Chander H., Ball </w:t>
      </w:r>
      <w:r w:rsidR="00BA0A62" w:rsidRPr="00BA0A62">
        <w:rPr>
          <w:rFonts w:ascii="Arial" w:hAnsi="Arial" w:cs="Arial"/>
        </w:rPr>
        <w:t xml:space="preserve">J. (2020) </w:t>
      </w:r>
      <w:r w:rsidR="00CD52D6" w:rsidRPr="00BA0A62">
        <w:rPr>
          <w:rFonts w:ascii="Arial" w:hAnsi="Arial" w:cs="Arial"/>
        </w:rPr>
        <w:t>“</w:t>
      </w:r>
      <w:r w:rsidR="00CD52D6" w:rsidRPr="00CD52D6">
        <w:rPr>
          <w:rFonts w:ascii="Arial" w:hAnsi="Arial" w:cs="Arial"/>
        </w:rPr>
        <w:t>State-of-the-Art Review of Athletic Wearable Technology: What 113 Strength and Conditioning Coaches and Athletic Trainers from the USA Said about Technology in Sports</w:t>
      </w:r>
      <w:r w:rsidR="00BA0A62" w:rsidRPr="00BA0A62">
        <w:rPr>
          <w:rFonts w:ascii="Arial" w:hAnsi="Arial" w:cs="Arial"/>
        </w:rPr>
        <w:t>,</w:t>
      </w:r>
      <w:r w:rsidR="00BA0A62">
        <w:rPr>
          <w:rFonts w:ascii="Arial" w:hAnsi="Arial" w:cs="Arial"/>
        </w:rPr>
        <w:t xml:space="preserve"> </w:t>
      </w:r>
      <w:r w:rsidR="00CD52D6" w:rsidRPr="00CD52D6">
        <w:rPr>
          <w:rFonts w:ascii="Arial" w:hAnsi="Arial" w:cs="Arial"/>
        </w:rPr>
        <w:t>Int. J. Sports Sci.</w:t>
      </w:r>
      <w:r w:rsidR="00BA0A62">
        <w:rPr>
          <w:rFonts w:ascii="Arial" w:hAnsi="Arial" w:cs="Arial"/>
        </w:rPr>
        <w:t xml:space="preserve"> </w:t>
      </w:r>
      <w:r w:rsidR="00CD52D6" w:rsidRPr="00CD52D6">
        <w:rPr>
          <w:rFonts w:ascii="Arial" w:hAnsi="Arial" w:cs="Arial"/>
        </w:rPr>
        <w:t>Coach, 15 (1) pp. 26-40</w:t>
      </w:r>
      <w:r w:rsidR="00583CB2">
        <w:rPr>
          <w:rFonts w:ascii="Arial" w:hAnsi="Arial" w:cs="Arial"/>
        </w:rPr>
        <w:t xml:space="preserve">. Available </w:t>
      </w:r>
      <w:r w:rsidR="000C7B5F">
        <w:rPr>
          <w:rFonts w:ascii="Arial" w:hAnsi="Arial" w:cs="Arial"/>
        </w:rPr>
        <w:t>at:</w:t>
      </w:r>
      <w:r w:rsidR="000C7B5F" w:rsidRPr="00583CB2">
        <w:rPr>
          <w:rFonts w:ascii="Arial" w:hAnsi="Arial" w:cs="Arial"/>
        </w:rPr>
        <w:t xml:space="preserve"> </w:t>
      </w:r>
      <w:hyperlink r:id="rId26" w:history="1">
        <w:r w:rsidR="000C7B5F" w:rsidRPr="0060079B">
          <w:rPr>
            <w:rStyle w:val="Hyperlink"/>
            <w:rFonts w:ascii="Arial" w:hAnsi="Arial" w:cs="Arial"/>
          </w:rPr>
          <w:t>https:///doi/pdf/10.1177/1747954119885244</w:t>
        </w:r>
      </w:hyperlink>
    </w:p>
    <w:p w14:paraId="68A7BBF9" w14:textId="5E5EECD8" w:rsidR="00464795" w:rsidRDefault="001940E5" w:rsidP="000C7B5F">
      <w:pPr>
        <w:spacing w:line="360" w:lineRule="auto"/>
        <w:rPr>
          <w:rFonts w:ascii="Arial" w:hAnsi="Arial" w:cs="Arial"/>
        </w:rPr>
      </w:pPr>
      <w:r>
        <w:rPr>
          <w:rFonts w:ascii="Arial" w:hAnsi="Arial" w:cs="Arial"/>
        </w:rPr>
        <w:t>20</w:t>
      </w:r>
      <w:r w:rsidR="00AF078A">
        <w:rPr>
          <w:rFonts w:ascii="Arial" w:hAnsi="Arial" w:cs="Arial"/>
        </w:rPr>
        <w:t xml:space="preserve">. </w:t>
      </w:r>
      <w:r w:rsidR="00417A39">
        <w:rPr>
          <w:rFonts w:ascii="Arial" w:hAnsi="Arial" w:cs="Arial"/>
        </w:rPr>
        <w:t>Ometov</w:t>
      </w:r>
      <w:r w:rsidR="00C019F9">
        <w:rPr>
          <w:rFonts w:ascii="Arial" w:hAnsi="Arial" w:cs="Arial"/>
        </w:rPr>
        <w:t xml:space="preserve">, A., </w:t>
      </w:r>
      <w:r w:rsidR="005E1030">
        <w:rPr>
          <w:rFonts w:ascii="Arial" w:hAnsi="Arial" w:cs="Arial"/>
        </w:rPr>
        <w:t>et al. (</w:t>
      </w:r>
      <w:r w:rsidR="00C019F9">
        <w:rPr>
          <w:rFonts w:ascii="Arial" w:hAnsi="Arial" w:cs="Arial"/>
        </w:rPr>
        <w:t>2021) “</w:t>
      </w:r>
      <w:r w:rsidR="005E1030">
        <w:rPr>
          <w:rFonts w:ascii="Arial" w:hAnsi="Arial" w:cs="Arial"/>
        </w:rPr>
        <w:t>A survey on Wearable</w:t>
      </w:r>
      <w:r w:rsidR="006E5CA7">
        <w:rPr>
          <w:rFonts w:ascii="Arial" w:hAnsi="Arial" w:cs="Arial"/>
        </w:rPr>
        <w:t xml:space="preserve"> technology: History,State-o</w:t>
      </w:r>
      <w:r w:rsidR="0044449C">
        <w:rPr>
          <w:rFonts w:ascii="Arial" w:hAnsi="Arial" w:cs="Arial"/>
        </w:rPr>
        <w:t>f</w:t>
      </w:r>
      <w:r w:rsidR="006E5CA7">
        <w:rPr>
          <w:rFonts w:ascii="Arial" w:hAnsi="Arial" w:cs="Arial"/>
        </w:rPr>
        <w:t>-</w:t>
      </w:r>
      <w:r w:rsidR="0044449C">
        <w:rPr>
          <w:rFonts w:ascii="Arial" w:hAnsi="Arial" w:cs="Arial"/>
        </w:rPr>
        <w:t>A</w:t>
      </w:r>
      <w:r w:rsidR="006E5CA7">
        <w:rPr>
          <w:rFonts w:ascii="Arial" w:hAnsi="Arial" w:cs="Arial"/>
        </w:rPr>
        <w:t>rt</w:t>
      </w:r>
      <w:r w:rsidR="0044449C">
        <w:rPr>
          <w:rFonts w:ascii="Arial" w:hAnsi="Arial" w:cs="Arial"/>
        </w:rPr>
        <w:t xml:space="preserve">, </w:t>
      </w:r>
      <w:r w:rsidR="00A64DF6">
        <w:rPr>
          <w:rFonts w:ascii="Arial" w:hAnsi="Arial" w:cs="Arial"/>
        </w:rPr>
        <w:t xml:space="preserve">and Current Challenges”, </w:t>
      </w:r>
      <w:r w:rsidR="008E6836">
        <w:rPr>
          <w:rFonts w:ascii="Arial" w:hAnsi="Arial" w:cs="Arial"/>
        </w:rPr>
        <w:t>Computer</w:t>
      </w:r>
      <w:r w:rsidR="00E62177">
        <w:rPr>
          <w:rFonts w:ascii="Arial" w:hAnsi="Arial" w:cs="Arial"/>
        </w:rPr>
        <w:t xml:space="preserve"> </w:t>
      </w:r>
      <w:r w:rsidR="00EB5997">
        <w:rPr>
          <w:rFonts w:ascii="Arial" w:hAnsi="Arial" w:cs="Arial"/>
        </w:rPr>
        <w:t>N</w:t>
      </w:r>
      <w:r w:rsidR="00E4508C">
        <w:rPr>
          <w:rFonts w:ascii="Arial" w:hAnsi="Arial" w:cs="Arial"/>
        </w:rPr>
        <w:t>et</w:t>
      </w:r>
      <w:r w:rsidR="008E6836">
        <w:rPr>
          <w:rFonts w:ascii="Arial" w:hAnsi="Arial" w:cs="Arial"/>
        </w:rPr>
        <w:t>works,193,</w:t>
      </w:r>
      <w:r w:rsidR="00F45665">
        <w:rPr>
          <w:rFonts w:ascii="Arial" w:hAnsi="Arial" w:cs="Arial"/>
        </w:rPr>
        <w:t>108074. A</w:t>
      </w:r>
      <w:r w:rsidR="00897EDE">
        <w:rPr>
          <w:rFonts w:ascii="Arial" w:hAnsi="Arial" w:cs="Arial"/>
        </w:rPr>
        <w:t>vailable at:</w:t>
      </w:r>
      <w:r w:rsidR="000C2657">
        <w:rPr>
          <w:rFonts w:ascii="Arial" w:hAnsi="Arial" w:cs="Arial"/>
        </w:rPr>
        <w:t xml:space="preserve"> </w:t>
      </w:r>
      <w:hyperlink r:id="rId27" w:history="1">
        <w:r w:rsidR="00314692" w:rsidRPr="0060079B">
          <w:rPr>
            <w:rStyle w:val="Hyperlink"/>
            <w:rFonts w:ascii="Arial" w:hAnsi="Arial" w:cs="Arial"/>
          </w:rPr>
          <w:t>www.elevier.comPMI,(2017)</w:t>
        </w:r>
      </w:hyperlink>
      <w:r w:rsidR="006C2F4B">
        <w:rPr>
          <w:rFonts w:ascii="Arial" w:hAnsi="Arial" w:cs="Arial"/>
        </w:rPr>
        <w:t xml:space="preserve"> “ A </w:t>
      </w:r>
      <w:r w:rsidR="00152621">
        <w:rPr>
          <w:rFonts w:ascii="Arial" w:hAnsi="Arial" w:cs="Arial"/>
        </w:rPr>
        <w:t>G</w:t>
      </w:r>
      <w:r w:rsidR="006C2F4B">
        <w:rPr>
          <w:rFonts w:ascii="Arial" w:hAnsi="Arial" w:cs="Arial"/>
        </w:rPr>
        <w:t>uide to</w:t>
      </w:r>
      <w:r w:rsidR="00152621">
        <w:rPr>
          <w:rFonts w:ascii="Arial" w:hAnsi="Arial" w:cs="Arial"/>
        </w:rPr>
        <w:t xml:space="preserve"> the Project Management</w:t>
      </w:r>
      <w:r w:rsidR="00C1543B">
        <w:rPr>
          <w:rFonts w:ascii="Arial" w:hAnsi="Arial" w:cs="Arial"/>
        </w:rPr>
        <w:t xml:space="preserve"> Body of </w:t>
      </w:r>
      <w:r w:rsidR="008752BD">
        <w:rPr>
          <w:rFonts w:ascii="Arial" w:hAnsi="Arial" w:cs="Arial"/>
        </w:rPr>
        <w:t>Knowledge”</w:t>
      </w:r>
      <w:r w:rsidR="00E8797B">
        <w:rPr>
          <w:rFonts w:ascii="Arial" w:hAnsi="Arial" w:cs="Arial"/>
        </w:rPr>
        <w:t>, 6th ed.</w:t>
      </w:r>
      <w:r w:rsidR="007570D1">
        <w:rPr>
          <w:rFonts w:ascii="Arial" w:hAnsi="Arial" w:cs="Arial"/>
        </w:rPr>
        <w:t>,</w:t>
      </w:r>
      <w:r w:rsidR="00464795">
        <w:rPr>
          <w:rFonts w:ascii="Arial" w:hAnsi="Arial" w:cs="Arial"/>
        </w:rPr>
        <w:t xml:space="preserve"> </w:t>
      </w:r>
      <w:r w:rsidR="007570D1">
        <w:rPr>
          <w:rFonts w:ascii="Arial" w:hAnsi="Arial" w:cs="Arial"/>
        </w:rPr>
        <w:t>Project Management Institute</w:t>
      </w:r>
    </w:p>
    <w:p w14:paraId="5F656C2A" w14:textId="0FCCAD53" w:rsidR="00EB5997" w:rsidRDefault="00BA1014" w:rsidP="000C7B5F">
      <w:pPr>
        <w:spacing w:line="360" w:lineRule="auto"/>
        <w:rPr>
          <w:rFonts w:ascii="Arial" w:hAnsi="Arial" w:cs="Arial"/>
        </w:rPr>
      </w:pPr>
      <w:r>
        <w:rPr>
          <w:rFonts w:ascii="Arial" w:hAnsi="Arial" w:cs="Arial"/>
        </w:rPr>
        <w:t>2</w:t>
      </w:r>
      <w:r w:rsidR="001E2F89">
        <w:rPr>
          <w:rFonts w:ascii="Arial" w:hAnsi="Arial" w:cs="Arial"/>
        </w:rPr>
        <w:t>1</w:t>
      </w:r>
      <w:r w:rsidR="00EB5997">
        <w:rPr>
          <w:rFonts w:ascii="Arial" w:hAnsi="Arial" w:cs="Arial"/>
        </w:rPr>
        <w:t xml:space="preserve">. </w:t>
      </w:r>
      <w:r w:rsidR="002D68A5">
        <w:rPr>
          <w:rFonts w:ascii="Arial" w:hAnsi="Arial" w:cs="Arial"/>
        </w:rPr>
        <w:t xml:space="preserve">Shakeri, H. </w:t>
      </w:r>
      <w:r w:rsidR="00BF0C75">
        <w:rPr>
          <w:rFonts w:ascii="Arial" w:hAnsi="Arial" w:cs="Arial"/>
        </w:rPr>
        <w:t>et al. (</w:t>
      </w:r>
      <w:r w:rsidR="00136427">
        <w:rPr>
          <w:rFonts w:ascii="Arial" w:hAnsi="Arial" w:cs="Arial"/>
        </w:rPr>
        <w:t xml:space="preserve">2021), “What </w:t>
      </w:r>
      <w:r w:rsidR="00C6471D">
        <w:rPr>
          <w:rFonts w:ascii="Arial" w:hAnsi="Arial" w:cs="Arial"/>
        </w:rPr>
        <w:t>do Project</w:t>
      </w:r>
      <w:r w:rsidR="00136427">
        <w:rPr>
          <w:rFonts w:ascii="Arial" w:hAnsi="Arial" w:cs="Arial"/>
        </w:rPr>
        <w:t xml:space="preserve"> Managers </w:t>
      </w:r>
      <w:r w:rsidR="00D733AD">
        <w:rPr>
          <w:rFonts w:ascii="Arial" w:hAnsi="Arial" w:cs="Arial"/>
        </w:rPr>
        <w:t>n</w:t>
      </w:r>
      <w:r w:rsidR="00136427">
        <w:rPr>
          <w:rFonts w:ascii="Arial" w:hAnsi="Arial" w:cs="Arial"/>
        </w:rPr>
        <w:t>eed</w:t>
      </w:r>
      <w:r w:rsidR="00D733AD">
        <w:rPr>
          <w:rFonts w:ascii="Arial" w:hAnsi="Arial" w:cs="Arial"/>
        </w:rPr>
        <w:t xml:space="preserve"> to know </w:t>
      </w:r>
      <w:r w:rsidR="00BF0C75">
        <w:rPr>
          <w:rFonts w:ascii="Arial" w:hAnsi="Arial" w:cs="Arial"/>
        </w:rPr>
        <w:t>to succeed in face-to-face communication?</w:t>
      </w:r>
      <w:r w:rsidR="00136427">
        <w:rPr>
          <w:rFonts w:ascii="Arial" w:hAnsi="Arial" w:cs="Arial"/>
        </w:rPr>
        <w:t>”</w:t>
      </w:r>
      <w:r w:rsidR="00BF0C75">
        <w:rPr>
          <w:rFonts w:ascii="Arial" w:hAnsi="Arial" w:cs="Arial"/>
        </w:rPr>
        <w:t>,</w:t>
      </w:r>
      <w:r w:rsidR="00C6471D">
        <w:rPr>
          <w:rFonts w:ascii="Arial" w:hAnsi="Arial" w:cs="Arial"/>
        </w:rPr>
        <w:t xml:space="preserve"> </w:t>
      </w:r>
      <w:r w:rsidR="00BF0C75">
        <w:rPr>
          <w:rFonts w:ascii="Arial" w:hAnsi="Arial" w:cs="Arial"/>
        </w:rPr>
        <w:t>Economic Research</w:t>
      </w:r>
      <w:r w:rsidR="00C6471D">
        <w:rPr>
          <w:rFonts w:ascii="Arial" w:hAnsi="Arial" w:cs="Arial"/>
        </w:rPr>
        <w:t>,34:1, 1094-1120. Available at</w:t>
      </w:r>
      <w:r w:rsidR="00EF2613">
        <w:rPr>
          <w:rFonts w:ascii="Arial" w:hAnsi="Arial" w:cs="Arial"/>
        </w:rPr>
        <w:t xml:space="preserve">: </w:t>
      </w:r>
      <w:hyperlink r:id="rId28" w:history="1">
        <w:r w:rsidR="003C6FB6" w:rsidRPr="0060079B">
          <w:rPr>
            <w:rStyle w:val="Hyperlink"/>
            <w:rFonts w:ascii="Arial" w:hAnsi="Arial" w:cs="Arial"/>
          </w:rPr>
          <w:t>https://doi.org/10.1080/133/677X.2020.1819851</w:t>
        </w:r>
      </w:hyperlink>
    </w:p>
    <w:p w14:paraId="0FC8165A" w14:textId="47D3BC68" w:rsidR="008246B7" w:rsidRDefault="00BA1014" w:rsidP="001E2F89">
      <w:pPr>
        <w:spacing w:line="360" w:lineRule="auto"/>
        <w:rPr>
          <w:rFonts w:ascii="Arial" w:hAnsi="Arial" w:cs="Arial"/>
        </w:rPr>
      </w:pPr>
      <w:r>
        <w:rPr>
          <w:rFonts w:ascii="Arial" w:hAnsi="Arial" w:cs="Arial"/>
        </w:rPr>
        <w:t>2</w:t>
      </w:r>
      <w:r w:rsidR="001E2F89">
        <w:rPr>
          <w:rFonts w:ascii="Arial" w:hAnsi="Arial" w:cs="Arial"/>
        </w:rPr>
        <w:t>2</w:t>
      </w:r>
      <w:r w:rsidR="003C6FB6">
        <w:rPr>
          <w:rFonts w:ascii="Arial" w:hAnsi="Arial" w:cs="Arial"/>
        </w:rPr>
        <w:t xml:space="preserve">. </w:t>
      </w:r>
      <w:r w:rsidR="007B270A">
        <w:rPr>
          <w:rFonts w:ascii="Arial" w:hAnsi="Arial" w:cs="Arial"/>
        </w:rPr>
        <w:t>Sedma</w:t>
      </w:r>
      <w:r w:rsidR="006C2D3F">
        <w:rPr>
          <w:rFonts w:ascii="Arial" w:hAnsi="Arial" w:cs="Arial"/>
        </w:rPr>
        <w:t xml:space="preserve">k, </w:t>
      </w:r>
      <w:r w:rsidR="00051612">
        <w:rPr>
          <w:rFonts w:ascii="Arial" w:hAnsi="Arial" w:cs="Arial"/>
        </w:rPr>
        <w:t>J. (2021</w:t>
      </w:r>
      <w:r w:rsidR="00C24D19">
        <w:rPr>
          <w:rFonts w:ascii="Arial" w:hAnsi="Arial" w:cs="Arial"/>
        </w:rPr>
        <w:t>)” What</w:t>
      </w:r>
      <w:r w:rsidR="00916B10">
        <w:rPr>
          <w:rFonts w:ascii="Arial" w:hAnsi="Arial" w:cs="Arial"/>
        </w:rPr>
        <w:t xml:space="preserve"> is</w:t>
      </w:r>
      <w:r w:rsidR="00C24D19">
        <w:rPr>
          <w:rFonts w:ascii="Arial" w:hAnsi="Arial" w:cs="Arial"/>
        </w:rPr>
        <w:t xml:space="preserve"> stakeholder</w:t>
      </w:r>
      <w:r w:rsidR="00B84C10">
        <w:rPr>
          <w:rFonts w:ascii="Arial" w:hAnsi="Arial" w:cs="Arial"/>
        </w:rPr>
        <w:t xml:space="preserve"> Engagement, </w:t>
      </w:r>
      <w:r w:rsidR="001D15FB">
        <w:rPr>
          <w:rFonts w:ascii="Arial" w:hAnsi="Arial" w:cs="Arial"/>
        </w:rPr>
        <w:t xml:space="preserve">and why </w:t>
      </w:r>
      <w:r w:rsidR="00427C07">
        <w:rPr>
          <w:rFonts w:ascii="Arial" w:hAnsi="Arial" w:cs="Arial"/>
        </w:rPr>
        <w:t xml:space="preserve">it is important </w:t>
      </w:r>
      <w:r w:rsidR="004F35AD">
        <w:rPr>
          <w:rFonts w:ascii="Arial" w:hAnsi="Arial" w:cs="Arial"/>
        </w:rPr>
        <w:t>for strategic Planning?</w:t>
      </w:r>
      <w:r w:rsidR="00E7414F">
        <w:rPr>
          <w:rFonts w:ascii="Arial" w:hAnsi="Arial" w:cs="Arial"/>
        </w:rPr>
        <w:t>”</w:t>
      </w:r>
      <w:r w:rsidR="008C022F">
        <w:rPr>
          <w:rFonts w:ascii="Arial" w:hAnsi="Arial" w:cs="Arial"/>
        </w:rPr>
        <w:t xml:space="preserve"> SME Strategy</w:t>
      </w:r>
      <w:r w:rsidR="0019353E">
        <w:rPr>
          <w:rFonts w:ascii="Arial" w:hAnsi="Arial" w:cs="Arial"/>
        </w:rPr>
        <w:t>,,Mart,11,2021.Available at</w:t>
      </w:r>
      <w:r w:rsidR="00F847B2">
        <w:rPr>
          <w:rFonts w:ascii="Arial" w:hAnsi="Arial" w:cs="Arial"/>
        </w:rPr>
        <w:t xml:space="preserve">: </w:t>
      </w:r>
      <w:hyperlink r:id="rId29" w:history="1">
        <w:r w:rsidR="0048037B" w:rsidRPr="0060079B">
          <w:rPr>
            <w:rStyle w:val="Hyperlink"/>
            <w:rFonts w:ascii="Arial" w:hAnsi="Arial" w:cs="Arial"/>
          </w:rPr>
          <w:t>https://www.smestrategy.net/blog/stakeholder-engagement-management-for-strategic-planning</w:t>
        </w:r>
      </w:hyperlink>
    </w:p>
    <w:p w14:paraId="4EAC3E85" w14:textId="27B5B7AB" w:rsidR="0048037B" w:rsidRDefault="009C1CD1" w:rsidP="0047305A">
      <w:pPr>
        <w:spacing w:line="360" w:lineRule="auto"/>
        <w:rPr>
          <w:rFonts w:ascii="Arial" w:hAnsi="Arial" w:cs="Arial"/>
        </w:rPr>
      </w:pPr>
      <w:r>
        <w:rPr>
          <w:rFonts w:ascii="Arial" w:hAnsi="Arial" w:cs="Arial"/>
        </w:rPr>
        <w:t>2</w:t>
      </w:r>
      <w:r w:rsidR="001E2F89">
        <w:rPr>
          <w:rFonts w:ascii="Arial" w:hAnsi="Arial" w:cs="Arial"/>
        </w:rPr>
        <w:t>3</w:t>
      </w:r>
      <w:r>
        <w:rPr>
          <w:rFonts w:ascii="Arial" w:hAnsi="Arial" w:cs="Arial"/>
        </w:rPr>
        <w:t xml:space="preserve">. </w:t>
      </w:r>
      <w:r w:rsidR="003A2223">
        <w:rPr>
          <w:rFonts w:ascii="Arial" w:hAnsi="Arial" w:cs="Arial"/>
        </w:rPr>
        <w:t>Tyler</w:t>
      </w:r>
      <w:r w:rsidR="00E21AFB">
        <w:rPr>
          <w:rFonts w:ascii="Arial" w:hAnsi="Arial" w:cs="Arial"/>
        </w:rPr>
        <w:t xml:space="preserve">, </w:t>
      </w:r>
      <w:r w:rsidR="0006172D">
        <w:rPr>
          <w:rFonts w:ascii="Arial" w:hAnsi="Arial" w:cs="Arial"/>
        </w:rPr>
        <w:t>T.R.</w:t>
      </w:r>
      <w:r w:rsidR="00E21AFB">
        <w:rPr>
          <w:rFonts w:ascii="Arial" w:hAnsi="Arial" w:cs="Arial"/>
        </w:rPr>
        <w:t xml:space="preserve"> (2003),</w:t>
      </w:r>
      <w:r w:rsidR="0006172D">
        <w:rPr>
          <w:rFonts w:ascii="Arial" w:hAnsi="Arial" w:cs="Arial"/>
        </w:rPr>
        <w:t xml:space="preserve"> “Trus</w:t>
      </w:r>
      <w:r w:rsidR="004A50E1">
        <w:rPr>
          <w:rFonts w:ascii="Arial" w:hAnsi="Arial" w:cs="Arial"/>
        </w:rPr>
        <w:t>t within organisation</w:t>
      </w:r>
      <w:r w:rsidR="00482A56">
        <w:rPr>
          <w:rFonts w:ascii="Arial" w:hAnsi="Arial" w:cs="Arial"/>
        </w:rPr>
        <w:t>s”, Personne</w:t>
      </w:r>
      <w:r w:rsidR="00CB7203">
        <w:rPr>
          <w:rFonts w:ascii="Arial" w:hAnsi="Arial" w:cs="Arial"/>
        </w:rPr>
        <w:t>l Review, vol.32</w:t>
      </w:r>
      <w:r w:rsidR="003A1CE0">
        <w:rPr>
          <w:rFonts w:ascii="Arial" w:hAnsi="Arial" w:cs="Arial"/>
        </w:rPr>
        <w:t>,(5)</w:t>
      </w:r>
      <w:r w:rsidR="00015746">
        <w:rPr>
          <w:rFonts w:ascii="Arial" w:hAnsi="Arial" w:cs="Arial"/>
        </w:rPr>
        <w:t>, p 556-568</w:t>
      </w:r>
      <w:r w:rsidR="007B3E90">
        <w:rPr>
          <w:rFonts w:ascii="Arial" w:hAnsi="Arial" w:cs="Arial"/>
        </w:rPr>
        <w:t>.</w:t>
      </w:r>
      <w:r w:rsidR="00015746">
        <w:rPr>
          <w:rFonts w:ascii="Arial" w:hAnsi="Arial" w:cs="Arial"/>
        </w:rPr>
        <w:t xml:space="preserve"> Available at:</w:t>
      </w:r>
      <w:r w:rsidR="00CE0E5E">
        <w:rPr>
          <w:rFonts w:ascii="Arial" w:hAnsi="Arial" w:cs="Arial"/>
        </w:rPr>
        <w:t xml:space="preserve"> </w:t>
      </w:r>
      <w:hyperlink r:id="rId30" w:history="1">
        <w:r w:rsidR="00D8309A" w:rsidRPr="0060079B">
          <w:rPr>
            <w:rStyle w:val="Hyperlink"/>
            <w:rFonts w:ascii="Arial" w:hAnsi="Arial" w:cs="Arial"/>
          </w:rPr>
          <w:t>https://doi.org/10.1108/00483480310488333</w:t>
        </w:r>
      </w:hyperlink>
    </w:p>
    <w:p w14:paraId="45E46E3F" w14:textId="0B0948A4" w:rsidR="007B3E90" w:rsidRDefault="00EC7BAC" w:rsidP="0047305A">
      <w:pPr>
        <w:spacing w:line="360" w:lineRule="auto"/>
        <w:rPr>
          <w:rFonts w:ascii="Arial" w:hAnsi="Arial" w:cs="Arial"/>
        </w:rPr>
      </w:pPr>
      <w:r>
        <w:rPr>
          <w:rFonts w:ascii="Arial" w:hAnsi="Arial" w:cs="Arial"/>
        </w:rPr>
        <w:t>2</w:t>
      </w:r>
      <w:r w:rsidR="001E2F89">
        <w:rPr>
          <w:rFonts w:ascii="Arial" w:hAnsi="Arial" w:cs="Arial"/>
        </w:rPr>
        <w:t>4</w:t>
      </w:r>
      <w:r>
        <w:rPr>
          <w:rFonts w:ascii="Arial" w:hAnsi="Arial" w:cs="Arial"/>
        </w:rPr>
        <w:t xml:space="preserve">. </w:t>
      </w:r>
      <w:r w:rsidR="00F77EF7">
        <w:rPr>
          <w:rFonts w:ascii="Arial" w:hAnsi="Arial" w:cs="Arial"/>
        </w:rPr>
        <w:t>Tudela, G. (2014)</w:t>
      </w:r>
      <w:r w:rsidR="00951AEC">
        <w:rPr>
          <w:rFonts w:ascii="Arial" w:hAnsi="Arial" w:cs="Arial"/>
        </w:rPr>
        <w:t>.”</w:t>
      </w:r>
      <w:r w:rsidR="00F77EF7">
        <w:rPr>
          <w:rFonts w:ascii="Arial" w:hAnsi="Arial" w:cs="Arial"/>
        </w:rPr>
        <w:t xml:space="preserve"> </w:t>
      </w:r>
      <w:r w:rsidR="00951AEC">
        <w:rPr>
          <w:rFonts w:ascii="Arial" w:hAnsi="Arial" w:cs="Arial"/>
        </w:rPr>
        <w:t>How wearable</w:t>
      </w:r>
      <w:r w:rsidR="006D33A7">
        <w:rPr>
          <w:rFonts w:ascii="Arial" w:hAnsi="Arial" w:cs="Arial"/>
        </w:rPr>
        <w:t xml:space="preserve"> technology</w:t>
      </w:r>
      <w:r w:rsidR="00951AEC">
        <w:rPr>
          <w:rFonts w:ascii="Arial" w:hAnsi="Arial" w:cs="Arial"/>
        </w:rPr>
        <w:t xml:space="preserve"> will change your life”, </w:t>
      </w:r>
      <w:r w:rsidR="00DD74DA">
        <w:rPr>
          <w:rFonts w:ascii="Arial" w:hAnsi="Arial" w:cs="Arial"/>
        </w:rPr>
        <w:t xml:space="preserve">TEDxSFU. Available at: </w:t>
      </w:r>
      <w:hyperlink r:id="rId31" w:history="1">
        <w:r w:rsidR="00043478" w:rsidRPr="0060079B">
          <w:rPr>
            <w:rStyle w:val="Hyperlink"/>
            <w:rFonts w:ascii="Arial" w:hAnsi="Arial" w:cs="Arial"/>
          </w:rPr>
          <w:t>https://www.youtube.com/watch?v=u8tnYt3OL-A</w:t>
        </w:r>
      </w:hyperlink>
      <w:r w:rsidR="00043478">
        <w:rPr>
          <w:rFonts w:ascii="Arial" w:hAnsi="Arial" w:cs="Arial"/>
        </w:rPr>
        <w:t xml:space="preserve">, accessed:23 </w:t>
      </w:r>
      <w:r w:rsidR="00A11030">
        <w:rPr>
          <w:rFonts w:ascii="Arial" w:hAnsi="Arial" w:cs="Arial"/>
        </w:rPr>
        <w:t>N</w:t>
      </w:r>
      <w:r w:rsidR="00043478">
        <w:rPr>
          <w:rFonts w:ascii="Arial" w:hAnsi="Arial" w:cs="Arial"/>
        </w:rPr>
        <w:t xml:space="preserve">ov </w:t>
      </w:r>
      <w:r w:rsidR="00A11030">
        <w:rPr>
          <w:rFonts w:ascii="Arial" w:hAnsi="Arial" w:cs="Arial"/>
        </w:rPr>
        <w:t>2025</w:t>
      </w:r>
    </w:p>
    <w:p w14:paraId="51E1C3D9" w14:textId="3C2AEE0B" w:rsidR="00A11030" w:rsidRDefault="00A11030" w:rsidP="008413A7">
      <w:pPr>
        <w:spacing w:line="360" w:lineRule="auto"/>
        <w:jc w:val="both"/>
        <w:rPr>
          <w:rFonts w:ascii="Arial" w:hAnsi="Arial" w:cs="Arial"/>
        </w:rPr>
      </w:pPr>
      <w:r>
        <w:rPr>
          <w:rFonts w:ascii="Arial" w:hAnsi="Arial" w:cs="Arial"/>
        </w:rPr>
        <w:t>2</w:t>
      </w:r>
      <w:r w:rsidR="001E2F89">
        <w:rPr>
          <w:rFonts w:ascii="Arial" w:hAnsi="Arial" w:cs="Arial"/>
        </w:rPr>
        <w:t>5</w:t>
      </w:r>
      <w:r>
        <w:rPr>
          <w:rFonts w:ascii="Arial" w:hAnsi="Arial" w:cs="Arial"/>
        </w:rPr>
        <w:t xml:space="preserve">. </w:t>
      </w:r>
      <w:r w:rsidR="00293AB0">
        <w:rPr>
          <w:rFonts w:ascii="Arial" w:hAnsi="Arial" w:cs="Arial"/>
        </w:rPr>
        <w:t>Vaaland, T.I.</w:t>
      </w:r>
      <w:r w:rsidR="00787F4F">
        <w:rPr>
          <w:rFonts w:ascii="Arial" w:hAnsi="Arial" w:cs="Arial"/>
        </w:rPr>
        <w:t xml:space="preserve"> (2024)</w:t>
      </w:r>
      <w:r w:rsidR="00292F1E">
        <w:rPr>
          <w:rFonts w:ascii="Arial" w:hAnsi="Arial" w:cs="Arial"/>
        </w:rPr>
        <w:t>,</w:t>
      </w:r>
      <w:r w:rsidR="00F675A0">
        <w:rPr>
          <w:rFonts w:ascii="Arial" w:hAnsi="Arial" w:cs="Arial"/>
        </w:rPr>
        <w:t xml:space="preserve"> “Improving project collaboration</w:t>
      </w:r>
      <w:r w:rsidR="00F73702">
        <w:rPr>
          <w:rFonts w:ascii="Arial" w:hAnsi="Arial" w:cs="Arial"/>
        </w:rPr>
        <w:t>: start with the conflict</w:t>
      </w:r>
      <w:r w:rsidR="00BA2CB7">
        <w:rPr>
          <w:rFonts w:ascii="Arial" w:hAnsi="Arial" w:cs="Arial"/>
        </w:rPr>
        <w:t xml:space="preserve">s”. International </w:t>
      </w:r>
      <w:r w:rsidR="00D31081">
        <w:rPr>
          <w:rFonts w:ascii="Arial" w:hAnsi="Arial" w:cs="Arial"/>
        </w:rPr>
        <w:t>Journal of</w:t>
      </w:r>
      <w:r w:rsidR="00BA2CB7">
        <w:rPr>
          <w:rFonts w:ascii="Arial" w:hAnsi="Arial" w:cs="Arial"/>
        </w:rPr>
        <w:t xml:space="preserve"> Project Management</w:t>
      </w:r>
      <w:r w:rsidR="00D31081">
        <w:rPr>
          <w:rFonts w:ascii="Arial" w:hAnsi="Arial" w:cs="Arial"/>
        </w:rPr>
        <w:t>, vol.22</w:t>
      </w:r>
      <w:r w:rsidR="00510ED5">
        <w:rPr>
          <w:rFonts w:ascii="Arial" w:hAnsi="Arial" w:cs="Arial"/>
        </w:rPr>
        <w:t xml:space="preserve"> (6), p 447-454.</w:t>
      </w:r>
      <w:r w:rsidR="008413A7">
        <w:rPr>
          <w:rFonts w:ascii="Arial" w:hAnsi="Arial" w:cs="Arial"/>
        </w:rPr>
        <w:t xml:space="preserve"> Available at: </w:t>
      </w:r>
      <w:hyperlink r:id="rId32" w:history="1">
        <w:r w:rsidR="006C4D14" w:rsidRPr="0060079B">
          <w:rPr>
            <w:rStyle w:val="Hyperlink"/>
            <w:rFonts w:ascii="Arial" w:hAnsi="Arial" w:cs="Arial"/>
          </w:rPr>
          <w:t>https://doi.org/10.1016/j.ijproman.2003.11.003</w:t>
        </w:r>
      </w:hyperlink>
    </w:p>
    <w:p w14:paraId="637FF773" w14:textId="19B58D66" w:rsidR="00043478" w:rsidRDefault="00ED3D8E" w:rsidP="006D353A">
      <w:pPr>
        <w:spacing w:line="360" w:lineRule="auto"/>
        <w:jc w:val="both"/>
        <w:rPr>
          <w:rFonts w:ascii="Arial" w:hAnsi="Arial" w:cs="Arial"/>
        </w:rPr>
      </w:pPr>
      <w:r>
        <w:rPr>
          <w:rFonts w:ascii="Arial" w:hAnsi="Arial" w:cs="Arial"/>
        </w:rPr>
        <w:t>2</w:t>
      </w:r>
      <w:r w:rsidR="001E2F89">
        <w:rPr>
          <w:rFonts w:ascii="Arial" w:hAnsi="Arial" w:cs="Arial"/>
        </w:rPr>
        <w:t>6</w:t>
      </w:r>
      <w:r>
        <w:rPr>
          <w:rFonts w:ascii="Arial" w:hAnsi="Arial" w:cs="Arial"/>
        </w:rPr>
        <w:t>. Weijers, L.</w:t>
      </w:r>
      <w:r w:rsidR="007158F6">
        <w:rPr>
          <w:rFonts w:ascii="Arial" w:hAnsi="Arial" w:cs="Arial"/>
        </w:rPr>
        <w:t xml:space="preserve">(2025) </w:t>
      </w:r>
      <w:r w:rsidR="00BD7D1A">
        <w:rPr>
          <w:rFonts w:ascii="Arial" w:hAnsi="Arial" w:cs="Arial"/>
        </w:rPr>
        <w:t xml:space="preserve">“Mendelow Matrix, a </w:t>
      </w:r>
      <w:r w:rsidR="002376F1">
        <w:rPr>
          <w:rFonts w:ascii="Arial" w:hAnsi="Arial" w:cs="Arial"/>
        </w:rPr>
        <w:t>S</w:t>
      </w:r>
      <w:r w:rsidR="006D353A">
        <w:rPr>
          <w:rFonts w:ascii="Arial" w:hAnsi="Arial" w:cs="Arial"/>
        </w:rPr>
        <w:t>takeholder</w:t>
      </w:r>
      <w:r w:rsidR="002376F1">
        <w:rPr>
          <w:rFonts w:ascii="Arial" w:hAnsi="Arial" w:cs="Arial"/>
        </w:rPr>
        <w:t xml:space="preserve"> Analysis Explained”</w:t>
      </w:r>
      <w:r w:rsidR="006D353A">
        <w:rPr>
          <w:rFonts w:ascii="Arial" w:hAnsi="Arial" w:cs="Arial"/>
        </w:rPr>
        <w:t xml:space="preserve">. Available at: </w:t>
      </w:r>
      <w:hyperlink r:id="rId33" w:history="1">
        <w:r w:rsidR="00521C0B" w:rsidRPr="0060079B">
          <w:rPr>
            <w:rStyle w:val="Hyperlink"/>
            <w:rFonts w:ascii="Arial" w:hAnsi="Arial" w:cs="Arial"/>
          </w:rPr>
          <w:t>https://www.toolshero.com/strategy/mendelow-matrix</w:t>
        </w:r>
      </w:hyperlink>
    </w:p>
    <w:p w14:paraId="5337DF22" w14:textId="77777777" w:rsidR="00521C0B" w:rsidRDefault="00521C0B" w:rsidP="006D353A">
      <w:pPr>
        <w:spacing w:line="360" w:lineRule="auto"/>
        <w:jc w:val="both"/>
        <w:rPr>
          <w:rFonts w:ascii="Arial" w:hAnsi="Arial" w:cs="Arial"/>
        </w:rPr>
      </w:pPr>
    </w:p>
    <w:p w14:paraId="6F62D237" w14:textId="67F10F24" w:rsidR="00D8309A" w:rsidRPr="0047305A" w:rsidRDefault="00D8309A" w:rsidP="0047305A">
      <w:pPr>
        <w:spacing w:line="360" w:lineRule="auto"/>
        <w:rPr>
          <w:rFonts w:ascii="Arial" w:hAnsi="Arial" w:cs="Arial"/>
        </w:rPr>
      </w:pPr>
    </w:p>
    <w:sectPr w:rsidR="00D8309A" w:rsidRPr="0047305A" w:rsidSect="006B5682">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BCD57" w14:textId="77777777" w:rsidR="00DE70DE" w:rsidRDefault="00DE70DE" w:rsidP="00F37B62">
      <w:pPr>
        <w:spacing w:after="0" w:line="240" w:lineRule="auto"/>
      </w:pPr>
      <w:r>
        <w:separator/>
      </w:r>
    </w:p>
  </w:endnote>
  <w:endnote w:type="continuationSeparator" w:id="0">
    <w:p w14:paraId="64F24CC3" w14:textId="77777777" w:rsidR="00DE70DE" w:rsidRDefault="00DE70DE"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954844"/>
      <w:docPartObj>
        <w:docPartGallery w:val="Page Numbers (Bottom of Page)"/>
        <w:docPartUnique/>
      </w:docPartObj>
    </w:sdtPr>
    <w:sdtEndPr>
      <w:rPr>
        <w:noProof/>
      </w:rPr>
    </w:sdtEndPr>
    <w:sdtContent>
      <w:p w14:paraId="0A0C9575" w14:textId="225E21D9" w:rsidR="006B5682" w:rsidRDefault="006B56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642A5" w14:textId="77777777" w:rsidR="006B5682" w:rsidRDefault="006B5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8F081" w14:textId="77777777" w:rsidR="00DE70DE" w:rsidRDefault="00DE70DE" w:rsidP="00F37B62">
      <w:pPr>
        <w:spacing w:after="0" w:line="240" w:lineRule="auto"/>
      </w:pPr>
      <w:r>
        <w:separator/>
      </w:r>
    </w:p>
  </w:footnote>
  <w:footnote w:type="continuationSeparator" w:id="0">
    <w:p w14:paraId="09975ED9" w14:textId="77777777" w:rsidR="00DE70DE" w:rsidRDefault="00DE70DE"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7C90"/>
    <w:multiLevelType w:val="multilevel"/>
    <w:tmpl w:val="C8D07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85F4B"/>
    <w:multiLevelType w:val="hybridMultilevel"/>
    <w:tmpl w:val="64F2F9FA"/>
    <w:lvl w:ilvl="0" w:tplc="30020F0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E3B88"/>
    <w:multiLevelType w:val="hybridMultilevel"/>
    <w:tmpl w:val="E09C5308"/>
    <w:lvl w:ilvl="0" w:tplc="5084388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CA7C38"/>
    <w:multiLevelType w:val="multilevel"/>
    <w:tmpl w:val="E362A16E"/>
    <w:lvl w:ilvl="0">
      <w:start w:val="1"/>
      <w:numFmt w:val="decimal"/>
      <w:lvlText w:val="%1."/>
      <w:lvlJc w:val="left"/>
      <w:pPr>
        <w:ind w:left="720" w:hanging="360"/>
      </w:pPr>
      <w:rPr>
        <w:rFonts w:hint="default"/>
        <w:sz w:val="24"/>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53E42A4A"/>
    <w:multiLevelType w:val="hybridMultilevel"/>
    <w:tmpl w:val="134CACE8"/>
    <w:lvl w:ilvl="0" w:tplc="30020F0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E51A5B"/>
    <w:multiLevelType w:val="hybridMultilevel"/>
    <w:tmpl w:val="7638D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D57D2F"/>
    <w:multiLevelType w:val="hybridMultilevel"/>
    <w:tmpl w:val="9044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222C4"/>
    <w:multiLevelType w:val="hybridMultilevel"/>
    <w:tmpl w:val="C6985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138624">
    <w:abstractNumId w:val="7"/>
  </w:num>
  <w:num w:numId="2" w16cid:durableId="492180553">
    <w:abstractNumId w:val="6"/>
  </w:num>
  <w:num w:numId="3" w16cid:durableId="1067191501">
    <w:abstractNumId w:val="5"/>
  </w:num>
  <w:num w:numId="4" w16cid:durableId="1425300423">
    <w:abstractNumId w:val="2"/>
  </w:num>
  <w:num w:numId="5" w16cid:durableId="1590508420">
    <w:abstractNumId w:val="3"/>
  </w:num>
  <w:num w:numId="6" w16cid:durableId="1947230151">
    <w:abstractNumId w:val="1"/>
  </w:num>
  <w:num w:numId="7" w16cid:durableId="820194264">
    <w:abstractNumId w:val="0"/>
  </w:num>
  <w:num w:numId="8" w16cid:durableId="6281673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429"/>
    <w:rsid w:val="00000C10"/>
    <w:rsid w:val="00002729"/>
    <w:rsid w:val="0000353D"/>
    <w:rsid w:val="00003B00"/>
    <w:rsid w:val="000052E5"/>
    <w:rsid w:val="000054DB"/>
    <w:rsid w:val="0000554D"/>
    <w:rsid w:val="00005F58"/>
    <w:rsid w:val="000076D7"/>
    <w:rsid w:val="0001003C"/>
    <w:rsid w:val="00010A2C"/>
    <w:rsid w:val="00010E6B"/>
    <w:rsid w:val="00011043"/>
    <w:rsid w:val="00011245"/>
    <w:rsid w:val="00011C8E"/>
    <w:rsid w:val="00012CB9"/>
    <w:rsid w:val="000130C6"/>
    <w:rsid w:val="0001357B"/>
    <w:rsid w:val="0001405E"/>
    <w:rsid w:val="00014A36"/>
    <w:rsid w:val="00015258"/>
    <w:rsid w:val="00015746"/>
    <w:rsid w:val="000157F9"/>
    <w:rsid w:val="00015A01"/>
    <w:rsid w:val="000161EA"/>
    <w:rsid w:val="0001696C"/>
    <w:rsid w:val="00016BCC"/>
    <w:rsid w:val="000208D7"/>
    <w:rsid w:val="0002094B"/>
    <w:rsid w:val="000212DB"/>
    <w:rsid w:val="000230D3"/>
    <w:rsid w:val="0002405C"/>
    <w:rsid w:val="00024401"/>
    <w:rsid w:val="00024E86"/>
    <w:rsid w:val="000262F0"/>
    <w:rsid w:val="000266C7"/>
    <w:rsid w:val="00027C90"/>
    <w:rsid w:val="00030CAF"/>
    <w:rsid w:val="00031071"/>
    <w:rsid w:val="00031841"/>
    <w:rsid w:val="0003263E"/>
    <w:rsid w:val="000329F0"/>
    <w:rsid w:val="00036714"/>
    <w:rsid w:val="00037500"/>
    <w:rsid w:val="00037B99"/>
    <w:rsid w:val="00040298"/>
    <w:rsid w:val="00040CAD"/>
    <w:rsid w:val="00042C54"/>
    <w:rsid w:val="00043478"/>
    <w:rsid w:val="00045E04"/>
    <w:rsid w:val="00046D10"/>
    <w:rsid w:val="0004742C"/>
    <w:rsid w:val="00050506"/>
    <w:rsid w:val="000509B4"/>
    <w:rsid w:val="00051612"/>
    <w:rsid w:val="0005191F"/>
    <w:rsid w:val="0005273E"/>
    <w:rsid w:val="00052F32"/>
    <w:rsid w:val="000545CE"/>
    <w:rsid w:val="00054EFB"/>
    <w:rsid w:val="000550E9"/>
    <w:rsid w:val="0005588A"/>
    <w:rsid w:val="00055F90"/>
    <w:rsid w:val="000573A8"/>
    <w:rsid w:val="00057829"/>
    <w:rsid w:val="000612F3"/>
    <w:rsid w:val="0006172D"/>
    <w:rsid w:val="00061B51"/>
    <w:rsid w:val="00061E7D"/>
    <w:rsid w:val="0006250B"/>
    <w:rsid w:val="00062C08"/>
    <w:rsid w:val="000630EA"/>
    <w:rsid w:val="0006337D"/>
    <w:rsid w:val="00063380"/>
    <w:rsid w:val="00065736"/>
    <w:rsid w:val="0006666B"/>
    <w:rsid w:val="00067185"/>
    <w:rsid w:val="0006779A"/>
    <w:rsid w:val="00071238"/>
    <w:rsid w:val="00071720"/>
    <w:rsid w:val="00071D6D"/>
    <w:rsid w:val="000727CD"/>
    <w:rsid w:val="0007284A"/>
    <w:rsid w:val="000739E2"/>
    <w:rsid w:val="000772EF"/>
    <w:rsid w:val="00077FD6"/>
    <w:rsid w:val="000806DF"/>
    <w:rsid w:val="00081179"/>
    <w:rsid w:val="000816BB"/>
    <w:rsid w:val="0008286E"/>
    <w:rsid w:val="000836A1"/>
    <w:rsid w:val="0008421A"/>
    <w:rsid w:val="000854A9"/>
    <w:rsid w:val="00086A6A"/>
    <w:rsid w:val="000875A6"/>
    <w:rsid w:val="00087E1D"/>
    <w:rsid w:val="000908EC"/>
    <w:rsid w:val="00090C88"/>
    <w:rsid w:val="00092E89"/>
    <w:rsid w:val="00093C4E"/>
    <w:rsid w:val="0009676C"/>
    <w:rsid w:val="00097583"/>
    <w:rsid w:val="00097B64"/>
    <w:rsid w:val="000A027C"/>
    <w:rsid w:val="000A04D5"/>
    <w:rsid w:val="000A0B96"/>
    <w:rsid w:val="000A3436"/>
    <w:rsid w:val="000A364E"/>
    <w:rsid w:val="000A4C20"/>
    <w:rsid w:val="000A51F3"/>
    <w:rsid w:val="000A63B4"/>
    <w:rsid w:val="000A7E4B"/>
    <w:rsid w:val="000A7FBE"/>
    <w:rsid w:val="000B0519"/>
    <w:rsid w:val="000B18B1"/>
    <w:rsid w:val="000B2B57"/>
    <w:rsid w:val="000B421D"/>
    <w:rsid w:val="000B4DA9"/>
    <w:rsid w:val="000B4E76"/>
    <w:rsid w:val="000B4F84"/>
    <w:rsid w:val="000B52BD"/>
    <w:rsid w:val="000B651C"/>
    <w:rsid w:val="000B6A8E"/>
    <w:rsid w:val="000B7835"/>
    <w:rsid w:val="000B7A36"/>
    <w:rsid w:val="000B7F42"/>
    <w:rsid w:val="000C064E"/>
    <w:rsid w:val="000C136A"/>
    <w:rsid w:val="000C20E8"/>
    <w:rsid w:val="000C2657"/>
    <w:rsid w:val="000C27A6"/>
    <w:rsid w:val="000C3027"/>
    <w:rsid w:val="000C3B2F"/>
    <w:rsid w:val="000C4D62"/>
    <w:rsid w:val="000C5637"/>
    <w:rsid w:val="000C606F"/>
    <w:rsid w:val="000C7642"/>
    <w:rsid w:val="000C7B5F"/>
    <w:rsid w:val="000D12C9"/>
    <w:rsid w:val="000D1AE9"/>
    <w:rsid w:val="000D1B1D"/>
    <w:rsid w:val="000D223C"/>
    <w:rsid w:val="000D2FA1"/>
    <w:rsid w:val="000D3BFB"/>
    <w:rsid w:val="000D6525"/>
    <w:rsid w:val="000D65E9"/>
    <w:rsid w:val="000D6E2D"/>
    <w:rsid w:val="000D6E64"/>
    <w:rsid w:val="000D728F"/>
    <w:rsid w:val="000D740E"/>
    <w:rsid w:val="000D7CB0"/>
    <w:rsid w:val="000D7F2D"/>
    <w:rsid w:val="000E1B58"/>
    <w:rsid w:val="000E1CD2"/>
    <w:rsid w:val="000E1E7B"/>
    <w:rsid w:val="000E21F3"/>
    <w:rsid w:val="000E30F6"/>
    <w:rsid w:val="000E3B94"/>
    <w:rsid w:val="000E42F2"/>
    <w:rsid w:val="000E4AE8"/>
    <w:rsid w:val="000E59C5"/>
    <w:rsid w:val="000E7E43"/>
    <w:rsid w:val="000F0D22"/>
    <w:rsid w:val="000F0E6A"/>
    <w:rsid w:val="000F2055"/>
    <w:rsid w:val="000F46BB"/>
    <w:rsid w:val="000F7679"/>
    <w:rsid w:val="0010005F"/>
    <w:rsid w:val="0010251A"/>
    <w:rsid w:val="00102797"/>
    <w:rsid w:val="00102A68"/>
    <w:rsid w:val="0010352C"/>
    <w:rsid w:val="00103AD6"/>
    <w:rsid w:val="00104A48"/>
    <w:rsid w:val="001054F2"/>
    <w:rsid w:val="001061B0"/>
    <w:rsid w:val="001064F0"/>
    <w:rsid w:val="00106530"/>
    <w:rsid w:val="00110264"/>
    <w:rsid w:val="00110536"/>
    <w:rsid w:val="00111FC7"/>
    <w:rsid w:val="0011275D"/>
    <w:rsid w:val="00112B0F"/>
    <w:rsid w:val="001137E6"/>
    <w:rsid w:val="00114237"/>
    <w:rsid w:val="00116BB5"/>
    <w:rsid w:val="00116EB1"/>
    <w:rsid w:val="001177DC"/>
    <w:rsid w:val="00117B83"/>
    <w:rsid w:val="00117EEE"/>
    <w:rsid w:val="00117F88"/>
    <w:rsid w:val="001214EE"/>
    <w:rsid w:val="001217BC"/>
    <w:rsid w:val="00121BC4"/>
    <w:rsid w:val="00124B19"/>
    <w:rsid w:val="0012580F"/>
    <w:rsid w:val="00125915"/>
    <w:rsid w:val="00125F9E"/>
    <w:rsid w:val="0012609C"/>
    <w:rsid w:val="00126122"/>
    <w:rsid w:val="0012640B"/>
    <w:rsid w:val="00126C12"/>
    <w:rsid w:val="00126D72"/>
    <w:rsid w:val="00127269"/>
    <w:rsid w:val="001307D3"/>
    <w:rsid w:val="00131018"/>
    <w:rsid w:val="00131990"/>
    <w:rsid w:val="00131C6B"/>
    <w:rsid w:val="001323F6"/>
    <w:rsid w:val="00133CB1"/>
    <w:rsid w:val="001342CB"/>
    <w:rsid w:val="00134724"/>
    <w:rsid w:val="0013531F"/>
    <w:rsid w:val="00135D5E"/>
    <w:rsid w:val="00136427"/>
    <w:rsid w:val="00136911"/>
    <w:rsid w:val="00136E74"/>
    <w:rsid w:val="00137016"/>
    <w:rsid w:val="00137C8C"/>
    <w:rsid w:val="00137F2C"/>
    <w:rsid w:val="00140252"/>
    <w:rsid w:val="001412F0"/>
    <w:rsid w:val="001420F2"/>
    <w:rsid w:val="00142EF1"/>
    <w:rsid w:val="00145626"/>
    <w:rsid w:val="0014688F"/>
    <w:rsid w:val="0014731E"/>
    <w:rsid w:val="00150176"/>
    <w:rsid w:val="00150F94"/>
    <w:rsid w:val="00152368"/>
    <w:rsid w:val="001523C6"/>
    <w:rsid w:val="00152621"/>
    <w:rsid w:val="0015397C"/>
    <w:rsid w:val="00154173"/>
    <w:rsid w:val="001562E8"/>
    <w:rsid w:val="00156690"/>
    <w:rsid w:val="001567AB"/>
    <w:rsid w:val="00157B2A"/>
    <w:rsid w:val="00157BA7"/>
    <w:rsid w:val="00157ED9"/>
    <w:rsid w:val="00160036"/>
    <w:rsid w:val="0016019E"/>
    <w:rsid w:val="00160BE8"/>
    <w:rsid w:val="00161441"/>
    <w:rsid w:val="001628BB"/>
    <w:rsid w:val="00162BAB"/>
    <w:rsid w:val="0016402C"/>
    <w:rsid w:val="00164473"/>
    <w:rsid w:val="00166994"/>
    <w:rsid w:val="00167C27"/>
    <w:rsid w:val="00171AC5"/>
    <w:rsid w:val="001732F4"/>
    <w:rsid w:val="00173E40"/>
    <w:rsid w:val="00174E97"/>
    <w:rsid w:val="00174F6B"/>
    <w:rsid w:val="00176693"/>
    <w:rsid w:val="00176C9F"/>
    <w:rsid w:val="001770E1"/>
    <w:rsid w:val="001800D9"/>
    <w:rsid w:val="001808D2"/>
    <w:rsid w:val="00181926"/>
    <w:rsid w:val="00181EB0"/>
    <w:rsid w:val="001829C8"/>
    <w:rsid w:val="00183009"/>
    <w:rsid w:val="00183528"/>
    <w:rsid w:val="001842AF"/>
    <w:rsid w:val="0018579E"/>
    <w:rsid w:val="0018608B"/>
    <w:rsid w:val="00186AE8"/>
    <w:rsid w:val="00186FCA"/>
    <w:rsid w:val="0018759A"/>
    <w:rsid w:val="001876AA"/>
    <w:rsid w:val="00187B97"/>
    <w:rsid w:val="00190889"/>
    <w:rsid w:val="001911AE"/>
    <w:rsid w:val="00191682"/>
    <w:rsid w:val="00191E51"/>
    <w:rsid w:val="001926C0"/>
    <w:rsid w:val="00193470"/>
    <w:rsid w:val="0019353E"/>
    <w:rsid w:val="001940E5"/>
    <w:rsid w:val="00194882"/>
    <w:rsid w:val="00195B57"/>
    <w:rsid w:val="001963B2"/>
    <w:rsid w:val="00197EE4"/>
    <w:rsid w:val="001A0845"/>
    <w:rsid w:val="001A0BBC"/>
    <w:rsid w:val="001A32D8"/>
    <w:rsid w:val="001A3403"/>
    <w:rsid w:val="001A35B7"/>
    <w:rsid w:val="001A35E2"/>
    <w:rsid w:val="001A3E69"/>
    <w:rsid w:val="001A4866"/>
    <w:rsid w:val="001A4E4B"/>
    <w:rsid w:val="001A572B"/>
    <w:rsid w:val="001A5DE5"/>
    <w:rsid w:val="001B0006"/>
    <w:rsid w:val="001B01D4"/>
    <w:rsid w:val="001B0209"/>
    <w:rsid w:val="001B0F26"/>
    <w:rsid w:val="001B205A"/>
    <w:rsid w:val="001B23DB"/>
    <w:rsid w:val="001B2567"/>
    <w:rsid w:val="001B2902"/>
    <w:rsid w:val="001B349B"/>
    <w:rsid w:val="001B3912"/>
    <w:rsid w:val="001B3A35"/>
    <w:rsid w:val="001B43CF"/>
    <w:rsid w:val="001B48D3"/>
    <w:rsid w:val="001B6A1A"/>
    <w:rsid w:val="001B71D5"/>
    <w:rsid w:val="001B745B"/>
    <w:rsid w:val="001B7D53"/>
    <w:rsid w:val="001C03B5"/>
    <w:rsid w:val="001C04B8"/>
    <w:rsid w:val="001C0A0A"/>
    <w:rsid w:val="001C2944"/>
    <w:rsid w:val="001C2EB7"/>
    <w:rsid w:val="001C38EA"/>
    <w:rsid w:val="001C39C0"/>
    <w:rsid w:val="001C4446"/>
    <w:rsid w:val="001C5245"/>
    <w:rsid w:val="001D04EB"/>
    <w:rsid w:val="001D15FB"/>
    <w:rsid w:val="001D1CC7"/>
    <w:rsid w:val="001D1D49"/>
    <w:rsid w:val="001D21F2"/>
    <w:rsid w:val="001D2B45"/>
    <w:rsid w:val="001D3F85"/>
    <w:rsid w:val="001D4474"/>
    <w:rsid w:val="001D463A"/>
    <w:rsid w:val="001D4811"/>
    <w:rsid w:val="001D741B"/>
    <w:rsid w:val="001E0733"/>
    <w:rsid w:val="001E2D81"/>
    <w:rsid w:val="001E2F89"/>
    <w:rsid w:val="001E3060"/>
    <w:rsid w:val="001E4061"/>
    <w:rsid w:val="001E5365"/>
    <w:rsid w:val="001E59BC"/>
    <w:rsid w:val="001E59FB"/>
    <w:rsid w:val="001E6547"/>
    <w:rsid w:val="001E6E84"/>
    <w:rsid w:val="001F0848"/>
    <w:rsid w:val="001F1DEB"/>
    <w:rsid w:val="001F216E"/>
    <w:rsid w:val="001F2DD9"/>
    <w:rsid w:val="001F2F8B"/>
    <w:rsid w:val="001F341A"/>
    <w:rsid w:val="001F3CC9"/>
    <w:rsid w:val="001F447F"/>
    <w:rsid w:val="001F4959"/>
    <w:rsid w:val="001F511D"/>
    <w:rsid w:val="001F57ED"/>
    <w:rsid w:val="001F5870"/>
    <w:rsid w:val="001F70B4"/>
    <w:rsid w:val="001F7B0C"/>
    <w:rsid w:val="002007E6"/>
    <w:rsid w:val="0020088B"/>
    <w:rsid w:val="00200D59"/>
    <w:rsid w:val="002010D2"/>
    <w:rsid w:val="002014BF"/>
    <w:rsid w:val="002017C6"/>
    <w:rsid w:val="00202639"/>
    <w:rsid w:val="00202BF7"/>
    <w:rsid w:val="00202E28"/>
    <w:rsid w:val="00203468"/>
    <w:rsid w:val="002038D5"/>
    <w:rsid w:val="00203FEC"/>
    <w:rsid w:val="002049A1"/>
    <w:rsid w:val="00204E43"/>
    <w:rsid w:val="00204F4D"/>
    <w:rsid w:val="00206336"/>
    <w:rsid w:val="00206A81"/>
    <w:rsid w:val="00206AE4"/>
    <w:rsid w:val="002074E3"/>
    <w:rsid w:val="00207B9D"/>
    <w:rsid w:val="00207E62"/>
    <w:rsid w:val="002116D4"/>
    <w:rsid w:val="00211DC5"/>
    <w:rsid w:val="00211FE5"/>
    <w:rsid w:val="002120AD"/>
    <w:rsid w:val="00213620"/>
    <w:rsid w:val="002138E0"/>
    <w:rsid w:val="0021421C"/>
    <w:rsid w:val="00214702"/>
    <w:rsid w:val="00214B3B"/>
    <w:rsid w:val="00215678"/>
    <w:rsid w:val="00216698"/>
    <w:rsid w:val="002202C0"/>
    <w:rsid w:val="00221E07"/>
    <w:rsid w:val="00223F2F"/>
    <w:rsid w:val="00224029"/>
    <w:rsid w:val="002243B1"/>
    <w:rsid w:val="0022489C"/>
    <w:rsid w:val="00224D9B"/>
    <w:rsid w:val="002254DC"/>
    <w:rsid w:val="00225AA5"/>
    <w:rsid w:val="00225F45"/>
    <w:rsid w:val="00225F66"/>
    <w:rsid w:val="0022627C"/>
    <w:rsid w:val="002267AF"/>
    <w:rsid w:val="00227145"/>
    <w:rsid w:val="002271B7"/>
    <w:rsid w:val="002272B4"/>
    <w:rsid w:val="00231182"/>
    <w:rsid w:val="002333ED"/>
    <w:rsid w:val="0023413F"/>
    <w:rsid w:val="0023414B"/>
    <w:rsid w:val="00234C32"/>
    <w:rsid w:val="002369CE"/>
    <w:rsid w:val="00236E08"/>
    <w:rsid w:val="002376F1"/>
    <w:rsid w:val="00240BF8"/>
    <w:rsid w:val="002416A0"/>
    <w:rsid w:val="002422C4"/>
    <w:rsid w:val="0024249B"/>
    <w:rsid w:val="00243D93"/>
    <w:rsid w:val="002447D9"/>
    <w:rsid w:val="00246207"/>
    <w:rsid w:val="002466A2"/>
    <w:rsid w:val="00246B1A"/>
    <w:rsid w:val="00246DF8"/>
    <w:rsid w:val="00250D66"/>
    <w:rsid w:val="002528B4"/>
    <w:rsid w:val="00253898"/>
    <w:rsid w:val="00253B0A"/>
    <w:rsid w:val="00253CF2"/>
    <w:rsid w:val="0025444D"/>
    <w:rsid w:val="002546A1"/>
    <w:rsid w:val="00256F0B"/>
    <w:rsid w:val="00257690"/>
    <w:rsid w:val="00260679"/>
    <w:rsid w:val="00262324"/>
    <w:rsid w:val="002626E4"/>
    <w:rsid w:val="00262A22"/>
    <w:rsid w:val="00262C10"/>
    <w:rsid w:val="00262F92"/>
    <w:rsid w:val="002638E5"/>
    <w:rsid w:val="00264085"/>
    <w:rsid w:val="002647C7"/>
    <w:rsid w:val="00265C4D"/>
    <w:rsid w:val="00266065"/>
    <w:rsid w:val="00266072"/>
    <w:rsid w:val="00266953"/>
    <w:rsid w:val="002679B9"/>
    <w:rsid w:val="002703F8"/>
    <w:rsid w:val="00270A12"/>
    <w:rsid w:val="00272A52"/>
    <w:rsid w:val="00273226"/>
    <w:rsid w:val="00273683"/>
    <w:rsid w:val="002744A4"/>
    <w:rsid w:val="00276567"/>
    <w:rsid w:val="002767D4"/>
    <w:rsid w:val="00276B24"/>
    <w:rsid w:val="00276D65"/>
    <w:rsid w:val="0027750B"/>
    <w:rsid w:val="002802CF"/>
    <w:rsid w:val="00280607"/>
    <w:rsid w:val="00280E50"/>
    <w:rsid w:val="0028123C"/>
    <w:rsid w:val="002813D7"/>
    <w:rsid w:val="0028143B"/>
    <w:rsid w:val="002818D4"/>
    <w:rsid w:val="00281A32"/>
    <w:rsid w:val="00281E4B"/>
    <w:rsid w:val="00282B87"/>
    <w:rsid w:val="00282D2B"/>
    <w:rsid w:val="002835AD"/>
    <w:rsid w:val="00283730"/>
    <w:rsid w:val="00284CBE"/>
    <w:rsid w:val="00285566"/>
    <w:rsid w:val="00285F68"/>
    <w:rsid w:val="0028691C"/>
    <w:rsid w:val="0028737A"/>
    <w:rsid w:val="002874D9"/>
    <w:rsid w:val="00290BD5"/>
    <w:rsid w:val="00291D7D"/>
    <w:rsid w:val="00292217"/>
    <w:rsid w:val="0029277E"/>
    <w:rsid w:val="00292DFE"/>
    <w:rsid w:val="00292F1E"/>
    <w:rsid w:val="00293AB0"/>
    <w:rsid w:val="00294F9C"/>
    <w:rsid w:val="002A04BD"/>
    <w:rsid w:val="002A0E07"/>
    <w:rsid w:val="002A19F7"/>
    <w:rsid w:val="002A1CB7"/>
    <w:rsid w:val="002A3307"/>
    <w:rsid w:val="002A5EA7"/>
    <w:rsid w:val="002A6142"/>
    <w:rsid w:val="002A63D2"/>
    <w:rsid w:val="002A6432"/>
    <w:rsid w:val="002A6C8C"/>
    <w:rsid w:val="002A76FC"/>
    <w:rsid w:val="002B0572"/>
    <w:rsid w:val="002B0E59"/>
    <w:rsid w:val="002B0EA7"/>
    <w:rsid w:val="002B1C3E"/>
    <w:rsid w:val="002B1F16"/>
    <w:rsid w:val="002B4B97"/>
    <w:rsid w:val="002B4DE6"/>
    <w:rsid w:val="002B5047"/>
    <w:rsid w:val="002B610C"/>
    <w:rsid w:val="002B6CBD"/>
    <w:rsid w:val="002B6D2F"/>
    <w:rsid w:val="002B7634"/>
    <w:rsid w:val="002C1334"/>
    <w:rsid w:val="002C19D0"/>
    <w:rsid w:val="002C26A6"/>
    <w:rsid w:val="002C2822"/>
    <w:rsid w:val="002C2D76"/>
    <w:rsid w:val="002C3CBC"/>
    <w:rsid w:val="002C3E57"/>
    <w:rsid w:val="002C527E"/>
    <w:rsid w:val="002C55AC"/>
    <w:rsid w:val="002C582F"/>
    <w:rsid w:val="002C5D7B"/>
    <w:rsid w:val="002C74FF"/>
    <w:rsid w:val="002C7623"/>
    <w:rsid w:val="002C7661"/>
    <w:rsid w:val="002C7B82"/>
    <w:rsid w:val="002D04AE"/>
    <w:rsid w:val="002D19D6"/>
    <w:rsid w:val="002D209B"/>
    <w:rsid w:val="002D2DAE"/>
    <w:rsid w:val="002D4162"/>
    <w:rsid w:val="002D47FE"/>
    <w:rsid w:val="002D497F"/>
    <w:rsid w:val="002D640F"/>
    <w:rsid w:val="002D68A5"/>
    <w:rsid w:val="002D7B3B"/>
    <w:rsid w:val="002E1147"/>
    <w:rsid w:val="002E149A"/>
    <w:rsid w:val="002E22BB"/>
    <w:rsid w:val="002E2A3E"/>
    <w:rsid w:val="002E3B3D"/>
    <w:rsid w:val="002E3FF0"/>
    <w:rsid w:val="002E4430"/>
    <w:rsid w:val="002E456E"/>
    <w:rsid w:val="002E475F"/>
    <w:rsid w:val="002E48AC"/>
    <w:rsid w:val="002E4FEA"/>
    <w:rsid w:val="002E54C1"/>
    <w:rsid w:val="002E620F"/>
    <w:rsid w:val="002E6E81"/>
    <w:rsid w:val="002E7C7F"/>
    <w:rsid w:val="002F0490"/>
    <w:rsid w:val="002F0E0A"/>
    <w:rsid w:val="002F0E3D"/>
    <w:rsid w:val="002F264A"/>
    <w:rsid w:val="002F3432"/>
    <w:rsid w:val="002F4E7F"/>
    <w:rsid w:val="002F503F"/>
    <w:rsid w:val="002F51D2"/>
    <w:rsid w:val="002F5B37"/>
    <w:rsid w:val="002F61BC"/>
    <w:rsid w:val="003008D5"/>
    <w:rsid w:val="0030188F"/>
    <w:rsid w:val="00301EE6"/>
    <w:rsid w:val="00302127"/>
    <w:rsid w:val="00302444"/>
    <w:rsid w:val="00302E4E"/>
    <w:rsid w:val="00302ED7"/>
    <w:rsid w:val="003036D2"/>
    <w:rsid w:val="0030375D"/>
    <w:rsid w:val="00303B44"/>
    <w:rsid w:val="003068CB"/>
    <w:rsid w:val="00307224"/>
    <w:rsid w:val="00310014"/>
    <w:rsid w:val="00310319"/>
    <w:rsid w:val="00310C6F"/>
    <w:rsid w:val="003115D9"/>
    <w:rsid w:val="0031178C"/>
    <w:rsid w:val="00311D6E"/>
    <w:rsid w:val="00311F33"/>
    <w:rsid w:val="0031231B"/>
    <w:rsid w:val="00313341"/>
    <w:rsid w:val="00313559"/>
    <w:rsid w:val="00313B1E"/>
    <w:rsid w:val="00314474"/>
    <w:rsid w:val="00314692"/>
    <w:rsid w:val="0031473D"/>
    <w:rsid w:val="00314CEC"/>
    <w:rsid w:val="003153A9"/>
    <w:rsid w:val="00315E6B"/>
    <w:rsid w:val="00315F73"/>
    <w:rsid w:val="00316E6F"/>
    <w:rsid w:val="00320970"/>
    <w:rsid w:val="00320F11"/>
    <w:rsid w:val="00321315"/>
    <w:rsid w:val="003225E6"/>
    <w:rsid w:val="003226F3"/>
    <w:rsid w:val="003228BF"/>
    <w:rsid w:val="00322A00"/>
    <w:rsid w:val="003231F7"/>
    <w:rsid w:val="00325D7A"/>
    <w:rsid w:val="0032731D"/>
    <w:rsid w:val="00327532"/>
    <w:rsid w:val="00327592"/>
    <w:rsid w:val="0032760B"/>
    <w:rsid w:val="003301FD"/>
    <w:rsid w:val="00330A6D"/>
    <w:rsid w:val="00331422"/>
    <w:rsid w:val="003314D3"/>
    <w:rsid w:val="00331FAD"/>
    <w:rsid w:val="00332AF9"/>
    <w:rsid w:val="00332D2D"/>
    <w:rsid w:val="00335EEF"/>
    <w:rsid w:val="003365E1"/>
    <w:rsid w:val="00336A62"/>
    <w:rsid w:val="00337665"/>
    <w:rsid w:val="0034007C"/>
    <w:rsid w:val="00341308"/>
    <w:rsid w:val="00343C90"/>
    <w:rsid w:val="00344952"/>
    <w:rsid w:val="00344D0A"/>
    <w:rsid w:val="00346259"/>
    <w:rsid w:val="0034753E"/>
    <w:rsid w:val="003504A2"/>
    <w:rsid w:val="00350A95"/>
    <w:rsid w:val="00350F73"/>
    <w:rsid w:val="00351518"/>
    <w:rsid w:val="00352257"/>
    <w:rsid w:val="00352628"/>
    <w:rsid w:val="003529BA"/>
    <w:rsid w:val="00352AE5"/>
    <w:rsid w:val="00354370"/>
    <w:rsid w:val="00354652"/>
    <w:rsid w:val="003556AA"/>
    <w:rsid w:val="00355ECB"/>
    <w:rsid w:val="00356CB4"/>
    <w:rsid w:val="00357981"/>
    <w:rsid w:val="00360565"/>
    <w:rsid w:val="00361100"/>
    <w:rsid w:val="00361DD4"/>
    <w:rsid w:val="00362422"/>
    <w:rsid w:val="00362755"/>
    <w:rsid w:val="00363C63"/>
    <w:rsid w:val="00363C6D"/>
    <w:rsid w:val="00363CAE"/>
    <w:rsid w:val="0036529B"/>
    <w:rsid w:val="00365AEE"/>
    <w:rsid w:val="003671AE"/>
    <w:rsid w:val="003671E5"/>
    <w:rsid w:val="003708A3"/>
    <w:rsid w:val="003725FE"/>
    <w:rsid w:val="00372725"/>
    <w:rsid w:val="003746B8"/>
    <w:rsid w:val="003753A4"/>
    <w:rsid w:val="00375C05"/>
    <w:rsid w:val="003763AA"/>
    <w:rsid w:val="0037689C"/>
    <w:rsid w:val="00376D5E"/>
    <w:rsid w:val="00377426"/>
    <w:rsid w:val="00377906"/>
    <w:rsid w:val="00377FD7"/>
    <w:rsid w:val="00380838"/>
    <w:rsid w:val="003820F5"/>
    <w:rsid w:val="00382C76"/>
    <w:rsid w:val="00382CF8"/>
    <w:rsid w:val="00386728"/>
    <w:rsid w:val="0038703F"/>
    <w:rsid w:val="00391407"/>
    <w:rsid w:val="00391747"/>
    <w:rsid w:val="0039185E"/>
    <w:rsid w:val="0039187A"/>
    <w:rsid w:val="00392279"/>
    <w:rsid w:val="003922E7"/>
    <w:rsid w:val="00392780"/>
    <w:rsid w:val="00393630"/>
    <w:rsid w:val="00393874"/>
    <w:rsid w:val="00394188"/>
    <w:rsid w:val="0039587E"/>
    <w:rsid w:val="00396514"/>
    <w:rsid w:val="00396836"/>
    <w:rsid w:val="00396DA4"/>
    <w:rsid w:val="0039776B"/>
    <w:rsid w:val="003978CF"/>
    <w:rsid w:val="003A05F0"/>
    <w:rsid w:val="003A0D8A"/>
    <w:rsid w:val="003A12A2"/>
    <w:rsid w:val="003A1823"/>
    <w:rsid w:val="003A1CB5"/>
    <w:rsid w:val="003A1CE0"/>
    <w:rsid w:val="003A1E33"/>
    <w:rsid w:val="003A2223"/>
    <w:rsid w:val="003B0059"/>
    <w:rsid w:val="003B0060"/>
    <w:rsid w:val="003B078D"/>
    <w:rsid w:val="003B2734"/>
    <w:rsid w:val="003B3911"/>
    <w:rsid w:val="003B527E"/>
    <w:rsid w:val="003B6B34"/>
    <w:rsid w:val="003B76EF"/>
    <w:rsid w:val="003C1BC1"/>
    <w:rsid w:val="003C24A0"/>
    <w:rsid w:val="003C42A2"/>
    <w:rsid w:val="003C6695"/>
    <w:rsid w:val="003C6FB6"/>
    <w:rsid w:val="003C72A5"/>
    <w:rsid w:val="003C7483"/>
    <w:rsid w:val="003D03E4"/>
    <w:rsid w:val="003D1A25"/>
    <w:rsid w:val="003D57F7"/>
    <w:rsid w:val="003D723F"/>
    <w:rsid w:val="003D730F"/>
    <w:rsid w:val="003D78CE"/>
    <w:rsid w:val="003D7CBD"/>
    <w:rsid w:val="003D7F7A"/>
    <w:rsid w:val="003E0BD8"/>
    <w:rsid w:val="003E151C"/>
    <w:rsid w:val="003E2D7E"/>
    <w:rsid w:val="003E3507"/>
    <w:rsid w:val="003E4118"/>
    <w:rsid w:val="003E6625"/>
    <w:rsid w:val="003E7222"/>
    <w:rsid w:val="003E76D3"/>
    <w:rsid w:val="003F0710"/>
    <w:rsid w:val="003F091A"/>
    <w:rsid w:val="003F0CA6"/>
    <w:rsid w:val="003F15E5"/>
    <w:rsid w:val="003F19EA"/>
    <w:rsid w:val="003F1A44"/>
    <w:rsid w:val="003F3651"/>
    <w:rsid w:val="003F463B"/>
    <w:rsid w:val="003F49D7"/>
    <w:rsid w:val="003F4A22"/>
    <w:rsid w:val="003F4FFC"/>
    <w:rsid w:val="003F60BC"/>
    <w:rsid w:val="003F70CD"/>
    <w:rsid w:val="003F7652"/>
    <w:rsid w:val="003F7DF0"/>
    <w:rsid w:val="00400808"/>
    <w:rsid w:val="00401DDA"/>
    <w:rsid w:val="00402788"/>
    <w:rsid w:val="00403461"/>
    <w:rsid w:val="00403E51"/>
    <w:rsid w:val="0040404D"/>
    <w:rsid w:val="00404464"/>
    <w:rsid w:val="004078FD"/>
    <w:rsid w:val="00410129"/>
    <w:rsid w:val="004131FE"/>
    <w:rsid w:val="0041407B"/>
    <w:rsid w:val="00414D8C"/>
    <w:rsid w:val="0041555D"/>
    <w:rsid w:val="00415A89"/>
    <w:rsid w:val="00415DED"/>
    <w:rsid w:val="00416C7C"/>
    <w:rsid w:val="00417A39"/>
    <w:rsid w:val="00420959"/>
    <w:rsid w:val="00420B44"/>
    <w:rsid w:val="004213A9"/>
    <w:rsid w:val="00421FAC"/>
    <w:rsid w:val="00422587"/>
    <w:rsid w:val="004245AD"/>
    <w:rsid w:val="00424A96"/>
    <w:rsid w:val="00425239"/>
    <w:rsid w:val="00425F7D"/>
    <w:rsid w:val="00426065"/>
    <w:rsid w:val="00426402"/>
    <w:rsid w:val="0042661E"/>
    <w:rsid w:val="00427C07"/>
    <w:rsid w:val="00430FBD"/>
    <w:rsid w:val="0043117F"/>
    <w:rsid w:val="0043237A"/>
    <w:rsid w:val="00432B9C"/>
    <w:rsid w:val="00434299"/>
    <w:rsid w:val="00434F37"/>
    <w:rsid w:val="00435165"/>
    <w:rsid w:val="00436717"/>
    <w:rsid w:val="00436812"/>
    <w:rsid w:val="00436DDE"/>
    <w:rsid w:val="00437D8F"/>
    <w:rsid w:val="0044138A"/>
    <w:rsid w:val="004414B4"/>
    <w:rsid w:val="004415C9"/>
    <w:rsid w:val="00442316"/>
    <w:rsid w:val="00443265"/>
    <w:rsid w:val="004439A7"/>
    <w:rsid w:val="0044416C"/>
    <w:rsid w:val="0044449C"/>
    <w:rsid w:val="004462F1"/>
    <w:rsid w:val="00446A3C"/>
    <w:rsid w:val="00447530"/>
    <w:rsid w:val="00447BBF"/>
    <w:rsid w:val="00450D7B"/>
    <w:rsid w:val="00451132"/>
    <w:rsid w:val="00451DCB"/>
    <w:rsid w:val="00453199"/>
    <w:rsid w:val="00454508"/>
    <w:rsid w:val="00454711"/>
    <w:rsid w:val="00454A3C"/>
    <w:rsid w:val="004561D9"/>
    <w:rsid w:val="00456AC9"/>
    <w:rsid w:val="0045748E"/>
    <w:rsid w:val="004578A5"/>
    <w:rsid w:val="00457C6B"/>
    <w:rsid w:val="004609FE"/>
    <w:rsid w:val="00460A78"/>
    <w:rsid w:val="004619B3"/>
    <w:rsid w:val="004621E1"/>
    <w:rsid w:val="004630F2"/>
    <w:rsid w:val="00463161"/>
    <w:rsid w:val="004636D4"/>
    <w:rsid w:val="00463BAD"/>
    <w:rsid w:val="00463EDF"/>
    <w:rsid w:val="00464795"/>
    <w:rsid w:val="00465DF3"/>
    <w:rsid w:val="00466769"/>
    <w:rsid w:val="0047096E"/>
    <w:rsid w:val="0047104B"/>
    <w:rsid w:val="004719E9"/>
    <w:rsid w:val="004726E9"/>
    <w:rsid w:val="00472824"/>
    <w:rsid w:val="0047305A"/>
    <w:rsid w:val="00473C33"/>
    <w:rsid w:val="00473DE3"/>
    <w:rsid w:val="0047419D"/>
    <w:rsid w:val="00474675"/>
    <w:rsid w:val="0047476C"/>
    <w:rsid w:val="004747FB"/>
    <w:rsid w:val="00474948"/>
    <w:rsid w:val="00474B43"/>
    <w:rsid w:val="00474D5A"/>
    <w:rsid w:val="004758B2"/>
    <w:rsid w:val="0047623B"/>
    <w:rsid w:val="00476F37"/>
    <w:rsid w:val="0048037B"/>
    <w:rsid w:val="004805F0"/>
    <w:rsid w:val="00482A56"/>
    <w:rsid w:val="00483053"/>
    <w:rsid w:val="0048376B"/>
    <w:rsid w:val="00483C8B"/>
    <w:rsid w:val="00484253"/>
    <w:rsid w:val="00484B56"/>
    <w:rsid w:val="00486120"/>
    <w:rsid w:val="00486ECB"/>
    <w:rsid w:val="004871DA"/>
    <w:rsid w:val="00487912"/>
    <w:rsid w:val="00487CEF"/>
    <w:rsid w:val="00492354"/>
    <w:rsid w:val="0049360D"/>
    <w:rsid w:val="00494AAD"/>
    <w:rsid w:val="004955F0"/>
    <w:rsid w:val="00495773"/>
    <w:rsid w:val="00495C1C"/>
    <w:rsid w:val="004960DB"/>
    <w:rsid w:val="00496CA1"/>
    <w:rsid w:val="00497137"/>
    <w:rsid w:val="00497E5F"/>
    <w:rsid w:val="004A141E"/>
    <w:rsid w:val="004A174E"/>
    <w:rsid w:val="004A19E3"/>
    <w:rsid w:val="004A2817"/>
    <w:rsid w:val="004A2D75"/>
    <w:rsid w:val="004A3192"/>
    <w:rsid w:val="004A4995"/>
    <w:rsid w:val="004A4C57"/>
    <w:rsid w:val="004A50E1"/>
    <w:rsid w:val="004A61D9"/>
    <w:rsid w:val="004A6CAB"/>
    <w:rsid w:val="004A75DC"/>
    <w:rsid w:val="004A7701"/>
    <w:rsid w:val="004A7BCF"/>
    <w:rsid w:val="004B0138"/>
    <w:rsid w:val="004B0293"/>
    <w:rsid w:val="004B1F34"/>
    <w:rsid w:val="004B227E"/>
    <w:rsid w:val="004B2706"/>
    <w:rsid w:val="004B29BE"/>
    <w:rsid w:val="004B396C"/>
    <w:rsid w:val="004B4033"/>
    <w:rsid w:val="004B43BB"/>
    <w:rsid w:val="004B5789"/>
    <w:rsid w:val="004B6BCF"/>
    <w:rsid w:val="004B7764"/>
    <w:rsid w:val="004B7F5F"/>
    <w:rsid w:val="004C097C"/>
    <w:rsid w:val="004C13A2"/>
    <w:rsid w:val="004C37C3"/>
    <w:rsid w:val="004C390C"/>
    <w:rsid w:val="004C7CE0"/>
    <w:rsid w:val="004D09BD"/>
    <w:rsid w:val="004D1150"/>
    <w:rsid w:val="004D1AA7"/>
    <w:rsid w:val="004D381A"/>
    <w:rsid w:val="004D4CF5"/>
    <w:rsid w:val="004D5718"/>
    <w:rsid w:val="004D6C14"/>
    <w:rsid w:val="004D6E78"/>
    <w:rsid w:val="004D7B85"/>
    <w:rsid w:val="004E0B83"/>
    <w:rsid w:val="004E12BB"/>
    <w:rsid w:val="004E22CD"/>
    <w:rsid w:val="004E2D0D"/>
    <w:rsid w:val="004E2E30"/>
    <w:rsid w:val="004E31B9"/>
    <w:rsid w:val="004E3A42"/>
    <w:rsid w:val="004E4846"/>
    <w:rsid w:val="004E6F5D"/>
    <w:rsid w:val="004F04C2"/>
    <w:rsid w:val="004F0907"/>
    <w:rsid w:val="004F19D4"/>
    <w:rsid w:val="004F1B91"/>
    <w:rsid w:val="004F1D2D"/>
    <w:rsid w:val="004F22CF"/>
    <w:rsid w:val="004F265F"/>
    <w:rsid w:val="004F2B9C"/>
    <w:rsid w:val="004F2C5F"/>
    <w:rsid w:val="004F2DCE"/>
    <w:rsid w:val="004F335C"/>
    <w:rsid w:val="004F35AD"/>
    <w:rsid w:val="004F3683"/>
    <w:rsid w:val="004F50D9"/>
    <w:rsid w:val="004F6C52"/>
    <w:rsid w:val="004F78CB"/>
    <w:rsid w:val="005011F9"/>
    <w:rsid w:val="005012E3"/>
    <w:rsid w:val="005023AD"/>
    <w:rsid w:val="00503327"/>
    <w:rsid w:val="005038D7"/>
    <w:rsid w:val="00503BC9"/>
    <w:rsid w:val="0050546C"/>
    <w:rsid w:val="00506F03"/>
    <w:rsid w:val="00507012"/>
    <w:rsid w:val="00507267"/>
    <w:rsid w:val="005072A5"/>
    <w:rsid w:val="0051048C"/>
    <w:rsid w:val="00510ED5"/>
    <w:rsid w:val="00511388"/>
    <w:rsid w:val="00511B2A"/>
    <w:rsid w:val="00514172"/>
    <w:rsid w:val="00514C19"/>
    <w:rsid w:val="0051500C"/>
    <w:rsid w:val="00515EB6"/>
    <w:rsid w:val="0051721E"/>
    <w:rsid w:val="00520721"/>
    <w:rsid w:val="0052086B"/>
    <w:rsid w:val="00520C5E"/>
    <w:rsid w:val="00520E6E"/>
    <w:rsid w:val="00521C0B"/>
    <w:rsid w:val="00521E54"/>
    <w:rsid w:val="005249B7"/>
    <w:rsid w:val="005253C3"/>
    <w:rsid w:val="00525F7E"/>
    <w:rsid w:val="00525F9C"/>
    <w:rsid w:val="00526324"/>
    <w:rsid w:val="005274F9"/>
    <w:rsid w:val="00527B72"/>
    <w:rsid w:val="0053054E"/>
    <w:rsid w:val="005329FB"/>
    <w:rsid w:val="005343A6"/>
    <w:rsid w:val="00534A07"/>
    <w:rsid w:val="00535345"/>
    <w:rsid w:val="00535609"/>
    <w:rsid w:val="00540254"/>
    <w:rsid w:val="00540819"/>
    <w:rsid w:val="00540835"/>
    <w:rsid w:val="00541AE0"/>
    <w:rsid w:val="00543048"/>
    <w:rsid w:val="005438D5"/>
    <w:rsid w:val="00543F15"/>
    <w:rsid w:val="005442D3"/>
    <w:rsid w:val="005443F6"/>
    <w:rsid w:val="00545654"/>
    <w:rsid w:val="00545AD1"/>
    <w:rsid w:val="00547084"/>
    <w:rsid w:val="0054713E"/>
    <w:rsid w:val="00547955"/>
    <w:rsid w:val="00547AC0"/>
    <w:rsid w:val="00551050"/>
    <w:rsid w:val="00552D23"/>
    <w:rsid w:val="00553920"/>
    <w:rsid w:val="0055399E"/>
    <w:rsid w:val="005565A5"/>
    <w:rsid w:val="00557DCC"/>
    <w:rsid w:val="005605F9"/>
    <w:rsid w:val="005613F3"/>
    <w:rsid w:val="0056363E"/>
    <w:rsid w:val="00563930"/>
    <w:rsid w:val="00563FF9"/>
    <w:rsid w:val="00565997"/>
    <w:rsid w:val="005659F7"/>
    <w:rsid w:val="00566A25"/>
    <w:rsid w:val="0056786F"/>
    <w:rsid w:val="00570014"/>
    <w:rsid w:val="00570672"/>
    <w:rsid w:val="00571FCE"/>
    <w:rsid w:val="00574313"/>
    <w:rsid w:val="005747C2"/>
    <w:rsid w:val="005754E9"/>
    <w:rsid w:val="0057753D"/>
    <w:rsid w:val="0058053A"/>
    <w:rsid w:val="0058125F"/>
    <w:rsid w:val="005814AC"/>
    <w:rsid w:val="00582B01"/>
    <w:rsid w:val="00583215"/>
    <w:rsid w:val="0058324C"/>
    <w:rsid w:val="005835DA"/>
    <w:rsid w:val="005837FD"/>
    <w:rsid w:val="00583CB2"/>
    <w:rsid w:val="00583CE4"/>
    <w:rsid w:val="00584B41"/>
    <w:rsid w:val="00584CE0"/>
    <w:rsid w:val="0059041B"/>
    <w:rsid w:val="005907C2"/>
    <w:rsid w:val="00591EE8"/>
    <w:rsid w:val="00592158"/>
    <w:rsid w:val="00592420"/>
    <w:rsid w:val="005925DA"/>
    <w:rsid w:val="00592B33"/>
    <w:rsid w:val="00592E8C"/>
    <w:rsid w:val="0059471D"/>
    <w:rsid w:val="005950E5"/>
    <w:rsid w:val="00595180"/>
    <w:rsid w:val="005958E6"/>
    <w:rsid w:val="00597FC8"/>
    <w:rsid w:val="005A0244"/>
    <w:rsid w:val="005A127C"/>
    <w:rsid w:val="005A167F"/>
    <w:rsid w:val="005A2756"/>
    <w:rsid w:val="005A451E"/>
    <w:rsid w:val="005A595A"/>
    <w:rsid w:val="005A604D"/>
    <w:rsid w:val="005A6071"/>
    <w:rsid w:val="005A67B9"/>
    <w:rsid w:val="005B00B2"/>
    <w:rsid w:val="005B0A56"/>
    <w:rsid w:val="005B24BA"/>
    <w:rsid w:val="005B4842"/>
    <w:rsid w:val="005B4880"/>
    <w:rsid w:val="005B4DFB"/>
    <w:rsid w:val="005B54B9"/>
    <w:rsid w:val="005B54DD"/>
    <w:rsid w:val="005B553C"/>
    <w:rsid w:val="005B5A79"/>
    <w:rsid w:val="005B6750"/>
    <w:rsid w:val="005C0DB9"/>
    <w:rsid w:val="005C1331"/>
    <w:rsid w:val="005C1F4D"/>
    <w:rsid w:val="005C2172"/>
    <w:rsid w:val="005C2412"/>
    <w:rsid w:val="005C2E9D"/>
    <w:rsid w:val="005C3353"/>
    <w:rsid w:val="005C396B"/>
    <w:rsid w:val="005C3CC3"/>
    <w:rsid w:val="005C4DE3"/>
    <w:rsid w:val="005C533A"/>
    <w:rsid w:val="005C5948"/>
    <w:rsid w:val="005C669B"/>
    <w:rsid w:val="005C7235"/>
    <w:rsid w:val="005C7240"/>
    <w:rsid w:val="005C788D"/>
    <w:rsid w:val="005D01BF"/>
    <w:rsid w:val="005D04FD"/>
    <w:rsid w:val="005D0DFD"/>
    <w:rsid w:val="005D1401"/>
    <w:rsid w:val="005D1C69"/>
    <w:rsid w:val="005D29F9"/>
    <w:rsid w:val="005D3243"/>
    <w:rsid w:val="005D49D5"/>
    <w:rsid w:val="005D7954"/>
    <w:rsid w:val="005E0820"/>
    <w:rsid w:val="005E0B04"/>
    <w:rsid w:val="005E1030"/>
    <w:rsid w:val="005E1511"/>
    <w:rsid w:val="005E159C"/>
    <w:rsid w:val="005E18DB"/>
    <w:rsid w:val="005E2901"/>
    <w:rsid w:val="005E3517"/>
    <w:rsid w:val="005E3FC8"/>
    <w:rsid w:val="005E4278"/>
    <w:rsid w:val="005E4B60"/>
    <w:rsid w:val="005E4DDE"/>
    <w:rsid w:val="005E6992"/>
    <w:rsid w:val="005E7274"/>
    <w:rsid w:val="005E7682"/>
    <w:rsid w:val="005F3271"/>
    <w:rsid w:val="005F4710"/>
    <w:rsid w:val="005F4F81"/>
    <w:rsid w:val="005F53FA"/>
    <w:rsid w:val="005F5415"/>
    <w:rsid w:val="005F7670"/>
    <w:rsid w:val="005F79A7"/>
    <w:rsid w:val="00600793"/>
    <w:rsid w:val="00600E29"/>
    <w:rsid w:val="00601045"/>
    <w:rsid w:val="006016E3"/>
    <w:rsid w:val="00601736"/>
    <w:rsid w:val="00601860"/>
    <w:rsid w:val="00601F5C"/>
    <w:rsid w:val="006030FC"/>
    <w:rsid w:val="0060314E"/>
    <w:rsid w:val="00603AE8"/>
    <w:rsid w:val="00606B51"/>
    <w:rsid w:val="006105F4"/>
    <w:rsid w:val="00610797"/>
    <w:rsid w:val="00611FF4"/>
    <w:rsid w:val="006122A6"/>
    <w:rsid w:val="00612805"/>
    <w:rsid w:val="00613238"/>
    <w:rsid w:val="00613858"/>
    <w:rsid w:val="00614DF7"/>
    <w:rsid w:val="0061591D"/>
    <w:rsid w:val="0061596B"/>
    <w:rsid w:val="00621567"/>
    <w:rsid w:val="00621C9C"/>
    <w:rsid w:val="0062200D"/>
    <w:rsid w:val="00622C18"/>
    <w:rsid w:val="00623018"/>
    <w:rsid w:val="00623FB7"/>
    <w:rsid w:val="006242C4"/>
    <w:rsid w:val="006243C0"/>
    <w:rsid w:val="00624DC7"/>
    <w:rsid w:val="00627032"/>
    <w:rsid w:val="0062790C"/>
    <w:rsid w:val="00627FD3"/>
    <w:rsid w:val="00630ACA"/>
    <w:rsid w:val="00632D3C"/>
    <w:rsid w:val="00633569"/>
    <w:rsid w:val="006336A5"/>
    <w:rsid w:val="0063387D"/>
    <w:rsid w:val="00634827"/>
    <w:rsid w:val="00635C3C"/>
    <w:rsid w:val="00637504"/>
    <w:rsid w:val="006378AE"/>
    <w:rsid w:val="00637D39"/>
    <w:rsid w:val="00640876"/>
    <w:rsid w:val="00640BF8"/>
    <w:rsid w:val="00641D02"/>
    <w:rsid w:val="00641E42"/>
    <w:rsid w:val="006425FB"/>
    <w:rsid w:val="006427A7"/>
    <w:rsid w:val="00643501"/>
    <w:rsid w:val="0064468E"/>
    <w:rsid w:val="0064475E"/>
    <w:rsid w:val="006448A7"/>
    <w:rsid w:val="006476DB"/>
    <w:rsid w:val="00650022"/>
    <w:rsid w:val="00650998"/>
    <w:rsid w:val="00650BBA"/>
    <w:rsid w:val="0065140F"/>
    <w:rsid w:val="00651D77"/>
    <w:rsid w:val="00651F1D"/>
    <w:rsid w:val="006520D9"/>
    <w:rsid w:val="00653111"/>
    <w:rsid w:val="0065368C"/>
    <w:rsid w:val="00653BE9"/>
    <w:rsid w:val="00653C1E"/>
    <w:rsid w:val="00654F6D"/>
    <w:rsid w:val="00655239"/>
    <w:rsid w:val="006556B5"/>
    <w:rsid w:val="006556F5"/>
    <w:rsid w:val="00655BF4"/>
    <w:rsid w:val="00655E4C"/>
    <w:rsid w:val="00656BB8"/>
    <w:rsid w:val="00656E06"/>
    <w:rsid w:val="00656EA2"/>
    <w:rsid w:val="0065769E"/>
    <w:rsid w:val="006611B3"/>
    <w:rsid w:val="00661FD5"/>
    <w:rsid w:val="00662BCA"/>
    <w:rsid w:val="006636D9"/>
    <w:rsid w:val="00665CAA"/>
    <w:rsid w:val="00667346"/>
    <w:rsid w:val="006678AC"/>
    <w:rsid w:val="0067024D"/>
    <w:rsid w:val="00670E36"/>
    <w:rsid w:val="00671DE3"/>
    <w:rsid w:val="00672340"/>
    <w:rsid w:val="00672781"/>
    <w:rsid w:val="00672883"/>
    <w:rsid w:val="00674EA1"/>
    <w:rsid w:val="006756ED"/>
    <w:rsid w:val="00676847"/>
    <w:rsid w:val="00676F83"/>
    <w:rsid w:val="006777F6"/>
    <w:rsid w:val="00677EC1"/>
    <w:rsid w:val="006804D9"/>
    <w:rsid w:val="00680984"/>
    <w:rsid w:val="00680BF8"/>
    <w:rsid w:val="00681CC3"/>
    <w:rsid w:val="006831C9"/>
    <w:rsid w:val="006831DA"/>
    <w:rsid w:val="006833D5"/>
    <w:rsid w:val="0068499D"/>
    <w:rsid w:val="00684CA5"/>
    <w:rsid w:val="006861FD"/>
    <w:rsid w:val="0068641E"/>
    <w:rsid w:val="00687272"/>
    <w:rsid w:val="00691879"/>
    <w:rsid w:val="00691927"/>
    <w:rsid w:val="00693368"/>
    <w:rsid w:val="00696508"/>
    <w:rsid w:val="00696F9F"/>
    <w:rsid w:val="006A130F"/>
    <w:rsid w:val="006A1BC4"/>
    <w:rsid w:val="006A243D"/>
    <w:rsid w:val="006A3F9B"/>
    <w:rsid w:val="006A5B9D"/>
    <w:rsid w:val="006A7B0C"/>
    <w:rsid w:val="006B0C37"/>
    <w:rsid w:val="006B1233"/>
    <w:rsid w:val="006B1E45"/>
    <w:rsid w:val="006B2206"/>
    <w:rsid w:val="006B2D63"/>
    <w:rsid w:val="006B2DF5"/>
    <w:rsid w:val="006B2FB1"/>
    <w:rsid w:val="006B301A"/>
    <w:rsid w:val="006B3400"/>
    <w:rsid w:val="006B4292"/>
    <w:rsid w:val="006B4A4E"/>
    <w:rsid w:val="006B4C7A"/>
    <w:rsid w:val="006B4E32"/>
    <w:rsid w:val="006B5682"/>
    <w:rsid w:val="006B56F9"/>
    <w:rsid w:val="006B6FC0"/>
    <w:rsid w:val="006C0AA8"/>
    <w:rsid w:val="006C0DA8"/>
    <w:rsid w:val="006C1529"/>
    <w:rsid w:val="006C1C54"/>
    <w:rsid w:val="006C22D1"/>
    <w:rsid w:val="006C2BF1"/>
    <w:rsid w:val="006C2D3F"/>
    <w:rsid w:val="006C2F4B"/>
    <w:rsid w:val="006C2F4D"/>
    <w:rsid w:val="006C4689"/>
    <w:rsid w:val="006C4D14"/>
    <w:rsid w:val="006C5529"/>
    <w:rsid w:val="006C5E10"/>
    <w:rsid w:val="006D04B8"/>
    <w:rsid w:val="006D123C"/>
    <w:rsid w:val="006D2D21"/>
    <w:rsid w:val="006D325E"/>
    <w:rsid w:val="006D3368"/>
    <w:rsid w:val="006D33A7"/>
    <w:rsid w:val="006D353A"/>
    <w:rsid w:val="006D5CB6"/>
    <w:rsid w:val="006D6CEA"/>
    <w:rsid w:val="006D7187"/>
    <w:rsid w:val="006E1A01"/>
    <w:rsid w:val="006E2952"/>
    <w:rsid w:val="006E40BD"/>
    <w:rsid w:val="006E5CA7"/>
    <w:rsid w:val="006E7B2D"/>
    <w:rsid w:val="006F150D"/>
    <w:rsid w:val="006F1BB6"/>
    <w:rsid w:val="006F22FF"/>
    <w:rsid w:val="006F26DC"/>
    <w:rsid w:val="006F28CE"/>
    <w:rsid w:val="006F36FB"/>
    <w:rsid w:val="006F39B4"/>
    <w:rsid w:val="006F3CC6"/>
    <w:rsid w:val="006F48B1"/>
    <w:rsid w:val="006F78C8"/>
    <w:rsid w:val="007011B0"/>
    <w:rsid w:val="007012EF"/>
    <w:rsid w:val="007013ED"/>
    <w:rsid w:val="00702338"/>
    <w:rsid w:val="007035E7"/>
    <w:rsid w:val="00703A87"/>
    <w:rsid w:val="00704682"/>
    <w:rsid w:val="007047C6"/>
    <w:rsid w:val="00704C01"/>
    <w:rsid w:val="0070512F"/>
    <w:rsid w:val="00705B14"/>
    <w:rsid w:val="007061BB"/>
    <w:rsid w:val="007061EB"/>
    <w:rsid w:val="0070622A"/>
    <w:rsid w:val="00706D3D"/>
    <w:rsid w:val="007072C9"/>
    <w:rsid w:val="00707FE1"/>
    <w:rsid w:val="00710F83"/>
    <w:rsid w:val="00712286"/>
    <w:rsid w:val="00713206"/>
    <w:rsid w:val="00713303"/>
    <w:rsid w:val="00715052"/>
    <w:rsid w:val="007158F6"/>
    <w:rsid w:val="00716BA2"/>
    <w:rsid w:val="007174A3"/>
    <w:rsid w:val="007178F2"/>
    <w:rsid w:val="007219F1"/>
    <w:rsid w:val="007227BE"/>
    <w:rsid w:val="00722980"/>
    <w:rsid w:val="00723FA8"/>
    <w:rsid w:val="00724101"/>
    <w:rsid w:val="00724D36"/>
    <w:rsid w:val="00725214"/>
    <w:rsid w:val="007255D9"/>
    <w:rsid w:val="00725A8E"/>
    <w:rsid w:val="0072628A"/>
    <w:rsid w:val="007262AD"/>
    <w:rsid w:val="0072630D"/>
    <w:rsid w:val="00726C2D"/>
    <w:rsid w:val="0072707E"/>
    <w:rsid w:val="00731421"/>
    <w:rsid w:val="007315B5"/>
    <w:rsid w:val="00731F79"/>
    <w:rsid w:val="007323D4"/>
    <w:rsid w:val="00732F64"/>
    <w:rsid w:val="007334D0"/>
    <w:rsid w:val="00733790"/>
    <w:rsid w:val="00734911"/>
    <w:rsid w:val="00734FA8"/>
    <w:rsid w:val="0073541B"/>
    <w:rsid w:val="00735FC5"/>
    <w:rsid w:val="00736758"/>
    <w:rsid w:val="00736A5A"/>
    <w:rsid w:val="00736AFC"/>
    <w:rsid w:val="00737CBD"/>
    <w:rsid w:val="00737FD7"/>
    <w:rsid w:val="00740CA5"/>
    <w:rsid w:val="007418C5"/>
    <w:rsid w:val="00742A28"/>
    <w:rsid w:val="00742B60"/>
    <w:rsid w:val="00742D0D"/>
    <w:rsid w:val="0074301D"/>
    <w:rsid w:val="0074485B"/>
    <w:rsid w:val="00744F51"/>
    <w:rsid w:val="00745AE8"/>
    <w:rsid w:val="00746F16"/>
    <w:rsid w:val="00750B38"/>
    <w:rsid w:val="00750D0F"/>
    <w:rsid w:val="007510E8"/>
    <w:rsid w:val="007517FB"/>
    <w:rsid w:val="00752425"/>
    <w:rsid w:val="00752CAB"/>
    <w:rsid w:val="00752EEF"/>
    <w:rsid w:val="007540C2"/>
    <w:rsid w:val="00754557"/>
    <w:rsid w:val="00754C0D"/>
    <w:rsid w:val="00755ADC"/>
    <w:rsid w:val="00756791"/>
    <w:rsid w:val="00756CF4"/>
    <w:rsid w:val="007570D1"/>
    <w:rsid w:val="00757734"/>
    <w:rsid w:val="00757F60"/>
    <w:rsid w:val="00763927"/>
    <w:rsid w:val="00764537"/>
    <w:rsid w:val="00764632"/>
    <w:rsid w:val="007651CC"/>
    <w:rsid w:val="00765308"/>
    <w:rsid w:val="0076549E"/>
    <w:rsid w:val="007704B2"/>
    <w:rsid w:val="00770F77"/>
    <w:rsid w:val="007715FC"/>
    <w:rsid w:val="00772168"/>
    <w:rsid w:val="00772C40"/>
    <w:rsid w:val="00772E26"/>
    <w:rsid w:val="00772FB1"/>
    <w:rsid w:val="00773BD6"/>
    <w:rsid w:val="00774DF8"/>
    <w:rsid w:val="00775972"/>
    <w:rsid w:val="00775EBA"/>
    <w:rsid w:val="00776652"/>
    <w:rsid w:val="00777716"/>
    <w:rsid w:val="0077785F"/>
    <w:rsid w:val="00780A41"/>
    <w:rsid w:val="00780C70"/>
    <w:rsid w:val="007811AD"/>
    <w:rsid w:val="00781343"/>
    <w:rsid w:val="00781AB3"/>
    <w:rsid w:val="007820E5"/>
    <w:rsid w:val="00782157"/>
    <w:rsid w:val="00782927"/>
    <w:rsid w:val="00782AA5"/>
    <w:rsid w:val="00782D90"/>
    <w:rsid w:val="00783CB6"/>
    <w:rsid w:val="0078457B"/>
    <w:rsid w:val="00784F28"/>
    <w:rsid w:val="007877B7"/>
    <w:rsid w:val="00787EE7"/>
    <w:rsid w:val="00787F4F"/>
    <w:rsid w:val="00791DD0"/>
    <w:rsid w:val="007926ED"/>
    <w:rsid w:val="00792FA8"/>
    <w:rsid w:val="00793DEE"/>
    <w:rsid w:val="00793E0D"/>
    <w:rsid w:val="007940A0"/>
    <w:rsid w:val="00794E50"/>
    <w:rsid w:val="0079609C"/>
    <w:rsid w:val="007960A2"/>
    <w:rsid w:val="007977B5"/>
    <w:rsid w:val="00797924"/>
    <w:rsid w:val="00797A0C"/>
    <w:rsid w:val="00797BFC"/>
    <w:rsid w:val="007A12F1"/>
    <w:rsid w:val="007A2174"/>
    <w:rsid w:val="007A24C2"/>
    <w:rsid w:val="007A3B68"/>
    <w:rsid w:val="007A4513"/>
    <w:rsid w:val="007A4A0B"/>
    <w:rsid w:val="007A4C2B"/>
    <w:rsid w:val="007A505A"/>
    <w:rsid w:val="007A5134"/>
    <w:rsid w:val="007A526B"/>
    <w:rsid w:val="007A5685"/>
    <w:rsid w:val="007B1B06"/>
    <w:rsid w:val="007B1F39"/>
    <w:rsid w:val="007B26DC"/>
    <w:rsid w:val="007B270A"/>
    <w:rsid w:val="007B28E5"/>
    <w:rsid w:val="007B3E90"/>
    <w:rsid w:val="007B5054"/>
    <w:rsid w:val="007B5538"/>
    <w:rsid w:val="007B5C97"/>
    <w:rsid w:val="007B5ED1"/>
    <w:rsid w:val="007B643C"/>
    <w:rsid w:val="007B7F80"/>
    <w:rsid w:val="007B7FBA"/>
    <w:rsid w:val="007C0ED6"/>
    <w:rsid w:val="007C1ADC"/>
    <w:rsid w:val="007C2E2D"/>
    <w:rsid w:val="007C411D"/>
    <w:rsid w:val="007C48CC"/>
    <w:rsid w:val="007C622C"/>
    <w:rsid w:val="007C7256"/>
    <w:rsid w:val="007C7DD7"/>
    <w:rsid w:val="007D0289"/>
    <w:rsid w:val="007D07A7"/>
    <w:rsid w:val="007D0AE6"/>
    <w:rsid w:val="007D11E5"/>
    <w:rsid w:val="007D1D14"/>
    <w:rsid w:val="007D447E"/>
    <w:rsid w:val="007D4AA3"/>
    <w:rsid w:val="007D50BB"/>
    <w:rsid w:val="007D567F"/>
    <w:rsid w:val="007D586E"/>
    <w:rsid w:val="007D5A41"/>
    <w:rsid w:val="007D6EBE"/>
    <w:rsid w:val="007D6F20"/>
    <w:rsid w:val="007D7C11"/>
    <w:rsid w:val="007E000B"/>
    <w:rsid w:val="007E2D90"/>
    <w:rsid w:val="007E531B"/>
    <w:rsid w:val="007E6978"/>
    <w:rsid w:val="007E7448"/>
    <w:rsid w:val="007E74F3"/>
    <w:rsid w:val="007F0350"/>
    <w:rsid w:val="007F0AE0"/>
    <w:rsid w:val="007F0C64"/>
    <w:rsid w:val="007F196F"/>
    <w:rsid w:val="007F40E3"/>
    <w:rsid w:val="007F470D"/>
    <w:rsid w:val="007F5A20"/>
    <w:rsid w:val="007F5E14"/>
    <w:rsid w:val="007F6184"/>
    <w:rsid w:val="007F6319"/>
    <w:rsid w:val="007F64C2"/>
    <w:rsid w:val="007F64FE"/>
    <w:rsid w:val="007F6BA5"/>
    <w:rsid w:val="007F7EBE"/>
    <w:rsid w:val="008003FE"/>
    <w:rsid w:val="00800755"/>
    <w:rsid w:val="00800C5C"/>
    <w:rsid w:val="00801807"/>
    <w:rsid w:val="00801F85"/>
    <w:rsid w:val="00801F86"/>
    <w:rsid w:val="008020CA"/>
    <w:rsid w:val="00802FF5"/>
    <w:rsid w:val="008032A8"/>
    <w:rsid w:val="00803645"/>
    <w:rsid w:val="00803799"/>
    <w:rsid w:val="00804122"/>
    <w:rsid w:val="00805203"/>
    <w:rsid w:val="00805CB1"/>
    <w:rsid w:val="00805D9B"/>
    <w:rsid w:val="00806207"/>
    <w:rsid w:val="008067DA"/>
    <w:rsid w:val="00806947"/>
    <w:rsid w:val="008102D9"/>
    <w:rsid w:val="00811C1B"/>
    <w:rsid w:val="00812A7A"/>
    <w:rsid w:val="008143E2"/>
    <w:rsid w:val="00814B4F"/>
    <w:rsid w:val="0081508A"/>
    <w:rsid w:val="00815274"/>
    <w:rsid w:val="00815733"/>
    <w:rsid w:val="00815A5F"/>
    <w:rsid w:val="00815CCE"/>
    <w:rsid w:val="008211E5"/>
    <w:rsid w:val="008227A2"/>
    <w:rsid w:val="00822A59"/>
    <w:rsid w:val="00823D4A"/>
    <w:rsid w:val="00824124"/>
    <w:rsid w:val="008246B7"/>
    <w:rsid w:val="00824B9B"/>
    <w:rsid w:val="008254E0"/>
    <w:rsid w:val="00826619"/>
    <w:rsid w:val="00826ADC"/>
    <w:rsid w:val="00831020"/>
    <w:rsid w:val="008320AB"/>
    <w:rsid w:val="008322F8"/>
    <w:rsid w:val="0083334D"/>
    <w:rsid w:val="0083339A"/>
    <w:rsid w:val="00834D3F"/>
    <w:rsid w:val="00834E0D"/>
    <w:rsid w:val="008354FB"/>
    <w:rsid w:val="00837839"/>
    <w:rsid w:val="008413A7"/>
    <w:rsid w:val="00841932"/>
    <w:rsid w:val="00841F1F"/>
    <w:rsid w:val="00842DE3"/>
    <w:rsid w:val="00843F6C"/>
    <w:rsid w:val="0084608A"/>
    <w:rsid w:val="0084638A"/>
    <w:rsid w:val="00846BDD"/>
    <w:rsid w:val="00846DE7"/>
    <w:rsid w:val="00847FCE"/>
    <w:rsid w:val="00850D35"/>
    <w:rsid w:val="008528E6"/>
    <w:rsid w:val="008539EB"/>
    <w:rsid w:val="00855422"/>
    <w:rsid w:val="0085547C"/>
    <w:rsid w:val="00860110"/>
    <w:rsid w:val="00860354"/>
    <w:rsid w:val="00861E82"/>
    <w:rsid w:val="00862417"/>
    <w:rsid w:val="0086307A"/>
    <w:rsid w:val="008651FA"/>
    <w:rsid w:val="008651FB"/>
    <w:rsid w:val="00865992"/>
    <w:rsid w:val="008664DF"/>
    <w:rsid w:val="008713F6"/>
    <w:rsid w:val="00871FB7"/>
    <w:rsid w:val="0087231C"/>
    <w:rsid w:val="00874030"/>
    <w:rsid w:val="008752BD"/>
    <w:rsid w:val="00876253"/>
    <w:rsid w:val="0087626F"/>
    <w:rsid w:val="00876616"/>
    <w:rsid w:val="0087661F"/>
    <w:rsid w:val="00876A99"/>
    <w:rsid w:val="00877541"/>
    <w:rsid w:val="008810A1"/>
    <w:rsid w:val="008810EE"/>
    <w:rsid w:val="008815AB"/>
    <w:rsid w:val="00884934"/>
    <w:rsid w:val="0088540D"/>
    <w:rsid w:val="0088571E"/>
    <w:rsid w:val="00886AE3"/>
    <w:rsid w:val="0088796C"/>
    <w:rsid w:val="00887A33"/>
    <w:rsid w:val="0089166D"/>
    <w:rsid w:val="008917CD"/>
    <w:rsid w:val="00892EC8"/>
    <w:rsid w:val="008930EA"/>
    <w:rsid w:val="008935AD"/>
    <w:rsid w:val="0089364E"/>
    <w:rsid w:val="00896A3F"/>
    <w:rsid w:val="00896BCC"/>
    <w:rsid w:val="00896CB0"/>
    <w:rsid w:val="00896D7F"/>
    <w:rsid w:val="00897208"/>
    <w:rsid w:val="008979C0"/>
    <w:rsid w:val="00897EDE"/>
    <w:rsid w:val="008A0874"/>
    <w:rsid w:val="008A0ACF"/>
    <w:rsid w:val="008A0F6F"/>
    <w:rsid w:val="008A131B"/>
    <w:rsid w:val="008A249B"/>
    <w:rsid w:val="008A32BC"/>
    <w:rsid w:val="008A37E2"/>
    <w:rsid w:val="008A42C2"/>
    <w:rsid w:val="008A42F2"/>
    <w:rsid w:val="008A44D4"/>
    <w:rsid w:val="008A7193"/>
    <w:rsid w:val="008B109A"/>
    <w:rsid w:val="008B115A"/>
    <w:rsid w:val="008B12CA"/>
    <w:rsid w:val="008B26FD"/>
    <w:rsid w:val="008B280E"/>
    <w:rsid w:val="008B2DB0"/>
    <w:rsid w:val="008B4C8C"/>
    <w:rsid w:val="008B524B"/>
    <w:rsid w:val="008B63CF"/>
    <w:rsid w:val="008B6610"/>
    <w:rsid w:val="008B71B2"/>
    <w:rsid w:val="008C01D0"/>
    <w:rsid w:val="008C022F"/>
    <w:rsid w:val="008C2051"/>
    <w:rsid w:val="008C3651"/>
    <w:rsid w:val="008C391D"/>
    <w:rsid w:val="008C4585"/>
    <w:rsid w:val="008C4DF0"/>
    <w:rsid w:val="008C55D4"/>
    <w:rsid w:val="008C6161"/>
    <w:rsid w:val="008C61F5"/>
    <w:rsid w:val="008C62E8"/>
    <w:rsid w:val="008C6788"/>
    <w:rsid w:val="008C6E4D"/>
    <w:rsid w:val="008C7A19"/>
    <w:rsid w:val="008D1598"/>
    <w:rsid w:val="008D3F0C"/>
    <w:rsid w:val="008D4A4C"/>
    <w:rsid w:val="008D4BB8"/>
    <w:rsid w:val="008D4F35"/>
    <w:rsid w:val="008D6EC4"/>
    <w:rsid w:val="008D6ED1"/>
    <w:rsid w:val="008D70DD"/>
    <w:rsid w:val="008D7C1E"/>
    <w:rsid w:val="008D7CDC"/>
    <w:rsid w:val="008D7E81"/>
    <w:rsid w:val="008E1276"/>
    <w:rsid w:val="008E2E7F"/>
    <w:rsid w:val="008E2FCD"/>
    <w:rsid w:val="008E3EAF"/>
    <w:rsid w:val="008E4F1A"/>
    <w:rsid w:val="008E5631"/>
    <w:rsid w:val="008E5A4D"/>
    <w:rsid w:val="008E63CF"/>
    <w:rsid w:val="008E67B7"/>
    <w:rsid w:val="008E67E0"/>
    <w:rsid w:val="008E6836"/>
    <w:rsid w:val="008E6ED6"/>
    <w:rsid w:val="008E7C93"/>
    <w:rsid w:val="008E7D79"/>
    <w:rsid w:val="008F186D"/>
    <w:rsid w:val="008F3100"/>
    <w:rsid w:val="008F348B"/>
    <w:rsid w:val="008F4215"/>
    <w:rsid w:val="008F4DB2"/>
    <w:rsid w:val="008F55E0"/>
    <w:rsid w:val="008F5C16"/>
    <w:rsid w:val="008F6CA1"/>
    <w:rsid w:val="008F7A69"/>
    <w:rsid w:val="00900042"/>
    <w:rsid w:val="009009BA"/>
    <w:rsid w:val="009020A1"/>
    <w:rsid w:val="00902FAE"/>
    <w:rsid w:val="00904A42"/>
    <w:rsid w:val="00904A43"/>
    <w:rsid w:val="00913293"/>
    <w:rsid w:val="00913800"/>
    <w:rsid w:val="009148A5"/>
    <w:rsid w:val="00914CA1"/>
    <w:rsid w:val="00915153"/>
    <w:rsid w:val="00915372"/>
    <w:rsid w:val="00915528"/>
    <w:rsid w:val="00916801"/>
    <w:rsid w:val="00916B10"/>
    <w:rsid w:val="009172E2"/>
    <w:rsid w:val="009177E2"/>
    <w:rsid w:val="00920218"/>
    <w:rsid w:val="00920534"/>
    <w:rsid w:val="0092079B"/>
    <w:rsid w:val="009208F3"/>
    <w:rsid w:val="00920CCB"/>
    <w:rsid w:val="00921A7C"/>
    <w:rsid w:val="00922818"/>
    <w:rsid w:val="009228A0"/>
    <w:rsid w:val="0092352B"/>
    <w:rsid w:val="00924BA4"/>
    <w:rsid w:val="009250DA"/>
    <w:rsid w:val="00925DA2"/>
    <w:rsid w:val="00925F45"/>
    <w:rsid w:val="009261A8"/>
    <w:rsid w:val="00927CB2"/>
    <w:rsid w:val="00927CD4"/>
    <w:rsid w:val="00930C5B"/>
    <w:rsid w:val="009318D6"/>
    <w:rsid w:val="00931942"/>
    <w:rsid w:val="00931C4A"/>
    <w:rsid w:val="00931D53"/>
    <w:rsid w:val="00932048"/>
    <w:rsid w:val="009330D1"/>
    <w:rsid w:val="00936422"/>
    <w:rsid w:val="0093675B"/>
    <w:rsid w:val="00936F36"/>
    <w:rsid w:val="0094127F"/>
    <w:rsid w:val="00941412"/>
    <w:rsid w:val="00941695"/>
    <w:rsid w:val="00941DC4"/>
    <w:rsid w:val="00941DEC"/>
    <w:rsid w:val="00941FAC"/>
    <w:rsid w:val="0094242F"/>
    <w:rsid w:val="00942B7E"/>
    <w:rsid w:val="00942D2C"/>
    <w:rsid w:val="00943521"/>
    <w:rsid w:val="00944118"/>
    <w:rsid w:val="00944BCD"/>
    <w:rsid w:val="0094592D"/>
    <w:rsid w:val="00945ED6"/>
    <w:rsid w:val="00946E60"/>
    <w:rsid w:val="00947F0A"/>
    <w:rsid w:val="00950903"/>
    <w:rsid w:val="00951AEC"/>
    <w:rsid w:val="00952437"/>
    <w:rsid w:val="009525EB"/>
    <w:rsid w:val="00952D32"/>
    <w:rsid w:val="00953C69"/>
    <w:rsid w:val="00953E8F"/>
    <w:rsid w:val="00954E86"/>
    <w:rsid w:val="009556CD"/>
    <w:rsid w:val="009568F4"/>
    <w:rsid w:val="009579CA"/>
    <w:rsid w:val="0096082C"/>
    <w:rsid w:val="0096184A"/>
    <w:rsid w:val="00961DB2"/>
    <w:rsid w:val="009624D8"/>
    <w:rsid w:val="00963420"/>
    <w:rsid w:val="00963DFB"/>
    <w:rsid w:val="00964491"/>
    <w:rsid w:val="009647CB"/>
    <w:rsid w:val="009665A4"/>
    <w:rsid w:val="009675E7"/>
    <w:rsid w:val="00970985"/>
    <w:rsid w:val="00970B3C"/>
    <w:rsid w:val="0097160C"/>
    <w:rsid w:val="009722E7"/>
    <w:rsid w:val="009723E7"/>
    <w:rsid w:val="00972A17"/>
    <w:rsid w:val="00972F2D"/>
    <w:rsid w:val="009730B5"/>
    <w:rsid w:val="00973548"/>
    <w:rsid w:val="00973FEF"/>
    <w:rsid w:val="00973FFD"/>
    <w:rsid w:val="00974E1F"/>
    <w:rsid w:val="00974E8D"/>
    <w:rsid w:val="00975185"/>
    <w:rsid w:val="00976CA1"/>
    <w:rsid w:val="0097766E"/>
    <w:rsid w:val="009808E7"/>
    <w:rsid w:val="00981B24"/>
    <w:rsid w:val="00983883"/>
    <w:rsid w:val="009839C6"/>
    <w:rsid w:val="00984C10"/>
    <w:rsid w:val="00985837"/>
    <w:rsid w:val="00986C47"/>
    <w:rsid w:val="00987616"/>
    <w:rsid w:val="00987BA2"/>
    <w:rsid w:val="009901DC"/>
    <w:rsid w:val="00991427"/>
    <w:rsid w:val="00991729"/>
    <w:rsid w:val="00993FB2"/>
    <w:rsid w:val="00993FCC"/>
    <w:rsid w:val="00994BB2"/>
    <w:rsid w:val="0099559F"/>
    <w:rsid w:val="00995E12"/>
    <w:rsid w:val="0099609A"/>
    <w:rsid w:val="0099704C"/>
    <w:rsid w:val="009A03A7"/>
    <w:rsid w:val="009A04A0"/>
    <w:rsid w:val="009A0D2B"/>
    <w:rsid w:val="009A2A06"/>
    <w:rsid w:val="009A2BCF"/>
    <w:rsid w:val="009A2C9F"/>
    <w:rsid w:val="009A365B"/>
    <w:rsid w:val="009A37A3"/>
    <w:rsid w:val="009A5BAC"/>
    <w:rsid w:val="009A62DF"/>
    <w:rsid w:val="009A691B"/>
    <w:rsid w:val="009A6AD8"/>
    <w:rsid w:val="009A70EB"/>
    <w:rsid w:val="009A7936"/>
    <w:rsid w:val="009B0223"/>
    <w:rsid w:val="009B0FC9"/>
    <w:rsid w:val="009B1631"/>
    <w:rsid w:val="009B2113"/>
    <w:rsid w:val="009B3A20"/>
    <w:rsid w:val="009B3B1C"/>
    <w:rsid w:val="009B3F47"/>
    <w:rsid w:val="009B75BC"/>
    <w:rsid w:val="009B7E04"/>
    <w:rsid w:val="009B7E0D"/>
    <w:rsid w:val="009C1631"/>
    <w:rsid w:val="009C1CD1"/>
    <w:rsid w:val="009C3869"/>
    <w:rsid w:val="009C3DBB"/>
    <w:rsid w:val="009C531B"/>
    <w:rsid w:val="009C68FD"/>
    <w:rsid w:val="009C78FD"/>
    <w:rsid w:val="009D02F3"/>
    <w:rsid w:val="009D044A"/>
    <w:rsid w:val="009D1537"/>
    <w:rsid w:val="009D21ED"/>
    <w:rsid w:val="009D285C"/>
    <w:rsid w:val="009D28C6"/>
    <w:rsid w:val="009D3186"/>
    <w:rsid w:val="009D3574"/>
    <w:rsid w:val="009D5446"/>
    <w:rsid w:val="009D5922"/>
    <w:rsid w:val="009D6239"/>
    <w:rsid w:val="009E072C"/>
    <w:rsid w:val="009E12FC"/>
    <w:rsid w:val="009E1BEB"/>
    <w:rsid w:val="009E3F6B"/>
    <w:rsid w:val="009E7DC6"/>
    <w:rsid w:val="009E7DE6"/>
    <w:rsid w:val="009F24F2"/>
    <w:rsid w:val="009F37FF"/>
    <w:rsid w:val="009F5434"/>
    <w:rsid w:val="009F5A95"/>
    <w:rsid w:val="009F6837"/>
    <w:rsid w:val="009F7B96"/>
    <w:rsid w:val="009F7EC2"/>
    <w:rsid w:val="00A0060D"/>
    <w:rsid w:val="00A00D69"/>
    <w:rsid w:val="00A00DAB"/>
    <w:rsid w:val="00A01063"/>
    <w:rsid w:val="00A0268F"/>
    <w:rsid w:val="00A03CE6"/>
    <w:rsid w:val="00A04582"/>
    <w:rsid w:val="00A04588"/>
    <w:rsid w:val="00A04AD3"/>
    <w:rsid w:val="00A057D7"/>
    <w:rsid w:val="00A058F1"/>
    <w:rsid w:val="00A05ECC"/>
    <w:rsid w:val="00A10BBF"/>
    <w:rsid w:val="00A10D17"/>
    <w:rsid w:val="00A11030"/>
    <w:rsid w:val="00A12062"/>
    <w:rsid w:val="00A12750"/>
    <w:rsid w:val="00A12CC4"/>
    <w:rsid w:val="00A13870"/>
    <w:rsid w:val="00A152C1"/>
    <w:rsid w:val="00A1537C"/>
    <w:rsid w:val="00A16D80"/>
    <w:rsid w:val="00A17DAB"/>
    <w:rsid w:val="00A17ED3"/>
    <w:rsid w:val="00A20BE3"/>
    <w:rsid w:val="00A21BCD"/>
    <w:rsid w:val="00A2294B"/>
    <w:rsid w:val="00A23131"/>
    <w:rsid w:val="00A236D0"/>
    <w:rsid w:val="00A23BBA"/>
    <w:rsid w:val="00A25074"/>
    <w:rsid w:val="00A2532B"/>
    <w:rsid w:val="00A26802"/>
    <w:rsid w:val="00A26CC8"/>
    <w:rsid w:val="00A275E9"/>
    <w:rsid w:val="00A32383"/>
    <w:rsid w:val="00A32CB1"/>
    <w:rsid w:val="00A32FCE"/>
    <w:rsid w:val="00A345DC"/>
    <w:rsid w:val="00A346F1"/>
    <w:rsid w:val="00A35812"/>
    <w:rsid w:val="00A35DC8"/>
    <w:rsid w:val="00A35E91"/>
    <w:rsid w:val="00A35EAE"/>
    <w:rsid w:val="00A36044"/>
    <w:rsid w:val="00A37415"/>
    <w:rsid w:val="00A400B4"/>
    <w:rsid w:val="00A402ED"/>
    <w:rsid w:val="00A409BA"/>
    <w:rsid w:val="00A40B09"/>
    <w:rsid w:val="00A41958"/>
    <w:rsid w:val="00A4313B"/>
    <w:rsid w:val="00A43169"/>
    <w:rsid w:val="00A43605"/>
    <w:rsid w:val="00A44043"/>
    <w:rsid w:val="00A4429D"/>
    <w:rsid w:val="00A45172"/>
    <w:rsid w:val="00A46DBD"/>
    <w:rsid w:val="00A46F82"/>
    <w:rsid w:val="00A47C11"/>
    <w:rsid w:val="00A506B7"/>
    <w:rsid w:val="00A50AEE"/>
    <w:rsid w:val="00A511C2"/>
    <w:rsid w:val="00A51D57"/>
    <w:rsid w:val="00A53238"/>
    <w:rsid w:val="00A537C2"/>
    <w:rsid w:val="00A5390E"/>
    <w:rsid w:val="00A53B28"/>
    <w:rsid w:val="00A53D5E"/>
    <w:rsid w:val="00A55C64"/>
    <w:rsid w:val="00A563B7"/>
    <w:rsid w:val="00A563F4"/>
    <w:rsid w:val="00A57C10"/>
    <w:rsid w:val="00A57D7C"/>
    <w:rsid w:val="00A60259"/>
    <w:rsid w:val="00A62B8C"/>
    <w:rsid w:val="00A62E52"/>
    <w:rsid w:val="00A634A8"/>
    <w:rsid w:val="00A640A6"/>
    <w:rsid w:val="00A64DF6"/>
    <w:rsid w:val="00A65645"/>
    <w:rsid w:val="00A65FF8"/>
    <w:rsid w:val="00A66C44"/>
    <w:rsid w:val="00A66CAB"/>
    <w:rsid w:val="00A67774"/>
    <w:rsid w:val="00A67DF1"/>
    <w:rsid w:val="00A67E85"/>
    <w:rsid w:val="00A72385"/>
    <w:rsid w:val="00A72775"/>
    <w:rsid w:val="00A72C5F"/>
    <w:rsid w:val="00A7372C"/>
    <w:rsid w:val="00A746A6"/>
    <w:rsid w:val="00A74975"/>
    <w:rsid w:val="00A74BA3"/>
    <w:rsid w:val="00A74EFC"/>
    <w:rsid w:val="00A7595A"/>
    <w:rsid w:val="00A7653F"/>
    <w:rsid w:val="00A7756A"/>
    <w:rsid w:val="00A779E4"/>
    <w:rsid w:val="00A77A61"/>
    <w:rsid w:val="00A77D48"/>
    <w:rsid w:val="00A816C3"/>
    <w:rsid w:val="00A8243D"/>
    <w:rsid w:val="00A82571"/>
    <w:rsid w:val="00A82AAE"/>
    <w:rsid w:val="00A82B8F"/>
    <w:rsid w:val="00A83858"/>
    <w:rsid w:val="00A83B71"/>
    <w:rsid w:val="00A84F91"/>
    <w:rsid w:val="00A856A9"/>
    <w:rsid w:val="00A86003"/>
    <w:rsid w:val="00A86199"/>
    <w:rsid w:val="00A86F81"/>
    <w:rsid w:val="00A9086B"/>
    <w:rsid w:val="00A9100A"/>
    <w:rsid w:val="00A914D1"/>
    <w:rsid w:val="00A91C2C"/>
    <w:rsid w:val="00A9368D"/>
    <w:rsid w:val="00A938AB"/>
    <w:rsid w:val="00A94937"/>
    <w:rsid w:val="00A95545"/>
    <w:rsid w:val="00A95B7F"/>
    <w:rsid w:val="00A96ED0"/>
    <w:rsid w:val="00A97339"/>
    <w:rsid w:val="00AA0E04"/>
    <w:rsid w:val="00AA0ECB"/>
    <w:rsid w:val="00AA2197"/>
    <w:rsid w:val="00AA228C"/>
    <w:rsid w:val="00AA238D"/>
    <w:rsid w:val="00AA33E8"/>
    <w:rsid w:val="00AA393D"/>
    <w:rsid w:val="00AA41F3"/>
    <w:rsid w:val="00AA4C25"/>
    <w:rsid w:val="00AA533A"/>
    <w:rsid w:val="00AA55C0"/>
    <w:rsid w:val="00AA5C09"/>
    <w:rsid w:val="00AA6441"/>
    <w:rsid w:val="00AA72EF"/>
    <w:rsid w:val="00AA7326"/>
    <w:rsid w:val="00AA7B35"/>
    <w:rsid w:val="00AB07A3"/>
    <w:rsid w:val="00AB0A88"/>
    <w:rsid w:val="00AB1567"/>
    <w:rsid w:val="00AB1F29"/>
    <w:rsid w:val="00AB42E6"/>
    <w:rsid w:val="00AB547C"/>
    <w:rsid w:val="00AB54CC"/>
    <w:rsid w:val="00AC077A"/>
    <w:rsid w:val="00AC1CB0"/>
    <w:rsid w:val="00AC1E3A"/>
    <w:rsid w:val="00AC5F62"/>
    <w:rsid w:val="00AC60DD"/>
    <w:rsid w:val="00AC63B4"/>
    <w:rsid w:val="00AC7015"/>
    <w:rsid w:val="00AD16CC"/>
    <w:rsid w:val="00AD2DC3"/>
    <w:rsid w:val="00AD3971"/>
    <w:rsid w:val="00AD3BF3"/>
    <w:rsid w:val="00AD468F"/>
    <w:rsid w:val="00AD524D"/>
    <w:rsid w:val="00AD580F"/>
    <w:rsid w:val="00AD65CF"/>
    <w:rsid w:val="00AD6722"/>
    <w:rsid w:val="00AD6959"/>
    <w:rsid w:val="00AE035C"/>
    <w:rsid w:val="00AE0CC5"/>
    <w:rsid w:val="00AE109B"/>
    <w:rsid w:val="00AE113D"/>
    <w:rsid w:val="00AE3275"/>
    <w:rsid w:val="00AE359D"/>
    <w:rsid w:val="00AE467E"/>
    <w:rsid w:val="00AE4D43"/>
    <w:rsid w:val="00AE711B"/>
    <w:rsid w:val="00AE7CC7"/>
    <w:rsid w:val="00AF03A8"/>
    <w:rsid w:val="00AF0637"/>
    <w:rsid w:val="00AF078A"/>
    <w:rsid w:val="00AF1491"/>
    <w:rsid w:val="00AF376F"/>
    <w:rsid w:val="00AF4377"/>
    <w:rsid w:val="00AF4FDE"/>
    <w:rsid w:val="00AF50D9"/>
    <w:rsid w:val="00AF6E33"/>
    <w:rsid w:val="00AF718F"/>
    <w:rsid w:val="00AF7361"/>
    <w:rsid w:val="00AF79D6"/>
    <w:rsid w:val="00AF7B29"/>
    <w:rsid w:val="00AF7FA8"/>
    <w:rsid w:val="00B00A19"/>
    <w:rsid w:val="00B01D1B"/>
    <w:rsid w:val="00B02B26"/>
    <w:rsid w:val="00B02BD3"/>
    <w:rsid w:val="00B02BE4"/>
    <w:rsid w:val="00B035E5"/>
    <w:rsid w:val="00B03A27"/>
    <w:rsid w:val="00B03BD5"/>
    <w:rsid w:val="00B03FBC"/>
    <w:rsid w:val="00B0454C"/>
    <w:rsid w:val="00B04E16"/>
    <w:rsid w:val="00B04FFB"/>
    <w:rsid w:val="00B05EE2"/>
    <w:rsid w:val="00B066D2"/>
    <w:rsid w:val="00B06C1E"/>
    <w:rsid w:val="00B079C9"/>
    <w:rsid w:val="00B07AFC"/>
    <w:rsid w:val="00B1081F"/>
    <w:rsid w:val="00B10C54"/>
    <w:rsid w:val="00B11C7D"/>
    <w:rsid w:val="00B147F7"/>
    <w:rsid w:val="00B14D78"/>
    <w:rsid w:val="00B14F40"/>
    <w:rsid w:val="00B1512E"/>
    <w:rsid w:val="00B153A7"/>
    <w:rsid w:val="00B173CB"/>
    <w:rsid w:val="00B1772D"/>
    <w:rsid w:val="00B17E71"/>
    <w:rsid w:val="00B20B33"/>
    <w:rsid w:val="00B21819"/>
    <w:rsid w:val="00B21F2F"/>
    <w:rsid w:val="00B228D6"/>
    <w:rsid w:val="00B2419D"/>
    <w:rsid w:val="00B24977"/>
    <w:rsid w:val="00B25013"/>
    <w:rsid w:val="00B261F6"/>
    <w:rsid w:val="00B26DDA"/>
    <w:rsid w:val="00B30324"/>
    <w:rsid w:val="00B309AC"/>
    <w:rsid w:val="00B3168F"/>
    <w:rsid w:val="00B333C4"/>
    <w:rsid w:val="00B34D01"/>
    <w:rsid w:val="00B35DA5"/>
    <w:rsid w:val="00B420F8"/>
    <w:rsid w:val="00B43C68"/>
    <w:rsid w:val="00B43FF1"/>
    <w:rsid w:val="00B45AA1"/>
    <w:rsid w:val="00B46216"/>
    <w:rsid w:val="00B465A0"/>
    <w:rsid w:val="00B46622"/>
    <w:rsid w:val="00B472DF"/>
    <w:rsid w:val="00B4799A"/>
    <w:rsid w:val="00B47E80"/>
    <w:rsid w:val="00B50C8A"/>
    <w:rsid w:val="00B51446"/>
    <w:rsid w:val="00B516FA"/>
    <w:rsid w:val="00B53264"/>
    <w:rsid w:val="00B5346D"/>
    <w:rsid w:val="00B54FBF"/>
    <w:rsid w:val="00B57520"/>
    <w:rsid w:val="00B6049B"/>
    <w:rsid w:val="00B605B0"/>
    <w:rsid w:val="00B63361"/>
    <w:rsid w:val="00B633BB"/>
    <w:rsid w:val="00B63F0E"/>
    <w:rsid w:val="00B64A15"/>
    <w:rsid w:val="00B6518D"/>
    <w:rsid w:val="00B65863"/>
    <w:rsid w:val="00B65B5D"/>
    <w:rsid w:val="00B65D3E"/>
    <w:rsid w:val="00B65DD9"/>
    <w:rsid w:val="00B66CAE"/>
    <w:rsid w:val="00B67217"/>
    <w:rsid w:val="00B6738B"/>
    <w:rsid w:val="00B7066A"/>
    <w:rsid w:val="00B710BB"/>
    <w:rsid w:val="00B72006"/>
    <w:rsid w:val="00B7238A"/>
    <w:rsid w:val="00B747E1"/>
    <w:rsid w:val="00B74E7C"/>
    <w:rsid w:val="00B7512B"/>
    <w:rsid w:val="00B77331"/>
    <w:rsid w:val="00B81069"/>
    <w:rsid w:val="00B810F4"/>
    <w:rsid w:val="00B81C3A"/>
    <w:rsid w:val="00B8228D"/>
    <w:rsid w:val="00B829B3"/>
    <w:rsid w:val="00B82B2B"/>
    <w:rsid w:val="00B836DA"/>
    <w:rsid w:val="00B83B6D"/>
    <w:rsid w:val="00B84C10"/>
    <w:rsid w:val="00B84CF5"/>
    <w:rsid w:val="00B86877"/>
    <w:rsid w:val="00B872F4"/>
    <w:rsid w:val="00B90023"/>
    <w:rsid w:val="00B900B1"/>
    <w:rsid w:val="00B90452"/>
    <w:rsid w:val="00B90CA7"/>
    <w:rsid w:val="00B910A0"/>
    <w:rsid w:val="00B91512"/>
    <w:rsid w:val="00B9213E"/>
    <w:rsid w:val="00B93143"/>
    <w:rsid w:val="00B947EB"/>
    <w:rsid w:val="00B95AD1"/>
    <w:rsid w:val="00B966FB"/>
    <w:rsid w:val="00B96C9E"/>
    <w:rsid w:val="00B96FE5"/>
    <w:rsid w:val="00BA0A62"/>
    <w:rsid w:val="00BA1014"/>
    <w:rsid w:val="00BA1144"/>
    <w:rsid w:val="00BA1C97"/>
    <w:rsid w:val="00BA1F5B"/>
    <w:rsid w:val="00BA2455"/>
    <w:rsid w:val="00BA2C60"/>
    <w:rsid w:val="00BA2CB7"/>
    <w:rsid w:val="00BA2F6A"/>
    <w:rsid w:val="00BA34CD"/>
    <w:rsid w:val="00BA488A"/>
    <w:rsid w:val="00BA51B9"/>
    <w:rsid w:val="00BA5380"/>
    <w:rsid w:val="00BA587D"/>
    <w:rsid w:val="00BA5BAC"/>
    <w:rsid w:val="00BA5DAB"/>
    <w:rsid w:val="00BA74DD"/>
    <w:rsid w:val="00BA7A4D"/>
    <w:rsid w:val="00BB28AC"/>
    <w:rsid w:val="00BB2CBC"/>
    <w:rsid w:val="00BB3CF3"/>
    <w:rsid w:val="00BB3D00"/>
    <w:rsid w:val="00BB418E"/>
    <w:rsid w:val="00BB4942"/>
    <w:rsid w:val="00BB4D1C"/>
    <w:rsid w:val="00BB52B2"/>
    <w:rsid w:val="00BB6EF6"/>
    <w:rsid w:val="00BC1011"/>
    <w:rsid w:val="00BC12DA"/>
    <w:rsid w:val="00BC41AE"/>
    <w:rsid w:val="00BC5907"/>
    <w:rsid w:val="00BC6750"/>
    <w:rsid w:val="00BC7725"/>
    <w:rsid w:val="00BC77C9"/>
    <w:rsid w:val="00BC7972"/>
    <w:rsid w:val="00BC7B58"/>
    <w:rsid w:val="00BD0C26"/>
    <w:rsid w:val="00BD1AE3"/>
    <w:rsid w:val="00BD219C"/>
    <w:rsid w:val="00BD2582"/>
    <w:rsid w:val="00BD2BC8"/>
    <w:rsid w:val="00BD481F"/>
    <w:rsid w:val="00BD6392"/>
    <w:rsid w:val="00BD7D1A"/>
    <w:rsid w:val="00BE028B"/>
    <w:rsid w:val="00BE032C"/>
    <w:rsid w:val="00BE0A1E"/>
    <w:rsid w:val="00BE1C65"/>
    <w:rsid w:val="00BE1F66"/>
    <w:rsid w:val="00BE262B"/>
    <w:rsid w:val="00BE2B7B"/>
    <w:rsid w:val="00BE2D11"/>
    <w:rsid w:val="00BE332B"/>
    <w:rsid w:val="00BE3D1C"/>
    <w:rsid w:val="00BE49A9"/>
    <w:rsid w:val="00BE54BE"/>
    <w:rsid w:val="00BE5C18"/>
    <w:rsid w:val="00BE5F1B"/>
    <w:rsid w:val="00BE646D"/>
    <w:rsid w:val="00BE6E2B"/>
    <w:rsid w:val="00BE7823"/>
    <w:rsid w:val="00BF042A"/>
    <w:rsid w:val="00BF05B5"/>
    <w:rsid w:val="00BF0C75"/>
    <w:rsid w:val="00BF1402"/>
    <w:rsid w:val="00BF25DA"/>
    <w:rsid w:val="00BF2BEC"/>
    <w:rsid w:val="00BF3961"/>
    <w:rsid w:val="00BF3A96"/>
    <w:rsid w:val="00BF4A8E"/>
    <w:rsid w:val="00BF5CCA"/>
    <w:rsid w:val="00BF6861"/>
    <w:rsid w:val="00BF6BA7"/>
    <w:rsid w:val="00BF6BF9"/>
    <w:rsid w:val="00BF76BE"/>
    <w:rsid w:val="00C019F9"/>
    <w:rsid w:val="00C01D93"/>
    <w:rsid w:val="00C02CAF"/>
    <w:rsid w:val="00C02EB2"/>
    <w:rsid w:val="00C02F16"/>
    <w:rsid w:val="00C04752"/>
    <w:rsid w:val="00C05795"/>
    <w:rsid w:val="00C05DBD"/>
    <w:rsid w:val="00C06E3F"/>
    <w:rsid w:val="00C10589"/>
    <w:rsid w:val="00C11072"/>
    <w:rsid w:val="00C11A95"/>
    <w:rsid w:val="00C1210D"/>
    <w:rsid w:val="00C124C7"/>
    <w:rsid w:val="00C128F3"/>
    <w:rsid w:val="00C1359E"/>
    <w:rsid w:val="00C138C4"/>
    <w:rsid w:val="00C13D73"/>
    <w:rsid w:val="00C1543B"/>
    <w:rsid w:val="00C16329"/>
    <w:rsid w:val="00C1736D"/>
    <w:rsid w:val="00C177EA"/>
    <w:rsid w:val="00C17E13"/>
    <w:rsid w:val="00C225BB"/>
    <w:rsid w:val="00C23BFD"/>
    <w:rsid w:val="00C24D19"/>
    <w:rsid w:val="00C25078"/>
    <w:rsid w:val="00C252DD"/>
    <w:rsid w:val="00C2698D"/>
    <w:rsid w:val="00C27D34"/>
    <w:rsid w:val="00C27F8F"/>
    <w:rsid w:val="00C27FE7"/>
    <w:rsid w:val="00C305A8"/>
    <w:rsid w:val="00C31E21"/>
    <w:rsid w:val="00C32C64"/>
    <w:rsid w:val="00C33906"/>
    <w:rsid w:val="00C33DDF"/>
    <w:rsid w:val="00C33E4B"/>
    <w:rsid w:val="00C3467E"/>
    <w:rsid w:val="00C34960"/>
    <w:rsid w:val="00C35296"/>
    <w:rsid w:val="00C35F28"/>
    <w:rsid w:val="00C36C6D"/>
    <w:rsid w:val="00C40128"/>
    <w:rsid w:val="00C41951"/>
    <w:rsid w:val="00C42934"/>
    <w:rsid w:val="00C43767"/>
    <w:rsid w:val="00C44B98"/>
    <w:rsid w:val="00C44CF3"/>
    <w:rsid w:val="00C5084B"/>
    <w:rsid w:val="00C50E03"/>
    <w:rsid w:val="00C5165C"/>
    <w:rsid w:val="00C51ACF"/>
    <w:rsid w:val="00C52763"/>
    <w:rsid w:val="00C53373"/>
    <w:rsid w:val="00C5466F"/>
    <w:rsid w:val="00C55132"/>
    <w:rsid w:val="00C5543E"/>
    <w:rsid w:val="00C55E6E"/>
    <w:rsid w:val="00C5664D"/>
    <w:rsid w:val="00C56A77"/>
    <w:rsid w:val="00C57034"/>
    <w:rsid w:val="00C570EB"/>
    <w:rsid w:val="00C57622"/>
    <w:rsid w:val="00C57F72"/>
    <w:rsid w:val="00C600CA"/>
    <w:rsid w:val="00C6034B"/>
    <w:rsid w:val="00C604BA"/>
    <w:rsid w:val="00C60C6B"/>
    <w:rsid w:val="00C60E92"/>
    <w:rsid w:val="00C6108C"/>
    <w:rsid w:val="00C611CB"/>
    <w:rsid w:val="00C623F9"/>
    <w:rsid w:val="00C62FE7"/>
    <w:rsid w:val="00C638E6"/>
    <w:rsid w:val="00C6471D"/>
    <w:rsid w:val="00C664B8"/>
    <w:rsid w:val="00C70331"/>
    <w:rsid w:val="00C70979"/>
    <w:rsid w:val="00C70F18"/>
    <w:rsid w:val="00C746D2"/>
    <w:rsid w:val="00C7536D"/>
    <w:rsid w:val="00C756F5"/>
    <w:rsid w:val="00C75A9E"/>
    <w:rsid w:val="00C7636B"/>
    <w:rsid w:val="00C77530"/>
    <w:rsid w:val="00C77AB8"/>
    <w:rsid w:val="00C77BA5"/>
    <w:rsid w:val="00C77E0A"/>
    <w:rsid w:val="00C80159"/>
    <w:rsid w:val="00C80261"/>
    <w:rsid w:val="00C80433"/>
    <w:rsid w:val="00C80596"/>
    <w:rsid w:val="00C81FA4"/>
    <w:rsid w:val="00C8201D"/>
    <w:rsid w:val="00C8201E"/>
    <w:rsid w:val="00C82E30"/>
    <w:rsid w:val="00C82ED2"/>
    <w:rsid w:val="00C84B0E"/>
    <w:rsid w:val="00C854A3"/>
    <w:rsid w:val="00C86151"/>
    <w:rsid w:val="00C8638F"/>
    <w:rsid w:val="00C874BC"/>
    <w:rsid w:val="00C902B7"/>
    <w:rsid w:val="00C90880"/>
    <w:rsid w:val="00C914F4"/>
    <w:rsid w:val="00C92252"/>
    <w:rsid w:val="00C933D4"/>
    <w:rsid w:val="00C934D0"/>
    <w:rsid w:val="00C93CB3"/>
    <w:rsid w:val="00C93CCF"/>
    <w:rsid w:val="00C94C26"/>
    <w:rsid w:val="00C95663"/>
    <w:rsid w:val="00C95715"/>
    <w:rsid w:val="00C957EC"/>
    <w:rsid w:val="00C95CE5"/>
    <w:rsid w:val="00C96631"/>
    <w:rsid w:val="00C96D28"/>
    <w:rsid w:val="00CA0A23"/>
    <w:rsid w:val="00CA0E5E"/>
    <w:rsid w:val="00CA12CB"/>
    <w:rsid w:val="00CA2ADE"/>
    <w:rsid w:val="00CA5791"/>
    <w:rsid w:val="00CA611F"/>
    <w:rsid w:val="00CA6781"/>
    <w:rsid w:val="00CB164D"/>
    <w:rsid w:val="00CB1C4D"/>
    <w:rsid w:val="00CB20B6"/>
    <w:rsid w:val="00CB2877"/>
    <w:rsid w:val="00CB3045"/>
    <w:rsid w:val="00CB3F40"/>
    <w:rsid w:val="00CB42CE"/>
    <w:rsid w:val="00CB44B6"/>
    <w:rsid w:val="00CB4776"/>
    <w:rsid w:val="00CB51BE"/>
    <w:rsid w:val="00CB68E6"/>
    <w:rsid w:val="00CB7203"/>
    <w:rsid w:val="00CC0DFC"/>
    <w:rsid w:val="00CC1B7F"/>
    <w:rsid w:val="00CC42CE"/>
    <w:rsid w:val="00CC58BA"/>
    <w:rsid w:val="00CC68A7"/>
    <w:rsid w:val="00CC7AE8"/>
    <w:rsid w:val="00CC7F35"/>
    <w:rsid w:val="00CD0F85"/>
    <w:rsid w:val="00CD5296"/>
    <w:rsid w:val="00CD52D6"/>
    <w:rsid w:val="00CD5C2A"/>
    <w:rsid w:val="00CD606F"/>
    <w:rsid w:val="00CD6BCF"/>
    <w:rsid w:val="00CD7A3A"/>
    <w:rsid w:val="00CE0316"/>
    <w:rsid w:val="00CE0E5E"/>
    <w:rsid w:val="00CE0F5B"/>
    <w:rsid w:val="00CE1D44"/>
    <w:rsid w:val="00CE3FAE"/>
    <w:rsid w:val="00CE4124"/>
    <w:rsid w:val="00CE53F2"/>
    <w:rsid w:val="00CE644B"/>
    <w:rsid w:val="00CE6AF0"/>
    <w:rsid w:val="00CF0D24"/>
    <w:rsid w:val="00CF0E81"/>
    <w:rsid w:val="00CF1042"/>
    <w:rsid w:val="00CF130A"/>
    <w:rsid w:val="00CF2790"/>
    <w:rsid w:val="00CF2D15"/>
    <w:rsid w:val="00CF2D72"/>
    <w:rsid w:val="00CF3276"/>
    <w:rsid w:val="00CF3C6B"/>
    <w:rsid w:val="00CF5DC0"/>
    <w:rsid w:val="00CF5E25"/>
    <w:rsid w:val="00CF76D7"/>
    <w:rsid w:val="00CF7AD7"/>
    <w:rsid w:val="00D004D4"/>
    <w:rsid w:val="00D007A6"/>
    <w:rsid w:val="00D01C4E"/>
    <w:rsid w:val="00D0295D"/>
    <w:rsid w:val="00D02A51"/>
    <w:rsid w:val="00D02E55"/>
    <w:rsid w:val="00D0405E"/>
    <w:rsid w:val="00D049EA"/>
    <w:rsid w:val="00D05640"/>
    <w:rsid w:val="00D056F8"/>
    <w:rsid w:val="00D05C1E"/>
    <w:rsid w:val="00D05EEE"/>
    <w:rsid w:val="00D078CD"/>
    <w:rsid w:val="00D07A21"/>
    <w:rsid w:val="00D100C9"/>
    <w:rsid w:val="00D122B8"/>
    <w:rsid w:val="00D12CA2"/>
    <w:rsid w:val="00D12FCC"/>
    <w:rsid w:val="00D13FE5"/>
    <w:rsid w:val="00D143B2"/>
    <w:rsid w:val="00D14D2F"/>
    <w:rsid w:val="00D15A86"/>
    <w:rsid w:val="00D15AC2"/>
    <w:rsid w:val="00D15B4D"/>
    <w:rsid w:val="00D15FA0"/>
    <w:rsid w:val="00D16077"/>
    <w:rsid w:val="00D16A72"/>
    <w:rsid w:val="00D16A97"/>
    <w:rsid w:val="00D16F16"/>
    <w:rsid w:val="00D17216"/>
    <w:rsid w:val="00D1786A"/>
    <w:rsid w:val="00D209C8"/>
    <w:rsid w:val="00D2167F"/>
    <w:rsid w:val="00D2275E"/>
    <w:rsid w:val="00D22BE0"/>
    <w:rsid w:val="00D22E3A"/>
    <w:rsid w:val="00D23391"/>
    <w:rsid w:val="00D23B43"/>
    <w:rsid w:val="00D24244"/>
    <w:rsid w:val="00D2431C"/>
    <w:rsid w:val="00D2481D"/>
    <w:rsid w:val="00D2483E"/>
    <w:rsid w:val="00D24B71"/>
    <w:rsid w:val="00D255E6"/>
    <w:rsid w:val="00D25727"/>
    <w:rsid w:val="00D25B69"/>
    <w:rsid w:val="00D26E4A"/>
    <w:rsid w:val="00D27168"/>
    <w:rsid w:val="00D27F0A"/>
    <w:rsid w:val="00D303F1"/>
    <w:rsid w:val="00D31081"/>
    <w:rsid w:val="00D317B8"/>
    <w:rsid w:val="00D31D84"/>
    <w:rsid w:val="00D334BF"/>
    <w:rsid w:val="00D33C91"/>
    <w:rsid w:val="00D3404D"/>
    <w:rsid w:val="00D35415"/>
    <w:rsid w:val="00D35A6E"/>
    <w:rsid w:val="00D362C8"/>
    <w:rsid w:val="00D366E9"/>
    <w:rsid w:val="00D36DC3"/>
    <w:rsid w:val="00D37120"/>
    <w:rsid w:val="00D40D7F"/>
    <w:rsid w:val="00D41088"/>
    <w:rsid w:val="00D4152C"/>
    <w:rsid w:val="00D41697"/>
    <w:rsid w:val="00D41698"/>
    <w:rsid w:val="00D41CE9"/>
    <w:rsid w:val="00D42A8D"/>
    <w:rsid w:val="00D42C66"/>
    <w:rsid w:val="00D42CB7"/>
    <w:rsid w:val="00D43F3D"/>
    <w:rsid w:val="00D44A16"/>
    <w:rsid w:val="00D44E7C"/>
    <w:rsid w:val="00D46F61"/>
    <w:rsid w:val="00D47069"/>
    <w:rsid w:val="00D50B94"/>
    <w:rsid w:val="00D51EEC"/>
    <w:rsid w:val="00D52BB7"/>
    <w:rsid w:val="00D52C7E"/>
    <w:rsid w:val="00D5303F"/>
    <w:rsid w:val="00D54977"/>
    <w:rsid w:val="00D55593"/>
    <w:rsid w:val="00D565BE"/>
    <w:rsid w:val="00D57244"/>
    <w:rsid w:val="00D6000E"/>
    <w:rsid w:val="00D60474"/>
    <w:rsid w:val="00D609D0"/>
    <w:rsid w:val="00D60A0A"/>
    <w:rsid w:val="00D610B8"/>
    <w:rsid w:val="00D62760"/>
    <w:rsid w:val="00D627AF"/>
    <w:rsid w:val="00D63B5F"/>
    <w:rsid w:val="00D63ED9"/>
    <w:rsid w:val="00D64968"/>
    <w:rsid w:val="00D64EFF"/>
    <w:rsid w:val="00D6554F"/>
    <w:rsid w:val="00D65C53"/>
    <w:rsid w:val="00D71568"/>
    <w:rsid w:val="00D7266D"/>
    <w:rsid w:val="00D73374"/>
    <w:rsid w:val="00D733AD"/>
    <w:rsid w:val="00D737F9"/>
    <w:rsid w:val="00D73C17"/>
    <w:rsid w:val="00D75162"/>
    <w:rsid w:val="00D75EE3"/>
    <w:rsid w:val="00D7611F"/>
    <w:rsid w:val="00D76A49"/>
    <w:rsid w:val="00D77268"/>
    <w:rsid w:val="00D776EB"/>
    <w:rsid w:val="00D77788"/>
    <w:rsid w:val="00D80F90"/>
    <w:rsid w:val="00D81129"/>
    <w:rsid w:val="00D8309A"/>
    <w:rsid w:val="00D83B10"/>
    <w:rsid w:val="00D852E8"/>
    <w:rsid w:val="00D85993"/>
    <w:rsid w:val="00D861B2"/>
    <w:rsid w:val="00D87B7D"/>
    <w:rsid w:val="00D90990"/>
    <w:rsid w:val="00D917E4"/>
    <w:rsid w:val="00D9472A"/>
    <w:rsid w:val="00D97260"/>
    <w:rsid w:val="00D97921"/>
    <w:rsid w:val="00D97B8C"/>
    <w:rsid w:val="00D97CD6"/>
    <w:rsid w:val="00DA0F61"/>
    <w:rsid w:val="00DA1593"/>
    <w:rsid w:val="00DA28CE"/>
    <w:rsid w:val="00DA2D08"/>
    <w:rsid w:val="00DA356F"/>
    <w:rsid w:val="00DA3622"/>
    <w:rsid w:val="00DA4564"/>
    <w:rsid w:val="00DA7251"/>
    <w:rsid w:val="00DA7F22"/>
    <w:rsid w:val="00DB10CD"/>
    <w:rsid w:val="00DB1167"/>
    <w:rsid w:val="00DB2341"/>
    <w:rsid w:val="00DB2343"/>
    <w:rsid w:val="00DB329E"/>
    <w:rsid w:val="00DB4447"/>
    <w:rsid w:val="00DB4569"/>
    <w:rsid w:val="00DB66C5"/>
    <w:rsid w:val="00DB6BF7"/>
    <w:rsid w:val="00DB747A"/>
    <w:rsid w:val="00DB7CAC"/>
    <w:rsid w:val="00DC0C96"/>
    <w:rsid w:val="00DC2DB3"/>
    <w:rsid w:val="00DC2F79"/>
    <w:rsid w:val="00DC466D"/>
    <w:rsid w:val="00DC5107"/>
    <w:rsid w:val="00DC55B5"/>
    <w:rsid w:val="00DC6618"/>
    <w:rsid w:val="00DC6A13"/>
    <w:rsid w:val="00DC6A9D"/>
    <w:rsid w:val="00DC7525"/>
    <w:rsid w:val="00DC75ED"/>
    <w:rsid w:val="00DD0D2E"/>
    <w:rsid w:val="00DD1241"/>
    <w:rsid w:val="00DD12CC"/>
    <w:rsid w:val="00DD2FDA"/>
    <w:rsid w:val="00DD349D"/>
    <w:rsid w:val="00DD4AE0"/>
    <w:rsid w:val="00DD5468"/>
    <w:rsid w:val="00DD565A"/>
    <w:rsid w:val="00DD74DA"/>
    <w:rsid w:val="00DE005E"/>
    <w:rsid w:val="00DE1141"/>
    <w:rsid w:val="00DE135D"/>
    <w:rsid w:val="00DE1769"/>
    <w:rsid w:val="00DE36FE"/>
    <w:rsid w:val="00DE4809"/>
    <w:rsid w:val="00DE4BCD"/>
    <w:rsid w:val="00DE52F4"/>
    <w:rsid w:val="00DE70DE"/>
    <w:rsid w:val="00DE7F49"/>
    <w:rsid w:val="00DF0707"/>
    <w:rsid w:val="00DF1428"/>
    <w:rsid w:val="00DF1B1D"/>
    <w:rsid w:val="00DF268B"/>
    <w:rsid w:val="00DF2DB2"/>
    <w:rsid w:val="00DF3534"/>
    <w:rsid w:val="00DF3FDC"/>
    <w:rsid w:val="00DF4E1A"/>
    <w:rsid w:val="00DF5038"/>
    <w:rsid w:val="00DF76F6"/>
    <w:rsid w:val="00E0072A"/>
    <w:rsid w:val="00E0099C"/>
    <w:rsid w:val="00E00B19"/>
    <w:rsid w:val="00E01C3E"/>
    <w:rsid w:val="00E0203C"/>
    <w:rsid w:val="00E041FA"/>
    <w:rsid w:val="00E04B8B"/>
    <w:rsid w:val="00E052B8"/>
    <w:rsid w:val="00E053C8"/>
    <w:rsid w:val="00E05944"/>
    <w:rsid w:val="00E06A47"/>
    <w:rsid w:val="00E0771E"/>
    <w:rsid w:val="00E1154D"/>
    <w:rsid w:val="00E116D3"/>
    <w:rsid w:val="00E11AF0"/>
    <w:rsid w:val="00E11BA8"/>
    <w:rsid w:val="00E12515"/>
    <w:rsid w:val="00E12960"/>
    <w:rsid w:val="00E12B00"/>
    <w:rsid w:val="00E12BBC"/>
    <w:rsid w:val="00E12FB9"/>
    <w:rsid w:val="00E13791"/>
    <w:rsid w:val="00E13E28"/>
    <w:rsid w:val="00E13EB5"/>
    <w:rsid w:val="00E16A78"/>
    <w:rsid w:val="00E172C8"/>
    <w:rsid w:val="00E174DC"/>
    <w:rsid w:val="00E21493"/>
    <w:rsid w:val="00E21AFB"/>
    <w:rsid w:val="00E22B42"/>
    <w:rsid w:val="00E230E0"/>
    <w:rsid w:val="00E24437"/>
    <w:rsid w:val="00E2608A"/>
    <w:rsid w:val="00E26524"/>
    <w:rsid w:val="00E265F2"/>
    <w:rsid w:val="00E26D2E"/>
    <w:rsid w:val="00E31891"/>
    <w:rsid w:val="00E318B1"/>
    <w:rsid w:val="00E3201E"/>
    <w:rsid w:val="00E32812"/>
    <w:rsid w:val="00E33157"/>
    <w:rsid w:val="00E36090"/>
    <w:rsid w:val="00E36619"/>
    <w:rsid w:val="00E36906"/>
    <w:rsid w:val="00E36B6D"/>
    <w:rsid w:val="00E40E1D"/>
    <w:rsid w:val="00E4115F"/>
    <w:rsid w:val="00E422A2"/>
    <w:rsid w:val="00E424F4"/>
    <w:rsid w:val="00E43B2E"/>
    <w:rsid w:val="00E4484A"/>
    <w:rsid w:val="00E4508C"/>
    <w:rsid w:val="00E45F93"/>
    <w:rsid w:val="00E46EBE"/>
    <w:rsid w:val="00E46FB0"/>
    <w:rsid w:val="00E471AD"/>
    <w:rsid w:val="00E50A22"/>
    <w:rsid w:val="00E50E24"/>
    <w:rsid w:val="00E512A8"/>
    <w:rsid w:val="00E514DA"/>
    <w:rsid w:val="00E51F5E"/>
    <w:rsid w:val="00E5255A"/>
    <w:rsid w:val="00E52620"/>
    <w:rsid w:val="00E52E14"/>
    <w:rsid w:val="00E535EC"/>
    <w:rsid w:val="00E54425"/>
    <w:rsid w:val="00E546DB"/>
    <w:rsid w:val="00E5483C"/>
    <w:rsid w:val="00E54ACC"/>
    <w:rsid w:val="00E5522D"/>
    <w:rsid w:val="00E57660"/>
    <w:rsid w:val="00E579D3"/>
    <w:rsid w:val="00E57FF7"/>
    <w:rsid w:val="00E600F5"/>
    <w:rsid w:val="00E61973"/>
    <w:rsid w:val="00E61D53"/>
    <w:rsid w:val="00E62177"/>
    <w:rsid w:val="00E62608"/>
    <w:rsid w:val="00E62A47"/>
    <w:rsid w:val="00E642BF"/>
    <w:rsid w:val="00E64A13"/>
    <w:rsid w:val="00E65838"/>
    <w:rsid w:val="00E70AEA"/>
    <w:rsid w:val="00E71E4C"/>
    <w:rsid w:val="00E7290E"/>
    <w:rsid w:val="00E72923"/>
    <w:rsid w:val="00E72E93"/>
    <w:rsid w:val="00E734D0"/>
    <w:rsid w:val="00E7414F"/>
    <w:rsid w:val="00E74589"/>
    <w:rsid w:val="00E80BB7"/>
    <w:rsid w:val="00E817CB"/>
    <w:rsid w:val="00E81A45"/>
    <w:rsid w:val="00E81D82"/>
    <w:rsid w:val="00E82F71"/>
    <w:rsid w:val="00E830C7"/>
    <w:rsid w:val="00E84348"/>
    <w:rsid w:val="00E85C19"/>
    <w:rsid w:val="00E8734A"/>
    <w:rsid w:val="00E8797B"/>
    <w:rsid w:val="00E90DDD"/>
    <w:rsid w:val="00E92027"/>
    <w:rsid w:val="00E92FF0"/>
    <w:rsid w:val="00E93032"/>
    <w:rsid w:val="00E9397F"/>
    <w:rsid w:val="00E93F11"/>
    <w:rsid w:val="00E9421B"/>
    <w:rsid w:val="00E945F0"/>
    <w:rsid w:val="00E94B7C"/>
    <w:rsid w:val="00E94BBD"/>
    <w:rsid w:val="00E95076"/>
    <w:rsid w:val="00E95934"/>
    <w:rsid w:val="00E95A8E"/>
    <w:rsid w:val="00E95DE2"/>
    <w:rsid w:val="00E95E96"/>
    <w:rsid w:val="00E976AB"/>
    <w:rsid w:val="00E97D50"/>
    <w:rsid w:val="00EA01B7"/>
    <w:rsid w:val="00EA02A9"/>
    <w:rsid w:val="00EA106C"/>
    <w:rsid w:val="00EA2E0E"/>
    <w:rsid w:val="00EA2EB4"/>
    <w:rsid w:val="00EA3605"/>
    <w:rsid w:val="00EA3BE3"/>
    <w:rsid w:val="00EA4B29"/>
    <w:rsid w:val="00EA4F82"/>
    <w:rsid w:val="00EA50DE"/>
    <w:rsid w:val="00EB0B22"/>
    <w:rsid w:val="00EB14BF"/>
    <w:rsid w:val="00EB2DF4"/>
    <w:rsid w:val="00EB55FF"/>
    <w:rsid w:val="00EB5997"/>
    <w:rsid w:val="00EB5D78"/>
    <w:rsid w:val="00EB61A9"/>
    <w:rsid w:val="00EC1CA2"/>
    <w:rsid w:val="00EC2BCD"/>
    <w:rsid w:val="00EC2DE9"/>
    <w:rsid w:val="00EC30B8"/>
    <w:rsid w:val="00EC314C"/>
    <w:rsid w:val="00EC4AF8"/>
    <w:rsid w:val="00EC520F"/>
    <w:rsid w:val="00EC62FD"/>
    <w:rsid w:val="00EC653D"/>
    <w:rsid w:val="00EC7BAC"/>
    <w:rsid w:val="00ED0727"/>
    <w:rsid w:val="00ED1149"/>
    <w:rsid w:val="00ED223D"/>
    <w:rsid w:val="00ED2BC9"/>
    <w:rsid w:val="00ED2DF5"/>
    <w:rsid w:val="00ED3D8E"/>
    <w:rsid w:val="00ED4571"/>
    <w:rsid w:val="00ED67F0"/>
    <w:rsid w:val="00ED6AAB"/>
    <w:rsid w:val="00ED6D63"/>
    <w:rsid w:val="00ED73AE"/>
    <w:rsid w:val="00EE099B"/>
    <w:rsid w:val="00EE163B"/>
    <w:rsid w:val="00EE1955"/>
    <w:rsid w:val="00EE261B"/>
    <w:rsid w:val="00EE28FE"/>
    <w:rsid w:val="00EE2CE6"/>
    <w:rsid w:val="00EE55B1"/>
    <w:rsid w:val="00EE69CE"/>
    <w:rsid w:val="00EE7AAC"/>
    <w:rsid w:val="00EF18C7"/>
    <w:rsid w:val="00EF25CE"/>
    <w:rsid w:val="00EF2613"/>
    <w:rsid w:val="00EF41DA"/>
    <w:rsid w:val="00EF53FE"/>
    <w:rsid w:val="00EF5497"/>
    <w:rsid w:val="00EF625F"/>
    <w:rsid w:val="00EF6554"/>
    <w:rsid w:val="00EF6EC5"/>
    <w:rsid w:val="00EF7509"/>
    <w:rsid w:val="00F0031E"/>
    <w:rsid w:val="00F01BC6"/>
    <w:rsid w:val="00F027D9"/>
    <w:rsid w:val="00F02EE7"/>
    <w:rsid w:val="00F035C2"/>
    <w:rsid w:val="00F039A9"/>
    <w:rsid w:val="00F0756A"/>
    <w:rsid w:val="00F1051F"/>
    <w:rsid w:val="00F10FF0"/>
    <w:rsid w:val="00F11599"/>
    <w:rsid w:val="00F1175C"/>
    <w:rsid w:val="00F12102"/>
    <w:rsid w:val="00F124D9"/>
    <w:rsid w:val="00F133DF"/>
    <w:rsid w:val="00F13987"/>
    <w:rsid w:val="00F140DB"/>
    <w:rsid w:val="00F14A05"/>
    <w:rsid w:val="00F15AC7"/>
    <w:rsid w:val="00F15D8F"/>
    <w:rsid w:val="00F15F8D"/>
    <w:rsid w:val="00F164C8"/>
    <w:rsid w:val="00F16C46"/>
    <w:rsid w:val="00F17035"/>
    <w:rsid w:val="00F175AF"/>
    <w:rsid w:val="00F200F3"/>
    <w:rsid w:val="00F2057E"/>
    <w:rsid w:val="00F209D5"/>
    <w:rsid w:val="00F20C25"/>
    <w:rsid w:val="00F21320"/>
    <w:rsid w:val="00F21416"/>
    <w:rsid w:val="00F22EA4"/>
    <w:rsid w:val="00F24200"/>
    <w:rsid w:val="00F26371"/>
    <w:rsid w:val="00F2664D"/>
    <w:rsid w:val="00F273FC"/>
    <w:rsid w:val="00F276EA"/>
    <w:rsid w:val="00F3090B"/>
    <w:rsid w:val="00F30A84"/>
    <w:rsid w:val="00F30CB8"/>
    <w:rsid w:val="00F31DE1"/>
    <w:rsid w:val="00F327FC"/>
    <w:rsid w:val="00F342F3"/>
    <w:rsid w:val="00F34758"/>
    <w:rsid w:val="00F35F8B"/>
    <w:rsid w:val="00F3717F"/>
    <w:rsid w:val="00F3730C"/>
    <w:rsid w:val="00F37B62"/>
    <w:rsid w:val="00F40631"/>
    <w:rsid w:val="00F41254"/>
    <w:rsid w:val="00F41769"/>
    <w:rsid w:val="00F43159"/>
    <w:rsid w:val="00F45665"/>
    <w:rsid w:val="00F46773"/>
    <w:rsid w:val="00F47660"/>
    <w:rsid w:val="00F5191F"/>
    <w:rsid w:val="00F524EF"/>
    <w:rsid w:val="00F5252D"/>
    <w:rsid w:val="00F526D3"/>
    <w:rsid w:val="00F53A28"/>
    <w:rsid w:val="00F53D34"/>
    <w:rsid w:val="00F54610"/>
    <w:rsid w:val="00F559BF"/>
    <w:rsid w:val="00F55E69"/>
    <w:rsid w:val="00F56EAF"/>
    <w:rsid w:val="00F56F3B"/>
    <w:rsid w:val="00F574B5"/>
    <w:rsid w:val="00F618A7"/>
    <w:rsid w:val="00F63A55"/>
    <w:rsid w:val="00F6452A"/>
    <w:rsid w:val="00F6541F"/>
    <w:rsid w:val="00F65AAD"/>
    <w:rsid w:val="00F65BA9"/>
    <w:rsid w:val="00F66141"/>
    <w:rsid w:val="00F66DA9"/>
    <w:rsid w:val="00F675A0"/>
    <w:rsid w:val="00F67811"/>
    <w:rsid w:val="00F67A1F"/>
    <w:rsid w:val="00F70286"/>
    <w:rsid w:val="00F704E5"/>
    <w:rsid w:val="00F705A0"/>
    <w:rsid w:val="00F71082"/>
    <w:rsid w:val="00F71631"/>
    <w:rsid w:val="00F716EB"/>
    <w:rsid w:val="00F716F3"/>
    <w:rsid w:val="00F72CE4"/>
    <w:rsid w:val="00F72F7E"/>
    <w:rsid w:val="00F73702"/>
    <w:rsid w:val="00F73935"/>
    <w:rsid w:val="00F74269"/>
    <w:rsid w:val="00F766A3"/>
    <w:rsid w:val="00F76B39"/>
    <w:rsid w:val="00F7731D"/>
    <w:rsid w:val="00F775DA"/>
    <w:rsid w:val="00F77905"/>
    <w:rsid w:val="00F77921"/>
    <w:rsid w:val="00F7796F"/>
    <w:rsid w:val="00F77EF7"/>
    <w:rsid w:val="00F81146"/>
    <w:rsid w:val="00F819D2"/>
    <w:rsid w:val="00F82563"/>
    <w:rsid w:val="00F825D7"/>
    <w:rsid w:val="00F82730"/>
    <w:rsid w:val="00F82F5E"/>
    <w:rsid w:val="00F82FD2"/>
    <w:rsid w:val="00F835A1"/>
    <w:rsid w:val="00F835D3"/>
    <w:rsid w:val="00F844F6"/>
    <w:rsid w:val="00F847B2"/>
    <w:rsid w:val="00F85234"/>
    <w:rsid w:val="00F86A13"/>
    <w:rsid w:val="00F86A17"/>
    <w:rsid w:val="00F87350"/>
    <w:rsid w:val="00F87F70"/>
    <w:rsid w:val="00F902FC"/>
    <w:rsid w:val="00F90612"/>
    <w:rsid w:val="00F91DB6"/>
    <w:rsid w:val="00F923BD"/>
    <w:rsid w:val="00F926BA"/>
    <w:rsid w:val="00F926F8"/>
    <w:rsid w:val="00F9303D"/>
    <w:rsid w:val="00F938C6"/>
    <w:rsid w:val="00F938F6"/>
    <w:rsid w:val="00F94D55"/>
    <w:rsid w:val="00F9504D"/>
    <w:rsid w:val="00F95255"/>
    <w:rsid w:val="00FA0228"/>
    <w:rsid w:val="00FA0958"/>
    <w:rsid w:val="00FA3403"/>
    <w:rsid w:val="00FA3904"/>
    <w:rsid w:val="00FA6047"/>
    <w:rsid w:val="00FA649B"/>
    <w:rsid w:val="00FB0228"/>
    <w:rsid w:val="00FB0D76"/>
    <w:rsid w:val="00FB10F8"/>
    <w:rsid w:val="00FB164B"/>
    <w:rsid w:val="00FB1BA5"/>
    <w:rsid w:val="00FB64A3"/>
    <w:rsid w:val="00FB6ED4"/>
    <w:rsid w:val="00FC0869"/>
    <w:rsid w:val="00FC1929"/>
    <w:rsid w:val="00FC2D62"/>
    <w:rsid w:val="00FC2DE6"/>
    <w:rsid w:val="00FC363B"/>
    <w:rsid w:val="00FC36EF"/>
    <w:rsid w:val="00FC390E"/>
    <w:rsid w:val="00FC578B"/>
    <w:rsid w:val="00FC6AC8"/>
    <w:rsid w:val="00FD05DC"/>
    <w:rsid w:val="00FD0F04"/>
    <w:rsid w:val="00FD1D31"/>
    <w:rsid w:val="00FD2BD3"/>
    <w:rsid w:val="00FD2D29"/>
    <w:rsid w:val="00FD2DDF"/>
    <w:rsid w:val="00FD3BB8"/>
    <w:rsid w:val="00FD450A"/>
    <w:rsid w:val="00FD4A01"/>
    <w:rsid w:val="00FD4D24"/>
    <w:rsid w:val="00FD4D6C"/>
    <w:rsid w:val="00FD6000"/>
    <w:rsid w:val="00FD7AFB"/>
    <w:rsid w:val="00FD7FBC"/>
    <w:rsid w:val="00FE0CB4"/>
    <w:rsid w:val="00FE1754"/>
    <w:rsid w:val="00FE3761"/>
    <w:rsid w:val="00FE38BF"/>
    <w:rsid w:val="00FE3C6D"/>
    <w:rsid w:val="00FE4D03"/>
    <w:rsid w:val="00FE5E86"/>
    <w:rsid w:val="00FE7609"/>
    <w:rsid w:val="00FE7A78"/>
    <w:rsid w:val="00FF0096"/>
    <w:rsid w:val="00FF0316"/>
    <w:rsid w:val="00FF0555"/>
    <w:rsid w:val="00FF2558"/>
    <w:rsid w:val="00FF28C9"/>
    <w:rsid w:val="00FF3174"/>
    <w:rsid w:val="00FF39A6"/>
    <w:rsid w:val="00FF3F17"/>
    <w:rsid w:val="00FF509F"/>
    <w:rsid w:val="00FF58F2"/>
    <w:rsid w:val="00FF6091"/>
    <w:rsid w:val="00FF6276"/>
    <w:rsid w:val="00FF6CF4"/>
    <w:rsid w:val="00FF7131"/>
    <w:rsid w:val="00FF7274"/>
    <w:rsid w:val="00FF7DE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1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D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27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2Char">
    <w:name w:val="Heading 2 Char"/>
    <w:basedOn w:val="DefaultParagraphFont"/>
    <w:link w:val="Heading2"/>
    <w:uiPriority w:val="9"/>
    <w:rsid w:val="00FD4D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727C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76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63B7"/>
    <w:pPr>
      <w:ind w:left="720"/>
      <w:contextualSpacing/>
    </w:pPr>
  </w:style>
  <w:style w:type="character" w:styleId="Hyperlink">
    <w:name w:val="Hyperlink"/>
    <w:basedOn w:val="DefaultParagraphFont"/>
    <w:uiPriority w:val="99"/>
    <w:unhideWhenUsed/>
    <w:rsid w:val="00A67774"/>
    <w:rPr>
      <w:color w:val="0563C1" w:themeColor="hyperlink"/>
      <w:u w:val="single"/>
    </w:rPr>
  </w:style>
  <w:style w:type="character" w:styleId="UnresolvedMention">
    <w:name w:val="Unresolved Mention"/>
    <w:basedOn w:val="DefaultParagraphFont"/>
    <w:uiPriority w:val="99"/>
    <w:semiHidden/>
    <w:unhideWhenUsed/>
    <w:rsid w:val="00A67774"/>
    <w:rPr>
      <w:color w:val="605E5C"/>
      <w:shd w:val="clear" w:color="auto" w:fill="E1DFDD"/>
    </w:rPr>
  </w:style>
  <w:style w:type="paragraph" w:styleId="NoSpacing">
    <w:name w:val="No Spacing"/>
    <w:link w:val="NoSpacingChar"/>
    <w:uiPriority w:val="1"/>
    <w:qFormat/>
    <w:rsid w:val="006B5682"/>
    <w:pPr>
      <w:spacing w:after="0" w:line="240" w:lineRule="auto"/>
    </w:pPr>
    <w:rPr>
      <w:lang w:val="en-US" w:eastAsia="en-US"/>
    </w:rPr>
  </w:style>
  <w:style w:type="character" w:customStyle="1" w:styleId="NoSpacingChar">
    <w:name w:val="No Spacing Char"/>
    <w:basedOn w:val="DefaultParagraphFont"/>
    <w:link w:val="NoSpacing"/>
    <w:uiPriority w:val="1"/>
    <w:rsid w:val="006B5682"/>
    <w:rPr>
      <w:lang w:val="en-US" w:eastAsia="en-US"/>
    </w:rPr>
  </w:style>
  <w:style w:type="character" w:customStyle="1" w:styleId="Heading1Char">
    <w:name w:val="Heading 1 Char"/>
    <w:basedOn w:val="DefaultParagraphFont"/>
    <w:link w:val="Heading1"/>
    <w:uiPriority w:val="9"/>
    <w:rsid w:val="00D861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ele.2017.0.011" TargetMode="External"/><Relationship Id="rId18" Type="http://schemas.openxmlformats.org/officeDocument/2006/relationships/hyperlink" Target="http://www.mdpi.com/1424-8220/18/8/2414" TargetMode="External"/><Relationship Id="rId26" Type="http://schemas.openxmlformats.org/officeDocument/2006/relationships/hyperlink" Target="https:///doi/pdf/10.1177/1747954119885244" TargetMode="External"/><Relationship Id="rId3" Type="http://schemas.openxmlformats.org/officeDocument/2006/relationships/settings" Target="settings.xml"/><Relationship Id="rId21" Type="http://schemas.openxmlformats.org/officeDocument/2006/relationships/hyperlink" Target="https://www.indeed.com/career-advice/career-development/how-to-create-stakeholder-communication-plan"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93/heapol/15.3.239" TargetMode="External"/><Relationship Id="rId17" Type="http://schemas.openxmlformats.org/officeDocument/2006/relationships/hyperlink" Target="https://doi.org/10.3390/S18082414" TargetMode="External"/><Relationship Id="rId25" Type="http://schemas.openxmlformats.org/officeDocument/2006/relationships/hyperlink" Target="https://lucid.co/blog/what-is-situatioal-analysis" TargetMode="External"/><Relationship Id="rId33" Type="http://schemas.openxmlformats.org/officeDocument/2006/relationships/hyperlink" Target="https://www.toolshero.com/strategy/mendelow-matrix" TargetMode="External"/><Relationship Id="rId2" Type="http://schemas.openxmlformats.org/officeDocument/2006/relationships/styles" Target="styles.xml"/><Relationship Id="rId16" Type="http://schemas.openxmlformats.org/officeDocument/2006/relationships/hyperlink" Target="https://doi.org/10.1016/j.hrmr.2011.11.007" TargetMode="External"/><Relationship Id="rId20" Type="http://schemas.openxmlformats.org/officeDocument/2006/relationships/hyperlink" Target="https://simplystakeholders.com/the-importance-of-stakeholders" TargetMode="External"/><Relationship Id="rId29" Type="http://schemas.openxmlformats.org/officeDocument/2006/relationships/hyperlink" Target="https://www.smestrategy.net/blog/stakeholder-engagement-management-for-strategic-plan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hrmr.2011.11.007" TargetMode="External"/><Relationship Id="rId24" Type="http://schemas.openxmlformats.org/officeDocument/2006/relationships/hyperlink" Target="http://www.researchgate.net" TargetMode="External"/><Relationship Id="rId32" Type="http://schemas.openxmlformats.org/officeDocument/2006/relationships/hyperlink" Target="https://doi.org/10.1016/j.ijproman.2003.11.003" TargetMode="External"/><Relationship Id="rId5" Type="http://schemas.openxmlformats.org/officeDocument/2006/relationships/footnotes" Target="footnotes.xml"/><Relationship Id="rId15" Type="http://schemas.openxmlformats.org/officeDocument/2006/relationships/hyperlink" Target="http://www.currenthealth.com" TargetMode="External"/><Relationship Id="rId23" Type="http://schemas.openxmlformats.org/officeDocument/2006/relationships/hyperlink" Target="http://www.kahootz.com" TargetMode="External"/><Relationship Id="rId28" Type="http://schemas.openxmlformats.org/officeDocument/2006/relationships/hyperlink" Target="https://doi.org/10.1080/133/677X.2020.1819851" TargetMode="External"/><Relationship Id="rId36" Type="http://schemas.openxmlformats.org/officeDocument/2006/relationships/theme" Target="theme/theme1.xml"/><Relationship Id="rId10" Type="http://schemas.openxmlformats.org/officeDocument/2006/relationships/hyperlink" Target="https://www.sciencedirect.com/journal/human-resource-management-review" TargetMode="External"/><Relationship Id="rId19" Type="http://schemas.openxmlformats.org/officeDocument/2006/relationships/hyperlink" Target="https://doi.org/10.1093/acprof:oso/9780198289029.001.0001" TargetMode="External"/><Relationship Id="rId31" Type="http://schemas.openxmlformats.org/officeDocument/2006/relationships/hyperlink" Target="https://www.youtube.com/watch?v=u8tnYt3OL-A" TargetMode="External"/><Relationship Id="rId4" Type="http://schemas.openxmlformats.org/officeDocument/2006/relationships/webSettings" Target="webSettings.xml"/><Relationship Id="rId9" Type="http://schemas.openxmlformats.org/officeDocument/2006/relationships/hyperlink" Target="https://doi.org/10.1177/01632787251352837" TargetMode="External"/><Relationship Id="rId14" Type="http://schemas.openxmlformats.org/officeDocument/2006/relationships/hyperlink" Target="https://doi.org/10.5465/amr.1995.9503271994" TargetMode="External"/><Relationship Id="rId22" Type="http://schemas.openxmlformats.org/officeDocument/2006/relationships/hyperlink" Target="https://www.i-scoop.eu/wearable-market-outlook-2020-drivers-new-market" TargetMode="External"/><Relationship Id="rId27" Type="http://schemas.openxmlformats.org/officeDocument/2006/relationships/hyperlink" Target="http://www.elevier.comPMI,(2017)" TargetMode="External"/><Relationship Id="rId30" Type="http://schemas.openxmlformats.org/officeDocument/2006/relationships/hyperlink" Target="https://doi.org/10.1108/00483480310488333" TargetMode="External"/><Relationship Id="rId35" Type="http://schemas.openxmlformats.org/officeDocument/2006/relationships/fontTable" Target="fontTable.xml"/><Relationship Id="rId8" Type="http://schemas.openxmlformats.org/officeDocument/2006/relationships/hyperlink" Target="java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28</Pages>
  <Words>4962</Words>
  <Characters>34929</Characters>
  <Application>Microsoft Office Word</Application>
  <DocSecurity>0</DocSecurity>
  <Lines>1477</Lines>
  <Paragraphs>565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Daniela Gabriela Vlad</cp:lastModifiedBy>
  <cp:revision>3</cp:revision>
  <dcterms:created xsi:type="dcterms:W3CDTF">2025-12-18T18:24:00Z</dcterms:created>
  <dcterms:modified xsi:type="dcterms:W3CDTF">2025-12-18T18:26:00Z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bed916a7-8361-4d57-8336-c88e88e062e9</vt:lpwstr>
  </property>
</Properties>
</file>