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6D70A" w14:textId="77777777" w:rsidR="00F311E5" w:rsidRDefault="00F311E5">
      <w:pPr>
        <w:rPr>
          <w:b/>
          <w:bCs/>
          <w:u w:val="single"/>
        </w:rPr>
      </w:pPr>
    </w:p>
    <w:p w14:paraId="12AAE866" w14:textId="221443DF" w:rsidR="00F311E5" w:rsidRPr="00F311E5" w:rsidRDefault="00F311E5" w:rsidP="00F311E5">
      <w:pPr>
        <w:jc w:val="center"/>
        <w:rPr>
          <w:sz w:val="44"/>
          <w:szCs w:val="44"/>
        </w:rPr>
      </w:pPr>
      <w:r w:rsidRPr="00F311E5">
        <w:rPr>
          <w:sz w:val="44"/>
          <w:szCs w:val="44"/>
        </w:rPr>
        <w:t>Business Inquiry &amp; Research</w:t>
      </w:r>
    </w:p>
    <w:p w14:paraId="7E7C8D77" w14:textId="01149BE1" w:rsidR="00F311E5" w:rsidRPr="00F311E5" w:rsidRDefault="00F311E5" w:rsidP="00F311E5">
      <w:pPr>
        <w:jc w:val="center"/>
        <w:rPr>
          <w:sz w:val="44"/>
          <w:szCs w:val="44"/>
        </w:rPr>
      </w:pPr>
      <w:r w:rsidRPr="00F311E5">
        <w:rPr>
          <w:sz w:val="44"/>
          <w:szCs w:val="44"/>
        </w:rPr>
        <w:t>(BMSP5007)</w:t>
      </w:r>
    </w:p>
    <w:p w14:paraId="0EACC05D" w14:textId="1576ABC3" w:rsidR="00F311E5" w:rsidRPr="00F311E5" w:rsidRDefault="00F311E5" w:rsidP="00F311E5">
      <w:pPr>
        <w:jc w:val="center"/>
        <w:rPr>
          <w:sz w:val="44"/>
          <w:szCs w:val="44"/>
        </w:rPr>
      </w:pPr>
      <w:r w:rsidRPr="00F311E5">
        <w:rPr>
          <w:sz w:val="44"/>
          <w:szCs w:val="44"/>
        </w:rPr>
        <w:t>DR. R Mullins</w:t>
      </w:r>
    </w:p>
    <w:p w14:paraId="436BC113" w14:textId="3EF58F2C" w:rsidR="00F311E5" w:rsidRPr="00F311E5" w:rsidRDefault="00F311E5" w:rsidP="00F311E5">
      <w:pPr>
        <w:jc w:val="center"/>
        <w:rPr>
          <w:sz w:val="44"/>
          <w:szCs w:val="44"/>
        </w:rPr>
      </w:pPr>
      <w:r w:rsidRPr="00F311E5">
        <w:rPr>
          <w:sz w:val="44"/>
          <w:szCs w:val="44"/>
        </w:rPr>
        <w:t>Malcolm Griffith-Thomas</w:t>
      </w:r>
    </w:p>
    <w:p w14:paraId="6D826D10" w14:textId="6463F2E2" w:rsidR="00F311E5" w:rsidRPr="00F311E5" w:rsidRDefault="00F311E5" w:rsidP="00F311E5">
      <w:pPr>
        <w:jc w:val="center"/>
        <w:rPr>
          <w:sz w:val="44"/>
          <w:szCs w:val="44"/>
        </w:rPr>
      </w:pPr>
      <w:r w:rsidRPr="00F311E5">
        <w:rPr>
          <w:sz w:val="44"/>
          <w:szCs w:val="44"/>
        </w:rPr>
        <w:t>1704210</w:t>
      </w:r>
    </w:p>
    <w:p w14:paraId="6969B3FF" w14:textId="5521ACC5" w:rsidR="00F311E5" w:rsidRPr="00F311E5" w:rsidRDefault="00F311E5" w:rsidP="00F311E5">
      <w:pPr>
        <w:jc w:val="center"/>
        <w:rPr>
          <w:sz w:val="44"/>
          <w:szCs w:val="44"/>
        </w:rPr>
      </w:pPr>
      <w:r w:rsidRPr="00F311E5">
        <w:rPr>
          <w:sz w:val="44"/>
          <w:szCs w:val="44"/>
        </w:rPr>
        <w:t>Assignment 1</w:t>
      </w:r>
    </w:p>
    <w:p w14:paraId="07EDD56A" w14:textId="506A2242" w:rsidR="00F311E5" w:rsidRPr="00F311E5" w:rsidRDefault="00F311E5" w:rsidP="00F311E5">
      <w:pPr>
        <w:jc w:val="center"/>
        <w:rPr>
          <w:sz w:val="44"/>
          <w:szCs w:val="44"/>
        </w:rPr>
      </w:pPr>
      <w:r w:rsidRPr="00F311E5">
        <w:rPr>
          <w:sz w:val="44"/>
          <w:szCs w:val="44"/>
        </w:rPr>
        <w:t>Part 2</w:t>
      </w:r>
    </w:p>
    <w:p w14:paraId="12B11C04" w14:textId="2F8C775B" w:rsidR="00F311E5" w:rsidRDefault="00F311E5">
      <w:pPr>
        <w:rPr>
          <w:b/>
          <w:bCs/>
          <w:u w:val="single"/>
        </w:rPr>
      </w:pPr>
    </w:p>
    <w:p w14:paraId="3ACBB6D9" w14:textId="3432860A" w:rsidR="00F311E5" w:rsidRDefault="00F311E5">
      <w:pPr>
        <w:rPr>
          <w:b/>
          <w:bCs/>
          <w:u w:val="single"/>
        </w:rPr>
      </w:pPr>
    </w:p>
    <w:p w14:paraId="114CF3FE" w14:textId="50392041" w:rsidR="00F311E5" w:rsidRDefault="00F311E5">
      <w:pPr>
        <w:rPr>
          <w:b/>
          <w:bCs/>
          <w:u w:val="single"/>
        </w:rPr>
      </w:pPr>
    </w:p>
    <w:p w14:paraId="3A97344E" w14:textId="55BE743E" w:rsidR="00F311E5" w:rsidRDefault="00F311E5">
      <w:pPr>
        <w:rPr>
          <w:b/>
          <w:bCs/>
          <w:u w:val="single"/>
        </w:rPr>
      </w:pPr>
    </w:p>
    <w:p w14:paraId="067E5B8C" w14:textId="388AC85A" w:rsidR="00F311E5" w:rsidRDefault="00F311E5">
      <w:pPr>
        <w:rPr>
          <w:b/>
          <w:bCs/>
          <w:u w:val="single"/>
        </w:rPr>
      </w:pPr>
    </w:p>
    <w:p w14:paraId="3F34EAE7" w14:textId="6C248153" w:rsidR="00F311E5" w:rsidRDefault="00F311E5">
      <w:pPr>
        <w:rPr>
          <w:b/>
          <w:bCs/>
          <w:u w:val="single"/>
        </w:rPr>
      </w:pPr>
    </w:p>
    <w:p w14:paraId="4F822C16" w14:textId="4FE2273A" w:rsidR="00F311E5" w:rsidRDefault="00F311E5">
      <w:pPr>
        <w:rPr>
          <w:b/>
          <w:bCs/>
          <w:u w:val="single"/>
        </w:rPr>
      </w:pPr>
    </w:p>
    <w:p w14:paraId="3207B0BE" w14:textId="6C14263D" w:rsidR="00F311E5" w:rsidRDefault="00F311E5">
      <w:pPr>
        <w:rPr>
          <w:b/>
          <w:bCs/>
          <w:u w:val="single"/>
        </w:rPr>
      </w:pPr>
    </w:p>
    <w:p w14:paraId="5C0BDB5C" w14:textId="4DEB3329" w:rsidR="00F311E5" w:rsidRDefault="00F311E5">
      <w:pPr>
        <w:rPr>
          <w:b/>
          <w:bCs/>
          <w:u w:val="single"/>
        </w:rPr>
      </w:pPr>
    </w:p>
    <w:p w14:paraId="53168475" w14:textId="21E4712B" w:rsidR="00F311E5" w:rsidRDefault="00F311E5">
      <w:pPr>
        <w:rPr>
          <w:b/>
          <w:bCs/>
          <w:u w:val="single"/>
        </w:rPr>
      </w:pPr>
    </w:p>
    <w:p w14:paraId="53D65157" w14:textId="5FFB64D3" w:rsidR="00F311E5" w:rsidRDefault="00F311E5">
      <w:pPr>
        <w:rPr>
          <w:b/>
          <w:bCs/>
          <w:u w:val="single"/>
        </w:rPr>
      </w:pPr>
    </w:p>
    <w:p w14:paraId="4A57D3E9" w14:textId="266962A5" w:rsidR="00F311E5" w:rsidRDefault="00F311E5">
      <w:pPr>
        <w:rPr>
          <w:b/>
          <w:bCs/>
          <w:u w:val="single"/>
        </w:rPr>
      </w:pPr>
    </w:p>
    <w:p w14:paraId="33FA14FB" w14:textId="1C03AE23" w:rsidR="00F311E5" w:rsidRDefault="00F311E5">
      <w:pPr>
        <w:rPr>
          <w:b/>
          <w:bCs/>
          <w:u w:val="single"/>
        </w:rPr>
      </w:pPr>
    </w:p>
    <w:p w14:paraId="543C3D18" w14:textId="2600AD65" w:rsidR="00F311E5" w:rsidRDefault="00F311E5">
      <w:pPr>
        <w:rPr>
          <w:b/>
          <w:bCs/>
          <w:u w:val="single"/>
        </w:rPr>
      </w:pPr>
    </w:p>
    <w:p w14:paraId="0308AFD8" w14:textId="7F4EB520" w:rsidR="00F311E5" w:rsidRDefault="00F311E5">
      <w:pPr>
        <w:rPr>
          <w:b/>
          <w:bCs/>
          <w:u w:val="single"/>
        </w:rPr>
      </w:pPr>
    </w:p>
    <w:p w14:paraId="09878DA8" w14:textId="30522858" w:rsidR="00F311E5" w:rsidRDefault="00F311E5">
      <w:pPr>
        <w:rPr>
          <w:b/>
          <w:bCs/>
          <w:u w:val="single"/>
        </w:rPr>
      </w:pPr>
    </w:p>
    <w:p w14:paraId="5AE2884A" w14:textId="3F93744C" w:rsidR="00F311E5" w:rsidRDefault="00F311E5">
      <w:pPr>
        <w:rPr>
          <w:b/>
          <w:bCs/>
          <w:u w:val="single"/>
        </w:rPr>
      </w:pPr>
    </w:p>
    <w:p w14:paraId="16E1534A" w14:textId="5D4502E4" w:rsidR="00F311E5" w:rsidRDefault="00F311E5">
      <w:pPr>
        <w:rPr>
          <w:b/>
          <w:bCs/>
          <w:u w:val="single"/>
        </w:rPr>
      </w:pPr>
    </w:p>
    <w:p w14:paraId="3B8CC9D5" w14:textId="2327C487" w:rsidR="00F311E5" w:rsidRDefault="00F311E5">
      <w:pPr>
        <w:rPr>
          <w:b/>
          <w:bCs/>
          <w:u w:val="single"/>
        </w:rPr>
      </w:pPr>
    </w:p>
    <w:p w14:paraId="47AB21D8" w14:textId="0B3E3B28" w:rsidR="00F311E5" w:rsidRDefault="00F311E5">
      <w:pPr>
        <w:rPr>
          <w:b/>
          <w:bCs/>
          <w:u w:val="single"/>
        </w:rPr>
      </w:pPr>
    </w:p>
    <w:p w14:paraId="6D701F48" w14:textId="016CFE61" w:rsidR="00F311E5" w:rsidRDefault="00F311E5">
      <w:pPr>
        <w:rPr>
          <w:b/>
          <w:bCs/>
          <w:u w:val="single"/>
        </w:rPr>
      </w:pPr>
    </w:p>
    <w:p w14:paraId="4D676E09" w14:textId="13F51BDA" w:rsidR="00F311E5" w:rsidRDefault="00F311E5">
      <w:pPr>
        <w:rPr>
          <w:b/>
          <w:bCs/>
          <w:u w:val="single"/>
        </w:rPr>
      </w:pPr>
    </w:p>
    <w:p w14:paraId="55F808F1" w14:textId="77777777" w:rsidR="00F311E5" w:rsidRDefault="00F311E5">
      <w:pPr>
        <w:rPr>
          <w:b/>
          <w:bCs/>
          <w:u w:val="single"/>
        </w:rPr>
      </w:pPr>
    </w:p>
    <w:p w14:paraId="7675448F" w14:textId="4A76AAA0" w:rsidR="00F311E5" w:rsidRDefault="00F311E5">
      <w:pPr>
        <w:rPr>
          <w:b/>
          <w:bCs/>
          <w:u w:val="single"/>
        </w:rPr>
      </w:pPr>
      <w:r>
        <w:rPr>
          <w:b/>
          <w:bCs/>
          <w:u w:val="single"/>
        </w:rPr>
        <w:t>Contents</w:t>
      </w:r>
    </w:p>
    <w:p w14:paraId="457C9BA9" w14:textId="586C6C93" w:rsidR="00F311E5" w:rsidRDefault="00F311E5">
      <w:pPr>
        <w:rPr>
          <w:b/>
          <w:bCs/>
          <w:u w:val="single"/>
        </w:rPr>
      </w:pPr>
    </w:p>
    <w:p w14:paraId="528E167F" w14:textId="65D0DEC8" w:rsidR="00F311E5" w:rsidRDefault="00F311E5">
      <w:r>
        <w:t xml:space="preserve">Introduction </w:t>
      </w:r>
      <w:r>
        <w:tab/>
      </w:r>
      <w:r>
        <w:tab/>
      </w:r>
      <w:r>
        <w:tab/>
      </w:r>
      <w:r>
        <w:tab/>
      </w:r>
      <w:r>
        <w:tab/>
      </w:r>
      <w:r>
        <w:tab/>
      </w:r>
      <w:r>
        <w:tab/>
      </w:r>
      <w:r>
        <w:tab/>
      </w:r>
      <w:r>
        <w:tab/>
        <w:t>Page 3</w:t>
      </w:r>
    </w:p>
    <w:p w14:paraId="18FF9798" w14:textId="67734F1B" w:rsidR="00F311E5" w:rsidRDefault="00F311E5">
      <w:r>
        <w:t>Procedure</w:t>
      </w:r>
      <w:r>
        <w:tab/>
      </w:r>
      <w:r>
        <w:tab/>
      </w:r>
      <w:r>
        <w:tab/>
      </w:r>
      <w:r>
        <w:tab/>
      </w:r>
      <w:r>
        <w:tab/>
      </w:r>
      <w:r>
        <w:tab/>
      </w:r>
      <w:r>
        <w:tab/>
      </w:r>
      <w:r>
        <w:tab/>
      </w:r>
      <w:r>
        <w:tab/>
        <w:t>Page 4</w:t>
      </w:r>
    </w:p>
    <w:p w14:paraId="4DAE9CB1" w14:textId="44E44B9F" w:rsidR="00F311E5" w:rsidRDefault="00F311E5">
      <w:r>
        <w:t>Data presentation and findings</w:t>
      </w:r>
      <w:r>
        <w:tab/>
      </w:r>
      <w:r>
        <w:tab/>
      </w:r>
      <w:r>
        <w:tab/>
      </w:r>
      <w:r>
        <w:tab/>
      </w:r>
      <w:r>
        <w:tab/>
      </w:r>
      <w:r>
        <w:tab/>
      </w:r>
      <w:r>
        <w:tab/>
        <w:t>Page 5</w:t>
      </w:r>
    </w:p>
    <w:p w14:paraId="0535DED1" w14:textId="4679944B" w:rsidR="00F311E5" w:rsidRDefault="00F311E5">
      <w:r>
        <w:t>Conclusion</w:t>
      </w:r>
      <w:r>
        <w:tab/>
      </w:r>
      <w:r>
        <w:tab/>
      </w:r>
      <w:r>
        <w:tab/>
      </w:r>
      <w:r>
        <w:tab/>
      </w:r>
      <w:r>
        <w:tab/>
      </w:r>
      <w:r>
        <w:tab/>
      </w:r>
      <w:r>
        <w:tab/>
      </w:r>
      <w:r>
        <w:tab/>
      </w:r>
      <w:r>
        <w:tab/>
        <w:t>Page 7</w:t>
      </w:r>
    </w:p>
    <w:p w14:paraId="413AE114" w14:textId="557E0E8A" w:rsidR="00F311E5" w:rsidRDefault="00F311E5">
      <w:r>
        <w:t>References</w:t>
      </w:r>
      <w:r>
        <w:tab/>
      </w:r>
      <w:r>
        <w:tab/>
      </w:r>
      <w:r>
        <w:tab/>
      </w:r>
      <w:r>
        <w:tab/>
      </w:r>
      <w:r>
        <w:tab/>
      </w:r>
      <w:r>
        <w:tab/>
      </w:r>
      <w:r>
        <w:tab/>
      </w:r>
      <w:r>
        <w:tab/>
      </w:r>
      <w:r>
        <w:tab/>
        <w:t xml:space="preserve">Page 8 </w:t>
      </w:r>
    </w:p>
    <w:p w14:paraId="25D92B8B" w14:textId="77777777" w:rsidR="00F311E5" w:rsidRDefault="00F311E5"/>
    <w:p w14:paraId="5EB244A2" w14:textId="77777777" w:rsidR="00F311E5" w:rsidRPr="00F311E5" w:rsidRDefault="00F311E5"/>
    <w:p w14:paraId="2D5E52AA" w14:textId="77777777" w:rsidR="00F311E5" w:rsidRDefault="00F311E5">
      <w:pPr>
        <w:rPr>
          <w:b/>
          <w:bCs/>
          <w:u w:val="single"/>
        </w:rPr>
      </w:pPr>
    </w:p>
    <w:p w14:paraId="13B5F967" w14:textId="77777777" w:rsidR="00F311E5" w:rsidRDefault="00F311E5">
      <w:pPr>
        <w:rPr>
          <w:b/>
          <w:bCs/>
          <w:u w:val="single"/>
        </w:rPr>
      </w:pPr>
    </w:p>
    <w:p w14:paraId="3A0F4A8A" w14:textId="77777777" w:rsidR="00F311E5" w:rsidRDefault="00F311E5">
      <w:pPr>
        <w:rPr>
          <w:b/>
          <w:bCs/>
          <w:u w:val="single"/>
        </w:rPr>
      </w:pPr>
    </w:p>
    <w:p w14:paraId="03446735" w14:textId="77777777" w:rsidR="00F311E5" w:rsidRDefault="00F311E5">
      <w:pPr>
        <w:rPr>
          <w:b/>
          <w:bCs/>
          <w:u w:val="single"/>
        </w:rPr>
      </w:pPr>
    </w:p>
    <w:p w14:paraId="69A3E2EB" w14:textId="77777777" w:rsidR="00F311E5" w:rsidRDefault="00F311E5">
      <w:pPr>
        <w:rPr>
          <w:b/>
          <w:bCs/>
          <w:u w:val="single"/>
        </w:rPr>
      </w:pPr>
    </w:p>
    <w:p w14:paraId="301B144D" w14:textId="77777777" w:rsidR="00F311E5" w:rsidRDefault="00F311E5">
      <w:pPr>
        <w:rPr>
          <w:b/>
          <w:bCs/>
          <w:u w:val="single"/>
        </w:rPr>
      </w:pPr>
    </w:p>
    <w:p w14:paraId="3FA1352B" w14:textId="77777777" w:rsidR="00F311E5" w:rsidRDefault="00F311E5">
      <w:pPr>
        <w:rPr>
          <w:b/>
          <w:bCs/>
          <w:u w:val="single"/>
        </w:rPr>
      </w:pPr>
    </w:p>
    <w:p w14:paraId="5169AE63" w14:textId="77777777" w:rsidR="00F311E5" w:rsidRDefault="00F311E5">
      <w:pPr>
        <w:rPr>
          <w:b/>
          <w:bCs/>
          <w:u w:val="single"/>
        </w:rPr>
      </w:pPr>
    </w:p>
    <w:p w14:paraId="528FEDEC" w14:textId="77777777" w:rsidR="00F311E5" w:rsidRDefault="00F311E5">
      <w:pPr>
        <w:rPr>
          <w:b/>
          <w:bCs/>
          <w:u w:val="single"/>
        </w:rPr>
      </w:pPr>
    </w:p>
    <w:p w14:paraId="0D859529" w14:textId="77777777" w:rsidR="00F311E5" w:rsidRDefault="00F311E5">
      <w:pPr>
        <w:rPr>
          <w:b/>
          <w:bCs/>
          <w:u w:val="single"/>
        </w:rPr>
      </w:pPr>
    </w:p>
    <w:p w14:paraId="2775E5B3" w14:textId="77777777" w:rsidR="00F311E5" w:rsidRDefault="00F311E5">
      <w:pPr>
        <w:rPr>
          <w:b/>
          <w:bCs/>
          <w:u w:val="single"/>
        </w:rPr>
      </w:pPr>
    </w:p>
    <w:p w14:paraId="39DBC0B0" w14:textId="77777777" w:rsidR="00F311E5" w:rsidRDefault="00F311E5">
      <w:pPr>
        <w:rPr>
          <w:b/>
          <w:bCs/>
          <w:u w:val="single"/>
        </w:rPr>
      </w:pPr>
    </w:p>
    <w:p w14:paraId="33752CA0" w14:textId="77777777" w:rsidR="00F311E5" w:rsidRDefault="00F311E5">
      <w:pPr>
        <w:rPr>
          <w:b/>
          <w:bCs/>
          <w:u w:val="single"/>
        </w:rPr>
      </w:pPr>
    </w:p>
    <w:p w14:paraId="2771F5AB" w14:textId="77777777" w:rsidR="00F311E5" w:rsidRDefault="00F311E5">
      <w:pPr>
        <w:rPr>
          <w:b/>
          <w:bCs/>
          <w:u w:val="single"/>
        </w:rPr>
      </w:pPr>
    </w:p>
    <w:p w14:paraId="111A9C76" w14:textId="77777777" w:rsidR="00F311E5" w:rsidRDefault="00F311E5">
      <w:pPr>
        <w:rPr>
          <w:b/>
          <w:bCs/>
          <w:u w:val="single"/>
        </w:rPr>
      </w:pPr>
    </w:p>
    <w:p w14:paraId="6D61676A" w14:textId="77777777" w:rsidR="00F311E5" w:rsidRDefault="00F311E5">
      <w:pPr>
        <w:rPr>
          <w:b/>
          <w:bCs/>
          <w:u w:val="single"/>
        </w:rPr>
      </w:pPr>
    </w:p>
    <w:p w14:paraId="0051879F" w14:textId="77777777" w:rsidR="00F311E5" w:rsidRDefault="00F311E5">
      <w:pPr>
        <w:rPr>
          <w:b/>
          <w:bCs/>
          <w:u w:val="single"/>
        </w:rPr>
      </w:pPr>
    </w:p>
    <w:p w14:paraId="2E07E806" w14:textId="227BBEC0" w:rsidR="003820D1" w:rsidRPr="00F311E5" w:rsidRDefault="005D63E0">
      <w:pPr>
        <w:rPr>
          <w:rFonts w:cstheme="minorHAnsi"/>
          <w:b/>
          <w:bCs/>
          <w:u w:val="single"/>
        </w:rPr>
      </w:pPr>
      <w:r w:rsidRPr="00F311E5">
        <w:rPr>
          <w:rFonts w:cstheme="minorHAnsi"/>
          <w:b/>
          <w:bCs/>
          <w:u w:val="single"/>
        </w:rPr>
        <w:lastRenderedPageBreak/>
        <w:t xml:space="preserve"> Introduction</w:t>
      </w:r>
    </w:p>
    <w:p w14:paraId="59361888" w14:textId="35BF725C" w:rsidR="005D63E0" w:rsidRPr="00F311E5" w:rsidRDefault="005D63E0">
      <w:pPr>
        <w:rPr>
          <w:rFonts w:cstheme="minorHAnsi"/>
          <w:color w:val="000000"/>
          <w:shd w:val="clear" w:color="auto" w:fill="FFFFFF"/>
        </w:rPr>
      </w:pPr>
      <w:r w:rsidRPr="00F311E5">
        <w:rPr>
          <w:rFonts w:cstheme="minorHAnsi"/>
        </w:rPr>
        <w:t xml:space="preserve">The report aims to explore the impact that Covid 19 had on people mental health and wellbeing. </w:t>
      </w:r>
      <w:r w:rsidR="00227602" w:rsidRPr="00F311E5">
        <w:rPr>
          <w:rFonts w:cstheme="minorHAnsi"/>
        </w:rPr>
        <w:t>This topic was chosen due to personal</w:t>
      </w:r>
      <w:r w:rsidRPr="00F311E5">
        <w:rPr>
          <w:rFonts w:cstheme="minorHAnsi"/>
        </w:rPr>
        <w:t xml:space="preserve"> experience of mental healt</w:t>
      </w:r>
      <w:r w:rsidR="00227602" w:rsidRPr="00F311E5">
        <w:rPr>
          <w:rFonts w:cstheme="minorHAnsi"/>
        </w:rPr>
        <w:t>h issues that increased during the isolation period of the global pandemic.”</w:t>
      </w:r>
      <w:r w:rsidR="00227602" w:rsidRPr="00F311E5">
        <w:rPr>
          <w:rFonts w:cstheme="minorHAnsi"/>
          <w:color w:val="555555"/>
          <w:shd w:val="clear" w:color="auto" w:fill="FFFFFF"/>
        </w:rPr>
        <w:t xml:space="preserve"> </w:t>
      </w:r>
      <w:r w:rsidR="00227602" w:rsidRPr="00F311E5">
        <w:rPr>
          <w:rFonts w:cstheme="minorHAnsi"/>
          <w:shd w:val="clear" w:color="auto" w:fill="FFFFFF"/>
        </w:rPr>
        <w:t xml:space="preserve">Many of us are struggling with our mental health during coronavirus. You may have been living with mental health problems before the pandemic began, and </w:t>
      </w:r>
      <w:proofErr w:type="gramStart"/>
      <w:r w:rsidR="00227602" w:rsidRPr="00F311E5">
        <w:rPr>
          <w:rFonts w:cstheme="minorHAnsi"/>
          <w:shd w:val="clear" w:color="auto" w:fill="FFFFFF"/>
        </w:rPr>
        <w:t>you’re</w:t>
      </w:r>
      <w:proofErr w:type="gramEnd"/>
      <w:r w:rsidR="00227602" w:rsidRPr="00F311E5">
        <w:rPr>
          <w:rFonts w:cstheme="minorHAnsi"/>
          <w:shd w:val="clear" w:color="auto" w:fill="FFFFFF"/>
        </w:rPr>
        <w:t xml:space="preserve"> finding things harder to cope with than before. Or you may be experiencing mental health problems for the first time.</w:t>
      </w:r>
      <w:r w:rsidR="00227602" w:rsidRPr="00F311E5">
        <w:rPr>
          <w:rFonts w:cstheme="minorHAnsi"/>
          <w:shd w:val="clear" w:color="auto" w:fill="FFFFFF"/>
        </w:rPr>
        <w:t xml:space="preserve">” </w:t>
      </w:r>
      <w:r w:rsidR="00227602" w:rsidRPr="00F311E5">
        <w:rPr>
          <w:rFonts w:cstheme="minorHAnsi"/>
          <w:shd w:val="clear" w:color="auto" w:fill="FFFFFF"/>
        </w:rPr>
        <w:t>(Coronavirus - coping with mental health problems, 2021)</w:t>
      </w:r>
      <w:r w:rsidR="00E764C4" w:rsidRPr="00F311E5">
        <w:rPr>
          <w:rFonts w:cstheme="minorHAnsi"/>
          <w:shd w:val="clear" w:color="auto" w:fill="FFFFFF"/>
        </w:rPr>
        <w:t xml:space="preserve"> Many people experienced enhanced exclusion symptoms during lockdown, the feeling of not belonging, and not seeing anyone to help get through the day. </w:t>
      </w:r>
      <w:r w:rsidRPr="00F311E5">
        <w:rPr>
          <w:rFonts w:cstheme="minorHAnsi"/>
        </w:rPr>
        <w:t xml:space="preserve"> </w:t>
      </w:r>
      <w:r w:rsidR="00E764C4" w:rsidRPr="00F311E5">
        <w:rPr>
          <w:rFonts w:cstheme="minorHAnsi"/>
        </w:rPr>
        <w:t>“</w:t>
      </w:r>
      <w:r w:rsidR="00E764C4" w:rsidRPr="00F311E5">
        <w:rPr>
          <w:rFonts w:cstheme="minorHAnsi"/>
          <w:color w:val="555555"/>
          <w:shd w:val="clear" w:color="auto" w:fill="F5F1F0"/>
        </w:rPr>
        <w:t>One of the feelings millions of us are experiencing during the current coronavirus pandemic is loneliness. In our combined efforts to stay safe and save lives, our usual ways of seeing family, friends or just familiar faces have been put on pause.</w:t>
      </w:r>
      <w:r w:rsidR="00E764C4" w:rsidRPr="00F311E5">
        <w:rPr>
          <w:rFonts w:cstheme="minorHAnsi"/>
          <w:color w:val="555555"/>
          <w:shd w:val="clear" w:color="auto" w:fill="F5F1F0"/>
        </w:rPr>
        <w:t>”</w:t>
      </w:r>
      <w:r w:rsidR="00E764C4" w:rsidRPr="00F311E5">
        <w:rPr>
          <w:rFonts w:cstheme="minorHAnsi"/>
          <w:color w:val="000000"/>
          <w:shd w:val="clear" w:color="auto" w:fill="FFFFFF"/>
        </w:rPr>
        <w:t xml:space="preserve"> </w:t>
      </w:r>
      <w:r w:rsidR="00E764C4" w:rsidRPr="00F311E5">
        <w:rPr>
          <w:rFonts w:cstheme="minorHAnsi"/>
          <w:color w:val="000000"/>
          <w:shd w:val="clear" w:color="auto" w:fill="FFFFFF"/>
        </w:rPr>
        <w:t>(Loneliness during coronavirus, 2021)</w:t>
      </w:r>
    </w:p>
    <w:p w14:paraId="0C9303D3" w14:textId="5AD565E1" w:rsidR="007310B2" w:rsidRPr="00F311E5" w:rsidRDefault="007310B2">
      <w:pPr>
        <w:rPr>
          <w:rFonts w:cstheme="minorHAnsi"/>
          <w:color w:val="202124"/>
          <w:shd w:val="clear" w:color="auto" w:fill="FFFFFF"/>
        </w:rPr>
      </w:pPr>
      <w:r w:rsidRPr="00F311E5">
        <w:rPr>
          <w:rFonts w:cstheme="minorHAnsi"/>
          <w:color w:val="000000"/>
          <w:shd w:val="clear" w:color="auto" w:fill="FFFFFF"/>
        </w:rPr>
        <w:tab/>
        <w:t>The data collection technique used for the purpose of this report will be quantitative, a simple survey with limited answers to create a general overview of the effects that people experienced. This particular subject could have been researched using the qualitative technique, however this would result in a huge variation from person to person, participants sharing their experience would be a very lengthy process and will be very time consuming.”</w:t>
      </w:r>
      <w:r w:rsidRPr="00F311E5">
        <w:rPr>
          <w:rFonts w:cstheme="minorHAnsi"/>
          <w:color w:val="202124"/>
          <w:shd w:val="clear" w:color="auto" w:fill="FFFFFF"/>
        </w:rPr>
        <w:t xml:space="preserve"> </w:t>
      </w:r>
      <w:r w:rsidRPr="00F311E5">
        <w:rPr>
          <w:rFonts w:cstheme="minorHAnsi"/>
          <w:color w:val="202124"/>
          <w:shd w:val="clear" w:color="auto" w:fill="FFFFFF"/>
        </w:rPr>
        <w:t>The qualitative research process does not provide statistical representation. It will only provide research data from perspectives only. Responses with this form of research cannot usually be measured. Only comparisons are possible, and that tends to create data duplication over time</w:t>
      </w:r>
      <w:r w:rsidRPr="00F311E5">
        <w:rPr>
          <w:rFonts w:cstheme="minorHAnsi"/>
          <w:color w:val="202124"/>
          <w:shd w:val="clear" w:color="auto" w:fill="FFFFFF"/>
        </w:rPr>
        <w:t>”.</w:t>
      </w:r>
      <w:r w:rsidRPr="00F311E5">
        <w:rPr>
          <w:rFonts w:cstheme="minorHAnsi"/>
          <w:color w:val="000000"/>
          <w:shd w:val="clear" w:color="auto" w:fill="FFFFFF"/>
        </w:rPr>
        <w:t xml:space="preserve"> </w:t>
      </w:r>
      <w:r w:rsidRPr="00F311E5">
        <w:rPr>
          <w:rFonts w:cstheme="minorHAnsi"/>
          <w:color w:val="000000"/>
          <w:shd w:val="clear" w:color="auto" w:fill="FFFFFF"/>
        </w:rPr>
        <w:t>(</w:t>
      </w:r>
      <w:proofErr w:type="spellStart"/>
      <w:r w:rsidRPr="00F311E5">
        <w:rPr>
          <w:rFonts w:cstheme="minorHAnsi"/>
          <w:color w:val="000000"/>
          <w:shd w:val="clear" w:color="auto" w:fill="FFFFFF"/>
        </w:rPr>
        <w:t>Gaille</w:t>
      </w:r>
      <w:proofErr w:type="spellEnd"/>
      <w:r w:rsidRPr="00F311E5">
        <w:rPr>
          <w:rFonts w:cstheme="minorHAnsi"/>
          <w:color w:val="000000"/>
          <w:shd w:val="clear" w:color="auto" w:fill="FFFFFF"/>
        </w:rPr>
        <w:t>, 2021)</w:t>
      </w:r>
      <w:r w:rsidR="00327B3D" w:rsidRPr="00F311E5">
        <w:rPr>
          <w:rFonts w:cstheme="minorHAnsi"/>
          <w:color w:val="000000"/>
          <w:shd w:val="clear" w:color="auto" w:fill="FFFFFF"/>
        </w:rPr>
        <w:t xml:space="preserve"> Quantitative research will enable the researcher to gain knowledge regarding the chosen subject and analyse it in a timely manner. Producing graphs and charts to display their findings. </w:t>
      </w:r>
      <w:r w:rsidR="005042D4" w:rsidRPr="00F311E5">
        <w:rPr>
          <w:rFonts w:cstheme="minorHAnsi"/>
          <w:color w:val="000000"/>
          <w:shd w:val="clear" w:color="auto" w:fill="FFFFFF"/>
        </w:rPr>
        <w:t xml:space="preserve">Data will be collected by survey for the purpose of this report using Microsoft Forms, this will allow the participants to take part from the comfort of their own homes. Cross tabulation will be used to compare data results, </w:t>
      </w:r>
      <w:proofErr w:type="gramStart"/>
      <w:r w:rsidR="005042D4" w:rsidRPr="00F311E5">
        <w:rPr>
          <w:rFonts w:cstheme="minorHAnsi"/>
          <w:color w:val="000000"/>
          <w:shd w:val="clear" w:color="auto" w:fill="FFFFFF"/>
        </w:rPr>
        <w:t>in order to</w:t>
      </w:r>
      <w:proofErr w:type="gramEnd"/>
      <w:r w:rsidR="005042D4" w:rsidRPr="00F311E5">
        <w:rPr>
          <w:rFonts w:cstheme="minorHAnsi"/>
          <w:color w:val="000000"/>
          <w:shd w:val="clear" w:color="auto" w:fill="FFFFFF"/>
        </w:rPr>
        <w:t xml:space="preserve"> </w:t>
      </w:r>
      <w:proofErr w:type="spellStart"/>
      <w:r w:rsidR="005042D4" w:rsidRPr="00F311E5">
        <w:rPr>
          <w:rFonts w:cstheme="minorHAnsi"/>
          <w:color w:val="000000"/>
          <w:shd w:val="clear" w:color="auto" w:fill="FFFFFF"/>
        </w:rPr>
        <w:t>geth</w:t>
      </w:r>
      <w:proofErr w:type="spellEnd"/>
      <w:r w:rsidR="005042D4" w:rsidRPr="00F311E5">
        <w:rPr>
          <w:rFonts w:cstheme="minorHAnsi"/>
          <w:color w:val="000000"/>
          <w:shd w:val="clear" w:color="auto" w:fill="FFFFFF"/>
        </w:rPr>
        <w:t xml:space="preserve"> the most from the research conducted.”</w:t>
      </w:r>
      <w:r w:rsidR="005042D4" w:rsidRPr="00F311E5">
        <w:rPr>
          <w:rFonts w:cstheme="minorHAnsi"/>
          <w:color w:val="202124"/>
          <w:shd w:val="clear" w:color="auto" w:fill="FFFFFF"/>
        </w:rPr>
        <w:t xml:space="preserve"> </w:t>
      </w:r>
      <w:r w:rsidR="005042D4" w:rsidRPr="00F311E5">
        <w:rPr>
          <w:rFonts w:cstheme="minorHAnsi"/>
          <w:color w:val="202124"/>
          <w:shd w:val="clear" w:color="auto" w:fill="FFFFFF"/>
        </w:rPr>
        <w:t xml:space="preserve">Cross tabulation is a method to quantitatively </w:t>
      </w:r>
      <w:proofErr w:type="spellStart"/>
      <w:r w:rsidR="005042D4" w:rsidRPr="00F311E5">
        <w:rPr>
          <w:rFonts w:cstheme="minorHAnsi"/>
          <w:color w:val="202124"/>
          <w:shd w:val="clear" w:color="auto" w:fill="FFFFFF"/>
        </w:rPr>
        <w:t>analyze</w:t>
      </w:r>
      <w:proofErr w:type="spellEnd"/>
      <w:r w:rsidR="005042D4" w:rsidRPr="00F311E5">
        <w:rPr>
          <w:rFonts w:cstheme="minorHAnsi"/>
          <w:color w:val="202124"/>
          <w:shd w:val="clear" w:color="auto" w:fill="FFFFFF"/>
        </w:rPr>
        <w:t xml:space="preserve"> the relationship between multiple variables. Also known as contingency tables or cross tabs, cross tabulation groups variables to understand the correlation between different variables. It also shows how correlations change from one variable grouping to another</w:t>
      </w:r>
      <w:r w:rsidR="005042D4" w:rsidRPr="00F311E5">
        <w:rPr>
          <w:rFonts w:cstheme="minorHAnsi"/>
          <w:color w:val="202124"/>
          <w:shd w:val="clear" w:color="auto" w:fill="FFFFFF"/>
        </w:rPr>
        <w:t>”.</w:t>
      </w:r>
      <w:r w:rsidR="00DE06CA" w:rsidRPr="00F311E5">
        <w:rPr>
          <w:rFonts w:cstheme="minorHAnsi"/>
          <w:color w:val="000000"/>
          <w:shd w:val="clear" w:color="auto" w:fill="FFFFFF"/>
        </w:rPr>
        <w:t xml:space="preserve"> </w:t>
      </w:r>
      <w:r w:rsidR="00DE06CA" w:rsidRPr="00F311E5">
        <w:rPr>
          <w:rFonts w:cstheme="minorHAnsi"/>
          <w:color w:val="000000"/>
          <w:shd w:val="clear" w:color="auto" w:fill="FFFFFF"/>
        </w:rPr>
        <w:t>(</w:t>
      </w:r>
      <w:proofErr w:type="spellStart"/>
      <w:r w:rsidR="00DE06CA" w:rsidRPr="00F311E5">
        <w:rPr>
          <w:rFonts w:cstheme="minorHAnsi"/>
          <w:color w:val="000000"/>
          <w:shd w:val="clear" w:color="auto" w:fill="FFFFFF"/>
        </w:rPr>
        <w:t>Aprameya</w:t>
      </w:r>
      <w:proofErr w:type="spellEnd"/>
      <w:r w:rsidR="00DE06CA" w:rsidRPr="00F311E5">
        <w:rPr>
          <w:rFonts w:cstheme="minorHAnsi"/>
          <w:color w:val="000000"/>
          <w:shd w:val="clear" w:color="auto" w:fill="FFFFFF"/>
        </w:rPr>
        <w:t xml:space="preserve"> and </w:t>
      </w:r>
      <w:proofErr w:type="spellStart"/>
      <w:r w:rsidR="00DE06CA" w:rsidRPr="00F311E5">
        <w:rPr>
          <w:rFonts w:cstheme="minorHAnsi"/>
          <w:color w:val="000000"/>
          <w:shd w:val="clear" w:color="auto" w:fill="FFFFFF"/>
        </w:rPr>
        <w:t>Aprameya</w:t>
      </w:r>
      <w:proofErr w:type="spellEnd"/>
      <w:r w:rsidR="00DE06CA" w:rsidRPr="00F311E5">
        <w:rPr>
          <w:rFonts w:cstheme="minorHAnsi"/>
          <w:color w:val="000000"/>
          <w:shd w:val="clear" w:color="auto" w:fill="FFFFFF"/>
        </w:rPr>
        <w:t>, 2021)</w:t>
      </w:r>
      <w:r w:rsidR="00DE06CA" w:rsidRPr="00F311E5">
        <w:rPr>
          <w:rFonts w:cstheme="minorHAnsi"/>
          <w:color w:val="000000"/>
          <w:shd w:val="clear" w:color="auto" w:fill="FFFFFF"/>
        </w:rPr>
        <w:t xml:space="preserve"> This research project will be small scale. “</w:t>
      </w:r>
      <w:r w:rsidR="00DE06CA" w:rsidRPr="00F311E5">
        <w:rPr>
          <w:rFonts w:cstheme="minorHAnsi"/>
          <w:color w:val="202124"/>
          <w:shd w:val="clear" w:color="auto" w:fill="FFFFFF"/>
        </w:rPr>
        <w:t>Sampling is a statistical procedure that is concerned with the selection of the individual observation; it helps us to make statistical inferences about the population. In sampling, we assume that samples are drawn from the population and sample means and population means are equal.</w:t>
      </w:r>
      <w:r w:rsidR="00DE06CA" w:rsidRPr="00F311E5">
        <w:rPr>
          <w:rFonts w:cstheme="minorHAnsi"/>
          <w:color w:val="202124"/>
          <w:shd w:val="clear" w:color="auto" w:fill="FFFFFF"/>
        </w:rPr>
        <w:t xml:space="preserve">” </w:t>
      </w:r>
      <w:r w:rsidR="00DE06CA" w:rsidRPr="00F311E5">
        <w:rPr>
          <w:rFonts w:cstheme="minorHAnsi"/>
          <w:color w:val="000000"/>
          <w:shd w:val="clear" w:color="auto" w:fill="FFFFFF"/>
        </w:rPr>
        <w:t>(Sampling - Statistics Solutions, 2021)</w:t>
      </w:r>
      <w:r w:rsidR="00F311E5">
        <w:rPr>
          <w:rFonts w:cstheme="minorHAnsi"/>
          <w:color w:val="000000"/>
          <w:shd w:val="clear" w:color="auto" w:fill="FFFFFF"/>
        </w:rPr>
        <w:t xml:space="preserve"> </w:t>
      </w:r>
      <w:r w:rsidR="00DE06CA" w:rsidRPr="00F311E5">
        <w:rPr>
          <w:rFonts w:cstheme="minorHAnsi"/>
          <w:color w:val="202124"/>
          <w:shd w:val="clear" w:color="auto" w:fill="FFFFFF"/>
        </w:rPr>
        <w:t>There will be no restriction on who can take part in the survey, by doing this the researcher can get a wider range of data, for example if only participants aged eighteen to twenty could participate, this would not show a true reflection of how the greater population were affected by covid 19.</w:t>
      </w:r>
    </w:p>
    <w:p w14:paraId="1B863575" w14:textId="06BD7AF6" w:rsidR="00A7152F" w:rsidRPr="00F311E5" w:rsidRDefault="00A7152F">
      <w:pPr>
        <w:rPr>
          <w:rFonts w:cstheme="minorHAnsi"/>
          <w:color w:val="202124"/>
          <w:shd w:val="clear" w:color="auto" w:fill="FFFFFF"/>
        </w:rPr>
      </w:pPr>
    </w:p>
    <w:p w14:paraId="2E22DE59" w14:textId="0AB8D1E7" w:rsidR="00A7152F" w:rsidRPr="00F311E5" w:rsidRDefault="00A7152F">
      <w:pPr>
        <w:rPr>
          <w:rFonts w:cstheme="minorHAnsi"/>
          <w:color w:val="202124"/>
          <w:shd w:val="clear" w:color="auto" w:fill="FFFFFF"/>
        </w:rPr>
      </w:pPr>
    </w:p>
    <w:p w14:paraId="6F594F06" w14:textId="50399DA7" w:rsidR="00A7152F" w:rsidRPr="00F311E5" w:rsidRDefault="00A7152F">
      <w:pPr>
        <w:rPr>
          <w:rFonts w:cstheme="minorHAnsi"/>
          <w:color w:val="202124"/>
          <w:shd w:val="clear" w:color="auto" w:fill="FFFFFF"/>
        </w:rPr>
      </w:pPr>
    </w:p>
    <w:p w14:paraId="4D61EEE7" w14:textId="4116E896" w:rsidR="00A7152F" w:rsidRPr="00F311E5" w:rsidRDefault="00A7152F">
      <w:pPr>
        <w:rPr>
          <w:rFonts w:cstheme="minorHAnsi"/>
          <w:color w:val="202124"/>
          <w:shd w:val="clear" w:color="auto" w:fill="FFFFFF"/>
        </w:rPr>
      </w:pPr>
    </w:p>
    <w:p w14:paraId="26E5A613" w14:textId="5320E9BD" w:rsidR="00A7152F" w:rsidRPr="00F311E5" w:rsidRDefault="00A7152F">
      <w:pPr>
        <w:rPr>
          <w:rFonts w:cstheme="minorHAnsi"/>
          <w:color w:val="202124"/>
          <w:shd w:val="clear" w:color="auto" w:fill="FFFFFF"/>
        </w:rPr>
      </w:pPr>
    </w:p>
    <w:p w14:paraId="30B3D266" w14:textId="7D9B6B9E" w:rsidR="00A7152F" w:rsidRPr="00F311E5" w:rsidRDefault="00A7152F">
      <w:pPr>
        <w:rPr>
          <w:rFonts w:cstheme="minorHAnsi"/>
          <w:color w:val="202124"/>
          <w:shd w:val="clear" w:color="auto" w:fill="FFFFFF"/>
        </w:rPr>
      </w:pPr>
    </w:p>
    <w:p w14:paraId="275FCFE1" w14:textId="21B6AF3A" w:rsidR="00A7152F" w:rsidRPr="00F311E5" w:rsidRDefault="00A7152F">
      <w:pPr>
        <w:rPr>
          <w:rFonts w:cstheme="minorHAnsi"/>
          <w:color w:val="202124"/>
          <w:shd w:val="clear" w:color="auto" w:fill="FFFFFF"/>
        </w:rPr>
      </w:pPr>
    </w:p>
    <w:p w14:paraId="786CF84B" w14:textId="204F94E0" w:rsidR="00A7152F" w:rsidRPr="00F311E5" w:rsidRDefault="00A7152F">
      <w:pPr>
        <w:rPr>
          <w:rFonts w:cstheme="minorHAnsi"/>
          <w:b/>
          <w:bCs/>
          <w:color w:val="202124"/>
          <w:u w:val="single"/>
          <w:shd w:val="clear" w:color="auto" w:fill="FFFFFF"/>
        </w:rPr>
      </w:pPr>
      <w:r w:rsidRPr="00F311E5">
        <w:rPr>
          <w:rFonts w:cstheme="minorHAnsi"/>
          <w:b/>
          <w:bCs/>
          <w:color w:val="202124"/>
          <w:u w:val="single"/>
          <w:shd w:val="clear" w:color="auto" w:fill="FFFFFF"/>
        </w:rPr>
        <w:lastRenderedPageBreak/>
        <w:t>Procedure.</w:t>
      </w:r>
    </w:p>
    <w:p w14:paraId="649C99EC" w14:textId="24FEBA32" w:rsidR="00765057" w:rsidRPr="00F311E5" w:rsidRDefault="00A7152F" w:rsidP="00765057">
      <w:pPr>
        <w:rPr>
          <w:rFonts w:cstheme="minorHAnsi"/>
          <w:color w:val="000000"/>
          <w:shd w:val="clear" w:color="auto" w:fill="FFFFFF"/>
        </w:rPr>
      </w:pPr>
      <w:r w:rsidRPr="00F311E5">
        <w:rPr>
          <w:rFonts w:cstheme="minorHAnsi"/>
          <w:color w:val="202124"/>
          <w:shd w:val="clear" w:color="auto" w:fill="FFFFFF"/>
        </w:rPr>
        <w:t xml:space="preserve">What is </w:t>
      </w:r>
      <w:r w:rsidR="00122EC0" w:rsidRPr="00F311E5">
        <w:rPr>
          <w:rFonts w:cstheme="minorHAnsi"/>
          <w:color w:val="202124"/>
          <w:shd w:val="clear" w:color="auto" w:fill="FFFFFF"/>
        </w:rPr>
        <w:t>quantitative</w:t>
      </w:r>
      <w:r w:rsidRPr="00F311E5">
        <w:rPr>
          <w:rFonts w:cstheme="minorHAnsi"/>
          <w:color w:val="202124"/>
          <w:shd w:val="clear" w:color="auto" w:fill="FFFFFF"/>
        </w:rPr>
        <w:t xml:space="preserve"> research? “</w:t>
      </w:r>
      <w:r w:rsidRPr="00F311E5">
        <w:rPr>
          <w:rFonts w:cstheme="minorHAnsi"/>
          <w:color w:val="202124"/>
          <w:shd w:val="clear" w:color="auto" w:fill="FFFFFF"/>
        </w:rPr>
        <w:t xml:space="preserve">Quantitative research is the process of collecting and </w:t>
      </w:r>
      <w:r w:rsidR="00122EC0" w:rsidRPr="00F311E5">
        <w:rPr>
          <w:rFonts w:cstheme="minorHAnsi"/>
          <w:color w:val="202124"/>
          <w:shd w:val="clear" w:color="auto" w:fill="FFFFFF"/>
        </w:rPr>
        <w:t>analysing</w:t>
      </w:r>
      <w:r w:rsidRPr="00F311E5">
        <w:rPr>
          <w:rFonts w:cstheme="minorHAnsi"/>
          <w:color w:val="202124"/>
          <w:shd w:val="clear" w:color="auto" w:fill="FFFFFF"/>
        </w:rPr>
        <w:t xml:space="preserve"> numerical data. It can be used to find patterns and averages, make predictions, test causal relationships, and generalize results to wider populations.</w:t>
      </w:r>
      <w:r w:rsidRPr="00F311E5">
        <w:rPr>
          <w:rFonts w:cstheme="minorHAnsi"/>
          <w:color w:val="202124"/>
          <w:shd w:val="clear" w:color="auto" w:fill="FFFFFF"/>
        </w:rPr>
        <w:t>”</w:t>
      </w:r>
      <w:r w:rsidRPr="00F311E5">
        <w:rPr>
          <w:rFonts w:cstheme="minorHAnsi"/>
          <w:color w:val="000000"/>
          <w:shd w:val="clear" w:color="auto" w:fill="FFFFFF"/>
        </w:rPr>
        <w:t xml:space="preserve"> </w:t>
      </w:r>
      <w:r w:rsidRPr="00F311E5">
        <w:rPr>
          <w:rFonts w:cstheme="minorHAnsi"/>
          <w:color w:val="000000"/>
          <w:shd w:val="clear" w:color="auto" w:fill="FFFFFF"/>
        </w:rPr>
        <w:t>(What Is Quantitative Research? | Definition, Uses and Methods, 2021)</w:t>
      </w:r>
      <w:r w:rsidR="00765057" w:rsidRPr="00F311E5">
        <w:rPr>
          <w:rFonts w:cstheme="minorHAnsi"/>
          <w:color w:val="000000"/>
          <w:shd w:val="clear" w:color="auto" w:fill="FFFFFF"/>
        </w:rPr>
        <w:t xml:space="preserve">. </w:t>
      </w:r>
    </w:p>
    <w:p w14:paraId="527016E1" w14:textId="3E90D883" w:rsidR="00122EC0" w:rsidRPr="00765057" w:rsidRDefault="00122EC0" w:rsidP="00765057">
      <w:pPr>
        <w:rPr>
          <w:rFonts w:cstheme="minorHAnsi"/>
          <w:color w:val="000000"/>
          <w:shd w:val="clear" w:color="auto" w:fill="FFFFFF"/>
        </w:rPr>
      </w:pPr>
      <w:r w:rsidRPr="00F311E5">
        <w:rPr>
          <w:rFonts w:cstheme="minorHAnsi"/>
          <w:color w:val="000000"/>
          <w:shd w:val="clear" w:color="auto" w:fill="FFFFFF"/>
        </w:rPr>
        <w:t>Characteristics of quantitative research:</w:t>
      </w:r>
    </w:p>
    <w:p w14:paraId="66C9E6DF" w14:textId="77777777" w:rsidR="00765057" w:rsidRPr="00765057" w:rsidRDefault="00765057" w:rsidP="00765057">
      <w:pPr>
        <w:numPr>
          <w:ilvl w:val="0"/>
          <w:numId w:val="1"/>
        </w:numPr>
        <w:shd w:val="clear" w:color="auto" w:fill="FFFFFF"/>
        <w:spacing w:after="60" w:line="240" w:lineRule="auto"/>
        <w:rPr>
          <w:rFonts w:eastAsia="Times New Roman" w:cstheme="minorHAnsi"/>
          <w:color w:val="202124"/>
          <w:lang w:eastAsia="en-GB"/>
        </w:rPr>
      </w:pPr>
      <w:r w:rsidRPr="00765057">
        <w:rPr>
          <w:rFonts w:eastAsia="Times New Roman" w:cstheme="minorHAnsi"/>
          <w:color w:val="202124"/>
          <w:lang w:eastAsia="en-GB"/>
        </w:rPr>
        <w:t>Large Sample Size.</w:t>
      </w:r>
    </w:p>
    <w:p w14:paraId="6AAAE7AE" w14:textId="77777777" w:rsidR="00765057" w:rsidRPr="00765057" w:rsidRDefault="00765057" w:rsidP="00765057">
      <w:pPr>
        <w:numPr>
          <w:ilvl w:val="0"/>
          <w:numId w:val="1"/>
        </w:numPr>
        <w:shd w:val="clear" w:color="auto" w:fill="FFFFFF"/>
        <w:spacing w:after="60" w:line="240" w:lineRule="auto"/>
        <w:rPr>
          <w:rFonts w:eastAsia="Times New Roman" w:cstheme="minorHAnsi"/>
          <w:color w:val="202124"/>
          <w:lang w:eastAsia="en-GB"/>
        </w:rPr>
      </w:pPr>
      <w:r w:rsidRPr="00765057">
        <w:rPr>
          <w:rFonts w:eastAsia="Times New Roman" w:cstheme="minorHAnsi"/>
          <w:color w:val="202124"/>
          <w:lang w:eastAsia="en-GB"/>
        </w:rPr>
        <w:t>Structured Research Methods.</w:t>
      </w:r>
    </w:p>
    <w:p w14:paraId="3986E2EA" w14:textId="77777777" w:rsidR="00765057" w:rsidRPr="00765057" w:rsidRDefault="00765057" w:rsidP="00765057">
      <w:pPr>
        <w:numPr>
          <w:ilvl w:val="0"/>
          <w:numId w:val="1"/>
        </w:numPr>
        <w:shd w:val="clear" w:color="auto" w:fill="FFFFFF"/>
        <w:spacing w:after="60" w:line="240" w:lineRule="auto"/>
        <w:rPr>
          <w:rFonts w:eastAsia="Times New Roman" w:cstheme="minorHAnsi"/>
          <w:color w:val="202124"/>
          <w:lang w:eastAsia="en-GB"/>
        </w:rPr>
      </w:pPr>
      <w:r w:rsidRPr="00765057">
        <w:rPr>
          <w:rFonts w:eastAsia="Times New Roman" w:cstheme="minorHAnsi"/>
          <w:color w:val="202124"/>
          <w:lang w:eastAsia="en-GB"/>
        </w:rPr>
        <w:t>Highly Reliable Outcome.</w:t>
      </w:r>
    </w:p>
    <w:p w14:paraId="06BC09A5" w14:textId="77777777" w:rsidR="00765057" w:rsidRPr="00765057" w:rsidRDefault="00765057" w:rsidP="00765057">
      <w:pPr>
        <w:numPr>
          <w:ilvl w:val="0"/>
          <w:numId w:val="1"/>
        </w:numPr>
        <w:shd w:val="clear" w:color="auto" w:fill="FFFFFF"/>
        <w:spacing w:after="60" w:line="240" w:lineRule="auto"/>
        <w:rPr>
          <w:rFonts w:eastAsia="Times New Roman" w:cstheme="minorHAnsi"/>
          <w:color w:val="202124"/>
          <w:lang w:eastAsia="en-GB"/>
        </w:rPr>
      </w:pPr>
      <w:r w:rsidRPr="00765057">
        <w:rPr>
          <w:rFonts w:eastAsia="Times New Roman" w:cstheme="minorHAnsi"/>
          <w:color w:val="202124"/>
          <w:lang w:eastAsia="en-GB"/>
        </w:rPr>
        <w:t>Reusable Outcome.</w:t>
      </w:r>
    </w:p>
    <w:p w14:paraId="76CAC239" w14:textId="77777777" w:rsidR="00765057" w:rsidRPr="00765057" w:rsidRDefault="00765057" w:rsidP="00765057">
      <w:pPr>
        <w:numPr>
          <w:ilvl w:val="0"/>
          <w:numId w:val="1"/>
        </w:numPr>
        <w:shd w:val="clear" w:color="auto" w:fill="FFFFFF"/>
        <w:spacing w:after="60" w:line="240" w:lineRule="auto"/>
        <w:rPr>
          <w:rFonts w:eastAsia="Times New Roman" w:cstheme="minorHAnsi"/>
          <w:color w:val="202124"/>
          <w:lang w:eastAsia="en-GB"/>
        </w:rPr>
      </w:pPr>
      <w:r w:rsidRPr="00765057">
        <w:rPr>
          <w:rFonts w:eastAsia="Times New Roman" w:cstheme="minorHAnsi"/>
          <w:color w:val="202124"/>
          <w:lang w:eastAsia="en-GB"/>
        </w:rPr>
        <w:t>Close-ended questions.</w:t>
      </w:r>
    </w:p>
    <w:p w14:paraId="5B8A0941" w14:textId="77777777" w:rsidR="00765057" w:rsidRPr="00765057" w:rsidRDefault="00765057" w:rsidP="00765057">
      <w:pPr>
        <w:numPr>
          <w:ilvl w:val="0"/>
          <w:numId w:val="1"/>
        </w:numPr>
        <w:shd w:val="clear" w:color="auto" w:fill="FFFFFF"/>
        <w:spacing w:after="60" w:line="240" w:lineRule="auto"/>
        <w:rPr>
          <w:rFonts w:eastAsia="Times New Roman" w:cstheme="minorHAnsi"/>
          <w:color w:val="202124"/>
          <w:lang w:eastAsia="en-GB"/>
        </w:rPr>
      </w:pPr>
      <w:r w:rsidRPr="00765057">
        <w:rPr>
          <w:rFonts w:eastAsia="Times New Roman" w:cstheme="minorHAnsi"/>
          <w:color w:val="202124"/>
          <w:lang w:eastAsia="en-GB"/>
        </w:rPr>
        <w:t>Numerical Outcome.</w:t>
      </w:r>
    </w:p>
    <w:p w14:paraId="5991E8E4" w14:textId="66314F08" w:rsidR="00765057" w:rsidRPr="00F311E5" w:rsidRDefault="00765057" w:rsidP="00765057">
      <w:pPr>
        <w:numPr>
          <w:ilvl w:val="0"/>
          <w:numId w:val="1"/>
        </w:numPr>
        <w:shd w:val="clear" w:color="auto" w:fill="FFFFFF"/>
        <w:spacing w:after="60" w:line="240" w:lineRule="auto"/>
        <w:rPr>
          <w:rFonts w:eastAsia="Times New Roman" w:cstheme="minorHAnsi"/>
          <w:color w:val="202124"/>
          <w:lang w:eastAsia="en-GB"/>
        </w:rPr>
      </w:pPr>
      <w:r w:rsidRPr="00765057">
        <w:rPr>
          <w:rFonts w:eastAsia="Times New Roman" w:cstheme="minorHAnsi"/>
          <w:color w:val="202124"/>
          <w:lang w:eastAsia="en-GB"/>
        </w:rPr>
        <w:t>Generalization of Outcome.</w:t>
      </w:r>
    </w:p>
    <w:p w14:paraId="0CB1D57A" w14:textId="5B39E342" w:rsidR="00765057" w:rsidRPr="00F311E5" w:rsidRDefault="00765057" w:rsidP="00765057">
      <w:pPr>
        <w:shd w:val="clear" w:color="auto" w:fill="FFFFFF"/>
        <w:spacing w:after="60" w:line="240" w:lineRule="auto"/>
        <w:rPr>
          <w:rFonts w:cstheme="minorHAnsi"/>
          <w:color w:val="000000"/>
          <w:shd w:val="clear" w:color="auto" w:fill="FFFFFF"/>
        </w:rPr>
      </w:pPr>
      <w:r w:rsidRPr="00F311E5">
        <w:rPr>
          <w:rFonts w:cstheme="minorHAnsi"/>
          <w:color w:val="000000"/>
          <w:shd w:val="clear" w:color="auto" w:fill="FFFFFF"/>
        </w:rPr>
        <w:t>(Bhasin, 2021)</w:t>
      </w:r>
    </w:p>
    <w:p w14:paraId="338CCE5A" w14:textId="0F972E43" w:rsidR="00122EC0" w:rsidRPr="00F311E5" w:rsidRDefault="00122EC0" w:rsidP="00765057">
      <w:pPr>
        <w:shd w:val="clear" w:color="auto" w:fill="FFFFFF"/>
        <w:spacing w:after="60" w:line="240" w:lineRule="auto"/>
        <w:rPr>
          <w:rFonts w:cstheme="minorHAnsi"/>
          <w:color w:val="000000"/>
          <w:shd w:val="clear" w:color="auto" w:fill="FFFFFF"/>
        </w:rPr>
      </w:pPr>
      <w:r w:rsidRPr="00F311E5">
        <w:rPr>
          <w:rFonts w:cstheme="minorHAnsi"/>
          <w:color w:val="000000"/>
          <w:shd w:val="clear" w:color="auto" w:fill="FFFFFF"/>
        </w:rPr>
        <w:t xml:space="preserve">This research methods characteristics is the reason one of the reasons it has been chosen for this </w:t>
      </w:r>
      <w:r w:rsidR="00ED7350" w:rsidRPr="00F311E5">
        <w:rPr>
          <w:rFonts w:cstheme="minorHAnsi"/>
          <w:color w:val="000000"/>
          <w:shd w:val="clear" w:color="auto" w:fill="FFFFFF"/>
        </w:rPr>
        <w:t>research</w:t>
      </w:r>
      <w:r w:rsidRPr="00F311E5">
        <w:rPr>
          <w:rFonts w:cstheme="minorHAnsi"/>
          <w:color w:val="000000"/>
          <w:shd w:val="clear" w:color="auto" w:fill="FFFFFF"/>
        </w:rPr>
        <w:t xml:space="preserve"> project.</w:t>
      </w:r>
      <w:r w:rsidR="00043A98" w:rsidRPr="00F311E5">
        <w:rPr>
          <w:rFonts w:cstheme="minorHAnsi"/>
          <w:color w:val="000000"/>
          <w:shd w:val="clear" w:color="auto" w:fill="FFFFFF"/>
        </w:rPr>
        <w:t xml:space="preserve"> Close ended questions when it comes to participants experiences will be much easier to analyse,</w:t>
      </w:r>
      <w:r w:rsidR="00D51D63" w:rsidRPr="00F311E5">
        <w:rPr>
          <w:rFonts w:cstheme="minorHAnsi"/>
          <w:color w:val="000000"/>
          <w:shd w:val="clear" w:color="auto" w:fill="FFFFFF"/>
        </w:rPr>
        <w:t xml:space="preserve"> this method also</w:t>
      </w:r>
      <w:r w:rsidR="00043A98" w:rsidRPr="00F311E5">
        <w:rPr>
          <w:rFonts w:cstheme="minorHAnsi"/>
          <w:color w:val="000000"/>
          <w:shd w:val="clear" w:color="auto" w:fill="FFFFFF"/>
        </w:rPr>
        <w:t xml:space="preserve"> allows the researcher to reach a wider audience. Each question in the survey will produce a numerical value which make overall analysis easier and producing findings in the form of charts and tables is possible from the numerical values produced, this allows the researcher to identify key areas with ease.</w:t>
      </w:r>
      <w:r w:rsidR="00D51D63" w:rsidRPr="00F311E5">
        <w:rPr>
          <w:rFonts w:cstheme="minorHAnsi"/>
          <w:color w:val="000000"/>
          <w:shd w:val="clear" w:color="auto" w:fill="FFFFFF"/>
        </w:rPr>
        <w:t xml:space="preserve"> </w:t>
      </w:r>
    </w:p>
    <w:p w14:paraId="35D673AB" w14:textId="7F202ADA" w:rsidR="007B1A2E" w:rsidRPr="00F311E5" w:rsidRDefault="007B1A2E" w:rsidP="00765057">
      <w:pPr>
        <w:shd w:val="clear" w:color="auto" w:fill="FFFFFF"/>
        <w:spacing w:after="60" w:line="240" w:lineRule="auto"/>
        <w:rPr>
          <w:rFonts w:cstheme="minorHAnsi"/>
          <w:color w:val="000000"/>
          <w:shd w:val="clear" w:color="auto" w:fill="FFFFFF"/>
        </w:rPr>
      </w:pPr>
    </w:p>
    <w:p w14:paraId="1018F532" w14:textId="113B10E8" w:rsidR="007B1A2E" w:rsidRPr="00F311E5" w:rsidRDefault="007B1A2E" w:rsidP="00765057">
      <w:pPr>
        <w:shd w:val="clear" w:color="auto" w:fill="FFFFFF"/>
        <w:spacing w:after="60" w:line="240" w:lineRule="auto"/>
        <w:rPr>
          <w:rFonts w:cstheme="minorHAnsi"/>
          <w:color w:val="000000"/>
          <w:shd w:val="clear" w:color="auto" w:fill="FFFFFF"/>
        </w:rPr>
      </w:pPr>
      <w:r w:rsidRPr="00F311E5">
        <w:rPr>
          <w:rFonts w:cstheme="minorHAnsi"/>
          <w:color w:val="202124"/>
          <w:shd w:val="clear" w:color="auto" w:fill="FFFFFF"/>
        </w:rPr>
        <w:t>“</w:t>
      </w:r>
      <w:r w:rsidRPr="00F311E5">
        <w:rPr>
          <w:rFonts w:cstheme="minorHAnsi"/>
          <w:color w:val="202124"/>
          <w:shd w:val="clear" w:color="auto" w:fill="FFFFFF"/>
        </w:rPr>
        <w:t xml:space="preserve">Data Analysis is a process of collecting, transforming, cleaning, and </w:t>
      </w:r>
      <w:proofErr w:type="spellStart"/>
      <w:r w:rsidRPr="00F311E5">
        <w:rPr>
          <w:rFonts w:cstheme="minorHAnsi"/>
          <w:color w:val="202124"/>
          <w:shd w:val="clear" w:color="auto" w:fill="FFFFFF"/>
        </w:rPr>
        <w:t>modeling</w:t>
      </w:r>
      <w:proofErr w:type="spellEnd"/>
      <w:r w:rsidRPr="00F311E5">
        <w:rPr>
          <w:rFonts w:cstheme="minorHAnsi"/>
          <w:color w:val="202124"/>
          <w:shd w:val="clear" w:color="auto" w:fill="FFFFFF"/>
        </w:rPr>
        <w:t> data with the goal of discovering the required information. ... Data visualization is at times used to portray the data for the ease of discovering the useful patterns in the data. The terms Data </w:t>
      </w:r>
      <w:proofErr w:type="spellStart"/>
      <w:r w:rsidRPr="00F311E5">
        <w:rPr>
          <w:rFonts w:cstheme="minorHAnsi"/>
          <w:color w:val="202124"/>
          <w:shd w:val="clear" w:color="auto" w:fill="FFFFFF"/>
        </w:rPr>
        <w:t>Modeling</w:t>
      </w:r>
      <w:proofErr w:type="spellEnd"/>
      <w:r w:rsidRPr="00F311E5">
        <w:rPr>
          <w:rFonts w:cstheme="minorHAnsi"/>
          <w:color w:val="202124"/>
          <w:shd w:val="clear" w:color="auto" w:fill="FFFFFF"/>
        </w:rPr>
        <w:t xml:space="preserve"> and Data Analysis mean the same.</w:t>
      </w:r>
      <w:r w:rsidRPr="00F311E5">
        <w:rPr>
          <w:rFonts w:cstheme="minorHAnsi"/>
          <w:color w:val="202124"/>
          <w:shd w:val="clear" w:color="auto" w:fill="FFFFFF"/>
        </w:rPr>
        <w:t>”</w:t>
      </w:r>
      <w:r w:rsidRPr="00F311E5">
        <w:rPr>
          <w:rFonts w:cstheme="minorHAnsi"/>
          <w:color w:val="000000"/>
          <w:shd w:val="clear" w:color="auto" w:fill="FFFFFF"/>
        </w:rPr>
        <w:t xml:space="preserve"> </w:t>
      </w:r>
      <w:r w:rsidRPr="00F311E5">
        <w:rPr>
          <w:rFonts w:cstheme="minorHAnsi"/>
          <w:color w:val="000000"/>
          <w:shd w:val="clear" w:color="auto" w:fill="FFFFFF"/>
        </w:rPr>
        <w:t xml:space="preserve">(Data Analysis - Process - </w:t>
      </w:r>
      <w:proofErr w:type="spellStart"/>
      <w:r w:rsidRPr="00F311E5">
        <w:rPr>
          <w:rFonts w:cstheme="minorHAnsi"/>
          <w:color w:val="000000"/>
          <w:shd w:val="clear" w:color="auto" w:fill="FFFFFF"/>
        </w:rPr>
        <w:t>Tutorialspoint</w:t>
      </w:r>
      <w:proofErr w:type="spellEnd"/>
      <w:r w:rsidRPr="00F311E5">
        <w:rPr>
          <w:rFonts w:cstheme="minorHAnsi"/>
          <w:color w:val="000000"/>
          <w:shd w:val="clear" w:color="auto" w:fill="FFFFFF"/>
        </w:rPr>
        <w:t>, 2021)</w:t>
      </w:r>
    </w:p>
    <w:p w14:paraId="22045F49" w14:textId="1CC8468B" w:rsidR="00422F20" w:rsidRPr="00F311E5" w:rsidRDefault="00422F20" w:rsidP="00765057">
      <w:pPr>
        <w:shd w:val="clear" w:color="auto" w:fill="FFFFFF"/>
        <w:spacing w:after="60" w:line="240" w:lineRule="auto"/>
        <w:rPr>
          <w:rFonts w:cstheme="minorHAnsi"/>
          <w:color w:val="000000"/>
          <w:shd w:val="clear" w:color="auto" w:fill="FFFFFF"/>
        </w:rPr>
      </w:pPr>
    </w:p>
    <w:p w14:paraId="4A46FFDD" w14:textId="5F8DE528" w:rsidR="00422F20" w:rsidRPr="00F311E5" w:rsidRDefault="00422F20" w:rsidP="00765057">
      <w:pPr>
        <w:shd w:val="clear" w:color="auto" w:fill="FFFFFF"/>
        <w:spacing w:after="60" w:line="240" w:lineRule="auto"/>
        <w:rPr>
          <w:rFonts w:cstheme="minorHAnsi"/>
          <w:color w:val="000000"/>
          <w:shd w:val="clear" w:color="auto" w:fill="FFFFFF"/>
        </w:rPr>
      </w:pPr>
      <w:r w:rsidRPr="00F311E5">
        <w:rPr>
          <w:rFonts w:cstheme="minorHAnsi"/>
          <w:color w:val="000000"/>
          <w:shd w:val="clear" w:color="auto" w:fill="FFFFFF"/>
        </w:rPr>
        <w:t>“</w:t>
      </w:r>
      <w:r w:rsidRPr="00F311E5">
        <w:rPr>
          <w:rFonts w:cstheme="minorHAnsi"/>
          <w:shd w:val="clear" w:color="auto" w:fill="FFFFFF"/>
        </w:rPr>
        <w:t>Data collection is the process of gathering, quantifying, and assessing information using a range of well-established, systematic methods that ensure research integrity. Data that is collected can be used by a researcher to validate or challenge a hypothesis, evaluate an outcome, or simply observe phenomena. Therefore, data is often a primary component of any research strategy, regardless of the field of study. </w:t>
      </w:r>
      <w:r w:rsidRPr="00F311E5">
        <w:rPr>
          <w:rFonts w:cstheme="minorHAnsi"/>
          <w:shd w:val="clear" w:color="auto" w:fill="FFFFFF"/>
        </w:rPr>
        <w:t>“</w:t>
      </w:r>
      <w:r w:rsidR="00D822F6" w:rsidRPr="00F311E5">
        <w:rPr>
          <w:rFonts w:cstheme="minorHAnsi"/>
          <w:color w:val="000000"/>
          <w:shd w:val="clear" w:color="auto" w:fill="FFFFFF"/>
        </w:rPr>
        <w:t xml:space="preserve">(Data Collection: Everything you need to know — </w:t>
      </w:r>
      <w:proofErr w:type="spellStart"/>
      <w:r w:rsidR="00D822F6" w:rsidRPr="00F311E5">
        <w:rPr>
          <w:rFonts w:cstheme="minorHAnsi"/>
          <w:color w:val="000000"/>
          <w:shd w:val="clear" w:color="auto" w:fill="FFFFFF"/>
        </w:rPr>
        <w:t>Magpi</w:t>
      </w:r>
      <w:proofErr w:type="spellEnd"/>
      <w:r w:rsidR="00D822F6" w:rsidRPr="00F311E5">
        <w:rPr>
          <w:rFonts w:cstheme="minorHAnsi"/>
          <w:color w:val="000000"/>
          <w:shd w:val="clear" w:color="auto" w:fill="FFFFFF"/>
        </w:rPr>
        <w:t>, 2021)</w:t>
      </w:r>
      <w:r w:rsidR="00BF0C24" w:rsidRPr="00F311E5">
        <w:rPr>
          <w:rFonts w:cstheme="minorHAnsi"/>
          <w:color w:val="000000"/>
          <w:shd w:val="clear" w:color="auto" w:fill="FFFFFF"/>
        </w:rPr>
        <w:t xml:space="preserve"> </w:t>
      </w:r>
      <w:r w:rsidR="009F5723" w:rsidRPr="00F311E5">
        <w:rPr>
          <w:rFonts w:cstheme="minorHAnsi"/>
          <w:color w:val="000000"/>
          <w:shd w:val="clear" w:color="auto" w:fill="FFFFFF"/>
        </w:rPr>
        <w:t xml:space="preserve">  </w:t>
      </w:r>
    </w:p>
    <w:p w14:paraId="619D197A" w14:textId="62E75760" w:rsidR="009F5723" w:rsidRPr="00F311E5" w:rsidRDefault="009F5723" w:rsidP="00765057">
      <w:pPr>
        <w:shd w:val="clear" w:color="auto" w:fill="FFFFFF"/>
        <w:spacing w:after="60" w:line="240" w:lineRule="auto"/>
        <w:rPr>
          <w:rFonts w:cstheme="minorHAnsi"/>
          <w:color w:val="000000"/>
          <w:shd w:val="clear" w:color="auto" w:fill="FFFFFF"/>
        </w:rPr>
      </w:pPr>
    </w:p>
    <w:p w14:paraId="15EE8C5C" w14:textId="77777777" w:rsidR="00CA4BA6" w:rsidRPr="00F311E5" w:rsidRDefault="00CA4BA6" w:rsidP="00765057">
      <w:pPr>
        <w:shd w:val="clear" w:color="auto" w:fill="FFFFFF"/>
        <w:spacing w:after="60" w:line="240" w:lineRule="auto"/>
        <w:rPr>
          <w:rFonts w:cstheme="minorHAnsi"/>
          <w:color w:val="000000"/>
          <w:u w:val="single"/>
          <w:shd w:val="clear" w:color="auto" w:fill="FFFFFF"/>
        </w:rPr>
      </w:pPr>
    </w:p>
    <w:p w14:paraId="2B402857" w14:textId="77777777" w:rsidR="00CA4BA6" w:rsidRPr="00F311E5" w:rsidRDefault="00CA4BA6" w:rsidP="00765057">
      <w:pPr>
        <w:shd w:val="clear" w:color="auto" w:fill="FFFFFF"/>
        <w:spacing w:after="60" w:line="240" w:lineRule="auto"/>
        <w:rPr>
          <w:rFonts w:cstheme="minorHAnsi"/>
          <w:color w:val="000000"/>
          <w:u w:val="single"/>
          <w:shd w:val="clear" w:color="auto" w:fill="FFFFFF"/>
        </w:rPr>
      </w:pPr>
    </w:p>
    <w:p w14:paraId="75894CCF" w14:textId="77777777" w:rsidR="00CA4BA6" w:rsidRPr="00F311E5" w:rsidRDefault="00CA4BA6" w:rsidP="00765057">
      <w:pPr>
        <w:shd w:val="clear" w:color="auto" w:fill="FFFFFF"/>
        <w:spacing w:after="60" w:line="240" w:lineRule="auto"/>
        <w:rPr>
          <w:rFonts w:cstheme="minorHAnsi"/>
          <w:color w:val="000000"/>
          <w:u w:val="single"/>
          <w:shd w:val="clear" w:color="auto" w:fill="FFFFFF"/>
        </w:rPr>
      </w:pPr>
    </w:p>
    <w:p w14:paraId="5A4E1A5B" w14:textId="77777777" w:rsidR="00CA4BA6" w:rsidRPr="00F311E5" w:rsidRDefault="00CA4BA6" w:rsidP="00765057">
      <w:pPr>
        <w:shd w:val="clear" w:color="auto" w:fill="FFFFFF"/>
        <w:spacing w:after="60" w:line="240" w:lineRule="auto"/>
        <w:rPr>
          <w:rFonts w:cstheme="minorHAnsi"/>
          <w:color w:val="000000"/>
          <w:u w:val="single"/>
          <w:shd w:val="clear" w:color="auto" w:fill="FFFFFF"/>
        </w:rPr>
      </w:pPr>
    </w:p>
    <w:p w14:paraId="5C1BF84C" w14:textId="77777777" w:rsidR="00CA4BA6" w:rsidRPr="00F311E5" w:rsidRDefault="00CA4BA6" w:rsidP="00765057">
      <w:pPr>
        <w:shd w:val="clear" w:color="auto" w:fill="FFFFFF"/>
        <w:spacing w:after="60" w:line="240" w:lineRule="auto"/>
        <w:rPr>
          <w:rFonts w:cstheme="minorHAnsi"/>
          <w:color w:val="000000"/>
          <w:u w:val="single"/>
          <w:shd w:val="clear" w:color="auto" w:fill="FFFFFF"/>
        </w:rPr>
      </w:pPr>
    </w:p>
    <w:p w14:paraId="0FCAEE98" w14:textId="77777777" w:rsidR="00CA4BA6" w:rsidRPr="00F311E5" w:rsidRDefault="00CA4BA6" w:rsidP="00765057">
      <w:pPr>
        <w:shd w:val="clear" w:color="auto" w:fill="FFFFFF"/>
        <w:spacing w:after="60" w:line="240" w:lineRule="auto"/>
        <w:rPr>
          <w:rFonts w:cstheme="minorHAnsi"/>
          <w:color w:val="000000"/>
          <w:u w:val="single"/>
          <w:shd w:val="clear" w:color="auto" w:fill="FFFFFF"/>
        </w:rPr>
      </w:pPr>
    </w:p>
    <w:p w14:paraId="0400FC0C" w14:textId="77777777" w:rsidR="00CA4BA6" w:rsidRPr="00F311E5" w:rsidRDefault="00CA4BA6" w:rsidP="00765057">
      <w:pPr>
        <w:shd w:val="clear" w:color="auto" w:fill="FFFFFF"/>
        <w:spacing w:after="60" w:line="240" w:lineRule="auto"/>
        <w:rPr>
          <w:rFonts w:cstheme="minorHAnsi"/>
          <w:color w:val="000000"/>
          <w:u w:val="single"/>
          <w:shd w:val="clear" w:color="auto" w:fill="FFFFFF"/>
        </w:rPr>
      </w:pPr>
    </w:p>
    <w:p w14:paraId="7B44C995" w14:textId="77777777" w:rsidR="00CA4BA6" w:rsidRPr="00F311E5" w:rsidRDefault="00CA4BA6" w:rsidP="00765057">
      <w:pPr>
        <w:shd w:val="clear" w:color="auto" w:fill="FFFFFF"/>
        <w:spacing w:after="60" w:line="240" w:lineRule="auto"/>
        <w:rPr>
          <w:rFonts w:cstheme="minorHAnsi"/>
          <w:color w:val="000000"/>
          <w:u w:val="single"/>
          <w:shd w:val="clear" w:color="auto" w:fill="FFFFFF"/>
        </w:rPr>
      </w:pPr>
    </w:p>
    <w:p w14:paraId="3A24CDC9" w14:textId="77777777" w:rsidR="00CA4BA6" w:rsidRPr="00F311E5" w:rsidRDefault="00CA4BA6" w:rsidP="00765057">
      <w:pPr>
        <w:shd w:val="clear" w:color="auto" w:fill="FFFFFF"/>
        <w:spacing w:after="60" w:line="240" w:lineRule="auto"/>
        <w:rPr>
          <w:rFonts w:cstheme="minorHAnsi"/>
          <w:color w:val="000000"/>
          <w:u w:val="single"/>
          <w:shd w:val="clear" w:color="auto" w:fill="FFFFFF"/>
        </w:rPr>
      </w:pPr>
    </w:p>
    <w:p w14:paraId="20EEAA0D" w14:textId="77777777" w:rsidR="00CA4BA6" w:rsidRPr="00F311E5" w:rsidRDefault="00CA4BA6" w:rsidP="00765057">
      <w:pPr>
        <w:shd w:val="clear" w:color="auto" w:fill="FFFFFF"/>
        <w:spacing w:after="60" w:line="240" w:lineRule="auto"/>
        <w:rPr>
          <w:rFonts w:cstheme="minorHAnsi"/>
          <w:color w:val="000000"/>
          <w:u w:val="single"/>
          <w:shd w:val="clear" w:color="auto" w:fill="FFFFFF"/>
        </w:rPr>
      </w:pPr>
    </w:p>
    <w:p w14:paraId="0434B892" w14:textId="77777777" w:rsidR="00CA4BA6" w:rsidRPr="00F311E5" w:rsidRDefault="00CA4BA6" w:rsidP="00765057">
      <w:pPr>
        <w:shd w:val="clear" w:color="auto" w:fill="FFFFFF"/>
        <w:spacing w:after="60" w:line="240" w:lineRule="auto"/>
        <w:rPr>
          <w:rFonts w:cstheme="minorHAnsi"/>
          <w:color w:val="000000"/>
          <w:u w:val="single"/>
          <w:shd w:val="clear" w:color="auto" w:fill="FFFFFF"/>
        </w:rPr>
      </w:pPr>
    </w:p>
    <w:p w14:paraId="0DD3972C" w14:textId="77777777" w:rsidR="00F311E5" w:rsidRDefault="00F311E5" w:rsidP="00765057">
      <w:pPr>
        <w:shd w:val="clear" w:color="auto" w:fill="FFFFFF"/>
        <w:spacing w:after="60" w:line="240" w:lineRule="auto"/>
        <w:rPr>
          <w:rFonts w:cstheme="minorHAnsi"/>
          <w:b/>
          <w:bCs/>
          <w:color w:val="000000"/>
          <w:u w:val="single"/>
          <w:shd w:val="clear" w:color="auto" w:fill="FFFFFF"/>
        </w:rPr>
      </w:pPr>
    </w:p>
    <w:p w14:paraId="600FF9F4" w14:textId="52CC9742" w:rsidR="009F5723" w:rsidRPr="00F311E5" w:rsidRDefault="009F5723" w:rsidP="00765057">
      <w:pPr>
        <w:shd w:val="clear" w:color="auto" w:fill="FFFFFF"/>
        <w:spacing w:after="60" w:line="240" w:lineRule="auto"/>
        <w:rPr>
          <w:rFonts w:cstheme="minorHAnsi"/>
          <w:b/>
          <w:bCs/>
          <w:color w:val="000000"/>
          <w:u w:val="single"/>
          <w:shd w:val="clear" w:color="auto" w:fill="FFFFFF"/>
        </w:rPr>
      </w:pPr>
      <w:r w:rsidRPr="00F311E5">
        <w:rPr>
          <w:rFonts w:cstheme="minorHAnsi"/>
          <w:b/>
          <w:bCs/>
          <w:color w:val="000000"/>
          <w:u w:val="single"/>
          <w:shd w:val="clear" w:color="auto" w:fill="FFFFFF"/>
        </w:rPr>
        <w:lastRenderedPageBreak/>
        <w:t>Data presentation and findings.</w:t>
      </w:r>
    </w:p>
    <w:p w14:paraId="0FC16E49" w14:textId="0AB09B6C" w:rsidR="009F5723" w:rsidRPr="00F311E5" w:rsidRDefault="009F5723" w:rsidP="00765057">
      <w:pPr>
        <w:shd w:val="clear" w:color="auto" w:fill="FFFFFF"/>
        <w:spacing w:after="60" w:line="240" w:lineRule="auto"/>
        <w:rPr>
          <w:rFonts w:cstheme="minorHAnsi"/>
          <w:color w:val="000000"/>
          <w:u w:val="single"/>
          <w:shd w:val="clear" w:color="auto" w:fill="FFFFFF"/>
        </w:rPr>
      </w:pPr>
    </w:p>
    <w:p w14:paraId="34473ADA" w14:textId="7BEA1EEB" w:rsidR="009F5723" w:rsidRPr="00F311E5" w:rsidRDefault="009F5723" w:rsidP="00765057">
      <w:pPr>
        <w:shd w:val="clear" w:color="auto" w:fill="FFFFFF"/>
        <w:spacing w:after="60" w:line="240" w:lineRule="auto"/>
        <w:rPr>
          <w:rFonts w:cstheme="minorHAnsi"/>
          <w:color w:val="000000"/>
          <w:shd w:val="clear" w:color="auto" w:fill="FFFFFF"/>
        </w:rPr>
      </w:pPr>
      <w:r w:rsidRPr="00F311E5">
        <w:rPr>
          <w:rFonts w:cstheme="minorHAnsi"/>
          <w:color w:val="000000"/>
          <w:shd w:val="clear" w:color="auto" w:fill="FFFFFF"/>
        </w:rPr>
        <w:t xml:space="preserve">Here are some of the findings identified from the research conducted.  </w:t>
      </w:r>
      <w:proofErr w:type="gramStart"/>
      <w:r w:rsidRPr="00F311E5">
        <w:rPr>
          <w:rFonts w:cstheme="minorHAnsi"/>
          <w:color w:val="000000"/>
          <w:shd w:val="clear" w:color="auto" w:fill="FFFFFF"/>
        </w:rPr>
        <w:t>Unfortunately</w:t>
      </w:r>
      <w:proofErr w:type="gramEnd"/>
      <w:r w:rsidRPr="00F311E5">
        <w:rPr>
          <w:rFonts w:cstheme="minorHAnsi"/>
          <w:color w:val="000000"/>
          <w:shd w:val="clear" w:color="auto" w:fill="FFFFFF"/>
        </w:rPr>
        <w:t xml:space="preserve"> only eight participants took part in the survey reducing the amount of data collected.</w:t>
      </w:r>
    </w:p>
    <w:p w14:paraId="5FB11EEC" w14:textId="774AFCA6" w:rsidR="009F5723" w:rsidRPr="00F311E5" w:rsidRDefault="009F5723" w:rsidP="00765057">
      <w:pPr>
        <w:shd w:val="clear" w:color="auto" w:fill="FFFFFF"/>
        <w:spacing w:after="60" w:line="240" w:lineRule="auto"/>
        <w:rPr>
          <w:rFonts w:cstheme="minorHAnsi"/>
          <w:color w:val="000000"/>
          <w:shd w:val="clear" w:color="auto" w:fill="FFFFFF"/>
        </w:rPr>
      </w:pPr>
    </w:p>
    <w:p w14:paraId="12CB5BCD" w14:textId="5B2341E5" w:rsidR="00CA4BA6" w:rsidRPr="00F311E5" w:rsidRDefault="00CA4BA6" w:rsidP="00765057">
      <w:pPr>
        <w:shd w:val="clear" w:color="auto" w:fill="FFFFFF"/>
        <w:spacing w:after="60" w:line="240" w:lineRule="auto"/>
        <w:rPr>
          <w:rFonts w:cstheme="minorHAnsi"/>
          <w:color w:val="000000"/>
          <w:shd w:val="clear" w:color="auto" w:fill="FFFFFF"/>
        </w:rPr>
      </w:pPr>
      <w:r w:rsidRPr="00F311E5">
        <w:rPr>
          <w:rFonts w:cstheme="minorHAnsi"/>
          <w:noProof/>
        </w:rPr>
        <w:drawing>
          <wp:anchor distT="0" distB="0" distL="114300" distR="114300" simplePos="0" relativeHeight="251658240" behindDoc="0" locked="0" layoutInCell="1" allowOverlap="1" wp14:anchorId="1B98A6C0" wp14:editId="259C50E7">
            <wp:simplePos x="0" y="0"/>
            <wp:positionH relativeFrom="column">
              <wp:posOffset>266700</wp:posOffset>
            </wp:positionH>
            <wp:positionV relativeFrom="paragraph">
              <wp:posOffset>11430</wp:posOffset>
            </wp:positionV>
            <wp:extent cx="4572000" cy="2743200"/>
            <wp:effectExtent l="0" t="0" r="0" b="0"/>
            <wp:wrapSquare wrapText="bothSides"/>
            <wp:docPr id="1" name="Chart 1">
              <a:extLst xmlns:a="http://schemas.openxmlformats.org/drawingml/2006/main">
                <a:ext uri="{FF2B5EF4-FFF2-40B4-BE49-F238E27FC236}">
                  <a16:creationId xmlns:a16="http://schemas.microsoft.com/office/drawing/2014/main" id="{56A7031B-F7C2-4A16-B36F-63C5D23553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p>
    <w:p w14:paraId="6B5D9E31" w14:textId="2743DA6B" w:rsidR="009F5723" w:rsidRPr="00F311E5" w:rsidRDefault="009F5723" w:rsidP="00765057">
      <w:pPr>
        <w:shd w:val="clear" w:color="auto" w:fill="FFFFFF"/>
        <w:spacing w:after="60" w:line="240" w:lineRule="auto"/>
        <w:rPr>
          <w:rFonts w:cstheme="minorHAnsi"/>
          <w:color w:val="000000"/>
          <w:shd w:val="clear" w:color="auto" w:fill="FFFFFF"/>
        </w:rPr>
      </w:pPr>
    </w:p>
    <w:p w14:paraId="31E49C99" w14:textId="17357EA6" w:rsidR="00D51D63" w:rsidRPr="00F311E5" w:rsidRDefault="00D51D63" w:rsidP="00765057">
      <w:pPr>
        <w:shd w:val="clear" w:color="auto" w:fill="FFFFFF"/>
        <w:spacing w:after="60" w:line="240" w:lineRule="auto"/>
        <w:rPr>
          <w:rFonts w:cstheme="minorHAnsi"/>
          <w:color w:val="000000"/>
          <w:shd w:val="clear" w:color="auto" w:fill="FFFFFF"/>
        </w:rPr>
      </w:pPr>
    </w:p>
    <w:p w14:paraId="10FC9086" w14:textId="025A3EAE" w:rsidR="009F5723" w:rsidRPr="00F311E5" w:rsidRDefault="009F5723" w:rsidP="00765057">
      <w:pPr>
        <w:shd w:val="clear" w:color="auto" w:fill="FFFFFF"/>
        <w:spacing w:after="60" w:line="240" w:lineRule="auto"/>
        <w:rPr>
          <w:rFonts w:cstheme="minorHAnsi"/>
          <w:color w:val="000000"/>
          <w:shd w:val="clear" w:color="auto" w:fill="FFFFFF"/>
        </w:rPr>
      </w:pPr>
    </w:p>
    <w:p w14:paraId="1D6232A5" w14:textId="7B4F8A9C" w:rsidR="00D51D63" w:rsidRPr="00F311E5" w:rsidRDefault="00D51D63" w:rsidP="00765057">
      <w:pPr>
        <w:shd w:val="clear" w:color="auto" w:fill="FFFFFF"/>
        <w:spacing w:after="60" w:line="240" w:lineRule="auto"/>
        <w:rPr>
          <w:rFonts w:cstheme="minorHAnsi"/>
          <w:color w:val="000000"/>
          <w:shd w:val="clear" w:color="auto" w:fill="FFFFFF"/>
        </w:rPr>
      </w:pPr>
    </w:p>
    <w:p w14:paraId="35858888" w14:textId="5ED3A365" w:rsidR="007B1A2E" w:rsidRPr="00F311E5" w:rsidRDefault="007B1A2E" w:rsidP="00765057">
      <w:pPr>
        <w:shd w:val="clear" w:color="auto" w:fill="FFFFFF"/>
        <w:spacing w:after="60" w:line="240" w:lineRule="auto"/>
        <w:rPr>
          <w:rFonts w:cstheme="minorHAnsi"/>
          <w:color w:val="000000"/>
          <w:shd w:val="clear" w:color="auto" w:fill="FFFFFF"/>
        </w:rPr>
      </w:pPr>
    </w:p>
    <w:p w14:paraId="7830394C" w14:textId="6D13101E" w:rsidR="007B1A2E" w:rsidRPr="00F311E5" w:rsidRDefault="007B1A2E" w:rsidP="00765057">
      <w:pPr>
        <w:shd w:val="clear" w:color="auto" w:fill="FFFFFF"/>
        <w:spacing w:after="60" w:line="240" w:lineRule="auto"/>
        <w:rPr>
          <w:rFonts w:cstheme="minorHAnsi"/>
          <w:color w:val="000000"/>
          <w:shd w:val="clear" w:color="auto" w:fill="FFFFFF"/>
        </w:rPr>
      </w:pPr>
    </w:p>
    <w:p w14:paraId="0F5E4450" w14:textId="2E6F7CD1" w:rsidR="007B1A2E" w:rsidRPr="00F311E5" w:rsidRDefault="007B1A2E" w:rsidP="00765057">
      <w:pPr>
        <w:shd w:val="clear" w:color="auto" w:fill="FFFFFF"/>
        <w:spacing w:after="60" w:line="240" w:lineRule="auto"/>
        <w:rPr>
          <w:rFonts w:cstheme="minorHAnsi"/>
          <w:color w:val="000000"/>
          <w:shd w:val="clear" w:color="auto" w:fill="FFFFFF"/>
        </w:rPr>
      </w:pPr>
    </w:p>
    <w:p w14:paraId="061429E8" w14:textId="4E9863CD" w:rsidR="007B1A2E" w:rsidRPr="00F311E5" w:rsidRDefault="007B1A2E" w:rsidP="00765057">
      <w:pPr>
        <w:shd w:val="clear" w:color="auto" w:fill="FFFFFF"/>
        <w:spacing w:after="60" w:line="240" w:lineRule="auto"/>
        <w:rPr>
          <w:rFonts w:cstheme="minorHAnsi"/>
          <w:color w:val="000000"/>
          <w:shd w:val="clear" w:color="auto" w:fill="FFFFFF"/>
        </w:rPr>
      </w:pPr>
    </w:p>
    <w:p w14:paraId="473983FE" w14:textId="04897CEC" w:rsidR="007B1A2E" w:rsidRPr="00F311E5" w:rsidRDefault="007B1A2E" w:rsidP="00765057">
      <w:pPr>
        <w:shd w:val="clear" w:color="auto" w:fill="FFFFFF"/>
        <w:spacing w:after="60" w:line="240" w:lineRule="auto"/>
        <w:rPr>
          <w:rFonts w:cstheme="minorHAnsi"/>
          <w:color w:val="000000"/>
          <w:shd w:val="clear" w:color="auto" w:fill="FFFFFF"/>
        </w:rPr>
      </w:pPr>
    </w:p>
    <w:p w14:paraId="298A0E73" w14:textId="30592BC4" w:rsidR="007B1A2E" w:rsidRPr="00F311E5" w:rsidRDefault="007B1A2E" w:rsidP="00765057">
      <w:pPr>
        <w:shd w:val="clear" w:color="auto" w:fill="FFFFFF"/>
        <w:spacing w:after="60" w:line="240" w:lineRule="auto"/>
        <w:rPr>
          <w:rFonts w:cstheme="minorHAnsi"/>
          <w:color w:val="000000"/>
          <w:shd w:val="clear" w:color="auto" w:fill="FFFFFF"/>
        </w:rPr>
      </w:pPr>
    </w:p>
    <w:p w14:paraId="67F0DDCF" w14:textId="1E7A45B6" w:rsidR="007B1A2E" w:rsidRPr="00F311E5" w:rsidRDefault="007B1A2E" w:rsidP="00765057">
      <w:pPr>
        <w:shd w:val="clear" w:color="auto" w:fill="FFFFFF"/>
        <w:spacing w:after="60" w:line="240" w:lineRule="auto"/>
        <w:rPr>
          <w:rFonts w:cstheme="minorHAnsi"/>
          <w:color w:val="000000"/>
          <w:shd w:val="clear" w:color="auto" w:fill="FFFFFF"/>
        </w:rPr>
      </w:pPr>
    </w:p>
    <w:p w14:paraId="53D12617" w14:textId="19AF2B6E" w:rsidR="007B1A2E" w:rsidRPr="00F311E5" w:rsidRDefault="007B1A2E" w:rsidP="00765057">
      <w:pPr>
        <w:shd w:val="clear" w:color="auto" w:fill="FFFFFF"/>
        <w:spacing w:after="60" w:line="240" w:lineRule="auto"/>
        <w:rPr>
          <w:rFonts w:cstheme="minorHAnsi"/>
          <w:color w:val="000000"/>
          <w:shd w:val="clear" w:color="auto" w:fill="FFFFFF"/>
        </w:rPr>
      </w:pPr>
    </w:p>
    <w:p w14:paraId="7021E417" w14:textId="2DF891AF" w:rsidR="007B1A2E" w:rsidRPr="00F311E5" w:rsidRDefault="007B1A2E" w:rsidP="00765057">
      <w:pPr>
        <w:shd w:val="clear" w:color="auto" w:fill="FFFFFF"/>
        <w:spacing w:after="60" w:line="240" w:lineRule="auto"/>
        <w:rPr>
          <w:rFonts w:cstheme="minorHAnsi"/>
          <w:color w:val="000000"/>
          <w:shd w:val="clear" w:color="auto" w:fill="FFFFFF"/>
        </w:rPr>
      </w:pPr>
    </w:p>
    <w:p w14:paraId="33F9BFAA" w14:textId="3F0EB5B1" w:rsidR="00CA4BA6" w:rsidRPr="00F311E5" w:rsidRDefault="00CA4BA6" w:rsidP="00765057">
      <w:pPr>
        <w:shd w:val="clear" w:color="auto" w:fill="FFFFFF"/>
        <w:spacing w:after="60" w:line="240" w:lineRule="auto"/>
        <w:rPr>
          <w:rFonts w:cstheme="minorHAnsi"/>
          <w:color w:val="000000"/>
          <w:shd w:val="clear" w:color="auto" w:fill="FFFFFF"/>
        </w:rPr>
      </w:pPr>
      <w:r w:rsidRPr="00F311E5">
        <w:rPr>
          <w:rFonts w:cstheme="minorHAnsi"/>
          <w:color w:val="000000"/>
          <w:shd w:val="clear" w:color="auto" w:fill="FFFFFF"/>
        </w:rPr>
        <w:t>This chart shows the gender of participants, it is clear to see that more female participants took part in the survey than females.</w:t>
      </w:r>
    </w:p>
    <w:p w14:paraId="08D5DD4B" w14:textId="703A7981" w:rsidR="007B1A2E" w:rsidRPr="00F311E5" w:rsidRDefault="00A16E14" w:rsidP="00765057">
      <w:pPr>
        <w:shd w:val="clear" w:color="auto" w:fill="FFFFFF"/>
        <w:spacing w:after="60" w:line="240" w:lineRule="auto"/>
        <w:rPr>
          <w:rFonts w:cstheme="minorHAnsi"/>
          <w:color w:val="000000"/>
          <w:shd w:val="clear" w:color="auto" w:fill="FFFFFF"/>
        </w:rPr>
      </w:pPr>
      <w:r w:rsidRPr="00F311E5">
        <w:rPr>
          <w:rFonts w:cstheme="minorHAnsi"/>
          <w:noProof/>
        </w:rPr>
        <w:drawing>
          <wp:anchor distT="0" distB="0" distL="114300" distR="114300" simplePos="0" relativeHeight="251659264" behindDoc="0" locked="0" layoutInCell="1" allowOverlap="1" wp14:anchorId="0E544D4A" wp14:editId="2BCD9279">
            <wp:simplePos x="0" y="0"/>
            <wp:positionH relativeFrom="column">
              <wp:posOffset>266700</wp:posOffset>
            </wp:positionH>
            <wp:positionV relativeFrom="paragraph">
              <wp:posOffset>-3175</wp:posOffset>
            </wp:positionV>
            <wp:extent cx="4572000" cy="2743200"/>
            <wp:effectExtent l="0" t="0" r="0" b="0"/>
            <wp:wrapSquare wrapText="bothSides"/>
            <wp:docPr id="2" name="Chart 2">
              <a:extLst xmlns:a="http://schemas.openxmlformats.org/drawingml/2006/main">
                <a:ext uri="{FF2B5EF4-FFF2-40B4-BE49-F238E27FC236}">
                  <a16:creationId xmlns:a16="http://schemas.microsoft.com/office/drawing/2014/main" id="{F6948574-13CA-45CF-BC42-BD5C984D0E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205499A3" w14:textId="107A2AC7" w:rsidR="00CA4BA6" w:rsidRPr="00F311E5" w:rsidRDefault="00CA4BA6" w:rsidP="00765057">
      <w:pPr>
        <w:shd w:val="clear" w:color="auto" w:fill="FFFFFF"/>
        <w:spacing w:after="60" w:line="240" w:lineRule="auto"/>
        <w:rPr>
          <w:rFonts w:cstheme="minorHAnsi"/>
          <w:color w:val="000000"/>
          <w:shd w:val="clear" w:color="auto" w:fill="FFFFFF"/>
        </w:rPr>
      </w:pPr>
    </w:p>
    <w:p w14:paraId="6459DBE1" w14:textId="66552A3E" w:rsidR="00D51D63" w:rsidRPr="00F311E5" w:rsidRDefault="00D51D63" w:rsidP="00765057">
      <w:pPr>
        <w:shd w:val="clear" w:color="auto" w:fill="FFFFFF"/>
        <w:spacing w:after="60" w:line="240" w:lineRule="auto"/>
        <w:rPr>
          <w:rFonts w:cstheme="minorHAnsi"/>
          <w:color w:val="000000"/>
          <w:shd w:val="clear" w:color="auto" w:fill="FFFFFF"/>
        </w:rPr>
      </w:pPr>
    </w:p>
    <w:p w14:paraId="59357AED" w14:textId="77777777" w:rsidR="00A16E14" w:rsidRPr="00F311E5" w:rsidRDefault="00A16E14" w:rsidP="00765057">
      <w:pPr>
        <w:shd w:val="clear" w:color="auto" w:fill="FFFFFF"/>
        <w:spacing w:after="60" w:line="240" w:lineRule="auto"/>
        <w:rPr>
          <w:rFonts w:cstheme="minorHAnsi"/>
          <w:color w:val="000000"/>
          <w:u w:val="single"/>
          <w:shd w:val="clear" w:color="auto" w:fill="FFFFFF"/>
        </w:rPr>
      </w:pPr>
    </w:p>
    <w:p w14:paraId="374E8876" w14:textId="77777777" w:rsidR="00A16E14" w:rsidRPr="00F311E5" w:rsidRDefault="00A16E14" w:rsidP="00765057">
      <w:pPr>
        <w:shd w:val="clear" w:color="auto" w:fill="FFFFFF"/>
        <w:spacing w:after="60" w:line="240" w:lineRule="auto"/>
        <w:rPr>
          <w:rFonts w:cstheme="minorHAnsi"/>
          <w:color w:val="000000"/>
          <w:u w:val="single"/>
          <w:shd w:val="clear" w:color="auto" w:fill="FFFFFF"/>
        </w:rPr>
      </w:pPr>
    </w:p>
    <w:p w14:paraId="5BC829B4" w14:textId="77777777" w:rsidR="00A16E14" w:rsidRPr="00F311E5" w:rsidRDefault="00A16E14" w:rsidP="00765057">
      <w:pPr>
        <w:shd w:val="clear" w:color="auto" w:fill="FFFFFF"/>
        <w:spacing w:after="60" w:line="240" w:lineRule="auto"/>
        <w:rPr>
          <w:rFonts w:cstheme="minorHAnsi"/>
          <w:color w:val="000000"/>
          <w:u w:val="single"/>
          <w:shd w:val="clear" w:color="auto" w:fill="FFFFFF"/>
        </w:rPr>
      </w:pPr>
    </w:p>
    <w:p w14:paraId="4E834A28" w14:textId="77777777" w:rsidR="00A16E14" w:rsidRPr="00F311E5" w:rsidRDefault="00A16E14" w:rsidP="00765057">
      <w:pPr>
        <w:shd w:val="clear" w:color="auto" w:fill="FFFFFF"/>
        <w:spacing w:after="60" w:line="240" w:lineRule="auto"/>
        <w:rPr>
          <w:rFonts w:cstheme="minorHAnsi"/>
          <w:color w:val="000000"/>
          <w:u w:val="single"/>
          <w:shd w:val="clear" w:color="auto" w:fill="FFFFFF"/>
        </w:rPr>
      </w:pPr>
    </w:p>
    <w:p w14:paraId="08A5FE90" w14:textId="77777777" w:rsidR="00A16E14" w:rsidRPr="00F311E5" w:rsidRDefault="00A16E14" w:rsidP="00765057">
      <w:pPr>
        <w:shd w:val="clear" w:color="auto" w:fill="FFFFFF"/>
        <w:spacing w:after="60" w:line="240" w:lineRule="auto"/>
        <w:rPr>
          <w:rFonts w:cstheme="minorHAnsi"/>
          <w:color w:val="000000"/>
          <w:u w:val="single"/>
          <w:shd w:val="clear" w:color="auto" w:fill="FFFFFF"/>
        </w:rPr>
      </w:pPr>
    </w:p>
    <w:p w14:paraId="66598C2C" w14:textId="77777777" w:rsidR="00A16E14" w:rsidRPr="00F311E5" w:rsidRDefault="00A16E14" w:rsidP="00765057">
      <w:pPr>
        <w:shd w:val="clear" w:color="auto" w:fill="FFFFFF"/>
        <w:spacing w:after="60" w:line="240" w:lineRule="auto"/>
        <w:rPr>
          <w:rFonts w:cstheme="minorHAnsi"/>
          <w:color w:val="000000"/>
          <w:u w:val="single"/>
          <w:shd w:val="clear" w:color="auto" w:fill="FFFFFF"/>
        </w:rPr>
      </w:pPr>
    </w:p>
    <w:p w14:paraId="451436A1" w14:textId="77777777" w:rsidR="00A16E14" w:rsidRPr="00F311E5" w:rsidRDefault="00A16E14" w:rsidP="00765057">
      <w:pPr>
        <w:shd w:val="clear" w:color="auto" w:fill="FFFFFF"/>
        <w:spacing w:after="60" w:line="240" w:lineRule="auto"/>
        <w:rPr>
          <w:rFonts w:cstheme="minorHAnsi"/>
          <w:color w:val="000000"/>
          <w:u w:val="single"/>
          <w:shd w:val="clear" w:color="auto" w:fill="FFFFFF"/>
        </w:rPr>
      </w:pPr>
    </w:p>
    <w:p w14:paraId="66AE6834" w14:textId="77777777" w:rsidR="00A16E14" w:rsidRPr="00F311E5" w:rsidRDefault="00A16E14" w:rsidP="00765057">
      <w:pPr>
        <w:shd w:val="clear" w:color="auto" w:fill="FFFFFF"/>
        <w:spacing w:after="60" w:line="240" w:lineRule="auto"/>
        <w:rPr>
          <w:rFonts w:cstheme="minorHAnsi"/>
          <w:color w:val="000000"/>
          <w:u w:val="single"/>
          <w:shd w:val="clear" w:color="auto" w:fill="FFFFFF"/>
        </w:rPr>
      </w:pPr>
    </w:p>
    <w:p w14:paraId="7F7268AA" w14:textId="77777777" w:rsidR="00A16E14" w:rsidRPr="00F311E5" w:rsidRDefault="00A16E14" w:rsidP="00765057">
      <w:pPr>
        <w:shd w:val="clear" w:color="auto" w:fill="FFFFFF"/>
        <w:spacing w:after="60" w:line="240" w:lineRule="auto"/>
        <w:rPr>
          <w:rFonts w:cstheme="minorHAnsi"/>
          <w:color w:val="000000"/>
          <w:u w:val="single"/>
          <w:shd w:val="clear" w:color="auto" w:fill="FFFFFF"/>
        </w:rPr>
      </w:pPr>
    </w:p>
    <w:p w14:paraId="4F9A76A5" w14:textId="77777777" w:rsidR="00A16E14" w:rsidRPr="00F311E5" w:rsidRDefault="00A16E14" w:rsidP="00765057">
      <w:pPr>
        <w:shd w:val="clear" w:color="auto" w:fill="FFFFFF"/>
        <w:spacing w:after="60" w:line="240" w:lineRule="auto"/>
        <w:rPr>
          <w:rFonts w:cstheme="minorHAnsi"/>
          <w:color w:val="000000"/>
          <w:u w:val="single"/>
          <w:shd w:val="clear" w:color="auto" w:fill="FFFFFF"/>
        </w:rPr>
      </w:pPr>
    </w:p>
    <w:p w14:paraId="20F920F5" w14:textId="77777777" w:rsidR="00A16E14" w:rsidRPr="00F311E5" w:rsidRDefault="00A16E14" w:rsidP="00765057">
      <w:pPr>
        <w:shd w:val="clear" w:color="auto" w:fill="FFFFFF"/>
        <w:spacing w:after="60" w:line="240" w:lineRule="auto"/>
        <w:rPr>
          <w:rFonts w:cstheme="minorHAnsi"/>
          <w:color w:val="000000"/>
          <w:u w:val="single"/>
          <w:shd w:val="clear" w:color="auto" w:fill="FFFFFF"/>
        </w:rPr>
      </w:pPr>
    </w:p>
    <w:p w14:paraId="045EC776" w14:textId="69D74312" w:rsidR="00A16E14" w:rsidRPr="00F311E5" w:rsidRDefault="00A16E14" w:rsidP="00765057">
      <w:pPr>
        <w:shd w:val="clear" w:color="auto" w:fill="FFFFFF"/>
        <w:spacing w:after="60" w:line="240" w:lineRule="auto"/>
        <w:rPr>
          <w:rFonts w:cstheme="minorHAnsi"/>
          <w:color w:val="000000"/>
          <w:shd w:val="clear" w:color="auto" w:fill="FFFFFF"/>
        </w:rPr>
      </w:pPr>
      <w:r w:rsidRPr="00F311E5">
        <w:rPr>
          <w:rFonts w:cstheme="minorHAnsi"/>
          <w:color w:val="000000"/>
          <w:shd w:val="clear" w:color="auto" w:fill="FFFFFF"/>
        </w:rPr>
        <w:t>This chart displays how many of the participants suffered from mental health prior to Covid 19.</w:t>
      </w:r>
    </w:p>
    <w:p w14:paraId="0235027A" w14:textId="46ACBC3D" w:rsidR="00A16E14" w:rsidRPr="00F311E5" w:rsidRDefault="00A16E14" w:rsidP="00765057">
      <w:pPr>
        <w:shd w:val="clear" w:color="auto" w:fill="FFFFFF"/>
        <w:spacing w:after="60" w:line="240" w:lineRule="auto"/>
        <w:rPr>
          <w:rFonts w:cstheme="minorHAnsi"/>
          <w:color w:val="000000"/>
          <w:shd w:val="clear" w:color="auto" w:fill="FFFFFF"/>
        </w:rPr>
      </w:pPr>
    </w:p>
    <w:p w14:paraId="6BBE59A9" w14:textId="035E3117" w:rsidR="00A16E14" w:rsidRPr="00F311E5" w:rsidRDefault="00A16E14" w:rsidP="00765057">
      <w:pPr>
        <w:shd w:val="clear" w:color="auto" w:fill="FFFFFF"/>
        <w:spacing w:after="60" w:line="240" w:lineRule="auto"/>
        <w:rPr>
          <w:rFonts w:cstheme="minorHAnsi"/>
          <w:color w:val="000000"/>
          <w:shd w:val="clear" w:color="auto" w:fill="FFFFFF"/>
        </w:rPr>
      </w:pPr>
      <w:r w:rsidRPr="00F311E5">
        <w:rPr>
          <w:rFonts w:cstheme="minorHAnsi"/>
          <w:noProof/>
        </w:rPr>
        <w:lastRenderedPageBreak/>
        <w:drawing>
          <wp:inline distT="0" distB="0" distL="0" distR="0" wp14:anchorId="38ADAECE" wp14:editId="54219B41">
            <wp:extent cx="4572000" cy="2743200"/>
            <wp:effectExtent l="0" t="0" r="0" b="0"/>
            <wp:docPr id="3" name="Chart 3">
              <a:extLst xmlns:a="http://schemas.openxmlformats.org/drawingml/2006/main">
                <a:ext uri="{FF2B5EF4-FFF2-40B4-BE49-F238E27FC236}">
                  <a16:creationId xmlns:a16="http://schemas.microsoft.com/office/drawing/2014/main" id="{5E1A4C7C-04B1-48DA-B688-A452C2D360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F8E0351" w14:textId="1F4456C6" w:rsidR="00A16E14" w:rsidRPr="00F311E5" w:rsidRDefault="00A16E14" w:rsidP="00765057">
      <w:pPr>
        <w:shd w:val="clear" w:color="auto" w:fill="FFFFFF"/>
        <w:spacing w:after="60" w:line="240" w:lineRule="auto"/>
        <w:rPr>
          <w:rFonts w:cstheme="minorHAnsi"/>
          <w:color w:val="000000"/>
          <w:shd w:val="clear" w:color="auto" w:fill="FFFFFF"/>
        </w:rPr>
      </w:pPr>
    </w:p>
    <w:p w14:paraId="1BC1AF9E" w14:textId="2987537C" w:rsidR="00A16E14" w:rsidRPr="00F311E5" w:rsidRDefault="00A16E14" w:rsidP="00765057">
      <w:pPr>
        <w:shd w:val="clear" w:color="auto" w:fill="FFFFFF"/>
        <w:spacing w:after="60" w:line="240" w:lineRule="auto"/>
        <w:rPr>
          <w:rFonts w:cstheme="minorHAnsi"/>
          <w:color w:val="000000"/>
          <w:shd w:val="clear" w:color="auto" w:fill="FFFFFF"/>
        </w:rPr>
      </w:pPr>
      <w:r w:rsidRPr="00F311E5">
        <w:rPr>
          <w:rFonts w:cstheme="minorHAnsi"/>
          <w:color w:val="000000"/>
          <w:shd w:val="clear" w:color="auto" w:fill="FFFFFF"/>
        </w:rPr>
        <w:t>This chart shows how many participants felt isolated during the global pandemic.</w:t>
      </w:r>
    </w:p>
    <w:p w14:paraId="479A77D7" w14:textId="0BF44B00" w:rsidR="00A16E14" w:rsidRPr="00F311E5" w:rsidRDefault="00A16E14" w:rsidP="00765057">
      <w:pPr>
        <w:shd w:val="clear" w:color="auto" w:fill="FFFFFF"/>
        <w:spacing w:after="60" w:line="240" w:lineRule="auto"/>
        <w:rPr>
          <w:rFonts w:cstheme="minorHAnsi"/>
          <w:color w:val="000000"/>
          <w:shd w:val="clear" w:color="auto" w:fill="FFFFFF"/>
        </w:rPr>
      </w:pPr>
    </w:p>
    <w:p w14:paraId="35EDF4F3" w14:textId="1BD8B5CB" w:rsidR="00A16E14" w:rsidRPr="00F311E5" w:rsidRDefault="003F1393" w:rsidP="00765057">
      <w:pPr>
        <w:shd w:val="clear" w:color="auto" w:fill="FFFFFF"/>
        <w:spacing w:after="60" w:line="240" w:lineRule="auto"/>
        <w:rPr>
          <w:rFonts w:cstheme="minorHAnsi"/>
          <w:color w:val="000000"/>
          <w:shd w:val="clear" w:color="auto" w:fill="FFFFFF"/>
        </w:rPr>
      </w:pPr>
      <w:r w:rsidRPr="00F311E5">
        <w:rPr>
          <w:rFonts w:cstheme="minorHAnsi"/>
          <w:noProof/>
        </w:rPr>
        <w:drawing>
          <wp:inline distT="0" distB="0" distL="0" distR="0" wp14:anchorId="6EE153DE" wp14:editId="78C7EA1F">
            <wp:extent cx="4572000" cy="2743200"/>
            <wp:effectExtent l="0" t="0" r="0" b="0"/>
            <wp:docPr id="4" name="Chart 4">
              <a:extLst xmlns:a="http://schemas.openxmlformats.org/drawingml/2006/main">
                <a:ext uri="{FF2B5EF4-FFF2-40B4-BE49-F238E27FC236}">
                  <a16:creationId xmlns:a16="http://schemas.microsoft.com/office/drawing/2014/main" id="{450B5956-6C51-48E6-B962-ACBCA0AF14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3C2F75F" w14:textId="1B5FEC16" w:rsidR="003F1393" w:rsidRPr="00F311E5" w:rsidRDefault="003F1393" w:rsidP="00765057">
      <w:pPr>
        <w:shd w:val="clear" w:color="auto" w:fill="FFFFFF"/>
        <w:spacing w:after="60" w:line="240" w:lineRule="auto"/>
        <w:rPr>
          <w:rFonts w:cstheme="minorHAnsi"/>
          <w:color w:val="000000"/>
          <w:shd w:val="clear" w:color="auto" w:fill="FFFFFF"/>
        </w:rPr>
      </w:pPr>
      <w:r w:rsidRPr="00F311E5">
        <w:rPr>
          <w:rFonts w:cstheme="minorHAnsi"/>
          <w:color w:val="000000"/>
          <w:shd w:val="clear" w:color="auto" w:fill="FFFFFF"/>
        </w:rPr>
        <w:t>This chart shows the employment status of all participants, and their age.</w:t>
      </w:r>
    </w:p>
    <w:p w14:paraId="49F0BC4B" w14:textId="33745AD8" w:rsidR="00942466" w:rsidRPr="00F311E5" w:rsidRDefault="00942466" w:rsidP="00765057">
      <w:pPr>
        <w:shd w:val="clear" w:color="auto" w:fill="FFFFFF"/>
        <w:spacing w:after="60" w:line="240" w:lineRule="auto"/>
        <w:rPr>
          <w:rFonts w:cstheme="minorHAnsi"/>
          <w:color w:val="000000"/>
          <w:shd w:val="clear" w:color="auto" w:fill="FFFFFF"/>
        </w:rPr>
      </w:pPr>
    </w:p>
    <w:p w14:paraId="11CDE2E5" w14:textId="77777777" w:rsidR="00942466" w:rsidRPr="00F311E5" w:rsidRDefault="00942466" w:rsidP="00765057">
      <w:pPr>
        <w:shd w:val="clear" w:color="auto" w:fill="FFFFFF"/>
        <w:spacing w:after="60" w:line="240" w:lineRule="auto"/>
        <w:rPr>
          <w:rFonts w:cstheme="minorHAnsi"/>
          <w:color w:val="000000"/>
          <w:shd w:val="clear" w:color="auto" w:fill="FFFFFF"/>
        </w:rPr>
      </w:pPr>
    </w:p>
    <w:p w14:paraId="5143D818" w14:textId="37416772" w:rsidR="003F1393" w:rsidRPr="00F311E5" w:rsidRDefault="00532292" w:rsidP="00765057">
      <w:pPr>
        <w:shd w:val="clear" w:color="auto" w:fill="FFFFFF"/>
        <w:spacing w:after="60" w:line="240" w:lineRule="auto"/>
        <w:rPr>
          <w:rFonts w:cstheme="minorHAnsi"/>
          <w:color w:val="000000"/>
          <w:shd w:val="clear" w:color="auto" w:fill="FFFFFF"/>
        </w:rPr>
      </w:pPr>
      <w:r w:rsidRPr="00F311E5">
        <w:rPr>
          <w:rFonts w:cstheme="minorHAnsi"/>
          <w:noProof/>
        </w:rPr>
        <w:lastRenderedPageBreak/>
        <w:drawing>
          <wp:inline distT="0" distB="0" distL="0" distR="0" wp14:anchorId="6A611377" wp14:editId="2934BE88">
            <wp:extent cx="4429125" cy="2743200"/>
            <wp:effectExtent l="0" t="0" r="9525" b="0"/>
            <wp:docPr id="5" name="Chart 5">
              <a:extLst xmlns:a="http://schemas.openxmlformats.org/drawingml/2006/main">
                <a:ext uri="{FF2B5EF4-FFF2-40B4-BE49-F238E27FC236}">
                  <a16:creationId xmlns:a16="http://schemas.microsoft.com/office/drawing/2014/main" id="{33B69DC2-D0C8-4A6D-BDC5-469BF6BC58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32A5CA6" w14:textId="6B313D25" w:rsidR="00532292" w:rsidRPr="00F311E5" w:rsidRDefault="00532292" w:rsidP="00765057">
      <w:pPr>
        <w:shd w:val="clear" w:color="auto" w:fill="FFFFFF"/>
        <w:spacing w:after="60" w:line="240" w:lineRule="auto"/>
        <w:rPr>
          <w:rFonts w:cstheme="minorHAnsi"/>
          <w:color w:val="000000"/>
          <w:shd w:val="clear" w:color="auto" w:fill="FFFFFF"/>
        </w:rPr>
      </w:pPr>
    </w:p>
    <w:p w14:paraId="5B03A369" w14:textId="513449CB" w:rsidR="00532292" w:rsidRPr="00F311E5" w:rsidRDefault="00532292" w:rsidP="00765057">
      <w:pPr>
        <w:shd w:val="clear" w:color="auto" w:fill="FFFFFF"/>
        <w:spacing w:after="60" w:line="240" w:lineRule="auto"/>
        <w:rPr>
          <w:rFonts w:cstheme="minorHAnsi"/>
          <w:color w:val="000000"/>
          <w:shd w:val="clear" w:color="auto" w:fill="FFFFFF"/>
        </w:rPr>
      </w:pPr>
      <w:r w:rsidRPr="00F311E5">
        <w:rPr>
          <w:rFonts w:cstheme="minorHAnsi"/>
          <w:color w:val="000000"/>
          <w:shd w:val="clear" w:color="auto" w:fill="FFFFFF"/>
        </w:rPr>
        <w:t>This chart displays whether participants behavioural changes with the use of mobile phones following Covid 19</w:t>
      </w:r>
      <w:r w:rsidR="00291A3D" w:rsidRPr="00F311E5">
        <w:rPr>
          <w:rFonts w:cstheme="minorHAnsi"/>
          <w:color w:val="000000"/>
          <w:shd w:val="clear" w:color="auto" w:fill="FFFFFF"/>
        </w:rPr>
        <w:t xml:space="preserve">the charts above confirm what the primary research suggested that people mental health increased due to Covid 19. Some participants only started experiencing issues during the pandemic. Of the eight participants six felt isolated that is a high percentage of people feeling isolated. The survey served its purpose and confirmed my primary research and theory. The data recovered from the survey was accurate and precise and was easy to extract. </w:t>
      </w:r>
    </w:p>
    <w:p w14:paraId="06EFEFB9" w14:textId="3DCC3FC2" w:rsidR="00291A3D" w:rsidRPr="00F311E5" w:rsidRDefault="00291A3D" w:rsidP="00765057">
      <w:pPr>
        <w:shd w:val="clear" w:color="auto" w:fill="FFFFFF"/>
        <w:spacing w:after="60" w:line="240" w:lineRule="auto"/>
        <w:rPr>
          <w:rFonts w:cstheme="minorHAnsi"/>
          <w:color w:val="000000"/>
          <w:shd w:val="clear" w:color="auto" w:fill="FFFFFF"/>
        </w:rPr>
      </w:pPr>
    </w:p>
    <w:p w14:paraId="5FB6CE1D" w14:textId="77777777" w:rsidR="00291A3D" w:rsidRPr="00F311E5" w:rsidRDefault="00291A3D" w:rsidP="00765057">
      <w:pPr>
        <w:shd w:val="clear" w:color="auto" w:fill="FFFFFF"/>
        <w:spacing w:after="60" w:line="240" w:lineRule="auto"/>
        <w:rPr>
          <w:rFonts w:cstheme="minorHAnsi"/>
          <w:color w:val="000000"/>
          <w:shd w:val="clear" w:color="auto" w:fill="FFFFFF"/>
        </w:rPr>
      </w:pPr>
    </w:p>
    <w:p w14:paraId="6C426EC1" w14:textId="1B1E39FC" w:rsidR="00D51D63" w:rsidRPr="00F311E5" w:rsidRDefault="00D51D63" w:rsidP="00765057">
      <w:pPr>
        <w:shd w:val="clear" w:color="auto" w:fill="FFFFFF"/>
        <w:spacing w:after="60" w:line="240" w:lineRule="auto"/>
        <w:rPr>
          <w:rFonts w:cstheme="minorHAnsi"/>
          <w:color w:val="000000"/>
          <w:u w:val="single"/>
          <w:shd w:val="clear" w:color="auto" w:fill="FFFFFF"/>
        </w:rPr>
      </w:pPr>
      <w:r w:rsidRPr="00F311E5">
        <w:rPr>
          <w:rFonts w:cstheme="minorHAnsi"/>
          <w:color w:val="000000"/>
          <w:u w:val="single"/>
          <w:shd w:val="clear" w:color="auto" w:fill="FFFFFF"/>
        </w:rPr>
        <w:t>Conclusion.</w:t>
      </w:r>
      <w:r w:rsidR="00876651" w:rsidRPr="00F311E5">
        <w:rPr>
          <w:rFonts w:cstheme="minorHAnsi"/>
          <w:color w:val="000000"/>
          <w:u w:val="single"/>
          <w:shd w:val="clear" w:color="auto" w:fill="FFFFFF"/>
        </w:rPr>
        <w:t xml:space="preserve"> </w:t>
      </w:r>
      <w:r w:rsidR="00291A3D" w:rsidRPr="00F311E5">
        <w:rPr>
          <w:rFonts w:cstheme="minorHAnsi"/>
          <w:color w:val="000000"/>
          <w:u w:val="single"/>
          <w:shd w:val="clear" w:color="auto" w:fill="FFFFFF"/>
        </w:rPr>
        <w:t xml:space="preserve"> </w:t>
      </w:r>
    </w:p>
    <w:p w14:paraId="7907858B" w14:textId="1706E416" w:rsidR="00D51D63" w:rsidRPr="00F311E5" w:rsidRDefault="00D51D63" w:rsidP="00765057">
      <w:pPr>
        <w:shd w:val="clear" w:color="auto" w:fill="FFFFFF"/>
        <w:spacing w:after="60" w:line="240" w:lineRule="auto"/>
        <w:rPr>
          <w:rFonts w:cstheme="minorHAnsi"/>
          <w:color w:val="000000"/>
          <w:shd w:val="clear" w:color="auto" w:fill="FFFFFF"/>
        </w:rPr>
      </w:pPr>
      <w:r w:rsidRPr="00F311E5">
        <w:rPr>
          <w:rFonts w:cstheme="minorHAnsi"/>
          <w:color w:val="000000"/>
          <w:shd w:val="clear" w:color="auto" w:fill="FFFFFF"/>
        </w:rPr>
        <w:t>The quantitative research and methodology used for this research project produced some interesting findings, the survey sent out to participants was short, to the point and did not take very long to complete ensuring that participants were able to get on with their day-to-day activities. Using Microsoft forms was a great way of capturing the data received from the participants, and then transferring that data in Microsoft Excel to extract the data sets. Producing charts to highlight findings and changing data sets to get different information worked well.</w:t>
      </w:r>
      <w:r w:rsidR="0035134E" w:rsidRPr="00F311E5">
        <w:rPr>
          <w:rFonts w:cstheme="minorHAnsi"/>
          <w:color w:val="000000"/>
          <w:shd w:val="clear" w:color="auto" w:fill="FFFFFF"/>
        </w:rPr>
        <w:t xml:space="preserve"> </w:t>
      </w:r>
      <w:r w:rsidR="00F311E5" w:rsidRPr="00F311E5">
        <w:rPr>
          <w:rFonts w:cstheme="minorHAnsi"/>
          <w:color w:val="000000"/>
          <w:shd w:val="clear" w:color="auto" w:fill="FFFFFF"/>
        </w:rPr>
        <w:t>however,</w:t>
      </w:r>
      <w:r w:rsidR="00291A3D" w:rsidRPr="00F311E5">
        <w:rPr>
          <w:rFonts w:cstheme="minorHAnsi"/>
          <w:color w:val="000000"/>
          <w:shd w:val="clear" w:color="auto" w:fill="FFFFFF"/>
        </w:rPr>
        <w:t xml:space="preserve"> if I </w:t>
      </w:r>
      <w:r w:rsidR="00F311E5" w:rsidRPr="00F311E5">
        <w:rPr>
          <w:rFonts w:cstheme="minorHAnsi"/>
          <w:color w:val="000000"/>
          <w:shd w:val="clear" w:color="auto" w:fill="FFFFFF"/>
        </w:rPr>
        <w:t>were</w:t>
      </w:r>
      <w:r w:rsidR="00291A3D" w:rsidRPr="00F311E5">
        <w:rPr>
          <w:rFonts w:cstheme="minorHAnsi"/>
          <w:color w:val="000000"/>
          <w:shd w:val="clear" w:color="auto" w:fill="FFFFFF"/>
        </w:rPr>
        <w:t xml:space="preserve"> to repeat this report I would find an alternative to Microsoft Excel, the programme limits the amount of data that can be put into a chart, after extensive research working out how to put the data into graphs proved difficult. The data shown in the tables is all that I could extract from the </w:t>
      </w:r>
      <w:r w:rsidR="00F311E5" w:rsidRPr="00F311E5">
        <w:rPr>
          <w:rFonts w:cstheme="minorHAnsi"/>
          <w:color w:val="000000"/>
          <w:shd w:val="clear" w:color="auto" w:fill="FFFFFF"/>
        </w:rPr>
        <w:t>survey using this programme. Ensuring</w:t>
      </w:r>
      <w:r w:rsidR="0035134E" w:rsidRPr="00F311E5">
        <w:rPr>
          <w:rFonts w:cstheme="minorHAnsi"/>
          <w:color w:val="000000"/>
          <w:shd w:val="clear" w:color="auto" w:fill="FFFFFF"/>
        </w:rPr>
        <w:t xml:space="preserve"> that the survey reached a wider audience and giving more time for collection of data would be the only improvement suggested. Getting a greater insight into different people’s experience would have Improved the data sets vastly, one way of doing this would be to post the survey on a social media site where thousands of people would have access to the survey, offering a greater data range and giving the researcher a greater insight into the effects of Covid 19.</w:t>
      </w:r>
    </w:p>
    <w:p w14:paraId="5B091724" w14:textId="77777777" w:rsidR="00043A98" w:rsidRPr="00765057" w:rsidRDefault="00043A98" w:rsidP="00765057">
      <w:pPr>
        <w:shd w:val="clear" w:color="auto" w:fill="FFFFFF"/>
        <w:spacing w:after="60" w:line="240" w:lineRule="auto"/>
        <w:rPr>
          <w:rFonts w:eastAsia="Times New Roman" w:cstheme="minorHAnsi"/>
          <w:color w:val="202124"/>
          <w:lang w:eastAsia="en-GB"/>
        </w:rPr>
      </w:pPr>
    </w:p>
    <w:p w14:paraId="1AE681D5" w14:textId="77777777" w:rsidR="00F311E5" w:rsidRPr="00F311E5" w:rsidRDefault="00F311E5">
      <w:pPr>
        <w:rPr>
          <w:rFonts w:cstheme="minorHAnsi"/>
          <w:u w:val="single"/>
        </w:rPr>
      </w:pPr>
    </w:p>
    <w:p w14:paraId="25994C06" w14:textId="77777777" w:rsidR="00F311E5" w:rsidRPr="00F311E5" w:rsidRDefault="00F311E5">
      <w:pPr>
        <w:rPr>
          <w:rFonts w:cstheme="minorHAnsi"/>
          <w:u w:val="single"/>
        </w:rPr>
      </w:pPr>
    </w:p>
    <w:p w14:paraId="13E7F665" w14:textId="77777777" w:rsidR="00F311E5" w:rsidRPr="00F311E5" w:rsidRDefault="00F311E5">
      <w:pPr>
        <w:rPr>
          <w:rFonts w:cstheme="minorHAnsi"/>
          <w:u w:val="single"/>
        </w:rPr>
      </w:pPr>
    </w:p>
    <w:p w14:paraId="09D3A38D" w14:textId="77777777" w:rsidR="00F311E5" w:rsidRDefault="00F311E5">
      <w:pPr>
        <w:rPr>
          <w:rFonts w:cstheme="minorHAnsi"/>
          <w:u w:val="single"/>
        </w:rPr>
      </w:pPr>
    </w:p>
    <w:p w14:paraId="0E99CD25" w14:textId="77777777" w:rsidR="00F311E5" w:rsidRDefault="00F311E5">
      <w:pPr>
        <w:rPr>
          <w:rFonts w:cstheme="minorHAnsi"/>
          <w:u w:val="single"/>
        </w:rPr>
      </w:pPr>
    </w:p>
    <w:p w14:paraId="53CA54C4" w14:textId="24B3082E" w:rsidR="00765057" w:rsidRPr="00F311E5" w:rsidRDefault="008F422B">
      <w:pPr>
        <w:rPr>
          <w:rFonts w:cstheme="minorHAnsi"/>
          <w:u w:val="single"/>
        </w:rPr>
      </w:pPr>
      <w:r w:rsidRPr="00F311E5">
        <w:rPr>
          <w:rFonts w:cstheme="minorHAnsi"/>
          <w:u w:val="single"/>
        </w:rPr>
        <w:lastRenderedPageBreak/>
        <w:t>References.</w:t>
      </w:r>
    </w:p>
    <w:p w14:paraId="0A013D79" w14:textId="77777777" w:rsidR="008F422B" w:rsidRPr="00F311E5" w:rsidRDefault="008F422B" w:rsidP="008F422B">
      <w:pPr>
        <w:rPr>
          <w:rFonts w:cstheme="minorHAnsi"/>
          <w:color w:val="000000"/>
          <w:shd w:val="clear" w:color="auto" w:fill="FFFFFF"/>
        </w:rPr>
      </w:pPr>
      <w:proofErr w:type="spellStart"/>
      <w:r w:rsidRPr="00F311E5">
        <w:rPr>
          <w:rFonts w:cstheme="minorHAnsi"/>
          <w:color w:val="000000"/>
          <w:shd w:val="clear" w:color="auto" w:fill="FFFFFF"/>
        </w:rPr>
        <w:t>Aprameya</w:t>
      </w:r>
      <w:proofErr w:type="spellEnd"/>
      <w:r w:rsidRPr="00F311E5">
        <w:rPr>
          <w:rFonts w:cstheme="minorHAnsi"/>
          <w:color w:val="000000"/>
          <w:shd w:val="clear" w:color="auto" w:fill="FFFFFF"/>
        </w:rPr>
        <w:t xml:space="preserve">, A. and </w:t>
      </w:r>
      <w:proofErr w:type="spellStart"/>
      <w:r w:rsidRPr="00F311E5">
        <w:rPr>
          <w:rFonts w:cstheme="minorHAnsi"/>
          <w:color w:val="000000"/>
          <w:shd w:val="clear" w:color="auto" w:fill="FFFFFF"/>
        </w:rPr>
        <w:t>Aprameya</w:t>
      </w:r>
      <w:proofErr w:type="spellEnd"/>
      <w:r w:rsidRPr="00F311E5">
        <w:rPr>
          <w:rFonts w:cstheme="minorHAnsi"/>
          <w:color w:val="000000"/>
          <w:shd w:val="clear" w:color="auto" w:fill="FFFFFF"/>
        </w:rPr>
        <w:t>, A., 2021. </w:t>
      </w:r>
      <w:r w:rsidRPr="00F311E5">
        <w:rPr>
          <w:rFonts w:cstheme="minorHAnsi"/>
          <w:i/>
          <w:iCs/>
          <w:color w:val="000000"/>
          <w:shd w:val="clear" w:color="auto" w:fill="FFFFFF"/>
        </w:rPr>
        <w:t xml:space="preserve">Cross Tabulation: How It Works and Why You Should Use It - </w:t>
      </w:r>
      <w:proofErr w:type="spellStart"/>
      <w:r w:rsidRPr="00F311E5">
        <w:rPr>
          <w:rFonts w:cstheme="minorHAnsi"/>
          <w:i/>
          <w:iCs/>
          <w:color w:val="000000"/>
          <w:shd w:val="clear" w:color="auto" w:fill="FFFFFF"/>
        </w:rPr>
        <w:t>Atlan</w:t>
      </w:r>
      <w:proofErr w:type="spellEnd"/>
      <w:r w:rsidRPr="00F311E5">
        <w:rPr>
          <w:rFonts w:cstheme="minorHAnsi"/>
          <w:i/>
          <w:iCs/>
          <w:color w:val="000000"/>
          <w:shd w:val="clear" w:color="auto" w:fill="FFFFFF"/>
        </w:rPr>
        <w:t xml:space="preserve"> | Humans of Data</w:t>
      </w:r>
      <w:r w:rsidRPr="00F311E5">
        <w:rPr>
          <w:rFonts w:cstheme="minorHAnsi"/>
          <w:color w:val="000000"/>
          <w:shd w:val="clear" w:color="auto" w:fill="FFFFFF"/>
        </w:rPr>
        <w:t xml:space="preserve">. [online] </w:t>
      </w:r>
      <w:proofErr w:type="spellStart"/>
      <w:r w:rsidRPr="00F311E5">
        <w:rPr>
          <w:rFonts w:cstheme="minorHAnsi"/>
          <w:color w:val="000000"/>
          <w:shd w:val="clear" w:color="auto" w:fill="FFFFFF"/>
        </w:rPr>
        <w:t>Atlan</w:t>
      </w:r>
      <w:proofErr w:type="spellEnd"/>
      <w:r w:rsidRPr="00F311E5">
        <w:rPr>
          <w:rFonts w:cstheme="minorHAnsi"/>
          <w:color w:val="000000"/>
          <w:shd w:val="clear" w:color="auto" w:fill="FFFFFF"/>
        </w:rPr>
        <w:t xml:space="preserve"> | Humans of Data. Available at: &lt;https://humansofdata.atlan.com/2016/01/cross-tabulation-how-why/&gt; [Accessed 19 July 2021].</w:t>
      </w:r>
    </w:p>
    <w:p w14:paraId="6C9FF73D" w14:textId="77777777" w:rsidR="008F422B" w:rsidRPr="00F311E5" w:rsidRDefault="008F422B" w:rsidP="008F422B">
      <w:pPr>
        <w:rPr>
          <w:rFonts w:cstheme="minorHAnsi"/>
          <w:color w:val="000000"/>
          <w:shd w:val="clear" w:color="auto" w:fill="FFFFFF"/>
        </w:rPr>
      </w:pPr>
      <w:r w:rsidRPr="00F311E5">
        <w:rPr>
          <w:rFonts w:cstheme="minorHAnsi"/>
          <w:color w:val="000000"/>
          <w:shd w:val="clear" w:color="auto" w:fill="FFFFFF"/>
        </w:rPr>
        <w:t>Bhasin, H., 2021. </w:t>
      </w:r>
      <w:r w:rsidRPr="00F311E5">
        <w:rPr>
          <w:rFonts w:cstheme="minorHAnsi"/>
          <w:i/>
          <w:iCs/>
          <w:color w:val="000000"/>
          <w:shd w:val="clear" w:color="auto" w:fill="FFFFFF"/>
        </w:rPr>
        <w:t xml:space="preserve">What are the Characteristics of Quantitative </w:t>
      </w:r>
      <w:proofErr w:type="gramStart"/>
      <w:r w:rsidRPr="00F311E5">
        <w:rPr>
          <w:rFonts w:cstheme="minorHAnsi"/>
          <w:i/>
          <w:iCs/>
          <w:color w:val="000000"/>
          <w:shd w:val="clear" w:color="auto" w:fill="FFFFFF"/>
        </w:rPr>
        <w:t>Research?</w:t>
      </w:r>
      <w:r w:rsidRPr="00F311E5">
        <w:rPr>
          <w:rFonts w:cstheme="minorHAnsi"/>
          <w:color w:val="000000"/>
          <w:shd w:val="clear" w:color="auto" w:fill="FFFFFF"/>
        </w:rPr>
        <w:t>.</w:t>
      </w:r>
      <w:proofErr w:type="gramEnd"/>
      <w:r w:rsidRPr="00F311E5">
        <w:rPr>
          <w:rFonts w:cstheme="minorHAnsi"/>
          <w:color w:val="000000"/>
          <w:shd w:val="clear" w:color="auto" w:fill="FFFFFF"/>
        </w:rPr>
        <w:t xml:space="preserve"> [online] Marketing91. Available at: &lt;https://www.marketing91.com/characteristics-of-quantitative-research/&gt; [Accessed 19 July 2021].</w:t>
      </w:r>
    </w:p>
    <w:p w14:paraId="4FDCC669" w14:textId="77777777" w:rsidR="008F422B" w:rsidRPr="00F311E5" w:rsidRDefault="008F422B" w:rsidP="008F422B">
      <w:pPr>
        <w:rPr>
          <w:rFonts w:cstheme="minorHAnsi"/>
          <w:color w:val="000000"/>
          <w:shd w:val="clear" w:color="auto" w:fill="FFFFFF"/>
        </w:rPr>
      </w:pPr>
      <w:proofErr w:type="spellStart"/>
      <w:r w:rsidRPr="00F311E5">
        <w:rPr>
          <w:rFonts w:cstheme="minorHAnsi"/>
          <w:color w:val="000000"/>
          <w:shd w:val="clear" w:color="auto" w:fill="FFFFFF"/>
        </w:rPr>
        <w:t>Gaille</w:t>
      </w:r>
      <w:proofErr w:type="spellEnd"/>
      <w:r w:rsidRPr="00F311E5">
        <w:rPr>
          <w:rFonts w:cstheme="minorHAnsi"/>
          <w:color w:val="000000"/>
          <w:shd w:val="clear" w:color="auto" w:fill="FFFFFF"/>
        </w:rPr>
        <w:t>, B., 2021. </w:t>
      </w:r>
      <w:r w:rsidRPr="00F311E5">
        <w:rPr>
          <w:rFonts w:cstheme="minorHAnsi"/>
          <w:i/>
          <w:iCs/>
          <w:color w:val="000000"/>
          <w:shd w:val="clear" w:color="auto" w:fill="FFFFFF"/>
        </w:rPr>
        <w:t>25 Advantages and Disadvantages of Qualitative Research</w:t>
      </w:r>
      <w:r w:rsidRPr="00F311E5">
        <w:rPr>
          <w:rFonts w:cstheme="minorHAnsi"/>
          <w:color w:val="000000"/>
          <w:shd w:val="clear" w:color="auto" w:fill="FFFFFF"/>
        </w:rPr>
        <w:t>. [online] BrandonGaille.com. Available at: &lt;https://brandongaille.com/25-advantages-disadvantages-qualitative-research/&gt; [Accessed 19 July 2021].</w:t>
      </w:r>
    </w:p>
    <w:p w14:paraId="63B48FAC" w14:textId="77777777" w:rsidR="008F422B" w:rsidRPr="00F311E5" w:rsidRDefault="008F422B" w:rsidP="008F422B">
      <w:pPr>
        <w:rPr>
          <w:rFonts w:cstheme="minorHAnsi"/>
          <w:color w:val="000000"/>
          <w:shd w:val="clear" w:color="auto" w:fill="FFFFFF"/>
        </w:rPr>
      </w:pPr>
      <w:proofErr w:type="spellStart"/>
      <w:r w:rsidRPr="00F311E5">
        <w:rPr>
          <w:rFonts w:cstheme="minorHAnsi"/>
          <w:color w:val="000000"/>
          <w:shd w:val="clear" w:color="auto" w:fill="FFFFFF"/>
        </w:rPr>
        <w:t>Magpi</w:t>
      </w:r>
      <w:proofErr w:type="spellEnd"/>
      <w:r w:rsidRPr="00F311E5">
        <w:rPr>
          <w:rFonts w:cstheme="minorHAnsi"/>
          <w:color w:val="000000"/>
          <w:shd w:val="clear" w:color="auto" w:fill="FFFFFF"/>
        </w:rPr>
        <w:t>. 2021. </w:t>
      </w:r>
      <w:r w:rsidRPr="00F311E5">
        <w:rPr>
          <w:rFonts w:cstheme="minorHAnsi"/>
          <w:i/>
          <w:iCs/>
          <w:color w:val="000000"/>
          <w:shd w:val="clear" w:color="auto" w:fill="FFFFFF"/>
        </w:rPr>
        <w:t xml:space="preserve">Data Collection: Everything you need to know — </w:t>
      </w:r>
      <w:proofErr w:type="spellStart"/>
      <w:r w:rsidRPr="00F311E5">
        <w:rPr>
          <w:rFonts w:cstheme="minorHAnsi"/>
          <w:i/>
          <w:iCs/>
          <w:color w:val="000000"/>
          <w:shd w:val="clear" w:color="auto" w:fill="FFFFFF"/>
        </w:rPr>
        <w:t>Magpi</w:t>
      </w:r>
      <w:proofErr w:type="spellEnd"/>
      <w:r w:rsidRPr="00F311E5">
        <w:rPr>
          <w:rFonts w:cstheme="minorHAnsi"/>
          <w:color w:val="000000"/>
          <w:shd w:val="clear" w:color="auto" w:fill="FFFFFF"/>
        </w:rPr>
        <w:t>. [online] Available at: &lt;https://www.magpi.com/data-collection?utm_term=&amp;utm_campaign=MAGPI_GADS_SEARCH_8-UK&amp;utm_source=adwords&amp;utm_medium=ppc&amp;hsa_acc=7889502737&amp;hsa_cam=13249386423&amp;hsa_grp=124036178538&amp;hsa_ad=523797302610&amp;hsa_src=g&amp;hsa_tgt=dsa-1283754070065&amp;hsa_kw=&amp;hsa_mt=b&amp;hsa_net=adwords&amp;hsa_ver=3&amp;gclid=EAIaIQobChMIi8-I-r7v8QIVSuztCh0Y7AqsEAAYAyAAEgJY3PD_BwE&gt; [Accessed 19 July 2021].</w:t>
      </w:r>
    </w:p>
    <w:p w14:paraId="20F8980C" w14:textId="77777777" w:rsidR="008F422B" w:rsidRPr="00F311E5" w:rsidRDefault="008F422B" w:rsidP="008F422B">
      <w:pPr>
        <w:rPr>
          <w:rFonts w:cstheme="minorHAnsi"/>
          <w:color w:val="000000"/>
          <w:shd w:val="clear" w:color="auto" w:fill="FFFFFF"/>
        </w:rPr>
      </w:pPr>
      <w:r w:rsidRPr="00F311E5">
        <w:rPr>
          <w:rFonts w:cstheme="minorHAnsi"/>
          <w:color w:val="000000"/>
          <w:shd w:val="clear" w:color="auto" w:fill="FFFFFF"/>
        </w:rPr>
        <w:t>Mental Health Foundation. 2021. </w:t>
      </w:r>
      <w:r w:rsidRPr="00F311E5">
        <w:rPr>
          <w:rFonts w:cstheme="minorHAnsi"/>
          <w:i/>
          <w:iCs/>
          <w:color w:val="000000"/>
          <w:shd w:val="clear" w:color="auto" w:fill="FFFFFF"/>
        </w:rPr>
        <w:t>Loneliness during coronavirus</w:t>
      </w:r>
      <w:r w:rsidRPr="00F311E5">
        <w:rPr>
          <w:rFonts w:cstheme="minorHAnsi"/>
          <w:color w:val="000000"/>
          <w:shd w:val="clear" w:color="auto" w:fill="FFFFFF"/>
        </w:rPr>
        <w:t>. [online] Available at: &lt;https://www.mentalhealth.org.uk/coronavirus/loneliness-during-coronavirus&gt; [Accessed 19 July 2021].</w:t>
      </w:r>
    </w:p>
    <w:p w14:paraId="7BEDC0AC" w14:textId="77777777" w:rsidR="008F422B" w:rsidRPr="00F311E5" w:rsidRDefault="008F422B" w:rsidP="008F422B">
      <w:pPr>
        <w:rPr>
          <w:rFonts w:cstheme="minorHAnsi"/>
          <w:color w:val="000000"/>
          <w:shd w:val="clear" w:color="auto" w:fill="FFFFFF"/>
        </w:rPr>
      </w:pPr>
      <w:r w:rsidRPr="00F311E5">
        <w:rPr>
          <w:rFonts w:cstheme="minorHAnsi"/>
          <w:color w:val="000000"/>
          <w:shd w:val="clear" w:color="auto" w:fill="FFFFFF"/>
        </w:rPr>
        <w:t>Mind.org.uk. 2021. </w:t>
      </w:r>
      <w:r w:rsidRPr="00F311E5">
        <w:rPr>
          <w:rFonts w:cstheme="minorHAnsi"/>
          <w:i/>
          <w:iCs/>
          <w:color w:val="000000"/>
          <w:shd w:val="clear" w:color="auto" w:fill="FFFFFF"/>
        </w:rPr>
        <w:t>Coronavirus - coping with mental health problems</w:t>
      </w:r>
      <w:r w:rsidRPr="00F311E5">
        <w:rPr>
          <w:rFonts w:cstheme="minorHAnsi"/>
          <w:color w:val="000000"/>
          <w:shd w:val="clear" w:color="auto" w:fill="FFFFFF"/>
        </w:rPr>
        <w:t>. [online] Available at: &lt;https://www.mind.org.uk/information-support/coronavirus/coping-with-mental-health-problems-during-coronavirus/?gclid=EAIaIQobChMIy7in9qXv8QIVEdnVCh0XJAFWEAAYASAAEgLyC_D_BwE&gt; [Accessed 19 July 2021].</w:t>
      </w:r>
    </w:p>
    <w:p w14:paraId="6B058F27" w14:textId="77777777" w:rsidR="008F422B" w:rsidRPr="00F311E5" w:rsidRDefault="008F422B" w:rsidP="008F422B">
      <w:pPr>
        <w:rPr>
          <w:rFonts w:cstheme="minorHAnsi"/>
          <w:color w:val="000000"/>
          <w:shd w:val="clear" w:color="auto" w:fill="FFFFFF"/>
        </w:rPr>
      </w:pPr>
      <w:proofErr w:type="spellStart"/>
      <w:r w:rsidRPr="00F311E5">
        <w:rPr>
          <w:rFonts w:cstheme="minorHAnsi"/>
          <w:color w:val="000000"/>
          <w:shd w:val="clear" w:color="auto" w:fill="FFFFFF"/>
        </w:rPr>
        <w:t>Scribbr</w:t>
      </w:r>
      <w:proofErr w:type="spellEnd"/>
      <w:r w:rsidRPr="00F311E5">
        <w:rPr>
          <w:rFonts w:cstheme="minorHAnsi"/>
          <w:color w:val="000000"/>
          <w:shd w:val="clear" w:color="auto" w:fill="FFFFFF"/>
        </w:rPr>
        <w:t>. 2021. </w:t>
      </w:r>
      <w:r w:rsidRPr="00F311E5">
        <w:rPr>
          <w:rFonts w:cstheme="minorHAnsi"/>
          <w:i/>
          <w:iCs/>
          <w:color w:val="000000"/>
          <w:shd w:val="clear" w:color="auto" w:fill="FFFFFF"/>
        </w:rPr>
        <w:t>What Is Quantitative Research? | Definition, Uses and Methods</w:t>
      </w:r>
      <w:r w:rsidRPr="00F311E5">
        <w:rPr>
          <w:rFonts w:cstheme="minorHAnsi"/>
          <w:color w:val="000000"/>
          <w:shd w:val="clear" w:color="auto" w:fill="FFFFFF"/>
        </w:rPr>
        <w:t>. [online] Available at: &lt;https://www.scribbr.com/methodology/quantitative-research/&gt; [Accessed 19 July 2021].</w:t>
      </w:r>
    </w:p>
    <w:p w14:paraId="4F51B0FF" w14:textId="77777777" w:rsidR="008F422B" w:rsidRPr="00F311E5" w:rsidRDefault="008F422B" w:rsidP="008F422B">
      <w:pPr>
        <w:rPr>
          <w:rFonts w:cstheme="minorHAnsi"/>
          <w:color w:val="000000"/>
          <w:shd w:val="clear" w:color="auto" w:fill="FFFFFF"/>
        </w:rPr>
      </w:pPr>
      <w:r w:rsidRPr="00F311E5">
        <w:rPr>
          <w:rFonts w:cstheme="minorHAnsi"/>
          <w:color w:val="000000"/>
          <w:shd w:val="clear" w:color="auto" w:fill="FFFFFF"/>
        </w:rPr>
        <w:t>Statistics Solutions. 2021. </w:t>
      </w:r>
      <w:r w:rsidRPr="00F311E5">
        <w:rPr>
          <w:rFonts w:cstheme="minorHAnsi"/>
          <w:i/>
          <w:iCs/>
          <w:color w:val="000000"/>
          <w:shd w:val="clear" w:color="auto" w:fill="FFFFFF"/>
        </w:rPr>
        <w:t>Sampling - Statistics Solutions</w:t>
      </w:r>
      <w:r w:rsidRPr="00F311E5">
        <w:rPr>
          <w:rFonts w:cstheme="minorHAnsi"/>
          <w:color w:val="000000"/>
          <w:shd w:val="clear" w:color="auto" w:fill="FFFFFF"/>
        </w:rPr>
        <w:t>. [online] Available at: &lt;https://www.statisticssolutions.com/dissertation-resources/sample-size-calculation-and-sample-size-justification/sampling/&gt; [Accessed 19 July 2021].</w:t>
      </w:r>
    </w:p>
    <w:p w14:paraId="0BFFFAC9" w14:textId="77777777" w:rsidR="008F422B" w:rsidRPr="00F311E5" w:rsidRDefault="008F422B" w:rsidP="008F422B">
      <w:pPr>
        <w:rPr>
          <w:rFonts w:cstheme="minorHAnsi"/>
          <w:color w:val="000000"/>
          <w:shd w:val="clear" w:color="auto" w:fill="FFFFFF"/>
        </w:rPr>
      </w:pPr>
      <w:r w:rsidRPr="00F311E5">
        <w:rPr>
          <w:rFonts w:cstheme="minorHAnsi"/>
          <w:color w:val="000000"/>
          <w:shd w:val="clear" w:color="auto" w:fill="FFFFFF"/>
        </w:rPr>
        <w:t>Tutorialspoint.com. 2021. </w:t>
      </w:r>
      <w:r w:rsidRPr="00F311E5">
        <w:rPr>
          <w:rFonts w:cstheme="minorHAnsi"/>
          <w:i/>
          <w:iCs/>
          <w:color w:val="000000"/>
          <w:shd w:val="clear" w:color="auto" w:fill="FFFFFF"/>
        </w:rPr>
        <w:t xml:space="preserve">Data Analysis - Process - </w:t>
      </w:r>
      <w:proofErr w:type="spellStart"/>
      <w:r w:rsidRPr="00F311E5">
        <w:rPr>
          <w:rFonts w:cstheme="minorHAnsi"/>
          <w:i/>
          <w:iCs/>
          <w:color w:val="000000"/>
          <w:shd w:val="clear" w:color="auto" w:fill="FFFFFF"/>
        </w:rPr>
        <w:t>Tutorialspoint</w:t>
      </w:r>
      <w:proofErr w:type="spellEnd"/>
      <w:r w:rsidRPr="00F311E5">
        <w:rPr>
          <w:rFonts w:cstheme="minorHAnsi"/>
          <w:color w:val="000000"/>
          <w:shd w:val="clear" w:color="auto" w:fill="FFFFFF"/>
        </w:rPr>
        <w:t>. [online] Available at: &lt;https://www.tutorialspoint.com/excel_data_analysis/data_analysis_process.htm&gt; [Accessed 19 July 2021].</w:t>
      </w:r>
    </w:p>
    <w:p w14:paraId="75256346" w14:textId="77777777" w:rsidR="008F422B" w:rsidRPr="008F422B" w:rsidRDefault="008F422B">
      <w:pPr>
        <w:rPr>
          <w:rFonts w:cstheme="minorHAnsi"/>
          <w:b/>
          <w:bCs/>
          <w:u w:val="single"/>
        </w:rPr>
      </w:pPr>
    </w:p>
    <w:sectPr w:rsidR="008F422B" w:rsidRPr="008F422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B26EC" w14:textId="77777777" w:rsidR="00182321" w:rsidRDefault="00182321" w:rsidP="00F311E5">
      <w:pPr>
        <w:spacing w:after="0" w:line="240" w:lineRule="auto"/>
      </w:pPr>
      <w:r>
        <w:separator/>
      </w:r>
    </w:p>
  </w:endnote>
  <w:endnote w:type="continuationSeparator" w:id="0">
    <w:p w14:paraId="23A4AD20" w14:textId="77777777" w:rsidR="00182321" w:rsidRDefault="00182321" w:rsidP="00F311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7453774"/>
      <w:docPartObj>
        <w:docPartGallery w:val="Page Numbers (Bottom of Page)"/>
        <w:docPartUnique/>
      </w:docPartObj>
    </w:sdtPr>
    <w:sdtEndPr>
      <w:rPr>
        <w:color w:val="7F7F7F" w:themeColor="background1" w:themeShade="7F"/>
        <w:spacing w:val="60"/>
      </w:rPr>
    </w:sdtEndPr>
    <w:sdtContent>
      <w:p w14:paraId="26A4D6E0" w14:textId="10862871" w:rsidR="00F311E5" w:rsidRDefault="00F311E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BEE0A8C" w14:textId="77777777" w:rsidR="00F311E5" w:rsidRDefault="00F311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272EED" w14:textId="77777777" w:rsidR="00182321" w:rsidRDefault="00182321" w:rsidP="00F311E5">
      <w:pPr>
        <w:spacing w:after="0" w:line="240" w:lineRule="auto"/>
      </w:pPr>
      <w:r>
        <w:separator/>
      </w:r>
    </w:p>
  </w:footnote>
  <w:footnote w:type="continuationSeparator" w:id="0">
    <w:p w14:paraId="7AD3D529" w14:textId="77777777" w:rsidR="00182321" w:rsidRDefault="00182321" w:rsidP="00F311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04DD6"/>
    <w:multiLevelType w:val="multilevel"/>
    <w:tmpl w:val="80A82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3E0"/>
    <w:rsid w:val="00043A98"/>
    <w:rsid w:val="00122EC0"/>
    <w:rsid w:val="00182321"/>
    <w:rsid w:val="002126D1"/>
    <w:rsid w:val="00227602"/>
    <w:rsid w:val="00291A3D"/>
    <w:rsid w:val="00327B3D"/>
    <w:rsid w:val="0035134E"/>
    <w:rsid w:val="003820D1"/>
    <w:rsid w:val="003F1393"/>
    <w:rsid w:val="00422F20"/>
    <w:rsid w:val="005042D4"/>
    <w:rsid w:val="00532292"/>
    <w:rsid w:val="005D63E0"/>
    <w:rsid w:val="007310B2"/>
    <w:rsid w:val="00765057"/>
    <w:rsid w:val="007B1A2E"/>
    <w:rsid w:val="007B5015"/>
    <w:rsid w:val="00876651"/>
    <w:rsid w:val="008F422B"/>
    <w:rsid w:val="00942466"/>
    <w:rsid w:val="00947031"/>
    <w:rsid w:val="009F5723"/>
    <w:rsid w:val="00A16E14"/>
    <w:rsid w:val="00A7152F"/>
    <w:rsid w:val="00BF0C24"/>
    <w:rsid w:val="00CA4BA6"/>
    <w:rsid w:val="00D51D63"/>
    <w:rsid w:val="00D822F6"/>
    <w:rsid w:val="00DE06CA"/>
    <w:rsid w:val="00E764C4"/>
    <w:rsid w:val="00ED7350"/>
    <w:rsid w:val="00F311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8B6A6"/>
  <w15:chartTrackingRefBased/>
  <w15:docId w15:val="{21C8DE1A-9D6C-457F-BBD5-4DC8A100B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76505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311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1E5"/>
  </w:style>
  <w:style w:type="paragraph" w:styleId="Footer">
    <w:name w:val="footer"/>
    <w:basedOn w:val="Normal"/>
    <w:link w:val="FooterChar"/>
    <w:uiPriority w:val="99"/>
    <w:unhideWhenUsed/>
    <w:rsid w:val="00F311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1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364636">
      <w:bodyDiv w:val="1"/>
      <w:marLeft w:val="0"/>
      <w:marRight w:val="0"/>
      <w:marTop w:val="0"/>
      <w:marBottom w:val="0"/>
      <w:divBdr>
        <w:top w:val="none" w:sz="0" w:space="0" w:color="auto"/>
        <w:left w:val="none" w:sz="0" w:space="0" w:color="auto"/>
        <w:bottom w:val="none" w:sz="0" w:space="0" w:color="auto"/>
        <w:right w:val="none" w:sz="0" w:space="0" w:color="auto"/>
      </w:divBdr>
      <w:divsChild>
        <w:div w:id="806704114">
          <w:marLeft w:val="0"/>
          <w:marRight w:val="0"/>
          <w:marTop w:val="300"/>
          <w:marBottom w:val="0"/>
          <w:divBdr>
            <w:top w:val="none" w:sz="0" w:space="0" w:color="auto"/>
            <w:left w:val="none" w:sz="0" w:space="0" w:color="auto"/>
            <w:bottom w:val="none" w:sz="0" w:space="0" w:color="auto"/>
            <w:right w:val="none" w:sz="0" w:space="0" w:color="auto"/>
          </w:divBdr>
          <w:divsChild>
            <w:div w:id="603076237">
              <w:marLeft w:val="0"/>
              <w:marRight w:val="0"/>
              <w:marTop w:val="0"/>
              <w:marBottom w:val="0"/>
              <w:divBdr>
                <w:top w:val="none" w:sz="0" w:space="0" w:color="auto"/>
                <w:left w:val="none" w:sz="0" w:space="0" w:color="auto"/>
                <w:bottom w:val="none" w:sz="0" w:space="0" w:color="auto"/>
                <w:right w:val="none" w:sz="0" w:space="0" w:color="auto"/>
              </w:divBdr>
            </w:div>
            <w:div w:id="2975399">
              <w:marLeft w:val="0"/>
              <w:marRight w:val="0"/>
              <w:marTop w:val="0"/>
              <w:marBottom w:val="0"/>
              <w:divBdr>
                <w:top w:val="none" w:sz="0" w:space="0" w:color="auto"/>
                <w:left w:val="none" w:sz="0" w:space="0" w:color="auto"/>
                <w:bottom w:val="none" w:sz="0" w:space="0" w:color="auto"/>
                <w:right w:val="none" w:sz="0" w:space="0" w:color="auto"/>
              </w:divBdr>
              <w:divsChild>
                <w:div w:id="1676030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067220">
          <w:marLeft w:val="0"/>
          <w:marRight w:val="0"/>
          <w:marTop w:val="0"/>
          <w:marBottom w:val="0"/>
          <w:divBdr>
            <w:top w:val="none" w:sz="0" w:space="0" w:color="auto"/>
            <w:left w:val="none" w:sz="0" w:space="0" w:color="auto"/>
            <w:bottom w:val="none" w:sz="0" w:space="0" w:color="auto"/>
            <w:right w:val="none" w:sz="0" w:space="0" w:color="auto"/>
          </w:divBdr>
          <w:divsChild>
            <w:div w:id="1226718679">
              <w:marLeft w:val="-30"/>
              <w:marRight w:val="0"/>
              <w:marTop w:val="0"/>
              <w:marBottom w:val="0"/>
              <w:divBdr>
                <w:top w:val="none" w:sz="0" w:space="0" w:color="auto"/>
                <w:left w:val="none" w:sz="0" w:space="0" w:color="auto"/>
                <w:bottom w:val="none" w:sz="0" w:space="0" w:color="auto"/>
                <w:right w:val="none" w:sz="0" w:space="0" w:color="auto"/>
              </w:divBdr>
              <w:divsChild>
                <w:div w:id="302731555">
                  <w:marLeft w:val="0"/>
                  <w:marRight w:val="0"/>
                  <w:marTop w:val="0"/>
                  <w:marBottom w:val="0"/>
                  <w:divBdr>
                    <w:top w:val="none" w:sz="0" w:space="0" w:color="auto"/>
                    <w:left w:val="none" w:sz="0" w:space="0" w:color="auto"/>
                    <w:bottom w:val="none" w:sz="0" w:space="0" w:color="auto"/>
                    <w:right w:val="none" w:sz="0" w:space="0" w:color="auto"/>
                  </w:divBdr>
                </w:div>
              </w:divsChild>
            </w:div>
            <w:div w:id="2097708584">
              <w:marLeft w:val="0"/>
              <w:marRight w:val="0"/>
              <w:marTop w:val="0"/>
              <w:marBottom w:val="0"/>
              <w:divBdr>
                <w:top w:val="none" w:sz="0" w:space="0" w:color="auto"/>
                <w:left w:val="none" w:sz="0" w:space="0" w:color="auto"/>
                <w:bottom w:val="none" w:sz="0" w:space="0" w:color="auto"/>
                <w:right w:val="none" w:sz="0" w:space="0" w:color="auto"/>
              </w:divBdr>
              <w:divsChild>
                <w:div w:id="83838924">
                  <w:marLeft w:val="0"/>
                  <w:marRight w:val="0"/>
                  <w:marTop w:val="0"/>
                  <w:marBottom w:val="0"/>
                  <w:divBdr>
                    <w:top w:val="none" w:sz="0" w:space="0" w:color="auto"/>
                    <w:left w:val="none" w:sz="0" w:space="0" w:color="auto"/>
                    <w:bottom w:val="none" w:sz="0" w:space="0" w:color="auto"/>
                    <w:right w:val="none" w:sz="0" w:space="0" w:color="auto"/>
                  </w:divBdr>
                  <w:divsChild>
                    <w:div w:id="711609726">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901644">
      <w:bodyDiv w:val="1"/>
      <w:marLeft w:val="0"/>
      <w:marRight w:val="0"/>
      <w:marTop w:val="0"/>
      <w:marBottom w:val="0"/>
      <w:divBdr>
        <w:top w:val="none" w:sz="0" w:space="0" w:color="auto"/>
        <w:left w:val="none" w:sz="0" w:space="0" w:color="auto"/>
        <w:bottom w:val="none" w:sz="0" w:space="0" w:color="auto"/>
        <w:right w:val="none" w:sz="0" w:space="0" w:color="auto"/>
      </w:divBdr>
      <w:divsChild>
        <w:div w:id="1295523292">
          <w:marLeft w:val="0"/>
          <w:marRight w:val="0"/>
          <w:marTop w:val="0"/>
          <w:marBottom w:val="180"/>
          <w:divBdr>
            <w:top w:val="none" w:sz="0" w:space="0" w:color="auto"/>
            <w:left w:val="none" w:sz="0" w:space="0" w:color="auto"/>
            <w:bottom w:val="none" w:sz="0" w:space="0" w:color="auto"/>
            <w:right w:val="none" w:sz="0" w:space="0" w:color="auto"/>
          </w:divBdr>
        </w:div>
      </w:divsChild>
    </w:div>
    <w:div w:id="1855148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invate\Downloads\Research%20task%202(1-8)%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invate\Downloads\Research%20task%202(1-8)%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invate\Downloads\Research%20task%202(1-8)%20(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[Research task 2(1-8) (1).xlsx]Sheet2!PivotTable5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Total</c:v>
                </c:pt>
              </c:strCache>
            </c:strRef>
          </c:tx>
          <c:spPr>
            <a:solidFill>
              <a:schemeClr val="accent1"/>
            </a:solidFill>
            <a:ln>
              <a:noFill/>
            </a:ln>
            <a:effectLst/>
          </c:spPr>
          <c:invertIfNegative val="0"/>
          <c:cat>
            <c:strRef>
              <c:f>Sheet2!$A$4:$A$5</c:f>
              <c:strCache>
                <c:ptCount val="2"/>
                <c:pt idx="0">
                  <c:v>Female</c:v>
                </c:pt>
                <c:pt idx="1">
                  <c:v>Male</c:v>
                </c:pt>
              </c:strCache>
            </c:strRef>
          </c:cat>
          <c:val>
            <c:numRef>
              <c:f>Sheet2!$B$4:$B$5</c:f>
              <c:numCache>
                <c:formatCode>General</c:formatCode>
                <c:ptCount val="2"/>
                <c:pt idx="0">
                  <c:v>6</c:v>
                </c:pt>
                <c:pt idx="1">
                  <c:v>2</c:v>
                </c:pt>
              </c:numCache>
            </c:numRef>
          </c:val>
          <c:extLst>
            <c:ext xmlns:c16="http://schemas.microsoft.com/office/drawing/2014/chart" uri="{C3380CC4-5D6E-409C-BE32-E72D297353CC}">
              <c16:uniqueId val="{00000000-F568-499C-9D98-CD8BC93836C6}"/>
            </c:ext>
          </c:extLst>
        </c:ser>
        <c:dLbls>
          <c:showLegendKey val="0"/>
          <c:showVal val="0"/>
          <c:showCatName val="0"/>
          <c:showSerName val="0"/>
          <c:showPercent val="0"/>
          <c:showBubbleSize val="0"/>
        </c:dLbls>
        <c:gapWidth val="219"/>
        <c:overlap val="-27"/>
        <c:axId val="464936168"/>
        <c:axId val="464933216"/>
      </c:barChart>
      <c:catAx>
        <c:axId val="4649361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4933216"/>
        <c:crosses val="autoZero"/>
        <c:auto val="1"/>
        <c:lblAlgn val="ctr"/>
        <c:lblOffset val="100"/>
        <c:noMultiLvlLbl val="0"/>
      </c:catAx>
      <c:valAx>
        <c:axId val="4649332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49361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Did you suffer from a mental health disorder prior to Covid 19</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chemeClr val="accent1"/>
            </a:solidFill>
            <a:ln>
              <a:noFill/>
            </a:ln>
            <a:effectLst/>
          </c:spPr>
          <c:invertIfNegative val="0"/>
          <c:cat>
            <c:strLit>
              <c:ptCount val="2"/>
              <c:pt idx="0">
                <c:v>No</c:v>
              </c:pt>
              <c:pt idx="1">
                <c:v>Yes</c:v>
              </c:pt>
            </c:strLit>
          </c:cat>
          <c:val>
            <c:numLit>
              <c:formatCode>General</c:formatCode>
              <c:ptCount val="2"/>
              <c:pt idx="0">
                <c:v>5</c:v>
              </c:pt>
              <c:pt idx="1">
                <c:v>3</c:v>
              </c:pt>
            </c:numLit>
          </c:val>
          <c:extLst>
            <c:ext xmlns:c16="http://schemas.microsoft.com/office/drawing/2014/chart" uri="{C3380CC4-5D6E-409C-BE32-E72D297353CC}">
              <c16:uniqueId val="{00000000-7D1F-4B52-8A57-DE9ECFC8CAB9}"/>
            </c:ext>
          </c:extLst>
        </c:ser>
        <c:dLbls>
          <c:showLegendKey val="0"/>
          <c:showVal val="0"/>
          <c:showCatName val="0"/>
          <c:showSerName val="0"/>
          <c:showPercent val="0"/>
          <c:showBubbleSize val="0"/>
        </c:dLbls>
        <c:gapWidth val="219"/>
        <c:overlap val="-27"/>
        <c:axId val="372515888"/>
        <c:axId val="372516544"/>
      </c:barChart>
      <c:catAx>
        <c:axId val="3725158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516544"/>
        <c:crosses val="autoZero"/>
        <c:auto val="1"/>
        <c:lblAlgn val="ctr"/>
        <c:lblOffset val="100"/>
        <c:noMultiLvlLbl val="0"/>
      </c:catAx>
      <c:valAx>
        <c:axId val="372516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5158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Did Covid 19 make you feel isolated?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v>Total</c:v>
          </c:tx>
          <c:spPr>
            <a:solidFill>
              <a:schemeClr val="accent1"/>
            </a:solidFill>
            <a:ln>
              <a:noFill/>
            </a:ln>
            <a:effectLst/>
          </c:spPr>
          <c:invertIfNegative val="0"/>
          <c:cat>
            <c:strLit>
              <c:ptCount val="2"/>
              <c:pt idx="0">
                <c:v>No</c:v>
              </c:pt>
              <c:pt idx="1">
                <c:v>Yes</c:v>
              </c:pt>
            </c:strLit>
          </c:cat>
          <c:val>
            <c:numLit>
              <c:formatCode>General</c:formatCode>
              <c:ptCount val="2"/>
              <c:pt idx="0">
                <c:v>2</c:v>
              </c:pt>
              <c:pt idx="1">
                <c:v>6</c:v>
              </c:pt>
            </c:numLit>
          </c:val>
          <c:extLst>
            <c:ext xmlns:c16="http://schemas.microsoft.com/office/drawing/2014/chart" uri="{C3380CC4-5D6E-409C-BE32-E72D297353CC}">
              <c16:uniqueId val="{00000000-3B92-479C-924F-7C568D88E9C8}"/>
            </c:ext>
          </c:extLst>
        </c:ser>
        <c:dLbls>
          <c:showLegendKey val="0"/>
          <c:showVal val="0"/>
          <c:showCatName val="0"/>
          <c:showSerName val="0"/>
          <c:showPercent val="0"/>
          <c:showBubbleSize val="0"/>
        </c:dLbls>
        <c:gapWidth val="219"/>
        <c:overlap val="-27"/>
        <c:axId val="372516216"/>
        <c:axId val="372519168"/>
      </c:barChart>
      <c:catAx>
        <c:axId val="3725162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519168"/>
        <c:crosses val="autoZero"/>
        <c:auto val="1"/>
        <c:lblAlgn val="ctr"/>
        <c:lblOffset val="100"/>
        <c:noMultiLvlLbl val="0"/>
      </c:catAx>
      <c:valAx>
        <c:axId val="372519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5162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[Research task 2(1-8) (1).xlsx]Sheet7!PivotTable60</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What is your employment status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Sheet7!$C$3</c:f>
              <c:strCache>
                <c:ptCount val="1"/>
                <c:pt idx="0">
                  <c:v>Total</c:v>
                </c:pt>
              </c:strCache>
            </c:strRef>
          </c:tx>
          <c:spPr>
            <a:solidFill>
              <a:schemeClr val="accent1"/>
            </a:solidFill>
            <a:ln>
              <a:noFill/>
            </a:ln>
            <a:effectLst/>
          </c:spPr>
          <c:invertIfNegative val="0"/>
          <c:cat>
            <c:multiLvlStrRef>
              <c:f>Sheet7!$A$4:$B$10</c:f>
              <c:multiLvlStrCache>
                <c:ptCount val="7"/>
                <c:lvl>
                  <c:pt idx="0">
                    <c:v>18 - 24</c:v>
                  </c:pt>
                  <c:pt idx="1">
                    <c:v>25 - 45</c:v>
                  </c:pt>
                  <c:pt idx="2">
                    <c:v>18 - 24</c:v>
                  </c:pt>
                  <c:pt idx="3">
                    <c:v>25 - 45</c:v>
                  </c:pt>
                  <c:pt idx="4">
                    <c:v>18 - 24</c:v>
                  </c:pt>
                  <c:pt idx="5">
                    <c:v>18 - 24</c:v>
                  </c:pt>
                  <c:pt idx="6">
                    <c:v>25 - 45</c:v>
                  </c:pt>
                </c:lvl>
                <c:lvl>
                  <c:pt idx="0">
                    <c:v>full time</c:v>
                  </c:pt>
                  <c:pt idx="2">
                    <c:v>part time</c:v>
                  </c:pt>
                  <c:pt idx="4">
                    <c:v>self employed</c:v>
                  </c:pt>
                  <c:pt idx="5">
                    <c:v>student</c:v>
                  </c:pt>
                </c:lvl>
              </c:multiLvlStrCache>
            </c:multiLvlStrRef>
          </c:cat>
          <c:val>
            <c:numRef>
              <c:f>Sheet7!$C$4:$C$10</c:f>
              <c:numCache>
                <c:formatCode>General</c:formatCode>
                <c:ptCount val="7"/>
                <c:pt idx="0">
                  <c:v>1</c:v>
                </c:pt>
                <c:pt idx="1">
                  <c:v>1</c:v>
                </c:pt>
                <c:pt idx="2">
                  <c:v>1</c:v>
                </c:pt>
                <c:pt idx="3">
                  <c:v>1</c:v>
                </c:pt>
                <c:pt idx="4">
                  <c:v>1</c:v>
                </c:pt>
                <c:pt idx="5">
                  <c:v>1</c:v>
                </c:pt>
                <c:pt idx="6">
                  <c:v>2</c:v>
                </c:pt>
              </c:numCache>
            </c:numRef>
          </c:val>
          <c:extLst>
            <c:ext xmlns:c16="http://schemas.microsoft.com/office/drawing/2014/chart" uri="{C3380CC4-5D6E-409C-BE32-E72D297353CC}">
              <c16:uniqueId val="{00000000-E81A-403A-A2FA-CE8E1C49A8B2}"/>
            </c:ext>
          </c:extLst>
        </c:ser>
        <c:dLbls>
          <c:showLegendKey val="0"/>
          <c:showVal val="0"/>
          <c:showCatName val="0"/>
          <c:showSerName val="0"/>
          <c:showPercent val="0"/>
          <c:showBubbleSize val="0"/>
        </c:dLbls>
        <c:gapWidth val="219"/>
        <c:overlap val="-27"/>
        <c:axId val="473489480"/>
        <c:axId val="473481608"/>
      </c:barChart>
      <c:catAx>
        <c:axId val="4734894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481608"/>
        <c:crosses val="autoZero"/>
        <c:auto val="1"/>
        <c:lblAlgn val="ctr"/>
        <c:lblOffset val="100"/>
        <c:noMultiLvlLbl val="0"/>
      </c:catAx>
      <c:valAx>
        <c:axId val="4734816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4894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[Research task 2(1-8) (1).xlsx]Sheet8!PivotTable65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do you use your phone more as a result of Covid 19</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Sheet8!$B$3</c:f>
              <c:strCache>
                <c:ptCount val="1"/>
                <c:pt idx="0">
                  <c:v>Total</c:v>
                </c:pt>
              </c:strCache>
            </c:strRef>
          </c:tx>
          <c:spPr>
            <a:solidFill>
              <a:schemeClr val="accent1"/>
            </a:solidFill>
            <a:ln>
              <a:noFill/>
            </a:ln>
            <a:effectLst/>
          </c:spPr>
          <c:invertIfNegative val="0"/>
          <c:cat>
            <c:strRef>
              <c:f>Sheet8!$A$4:$A$6</c:f>
              <c:strCache>
                <c:ptCount val="3"/>
                <c:pt idx="0">
                  <c:v>No change </c:v>
                </c:pt>
                <c:pt idx="1">
                  <c:v>On my phone constantly</c:v>
                </c:pt>
                <c:pt idx="2">
                  <c:v>Sometimes more than others</c:v>
                </c:pt>
              </c:strCache>
            </c:strRef>
          </c:cat>
          <c:val>
            <c:numRef>
              <c:f>Sheet8!$B$4:$B$6</c:f>
              <c:numCache>
                <c:formatCode>General</c:formatCode>
                <c:ptCount val="3"/>
                <c:pt idx="0">
                  <c:v>1</c:v>
                </c:pt>
                <c:pt idx="1">
                  <c:v>4</c:v>
                </c:pt>
                <c:pt idx="2">
                  <c:v>3</c:v>
                </c:pt>
              </c:numCache>
            </c:numRef>
          </c:val>
          <c:extLst>
            <c:ext xmlns:c16="http://schemas.microsoft.com/office/drawing/2014/chart" uri="{C3380CC4-5D6E-409C-BE32-E72D297353CC}">
              <c16:uniqueId val="{00000000-4499-47BE-A99D-60A5CBAA440C}"/>
            </c:ext>
          </c:extLst>
        </c:ser>
        <c:dLbls>
          <c:showLegendKey val="0"/>
          <c:showVal val="0"/>
          <c:showCatName val="0"/>
          <c:showSerName val="0"/>
          <c:showPercent val="0"/>
          <c:showBubbleSize val="0"/>
        </c:dLbls>
        <c:gapWidth val="182"/>
        <c:axId val="434304264"/>
        <c:axId val="434304592"/>
      </c:barChart>
      <c:catAx>
        <c:axId val="43430426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304592"/>
        <c:crosses val="autoZero"/>
        <c:auto val="1"/>
        <c:lblAlgn val="ctr"/>
        <c:lblOffset val="100"/>
        <c:noMultiLvlLbl val="0"/>
      </c:catAx>
      <c:valAx>
        <c:axId val="4343045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3042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1546</Words>
  <Characters>8818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Malcolm John Griffith-Thomas (1704210)</dc:creator>
  <cp:keywords/>
  <dc:description/>
  <cp:lastModifiedBy>Malcolm John Griffith-Thomas (1704210)</cp:lastModifiedBy>
  <cp:revision>2</cp:revision>
  <dcterms:created xsi:type="dcterms:W3CDTF">2021-07-19T18:57:00Z</dcterms:created>
  <dcterms:modified xsi:type="dcterms:W3CDTF">2021-07-19T18:57:00Z</dcterms:modified>
</cp:coreProperties>
</file>