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CA61E8" w14:textId="13054F10" w:rsidR="00D46BCD" w:rsidRPr="00266AD7" w:rsidRDefault="00D64C83" w:rsidP="00CF0AD2">
      <w:pPr>
        <w:jc w:val="center"/>
        <w:rPr>
          <w:rFonts w:cstheme="minorHAnsi"/>
        </w:rPr>
      </w:pPr>
      <w:r w:rsidRPr="00266AD7">
        <w:rPr>
          <w:rFonts w:cstheme="minorHAnsi"/>
        </w:rPr>
        <w:t>Pupil Profile</w:t>
      </w:r>
    </w:p>
    <w:p w14:paraId="27FFD52A" w14:textId="773B5A5D" w:rsidR="00D64C83" w:rsidRPr="00266AD7" w:rsidRDefault="00D64C83">
      <w:pPr>
        <w:rPr>
          <w:rFonts w:cstheme="minorHAnsi"/>
        </w:rPr>
      </w:pPr>
    </w:p>
    <w:p w14:paraId="42670638" w14:textId="4DB6C253" w:rsidR="00D64C83" w:rsidRPr="00266AD7" w:rsidRDefault="00160CBC" w:rsidP="00D64C83">
      <w:pPr>
        <w:rPr>
          <w:rFonts w:eastAsia="Times New Roman" w:cstheme="minorHAnsi"/>
        </w:rPr>
      </w:pPr>
      <w:r w:rsidRPr="00266AD7">
        <w:rPr>
          <w:rFonts w:cstheme="minorHAnsi"/>
          <w:noProof/>
          <w:lang w:eastAsia="en-GB"/>
        </w:rPr>
        <w:drawing>
          <wp:anchor distT="0" distB="0" distL="114300" distR="114300" simplePos="0" relativeHeight="251658240" behindDoc="0" locked="0" layoutInCell="1" allowOverlap="1" wp14:anchorId="21B54B45" wp14:editId="11E4433C">
            <wp:simplePos x="0" y="0"/>
            <wp:positionH relativeFrom="column">
              <wp:posOffset>50800</wp:posOffset>
            </wp:positionH>
            <wp:positionV relativeFrom="paragraph">
              <wp:posOffset>120015</wp:posOffset>
            </wp:positionV>
            <wp:extent cx="1407795" cy="2025015"/>
            <wp:effectExtent l="0" t="0" r="1905" b="0"/>
            <wp:wrapThrough wrapText="bothSides">
              <wp:wrapPolygon edited="0">
                <wp:start x="0" y="0"/>
                <wp:lineTo x="0" y="21404"/>
                <wp:lineTo x="21434" y="21404"/>
                <wp:lineTo x="21434"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1-04 at 20.02.44.png"/>
                    <pic:cNvPicPr/>
                  </pic:nvPicPr>
                  <pic:blipFill>
                    <a:blip r:embed="rId5">
                      <a:extLst>
                        <a:ext uri="{28A0092B-C50C-407E-A947-70E740481C1C}">
                          <a14:useLocalDpi xmlns:a14="http://schemas.microsoft.com/office/drawing/2010/main" val="0"/>
                        </a:ext>
                      </a:extLst>
                    </a:blip>
                    <a:stretch>
                      <a:fillRect/>
                    </a:stretch>
                  </pic:blipFill>
                  <pic:spPr>
                    <a:xfrm>
                      <a:off x="0" y="0"/>
                      <a:ext cx="1407795" cy="2025015"/>
                    </a:xfrm>
                    <a:prstGeom prst="rect">
                      <a:avLst/>
                    </a:prstGeom>
                  </pic:spPr>
                </pic:pic>
              </a:graphicData>
            </a:graphic>
            <wp14:sizeRelH relativeFrom="page">
              <wp14:pctWidth>0</wp14:pctWidth>
            </wp14:sizeRelH>
            <wp14:sizeRelV relativeFrom="page">
              <wp14:pctHeight>0</wp14:pctHeight>
            </wp14:sizeRelV>
          </wp:anchor>
        </w:drawing>
      </w:r>
      <w:r w:rsidR="00A77D5D" w:rsidRPr="00A77D5D">
        <w:rPr>
          <w:rFonts w:eastAsia="Times New Roman" w:cstheme="minorHAnsi"/>
        </w:rPr>
        <w:t xml:space="preserve">Ella is 4 and has been in the Reception class for 6 months. </w:t>
      </w:r>
    </w:p>
    <w:p w14:paraId="424EBB68" w14:textId="7B568801" w:rsidR="00D64C83" w:rsidRPr="00266AD7" w:rsidRDefault="00D64C83" w:rsidP="00D64C83">
      <w:pPr>
        <w:rPr>
          <w:rFonts w:eastAsia="Times New Roman" w:cstheme="minorHAnsi"/>
        </w:rPr>
      </w:pPr>
    </w:p>
    <w:p w14:paraId="4CB15E14" w14:textId="77777777" w:rsidR="00160CBC" w:rsidRDefault="00A77D5D" w:rsidP="00160CBC">
      <w:pPr>
        <w:rPr>
          <w:rFonts w:eastAsia="Times New Roman" w:cstheme="minorHAnsi"/>
        </w:rPr>
      </w:pPr>
      <w:bookmarkStart w:id="0" w:name="_GoBack"/>
      <w:r w:rsidRPr="00A77D5D">
        <w:rPr>
          <w:rFonts w:eastAsia="Times New Roman" w:cstheme="minorHAnsi"/>
        </w:rPr>
        <w:t xml:space="preserve">The Class Teacher is becoming increasingly concerned because </w:t>
      </w:r>
      <w:bookmarkEnd w:id="0"/>
      <w:r w:rsidRPr="00A77D5D">
        <w:rPr>
          <w:rFonts w:eastAsia="Times New Roman" w:cstheme="minorHAnsi"/>
        </w:rPr>
        <w:t>even though she attended playgroup and has supportive parents, her progress is limited. Ella finds difficulty following classroom routines, appears confused when instructions are given, doesn’t initiate interaction with adults or peers. During play she imitates peers briefly and flits from one activity</w:t>
      </w:r>
      <w:r w:rsidR="00CF0AD2" w:rsidRPr="00266AD7">
        <w:rPr>
          <w:rFonts w:eastAsia="Times New Roman" w:cstheme="minorHAnsi"/>
        </w:rPr>
        <w:t xml:space="preserve"> </w:t>
      </w:r>
      <w:r w:rsidRPr="00A77D5D">
        <w:rPr>
          <w:rFonts w:eastAsia="Times New Roman" w:cstheme="minorHAnsi"/>
        </w:rPr>
        <w:t xml:space="preserve">to another. Ella is a popular and happy member of the class. She is very reliant on adult direction and has difficulty making choices. </w:t>
      </w:r>
    </w:p>
    <w:p w14:paraId="14C8AAF5" w14:textId="77777777" w:rsidR="00160CBC" w:rsidRDefault="00160CBC" w:rsidP="00160CBC">
      <w:pPr>
        <w:rPr>
          <w:rFonts w:eastAsia="Times New Roman" w:cstheme="minorHAnsi"/>
        </w:rPr>
      </w:pPr>
    </w:p>
    <w:p w14:paraId="0528A167" w14:textId="26B9FD0B" w:rsidR="006B71CA" w:rsidRPr="00266AD7" w:rsidRDefault="00A77D5D" w:rsidP="00160CBC">
      <w:pPr>
        <w:rPr>
          <w:rFonts w:eastAsia="Times New Roman" w:cstheme="minorHAnsi"/>
        </w:rPr>
      </w:pPr>
      <w:r w:rsidRPr="00A77D5D">
        <w:rPr>
          <w:rFonts w:eastAsia="Times New Roman" w:cstheme="minorHAnsi"/>
        </w:rPr>
        <w:t xml:space="preserve">On entry to Reception, </w:t>
      </w:r>
      <w:r w:rsidR="002D2552" w:rsidRPr="00266AD7">
        <w:rPr>
          <w:rFonts w:eastAsia="Times New Roman" w:cstheme="minorHAnsi"/>
        </w:rPr>
        <w:t xml:space="preserve">Ella’s </w:t>
      </w:r>
      <w:r w:rsidRPr="00A77D5D">
        <w:rPr>
          <w:rFonts w:eastAsia="Times New Roman" w:cstheme="minorHAnsi"/>
        </w:rPr>
        <w:t xml:space="preserve">Foundation Phase Profile indicated </w:t>
      </w:r>
      <w:r w:rsidR="002D2552" w:rsidRPr="00266AD7">
        <w:rPr>
          <w:rFonts w:eastAsia="Times New Roman" w:cstheme="minorHAnsi"/>
        </w:rPr>
        <w:t xml:space="preserve">the following strengths and </w:t>
      </w:r>
      <w:r w:rsidR="00384663">
        <w:rPr>
          <w:rFonts w:eastAsia="Times New Roman" w:cstheme="minorHAnsi"/>
        </w:rPr>
        <w:t xml:space="preserve">identified </w:t>
      </w:r>
      <w:r w:rsidR="006B71CA" w:rsidRPr="00266AD7">
        <w:rPr>
          <w:rFonts w:eastAsia="Times New Roman" w:cstheme="minorHAnsi"/>
        </w:rPr>
        <w:t xml:space="preserve">particular teacher </w:t>
      </w:r>
      <w:r w:rsidR="002D2552" w:rsidRPr="00266AD7">
        <w:rPr>
          <w:rFonts w:eastAsia="Times New Roman" w:cstheme="minorHAnsi"/>
        </w:rPr>
        <w:t>concerns</w:t>
      </w:r>
      <w:r w:rsidR="006B71CA" w:rsidRPr="00266AD7">
        <w:rPr>
          <w:rFonts w:eastAsia="Times New Roman" w:cstheme="minorHAnsi"/>
        </w:rPr>
        <w:t>:</w:t>
      </w:r>
      <w:r w:rsidR="002D2552" w:rsidRPr="00266AD7">
        <w:rPr>
          <w:rFonts w:eastAsia="Times New Roman" w:cstheme="minorHAnsi"/>
        </w:rPr>
        <w:t xml:space="preserve"> </w:t>
      </w:r>
    </w:p>
    <w:p w14:paraId="644082AB" w14:textId="66EBF526" w:rsidR="00A77D5D" w:rsidRPr="00A77D5D" w:rsidRDefault="00A77D5D" w:rsidP="006B71CA">
      <w:pPr>
        <w:spacing w:before="100" w:beforeAutospacing="1" w:after="100" w:afterAutospacing="1"/>
        <w:rPr>
          <w:rFonts w:eastAsia="Times New Roman" w:cstheme="minorHAnsi"/>
          <w:b/>
          <w:color w:val="00A3F9"/>
        </w:rPr>
      </w:pPr>
      <w:r w:rsidRPr="00A77D5D">
        <w:rPr>
          <w:rFonts w:eastAsia="Times New Roman" w:cstheme="minorHAnsi"/>
          <w:b/>
          <w:color w:val="000000" w:themeColor="text1"/>
        </w:rPr>
        <w:t>Personal &amp; Social Development, Well-being and Cultural Diversity</w:t>
      </w:r>
      <w:r w:rsidRPr="00A77D5D">
        <w:rPr>
          <w:rFonts w:eastAsia="Times New Roman" w:cstheme="minorHAnsi"/>
          <w:b/>
          <w:color w:val="00A3F9"/>
        </w:rPr>
        <w:t xml:space="preserve"> </w:t>
      </w:r>
    </w:p>
    <w:p w14:paraId="19E1CA11" w14:textId="34419553" w:rsidR="00A77D5D" w:rsidRPr="00A77D5D"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Ella is</w:t>
      </w:r>
      <w:r w:rsidR="006D18AC" w:rsidRPr="00266AD7">
        <w:rPr>
          <w:rFonts w:eastAsia="Times New Roman" w:cstheme="minorHAnsi"/>
          <w:color w:val="000000" w:themeColor="text1"/>
        </w:rPr>
        <w:t xml:space="preserve"> not always</w:t>
      </w:r>
      <w:r w:rsidRPr="00A77D5D">
        <w:rPr>
          <w:rFonts w:eastAsia="Times New Roman" w:cstheme="minorHAnsi"/>
          <w:color w:val="000000" w:themeColor="text1"/>
        </w:rPr>
        <w:t xml:space="preserve"> happy to separate from her mum each morning </w:t>
      </w:r>
    </w:p>
    <w:p w14:paraId="0611AFE4" w14:textId="482D471E" w:rsidR="00A77D5D"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She can at times</w:t>
      </w:r>
      <w:r w:rsidR="00384663">
        <w:rPr>
          <w:rFonts w:eastAsia="Times New Roman" w:cstheme="minorHAnsi"/>
          <w:color w:val="000000" w:themeColor="text1"/>
        </w:rPr>
        <w:t>,</w:t>
      </w:r>
      <w:r w:rsidRPr="00A77D5D">
        <w:rPr>
          <w:rFonts w:eastAsia="Times New Roman" w:cstheme="minorHAnsi"/>
          <w:color w:val="000000" w:themeColor="text1"/>
        </w:rPr>
        <w:t xml:space="preserve"> show affection for other children and for adults and enjoys other children ‘taking care’ of her </w:t>
      </w:r>
    </w:p>
    <w:p w14:paraId="54B9507A" w14:textId="6293F7D8" w:rsidR="00593B82" w:rsidRPr="00A77D5D" w:rsidRDefault="00593B82" w:rsidP="00A77D5D">
      <w:pPr>
        <w:numPr>
          <w:ilvl w:val="1"/>
          <w:numId w:val="1"/>
        </w:numPr>
        <w:spacing w:before="100" w:beforeAutospacing="1" w:after="100" w:afterAutospacing="1"/>
        <w:rPr>
          <w:rFonts w:eastAsia="Times New Roman" w:cstheme="minorHAnsi"/>
          <w:color w:val="000000" w:themeColor="text1"/>
        </w:rPr>
      </w:pPr>
      <w:r w:rsidRPr="00266AD7">
        <w:rPr>
          <w:rFonts w:cstheme="minorHAnsi"/>
        </w:rPr>
        <w:t>Ella does not consistently show care and respect for others</w:t>
      </w:r>
    </w:p>
    <w:p w14:paraId="6F957CC4" w14:textId="2A8C4ACC" w:rsidR="00A77D5D"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Ella is toilet-trained </w:t>
      </w:r>
    </w:p>
    <w:p w14:paraId="1E2C1D8F" w14:textId="77777777" w:rsidR="00593B82" w:rsidRPr="00266AD7" w:rsidRDefault="006D18AC" w:rsidP="00593B82">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Ella plays on her own a lot, and doesn’t appear aware of peers</w:t>
      </w:r>
    </w:p>
    <w:p w14:paraId="5A8C8396" w14:textId="77777777" w:rsidR="00384663" w:rsidRDefault="00593B82" w:rsidP="00266AD7">
      <w:pPr>
        <w:numPr>
          <w:ilvl w:val="1"/>
          <w:numId w:val="1"/>
        </w:numPr>
        <w:spacing w:before="100" w:beforeAutospacing="1" w:after="100" w:afterAutospacing="1"/>
        <w:rPr>
          <w:rFonts w:cstheme="minorHAnsi"/>
        </w:rPr>
      </w:pPr>
      <w:r w:rsidRPr="00266AD7">
        <w:rPr>
          <w:rFonts w:cstheme="minorHAnsi"/>
        </w:rPr>
        <w:t>At times, she is reluctant to share resources during play activities with others</w:t>
      </w:r>
    </w:p>
    <w:p w14:paraId="79E5D4EC" w14:textId="52BF07CF" w:rsidR="00593B82" w:rsidRPr="00266AD7" w:rsidRDefault="00384663" w:rsidP="00266AD7">
      <w:pPr>
        <w:numPr>
          <w:ilvl w:val="1"/>
          <w:numId w:val="1"/>
        </w:numPr>
        <w:spacing w:before="100" w:beforeAutospacing="1" w:after="100" w:afterAutospacing="1"/>
        <w:rPr>
          <w:rFonts w:cstheme="minorHAnsi"/>
        </w:rPr>
      </w:pPr>
      <w:r>
        <w:rPr>
          <w:rFonts w:cstheme="minorHAnsi"/>
        </w:rPr>
        <w:t>She</w:t>
      </w:r>
      <w:r w:rsidR="00266AD7" w:rsidRPr="00266AD7">
        <w:rPr>
          <w:rFonts w:cstheme="minorHAnsi"/>
        </w:rPr>
        <w:t xml:space="preserve"> is unable to negotiate solutions to conflicts without adult intervention.</w:t>
      </w:r>
    </w:p>
    <w:p w14:paraId="1009C2FD" w14:textId="77777777" w:rsidR="00593B82" w:rsidRPr="00266AD7" w:rsidRDefault="00593B82" w:rsidP="00593B82">
      <w:pPr>
        <w:numPr>
          <w:ilvl w:val="1"/>
          <w:numId w:val="1"/>
        </w:numPr>
        <w:spacing w:before="100" w:beforeAutospacing="1" w:after="100" w:afterAutospacing="1"/>
        <w:rPr>
          <w:rFonts w:eastAsia="Times New Roman" w:cstheme="minorHAnsi"/>
          <w:color w:val="000000" w:themeColor="text1"/>
        </w:rPr>
      </w:pPr>
      <w:r w:rsidRPr="00266AD7">
        <w:rPr>
          <w:rFonts w:cstheme="minorHAnsi"/>
        </w:rPr>
        <w:t>Ella finds difficulty understanding how decisions may affect herself and others</w:t>
      </w:r>
    </w:p>
    <w:p w14:paraId="24E52016" w14:textId="6F9EE53A" w:rsidR="00593B82" w:rsidRPr="00266AD7" w:rsidRDefault="00593B82" w:rsidP="00593B82">
      <w:pPr>
        <w:numPr>
          <w:ilvl w:val="1"/>
          <w:numId w:val="1"/>
        </w:numPr>
        <w:spacing w:before="100" w:beforeAutospacing="1" w:after="100" w:afterAutospacing="1"/>
        <w:rPr>
          <w:rFonts w:eastAsia="Times New Roman" w:cstheme="minorHAnsi"/>
          <w:color w:val="000000" w:themeColor="text1"/>
        </w:rPr>
      </w:pPr>
      <w:r w:rsidRPr="00266AD7">
        <w:rPr>
          <w:rFonts w:cstheme="minorHAnsi"/>
        </w:rPr>
        <w:t>Ella is beginning to communicate her feelings</w:t>
      </w:r>
      <w:r w:rsidR="00E456DB">
        <w:rPr>
          <w:rFonts w:cstheme="minorHAnsi"/>
        </w:rPr>
        <w:t xml:space="preserve"> and is aware that others may have different feelings</w:t>
      </w:r>
    </w:p>
    <w:p w14:paraId="7082D4B1" w14:textId="6B5786D7" w:rsidR="00266AD7" w:rsidRPr="00A77D5D" w:rsidRDefault="00266AD7" w:rsidP="00266AD7">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color w:val="000000" w:themeColor="text1"/>
        </w:rPr>
        <w:t>She starting to develop new fears as a result of her active imagination</w:t>
      </w:r>
    </w:p>
    <w:p w14:paraId="54E05B38" w14:textId="77777777" w:rsidR="00A77D5D" w:rsidRPr="00A77D5D" w:rsidRDefault="00A77D5D" w:rsidP="007611FC">
      <w:pPr>
        <w:spacing w:before="100" w:beforeAutospacing="1" w:after="100" w:afterAutospacing="1"/>
        <w:rPr>
          <w:rFonts w:eastAsia="Times New Roman" w:cstheme="minorHAnsi"/>
          <w:b/>
          <w:color w:val="000000" w:themeColor="text1"/>
        </w:rPr>
      </w:pPr>
      <w:r w:rsidRPr="00A77D5D">
        <w:rPr>
          <w:rFonts w:eastAsia="Times New Roman" w:cstheme="minorHAnsi"/>
          <w:b/>
          <w:color w:val="000000" w:themeColor="text1"/>
        </w:rPr>
        <w:t xml:space="preserve">Language, Literacy and Communication Skills </w:t>
      </w:r>
    </w:p>
    <w:p w14:paraId="3E186276" w14:textId="11BC2EFE" w:rsidR="00A77D5D" w:rsidRPr="00A77D5D"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Ella can talk, though not </w:t>
      </w:r>
      <w:r w:rsidR="00384663">
        <w:rPr>
          <w:rFonts w:eastAsia="Times New Roman" w:cstheme="minorHAnsi"/>
          <w:color w:val="000000" w:themeColor="text1"/>
        </w:rPr>
        <w:t xml:space="preserve">always </w:t>
      </w:r>
      <w:r w:rsidRPr="00A77D5D">
        <w:rPr>
          <w:rFonts w:eastAsia="Times New Roman" w:cstheme="minorHAnsi"/>
          <w:color w:val="000000" w:themeColor="text1"/>
        </w:rPr>
        <w:t xml:space="preserve">clearly, using </w:t>
      </w:r>
      <w:r w:rsidR="00EE24D7" w:rsidRPr="00266AD7">
        <w:rPr>
          <w:rFonts w:eastAsia="Times New Roman" w:cstheme="minorHAnsi"/>
          <w:color w:val="000000" w:themeColor="text1"/>
        </w:rPr>
        <w:t xml:space="preserve">many </w:t>
      </w:r>
      <w:r w:rsidRPr="00A77D5D">
        <w:rPr>
          <w:rFonts w:eastAsia="Times New Roman" w:cstheme="minorHAnsi"/>
          <w:color w:val="000000" w:themeColor="text1"/>
        </w:rPr>
        <w:t xml:space="preserve">one word </w:t>
      </w:r>
      <w:r w:rsidR="00EE24D7" w:rsidRPr="00266AD7">
        <w:rPr>
          <w:rFonts w:eastAsia="Times New Roman" w:cstheme="minorHAnsi"/>
          <w:color w:val="000000" w:themeColor="text1"/>
        </w:rPr>
        <w:t>responses</w:t>
      </w:r>
    </w:p>
    <w:p w14:paraId="48863104" w14:textId="2E9A0C46" w:rsidR="00A77D5D" w:rsidRPr="00A77D5D"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She is able to hear </w:t>
      </w:r>
    </w:p>
    <w:p w14:paraId="5F1352B9" w14:textId="2CE251FF" w:rsidR="00A77D5D"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She can hold a pencil </w:t>
      </w:r>
      <w:r w:rsidR="00C173F6">
        <w:rPr>
          <w:rFonts w:eastAsia="Times New Roman" w:cstheme="minorHAnsi"/>
          <w:color w:val="000000" w:themeColor="text1"/>
        </w:rPr>
        <w:t xml:space="preserve">with a ‘splayed’ four finger grip </w:t>
      </w:r>
      <w:r w:rsidRPr="00A77D5D">
        <w:rPr>
          <w:rFonts w:eastAsia="Times New Roman" w:cstheme="minorHAnsi"/>
          <w:color w:val="000000" w:themeColor="text1"/>
        </w:rPr>
        <w:t xml:space="preserve">and scribble on paper </w:t>
      </w:r>
    </w:p>
    <w:p w14:paraId="097B0A97" w14:textId="64AE052D" w:rsidR="007611FC" w:rsidRPr="00A77D5D"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Ella uses gesture to communicate her needs, although she can be very reluctant</w:t>
      </w:r>
      <w:r w:rsidRPr="00266AD7">
        <w:rPr>
          <w:rFonts w:eastAsia="Times New Roman" w:cstheme="minorHAnsi"/>
          <w:color w:val="000000" w:themeColor="text1"/>
        </w:rPr>
        <w:t xml:space="preserve"> </w:t>
      </w:r>
      <w:r w:rsidRPr="00A77D5D">
        <w:rPr>
          <w:rFonts w:eastAsia="Times New Roman" w:cstheme="minorHAnsi"/>
          <w:color w:val="000000" w:themeColor="text1"/>
        </w:rPr>
        <w:t xml:space="preserve">to do so. </w:t>
      </w:r>
    </w:p>
    <w:p w14:paraId="5051FB0D" w14:textId="1875DCBB" w:rsidR="007611FC" w:rsidRPr="00A77D5D"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She rarely initiates talk, but will respond</w:t>
      </w:r>
    </w:p>
    <w:p w14:paraId="020E06E5" w14:textId="5B7E8217" w:rsidR="007611FC" w:rsidRPr="00266AD7"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She has not yet established a definite hand preference </w:t>
      </w:r>
      <w:r w:rsidR="00777C35">
        <w:rPr>
          <w:rFonts w:eastAsia="Times New Roman" w:cstheme="minorHAnsi"/>
          <w:color w:val="000000" w:themeColor="text1"/>
        </w:rPr>
        <w:t>and</w:t>
      </w:r>
      <w:r w:rsidRPr="00A77D5D">
        <w:rPr>
          <w:rFonts w:eastAsia="Times New Roman" w:cstheme="minorHAnsi"/>
          <w:color w:val="000000" w:themeColor="text1"/>
        </w:rPr>
        <w:t xml:space="preserve"> can</w:t>
      </w:r>
      <w:r w:rsidR="00777C35">
        <w:rPr>
          <w:rFonts w:eastAsia="Times New Roman" w:cstheme="minorHAnsi"/>
          <w:color w:val="000000" w:themeColor="text1"/>
        </w:rPr>
        <w:t>’t</w:t>
      </w:r>
      <w:r w:rsidRPr="00A77D5D">
        <w:rPr>
          <w:rFonts w:eastAsia="Times New Roman" w:cstheme="minorHAnsi"/>
          <w:color w:val="000000" w:themeColor="text1"/>
        </w:rPr>
        <w:t xml:space="preserve"> imitate </w:t>
      </w:r>
      <w:r w:rsidR="00777C35">
        <w:rPr>
          <w:rFonts w:eastAsia="Times New Roman" w:cstheme="minorHAnsi"/>
          <w:color w:val="000000" w:themeColor="text1"/>
        </w:rPr>
        <w:t>zig zag lines</w:t>
      </w:r>
    </w:p>
    <w:p w14:paraId="458A0F3D" w14:textId="77777777" w:rsidR="00C80A59" w:rsidRPr="00266AD7" w:rsidRDefault="00265B4B" w:rsidP="00C80A59">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color w:val="000000" w:themeColor="text1"/>
        </w:rPr>
        <w:t>Ella</w:t>
      </w:r>
      <w:r w:rsidR="00EE24D7" w:rsidRPr="00266AD7">
        <w:rPr>
          <w:rFonts w:eastAsia="Times New Roman" w:cstheme="minorHAnsi"/>
          <w:color w:val="000000" w:themeColor="text1"/>
        </w:rPr>
        <w:t xml:space="preserve"> plays silently alongside her peers in the role play are</w:t>
      </w:r>
      <w:r w:rsidR="00C80A59" w:rsidRPr="00266AD7">
        <w:rPr>
          <w:rFonts w:eastAsia="Times New Roman" w:cstheme="minorHAnsi"/>
          <w:color w:val="000000" w:themeColor="text1"/>
        </w:rPr>
        <w:t>a</w:t>
      </w:r>
      <w:r w:rsidR="00C80A59" w:rsidRPr="00266AD7">
        <w:rPr>
          <w:rFonts w:eastAsia="Times New Roman" w:cstheme="minorHAnsi"/>
          <w:color w:val="444444"/>
          <w:spacing w:val="-4"/>
          <w:sz w:val="32"/>
          <w:szCs w:val="32"/>
          <w:shd w:val="clear" w:color="auto" w:fill="FFFFFF"/>
        </w:rPr>
        <w:t xml:space="preserve"> </w:t>
      </w:r>
    </w:p>
    <w:p w14:paraId="7089009B" w14:textId="0E516F7C" w:rsidR="00593B82" w:rsidRDefault="00C80A59" w:rsidP="00266AD7">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color w:val="000000" w:themeColor="text1"/>
        </w:rPr>
        <w:t>She occasionally speaks in sentences of five to six words</w:t>
      </w:r>
    </w:p>
    <w:p w14:paraId="652E9EBE" w14:textId="6EA0593D" w:rsidR="00266AD7" w:rsidRDefault="00266AD7" w:rsidP="00266AD7">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is able to recall parts of a story</w:t>
      </w:r>
    </w:p>
    <w:p w14:paraId="0C037387" w14:textId="6B1C3D8D" w:rsidR="00160CBC" w:rsidRPr="00160CBC" w:rsidRDefault="005409FA" w:rsidP="00160CBC">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is unable to tell a short story in full</w:t>
      </w:r>
    </w:p>
    <w:p w14:paraId="65974F10" w14:textId="71600742" w:rsidR="007611FC" w:rsidRPr="00160CBC" w:rsidRDefault="007611FC" w:rsidP="00160CBC">
      <w:pPr>
        <w:spacing w:before="100" w:beforeAutospacing="1" w:after="100" w:afterAutospacing="1"/>
        <w:rPr>
          <w:rFonts w:eastAsia="Times New Roman" w:cstheme="minorHAnsi"/>
          <w:color w:val="000000" w:themeColor="text1"/>
        </w:rPr>
      </w:pPr>
      <w:r w:rsidRPr="00A77D5D">
        <w:rPr>
          <w:rFonts w:eastAsia="Times New Roman" w:cstheme="minorHAnsi"/>
          <w:b/>
          <w:color w:val="000000" w:themeColor="text1"/>
        </w:rPr>
        <w:lastRenderedPageBreak/>
        <w:t xml:space="preserve">Mathematical Development </w:t>
      </w:r>
    </w:p>
    <w:p w14:paraId="0D25D0BC" w14:textId="77777777" w:rsidR="007611FC" w:rsidRPr="00266AD7" w:rsidRDefault="00A77D5D" w:rsidP="007611FC">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Ella can be persuaded to build a tower of bricks and tolerates an adult counting these alongside her</w:t>
      </w:r>
    </w:p>
    <w:p w14:paraId="07045D75" w14:textId="28164321" w:rsidR="007611FC" w:rsidRPr="00777C35"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Ella doesn’t as yet appear interested in sorting, matching, playing or joining in</w:t>
      </w:r>
      <w:r w:rsidRPr="00266AD7">
        <w:rPr>
          <w:rFonts w:eastAsia="Times New Roman" w:cstheme="minorHAnsi"/>
        </w:rPr>
        <w:t xml:space="preserve"> </w:t>
      </w:r>
      <w:r w:rsidRPr="00A77D5D">
        <w:rPr>
          <w:rFonts w:eastAsia="Times New Roman" w:cstheme="minorHAnsi"/>
        </w:rPr>
        <w:t xml:space="preserve">with counting games and rhymes </w:t>
      </w:r>
    </w:p>
    <w:p w14:paraId="791A1257" w14:textId="46301B4C" w:rsidR="00777C35" w:rsidRPr="005409FA" w:rsidRDefault="00777C35" w:rsidP="007611FC">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 xml:space="preserve">She is not able to </w:t>
      </w:r>
      <w:r w:rsidR="00E96D04">
        <w:rPr>
          <w:rFonts w:eastAsia="Times New Roman" w:cstheme="minorHAnsi"/>
          <w:color w:val="000000" w:themeColor="text1"/>
        </w:rPr>
        <w:t>point to and count over ten objects accurately</w:t>
      </w:r>
    </w:p>
    <w:p w14:paraId="2443B802" w14:textId="2AA89CC8" w:rsidR="005409FA" w:rsidRDefault="005409FA" w:rsidP="007611FC">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is developing her understanding of time</w:t>
      </w:r>
      <w:r w:rsidR="00E456DB">
        <w:rPr>
          <w:rFonts w:eastAsia="Times New Roman" w:cstheme="minorHAnsi"/>
          <w:color w:val="000000" w:themeColor="text1"/>
        </w:rPr>
        <w:t xml:space="preserve"> and can tell an adult what</w:t>
      </w:r>
      <w:r w:rsidR="00777C35">
        <w:rPr>
          <w:rFonts w:eastAsia="Times New Roman" w:cstheme="minorHAnsi"/>
          <w:color w:val="000000" w:themeColor="text1"/>
        </w:rPr>
        <w:t xml:space="preserve"> </w:t>
      </w:r>
      <w:r w:rsidR="00E456DB">
        <w:rPr>
          <w:rFonts w:eastAsia="Times New Roman" w:cstheme="minorHAnsi"/>
          <w:color w:val="000000" w:themeColor="text1"/>
        </w:rPr>
        <w:t>happened yesterday and what is going to happen in the future</w:t>
      </w:r>
    </w:p>
    <w:p w14:paraId="63221E7C" w14:textId="62C12E33" w:rsidR="00777C35" w:rsidRPr="00777C35" w:rsidRDefault="00777C35" w:rsidP="00777C35">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She</w:t>
      </w:r>
      <w:r w:rsidRPr="00777C35">
        <w:rPr>
          <w:rFonts w:ascii="Arial" w:eastAsia="Times New Roman" w:hAnsi="Arial" w:cs="Arial"/>
          <w:color w:val="002938"/>
          <w:sz w:val="30"/>
          <w:szCs w:val="30"/>
          <w:shd w:val="clear" w:color="auto" w:fill="FAFAFA"/>
        </w:rPr>
        <w:t xml:space="preserve"> </w:t>
      </w:r>
      <w:r>
        <w:rPr>
          <w:rFonts w:eastAsia="Times New Roman" w:cstheme="minorHAnsi"/>
          <w:color w:val="000000" w:themeColor="text1"/>
        </w:rPr>
        <w:t>u</w:t>
      </w:r>
      <w:r w:rsidRPr="00777C35">
        <w:rPr>
          <w:rFonts w:eastAsia="Times New Roman" w:cstheme="minorHAnsi"/>
          <w:color w:val="000000" w:themeColor="text1"/>
        </w:rPr>
        <w:t>se</w:t>
      </w:r>
      <w:r>
        <w:rPr>
          <w:rFonts w:eastAsia="Times New Roman" w:cstheme="minorHAnsi"/>
          <w:color w:val="000000" w:themeColor="text1"/>
        </w:rPr>
        <w:t>s</w:t>
      </w:r>
      <w:r w:rsidRPr="00777C35">
        <w:rPr>
          <w:rFonts w:eastAsia="Times New Roman" w:cstheme="minorHAnsi"/>
          <w:color w:val="000000" w:themeColor="text1"/>
        </w:rPr>
        <w:t xml:space="preserve"> spatial awareness to put puzzles together</w:t>
      </w:r>
    </w:p>
    <w:p w14:paraId="18A6A339" w14:textId="393024E6" w:rsidR="007611FC" w:rsidRPr="00266AD7" w:rsidRDefault="007611FC" w:rsidP="007611FC">
      <w:pPr>
        <w:spacing w:before="100" w:beforeAutospacing="1" w:after="100" w:afterAutospacing="1"/>
        <w:rPr>
          <w:rFonts w:eastAsia="Times New Roman" w:cstheme="minorHAnsi"/>
          <w:b/>
          <w:color w:val="000000" w:themeColor="text1"/>
        </w:rPr>
      </w:pPr>
      <w:r w:rsidRPr="00266AD7">
        <w:rPr>
          <w:rFonts w:eastAsia="Times New Roman" w:cstheme="minorHAnsi"/>
          <w:b/>
        </w:rPr>
        <w:t xml:space="preserve">Welsh Language Development </w:t>
      </w:r>
    </w:p>
    <w:p w14:paraId="389FB79D" w14:textId="4B10DC84" w:rsidR="007611FC"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 xml:space="preserve">Ella appears to understand that ‘Bore da’ is a greeting </w:t>
      </w:r>
    </w:p>
    <w:p w14:paraId="60E88DB5" w14:textId="54913A89" w:rsidR="008B2D3F" w:rsidRPr="00266AD7" w:rsidRDefault="008B2D3F"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Ella doesn’t appear to understand that ‘Bore Da’ is a greeting in a language different from her own</w:t>
      </w:r>
    </w:p>
    <w:p w14:paraId="70F942F6" w14:textId="261C9A69" w:rsidR="007611FC" w:rsidRPr="00266AD7" w:rsidRDefault="007611FC" w:rsidP="007611FC">
      <w:pPr>
        <w:spacing w:before="100" w:beforeAutospacing="1" w:after="100" w:afterAutospacing="1"/>
        <w:rPr>
          <w:rFonts w:eastAsia="Times New Roman" w:cstheme="minorHAnsi"/>
          <w:b/>
        </w:rPr>
      </w:pPr>
      <w:r w:rsidRPr="00266AD7">
        <w:rPr>
          <w:rFonts w:eastAsia="Times New Roman" w:cstheme="minorHAnsi"/>
          <w:b/>
        </w:rPr>
        <w:t xml:space="preserve">Knowledge and Understanding of the World </w:t>
      </w:r>
    </w:p>
    <w:p w14:paraId="4299F344" w14:textId="74C47F3A" w:rsidR="007611FC" w:rsidRPr="00266AD7" w:rsidRDefault="00A77D5D"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 xml:space="preserve">Ella can name some simple objects - such as doggy </w:t>
      </w:r>
      <w:r w:rsidRPr="00A77D5D">
        <w:rPr>
          <w:rFonts w:eastAsia="Times New Roman" w:cstheme="minorHAnsi"/>
          <w:color w:val="00A3F9"/>
        </w:rPr>
        <w:t xml:space="preserve"> </w:t>
      </w:r>
    </w:p>
    <w:p w14:paraId="3151BEFF" w14:textId="3DCCDE3A" w:rsidR="008B2D3F" w:rsidRPr="00E456DB" w:rsidRDefault="008B2D3F"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Ella rarely initiates interaction with adults to tell them about something she has seen</w:t>
      </w:r>
    </w:p>
    <w:p w14:paraId="77763BB2" w14:textId="3E93FEA9" w:rsidR="00E456DB" w:rsidRDefault="00E456DB" w:rsidP="008B2D3F">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is aware of different gender</w:t>
      </w:r>
    </w:p>
    <w:p w14:paraId="4E9D813F" w14:textId="1286C926" w:rsidR="00E96D04" w:rsidRPr="00266AD7" w:rsidRDefault="00E96D04" w:rsidP="008B2D3F">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She understands the use of common household objects</w:t>
      </w:r>
    </w:p>
    <w:p w14:paraId="1D461E8D" w14:textId="7156E13A" w:rsidR="007611FC" w:rsidRPr="00266AD7" w:rsidRDefault="007611FC" w:rsidP="007611FC">
      <w:pPr>
        <w:spacing w:before="100" w:beforeAutospacing="1" w:after="100" w:afterAutospacing="1"/>
        <w:rPr>
          <w:rFonts w:eastAsia="Times New Roman" w:cstheme="minorHAnsi"/>
          <w:b/>
        </w:rPr>
      </w:pPr>
      <w:r w:rsidRPr="00A77D5D">
        <w:rPr>
          <w:rFonts w:eastAsia="Times New Roman" w:cstheme="minorHAnsi"/>
          <w:b/>
        </w:rPr>
        <w:t xml:space="preserve">Physical Development </w:t>
      </w:r>
    </w:p>
    <w:p w14:paraId="3A3A6C45" w14:textId="0CDA826C" w:rsidR="005409FA" w:rsidRPr="005409FA" w:rsidRDefault="00A77D5D" w:rsidP="005409FA">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She can come up and down steps, two feet to a step, holding on to an adult’s hand</w:t>
      </w:r>
    </w:p>
    <w:p w14:paraId="35CA2E3F" w14:textId="6612D7FC" w:rsidR="005409FA" w:rsidRDefault="005409FA" w:rsidP="005409FA">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can</w:t>
      </w:r>
      <w:r w:rsidR="00E456DB">
        <w:rPr>
          <w:rFonts w:eastAsia="Times New Roman" w:cstheme="minorHAnsi"/>
          <w:color w:val="000000" w:themeColor="text1"/>
        </w:rPr>
        <w:t>’t</w:t>
      </w:r>
      <w:r>
        <w:rPr>
          <w:rFonts w:eastAsia="Times New Roman" w:cstheme="minorHAnsi"/>
          <w:color w:val="000000" w:themeColor="text1"/>
        </w:rPr>
        <w:t xml:space="preserve"> hop on one foot </w:t>
      </w:r>
      <w:r w:rsidR="00E456DB">
        <w:rPr>
          <w:rFonts w:eastAsia="Times New Roman" w:cstheme="minorHAnsi"/>
          <w:color w:val="000000" w:themeColor="text1"/>
        </w:rPr>
        <w:t>consistently</w:t>
      </w:r>
    </w:p>
    <w:p w14:paraId="4ECA4F4F" w14:textId="77777777" w:rsidR="005409FA" w:rsidRPr="005409FA" w:rsidRDefault="008B2D3F" w:rsidP="005409FA">
      <w:pPr>
        <w:numPr>
          <w:ilvl w:val="1"/>
          <w:numId w:val="1"/>
        </w:numPr>
        <w:spacing w:before="100" w:beforeAutospacing="1" w:after="100" w:afterAutospacing="1"/>
        <w:rPr>
          <w:rFonts w:eastAsia="Times New Roman" w:cstheme="minorHAnsi"/>
          <w:color w:val="000000" w:themeColor="text1"/>
        </w:rPr>
      </w:pPr>
      <w:r w:rsidRPr="005409FA">
        <w:rPr>
          <w:rFonts w:eastAsia="Times New Roman" w:cstheme="minorHAnsi"/>
        </w:rPr>
        <w:t>Ella can appear somewhat unsteady on her feet and needs adult supervision especially when playing outdoors</w:t>
      </w:r>
      <w:r w:rsidR="005409FA" w:rsidRPr="005409FA">
        <w:rPr>
          <w:rFonts w:ascii="Segoe UI" w:eastAsia="Times New Roman" w:hAnsi="Segoe UI" w:cs="Times New Roman"/>
          <w:color w:val="363942"/>
          <w:sz w:val="21"/>
          <w:szCs w:val="21"/>
          <w:shd w:val="clear" w:color="auto" w:fill="FFFFFF"/>
        </w:rPr>
        <w:t xml:space="preserve"> </w:t>
      </w:r>
    </w:p>
    <w:p w14:paraId="62CCCB4C" w14:textId="77777777" w:rsidR="005409FA" w:rsidRPr="005409FA" w:rsidRDefault="005409FA" w:rsidP="005409FA">
      <w:pPr>
        <w:numPr>
          <w:ilvl w:val="1"/>
          <w:numId w:val="1"/>
        </w:numPr>
        <w:spacing w:before="100" w:beforeAutospacing="1" w:after="100" w:afterAutospacing="1"/>
        <w:rPr>
          <w:rFonts w:eastAsia="Times New Roman" w:cstheme="minorHAnsi"/>
          <w:color w:val="000000" w:themeColor="text1"/>
        </w:rPr>
      </w:pPr>
      <w:r>
        <w:rPr>
          <w:rFonts w:eastAsia="Times New Roman" w:cstheme="minorHAnsi"/>
        </w:rPr>
        <w:t>She can t</w:t>
      </w:r>
      <w:r w:rsidRPr="005409FA">
        <w:rPr>
          <w:rFonts w:eastAsia="Times New Roman" w:cstheme="minorHAnsi"/>
        </w:rPr>
        <w:t xml:space="preserve">hrow a ball overhand </w:t>
      </w:r>
    </w:p>
    <w:p w14:paraId="07F312CB" w14:textId="379FE9D6" w:rsidR="008B2D3F" w:rsidRPr="005409FA" w:rsidRDefault="005409FA" w:rsidP="005409FA">
      <w:pPr>
        <w:numPr>
          <w:ilvl w:val="1"/>
          <w:numId w:val="1"/>
        </w:numPr>
        <w:spacing w:before="100" w:beforeAutospacing="1" w:after="100" w:afterAutospacing="1"/>
        <w:rPr>
          <w:rFonts w:eastAsia="Times New Roman" w:cstheme="minorHAnsi"/>
          <w:color w:val="000000" w:themeColor="text1"/>
        </w:rPr>
      </w:pPr>
      <w:r>
        <w:rPr>
          <w:rFonts w:eastAsia="Times New Roman" w:cstheme="minorHAnsi"/>
        </w:rPr>
        <w:t>Ella is unable to</w:t>
      </w:r>
      <w:r w:rsidRPr="005409FA">
        <w:rPr>
          <w:rFonts w:eastAsia="Times New Roman" w:cstheme="minorHAnsi"/>
        </w:rPr>
        <w:t xml:space="preserve"> catch a bounc</w:t>
      </w:r>
      <w:r>
        <w:rPr>
          <w:rFonts w:eastAsia="Times New Roman" w:cstheme="minorHAnsi"/>
        </w:rPr>
        <w:t>ed</w:t>
      </w:r>
      <w:r w:rsidRPr="005409FA">
        <w:rPr>
          <w:rFonts w:eastAsia="Times New Roman" w:cstheme="minorHAnsi"/>
        </w:rPr>
        <w:t xml:space="preserve"> ball</w:t>
      </w:r>
    </w:p>
    <w:p w14:paraId="6B55F391" w14:textId="2FAAFA00" w:rsidR="008B2D3F" w:rsidRPr="00266AD7" w:rsidRDefault="008B2D3F" w:rsidP="008B2D3F">
      <w:pPr>
        <w:spacing w:before="100" w:beforeAutospacing="1" w:after="100" w:afterAutospacing="1"/>
        <w:rPr>
          <w:rFonts w:eastAsia="Times New Roman" w:cstheme="minorHAnsi"/>
          <w:b/>
        </w:rPr>
      </w:pPr>
      <w:r w:rsidRPr="00266AD7">
        <w:rPr>
          <w:rFonts w:eastAsia="Times New Roman" w:cstheme="minorHAnsi"/>
          <w:b/>
        </w:rPr>
        <w:t xml:space="preserve">Creative Development </w:t>
      </w:r>
    </w:p>
    <w:p w14:paraId="6C24BC63" w14:textId="77777777" w:rsidR="00C80A59" w:rsidRPr="00266AD7" w:rsidRDefault="00A77D5D"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Ella appears to enjoy listening to rhymes</w:t>
      </w:r>
      <w:r w:rsidR="00C80A59" w:rsidRPr="00266AD7">
        <w:rPr>
          <w:rFonts w:eastAsia="Times New Roman" w:cstheme="minorHAnsi"/>
          <w:color w:val="363942"/>
          <w:sz w:val="21"/>
          <w:szCs w:val="21"/>
          <w:shd w:val="clear" w:color="auto" w:fill="FFFFFF"/>
        </w:rPr>
        <w:t xml:space="preserve"> </w:t>
      </w:r>
    </w:p>
    <w:p w14:paraId="1574CBF8" w14:textId="77777777" w:rsidR="00266AD7" w:rsidRPr="00266AD7" w:rsidRDefault="00C80A59" w:rsidP="008B2D3F">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She knows the difference between fantasy and reality</w:t>
      </w:r>
    </w:p>
    <w:p w14:paraId="0EEC731C" w14:textId="4F383433" w:rsidR="008B2D3F" w:rsidRPr="00266AD7" w:rsidRDefault="00266AD7" w:rsidP="008B2D3F">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Ella plays</w:t>
      </w:r>
      <w:r w:rsidR="00C80A59" w:rsidRPr="00266AD7">
        <w:rPr>
          <w:rFonts w:eastAsia="Times New Roman" w:cstheme="minorHAnsi"/>
        </w:rPr>
        <w:t xml:space="preserve"> "pretend" which </w:t>
      </w:r>
      <w:r w:rsidRPr="00266AD7">
        <w:rPr>
          <w:rFonts w:eastAsia="Times New Roman" w:cstheme="minorHAnsi"/>
        </w:rPr>
        <w:t xml:space="preserve">is </w:t>
      </w:r>
      <w:r w:rsidR="00C80A59" w:rsidRPr="00266AD7">
        <w:rPr>
          <w:rFonts w:eastAsia="Times New Roman" w:cstheme="minorHAnsi"/>
        </w:rPr>
        <w:t>becom</w:t>
      </w:r>
      <w:r w:rsidRPr="00266AD7">
        <w:rPr>
          <w:rFonts w:eastAsia="Times New Roman" w:cstheme="minorHAnsi"/>
        </w:rPr>
        <w:t>ing</w:t>
      </w:r>
      <w:r w:rsidR="00C80A59" w:rsidRPr="00266AD7">
        <w:rPr>
          <w:rFonts w:eastAsia="Times New Roman" w:cstheme="minorHAnsi"/>
        </w:rPr>
        <w:t xml:space="preserve"> increasingly inventive</w:t>
      </w:r>
      <w:r w:rsidR="00A77D5D" w:rsidRPr="00A77D5D">
        <w:rPr>
          <w:rFonts w:eastAsia="Times New Roman" w:cstheme="minorHAnsi"/>
        </w:rPr>
        <w:t xml:space="preserve"> </w:t>
      </w:r>
    </w:p>
    <w:p w14:paraId="5FB70C57" w14:textId="77777777" w:rsidR="008B2D3F" w:rsidRPr="00266AD7" w:rsidRDefault="008B2D3F"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 xml:space="preserve">Ella doesn’t join in with singing </w:t>
      </w:r>
    </w:p>
    <w:p w14:paraId="7CAAFF16" w14:textId="77777777" w:rsidR="008B2D3F" w:rsidRPr="00266AD7" w:rsidRDefault="00A77D5D"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She will bang on a musical instrument at singing time</w:t>
      </w:r>
    </w:p>
    <w:p w14:paraId="6F4CA97C" w14:textId="77777777" w:rsidR="00C80A59" w:rsidRPr="00266AD7" w:rsidRDefault="008B2D3F"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She can be reluctant to join in with some ‘messy’ activities</w:t>
      </w:r>
    </w:p>
    <w:p w14:paraId="7E06DF1B" w14:textId="585C1EF2" w:rsidR="008B2D3F" w:rsidRPr="00A77D5D" w:rsidRDefault="008B2D3F" w:rsidP="00266AD7">
      <w:pPr>
        <w:spacing w:before="100" w:beforeAutospacing="1" w:after="100" w:afterAutospacing="1"/>
        <w:ind w:left="1440"/>
        <w:rPr>
          <w:rFonts w:eastAsia="Times New Roman" w:cstheme="minorHAnsi"/>
          <w:color w:val="000000" w:themeColor="text1"/>
        </w:rPr>
      </w:pPr>
    </w:p>
    <w:p w14:paraId="632EF561" w14:textId="77777777" w:rsidR="002669D5" w:rsidRPr="00266AD7" w:rsidRDefault="002669D5">
      <w:pPr>
        <w:rPr>
          <w:rFonts w:cstheme="minorHAnsi"/>
        </w:rPr>
      </w:pPr>
    </w:p>
    <w:sectPr w:rsidR="002669D5" w:rsidRPr="00266AD7" w:rsidSect="000E0E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utigerLTStd">
    <w:altName w:val="Cambria"/>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75255"/>
    <w:multiLevelType w:val="multilevel"/>
    <w:tmpl w:val="9E1061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B54AB7"/>
    <w:multiLevelType w:val="hybridMultilevel"/>
    <w:tmpl w:val="0ADCE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1E37B7"/>
    <w:multiLevelType w:val="hybridMultilevel"/>
    <w:tmpl w:val="2CBA2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A51B25"/>
    <w:multiLevelType w:val="multilevel"/>
    <w:tmpl w:val="28664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376FBF"/>
    <w:multiLevelType w:val="multilevel"/>
    <w:tmpl w:val="8034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E12C15"/>
    <w:multiLevelType w:val="multilevel"/>
    <w:tmpl w:val="BE0664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5376E1"/>
    <w:multiLevelType w:val="hybridMultilevel"/>
    <w:tmpl w:val="68C8510A"/>
    <w:lvl w:ilvl="0" w:tplc="5BCE6FE0">
      <w:numFmt w:val="bullet"/>
      <w:lvlText w:val="-"/>
      <w:lvlJc w:val="left"/>
      <w:pPr>
        <w:ind w:left="720" w:hanging="360"/>
      </w:pPr>
      <w:rPr>
        <w:rFonts w:ascii="FrutigerLTStd" w:eastAsia="Times New Roman" w:hAnsi="FrutigerLTStd" w:cs="Times New Roman" w:hint="default"/>
        <w:color w:val="00A3F9"/>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A6652C"/>
    <w:multiLevelType w:val="hybridMultilevel"/>
    <w:tmpl w:val="EBA23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7B2CF5"/>
    <w:multiLevelType w:val="hybridMultilevel"/>
    <w:tmpl w:val="EA381B4A"/>
    <w:lvl w:ilvl="0" w:tplc="5BCE6FE0">
      <w:numFmt w:val="bullet"/>
      <w:lvlText w:val="-"/>
      <w:lvlJc w:val="left"/>
      <w:pPr>
        <w:ind w:left="720" w:hanging="360"/>
      </w:pPr>
      <w:rPr>
        <w:rFonts w:ascii="FrutigerLTStd" w:eastAsia="Times New Roman" w:hAnsi="FrutigerLTStd" w:cs="Times New Roman" w:hint="default"/>
        <w:color w:val="00A3F9"/>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4"/>
  </w:num>
  <w:num w:numId="5">
    <w:abstractNumId w:val="1"/>
  </w:num>
  <w:num w:numId="6">
    <w:abstractNumId w:val="6"/>
  </w:num>
  <w:num w:numId="7">
    <w:abstractNumId w:val="8"/>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6943"/>
    <w:rsid w:val="000E0E6D"/>
    <w:rsid w:val="00160CBC"/>
    <w:rsid w:val="00265B4B"/>
    <w:rsid w:val="002669D5"/>
    <w:rsid w:val="00266AD7"/>
    <w:rsid w:val="002D2552"/>
    <w:rsid w:val="00307DD2"/>
    <w:rsid w:val="00384663"/>
    <w:rsid w:val="0049673D"/>
    <w:rsid w:val="00512A16"/>
    <w:rsid w:val="005409FA"/>
    <w:rsid w:val="00593B82"/>
    <w:rsid w:val="006B189B"/>
    <w:rsid w:val="006B71CA"/>
    <w:rsid w:val="006D18AC"/>
    <w:rsid w:val="007611FC"/>
    <w:rsid w:val="00777C35"/>
    <w:rsid w:val="008B2D3F"/>
    <w:rsid w:val="009C6943"/>
    <w:rsid w:val="00A77D5D"/>
    <w:rsid w:val="00C173F6"/>
    <w:rsid w:val="00C80A59"/>
    <w:rsid w:val="00CF0AD2"/>
    <w:rsid w:val="00D46BCD"/>
    <w:rsid w:val="00D64C83"/>
    <w:rsid w:val="00E456DB"/>
    <w:rsid w:val="00E96D04"/>
    <w:rsid w:val="00EE24D7"/>
    <w:rsid w:val="00FB2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25BFA"/>
  <w14:defaultImageDpi w14:val="32767"/>
  <w15:chartTrackingRefBased/>
  <w15:docId w15:val="{0C22545E-1C7B-264A-A2AF-3B0596E1B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7D5D"/>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7611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475962">
      <w:bodyDiv w:val="1"/>
      <w:marLeft w:val="0"/>
      <w:marRight w:val="0"/>
      <w:marTop w:val="0"/>
      <w:marBottom w:val="0"/>
      <w:divBdr>
        <w:top w:val="none" w:sz="0" w:space="0" w:color="auto"/>
        <w:left w:val="none" w:sz="0" w:space="0" w:color="auto"/>
        <w:bottom w:val="none" w:sz="0" w:space="0" w:color="auto"/>
        <w:right w:val="none" w:sz="0" w:space="0" w:color="auto"/>
      </w:divBdr>
      <w:divsChild>
        <w:div w:id="1589653892">
          <w:marLeft w:val="0"/>
          <w:marRight w:val="0"/>
          <w:marTop w:val="0"/>
          <w:marBottom w:val="0"/>
          <w:divBdr>
            <w:top w:val="none" w:sz="0" w:space="0" w:color="auto"/>
            <w:left w:val="none" w:sz="0" w:space="0" w:color="auto"/>
            <w:bottom w:val="none" w:sz="0" w:space="0" w:color="auto"/>
            <w:right w:val="none" w:sz="0" w:space="0" w:color="auto"/>
          </w:divBdr>
          <w:divsChild>
            <w:div w:id="1501964924">
              <w:marLeft w:val="0"/>
              <w:marRight w:val="0"/>
              <w:marTop w:val="0"/>
              <w:marBottom w:val="0"/>
              <w:divBdr>
                <w:top w:val="none" w:sz="0" w:space="0" w:color="auto"/>
                <w:left w:val="none" w:sz="0" w:space="0" w:color="auto"/>
                <w:bottom w:val="none" w:sz="0" w:space="0" w:color="auto"/>
                <w:right w:val="none" w:sz="0" w:space="0" w:color="auto"/>
              </w:divBdr>
              <w:divsChild>
                <w:div w:id="1505241434">
                  <w:marLeft w:val="0"/>
                  <w:marRight w:val="0"/>
                  <w:marTop w:val="0"/>
                  <w:marBottom w:val="0"/>
                  <w:divBdr>
                    <w:top w:val="none" w:sz="0" w:space="0" w:color="auto"/>
                    <w:left w:val="none" w:sz="0" w:space="0" w:color="auto"/>
                    <w:bottom w:val="none" w:sz="0" w:space="0" w:color="auto"/>
                    <w:right w:val="none" w:sz="0" w:space="0" w:color="auto"/>
                  </w:divBdr>
                  <w:divsChild>
                    <w:div w:id="724109911">
                      <w:marLeft w:val="0"/>
                      <w:marRight w:val="0"/>
                      <w:marTop w:val="0"/>
                      <w:marBottom w:val="0"/>
                      <w:divBdr>
                        <w:top w:val="none" w:sz="0" w:space="0" w:color="auto"/>
                        <w:left w:val="none" w:sz="0" w:space="0" w:color="auto"/>
                        <w:bottom w:val="none" w:sz="0" w:space="0" w:color="auto"/>
                        <w:right w:val="none" w:sz="0" w:space="0" w:color="auto"/>
                      </w:divBdr>
                    </w:div>
                    <w:div w:id="652493387">
                      <w:marLeft w:val="0"/>
                      <w:marRight w:val="0"/>
                      <w:marTop w:val="0"/>
                      <w:marBottom w:val="0"/>
                      <w:divBdr>
                        <w:top w:val="none" w:sz="0" w:space="0" w:color="auto"/>
                        <w:left w:val="none" w:sz="0" w:space="0" w:color="auto"/>
                        <w:bottom w:val="none" w:sz="0" w:space="0" w:color="auto"/>
                        <w:right w:val="none" w:sz="0" w:space="0" w:color="auto"/>
                      </w:divBdr>
                    </w:div>
                  </w:divsChild>
                </w:div>
                <w:div w:id="1550802736">
                  <w:marLeft w:val="0"/>
                  <w:marRight w:val="0"/>
                  <w:marTop w:val="0"/>
                  <w:marBottom w:val="0"/>
                  <w:divBdr>
                    <w:top w:val="none" w:sz="0" w:space="0" w:color="auto"/>
                    <w:left w:val="none" w:sz="0" w:space="0" w:color="auto"/>
                    <w:bottom w:val="none" w:sz="0" w:space="0" w:color="auto"/>
                    <w:right w:val="none" w:sz="0" w:space="0" w:color="auto"/>
                  </w:divBdr>
                  <w:divsChild>
                    <w:div w:id="711003523">
                      <w:marLeft w:val="0"/>
                      <w:marRight w:val="0"/>
                      <w:marTop w:val="0"/>
                      <w:marBottom w:val="0"/>
                      <w:divBdr>
                        <w:top w:val="none" w:sz="0" w:space="0" w:color="auto"/>
                        <w:left w:val="none" w:sz="0" w:space="0" w:color="auto"/>
                        <w:bottom w:val="none" w:sz="0" w:space="0" w:color="auto"/>
                        <w:right w:val="none" w:sz="0" w:space="0" w:color="auto"/>
                      </w:divBdr>
                    </w:div>
                  </w:divsChild>
                </w:div>
                <w:div w:id="328604382">
                  <w:marLeft w:val="0"/>
                  <w:marRight w:val="0"/>
                  <w:marTop w:val="0"/>
                  <w:marBottom w:val="0"/>
                  <w:divBdr>
                    <w:top w:val="none" w:sz="0" w:space="0" w:color="auto"/>
                    <w:left w:val="none" w:sz="0" w:space="0" w:color="auto"/>
                    <w:bottom w:val="none" w:sz="0" w:space="0" w:color="auto"/>
                    <w:right w:val="none" w:sz="0" w:space="0" w:color="auto"/>
                  </w:divBdr>
                  <w:divsChild>
                    <w:div w:id="168073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537006">
          <w:marLeft w:val="0"/>
          <w:marRight w:val="0"/>
          <w:marTop w:val="0"/>
          <w:marBottom w:val="0"/>
          <w:divBdr>
            <w:top w:val="none" w:sz="0" w:space="0" w:color="auto"/>
            <w:left w:val="none" w:sz="0" w:space="0" w:color="auto"/>
            <w:bottom w:val="none" w:sz="0" w:space="0" w:color="auto"/>
            <w:right w:val="none" w:sz="0" w:space="0" w:color="auto"/>
          </w:divBdr>
          <w:divsChild>
            <w:div w:id="156697086">
              <w:marLeft w:val="0"/>
              <w:marRight w:val="0"/>
              <w:marTop w:val="0"/>
              <w:marBottom w:val="0"/>
              <w:divBdr>
                <w:top w:val="none" w:sz="0" w:space="0" w:color="auto"/>
                <w:left w:val="none" w:sz="0" w:space="0" w:color="auto"/>
                <w:bottom w:val="none" w:sz="0" w:space="0" w:color="auto"/>
                <w:right w:val="none" w:sz="0" w:space="0" w:color="auto"/>
              </w:divBdr>
              <w:divsChild>
                <w:div w:id="2133356602">
                  <w:marLeft w:val="0"/>
                  <w:marRight w:val="0"/>
                  <w:marTop w:val="0"/>
                  <w:marBottom w:val="0"/>
                  <w:divBdr>
                    <w:top w:val="none" w:sz="0" w:space="0" w:color="auto"/>
                    <w:left w:val="none" w:sz="0" w:space="0" w:color="auto"/>
                    <w:bottom w:val="none" w:sz="0" w:space="0" w:color="auto"/>
                    <w:right w:val="none" w:sz="0" w:space="0" w:color="auto"/>
                  </w:divBdr>
                  <w:divsChild>
                    <w:div w:id="169683005">
                      <w:marLeft w:val="0"/>
                      <w:marRight w:val="0"/>
                      <w:marTop w:val="0"/>
                      <w:marBottom w:val="0"/>
                      <w:divBdr>
                        <w:top w:val="none" w:sz="0" w:space="0" w:color="auto"/>
                        <w:left w:val="none" w:sz="0" w:space="0" w:color="auto"/>
                        <w:bottom w:val="none" w:sz="0" w:space="0" w:color="auto"/>
                        <w:right w:val="none" w:sz="0" w:space="0" w:color="auto"/>
                      </w:divBdr>
                      <w:divsChild>
                        <w:div w:id="834880362">
                          <w:marLeft w:val="0"/>
                          <w:marRight w:val="0"/>
                          <w:marTop w:val="0"/>
                          <w:marBottom w:val="0"/>
                          <w:divBdr>
                            <w:top w:val="none" w:sz="0" w:space="0" w:color="auto"/>
                            <w:left w:val="none" w:sz="0" w:space="0" w:color="auto"/>
                            <w:bottom w:val="none" w:sz="0" w:space="0" w:color="auto"/>
                            <w:right w:val="none" w:sz="0" w:space="0" w:color="auto"/>
                          </w:divBdr>
                        </w:div>
                        <w:div w:id="1168786670">
                          <w:marLeft w:val="0"/>
                          <w:marRight w:val="0"/>
                          <w:marTop w:val="0"/>
                          <w:marBottom w:val="0"/>
                          <w:divBdr>
                            <w:top w:val="none" w:sz="0" w:space="0" w:color="auto"/>
                            <w:left w:val="none" w:sz="0" w:space="0" w:color="auto"/>
                            <w:bottom w:val="none" w:sz="0" w:space="0" w:color="auto"/>
                            <w:right w:val="none" w:sz="0" w:space="0" w:color="auto"/>
                          </w:divBdr>
                        </w:div>
                      </w:divsChild>
                    </w:div>
                    <w:div w:id="293289583">
                      <w:marLeft w:val="0"/>
                      <w:marRight w:val="0"/>
                      <w:marTop w:val="0"/>
                      <w:marBottom w:val="0"/>
                      <w:divBdr>
                        <w:top w:val="none" w:sz="0" w:space="0" w:color="auto"/>
                        <w:left w:val="none" w:sz="0" w:space="0" w:color="auto"/>
                        <w:bottom w:val="none" w:sz="0" w:space="0" w:color="auto"/>
                        <w:right w:val="none" w:sz="0" w:space="0" w:color="auto"/>
                      </w:divBdr>
                      <w:divsChild>
                        <w:div w:id="2029327232">
                          <w:marLeft w:val="0"/>
                          <w:marRight w:val="0"/>
                          <w:marTop w:val="0"/>
                          <w:marBottom w:val="0"/>
                          <w:divBdr>
                            <w:top w:val="none" w:sz="0" w:space="0" w:color="auto"/>
                            <w:left w:val="none" w:sz="0" w:space="0" w:color="auto"/>
                            <w:bottom w:val="none" w:sz="0" w:space="0" w:color="auto"/>
                            <w:right w:val="none" w:sz="0" w:space="0" w:color="auto"/>
                          </w:divBdr>
                        </w:div>
                      </w:divsChild>
                    </w:div>
                    <w:div w:id="55014051">
                      <w:marLeft w:val="0"/>
                      <w:marRight w:val="0"/>
                      <w:marTop w:val="0"/>
                      <w:marBottom w:val="0"/>
                      <w:divBdr>
                        <w:top w:val="none" w:sz="0" w:space="0" w:color="auto"/>
                        <w:left w:val="none" w:sz="0" w:space="0" w:color="auto"/>
                        <w:bottom w:val="none" w:sz="0" w:space="0" w:color="auto"/>
                        <w:right w:val="none" w:sz="0" w:space="0" w:color="auto"/>
                      </w:divBdr>
                      <w:divsChild>
                        <w:div w:id="134474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388630">
      <w:bodyDiv w:val="1"/>
      <w:marLeft w:val="0"/>
      <w:marRight w:val="0"/>
      <w:marTop w:val="0"/>
      <w:marBottom w:val="0"/>
      <w:divBdr>
        <w:top w:val="none" w:sz="0" w:space="0" w:color="auto"/>
        <w:left w:val="none" w:sz="0" w:space="0" w:color="auto"/>
        <w:bottom w:val="none" w:sz="0" w:space="0" w:color="auto"/>
        <w:right w:val="none" w:sz="0" w:space="0" w:color="auto"/>
      </w:divBdr>
    </w:div>
    <w:div w:id="321934588">
      <w:bodyDiv w:val="1"/>
      <w:marLeft w:val="0"/>
      <w:marRight w:val="0"/>
      <w:marTop w:val="0"/>
      <w:marBottom w:val="0"/>
      <w:divBdr>
        <w:top w:val="none" w:sz="0" w:space="0" w:color="auto"/>
        <w:left w:val="none" w:sz="0" w:space="0" w:color="auto"/>
        <w:bottom w:val="none" w:sz="0" w:space="0" w:color="auto"/>
        <w:right w:val="none" w:sz="0" w:space="0" w:color="auto"/>
      </w:divBdr>
    </w:div>
    <w:div w:id="372535306">
      <w:bodyDiv w:val="1"/>
      <w:marLeft w:val="0"/>
      <w:marRight w:val="0"/>
      <w:marTop w:val="0"/>
      <w:marBottom w:val="0"/>
      <w:divBdr>
        <w:top w:val="none" w:sz="0" w:space="0" w:color="auto"/>
        <w:left w:val="none" w:sz="0" w:space="0" w:color="auto"/>
        <w:bottom w:val="none" w:sz="0" w:space="0" w:color="auto"/>
        <w:right w:val="none" w:sz="0" w:space="0" w:color="auto"/>
      </w:divBdr>
    </w:div>
    <w:div w:id="607155956">
      <w:bodyDiv w:val="1"/>
      <w:marLeft w:val="0"/>
      <w:marRight w:val="0"/>
      <w:marTop w:val="0"/>
      <w:marBottom w:val="0"/>
      <w:divBdr>
        <w:top w:val="none" w:sz="0" w:space="0" w:color="auto"/>
        <w:left w:val="none" w:sz="0" w:space="0" w:color="auto"/>
        <w:bottom w:val="none" w:sz="0" w:space="0" w:color="auto"/>
        <w:right w:val="none" w:sz="0" w:space="0" w:color="auto"/>
      </w:divBdr>
    </w:div>
    <w:div w:id="749471673">
      <w:bodyDiv w:val="1"/>
      <w:marLeft w:val="0"/>
      <w:marRight w:val="0"/>
      <w:marTop w:val="0"/>
      <w:marBottom w:val="0"/>
      <w:divBdr>
        <w:top w:val="none" w:sz="0" w:space="0" w:color="auto"/>
        <w:left w:val="none" w:sz="0" w:space="0" w:color="auto"/>
        <w:bottom w:val="none" w:sz="0" w:space="0" w:color="auto"/>
        <w:right w:val="none" w:sz="0" w:space="0" w:color="auto"/>
      </w:divBdr>
    </w:div>
    <w:div w:id="780877672">
      <w:bodyDiv w:val="1"/>
      <w:marLeft w:val="0"/>
      <w:marRight w:val="0"/>
      <w:marTop w:val="0"/>
      <w:marBottom w:val="0"/>
      <w:divBdr>
        <w:top w:val="none" w:sz="0" w:space="0" w:color="auto"/>
        <w:left w:val="none" w:sz="0" w:space="0" w:color="auto"/>
        <w:bottom w:val="none" w:sz="0" w:space="0" w:color="auto"/>
        <w:right w:val="none" w:sz="0" w:space="0" w:color="auto"/>
      </w:divBdr>
    </w:div>
    <w:div w:id="800000205">
      <w:bodyDiv w:val="1"/>
      <w:marLeft w:val="0"/>
      <w:marRight w:val="0"/>
      <w:marTop w:val="0"/>
      <w:marBottom w:val="0"/>
      <w:divBdr>
        <w:top w:val="none" w:sz="0" w:space="0" w:color="auto"/>
        <w:left w:val="none" w:sz="0" w:space="0" w:color="auto"/>
        <w:bottom w:val="none" w:sz="0" w:space="0" w:color="auto"/>
        <w:right w:val="none" w:sz="0" w:space="0" w:color="auto"/>
      </w:divBdr>
    </w:div>
    <w:div w:id="961571788">
      <w:bodyDiv w:val="1"/>
      <w:marLeft w:val="0"/>
      <w:marRight w:val="0"/>
      <w:marTop w:val="0"/>
      <w:marBottom w:val="0"/>
      <w:divBdr>
        <w:top w:val="none" w:sz="0" w:space="0" w:color="auto"/>
        <w:left w:val="none" w:sz="0" w:space="0" w:color="auto"/>
        <w:bottom w:val="none" w:sz="0" w:space="0" w:color="auto"/>
        <w:right w:val="none" w:sz="0" w:space="0" w:color="auto"/>
      </w:divBdr>
    </w:div>
    <w:div w:id="1022439154">
      <w:bodyDiv w:val="1"/>
      <w:marLeft w:val="0"/>
      <w:marRight w:val="0"/>
      <w:marTop w:val="0"/>
      <w:marBottom w:val="0"/>
      <w:divBdr>
        <w:top w:val="none" w:sz="0" w:space="0" w:color="auto"/>
        <w:left w:val="none" w:sz="0" w:space="0" w:color="auto"/>
        <w:bottom w:val="none" w:sz="0" w:space="0" w:color="auto"/>
        <w:right w:val="none" w:sz="0" w:space="0" w:color="auto"/>
      </w:divBdr>
    </w:div>
    <w:div w:id="1127817515">
      <w:bodyDiv w:val="1"/>
      <w:marLeft w:val="0"/>
      <w:marRight w:val="0"/>
      <w:marTop w:val="0"/>
      <w:marBottom w:val="0"/>
      <w:divBdr>
        <w:top w:val="none" w:sz="0" w:space="0" w:color="auto"/>
        <w:left w:val="none" w:sz="0" w:space="0" w:color="auto"/>
        <w:bottom w:val="none" w:sz="0" w:space="0" w:color="auto"/>
        <w:right w:val="none" w:sz="0" w:space="0" w:color="auto"/>
      </w:divBdr>
    </w:div>
    <w:div w:id="1306473378">
      <w:bodyDiv w:val="1"/>
      <w:marLeft w:val="0"/>
      <w:marRight w:val="0"/>
      <w:marTop w:val="0"/>
      <w:marBottom w:val="0"/>
      <w:divBdr>
        <w:top w:val="none" w:sz="0" w:space="0" w:color="auto"/>
        <w:left w:val="none" w:sz="0" w:space="0" w:color="auto"/>
        <w:bottom w:val="none" w:sz="0" w:space="0" w:color="auto"/>
        <w:right w:val="none" w:sz="0" w:space="0" w:color="auto"/>
      </w:divBdr>
    </w:div>
    <w:div w:id="2122796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561</Words>
  <Characters>3198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Iwan Ellis-Williams</cp:lastModifiedBy>
  <cp:revision>2</cp:revision>
  <dcterms:created xsi:type="dcterms:W3CDTF">2020-03-03T08:21:00Z</dcterms:created>
  <dcterms:modified xsi:type="dcterms:W3CDTF">2020-03-03T08:21:00Z</dcterms:modified>
</cp:coreProperties>
</file>