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5913142"/>
        <w:docPartObj>
          <w:docPartGallery w:val="Cover Pages"/>
          <w:docPartUnique/>
        </w:docPartObj>
      </w:sdtPr>
      <w:sdtEndPr/>
      <w:sdtContent>
        <w:p w14:paraId="4EC2F8EB" w14:textId="213D892E" w:rsidR="00386C2A" w:rsidRPr="00386C2A" w:rsidRDefault="00386C2A" w:rsidP="00386C2A">
          <w:pPr>
            <w:rPr>
              <w:rFonts w:ascii="Arial" w:hAnsi="Arial" w:cs="Arial"/>
            </w:rPr>
          </w:pPr>
          <w:r w:rsidRPr="00386C2A">
            <w:rPr>
              <w:rFonts w:ascii="Arial" w:hAnsi="Arial" w:cs="Arial"/>
            </w:rPr>
            <w:t>Programme: BSc Health and Social Car</w:t>
          </w:r>
          <w:r>
            <w:rPr>
              <w:rFonts w:ascii="Arial" w:hAnsi="Arial" w:cs="Arial"/>
            </w:rPr>
            <w:t>e</w:t>
          </w:r>
        </w:p>
        <w:p w14:paraId="28D4252A" w14:textId="5AF4C15E" w:rsidR="00386C2A" w:rsidRPr="00386C2A" w:rsidRDefault="00386C2A" w:rsidP="00386C2A">
          <w:pPr>
            <w:rPr>
              <w:rFonts w:ascii="Arial" w:hAnsi="Arial" w:cs="Arial"/>
            </w:rPr>
          </w:pPr>
          <w:r w:rsidRPr="00386C2A">
            <w:rPr>
              <w:rFonts w:ascii="Arial" w:hAnsi="Arial" w:cs="Arial"/>
            </w:rPr>
            <w:t>Module: Introduction to Physiology</w:t>
          </w:r>
        </w:p>
        <w:p w14:paraId="6DA29545" w14:textId="66BD0D89" w:rsidR="00386C2A" w:rsidRPr="00386C2A" w:rsidRDefault="00386C2A" w:rsidP="00386C2A">
          <w:pPr>
            <w:rPr>
              <w:rFonts w:ascii="Arial" w:hAnsi="Arial" w:cs="Arial"/>
            </w:rPr>
          </w:pPr>
          <w:r w:rsidRPr="00386C2A">
            <w:rPr>
              <w:rFonts w:ascii="Arial" w:hAnsi="Arial" w:cs="Arial"/>
            </w:rPr>
            <w:t>Module code: BMHP5003_BIRM</w:t>
          </w:r>
        </w:p>
        <w:p w14:paraId="1145702E" w14:textId="39E2F817" w:rsidR="00386C2A" w:rsidRPr="00386C2A" w:rsidRDefault="00386C2A" w:rsidP="00386C2A">
          <w:pPr>
            <w:rPr>
              <w:rFonts w:ascii="Arial" w:hAnsi="Arial" w:cs="Arial"/>
            </w:rPr>
          </w:pPr>
          <w:r w:rsidRPr="00386C2A">
            <w:rPr>
              <w:rFonts w:ascii="Arial" w:hAnsi="Arial" w:cs="Arial"/>
            </w:rPr>
            <w:t>Lecturer: Mumtaz Goolam</w:t>
          </w:r>
        </w:p>
        <w:p w14:paraId="447BBF94" w14:textId="03CF224F" w:rsidR="00386C2A" w:rsidRPr="00386C2A" w:rsidRDefault="00386C2A" w:rsidP="00386C2A">
          <w:pPr>
            <w:rPr>
              <w:rFonts w:ascii="Arial" w:hAnsi="Arial" w:cs="Arial"/>
            </w:rPr>
          </w:pPr>
          <w:r w:rsidRPr="00386C2A">
            <w:rPr>
              <w:rFonts w:ascii="Arial" w:hAnsi="Arial" w:cs="Arial"/>
            </w:rPr>
            <w:t>Student name:  Cherrelle Melissa Sutherland</w:t>
          </w:r>
          <w:r w:rsidR="005C65B2">
            <w:rPr>
              <w:rFonts w:ascii="Arial" w:hAnsi="Arial" w:cs="Arial"/>
            </w:rPr>
            <w:t xml:space="preserve"> </w:t>
          </w:r>
          <w:r w:rsidR="005C65B2" w:rsidRPr="005C65B2">
            <w:rPr>
              <w:rFonts w:ascii="Arial" w:hAnsi="Arial" w:cs="Arial"/>
            </w:rPr>
            <w:t>(2010942)</w:t>
          </w:r>
        </w:p>
        <w:p w14:paraId="2FB41BAA" w14:textId="7D46C130" w:rsidR="00386C2A" w:rsidRPr="00386C2A" w:rsidRDefault="00386C2A" w:rsidP="00386C2A">
          <w:pPr>
            <w:rPr>
              <w:rFonts w:ascii="Arial" w:hAnsi="Arial" w:cs="Arial"/>
            </w:rPr>
          </w:pPr>
          <w:r w:rsidRPr="00386C2A">
            <w:rPr>
              <w:rFonts w:ascii="Arial" w:hAnsi="Arial" w:cs="Arial"/>
            </w:rPr>
            <w:t>Assignment Title: Health Assessment Report</w:t>
          </w:r>
        </w:p>
        <w:p w14:paraId="083AADDF" w14:textId="3B334142" w:rsidR="00386C2A" w:rsidRDefault="00386C2A">
          <w:r>
            <w:rPr>
              <w:noProof/>
            </w:rPr>
            <mc:AlternateContent>
              <mc:Choice Requires="wps">
                <w:drawing>
                  <wp:anchor distT="0" distB="0" distL="114300" distR="114300" simplePos="0" relativeHeight="251662336" behindDoc="0" locked="0" layoutInCell="1" allowOverlap="1" wp14:anchorId="38E842B2" wp14:editId="385B4DE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29CAC" w14:textId="3DB95337" w:rsidR="00386C2A" w:rsidRDefault="00386C2A">
                                <w:pPr>
                                  <w:pStyle w:val="NoSpacing"/>
                                  <w:jc w:val="right"/>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8E842B2"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2A629CAC" w14:textId="3DB95337" w:rsidR="00386C2A" w:rsidRDefault="00386C2A">
                          <w:pPr>
                            <w:pStyle w:val="NoSpacing"/>
                            <w:jc w:val="right"/>
                            <w:rPr>
                              <w:caps/>
                              <w:color w:val="323E4F" w:themeColor="text2" w:themeShade="BF"/>
                              <w:sz w:val="40"/>
                              <w:szCs w:val="40"/>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7B91CA" wp14:editId="11F57D0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24DED" w14:textId="74C3852A" w:rsidR="00386C2A" w:rsidRDefault="00386C2A">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A7B91CA"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p w14:paraId="18724DED" w14:textId="74C3852A" w:rsidR="00386C2A" w:rsidRDefault="00386C2A">
                          <w:pPr>
                            <w:pStyle w:val="NoSpacing"/>
                            <w:jc w:val="right"/>
                            <w:rPr>
                              <w:caps/>
                              <w:color w:val="262626" w:themeColor="text1" w:themeTint="D9"/>
                              <w:sz w:val="20"/>
                              <w:szCs w:val="20"/>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7F5EB92" wp14:editId="205B176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8222B3B"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402ABE3F" w14:textId="6325F13E" w:rsidR="00BD4EE8" w:rsidRDefault="006E3C83">
      <w:pPr>
        <w:rPr>
          <w:rFonts w:ascii="Arial" w:hAnsi="Arial" w:cs="Arial"/>
          <w:b/>
          <w:bCs/>
        </w:rPr>
      </w:pPr>
      <w:r>
        <w:rPr>
          <w:rFonts w:ascii="Arial" w:hAnsi="Arial" w:cs="Arial"/>
          <w:b/>
          <w:bCs/>
        </w:rPr>
        <w:lastRenderedPageBreak/>
        <w:t xml:space="preserve"> </w:t>
      </w:r>
      <w:r w:rsidR="0000535D">
        <w:rPr>
          <w:rFonts w:ascii="Arial" w:hAnsi="Arial" w:cs="Arial"/>
          <w:b/>
          <w:bCs/>
        </w:rPr>
        <w:t>Contents</w:t>
      </w:r>
    </w:p>
    <w:p w14:paraId="41A4B602" w14:textId="77777777" w:rsidR="008A7997" w:rsidRDefault="008A7997">
      <w:pPr>
        <w:rPr>
          <w:rFonts w:ascii="Arial" w:hAnsi="Arial" w:cs="Arial"/>
          <w:b/>
          <w:bCs/>
        </w:rPr>
      </w:pPr>
    </w:p>
    <w:p w14:paraId="5F33F6ED" w14:textId="305E61A7" w:rsidR="008A3483" w:rsidRPr="00291794" w:rsidRDefault="00411115">
      <w:pPr>
        <w:rPr>
          <w:rFonts w:ascii="Arial" w:hAnsi="Arial" w:cs="Arial"/>
          <w:b/>
          <w:bCs/>
        </w:rPr>
      </w:pPr>
      <w:r w:rsidRPr="00291794">
        <w:rPr>
          <w:rFonts w:ascii="Arial" w:hAnsi="Arial" w:cs="Arial"/>
          <w:b/>
          <w:bCs/>
        </w:rPr>
        <w:t>Introduction……………………………………………………………………………………3</w:t>
      </w:r>
    </w:p>
    <w:p w14:paraId="2FD5054E" w14:textId="6A3EAD03" w:rsidR="00411115" w:rsidRPr="00291794" w:rsidRDefault="00715853">
      <w:pPr>
        <w:rPr>
          <w:rFonts w:ascii="Arial" w:hAnsi="Arial" w:cs="Arial"/>
          <w:b/>
          <w:bCs/>
        </w:rPr>
      </w:pPr>
      <w:r w:rsidRPr="00291794">
        <w:rPr>
          <w:rFonts w:ascii="Arial" w:hAnsi="Arial" w:cs="Arial"/>
          <w:b/>
          <w:bCs/>
        </w:rPr>
        <w:t>Importance of health questionnaire………………………………………………………</w:t>
      </w:r>
      <w:r w:rsidR="00291794">
        <w:rPr>
          <w:rFonts w:ascii="Arial" w:hAnsi="Arial" w:cs="Arial"/>
          <w:b/>
          <w:bCs/>
        </w:rPr>
        <w:t>.</w:t>
      </w:r>
      <w:r w:rsidRPr="00291794">
        <w:rPr>
          <w:rFonts w:ascii="Arial" w:hAnsi="Arial" w:cs="Arial"/>
          <w:b/>
          <w:bCs/>
        </w:rPr>
        <w:t>4</w:t>
      </w:r>
    </w:p>
    <w:p w14:paraId="261539EE" w14:textId="5BC0B1A3" w:rsidR="00715853" w:rsidRPr="00291794" w:rsidRDefault="00715853">
      <w:pPr>
        <w:rPr>
          <w:rFonts w:ascii="Arial" w:hAnsi="Arial" w:cs="Arial"/>
          <w:b/>
          <w:bCs/>
        </w:rPr>
      </w:pPr>
      <w:r w:rsidRPr="00291794">
        <w:rPr>
          <w:rFonts w:ascii="Arial" w:hAnsi="Arial" w:cs="Arial"/>
          <w:b/>
          <w:bCs/>
        </w:rPr>
        <w:t>Case Study…………………………………………………………………………………</w:t>
      </w:r>
      <w:r w:rsidR="00702F24" w:rsidRPr="00291794">
        <w:rPr>
          <w:rFonts w:ascii="Arial" w:hAnsi="Arial" w:cs="Arial"/>
          <w:b/>
          <w:bCs/>
        </w:rPr>
        <w:t>….</w:t>
      </w:r>
      <w:r w:rsidRPr="00291794">
        <w:rPr>
          <w:rFonts w:ascii="Arial" w:hAnsi="Arial" w:cs="Arial"/>
          <w:b/>
          <w:bCs/>
        </w:rPr>
        <w:t>5</w:t>
      </w:r>
    </w:p>
    <w:p w14:paraId="2CFC0A57" w14:textId="125178D0" w:rsidR="00715853" w:rsidRPr="00291794" w:rsidRDefault="00715853">
      <w:pPr>
        <w:rPr>
          <w:rFonts w:ascii="Arial" w:hAnsi="Arial" w:cs="Arial"/>
          <w:b/>
          <w:bCs/>
        </w:rPr>
      </w:pPr>
      <w:r w:rsidRPr="00291794">
        <w:rPr>
          <w:rFonts w:ascii="Arial" w:hAnsi="Arial" w:cs="Arial"/>
          <w:b/>
          <w:bCs/>
        </w:rPr>
        <w:t>Results………………………………………………………………………………………….6</w:t>
      </w:r>
    </w:p>
    <w:p w14:paraId="5A948B58" w14:textId="018041F5" w:rsidR="003C5045" w:rsidRPr="00291794" w:rsidRDefault="003C5045">
      <w:pPr>
        <w:rPr>
          <w:rFonts w:ascii="Arial" w:hAnsi="Arial" w:cs="Arial"/>
          <w:b/>
          <w:bCs/>
        </w:rPr>
      </w:pPr>
      <w:r w:rsidRPr="00291794">
        <w:rPr>
          <w:rFonts w:ascii="Arial" w:hAnsi="Arial" w:cs="Arial"/>
          <w:b/>
          <w:bCs/>
        </w:rPr>
        <w:t>Risk Factors……………………………………………………………………………………7</w:t>
      </w:r>
    </w:p>
    <w:p w14:paraId="562E7BEC" w14:textId="306EFCC4" w:rsidR="00291794" w:rsidRPr="00291794" w:rsidRDefault="00291794">
      <w:pPr>
        <w:rPr>
          <w:rFonts w:ascii="Arial" w:hAnsi="Arial" w:cs="Arial"/>
          <w:b/>
          <w:bCs/>
        </w:rPr>
      </w:pPr>
      <w:r w:rsidRPr="00291794">
        <w:rPr>
          <w:rFonts w:ascii="Arial" w:hAnsi="Arial" w:cs="Arial"/>
          <w:b/>
          <w:bCs/>
        </w:rPr>
        <w:t>Recommendations…………………………………………………………………………….8</w:t>
      </w:r>
    </w:p>
    <w:p w14:paraId="73EFC679" w14:textId="472F147F" w:rsidR="00291794" w:rsidRDefault="00291794">
      <w:pPr>
        <w:rPr>
          <w:rFonts w:ascii="Arial" w:hAnsi="Arial" w:cs="Arial"/>
          <w:b/>
          <w:bCs/>
        </w:rPr>
      </w:pPr>
      <w:r w:rsidRPr="00291794">
        <w:rPr>
          <w:rFonts w:ascii="Arial" w:hAnsi="Arial" w:cs="Arial"/>
          <w:b/>
          <w:bCs/>
        </w:rPr>
        <w:t>Conclusion……………………………………………………………………………………..</w:t>
      </w:r>
      <w:r>
        <w:rPr>
          <w:rFonts w:ascii="Arial" w:hAnsi="Arial" w:cs="Arial"/>
          <w:b/>
          <w:bCs/>
        </w:rPr>
        <w:t>.</w:t>
      </w:r>
      <w:r w:rsidRPr="00291794">
        <w:rPr>
          <w:rFonts w:ascii="Arial" w:hAnsi="Arial" w:cs="Arial"/>
          <w:b/>
          <w:bCs/>
        </w:rPr>
        <w:t>9</w:t>
      </w:r>
    </w:p>
    <w:p w14:paraId="74322EAA" w14:textId="062981AE" w:rsidR="005836E9" w:rsidRDefault="000872C4">
      <w:pPr>
        <w:rPr>
          <w:rFonts w:ascii="Arial" w:hAnsi="Arial" w:cs="Arial"/>
          <w:b/>
          <w:bCs/>
        </w:rPr>
      </w:pPr>
      <w:r>
        <w:rPr>
          <w:rFonts w:ascii="Arial" w:hAnsi="Arial" w:cs="Arial"/>
          <w:b/>
          <w:bCs/>
        </w:rPr>
        <w:t>References…………………………………………………………………………………</w:t>
      </w:r>
      <w:r w:rsidR="00B934A4">
        <w:rPr>
          <w:rFonts w:ascii="Arial" w:hAnsi="Arial" w:cs="Arial"/>
          <w:b/>
          <w:bCs/>
        </w:rPr>
        <w:t>….</w:t>
      </w:r>
      <w:r>
        <w:rPr>
          <w:rFonts w:ascii="Arial" w:hAnsi="Arial" w:cs="Arial"/>
          <w:b/>
          <w:bCs/>
        </w:rPr>
        <w:t>10</w:t>
      </w:r>
    </w:p>
    <w:p w14:paraId="0DDD9A36" w14:textId="42A080BB" w:rsidR="000872C4" w:rsidRPr="00291794" w:rsidRDefault="000872C4">
      <w:pPr>
        <w:rPr>
          <w:rFonts w:ascii="Arial" w:hAnsi="Arial" w:cs="Arial"/>
          <w:b/>
          <w:bCs/>
        </w:rPr>
      </w:pPr>
      <w:r>
        <w:rPr>
          <w:rFonts w:ascii="Arial" w:hAnsi="Arial" w:cs="Arial"/>
          <w:b/>
          <w:bCs/>
        </w:rPr>
        <w:t>Appendix………………………………………………………………………………………...11</w:t>
      </w:r>
    </w:p>
    <w:p w14:paraId="62D9FBC0" w14:textId="77777777" w:rsidR="00291794" w:rsidRDefault="00291794">
      <w:pPr>
        <w:rPr>
          <w:rFonts w:ascii="Arial" w:hAnsi="Arial" w:cs="Arial"/>
        </w:rPr>
      </w:pPr>
    </w:p>
    <w:p w14:paraId="00E72F7A" w14:textId="77777777" w:rsidR="00715853" w:rsidRDefault="00715853">
      <w:pPr>
        <w:rPr>
          <w:rFonts w:ascii="Arial" w:hAnsi="Arial" w:cs="Arial"/>
        </w:rPr>
      </w:pPr>
    </w:p>
    <w:p w14:paraId="5339F543" w14:textId="77777777" w:rsidR="00411115" w:rsidRPr="00411115" w:rsidRDefault="00411115">
      <w:pPr>
        <w:rPr>
          <w:rFonts w:ascii="Arial" w:hAnsi="Arial" w:cs="Arial"/>
        </w:rPr>
      </w:pPr>
    </w:p>
    <w:p w14:paraId="21C4ECA7" w14:textId="19A73F0E" w:rsidR="0000535D" w:rsidRDefault="006E3C83">
      <w:pPr>
        <w:rPr>
          <w:rFonts w:ascii="Arial" w:hAnsi="Arial" w:cs="Arial"/>
          <w:b/>
          <w:bCs/>
        </w:rPr>
      </w:pPr>
      <w:r>
        <w:rPr>
          <w:rFonts w:ascii="Arial" w:hAnsi="Arial" w:cs="Arial"/>
          <w:b/>
          <w:bCs/>
        </w:rPr>
        <w:t xml:space="preserve">                                           </w:t>
      </w:r>
    </w:p>
    <w:p w14:paraId="0EF6902E" w14:textId="77777777" w:rsidR="0000535D" w:rsidRDefault="0000535D">
      <w:pPr>
        <w:rPr>
          <w:rFonts w:ascii="Arial" w:hAnsi="Arial" w:cs="Arial"/>
          <w:b/>
          <w:bCs/>
        </w:rPr>
      </w:pPr>
    </w:p>
    <w:p w14:paraId="138675A5" w14:textId="77777777" w:rsidR="0000535D" w:rsidRDefault="0000535D">
      <w:pPr>
        <w:rPr>
          <w:rFonts w:ascii="Arial" w:hAnsi="Arial" w:cs="Arial"/>
          <w:b/>
          <w:bCs/>
        </w:rPr>
      </w:pPr>
    </w:p>
    <w:p w14:paraId="6ABC4632" w14:textId="77777777" w:rsidR="0000535D" w:rsidRDefault="0000535D">
      <w:pPr>
        <w:rPr>
          <w:rFonts w:ascii="Arial" w:hAnsi="Arial" w:cs="Arial"/>
          <w:b/>
          <w:bCs/>
        </w:rPr>
      </w:pPr>
    </w:p>
    <w:p w14:paraId="00468BEA" w14:textId="77777777" w:rsidR="0000535D" w:rsidRDefault="0000535D">
      <w:pPr>
        <w:rPr>
          <w:rFonts w:ascii="Arial" w:hAnsi="Arial" w:cs="Arial"/>
          <w:b/>
          <w:bCs/>
        </w:rPr>
      </w:pPr>
    </w:p>
    <w:p w14:paraId="153D2A95" w14:textId="77777777" w:rsidR="0000535D" w:rsidRDefault="0000535D">
      <w:pPr>
        <w:rPr>
          <w:rFonts w:ascii="Arial" w:hAnsi="Arial" w:cs="Arial"/>
          <w:b/>
          <w:bCs/>
        </w:rPr>
      </w:pPr>
    </w:p>
    <w:p w14:paraId="579BB233" w14:textId="77777777" w:rsidR="0000535D" w:rsidRDefault="0000535D">
      <w:pPr>
        <w:rPr>
          <w:rFonts w:ascii="Arial" w:hAnsi="Arial" w:cs="Arial"/>
          <w:b/>
          <w:bCs/>
        </w:rPr>
      </w:pPr>
    </w:p>
    <w:p w14:paraId="085653E4" w14:textId="77777777" w:rsidR="0000535D" w:rsidRDefault="0000535D">
      <w:pPr>
        <w:rPr>
          <w:rFonts w:ascii="Arial" w:hAnsi="Arial" w:cs="Arial"/>
          <w:b/>
          <w:bCs/>
        </w:rPr>
      </w:pPr>
    </w:p>
    <w:p w14:paraId="22E5213C" w14:textId="77777777" w:rsidR="0000535D" w:rsidRDefault="0000535D">
      <w:pPr>
        <w:rPr>
          <w:rFonts w:ascii="Arial" w:hAnsi="Arial" w:cs="Arial"/>
          <w:b/>
          <w:bCs/>
        </w:rPr>
      </w:pPr>
    </w:p>
    <w:p w14:paraId="5D22CFD1" w14:textId="77777777" w:rsidR="0000535D" w:rsidRDefault="0000535D">
      <w:pPr>
        <w:rPr>
          <w:rFonts w:ascii="Arial" w:hAnsi="Arial" w:cs="Arial"/>
          <w:b/>
          <w:bCs/>
        </w:rPr>
      </w:pPr>
    </w:p>
    <w:p w14:paraId="50F26682" w14:textId="77777777" w:rsidR="0000535D" w:rsidRDefault="0000535D">
      <w:pPr>
        <w:rPr>
          <w:rFonts w:ascii="Arial" w:hAnsi="Arial" w:cs="Arial"/>
          <w:b/>
          <w:bCs/>
        </w:rPr>
      </w:pPr>
    </w:p>
    <w:p w14:paraId="5EF86143" w14:textId="77777777" w:rsidR="0000535D" w:rsidRDefault="0000535D">
      <w:pPr>
        <w:rPr>
          <w:rFonts w:ascii="Arial" w:hAnsi="Arial" w:cs="Arial"/>
          <w:b/>
          <w:bCs/>
        </w:rPr>
      </w:pPr>
    </w:p>
    <w:p w14:paraId="299E1F36" w14:textId="77777777" w:rsidR="0000535D" w:rsidRDefault="0000535D">
      <w:pPr>
        <w:rPr>
          <w:rFonts w:ascii="Arial" w:hAnsi="Arial" w:cs="Arial"/>
          <w:b/>
          <w:bCs/>
        </w:rPr>
      </w:pPr>
    </w:p>
    <w:p w14:paraId="142270E0" w14:textId="77777777" w:rsidR="0000535D" w:rsidRDefault="0000535D">
      <w:pPr>
        <w:rPr>
          <w:rFonts w:ascii="Arial" w:hAnsi="Arial" w:cs="Arial"/>
          <w:b/>
          <w:bCs/>
        </w:rPr>
      </w:pPr>
    </w:p>
    <w:p w14:paraId="255DDA67" w14:textId="77777777" w:rsidR="0000535D" w:rsidRDefault="0000535D">
      <w:pPr>
        <w:rPr>
          <w:rFonts w:ascii="Arial" w:hAnsi="Arial" w:cs="Arial"/>
          <w:b/>
          <w:bCs/>
        </w:rPr>
      </w:pPr>
    </w:p>
    <w:p w14:paraId="6BA1FDFE" w14:textId="77777777" w:rsidR="0000535D" w:rsidRDefault="0000535D">
      <w:pPr>
        <w:rPr>
          <w:rFonts w:ascii="Arial" w:hAnsi="Arial" w:cs="Arial"/>
          <w:b/>
          <w:bCs/>
        </w:rPr>
      </w:pPr>
    </w:p>
    <w:p w14:paraId="6E43CC38" w14:textId="77777777" w:rsidR="0000535D" w:rsidRDefault="0000535D">
      <w:pPr>
        <w:rPr>
          <w:rFonts w:ascii="Arial" w:hAnsi="Arial" w:cs="Arial"/>
          <w:b/>
          <w:bCs/>
        </w:rPr>
      </w:pPr>
    </w:p>
    <w:p w14:paraId="7279B955" w14:textId="77777777" w:rsidR="0000535D" w:rsidRDefault="0000535D">
      <w:pPr>
        <w:rPr>
          <w:rFonts w:ascii="Arial" w:hAnsi="Arial" w:cs="Arial"/>
          <w:b/>
          <w:bCs/>
        </w:rPr>
      </w:pPr>
    </w:p>
    <w:p w14:paraId="47C7CDF5" w14:textId="77777777" w:rsidR="008A7997" w:rsidRDefault="008A7997">
      <w:pPr>
        <w:rPr>
          <w:rFonts w:ascii="Arial" w:hAnsi="Arial" w:cs="Arial"/>
          <w:b/>
          <w:bCs/>
        </w:rPr>
      </w:pPr>
    </w:p>
    <w:p w14:paraId="2BA75409" w14:textId="77777777" w:rsidR="008A7997" w:rsidRDefault="008A7997">
      <w:pPr>
        <w:rPr>
          <w:rFonts w:ascii="Arial" w:hAnsi="Arial" w:cs="Arial"/>
          <w:b/>
          <w:bCs/>
        </w:rPr>
      </w:pPr>
    </w:p>
    <w:p w14:paraId="7FFD7E4A" w14:textId="3019B1F7" w:rsidR="00A14F06" w:rsidRDefault="008A7997">
      <w:pPr>
        <w:rPr>
          <w:rFonts w:ascii="Arial" w:hAnsi="Arial" w:cs="Arial"/>
          <w:b/>
          <w:bCs/>
        </w:rPr>
      </w:pPr>
      <w:r>
        <w:rPr>
          <w:rFonts w:ascii="Arial" w:hAnsi="Arial" w:cs="Arial"/>
          <w:b/>
          <w:bCs/>
        </w:rPr>
        <w:t xml:space="preserve">                                             </w:t>
      </w:r>
      <w:r w:rsidR="00542619" w:rsidRPr="00542619">
        <w:rPr>
          <w:rFonts w:ascii="Arial" w:hAnsi="Arial" w:cs="Arial"/>
          <w:b/>
          <w:bCs/>
        </w:rPr>
        <w:t>Health Assessment Report</w:t>
      </w:r>
    </w:p>
    <w:p w14:paraId="49D3E29F" w14:textId="60A9C8CC" w:rsidR="00944A13" w:rsidRDefault="00944A13">
      <w:pPr>
        <w:rPr>
          <w:rFonts w:ascii="Arial" w:hAnsi="Arial" w:cs="Arial"/>
          <w:b/>
          <w:bCs/>
        </w:rPr>
      </w:pPr>
    </w:p>
    <w:p w14:paraId="6C892E8C" w14:textId="65CB9509" w:rsidR="00944A13" w:rsidRDefault="00944A13">
      <w:pPr>
        <w:rPr>
          <w:rFonts w:ascii="Arial" w:hAnsi="Arial" w:cs="Arial"/>
          <w:b/>
          <w:bCs/>
        </w:rPr>
      </w:pPr>
    </w:p>
    <w:p w14:paraId="4E2174ED" w14:textId="748F8F32" w:rsidR="00944A13" w:rsidRDefault="00944A13">
      <w:pPr>
        <w:rPr>
          <w:rFonts w:ascii="Arial" w:hAnsi="Arial" w:cs="Arial"/>
          <w:b/>
          <w:bCs/>
        </w:rPr>
      </w:pPr>
    </w:p>
    <w:p w14:paraId="42756EF8" w14:textId="2E2EF909" w:rsidR="00944A13" w:rsidRDefault="00944A13">
      <w:pPr>
        <w:rPr>
          <w:rFonts w:ascii="Arial" w:hAnsi="Arial" w:cs="Arial"/>
          <w:b/>
          <w:bCs/>
        </w:rPr>
      </w:pPr>
    </w:p>
    <w:p w14:paraId="5B14990C" w14:textId="404045D7" w:rsidR="00944A13" w:rsidRDefault="00944A13">
      <w:pPr>
        <w:rPr>
          <w:rFonts w:ascii="Arial" w:hAnsi="Arial" w:cs="Arial"/>
          <w:b/>
          <w:bCs/>
        </w:rPr>
      </w:pPr>
    </w:p>
    <w:p w14:paraId="7CC412D5" w14:textId="09136B65" w:rsidR="00944A13" w:rsidRDefault="00944A13">
      <w:pPr>
        <w:rPr>
          <w:rFonts w:ascii="Arial" w:hAnsi="Arial" w:cs="Arial"/>
          <w:b/>
          <w:bCs/>
        </w:rPr>
      </w:pPr>
    </w:p>
    <w:p w14:paraId="490BB877" w14:textId="61B07E9A" w:rsidR="00944A13" w:rsidRDefault="00944A13">
      <w:pPr>
        <w:rPr>
          <w:rFonts w:ascii="Arial" w:hAnsi="Arial" w:cs="Arial"/>
          <w:b/>
          <w:bCs/>
        </w:rPr>
      </w:pPr>
    </w:p>
    <w:p w14:paraId="4AF5BDD3" w14:textId="5080265C" w:rsidR="00944A13" w:rsidRDefault="00944A13">
      <w:pPr>
        <w:rPr>
          <w:rFonts w:ascii="Arial" w:hAnsi="Arial" w:cs="Arial"/>
          <w:b/>
          <w:bCs/>
        </w:rPr>
      </w:pPr>
    </w:p>
    <w:p w14:paraId="5F4C880A" w14:textId="160BC1B3" w:rsidR="00944A13" w:rsidRDefault="00944A13">
      <w:pPr>
        <w:rPr>
          <w:rFonts w:ascii="Arial" w:hAnsi="Arial" w:cs="Arial"/>
          <w:b/>
          <w:bCs/>
        </w:rPr>
      </w:pPr>
    </w:p>
    <w:p w14:paraId="5C12B03D" w14:textId="5400078C" w:rsidR="00944A13" w:rsidRDefault="00944A13">
      <w:pPr>
        <w:rPr>
          <w:rFonts w:ascii="Arial" w:hAnsi="Arial" w:cs="Arial"/>
          <w:b/>
          <w:bCs/>
        </w:rPr>
      </w:pPr>
    </w:p>
    <w:p w14:paraId="202E7B93" w14:textId="32477797" w:rsidR="00944A13" w:rsidRDefault="00944A13">
      <w:pPr>
        <w:rPr>
          <w:rFonts w:ascii="Arial" w:hAnsi="Arial" w:cs="Arial"/>
          <w:b/>
          <w:bCs/>
        </w:rPr>
      </w:pPr>
    </w:p>
    <w:p w14:paraId="7AC3B6BD" w14:textId="41467D87" w:rsidR="00944A13" w:rsidRDefault="00944A13">
      <w:pPr>
        <w:rPr>
          <w:rFonts w:ascii="Arial" w:hAnsi="Arial" w:cs="Arial"/>
          <w:b/>
          <w:bCs/>
        </w:rPr>
      </w:pPr>
    </w:p>
    <w:p w14:paraId="484A6A1A" w14:textId="69D53AEA" w:rsidR="00944A13" w:rsidRDefault="00944A13">
      <w:pPr>
        <w:rPr>
          <w:rFonts w:ascii="Arial" w:hAnsi="Arial" w:cs="Arial"/>
          <w:b/>
          <w:bCs/>
        </w:rPr>
      </w:pPr>
    </w:p>
    <w:p w14:paraId="34420A2F" w14:textId="648D8B7B" w:rsidR="00944A13" w:rsidRDefault="00944A13">
      <w:pPr>
        <w:rPr>
          <w:rFonts w:ascii="Arial" w:hAnsi="Arial" w:cs="Arial"/>
          <w:b/>
          <w:bCs/>
        </w:rPr>
      </w:pPr>
    </w:p>
    <w:p w14:paraId="252CE8CB" w14:textId="46EB77EE" w:rsidR="00944A13" w:rsidRDefault="00944A13">
      <w:pPr>
        <w:rPr>
          <w:rFonts w:ascii="Arial" w:hAnsi="Arial" w:cs="Arial"/>
          <w:b/>
          <w:bCs/>
        </w:rPr>
      </w:pPr>
    </w:p>
    <w:p w14:paraId="5264CA8A" w14:textId="7FBAEB3E" w:rsidR="00944A13" w:rsidRDefault="00944A13">
      <w:pPr>
        <w:rPr>
          <w:rFonts w:ascii="Arial" w:hAnsi="Arial" w:cs="Arial"/>
          <w:b/>
          <w:bCs/>
        </w:rPr>
      </w:pPr>
    </w:p>
    <w:p w14:paraId="40DFA4EE" w14:textId="5EC71E98" w:rsidR="00944A13" w:rsidRDefault="00944A13">
      <w:pPr>
        <w:rPr>
          <w:rFonts w:ascii="Arial" w:hAnsi="Arial" w:cs="Arial"/>
          <w:b/>
          <w:bCs/>
        </w:rPr>
      </w:pPr>
    </w:p>
    <w:p w14:paraId="17ED88C9" w14:textId="0EA53926" w:rsidR="00944A13" w:rsidRDefault="00944A13">
      <w:pPr>
        <w:rPr>
          <w:rFonts w:ascii="Arial" w:hAnsi="Arial" w:cs="Arial"/>
          <w:b/>
          <w:bCs/>
        </w:rPr>
      </w:pPr>
    </w:p>
    <w:p w14:paraId="738E2E22" w14:textId="308CCB8F" w:rsidR="00944A13" w:rsidRDefault="00944A13">
      <w:pPr>
        <w:rPr>
          <w:rFonts w:ascii="Arial" w:hAnsi="Arial" w:cs="Arial"/>
          <w:b/>
          <w:bCs/>
        </w:rPr>
      </w:pPr>
    </w:p>
    <w:p w14:paraId="2469F482" w14:textId="0FD5E49D" w:rsidR="00944A13" w:rsidRDefault="00944A13">
      <w:pPr>
        <w:rPr>
          <w:rFonts w:ascii="Arial" w:hAnsi="Arial" w:cs="Arial"/>
          <w:b/>
          <w:bCs/>
        </w:rPr>
      </w:pPr>
    </w:p>
    <w:p w14:paraId="1BB01628" w14:textId="4D4EBC12" w:rsidR="00944A13" w:rsidRDefault="00944A13">
      <w:pPr>
        <w:rPr>
          <w:rFonts w:ascii="Arial" w:hAnsi="Arial" w:cs="Arial"/>
          <w:b/>
          <w:bCs/>
        </w:rPr>
      </w:pPr>
    </w:p>
    <w:p w14:paraId="6091D993" w14:textId="5654D0D7" w:rsidR="00944A13" w:rsidRDefault="00944A13">
      <w:pPr>
        <w:rPr>
          <w:rFonts w:ascii="Arial" w:hAnsi="Arial" w:cs="Arial"/>
          <w:b/>
          <w:bCs/>
        </w:rPr>
      </w:pPr>
    </w:p>
    <w:p w14:paraId="0EDCAC4A" w14:textId="42CA40BD" w:rsidR="00944A13" w:rsidRDefault="00944A13">
      <w:pPr>
        <w:rPr>
          <w:rFonts w:ascii="Arial" w:hAnsi="Arial" w:cs="Arial"/>
          <w:b/>
          <w:bCs/>
        </w:rPr>
      </w:pPr>
    </w:p>
    <w:p w14:paraId="642272CB" w14:textId="189AB150" w:rsidR="00944A13" w:rsidRDefault="00944A13">
      <w:pPr>
        <w:rPr>
          <w:rFonts w:ascii="Arial" w:hAnsi="Arial" w:cs="Arial"/>
          <w:b/>
          <w:bCs/>
        </w:rPr>
      </w:pPr>
    </w:p>
    <w:p w14:paraId="0190FC32" w14:textId="3227AB22" w:rsidR="00944A13" w:rsidRDefault="00944A13">
      <w:pPr>
        <w:rPr>
          <w:rFonts w:ascii="Arial" w:hAnsi="Arial" w:cs="Arial"/>
          <w:b/>
          <w:bCs/>
        </w:rPr>
      </w:pPr>
    </w:p>
    <w:p w14:paraId="36DD0E32" w14:textId="59766725" w:rsidR="00944A13" w:rsidRDefault="00944A13">
      <w:pPr>
        <w:rPr>
          <w:rFonts w:ascii="Arial" w:hAnsi="Arial" w:cs="Arial"/>
          <w:b/>
          <w:bCs/>
        </w:rPr>
      </w:pPr>
    </w:p>
    <w:p w14:paraId="2E5FE9D5" w14:textId="309A5FBB" w:rsidR="00944A13" w:rsidRDefault="00944A13">
      <w:pPr>
        <w:rPr>
          <w:rFonts w:ascii="Arial" w:hAnsi="Arial" w:cs="Arial"/>
          <w:b/>
          <w:bCs/>
        </w:rPr>
      </w:pPr>
    </w:p>
    <w:p w14:paraId="2D574A1F" w14:textId="08C36227" w:rsidR="00944A13" w:rsidRDefault="00944A13">
      <w:pPr>
        <w:rPr>
          <w:rFonts w:ascii="Arial" w:hAnsi="Arial" w:cs="Arial"/>
          <w:b/>
          <w:bCs/>
        </w:rPr>
      </w:pPr>
    </w:p>
    <w:p w14:paraId="2BB38E0F" w14:textId="77777777" w:rsidR="008A7997" w:rsidRDefault="008A7997">
      <w:pPr>
        <w:rPr>
          <w:rFonts w:ascii="Arial" w:hAnsi="Arial" w:cs="Arial"/>
          <w:b/>
          <w:bCs/>
        </w:rPr>
      </w:pPr>
    </w:p>
    <w:p w14:paraId="7F59B8B5" w14:textId="77777777" w:rsidR="008A7997" w:rsidRDefault="008A7997">
      <w:pPr>
        <w:rPr>
          <w:rFonts w:ascii="Arial" w:hAnsi="Arial" w:cs="Arial"/>
          <w:b/>
          <w:bCs/>
        </w:rPr>
      </w:pPr>
    </w:p>
    <w:p w14:paraId="6D805C94" w14:textId="77777777" w:rsidR="008A7997" w:rsidRDefault="008A7997">
      <w:pPr>
        <w:rPr>
          <w:rFonts w:ascii="Arial" w:hAnsi="Arial" w:cs="Arial"/>
          <w:b/>
          <w:bCs/>
        </w:rPr>
      </w:pPr>
    </w:p>
    <w:p w14:paraId="069B6F17" w14:textId="300FE992" w:rsidR="00EE0578" w:rsidRDefault="004223D8">
      <w:pPr>
        <w:rPr>
          <w:rFonts w:ascii="Arial" w:hAnsi="Arial" w:cs="Arial"/>
          <w:b/>
          <w:bCs/>
        </w:rPr>
      </w:pPr>
      <w:r>
        <w:rPr>
          <w:rFonts w:ascii="Arial" w:hAnsi="Arial" w:cs="Arial"/>
          <w:b/>
          <w:bCs/>
        </w:rPr>
        <w:t xml:space="preserve">Introduction </w:t>
      </w:r>
    </w:p>
    <w:p w14:paraId="37692180" w14:textId="77777777" w:rsidR="00FB1BE0" w:rsidRDefault="00FB1BE0">
      <w:pPr>
        <w:rPr>
          <w:rFonts w:ascii="Arial" w:hAnsi="Arial" w:cs="Arial"/>
          <w:b/>
          <w:bCs/>
        </w:rPr>
      </w:pPr>
    </w:p>
    <w:p w14:paraId="05ADF6DA" w14:textId="05724876" w:rsidR="004D2665" w:rsidRDefault="00173EFF" w:rsidP="00353C5C">
      <w:pPr>
        <w:spacing w:line="360" w:lineRule="auto"/>
        <w:rPr>
          <w:rFonts w:ascii="Arial" w:hAnsi="Arial" w:cs="Arial"/>
        </w:rPr>
      </w:pPr>
      <w:r w:rsidRPr="00173EFF">
        <w:rPr>
          <w:rFonts w:ascii="Arial" w:hAnsi="Arial" w:cs="Arial"/>
        </w:rPr>
        <w:t xml:space="preserve">In </w:t>
      </w:r>
      <w:r>
        <w:rPr>
          <w:rFonts w:ascii="Arial" w:hAnsi="Arial" w:cs="Arial"/>
        </w:rPr>
        <w:t>our effort to improve our services</w:t>
      </w:r>
      <w:r w:rsidR="00757AE1" w:rsidRPr="00757AE1">
        <w:rPr>
          <w:rFonts w:ascii="Arial" w:hAnsi="Arial" w:cs="Arial"/>
        </w:rPr>
        <w:t xml:space="preserve"> </w:t>
      </w:r>
      <w:r w:rsidR="00757AE1">
        <w:rPr>
          <w:rFonts w:ascii="Arial" w:hAnsi="Arial" w:cs="Arial"/>
        </w:rPr>
        <w:t>i</w:t>
      </w:r>
      <w:r w:rsidR="00757AE1" w:rsidRPr="00757AE1">
        <w:rPr>
          <w:rFonts w:ascii="Arial" w:hAnsi="Arial" w:cs="Arial"/>
        </w:rPr>
        <w:t xml:space="preserve">t is important to participate in the health questionnaire so we can provide you with the right care and support. Here at Asthma Clinic our health questionaries are a critical tool to measure the populations health status, risk factors, </w:t>
      </w:r>
      <w:r w:rsidR="00DC09CB">
        <w:rPr>
          <w:rFonts w:ascii="Arial" w:hAnsi="Arial" w:cs="Arial"/>
        </w:rPr>
        <w:t xml:space="preserve">our </w:t>
      </w:r>
      <w:r w:rsidR="00757AE1" w:rsidRPr="00757AE1">
        <w:rPr>
          <w:rFonts w:ascii="Arial" w:hAnsi="Arial" w:cs="Arial"/>
        </w:rPr>
        <w:t>healthcare questionaries are voluntary the questionnaires take 10 minutes.</w:t>
      </w:r>
      <w:r w:rsidR="00DC09CB">
        <w:rPr>
          <w:rFonts w:ascii="Arial" w:hAnsi="Arial" w:cs="Arial"/>
        </w:rPr>
        <w:t xml:space="preserve"> W</w:t>
      </w:r>
      <w:r w:rsidR="00593370">
        <w:rPr>
          <w:rFonts w:ascii="Arial" w:hAnsi="Arial" w:cs="Arial"/>
        </w:rPr>
        <w:t xml:space="preserve">e have invited </w:t>
      </w:r>
      <w:r w:rsidR="00813DFD">
        <w:rPr>
          <w:rFonts w:ascii="Arial" w:hAnsi="Arial" w:cs="Arial"/>
        </w:rPr>
        <w:t>Mrs MB to</w:t>
      </w:r>
      <w:r w:rsidR="00593370">
        <w:rPr>
          <w:rFonts w:ascii="Arial" w:hAnsi="Arial" w:cs="Arial"/>
        </w:rPr>
        <w:t xml:space="preserve"> participate in this health questionnaire provided </w:t>
      </w:r>
      <w:r w:rsidR="00FD5B8B">
        <w:rPr>
          <w:rFonts w:ascii="Arial" w:hAnsi="Arial" w:cs="Arial"/>
        </w:rPr>
        <w:t xml:space="preserve">so we gain a deeper understanding of our </w:t>
      </w:r>
      <w:r w:rsidR="00C912A5">
        <w:rPr>
          <w:rFonts w:ascii="Arial" w:hAnsi="Arial" w:cs="Arial"/>
        </w:rPr>
        <w:t>patient’s</w:t>
      </w:r>
      <w:r w:rsidR="00FD5B8B">
        <w:rPr>
          <w:rFonts w:ascii="Arial" w:hAnsi="Arial" w:cs="Arial"/>
        </w:rPr>
        <w:t xml:space="preserve"> general health. </w:t>
      </w:r>
      <w:r w:rsidR="00D815D0" w:rsidRPr="00D815D0">
        <w:rPr>
          <w:rFonts w:ascii="Arial" w:hAnsi="Arial" w:cs="Arial"/>
        </w:rPr>
        <w:t>Mrs MB has provided permission to participate in our survey the information provided from Mrs MB will be treated</w:t>
      </w:r>
      <w:r w:rsidR="002A7F1D">
        <w:rPr>
          <w:rFonts w:ascii="Arial" w:hAnsi="Arial" w:cs="Arial"/>
        </w:rPr>
        <w:t xml:space="preserve"> with</w:t>
      </w:r>
      <w:r w:rsidR="00D815D0" w:rsidRPr="00D815D0">
        <w:rPr>
          <w:rFonts w:ascii="Arial" w:hAnsi="Arial" w:cs="Arial"/>
        </w:rPr>
        <w:t xml:space="preserve"> confidentially, </w:t>
      </w:r>
      <w:r w:rsidR="00C912A5" w:rsidRPr="00D815D0">
        <w:rPr>
          <w:rFonts w:ascii="Arial" w:hAnsi="Arial" w:cs="Arial"/>
        </w:rPr>
        <w:t>if</w:t>
      </w:r>
      <w:r w:rsidR="00D815D0" w:rsidRPr="00D815D0">
        <w:rPr>
          <w:rFonts w:ascii="Arial" w:hAnsi="Arial" w:cs="Arial"/>
        </w:rPr>
        <w:t xml:space="preserve"> any further information is needed Mrs MB will be contacted via phone Mrs MB will not be asked to provide any sensitive information.</w:t>
      </w:r>
      <w:r w:rsidR="00064BD2">
        <w:rPr>
          <w:rFonts w:ascii="Arial" w:hAnsi="Arial" w:cs="Arial"/>
        </w:rPr>
        <w:t xml:space="preserve"> </w:t>
      </w:r>
      <w:r w:rsidR="000F53AC">
        <w:rPr>
          <w:rFonts w:ascii="Arial" w:hAnsi="Arial" w:cs="Arial"/>
        </w:rPr>
        <w:t xml:space="preserve">Within the </w:t>
      </w:r>
      <w:r w:rsidR="00DE6FA5">
        <w:rPr>
          <w:rFonts w:ascii="Arial" w:hAnsi="Arial" w:cs="Arial"/>
        </w:rPr>
        <w:t xml:space="preserve">study Mrs MB health will be discussed this includes her </w:t>
      </w:r>
      <w:r w:rsidR="00FB1BE0">
        <w:rPr>
          <w:rFonts w:ascii="Arial" w:hAnsi="Arial" w:cs="Arial"/>
        </w:rPr>
        <w:t xml:space="preserve">Asthma, High blood pressure and her high cholesterol </w:t>
      </w:r>
      <w:r w:rsidR="00955F0C">
        <w:rPr>
          <w:rFonts w:ascii="Arial" w:hAnsi="Arial" w:cs="Arial"/>
        </w:rPr>
        <w:t xml:space="preserve">indicators of risk factors and interventions for lifestyle changes. </w:t>
      </w:r>
      <w:r w:rsidR="0063442C">
        <w:rPr>
          <w:rFonts w:ascii="Arial" w:hAnsi="Arial" w:cs="Arial"/>
        </w:rPr>
        <w:t xml:space="preserve"> </w:t>
      </w:r>
    </w:p>
    <w:p w14:paraId="5D5080B8" w14:textId="7466F765" w:rsidR="00AB5E33" w:rsidRDefault="00AB5E33" w:rsidP="00353C5C">
      <w:pPr>
        <w:spacing w:line="360" w:lineRule="auto"/>
        <w:rPr>
          <w:rFonts w:ascii="Arial" w:hAnsi="Arial" w:cs="Arial"/>
        </w:rPr>
      </w:pPr>
    </w:p>
    <w:p w14:paraId="2D2DD4C1" w14:textId="5247BBB7" w:rsidR="00AB5E33" w:rsidRDefault="00AB5E33" w:rsidP="00353C5C">
      <w:pPr>
        <w:spacing w:line="360" w:lineRule="auto"/>
        <w:rPr>
          <w:rFonts w:ascii="Arial" w:hAnsi="Arial" w:cs="Arial"/>
        </w:rPr>
      </w:pPr>
    </w:p>
    <w:p w14:paraId="24F93FE3" w14:textId="0914AA3B" w:rsidR="00AB5E33" w:rsidRDefault="00AB5E33" w:rsidP="00353C5C">
      <w:pPr>
        <w:spacing w:line="360" w:lineRule="auto"/>
        <w:rPr>
          <w:rFonts w:ascii="Arial" w:hAnsi="Arial" w:cs="Arial"/>
        </w:rPr>
      </w:pPr>
    </w:p>
    <w:p w14:paraId="78D346D6" w14:textId="5C5182CA" w:rsidR="00AB5E33" w:rsidRDefault="00AB5E33" w:rsidP="00353C5C">
      <w:pPr>
        <w:spacing w:line="360" w:lineRule="auto"/>
        <w:rPr>
          <w:rFonts w:ascii="Arial" w:hAnsi="Arial" w:cs="Arial"/>
        </w:rPr>
      </w:pPr>
    </w:p>
    <w:p w14:paraId="3E1373BF" w14:textId="0B4C439A" w:rsidR="00AB5E33" w:rsidRDefault="00AB5E33" w:rsidP="00353C5C">
      <w:pPr>
        <w:spacing w:line="360" w:lineRule="auto"/>
        <w:rPr>
          <w:rFonts w:ascii="Arial" w:hAnsi="Arial" w:cs="Arial"/>
        </w:rPr>
      </w:pPr>
    </w:p>
    <w:p w14:paraId="07CA1CED" w14:textId="6FC4697D" w:rsidR="00AB5E33" w:rsidRDefault="00AB5E33" w:rsidP="00353C5C">
      <w:pPr>
        <w:spacing w:line="360" w:lineRule="auto"/>
        <w:rPr>
          <w:rFonts w:ascii="Arial" w:hAnsi="Arial" w:cs="Arial"/>
        </w:rPr>
      </w:pPr>
    </w:p>
    <w:p w14:paraId="5D0FE5DB" w14:textId="45F1EFBB" w:rsidR="00AB5E33" w:rsidRDefault="00AB5E33" w:rsidP="00353C5C">
      <w:pPr>
        <w:spacing w:line="360" w:lineRule="auto"/>
        <w:rPr>
          <w:rFonts w:ascii="Arial" w:hAnsi="Arial" w:cs="Arial"/>
        </w:rPr>
      </w:pPr>
    </w:p>
    <w:p w14:paraId="6D86A55C" w14:textId="61829EC0" w:rsidR="00AB5E33" w:rsidRDefault="00AB5E33" w:rsidP="00353C5C">
      <w:pPr>
        <w:spacing w:line="360" w:lineRule="auto"/>
        <w:rPr>
          <w:rFonts w:ascii="Arial" w:hAnsi="Arial" w:cs="Arial"/>
        </w:rPr>
      </w:pPr>
    </w:p>
    <w:p w14:paraId="6B110DFB" w14:textId="0852350C" w:rsidR="00AB5E33" w:rsidRDefault="00AB5E33" w:rsidP="00353C5C">
      <w:pPr>
        <w:spacing w:line="360" w:lineRule="auto"/>
        <w:rPr>
          <w:rFonts w:ascii="Arial" w:hAnsi="Arial" w:cs="Arial"/>
        </w:rPr>
      </w:pPr>
    </w:p>
    <w:p w14:paraId="54C9BF56" w14:textId="5ABE2600" w:rsidR="00AB5E33" w:rsidRDefault="00AB5E33" w:rsidP="00353C5C">
      <w:pPr>
        <w:spacing w:line="360" w:lineRule="auto"/>
        <w:rPr>
          <w:rFonts w:ascii="Arial" w:hAnsi="Arial" w:cs="Arial"/>
        </w:rPr>
      </w:pPr>
    </w:p>
    <w:p w14:paraId="4BC4AD15" w14:textId="5330EBB9" w:rsidR="00AB5E33" w:rsidRDefault="00AB5E33" w:rsidP="00353C5C">
      <w:pPr>
        <w:spacing w:line="360" w:lineRule="auto"/>
        <w:rPr>
          <w:rFonts w:ascii="Arial" w:hAnsi="Arial" w:cs="Arial"/>
        </w:rPr>
      </w:pPr>
    </w:p>
    <w:p w14:paraId="102DBE7F" w14:textId="77777777" w:rsidR="008A7997" w:rsidRDefault="008A7997" w:rsidP="00353C5C">
      <w:pPr>
        <w:spacing w:line="360" w:lineRule="auto"/>
        <w:rPr>
          <w:rFonts w:ascii="Arial" w:hAnsi="Arial" w:cs="Arial"/>
        </w:rPr>
      </w:pPr>
    </w:p>
    <w:p w14:paraId="6A40CBCE" w14:textId="77777777" w:rsidR="008A7997" w:rsidRDefault="008A7997" w:rsidP="00353C5C">
      <w:pPr>
        <w:spacing w:line="360" w:lineRule="auto"/>
        <w:rPr>
          <w:rFonts w:ascii="Arial" w:hAnsi="Arial" w:cs="Arial"/>
        </w:rPr>
      </w:pPr>
    </w:p>
    <w:p w14:paraId="30252D5D" w14:textId="77777777" w:rsidR="008A7997" w:rsidRDefault="008A7997" w:rsidP="00353C5C">
      <w:pPr>
        <w:spacing w:line="360" w:lineRule="auto"/>
        <w:rPr>
          <w:rFonts w:ascii="Arial" w:hAnsi="Arial" w:cs="Arial"/>
        </w:rPr>
      </w:pPr>
    </w:p>
    <w:p w14:paraId="3F7E2D0A" w14:textId="77777777" w:rsidR="008A7997" w:rsidRDefault="008A7997" w:rsidP="00353C5C">
      <w:pPr>
        <w:spacing w:line="360" w:lineRule="auto"/>
        <w:rPr>
          <w:rFonts w:ascii="Arial" w:hAnsi="Arial" w:cs="Arial"/>
        </w:rPr>
      </w:pPr>
    </w:p>
    <w:p w14:paraId="24DB5D5F" w14:textId="77777777" w:rsidR="008A7997" w:rsidRDefault="008A7997" w:rsidP="00353C5C">
      <w:pPr>
        <w:spacing w:line="360" w:lineRule="auto"/>
        <w:rPr>
          <w:rFonts w:ascii="Arial" w:hAnsi="Arial" w:cs="Arial"/>
        </w:rPr>
      </w:pPr>
    </w:p>
    <w:p w14:paraId="2E37BD51" w14:textId="0E99D6AA" w:rsidR="00FD0A04" w:rsidRDefault="0054016E" w:rsidP="00353C5C">
      <w:pPr>
        <w:spacing w:line="360" w:lineRule="auto"/>
        <w:rPr>
          <w:rFonts w:ascii="Arial" w:hAnsi="Arial" w:cs="Arial"/>
        </w:rPr>
      </w:pPr>
      <w:r>
        <w:rPr>
          <w:rFonts w:ascii="Arial" w:hAnsi="Arial" w:cs="Arial"/>
        </w:rPr>
        <w:t>W</w:t>
      </w:r>
      <w:r w:rsidR="008A4C6E">
        <w:rPr>
          <w:rFonts w:ascii="Arial" w:hAnsi="Arial" w:cs="Arial"/>
        </w:rPr>
        <w:t>hy are health questionnaire importan</w:t>
      </w:r>
      <w:r w:rsidR="00647EFE">
        <w:rPr>
          <w:rFonts w:ascii="Arial" w:hAnsi="Arial" w:cs="Arial"/>
        </w:rPr>
        <w:t>t</w:t>
      </w:r>
      <w:r w:rsidR="00802247">
        <w:rPr>
          <w:rFonts w:ascii="Arial" w:hAnsi="Arial" w:cs="Arial"/>
        </w:rPr>
        <w:t>?</w:t>
      </w:r>
      <w:r w:rsidR="00931612">
        <w:rPr>
          <w:rFonts w:ascii="Arial" w:hAnsi="Arial" w:cs="Arial"/>
        </w:rPr>
        <w:t xml:space="preserve"> </w:t>
      </w:r>
      <w:r w:rsidR="00802247" w:rsidRPr="00802247">
        <w:rPr>
          <w:rFonts w:ascii="Arial" w:hAnsi="Arial" w:cs="Arial"/>
        </w:rPr>
        <w:t xml:space="preserve">Public health questionnaires are a significant source of qualitative data. </w:t>
      </w:r>
      <w:r w:rsidR="00C660D3" w:rsidRPr="00C660D3">
        <w:rPr>
          <w:rFonts w:ascii="Arial" w:hAnsi="Arial" w:cs="Arial"/>
        </w:rPr>
        <w:t>There are two ways of answering a questionnaire Closed-ended (or “closed question</w:t>
      </w:r>
      <w:r w:rsidR="00A2596C" w:rsidRPr="00C660D3">
        <w:rPr>
          <w:rFonts w:ascii="Arial" w:hAnsi="Arial" w:cs="Arial"/>
        </w:rPr>
        <w:t>”) (e.g.,</w:t>
      </w:r>
      <w:r w:rsidR="00C660D3" w:rsidRPr="00C660D3">
        <w:rPr>
          <w:rFonts w:ascii="Arial" w:hAnsi="Arial" w:cs="Arial"/>
        </w:rPr>
        <w:t xml:space="preserve"> Yes / No). This produces mainly quantitative data. Open-ended (or “open question</w:t>
      </w:r>
      <w:r w:rsidR="00A2596C" w:rsidRPr="00C660D3">
        <w:rPr>
          <w:rFonts w:ascii="Arial" w:hAnsi="Arial" w:cs="Arial"/>
        </w:rPr>
        <w:t>”) “</w:t>
      </w:r>
      <w:r w:rsidR="00C660D3" w:rsidRPr="00C660D3">
        <w:rPr>
          <w:rFonts w:ascii="Arial" w:hAnsi="Arial" w:cs="Arial"/>
        </w:rPr>
        <w:t>in their own words". This produces mainly qualitative data</w:t>
      </w:r>
      <w:r w:rsidR="00C660D3">
        <w:rPr>
          <w:rFonts w:ascii="Arial" w:hAnsi="Arial" w:cs="Arial"/>
        </w:rPr>
        <w:t xml:space="preserve">. </w:t>
      </w:r>
      <w:r w:rsidR="00802247" w:rsidRPr="00802247">
        <w:rPr>
          <w:rFonts w:ascii="Arial" w:hAnsi="Arial" w:cs="Arial"/>
        </w:rPr>
        <w:t xml:space="preserve">Health questionnaires are an excellent way to obtain </w:t>
      </w:r>
      <w:r w:rsidR="00802247" w:rsidRPr="00802247">
        <w:rPr>
          <w:rFonts w:ascii="Arial" w:hAnsi="Arial" w:cs="Arial"/>
        </w:rPr>
        <w:t>first-hand</w:t>
      </w:r>
      <w:r w:rsidR="00802247" w:rsidRPr="00802247">
        <w:rPr>
          <w:rFonts w:ascii="Arial" w:hAnsi="Arial" w:cs="Arial"/>
        </w:rPr>
        <w:t xml:space="preserve"> medical information from responders. They're often used by insurance companies, employment agencies, hospitals, and other industries. When constructing health questionnaires, it's crucial to emphasise right away that the information you supply will be kept private.</w:t>
      </w:r>
      <w:r w:rsidR="005F08BD">
        <w:rPr>
          <w:rFonts w:ascii="Arial" w:hAnsi="Arial" w:cs="Arial"/>
        </w:rPr>
        <w:t xml:space="preserve"> </w:t>
      </w:r>
      <w:r w:rsidR="00526149">
        <w:rPr>
          <w:rFonts w:ascii="Arial" w:hAnsi="Arial" w:cs="Arial"/>
        </w:rPr>
        <w:t>Health questionaries are also important the questionaries straighten laws and tackle discrimination and inequality</w:t>
      </w:r>
      <w:r w:rsidR="00B202FE">
        <w:rPr>
          <w:rFonts w:ascii="Arial" w:hAnsi="Arial" w:cs="Arial"/>
        </w:rPr>
        <w:t xml:space="preserve">. As </w:t>
      </w:r>
      <w:r w:rsidR="00FA1729">
        <w:rPr>
          <w:rFonts w:ascii="Arial" w:hAnsi="Arial" w:cs="Arial"/>
        </w:rPr>
        <w:t>stated</w:t>
      </w:r>
      <w:r w:rsidR="00B202FE">
        <w:rPr>
          <w:rFonts w:ascii="Arial" w:hAnsi="Arial" w:cs="Arial"/>
        </w:rPr>
        <w:t xml:space="preserve"> by Fa</w:t>
      </w:r>
      <w:r w:rsidR="00FA1729">
        <w:rPr>
          <w:rFonts w:ascii="Arial" w:hAnsi="Arial" w:cs="Arial"/>
        </w:rPr>
        <w:t xml:space="preserve">rnsworth (2020) </w:t>
      </w:r>
      <w:r w:rsidR="00FA1729" w:rsidRPr="00FA1729">
        <w:rPr>
          <w:rFonts w:ascii="Arial" w:hAnsi="Arial" w:cs="Arial"/>
        </w:rPr>
        <w:t>Questionnaires are a crucial part of research. There are many other tools that are used to find out about how people think, feel, and act, but the act of asking remains central to finding out what people explicitly think.</w:t>
      </w:r>
      <w:r w:rsidR="00FA1729">
        <w:rPr>
          <w:rFonts w:ascii="Arial" w:hAnsi="Arial" w:cs="Arial"/>
        </w:rPr>
        <w:t xml:space="preserve"> </w:t>
      </w:r>
      <w:r w:rsidR="00CA397D">
        <w:rPr>
          <w:rFonts w:ascii="Arial" w:hAnsi="Arial" w:cs="Arial"/>
        </w:rPr>
        <w:t>Collecting data</w:t>
      </w:r>
      <w:r w:rsidR="00AF67FD">
        <w:rPr>
          <w:rFonts w:ascii="Arial" w:hAnsi="Arial" w:cs="Arial"/>
        </w:rPr>
        <w:t xml:space="preserve"> (survey/questionnaire </w:t>
      </w:r>
      <w:r w:rsidR="00CA397D">
        <w:rPr>
          <w:rFonts w:ascii="Arial" w:hAnsi="Arial" w:cs="Arial"/>
        </w:rPr>
        <w:t xml:space="preserve">is </w:t>
      </w:r>
      <w:r w:rsidR="00331E2F">
        <w:rPr>
          <w:rFonts w:ascii="Arial" w:hAnsi="Arial" w:cs="Arial"/>
        </w:rPr>
        <w:t>essential</w:t>
      </w:r>
      <w:r w:rsidR="00CA397D">
        <w:rPr>
          <w:rFonts w:ascii="Arial" w:hAnsi="Arial" w:cs="Arial"/>
        </w:rPr>
        <w:t xml:space="preserve"> but it </w:t>
      </w:r>
      <w:r w:rsidR="00A2596C">
        <w:rPr>
          <w:rFonts w:ascii="Arial" w:hAnsi="Arial" w:cs="Arial"/>
        </w:rPr>
        <w:t>must</w:t>
      </w:r>
      <w:r w:rsidR="00CA397D">
        <w:rPr>
          <w:rFonts w:ascii="Arial" w:hAnsi="Arial" w:cs="Arial"/>
        </w:rPr>
        <w:t xml:space="preserve"> be </w:t>
      </w:r>
      <w:r w:rsidR="00331E2F">
        <w:rPr>
          <w:rFonts w:ascii="Arial" w:hAnsi="Arial" w:cs="Arial"/>
        </w:rPr>
        <w:t>consistent</w:t>
      </w:r>
      <w:r w:rsidR="00CA397D">
        <w:rPr>
          <w:rFonts w:ascii="Arial" w:hAnsi="Arial" w:cs="Arial"/>
        </w:rPr>
        <w:t xml:space="preserve"> a</w:t>
      </w:r>
      <w:r w:rsidR="00331E2F">
        <w:rPr>
          <w:rFonts w:ascii="Arial" w:hAnsi="Arial" w:cs="Arial"/>
        </w:rPr>
        <w:t>nd accurate</w:t>
      </w:r>
      <w:r w:rsidR="00AF67FD">
        <w:rPr>
          <w:rFonts w:ascii="Arial" w:hAnsi="Arial" w:cs="Arial"/>
        </w:rPr>
        <w:t>.</w:t>
      </w:r>
      <w:r w:rsidR="00BA14C4">
        <w:rPr>
          <w:rFonts w:ascii="Arial" w:hAnsi="Arial" w:cs="Arial"/>
        </w:rPr>
        <w:t xml:space="preserve"> Who benefits from health question</w:t>
      </w:r>
      <w:r w:rsidR="005D079F">
        <w:rPr>
          <w:rFonts w:ascii="Arial" w:hAnsi="Arial" w:cs="Arial"/>
        </w:rPr>
        <w:t xml:space="preserve">naires? </w:t>
      </w:r>
      <w:r w:rsidR="00DC3358" w:rsidRPr="00DC3358">
        <w:rPr>
          <w:rFonts w:ascii="Arial" w:hAnsi="Arial" w:cs="Arial"/>
        </w:rPr>
        <w:t>It provides anonymity. There are times when responders would want to remain anonymous, particularly when dealing with sensitive issues or disclosing personal information. This ensures that the information provided by the responders is kept private, allowing them to react more honestly and honestly to the questions.</w:t>
      </w:r>
      <w:r w:rsidR="00E966F3" w:rsidRPr="00E966F3">
        <w:t xml:space="preserve"> </w:t>
      </w:r>
      <w:r w:rsidR="00CE5E1D">
        <w:rPr>
          <w:rFonts w:ascii="Arial" w:hAnsi="Arial" w:cs="Arial"/>
        </w:rPr>
        <w:t xml:space="preserve">As </w:t>
      </w:r>
      <w:r w:rsidR="0023414D">
        <w:rPr>
          <w:rFonts w:ascii="Arial" w:hAnsi="Arial" w:cs="Arial"/>
        </w:rPr>
        <w:t xml:space="preserve">sated by Monrose (2020) </w:t>
      </w:r>
      <w:r w:rsidR="000F1CC5" w:rsidRPr="000F1CC5">
        <w:rPr>
          <w:rFonts w:ascii="Arial" w:hAnsi="Arial" w:cs="Arial"/>
        </w:rPr>
        <w:t>information can be useful to your doctors to give you specific screening tests, such as cancer-oriented ones, at an early stage. There are countless ways that your medical history can be beneficial to help your doctor’s investigation on certain diseases and obviously, to your own personal health.</w:t>
      </w:r>
    </w:p>
    <w:p w14:paraId="170EC98A" w14:textId="77777777" w:rsidR="00FD0A04" w:rsidRDefault="00FD0A04" w:rsidP="00353C5C">
      <w:pPr>
        <w:spacing w:line="360" w:lineRule="auto"/>
        <w:rPr>
          <w:rFonts w:ascii="Arial" w:hAnsi="Arial" w:cs="Arial"/>
        </w:rPr>
      </w:pPr>
    </w:p>
    <w:p w14:paraId="16C05CE8" w14:textId="5A5D0CEB" w:rsidR="00701FD8" w:rsidRDefault="00AF67FD" w:rsidP="00353C5C">
      <w:pPr>
        <w:spacing w:line="360" w:lineRule="auto"/>
        <w:rPr>
          <w:rFonts w:ascii="Arial" w:hAnsi="Arial" w:cs="Arial"/>
          <w:b/>
          <w:bCs/>
        </w:rPr>
      </w:pPr>
      <w:r w:rsidRPr="00B23C73">
        <w:rPr>
          <w:rFonts w:ascii="Arial" w:hAnsi="Arial" w:cs="Arial"/>
          <w:b/>
          <w:bCs/>
        </w:rPr>
        <w:t>Method of data collection questionnaires</w:t>
      </w:r>
    </w:p>
    <w:p w14:paraId="3797BFCA" w14:textId="04ADB333" w:rsidR="00AF67FD" w:rsidRDefault="00AF67FD" w:rsidP="00353C5C">
      <w:pPr>
        <w:spacing w:line="360" w:lineRule="auto"/>
        <w:rPr>
          <w:rFonts w:ascii="Arial" w:hAnsi="Arial" w:cs="Arial"/>
          <w:b/>
          <w:bCs/>
        </w:rPr>
      </w:pPr>
      <w:r w:rsidRPr="00B23C73">
        <w:rPr>
          <w:rFonts w:ascii="Arial" w:hAnsi="Arial" w:cs="Arial"/>
          <w:b/>
          <w:bCs/>
        </w:rPr>
        <w:t xml:space="preserve"> </w:t>
      </w:r>
    </w:p>
    <w:p w14:paraId="1010D122" w14:textId="329A3005" w:rsidR="00B23C73" w:rsidRDefault="00B23C73" w:rsidP="00353C5C">
      <w:pPr>
        <w:spacing w:line="360" w:lineRule="auto"/>
        <w:rPr>
          <w:rFonts w:ascii="Arial" w:hAnsi="Arial" w:cs="Arial"/>
        </w:rPr>
      </w:pPr>
      <w:r>
        <w:rPr>
          <w:rFonts w:ascii="Arial" w:hAnsi="Arial" w:cs="Arial"/>
        </w:rPr>
        <w:t>Personal</w:t>
      </w:r>
      <w:r w:rsidR="003A71F1">
        <w:rPr>
          <w:rFonts w:ascii="Arial" w:hAnsi="Arial" w:cs="Arial"/>
        </w:rPr>
        <w:t xml:space="preserve">                     </w:t>
      </w:r>
      <w:r w:rsidR="009366E9">
        <w:rPr>
          <w:rFonts w:ascii="Arial" w:hAnsi="Arial" w:cs="Arial"/>
        </w:rPr>
        <w:t xml:space="preserve">                 </w:t>
      </w:r>
      <w:r w:rsidR="007E1E41">
        <w:rPr>
          <w:rFonts w:ascii="Arial" w:hAnsi="Arial" w:cs="Arial"/>
        </w:rPr>
        <w:t xml:space="preserve"> </w:t>
      </w:r>
      <w:r w:rsidR="009366E9">
        <w:rPr>
          <w:rFonts w:ascii="Arial" w:hAnsi="Arial" w:cs="Arial"/>
        </w:rPr>
        <w:t xml:space="preserve">Advantages                                                  Disadvantages </w:t>
      </w:r>
    </w:p>
    <w:p w14:paraId="21442FC9" w14:textId="368725C1" w:rsidR="00A243E9" w:rsidRDefault="00701FD8" w:rsidP="00353C5C">
      <w:pPr>
        <w:spacing w:line="360" w:lineRule="auto"/>
        <w:rPr>
          <w:rFonts w:ascii="Arial" w:hAnsi="Arial" w:cs="Arial"/>
        </w:rPr>
      </w:pPr>
      <w:r>
        <w:rPr>
          <w:rFonts w:ascii="Arial" w:hAnsi="Arial" w:cs="Arial"/>
        </w:rPr>
        <w:t xml:space="preserve">                                                     </w:t>
      </w:r>
      <w:r w:rsidR="00D3519E">
        <w:rPr>
          <w:rFonts w:ascii="Arial" w:hAnsi="Arial" w:cs="Arial"/>
        </w:rPr>
        <w:t>Higher response rate</w:t>
      </w:r>
      <w:r w:rsidR="00D21AEE">
        <w:rPr>
          <w:rFonts w:ascii="Arial" w:hAnsi="Arial" w:cs="Arial"/>
        </w:rPr>
        <w:t xml:space="preserve">                                    Expensive</w:t>
      </w:r>
    </w:p>
    <w:p w14:paraId="7DFC21CF" w14:textId="3A87D129" w:rsidR="00D3519E" w:rsidRDefault="004D5F53" w:rsidP="00353C5C">
      <w:pPr>
        <w:spacing w:line="360" w:lineRule="auto"/>
        <w:rPr>
          <w:rFonts w:ascii="Arial" w:hAnsi="Arial" w:cs="Arial"/>
        </w:rPr>
      </w:pPr>
      <w:r>
        <w:rPr>
          <w:rFonts w:ascii="Arial" w:hAnsi="Arial" w:cs="Arial"/>
        </w:rPr>
        <w:t>Telephone</w:t>
      </w:r>
      <w:r w:rsidR="00D3519E">
        <w:rPr>
          <w:rFonts w:ascii="Arial" w:hAnsi="Arial" w:cs="Arial"/>
        </w:rPr>
        <w:t xml:space="preserve">                                    Allows </w:t>
      </w:r>
      <w:r w:rsidR="00D21AEE">
        <w:rPr>
          <w:rFonts w:ascii="Arial" w:hAnsi="Arial" w:cs="Arial"/>
        </w:rPr>
        <w:t xml:space="preserve">Clarification                                       </w:t>
      </w:r>
      <w:r w:rsidR="00A243E9">
        <w:rPr>
          <w:rFonts w:ascii="Arial" w:hAnsi="Arial" w:cs="Arial"/>
        </w:rPr>
        <w:t xml:space="preserve"> No rapport</w:t>
      </w:r>
    </w:p>
    <w:p w14:paraId="1AA96A6D" w14:textId="77777777" w:rsidR="00905ED1" w:rsidRDefault="00905ED1" w:rsidP="00353C5C">
      <w:pPr>
        <w:spacing w:line="360" w:lineRule="auto"/>
        <w:rPr>
          <w:rFonts w:ascii="Arial" w:hAnsi="Arial" w:cs="Arial"/>
        </w:rPr>
      </w:pPr>
    </w:p>
    <w:p w14:paraId="0AC7C78B" w14:textId="1DE5CA69" w:rsidR="007E1E41" w:rsidRDefault="00905ED1" w:rsidP="00353C5C">
      <w:pPr>
        <w:spacing w:line="360" w:lineRule="auto"/>
        <w:rPr>
          <w:rFonts w:ascii="Arial" w:hAnsi="Arial" w:cs="Arial"/>
        </w:rPr>
      </w:pPr>
      <w:r>
        <w:rPr>
          <w:rFonts w:ascii="Arial" w:hAnsi="Arial" w:cs="Arial"/>
        </w:rPr>
        <w:t xml:space="preserve">Postal    </w:t>
      </w:r>
      <w:r w:rsidR="007E1E41">
        <w:rPr>
          <w:rFonts w:ascii="Arial" w:hAnsi="Arial" w:cs="Arial"/>
        </w:rPr>
        <w:t xml:space="preserve">                                      Higher response rate                                     </w:t>
      </w:r>
      <w:r w:rsidR="00A2596C">
        <w:rPr>
          <w:rFonts w:ascii="Arial" w:hAnsi="Arial" w:cs="Arial"/>
        </w:rPr>
        <w:t>Nonresponse</w:t>
      </w:r>
      <w:r w:rsidR="007E1E41">
        <w:rPr>
          <w:rFonts w:ascii="Arial" w:hAnsi="Arial" w:cs="Arial"/>
        </w:rPr>
        <w:t xml:space="preserve"> </w:t>
      </w:r>
    </w:p>
    <w:p w14:paraId="076FE67E" w14:textId="706AAA0B" w:rsidR="00905ED1" w:rsidRDefault="007E1E41" w:rsidP="00353C5C">
      <w:pPr>
        <w:spacing w:line="360" w:lineRule="auto"/>
        <w:rPr>
          <w:rFonts w:ascii="Arial" w:hAnsi="Arial" w:cs="Arial"/>
        </w:rPr>
      </w:pPr>
      <w:r>
        <w:rPr>
          <w:rFonts w:ascii="Arial" w:hAnsi="Arial" w:cs="Arial"/>
        </w:rPr>
        <w:t xml:space="preserve">Electronic                                    Quicker response rate                                   </w:t>
      </w:r>
      <w:r w:rsidR="00726DED">
        <w:rPr>
          <w:rFonts w:ascii="Arial" w:hAnsi="Arial" w:cs="Arial"/>
        </w:rPr>
        <w:t xml:space="preserve">Non accessible </w:t>
      </w:r>
      <w:r>
        <w:rPr>
          <w:rFonts w:ascii="Arial" w:hAnsi="Arial" w:cs="Arial"/>
        </w:rPr>
        <w:t xml:space="preserve">                       </w:t>
      </w:r>
      <w:r w:rsidR="00905ED1">
        <w:rPr>
          <w:rFonts w:ascii="Arial" w:hAnsi="Arial" w:cs="Arial"/>
        </w:rPr>
        <w:t xml:space="preserve">                                       </w:t>
      </w:r>
    </w:p>
    <w:p w14:paraId="2027EFBD" w14:textId="77777777" w:rsidR="0076567E" w:rsidRDefault="0076567E" w:rsidP="00353C5C">
      <w:pPr>
        <w:spacing w:line="360" w:lineRule="auto"/>
        <w:rPr>
          <w:rFonts w:ascii="Arial" w:hAnsi="Arial" w:cs="Arial"/>
          <w:b/>
          <w:bCs/>
        </w:rPr>
      </w:pPr>
    </w:p>
    <w:p w14:paraId="20622F12" w14:textId="77777777" w:rsidR="0076567E" w:rsidRDefault="0076567E" w:rsidP="00353C5C">
      <w:pPr>
        <w:spacing w:line="360" w:lineRule="auto"/>
        <w:rPr>
          <w:rFonts w:ascii="Arial" w:hAnsi="Arial" w:cs="Arial"/>
          <w:b/>
          <w:bCs/>
        </w:rPr>
      </w:pPr>
    </w:p>
    <w:p w14:paraId="23BF9DF0" w14:textId="3724F89B" w:rsidR="00F16F23" w:rsidRDefault="00C679E3" w:rsidP="00353C5C">
      <w:pPr>
        <w:spacing w:line="360" w:lineRule="auto"/>
        <w:rPr>
          <w:rFonts w:ascii="Arial" w:hAnsi="Arial" w:cs="Arial"/>
          <w:b/>
          <w:bCs/>
        </w:rPr>
      </w:pPr>
      <w:r w:rsidRPr="001754F4">
        <w:rPr>
          <w:rFonts w:ascii="Arial" w:hAnsi="Arial" w:cs="Arial"/>
          <w:b/>
          <w:bCs/>
        </w:rPr>
        <w:t xml:space="preserve">Case </w:t>
      </w:r>
      <w:r w:rsidR="00F16F23" w:rsidRPr="001754F4">
        <w:rPr>
          <w:rFonts w:ascii="Arial" w:hAnsi="Arial" w:cs="Arial"/>
          <w:b/>
          <w:bCs/>
        </w:rPr>
        <w:t>study of Mrs MB</w:t>
      </w:r>
    </w:p>
    <w:p w14:paraId="2FD8EAF5" w14:textId="2A7965AE" w:rsidR="00B11B9D" w:rsidRDefault="00CB48FE" w:rsidP="00B11B9D">
      <w:pPr>
        <w:spacing w:line="360" w:lineRule="auto"/>
        <w:rPr>
          <w:rFonts w:ascii="Arial" w:hAnsi="Arial" w:cs="Arial"/>
        </w:rPr>
      </w:pPr>
      <w:r w:rsidRPr="00CB48FE">
        <w:rPr>
          <w:rFonts w:ascii="Arial" w:hAnsi="Arial" w:cs="Arial"/>
        </w:rPr>
        <w:t>A health questionnaire based on Mrs. MB's health will be included in this case study; Mrs. MB's identity has been withheld</w:t>
      </w:r>
      <w:r w:rsidR="00264D27">
        <w:rPr>
          <w:rFonts w:ascii="Arial" w:hAnsi="Arial" w:cs="Arial"/>
        </w:rPr>
        <w:t xml:space="preserve"> due to General Data Protection</w:t>
      </w:r>
      <w:r w:rsidR="00605F3B">
        <w:rPr>
          <w:rFonts w:ascii="Arial" w:hAnsi="Arial" w:cs="Arial"/>
        </w:rPr>
        <w:t xml:space="preserve"> Regulation (G.D.P.R) </w:t>
      </w:r>
      <w:r w:rsidR="00E504F2">
        <w:rPr>
          <w:rFonts w:ascii="Arial" w:hAnsi="Arial" w:cs="Arial"/>
        </w:rPr>
        <w:t xml:space="preserve">as attested by </w:t>
      </w:r>
      <w:r w:rsidR="00E504F2" w:rsidRPr="00E504F2">
        <w:rPr>
          <w:rFonts w:ascii="Arial" w:hAnsi="Arial" w:cs="Arial"/>
        </w:rPr>
        <w:t>Hoofnagle</w:t>
      </w:r>
      <w:r w:rsidR="00E504F2">
        <w:rPr>
          <w:rFonts w:ascii="Arial" w:hAnsi="Arial" w:cs="Arial"/>
        </w:rPr>
        <w:t xml:space="preserve"> </w:t>
      </w:r>
      <w:r w:rsidR="00904908">
        <w:rPr>
          <w:rFonts w:ascii="Arial" w:hAnsi="Arial" w:cs="Arial"/>
        </w:rPr>
        <w:t xml:space="preserve">et al., (2019) </w:t>
      </w:r>
      <w:r w:rsidR="00E87AA7">
        <w:rPr>
          <w:rFonts w:ascii="Arial" w:hAnsi="Arial" w:cs="Arial"/>
        </w:rPr>
        <w:t>Th</w:t>
      </w:r>
      <w:r w:rsidR="00250BE5" w:rsidRPr="00250BE5">
        <w:rPr>
          <w:rFonts w:ascii="Arial" w:hAnsi="Arial" w:cs="Arial"/>
        </w:rPr>
        <w:t>e GDPR has been law since 2016, but did not enter most lawyers’ attention until 2018, when its provisions became enforceable</w:t>
      </w:r>
      <w:r w:rsidR="00E87AA7">
        <w:rPr>
          <w:rFonts w:ascii="Arial" w:hAnsi="Arial" w:cs="Arial"/>
        </w:rPr>
        <w:t xml:space="preserve"> </w:t>
      </w:r>
      <w:r w:rsidR="00250BE5" w:rsidRPr="00250BE5">
        <w:rPr>
          <w:rFonts w:ascii="Arial" w:hAnsi="Arial" w:cs="Arial"/>
        </w:rPr>
        <w:t>In fact, much of the GDPR’s requirements were reflected in an earlier law – the Data Protection Directive – which had poor enforcement and compliance</w:t>
      </w:r>
      <w:r w:rsidR="00E87AA7">
        <w:rPr>
          <w:rFonts w:ascii="Arial" w:hAnsi="Arial" w:cs="Arial"/>
        </w:rPr>
        <w:t xml:space="preserve">. </w:t>
      </w:r>
      <w:r w:rsidR="000F14BB" w:rsidRPr="000F14BB">
        <w:rPr>
          <w:rFonts w:ascii="Arial" w:hAnsi="Arial" w:cs="Arial"/>
        </w:rPr>
        <w:t>While GDPR is widely regarded as a significant step forward, it is unclear how much of an impact it will have on consumers' lives.</w:t>
      </w:r>
      <w:r w:rsidR="00AC4225">
        <w:rPr>
          <w:rFonts w:ascii="Arial" w:hAnsi="Arial" w:cs="Arial"/>
        </w:rPr>
        <w:t xml:space="preserve"> </w:t>
      </w:r>
      <w:r w:rsidR="00AF7957">
        <w:rPr>
          <w:rFonts w:ascii="Arial" w:hAnsi="Arial" w:cs="Arial"/>
        </w:rPr>
        <w:t xml:space="preserve">Based on the information given by Mrs MB </w:t>
      </w:r>
      <w:r w:rsidR="00A2596C">
        <w:rPr>
          <w:rFonts w:ascii="Arial" w:hAnsi="Arial" w:cs="Arial"/>
        </w:rPr>
        <w:t>52-year-old</w:t>
      </w:r>
      <w:r w:rsidR="00BF18F3">
        <w:rPr>
          <w:rFonts w:ascii="Arial" w:hAnsi="Arial" w:cs="Arial"/>
        </w:rPr>
        <w:t xml:space="preserve"> women,</w:t>
      </w:r>
      <w:r w:rsidR="00041237">
        <w:rPr>
          <w:rFonts w:ascii="Arial" w:hAnsi="Arial" w:cs="Arial"/>
        </w:rPr>
        <w:t xml:space="preserve"> she is 5ft 4</w:t>
      </w:r>
      <w:r w:rsidR="00EB100A">
        <w:rPr>
          <w:rFonts w:ascii="Arial" w:hAnsi="Arial" w:cs="Arial"/>
        </w:rPr>
        <w:t xml:space="preserve"> in, and 17 stones</w:t>
      </w:r>
      <w:r w:rsidR="00BF18F3">
        <w:rPr>
          <w:rFonts w:ascii="Arial" w:hAnsi="Arial" w:cs="Arial"/>
        </w:rPr>
        <w:t xml:space="preserve"> lives with her two children </w:t>
      </w:r>
      <w:r w:rsidR="00520A5F">
        <w:rPr>
          <w:rFonts w:ascii="Arial" w:hAnsi="Arial" w:cs="Arial"/>
        </w:rPr>
        <w:t xml:space="preserve">Mrs MB suffers from </w:t>
      </w:r>
      <w:r w:rsidR="00214F60">
        <w:rPr>
          <w:rFonts w:ascii="Arial" w:hAnsi="Arial" w:cs="Arial"/>
        </w:rPr>
        <w:t>asthma</w:t>
      </w:r>
      <w:r w:rsidR="00A92112">
        <w:rPr>
          <w:rFonts w:ascii="Arial" w:hAnsi="Arial" w:cs="Arial"/>
        </w:rPr>
        <w:t>,</w:t>
      </w:r>
      <w:r w:rsidR="00A92112" w:rsidRPr="00A92112">
        <w:rPr>
          <w:rFonts w:ascii="Arial" w:hAnsi="Arial" w:cs="Arial"/>
        </w:rPr>
        <w:t xml:space="preserve"> </w:t>
      </w:r>
      <w:r w:rsidR="00A92112" w:rsidRPr="00A92112">
        <w:rPr>
          <w:rFonts w:ascii="Arial" w:hAnsi="Arial" w:cs="Arial"/>
        </w:rPr>
        <w:t xml:space="preserve">As stated by Hammad and Lambrecht (2021) Asthma is a chronic inflammatory disease of the airways leading to cough, wheeze, shortness of breath, and chest tightness. Asthma symptoms are driven by the inflammation of the airways, which triggers processes such as mucus production, remodelling of the airway wall, and bronchial hyperresponsiveness. </w:t>
      </w:r>
      <w:r w:rsidR="004B3509">
        <w:rPr>
          <w:rFonts w:ascii="Arial" w:hAnsi="Arial" w:cs="Arial"/>
        </w:rPr>
        <w:t xml:space="preserve">Mrs MB also suffers with </w:t>
      </w:r>
      <w:r w:rsidR="00214F60">
        <w:rPr>
          <w:rFonts w:ascii="Arial" w:hAnsi="Arial" w:cs="Arial"/>
        </w:rPr>
        <w:t xml:space="preserve">high blood pressure (hypertension) </w:t>
      </w:r>
      <w:r w:rsidR="004B3509">
        <w:rPr>
          <w:rFonts w:ascii="Arial" w:hAnsi="Arial" w:cs="Arial"/>
        </w:rPr>
        <w:t>As sated by National Health Service (</w:t>
      </w:r>
      <w:r w:rsidR="00375C6E">
        <w:rPr>
          <w:rFonts w:ascii="Arial" w:hAnsi="Arial" w:cs="Arial"/>
        </w:rPr>
        <w:t xml:space="preserve">2019) </w:t>
      </w:r>
      <w:r w:rsidR="00375C6E" w:rsidRPr="00375C6E">
        <w:rPr>
          <w:rFonts w:ascii="Arial" w:hAnsi="Arial" w:cs="Arial"/>
        </w:rPr>
        <w:t xml:space="preserve">If your blood pressure is too high, it puts extra strain on your blood vessels, </w:t>
      </w:r>
      <w:r w:rsidR="00A7636A" w:rsidRPr="00375C6E">
        <w:rPr>
          <w:rFonts w:ascii="Arial" w:hAnsi="Arial" w:cs="Arial"/>
        </w:rPr>
        <w:t>heart,</w:t>
      </w:r>
      <w:r w:rsidR="00375C6E" w:rsidRPr="00375C6E">
        <w:rPr>
          <w:rFonts w:ascii="Arial" w:hAnsi="Arial" w:cs="Arial"/>
        </w:rPr>
        <w:t xml:space="preserve"> and other organs, such as the brain, </w:t>
      </w:r>
      <w:r w:rsidR="00A7636A" w:rsidRPr="00375C6E">
        <w:rPr>
          <w:rFonts w:ascii="Arial" w:hAnsi="Arial" w:cs="Arial"/>
        </w:rPr>
        <w:t>kidneys,</w:t>
      </w:r>
      <w:r w:rsidR="00375C6E" w:rsidRPr="00375C6E">
        <w:rPr>
          <w:rFonts w:ascii="Arial" w:hAnsi="Arial" w:cs="Arial"/>
        </w:rPr>
        <w:t xml:space="preserve"> and eyes.</w:t>
      </w:r>
      <w:r w:rsidR="00375C6E">
        <w:rPr>
          <w:rFonts w:ascii="Arial" w:hAnsi="Arial" w:cs="Arial"/>
        </w:rPr>
        <w:t xml:space="preserve"> </w:t>
      </w:r>
      <w:r w:rsidR="00375C6E" w:rsidRPr="00375C6E">
        <w:rPr>
          <w:rFonts w:ascii="Arial" w:hAnsi="Arial" w:cs="Arial"/>
        </w:rPr>
        <w:t xml:space="preserve">Persistent high blood pressure can increase your risk of </w:t>
      </w:r>
      <w:r w:rsidR="00A7636A" w:rsidRPr="00375C6E">
        <w:rPr>
          <w:rFonts w:ascii="Arial" w:hAnsi="Arial" w:cs="Arial"/>
        </w:rPr>
        <w:t>several</w:t>
      </w:r>
      <w:r w:rsidR="00375C6E" w:rsidRPr="00375C6E">
        <w:rPr>
          <w:rFonts w:ascii="Arial" w:hAnsi="Arial" w:cs="Arial"/>
        </w:rPr>
        <w:t xml:space="preserve"> serious and potentially life-threatening health conditions, such as</w:t>
      </w:r>
      <w:r w:rsidR="00697BAA">
        <w:rPr>
          <w:rFonts w:ascii="Arial" w:hAnsi="Arial" w:cs="Arial"/>
        </w:rPr>
        <w:t xml:space="preserve"> heart attacks, heart diseases, </w:t>
      </w:r>
      <w:r w:rsidR="00FA3D7F">
        <w:rPr>
          <w:rFonts w:ascii="Arial" w:hAnsi="Arial" w:cs="Arial"/>
        </w:rPr>
        <w:t>other disease included high cholesterol</w:t>
      </w:r>
      <w:r w:rsidR="00174686">
        <w:rPr>
          <w:rFonts w:ascii="Arial" w:hAnsi="Arial" w:cs="Arial"/>
        </w:rPr>
        <w:t xml:space="preserve"> Mrs MB intake of high saturated fatty food could be the cause</w:t>
      </w:r>
      <w:r w:rsidR="00AD77BD">
        <w:rPr>
          <w:rFonts w:ascii="Arial" w:hAnsi="Arial" w:cs="Arial"/>
        </w:rPr>
        <w:t xml:space="preserve"> which could also lead to </w:t>
      </w:r>
      <w:r w:rsidR="00A2596C">
        <w:rPr>
          <w:rFonts w:ascii="Arial" w:hAnsi="Arial" w:cs="Arial"/>
        </w:rPr>
        <w:t>irritable bowel syndrome (</w:t>
      </w:r>
      <w:r w:rsidR="0023078F">
        <w:rPr>
          <w:rFonts w:ascii="Arial" w:hAnsi="Arial" w:cs="Arial"/>
        </w:rPr>
        <w:t>IBS)</w:t>
      </w:r>
      <w:r w:rsidR="00277046">
        <w:rPr>
          <w:rFonts w:ascii="Arial" w:hAnsi="Arial" w:cs="Arial"/>
        </w:rPr>
        <w:t xml:space="preserve">. </w:t>
      </w:r>
      <w:r w:rsidR="00A8353B" w:rsidRPr="00A8353B">
        <w:rPr>
          <w:rFonts w:ascii="Arial" w:hAnsi="Arial" w:cs="Arial"/>
        </w:rPr>
        <w:t>When your blood contains too much of a fatty molecule called cholesterol, you have high cholesterol.</w:t>
      </w:r>
      <w:r w:rsidR="000F09E8">
        <w:rPr>
          <w:rFonts w:ascii="Arial" w:hAnsi="Arial" w:cs="Arial"/>
        </w:rPr>
        <w:t xml:space="preserve"> </w:t>
      </w:r>
      <w:r w:rsidR="005B0DDA">
        <w:rPr>
          <w:rFonts w:ascii="Arial" w:hAnsi="Arial" w:cs="Arial"/>
        </w:rPr>
        <w:t xml:space="preserve">Mrs MB has developed social anxiety and is not physical fit </w:t>
      </w:r>
      <w:r w:rsidR="004A242E">
        <w:rPr>
          <w:rFonts w:ascii="Arial" w:hAnsi="Arial" w:cs="Arial"/>
        </w:rPr>
        <w:t>due to health conditions especially her (IBS)</w:t>
      </w:r>
      <w:r w:rsidR="00B97984">
        <w:rPr>
          <w:rFonts w:ascii="Arial" w:hAnsi="Arial" w:cs="Arial"/>
        </w:rPr>
        <w:t xml:space="preserve">. As attested by Shorey et al., (2020) </w:t>
      </w:r>
      <w:r w:rsidR="00A2596C" w:rsidRPr="000F09E8">
        <w:rPr>
          <w:rFonts w:ascii="Arial" w:hAnsi="Arial" w:cs="Arial"/>
        </w:rPr>
        <w:t>irritable bowel syndrome (</w:t>
      </w:r>
      <w:r w:rsidR="000F09E8" w:rsidRPr="000F09E8">
        <w:rPr>
          <w:rFonts w:ascii="Arial" w:hAnsi="Arial" w:cs="Arial"/>
        </w:rPr>
        <w:t xml:space="preserve">IBS) is a common functional gastrointestinal disorder (FGID) which is characterised by recurrent abdominal pain associated with a change in bowel habits. IBS patients often complain of anxiety, depression, </w:t>
      </w:r>
      <w:r w:rsidR="00A7636A" w:rsidRPr="000F09E8">
        <w:rPr>
          <w:rFonts w:ascii="Arial" w:hAnsi="Arial" w:cs="Arial"/>
        </w:rPr>
        <w:t>fibromyalgia,</w:t>
      </w:r>
      <w:r w:rsidR="000F09E8" w:rsidRPr="000F09E8">
        <w:rPr>
          <w:rFonts w:ascii="Arial" w:hAnsi="Arial" w:cs="Arial"/>
        </w:rPr>
        <w:t xml:space="preserve"> and chronic fatigue [1,2]. Globally, the estimated prevalence rates of IBS are 9.2% and 3.8%</w:t>
      </w:r>
      <w:r w:rsidR="00BC1C1C">
        <w:rPr>
          <w:rFonts w:ascii="Arial" w:hAnsi="Arial" w:cs="Arial"/>
        </w:rPr>
        <w:t xml:space="preserve">. </w:t>
      </w:r>
      <w:r w:rsidR="00384C35">
        <w:rPr>
          <w:rFonts w:ascii="Arial" w:hAnsi="Arial" w:cs="Arial"/>
        </w:rPr>
        <w:t xml:space="preserve">Mrs MB </w:t>
      </w:r>
      <w:r w:rsidR="00401872">
        <w:rPr>
          <w:rFonts w:ascii="Arial" w:hAnsi="Arial" w:cs="Arial"/>
        </w:rPr>
        <w:t xml:space="preserve">is a smoker and smokes 15 cigarettes per day </w:t>
      </w:r>
      <w:r w:rsidR="009671D9">
        <w:rPr>
          <w:rFonts w:ascii="Arial" w:hAnsi="Arial" w:cs="Arial"/>
        </w:rPr>
        <w:t>which is extremely un-healthy</w:t>
      </w:r>
      <w:r w:rsidR="00715987">
        <w:rPr>
          <w:rFonts w:ascii="Arial" w:hAnsi="Arial" w:cs="Arial"/>
        </w:rPr>
        <w:t xml:space="preserve"> </w:t>
      </w:r>
      <w:r w:rsidR="00822C98">
        <w:rPr>
          <w:rFonts w:ascii="Arial" w:hAnsi="Arial" w:cs="Arial"/>
        </w:rPr>
        <w:t>this information can be found in appendix 1</w:t>
      </w:r>
      <w:r w:rsidR="00F34E51">
        <w:rPr>
          <w:rFonts w:ascii="Arial" w:hAnsi="Arial" w:cs="Arial"/>
        </w:rPr>
        <w:t xml:space="preserve">. </w:t>
      </w:r>
      <w:r w:rsidR="00F34E51" w:rsidRPr="00F34E51">
        <w:rPr>
          <w:rFonts w:ascii="Arial" w:hAnsi="Arial" w:cs="Arial"/>
        </w:rPr>
        <w:t xml:space="preserve">Asthma </w:t>
      </w:r>
      <w:r w:rsidR="00F34E51">
        <w:rPr>
          <w:rFonts w:ascii="Arial" w:hAnsi="Arial" w:cs="Arial"/>
        </w:rPr>
        <w:t>a</w:t>
      </w:r>
      <w:r w:rsidR="00F34E51" w:rsidRPr="00F34E51">
        <w:rPr>
          <w:rFonts w:ascii="Arial" w:hAnsi="Arial" w:cs="Arial"/>
        </w:rPr>
        <w:t xml:space="preserve">ffects the </w:t>
      </w:r>
      <w:r w:rsidR="00F34E51">
        <w:rPr>
          <w:rFonts w:ascii="Arial" w:hAnsi="Arial" w:cs="Arial"/>
        </w:rPr>
        <w:t>a</w:t>
      </w:r>
      <w:r w:rsidR="00F34E51" w:rsidRPr="00F34E51">
        <w:rPr>
          <w:rFonts w:ascii="Arial" w:hAnsi="Arial" w:cs="Arial"/>
        </w:rPr>
        <w:t xml:space="preserve">irways in </w:t>
      </w:r>
      <w:r w:rsidR="00F34E51">
        <w:rPr>
          <w:rFonts w:ascii="Arial" w:hAnsi="Arial" w:cs="Arial"/>
        </w:rPr>
        <w:t>t</w:t>
      </w:r>
      <w:r w:rsidR="00F34E51" w:rsidRPr="00F34E51">
        <w:rPr>
          <w:rFonts w:ascii="Arial" w:hAnsi="Arial" w:cs="Arial"/>
        </w:rPr>
        <w:t xml:space="preserve">wo </w:t>
      </w:r>
      <w:r w:rsidR="00F34E51">
        <w:rPr>
          <w:rFonts w:ascii="Arial" w:hAnsi="Arial" w:cs="Arial"/>
        </w:rPr>
        <w:t>w</w:t>
      </w:r>
      <w:r w:rsidR="00F34E51" w:rsidRPr="00F34E51">
        <w:rPr>
          <w:rFonts w:ascii="Arial" w:hAnsi="Arial" w:cs="Arial"/>
        </w:rPr>
        <w:t>ays</w:t>
      </w:r>
      <w:r w:rsidR="00F34E51">
        <w:rPr>
          <w:rFonts w:ascii="Arial" w:hAnsi="Arial" w:cs="Arial"/>
        </w:rPr>
        <w:t xml:space="preserve"> a</w:t>
      </w:r>
      <w:r w:rsidR="00F34E51" w:rsidRPr="00F34E51">
        <w:rPr>
          <w:rFonts w:ascii="Arial" w:hAnsi="Arial" w:cs="Arial"/>
        </w:rPr>
        <w:t>irways become swollen and mucus-filled</w:t>
      </w:r>
      <w:r w:rsidR="00F34E51">
        <w:rPr>
          <w:rFonts w:ascii="Arial" w:hAnsi="Arial" w:cs="Arial"/>
        </w:rPr>
        <w:t xml:space="preserve"> a</w:t>
      </w:r>
      <w:r w:rsidR="00F34E51" w:rsidRPr="00F34E51">
        <w:rPr>
          <w:rFonts w:ascii="Arial" w:hAnsi="Arial" w:cs="Arial"/>
        </w:rPr>
        <w:t>irways become smaller and more congested.</w:t>
      </w:r>
      <w:r w:rsidR="00F34E51">
        <w:rPr>
          <w:rFonts w:ascii="Arial" w:hAnsi="Arial" w:cs="Arial"/>
        </w:rPr>
        <w:t xml:space="preserve"> </w:t>
      </w:r>
      <w:r w:rsidR="00DC6293">
        <w:rPr>
          <w:rFonts w:ascii="Arial" w:hAnsi="Arial" w:cs="Arial"/>
        </w:rPr>
        <w:t xml:space="preserve">Asthma is connected to the </w:t>
      </w:r>
      <w:r w:rsidR="00886259" w:rsidRPr="00886259">
        <w:rPr>
          <w:rFonts w:ascii="Arial" w:hAnsi="Arial" w:cs="Arial"/>
        </w:rPr>
        <w:t>respiratory</w:t>
      </w:r>
      <w:r w:rsidR="00820299">
        <w:rPr>
          <w:rFonts w:ascii="Arial" w:hAnsi="Arial" w:cs="Arial"/>
        </w:rPr>
        <w:t xml:space="preserve"> </w:t>
      </w:r>
      <w:r w:rsidR="00DC6293">
        <w:rPr>
          <w:rFonts w:ascii="Arial" w:hAnsi="Arial" w:cs="Arial"/>
        </w:rPr>
        <w:t>system</w:t>
      </w:r>
      <w:r w:rsidR="002B752F">
        <w:rPr>
          <w:rFonts w:ascii="Arial" w:hAnsi="Arial" w:cs="Arial"/>
        </w:rPr>
        <w:t xml:space="preserve"> as attested by </w:t>
      </w:r>
      <w:bookmarkStart w:id="0" w:name="_Hlk101000432"/>
      <w:r w:rsidR="002B752F">
        <w:rPr>
          <w:rFonts w:ascii="Arial" w:hAnsi="Arial" w:cs="Arial"/>
        </w:rPr>
        <w:t>T</w:t>
      </w:r>
      <w:r w:rsidR="00C4369F">
        <w:rPr>
          <w:rFonts w:ascii="Arial" w:hAnsi="Arial" w:cs="Arial"/>
        </w:rPr>
        <w:t>irtadji (2020</w:t>
      </w:r>
      <w:bookmarkEnd w:id="0"/>
      <w:r w:rsidR="00C4369F">
        <w:rPr>
          <w:rFonts w:ascii="Arial" w:hAnsi="Arial" w:cs="Arial"/>
        </w:rPr>
        <w:t>)</w:t>
      </w:r>
      <w:r w:rsidR="00B11B9D" w:rsidRPr="00B11B9D">
        <w:rPr>
          <w:rFonts w:ascii="Helvetica" w:eastAsia="Times New Roman" w:hAnsi="Helvetica" w:cs="Times New Roman"/>
          <w:color w:val="000000"/>
          <w:sz w:val="27"/>
          <w:szCs w:val="27"/>
          <w:bdr w:val="none" w:sz="0" w:space="0" w:color="auto" w:frame="1"/>
        </w:rPr>
        <w:t xml:space="preserve"> </w:t>
      </w:r>
      <w:r w:rsidR="00B11B9D" w:rsidRPr="00B11B9D">
        <w:rPr>
          <w:rFonts w:ascii="Arial" w:hAnsi="Arial" w:cs="Arial"/>
        </w:rPr>
        <w:t>The respiratory system is the network of organs and tissues that allow you to breathe. The two lungs, which sit to the left and right of the heart, are the primary organs of the respiratory system.</w:t>
      </w:r>
      <w:r w:rsidR="00B11B9D" w:rsidRPr="00B11B9D">
        <w:rPr>
          <w:rFonts w:ascii="Arial" w:hAnsi="Arial" w:cs="Arial"/>
        </w:rPr>
        <w:t xml:space="preserve"> </w:t>
      </w:r>
      <w:r w:rsidR="00B11B9D" w:rsidRPr="00B11B9D">
        <w:rPr>
          <w:rFonts w:ascii="Arial" w:hAnsi="Arial" w:cs="Arial"/>
        </w:rPr>
        <w:t xml:space="preserve">The breathing process (respiration) has two major phases: inhalation and exhalation. The inhalation process starts when the diaphragm, the muscle located under your lungs, </w:t>
      </w:r>
      <w:r w:rsidR="00A7636A" w:rsidRPr="00B11B9D">
        <w:rPr>
          <w:rFonts w:ascii="Arial" w:hAnsi="Arial" w:cs="Arial"/>
        </w:rPr>
        <w:t>contracts,</w:t>
      </w:r>
      <w:r w:rsidR="00B11B9D" w:rsidRPr="00B11B9D">
        <w:rPr>
          <w:rFonts w:ascii="Arial" w:hAnsi="Arial" w:cs="Arial"/>
        </w:rPr>
        <w:t xml:space="preserve"> and moves downward. This increases space in your chest cavity, </w:t>
      </w:r>
      <w:r w:rsidR="00B11B9D" w:rsidRPr="00B11B9D">
        <w:rPr>
          <w:rFonts w:ascii="Arial" w:hAnsi="Arial" w:cs="Arial"/>
        </w:rPr>
        <w:lastRenderedPageBreak/>
        <w:t>which allows your lungs to expand</w:t>
      </w:r>
      <w:r w:rsidR="00214721">
        <w:rPr>
          <w:rFonts w:ascii="Arial" w:hAnsi="Arial" w:cs="Arial"/>
        </w:rPr>
        <w:t>.</w:t>
      </w:r>
      <w:r w:rsidR="00A61FB5">
        <w:rPr>
          <w:rFonts w:ascii="Arial" w:hAnsi="Arial" w:cs="Arial"/>
        </w:rPr>
        <w:t xml:space="preserve"> </w:t>
      </w:r>
      <w:r w:rsidR="00661372" w:rsidRPr="00661372">
        <w:rPr>
          <w:rFonts w:ascii="Arial" w:hAnsi="Arial" w:cs="Arial"/>
        </w:rPr>
        <w:t>Mrs</w:t>
      </w:r>
      <w:r w:rsidR="009F5D90">
        <w:rPr>
          <w:rFonts w:ascii="Arial" w:hAnsi="Arial" w:cs="Arial"/>
        </w:rPr>
        <w:t xml:space="preserve"> </w:t>
      </w:r>
      <w:r w:rsidR="00661372" w:rsidRPr="00661372">
        <w:rPr>
          <w:rFonts w:ascii="Arial" w:hAnsi="Arial" w:cs="Arial"/>
        </w:rPr>
        <w:t>MB must take drastic efforts to ensure she lives a healthy lifestyle. She must focus on keeping a balance in relation to her asthma. It is critical for Mrs. MB to stop smoking because it is harmful to her respiratory system.</w:t>
      </w:r>
      <w:r w:rsidR="00C6623F">
        <w:rPr>
          <w:rFonts w:ascii="Arial" w:hAnsi="Arial" w:cs="Arial"/>
        </w:rPr>
        <w:t xml:space="preserve"> </w:t>
      </w:r>
      <w:r w:rsidR="008662AB">
        <w:rPr>
          <w:rFonts w:ascii="Arial" w:hAnsi="Arial" w:cs="Arial"/>
        </w:rPr>
        <w:t xml:space="preserve">Mrs MB has disclosed she often feels </w:t>
      </w:r>
      <w:r w:rsidR="0048078E">
        <w:rPr>
          <w:rFonts w:ascii="Arial" w:hAnsi="Arial" w:cs="Arial"/>
        </w:rPr>
        <w:t>very lonely</w:t>
      </w:r>
      <w:r w:rsidR="008662AB">
        <w:rPr>
          <w:rFonts w:ascii="Arial" w:hAnsi="Arial" w:cs="Arial"/>
        </w:rPr>
        <w:t xml:space="preserve"> and </w:t>
      </w:r>
      <w:r w:rsidR="00FE270D">
        <w:rPr>
          <w:rFonts w:ascii="Arial" w:hAnsi="Arial" w:cs="Arial"/>
        </w:rPr>
        <w:t>isolated,</w:t>
      </w:r>
      <w:r w:rsidR="008662AB">
        <w:rPr>
          <w:rFonts w:ascii="Arial" w:hAnsi="Arial" w:cs="Arial"/>
        </w:rPr>
        <w:t xml:space="preserve"> and her mental health is deteriorating </w:t>
      </w:r>
      <w:r w:rsidR="002F30B3">
        <w:rPr>
          <w:rFonts w:ascii="Arial" w:hAnsi="Arial" w:cs="Arial"/>
        </w:rPr>
        <w:t>due to her health conditions and her lifestyle choices</w:t>
      </w:r>
      <w:r w:rsidR="00916CA0">
        <w:rPr>
          <w:rFonts w:ascii="Arial" w:hAnsi="Arial" w:cs="Arial"/>
        </w:rPr>
        <w:t>. As attested by</w:t>
      </w:r>
      <w:r w:rsidR="00912DDF">
        <w:rPr>
          <w:rFonts w:ascii="Arial" w:hAnsi="Arial" w:cs="Arial"/>
        </w:rPr>
        <w:t xml:space="preserve"> Rowland (2022)</w:t>
      </w:r>
      <w:r w:rsidR="00916CA0">
        <w:rPr>
          <w:rFonts w:ascii="Arial" w:hAnsi="Arial" w:cs="Arial"/>
        </w:rPr>
        <w:t xml:space="preserve"> </w:t>
      </w:r>
      <w:r w:rsidR="0048078E" w:rsidRPr="0048078E">
        <w:rPr>
          <w:rFonts w:ascii="Arial" w:hAnsi="Arial" w:cs="Arial"/>
        </w:rPr>
        <w:t>Loneliness is not about the number of friends we have, the time we spend on our own or something that happens when we reach a certain age. Loneliness is the feeling we experience when there is a mismatch between the social connections we have and those that we need or want. That means it can be different for all of us.</w:t>
      </w:r>
    </w:p>
    <w:p w14:paraId="6CE9D95B" w14:textId="77777777" w:rsidR="00CE0E01" w:rsidRDefault="00CE0E01" w:rsidP="00B11B9D">
      <w:pPr>
        <w:spacing w:line="360" w:lineRule="auto"/>
        <w:rPr>
          <w:rFonts w:ascii="Arial" w:hAnsi="Arial" w:cs="Arial"/>
          <w:b/>
          <w:bCs/>
        </w:rPr>
      </w:pPr>
    </w:p>
    <w:p w14:paraId="4F88D76D" w14:textId="6683E4B5" w:rsidR="000D757E" w:rsidRDefault="00B84828" w:rsidP="00B11B9D">
      <w:pPr>
        <w:spacing w:line="360" w:lineRule="auto"/>
        <w:rPr>
          <w:rFonts w:ascii="Arial" w:hAnsi="Arial" w:cs="Arial"/>
          <w:b/>
          <w:bCs/>
        </w:rPr>
      </w:pPr>
      <w:r w:rsidRPr="00A17874">
        <w:rPr>
          <w:rFonts w:ascii="Arial" w:hAnsi="Arial" w:cs="Arial"/>
          <w:b/>
          <w:bCs/>
        </w:rPr>
        <w:t xml:space="preserve">Results of </w:t>
      </w:r>
      <w:r w:rsidR="00A17874" w:rsidRPr="00A17874">
        <w:rPr>
          <w:rFonts w:ascii="Arial" w:hAnsi="Arial" w:cs="Arial"/>
          <w:b/>
          <w:bCs/>
        </w:rPr>
        <w:t>Asthma</w:t>
      </w:r>
    </w:p>
    <w:p w14:paraId="6F246E6C" w14:textId="4FBD5DFE" w:rsidR="000D757E" w:rsidRPr="000D757E" w:rsidRDefault="00AA147D" w:rsidP="00B11B9D">
      <w:pPr>
        <w:spacing w:line="360" w:lineRule="auto"/>
        <w:rPr>
          <w:rFonts w:ascii="Arial" w:hAnsi="Arial" w:cs="Arial"/>
          <w:b/>
          <w:bCs/>
        </w:rPr>
      </w:pPr>
      <w:r w:rsidRPr="00AA147D">
        <w:rPr>
          <w:rFonts w:ascii="Arial" w:hAnsi="Arial" w:cs="Arial"/>
        </w:rPr>
        <w:t>Asthma affects almost 300 million people worldwide.</w:t>
      </w:r>
      <w:r>
        <w:rPr>
          <w:rFonts w:ascii="Arial" w:hAnsi="Arial" w:cs="Arial"/>
        </w:rPr>
        <w:t xml:space="preserve"> </w:t>
      </w:r>
      <w:r w:rsidR="001544DF" w:rsidRPr="001544DF">
        <w:rPr>
          <w:rFonts w:ascii="Arial" w:hAnsi="Arial" w:cs="Arial"/>
        </w:rPr>
        <w:t>Infections such as colds and flu, allergies to pollen, dust mites, animal fur, or feathers, smoking, fumes, and pollution, and drugs are all common causes</w:t>
      </w:r>
      <w:r w:rsidR="002D2B1D">
        <w:rPr>
          <w:rFonts w:ascii="Arial" w:hAnsi="Arial" w:cs="Arial"/>
        </w:rPr>
        <w:t xml:space="preserve">. As </w:t>
      </w:r>
      <w:r w:rsidR="00954687">
        <w:rPr>
          <w:rFonts w:ascii="Arial" w:hAnsi="Arial" w:cs="Arial"/>
        </w:rPr>
        <w:t xml:space="preserve">attested by Turner (2019) </w:t>
      </w:r>
      <w:r w:rsidR="00954687" w:rsidRPr="00954687">
        <w:rPr>
          <w:rFonts w:ascii="Arial" w:hAnsi="Arial" w:cs="Arial"/>
        </w:rPr>
        <w:t>While some environmental triggers are well-established, investigation into possible gene-by-environment and environment-by-environment interactions may help to better uncover the determinants of asthma.</w:t>
      </w:r>
      <w:r w:rsidR="00C54DD2">
        <w:rPr>
          <w:rFonts w:ascii="Arial" w:hAnsi="Arial" w:cs="Arial"/>
        </w:rPr>
        <w:t xml:space="preserve"> </w:t>
      </w:r>
    </w:p>
    <w:p w14:paraId="02C19F9D" w14:textId="77777777" w:rsidR="000D757E" w:rsidRDefault="000D757E" w:rsidP="00B11B9D">
      <w:pPr>
        <w:spacing w:line="360" w:lineRule="auto"/>
        <w:rPr>
          <w:rFonts w:ascii="Arial" w:hAnsi="Arial" w:cs="Arial"/>
        </w:rPr>
      </w:pPr>
    </w:p>
    <w:p w14:paraId="78C8E160" w14:textId="3842D848" w:rsidR="000D757E" w:rsidRDefault="003061FB" w:rsidP="00B11B9D">
      <w:pPr>
        <w:spacing w:line="360" w:lineRule="auto"/>
        <w:rPr>
          <w:rFonts w:ascii="Arial" w:hAnsi="Arial" w:cs="Arial"/>
          <w:b/>
          <w:bCs/>
        </w:rPr>
      </w:pPr>
      <w:r w:rsidRPr="000D757E">
        <w:rPr>
          <w:rFonts w:ascii="Arial" w:hAnsi="Arial" w:cs="Arial"/>
          <w:b/>
          <w:bCs/>
        </w:rPr>
        <w:t>Symptoms</w:t>
      </w:r>
    </w:p>
    <w:p w14:paraId="7E50559E" w14:textId="77777777" w:rsidR="002E3A17" w:rsidRPr="002E3A17" w:rsidRDefault="002E3A17" w:rsidP="002E3A17">
      <w:pPr>
        <w:pStyle w:val="ListParagraph"/>
        <w:numPr>
          <w:ilvl w:val="0"/>
          <w:numId w:val="3"/>
        </w:numPr>
        <w:spacing w:line="360" w:lineRule="auto"/>
        <w:rPr>
          <w:rFonts w:ascii="Arial" w:hAnsi="Arial" w:cs="Arial"/>
          <w:b/>
          <w:bCs/>
        </w:rPr>
      </w:pPr>
      <w:r w:rsidRPr="002E3A17">
        <w:rPr>
          <w:rFonts w:ascii="Arial" w:hAnsi="Arial" w:cs="Arial"/>
          <w:b/>
          <w:bCs/>
        </w:rPr>
        <w:t>coughing</w:t>
      </w:r>
    </w:p>
    <w:p w14:paraId="6AF17F2A" w14:textId="77777777" w:rsidR="002E3A17" w:rsidRPr="002E3A17" w:rsidRDefault="002E3A17" w:rsidP="002E3A17">
      <w:pPr>
        <w:pStyle w:val="ListParagraph"/>
        <w:numPr>
          <w:ilvl w:val="0"/>
          <w:numId w:val="3"/>
        </w:numPr>
        <w:spacing w:line="360" w:lineRule="auto"/>
        <w:rPr>
          <w:rFonts w:ascii="Arial" w:hAnsi="Arial" w:cs="Arial"/>
          <w:b/>
          <w:bCs/>
        </w:rPr>
      </w:pPr>
      <w:r w:rsidRPr="002E3A17">
        <w:rPr>
          <w:rFonts w:ascii="Arial" w:hAnsi="Arial" w:cs="Arial"/>
          <w:b/>
          <w:bCs/>
        </w:rPr>
        <w:t>wheezing (a whistling sound when you breathe)</w:t>
      </w:r>
    </w:p>
    <w:p w14:paraId="4DA85655" w14:textId="77777777" w:rsidR="002E3A17" w:rsidRPr="002E3A17" w:rsidRDefault="002E3A17" w:rsidP="002E3A17">
      <w:pPr>
        <w:pStyle w:val="ListParagraph"/>
        <w:numPr>
          <w:ilvl w:val="0"/>
          <w:numId w:val="3"/>
        </w:numPr>
        <w:spacing w:line="360" w:lineRule="auto"/>
        <w:rPr>
          <w:rFonts w:ascii="Arial" w:hAnsi="Arial" w:cs="Arial"/>
          <w:b/>
          <w:bCs/>
        </w:rPr>
      </w:pPr>
      <w:r w:rsidRPr="002E3A17">
        <w:rPr>
          <w:rFonts w:ascii="Arial" w:hAnsi="Arial" w:cs="Arial"/>
          <w:b/>
          <w:bCs/>
        </w:rPr>
        <w:t>breathlessness</w:t>
      </w:r>
    </w:p>
    <w:p w14:paraId="7770067D" w14:textId="5695EC08" w:rsidR="000D757E" w:rsidRDefault="002E3A17" w:rsidP="002E3A17">
      <w:pPr>
        <w:pStyle w:val="ListParagraph"/>
        <w:numPr>
          <w:ilvl w:val="0"/>
          <w:numId w:val="3"/>
        </w:numPr>
        <w:spacing w:line="360" w:lineRule="auto"/>
        <w:rPr>
          <w:rFonts w:ascii="Arial" w:hAnsi="Arial" w:cs="Arial"/>
          <w:b/>
          <w:bCs/>
        </w:rPr>
      </w:pPr>
      <w:r w:rsidRPr="002E3A17">
        <w:rPr>
          <w:rFonts w:ascii="Arial" w:hAnsi="Arial" w:cs="Arial"/>
          <w:b/>
          <w:bCs/>
        </w:rPr>
        <w:t>chest tightness</w:t>
      </w:r>
    </w:p>
    <w:p w14:paraId="470B8E02" w14:textId="2BCD9711" w:rsidR="0072490A" w:rsidRDefault="00215E01" w:rsidP="00B11B9D">
      <w:pPr>
        <w:spacing w:line="360" w:lineRule="auto"/>
        <w:rPr>
          <w:rFonts w:ascii="Arial" w:hAnsi="Arial" w:cs="Arial"/>
        </w:rPr>
      </w:pPr>
      <w:r w:rsidRPr="00215E01">
        <w:rPr>
          <w:rFonts w:ascii="Arial" w:hAnsi="Arial" w:cs="Arial"/>
        </w:rPr>
        <w:t xml:space="preserve">You may have asthma if you have one or more of these symptoms. If your symptoms </w:t>
      </w:r>
      <w:r w:rsidR="00A446A2" w:rsidRPr="00215E01">
        <w:rPr>
          <w:rFonts w:ascii="Arial" w:hAnsi="Arial" w:cs="Arial"/>
        </w:rPr>
        <w:t>recur</w:t>
      </w:r>
      <w:r w:rsidRPr="00215E01">
        <w:rPr>
          <w:rFonts w:ascii="Arial" w:hAnsi="Arial" w:cs="Arial"/>
        </w:rPr>
        <w:t>, are worse at night</w:t>
      </w:r>
      <w:r w:rsidR="00950739">
        <w:rPr>
          <w:rFonts w:ascii="Arial" w:hAnsi="Arial" w:cs="Arial"/>
        </w:rPr>
        <w:t xml:space="preserve"> </w:t>
      </w:r>
      <w:r w:rsidRPr="00215E01">
        <w:rPr>
          <w:rFonts w:ascii="Arial" w:hAnsi="Arial" w:cs="Arial"/>
        </w:rPr>
        <w:t xml:space="preserve">or occur when you react to a trigger such as exercise, the weather, or an allergy </w:t>
      </w:r>
      <w:r w:rsidR="00950739">
        <w:rPr>
          <w:rFonts w:ascii="Arial" w:hAnsi="Arial" w:cs="Arial"/>
        </w:rPr>
        <w:t>i</w:t>
      </w:r>
      <w:r w:rsidRPr="00215E01">
        <w:rPr>
          <w:rFonts w:ascii="Arial" w:hAnsi="Arial" w:cs="Arial"/>
        </w:rPr>
        <w:t>t's more probable that you have asthma</w:t>
      </w:r>
      <w:r w:rsidR="00A446A2">
        <w:rPr>
          <w:rFonts w:ascii="Arial" w:hAnsi="Arial" w:cs="Arial"/>
        </w:rPr>
        <w:t xml:space="preserve"> it is best to contact a GP.</w:t>
      </w:r>
    </w:p>
    <w:p w14:paraId="09292213" w14:textId="4CF68B0A" w:rsidR="0072490A" w:rsidRDefault="0072490A" w:rsidP="00B11B9D">
      <w:pPr>
        <w:spacing w:line="360" w:lineRule="auto"/>
        <w:rPr>
          <w:rFonts w:ascii="Arial" w:hAnsi="Arial" w:cs="Arial"/>
        </w:rPr>
      </w:pPr>
    </w:p>
    <w:p w14:paraId="4C8BBE0B" w14:textId="0237D17B" w:rsidR="0077734B" w:rsidRDefault="0075247B" w:rsidP="00B11B9D">
      <w:pPr>
        <w:spacing w:line="360" w:lineRule="auto"/>
        <w:rPr>
          <w:rFonts w:ascii="Arial" w:hAnsi="Arial" w:cs="Arial"/>
          <w:b/>
          <w:bCs/>
        </w:rPr>
      </w:pPr>
      <w:r>
        <w:rPr>
          <w:rFonts w:ascii="Arial" w:hAnsi="Arial" w:cs="Arial"/>
          <w:b/>
          <w:bCs/>
        </w:rPr>
        <w:t>H</w:t>
      </w:r>
      <w:r w:rsidR="0077734B" w:rsidRPr="0077734B">
        <w:rPr>
          <w:rFonts w:ascii="Arial" w:hAnsi="Arial" w:cs="Arial"/>
          <w:b/>
          <w:bCs/>
        </w:rPr>
        <w:t xml:space="preserve">igh blood pressure </w:t>
      </w:r>
      <w:r>
        <w:rPr>
          <w:rFonts w:ascii="Arial" w:hAnsi="Arial" w:cs="Arial"/>
          <w:b/>
          <w:bCs/>
        </w:rPr>
        <w:t>(Normal</w:t>
      </w:r>
      <w:r w:rsidR="002A6100">
        <w:rPr>
          <w:rFonts w:ascii="Arial" w:hAnsi="Arial" w:cs="Arial"/>
          <w:b/>
          <w:bCs/>
        </w:rPr>
        <w:t xml:space="preserve">ity) </w:t>
      </w:r>
    </w:p>
    <w:p w14:paraId="26A3129B" w14:textId="326BFFBA" w:rsidR="0077734B" w:rsidRDefault="00D62BB3" w:rsidP="00B11B9D">
      <w:pPr>
        <w:spacing w:line="360" w:lineRule="auto"/>
        <w:rPr>
          <w:rFonts w:ascii="Arial" w:hAnsi="Arial" w:cs="Arial"/>
        </w:rPr>
      </w:pPr>
      <w:r w:rsidRPr="00D62BB3">
        <w:rPr>
          <w:rFonts w:ascii="Arial" w:hAnsi="Arial" w:cs="Arial"/>
        </w:rPr>
        <w:t>A blood pressure test determines whether your blood pressure is normal, high, or low.</w:t>
      </w:r>
      <w:r w:rsidR="00DA504C">
        <w:rPr>
          <w:rFonts w:ascii="Arial" w:hAnsi="Arial" w:cs="Arial"/>
        </w:rPr>
        <w:t xml:space="preserve"> According to National Health Service (20</w:t>
      </w:r>
      <w:r w:rsidR="00835DF2">
        <w:rPr>
          <w:rFonts w:ascii="Arial" w:hAnsi="Arial" w:cs="Arial"/>
        </w:rPr>
        <w:t>21</w:t>
      </w:r>
      <w:r w:rsidR="00DA504C">
        <w:rPr>
          <w:rFonts w:ascii="Arial" w:hAnsi="Arial" w:cs="Arial"/>
        </w:rPr>
        <w:t xml:space="preserve">) </w:t>
      </w:r>
      <w:r w:rsidR="00DA504C" w:rsidRPr="00DA504C">
        <w:rPr>
          <w:rFonts w:ascii="Arial" w:hAnsi="Arial" w:cs="Arial"/>
        </w:rPr>
        <w:t>The highest number is always the systolic pressure and it's always given first. For example, a blood pressure given as "120 over 80" or 120/80mmHg means a systolic pressure of 120mmHg and a diastolic pressure of 80mmHg.</w:t>
      </w:r>
    </w:p>
    <w:p w14:paraId="16422105" w14:textId="77777777" w:rsidR="00A6324A" w:rsidRDefault="00A6324A" w:rsidP="00B11B9D">
      <w:pPr>
        <w:spacing w:line="360" w:lineRule="auto"/>
        <w:rPr>
          <w:rFonts w:ascii="Arial" w:hAnsi="Arial" w:cs="Arial"/>
          <w:b/>
          <w:bCs/>
        </w:rPr>
      </w:pPr>
    </w:p>
    <w:p w14:paraId="743E5294" w14:textId="157B3EB8" w:rsidR="002A6100" w:rsidRDefault="002A6100" w:rsidP="00B11B9D">
      <w:pPr>
        <w:spacing w:line="360" w:lineRule="auto"/>
        <w:rPr>
          <w:rFonts w:ascii="Arial" w:hAnsi="Arial" w:cs="Arial"/>
          <w:b/>
          <w:bCs/>
        </w:rPr>
      </w:pPr>
      <w:r w:rsidRPr="002A6100">
        <w:rPr>
          <w:rFonts w:ascii="Arial" w:hAnsi="Arial" w:cs="Arial"/>
          <w:b/>
          <w:bCs/>
        </w:rPr>
        <w:t xml:space="preserve">(Abnormality) </w:t>
      </w:r>
    </w:p>
    <w:p w14:paraId="5C0E9B2F" w14:textId="60689116" w:rsidR="002A6100" w:rsidRDefault="009A4DFA" w:rsidP="00B11B9D">
      <w:pPr>
        <w:spacing w:line="360" w:lineRule="auto"/>
        <w:rPr>
          <w:rFonts w:ascii="Arial" w:hAnsi="Arial" w:cs="Arial"/>
        </w:rPr>
      </w:pPr>
      <w:r>
        <w:rPr>
          <w:rFonts w:ascii="Arial" w:hAnsi="Arial" w:cs="Arial"/>
        </w:rPr>
        <w:t xml:space="preserve">High blood pressure can lead to heart attacks and strokes </w:t>
      </w:r>
      <w:r w:rsidR="00903976">
        <w:rPr>
          <w:rFonts w:ascii="Arial" w:hAnsi="Arial" w:cs="Arial"/>
        </w:rPr>
        <w:t xml:space="preserve">as attested by </w:t>
      </w:r>
      <w:r w:rsidR="00A00FAB">
        <w:rPr>
          <w:rFonts w:ascii="Arial" w:hAnsi="Arial" w:cs="Arial"/>
        </w:rPr>
        <w:t xml:space="preserve">Salomon (2022) </w:t>
      </w:r>
      <w:r w:rsidR="003B62FD">
        <w:rPr>
          <w:rFonts w:ascii="Arial" w:hAnsi="Arial" w:cs="Arial"/>
        </w:rPr>
        <w:t>h</w:t>
      </w:r>
      <w:r w:rsidR="00903976" w:rsidRPr="00903976">
        <w:rPr>
          <w:rFonts w:ascii="Arial" w:hAnsi="Arial" w:cs="Arial"/>
        </w:rPr>
        <w:t>igh blood pressure for adults is divided into stages. At each stage, there is a greater risk to your health. A hypertensive crisis, which is measured at 180/120, is a sharp increase of blood pressure that may cause a stroke.</w:t>
      </w:r>
      <w:r w:rsidR="00A00FAB">
        <w:rPr>
          <w:rFonts w:ascii="Arial" w:hAnsi="Arial" w:cs="Arial"/>
        </w:rPr>
        <w:t xml:space="preserve"> </w:t>
      </w:r>
    </w:p>
    <w:p w14:paraId="0A36775F" w14:textId="77777777" w:rsidR="00EA058C" w:rsidRDefault="00EA058C" w:rsidP="00B11B9D">
      <w:pPr>
        <w:spacing w:line="360" w:lineRule="auto"/>
        <w:rPr>
          <w:rFonts w:ascii="Arial" w:hAnsi="Arial" w:cs="Arial"/>
          <w:b/>
          <w:bCs/>
        </w:rPr>
      </w:pPr>
    </w:p>
    <w:p w14:paraId="2692D455" w14:textId="3A815E21" w:rsidR="00216B83" w:rsidRPr="00A239B6" w:rsidRDefault="00A239B6" w:rsidP="00B11B9D">
      <w:pPr>
        <w:spacing w:line="360" w:lineRule="auto"/>
        <w:rPr>
          <w:rFonts w:ascii="Arial" w:hAnsi="Arial" w:cs="Arial"/>
          <w:b/>
          <w:bCs/>
        </w:rPr>
      </w:pPr>
      <w:r w:rsidRPr="00A239B6">
        <w:rPr>
          <w:rFonts w:ascii="Arial" w:hAnsi="Arial" w:cs="Arial"/>
          <w:b/>
          <w:bCs/>
        </w:rPr>
        <w:t>(Risk Factors)</w:t>
      </w:r>
    </w:p>
    <w:p w14:paraId="547CB7C6" w14:textId="0E5832C6" w:rsidR="00925216" w:rsidRPr="00925216" w:rsidRDefault="00925216" w:rsidP="00925216">
      <w:pPr>
        <w:pStyle w:val="ListParagraph"/>
        <w:numPr>
          <w:ilvl w:val="0"/>
          <w:numId w:val="4"/>
        </w:numPr>
        <w:spacing w:line="360" w:lineRule="auto"/>
        <w:rPr>
          <w:rFonts w:ascii="Arial" w:hAnsi="Arial" w:cs="Arial"/>
        </w:rPr>
      </w:pPr>
      <w:r w:rsidRPr="00925216">
        <w:rPr>
          <w:rFonts w:ascii="Arial" w:hAnsi="Arial" w:cs="Arial"/>
        </w:rPr>
        <w:t xml:space="preserve">People who do not exercise </w:t>
      </w:r>
      <w:r w:rsidR="00FE270D" w:rsidRPr="00925216">
        <w:rPr>
          <w:rFonts w:ascii="Arial" w:hAnsi="Arial" w:cs="Arial"/>
        </w:rPr>
        <w:t>daily</w:t>
      </w:r>
      <w:r w:rsidRPr="00925216">
        <w:rPr>
          <w:rFonts w:ascii="Arial" w:hAnsi="Arial" w:cs="Arial"/>
        </w:rPr>
        <w:t xml:space="preserve"> are more likely to develop hypertension and heart disease.</w:t>
      </w:r>
    </w:p>
    <w:p w14:paraId="4FA30F01" w14:textId="5B47005C" w:rsidR="00925216" w:rsidRPr="00925216" w:rsidRDefault="00925216" w:rsidP="00925216">
      <w:pPr>
        <w:pStyle w:val="ListParagraph"/>
        <w:numPr>
          <w:ilvl w:val="0"/>
          <w:numId w:val="4"/>
        </w:numPr>
        <w:spacing w:line="360" w:lineRule="auto"/>
        <w:rPr>
          <w:rFonts w:ascii="Arial" w:hAnsi="Arial" w:cs="Arial"/>
        </w:rPr>
      </w:pPr>
      <w:r w:rsidRPr="00925216">
        <w:rPr>
          <w:rFonts w:ascii="Arial" w:hAnsi="Arial" w:cs="Arial"/>
        </w:rPr>
        <w:t xml:space="preserve">Unhealthy diet: High-salt, sugar, saturated fat, and </w:t>
      </w:r>
      <w:r w:rsidRPr="00925216">
        <w:rPr>
          <w:rFonts w:ascii="Arial" w:hAnsi="Arial" w:cs="Arial"/>
        </w:rPr>
        <w:t>trans-fat</w:t>
      </w:r>
      <w:r w:rsidRPr="00925216">
        <w:rPr>
          <w:rFonts w:ascii="Arial" w:hAnsi="Arial" w:cs="Arial"/>
        </w:rPr>
        <w:t xml:space="preserve"> diets have been related to high blood pressure and increased cardiovascular risk (heart and blood vessels).</w:t>
      </w:r>
    </w:p>
    <w:p w14:paraId="3D837EAB" w14:textId="717F2F8E" w:rsidR="00925216" w:rsidRPr="00925216" w:rsidRDefault="00925216" w:rsidP="00925216">
      <w:pPr>
        <w:pStyle w:val="ListParagraph"/>
        <w:numPr>
          <w:ilvl w:val="0"/>
          <w:numId w:val="4"/>
        </w:numPr>
        <w:spacing w:line="360" w:lineRule="auto"/>
        <w:rPr>
          <w:rFonts w:ascii="Arial" w:hAnsi="Arial" w:cs="Arial"/>
        </w:rPr>
      </w:pPr>
      <w:r w:rsidRPr="00925216">
        <w:rPr>
          <w:rFonts w:ascii="Arial" w:hAnsi="Arial" w:cs="Arial"/>
        </w:rPr>
        <w:t xml:space="preserve">Obesity: When you're overweight or obese, your heart </w:t>
      </w:r>
      <w:r w:rsidR="00FE270D" w:rsidRPr="00925216">
        <w:rPr>
          <w:rFonts w:ascii="Arial" w:hAnsi="Arial" w:cs="Arial"/>
        </w:rPr>
        <w:t>must</w:t>
      </w:r>
      <w:r w:rsidRPr="00925216">
        <w:rPr>
          <w:rFonts w:ascii="Arial" w:hAnsi="Arial" w:cs="Arial"/>
        </w:rPr>
        <w:t xml:space="preserve"> work harder to pump blood and oxygen throughout your body.</w:t>
      </w:r>
    </w:p>
    <w:p w14:paraId="0DF8ADFA" w14:textId="7121C95E" w:rsidR="00925216" w:rsidRPr="00925216" w:rsidRDefault="00925216" w:rsidP="00925216">
      <w:pPr>
        <w:pStyle w:val="ListParagraph"/>
        <w:numPr>
          <w:ilvl w:val="0"/>
          <w:numId w:val="4"/>
        </w:numPr>
        <w:spacing w:line="360" w:lineRule="auto"/>
        <w:rPr>
          <w:rFonts w:ascii="Arial" w:hAnsi="Arial" w:cs="Arial"/>
        </w:rPr>
      </w:pPr>
      <w:r w:rsidRPr="00925216">
        <w:rPr>
          <w:rFonts w:ascii="Arial" w:hAnsi="Arial" w:cs="Arial"/>
        </w:rPr>
        <w:t>Tobacco use or exposure: Tobacco use or exposure to second</w:t>
      </w:r>
      <w:r w:rsidRPr="00925216">
        <w:rPr>
          <w:rFonts w:ascii="Arial" w:hAnsi="Arial" w:cs="Arial"/>
        </w:rPr>
        <w:t>-</w:t>
      </w:r>
      <w:r w:rsidRPr="00925216">
        <w:rPr>
          <w:rFonts w:ascii="Arial" w:hAnsi="Arial" w:cs="Arial"/>
        </w:rPr>
        <w:t>hand smoke can cause artery damage and elevate blood pressure.</w:t>
      </w:r>
    </w:p>
    <w:p w14:paraId="4CB6A2C0" w14:textId="77777777" w:rsidR="0077734B" w:rsidRDefault="0077734B" w:rsidP="00B11B9D">
      <w:pPr>
        <w:spacing w:line="360" w:lineRule="auto"/>
        <w:rPr>
          <w:rFonts w:ascii="Arial" w:hAnsi="Arial" w:cs="Arial"/>
        </w:rPr>
      </w:pPr>
    </w:p>
    <w:p w14:paraId="13C79F75" w14:textId="77777777" w:rsidR="0077734B" w:rsidRDefault="0077734B" w:rsidP="00B11B9D">
      <w:pPr>
        <w:spacing w:line="360" w:lineRule="auto"/>
        <w:rPr>
          <w:rFonts w:ascii="Arial" w:hAnsi="Arial" w:cs="Arial"/>
        </w:rPr>
      </w:pPr>
    </w:p>
    <w:p w14:paraId="03D1D734" w14:textId="77777777" w:rsidR="00216B83" w:rsidRDefault="00216B83" w:rsidP="00B11B9D">
      <w:pPr>
        <w:spacing w:line="360" w:lineRule="auto"/>
        <w:rPr>
          <w:rFonts w:ascii="Arial" w:hAnsi="Arial" w:cs="Arial"/>
          <w:b/>
          <w:bCs/>
        </w:rPr>
      </w:pPr>
    </w:p>
    <w:p w14:paraId="4EA6D4E0" w14:textId="77777777" w:rsidR="00216B83" w:rsidRDefault="00216B83" w:rsidP="00B11B9D">
      <w:pPr>
        <w:spacing w:line="360" w:lineRule="auto"/>
        <w:rPr>
          <w:rFonts w:ascii="Arial" w:hAnsi="Arial" w:cs="Arial"/>
          <w:b/>
          <w:bCs/>
        </w:rPr>
      </w:pPr>
    </w:p>
    <w:p w14:paraId="15688D93" w14:textId="77777777" w:rsidR="00925216" w:rsidRDefault="00925216" w:rsidP="00B11B9D">
      <w:pPr>
        <w:spacing w:line="360" w:lineRule="auto"/>
        <w:rPr>
          <w:rFonts w:ascii="Arial" w:hAnsi="Arial" w:cs="Arial"/>
          <w:b/>
          <w:bCs/>
        </w:rPr>
      </w:pPr>
    </w:p>
    <w:p w14:paraId="52A8B89D" w14:textId="77777777" w:rsidR="00925216" w:rsidRDefault="00925216" w:rsidP="00B11B9D">
      <w:pPr>
        <w:spacing w:line="360" w:lineRule="auto"/>
        <w:rPr>
          <w:rFonts w:ascii="Arial" w:hAnsi="Arial" w:cs="Arial"/>
          <w:b/>
          <w:bCs/>
        </w:rPr>
      </w:pPr>
    </w:p>
    <w:p w14:paraId="1D3D6C4E" w14:textId="77777777" w:rsidR="00925216" w:rsidRDefault="00925216" w:rsidP="00B11B9D">
      <w:pPr>
        <w:spacing w:line="360" w:lineRule="auto"/>
        <w:rPr>
          <w:rFonts w:ascii="Arial" w:hAnsi="Arial" w:cs="Arial"/>
          <w:b/>
          <w:bCs/>
        </w:rPr>
      </w:pPr>
    </w:p>
    <w:p w14:paraId="77F40F16" w14:textId="77777777" w:rsidR="00925216" w:rsidRDefault="00925216" w:rsidP="00B11B9D">
      <w:pPr>
        <w:spacing w:line="360" w:lineRule="auto"/>
        <w:rPr>
          <w:rFonts w:ascii="Arial" w:hAnsi="Arial" w:cs="Arial"/>
          <w:b/>
          <w:bCs/>
        </w:rPr>
      </w:pPr>
    </w:p>
    <w:p w14:paraId="6AF1E7C9" w14:textId="77777777" w:rsidR="00925216" w:rsidRDefault="00925216" w:rsidP="00B11B9D">
      <w:pPr>
        <w:spacing w:line="360" w:lineRule="auto"/>
        <w:rPr>
          <w:rFonts w:ascii="Arial" w:hAnsi="Arial" w:cs="Arial"/>
          <w:b/>
          <w:bCs/>
        </w:rPr>
      </w:pPr>
    </w:p>
    <w:p w14:paraId="486E62E8" w14:textId="77777777" w:rsidR="00925216" w:rsidRDefault="00925216" w:rsidP="00B11B9D">
      <w:pPr>
        <w:spacing w:line="360" w:lineRule="auto"/>
        <w:rPr>
          <w:rFonts w:ascii="Arial" w:hAnsi="Arial" w:cs="Arial"/>
          <w:b/>
          <w:bCs/>
        </w:rPr>
      </w:pPr>
    </w:p>
    <w:p w14:paraId="0663FF9F" w14:textId="77777777" w:rsidR="00925216" w:rsidRDefault="00925216" w:rsidP="00B11B9D">
      <w:pPr>
        <w:spacing w:line="360" w:lineRule="auto"/>
        <w:rPr>
          <w:rFonts w:ascii="Arial" w:hAnsi="Arial" w:cs="Arial"/>
          <w:b/>
          <w:bCs/>
        </w:rPr>
      </w:pPr>
    </w:p>
    <w:p w14:paraId="7B48220C" w14:textId="77777777" w:rsidR="00925216" w:rsidRDefault="00925216" w:rsidP="00B11B9D">
      <w:pPr>
        <w:spacing w:line="360" w:lineRule="auto"/>
        <w:rPr>
          <w:rFonts w:ascii="Arial" w:hAnsi="Arial" w:cs="Arial"/>
          <w:b/>
          <w:bCs/>
        </w:rPr>
      </w:pPr>
    </w:p>
    <w:p w14:paraId="0981F6ED" w14:textId="77777777" w:rsidR="00925216" w:rsidRDefault="00925216" w:rsidP="00B11B9D">
      <w:pPr>
        <w:spacing w:line="360" w:lineRule="auto"/>
        <w:rPr>
          <w:rFonts w:ascii="Arial" w:hAnsi="Arial" w:cs="Arial"/>
          <w:b/>
          <w:bCs/>
        </w:rPr>
      </w:pPr>
    </w:p>
    <w:p w14:paraId="18E609A7" w14:textId="77777777" w:rsidR="00925216" w:rsidRDefault="00925216" w:rsidP="00B11B9D">
      <w:pPr>
        <w:spacing w:line="360" w:lineRule="auto"/>
        <w:rPr>
          <w:rFonts w:ascii="Arial" w:hAnsi="Arial" w:cs="Arial"/>
          <w:b/>
          <w:bCs/>
        </w:rPr>
      </w:pPr>
    </w:p>
    <w:p w14:paraId="1D22F80E" w14:textId="1F56DA0D" w:rsidR="00EE47DC" w:rsidRDefault="00EA058C" w:rsidP="00B11B9D">
      <w:pPr>
        <w:spacing w:line="360" w:lineRule="auto"/>
        <w:rPr>
          <w:rFonts w:ascii="Arial" w:hAnsi="Arial" w:cs="Arial"/>
          <w:b/>
          <w:bCs/>
        </w:rPr>
      </w:pPr>
      <w:r>
        <w:rPr>
          <w:rFonts w:ascii="Arial" w:hAnsi="Arial" w:cs="Arial"/>
          <w:b/>
          <w:bCs/>
        </w:rPr>
        <w:t xml:space="preserve">Recommendations </w:t>
      </w:r>
      <w:r w:rsidR="00D5769D" w:rsidRPr="00216B83">
        <w:rPr>
          <w:rFonts w:ascii="Arial" w:hAnsi="Arial" w:cs="Arial"/>
          <w:b/>
          <w:bCs/>
        </w:rPr>
        <w:t xml:space="preserve">Care Plan </w:t>
      </w:r>
      <w:r w:rsidR="00216B83" w:rsidRPr="00216B83">
        <w:rPr>
          <w:rFonts w:ascii="Arial" w:hAnsi="Arial" w:cs="Arial"/>
          <w:b/>
          <w:bCs/>
        </w:rPr>
        <w:t>(Asthma)</w:t>
      </w:r>
    </w:p>
    <w:p w14:paraId="61F7E157" w14:textId="77777777" w:rsidR="006E3C83" w:rsidRDefault="006E3C83" w:rsidP="00B11B9D">
      <w:pPr>
        <w:spacing w:line="360" w:lineRule="auto"/>
        <w:rPr>
          <w:rFonts w:ascii="Arial" w:hAnsi="Arial" w:cs="Arial"/>
          <w:b/>
          <w:bCs/>
        </w:rPr>
      </w:pPr>
    </w:p>
    <w:p w14:paraId="0D12823D" w14:textId="77777777" w:rsidR="00702F24" w:rsidRDefault="00FA0620" w:rsidP="006E7865">
      <w:pPr>
        <w:spacing w:line="360" w:lineRule="auto"/>
        <w:rPr>
          <w:rFonts w:ascii="Arial" w:hAnsi="Arial" w:cs="Arial"/>
        </w:rPr>
      </w:pPr>
      <w:r w:rsidRPr="00FA0620">
        <w:rPr>
          <w:rFonts w:ascii="Arial" w:hAnsi="Arial" w:cs="Arial"/>
        </w:rPr>
        <w:t>Mrs. MB can benefit from using an asthma action plan for herself and those around her in the event of an asthma attack. Included in the action plan will be medications she needs to take every day, including inhalers, to prevent symptoms from worsening and lowering the risk of an asthma attack, as well as an emergency action plan to follow if an asthma attack occurs. Mrs. MB and her GP must complete the plan appropriately for it to be personal.</w:t>
      </w:r>
      <w:r w:rsidR="004F139B">
        <w:rPr>
          <w:rFonts w:ascii="Arial" w:hAnsi="Arial" w:cs="Arial"/>
        </w:rPr>
        <w:t xml:space="preserve"> Mrs MB </w:t>
      </w:r>
      <w:r w:rsidR="007B0085">
        <w:rPr>
          <w:rFonts w:ascii="Arial" w:hAnsi="Arial" w:cs="Arial"/>
        </w:rPr>
        <w:t xml:space="preserve">needs to be referred to her GP to take some allergies test </w:t>
      </w:r>
      <w:r w:rsidR="007B7BA9">
        <w:rPr>
          <w:rFonts w:ascii="Arial" w:hAnsi="Arial" w:cs="Arial"/>
        </w:rPr>
        <w:t xml:space="preserve">to rule out any indoor allergies that maybe present within the home. </w:t>
      </w:r>
      <w:r w:rsidR="00213EA1">
        <w:rPr>
          <w:rFonts w:ascii="Arial" w:hAnsi="Arial" w:cs="Arial"/>
        </w:rPr>
        <w:t xml:space="preserve">To maintain her high blood pressure </w:t>
      </w:r>
      <w:r w:rsidR="0077287C">
        <w:rPr>
          <w:rFonts w:ascii="Arial" w:hAnsi="Arial" w:cs="Arial"/>
        </w:rPr>
        <w:t xml:space="preserve">drastic </w:t>
      </w:r>
      <w:r w:rsidR="00FE270D">
        <w:rPr>
          <w:rFonts w:ascii="Arial" w:hAnsi="Arial" w:cs="Arial"/>
        </w:rPr>
        <w:t>measure,</w:t>
      </w:r>
      <w:r w:rsidR="0077287C">
        <w:rPr>
          <w:rFonts w:ascii="Arial" w:hAnsi="Arial" w:cs="Arial"/>
        </w:rPr>
        <w:t xml:space="preserve"> need to be taken this should include </w:t>
      </w:r>
      <w:r w:rsidR="004D3676">
        <w:rPr>
          <w:rFonts w:ascii="Arial" w:hAnsi="Arial" w:cs="Arial"/>
        </w:rPr>
        <w:t>participating</w:t>
      </w:r>
      <w:r w:rsidR="004A24FC">
        <w:rPr>
          <w:rFonts w:ascii="Arial" w:hAnsi="Arial" w:cs="Arial"/>
        </w:rPr>
        <w:t xml:space="preserve"> in exercise keeping </w:t>
      </w:r>
      <w:r w:rsidR="00FE270D">
        <w:rPr>
          <w:rFonts w:ascii="Arial" w:hAnsi="Arial" w:cs="Arial"/>
        </w:rPr>
        <w:t>a</w:t>
      </w:r>
      <w:r w:rsidR="004A24FC">
        <w:rPr>
          <w:rFonts w:ascii="Arial" w:hAnsi="Arial" w:cs="Arial"/>
        </w:rPr>
        <w:t xml:space="preserve"> </w:t>
      </w:r>
      <w:r w:rsidR="004D3676">
        <w:rPr>
          <w:rFonts w:ascii="Arial" w:hAnsi="Arial" w:cs="Arial"/>
        </w:rPr>
        <w:t>balanced</w:t>
      </w:r>
      <w:r w:rsidR="004A24FC">
        <w:rPr>
          <w:rFonts w:ascii="Arial" w:hAnsi="Arial" w:cs="Arial"/>
        </w:rPr>
        <w:t xml:space="preserve"> diet </w:t>
      </w:r>
      <w:r w:rsidR="008C6DD0">
        <w:rPr>
          <w:rFonts w:ascii="Arial" w:hAnsi="Arial" w:cs="Arial"/>
        </w:rPr>
        <w:t>essentially M</w:t>
      </w:r>
      <w:r w:rsidR="0082632C">
        <w:rPr>
          <w:rFonts w:ascii="Arial" w:hAnsi="Arial" w:cs="Arial"/>
        </w:rPr>
        <w:t xml:space="preserve">rs MB should attend </w:t>
      </w:r>
      <w:r w:rsidR="00773E7E">
        <w:rPr>
          <w:rFonts w:ascii="Arial" w:hAnsi="Arial" w:cs="Arial"/>
        </w:rPr>
        <w:t>a</w:t>
      </w:r>
      <w:r w:rsidR="0082632C">
        <w:rPr>
          <w:rFonts w:ascii="Arial" w:hAnsi="Arial" w:cs="Arial"/>
        </w:rPr>
        <w:t xml:space="preserve"> smoking clinic to quit smoking has it is not healthy for her asthma and general health</w:t>
      </w:r>
      <w:r w:rsidR="00A57E25">
        <w:rPr>
          <w:rFonts w:ascii="Arial" w:hAnsi="Arial" w:cs="Arial"/>
        </w:rPr>
        <w:t xml:space="preserve"> </w:t>
      </w:r>
      <w:r w:rsidR="00773E7E">
        <w:rPr>
          <w:rFonts w:ascii="Arial" w:hAnsi="Arial" w:cs="Arial"/>
        </w:rPr>
        <w:t>regarding</w:t>
      </w:r>
      <w:r w:rsidR="00E153B5">
        <w:rPr>
          <w:rFonts w:ascii="Arial" w:hAnsi="Arial" w:cs="Arial"/>
        </w:rPr>
        <w:t xml:space="preserve"> her high cholesterol National Health Service (2019) states </w:t>
      </w:r>
      <w:r w:rsidR="00E153B5" w:rsidRPr="00E153B5">
        <w:rPr>
          <w:rFonts w:ascii="Arial" w:hAnsi="Arial" w:cs="Arial"/>
        </w:rPr>
        <w:t>Aim to do at least 150 minutes (2.5 hours) of exercise a week.</w:t>
      </w:r>
      <w:r w:rsidR="00AD77BD">
        <w:rPr>
          <w:rFonts w:ascii="Arial" w:hAnsi="Arial" w:cs="Arial"/>
        </w:rPr>
        <w:t xml:space="preserve"> </w:t>
      </w:r>
      <w:r w:rsidR="00F255C9">
        <w:rPr>
          <w:rFonts w:ascii="Arial" w:hAnsi="Arial" w:cs="Arial"/>
        </w:rPr>
        <w:t xml:space="preserve">It is evident Mrs MB has various health issues that is affecting her mental health (Social Anxiety) </w:t>
      </w:r>
      <w:r w:rsidR="0034291F">
        <w:rPr>
          <w:rFonts w:ascii="Arial" w:hAnsi="Arial" w:cs="Arial"/>
        </w:rPr>
        <w:t>Being referred to her local mental health team is important</w:t>
      </w:r>
      <w:r w:rsidR="00C6623F">
        <w:rPr>
          <w:rFonts w:ascii="Arial" w:hAnsi="Arial" w:cs="Arial"/>
        </w:rPr>
        <w:t>.</w:t>
      </w:r>
      <w:r w:rsidR="006E3C83">
        <w:rPr>
          <w:rFonts w:ascii="Arial" w:hAnsi="Arial" w:cs="Arial"/>
        </w:rPr>
        <w:t xml:space="preserve"> </w:t>
      </w:r>
      <w:r w:rsidR="00A8213B">
        <w:rPr>
          <w:rFonts w:ascii="Arial" w:hAnsi="Arial" w:cs="Arial"/>
        </w:rPr>
        <w:t>These interventions will bring a balance to her life.</w:t>
      </w:r>
      <w:r w:rsidR="000F78F9">
        <w:rPr>
          <w:rFonts w:ascii="Arial" w:hAnsi="Arial" w:cs="Arial"/>
        </w:rPr>
        <w:t xml:space="preserve"> </w:t>
      </w:r>
      <w:r w:rsidR="00E153B5" w:rsidRPr="00E153B5">
        <w:rPr>
          <w:rFonts w:ascii="Arial" w:hAnsi="Arial" w:cs="Arial"/>
        </w:rPr>
        <w:t>walking – try to walk fast enough so your heart starts beating faster</w:t>
      </w:r>
      <w:r w:rsidR="000F78F9">
        <w:rPr>
          <w:rFonts w:ascii="Arial" w:hAnsi="Arial" w:cs="Arial"/>
        </w:rPr>
        <w:t xml:space="preserve">, </w:t>
      </w:r>
      <w:r w:rsidR="00E153B5" w:rsidRPr="00E153B5">
        <w:rPr>
          <w:rFonts w:ascii="Arial" w:hAnsi="Arial" w:cs="Arial"/>
        </w:rPr>
        <w:t>swimming</w:t>
      </w:r>
      <w:r w:rsidR="000F78F9">
        <w:rPr>
          <w:rFonts w:ascii="Arial" w:hAnsi="Arial" w:cs="Arial"/>
        </w:rPr>
        <w:t xml:space="preserve">, </w:t>
      </w:r>
      <w:r w:rsidR="00E153B5" w:rsidRPr="00E153B5">
        <w:rPr>
          <w:rFonts w:ascii="Arial" w:hAnsi="Arial" w:cs="Arial"/>
        </w:rPr>
        <w:t>cycling</w:t>
      </w:r>
    </w:p>
    <w:p w14:paraId="1DB3D28B" w14:textId="77777777" w:rsidR="00702F24" w:rsidRDefault="00702F24" w:rsidP="006E7865">
      <w:pPr>
        <w:spacing w:line="360" w:lineRule="auto"/>
        <w:rPr>
          <w:rFonts w:ascii="Arial" w:hAnsi="Arial" w:cs="Arial"/>
        </w:rPr>
      </w:pPr>
    </w:p>
    <w:p w14:paraId="4BB38674" w14:textId="77777777" w:rsidR="00C9197F" w:rsidRDefault="00C9197F" w:rsidP="006E7865">
      <w:pPr>
        <w:spacing w:line="360" w:lineRule="auto"/>
        <w:rPr>
          <w:rFonts w:ascii="Arial" w:hAnsi="Arial" w:cs="Arial"/>
        </w:rPr>
      </w:pPr>
    </w:p>
    <w:p w14:paraId="2888A8EF" w14:textId="77777777" w:rsidR="00C9197F" w:rsidRDefault="00C9197F" w:rsidP="006E7865">
      <w:pPr>
        <w:spacing w:line="360" w:lineRule="auto"/>
        <w:rPr>
          <w:rFonts w:ascii="Arial" w:hAnsi="Arial" w:cs="Arial"/>
        </w:rPr>
      </w:pPr>
    </w:p>
    <w:p w14:paraId="56D95F96" w14:textId="643035B1" w:rsidR="006E7865" w:rsidRPr="00702F24" w:rsidRDefault="006E7865" w:rsidP="006E7865">
      <w:pPr>
        <w:spacing w:line="360" w:lineRule="auto"/>
        <w:rPr>
          <w:rFonts w:ascii="Arial" w:hAnsi="Arial" w:cs="Arial"/>
        </w:rPr>
      </w:pPr>
      <w:r w:rsidRPr="002B1E41">
        <w:rPr>
          <w:rFonts w:ascii="Arial" w:hAnsi="Arial" w:cs="Arial"/>
          <w:b/>
          <w:bCs/>
        </w:rPr>
        <w:t>There are three methods to get the most of your asthma action plan.</w:t>
      </w:r>
    </w:p>
    <w:p w14:paraId="6C34E15F" w14:textId="5CDAD041" w:rsidR="006E7865" w:rsidRPr="006E7865" w:rsidRDefault="006E7865" w:rsidP="006E7865">
      <w:pPr>
        <w:pStyle w:val="ListParagraph"/>
        <w:numPr>
          <w:ilvl w:val="0"/>
          <w:numId w:val="6"/>
        </w:numPr>
        <w:spacing w:line="360" w:lineRule="auto"/>
        <w:rPr>
          <w:rFonts w:ascii="Arial" w:hAnsi="Arial" w:cs="Arial"/>
        </w:rPr>
      </w:pPr>
      <w:r w:rsidRPr="006E7865">
        <w:rPr>
          <w:rFonts w:ascii="Arial" w:hAnsi="Arial" w:cs="Arial"/>
        </w:rPr>
        <w:t>Keep it in a visible location.</w:t>
      </w:r>
    </w:p>
    <w:p w14:paraId="43B6D839" w14:textId="77777777" w:rsidR="006E7865" w:rsidRPr="006E7865" w:rsidRDefault="006E7865" w:rsidP="006E7865">
      <w:pPr>
        <w:spacing w:line="360" w:lineRule="auto"/>
        <w:rPr>
          <w:rFonts w:ascii="Arial" w:hAnsi="Arial" w:cs="Arial"/>
        </w:rPr>
      </w:pPr>
      <w:r w:rsidRPr="006E7865">
        <w:rPr>
          <w:rFonts w:ascii="Arial" w:hAnsi="Arial" w:cs="Arial"/>
        </w:rPr>
        <w:t>Stick it on the fridge, keep it with your medications, or request a digital copy from your GP or asthma nurse so you can save it to your phone. That way, you can always find it when you need it.</w:t>
      </w:r>
    </w:p>
    <w:p w14:paraId="5891CCF6" w14:textId="1955F3F9" w:rsidR="006E7865" w:rsidRPr="006E7865" w:rsidRDefault="006E7865" w:rsidP="006E7865">
      <w:pPr>
        <w:pStyle w:val="ListParagraph"/>
        <w:numPr>
          <w:ilvl w:val="0"/>
          <w:numId w:val="6"/>
        </w:numPr>
        <w:spacing w:line="360" w:lineRule="auto"/>
        <w:rPr>
          <w:rFonts w:ascii="Arial" w:hAnsi="Arial" w:cs="Arial"/>
        </w:rPr>
      </w:pPr>
      <w:r w:rsidRPr="006E7865">
        <w:rPr>
          <w:rFonts w:ascii="Arial" w:hAnsi="Arial" w:cs="Arial"/>
        </w:rPr>
        <w:t>Pass it on to others</w:t>
      </w:r>
    </w:p>
    <w:p w14:paraId="6C70D36E" w14:textId="2651275A" w:rsidR="006E7865" w:rsidRPr="006E7865" w:rsidRDefault="006E7865" w:rsidP="006E7865">
      <w:pPr>
        <w:spacing w:line="360" w:lineRule="auto"/>
        <w:rPr>
          <w:rFonts w:ascii="Arial" w:hAnsi="Arial" w:cs="Arial"/>
        </w:rPr>
      </w:pPr>
      <w:r w:rsidRPr="006E7865">
        <w:rPr>
          <w:rFonts w:ascii="Arial" w:hAnsi="Arial" w:cs="Arial"/>
        </w:rPr>
        <w:t xml:space="preserve">Whether it’s a paper or a digital copy, think about sharing your asthma action plan with friends, family, </w:t>
      </w:r>
      <w:r w:rsidR="00773E7E" w:rsidRPr="006E7865">
        <w:rPr>
          <w:rFonts w:ascii="Arial" w:hAnsi="Arial" w:cs="Arial"/>
        </w:rPr>
        <w:t>co-workers,</w:t>
      </w:r>
      <w:r w:rsidRPr="006E7865">
        <w:rPr>
          <w:rFonts w:ascii="Arial" w:hAnsi="Arial" w:cs="Arial"/>
        </w:rPr>
        <w:t xml:space="preserve"> and fitness coaches, so they know what to do if you have an asthma attack.</w:t>
      </w:r>
    </w:p>
    <w:p w14:paraId="3F6C098A" w14:textId="2A222909" w:rsidR="006E7865" w:rsidRPr="006E7865" w:rsidRDefault="006E7865" w:rsidP="006E7865">
      <w:pPr>
        <w:pStyle w:val="ListParagraph"/>
        <w:numPr>
          <w:ilvl w:val="0"/>
          <w:numId w:val="6"/>
        </w:numPr>
        <w:spacing w:line="360" w:lineRule="auto"/>
        <w:rPr>
          <w:rFonts w:ascii="Arial" w:hAnsi="Arial" w:cs="Arial"/>
        </w:rPr>
      </w:pPr>
      <w:r w:rsidRPr="006E7865">
        <w:rPr>
          <w:rFonts w:ascii="Arial" w:hAnsi="Arial" w:cs="Arial"/>
        </w:rPr>
        <w:t>Review it at least once a month.</w:t>
      </w:r>
    </w:p>
    <w:p w14:paraId="4AF42C32" w14:textId="5F2A917B" w:rsidR="00955F0C" w:rsidRDefault="0019755B" w:rsidP="00B11B9D">
      <w:pPr>
        <w:spacing w:line="360" w:lineRule="auto"/>
        <w:rPr>
          <w:rFonts w:ascii="Arial" w:hAnsi="Arial" w:cs="Arial"/>
        </w:rPr>
      </w:pPr>
      <w:r w:rsidRPr="0019755B">
        <w:rPr>
          <w:rFonts w:ascii="Arial" w:hAnsi="Arial" w:cs="Arial"/>
        </w:rPr>
        <w:lastRenderedPageBreak/>
        <w:t>Make a note in your phone or journal to check that you're taking your daily medications and that you know what to do if your symptoms worsen.</w:t>
      </w:r>
    </w:p>
    <w:p w14:paraId="6D36CD40" w14:textId="1AB9B2A0" w:rsidR="00397DD8" w:rsidRPr="00513FFB" w:rsidRDefault="00513FFB" w:rsidP="004D23DE">
      <w:pPr>
        <w:spacing w:line="360" w:lineRule="auto"/>
        <w:rPr>
          <w:rFonts w:ascii="Arial" w:hAnsi="Arial" w:cs="Arial"/>
          <w:b/>
          <w:bCs/>
        </w:rPr>
      </w:pPr>
      <w:r w:rsidRPr="00513FFB">
        <w:rPr>
          <w:rFonts w:ascii="Arial" w:hAnsi="Arial" w:cs="Arial"/>
          <w:b/>
          <w:bCs/>
        </w:rPr>
        <w:t xml:space="preserve">Conclusion </w:t>
      </w:r>
    </w:p>
    <w:p w14:paraId="4974B223" w14:textId="7DB050B7" w:rsidR="00587A84" w:rsidRDefault="0000535D" w:rsidP="001E1169">
      <w:pPr>
        <w:spacing w:line="360" w:lineRule="auto"/>
        <w:rPr>
          <w:rFonts w:ascii="Arial" w:hAnsi="Arial" w:cs="Arial"/>
        </w:rPr>
      </w:pPr>
      <w:r>
        <w:rPr>
          <w:rFonts w:ascii="Arial" w:hAnsi="Arial" w:cs="Arial"/>
        </w:rPr>
        <w:t>T</w:t>
      </w:r>
      <w:r w:rsidRPr="0000535D">
        <w:rPr>
          <w:rFonts w:ascii="Arial" w:hAnsi="Arial" w:cs="Arial"/>
        </w:rPr>
        <w:t>o conclude this health assessment report on a, the anatomy and physiology effects of asthma, high blood pressure, high cholesterol, and how these diseases affect the body and mental health were discussed, analysed, and compared. A detailed overview of what a health questionnaire is, as well as GDPR law, asthma symptoms, and the normal and abnormalities of disease were also discussed. The patient was given a detailed care plan and instructions to help with any issues.</w:t>
      </w:r>
    </w:p>
    <w:p w14:paraId="71D88972" w14:textId="77777777" w:rsidR="00397DD8" w:rsidRDefault="00397DD8" w:rsidP="004D23DE">
      <w:pPr>
        <w:spacing w:line="360" w:lineRule="auto"/>
        <w:rPr>
          <w:rFonts w:ascii="Arial" w:hAnsi="Arial" w:cs="Arial"/>
        </w:rPr>
      </w:pPr>
    </w:p>
    <w:p w14:paraId="5F060302" w14:textId="77777777" w:rsidR="00397DD8" w:rsidRDefault="00397DD8" w:rsidP="004D23DE">
      <w:pPr>
        <w:spacing w:line="360" w:lineRule="auto"/>
        <w:rPr>
          <w:rFonts w:ascii="Arial" w:hAnsi="Arial" w:cs="Arial"/>
        </w:rPr>
      </w:pPr>
    </w:p>
    <w:p w14:paraId="2F902667" w14:textId="77777777" w:rsidR="00397DD8" w:rsidRDefault="00397DD8" w:rsidP="004D23DE">
      <w:pPr>
        <w:spacing w:line="360" w:lineRule="auto"/>
        <w:rPr>
          <w:rFonts w:ascii="Arial" w:hAnsi="Arial" w:cs="Arial"/>
        </w:rPr>
      </w:pPr>
    </w:p>
    <w:p w14:paraId="45667109" w14:textId="77777777" w:rsidR="00397DD8" w:rsidRDefault="00397DD8" w:rsidP="004D23DE">
      <w:pPr>
        <w:spacing w:line="360" w:lineRule="auto"/>
        <w:rPr>
          <w:rFonts w:ascii="Arial" w:hAnsi="Arial" w:cs="Arial"/>
        </w:rPr>
      </w:pPr>
    </w:p>
    <w:p w14:paraId="7A704F47" w14:textId="77777777" w:rsidR="00397DD8" w:rsidRDefault="00397DD8" w:rsidP="004D23DE">
      <w:pPr>
        <w:spacing w:line="360" w:lineRule="auto"/>
        <w:rPr>
          <w:rFonts w:ascii="Arial" w:hAnsi="Arial" w:cs="Arial"/>
        </w:rPr>
      </w:pPr>
    </w:p>
    <w:p w14:paraId="71F52C62" w14:textId="77777777" w:rsidR="00397DD8" w:rsidRDefault="00397DD8" w:rsidP="004D23DE">
      <w:pPr>
        <w:spacing w:line="360" w:lineRule="auto"/>
        <w:rPr>
          <w:rFonts w:ascii="Arial" w:hAnsi="Arial" w:cs="Arial"/>
        </w:rPr>
      </w:pPr>
    </w:p>
    <w:p w14:paraId="5F666D33" w14:textId="77777777" w:rsidR="00397DD8" w:rsidRDefault="00397DD8" w:rsidP="004D23DE">
      <w:pPr>
        <w:spacing w:line="360" w:lineRule="auto"/>
        <w:rPr>
          <w:rFonts w:ascii="Arial" w:hAnsi="Arial" w:cs="Arial"/>
        </w:rPr>
      </w:pPr>
    </w:p>
    <w:p w14:paraId="56EE4E42" w14:textId="77777777" w:rsidR="00397DD8" w:rsidRDefault="00397DD8" w:rsidP="004D23DE">
      <w:pPr>
        <w:spacing w:line="360" w:lineRule="auto"/>
        <w:rPr>
          <w:rFonts w:ascii="Arial" w:hAnsi="Arial" w:cs="Arial"/>
        </w:rPr>
      </w:pPr>
    </w:p>
    <w:p w14:paraId="34A9D08C" w14:textId="77777777" w:rsidR="00397DD8" w:rsidRDefault="00397DD8" w:rsidP="004D23DE">
      <w:pPr>
        <w:spacing w:line="360" w:lineRule="auto"/>
        <w:rPr>
          <w:rFonts w:ascii="Arial" w:hAnsi="Arial" w:cs="Arial"/>
        </w:rPr>
      </w:pPr>
    </w:p>
    <w:p w14:paraId="63667D5A" w14:textId="77777777" w:rsidR="00397DD8" w:rsidRDefault="00397DD8" w:rsidP="004D23DE">
      <w:pPr>
        <w:spacing w:line="360" w:lineRule="auto"/>
        <w:rPr>
          <w:rFonts w:ascii="Arial" w:hAnsi="Arial" w:cs="Arial"/>
        </w:rPr>
      </w:pPr>
    </w:p>
    <w:p w14:paraId="5A288389" w14:textId="77777777" w:rsidR="00397DD8" w:rsidRDefault="00397DD8" w:rsidP="004D23DE">
      <w:pPr>
        <w:spacing w:line="360" w:lineRule="auto"/>
        <w:rPr>
          <w:rFonts w:ascii="Arial" w:hAnsi="Arial" w:cs="Arial"/>
        </w:rPr>
      </w:pPr>
    </w:p>
    <w:p w14:paraId="5E5D9A3C" w14:textId="77777777" w:rsidR="00397DD8" w:rsidRDefault="00397DD8" w:rsidP="004D23DE">
      <w:pPr>
        <w:spacing w:line="360" w:lineRule="auto"/>
        <w:rPr>
          <w:rFonts w:ascii="Arial" w:hAnsi="Arial" w:cs="Arial"/>
        </w:rPr>
      </w:pPr>
    </w:p>
    <w:p w14:paraId="48568213" w14:textId="77777777" w:rsidR="00397DD8" w:rsidRDefault="00397DD8" w:rsidP="004D23DE">
      <w:pPr>
        <w:spacing w:line="360" w:lineRule="auto"/>
        <w:rPr>
          <w:rFonts w:ascii="Arial" w:hAnsi="Arial" w:cs="Arial"/>
        </w:rPr>
      </w:pPr>
    </w:p>
    <w:p w14:paraId="6EF7E69F" w14:textId="77777777" w:rsidR="00397DD8" w:rsidRDefault="00397DD8" w:rsidP="004D23DE">
      <w:pPr>
        <w:spacing w:line="360" w:lineRule="auto"/>
        <w:rPr>
          <w:rFonts w:ascii="Arial" w:hAnsi="Arial" w:cs="Arial"/>
        </w:rPr>
      </w:pPr>
    </w:p>
    <w:p w14:paraId="2A95FDAC" w14:textId="77777777" w:rsidR="00397DD8" w:rsidRDefault="00397DD8" w:rsidP="004D23DE">
      <w:pPr>
        <w:spacing w:line="360" w:lineRule="auto"/>
        <w:rPr>
          <w:rFonts w:ascii="Arial" w:hAnsi="Arial" w:cs="Arial"/>
        </w:rPr>
      </w:pPr>
    </w:p>
    <w:p w14:paraId="22B5E398" w14:textId="77777777" w:rsidR="00397DD8" w:rsidRDefault="00397DD8" w:rsidP="004D23DE">
      <w:pPr>
        <w:spacing w:line="360" w:lineRule="auto"/>
        <w:rPr>
          <w:rFonts w:ascii="Arial" w:hAnsi="Arial" w:cs="Arial"/>
        </w:rPr>
      </w:pPr>
    </w:p>
    <w:p w14:paraId="234A974B" w14:textId="77777777" w:rsidR="00397DD8" w:rsidRDefault="00397DD8" w:rsidP="004D23DE">
      <w:pPr>
        <w:spacing w:line="360" w:lineRule="auto"/>
        <w:rPr>
          <w:rFonts w:ascii="Arial" w:hAnsi="Arial" w:cs="Arial"/>
        </w:rPr>
      </w:pPr>
    </w:p>
    <w:p w14:paraId="72779381" w14:textId="77777777" w:rsidR="00397DD8" w:rsidRDefault="00397DD8" w:rsidP="004D23DE">
      <w:pPr>
        <w:spacing w:line="360" w:lineRule="auto"/>
        <w:rPr>
          <w:rFonts w:ascii="Arial" w:hAnsi="Arial" w:cs="Arial"/>
        </w:rPr>
      </w:pPr>
    </w:p>
    <w:p w14:paraId="136BD13E" w14:textId="77777777" w:rsidR="00397DD8" w:rsidRDefault="00397DD8" w:rsidP="004D23DE">
      <w:pPr>
        <w:spacing w:line="360" w:lineRule="auto"/>
        <w:rPr>
          <w:rFonts w:ascii="Arial" w:hAnsi="Arial" w:cs="Arial"/>
        </w:rPr>
      </w:pPr>
    </w:p>
    <w:p w14:paraId="7CB53C0D" w14:textId="77777777" w:rsidR="00397DD8" w:rsidRDefault="00397DD8" w:rsidP="004D23DE">
      <w:pPr>
        <w:spacing w:line="360" w:lineRule="auto"/>
        <w:rPr>
          <w:rFonts w:ascii="Arial" w:hAnsi="Arial" w:cs="Arial"/>
        </w:rPr>
      </w:pPr>
    </w:p>
    <w:p w14:paraId="713AFC53" w14:textId="77777777" w:rsidR="00474153" w:rsidRDefault="00474153" w:rsidP="004D23DE">
      <w:pPr>
        <w:spacing w:line="360" w:lineRule="auto"/>
        <w:rPr>
          <w:rFonts w:ascii="Arial" w:hAnsi="Arial" w:cs="Arial"/>
        </w:rPr>
      </w:pPr>
      <w:r>
        <w:rPr>
          <w:rFonts w:ascii="Arial" w:hAnsi="Arial" w:cs="Arial"/>
        </w:rPr>
        <w:t>Farnsworth, B., (2020) ‘</w:t>
      </w:r>
      <w:r w:rsidRPr="004D23DE">
        <w:rPr>
          <w:rFonts w:ascii="Arial" w:hAnsi="Arial" w:cs="Arial"/>
          <w:i/>
          <w:iCs/>
        </w:rPr>
        <w:t>How to Design a Questionnaire</w:t>
      </w:r>
      <w:r>
        <w:rPr>
          <w:rFonts w:ascii="Arial" w:hAnsi="Arial" w:cs="Arial"/>
          <w:i/>
          <w:iCs/>
        </w:rPr>
        <w:t xml:space="preserve">’, </w:t>
      </w:r>
      <w:r w:rsidRPr="000F7B5C">
        <w:rPr>
          <w:rFonts w:ascii="Arial" w:hAnsi="Arial" w:cs="Arial"/>
        </w:rPr>
        <w:t>Imotions [blog].</w:t>
      </w:r>
      <w:r>
        <w:rPr>
          <w:rFonts w:ascii="Arial" w:hAnsi="Arial" w:cs="Arial"/>
          <w:i/>
          <w:iCs/>
        </w:rPr>
        <w:t xml:space="preserve"> 21 July. </w:t>
      </w:r>
      <w:r>
        <w:rPr>
          <w:rFonts w:ascii="Arial" w:hAnsi="Arial" w:cs="Arial"/>
        </w:rPr>
        <w:t xml:space="preserve">Available at: </w:t>
      </w:r>
      <w:hyperlink r:id="rId10" w:history="1">
        <w:r w:rsidRPr="00587191">
          <w:rPr>
            <w:rStyle w:val="Hyperlink"/>
            <w:rFonts w:ascii="Arial" w:hAnsi="Arial" w:cs="Arial"/>
          </w:rPr>
          <w:t>How to Design a Questionnaire (imotions.com)</w:t>
        </w:r>
      </w:hyperlink>
      <w:r>
        <w:rPr>
          <w:rFonts w:ascii="Arial" w:hAnsi="Arial" w:cs="Arial"/>
        </w:rPr>
        <w:t xml:space="preserve"> (Accessed: 10 April 2022).</w:t>
      </w:r>
    </w:p>
    <w:p w14:paraId="7EEEE80C" w14:textId="77777777" w:rsidR="00474153" w:rsidRDefault="00474153" w:rsidP="005C6E2C">
      <w:pPr>
        <w:spacing w:line="360" w:lineRule="auto"/>
        <w:rPr>
          <w:rFonts w:ascii="Arial" w:hAnsi="Arial" w:cs="Arial"/>
        </w:rPr>
      </w:pPr>
      <w:r w:rsidRPr="00FE43E1">
        <w:rPr>
          <w:rFonts w:ascii="Arial" w:hAnsi="Arial" w:cs="Arial"/>
        </w:rPr>
        <w:t>Hammad</w:t>
      </w:r>
      <w:r>
        <w:rPr>
          <w:rFonts w:ascii="Arial" w:hAnsi="Arial" w:cs="Arial"/>
        </w:rPr>
        <w:t>, B.,</w:t>
      </w:r>
      <w:r w:rsidRPr="00FE43E1">
        <w:rPr>
          <w:rFonts w:ascii="Arial" w:hAnsi="Arial" w:cs="Arial"/>
        </w:rPr>
        <w:t xml:space="preserve"> and Lambrecht</w:t>
      </w:r>
      <w:r>
        <w:rPr>
          <w:rFonts w:ascii="Arial" w:hAnsi="Arial" w:cs="Arial"/>
        </w:rPr>
        <w:t xml:space="preserve">, B.H., (2021) </w:t>
      </w:r>
      <w:r w:rsidRPr="00AA1143">
        <w:rPr>
          <w:rFonts w:ascii="Arial" w:hAnsi="Arial" w:cs="Arial"/>
          <w:i/>
          <w:iCs/>
        </w:rPr>
        <w:t>The basic immunology of asthma</w:t>
      </w:r>
      <w:r>
        <w:rPr>
          <w:rFonts w:ascii="Arial" w:hAnsi="Arial" w:cs="Arial"/>
          <w:i/>
          <w:iCs/>
        </w:rPr>
        <w:t xml:space="preserve">. </w:t>
      </w:r>
      <w:r>
        <w:rPr>
          <w:rFonts w:ascii="Arial" w:hAnsi="Arial" w:cs="Arial"/>
        </w:rPr>
        <w:t xml:space="preserve">Available at </w:t>
      </w:r>
      <w:hyperlink r:id="rId11" w:history="1">
        <w:r w:rsidRPr="00365239">
          <w:rPr>
            <w:rStyle w:val="Hyperlink"/>
            <w:rFonts w:ascii="Arial" w:hAnsi="Arial" w:cs="Arial"/>
          </w:rPr>
          <w:t>The basic immunology of asthma | Elsevier Enhanced Reader</w:t>
        </w:r>
      </w:hyperlink>
      <w:r>
        <w:rPr>
          <w:rFonts w:ascii="Arial" w:hAnsi="Arial" w:cs="Arial"/>
        </w:rPr>
        <w:t>. (Accessed: 10 April 2022).</w:t>
      </w:r>
    </w:p>
    <w:p w14:paraId="2E4903C7" w14:textId="77777777" w:rsidR="00474153" w:rsidRDefault="00474153" w:rsidP="005C6E2C">
      <w:pPr>
        <w:spacing w:line="360" w:lineRule="auto"/>
        <w:rPr>
          <w:rFonts w:ascii="Arial" w:hAnsi="Arial" w:cs="Arial"/>
        </w:rPr>
      </w:pPr>
      <w:r w:rsidRPr="00353245">
        <w:rPr>
          <w:rFonts w:ascii="Arial" w:hAnsi="Arial" w:cs="Arial"/>
          <w:lang w:val="fr-FR"/>
        </w:rPr>
        <w:t>Hoofnagle</w:t>
      </w:r>
      <w:r>
        <w:rPr>
          <w:rFonts w:ascii="Arial" w:hAnsi="Arial" w:cs="Arial"/>
          <w:lang w:val="fr-FR"/>
        </w:rPr>
        <w:t>,</w:t>
      </w:r>
      <w:r w:rsidRPr="00353245">
        <w:rPr>
          <w:rFonts w:ascii="Arial" w:hAnsi="Arial" w:cs="Arial"/>
          <w:lang w:val="fr-FR"/>
        </w:rPr>
        <w:t xml:space="preserve"> </w:t>
      </w:r>
      <w:r w:rsidRPr="00F56A93">
        <w:rPr>
          <w:rFonts w:ascii="Arial" w:hAnsi="Arial" w:cs="Arial"/>
        </w:rPr>
        <w:t xml:space="preserve">C.J., et al. (2019) </w:t>
      </w:r>
      <w:r w:rsidRPr="00F56A93">
        <w:rPr>
          <w:rFonts w:ascii="Arial" w:hAnsi="Arial" w:cs="Arial"/>
          <w:i/>
          <w:iCs/>
        </w:rPr>
        <w:t>The European Union general data protection regulation: what it is and what it means</w:t>
      </w:r>
      <w:r>
        <w:rPr>
          <w:rFonts w:ascii="Arial" w:hAnsi="Arial" w:cs="Arial"/>
        </w:rPr>
        <w:t xml:space="preserve">. Available at </w:t>
      </w:r>
      <w:hyperlink r:id="rId12" w:history="1">
        <w:r w:rsidRPr="00CB2A05">
          <w:rPr>
            <w:rStyle w:val="Hyperlink"/>
            <w:rFonts w:ascii="Arial" w:hAnsi="Arial" w:cs="Arial"/>
          </w:rPr>
          <w:t>The European Union general data protection regulation: what it is and what it means (tandfonline.com)</w:t>
        </w:r>
      </w:hyperlink>
      <w:r>
        <w:rPr>
          <w:rFonts w:ascii="Arial" w:hAnsi="Arial" w:cs="Arial"/>
        </w:rPr>
        <w:t xml:space="preserve"> (Accessed: 10 April 2022). </w:t>
      </w:r>
    </w:p>
    <w:p w14:paraId="4222C707" w14:textId="77777777" w:rsidR="00474153" w:rsidRDefault="00474153" w:rsidP="005C6E2C">
      <w:pPr>
        <w:spacing w:line="360" w:lineRule="auto"/>
        <w:rPr>
          <w:rFonts w:ascii="Arial" w:hAnsi="Arial" w:cs="Arial"/>
        </w:rPr>
      </w:pPr>
      <w:r>
        <w:rPr>
          <w:rFonts w:ascii="Arial" w:hAnsi="Arial" w:cs="Arial"/>
        </w:rPr>
        <w:t xml:space="preserve">Monrose, C., (2020) </w:t>
      </w:r>
      <w:r w:rsidRPr="005C6E2C">
        <w:rPr>
          <w:rFonts w:ascii="Arial" w:hAnsi="Arial" w:cs="Arial"/>
          <w:i/>
          <w:iCs/>
        </w:rPr>
        <w:t>The Importance of a Health History Questionnaire</w:t>
      </w:r>
      <w:r>
        <w:rPr>
          <w:rFonts w:ascii="Arial" w:hAnsi="Arial" w:cs="Arial"/>
          <w:i/>
          <w:iCs/>
        </w:rPr>
        <w:t xml:space="preserve">. </w:t>
      </w:r>
      <w:r>
        <w:rPr>
          <w:rFonts w:ascii="Arial" w:hAnsi="Arial" w:cs="Arial"/>
        </w:rPr>
        <w:t xml:space="preserve">Available at: </w:t>
      </w:r>
      <w:hyperlink r:id="rId13" w:history="1">
        <w:r w:rsidRPr="003836BC">
          <w:rPr>
            <w:rStyle w:val="Hyperlink"/>
            <w:rFonts w:ascii="Arial" w:hAnsi="Arial" w:cs="Arial"/>
          </w:rPr>
          <w:t>https://www.personalhealthhub.com/the-importance-of-a-health-history-questionnaire/</w:t>
        </w:r>
      </w:hyperlink>
      <w:r>
        <w:rPr>
          <w:rFonts w:ascii="Arial" w:hAnsi="Arial" w:cs="Arial"/>
        </w:rPr>
        <w:t xml:space="preserve"> (Accessed: 10 April 2022).</w:t>
      </w:r>
    </w:p>
    <w:p w14:paraId="4B3A3A4C" w14:textId="77777777" w:rsidR="00474153" w:rsidRDefault="00474153" w:rsidP="0021412D">
      <w:pPr>
        <w:spacing w:line="360" w:lineRule="auto"/>
        <w:rPr>
          <w:rFonts w:ascii="Arial" w:hAnsi="Arial" w:cs="Arial"/>
        </w:rPr>
      </w:pPr>
      <w:r>
        <w:rPr>
          <w:rFonts w:ascii="Arial" w:hAnsi="Arial" w:cs="Arial"/>
        </w:rPr>
        <w:t xml:space="preserve">National Health Service (2019) </w:t>
      </w:r>
      <w:r w:rsidRPr="002A33C0">
        <w:rPr>
          <w:rFonts w:ascii="Arial" w:hAnsi="Arial" w:cs="Arial"/>
          <w:i/>
          <w:iCs/>
        </w:rPr>
        <w:t>High blood pressure (hypertension)</w:t>
      </w:r>
      <w:r>
        <w:rPr>
          <w:rFonts w:ascii="Arial" w:hAnsi="Arial" w:cs="Arial"/>
          <w:i/>
          <w:iCs/>
        </w:rPr>
        <w:t xml:space="preserve">. </w:t>
      </w:r>
      <w:r>
        <w:rPr>
          <w:rFonts w:ascii="Arial" w:hAnsi="Arial" w:cs="Arial"/>
        </w:rPr>
        <w:t xml:space="preserve">Available at </w:t>
      </w:r>
      <w:hyperlink r:id="rId14" w:history="1">
        <w:r w:rsidRPr="00EC32E2">
          <w:rPr>
            <w:rStyle w:val="Hyperlink"/>
            <w:rFonts w:ascii="Arial" w:hAnsi="Arial" w:cs="Arial"/>
          </w:rPr>
          <w:t>High blood pressure (hypertension) - NHS (www.nhs.uk)</w:t>
        </w:r>
      </w:hyperlink>
      <w:r>
        <w:rPr>
          <w:rFonts w:ascii="Arial" w:hAnsi="Arial" w:cs="Arial"/>
        </w:rPr>
        <w:t xml:space="preserve"> (Accessed: 16 April 2022).</w:t>
      </w:r>
    </w:p>
    <w:p w14:paraId="13DB5EE3" w14:textId="77777777" w:rsidR="00474153" w:rsidRDefault="00474153" w:rsidP="006347BA">
      <w:pPr>
        <w:spacing w:line="360" w:lineRule="auto"/>
        <w:rPr>
          <w:rFonts w:ascii="Arial" w:hAnsi="Arial" w:cs="Arial"/>
        </w:rPr>
      </w:pPr>
      <w:r>
        <w:rPr>
          <w:rFonts w:ascii="Arial" w:hAnsi="Arial" w:cs="Arial"/>
        </w:rPr>
        <w:t xml:space="preserve">National Health Service (2019) </w:t>
      </w:r>
      <w:r w:rsidRPr="006347BA">
        <w:rPr>
          <w:rFonts w:ascii="Arial" w:hAnsi="Arial" w:cs="Arial"/>
          <w:i/>
          <w:iCs/>
        </w:rPr>
        <w:t>How to lower your cholesterol</w:t>
      </w:r>
      <w:r>
        <w:rPr>
          <w:rFonts w:ascii="Arial" w:hAnsi="Arial" w:cs="Arial"/>
          <w:i/>
          <w:iCs/>
        </w:rPr>
        <w:t xml:space="preserve">. </w:t>
      </w:r>
      <w:r>
        <w:rPr>
          <w:rFonts w:ascii="Arial" w:hAnsi="Arial" w:cs="Arial"/>
        </w:rPr>
        <w:t xml:space="preserve">Available at </w:t>
      </w:r>
      <w:hyperlink r:id="rId15" w:history="1">
        <w:r w:rsidRPr="00AE3701">
          <w:rPr>
            <w:rStyle w:val="Hyperlink"/>
            <w:rFonts w:ascii="Arial" w:hAnsi="Arial" w:cs="Arial"/>
          </w:rPr>
          <w:t>High cholesterol - How to lower your cholesterol - NHS (www.nhs.uk)</w:t>
        </w:r>
      </w:hyperlink>
      <w:r>
        <w:rPr>
          <w:rFonts w:ascii="Arial" w:hAnsi="Arial" w:cs="Arial"/>
        </w:rPr>
        <w:t xml:space="preserve"> (Accessed: 16 April 2022). </w:t>
      </w:r>
    </w:p>
    <w:p w14:paraId="61D3E5CE" w14:textId="77777777" w:rsidR="00474153" w:rsidRDefault="00474153" w:rsidP="005D32E4">
      <w:pPr>
        <w:spacing w:line="360" w:lineRule="auto"/>
        <w:rPr>
          <w:rFonts w:ascii="Arial" w:hAnsi="Arial" w:cs="Arial"/>
        </w:rPr>
      </w:pPr>
      <w:r>
        <w:rPr>
          <w:rFonts w:ascii="Arial" w:hAnsi="Arial" w:cs="Arial"/>
        </w:rPr>
        <w:t xml:space="preserve">National Health Service (2021) </w:t>
      </w:r>
      <w:r w:rsidRPr="005D32E4">
        <w:rPr>
          <w:rFonts w:ascii="Arial" w:hAnsi="Arial" w:cs="Arial"/>
          <w:i/>
          <w:iCs/>
        </w:rPr>
        <w:t>Blood pressure test</w:t>
      </w:r>
      <w:r>
        <w:rPr>
          <w:rFonts w:ascii="Arial" w:hAnsi="Arial" w:cs="Arial"/>
          <w:i/>
          <w:iCs/>
        </w:rPr>
        <w:t xml:space="preserve">. </w:t>
      </w:r>
      <w:r>
        <w:rPr>
          <w:rFonts w:ascii="Arial" w:hAnsi="Arial" w:cs="Arial"/>
        </w:rPr>
        <w:t xml:space="preserve">Available at </w:t>
      </w:r>
      <w:hyperlink r:id="rId16" w:history="1">
        <w:r w:rsidRPr="008B5167">
          <w:rPr>
            <w:rStyle w:val="Hyperlink"/>
            <w:rFonts w:ascii="Arial" w:hAnsi="Arial" w:cs="Arial"/>
          </w:rPr>
          <w:t>Blood pressure test - NHS (www.nhs.uk)</w:t>
        </w:r>
      </w:hyperlink>
      <w:r>
        <w:rPr>
          <w:rFonts w:ascii="Arial" w:hAnsi="Arial" w:cs="Arial"/>
        </w:rPr>
        <w:t xml:space="preserve"> (Accessed: 16 April 2022).</w:t>
      </w:r>
    </w:p>
    <w:p w14:paraId="19240AA5" w14:textId="77777777" w:rsidR="00474153" w:rsidRPr="006B4F59" w:rsidRDefault="00474153" w:rsidP="006B4F59">
      <w:pPr>
        <w:spacing w:line="360" w:lineRule="auto"/>
        <w:rPr>
          <w:rFonts w:ascii="Arial" w:hAnsi="Arial" w:cs="Arial"/>
        </w:rPr>
      </w:pPr>
      <w:r>
        <w:rPr>
          <w:rFonts w:ascii="Arial" w:hAnsi="Arial" w:cs="Arial"/>
        </w:rPr>
        <w:t>Rowland, M., (2022)</w:t>
      </w:r>
      <w:r w:rsidRPr="006B4F59">
        <w:rPr>
          <w:rFonts w:ascii="Raleway" w:eastAsia="Times New Roman" w:hAnsi="Raleway" w:cs="Times New Roman"/>
          <w:color w:val="578D8D"/>
          <w:kern w:val="36"/>
          <w:sz w:val="60"/>
          <w:szCs w:val="60"/>
        </w:rPr>
        <w:t xml:space="preserve"> </w:t>
      </w:r>
      <w:r w:rsidRPr="006B4F59">
        <w:rPr>
          <w:rFonts w:ascii="Arial" w:hAnsi="Arial" w:cs="Arial"/>
          <w:i/>
          <w:iCs/>
        </w:rPr>
        <w:t>Why Loneliness is the theme for Mental Health Awareness Week 2022</w:t>
      </w:r>
      <w:r>
        <w:rPr>
          <w:rFonts w:ascii="Arial" w:hAnsi="Arial" w:cs="Arial"/>
          <w:i/>
          <w:iCs/>
        </w:rPr>
        <w:t xml:space="preserve">. </w:t>
      </w:r>
      <w:r>
        <w:rPr>
          <w:rFonts w:ascii="Arial" w:hAnsi="Arial" w:cs="Arial"/>
        </w:rPr>
        <w:t xml:space="preserve">[Blog] 14 April. Available at </w:t>
      </w:r>
      <w:hyperlink r:id="rId17" w:history="1">
        <w:r w:rsidRPr="00576C38">
          <w:rPr>
            <w:rStyle w:val="Hyperlink"/>
            <w:rFonts w:ascii="Arial" w:hAnsi="Arial" w:cs="Arial"/>
          </w:rPr>
          <w:t>Why Loneliness is the theme for Mental Health Awareness Week 2022 | Mental Health Foundation</w:t>
        </w:r>
      </w:hyperlink>
      <w:r>
        <w:rPr>
          <w:rFonts w:ascii="Arial" w:hAnsi="Arial" w:cs="Arial"/>
        </w:rPr>
        <w:t xml:space="preserve"> (Accessed: 16 April 2022). </w:t>
      </w:r>
    </w:p>
    <w:p w14:paraId="16B92A9E" w14:textId="77777777" w:rsidR="00474153" w:rsidRDefault="00474153" w:rsidP="009A3E0B">
      <w:pPr>
        <w:spacing w:line="360" w:lineRule="auto"/>
        <w:rPr>
          <w:rFonts w:ascii="Arial" w:hAnsi="Arial" w:cs="Arial"/>
        </w:rPr>
      </w:pPr>
      <w:r>
        <w:rPr>
          <w:rFonts w:ascii="Arial" w:hAnsi="Arial" w:cs="Arial"/>
        </w:rPr>
        <w:t xml:space="preserve">Salomon, S.H., (2022) </w:t>
      </w:r>
      <w:r w:rsidRPr="009A3E0B">
        <w:rPr>
          <w:rFonts w:ascii="Arial" w:hAnsi="Arial" w:cs="Arial"/>
          <w:i/>
          <w:iCs/>
        </w:rPr>
        <w:t xml:space="preserve">What Is Average Blood Pressure by </w:t>
      </w:r>
      <w:r w:rsidRPr="009A3E0B">
        <w:rPr>
          <w:rFonts w:ascii="Arial" w:hAnsi="Arial" w:cs="Arial"/>
          <w:i/>
          <w:iCs/>
        </w:rPr>
        <w:t>Age?</w:t>
      </w:r>
      <w:r>
        <w:rPr>
          <w:rFonts w:ascii="Arial" w:hAnsi="Arial" w:cs="Arial"/>
          <w:i/>
          <w:iCs/>
        </w:rPr>
        <w:t xml:space="preserve"> </w:t>
      </w:r>
      <w:r>
        <w:rPr>
          <w:rFonts w:ascii="Arial" w:hAnsi="Arial" w:cs="Arial"/>
        </w:rPr>
        <w:t xml:space="preserve">Available at </w:t>
      </w:r>
      <w:hyperlink r:id="rId18" w:history="1">
        <w:r w:rsidRPr="00326D4C">
          <w:rPr>
            <w:rStyle w:val="Hyperlink"/>
            <w:rFonts w:ascii="Arial" w:hAnsi="Arial" w:cs="Arial"/>
          </w:rPr>
          <w:t>Average Blood Pressure by Age: In Men and Women (verywellhealth.com)</w:t>
        </w:r>
      </w:hyperlink>
      <w:r>
        <w:rPr>
          <w:rFonts w:ascii="Arial" w:hAnsi="Arial" w:cs="Arial"/>
        </w:rPr>
        <w:t xml:space="preserve"> (Accessed: 16 April 2022). </w:t>
      </w:r>
    </w:p>
    <w:p w14:paraId="58A4BE99" w14:textId="77777777" w:rsidR="00474153" w:rsidRDefault="00474153" w:rsidP="0021412D">
      <w:pPr>
        <w:spacing w:line="360" w:lineRule="auto"/>
        <w:rPr>
          <w:rFonts w:ascii="Arial" w:hAnsi="Arial" w:cs="Arial"/>
        </w:rPr>
      </w:pPr>
      <w:r>
        <w:rPr>
          <w:rFonts w:ascii="Arial" w:hAnsi="Arial" w:cs="Arial"/>
        </w:rPr>
        <w:t xml:space="preserve">Shorey, S., et al. (2020) </w:t>
      </w:r>
      <w:r w:rsidRPr="004259BC">
        <w:rPr>
          <w:rFonts w:ascii="Arial" w:hAnsi="Arial" w:cs="Arial"/>
          <w:i/>
          <w:iCs/>
        </w:rPr>
        <w:t>Adults living with irritable bowel syndrome (IBS): A qualitative systematic review</w:t>
      </w:r>
      <w:r>
        <w:rPr>
          <w:rFonts w:ascii="Arial" w:hAnsi="Arial" w:cs="Arial"/>
          <w:i/>
          <w:iCs/>
        </w:rPr>
        <w:t xml:space="preserve">. </w:t>
      </w:r>
      <w:r>
        <w:rPr>
          <w:rFonts w:ascii="Arial" w:hAnsi="Arial" w:cs="Arial"/>
        </w:rPr>
        <w:t xml:space="preserve">Available at </w:t>
      </w:r>
      <w:hyperlink r:id="rId19" w:history="1">
        <w:r w:rsidRPr="00A53B1B">
          <w:rPr>
            <w:rStyle w:val="Hyperlink"/>
            <w:rFonts w:ascii="Arial" w:hAnsi="Arial" w:cs="Arial"/>
          </w:rPr>
          <w:t>Adults living with irritable bowel syndrome (IBS): A qualitative systematic review (sciencedirectassets.com)</w:t>
        </w:r>
      </w:hyperlink>
      <w:r>
        <w:rPr>
          <w:rFonts w:ascii="Arial" w:hAnsi="Arial" w:cs="Arial"/>
        </w:rPr>
        <w:t xml:space="preserve"> (Accessed: 16 April 2022). </w:t>
      </w:r>
    </w:p>
    <w:p w14:paraId="4330CD32" w14:textId="77777777" w:rsidR="00474153" w:rsidRDefault="00474153" w:rsidP="0021412D">
      <w:pPr>
        <w:spacing w:line="360" w:lineRule="auto"/>
        <w:rPr>
          <w:rFonts w:ascii="Arial" w:hAnsi="Arial" w:cs="Arial"/>
        </w:rPr>
      </w:pPr>
      <w:r w:rsidRPr="00B11B9D">
        <w:rPr>
          <w:rFonts w:ascii="Arial" w:hAnsi="Arial" w:cs="Arial"/>
        </w:rPr>
        <w:t>Tirtadji</w:t>
      </w:r>
      <w:r>
        <w:rPr>
          <w:rFonts w:ascii="Arial" w:hAnsi="Arial" w:cs="Arial"/>
        </w:rPr>
        <w:t xml:space="preserve">, B., </w:t>
      </w:r>
      <w:r w:rsidRPr="00B11B9D">
        <w:rPr>
          <w:rFonts w:ascii="Arial" w:hAnsi="Arial" w:cs="Arial"/>
        </w:rPr>
        <w:t>(2020</w:t>
      </w:r>
      <w:r>
        <w:rPr>
          <w:rFonts w:ascii="Arial" w:hAnsi="Arial" w:cs="Arial"/>
        </w:rPr>
        <w:t>) ‘</w:t>
      </w:r>
      <w:r w:rsidRPr="0021412D">
        <w:rPr>
          <w:rFonts w:ascii="Arial" w:hAnsi="Arial" w:cs="Arial"/>
          <w:i/>
          <w:iCs/>
        </w:rPr>
        <w:t>The Process of Breathing Explained</w:t>
      </w:r>
      <w:r>
        <w:rPr>
          <w:rFonts w:ascii="Arial" w:hAnsi="Arial" w:cs="Arial"/>
          <w:i/>
          <w:iCs/>
        </w:rPr>
        <w:t xml:space="preserve">’, </w:t>
      </w:r>
      <w:r>
        <w:rPr>
          <w:rFonts w:ascii="Arial" w:hAnsi="Arial" w:cs="Arial"/>
        </w:rPr>
        <w:t xml:space="preserve">Somnox [blog]. 13 February. Available at: </w:t>
      </w:r>
      <w:hyperlink r:id="rId20" w:history="1">
        <w:r w:rsidRPr="00A8248C">
          <w:rPr>
            <w:rStyle w:val="Hyperlink"/>
            <w:rFonts w:ascii="Arial" w:hAnsi="Arial" w:cs="Arial"/>
          </w:rPr>
          <w:t>The Process of Breathing Explained - Somnox Blog</w:t>
        </w:r>
      </w:hyperlink>
      <w:r>
        <w:rPr>
          <w:rFonts w:ascii="Arial" w:hAnsi="Arial" w:cs="Arial"/>
        </w:rPr>
        <w:t>. (Accessed: 16 April 2022).</w:t>
      </w:r>
    </w:p>
    <w:p w14:paraId="423CDA4B" w14:textId="77777777" w:rsidR="00474153" w:rsidRDefault="00474153" w:rsidP="00482515">
      <w:pPr>
        <w:spacing w:line="360" w:lineRule="auto"/>
        <w:rPr>
          <w:rFonts w:ascii="Arial" w:hAnsi="Arial" w:cs="Arial"/>
        </w:rPr>
      </w:pPr>
      <w:r>
        <w:rPr>
          <w:rFonts w:ascii="Arial" w:hAnsi="Arial" w:cs="Arial"/>
        </w:rPr>
        <w:t>Turner, S., (2019</w:t>
      </w:r>
      <w:r w:rsidRPr="00482515">
        <w:rPr>
          <w:rFonts w:ascii="Arial" w:hAnsi="Arial" w:cs="Arial"/>
          <w:i/>
          <w:iCs/>
        </w:rPr>
        <w:t xml:space="preserve">) </w:t>
      </w:r>
      <w:r w:rsidRPr="00482515">
        <w:rPr>
          <w:rFonts w:ascii="Arial" w:hAnsi="Arial" w:cs="Arial"/>
          <w:i/>
          <w:iCs/>
        </w:rPr>
        <w:t>Epidemiology of Asthma in Children and Adults</w:t>
      </w:r>
      <w:r>
        <w:rPr>
          <w:rFonts w:ascii="Arial" w:hAnsi="Arial" w:cs="Arial"/>
          <w:i/>
          <w:iCs/>
        </w:rPr>
        <w:t xml:space="preserve">. </w:t>
      </w:r>
      <w:r>
        <w:rPr>
          <w:rFonts w:ascii="Arial" w:hAnsi="Arial" w:cs="Arial"/>
        </w:rPr>
        <w:t xml:space="preserve">Available at </w:t>
      </w:r>
      <w:hyperlink r:id="rId21" w:history="1">
        <w:r w:rsidRPr="003C4AE4">
          <w:rPr>
            <w:rStyle w:val="Hyperlink"/>
            <w:rFonts w:ascii="Arial" w:hAnsi="Arial" w:cs="Arial"/>
          </w:rPr>
          <w:t>Frontiers | Epidemiology of Asthma in Children and Adults | Pediatrics (frontiersin.org)</w:t>
        </w:r>
      </w:hyperlink>
      <w:r>
        <w:rPr>
          <w:rFonts w:ascii="Arial" w:hAnsi="Arial" w:cs="Arial"/>
        </w:rPr>
        <w:t xml:space="preserve"> (Accessed: 16 April 2022). </w:t>
      </w:r>
    </w:p>
    <w:p w14:paraId="75062782" w14:textId="2B2BF5B3" w:rsidR="00912DDF" w:rsidRPr="006347BA" w:rsidRDefault="00912DDF" w:rsidP="006347BA">
      <w:pPr>
        <w:spacing w:line="360" w:lineRule="auto"/>
        <w:rPr>
          <w:rFonts w:ascii="Arial" w:hAnsi="Arial" w:cs="Arial"/>
          <w:b/>
          <w:bCs/>
        </w:rPr>
      </w:pPr>
      <w:r>
        <w:rPr>
          <w:rFonts w:ascii="Arial" w:hAnsi="Arial" w:cs="Arial"/>
        </w:rPr>
        <w:t xml:space="preserve"> </w:t>
      </w:r>
    </w:p>
    <w:p w14:paraId="207A3423" w14:textId="4E3CB854" w:rsidR="00954687" w:rsidRDefault="00954687" w:rsidP="0021412D">
      <w:pPr>
        <w:spacing w:line="360" w:lineRule="auto"/>
        <w:rPr>
          <w:rFonts w:ascii="Arial" w:hAnsi="Arial" w:cs="Arial"/>
        </w:rPr>
      </w:pPr>
    </w:p>
    <w:p w14:paraId="496D6310" w14:textId="4C11A349" w:rsidR="008A7997" w:rsidRDefault="003F2DCB" w:rsidP="0021412D">
      <w:pPr>
        <w:spacing w:line="360" w:lineRule="auto"/>
        <w:rPr>
          <w:rFonts w:ascii="Arial" w:hAnsi="Arial" w:cs="Arial"/>
        </w:rPr>
      </w:pPr>
      <w:r>
        <w:rPr>
          <w:rFonts w:ascii="Arial" w:hAnsi="Arial" w:cs="Arial"/>
        </w:rPr>
        <w:t xml:space="preserve">Appendix </w:t>
      </w:r>
      <w:r w:rsidR="00822C98">
        <w:rPr>
          <w:rFonts w:ascii="Arial" w:hAnsi="Arial" w:cs="Arial"/>
        </w:rPr>
        <w:t>1</w:t>
      </w:r>
    </w:p>
    <w:p w14:paraId="5BB2034E" w14:textId="0569539B" w:rsidR="00B92FFF" w:rsidRPr="004259BC" w:rsidRDefault="00B92FFF" w:rsidP="0021412D">
      <w:pPr>
        <w:spacing w:line="360" w:lineRule="auto"/>
        <w:rPr>
          <w:rFonts w:ascii="Arial" w:hAnsi="Arial" w:cs="Arial"/>
        </w:rPr>
      </w:pPr>
      <w:r>
        <w:rPr>
          <w:noProof/>
        </w:rPr>
        <w:drawing>
          <wp:inline distT="0" distB="0" distL="0" distR="0" wp14:anchorId="34B923B2" wp14:editId="61DEAC0D">
            <wp:extent cx="4837808" cy="3473177"/>
            <wp:effectExtent l="0" t="0" r="127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22"/>
                    <a:srcRect l="6564" t="7894" r="9020" b="13135"/>
                    <a:stretch/>
                  </pic:blipFill>
                  <pic:spPr bwMode="auto">
                    <a:xfrm>
                      <a:off x="0" y="0"/>
                      <a:ext cx="4838333" cy="3473554"/>
                    </a:xfrm>
                    <a:prstGeom prst="rect">
                      <a:avLst/>
                    </a:prstGeom>
                    <a:ln>
                      <a:noFill/>
                    </a:ln>
                    <a:extLst>
                      <a:ext uri="{53640926-AAD7-44D8-BBD7-CCE9431645EC}">
                        <a14:shadowObscured xmlns:a14="http://schemas.microsoft.com/office/drawing/2010/main"/>
                      </a:ext>
                    </a:extLst>
                  </pic:spPr>
                </pic:pic>
              </a:graphicData>
            </a:graphic>
          </wp:inline>
        </w:drawing>
      </w:r>
    </w:p>
    <w:p w14:paraId="2A0D330D" w14:textId="77777777" w:rsidR="009A50E3" w:rsidRPr="00F56A93" w:rsidRDefault="009A50E3" w:rsidP="005C6E2C">
      <w:pPr>
        <w:spacing w:line="360" w:lineRule="auto"/>
        <w:rPr>
          <w:rFonts w:ascii="Arial" w:hAnsi="Arial" w:cs="Arial"/>
        </w:rPr>
      </w:pPr>
    </w:p>
    <w:p w14:paraId="3E4C1E25" w14:textId="4D7D7BBA" w:rsidR="00FB0D13" w:rsidRPr="00F56A93" w:rsidRDefault="00FB0D13" w:rsidP="004D23DE">
      <w:pPr>
        <w:spacing w:line="360" w:lineRule="auto"/>
        <w:rPr>
          <w:rFonts w:ascii="Arial" w:hAnsi="Arial" w:cs="Arial"/>
        </w:rPr>
      </w:pPr>
    </w:p>
    <w:p w14:paraId="74C4F304" w14:textId="42ABDFC2" w:rsidR="00170A87" w:rsidRPr="00F56A93" w:rsidRDefault="00170A87" w:rsidP="004D23DE">
      <w:pPr>
        <w:spacing w:line="360" w:lineRule="auto"/>
        <w:rPr>
          <w:rFonts w:ascii="Arial" w:hAnsi="Arial" w:cs="Arial"/>
          <w:i/>
          <w:iCs/>
        </w:rPr>
      </w:pPr>
    </w:p>
    <w:p w14:paraId="38AA79ED" w14:textId="260D5949" w:rsidR="00FA1729" w:rsidRPr="00F56A93" w:rsidRDefault="00FA1729" w:rsidP="00353C5C">
      <w:pPr>
        <w:spacing w:line="360" w:lineRule="auto"/>
        <w:rPr>
          <w:rFonts w:ascii="Arial" w:hAnsi="Arial" w:cs="Arial"/>
        </w:rPr>
      </w:pPr>
    </w:p>
    <w:p w14:paraId="4B2BA26F" w14:textId="64036380" w:rsidR="00FA1729" w:rsidRPr="00F56A93" w:rsidRDefault="00FA1729" w:rsidP="00353C5C">
      <w:pPr>
        <w:spacing w:line="360" w:lineRule="auto"/>
        <w:rPr>
          <w:rFonts w:ascii="Arial" w:hAnsi="Arial" w:cs="Arial"/>
        </w:rPr>
      </w:pPr>
    </w:p>
    <w:p w14:paraId="710D03E8" w14:textId="77777777" w:rsidR="00FA1729" w:rsidRPr="00F56A93" w:rsidRDefault="00FA1729" w:rsidP="00353C5C">
      <w:pPr>
        <w:spacing w:line="360" w:lineRule="auto"/>
        <w:rPr>
          <w:rFonts w:ascii="Arial" w:hAnsi="Arial" w:cs="Arial"/>
        </w:rPr>
      </w:pPr>
    </w:p>
    <w:p w14:paraId="6F3F5B2D" w14:textId="67333F83" w:rsidR="00D815D0" w:rsidRPr="00F56A93" w:rsidRDefault="00D815D0" w:rsidP="00353C5C">
      <w:pPr>
        <w:spacing w:line="360" w:lineRule="auto"/>
        <w:rPr>
          <w:rFonts w:ascii="Arial" w:hAnsi="Arial" w:cs="Arial"/>
          <w:b/>
          <w:bCs/>
        </w:rPr>
      </w:pPr>
    </w:p>
    <w:p w14:paraId="7F17A1B2" w14:textId="77777777" w:rsidR="004A0BAA" w:rsidRPr="00F56A93" w:rsidRDefault="004A0BAA">
      <w:pPr>
        <w:rPr>
          <w:rFonts w:ascii="Arial" w:hAnsi="Arial" w:cs="Arial"/>
          <w:b/>
          <w:bCs/>
        </w:rPr>
      </w:pPr>
    </w:p>
    <w:sectPr w:rsidR="004A0BAA" w:rsidRPr="00F56A93" w:rsidSect="00386C2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39E6B" w14:textId="77777777" w:rsidR="00464323" w:rsidRDefault="00464323" w:rsidP="00944A13">
      <w:pPr>
        <w:spacing w:after="0" w:line="240" w:lineRule="auto"/>
      </w:pPr>
      <w:r>
        <w:separator/>
      </w:r>
    </w:p>
  </w:endnote>
  <w:endnote w:type="continuationSeparator" w:id="0">
    <w:p w14:paraId="567D77F5" w14:textId="77777777" w:rsidR="00464323" w:rsidRDefault="00464323" w:rsidP="00944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200920"/>
      <w:docPartObj>
        <w:docPartGallery w:val="Page Numbers (Bottom of Page)"/>
        <w:docPartUnique/>
      </w:docPartObj>
    </w:sdtPr>
    <w:sdtEndPr>
      <w:rPr>
        <w:noProof/>
      </w:rPr>
    </w:sdtEndPr>
    <w:sdtContent>
      <w:p w14:paraId="7B53A499" w14:textId="3DA16848" w:rsidR="007577C6" w:rsidRDefault="007577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0E7E09" w14:textId="77777777" w:rsidR="007577C6" w:rsidRDefault="00757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B4A0A" w14:textId="77777777" w:rsidR="00464323" w:rsidRDefault="00464323" w:rsidP="00944A13">
      <w:pPr>
        <w:spacing w:after="0" w:line="240" w:lineRule="auto"/>
      </w:pPr>
      <w:r>
        <w:separator/>
      </w:r>
    </w:p>
  </w:footnote>
  <w:footnote w:type="continuationSeparator" w:id="0">
    <w:p w14:paraId="0334AD4B" w14:textId="77777777" w:rsidR="00464323" w:rsidRDefault="00464323" w:rsidP="00944A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C55A1"/>
    <w:multiLevelType w:val="multilevel"/>
    <w:tmpl w:val="A4C4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5D7D4C"/>
    <w:multiLevelType w:val="hybridMultilevel"/>
    <w:tmpl w:val="88907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3D25A1"/>
    <w:multiLevelType w:val="hybridMultilevel"/>
    <w:tmpl w:val="C468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546F0"/>
    <w:multiLevelType w:val="multilevel"/>
    <w:tmpl w:val="3A58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4D2533"/>
    <w:multiLevelType w:val="multilevel"/>
    <w:tmpl w:val="A47E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8A7D8F"/>
    <w:multiLevelType w:val="hybridMultilevel"/>
    <w:tmpl w:val="0DBC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D07049"/>
    <w:multiLevelType w:val="multilevel"/>
    <w:tmpl w:val="F718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F4D"/>
    <w:rsid w:val="00000F79"/>
    <w:rsid w:val="0000535D"/>
    <w:rsid w:val="000070DC"/>
    <w:rsid w:val="00025137"/>
    <w:rsid w:val="00033104"/>
    <w:rsid w:val="00041237"/>
    <w:rsid w:val="00052CB7"/>
    <w:rsid w:val="00064BD2"/>
    <w:rsid w:val="000872C4"/>
    <w:rsid w:val="000D757E"/>
    <w:rsid w:val="000F09E8"/>
    <w:rsid w:val="000F14BB"/>
    <w:rsid w:val="000F1CC5"/>
    <w:rsid w:val="000F53AC"/>
    <w:rsid w:val="000F78F9"/>
    <w:rsid w:val="000F7B5C"/>
    <w:rsid w:val="00104E32"/>
    <w:rsid w:val="0011079A"/>
    <w:rsid w:val="00117D98"/>
    <w:rsid w:val="0015066E"/>
    <w:rsid w:val="001544DF"/>
    <w:rsid w:val="0015580C"/>
    <w:rsid w:val="00170A87"/>
    <w:rsid w:val="001721A1"/>
    <w:rsid w:val="00173EFF"/>
    <w:rsid w:val="00174686"/>
    <w:rsid w:val="001754F4"/>
    <w:rsid w:val="001830A2"/>
    <w:rsid w:val="00190E97"/>
    <w:rsid w:val="0019755B"/>
    <w:rsid w:val="001D5840"/>
    <w:rsid w:val="001D61D3"/>
    <w:rsid w:val="001E1169"/>
    <w:rsid w:val="001E25C2"/>
    <w:rsid w:val="001F1062"/>
    <w:rsid w:val="001F3489"/>
    <w:rsid w:val="00204FF5"/>
    <w:rsid w:val="00213EA1"/>
    <w:rsid w:val="0021412D"/>
    <w:rsid w:val="00214721"/>
    <w:rsid w:val="00214F60"/>
    <w:rsid w:val="00215E01"/>
    <w:rsid w:val="00216B83"/>
    <w:rsid w:val="0023078F"/>
    <w:rsid w:val="0023414D"/>
    <w:rsid w:val="00250BE5"/>
    <w:rsid w:val="00252798"/>
    <w:rsid w:val="00264D27"/>
    <w:rsid w:val="00274AA0"/>
    <w:rsid w:val="00277046"/>
    <w:rsid w:val="00291794"/>
    <w:rsid w:val="002A33C0"/>
    <w:rsid w:val="002A6100"/>
    <w:rsid w:val="002A7F1D"/>
    <w:rsid w:val="002B1E41"/>
    <w:rsid w:val="002B752F"/>
    <w:rsid w:val="002B76A9"/>
    <w:rsid w:val="002D2B1D"/>
    <w:rsid w:val="002E3A17"/>
    <w:rsid w:val="002F30B3"/>
    <w:rsid w:val="002F429E"/>
    <w:rsid w:val="00301353"/>
    <w:rsid w:val="003061FB"/>
    <w:rsid w:val="00307670"/>
    <w:rsid w:val="00326D4C"/>
    <w:rsid w:val="00331E2F"/>
    <w:rsid w:val="0034291F"/>
    <w:rsid w:val="00344F4D"/>
    <w:rsid w:val="00346E26"/>
    <w:rsid w:val="003470F2"/>
    <w:rsid w:val="0034720E"/>
    <w:rsid w:val="0035243C"/>
    <w:rsid w:val="00353245"/>
    <w:rsid w:val="00353C5C"/>
    <w:rsid w:val="00365239"/>
    <w:rsid w:val="003750D3"/>
    <w:rsid w:val="00375C6E"/>
    <w:rsid w:val="00381613"/>
    <w:rsid w:val="00384C35"/>
    <w:rsid w:val="00386C2A"/>
    <w:rsid w:val="00397DD8"/>
    <w:rsid w:val="003A71F1"/>
    <w:rsid w:val="003B1C8F"/>
    <w:rsid w:val="003B62FD"/>
    <w:rsid w:val="003C4AE4"/>
    <w:rsid w:val="003C5045"/>
    <w:rsid w:val="003F2DCB"/>
    <w:rsid w:val="003F726F"/>
    <w:rsid w:val="003F7355"/>
    <w:rsid w:val="00400533"/>
    <w:rsid w:val="00401872"/>
    <w:rsid w:val="00411115"/>
    <w:rsid w:val="0041605A"/>
    <w:rsid w:val="004223D8"/>
    <w:rsid w:val="004226D2"/>
    <w:rsid w:val="004259BC"/>
    <w:rsid w:val="0045225C"/>
    <w:rsid w:val="00464323"/>
    <w:rsid w:val="00474153"/>
    <w:rsid w:val="0048078E"/>
    <w:rsid w:val="00482515"/>
    <w:rsid w:val="004A0BAA"/>
    <w:rsid w:val="004A242E"/>
    <w:rsid w:val="004A24FC"/>
    <w:rsid w:val="004B1F92"/>
    <w:rsid w:val="004B3509"/>
    <w:rsid w:val="004D23DE"/>
    <w:rsid w:val="004D2665"/>
    <w:rsid w:val="004D3676"/>
    <w:rsid w:val="004D5F53"/>
    <w:rsid w:val="004E0D7E"/>
    <w:rsid w:val="004F139B"/>
    <w:rsid w:val="00513FFB"/>
    <w:rsid w:val="00514E7B"/>
    <w:rsid w:val="00520A5F"/>
    <w:rsid w:val="00526149"/>
    <w:rsid w:val="00531FD9"/>
    <w:rsid w:val="0054016E"/>
    <w:rsid w:val="00542619"/>
    <w:rsid w:val="0057287B"/>
    <w:rsid w:val="00576C38"/>
    <w:rsid w:val="005836E9"/>
    <w:rsid w:val="00587191"/>
    <w:rsid w:val="00587A84"/>
    <w:rsid w:val="00593370"/>
    <w:rsid w:val="005B0DDA"/>
    <w:rsid w:val="005C65B2"/>
    <w:rsid w:val="005C6E2C"/>
    <w:rsid w:val="005D079F"/>
    <w:rsid w:val="005D32E4"/>
    <w:rsid w:val="005F08BD"/>
    <w:rsid w:val="005F53E5"/>
    <w:rsid w:val="00605F3B"/>
    <w:rsid w:val="00611B63"/>
    <w:rsid w:val="0063442C"/>
    <w:rsid w:val="006347BA"/>
    <w:rsid w:val="00640489"/>
    <w:rsid w:val="00647EFE"/>
    <w:rsid w:val="00661372"/>
    <w:rsid w:val="00697BAA"/>
    <w:rsid w:val="006B37F5"/>
    <w:rsid w:val="006B4F59"/>
    <w:rsid w:val="006C2FB7"/>
    <w:rsid w:val="006D1E93"/>
    <w:rsid w:val="006E06B1"/>
    <w:rsid w:val="006E2DEF"/>
    <w:rsid w:val="006E3C83"/>
    <w:rsid w:val="006E7865"/>
    <w:rsid w:val="006E7905"/>
    <w:rsid w:val="00701FD8"/>
    <w:rsid w:val="00702F24"/>
    <w:rsid w:val="00715853"/>
    <w:rsid w:val="00715987"/>
    <w:rsid w:val="0072490A"/>
    <w:rsid w:val="00725203"/>
    <w:rsid w:val="00726DED"/>
    <w:rsid w:val="0073775C"/>
    <w:rsid w:val="0075247B"/>
    <w:rsid w:val="007577C6"/>
    <w:rsid w:val="00757AE1"/>
    <w:rsid w:val="0076567E"/>
    <w:rsid w:val="00767637"/>
    <w:rsid w:val="0077287C"/>
    <w:rsid w:val="00773E7E"/>
    <w:rsid w:val="0077734B"/>
    <w:rsid w:val="00794809"/>
    <w:rsid w:val="007A57E9"/>
    <w:rsid w:val="007B0085"/>
    <w:rsid w:val="007B7BA9"/>
    <w:rsid w:val="007C77E2"/>
    <w:rsid w:val="007E1E41"/>
    <w:rsid w:val="007E7BC6"/>
    <w:rsid w:val="00801C15"/>
    <w:rsid w:val="00802247"/>
    <w:rsid w:val="0080359C"/>
    <w:rsid w:val="008037FB"/>
    <w:rsid w:val="00813DFD"/>
    <w:rsid w:val="00820299"/>
    <w:rsid w:val="00822C98"/>
    <w:rsid w:val="00825049"/>
    <w:rsid w:val="0082632C"/>
    <w:rsid w:val="008351E5"/>
    <w:rsid w:val="00835DF2"/>
    <w:rsid w:val="008417B5"/>
    <w:rsid w:val="00852873"/>
    <w:rsid w:val="00864BE8"/>
    <w:rsid w:val="008662AB"/>
    <w:rsid w:val="00886259"/>
    <w:rsid w:val="00886AF2"/>
    <w:rsid w:val="008917C6"/>
    <w:rsid w:val="008A3483"/>
    <w:rsid w:val="008A4C6E"/>
    <w:rsid w:val="008A7997"/>
    <w:rsid w:val="008B5167"/>
    <w:rsid w:val="008B528F"/>
    <w:rsid w:val="008B7764"/>
    <w:rsid w:val="008C6DD0"/>
    <w:rsid w:val="008D0071"/>
    <w:rsid w:val="008D0D8A"/>
    <w:rsid w:val="008D55AE"/>
    <w:rsid w:val="008D7E8E"/>
    <w:rsid w:val="00903976"/>
    <w:rsid w:val="00904908"/>
    <w:rsid w:val="00905ED1"/>
    <w:rsid w:val="00912DDF"/>
    <w:rsid w:val="00916CA0"/>
    <w:rsid w:val="00917140"/>
    <w:rsid w:val="00921BE8"/>
    <w:rsid w:val="00925216"/>
    <w:rsid w:val="00931612"/>
    <w:rsid w:val="009366E9"/>
    <w:rsid w:val="00942DBE"/>
    <w:rsid w:val="00944A13"/>
    <w:rsid w:val="00950739"/>
    <w:rsid w:val="00954687"/>
    <w:rsid w:val="00955F0C"/>
    <w:rsid w:val="009671D9"/>
    <w:rsid w:val="009A0424"/>
    <w:rsid w:val="009A3E0B"/>
    <w:rsid w:val="009A4DFA"/>
    <w:rsid w:val="009A50E3"/>
    <w:rsid w:val="009E3EB1"/>
    <w:rsid w:val="009E6927"/>
    <w:rsid w:val="009F5D90"/>
    <w:rsid w:val="009F7D53"/>
    <w:rsid w:val="00A00FAB"/>
    <w:rsid w:val="00A032B4"/>
    <w:rsid w:val="00A101A4"/>
    <w:rsid w:val="00A1234B"/>
    <w:rsid w:val="00A14F06"/>
    <w:rsid w:val="00A17874"/>
    <w:rsid w:val="00A239B6"/>
    <w:rsid w:val="00A243E9"/>
    <w:rsid w:val="00A2596C"/>
    <w:rsid w:val="00A34A8F"/>
    <w:rsid w:val="00A446A2"/>
    <w:rsid w:val="00A53B1B"/>
    <w:rsid w:val="00A57E25"/>
    <w:rsid w:val="00A61FB5"/>
    <w:rsid w:val="00A6324A"/>
    <w:rsid w:val="00A7636A"/>
    <w:rsid w:val="00A8213B"/>
    <w:rsid w:val="00A8248C"/>
    <w:rsid w:val="00A82856"/>
    <w:rsid w:val="00A8353B"/>
    <w:rsid w:val="00A902FE"/>
    <w:rsid w:val="00A92112"/>
    <w:rsid w:val="00AA1143"/>
    <w:rsid w:val="00AA147D"/>
    <w:rsid w:val="00AB107E"/>
    <w:rsid w:val="00AB5E33"/>
    <w:rsid w:val="00AC4225"/>
    <w:rsid w:val="00AD064C"/>
    <w:rsid w:val="00AD77BD"/>
    <w:rsid w:val="00AE3701"/>
    <w:rsid w:val="00AE5501"/>
    <w:rsid w:val="00AF4900"/>
    <w:rsid w:val="00AF67FD"/>
    <w:rsid w:val="00AF7957"/>
    <w:rsid w:val="00B04AE1"/>
    <w:rsid w:val="00B11B9D"/>
    <w:rsid w:val="00B202FE"/>
    <w:rsid w:val="00B23C73"/>
    <w:rsid w:val="00B52E69"/>
    <w:rsid w:val="00B67F87"/>
    <w:rsid w:val="00B76E6D"/>
    <w:rsid w:val="00B8154F"/>
    <w:rsid w:val="00B84828"/>
    <w:rsid w:val="00B84FDA"/>
    <w:rsid w:val="00B92FFF"/>
    <w:rsid w:val="00B934A4"/>
    <w:rsid w:val="00B946D6"/>
    <w:rsid w:val="00B94E49"/>
    <w:rsid w:val="00B97984"/>
    <w:rsid w:val="00BA14C4"/>
    <w:rsid w:val="00BA1ACF"/>
    <w:rsid w:val="00BC0EB0"/>
    <w:rsid w:val="00BC1C1C"/>
    <w:rsid w:val="00BD4EE8"/>
    <w:rsid w:val="00BF18F3"/>
    <w:rsid w:val="00C02F07"/>
    <w:rsid w:val="00C262DF"/>
    <w:rsid w:val="00C4369F"/>
    <w:rsid w:val="00C500B0"/>
    <w:rsid w:val="00C54DD2"/>
    <w:rsid w:val="00C660D3"/>
    <w:rsid w:val="00C6623F"/>
    <w:rsid w:val="00C679E3"/>
    <w:rsid w:val="00C73827"/>
    <w:rsid w:val="00C77611"/>
    <w:rsid w:val="00C912A5"/>
    <w:rsid w:val="00C9197F"/>
    <w:rsid w:val="00CA397D"/>
    <w:rsid w:val="00CB2A05"/>
    <w:rsid w:val="00CB48FE"/>
    <w:rsid w:val="00CC06CB"/>
    <w:rsid w:val="00CC3733"/>
    <w:rsid w:val="00CE0E01"/>
    <w:rsid w:val="00CE38B8"/>
    <w:rsid w:val="00CE5E1D"/>
    <w:rsid w:val="00D21AEE"/>
    <w:rsid w:val="00D247CA"/>
    <w:rsid w:val="00D3519E"/>
    <w:rsid w:val="00D5769D"/>
    <w:rsid w:val="00D62BB3"/>
    <w:rsid w:val="00D815D0"/>
    <w:rsid w:val="00DA0E66"/>
    <w:rsid w:val="00DA504C"/>
    <w:rsid w:val="00DC09CB"/>
    <w:rsid w:val="00DC1230"/>
    <w:rsid w:val="00DC3358"/>
    <w:rsid w:val="00DC37A1"/>
    <w:rsid w:val="00DC37AD"/>
    <w:rsid w:val="00DC6293"/>
    <w:rsid w:val="00DD56CB"/>
    <w:rsid w:val="00DE6FA5"/>
    <w:rsid w:val="00E05EEA"/>
    <w:rsid w:val="00E153B5"/>
    <w:rsid w:val="00E16D52"/>
    <w:rsid w:val="00E17396"/>
    <w:rsid w:val="00E2048F"/>
    <w:rsid w:val="00E504F2"/>
    <w:rsid w:val="00E574AC"/>
    <w:rsid w:val="00E63E61"/>
    <w:rsid w:val="00E703AE"/>
    <w:rsid w:val="00E7277F"/>
    <w:rsid w:val="00E85E44"/>
    <w:rsid w:val="00E87AA7"/>
    <w:rsid w:val="00E904BA"/>
    <w:rsid w:val="00E966F3"/>
    <w:rsid w:val="00EA058C"/>
    <w:rsid w:val="00EA78D5"/>
    <w:rsid w:val="00EB100A"/>
    <w:rsid w:val="00EB31A0"/>
    <w:rsid w:val="00EC32E2"/>
    <w:rsid w:val="00EC71A7"/>
    <w:rsid w:val="00ED0088"/>
    <w:rsid w:val="00EE0578"/>
    <w:rsid w:val="00EE47DC"/>
    <w:rsid w:val="00F017D5"/>
    <w:rsid w:val="00F0521B"/>
    <w:rsid w:val="00F109B0"/>
    <w:rsid w:val="00F16F23"/>
    <w:rsid w:val="00F255C9"/>
    <w:rsid w:val="00F34E51"/>
    <w:rsid w:val="00F460B7"/>
    <w:rsid w:val="00F468E4"/>
    <w:rsid w:val="00F56A93"/>
    <w:rsid w:val="00F570DF"/>
    <w:rsid w:val="00F63AD2"/>
    <w:rsid w:val="00F83108"/>
    <w:rsid w:val="00F971FC"/>
    <w:rsid w:val="00FA0620"/>
    <w:rsid w:val="00FA1729"/>
    <w:rsid w:val="00FA3D7F"/>
    <w:rsid w:val="00FB0D13"/>
    <w:rsid w:val="00FB1BE0"/>
    <w:rsid w:val="00FB6499"/>
    <w:rsid w:val="00FC3305"/>
    <w:rsid w:val="00FD0A04"/>
    <w:rsid w:val="00FD2D7C"/>
    <w:rsid w:val="00FD5B8B"/>
    <w:rsid w:val="00FE270D"/>
    <w:rsid w:val="00FE43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341D2"/>
  <w15:chartTrackingRefBased/>
  <w15:docId w15:val="{9131271F-E77C-48B2-8A01-9F305748E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3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6E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6C2A"/>
    <w:pPr>
      <w:spacing w:after="0" w:line="240" w:lineRule="auto"/>
    </w:pPr>
    <w:rPr>
      <w:lang w:val="en-US" w:eastAsia="en-US"/>
    </w:rPr>
  </w:style>
  <w:style w:type="character" w:customStyle="1" w:styleId="NoSpacingChar">
    <w:name w:val="No Spacing Char"/>
    <w:basedOn w:val="DefaultParagraphFont"/>
    <w:link w:val="NoSpacing"/>
    <w:uiPriority w:val="1"/>
    <w:rsid w:val="00386C2A"/>
    <w:rPr>
      <w:lang w:val="en-US" w:eastAsia="en-US"/>
    </w:rPr>
  </w:style>
  <w:style w:type="paragraph" w:styleId="Header">
    <w:name w:val="header"/>
    <w:basedOn w:val="Normal"/>
    <w:link w:val="HeaderChar"/>
    <w:uiPriority w:val="99"/>
    <w:unhideWhenUsed/>
    <w:rsid w:val="00944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A13"/>
  </w:style>
  <w:style w:type="paragraph" w:styleId="Footer">
    <w:name w:val="footer"/>
    <w:basedOn w:val="Normal"/>
    <w:link w:val="FooterChar"/>
    <w:uiPriority w:val="99"/>
    <w:unhideWhenUsed/>
    <w:rsid w:val="00944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A13"/>
  </w:style>
  <w:style w:type="character" w:customStyle="1" w:styleId="Heading1Char">
    <w:name w:val="Heading 1 Char"/>
    <w:basedOn w:val="DefaultParagraphFont"/>
    <w:link w:val="Heading1"/>
    <w:uiPriority w:val="9"/>
    <w:rsid w:val="004D23D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87191"/>
    <w:rPr>
      <w:color w:val="0563C1" w:themeColor="hyperlink"/>
      <w:u w:val="single"/>
    </w:rPr>
  </w:style>
  <w:style w:type="character" w:styleId="UnresolvedMention">
    <w:name w:val="Unresolved Mention"/>
    <w:basedOn w:val="DefaultParagraphFont"/>
    <w:uiPriority w:val="99"/>
    <w:semiHidden/>
    <w:unhideWhenUsed/>
    <w:rsid w:val="00587191"/>
    <w:rPr>
      <w:color w:val="605E5C"/>
      <w:shd w:val="clear" w:color="auto" w:fill="E1DFDD"/>
    </w:rPr>
  </w:style>
  <w:style w:type="character" w:customStyle="1" w:styleId="Heading3Char">
    <w:name w:val="Heading 3 Char"/>
    <w:basedOn w:val="DefaultParagraphFont"/>
    <w:link w:val="Heading3"/>
    <w:uiPriority w:val="9"/>
    <w:semiHidden/>
    <w:rsid w:val="005C6E2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B11B9D"/>
    <w:rPr>
      <w:rFonts w:ascii="Times New Roman" w:hAnsi="Times New Roman" w:cs="Times New Roman"/>
      <w:sz w:val="24"/>
      <w:szCs w:val="24"/>
    </w:rPr>
  </w:style>
  <w:style w:type="paragraph" w:styleId="ListParagraph">
    <w:name w:val="List Paragraph"/>
    <w:basedOn w:val="Normal"/>
    <w:uiPriority w:val="34"/>
    <w:qFormat/>
    <w:rsid w:val="002E3A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32761">
      <w:bodyDiv w:val="1"/>
      <w:marLeft w:val="0"/>
      <w:marRight w:val="0"/>
      <w:marTop w:val="0"/>
      <w:marBottom w:val="0"/>
      <w:divBdr>
        <w:top w:val="none" w:sz="0" w:space="0" w:color="auto"/>
        <w:left w:val="none" w:sz="0" w:space="0" w:color="auto"/>
        <w:bottom w:val="none" w:sz="0" w:space="0" w:color="auto"/>
        <w:right w:val="none" w:sz="0" w:space="0" w:color="auto"/>
      </w:divBdr>
    </w:div>
    <w:div w:id="322464929">
      <w:bodyDiv w:val="1"/>
      <w:marLeft w:val="0"/>
      <w:marRight w:val="0"/>
      <w:marTop w:val="0"/>
      <w:marBottom w:val="0"/>
      <w:divBdr>
        <w:top w:val="none" w:sz="0" w:space="0" w:color="auto"/>
        <w:left w:val="none" w:sz="0" w:space="0" w:color="auto"/>
        <w:bottom w:val="none" w:sz="0" w:space="0" w:color="auto"/>
        <w:right w:val="none" w:sz="0" w:space="0" w:color="auto"/>
      </w:divBdr>
    </w:div>
    <w:div w:id="609092353">
      <w:bodyDiv w:val="1"/>
      <w:marLeft w:val="0"/>
      <w:marRight w:val="0"/>
      <w:marTop w:val="0"/>
      <w:marBottom w:val="0"/>
      <w:divBdr>
        <w:top w:val="none" w:sz="0" w:space="0" w:color="auto"/>
        <w:left w:val="none" w:sz="0" w:space="0" w:color="auto"/>
        <w:bottom w:val="none" w:sz="0" w:space="0" w:color="auto"/>
        <w:right w:val="none" w:sz="0" w:space="0" w:color="auto"/>
      </w:divBdr>
    </w:div>
    <w:div w:id="694967272">
      <w:bodyDiv w:val="1"/>
      <w:marLeft w:val="0"/>
      <w:marRight w:val="0"/>
      <w:marTop w:val="0"/>
      <w:marBottom w:val="0"/>
      <w:divBdr>
        <w:top w:val="none" w:sz="0" w:space="0" w:color="auto"/>
        <w:left w:val="none" w:sz="0" w:space="0" w:color="auto"/>
        <w:bottom w:val="none" w:sz="0" w:space="0" w:color="auto"/>
        <w:right w:val="none" w:sz="0" w:space="0" w:color="auto"/>
      </w:divBdr>
    </w:div>
    <w:div w:id="809515936">
      <w:bodyDiv w:val="1"/>
      <w:marLeft w:val="0"/>
      <w:marRight w:val="0"/>
      <w:marTop w:val="0"/>
      <w:marBottom w:val="0"/>
      <w:divBdr>
        <w:top w:val="none" w:sz="0" w:space="0" w:color="auto"/>
        <w:left w:val="none" w:sz="0" w:space="0" w:color="auto"/>
        <w:bottom w:val="none" w:sz="0" w:space="0" w:color="auto"/>
        <w:right w:val="none" w:sz="0" w:space="0" w:color="auto"/>
      </w:divBdr>
    </w:div>
    <w:div w:id="974607295">
      <w:bodyDiv w:val="1"/>
      <w:marLeft w:val="0"/>
      <w:marRight w:val="0"/>
      <w:marTop w:val="0"/>
      <w:marBottom w:val="0"/>
      <w:divBdr>
        <w:top w:val="none" w:sz="0" w:space="0" w:color="auto"/>
        <w:left w:val="none" w:sz="0" w:space="0" w:color="auto"/>
        <w:bottom w:val="none" w:sz="0" w:space="0" w:color="auto"/>
        <w:right w:val="none" w:sz="0" w:space="0" w:color="auto"/>
      </w:divBdr>
    </w:div>
    <w:div w:id="1046639665">
      <w:bodyDiv w:val="1"/>
      <w:marLeft w:val="0"/>
      <w:marRight w:val="0"/>
      <w:marTop w:val="0"/>
      <w:marBottom w:val="0"/>
      <w:divBdr>
        <w:top w:val="none" w:sz="0" w:space="0" w:color="auto"/>
        <w:left w:val="none" w:sz="0" w:space="0" w:color="auto"/>
        <w:bottom w:val="none" w:sz="0" w:space="0" w:color="auto"/>
        <w:right w:val="none" w:sz="0" w:space="0" w:color="auto"/>
      </w:divBdr>
    </w:div>
    <w:div w:id="1120488483">
      <w:bodyDiv w:val="1"/>
      <w:marLeft w:val="0"/>
      <w:marRight w:val="0"/>
      <w:marTop w:val="0"/>
      <w:marBottom w:val="0"/>
      <w:divBdr>
        <w:top w:val="none" w:sz="0" w:space="0" w:color="auto"/>
        <w:left w:val="none" w:sz="0" w:space="0" w:color="auto"/>
        <w:bottom w:val="none" w:sz="0" w:space="0" w:color="auto"/>
        <w:right w:val="none" w:sz="0" w:space="0" w:color="auto"/>
      </w:divBdr>
    </w:div>
    <w:div w:id="1209681921">
      <w:bodyDiv w:val="1"/>
      <w:marLeft w:val="0"/>
      <w:marRight w:val="0"/>
      <w:marTop w:val="0"/>
      <w:marBottom w:val="0"/>
      <w:divBdr>
        <w:top w:val="none" w:sz="0" w:space="0" w:color="auto"/>
        <w:left w:val="none" w:sz="0" w:space="0" w:color="auto"/>
        <w:bottom w:val="none" w:sz="0" w:space="0" w:color="auto"/>
        <w:right w:val="none" w:sz="0" w:space="0" w:color="auto"/>
      </w:divBdr>
    </w:div>
    <w:div w:id="1245408499">
      <w:bodyDiv w:val="1"/>
      <w:marLeft w:val="0"/>
      <w:marRight w:val="0"/>
      <w:marTop w:val="0"/>
      <w:marBottom w:val="0"/>
      <w:divBdr>
        <w:top w:val="none" w:sz="0" w:space="0" w:color="auto"/>
        <w:left w:val="none" w:sz="0" w:space="0" w:color="auto"/>
        <w:bottom w:val="none" w:sz="0" w:space="0" w:color="auto"/>
        <w:right w:val="none" w:sz="0" w:space="0" w:color="auto"/>
      </w:divBdr>
    </w:div>
    <w:div w:id="1342855262">
      <w:bodyDiv w:val="1"/>
      <w:marLeft w:val="0"/>
      <w:marRight w:val="0"/>
      <w:marTop w:val="0"/>
      <w:marBottom w:val="0"/>
      <w:divBdr>
        <w:top w:val="none" w:sz="0" w:space="0" w:color="auto"/>
        <w:left w:val="none" w:sz="0" w:space="0" w:color="auto"/>
        <w:bottom w:val="none" w:sz="0" w:space="0" w:color="auto"/>
        <w:right w:val="none" w:sz="0" w:space="0" w:color="auto"/>
      </w:divBdr>
    </w:div>
    <w:div w:id="1398436959">
      <w:bodyDiv w:val="1"/>
      <w:marLeft w:val="0"/>
      <w:marRight w:val="0"/>
      <w:marTop w:val="0"/>
      <w:marBottom w:val="0"/>
      <w:divBdr>
        <w:top w:val="none" w:sz="0" w:space="0" w:color="auto"/>
        <w:left w:val="none" w:sz="0" w:space="0" w:color="auto"/>
        <w:bottom w:val="none" w:sz="0" w:space="0" w:color="auto"/>
        <w:right w:val="none" w:sz="0" w:space="0" w:color="auto"/>
      </w:divBdr>
    </w:div>
    <w:div w:id="1484815088">
      <w:bodyDiv w:val="1"/>
      <w:marLeft w:val="0"/>
      <w:marRight w:val="0"/>
      <w:marTop w:val="0"/>
      <w:marBottom w:val="0"/>
      <w:divBdr>
        <w:top w:val="none" w:sz="0" w:space="0" w:color="auto"/>
        <w:left w:val="none" w:sz="0" w:space="0" w:color="auto"/>
        <w:bottom w:val="none" w:sz="0" w:space="0" w:color="auto"/>
        <w:right w:val="none" w:sz="0" w:space="0" w:color="auto"/>
      </w:divBdr>
    </w:div>
    <w:div w:id="1565603225">
      <w:bodyDiv w:val="1"/>
      <w:marLeft w:val="0"/>
      <w:marRight w:val="0"/>
      <w:marTop w:val="0"/>
      <w:marBottom w:val="0"/>
      <w:divBdr>
        <w:top w:val="none" w:sz="0" w:space="0" w:color="auto"/>
        <w:left w:val="none" w:sz="0" w:space="0" w:color="auto"/>
        <w:bottom w:val="none" w:sz="0" w:space="0" w:color="auto"/>
        <w:right w:val="none" w:sz="0" w:space="0" w:color="auto"/>
      </w:divBdr>
    </w:div>
    <w:div w:id="195567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ersonalhealthhub.com/the-importance-of-a-health-history-questionnaire/" TargetMode="External"/><Relationship Id="rId18" Type="http://schemas.openxmlformats.org/officeDocument/2006/relationships/hyperlink" Target="https://www.verywellhealth.com/average-blood-pressure-by-age-5085328" TargetMode="External"/><Relationship Id="rId3" Type="http://schemas.openxmlformats.org/officeDocument/2006/relationships/customXml" Target="../customXml/item3.xml"/><Relationship Id="rId21" Type="http://schemas.openxmlformats.org/officeDocument/2006/relationships/hyperlink" Target="https://www.frontiersin.org/articles/10.3389/fped.2019.00246/full" TargetMode="External"/><Relationship Id="rId7" Type="http://schemas.openxmlformats.org/officeDocument/2006/relationships/webSettings" Target="webSettings.xml"/><Relationship Id="rId12" Type="http://schemas.openxmlformats.org/officeDocument/2006/relationships/hyperlink" Target="https://www.tandfonline.com/doi/pdf/10.1080/13600834.2019.1573501?needAccess=true" TargetMode="External"/><Relationship Id="rId17" Type="http://schemas.openxmlformats.org/officeDocument/2006/relationships/hyperlink" Target="https://www.mentalhealth.org.uk/blog/why-loneliness-theme-mental-health-awareness-week-202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hs.uk/conditions/blood-pressure-test/" TargetMode="External"/><Relationship Id="rId20" Type="http://schemas.openxmlformats.org/officeDocument/2006/relationships/hyperlink" Target="https://somnox.com/blog/the-process-of-breathing-explain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ader.elsevier.com/reader/sd/pii/S0092867421001665?token=C68416EED37DACEF72641F777FD347463A815453B5ED578C2BF432A7EBFE8DC01D69BD04AEF3874CF0BBD7747670A160&amp;originRegion=eu-west-1&amp;originCreation=20220415194045"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hs.uk/conditions/high-cholesterol/how-to-lower-your-cholesterol/" TargetMode="External"/><Relationship Id="rId23" Type="http://schemas.openxmlformats.org/officeDocument/2006/relationships/footer" Target="footer1.xml"/><Relationship Id="rId10" Type="http://schemas.openxmlformats.org/officeDocument/2006/relationships/hyperlink" Target="https://imotions.com/blog/design-a-questionnaire/" TargetMode="External"/><Relationship Id="rId19" Type="http://schemas.openxmlformats.org/officeDocument/2006/relationships/hyperlink" Target="https://pdf.sciencedirectassets.com/271160/1-s2.0-S0022399920X00122/1-s2.0-S0022399920308515/main.pdf?X-Amz-Security-Token=IQoJb3JpZ2luX2VjEP7%2F%2F%2F%2F%2F%2F%2F%2F%2F%2FwEaCXVzLWVhc3QtMSJIMEYCIQCLaE9YA5ky0JL0PAwysBjQBfohmapH%2BgRUvrDgdG89cAIhAIC%2B%2Fn9AwspKBaFZePNTSLOa4ecpwJBxmjFviSczdQwAKoMECKf%2F%2F%2F%2F%2F%2F%2F%2F%2F%2FwEQBBoMMDU5MDAzNTQ2ODY1IgzAxElJ9VFw45%2FkDBoq1wP2uNLrDsm3%2FjQ5Thd4uMiRGUtyGaXGvtr7Zn6Tbs2P34yVTOI802V8TeYT0AOpZ%2BC77%2FXwrqDfaDbb3i1FRiTlkvkFT15yfBHd4z6HqvXdjQXunt8qHC1t8RsveUVLh6SCLA0jGuLl85g%2FZ8U%2BmoHgqeI81%2Fz3vF2gXPXZHDGPpVMTtGy2AcbNuCxF%2BzC%2B4Q2DPNya6SjrL4v5YwWIlLSrlgVxCU8H0MdHoiggp0P2x4K0gKo5dwrs9tzm5w%2B8aqqR2tYwigZfT3ozb3frns%2BBjPuFE8tN6GdplK4w9FuLG8iDZ4GRE7n7ijyxxF4GGV9rXoqhVCGlsxNGb46xNeNT2Z61eCwIhk%2FW0zbhh3wl6RVlqPPJZbZ8HLnXY3y6pbW%2BjImJk0xqCpjoXZjvJk1CPteMH4v4hEUyKmcaQjgsIaPEwYrS7Ia2nFZUGAZqsfVkYHUL4R%2FMEm82GRhRjocoG8QxViqtlwZufEUAUQ4exVMxwf3enMYALcVmgbvGj3umdTUdDE%2BAGkZLg1z3ciOznVYz%2FbKzcnsgE%2F7k%2FtAc7N6e8whxd7oUxl3yvApBRtIeXNIc7unHKjn106%2FJfQrM%2B%2B65D9BHdZwxvmYPfHd2mr2fA3tRmxwwwYrrkgY6pAHnk8SN1UQaxZl8dxNxCOjc12e%2FIJx5yrqckMdt6Mav9G%2Fm4qa8foAykiGI87qx5TRAp%2F%2F0MmBf8XImdbN7rMNyunMN%2BeL4q2P%2BvH%2B%2F91gx4YOO1twGivdyqZOhbchAqwH7T9GeybIM5bzS6pmrJ9QEi6xCOSvLiZrrpf9lSvt%2FjHQT7La%2FnSULkSlBn%2FB6i3Z24zVNhvg8sMgzVI9FY7%2BikJ2X%2Fg%3D%3D&amp;X-Amz-Algorithm=AWS4-HMAC-SHA256&amp;X-Amz-Date=20220416T143212Z&amp;X-Amz-SignedHeaders=host&amp;X-Amz-Expires=300&amp;X-Amz-Credential=ASIAQ3PHCVTYQYA3WGWP%2F20220416%2Fus-east-1%2Fs3%2Faws4_request&amp;X-Amz-Signature=b1de242901c6ab876297dc699b75d2306b9c35945ee912e2aa146644449dd19a&amp;hash=a2b2b245f598703b9057541a0b79406a4a93520a6a03a1163dba5dfa527d0378&amp;host=68042c943591013ac2b2430a89b270f6af2c76d8dfd086a07176afe7c76c2c61&amp;pii=S0022399920308515&amp;tid=spdf-fd5f2250-bfab-446b-b23e-3d0bbc8529b3&amp;sid=eb7ce2106390364d47396a121d8ea40b35f8gxrqb&amp;type=cli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conditions/high-blood-pressure-hypertension/"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22ADC7-8A07-4D78-966F-F5CF149A52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2B8905-5D8A-42A4-8266-7C06BA272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0AFDA7-9298-47FE-8528-4148F03A16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2688</Words>
  <Characters>15327</Characters>
  <Application>Microsoft Office Word</Application>
  <DocSecurity>0</DocSecurity>
  <Lines>127</Lines>
  <Paragraphs>35</Paragraphs>
  <ScaleCrop>false</ScaleCrop>
  <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Cherrelle Sutherland (2010942)</dc:creator>
  <cp:keywords/>
  <dc:description/>
  <cp:lastModifiedBy>Cherrelle Sutherland (2010942)</cp:lastModifiedBy>
  <cp:revision>361</cp:revision>
  <dcterms:created xsi:type="dcterms:W3CDTF">2022-03-06T09:17:00Z</dcterms:created>
  <dcterms:modified xsi:type="dcterms:W3CDTF">2022-04-17T18:13:00Z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