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2C7305" w:rsidRDefault="00A930CB" w:rsidP="00A930CB">
          <w:pPr>
            <w:spacing w:after="165" w:line="360" w:lineRule="auto"/>
            <w:jc w:val="center"/>
            <w:rPr>
              <w:rFonts w:ascii="Arial" w:hAnsi="Arial" w:cs="Arial"/>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C7305" w:rsidRPr="002C7305" w14:paraId="7E157FF9" w14:textId="77777777" w:rsidTr="0030173B">
            <w:tc>
              <w:tcPr>
                <w:tcW w:w="3438" w:type="dxa"/>
                <w:shd w:val="clear" w:color="auto" w:fill="D9D9D9"/>
              </w:tcPr>
              <w:p w14:paraId="049D6C4E" w14:textId="77777777" w:rsidR="00A930CB" w:rsidRPr="002C7305" w:rsidRDefault="00A930CB" w:rsidP="00A930CB">
                <w:pPr>
                  <w:spacing w:before="120" w:after="120" w:line="360" w:lineRule="auto"/>
                  <w:rPr>
                    <w:rFonts w:ascii="Arial" w:hAnsi="Arial" w:cs="Arial"/>
                    <w:sz w:val="32"/>
                    <w:szCs w:val="32"/>
                  </w:rPr>
                </w:pPr>
                <w:r w:rsidRPr="002C7305">
                  <w:rPr>
                    <w:rFonts w:ascii="Arial" w:hAnsi="Arial" w:cs="Arial"/>
                    <w:sz w:val="32"/>
                    <w:szCs w:val="32"/>
                  </w:rPr>
                  <w:t>Student Name:</w:t>
                </w:r>
              </w:p>
            </w:tc>
            <w:tc>
              <w:tcPr>
                <w:tcW w:w="6055" w:type="dxa"/>
              </w:tcPr>
              <w:p w14:paraId="26509FF7" w14:textId="696C3158" w:rsidR="00A930CB" w:rsidRPr="002C7305" w:rsidRDefault="00EC2548" w:rsidP="00A930CB">
                <w:pPr>
                  <w:spacing w:before="120" w:after="120" w:line="360" w:lineRule="auto"/>
                  <w:rPr>
                    <w:rFonts w:ascii="Arial" w:hAnsi="Arial" w:cs="Arial"/>
                    <w:sz w:val="32"/>
                    <w:szCs w:val="32"/>
                  </w:rPr>
                </w:pPr>
                <w:r w:rsidRPr="002C7305">
                  <w:rPr>
                    <w:rFonts w:ascii="Arial" w:hAnsi="Arial" w:cs="Arial"/>
                    <w:sz w:val="32"/>
                    <w:szCs w:val="32"/>
                  </w:rPr>
                  <w:t>Mark Evans</w:t>
                </w:r>
              </w:p>
            </w:tc>
          </w:tr>
          <w:tr w:rsidR="002C7305" w:rsidRPr="002C7305" w14:paraId="47B8061E" w14:textId="77777777" w:rsidTr="0030173B">
            <w:tc>
              <w:tcPr>
                <w:tcW w:w="3438" w:type="dxa"/>
                <w:shd w:val="clear" w:color="auto" w:fill="D9D9D9"/>
              </w:tcPr>
              <w:p w14:paraId="19DB6AF8" w14:textId="77777777" w:rsidR="00A930CB" w:rsidRPr="002C7305" w:rsidRDefault="00A930CB" w:rsidP="00A930CB">
                <w:pPr>
                  <w:spacing w:before="120" w:after="120" w:line="360" w:lineRule="auto"/>
                  <w:rPr>
                    <w:rFonts w:ascii="Arial" w:hAnsi="Arial" w:cs="Arial"/>
                    <w:sz w:val="32"/>
                    <w:szCs w:val="32"/>
                  </w:rPr>
                </w:pPr>
                <w:r w:rsidRPr="002C7305">
                  <w:rPr>
                    <w:rFonts w:ascii="Arial" w:hAnsi="Arial" w:cs="Arial"/>
                    <w:sz w:val="32"/>
                    <w:szCs w:val="32"/>
                  </w:rPr>
                  <w:t>Student Number:</w:t>
                </w:r>
              </w:p>
            </w:tc>
            <w:tc>
              <w:tcPr>
                <w:tcW w:w="6055" w:type="dxa"/>
              </w:tcPr>
              <w:p w14:paraId="11A37B25" w14:textId="68972F75" w:rsidR="00A930CB" w:rsidRPr="002C7305" w:rsidRDefault="00EC2548" w:rsidP="00A930CB">
                <w:pPr>
                  <w:spacing w:before="120" w:after="120" w:line="360" w:lineRule="auto"/>
                  <w:rPr>
                    <w:rFonts w:ascii="Arial" w:hAnsi="Arial" w:cs="Arial"/>
                    <w:sz w:val="32"/>
                    <w:szCs w:val="32"/>
                  </w:rPr>
                </w:pPr>
                <w:r w:rsidRPr="002C7305">
                  <w:rPr>
                    <w:rFonts w:ascii="Arial" w:hAnsi="Arial" w:cs="Arial"/>
                    <w:sz w:val="32"/>
                    <w:szCs w:val="32"/>
                  </w:rPr>
                  <w:t>1403013</w:t>
                </w:r>
              </w:p>
            </w:tc>
          </w:tr>
          <w:tr w:rsidR="002C7305" w:rsidRPr="002C7305" w14:paraId="349EAAAF" w14:textId="77777777" w:rsidTr="0030173B">
            <w:tc>
              <w:tcPr>
                <w:tcW w:w="3438" w:type="dxa"/>
                <w:shd w:val="clear" w:color="auto" w:fill="D9D9D9"/>
              </w:tcPr>
              <w:p w14:paraId="79CF9844" w14:textId="77777777" w:rsidR="00A930CB" w:rsidRPr="002C7305" w:rsidRDefault="00A930CB" w:rsidP="00A930CB">
                <w:pPr>
                  <w:spacing w:before="120" w:after="120" w:line="360" w:lineRule="auto"/>
                  <w:rPr>
                    <w:rFonts w:ascii="Arial" w:hAnsi="Arial" w:cs="Arial"/>
                    <w:sz w:val="32"/>
                    <w:szCs w:val="32"/>
                  </w:rPr>
                </w:pPr>
                <w:r w:rsidRPr="002C7305">
                  <w:rPr>
                    <w:rFonts w:ascii="Arial" w:hAnsi="Arial" w:cs="Arial"/>
                    <w:sz w:val="32"/>
                    <w:szCs w:val="32"/>
                  </w:rPr>
                  <w:t>Module No:</w:t>
                </w:r>
              </w:p>
            </w:tc>
            <w:tc>
              <w:tcPr>
                <w:tcW w:w="6055" w:type="dxa"/>
              </w:tcPr>
              <w:p w14:paraId="2C117412" w14:textId="40838128" w:rsidR="00A930CB" w:rsidRPr="002C7305" w:rsidRDefault="002E427B" w:rsidP="00A930CB">
                <w:pPr>
                  <w:spacing w:before="120" w:after="120" w:line="360" w:lineRule="auto"/>
                  <w:rPr>
                    <w:rFonts w:ascii="Arial" w:hAnsi="Arial" w:cs="Arial"/>
                    <w:sz w:val="32"/>
                    <w:szCs w:val="32"/>
                  </w:rPr>
                </w:pPr>
                <w:r w:rsidRPr="002C7305">
                  <w:rPr>
                    <w:rFonts w:ascii="Arial" w:hAnsi="Arial" w:cs="Arial"/>
                    <w:sz w:val="32"/>
                    <w:szCs w:val="32"/>
                  </w:rPr>
                  <w:t>BMSK</w:t>
                </w:r>
                <w:r w:rsidR="008F58DA" w:rsidRPr="002C7305">
                  <w:rPr>
                    <w:rFonts w:ascii="Arial" w:hAnsi="Arial" w:cs="Arial"/>
                    <w:sz w:val="32"/>
                    <w:szCs w:val="32"/>
                  </w:rPr>
                  <w:t>500</w:t>
                </w:r>
                <w:r w:rsidR="002C7305" w:rsidRPr="002C7305">
                  <w:rPr>
                    <w:rFonts w:ascii="Arial" w:hAnsi="Arial" w:cs="Arial"/>
                    <w:sz w:val="32"/>
                    <w:szCs w:val="32"/>
                  </w:rPr>
                  <w:t>8/C</w:t>
                </w:r>
              </w:p>
            </w:tc>
          </w:tr>
          <w:tr w:rsidR="002C7305" w:rsidRPr="002C7305" w14:paraId="485DA616" w14:textId="77777777" w:rsidTr="0030173B">
            <w:trPr>
              <w:trHeight w:val="413"/>
            </w:trPr>
            <w:tc>
              <w:tcPr>
                <w:tcW w:w="3438" w:type="dxa"/>
                <w:shd w:val="clear" w:color="auto" w:fill="D9D9D9"/>
              </w:tcPr>
              <w:p w14:paraId="4606D4BD" w14:textId="77777777" w:rsidR="00A930CB" w:rsidRPr="002C7305" w:rsidRDefault="00A930CB" w:rsidP="00A930CB">
                <w:pPr>
                  <w:spacing w:before="120" w:after="120" w:line="360" w:lineRule="auto"/>
                  <w:rPr>
                    <w:rFonts w:ascii="Arial" w:hAnsi="Arial" w:cs="Arial"/>
                    <w:sz w:val="32"/>
                    <w:szCs w:val="32"/>
                  </w:rPr>
                </w:pPr>
                <w:r w:rsidRPr="002C7305">
                  <w:rPr>
                    <w:rFonts w:ascii="Arial" w:hAnsi="Arial" w:cs="Arial"/>
                    <w:sz w:val="32"/>
                    <w:szCs w:val="32"/>
                  </w:rPr>
                  <w:t>Module Title:</w:t>
                </w:r>
              </w:p>
            </w:tc>
            <w:tc>
              <w:tcPr>
                <w:tcW w:w="6055" w:type="dxa"/>
              </w:tcPr>
              <w:p w14:paraId="0F1C3659" w14:textId="0EA6BC89" w:rsidR="00A930CB" w:rsidRPr="002C7305" w:rsidRDefault="002C7305" w:rsidP="00A930CB">
                <w:pPr>
                  <w:spacing w:before="120" w:after="120" w:line="360" w:lineRule="auto"/>
                  <w:rPr>
                    <w:rFonts w:ascii="Arial" w:hAnsi="Arial" w:cs="Arial"/>
                    <w:sz w:val="32"/>
                    <w:szCs w:val="32"/>
                  </w:rPr>
                </w:pPr>
                <w:r w:rsidRPr="002C7305">
                  <w:rPr>
                    <w:rFonts w:ascii="Arial" w:hAnsi="Arial" w:cs="Arial"/>
                    <w:sz w:val="32"/>
                    <w:szCs w:val="32"/>
                  </w:rPr>
                  <w:t xml:space="preserve">Changemakers: Building your Personal Brand for Sustainable Employment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AFBD0C1" w14:textId="1B07DAEC" w:rsidR="00372A45" w:rsidRDefault="00A930CB" w:rsidP="00296E32">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7665426" w14:textId="77777777" w:rsidR="00296E32" w:rsidRPr="00296E32" w:rsidRDefault="00296E32" w:rsidP="00296E32">
          <w:pPr>
            <w:spacing w:before="120" w:after="120" w:line="360" w:lineRule="auto"/>
            <w:rPr>
              <w:rFonts w:ascii="Tahoma" w:hAnsi="Tahoma" w:cs="Tahoma"/>
              <w:color w:val="000000"/>
              <w:sz w:val="24"/>
              <w:szCs w:val="24"/>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Pr="00BD04CE" w:rsidRDefault="00885114">
              <w:pPr>
                <w:pStyle w:val="TOCHeading"/>
                <w:rPr>
                  <w:rFonts w:ascii="Arial" w:hAnsi="Arial" w:cs="Arial"/>
                  <w:b/>
                  <w:bCs/>
                  <w:sz w:val="24"/>
                  <w:szCs w:val="24"/>
                </w:rPr>
              </w:pPr>
              <w:r w:rsidRPr="00BD04CE">
                <w:rPr>
                  <w:rFonts w:ascii="Arial" w:hAnsi="Arial" w:cs="Arial"/>
                  <w:b/>
                  <w:bCs/>
                  <w:sz w:val="24"/>
                  <w:szCs w:val="24"/>
                </w:rPr>
                <w:t>Table of Contents</w:t>
              </w:r>
            </w:p>
            <w:p w14:paraId="3C45A287" w14:textId="7DDC4D02" w:rsidR="005628C1" w:rsidRDefault="00885114">
              <w:pPr>
                <w:pStyle w:val="TOC1"/>
                <w:tabs>
                  <w:tab w:val="right" w:leader="dot" w:pos="9350"/>
                </w:tabs>
                <w:rPr>
                  <w:rFonts w:eastAsiaTheme="minorEastAsia"/>
                  <w:noProof/>
                  <w:lang w:eastAsia="en-GB"/>
                </w:rPr>
              </w:pPr>
              <w:r w:rsidRPr="00095B57">
                <w:rPr>
                  <w:rFonts w:ascii="Arial" w:hAnsi="Arial" w:cs="Arial"/>
                  <w:sz w:val="24"/>
                  <w:szCs w:val="24"/>
                </w:rPr>
                <w:fldChar w:fldCharType="begin"/>
              </w:r>
              <w:r w:rsidRPr="00095B57">
                <w:rPr>
                  <w:rFonts w:ascii="Arial" w:hAnsi="Arial" w:cs="Arial"/>
                  <w:sz w:val="24"/>
                  <w:szCs w:val="24"/>
                </w:rPr>
                <w:instrText xml:space="preserve"> TOC \o "1-3" \h \z \u </w:instrText>
              </w:r>
              <w:r w:rsidRPr="00095B57">
                <w:rPr>
                  <w:rFonts w:ascii="Arial" w:hAnsi="Arial" w:cs="Arial"/>
                  <w:sz w:val="24"/>
                  <w:szCs w:val="24"/>
                </w:rPr>
                <w:fldChar w:fldCharType="separate"/>
              </w:r>
              <w:hyperlink w:anchor="_Toc119101098" w:history="1">
                <w:r w:rsidR="005628C1" w:rsidRPr="00FB29C6">
                  <w:rPr>
                    <w:rStyle w:val="Hyperlink"/>
                    <w:rFonts w:ascii="Arial" w:hAnsi="Arial" w:cs="Arial"/>
                    <w:b/>
                    <w:bCs/>
                    <w:noProof/>
                  </w:rPr>
                  <w:t>Part 2: Personal Reflection</w:t>
                </w:r>
                <w:r w:rsidR="005628C1">
                  <w:rPr>
                    <w:noProof/>
                    <w:webHidden/>
                  </w:rPr>
                  <w:tab/>
                </w:r>
                <w:r w:rsidR="005628C1">
                  <w:rPr>
                    <w:noProof/>
                    <w:webHidden/>
                  </w:rPr>
                  <w:fldChar w:fldCharType="begin"/>
                </w:r>
                <w:r w:rsidR="005628C1">
                  <w:rPr>
                    <w:noProof/>
                    <w:webHidden/>
                  </w:rPr>
                  <w:instrText xml:space="preserve"> PAGEREF _Toc119101098 \h </w:instrText>
                </w:r>
                <w:r w:rsidR="005628C1">
                  <w:rPr>
                    <w:noProof/>
                    <w:webHidden/>
                  </w:rPr>
                </w:r>
                <w:r w:rsidR="005628C1">
                  <w:rPr>
                    <w:noProof/>
                    <w:webHidden/>
                  </w:rPr>
                  <w:fldChar w:fldCharType="separate"/>
                </w:r>
                <w:r w:rsidR="005628C1">
                  <w:rPr>
                    <w:noProof/>
                    <w:webHidden/>
                  </w:rPr>
                  <w:t>2</w:t>
                </w:r>
                <w:r w:rsidR="005628C1">
                  <w:rPr>
                    <w:noProof/>
                    <w:webHidden/>
                  </w:rPr>
                  <w:fldChar w:fldCharType="end"/>
                </w:r>
              </w:hyperlink>
            </w:p>
            <w:p w14:paraId="5678F088" w14:textId="1109A137" w:rsidR="005628C1" w:rsidRDefault="005628C1" w:rsidP="005628C1">
              <w:pPr>
                <w:pStyle w:val="TOC2"/>
                <w:tabs>
                  <w:tab w:val="right" w:leader="dot" w:pos="9350"/>
                </w:tabs>
                <w:ind w:left="0"/>
                <w:rPr>
                  <w:rFonts w:eastAsiaTheme="minorEastAsia"/>
                  <w:noProof/>
                  <w:lang w:eastAsia="en-GB"/>
                </w:rPr>
              </w:pPr>
              <w:hyperlink w:anchor="_Toc119101099" w:history="1">
                <w:r w:rsidRPr="00FB29C6">
                  <w:rPr>
                    <w:rStyle w:val="Hyperlink"/>
                    <w:rFonts w:ascii="Arial" w:hAnsi="Arial" w:cs="Arial"/>
                    <w:b/>
                    <w:bCs/>
                    <w:noProof/>
                  </w:rPr>
                  <w:t>Description</w:t>
                </w:r>
                <w:r>
                  <w:rPr>
                    <w:noProof/>
                    <w:webHidden/>
                  </w:rPr>
                  <w:tab/>
                </w:r>
                <w:r>
                  <w:rPr>
                    <w:noProof/>
                    <w:webHidden/>
                  </w:rPr>
                  <w:fldChar w:fldCharType="begin"/>
                </w:r>
                <w:r>
                  <w:rPr>
                    <w:noProof/>
                    <w:webHidden/>
                  </w:rPr>
                  <w:instrText xml:space="preserve"> PAGEREF _Toc119101099 \h </w:instrText>
                </w:r>
                <w:r>
                  <w:rPr>
                    <w:noProof/>
                    <w:webHidden/>
                  </w:rPr>
                </w:r>
                <w:r>
                  <w:rPr>
                    <w:noProof/>
                    <w:webHidden/>
                  </w:rPr>
                  <w:fldChar w:fldCharType="separate"/>
                </w:r>
                <w:r>
                  <w:rPr>
                    <w:noProof/>
                    <w:webHidden/>
                  </w:rPr>
                  <w:t>2</w:t>
                </w:r>
                <w:r>
                  <w:rPr>
                    <w:noProof/>
                    <w:webHidden/>
                  </w:rPr>
                  <w:fldChar w:fldCharType="end"/>
                </w:r>
              </w:hyperlink>
            </w:p>
            <w:p w14:paraId="78B062ED" w14:textId="77262C64" w:rsidR="005628C1" w:rsidRDefault="005628C1">
              <w:pPr>
                <w:pStyle w:val="TOC1"/>
                <w:tabs>
                  <w:tab w:val="right" w:leader="dot" w:pos="9350"/>
                </w:tabs>
                <w:rPr>
                  <w:rFonts w:eastAsiaTheme="minorEastAsia"/>
                  <w:noProof/>
                  <w:lang w:eastAsia="en-GB"/>
                </w:rPr>
              </w:pPr>
              <w:hyperlink w:anchor="_Toc119101100" w:history="1">
                <w:r w:rsidRPr="00FB29C6">
                  <w:rPr>
                    <w:rStyle w:val="Hyperlink"/>
                    <w:rFonts w:ascii="Arial" w:hAnsi="Arial" w:cs="Arial"/>
                    <w:b/>
                    <w:bCs/>
                    <w:noProof/>
                    <w:shd w:val="clear" w:color="auto" w:fill="FFFFFF"/>
                  </w:rPr>
                  <w:t>Feelings</w:t>
                </w:r>
                <w:r>
                  <w:rPr>
                    <w:noProof/>
                    <w:webHidden/>
                  </w:rPr>
                  <w:tab/>
                </w:r>
                <w:r>
                  <w:rPr>
                    <w:noProof/>
                    <w:webHidden/>
                  </w:rPr>
                  <w:fldChar w:fldCharType="begin"/>
                </w:r>
                <w:r>
                  <w:rPr>
                    <w:noProof/>
                    <w:webHidden/>
                  </w:rPr>
                  <w:instrText xml:space="preserve"> PAGEREF _Toc119101100 \h </w:instrText>
                </w:r>
                <w:r>
                  <w:rPr>
                    <w:noProof/>
                    <w:webHidden/>
                  </w:rPr>
                </w:r>
                <w:r>
                  <w:rPr>
                    <w:noProof/>
                    <w:webHidden/>
                  </w:rPr>
                  <w:fldChar w:fldCharType="separate"/>
                </w:r>
                <w:r>
                  <w:rPr>
                    <w:noProof/>
                    <w:webHidden/>
                  </w:rPr>
                  <w:t>2</w:t>
                </w:r>
                <w:r>
                  <w:rPr>
                    <w:noProof/>
                    <w:webHidden/>
                  </w:rPr>
                  <w:fldChar w:fldCharType="end"/>
                </w:r>
              </w:hyperlink>
            </w:p>
            <w:p w14:paraId="21D00FEA" w14:textId="12F851A0" w:rsidR="005628C1" w:rsidRDefault="005628C1" w:rsidP="005628C1">
              <w:pPr>
                <w:pStyle w:val="TOC2"/>
                <w:tabs>
                  <w:tab w:val="right" w:leader="dot" w:pos="9350"/>
                </w:tabs>
                <w:ind w:left="0"/>
                <w:rPr>
                  <w:rFonts w:eastAsiaTheme="minorEastAsia"/>
                  <w:noProof/>
                  <w:lang w:eastAsia="en-GB"/>
                </w:rPr>
              </w:pPr>
              <w:hyperlink w:anchor="_Toc119101101" w:history="1">
                <w:r w:rsidRPr="00FB29C6">
                  <w:rPr>
                    <w:rStyle w:val="Hyperlink"/>
                    <w:rFonts w:ascii="Arial" w:hAnsi="Arial" w:cs="Arial"/>
                    <w:b/>
                    <w:bCs/>
                    <w:noProof/>
                  </w:rPr>
                  <w:t>Evaluation</w:t>
                </w:r>
                <w:r>
                  <w:rPr>
                    <w:noProof/>
                    <w:webHidden/>
                  </w:rPr>
                  <w:tab/>
                </w:r>
                <w:r>
                  <w:rPr>
                    <w:noProof/>
                    <w:webHidden/>
                  </w:rPr>
                  <w:fldChar w:fldCharType="begin"/>
                </w:r>
                <w:r>
                  <w:rPr>
                    <w:noProof/>
                    <w:webHidden/>
                  </w:rPr>
                  <w:instrText xml:space="preserve"> PAGEREF _Toc119101101 \h </w:instrText>
                </w:r>
                <w:r>
                  <w:rPr>
                    <w:noProof/>
                    <w:webHidden/>
                  </w:rPr>
                </w:r>
                <w:r>
                  <w:rPr>
                    <w:noProof/>
                    <w:webHidden/>
                  </w:rPr>
                  <w:fldChar w:fldCharType="separate"/>
                </w:r>
                <w:r>
                  <w:rPr>
                    <w:noProof/>
                    <w:webHidden/>
                  </w:rPr>
                  <w:t>4</w:t>
                </w:r>
                <w:r>
                  <w:rPr>
                    <w:noProof/>
                    <w:webHidden/>
                  </w:rPr>
                  <w:fldChar w:fldCharType="end"/>
                </w:r>
              </w:hyperlink>
            </w:p>
            <w:p w14:paraId="45FF5A8D" w14:textId="6DFE3FF4" w:rsidR="005628C1" w:rsidRDefault="005628C1" w:rsidP="005628C1">
              <w:pPr>
                <w:pStyle w:val="TOC2"/>
                <w:tabs>
                  <w:tab w:val="right" w:leader="dot" w:pos="9350"/>
                </w:tabs>
                <w:ind w:left="0"/>
                <w:rPr>
                  <w:rFonts w:eastAsiaTheme="minorEastAsia"/>
                  <w:noProof/>
                  <w:lang w:eastAsia="en-GB"/>
                </w:rPr>
              </w:pPr>
              <w:hyperlink w:anchor="_Toc119101102" w:history="1">
                <w:r w:rsidRPr="00FB29C6">
                  <w:rPr>
                    <w:rStyle w:val="Hyperlink"/>
                    <w:rFonts w:ascii="Arial" w:hAnsi="Arial" w:cs="Arial"/>
                    <w:b/>
                    <w:bCs/>
                    <w:noProof/>
                  </w:rPr>
                  <w:t>Analysis</w:t>
                </w:r>
                <w:r>
                  <w:rPr>
                    <w:noProof/>
                    <w:webHidden/>
                  </w:rPr>
                  <w:tab/>
                </w:r>
                <w:r>
                  <w:rPr>
                    <w:noProof/>
                    <w:webHidden/>
                  </w:rPr>
                  <w:fldChar w:fldCharType="begin"/>
                </w:r>
                <w:r>
                  <w:rPr>
                    <w:noProof/>
                    <w:webHidden/>
                  </w:rPr>
                  <w:instrText xml:space="preserve"> PAGEREF _Toc119101102 \h </w:instrText>
                </w:r>
                <w:r>
                  <w:rPr>
                    <w:noProof/>
                    <w:webHidden/>
                  </w:rPr>
                </w:r>
                <w:r>
                  <w:rPr>
                    <w:noProof/>
                    <w:webHidden/>
                  </w:rPr>
                  <w:fldChar w:fldCharType="separate"/>
                </w:r>
                <w:r>
                  <w:rPr>
                    <w:noProof/>
                    <w:webHidden/>
                  </w:rPr>
                  <w:t>5</w:t>
                </w:r>
                <w:r>
                  <w:rPr>
                    <w:noProof/>
                    <w:webHidden/>
                  </w:rPr>
                  <w:fldChar w:fldCharType="end"/>
                </w:r>
              </w:hyperlink>
            </w:p>
            <w:p w14:paraId="7041A531" w14:textId="11C5DAF3" w:rsidR="005628C1" w:rsidRDefault="005628C1" w:rsidP="005628C1">
              <w:pPr>
                <w:pStyle w:val="TOC2"/>
                <w:tabs>
                  <w:tab w:val="right" w:leader="dot" w:pos="9350"/>
                </w:tabs>
                <w:ind w:left="0"/>
                <w:rPr>
                  <w:rFonts w:eastAsiaTheme="minorEastAsia"/>
                  <w:noProof/>
                  <w:lang w:eastAsia="en-GB"/>
                </w:rPr>
              </w:pPr>
              <w:hyperlink w:anchor="_Toc119101103" w:history="1">
                <w:r w:rsidRPr="00FB29C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_Toc119101103 \h </w:instrText>
                </w:r>
                <w:r>
                  <w:rPr>
                    <w:noProof/>
                    <w:webHidden/>
                  </w:rPr>
                </w:r>
                <w:r>
                  <w:rPr>
                    <w:noProof/>
                    <w:webHidden/>
                  </w:rPr>
                  <w:fldChar w:fldCharType="separate"/>
                </w:r>
                <w:r>
                  <w:rPr>
                    <w:noProof/>
                    <w:webHidden/>
                  </w:rPr>
                  <w:t>5</w:t>
                </w:r>
                <w:r>
                  <w:rPr>
                    <w:noProof/>
                    <w:webHidden/>
                  </w:rPr>
                  <w:fldChar w:fldCharType="end"/>
                </w:r>
              </w:hyperlink>
            </w:p>
            <w:p w14:paraId="216B3E11" w14:textId="5C47B410" w:rsidR="005628C1" w:rsidRDefault="005628C1" w:rsidP="005628C1">
              <w:pPr>
                <w:pStyle w:val="TOC2"/>
                <w:tabs>
                  <w:tab w:val="right" w:leader="dot" w:pos="9350"/>
                </w:tabs>
                <w:ind w:left="0"/>
                <w:rPr>
                  <w:rFonts w:eastAsiaTheme="minorEastAsia"/>
                  <w:noProof/>
                  <w:lang w:eastAsia="en-GB"/>
                </w:rPr>
              </w:pPr>
              <w:hyperlink w:anchor="_Toc119101104" w:history="1">
                <w:r w:rsidRPr="00FB29C6">
                  <w:rPr>
                    <w:rStyle w:val="Hyperlink"/>
                    <w:rFonts w:ascii="Arial" w:hAnsi="Arial" w:cs="Arial"/>
                    <w:b/>
                    <w:bCs/>
                    <w:noProof/>
                  </w:rPr>
                  <w:t>Action Plan</w:t>
                </w:r>
                <w:r>
                  <w:rPr>
                    <w:noProof/>
                    <w:webHidden/>
                  </w:rPr>
                  <w:tab/>
                </w:r>
                <w:r>
                  <w:rPr>
                    <w:noProof/>
                    <w:webHidden/>
                  </w:rPr>
                  <w:fldChar w:fldCharType="begin"/>
                </w:r>
                <w:r>
                  <w:rPr>
                    <w:noProof/>
                    <w:webHidden/>
                  </w:rPr>
                  <w:instrText xml:space="preserve"> PAGEREF _Toc119101104 \h </w:instrText>
                </w:r>
                <w:r>
                  <w:rPr>
                    <w:noProof/>
                    <w:webHidden/>
                  </w:rPr>
                </w:r>
                <w:r>
                  <w:rPr>
                    <w:noProof/>
                    <w:webHidden/>
                  </w:rPr>
                  <w:fldChar w:fldCharType="separate"/>
                </w:r>
                <w:r>
                  <w:rPr>
                    <w:noProof/>
                    <w:webHidden/>
                  </w:rPr>
                  <w:t>6</w:t>
                </w:r>
                <w:r>
                  <w:rPr>
                    <w:noProof/>
                    <w:webHidden/>
                  </w:rPr>
                  <w:fldChar w:fldCharType="end"/>
                </w:r>
              </w:hyperlink>
            </w:p>
            <w:p w14:paraId="2A38CFFE" w14:textId="379EA51F" w:rsidR="005628C1" w:rsidRDefault="005628C1">
              <w:pPr>
                <w:pStyle w:val="TOC1"/>
                <w:tabs>
                  <w:tab w:val="right" w:leader="dot" w:pos="9350"/>
                </w:tabs>
                <w:rPr>
                  <w:rFonts w:eastAsiaTheme="minorEastAsia"/>
                  <w:noProof/>
                  <w:lang w:eastAsia="en-GB"/>
                </w:rPr>
              </w:pPr>
              <w:hyperlink w:anchor="_Toc119101105" w:history="1">
                <w:r w:rsidRPr="00FB29C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_Toc119101105 \h </w:instrText>
                </w:r>
                <w:r>
                  <w:rPr>
                    <w:noProof/>
                    <w:webHidden/>
                  </w:rPr>
                </w:r>
                <w:r>
                  <w:rPr>
                    <w:noProof/>
                    <w:webHidden/>
                  </w:rPr>
                  <w:fldChar w:fldCharType="separate"/>
                </w:r>
                <w:r>
                  <w:rPr>
                    <w:noProof/>
                    <w:webHidden/>
                  </w:rPr>
                  <w:t>7</w:t>
                </w:r>
                <w:r>
                  <w:rPr>
                    <w:noProof/>
                    <w:webHidden/>
                  </w:rPr>
                  <w:fldChar w:fldCharType="end"/>
                </w:r>
              </w:hyperlink>
            </w:p>
            <w:p w14:paraId="6090177E" w14:textId="542D31DC" w:rsidR="005628C1" w:rsidRDefault="005628C1">
              <w:pPr>
                <w:pStyle w:val="TOC1"/>
                <w:tabs>
                  <w:tab w:val="right" w:leader="dot" w:pos="9350"/>
                </w:tabs>
                <w:rPr>
                  <w:rFonts w:eastAsiaTheme="minorEastAsia"/>
                  <w:noProof/>
                  <w:lang w:eastAsia="en-GB"/>
                </w:rPr>
              </w:pPr>
              <w:hyperlink w:anchor="_Toc119101106" w:history="1">
                <w:r w:rsidRPr="00FB29C6">
                  <w:rPr>
                    <w:rStyle w:val="Hyperlink"/>
                    <w:rFonts w:ascii="Arial" w:hAnsi="Arial" w:cs="Arial"/>
                    <w:b/>
                    <w:bCs/>
                    <w:noProof/>
                  </w:rPr>
                  <w:t>Appendix A</w:t>
                </w:r>
                <w:r>
                  <w:rPr>
                    <w:noProof/>
                    <w:webHidden/>
                  </w:rPr>
                  <w:tab/>
                </w:r>
                <w:r>
                  <w:rPr>
                    <w:noProof/>
                    <w:webHidden/>
                  </w:rPr>
                  <w:fldChar w:fldCharType="begin"/>
                </w:r>
                <w:r>
                  <w:rPr>
                    <w:noProof/>
                    <w:webHidden/>
                  </w:rPr>
                  <w:instrText xml:space="preserve"> PAGEREF _Toc119101106 \h </w:instrText>
                </w:r>
                <w:r>
                  <w:rPr>
                    <w:noProof/>
                    <w:webHidden/>
                  </w:rPr>
                </w:r>
                <w:r>
                  <w:rPr>
                    <w:noProof/>
                    <w:webHidden/>
                  </w:rPr>
                  <w:fldChar w:fldCharType="separate"/>
                </w:r>
                <w:r>
                  <w:rPr>
                    <w:noProof/>
                    <w:webHidden/>
                  </w:rPr>
                  <w:t>8</w:t>
                </w:r>
                <w:r>
                  <w:rPr>
                    <w:noProof/>
                    <w:webHidden/>
                  </w:rPr>
                  <w:fldChar w:fldCharType="end"/>
                </w:r>
              </w:hyperlink>
            </w:p>
            <w:p w14:paraId="42394321" w14:textId="12E21CE9" w:rsidR="00885114" w:rsidRPr="001B3EC3" w:rsidRDefault="00885114">
              <w:pPr>
                <w:rPr>
                  <w:rFonts w:ascii="Arial" w:hAnsi="Arial" w:cs="Arial"/>
                  <w:sz w:val="24"/>
                  <w:szCs w:val="24"/>
                </w:rPr>
              </w:pPr>
              <w:r w:rsidRPr="00095B57">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000000"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7D763993" w14:textId="77777777" w:rsidR="00BB03A3" w:rsidRDefault="00BB03A3" w:rsidP="003F69D6"/>
    <w:p w14:paraId="609B677B" w14:textId="61386A44" w:rsidR="0045535D" w:rsidRPr="00BD04CE" w:rsidRDefault="009C10DC" w:rsidP="00AC55A4">
      <w:pPr>
        <w:pStyle w:val="Heading1"/>
        <w:rPr>
          <w:rFonts w:ascii="Arial" w:hAnsi="Arial" w:cs="Arial"/>
          <w:b/>
          <w:bCs/>
          <w:sz w:val="24"/>
          <w:szCs w:val="24"/>
        </w:rPr>
      </w:pPr>
      <w:bookmarkStart w:id="0" w:name="_Toc119101098"/>
      <w:r w:rsidRPr="00BD04CE">
        <w:rPr>
          <w:rFonts w:ascii="Arial" w:hAnsi="Arial" w:cs="Arial"/>
          <w:b/>
          <w:bCs/>
          <w:sz w:val="24"/>
          <w:szCs w:val="24"/>
        </w:rPr>
        <w:lastRenderedPageBreak/>
        <w:t xml:space="preserve">Part 2: </w:t>
      </w:r>
      <w:r w:rsidR="002C7305" w:rsidRPr="00BD04CE">
        <w:rPr>
          <w:rFonts w:ascii="Arial" w:hAnsi="Arial" w:cs="Arial"/>
          <w:b/>
          <w:bCs/>
          <w:sz w:val="24"/>
          <w:szCs w:val="24"/>
        </w:rPr>
        <w:t>Personal Reflection</w:t>
      </w:r>
      <w:bookmarkEnd w:id="0"/>
      <w:r w:rsidR="002C7305" w:rsidRPr="00BD04CE">
        <w:rPr>
          <w:rFonts w:ascii="Arial" w:hAnsi="Arial" w:cs="Arial"/>
          <w:b/>
          <w:bCs/>
          <w:sz w:val="24"/>
          <w:szCs w:val="24"/>
        </w:rPr>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B577EB" w:rsidR="006C4B88" w:rsidRPr="00BD04CE" w:rsidRDefault="00AC55A4" w:rsidP="00BD04CE">
      <w:pPr>
        <w:pStyle w:val="Heading2"/>
        <w:spacing w:before="0" w:line="240" w:lineRule="auto"/>
        <w:rPr>
          <w:rFonts w:ascii="Arial" w:hAnsi="Arial" w:cs="Arial"/>
          <w:b/>
          <w:bCs/>
          <w:sz w:val="24"/>
          <w:szCs w:val="24"/>
        </w:rPr>
      </w:pPr>
      <w:bookmarkStart w:id="1" w:name="_Toc119101099"/>
      <w:r w:rsidRPr="00BD04CE">
        <w:rPr>
          <w:rFonts w:ascii="Arial" w:hAnsi="Arial" w:cs="Arial"/>
          <w:b/>
          <w:bCs/>
          <w:sz w:val="24"/>
          <w:szCs w:val="24"/>
        </w:rPr>
        <w:t>Description</w:t>
      </w:r>
      <w:bookmarkEnd w:id="1"/>
    </w:p>
    <w:p w14:paraId="01248EBA" w14:textId="70A75D9B" w:rsidR="008B30E1" w:rsidRDefault="008B30E1" w:rsidP="00BD04CE">
      <w:pPr>
        <w:spacing w:line="240" w:lineRule="auto"/>
      </w:pPr>
    </w:p>
    <w:p w14:paraId="585B833D" w14:textId="7A510175" w:rsidR="00DE2E2C" w:rsidRPr="00DE2E2C" w:rsidRDefault="002C7305" w:rsidP="00BD04CE">
      <w:pPr>
        <w:spacing w:after="0" w:line="240" w:lineRule="auto"/>
        <w:rPr>
          <w:rFonts w:ascii="Arial" w:hAnsi="Arial" w:cs="Arial"/>
          <w:color w:val="000000"/>
          <w:shd w:val="clear" w:color="auto" w:fill="FFFFFF"/>
        </w:rPr>
      </w:pPr>
      <w:r w:rsidRPr="002C7305">
        <w:rPr>
          <w:rFonts w:ascii="Arial" w:hAnsi="Arial" w:cs="Arial"/>
          <w:color w:val="000000"/>
          <w:shd w:val="clear" w:color="auto" w:fill="FFFFFF"/>
        </w:rPr>
        <w:t>Building Personal Brand for Sustainable Employment was the focus of an online learning project that I had to complete as part of one of the degree-related modules.</w:t>
      </w:r>
      <w:r w:rsidR="00B23C75" w:rsidRPr="00B23C75">
        <w:t xml:space="preserve"> </w:t>
      </w:r>
      <w:r w:rsidR="00B23C75" w:rsidRPr="00B23C75">
        <w:rPr>
          <w:rFonts w:ascii="Arial" w:hAnsi="Arial" w:cs="Arial"/>
          <w:color w:val="000000"/>
          <w:shd w:val="clear" w:color="auto" w:fill="FFFFFF"/>
        </w:rPr>
        <w:t xml:space="preserve">This module required me to perform exercises </w:t>
      </w:r>
      <w:r w:rsidR="00B23C75">
        <w:rPr>
          <w:rFonts w:ascii="Arial" w:hAnsi="Arial" w:cs="Arial"/>
          <w:color w:val="000000"/>
          <w:shd w:val="clear" w:color="auto" w:fill="FFFFFF"/>
        </w:rPr>
        <w:t>on</w:t>
      </w:r>
      <w:r w:rsidR="00B23C75" w:rsidRPr="00B23C75">
        <w:rPr>
          <w:rFonts w:ascii="Arial" w:hAnsi="Arial" w:cs="Arial"/>
          <w:color w:val="000000"/>
          <w:shd w:val="clear" w:color="auto" w:fill="FFFFFF"/>
        </w:rPr>
        <w:t xml:space="preserve"> the subjects covered in all four </w:t>
      </w:r>
      <w:r w:rsidR="00B23C75">
        <w:rPr>
          <w:rFonts w:ascii="Arial" w:hAnsi="Arial" w:cs="Arial"/>
          <w:color w:val="000000"/>
          <w:shd w:val="clear" w:color="auto" w:fill="FFFFFF"/>
        </w:rPr>
        <w:t>units</w:t>
      </w:r>
      <w:r w:rsidR="00B23C75" w:rsidRPr="00B23C75">
        <w:rPr>
          <w:rFonts w:ascii="Arial" w:hAnsi="Arial" w:cs="Arial"/>
          <w:color w:val="000000"/>
          <w:shd w:val="clear" w:color="auto" w:fill="FFFFFF"/>
        </w:rPr>
        <w:t xml:space="preserve"> as part of an online </w:t>
      </w:r>
      <w:r w:rsidR="00B23C75">
        <w:rPr>
          <w:rFonts w:ascii="Arial" w:hAnsi="Arial" w:cs="Arial"/>
          <w:color w:val="000000"/>
          <w:shd w:val="clear" w:color="auto" w:fill="FFFFFF"/>
        </w:rPr>
        <w:t>e-</w:t>
      </w:r>
      <w:r w:rsidR="00B23C75" w:rsidRPr="00B23C75">
        <w:rPr>
          <w:rFonts w:ascii="Arial" w:hAnsi="Arial" w:cs="Arial"/>
          <w:color w:val="000000"/>
          <w:shd w:val="clear" w:color="auto" w:fill="FFFFFF"/>
        </w:rPr>
        <w:t>learning experience.</w:t>
      </w:r>
      <w:r w:rsidR="00B23C75">
        <w:rPr>
          <w:rFonts w:ascii="Arial" w:hAnsi="Arial" w:cs="Arial"/>
          <w:color w:val="000000"/>
          <w:shd w:val="clear" w:color="auto" w:fill="FFFFFF"/>
        </w:rPr>
        <w:t xml:space="preserve"> E</w:t>
      </w:r>
      <w:r w:rsidRPr="002C7305">
        <w:rPr>
          <w:rFonts w:ascii="Arial" w:hAnsi="Arial" w:cs="Arial"/>
          <w:color w:val="000000"/>
          <w:shd w:val="clear" w:color="auto" w:fill="FFFFFF"/>
        </w:rPr>
        <w:t>ach unit covered distinct</w:t>
      </w:r>
      <w:r>
        <w:rPr>
          <w:rFonts w:ascii="Arial" w:hAnsi="Arial" w:cs="Arial"/>
          <w:color w:val="000000"/>
          <w:shd w:val="clear" w:color="auto" w:fill="FFFFFF"/>
        </w:rPr>
        <w:t xml:space="preserve"> </w:t>
      </w:r>
      <w:r w:rsidRPr="002C7305">
        <w:rPr>
          <w:rFonts w:ascii="Arial" w:hAnsi="Arial" w:cs="Arial"/>
          <w:color w:val="000000"/>
          <w:shd w:val="clear" w:color="auto" w:fill="FFFFFF"/>
        </w:rPr>
        <w:t>topic</w:t>
      </w:r>
      <w:r>
        <w:rPr>
          <w:rFonts w:ascii="Arial" w:hAnsi="Arial" w:cs="Arial"/>
          <w:color w:val="000000"/>
          <w:shd w:val="clear" w:color="auto" w:fill="FFFFFF"/>
        </w:rPr>
        <w:t xml:space="preserve">s covering </w:t>
      </w:r>
      <w:r w:rsidR="00A92042">
        <w:rPr>
          <w:rFonts w:ascii="Arial" w:hAnsi="Arial" w:cs="Arial"/>
          <w:color w:val="000000"/>
          <w:shd w:val="clear" w:color="auto" w:fill="FFFFFF"/>
        </w:rPr>
        <w:t xml:space="preserve">subjects of </w:t>
      </w:r>
      <w:r>
        <w:rPr>
          <w:rFonts w:ascii="Arial" w:hAnsi="Arial" w:cs="Arial"/>
          <w:color w:val="000000"/>
          <w:shd w:val="clear" w:color="auto" w:fill="FFFFFF"/>
        </w:rPr>
        <w:t>how ambition is critical, also what drives you</w:t>
      </w:r>
      <w:r w:rsidR="00A92042">
        <w:rPr>
          <w:rFonts w:ascii="Arial" w:hAnsi="Arial" w:cs="Arial"/>
          <w:color w:val="000000"/>
          <w:shd w:val="clear" w:color="auto" w:fill="FFFFFF"/>
        </w:rPr>
        <w:t xml:space="preserve"> as an individual</w:t>
      </w:r>
      <w:r>
        <w:rPr>
          <w:rFonts w:ascii="Arial" w:hAnsi="Arial" w:cs="Arial"/>
          <w:color w:val="000000"/>
          <w:shd w:val="clear" w:color="auto" w:fill="FFFFFF"/>
        </w:rPr>
        <w:t xml:space="preserve"> and </w:t>
      </w:r>
      <w:r w:rsidR="00A92042">
        <w:rPr>
          <w:rFonts w:ascii="Arial" w:hAnsi="Arial" w:cs="Arial"/>
          <w:color w:val="000000"/>
          <w:shd w:val="clear" w:color="auto" w:fill="FFFFFF"/>
        </w:rPr>
        <w:t xml:space="preserve">the </w:t>
      </w:r>
      <w:r>
        <w:rPr>
          <w:rFonts w:ascii="Arial" w:hAnsi="Arial" w:cs="Arial"/>
          <w:color w:val="000000"/>
          <w:shd w:val="clear" w:color="auto" w:fill="FFFFFF"/>
        </w:rPr>
        <w:t xml:space="preserve">boundaryless careers and skills. </w:t>
      </w:r>
      <w:r w:rsidRPr="002C7305">
        <w:rPr>
          <w:rFonts w:ascii="Arial" w:hAnsi="Arial" w:cs="Arial"/>
          <w:color w:val="000000"/>
          <w:shd w:val="clear" w:color="auto" w:fill="FFFFFF"/>
        </w:rPr>
        <w:t xml:space="preserve">In contrast, unit 2 discussed the value of networking and how networks respond to challenging circumstances. In addition, I studied the ideas of making your luck and spotting job chances in unit 3. Finally, I went on to unit 4, where I </w:t>
      </w:r>
      <w:r w:rsidR="00B23C75">
        <w:rPr>
          <w:rFonts w:ascii="Arial" w:hAnsi="Arial" w:cs="Arial"/>
          <w:color w:val="000000"/>
          <w:shd w:val="clear" w:color="auto" w:fill="FFFFFF"/>
        </w:rPr>
        <w:t>learnt about</w:t>
      </w:r>
      <w:r w:rsidRPr="002C7305">
        <w:rPr>
          <w:rFonts w:ascii="Arial" w:hAnsi="Arial" w:cs="Arial"/>
          <w:color w:val="000000"/>
          <w:shd w:val="clear" w:color="auto" w:fill="FFFFFF"/>
        </w:rPr>
        <w:t xml:space="preserve"> </w:t>
      </w:r>
      <w:r w:rsidR="00B23C75">
        <w:rPr>
          <w:rFonts w:ascii="Arial" w:hAnsi="Arial" w:cs="Arial"/>
          <w:color w:val="000000"/>
          <w:shd w:val="clear" w:color="auto" w:fill="FFFFFF"/>
        </w:rPr>
        <w:t xml:space="preserve">the concept of having </w:t>
      </w:r>
      <w:r w:rsidRPr="002C7305">
        <w:rPr>
          <w:rFonts w:ascii="Arial" w:hAnsi="Arial" w:cs="Arial"/>
          <w:color w:val="000000"/>
          <w:shd w:val="clear" w:color="auto" w:fill="FFFFFF"/>
        </w:rPr>
        <w:t>limiting beliefs and how</w:t>
      </w:r>
      <w:r w:rsidR="00B23C75">
        <w:rPr>
          <w:rFonts w:ascii="Arial" w:hAnsi="Arial" w:cs="Arial"/>
          <w:color w:val="000000"/>
          <w:shd w:val="clear" w:color="auto" w:fill="FFFFFF"/>
        </w:rPr>
        <w:t xml:space="preserve"> these can be confronted and turned into positive outcomes. </w:t>
      </w:r>
      <w:r w:rsidR="00A92042">
        <w:rPr>
          <w:rFonts w:ascii="Arial" w:hAnsi="Arial" w:cs="Arial"/>
          <w:color w:val="000000"/>
          <w:shd w:val="clear" w:color="auto" w:fill="FFFFFF"/>
        </w:rPr>
        <w:t xml:space="preserve">In addition to this, I </w:t>
      </w:r>
      <w:r w:rsidR="00B23C75">
        <w:rPr>
          <w:rFonts w:ascii="Arial" w:hAnsi="Arial" w:cs="Arial"/>
          <w:color w:val="000000"/>
          <w:shd w:val="clear" w:color="auto" w:fill="FFFFFF"/>
        </w:rPr>
        <w:t xml:space="preserve">also </w:t>
      </w:r>
      <w:r w:rsidR="00A92042">
        <w:rPr>
          <w:rFonts w:ascii="Arial" w:hAnsi="Arial" w:cs="Arial"/>
          <w:color w:val="000000"/>
          <w:shd w:val="clear" w:color="auto" w:fill="FFFFFF"/>
        </w:rPr>
        <w:t xml:space="preserve">completed a quiz </w:t>
      </w:r>
      <w:r w:rsidR="00B23C75">
        <w:rPr>
          <w:rFonts w:ascii="Arial" w:hAnsi="Arial" w:cs="Arial"/>
          <w:color w:val="000000"/>
          <w:shd w:val="clear" w:color="auto" w:fill="FFFFFF"/>
        </w:rPr>
        <w:t xml:space="preserve">related to limiting beliefs as it assessed whether I had a </w:t>
      </w:r>
      <w:r w:rsidR="00A92042">
        <w:rPr>
          <w:rFonts w:ascii="Arial" w:hAnsi="Arial" w:cs="Arial"/>
          <w:color w:val="000000"/>
          <w:shd w:val="clear" w:color="auto" w:fill="FFFFFF"/>
        </w:rPr>
        <w:t>growth or fixed mindse</w:t>
      </w:r>
      <w:r w:rsidR="00B23C75">
        <w:rPr>
          <w:rFonts w:ascii="Arial" w:hAnsi="Arial" w:cs="Arial"/>
          <w:color w:val="000000"/>
          <w:shd w:val="clear" w:color="auto" w:fill="FFFFFF"/>
        </w:rPr>
        <w:t>t</w:t>
      </w:r>
      <w:r w:rsidRPr="002C7305">
        <w:rPr>
          <w:rFonts w:ascii="Arial" w:hAnsi="Arial" w:cs="Arial"/>
          <w:color w:val="000000"/>
          <w:shd w:val="clear" w:color="auto" w:fill="FFFFFF"/>
        </w:rPr>
        <w:t xml:space="preserve">. </w:t>
      </w:r>
      <w:r w:rsidR="001C514F">
        <w:rPr>
          <w:rFonts w:ascii="Arial" w:hAnsi="Arial" w:cs="Arial"/>
          <w:color w:val="000000"/>
          <w:shd w:val="clear" w:color="auto" w:fill="FFFFFF"/>
        </w:rPr>
        <w:t xml:space="preserve">As part of this e-learning journey, I was also </w:t>
      </w:r>
      <w:r w:rsidR="001C514F" w:rsidRPr="001C514F">
        <w:rPr>
          <w:rFonts w:ascii="Arial" w:hAnsi="Arial" w:cs="Arial"/>
          <w:color w:val="000000"/>
          <w:shd w:val="clear" w:color="auto" w:fill="FFFFFF"/>
        </w:rPr>
        <w:t>required to write a Zander letter to myself in which I had to reflect on how I had graduated with a first-class honours degree, as well as a personal development plan a</w:t>
      </w:r>
      <w:r w:rsidR="00220992">
        <w:rPr>
          <w:rFonts w:ascii="Arial" w:hAnsi="Arial" w:cs="Arial"/>
          <w:color w:val="000000"/>
          <w:shd w:val="clear" w:color="auto" w:fill="FFFFFF"/>
        </w:rPr>
        <w:t>nd a</w:t>
      </w:r>
      <w:r w:rsidR="001C514F" w:rsidRPr="001C514F">
        <w:rPr>
          <w:rFonts w:ascii="Arial" w:hAnsi="Arial" w:cs="Arial"/>
          <w:color w:val="000000"/>
          <w:shd w:val="clear" w:color="auto" w:fill="FFFFFF"/>
        </w:rPr>
        <w:t xml:space="preserve"> professional cv.</w:t>
      </w:r>
      <w:r w:rsidR="00B23C75">
        <w:rPr>
          <w:rFonts w:ascii="Arial" w:hAnsi="Arial" w:cs="Arial"/>
          <w:color w:val="000000"/>
          <w:shd w:val="clear" w:color="auto" w:fill="FFFFFF"/>
        </w:rPr>
        <w:t xml:space="preserve">  Ultimately this e-learning journey was to gain a more enhanced understanding of key elements </w:t>
      </w:r>
      <w:r w:rsidR="00DE2E2C">
        <w:rPr>
          <w:rFonts w:ascii="Arial" w:hAnsi="Arial" w:cs="Arial"/>
          <w:color w:val="000000"/>
          <w:shd w:val="clear" w:color="auto" w:fill="FFFFFF"/>
        </w:rPr>
        <w:t xml:space="preserve">to understand how my personal brand can be built for employment. </w:t>
      </w:r>
    </w:p>
    <w:p w14:paraId="7705178C" w14:textId="49C68D35" w:rsidR="00DE2E2C" w:rsidRPr="00BD04CE" w:rsidRDefault="00DE2E2C" w:rsidP="00BD04CE">
      <w:pPr>
        <w:pStyle w:val="Heading1"/>
        <w:spacing w:line="240" w:lineRule="auto"/>
        <w:rPr>
          <w:rFonts w:ascii="Arial" w:hAnsi="Arial" w:cs="Arial"/>
          <w:b/>
          <w:bCs/>
          <w:sz w:val="24"/>
          <w:szCs w:val="24"/>
          <w:shd w:val="clear" w:color="auto" w:fill="FFFFFF"/>
        </w:rPr>
      </w:pPr>
      <w:bookmarkStart w:id="2" w:name="_Toc119101100"/>
      <w:r w:rsidRPr="00BD04CE">
        <w:rPr>
          <w:rFonts w:ascii="Arial" w:hAnsi="Arial" w:cs="Arial"/>
          <w:b/>
          <w:bCs/>
          <w:sz w:val="24"/>
          <w:szCs w:val="24"/>
          <w:shd w:val="clear" w:color="auto" w:fill="FFFFFF"/>
        </w:rPr>
        <w:t>Feelings</w:t>
      </w:r>
      <w:bookmarkEnd w:id="2"/>
    </w:p>
    <w:p w14:paraId="7B2B90DA" w14:textId="5160E3CB" w:rsidR="00DE2E2C" w:rsidRDefault="00DE2E2C" w:rsidP="00BD04CE">
      <w:pPr>
        <w:spacing w:after="0" w:line="240" w:lineRule="auto"/>
      </w:pPr>
    </w:p>
    <w:p w14:paraId="05B14773" w14:textId="4DE414F5" w:rsidR="00574BDB" w:rsidRDefault="00DE2E2C" w:rsidP="00AC55A4">
      <w:pPr>
        <w:rPr>
          <w:rFonts w:ascii="Arial" w:hAnsi="Arial" w:cs="Arial"/>
          <w:color w:val="000000"/>
          <w:shd w:val="clear" w:color="auto" w:fill="FFFFFF"/>
        </w:rPr>
      </w:pPr>
      <w:r w:rsidRPr="00DE2E2C">
        <w:rPr>
          <w:rFonts w:ascii="Arial" w:hAnsi="Arial" w:cs="Arial"/>
        </w:rPr>
        <w:t>Due to the quantity of information</w:t>
      </w:r>
      <w:r>
        <w:rPr>
          <w:rFonts w:ascii="Arial" w:hAnsi="Arial" w:cs="Arial"/>
        </w:rPr>
        <w:t>,</w:t>
      </w:r>
      <w:r w:rsidRPr="00DE2E2C">
        <w:rPr>
          <w:rFonts w:ascii="Arial" w:hAnsi="Arial" w:cs="Arial"/>
        </w:rPr>
        <w:t xml:space="preserve"> I had to read, process, and work on to obtain a better understanding and outlook on how to improve my branding when I initially started this e-learning adventure, I felt overwhelmed, scared, and like quitting before I even started. Initial impressions of what I was reading led me to want to give up, walk away from it all, and settle for just being myself without making any effort to improve myself.</w:t>
      </w:r>
      <w:r>
        <w:rPr>
          <w:rFonts w:ascii="Arial" w:hAnsi="Arial" w:cs="Arial"/>
        </w:rPr>
        <w:t xml:space="preserve"> </w:t>
      </w:r>
      <w:r w:rsidRPr="00DE2E2C">
        <w:rPr>
          <w:rFonts w:ascii="Arial" w:hAnsi="Arial" w:cs="Arial"/>
        </w:rPr>
        <w:t>But after spreading out the reading of these topics over a few days, I discovered that it was beginning to sink in more</w:t>
      </w:r>
      <w:r>
        <w:rPr>
          <w:rFonts w:ascii="Arial" w:hAnsi="Arial" w:cs="Arial"/>
        </w:rPr>
        <w:t xml:space="preserve"> and some of the topics were worth focusing on and taking advantage of with seeing the potential of what these changes could do to my personal brand. </w:t>
      </w:r>
      <w:r w:rsidRPr="00DE2E2C">
        <w:rPr>
          <w:rFonts w:ascii="Arial" w:hAnsi="Arial" w:cs="Arial"/>
        </w:rPr>
        <w:t xml:space="preserve">One of my initial key takeaways from unit 1 that made me feel </w:t>
      </w:r>
      <w:r w:rsidRPr="00DE2E2C">
        <w:rPr>
          <w:rFonts w:ascii="Arial" w:hAnsi="Arial" w:cs="Arial"/>
        </w:rPr>
        <w:lastRenderedPageBreak/>
        <w:t xml:space="preserve">like I needed to learn more about was the ambition topic. </w:t>
      </w:r>
      <w:r>
        <w:rPr>
          <w:rFonts w:ascii="Arial" w:hAnsi="Arial" w:cs="Arial"/>
        </w:rPr>
        <w:t>Although</w:t>
      </w:r>
      <w:r w:rsidRPr="00DE2E2C">
        <w:rPr>
          <w:rFonts w:ascii="Arial" w:hAnsi="Arial" w:cs="Arial"/>
        </w:rPr>
        <w:t xml:space="preserve"> I generally struggle with confidence in my abilities and skills, I still have the ambition to succeed and become a senior manager of a department in a large corporation. </w:t>
      </w:r>
      <w:r>
        <w:rPr>
          <w:rFonts w:ascii="Arial" w:hAnsi="Arial" w:cs="Arial"/>
        </w:rPr>
        <w:t>Since</w:t>
      </w:r>
      <w:r w:rsidRPr="00DE2E2C">
        <w:rPr>
          <w:rFonts w:ascii="Arial" w:hAnsi="Arial" w:cs="Arial"/>
        </w:rPr>
        <w:t xml:space="preserve"> increasing my understanding of </w:t>
      </w:r>
      <w:r>
        <w:rPr>
          <w:rFonts w:ascii="Arial" w:hAnsi="Arial" w:cs="Arial"/>
        </w:rPr>
        <w:t>how</w:t>
      </w:r>
      <w:r w:rsidRPr="00DE2E2C">
        <w:rPr>
          <w:rFonts w:ascii="Arial" w:hAnsi="Arial" w:cs="Arial"/>
        </w:rPr>
        <w:t xml:space="preserve"> being more ambitious will help me succeed, I felt as though I relished every minute of </w:t>
      </w:r>
      <w:r>
        <w:rPr>
          <w:rFonts w:ascii="Arial" w:hAnsi="Arial" w:cs="Arial"/>
        </w:rPr>
        <w:t xml:space="preserve">the </w:t>
      </w:r>
      <w:r w:rsidRPr="00DE2E2C">
        <w:rPr>
          <w:rFonts w:ascii="Arial" w:hAnsi="Arial" w:cs="Arial"/>
        </w:rPr>
        <w:t xml:space="preserve">reading </w:t>
      </w:r>
      <w:r>
        <w:rPr>
          <w:rFonts w:ascii="Arial" w:hAnsi="Arial" w:cs="Arial"/>
        </w:rPr>
        <w:t xml:space="preserve">and found the experience to become more enjoyable. </w:t>
      </w:r>
      <w:r w:rsidRPr="00DE2E2C">
        <w:rPr>
          <w:rFonts w:ascii="Arial" w:hAnsi="Arial" w:cs="Arial"/>
        </w:rPr>
        <w:t>I felt more confiden</w:t>
      </w:r>
      <w:r>
        <w:rPr>
          <w:rFonts w:ascii="Arial" w:hAnsi="Arial" w:cs="Arial"/>
        </w:rPr>
        <w:t>t</w:t>
      </w:r>
      <w:r w:rsidRPr="00DE2E2C">
        <w:rPr>
          <w:rFonts w:ascii="Arial" w:hAnsi="Arial" w:cs="Arial"/>
        </w:rPr>
        <w:t xml:space="preserve"> in my abilities to be more ambitious after reading unit 1 which discussed the significance of ambition as stated by Roy (2008) and after viewing a video that was produced by (What Does Ambition Mean To You? n.d.). It taught me how to do this and the qualities and attitudes </w:t>
      </w:r>
      <w:r>
        <w:rPr>
          <w:rFonts w:ascii="Arial" w:hAnsi="Arial" w:cs="Arial"/>
        </w:rPr>
        <w:t>I will</w:t>
      </w:r>
      <w:r w:rsidRPr="00DE2E2C">
        <w:rPr>
          <w:rFonts w:ascii="Arial" w:hAnsi="Arial" w:cs="Arial"/>
        </w:rPr>
        <w:t xml:space="preserve"> need to have to present </w:t>
      </w:r>
      <w:r>
        <w:rPr>
          <w:rFonts w:ascii="Arial" w:hAnsi="Arial" w:cs="Arial"/>
        </w:rPr>
        <w:t>my</w:t>
      </w:r>
      <w:r w:rsidRPr="00DE2E2C">
        <w:rPr>
          <w:rFonts w:ascii="Arial" w:hAnsi="Arial" w:cs="Arial"/>
        </w:rPr>
        <w:t xml:space="preserve">self favourably and demonstrate that </w:t>
      </w:r>
      <w:r>
        <w:rPr>
          <w:rFonts w:ascii="Arial" w:hAnsi="Arial" w:cs="Arial"/>
        </w:rPr>
        <w:t>I</w:t>
      </w:r>
      <w:r w:rsidRPr="00DE2E2C">
        <w:rPr>
          <w:rFonts w:ascii="Arial" w:hAnsi="Arial" w:cs="Arial"/>
        </w:rPr>
        <w:t xml:space="preserve"> have the drive to succeed even in the face of adversity. It also helped me realise that you need to be more daring and confident enough to handle challenging circumstances. I also realised how important it is.</w:t>
      </w:r>
      <w:r>
        <w:rPr>
          <w:rFonts w:ascii="Arial" w:hAnsi="Arial" w:cs="Arial"/>
        </w:rPr>
        <w:t xml:space="preserve"> </w:t>
      </w:r>
      <w:r>
        <w:rPr>
          <w:rFonts w:ascii="Arial" w:hAnsi="Arial" w:cs="Arial"/>
          <w:color w:val="000000"/>
          <w:shd w:val="clear" w:color="auto" w:fill="FFFFFF"/>
        </w:rPr>
        <w:t>I also learnt that a</w:t>
      </w:r>
      <w:r w:rsidR="00E73FA8" w:rsidRPr="00E73FA8">
        <w:rPr>
          <w:rFonts w:ascii="Arial" w:hAnsi="Arial" w:cs="Arial"/>
          <w:color w:val="000000"/>
          <w:shd w:val="clear" w:color="auto" w:fill="FFFFFF"/>
        </w:rPr>
        <w:t>mbition also requires me to constantly think better and ahead. For instance, if I were competing with a coworker for a managerial position</w:t>
      </w:r>
      <w:r>
        <w:rPr>
          <w:rFonts w:ascii="Arial" w:hAnsi="Arial" w:cs="Arial"/>
          <w:color w:val="000000"/>
          <w:shd w:val="clear" w:color="auto" w:fill="FFFFFF"/>
        </w:rPr>
        <w:t xml:space="preserve"> that became available</w:t>
      </w:r>
      <w:r w:rsidR="00E73FA8" w:rsidRPr="00E73FA8">
        <w:rPr>
          <w:rFonts w:ascii="Arial" w:hAnsi="Arial" w:cs="Arial"/>
          <w:color w:val="000000"/>
          <w:shd w:val="clear" w:color="auto" w:fill="FFFFFF"/>
        </w:rPr>
        <w:t xml:space="preserve">, and one of the requirements was to demonstrate that </w:t>
      </w:r>
      <w:r w:rsidR="00E73FA8">
        <w:rPr>
          <w:rFonts w:ascii="Arial" w:hAnsi="Arial" w:cs="Arial"/>
          <w:color w:val="000000"/>
          <w:shd w:val="clear" w:color="auto" w:fill="FFFFFF"/>
        </w:rPr>
        <w:t>I</w:t>
      </w:r>
      <w:r w:rsidR="00E73FA8" w:rsidRPr="00E73FA8">
        <w:rPr>
          <w:rFonts w:ascii="Arial" w:hAnsi="Arial" w:cs="Arial"/>
          <w:color w:val="000000"/>
          <w:shd w:val="clear" w:color="auto" w:fill="FFFFFF"/>
        </w:rPr>
        <w:t xml:space="preserve"> had the necessary skills, it would be in my favour to go above and above and prove that I had done so to demonstrate my ambition</w:t>
      </w:r>
      <w:r>
        <w:rPr>
          <w:rFonts w:ascii="Arial" w:hAnsi="Arial" w:cs="Arial"/>
          <w:color w:val="000000"/>
          <w:shd w:val="clear" w:color="auto" w:fill="FFFFFF"/>
        </w:rPr>
        <w:t xml:space="preserve"> but also to show how I will go that extra mile, this will not only show that I am keen but it will show that I am determined, focused and has the drive to do what it takes to succeed</w:t>
      </w:r>
      <w:r w:rsidR="00E73FA8">
        <w:rPr>
          <w:rFonts w:ascii="Arial" w:hAnsi="Arial" w:cs="Arial"/>
          <w:color w:val="000000"/>
          <w:shd w:val="clear" w:color="auto" w:fill="FFFFFF"/>
        </w:rPr>
        <w:t xml:space="preserve">. </w:t>
      </w:r>
      <w:r w:rsidRPr="00DE2E2C">
        <w:rPr>
          <w:rFonts w:ascii="Arial" w:hAnsi="Arial" w:cs="Arial"/>
          <w:color w:val="000000"/>
          <w:shd w:val="clear" w:color="auto" w:fill="FFFFFF"/>
        </w:rPr>
        <w:t>I believe I already possess half of the qualities required to be ambitious, but I still need to work on the other half, particularly the ability to take risks and maintain focus even when things are difficult. Occasionally, my anxieties lead me to believe that I am not good enough for a task, which leads me to give up.</w:t>
      </w:r>
      <w:r>
        <w:rPr>
          <w:rFonts w:ascii="Arial" w:hAnsi="Arial" w:cs="Arial"/>
          <w:color w:val="000000"/>
          <w:shd w:val="clear" w:color="auto" w:fill="FFFFFF"/>
        </w:rPr>
        <w:t xml:space="preserve"> I feel once I have mastered the task of being able to take risks and have more confidence in my abilities my ambition will become heightened and portray my brand more positivel</w:t>
      </w:r>
      <w:r w:rsidR="00574BDB">
        <w:rPr>
          <w:rFonts w:ascii="Arial" w:hAnsi="Arial" w:cs="Arial"/>
          <w:color w:val="000000"/>
          <w:shd w:val="clear" w:color="auto" w:fill="FFFFFF"/>
        </w:rPr>
        <w:t xml:space="preserve">y overall. </w:t>
      </w:r>
    </w:p>
    <w:p w14:paraId="4E9CB19C" w14:textId="31A8807C" w:rsidR="00D97964" w:rsidRDefault="00574BDB" w:rsidP="00574BDB">
      <w:pPr>
        <w:rPr>
          <w:rFonts w:ascii="Arial" w:hAnsi="Arial" w:cs="Arial"/>
          <w:color w:val="000000"/>
          <w:shd w:val="clear" w:color="auto" w:fill="FFFFFF"/>
        </w:rPr>
      </w:pPr>
      <w:r w:rsidRPr="00574BDB">
        <w:rPr>
          <w:rFonts w:ascii="Arial" w:hAnsi="Arial" w:cs="Arial"/>
          <w:color w:val="000000"/>
          <w:shd w:val="clear" w:color="auto" w:fill="FFFFFF"/>
        </w:rPr>
        <w:t>After reading topics two, three, and four</w:t>
      </w:r>
      <w:r>
        <w:rPr>
          <w:rFonts w:ascii="Arial" w:hAnsi="Arial" w:cs="Arial"/>
          <w:color w:val="000000"/>
          <w:shd w:val="clear" w:color="auto" w:fill="FFFFFF"/>
        </w:rPr>
        <w:t xml:space="preserve"> of unit 1</w:t>
      </w:r>
      <w:r w:rsidRPr="00574BDB">
        <w:rPr>
          <w:rFonts w:ascii="Arial" w:hAnsi="Arial" w:cs="Arial"/>
          <w:color w:val="000000"/>
          <w:shd w:val="clear" w:color="auto" w:fill="FFFFFF"/>
        </w:rPr>
        <w:t>, I concluded that the</w:t>
      </w:r>
      <w:r>
        <w:rPr>
          <w:rFonts w:ascii="Arial" w:hAnsi="Arial" w:cs="Arial"/>
          <w:color w:val="000000"/>
          <w:shd w:val="clear" w:color="auto" w:fill="FFFFFF"/>
        </w:rPr>
        <w:t>re</w:t>
      </w:r>
      <w:r w:rsidRPr="00574BDB">
        <w:rPr>
          <w:rFonts w:ascii="Arial" w:hAnsi="Arial" w:cs="Arial"/>
          <w:color w:val="000000"/>
          <w:shd w:val="clear" w:color="auto" w:fill="FFFFFF"/>
        </w:rPr>
        <w:t xml:space="preserve"> were</w:t>
      </w:r>
      <w:r>
        <w:rPr>
          <w:rFonts w:ascii="Arial" w:hAnsi="Arial" w:cs="Arial"/>
          <w:color w:val="000000"/>
          <w:shd w:val="clear" w:color="auto" w:fill="FFFFFF"/>
        </w:rPr>
        <w:t xml:space="preserve"> not</w:t>
      </w:r>
      <w:r w:rsidRPr="00574BDB">
        <w:rPr>
          <w:rFonts w:ascii="Arial" w:hAnsi="Arial" w:cs="Arial"/>
          <w:color w:val="000000"/>
          <w:shd w:val="clear" w:color="auto" w:fill="FFFFFF"/>
        </w:rPr>
        <w:t xml:space="preserve"> </w:t>
      </w:r>
      <w:r>
        <w:rPr>
          <w:rFonts w:ascii="Arial" w:hAnsi="Arial" w:cs="Arial"/>
          <w:color w:val="000000"/>
          <w:shd w:val="clear" w:color="auto" w:fill="FFFFFF"/>
        </w:rPr>
        <w:t xml:space="preserve">beneficial </w:t>
      </w:r>
      <w:r w:rsidRPr="00574BDB">
        <w:rPr>
          <w:rFonts w:ascii="Arial" w:hAnsi="Arial" w:cs="Arial"/>
          <w:color w:val="000000"/>
          <w:shd w:val="clear" w:color="auto" w:fill="FFFFFF"/>
        </w:rPr>
        <w:t xml:space="preserve">for developing my personal brand </w:t>
      </w:r>
      <w:r>
        <w:rPr>
          <w:rFonts w:ascii="Arial" w:hAnsi="Arial" w:cs="Arial"/>
          <w:color w:val="000000"/>
          <w:shd w:val="clear" w:color="auto" w:fill="FFFFFF"/>
        </w:rPr>
        <w:t xml:space="preserve">and did not </w:t>
      </w:r>
      <w:r w:rsidRPr="00574BDB">
        <w:rPr>
          <w:rFonts w:ascii="Arial" w:hAnsi="Arial" w:cs="Arial"/>
          <w:color w:val="000000"/>
          <w:shd w:val="clear" w:color="auto" w:fill="FFFFFF"/>
        </w:rPr>
        <w:t>feel the need to understand these topics, such as the Gig Economy and its advantages and disadvantages, for the advancement of my career</w:t>
      </w:r>
      <w:r>
        <w:rPr>
          <w:rFonts w:ascii="Arial" w:hAnsi="Arial" w:cs="Arial"/>
          <w:color w:val="000000"/>
          <w:shd w:val="clear" w:color="auto" w:fill="FFFFFF"/>
        </w:rPr>
        <w:t xml:space="preserve">. Due to the fact, </w:t>
      </w:r>
      <w:r w:rsidRPr="00574BDB">
        <w:rPr>
          <w:rFonts w:ascii="Arial" w:hAnsi="Arial" w:cs="Arial"/>
          <w:color w:val="000000"/>
          <w:shd w:val="clear" w:color="auto" w:fill="FFFFFF"/>
        </w:rPr>
        <w:t>there was</w:t>
      </w:r>
      <w:r>
        <w:rPr>
          <w:rFonts w:ascii="Arial" w:hAnsi="Arial" w:cs="Arial"/>
          <w:color w:val="000000"/>
          <w:shd w:val="clear" w:color="auto" w:fill="FFFFFF"/>
        </w:rPr>
        <w:t xml:space="preserve"> not </w:t>
      </w:r>
      <w:r w:rsidRPr="00574BDB">
        <w:rPr>
          <w:rFonts w:ascii="Arial" w:hAnsi="Arial" w:cs="Arial"/>
          <w:color w:val="000000"/>
          <w:shd w:val="clear" w:color="auto" w:fill="FFFFFF"/>
        </w:rPr>
        <w:t>much enthusiasm or pleasure in reading these materials, I found that these subjects become exceedingly lengthy and difficult to understand.</w:t>
      </w:r>
      <w:r>
        <w:rPr>
          <w:rFonts w:ascii="Arial" w:hAnsi="Arial" w:cs="Arial"/>
          <w:color w:val="000000"/>
          <w:shd w:val="clear" w:color="auto" w:fill="FFFFFF"/>
        </w:rPr>
        <w:t xml:space="preserve"> </w:t>
      </w:r>
    </w:p>
    <w:p w14:paraId="43547BF5" w14:textId="10A5DF42" w:rsidR="005D76CD" w:rsidRDefault="00574BDB" w:rsidP="00574BDB">
      <w:pPr>
        <w:rPr>
          <w:rFonts w:ascii="Arial" w:hAnsi="Arial" w:cs="Arial"/>
          <w:color w:val="000000"/>
          <w:shd w:val="clear" w:color="auto" w:fill="FFFFFF"/>
        </w:rPr>
      </w:pPr>
      <w:r w:rsidRPr="00574BDB">
        <w:rPr>
          <w:rFonts w:ascii="Arial" w:hAnsi="Arial" w:cs="Arial"/>
          <w:color w:val="000000"/>
          <w:shd w:val="clear" w:color="auto" w:fill="FFFFFF"/>
        </w:rPr>
        <w:t xml:space="preserve">Another significant takeaway from Unit 2 that I found intriguing </w:t>
      </w:r>
      <w:r>
        <w:rPr>
          <w:rFonts w:ascii="Arial" w:hAnsi="Arial" w:cs="Arial"/>
          <w:color w:val="000000"/>
          <w:shd w:val="clear" w:color="auto" w:fill="FFFFFF"/>
        </w:rPr>
        <w:t xml:space="preserve">and exciting </w:t>
      </w:r>
      <w:r w:rsidRPr="00574BDB">
        <w:rPr>
          <w:rFonts w:ascii="Arial" w:hAnsi="Arial" w:cs="Arial"/>
          <w:color w:val="000000"/>
          <w:shd w:val="clear" w:color="auto" w:fill="FFFFFF"/>
        </w:rPr>
        <w:t>was learning how networking may help you advance your career. I can connect to this since I constantly promote myself on LinkedIn for my area of work and get the chance to interact with others in that sector. I enjoy networking; for instance, on LinkedIn, you can post images of yourself, write a personal statement about yourself, and keep track of who reads your profile. You can also use LinkedIn to expand your network and establish new professional connections. Additionally, it advertises your abilities and special</w:t>
      </w:r>
      <w:r>
        <w:rPr>
          <w:rFonts w:ascii="Arial" w:hAnsi="Arial" w:cs="Arial"/>
          <w:color w:val="000000"/>
          <w:shd w:val="clear" w:color="auto" w:fill="FFFFFF"/>
        </w:rPr>
        <w:t>i</w:t>
      </w:r>
      <w:r w:rsidRPr="00574BDB">
        <w:rPr>
          <w:rFonts w:ascii="Arial" w:hAnsi="Arial" w:cs="Arial"/>
          <w:color w:val="000000"/>
          <w:shd w:val="clear" w:color="auto" w:fill="FFFFFF"/>
        </w:rPr>
        <w:t>ties so that other companies may find you and potentially offer you jobs.</w:t>
      </w:r>
      <w:r>
        <w:rPr>
          <w:rFonts w:ascii="Arial" w:hAnsi="Arial" w:cs="Arial"/>
          <w:color w:val="000000"/>
          <w:shd w:val="clear" w:color="auto" w:fill="FFFFFF"/>
        </w:rPr>
        <w:t xml:space="preserve">  I felt this topic was beneficial to learn about as knowing how to</w:t>
      </w:r>
      <w:r w:rsidRPr="00574BDB">
        <w:rPr>
          <w:rFonts w:ascii="Arial" w:hAnsi="Arial" w:cs="Arial"/>
          <w:color w:val="000000"/>
          <w:shd w:val="clear" w:color="auto" w:fill="FFFFFF"/>
        </w:rPr>
        <w:t xml:space="preserve"> grow my network</w:t>
      </w:r>
      <w:r>
        <w:rPr>
          <w:rFonts w:ascii="Arial" w:hAnsi="Arial" w:cs="Arial"/>
          <w:color w:val="000000"/>
          <w:shd w:val="clear" w:color="auto" w:fill="FFFFFF"/>
        </w:rPr>
        <w:t xml:space="preserve">, gives me the confidence of feeling that the more </w:t>
      </w:r>
      <w:r w:rsidRPr="00574BDB">
        <w:rPr>
          <w:rFonts w:ascii="Arial" w:hAnsi="Arial" w:cs="Arial"/>
          <w:color w:val="000000"/>
          <w:shd w:val="clear" w:color="auto" w:fill="FFFFFF"/>
        </w:rPr>
        <w:t xml:space="preserve">I increase the visibility of my personal brand </w:t>
      </w:r>
      <w:r>
        <w:rPr>
          <w:rFonts w:ascii="Arial" w:hAnsi="Arial" w:cs="Arial"/>
          <w:color w:val="000000"/>
          <w:shd w:val="clear" w:color="auto" w:fill="FFFFFF"/>
        </w:rPr>
        <w:t xml:space="preserve">and broaden my networks this could ultimately land me better career opportunities in the future.  This excites me and makes me feel wanted and not left out or on the shelf, it makes me feel that I will stand out from the rest by having professional people engaging with me and wanting to be part of my network. </w:t>
      </w:r>
      <w:r w:rsidR="005D76CD" w:rsidRPr="005D76CD">
        <w:rPr>
          <w:rFonts w:ascii="Arial" w:hAnsi="Arial" w:cs="Arial"/>
          <w:color w:val="000000"/>
          <w:shd w:val="clear" w:color="auto" w:fill="FFFFFF"/>
        </w:rPr>
        <w:t>Due to the extensive terminology used in networking, I thought that the scientific theory underlying it had left me feeling extremely overwhelmed with terror. I thought I understood a lot about networking before, but after reading these things it truly blew my mind and made me feel like I cannot do it. This did make me feel shaken up and under pressure with what needs to be done and altered to better the networking</w:t>
      </w:r>
      <w:r w:rsidR="005D76CD">
        <w:rPr>
          <w:rFonts w:ascii="Arial" w:hAnsi="Arial" w:cs="Arial"/>
          <w:color w:val="000000"/>
          <w:shd w:val="clear" w:color="auto" w:fill="FFFFFF"/>
        </w:rPr>
        <w:t xml:space="preserve">, especially after watching a podcast by Amy C. </w:t>
      </w:r>
      <w:r w:rsidR="005D76CD" w:rsidRPr="005D76CD">
        <w:rPr>
          <w:rFonts w:ascii="Arial" w:hAnsi="Arial" w:cs="Arial"/>
          <w:shd w:val="clear" w:color="auto" w:fill="FFFFFF"/>
        </w:rPr>
        <w:t>Waninger (Azulay, n.d.).</w:t>
      </w:r>
    </w:p>
    <w:p w14:paraId="479A4138" w14:textId="06DCE88D" w:rsidR="00574BDB" w:rsidRDefault="00574BDB" w:rsidP="00574BDB">
      <w:pPr>
        <w:rPr>
          <w:rFonts w:ascii="Arial" w:hAnsi="Arial" w:cs="Arial"/>
          <w:color w:val="000000"/>
          <w:shd w:val="clear" w:color="auto" w:fill="FFFFFF"/>
        </w:rPr>
      </w:pPr>
      <w:r>
        <w:rPr>
          <w:rFonts w:ascii="Arial" w:hAnsi="Arial" w:cs="Arial"/>
          <w:color w:val="000000"/>
          <w:shd w:val="clear" w:color="auto" w:fill="FFFFFF"/>
        </w:rPr>
        <w:lastRenderedPageBreak/>
        <w:t xml:space="preserve">Again some of the other topics mentioned in Unit 2 felt were a pointless exercise and did not feel </w:t>
      </w:r>
      <w:r w:rsidR="005D76CD">
        <w:rPr>
          <w:rFonts w:ascii="Arial" w:hAnsi="Arial" w:cs="Arial"/>
          <w:color w:val="000000"/>
          <w:shd w:val="clear" w:color="auto" w:fill="FFFFFF"/>
        </w:rPr>
        <w:t xml:space="preserve">added any benefit with feeling very overwhelmed by the amount of information regarding topics that I did not find interesting or feel could add any value to my personal branding. </w:t>
      </w:r>
    </w:p>
    <w:p w14:paraId="6F16D890" w14:textId="0CBC952B" w:rsidR="002F2CB9" w:rsidRDefault="005D76CD" w:rsidP="00574BDB">
      <w:pPr>
        <w:rPr>
          <w:rFonts w:ascii="Roboto" w:hAnsi="Roboto"/>
          <w:sz w:val="23"/>
          <w:szCs w:val="23"/>
          <w:shd w:val="clear" w:color="auto" w:fill="FFFFFF"/>
        </w:rPr>
      </w:pPr>
      <w:r w:rsidRPr="005D76CD">
        <w:rPr>
          <w:rFonts w:ascii="Arial" w:hAnsi="Arial" w:cs="Arial"/>
          <w:color w:val="000000"/>
          <w:shd w:val="clear" w:color="auto" w:fill="FFFFFF"/>
        </w:rPr>
        <w:t>Although I thought some of the issues covered in unit 3 would have been pertinent, I did</w:t>
      </w:r>
      <w:r>
        <w:rPr>
          <w:rFonts w:ascii="Arial" w:hAnsi="Arial" w:cs="Arial"/>
          <w:color w:val="000000"/>
          <w:shd w:val="clear" w:color="auto" w:fill="FFFFFF"/>
        </w:rPr>
        <w:t xml:space="preserve"> not</w:t>
      </w:r>
      <w:r w:rsidRPr="005D76CD">
        <w:rPr>
          <w:rFonts w:ascii="Arial" w:hAnsi="Arial" w:cs="Arial"/>
          <w:color w:val="000000"/>
          <w:shd w:val="clear" w:color="auto" w:fill="FFFFFF"/>
        </w:rPr>
        <w:t xml:space="preserve"> think there were many salient points I might have taken away. Finding my sweet spot and engaging in professional conversations fascinated me</w:t>
      </w:r>
      <w:r>
        <w:rPr>
          <w:rFonts w:ascii="Arial" w:hAnsi="Arial" w:cs="Arial"/>
          <w:color w:val="000000"/>
          <w:shd w:val="clear" w:color="auto" w:fill="FFFFFF"/>
        </w:rPr>
        <w:t xml:space="preserve"> and drew me in to read further with it feeling beneficial on how I can improve the way I job hunt in the future and what tools I can use to strengthen this</w:t>
      </w:r>
      <w:r w:rsidRPr="005D76CD">
        <w:rPr>
          <w:rFonts w:ascii="Arial" w:hAnsi="Arial" w:cs="Arial"/>
          <w:color w:val="000000"/>
          <w:shd w:val="clear" w:color="auto" w:fill="FFFFFF"/>
        </w:rPr>
        <w:t>. I felt at ease reading some of the material surrounding this and watching the video by Sarah Andrus that supported this</w:t>
      </w:r>
      <w:r>
        <w:rPr>
          <w:rFonts w:ascii="Arial" w:hAnsi="Arial" w:cs="Arial"/>
          <w:color w:val="000000"/>
          <w:shd w:val="clear" w:color="auto" w:fill="FFFFFF"/>
        </w:rPr>
        <w:t xml:space="preserve">. </w:t>
      </w:r>
      <w:r w:rsidRPr="005D76CD">
        <w:rPr>
          <w:rFonts w:ascii="Arial" w:hAnsi="Arial" w:cs="Arial"/>
          <w:color w:val="000000"/>
          <w:shd w:val="clear" w:color="auto" w:fill="FFFFFF"/>
        </w:rPr>
        <w:t xml:space="preserve">In the video, Sarah mentioned that some successful job seekers will choose a goal or "sweet spot" to concentrate on during the job search and ask themselves, "What am I excellent at?" What do I find interesting? Whom am I trying to assist? What workplace do I desire? Once these are identified, having meaningful, productive career dialogues with those who are already doing what I want to accomplish will follow. After reading this, I feel more self-aware of the need to modify how I approach new job applications and how identifying those important aspects above will define the market I am attempting to reach. However, at the same time, it will also aid </w:t>
      </w:r>
      <w:r w:rsidR="002F2CB9">
        <w:rPr>
          <w:rFonts w:ascii="Arial" w:hAnsi="Arial" w:cs="Arial"/>
          <w:color w:val="000000"/>
          <w:shd w:val="clear" w:color="auto" w:fill="FFFFFF"/>
        </w:rPr>
        <w:t>my</w:t>
      </w:r>
      <w:r w:rsidRPr="005D76CD">
        <w:rPr>
          <w:rFonts w:ascii="Arial" w:hAnsi="Arial" w:cs="Arial"/>
          <w:color w:val="000000"/>
          <w:shd w:val="clear" w:color="auto" w:fill="FFFFFF"/>
        </w:rPr>
        <w:t xml:space="preserve"> personal branding by identifying those key</w:t>
      </w:r>
      <w:r>
        <w:rPr>
          <w:rFonts w:ascii="Arial" w:hAnsi="Arial" w:cs="Arial"/>
          <w:color w:val="000000"/>
          <w:shd w:val="clear" w:color="auto" w:fill="FFFFFF"/>
        </w:rPr>
        <w:t xml:space="preserve"> skills I have and make me stand out </w:t>
      </w:r>
      <w:r w:rsidRPr="005D76CD">
        <w:rPr>
          <w:rFonts w:ascii="Arial" w:hAnsi="Arial" w:cs="Arial"/>
          <w:shd w:val="clear" w:color="auto" w:fill="FFFFFF"/>
        </w:rPr>
        <w:t>(The Job hunt is DEAD, Sarah Andrus, TEDxWilmingtonUniversity n.d.)</w:t>
      </w:r>
      <w:r>
        <w:rPr>
          <w:rFonts w:ascii="Roboto" w:hAnsi="Roboto"/>
          <w:sz w:val="23"/>
          <w:szCs w:val="23"/>
          <w:shd w:val="clear" w:color="auto" w:fill="FFFFFF"/>
        </w:rPr>
        <w:t>.</w:t>
      </w:r>
    </w:p>
    <w:p w14:paraId="0379D753" w14:textId="6F98879D" w:rsidR="00BD04CE" w:rsidRDefault="002F2CB9" w:rsidP="00586D85">
      <w:pPr>
        <w:rPr>
          <w:rFonts w:ascii="Arial" w:hAnsi="Arial" w:cs="Arial"/>
          <w:color w:val="000000"/>
          <w:shd w:val="clear" w:color="auto" w:fill="FFFFFF"/>
        </w:rPr>
      </w:pPr>
      <w:r w:rsidRPr="002F2CB9">
        <w:rPr>
          <w:rFonts w:ascii="Arial" w:hAnsi="Arial" w:cs="Arial"/>
          <w:color w:val="000000"/>
          <w:shd w:val="clear" w:color="auto" w:fill="FFFFFF"/>
        </w:rPr>
        <w:t>Moving on to the fourth and final course, I believe that learning about limiting beliefs and how they can affect personal branding has been one of the most interesting things that I feel I can truly relate to. After learning about limiting beliefs, I now perceive them as issues I frequently encounter and believe I should concentrate on to support my personal branding.</w:t>
      </w:r>
      <w:r>
        <w:rPr>
          <w:rFonts w:ascii="Arial" w:hAnsi="Arial" w:cs="Arial"/>
          <w:color w:val="000000"/>
          <w:shd w:val="clear" w:color="auto" w:fill="FFFFFF"/>
        </w:rPr>
        <w:t xml:space="preserve"> </w:t>
      </w:r>
      <w:r w:rsidRPr="002F2CB9">
        <w:rPr>
          <w:rFonts w:ascii="Arial" w:hAnsi="Arial" w:cs="Arial"/>
          <w:color w:val="000000"/>
          <w:shd w:val="clear" w:color="auto" w:fill="FFFFFF"/>
        </w:rPr>
        <w:t xml:space="preserve">Currently, I usually feel bad about projects before even trying to tackle them or seeing the big picture. I constantly think I'm not good enough and always want to give up when things get difficult. </w:t>
      </w:r>
      <w:r>
        <w:rPr>
          <w:rFonts w:ascii="Arial" w:hAnsi="Arial" w:cs="Arial"/>
          <w:color w:val="000000"/>
          <w:shd w:val="clear" w:color="auto" w:fill="FFFFFF"/>
        </w:rPr>
        <w:t xml:space="preserve">However, </w:t>
      </w:r>
      <w:r w:rsidRPr="002F2CB9">
        <w:rPr>
          <w:rFonts w:ascii="Arial" w:hAnsi="Arial" w:cs="Arial"/>
          <w:color w:val="000000"/>
          <w:shd w:val="clear" w:color="auto" w:fill="FFFFFF"/>
        </w:rPr>
        <w:t xml:space="preserve">interestingly, after taking a test to assess my thinking, I learned that, </w:t>
      </w:r>
      <w:r>
        <w:rPr>
          <w:rFonts w:ascii="Arial" w:hAnsi="Arial" w:cs="Arial"/>
          <w:color w:val="000000"/>
          <w:shd w:val="clear" w:color="auto" w:fill="FFFFFF"/>
        </w:rPr>
        <w:t>although</w:t>
      </w:r>
      <w:r w:rsidRPr="002F2CB9">
        <w:rPr>
          <w:rFonts w:ascii="Arial" w:hAnsi="Arial" w:cs="Arial"/>
          <w:color w:val="000000"/>
          <w:shd w:val="clear" w:color="auto" w:fill="FFFFFF"/>
        </w:rPr>
        <w:t xml:space="preserve"> my worries and confidence drive me to operate with a fixed perspective, it turned out that I had a growth mindset</w:t>
      </w:r>
      <w:r>
        <w:rPr>
          <w:rFonts w:ascii="Arial" w:hAnsi="Arial" w:cs="Arial"/>
          <w:color w:val="000000"/>
          <w:shd w:val="clear" w:color="auto" w:fill="FFFFFF"/>
        </w:rPr>
        <w:t xml:space="preserve"> (See Appendix A)</w:t>
      </w:r>
      <w:r w:rsidRPr="002F2CB9">
        <w:rPr>
          <w:rFonts w:ascii="Arial" w:hAnsi="Arial" w:cs="Arial"/>
          <w:color w:val="000000"/>
          <w:shd w:val="clear" w:color="auto" w:fill="FFFFFF"/>
        </w:rPr>
        <w:t xml:space="preserve">. I believe that the main reason why my thinking is developing but my behaviour is remaining static is due to the self-confidence issues and anxieties I deal with </w:t>
      </w:r>
      <w:r>
        <w:rPr>
          <w:rFonts w:ascii="Arial" w:hAnsi="Arial" w:cs="Arial"/>
          <w:color w:val="000000"/>
          <w:shd w:val="clear" w:color="auto" w:fill="FFFFFF"/>
        </w:rPr>
        <w:t>daily</w:t>
      </w:r>
      <w:r w:rsidRPr="002F2CB9">
        <w:rPr>
          <w:rFonts w:ascii="Arial" w:hAnsi="Arial" w:cs="Arial"/>
          <w:color w:val="000000"/>
          <w:shd w:val="clear" w:color="auto" w:fill="FFFFFF"/>
        </w:rPr>
        <w:t>. I want to address these issues head-on and make changes so that they will no longer prevent me from developing my branding to present myself as a much more confident person for my desire to show and shine.</w:t>
      </w:r>
      <w:r>
        <w:rPr>
          <w:rFonts w:ascii="Arial" w:hAnsi="Arial" w:cs="Arial"/>
          <w:color w:val="000000"/>
          <w:shd w:val="clear" w:color="auto" w:fill="FFFFFF"/>
        </w:rPr>
        <w:t xml:space="preserve"> However, </w:t>
      </w:r>
      <w:r w:rsidRPr="002F2CB9">
        <w:rPr>
          <w:rFonts w:ascii="Arial" w:hAnsi="Arial" w:cs="Arial"/>
          <w:color w:val="000000"/>
          <w:shd w:val="clear" w:color="auto" w:fill="FFFFFF"/>
        </w:rPr>
        <w:t>after understanding more about the subject of limiting beliefs, I felt more confident about how I might deal with them in the future and change my negative thoughts into good ones.</w:t>
      </w:r>
    </w:p>
    <w:p w14:paraId="707D0B6C" w14:textId="33E178E1" w:rsidR="00BD04CE" w:rsidRDefault="00BD04CE" w:rsidP="00BD04CE">
      <w:pPr>
        <w:rPr>
          <w:rFonts w:ascii="Arial" w:hAnsi="Arial" w:cs="Arial"/>
          <w:color w:val="000000"/>
          <w:shd w:val="clear" w:color="auto" w:fill="FFFFFF"/>
        </w:rPr>
      </w:pPr>
      <w:r>
        <w:rPr>
          <w:rFonts w:ascii="Arial" w:hAnsi="Arial" w:cs="Arial"/>
          <w:color w:val="000000"/>
          <w:shd w:val="clear" w:color="auto" w:fill="FFFFFF"/>
        </w:rPr>
        <w:t xml:space="preserve">In regards to completing the Zander Letter, Personal Development Plan and CV I felt prepared and enjoyed completing these tasks due to knowing exactly what I wanted to write about and knowing exactly what I want to aim for in terms of completing my personal development. </w:t>
      </w:r>
    </w:p>
    <w:p w14:paraId="4BBFC43B" w14:textId="255D9EF2" w:rsidR="00C45904" w:rsidRPr="00BD04CE" w:rsidRDefault="00AC55A4" w:rsidP="00BD04CE">
      <w:pPr>
        <w:pStyle w:val="Heading2"/>
        <w:spacing w:line="240" w:lineRule="auto"/>
        <w:rPr>
          <w:rFonts w:ascii="Arial" w:hAnsi="Arial" w:cs="Arial"/>
          <w:b/>
          <w:bCs/>
          <w:sz w:val="24"/>
          <w:szCs w:val="24"/>
        </w:rPr>
      </w:pPr>
      <w:bookmarkStart w:id="3" w:name="_Toc119101101"/>
      <w:r w:rsidRPr="00BD04CE">
        <w:rPr>
          <w:rFonts w:ascii="Arial" w:hAnsi="Arial" w:cs="Arial"/>
          <w:b/>
          <w:bCs/>
          <w:sz w:val="24"/>
          <w:szCs w:val="24"/>
        </w:rPr>
        <w:t>Evaluation</w:t>
      </w:r>
      <w:bookmarkEnd w:id="3"/>
    </w:p>
    <w:p w14:paraId="5D947C80" w14:textId="6280EC7F" w:rsidR="00F57315" w:rsidRDefault="00F57315" w:rsidP="00BD04CE">
      <w:pPr>
        <w:spacing w:after="0" w:line="240" w:lineRule="auto"/>
      </w:pPr>
    </w:p>
    <w:p w14:paraId="2287E243" w14:textId="77777777" w:rsidR="00BD04CE" w:rsidRDefault="00BD04CE" w:rsidP="00F57315">
      <w:pPr>
        <w:rPr>
          <w:rFonts w:ascii="Arial" w:hAnsi="Arial" w:cs="Arial"/>
        </w:rPr>
      </w:pPr>
      <w:r w:rsidRPr="00BD04CE">
        <w:rPr>
          <w:rFonts w:ascii="Arial" w:hAnsi="Arial" w:cs="Arial"/>
        </w:rPr>
        <w:t>Despite my initial reservations about the endeavour due to the substantial quantity of reading and research that was needed, I have now changed my mind. I feel and think it went rather well considering that when I first looked at the module, I thought about dropping the entire course because of the extensive reading and retention requirements. I believe that just a tiny number of the topics, such as ambition, networking, and learning how to recognise and overcome our limiting beliefs, were particularly engaging to read about.</w:t>
      </w:r>
      <w:r>
        <w:rPr>
          <w:rFonts w:ascii="Arial" w:hAnsi="Arial" w:cs="Arial"/>
        </w:rPr>
        <w:t xml:space="preserve"> </w:t>
      </w:r>
    </w:p>
    <w:p w14:paraId="2D6D8A89" w14:textId="70ECB877" w:rsidR="00BD04CE" w:rsidRDefault="00BD04CE" w:rsidP="00F57315">
      <w:pPr>
        <w:rPr>
          <w:rFonts w:ascii="Arial" w:hAnsi="Arial" w:cs="Arial"/>
        </w:rPr>
      </w:pPr>
      <w:r w:rsidRPr="00BD04CE">
        <w:rPr>
          <w:rFonts w:ascii="Arial" w:hAnsi="Arial" w:cs="Arial"/>
        </w:rPr>
        <w:lastRenderedPageBreak/>
        <w:t>If the course had been partially delivered as workshops, where we could participate in role-playing exercises and work with our peers to gain a much more practical understanding of these topics rather than just reading, watching, and writing, I think the e-learning course could have gone extremely better. Due to the course being entirely online, I do believe that the support aspect of things was considered to be inadequate</w:t>
      </w:r>
      <w:r>
        <w:rPr>
          <w:rFonts w:ascii="Arial" w:hAnsi="Arial" w:cs="Arial"/>
        </w:rPr>
        <w:t xml:space="preserve">. The support from tutors </w:t>
      </w:r>
      <w:r w:rsidR="005628C1">
        <w:rPr>
          <w:rFonts w:ascii="Arial" w:hAnsi="Arial" w:cs="Arial"/>
        </w:rPr>
        <w:t>regarding</w:t>
      </w:r>
      <w:r>
        <w:rPr>
          <w:rFonts w:ascii="Arial" w:hAnsi="Arial" w:cs="Arial"/>
        </w:rPr>
        <w:t xml:space="preserve"> asking questions about certain tasks w</w:t>
      </w:r>
      <w:r w:rsidR="005628C1">
        <w:rPr>
          <w:rFonts w:ascii="Arial" w:hAnsi="Arial" w:cs="Arial"/>
        </w:rPr>
        <w:t>as</w:t>
      </w:r>
      <w:r>
        <w:rPr>
          <w:rFonts w:ascii="Arial" w:hAnsi="Arial" w:cs="Arial"/>
        </w:rPr>
        <w:t xml:space="preserve"> found to be adequate. The fact that videos and podcasts were included in this module w</w:t>
      </w:r>
      <w:r w:rsidR="005628C1">
        <w:rPr>
          <w:rFonts w:ascii="Arial" w:hAnsi="Arial" w:cs="Arial"/>
        </w:rPr>
        <w:t>as</w:t>
      </w:r>
      <w:r>
        <w:rPr>
          <w:rFonts w:ascii="Arial" w:hAnsi="Arial" w:cs="Arial"/>
        </w:rPr>
        <w:t xml:space="preserve"> helpful, however</w:t>
      </w:r>
      <w:r w:rsidR="005628C1">
        <w:rPr>
          <w:rFonts w:ascii="Arial" w:hAnsi="Arial" w:cs="Arial"/>
        </w:rPr>
        <w:t>,</w:t>
      </w:r>
      <w:r>
        <w:rPr>
          <w:rFonts w:ascii="Arial" w:hAnsi="Arial" w:cs="Arial"/>
        </w:rPr>
        <w:t xml:space="preserve"> going forward I feel that the experience could have been better if some further real</w:t>
      </w:r>
      <w:r w:rsidR="005628C1">
        <w:rPr>
          <w:rFonts w:ascii="Arial" w:hAnsi="Arial" w:cs="Arial"/>
        </w:rPr>
        <w:t>-</w:t>
      </w:r>
      <w:r>
        <w:rPr>
          <w:rFonts w:ascii="Arial" w:hAnsi="Arial" w:cs="Arial"/>
        </w:rPr>
        <w:t xml:space="preserve">life examples could have been added rather than scientific theory. </w:t>
      </w:r>
    </w:p>
    <w:p w14:paraId="72EC2610" w14:textId="5053E6BC" w:rsidR="00692F2B" w:rsidRDefault="003C7A61" w:rsidP="00F57315">
      <w:pPr>
        <w:rPr>
          <w:rFonts w:ascii="Arial" w:hAnsi="Arial" w:cs="Arial"/>
        </w:rPr>
      </w:pPr>
      <w:r w:rsidRPr="003C7A61">
        <w:rPr>
          <w:rFonts w:ascii="Arial" w:hAnsi="Arial" w:cs="Arial"/>
        </w:rPr>
        <w:t>I believe this is a significant accomplishment given the external ongoing matters that I am currently experiencing and going through.</w:t>
      </w:r>
      <w:r>
        <w:rPr>
          <w:rFonts w:ascii="Arial" w:hAnsi="Arial" w:cs="Arial"/>
        </w:rPr>
        <w:t xml:space="preserve">  </w:t>
      </w:r>
    </w:p>
    <w:p w14:paraId="741DB893" w14:textId="2E4AD1D2" w:rsidR="008A3408" w:rsidRDefault="00734991" w:rsidP="001B3922">
      <w:pPr>
        <w:spacing w:after="0" w:line="240" w:lineRule="auto"/>
        <w:rPr>
          <w:rFonts w:ascii="Arial" w:hAnsi="Arial" w:cs="Arial"/>
        </w:rPr>
      </w:pPr>
      <w:r w:rsidRPr="00734991">
        <w:rPr>
          <w:rFonts w:ascii="Arial" w:hAnsi="Arial" w:cs="Arial"/>
        </w:rPr>
        <w:t xml:space="preserve">Finally, and maybe most crucially, how I am now able to comprehend precisely what limiting </w:t>
      </w:r>
      <w:r w:rsidR="001B3922">
        <w:rPr>
          <w:rFonts w:ascii="Arial" w:hAnsi="Arial" w:cs="Arial"/>
        </w:rPr>
        <w:t>beliefs</w:t>
      </w:r>
      <w:r w:rsidRPr="00734991">
        <w:rPr>
          <w:rFonts w:ascii="Arial" w:hAnsi="Arial" w:cs="Arial"/>
        </w:rPr>
        <w:t xml:space="preserve"> are and how they hinder my development on the psychological, cognitive, and spiritual levels</w:t>
      </w:r>
      <w:r w:rsidR="001B3922">
        <w:rPr>
          <w:rFonts w:ascii="Arial" w:hAnsi="Arial" w:cs="Arial"/>
        </w:rPr>
        <w:t>, also how t</w:t>
      </w:r>
      <w:r w:rsidRPr="00734991">
        <w:rPr>
          <w:rFonts w:ascii="Arial" w:hAnsi="Arial" w:cs="Arial"/>
        </w:rPr>
        <w:t>hey stifle your personal growth, limit your potential, and keep you from achieving your highest objectives</w:t>
      </w:r>
      <w:r w:rsidR="001B3922">
        <w:rPr>
          <w:rFonts w:ascii="Arial" w:hAnsi="Arial" w:cs="Arial"/>
        </w:rPr>
        <w:t xml:space="preserve"> by it affecting my personal branding. </w:t>
      </w:r>
    </w:p>
    <w:p w14:paraId="3D123CD3" w14:textId="77777777" w:rsidR="00CC32FA" w:rsidRPr="008A3408" w:rsidRDefault="00CC32FA" w:rsidP="001B3922">
      <w:pPr>
        <w:spacing w:after="0" w:line="240" w:lineRule="auto"/>
        <w:rPr>
          <w:rFonts w:ascii="Arial" w:hAnsi="Arial" w:cs="Arial"/>
        </w:rPr>
      </w:pPr>
    </w:p>
    <w:p w14:paraId="5B161B61" w14:textId="7FB44AC8" w:rsidR="00AC55A4" w:rsidRPr="001B3922" w:rsidRDefault="00AC55A4" w:rsidP="001B3922">
      <w:pPr>
        <w:pStyle w:val="Heading2"/>
        <w:spacing w:line="240" w:lineRule="auto"/>
        <w:rPr>
          <w:rFonts w:ascii="Arial" w:hAnsi="Arial" w:cs="Arial"/>
          <w:b/>
          <w:bCs/>
          <w:sz w:val="24"/>
          <w:szCs w:val="24"/>
        </w:rPr>
      </w:pPr>
      <w:bookmarkStart w:id="4" w:name="_Toc119101102"/>
      <w:r w:rsidRPr="001B3922">
        <w:rPr>
          <w:rFonts w:ascii="Arial" w:hAnsi="Arial" w:cs="Arial"/>
          <w:b/>
          <w:bCs/>
          <w:sz w:val="24"/>
          <w:szCs w:val="24"/>
        </w:rPr>
        <w:t>Analysis</w:t>
      </w:r>
      <w:bookmarkEnd w:id="4"/>
      <w:r w:rsidR="00CC32FA">
        <w:rPr>
          <w:rFonts w:ascii="Arial" w:hAnsi="Arial" w:cs="Arial"/>
          <w:b/>
          <w:bCs/>
          <w:sz w:val="24"/>
          <w:szCs w:val="24"/>
        </w:rPr>
        <w:t xml:space="preserve"> </w:t>
      </w:r>
    </w:p>
    <w:p w14:paraId="4603909C" w14:textId="011127D7" w:rsidR="00EB01B3" w:rsidRDefault="00EB01B3" w:rsidP="001B3922">
      <w:pPr>
        <w:spacing w:after="0" w:line="240" w:lineRule="auto"/>
      </w:pPr>
    </w:p>
    <w:p w14:paraId="752C1020" w14:textId="0DD7D9AD" w:rsidR="005628C1" w:rsidRDefault="005628C1" w:rsidP="001B3922">
      <w:pPr>
        <w:spacing w:after="0" w:line="240" w:lineRule="auto"/>
        <w:rPr>
          <w:rFonts w:ascii="Arial" w:hAnsi="Arial" w:cs="Arial"/>
        </w:rPr>
      </w:pPr>
      <w:r w:rsidRPr="005628C1">
        <w:rPr>
          <w:rFonts w:ascii="Arial" w:hAnsi="Arial" w:cs="Arial"/>
        </w:rPr>
        <w:t xml:space="preserve">The ambition topic, which discussed the idea of ambition and what it takes to have ambition, was one of the first major themes that I felt I could identify </w:t>
      </w:r>
      <w:r>
        <w:rPr>
          <w:rFonts w:ascii="Arial" w:hAnsi="Arial" w:cs="Arial"/>
        </w:rPr>
        <w:t>with</w:t>
      </w:r>
      <w:r w:rsidRPr="005628C1">
        <w:rPr>
          <w:rFonts w:ascii="Arial" w:hAnsi="Arial" w:cs="Arial"/>
        </w:rPr>
        <w:t xml:space="preserve"> and understand. Before reading and studying about this, I believed that I understood ambition very well and that I had it developed to its full potential. However, after learning more about it and doing additional research, I believe there is still </w:t>
      </w:r>
      <w:r>
        <w:rPr>
          <w:rFonts w:ascii="Arial" w:hAnsi="Arial" w:cs="Arial"/>
        </w:rPr>
        <w:t xml:space="preserve">an </w:t>
      </w:r>
      <w:r w:rsidRPr="005628C1">
        <w:rPr>
          <w:rFonts w:ascii="Arial" w:hAnsi="Arial" w:cs="Arial"/>
        </w:rPr>
        <w:t>opportunity for improvement.</w:t>
      </w:r>
      <w:r>
        <w:rPr>
          <w:rFonts w:ascii="Arial" w:hAnsi="Arial" w:cs="Arial"/>
        </w:rPr>
        <w:t xml:space="preserve"> </w:t>
      </w:r>
      <w:r w:rsidRPr="005628C1">
        <w:rPr>
          <w:rFonts w:ascii="Arial" w:hAnsi="Arial" w:cs="Arial"/>
        </w:rPr>
        <w:t>According to a video by What Does Ambition Mean to You (n.d.), having a healthy amount of ambition requires that I get out of bed each morning, be content, and accomplish things that matter. It also requires that I persevere when things are difficult</w:t>
      </w:r>
      <w:r w:rsidRPr="005628C1">
        <w:rPr>
          <w:rFonts w:ascii="Arial" w:hAnsi="Arial" w:cs="Arial"/>
        </w:rPr>
        <w:t xml:space="preserve">, Also I need to take an unconventional path and go down the same path as everyone else, as Steve Jobs says </w:t>
      </w:r>
      <w:r w:rsidRPr="005628C1">
        <w:rPr>
          <w:rFonts w:ascii="Arial" w:hAnsi="Arial" w:cs="Arial"/>
          <w:b/>
          <w:bCs/>
        </w:rPr>
        <w:t>“</w:t>
      </w:r>
      <w:r w:rsidRPr="005628C1">
        <w:rPr>
          <w:rStyle w:val="Strong"/>
          <w:rFonts w:ascii="Arial" w:hAnsi="Arial" w:cs="Arial"/>
          <w:b w:val="0"/>
          <w:bCs w:val="0"/>
          <w:shd w:val="clear" w:color="auto" w:fill="FFFFFF"/>
        </w:rPr>
        <w:t>We’re here to put a dent in</w:t>
      </w:r>
      <w:r w:rsidRPr="005628C1">
        <w:rPr>
          <w:rFonts w:ascii="Arial" w:hAnsi="Arial" w:cs="Arial"/>
          <w:shd w:val="clear" w:color="auto" w:fill="FFFFFF"/>
        </w:rPr>
        <w:t> the </w:t>
      </w:r>
      <w:r w:rsidRPr="005628C1">
        <w:rPr>
          <w:rStyle w:val="Strong"/>
          <w:rFonts w:ascii="Arial" w:hAnsi="Arial" w:cs="Arial"/>
          <w:b w:val="0"/>
          <w:bCs w:val="0"/>
          <w:shd w:val="clear" w:color="auto" w:fill="FFFFFF"/>
        </w:rPr>
        <w:t>universe</w:t>
      </w:r>
      <w:r w:rsidRPr="005628C1">
        <w:rPr>
          <w:rFonts w:ascii="Arial" w:hAnsi="Arial" w:cs="Arial"/>
          <w:b/>
          <w:bCs/>
          <w:shd w:val="clear" w:color="auto" w:fill="FFFFFF"/>
        </w:rPr>
        <w:t>.</w:t>
      </w:r>
      <w:r w:rsidRPr="005628C1">
        <w:rPr>
          <w:rFonts w:ascii="Arial" w:hAnsi="Arial" w:cs="Arial"/>
          <w:shd w:val="clear" w:color="auto" w:fill="FFFFFF"/>
        </w:rPr>
        <w:t xml:space="preserve"> Otherwise</w:t>
      </w:r>
      <w:r>
        <w:rPr>
          <w:rFonts w:ascii="Arial" w:hAnsi="Arial" w:cs="Arial"/>
          <w:shd w:val="clear" w:color="auto" w:fill="FFFFFF"/>
        </w:rPr>
        <w:t>,</w:t>
      </w:r>
      <w:r w:rsidRPr="005628C1">
        <w:rPr>
          <w:rFonts w:ascii="Arial" w:hAnsi="Arial" w:cs="Arial"/>
          <w:shd w:val="clear" w:color="auto" w:fill="FFFFFF"/>
        </w:rPr>
        <w:t xml:space="preserve"> why else even be </w:t>
      </w:r>
      <w:r w:rsidRPr="005628C1">
        <w:rPr>
          <w:rStyle w:val="Strong"/>
          <w:rFonts w:ascii="Arial" w:hAnsi="Arial" w:cs="Arial"/>
          <w:b w:val="0"/>
          <w:bCs w:val="0"/>
          <w:shd w:val="clear" w:color="auto" w:fill="FFFFFF"/>
        </w:rPr>
        <w:t>here</w:t>
      </w:r>
      <w:r w:rsidRPr="005628C1">
        <w:rPr>
          <w:rFonts w:ascii="Arial" w:hAnsi="Arial" w:cs="Arial"/>
          <w:shd w:val="clear" w:color="auto" w:fill="FFFFFF"/>
        </w:rPr>
        <w:t>?”</w:t>
      </w:r>
      <w:r>
        <w:rPr>
          <w:rFonts w:ascii="Arial" w:hAnsi="Arial" w:cs="Arial"/>
          <w:shd w:val="clear" w:color="auto" w:fill="FFFFFF"/>
        </w:rPr>
        <w:t xml:space="preserve">. Therefore my key takeaway from this is to take my ambition to the next level by taking more risks and start putting myself in situations whereby I may feel uncomfortable, ultimately as stated this will prove and show my identity to be more ambitious. </w:t>
      </w:r>
    </w:p>
    <w:p w14:paraId="0A0E9E49" w14:textId="28C3ED7E" w:rsidR="005628C1" w:rsidRDefault="005628C1" w:rsidP="001B3922">
      <w:pPr>
        <w:spacing w:after="0" w:line="240" w:lineRule="auto"/>
        <w:rPr>
          <w:rFonts w:ascii="Arial" w:hAnsi="Arial" w:cs="Arial"/>
        </w:rPr>
      </w:pPr>
    </w:p>
    <w:p w14:paraId="4B33BC6B" w14:textId="6E4CE402" w:rsidR="005628C1" w:rsidRDefault="005628C1" w:rsidP="001B3922">
      <w:pPr>
        <w:spacing w:after="0" w:line="240" w:lineRule="auto"/>
        <w:rPr>
          <w:rFonts w:ascii="Arial" w:hAnsi="Arial" w:cs="Arial"/>
        </w:rPr>
      </w:pPr>
      <w:r>
        <w:rPr>
          <w:rFonts w:ascii="Arial" w:hAnsi="Arial" w:cs="Arial"/>
        </w:rPr>
        <w:t xml:space="preserve">Another key topic that I feel I have learnt from </w:t>
      </w:r>
      <w:r w:rsidRPr="005628C1">
        <w:rPr>
          <w:rFonts w:ascii="Arial" w:hAnsi="Arial" w:cs="Arial"/>
        </w:rPr>
        <w:t xml:space="preserve">is the understanding </w:t>
      </w:r>
      <w:r>
        <w:rPr>
          <w:rFonts w:ascii="Arial" w:hAnsi="Arial" w:cs="Arial"/>
        </w:rPr>
        <w:t>and</w:t>
      </w:r>
      <w:r w:rsidRPr="005628C1">
        <w:rPr>
          <w:rFonts w:ascii="Arial" w:hAnsi="Arial" w:cs="Arial"/>
        </w:rPr>
        <w:t xml:space="preserve"> concept of limiting belief</w:t>
      </w:r>
      <w:r>
        <w:rPr>
          <w:rFonts w:ascii="Arial" w:hAnsi="Arial" w:cs="Arial"/>
        </w:rPr>
        <w:t>s</w:t>
      </w:r>
      <w:r w:rsidRPr="005628C1">
        <w:rPr>
          <w:rFonts w:ascii="Arial" w:hAnsi="Arial" w:cs="Arial"/>
        </w:rPr>
        <w:t>. Before reading about this subject, I had never given much thought to how I tackle activities in my daily life. For instance, I immediately doubt my ability to complete the majority of the activities I complete each day and tell myself I cannot do this, which prevents me from accomplishing a lot of things. The majority of time-limiting beliefs are misconceptions that we let rule our lives, according to Good Habits (20</w:t>
      </w:r>
      <w:r>
        <w:rPr>
          <w:rFonts w:ascii="Arial" w:hAnsi="Arial" w:cs="Arial"/>
        </w:rPr>
        <w:t>20</w:t>
      </w:r>
      <w:r w:rsidRPr="005628C1">
        <w:rPr>
          <w:rFonts w:ascii="Arial" w:hAnsi="Arial" w:cs="Arial"/>
        </w:rPr>
        <w:t>).</w:t>
      </w:r>
      <w:r>
        <w:rPr>
          <w:rFonts w:ascii="Arial" w:hAnsi="Arial" w:cs="Arial"/>
        </w:rPr>
        <w:t xml:space="preserve">  </w:t>
      </w:r>
      <w:r w:rsidRPr="005628C1">
        <w:rPr>
          <w:rFonts w:ascii="Arial" w:hAnsi="Arial" w:cs="Arial"/>
        </w:rPr>
        <w:t>Nevertheless</w:t>
      </w:r>
      <w:r>
        <w:rPr>
          <w:rFonts w:ascii="Arial" w:hAnsi="Arial" w:cs="Arial"/>
        </w:rPr>
        <w:t>,</w:t>
      </w:r>
      <w:r w:rsidRPr="005628C1">
        <w:rPr>
          <w:rFonts w:ascii="Arial" w:hAnsi="Arial" w:cs="Arial"/>
        </w:rPr>
        <w:t xml:space="preserve"> now that I have a better understanding of what these beliefs are and how to combat them, I believe that moving forward </w:t>
      </w:r>
      <w:r>
        <w:rPr>
          <w:rFonts w:ascii="Arial" w:hAnsi="Arial" w:cs="Arial"/>
        </w:rPr>
        <w:t xml:space="preserve">this </w:t>
      </w:r>
      <w:r w:rsidRPr="005628C1">
        <w:rPr>
          <w:rFonts w:ascii="Arial" w:hAnsi="Arial" w:cs="Arial"/>
        </w:rPr>
        <w:t>will help my personal branding by projecting a more upbeat outlook on life and proving that I will not doubt my abilities, will have faith in myself, and will not allow these beliefs to rule my life</w:t>
      </w:r>
      <w:r>
        <w:rPr>
          <w:rFonts w:ascii="Arial" w:hAnsi="Arial" w:cs="Arial"/>
        </w:rPr>
        <w:t xml:space="preserve">. </w:t>
      </w:r>
    </w:p>
    <w:p w14:paraId="1CFCAB59" w14:textId="77777777" w:rsidR="005628C1" w:rsidRPr="00EB01B3" w:rsidRDefault="005628C1" w:rsidP="001B3922">
      <w:pPr>
        <w:spacing w:after="0" w:line="240" w:lineRule="auto"/>
        <w:rPr>
          <w:rFonts w:ascii="Arial" w:hAnsi="Arial" w:cs="Arial"/>
        </w:rPr>
      </w:pPr>
    </w:p>
    <w:p w14:paraId="7EBFA42C" w14:textId="77777777" w:rsidR="00AC55A4" w:rsidRPr="00BF005F" w:rsidRDefault="00AC55A4" w:rsidP="001B3922">
      <w:pPr>
        <w:pStyle w:val="Heading2"/>
        <w:spacing w:line="240" w:lineRule="auto"/>
        <w:rPr>
          <w:rFonts w:ascii="Arial" w:hAnsi="Arial" w:cs="Arial"/>
          <w:b/>
          <w:bCs/>
          <w:sz w:val="24"/>
          <w:szCs w:val="24"/>
        </w:rPr>
      </w:pPr>
      <w:bookmarkStart w:id="5" w:name="_Toc119101103"/>
      <w:r w:rsidRPr="00BF005F">
        <w:rPr>
          <w:rFonts w:ascii="Arial" w:hAnsi="Arial" w:cs="Arial"/>
          <w:b/>
          <w:bCs/>
          <w:sz w:val="24"/>
          <w:szCs w:val="24"/>
        </w:rPr>
        <w:t>Conclusion</w:t>
      </w:r>
      <w:bookmarkEnd w:id="5"/>
    </w:p>
    <w:p w14:paraId="7C81D73D" w14:textId="4440C14D" w:rsidR="00F57315" w:rsidRDefault="00F57315" w:rsidP="001B3922">
      <w:pPr>
        <w:spacing w:after="0" w:line="240" w:lineRule="auto"/>
      </w:pPr>
    </w:p>
    <w:p w14:paraId="54F19C2C" w14:textId="6A71D658" w:rsidR="00024955" w:rsidRDefault="005628C1" w:rsidP="001B3922">
      <w:pPr>
        <w:spacing w:after="0" w:line="240" w:lineRule="auto"/>
        <w:rPr>
          <w:rFonts w:ascii="Arial" w:hAnsi="Arial" w:cs="Arial"/>
        </w:rPr>
      </w:pPr>
      <w:r w:rsidRPr="005628C1">
        <w:rPr>
          <w:rFonts w:ascii="Arial" w:hAnsi="Arial" w:cs="Arial"/>
        </w:rPr>
        <w:t>Ultimately, if we were given this e-learning module to study again, I feel there should be some key changes to how its delivered meaning that instead of giving it to us as reading and self learn module for tutors to get involved more with creating more fun aspects to it so that we can live some of the scenarios and to carry our role</w:t>
      </w:r>
      <w:r>
        <w:rPr>
          <w:rFonts w:ascii="Arial" w:hAnsi="Arial" w:cs="Arial"/>
        </w:rPr>
        <w:t>-</w:t>
      </w:r>
      <w:r w:rsidRPr="005628C1">
        <w:rPr>
          <w:rFonts w:ascii="Arial" w:hAnsi="Arial" w:cs="Arial"/>
        </w:rPr>
        <w:t xml:space="preserve">play exercises in a workshop kind of delivery, also it </w:t>
      </w:r>
      <w:r w:rsidRPr="005628C1">
        <w:rPr>
          <w:rFonts w:ascii="Arial" w:hAnsi="Arial" w:cs="Arial"/>
        </w:rPr>
        <w:lastRenderedPageBreak/>
        <w:t>gives myself to meet with other peers and to reflect on the topics with others with the ability to bounce ideas off each other of how these modules can serve its real purpose.</w:t>
      </w:r>
      <w:r>
        <w:rPr>
          <w:rFonts w:ascii="Arial" w:hAnsi="Arial" w:cs="Arial"/>
        </w:rPr>
        <w:t xml:space="preserve"> </w:t>
      </w:r>
      <w:r w:rsidRPr="005628C1">
        <w:rPr>
          <w:rFonts w:ascii="Arial" w:hAnsi="Arial" w:cs="Arial"/>
        </w:rPr>
        <w:t>Overall, I thought it was just a case of giving you the information and saying, "Here you go, this is a module that you need to understand and read about. See what you can take from this to improve your personal branding." Although I did appreciate and learn a lot from some of the topics presented</w:t>
      </w:r>
      <w:r>
        <w:rPr>
          <w:rFonts w:ascii="Arial" w:hAnsi="Arial" w:cs="Arial"/>
        </w:rPr>
        <w:t xml:space="preserve">. </w:t>
      </w:r>
      <w:r w:rsidRPr="005628C1">
        <w:rPr>
          <w:rFonts w:ascii="Arial" w:hAnsi="Arial" w:cs="Arial"/>
        </w:rPr>
        <w:t>The next time, I believe it would be preferable to read more of the internet literature and to be more sceptical of the sources I come across to ensure that a deeper understanding is attained.</w:t>
      </w:r>
    </w:p>
    <w:p w14:paraId="300FD52C" w14:textId="77777777" w:rsidR="005628C1" w:rsidRPr="00024955" w:rsidRDefault="005628C1" w:rsidP="001B3922">
      <w:pPr>
        <w:spacing w:after="0" w:line="240" w:lineRule="auto"/>
        <w:rPr>
          <w:rFonts w:ascii="Arial" w:hAnsi="Arial" w:cs="Arial"/>
        </w:rPr>
      </w:pPr>
    </w:p>
    <w:p w14:paraId="2E2D2196" w14:textId="60D746D7" w:rsidR="00AC55A4" w:rsidRPr="001B3922" w:rsidRDefault="00AC55A4" w:rsidP="001B3922">
      <w:pPr>
        <w:pStyle w:val="Heading2"/>
        <w:spacing w:line="240" w:lineRule="auto"/>
        <w:rPr>
          <w:rFonts w:ascii="Arial" w:hAnsi="Arial" w:cs="Arial"/>
          <w:b/>
          <w:bCs/>
          <w:sz w:val="24"/>
          <w:szCs w:val="24"/>
        </w:rPr>
      </w:pPr>
      <w:bookmarkStart w:id="6" w:name="_Toc119101104"/>
      <w:r w:rsidRPr="001B3922">
        <w:rPr>
          <w:rFonts w:ascii="Arial" w:hAnsi="Arial" w:cs="Arial"/>
          <w:b/>
          <w:bCs/>
          <w:sz w:val="24"/>
          <w:szCs w:val="24"/>
        </w:rPr>
        <w:t>Action Plan</w:t>
      </w:r>
      <w:bookmarkEnd w:id="6"/>
    </w:p>
    <w:p w14:paraId="7477C311" w14:textId="6148388E" w:rsidR="00A0693B" w:rsidRDefault="00A0693B" w:rsidP="001B3922">
      <w:pPr>
        <w:spacing w:after="0" w:line="240" w:lineRule="auto"/>
      </w:pPr>
    </w:p>
    <w:p w14:paraId="4D24B47A" w14:textId="45FDB368" w:rsidR="00B5730D" w:rsidRPr="0030436C" w:rsidRDefault="0030436C" w:rsidP="00322483">
      <w:pPr>
        <w:rPr>
          <w:rFonts w:ascii="Arial" w:hAnsi="Arial" w:cs="Arial"/>
        </w:rPr>
      </w:pPr>
      <w:r w:rsidRPr="0030436C">
        <w:rPr>
          <w:rFonts w:ascii="Arial" w:hAnsi="Arial" w:cs="Arial"/>
        </w:rPr>
        <w:t>Next time, I</w:t>
      </w:r>
      <w:r w:rsidRPr="0030436C">
        <w:rPr>
          <w:rFonts w:ascii="Arial" w:hAnsi="Arial" w:cs="Arial"/>
        </w:rPr>
        <w:t xml:space="preserve"> will</w:t>
      </w:r>
      <w:r w:rsidRPr="0030436C">
        <w:rPr>
          <w:rFonts w:ascii="Arial" w:hAnsi="Arial" w:cs="Arial"/>
        </w:rPr>
        <w:t xml:space="preserve"> make sure to concentrate on all of the units rather than just a portion, and I w</w:t>
      </w:r>
      <w:r w:rsidRPr="0030436C">
        <w:rPr>
          <w:rFonts w:ascii="Arial" w:hAnsi="Arial" w:cs="Arial"/>
        </w:rPr>
        <w:t xml:space="preserve">ill not </w:t>
      </w:r>
      <w:r w:rsidRPr="0030436C">
        <w:rPr>
          <w:rFonts w:ascii="Arial" w:hAnsi="Arial" w:cs="Arial"/>
        </w:rPr>
        <w:t>let the in-depth reading and literature turn me off. I may also conduct additional research on these subjects by looking for videos online that support these theories, so that I can develop a more realistic and useful understanding of what I can do to implement important changes that will alter my personal branding. I</w:t>
      </w:r>
      <w:r w:rsidRPr="0030436C">
        <w:rPr>
          <w:rFonts w:ascii="Arial" w:hAnsi="Arial" w:cs="Arial"/>
        </w:rPr>
        <w:t xml:space="preserve"> will </w:t>
      </w:r>
      <w:r w:rsidRPr="0030436C">
        <w:rPr>
          <w:rFonts w:ascii="Arial" w:hAnsi="Arial" w:cs="Arial"/>
        </w:rPr>
        <w:t>keep honing my critical thinking abilities so that the next time I work on a project like this, I</w:t>
      </w:r>
      <w:r w:rsidRPr="0030436C">
        <w:rPr>
          <w:rFonts w:ascii="Arial" w:hAnsi="Arial" w:cs="Arial"/>
        </w:rPr>
        <w:t xml:space="preserve"> will </w:t>
      </w:r>
      <w:r w:rsidRPr="0030436C">
        <w:rPr>
          <w:rFonts w:ascii="Arial" w:hAnsi="Arial" w:cs="Arial"/>
        </w:rPr>
        <w:t>examine resources regarding subjects that I need to include or support with greater scepticism.</w:t>
      </w:r>
    </w:p>
    <w:p w14:paraId="1DD90B81" w14:textId="2A9B0E62" w:rsidR="007E63B1" w:rsidRDefault="007E63B1" w:rsidP="00322483"/>
    <w:p w14:paraId="19839A20" w14:textId="76486268" w:rsidR="007E63B1" w:rsidRDefault="007E63B1" w:rsidP="00322483"/>
    <w:p w14:paraId="51F435C1" w14:textId="10172B23" w:rsidR="007E63B1" w:rsidRDefault="007E63B1" w:rsidP="00322483"/>
    <w:p w14:paraId="63DEA6D8" w14:textId="5B7DE44E" w:rsidR="007E63B1" w:rsidRDefault="007E63B1" w:rsidP="00322483"/>
    <w:p w14:paraId="07AC7016" w14:textId="75741AF0" w:rsidR="007E63B1" w:rsidRDefault="007E63B1" w:rsidP="00322483"/>
    <w:p w14:paraId="4F7D7945" w14:textId="6D6F0C7A" w:rsidR="007E63B1" w:rsidRDefault="007E63B1" w:rsidP="00322483"/>
    <w:p w14:paraId="583E93D0" w14:textId="73B97730" w:rsidR="002F2CB9" w:rsidRDefault="002F2CB9" w:rsidP="00322483"/>
    <w:p w14:paraId="2D1E6A78" w14:textId="02E74528" w:rsidR="002F2CB9" w:rsidRDefault="002F2CB9" w:rsidP="00322483"/>
    <w:p w14:paraId="7D54AE8C" w14:textId="34B938B5" w:rsidR="002F2CB9" w:rsidRDefault="002F2CB9" w:rsidP="00322483"/>
    <w:p w14:paraId="40C14E4C" w14:textId="52E58B95" w:rsidR="002F2CB9" w:rsidRDefault="002F2CB9" w:rsidP="00322483"/>
    <w:p w14:paraId="4B28A207" w14:textId="70DCCAA5" w:rsidR="002F2CB9" w:rsidRDefault="002F2CB9" w:rsidP="00322483"/>
    <w:p w14:paraId="61570F8E" w14:textId="63FC9EEA" w:rsidR="002F2CB9" w:rsidRDefault="002F2CB9" w:rsidP="00322483"/>
    <w:p w14:paraId="6D695929" w14:textId="7D8E7825" w:rsidR="002F2CB9" w:rsidRDefault="002F2CB9" w:rsidP="00322483"/>
    <w:p w14:paraId="5DA42631" w14:textId="7D59FE4A" w:rsidR="002F2CB9" w:rsidRDefault="002F2CB9" w:rsidP="00322483"/>
    <w:p w14:paraId="099B35F7" w14:textId="4EA981EC" w:rsidR="007E63B1" w:rsidRDefault="007E63B1" w:rsidP="00322483"/>
    <w:p w14:paraId="57EA182B" w14:textId="4AAE16DE" w:rsidR="0030436C" w:rsidRDefault="0030436C" w:rsidP="00322483"/>
    <w:p w14:paraId="13B0160C" w14:textId="0A43809B" w:rsidR="0030436C" w:rsidRDefault="0030436C" w:rsidP="00322483"/>
    <w:p w14:paraId="5AA9822A" w14:textId="77777777" w:rsidR="0030436C" w:rsidRDefault="0030436C" w:rsidP="00322483"/>
    <w:p w14:paraId="4CB3903D" w14:textId="6E4EE12A" w:rsidR="00322483" w:rsidRPr="002F2CB9" w:rsidRDefault="009E3DDD" w:rsidP="00045494">
      <w:pPr>
        <w:pStyle w:val="Heading1"/>
        <w:rPr>
          <w:rFonts w:ascii="Arial" w:hAnsi="Arial" w:cs="Arial"/>
          <w:b/>
          <w:bCs/>
          <w:sz w:val="24"/>
          <w:szCs w:val="24"/>
        </w:rPr>
      </w:pPr>
      <w:bookmarkStart w:id="7" w:name="_Toc119101105"/>
      <w:r w:rsidRPr="002F2CB9">
        <w:rPr>
          <w:rFonts w:ascii="Arial" w:hAnsi="Arial" w:cs="Arial"/>
          <w:b/>
          <w:bCs/>
          <w:sz w:val="24"/>
          <w:szCs w:val="24"/>
        </w:rPr>
        <w:lastRenderedPageBreak/>
        <w:t>References</w:t>
      </w:r>
      <w:bookmarkEnd w:id="7"/>
    </w:p>
    <w:p w14:paraId="70E6265A" w14:textId="4E5B4438" w:rsidR="00322483" w:rsidRDefault="00322483" w:rsidP="00322483"/>
    <w:p w14:paraId="3B09F030" w14:textId="2068D16A" w:rsidR="004058B2" w:rsidRPr="00045494" w:rsidRDefault="004058B2" w:rsidP="004058B2">
      <w:pPr>
        <w:spacing w:after="0" w:line="240" w:lineRule="auto"/>
        <w:rPr>
          <w:rFonts w:ascii="Arial" w:hAnsi="Arial" w:cs="Arial"/>
        </w:rPr>
      </w:pPr>
      <w:r w:rsidRPr="00045494">
        <w:rPr>
          <w:rFonts w:ascii="Arial" w:hAnsi="Arial" w:cs="Arial"/>
        </w:rPr>
        <w:t xml:space="preserve">Gibbs, G. (1988) </w:t>
      </w:r>
      <w:r w:rsidRPr="00045494">
        <w:rPr>
          <w:rFonts w:ascii="Arial" w:hAnsi="Arial" w:cs="Arial"/>
          <w:i/>
          <w:iCs/>
        </w:rPr>
        <w:t xml:space="preserve">Learning by doing; A guide to teaching and learning methods. </w:t>
      </w:r>
      <w:r w:rsidRPr="00045494">
        <w:rPr>
          <w:rFonts w:ascii="Arial" w:hAnsi="Arial" w:cs="Arial"/>
        </w:rPr>
        <w:t>London: FEU</w:t>
      </w:r>
    </w:p>
    <w:p w14:paraId="7036A61F" w14:textId="77777777" w:rsidR="004058B2" w:rsidRPr="00045494" w:rsidRDefault="004058B2" w:rsidP="004058B2">
      <w:pPr>
        <w:spacing w:after="0" w:line="240" w:lineRule="auto"/>
        <w:rPr>
          <w:rFonts w:ascii="Arial" w:hAnsi="Arial" w:cs="Arial"/>
        </w:rPr>
      </w:pPr>
    </w:p>
    <w:p w14:paraId="57CF59B3" w14:textId="1DCB7AB4" w:rsidR="00322483" w:rsidRPr="00045494" w:rsidRDefault="00045494" w:rsidP="00045494">
      <w:pPr>
        <w:rPr>
          <w:rFonts w:ascii="Arial" w:hAnsi="Arial" w:cs="Arial"/>
        </w:rPr>
      </w:pPr>
      <w:r w:rsidRPr="00045494">
        <w:rPr>
          <w:rFonts w:ascii="Arial" w:hAnsi="Arial" w:cs="Arial"/>
        </w:rPr>
        <w:t xml:space="preserve">What Does Ambition Mean To You? (n.d.). Www.youtube.com. </w:t>
      </w:r>
      <w:hyperlink r:id="rId14" w:history="1">
        <w:r w:rsidRPr="00045494">
          <w:rPr>
            <w:rStyle w:val="Hyperlink"/>
            <w:rFonts w:ascii="Arial" w:hAnsi="Arial" w:cs="Arial"/>
          </w:rPr>
          <w:t>https://www.youtube.com/watch?v=zSW6HRkS-NA</w:t>
        </w:r>
      </w:hyperlink>
      <w:r w:rsidRPr="00045494">
        <w:rPr>
          <w:rFonts w:ascii="Arial" w:hAnsi="Arial" w:cs="Arial"/>
        </w:rPr>
        <w:t xml:space="preserve"> </w:t>
      </w:r>
    </w:p>
    <w:p w14:paraId="4F58B1A2" w14:textId="40A95BA6" w:rsidR="00322483" w:rsidRPr="00220992" w:rsidRDefault="00220992" w:rsidP="00220992">
      <w:pPr>
        <w:rPr>
          <w:rFonts w:ascii="Arial" w:hAnsi="Arial" w:cs="Arial"/>
        </w:rPr>
      </w:pPr>
      <w:r w:rsidRPr="00220992">
        <w:rPr>
          <w:rFonts w:ascii="Arial" w:hAnsi="Arial" w:cs="Arial"/>
        </w:rPr>
        <w:t xml:space="preserve">Roy, </w:t>
      </w:r>
      <w:r>
        <w:rPr>
          <w:rFonts w:ascii="Arial" w:hAnsi="Arial" w:cs="Arial"/>
        </w:rPr>
        <w:t xml:space="preserve">S. (2008). </w:t>
      </w:r>
      <w:r w:rsidRPr="00220992">
        <w:rPr>
          <w:rFonts w:ascii="Arial" w:hAnsi="Arial" w:cs="Arial"/>
        </w:rPr>
        <w:t xml:space="preserve">The Psychology of Ambition. EzineArticles. </w:t>
      </w:r>
      <w:hyperlink r:id="rId15" w:history="1">
        <w:r w:rsidRPr="00220992">
          <w:rPr>
            <w:rStyle w:val="Hyperlink"/>
            <w:rFonts w:ascii="Arial" w:hAnsi="Arial" w:cs="Arial"/>
          </w:rPr>
          <w:t>https://ezinearticles.com/?The-Psychology-of-Ambition&amp;id=1393654</w:t>
        </w:r>
      </w:hyperlink>
      <w:r w:rsidRPr="00220992">
        <w:rPr>
          <w:rFonts w:ascii="Arial" w:hAnsi="Arial" w:cs="Arial"/>
        </w:rPr>
        <w:t xml:space="preserve"> </w:t>
      </w:r>
    </w:p>
    <w:p w14:paraId="536062F3" w14:textId="1E1C65EB" w:rsidR="00322483" w:rsidRDefault="005D76CD" w:rsidP="005D76CD">
      <w:pPr>
        <w:rPr>
          <w:rFonts w:ascii="Arial" w:hAnsi="Arial" w:cs="Arial"/>
        </w:rPr>
      </w:pPr>
      <w:r w:rsidRPr="005D76CD">
        <w:rPr>
          <w:rFonts w:ascii="Arial" w:hAnsi="Arial" w:cs="Arial"/>
        </w:rPr>
        <w:t xml:space="preserve">Azulay, H. (n.d.). 136: Network Beyond Bias – How to Make Diversity Your Competitive Advantage in Networking with Amy Waninger. TalentGrow LLC: Leadership Development, Workplace Communication Workshops, Team-Building Facilitation, and Speaking. Retrieved November 10, 2022, from </w:t>
      </w:r>
      <w:hyperlink r:id="rId16" w:history="1">
        <w:r w:rsidRPr="005D76CD">
          <w:rPr>
            <w:rStyle w:val="Hyperlink"/>
            <w:rFonts w:ascii="Arial" w:hAnsi="Arial" w:cs="Arial"/>
          </w:rPr>
          <w:t>https://www.talentgrow.com/podcast/episode136</w:t>
        </w:r>
      </w:hyperlink>
      <w:r w:rsidRPr="005D76CD">
        <w:rPr>
          <w:rFonts w:ascii="Arial" w:hAnsi="Arial" w:cs="Arial"/>
        </w:rPr>
        <w:t xml:space="preserve"> </w:t>
      </w:r>
    </w:p>
    <w:p w14:paraId="427E9FE5" w14:textId="6E4F2B76" w:rsidR="005D76CD" w:rsidRDefault="005D76CD" w:rsidP="005D76CD">
      <w:pPr>
        <w:rPr>
          <w:rFonts w:ascii="Arial" w:hAnsi="Arial" w:cs="Arial"/>
        </w:rPr>
      </w:pPr>
      <w:r w:rsidRPr="005D76CD">
        <w:rPr>
          <w:rFonts w:ascii="Arial" w:hAnsi="Arial" w:cs="Arial"/>
        </w:rPr>
        <w:t xml:space="preserve">www.youtube.com. (n.d.). The Job Hunt is DEAD | Sarah Andrus | TEDxWilmingtonUniversity. [online] Available at: </w:t>
      </w:r>
      <w:hyperlink r:id="rId17" w:history="1">
        <w:r w:rsidRPr="005D76CD">
          <w:rPr>
            <w:rStyle w:val="Hyperlink"/>
            <w:rFonts w:ascii="Arial" w:hAnsi="Arial" w:cs="Arial"/>
          </w:rPr>
          <w:t>https://www.youtube.com/watch?v=XdoAo1xnWWQ</w:t>
        </w:r>
      </w:hyperlink>
      <w:r w:rsidRPr="005D76CD">
        <w:rPr>
          <w:rFonts w:ascii="Arial" w:hAnsi="Arial" w:cs="Arial"/>
        </w:rPr>
        <w:t xml:space="preserve"> </w:t>
      </w:r>
    </w:p>
    <w:p w14:paraId="7617CD79" w14:textId="2CF66C43" w:rsidR="002F2CB9" w:rsidRPr="005628C1" w:rsidRDefault="005628C1" w:rsidP="005628C1">
      <w:pPr>
        <w:rPr>
          <w:rFonts w:ascii="Arial" w:hAnsi="Arial" w:cs="Arial"/>
        </w:rPr>
      </w:pPr>
      <w:r w:rsidRPr="005628C1">
        <w:rPr>
          <w:rFonts w:ascii="Arial" w:hAnsi="Arial" w:cs="Arial"/>
        </w:rPr>
        <w:t xml:space="preserve">Steve Jobs: Making a dent in the universe. (n.d.). Macworld. </w:t>
      </w:r>
      <w:hyperlink r:id="rId18" w:history="1">
        <w:r w:rsidRPr="005628C1">
          <w:rPr>
            <w:rStyle w:val="Hyperlink"/>
            <w:rFonts w:ascii="Arial" w:hAnsi="Arial" w:cs="Arial"/>
          </w:rPr>
          <w:t>https://www.macworld.com/article/214642/steve-jobs-making-a-dent-in-the-universe.html</w:t>
        </w:r>
      </w:hyperlink>
      <w:r w:rsidRPr="005628C1">
        <w:rPr>
          <w:rFonts w:ascii="Arial" w:hAnsi="Arial" w:cs="Arial"/>
        </w:rPr>
        <w:t xml:space="preserve"> </w:t>
      </w:r>
    </w:p>
    <w:p w14:paraId="5115B579" w14:textId="48DFC483" w:rsidR="002F2CB9" w:rsidRDefault="002F2CB9" w:rsidP="005D76CD">
      <w:pPr>
        <w:rPr>
          <w:rFonts w:ascii="Arial" w:hAnsi="Arial" w:cs="Arial"/>
        </w:rPr>
      </w:pPr>
    </w:p>
    <w:p w14:paraId="4B82C276" w14:textId="726AFFC8" w:rsidR="002F2CB9" w:rsidRDefault="002F2CB9" w:rsidP="005D76CD">
      <w:pPr>
        <w:rPr>
          <w:rFonts w:ascii="Arial" w:hAnsi="Arial" w:cs="Arial"/>
        </w:rPr>
      </w:pPr>
    </w:p>
    <w:p w14:paraId="0DE39079" w14:textId="6E2A2C53" w:rsidR="002F2CB9" w:rsidRDefault="002F2CB9" w:rsidP="005D76CD">
      <w:pPr>
        <w:rPr>
          <w:rFonts w:ascii="Arial" w:hAnsi="Arial" w:cs="Arial"/>
        </w:rPr>
      </w:pPr>
    </w:p>
    <w:p w14:paraId="62F35919" w14:textId="2CADF21E" w:rsidR="002F2CB9" w:rsidRDefault="002F2CB9" w:rsidP="005D76CD">
      <w:pPr>
        <w:rPr>
          <w:rFonts w:ascii="Arial" w:hAnsi="Arial" w:cs="Arial"/>
        </w:rPr>
      </w:pPr>
    </w:p>
    <w:p w14:paraId="282E412A" w14:textId="1186C10D" w:rsidR="002F2CB9" w:rsidRDefault="002F2CB9" w:rsidP="005D76CD">
      <w:pPr>
        <w:rPr>
          <w:rFonts w:ascii="Arial" w:hAnsi="Arial" w:cs="Arial"/>
        </w:rPr>
      </w:pPr>
    </w:p>
    <w:p w14:paraId="79A8CC90" w14:textId="5BBC9D08" w:rsidR="002F2CB9" w:rsidRDefault="002F2CB9" w:rsidP="005D76CD">
      <w:pPr>
        <w:rPr>
          <w:rFonts w:ascii="Arial" w:hAnsi="Arial" w:cs="Arial"/>
        </w:rPr>
      </w:pPr>
    </w:p>
    <w:p w14:paraId="6DE12B52" w14:textId="7247ECCF" w:rsidR="002F2CB9" w:rsidRDefault="002F2CB9" w:rsidP="005D76CD">
      <w:pPr>
        <w:rPr>
          <w:rFonts w:ascii="Arial" w:hAnsi="Arial" w:cs="Arial"/>
        </w:rPr>
      </w:pPr>
    </w:p>
    <w:p w14:paraId="4C54C380" w14:textId="6ADCDA8B" w:rsidR="002F2CB9" w:rsidRDefault="002F2CB9" w:rsidP="005D76CD">
      <w:pPr>
        <w:rPr>
          <w:rFonts w:ascii="Arial" w:hAnsi="Arial" w:cs="Arial"/>
        </w:rPr>
      </w:pPr>
    </w:p>
    <w:p w14:paraId="35B8E68E" w14:textId="1171AA55" w:rsidR="002F2CB9" w:rsidRDefault="002F2CB9" w:rsidP="005D76CD">
      <w:pPr>
        <w:rPr>
          <w:rFonts w:ascii="Arial" w:hAnsi="Arial" w:cs="Arial"/>
        </w:rPr>
      </w:pPr>
    </w:p>
    <w:p w14:paraId="50A04310" w14:textId="2F39A1E4" w:rsidR="002F2CB9" w:rsidRDefault="002F2CB9" w:rsidP="005D76CD">
      <w:pPr>
        <w:rPr>
          <w:rFonts w:ascii="Arial" w:hAnsi="Arial" w:cs="Arial"/>
        </w:rPr>
      </w:pPr>
    </w:p>
    <w:p w14:paraId="510482F1" w14:textId="35202C98" w:rsidR="002F2CB9" w:rsidRDefault="002F2CB9" w:rsidP="005D76CD">
      <w:pPr>
        <w:rPr>
          <w:rFonts w:ascii="Arial" w:hAnsi="Arial" w:cs="Arial"/>
        </w:rPr>
      </w:pPr>
    </w:p>
    <w:p w14:paraId="2E5BA347" w14:textId="0C93AF64" w:rsidR="002F2CB9" w:rsidRDefault="002F2CB9" w:rsidP="005D76CD">
      <w:pPr>
        <w:rPr>
          <w:rFonts w:ascii="Arial" w:hAnsi="Arial" w:cs="Arial"/>
        </w:rPr>
      </w:pPr>
    </w:p>
    <w:p w14:paraId="18BC4594" w14:textId="09C605BA" w:rsidR="002F2CB9" w:rsidRDefault="002F2CB9" w:rsidP="005D76CD">
      <w:pPr>
        <w:rPr>
          <w:rFonts w:ascii="Arial" w:hAnsi="Arial" w:cs="Arial"/>
        </w:rPr>
      </w:pPr>
    </w:p>
    <w:p w14:paraId="0CD66493" w14:textId="17DD1121" w:rsidR="002F2CB9" w:rsidRDefault="002F2CB9" w:rsidP="005D76CD">
      <w:pPr>
        <w:rPr>
          <w:rFonts w:ascii="Arial" w:hAnsi="Arial" w:cs="Arial"/>
        </w:rPr>
      </w:pPr>
    </w:p>
    <w:p w14:paraId="16E6DB88" w14:textId="3180C141" w:rsidR="002F2CB9" w:rsidRDefault="002F2CB9" w:rsidP="005D76CD">
      <w:pPr>
        <w:rPr>
          <w:rFonts w:ascii="Arial" w:hAnsi="Arial" w:cs="Arial"/>
        </w:rPr>
      </w:pPr>
    </w:p>
    <w:p w14:paraId="3382B414" w14:textId="38433876" w:rsidR="002F2CB9" w:rsidRDefault="002F2CB9" w:rsidP="005D76CD">
      <w:pPr>
        <w:rPr>
          <w:rFonts w:ascii="Arial" w:hAnsi="Arial" w:cs="Arial"/>
        </w:rPr>
      </w:pPr>
    </w:p>
    <w:p w14:paraId="05D9CE81" w14:textId="0FD3D0DB" w:rsidR="002F2CB9" w:rsidRDefault="002F2CB9" w:rsidP="005D76CD">
      <w:pPr>
        <w:rPr>
          <w:rFonts w:ascii="Arial" w:hAnsi="Arial" w:cs="Arial"/>
        </w:rPr>
      </w:pPr>
    </w:p>
    <w:p w14:paraId="6A03A463" w14:textId="01DD206D" w:rsidR="002F2CB9" w:rsidRDefault="002F2CB9" w:rsidP="002F2CB9">
      <w:pPr>
        <w:pStyle w:val="Heading1"/>
        <w:rPr>
          <w:rFonts w:ascii="Arial" w:hAnsi="Arial" w:cs="Arial"/>
          <w:b/>
          <w:bCs/>
          <w:sz w:val="24"/>
          <w:szCs w:val="24"/>
        </w:rPr>
      </w:pPr>
      <w:bookmarkStart w:id="8" w:name="_Toc119101106"/>
      <w:r w:rsidRPr="002F2CB9">
        <w:rPr>
          <w:rFonts w:ascii="Arial" w:hAnsi="Arial" w:cs="Arial"/>
          <w:b/>
          <w:bCs/>
          <w:sz w:val="24"/>
          <w:szCs w:val="24"/>
        </w:rPr>
        <w:lastRenderedPageBreak/>
        <w:t>Appendix A</w:t>
      </w:r>
      <w:bookmarkEnd w:id="8"/>
      <w:r w:rsidRPr="002F2CB9">
        <w:rPr>
          <w:rFonts w:ascii="Arial" w:hAnsi="Arial" w:cs="Arial"/>
          <w:b/>
          <w:bCs/>
          <w:sz w:val="24"/>
          <w:szCs w:val="24"/>
        </w:rPr>
        <w:t xml:space="preserve"> </w:t>
      </w:r>
    </w:p>
    <w:p w14:paraId="1B3197B1" w14:textId="58952D94" w:rsidR="002F2CB9" w:rsidRDefault="002F2CB9" w:rsidP="002F2CB9"/>
    <w:p w14:paraId="6E027429" w14:textId="46AA90AC" w:rsidR="002F2CB9" w:rsidRPr="002F2CB9" w:rsidRDefault="002F2CB9" w:rsidP="002F2CB9">
      <w:r>
        <w:rPr>
          <w:noProof/>
        </w:rPr>
        <w:drawing>
          <wp:inline distT="0" distB="0" distL="0" distR="0" wp14:anchorId="187CF951" wp14:editId="0D75624F">
            <wp:extent cx="5886450" cy="5459096"/>
            <wp:effectExtent l="0" t="0" r="0" b="825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9"/>
                    <a:srcRect l="15953" t="15757" r="36739" b="6244"/>
                    <a:stretch/>
                  </pic:blipFill>
                  <pic:spPr bwMode="auto">
                    <a:xfrm>
                      <a:off x="0" y="0"/>
                      <a:ext cx="5897749" cy="5469575"/>
                    </a:xfrm>
                    <a:prstGeom prst="rect">
                      <a:avLst/>
                    </a:prstGeom>
                    <a:ln>
                      <a:noFill/>
                    </a:ln>
                    <a:extLst>
                      <a:ext uri="{53640926-AAD7-44D8-BBD7-CCE9431645EC}">
                        <a14:shadowObscured xmlns:a14="http://schemas.microsoft.com/office/drawing/2010/main"/>
                      </a:ext>
                    </a:extLst>
                  </pic:spPr>
                </pic:pic>
              </a:graphicData>
            </a:graphic>
          </wp:inline>
        </w:drawing>
      </w:r>
    </w:p>
    <w:sectPr w:rsidR="002F2CB9" w:rsidRPr="002F2CB9" w:rsidSect="00095B57">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9A774" w14:textId="77777777" w:rsidR="00E86B20" w:rsidRDefault="00E86B20" w:rsidP="00095B57">
      <w:pPr>
        <w:spacing w:after="0" w:line="240" w:lineRule="auto"/>
      </w:pPr>
      <w:r>
        <w:separator/>
      </w:r>
    </w:p>
  </w:endnote>
  <w:endnote w:type="continuationSeparator" w:id="0">
    <w:p w14:paraId="34CB34C8" w14:textId="77777777" w:rsidR="00E86B20" w:rsidRDefault="00E86B20" w:rsidP="00095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14620" w14:textId="77777777" w:rsidR="005628C1" w:rsidRDefault="005628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207816"/>
      <w:docPartObj>
        <w:docPartGallery w:val="Page Numbers (Bottom of Page)"/>
        <w:docPartUnique/>
      </w:docPartObj>
    </w:sdtPr>
    <w:sdtEndPr>
      <w:rPr>
        <w:noProof/>
      </w:rPr>
    </w:sdtEndPr>
    <w:sdtContent>
      <w:p w14:paraId="64072CC7" w14:textId="16C8C82F" w:rsidR="00095B57" w:rsidRDefault="00095B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C4AF0A" w14:textId="77777777" w:rsidR="00095B57" w:rsidRDefault="00095B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6EF8A" w14:textId="77777777" w:rsidR="005628C1" w:rsidRDefault="005628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FED0E" w14:textId="77777777" w:rsidR="00E86B20" w:rsidRDefault="00E86B20" w:rsidP="00095B57">
      <w:pPr>
        <w:spacing w:after="0" w:line="240" w:lineRule="auto"/>
      </w:pPr>
      <w:r>
        <w:separator/>
      </w:r>
    </w:p>
  </w:footnote>
  <w:footnote w:type="continuationSeparator" w:id="0">
    <w:p w14:paraId="7EDD7B29" w14:textId="77777777" w:rsidR="00E86B20" w:rsidRDefault="00E86B20" w:rsidP="00095B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D5D73" w14:textId="77777777" w:rsidR="005628C1" w:rsidRDefault="005628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7227D" w14:textId="42C21231" w:rsidR="00095B57" w:rsidRDefault="00095B57">
    <w:pPr>
      <w:pStyle w:val="Header"/>
    </w:pPr>
    <w:r>
      <w:t>Mark Evans</w:t>
    </w:r>
    <w:r>
      <w:ptab w:relativeTo="margin" w:alignment="center" w:leader="none"/>
    </w:r>
    <w:r>
      <w:t>1403013</w:t>
    </w:r>
    <w:r>
      <w:ptab w:relativeTo="margin" w:alignment="right" w:leader="none"/>
    </w:r>
    <w:r>
      <w:t>BMSK500</w:t>
    </w:r>
    <w:r w:rsidR="002C7305">
      <w:t>8/C</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64E90" w14:textId="77777777" w:rsidR="005628C1" w:rsidRDefault="005628C1">
    <w:pPr>
      <w:pStyle w:val="Header"/>
    </w:pPr>
  </w:p>
</w:hdr>
</file>

<file path=word/intelligence2.xml><?xml version="1.0" encoding="utf-8"?>
<int2:intelligence xmlns:int2="http://schemas.microsoft.com/office/intelligence/2020/intelligence" xmlns:oel="http://schemas.microsoft.com/office/2019/extlst">
  <int2:observations>
    <int2:textHash int2:hashCode="RoHRJMxsS3O6q/" int2:id="ZrYYOWaU">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3416146"/>
    <w:multiLevelType w:val="multilevel"/>
    <w:tmpl w:val="FC563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E1C331D"/>
    <w:multiLevelType w:val="multilevel"/>
    <w:tmpl w:val="2AA095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C6498F"/>
    <w:multiLevelType w:val="hybridMultilevel"/>
    <w:tmpl w:val="72DAA636"/>
    <w:lvl w:ilvl="0" w:tplc="CFB4E1E6">
      <w:start w:val="1"/>
      <w:numFmt w:val="bullet"/>
      <w:lvlText w:val=""/>
      <w:lvlJc w:val="left"/>
      <w:pPr>
        <w:ind w:left="720" w:hanging="360"/>
      </w:pPr>
      <w:rPr>
        <w:rFonts w:ascii="Symbol" w:hAnsi="Symbol" w:hint="default"/>
      </w:rPr>
    </w:lvl>
    <w:lvl w:ilvl="1" w:tplc="EEE6954C">
      <w:start w:val="1"/>
      <w:numFmt w:val="bullet"/>
      <w:lvlText w:val="o"/>
      <w:lvlJc w:val="left"/>
      <w:pPr>
        <w:ind w:left="1440" w:hanging="360"/>
      </w:pPr>
      <w:rPr>
        <w:rFonts w:ascii="Courier New" w:hAnsi="Courier New" w:hint="default"/>
      </w:rPr>
    </w:lvl>
    <w:lvl w:ilvl="2" w:tplc="EB582074">
      <w:start w:val="1"/>
      <w:numFmt w:val="bullet"/>
      <w:lvlText w:val=""/>
      <w:lvlJc w:val="left"/>
      <w:pPr>
        <w:ind w:left="2160" w:hanging="360"/>
      </w:pPr>
      <w:rPr>
        <w:rFonts w:ascii="Wingdings" w:hAnsi="Wingdings" w:hint="default"/>
      </w:rPr>
    </w:lvl>
    <w:lvl w:ilvl="3" w:tplc="70BAEC10">
      <w:start w:val="1"/>
      <w:numFmt w:val="bullet"/>
      <w:lvlText w:val=""/>
      <w:lvlJc w:val="left"/>
      <w:pPr>
        <w:ind w:left="2880" w:hanging="360"/>
      </w:pPr>
      <w:rPr>
        <w:rFonts w:ascii="Symbol" w:hAnsi="Symbol" w:hint="default"/>
      </w:rPr>
    </w:lvl>
    <w:lvl w:ilvl="4" w:tplc="E23A7ACC">
      <w:start w:val="1"/>
      <w:numFmt w:val="bullet"/>
      <w:lvlText w:val="o"/>
      <w:lvlJc w:val="left"/>
      <w:pPr>
        <w:ind w:left="3600" w:hanging="360"/>
      </w:pPr>
      <w:rPr>
        <w:rFonts w:ascii="Courier New" w:hAnsi="Courier New" w:hint="default"/>
      </w:rPr>
    </w:lvl>
    <w:lvl w:ilvl="5" w:tplc="48B47F8C">
      <w:start w:val="1"/>
      <w:numFmt w:val="bullet"/>
      <w:lvlText w:val=""/>
      <w:lvlJc w:val="left"/>
      <w:pPr>
        <w:ind w:left="4320" w:hanging="360"/>
      </w:pPr>
      <w:rPr>
        <w:rFonts w:ascii="Wingdings" w:hAnsi="Wingdings" w:hint="default"/>
      </w:rPr>
    </w:lvl>
    <w:lvl w:ilvl="6" w:tplc="A58EB96E">
      <w:start w:val="1"/>
      <w:numFmt w:val="bullet"/>
      <w:lvlText w:val=""/>
      <w:lvlJc w:val="left"/>
      <w:pPr>
        <w:ind w:left="5040" w:hanging="360"/>
      </w:pPr>
      <w:rPr>
        <w:rFonts w:ascii="Symbol" w:hAnsi="Symbol" w:hint="default"/>
      </w:rPr>
    </w:lvl>
    <w:lvl w:ilvl="7" w:tplc="3E3C1466">
      <w:start w:val="1"/>
      <w:numFmt w:val="bullet"/>
      <w:lvlText w:val="o"/>
      <w:lvlJc w:val="left"/>
      <w:pPr>
        <w:ind w:left="5760" w:hanging="360"/>
      </w:pPr>
      <w:rPr>
        <w:rFonts w:ascii="Courier New" w:hAnsi="Courier New" w:hint="default"/>
      </w:rPr>
    </w:lvl>
    <w:lvl w:ilvl="8" w:tplc="D04A3DD8">
      <w:start w:val="1"/>
      <w:numFmt w:val="bullet"/>
      <w:lvlText w:val=""/>
      <w:lvlJc w:val="left"/>
      <w:pPr>
        <w:ind w:left="6480" w:hanging="360"/>
      </w:pPr>
      <w:rPr>
        <w:rFonts w:ascii="Wingdings" w:hAnsi="Wingdings" w:hint="default"/>
      </w:rPr>
    </w:lvl>
  </w:abstractNum>
  <w:abstractNum w:abstractNumId="12" w15:restartNumberingAfterBreak="0">
    <w:nsid w:val="404265FE"/>
    <w:multiLevelType w:val="hybridMultilevel"/>
    <w:tmpl w:val="3A68FBD8"/>
    <w:lvl w:ilvl="0" w:tplc="10DE923E">
      <w:start w:val="1"/>
      <w:numFmt w:val="bullet"/>
      <w:lvlText w:val=""/>
      <w:lvlJc w:val="left"/>
      <w:pPr>
        <w:ind w:left="720" w:hanging="360"/>
      </w:pPr>
      <w:rPr>
        <w:rFonts w:ascii="Symbol" w:hAnsi="Symbol" w:hint="default"/>
      </w:rPr>
    </w:lvl>
    <w:lvl w:ilvl="1" w:tplc="CE46FD34">
      <w:start w:val="1"/>
      <w:numFmt w:val="bullet"/>
      <w:lvlText w:val="o"/>
      <w:lvlJc w:val="left"/>
      <w:pPr>
        <w:ind w:left="1440" w:hanging="360"/>
      </w:pPr>
      <w:rPr>
        <w:rFonts w:ascii="Courier New" w:hAnsi="Courier New" w:hint="default"/>
      </w:rPr>
    </w:lvl>
    <w:lvl w:ilvl="2" w:tplc="494A28DC">
      <w:start w:val="1"/>
      <w:numFmt w:val="bullet"/>
      <w:lvlText w:val=""/>
      <w:lvlJc w:val="left"/>
      <w:pPr>
        <w:ind w:left="2160" w:hanging="360"/>
      </w:pPr>
      <w:rPr>
        <w:rFonts w:ascii="Wingdings" w:hAnsi="Wingdings" w:hint="default"/>
      </w:rPr>
    </w:lvl>
    <w:lvl w:ilvl="3" w:tplc="D04EE5F4">
      <w:start w:val="1"/>
      <w:numFmt w:val="bullet"/>
      <w:lvlText w:val=""/>
      <w:lvlJc w:val="left"/>
      <w:pPr>
        <w:ind w:left="2880" w:hanging="360"/>
      </w:pPr>
      <w:rPr>
        <w:rFonts w:ascii="Symbol" w:hAnsi="Symbol" w:hint="default"/>
      </w:rPr>
    </w:lvl>
    <w:lvl w:ilvl="4" w:tplc="4300A516">
      <w:start w:val="1"/>
      <w:numFmt w:val="bullet"/>
      <w:lvlText w:val="o"/>
      <w:lvlJc w:val="left"/>
      <w:pPr>
        <w:ind w:left="3600" w:hanging="360"/>
      </w:pPr>
      <w:rPr>
        <w:rFonts w:ascii="Courier New" w:hAnsi="Courier New" w:hint="default"/>
      </w:rPr>
    </w:lvl>
    <w:lvl w:ilvl="5" w:tplc="E134240A">
      <w:start w:val="1"/>
      <w:numFmt w:val="bullet"/>
      <w:lvlText w:val=""/>
      <w:lvlJc w:val="left"/>
      <w:pPr>
        <w:ind w:left="4320" w:hanging="360"/>
      </w:pPr>
      <w:rPr>
        <w:rFonts w:ascii="Wingdings" w:hAnsi="Wingdings" w:hint="default"/>
      </w:rPr>
    </w:lvl>
    <w:lvl w:ilvl="6" w:tplc="045EC768">
      <w:start w:val="1"/>
      <w:numFmt w:val="bullet"/>
      <w:lvlText w:val=""/>
      <w:lvlJc w:val="left"/>
      <w:pPr>
        <w:ind w:left="5040" w:hanging="360"/>
      </w:pPr>
      <w:rPr>
        <w:rFonts w:ascii="Symbol" w:hAnsi="Symbol" w:hint="default"/>
      </w:rPr>
    </w:lvl>
    <w:lvl w:ilvl="7" w:tplc="6BCE1F58">
      <w:start w:val="1"/>
      <w:numFmt w:val="bullet"/>
      <w:lvlText w:val="o"/>
      <w:lvlJc w:val="left"/>
      <w:pPr>
        <w:ind w:left="5760" w:hanging="360"/>
      </w:pPr>
      <w:rPr>
        <w:rFonts w:ascii="Courier New" w:hAnsi="Courier New" w:hint="default"/>
      </w:rPr>
    </w:lvl>
    <w:lvl w:ilvl="8" w:tplc="B5200C80">
      <w:start w:val="1"/>
      <w:numFmt w:val="bullet"/>
      <w:lvlText w:val=""/>
      <w:lvlJc w:val="left"/>
      <w:pPr>
        <w:ind w:left="6480" w:hanging="360"/>
      </w:pPr>
      <w:rPr>
        <w:rFonts w:ascii="Wingdings" w:hAnsi="Wingdings" w:hint="default"/>
      </w:rPr>
    </w:lvl>
  </w:abstractNum>
  <w:abstractNum w:abstractNumId="13" w15:restartNumberingAfterBreak="0">
    <w:nsid w:val="46D11115"/>
    <w:multiLevelType w:val="hybridMultilevel"/>
    <w:tmpl w:val="9146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44B6472"/>
    <w:multiLevelType w:val="hybridMultilevel"/>
    <w:tmpl w:val="48428AAE"/>
    <w:lvl w:ilvl="0" w:tplc="B328A110">
      <w:start w:val="1"/>
      <w:numFmt w:val="bullet"/>
      <w:lvlText w:val=""/>
      <w:lvlJc w:val="left"/>
      <w:pPr>
        <w:ind w:left="720" w:hanging="360"/>
      </w:pPr>
      <w:rPr>
        <w:rFonts w:ascii="Symbol" w:hAnsi="Symbol" w:hint="default"/>
      </w:rPr>
    </w:lvl>
    <w:lvl w:ilvl="1" w:tplc="4EDCAE60">
      <w:start w:val="1"/>
      <w:numFmt w:val="bullet"/>
      <w:lvlText w:val="o"/>
      <w:lvlJc w:val="left"/>
      <w:pPr>
        <w:ind w:left="1440" w:hanging="360"/>
      </w:pPr>
      <w:rPr>
        <w:rFonts w:ascii="Courier New" w:hAnsi="Courier New" w:hint="default"/>
      </w:rPr>
    </w:lvl>
    <w:lvl w:ilvl="2" w:tplc="1E90E640">
      <w:start w:val="1"/>
      <w:numFmt w:val="bullet"/>
      <w:lvlText w:val=""/>
      <w:lvlJc w:val="left"/>
      <w:pPr>
        <w:ind w:left="2160" w:hanging="360"/>
      </w:pPr>
      <w:rPr>
        <w:rFonts w:ascii="Wingdings" w:hAnsi="Wingdings" w:hint="default"/>
      </w:rPr>
    </w:lvl>
    <w:lvl w:ilvl="3" w:tplc="E6640594">
      <w:start w:val="1"/>
      <w:numFmt w:val="bullet"/>
      <w:lvlText w:val=""/>
      <w:lvlJc w:val="left"/>
      <w:pPr>
        <w:ind w:left="2880" w:hanging="360"/>
      </w:pPr>
      <w:rPr>
        <w:rFonts w:ascii="Symbol" w:hAnsi="Symbol" w:hint="default"/>
      </w:rPr>
    </w:lvl>
    <w:lvl w:ilvl="4" w:tplc="53101B16">
      <w:start w:val="1"/>
      <w:numFmt w:val="bullet"/>
      <w:lvlText w:val="o"/>
      <w:lvlJc w:val="left"/>
      <w:pPr>
        <w:ind w:left="3600" w:hanging="360"/>
      </w:pPr>
      <w:rPr>
        <w:rFonts w:ascii="Courier New" w:hAnsi="Courier New" w:hint="default"/>
      </w:rPr>
    </w:lvl>
    <w:lvl w:ilvl="5" w:tplc="5D2CE1B6">
      <w:start w:val="1"/>
      <w:numFmt w:val="bullet"/>
      <w:lvlText w:val=""/>
      <w:lvlJc w:val="left"/>
      <w:pPr>
        <w:ind w:left="4320" w:hanging="360"/>
      </w:pPr>
      <w:rPr>
        <w:rFonts w:ascii="Wingdings" w:hAnsi="Wingdings" w:hint="default"/>
      </w:rPr>
    </w:lvl>
    <w:lvl w:ilvl="6" w:tplc="A62C8BAC">
      <w:start w:val="1"/>
      <w:numFmt w:val="bullet"/>
      <w:lvlText w:val=""/>
      <w:lvlJc w:val="left"/>
      <w:pPr>
        <w:ind w:left="5040" w:hanging="360"/>
      </w:pPr>
      <w:rPr>
        <w:rFonts w:ascii="Symbol" w:hAnsi="Symbol" w:hint="default"/>
      </w:rPr>
    </w:lvl>
    <w:lvl w:ilvl="7" w:tplc="C81C5D02">
      <w:start w:val="1"/>
      <w:numFmt w:val="bullet"/>
      <w:lvlText w:val="o"/>
      <w:lvlJc w:val="left"/>
      <w:pPr>
        <w:ind w:left="5760" w:hanging="360"/>
      </w:pPr>
      <w:rPr>
        <w:rFonts w:ascii="Courier New" w:hAnsi="Courier New" w:hint="default"/>
      </w:rPr>
    </w:lvl>
    <w:lvl w:ilvl="8" w:tplc="8FEA6888">
      <w:start w:val="1"/>
      <w:numFmt w:val="bullet"/>
      <w:lvlText w:val=""/>
      <w:lvlJc w:val="left"/>
      <w:pPr>
        <w:ind w:left="6480" w:hanging="360"/>
      </w:pPr>
      <w:rPr>
        <w:rFonts w:ascii="Wingdings" w:hAnsi="Wingdings" w:hint="default"/>
      </w:rPr>
    </w:lvl>
  </w:abstractNum>
  <w:abstractNum w:abstractNumId="18"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001718"/>
    <w:multiLevelType w:val="hybridMultilevel"/>
    <w:tmpl w:val="5A70DAFA"/>
    <w:lvl w:ilvl="0" w:tplc="2DF6995A">
      <w:start w:val="1"/>
      <w:numFmt w:val="bullet"/>
      <w:lvlText w:val=""/>
      <w:lvlJc w:val="left"/>
      <w:pPr>
        <w:ind w:left="720" w:hanging="360"/>
      </w:pPr>
      <w:rPr>
        <w:rFonts w:ascii="Symbol" w:hAnsi="Symbol" w:hint="default"/>
      </w:rPr>
    </w:lvl>
    <w:lvl w:ilvl="1" w:tplc="915AA228">
      <w:start w:val="1"/>
      <w:numFmt w:val="bullet"/>
      <w:lvlText w:val="o"/>
      <w:lvlJc w:val="left"/>
      <w:pPr>
        <w:ind w:left="1440" w:hanging="360"/>
      </w:pPr>
      <w:rPr>
        <w:rFonts w:ascii="Courier New" w:hAnsi="Courier New" w:hint="default"/>
      </w:rPr>
    </w:lvl>
    <w:lvl w:ilvl="2" w:tplc="6E74F60A">
      <w:start w:val="1"/>
      <w:numFmt w:val="bullet"/>
      <w:lvlText w:val=""/>
      <w:lvlJc w:val="left"/>
      <w:pPr>
        <w:ind w:left="2160" w:hanging="360"/>
      </w:pPr>
      <w:rPr>
        <w:rFonts w:ascii="Wingdings" w:hAnsi="Wingdings" w:hint="default"/>
      </w:rPr>
    </w:lvl>
    <w:lvl w:ilvl="3" w:tplc="65D8677A">
      <w:start w:val="1"/>
      <w:numFmt w:val="bullet"/>
      <w:lvlText w:val=""/>
      <w:lvlJc w:val="left"/>
      <w:pPr>
        <w:ind w:left="2880" w:hanging="360"/>
      </w:pPr>
      <w:rPr>
        <w:rFonts w:ascii="Symbol" w:hAnsi="Symbol" w:hint="default"/>
      </w:rPr>
    </w:lvl>
    <w:lvl w:ilvl="4" w:tplc="10E0DCF2">
      <w:start w:val="1"/>
      <w:numFmt w:val="bullet"/>
      <w:lvlText w:val="o"/>
      <w:lvlJc w:val="left"/>
      <w:pPr>
        <w:ind w:left="3600" w:hanging="360"/>
      </w:pPr>
      <w:rPr>
        <w:rFonts w:ascii="Courier New" w:hAnsi="Courier New" w:hint="default"/>
      </w:rPr>
    </w:lvl>
    <w:lvl w:ilvl="5" w:tplc="D1508B78">
      <w:start w:val="1"/>
      <w:numFmt w:val="bullet"/>
      <w:lvlText w:val=""/>
      <w:lvlJc w:val="left"/>
      <w:pPr>
        <w:ind w:left="4320" w:hanging="360"/>
      </w:pPr>
      <w:rPr>
        <w:rFonts w:ascii="Wingdings" w:hAnsi="Wingdings" w:hint="default"/>
      </w:rPr>
    </w:lvl>
    <w:lvl w:ilvl="6" w:tplc="EA8EE0C4">
      <w:start w:val="1"/>
      <w:numFmt w:val="bullet"/>
      <w:lvlText w:val=""/>
      <w:lvlJc w:val="left"/>
      <w:pPr>
        <w:ind w:left="5040" w:hanging="360"/>
      </w:pPr>
      <w:rPr>
        <w:rFonts w:ascii="Symbol" w:hAnsi="Symbol" w:hint="default"/>
      </w:rPr>
    </w:lvl>
    <w:lvl w:ilvl="7" w:tplc="81E4AFAC">
      <w:start w:val="1"/>
      <w:numFmt w:val="bullet"/>
      <w:lvlText w:val="o"/>
      <w:lvlJc w:val="left"/>
      <w:pPr>
        <w:ind w:left="5760" w:hanging="360"/>
      </w:pPr>
      <w:rPr>
        <w:rFonts w:ascii="Courier New" w:hAnsi="Courier New" w:hint="default"/>
      </w:rPr>
    </w:lvl>
    <w:lvl w:ilvl="8" w:tplc="04186758">
      <w:start w:val="1"/>
      <w:numFmt w:val="bullet"/>
      <w:lvlText w:val=""/>
      <w:lvlJc w:val="left"/>
      <w:pPr>
        <w:ind w:left="6480" w:hanging="360"/>
      </w:pPr>
      <w:rPr>
        <w:rFonts w:ascii="Wingdings" w:hAnsi="Wingdings" w:hint="default"/>
      </w:rPr>
    </w:lvl>
  </w:abstractNum>
  <w:abstractNum w:abstractNumId="2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423643579">
    <w:abstractNumId w:val="19"/>
  </w:num>
  <w:num w:numId="2" w16cid:durableId="666858601">
    <w:abstractNumId w:val="17"/>
  </w:num>
  <w:num w:numId="3" w16cid:durableId="1806506025">
    <w:abstractNumId w:val="12"/>
  </w:num>
  <w:num w:numId="4" w16cid:durableId="277371417">
    <w:abstractNumId w:val="11"/>
  </w:num>
  <w:num w:numId="5" w16cid:durableId="943920571">
    <w:abstractNumId w:val="8"/>
  </w:num>
  <w:num w:numId="6" w16cid:durableId="277413908">
    <w:abstractNumId w:val="20"/>
  </w:num>
  <w:num w:numId="7" w16cid:durableId="595089897">
    <w:abstractNumId w:val="5"/>
  </w:num>
  <w:num w:numId="8" w16cid:durableId="1515461215">
    <w:abstractNumId w:val="15"/>
  </w:num>
  <w:num w:numId="9" w16cid:durableId="444152522">
    <w:abstractNumId w:val="1"/>
  </w:num>
  <w:num w:numId="10" w16cid:durableId="2086688054">
    <w:abstractNumId w:val="6"/>
  </w:num>
  <w:num w:numId="11" w16cid:durableId="477308799">
    <w:abstractNumId w:val="0"/>
  </w:num>
  <w:num w:numId="12" w16cid:durableId="690839494">
    <w:abstractNumId w:val="22"/>
  </w:num>
  <w:num w:numId="13" w16cid:durableId="150370916">
    <w:abstractNumId w:val="14"/>
  </w:num>
  <w:num w:numId="14" w16cid:durableId="1248660766">
    <w:abstractNumId w:val="21"/>
  </w:num>
  <w:num w:numId="15" w16cid:durableId="166482940">
    <w:abstractNumId w:val="16"/>
  </w:num>
  <w:num w:numId="16" w16cid:durableId="639959138">
    <w:abstractNumId w:val="4"/>
  </w:num>
  <w:num w:numId="17" w16cid:durableId="60446902">
    <w:abstractNumId w:val="10"/>
  </w:num>
  <w:num w:numId="18" w16cid:durableId="1117481823">
    <w:abstractNumId w:val="18"/>
  </w:num>
  <w:num w:numId="19" w16cid:durableId="1959602668">
    <w:abstractNumId w:val="3"/>
  </w:num>
  <w:num w:numId="20" w16cid:durableId="1757285374">
    <w:abstractNumId w:val="9"/>
  </w:num>
  <w:num w:numId="21" w16cid:durableId="1570191436">
    <w:abstractNumId w:val="2"/>
  </w:num>
  <w:num w:numId="22" w16cid:durableId="2062751673">
    <w:abstractNumId w:val="7"/>
  </w:num>
  <w:num w:numId="23" w16cid:durableId="721193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mwrAUAhAnU4CwAAAA="/>
  </w:docVars>
  <w:rsids>
    <w:rsidRoot w:val="00A930CB"/>
    <w:rsid w:val="000069D7"/>
    <w:rsid w:val="00007466"/>
    <w:rsid w:val="00014FB2"/>
    <w:rsid w:val="00016992"/>
    <w:rsid w:val="000178FF"/>
    <w:rsid w:val="00024955"/>
    <w:rsid w:val="00045494"/>
    <w:rsid w:val="00045C47"/>
    <w:rsid w:val="00053025"/>
    <w:rsid w:val="000578CE"/>
    <w:rsid w:val="0006008A"/>
    <w:rsid w:val="00067403"/>
    <w:rsid w:val="00095B57"/>
    <w:rsid w:val="000A1C01"/>
    <w:rsid w:val="000A61C9"/>
    <w:rsid w:val="000B6378"/>
    <w:rsid w:val="000C5E1B"/>
    <w:rsid w:val="000D2938"/>
    <w:rsid w:val="000D2D1E"/>
    <w:rsid w:val="000E74B5"/>
    <w:rsid w:val="000F39BA"/>
    <w:rsid w:val="00101ADA"/>
    <w:rsid w:val="001130F2"/>
    <w:rsid w:val="001164A0"/>
    <w:rsid w:val="001252D0"/>
    <w:rsid w:val="00131BB5"/>
    <w:rsid w:val="00134A89"/>
    <w:rsid w:val="00147868"/>
    <w:rsid w:val="0015027C"/>
    <w:rsid w:val="00176791"/>
    <w:rsid w:val="001810EE"/>
    <w:rsid w:val="001828EE"/>
    <w:rsid w:val="001836B1"/>
    <w:rsid w:val="00185956"/>
    <w:rsid w:val="001A5619"/>
    <w:rsid w:val="001B3608"/>
    <w:rsid w:val="001B3922"/>
    <w:rsid w:val="001B3EC3"/>
    <w:rsid w:val="001C2335"/>
    <w:rsid w:val="001C514F"/>
    <w:rsid w:val="001D3F02"/>
    <w:rsid w:val="001F5437"/>
    <w:rsid w:val="002049FE"/>
    <w:rsid w:val="0021380A"/>
    <w:rsid w:val="0022072F"/>
    <w:rsid w:val="00220992"/>
    <w:rsid w:val="00220B1E"/>
    <w:rsid w:val="00223B65"/>
    <w:rsid w:val="00225FC4"/>
    <w:rsid w:val="0023229C"/>
    <w:rsid w:val="00235912"/>
    <w:rsid w:val="00252E68"/>
    <w:rsid w:val="00255FC4"/>
    <w:rsid w:val="00265DB7"/>
    <w:rsid w:val="00276A31"/>
    <w:rsid w:val="00284720"/>
    <w:rsid w:val="00285D09"/>
    <w:rsid w:val="00296E32"/>
    <w:rsid w:val="00296FAF"/>
    <w:rsid w:val="002B20E3"/>
    <w:rsid w:val="002B6B99"/>
    <w:rsid w:val="002C4CAC"/>
    <w:rsid w:val="002C7305"/>
    <w:rsid w:val="002E427B"/>
    <w:rsid w:val="002F2CB9"/>
    <w:rsid w:val="0030173B"/>
    <w:rsid w:val="0030202B"/>
    <w:rsid w:val="0030436C"/>
    <w:rsid w:val="00322483"/>
    <w:rsid w:val="00322C2E"/>
    <w:rsid w:val="00331B7F"/>
    <w:rsid w:val="003347F1"/>
    <w:rsid w:val="003351B7"/>
    <w:rsid w:val="003353D5"/>
    <w:rsid w:val="00347CDF"/>
    <w:rsid w:val="003519AB"/>
    <w:rsid w:val="00372A45"/>
    <w:rsid w:val="003860FB"/>
    <w:rsid w:val="00391011"/>
    <w:rsid w:val="00391E5C"/>
    <w:rsid w:val="003B0CC6"/>
    <w:rsid w:val="003B602D"/>
    <w:rsid w:val="003C1085"/>
    <w:rsid w:val="003C3B33"/>
    <w:rsid w:val="003C4A80"/>
    <w:rsid w:val="003C7A61"/>
    <w:rsid w:val="003D1F70"/>
    <w:rsid w:val="003D34E8"/>
    <w:rsid w:val="003E4D41"/>
    <w:rsid w:val="003F64EA"/>
    <w:rsid w:val="003F69D6"/>
    <w:rsid w:val="004058B2"/>
    <w:rsid w:val="00405F86"/>
    <w:rsid w:val="00410381"/>
    <w:rsid w:val="00443DD1"/>
    <w:rsid w:val="00445984"/>
    <w:rsid w:val="00451E52"/>
    <w:rsid w:val="0045535D"/>
    <w:rsid w:val="0046229B"/>
    <w:rsid w:val="00481CB5"/>
    <w:rsid w:val="004823B9"/>
    <w:rsid w:val="004B09A4"/>
    <w:rsid w:val="004C0FA8"/>
    <w:rsid w:val="004D5AB9"/>
    <w:rsid w:val="004F03CD"/>
    <w:rsid w:val="004F258C"/>
    <w:rsid w:val="00501EE1"/>
    <w:rsid w:val="00506BC4"/>
    <w:rsid w:val="0051013F"/>
    <w:rsid w:val="00513050"/>
    <w:rsid w:val="0052045F"/>
    <w:rsid w:val="005205A3"/>
    <w:rsid w:val="005225BF"/>
    <w:rsid w:val="0052268F"/>
    <w:rsid w:val="00523C25"/>
    <w:rsid w:val="005628C1"/>
    <w:rsid w:val="00573ED8"/>
    <w:rsid w:val="00574BDB"/>
    <w:rsid w:val="005816F9"/>
    <w:rsid w:val="00581F92"/>
    <w:rsid w:val="00584529"/>
    <w:rsid w:val="00586056"/>
    <w:rsid w:val="00586D85"/>
    <w:rsid w:val="0059562E"/>
    <w:rsid w:val="00597A59"/>
    <w:rsid w:val="005A0724"/>
    <w:rsid w:val="005A1253"/>
    <w:rsid w:val="005A2298"/>
    <w:rsid w:val="005B73D8"/>
    <w:rsid w:val="005D61C7"/>
    <w:rsid w:val="005D76CD"/>
    <w:rsid w:val="00607417"/>
    <w:rsid w:val="0062657F"/>
    <w:rsid w:val="00632AA9"/>
    <w:rsid w:val="00634AE8"/>
    <w:rsid w:val="006407D4"/>
    <w:rsid w:val="00645AAF"/>
    <w:rsid w:val="00656D55"/>
    <w:rsid w:val="00670D2E"/>
    <w:rsid w:val="00671CBC"/>
    <w:rsid w:val="00692F2B"/>
    <w:rsid w:val="006953B0"/>
    <w:rsid w:val="006B2157"/>
    <w:rsid w:val="006C4B88"/>
    <w:rsid w:val="006D0650"/>
    <w:rsid w:val="006D66F5"/>
    <w:rsid w:val="00715A8B"/>
    <w:rsid w:val="00732356"/>
    <w:rsid w:val="00734991"/>
    <w:rsid w:val="00744B6A"/>
    <w:rsid w:val="0075131B"/>
    <w:rsid w:val="00754E62"/>
    <w:rsid w:val="00762A31"/>
    <w:rsid w:val="00792901"/>
    <w:rsid w:val="007A0F0B"/>
    <w:rsid w:val="007A7DB8"/>
    <w:rsid w:val="007B0839"/>
    <w:rsid w:val="007B50E4"/>
    <w:rsid w:val="007E63B1"/>
    <w:rsid w:val="007E734B"/>
    <w:rsid w:val="007F0B03"/>
    <w:rsid w:val="007F374C"/>
    <w:rsid w:val="007F6D91"/>
    <w:rsid w:val="0080321F"/>
    <w:rsid w:val="008138EC"/>
    <w:rsid w:val="008346D5"/>
    <w:rsid w:val="00885114"/>
    <w:rsid w:val="008878E4"/>
    <w:rsid w:val="008A1155"/>
    <w:rsid w:val="008A3408"/>
    <w:rsid w:val="008B30E1"/>
    <w:rsid w:val="008B498D"/>
    <w:rsid w:val="008C2930"/>
    <w:rsid w:val="008E29F3"/>
    <w:rsid w:val="008F2B5B"/>
    <w:rsid w:val="008F58DA"/>
    <w:rsid w:val="008F7790"/>
    <w:rsid w:val="0090738A"/>
    <w:rsid w:val="00907C27"/>
    <w:rsid w:val="0092004F"/>
    <w:rsid w:val="009232AD"/>
    <w:rsid w:val="009246EC"/>
    <w:rsid w:val="00925604"/>
    <w:rsid w:val="009556EE"/>
    <w:rsid w:val="00964538"/>
    <w:rsid w:val="00970536"/>
    <w:rsid w:val="00974A56"/>
    <w:rsid w:val="009931C7"/>
    <w:rsid w:val="009A2C75"/>
    <w:rsid w:val="009C10DC"/>
    <w:rsid w:val="009D0524"/>
    <w:rsid w:val="009D4047"/>
    <w:rsid w:val="009E3DDD"/>
    <w:rsid w:val="00A0693B"/>
    <w:rsid w:val="00A1628F"/>
    <w:rsid w:val="00A21E3A"/>
    <w:rsid w:val="00A3471E"/>
    <w:rsid w:val="00A4397C"/>
    <w:rsid w:val="00A51F56"/>
    <w:rsid w:val="00A73F24"/>
    <w:rsid w:val="00A90A1F"/>
    <w:rsid w:val="00A91384"/>
    <w:rsid w:val="00A92042"/>
    <w:rsid w:val="00A930CB"/>
    <w:rsid w:val="00A96FE6"/>
    <w:rsid w:val="00A976D8"/>
    <w:rsid w:val="00AA0AD0"/>
    <w:rsid w:val="00AA2129"/>
    <w:rsid w:val="00AB0A14"/>
    <w:rsid w:val="00AB4149"/>
    <w:rsid w:val="00AC2E25"/>
    <w:rsid w:val="00AC55A4"/>
    <w:rsid w:val="00AE3909"/>
    <w:rsid w:val="00AE79EE"/>
    <w:rsid w:val="00AF0885"/>
    <w:rsid w:val="00AF387E"/>
    <w:rsid w:val="00B02818"/>
    <w:rsid w:val="00B07E59"/>
    <w:rsid w:val="00B13A6C"/>
    <w:rsid w:val="00B17A05"/>
    <w:rsid w:val="00B20048"/>
    <w:rsid w:val="00B23C75"/>
    <w:rsid w:val="00B26C7E"/>
    <w:rsid w:val="00B52593"/>
    <w:rsid w:val="00B5730D"/>
    <w:rsid w:val="00B6475F"/>
    <w:rsid w:val="00B7659A"/>
    <w:rsid w:val="00B8042E"/>
    <w:rsid w:val="00B86E67"/>
    <w:rsid w:val="00B873D5"/>
    <w:rsid w:val="00B909F7"/>
    <w:rsid w:val="00BB03A3"/>
    <w:rsid w:val="00BB07BE"/>
    <w:rsid w:val="00BB2AAF"/>
    <w:rsid w:val="00BD04CE"/>
    <w:rsid w:val="00BD3AA5"/>
    <w:rsid w:val="00BE6C6C"/>
    <w:rsid w:val="00BF005F"/>
    <w:rsid w:val="00BF2C08"/>
    <w:rsid w:val="00C043DA"/>
    <w:rsid w:val="00C112B7"/>
    <w:rsid w:val="00C21205"/>
    <w:rsid w:val="00C25C3B"/>
    <w:rsid w:val="00C33825"/>
    <w:rsid w:val="00C45904"/>
    <w:rsid w:val="00C510F8"/>
    <w:rsid w:val="00C53B1A"/>
    <w:rsid w:val="00C56FDD"/>
    <w:rsid w:val="00C74EB7"/>
    <w:rsid w:val="00C764B9"/>
    <w:rsid w:val="00C80AF8"/>
    <w:rsid w:val="00C8194A"/>
    <w:rsid w:val="00CB6092"/>
    <w:rsid w:val="00CC32FA"/>
    <w:rsid w:val="00CC6920"/>
    <w:rsid w:val="00CD70BA"/>
    <w:rsid w:val="00CF644C"/>
    <w:rsid w:val="00D01FF9"/>
    <w:rsid w:val="00D13DE0"/>
    <w:rsid w:val="00D15FF5"/>
    <w:rsid w:val="00D2291D"/>
    <w:rsid w:val="00D32416"/>
    <w:rsid w:val="00D450BB"/>
    <w:rsid w:val="00D46E11"/>
    <w:rsid w:val="00D55580"/>
    <w:rsid w:val="00D62B28"/>
    <w:rsid w:val="00D67E1F"/>
    <w:rsid w:val="00D76216"/>
    <w:rsid w:val="00D83D5B"/>
    <w:rsid w:val="00D97964"/>
    <w:rsid w:val="00DA3853"/>
    <w:rsid w:val="00DB7FE8"/>
    <w:rsid w:val="00DC5C04"/>
    <w:rsid w:val="00DD3304"/>
    <w:rsid w:val="00DD72F2"/>
    <w:rsid w:val="00DE2E2C"/>
    <w:rsid w:val="00DF21D0"/>
    <w:rsid w:val="00E0350A"/>
    <w:rsid w:val="00E051F7"/>
    <w:rsid w:val="00E1037E"/>
    <w:rsid w:val="00E24560"/>
    <w:rsid w:val="00E5033B"/>
    <w:rsid w:val="00E60134"/>
    <w:rsid w:val="00E642D3"/>
    <w:rsid w:val="00E73FA8"/>
    <w:rsid w:val="00E750E6"/>
    <w:rsid w:val="00E82EAC"/>
    <w:rsid w:val="00E86B20"/>
    <w:rsid w:val="00E9394F"/>
    <w:rsid w:val="00EA187D"/>
    <w:rsid w:val="00EB01B3"/>
    <w:rsid w:val="00EB1FDF"/>
    <w:rsid w:val="00EB65BC"/>
    <w:rsid w:val="00EC2548"/>
    <w:rsid w:val="00EC64A7"/>
    <w:rsid w:val="00EC674C"/>
    <w:rsid w:val="00ED2B9A"/>
    <w:rsid w:val="00EF11DF"/>
    <w:rsid w:val="00EF3ED4"/>
    <w:rsid w:val="00F15A60"/>
    <w:rsid w:val="00F216A3"/>
    <w:rsid w:val="00F334D8"/>
    <w:rsid w:val="00F53EF8"/>
    <w:rsid w:val="00F56108"/>
    <w:rsid w:val="00F57315"/>
    <w:rsid w:val="00F647D8"/>
    <w:rsid w:val="00F65C64"/>
    <w:rsid w:val="00F75D71"/>
    <w:rsid w:val="00F847CC"/>
    <w:rsid w:val="00F93948"/>
    <w:rsid w:val="00FA3DD1"/>
    <w:rsid w:val="00FA3F78"/>
    <w:rsid w:val="00FB42C7"/>
    <w:rsid w:val="00FC4F27"/>
    <w:rsid w:val="00FD5367"/>
    <w:rsid w:val="00FE6F0A"/>
    <w:rsid w:val="01732E21"/>
    <w:rsid w:val="0200CCF7"/>
    <w:rsid w:val="029FDB7D"/>
    <w:rsid w:val="03E1AB92"/>
    <w:rsid w:val="04D9FBC1"/>
    <w:rsid w:val="054D7F7C"/>
    <w:rsid w:val="063EB1BE"/>
    <w:rsid w:val="067F7EE5"/>
    <w:rsid w:val="06B02942"/>
    <w:rsid w:val="07C00BD6"/>
    <w:rsid w:val="082C13AB"/>
    <w:rsid w:val="084BF9A3"/>
    <w:rsid w:val="0962DFE7"/>
    <w:rsid w:val="09AD6CE4"/>
    <w:rsid w:val="09B596A8"/>
    <w:rsid w:val="09B71FA7"/>
    <w:rsid w:val="0A2894FA"/>
    <w:rsid w:val="0AAAE29A"/>
    <w:rsid w:val="0AC3E5E8"/>
    <w:rsid w:val="0AE9CAC5"/>
    <w:rsid w:val="0B839A65"/>
    <w:rsid w:val="0CADF342"/>
    <w:rsid w:val="0CEEC069"/>
    <w:rsid w:val="0D1F6AC6"/>
    <w:rsid w:val="0E51B129"/>
    <w:rsid w:val="0E82719E"/>
    <w:rsid w:val="0E8A90CA"/>
    <w:rsid w:val="0E9B552F"/>
    <w:rsid w:val="10D9042F"/>
    <w:rsid w:val="1111C026"/>
    <w:rsid w:val="116DF1CC"/>
    <w:rsid w:val="11ECD12E"/>
    <w:rsid w:val="1263EC81"/>
    <w:rsid w:val="1410A4F1"/>
    <w:rsid w:val="14519FD1"/>
    <w:rsid w:val="152A7CAB"/>
    <w:rsid w:val="156B47A1"/>
    <w:rsid w:val="15A3E38D"/>
    <w:rsid w:val="165CC30E"/>
    <w:rsid w:val="169340B2"/>
    <w:rsid w:val="16A66714"/>
    <w:rsid w:val="16E162FC"/>
    <w:rsid w:val="17071802"/>
    <w:rsid w:val="17375DA4"/>
    <w:rsid w:val="17894093"/>
    <w:rsid w:val="17A9FB6C"/>
    <w:rsid w:val="17B712F6"/>
    <w:rsid w:val="17F7BE8E"/>
    <w:rsid w:val="17F8936F"/>
    <w:rsid w:val="184D6374"/>
    <w:rsid w:val="187D335D"/>
    <w:rsid w:val="1945CBCD"/>
    <w:rsid w:val="1A1903BE"/>
    <w:rsid w:val="1A4C9A97"/>
    <w:rsid w:val="1AEEB3B8"/>
    <w:rsid w:val="1BE86AF8"/>
    <w:rsid w:val="1C5472CD"/>
    <w:rsid w:val="1F200BBA"/>
    <w:rsid w:val="1FC224DB"/>
    <w:rsid w:val="20C2DFCB"/>
    <w:rsid w:val="21103CE1"/>
    <w:rsid w:val="21410C4D"/>
    <w:rsid w:val="21F10741"/>
    <w:rsid w:val="21F445BA"/>
    <w:rsid w:val="22F9C59D"/>
    <w:rsid w:val="230160C5"/>
    <w:rsid w:val="23FA808D"/>
    <w:rsid w:val="244C5E50"/>
    <w:rsid w:val="244EC04D"/>
    <w:rsid w:val="245F84B2"/>
    <w:rsid w:val="25425E31"/>
    <w:rsid w:val="259EA983"/>
    <w:rsid w:val="25E0DDEB"/>
    <w:rsid w:val="26128FCA"/>
    <w:rsid w:val="270C00F5"/>
    <w:rsid w:val="28446FDC"/>
    <w:rsid w:val="29743039"/>
    <w:rsid w:val="29FC1926"/>
    <w:rsid w:val="2A73E759"/>
    <w:rsid w:val="2ABB9FD4"/>
    <w:rsid w:val="2B506F95"/>
    <w:rsid w:val="2B61950D"/>
    <w:rsid w:val="2C059272"/>
    <w:rsid w:val="2C0FB7BA"/>
    <w:rsid w:val="2C864EAA"/>
    <w:rsid w:val="2D539FE0"/>
    <w:rsid w:val="2DF34096"/>
    <w:rsid w:val="2E0E547E"/>
    <w:rsid w:val="2E524F4E"/>
    <w:rsid w:val="2FAA24DF"/>
    <w:rsid w:val="30741E31"/>
    <w:rsid w:val="308B40A2"/>
    <w:rsid w:val="30E328DD"/>
    <w:rsid w:val="3201B2B0"/>
    <w:rsid w:val="3212570A"/>
    <w:rsid w:val="324EB39C"/>
    <w:rsid w:val="3301AB99"/>
    <w:rsid w:val="35389C03"/>
    <w:rsid w:val="35AAA5D3"/>
    <w:rsid w:val="36D46C64"/>
    <w:rsid w:val="36F2156E"/>
    <w:rsid w:val="378B4A02"/>
    <w:rsid w:val="382B3844"/>
    <w:rsid w:val="382D6DBB"/>
    <w:rsid w:val="39368FFD"/>
    <w:rsid w:val="3A29B630"/>
    <w:rsid w:val="3A59C581"/>
    <w:rsid w:val="3AD9B124"/>
    <w:rsid w:val="3B62D906"/>
    <w:rsid w:val="3C23A3C2"/>
    <w:rsid w:val="3C37165B"/>
    <w:rsid w:val="3CA88DDF"/>
    <w:rsid w:val="3CFEA967"/>
    <w:rsid w:val="3D732941"/>
    <w:rsid w:val="3DB8E97E"/>
    <w:rsid w:val="3E4F17EA"/>
    <w:rsid w:val="3F0751C7"/>
    <w:rsid w:val="3F5D7C46"/>
    <w:rsid w:val="40B40B9C"/>
    <w:rsid w:val="40D0F48B"/>
    <w:rsid w:val="40F08A40"/>
    <w:rsid w:val="40F15F21"/>
    <w:rsid w:val="41C9C1F5"/>
    <w:rsid w:val="4236B3A0"/>
    <w:rsid w:val="4272B939"/>
    <w:rsid w:val="428D2F82"/>
    <w:rsid w:val="4292E546"/>
    <w:rsid w:val="43E64E8E"/>
    <w:rsid w:val="4428FFE3"/>
    <w:rsid w:val="451CC2D6"/>
    <w:rsid w:val="46A75860"/>
    <w:rsid w:val="46F27DB4"/>
    <w:rsid w:val="47C96CE8"/>
    <w:rsid w:val="488E4E15"/>
    <w:rsid w:val="496DE88A"/>
    <w:rsid w:val="4B7935EC"/>
    <w:rsid w:val="4B80EA56"/>
    <w:rsid w:val="4BF6BE43"/>
    <w:rsid w:val="4D1699E4"/>
    <w:rsid w:val="4D26FFDA"/>
    <w:rsid w:val="4E45C811"/>
    <w:rsid w:val="4E5C6F9D"/>
    <w:rsid w:val="50B10709"/>
    <w:rsid w:val="53B9252B"/>
    <w:rsid w:val="54C34261"/>
    <w:rsid w:val="54D32925"/>
    <w:rsid w:val="55A8CC88"/>
    <w:rsid w:val="55E5291A"/>
    <w:rsid w:val="56354921"/>
    <w:rsid w:val="573C00A0"/>
    <w:rsid w:val="57AFAB86"/>
    <w:rsid w:val="58887969"/>
    <w:rsid w:val="58A1A1C6"/>
    <w:rsid w:val="58BC18EE"/>
    <w:rsid w:val="58FBFD24"/>
    <w:rsid w:val="5A7C3DAB"/>
    <w:rsid w:val="5A97CD85"/>
    <w:rsid w:val="5B4BAC42"/>
    <w:rsid w:val="5CF74E08"/>
    <w:rsid w:val="5E28D6EB"/>
    <w:rsid w:val="5EAD2DF0"/>
    <w:rsid w:val="5EC88E0F"/>
    <w:rsid w:val="5F484361"/>
    <w:rsid w:val="60938B4E"/>
    <w:rsid w:val="609ADC14"/>
    <w:rsid w:val="60E710CB"/>
    <w:rsid w:val="61474F50"/>
    <w:rsid w:val="6190DBF5"/>
    <w:rsid w:val="61AA0452"/>
    <w:rsid w:val="626E2733"/>
    <w:rsid w:val="62E0EA3A"/>
    <w:rsid w:val="639BFF32"/>
    <w:rsid w:val="646D5E56"/>
    <w:rsid w:val="64C87CB7"/>
    <w:rsid w:val="6566FC71"/>
    <w:rsid w:val="665D8F7D"/>
    <w:rsid w:val="66921F7B"/>
    <w:rsid w:val="66CF994D"/>
    <w:rsid w:val="69633348"/>
    <w:rsid w:val="6A4C0DDD"/>
    <w:rsid w:val="6B37BE3B"/>
    <w:rsid w:val="6B7EB8FB"/>
    <w:rsid w:val="6BA71117"/>
    <w:rsid w:val="6BE7DE3E"/>
    <w:rsid w:val="6CBA8B4E"/>
    <w:rsid w:val="6DC7518F"/>
    <w:rsid w:val="6DCD8159"/>
    <w:rsid w:val="6E503074"/>
    <w:rsid w:val="6EB659BD"/>
    <w:rsid w:val="6F15CC3D"/>
    <w:rsid w:val="6FA22F2A"/>
    <w:rsid w:val="6FB94C6F"/>
    <w:rsid w:val="71BFD6B9"/>
    <w:rsid w:val="71F2E51B"/>
    <w:rsid w:val="72A0F27C"/>
    <w:rsid w:val="72F0ED31"/>
    <w:rsid w:val="7329CCD2"/>
    <w:rsid w:val="73D39C8B"/>
    <w:rsid w:val="74EAA7F2"/>
    <w:rsid w:val="758F1EF3"/>
    <w:rsid w:val="75CA575C"/>
    <w:rsid w:val="76288DF3"/>
    <w:rsid w:val="76307B79"/>
    <w:rsid w:val="767A1F7F"/>
    <w:rsid w:val="76B030CB"/>
    <w:rsid w:val="7720DE22"/>
    <w:rsid w:val="78A74F34"/>
    <w:rsid w:val="7979044A"/>
    <w:rsid w:val="79B1C041"/>
    <w:rsid w:val="7A92DC04"/>
    <w:rsid w:val="7AADF1F4"/>
    <w:rsid w:val="7AFBFF16"/>
    <w:rsid w:val="7B025905"/>
    <w:rsid w:val="7B3CCC3D"/>
    <w:rsid w:val="7B7BB468"/>
    <w:rsid w:val="7BDEEFF6"/>
    <w:rsid w:val="7BEFC209"/>
    <w:rsid w:val="7BF44F45"/>
    <w:rsid w:val="7C41A4F8"/>
    <w:rsid w:val="7D7AC057"/>
    <w:rsid w:val="7EB3552A"/>
    <w:rsid w:val="7EBE3FB9"/>
    <w:rsid w:val="7FCF7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link w:val="ListParagraphChar"/>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unhideWhenUsed/>
    <w:rsid w:val="00A21E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E63B1"/>
    <w:rPr>
      <w:color w:val="605E5C"/>
      <w:shd w:val="clear" w:color="auto" w:fill="E1DFDD"/>
    </w:rPr>
  </w:style>
  <w:style w:type="paragraph" w:styleId="Footer">
    <w:name w:val="footer"/>
    <w:basedOn w:val="Normal"/>
    <w:link w:val="FooterChar"/>
    <w:uiPriority w:val="99"/>
    <w:unhideWhenUsed/>
    <w:rsid w:val="00095B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B57"/>
  </w:style>
  <w:style w:type="character" w:customStyle="1" w:styleId="ListParagraphChar">
    <w:name w:val="List Paragraph Char"/>
    <w:link w:val="ListParagraph"/>
    <w:uiPriority w:val="34"/>
    <w:locked/>
    <w:rsid w:val="00B23C75"/>
  </w:style>
  <w:style w:type="character" w:styleId="Strong">
    <w:name w:val="Strong"/>
    <w:basedOn w:val="DefaultParagraphFont"/>
    <w:uiPriority w:val="22"/>
    <w:qFormat/>
    <w:rsid w:val="005628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735640">
      <w:bodyDiv w:val="1"/>
      <w:marLeft w:val="0"/>
      <w:marRight w:val="0"/>
      <w:marTop w:val="0"/>
      <w:marBottom w:val="0"/>
      <w:divBdr>
        <w:top w:val="none" w:sz="0" w:space="0" w:color="auto"/>
        <w:left w:val="none" w:sz="0" w:space="0" w:color="auto"/>
        <w:bottom w:val="none" w:sz="0" w:space="0" w:color="auto"/>
        <w:right w:val="none" w:sz="0" w:space="0" w:color="auto"/>
      </w:divBdr>
    </w:div>
    <w:div w:id="920991960">
      <w:bodyDiv w:val="1"/>
      <w:marLeft w:val="0"/>
      <w:marRight w:val="0"/>
      <w:marTop w:val="0"/>
      <w:marBottom w:val="0"/>
      <w:divBdr>
        <w:top w:val="none" w:sz="0" w:space="0" w:color="auto"/>
        <w:left w:val="none" w:sz="0" w:space="0" w:color="auto"/>
        <w:bottom w:val="none" w:sz="0" w:space="0" w:color="auto"/>
        <w:right w:val="none" w:sz="0" w:space="0" w:color="auto"/>
      </w:divBdr>
    </w:div>
    <w:div w:id="135472372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hyperlink" Target="https://www.macworld.com/article/214642/steve-jobs-making-a-dent-in-the-universe.html"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youtube.com/watch?v=XdoAo1xnWWQ"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talentgrow.com/podcast/episode136"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zinearticles.com/?The-Psychology-of-Ambition&amp;id=1393654" TargetMode="External"/><Relationship Id="rId23" Type="http://schemas.openxmlformats.org/officeDocument/2006/relationships/footer" Target="footer2.xm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zSW6HRkS-NA"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3" ma:contentTypeDescription="Create a new document." ma:contentTypeScope="" ma:versionID="6aae307922340ae374098c7760fbbc71">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b5e359f9ec2f176da6ca9a3eacb8945b"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4243a2f-f39c-4e43-9810-58f2f548e0d4">
      <Terms xmlns="http://schemas.microsoft.com/office/infopath/2007/PartnerControls"/>
    </lcf76f155ced4ddcb4097134ff3c332f>
    <TaxCatchAll xmlns="32cf4773-4f40-40c5-b712-949156571374" xsi:nil="true"/>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D3DF5C84-5DB2-406E-A2FF-77B957FE8E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74243a2f-f39c-4e43-9810-58f2f548e0d4"/>
    <ds:schemaRef ds:uri="32cf4773-4f40-40c5-b712-949156571374"/>
  </ds:schemaRefs>
</ds:datastoreItem>
</file>

<file path=docProps/app.xml><?xml version="1.0" encoding="utf-8"?>
<Properties xmlns="http://schemas.openxmlformats.org/officeDocument/2006/extended-properties" xmlns:vt="http://schemas.openxmlformats.org/officeDocument/2006/docPropsVTypes">
  <Template>Normal</Template>
  <TotalTime>2081</TotalTime>
  <Pages>9</Pages>
  <Words>2697</Words>
  <Characters>15379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BMSK5007 Part 2 Reflection</vt:lpstr>
    </vt:vector>
  </TitlesOfParts>
  <Company/>
  <LinksUpToDate>false</LinksUpToDate>
  <CharactersWithSpaces>18040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Mark Evans</cp:lastModifiedBy>
  <cp:revision>46</cp:revision>
  <dcterms:created xsi:type="dcterms:W3CDTF">2022-11-08T19:27:00Z</dcterms:created>
  <dcterms:modified xsi:type="dcterms:W3CDTF">2022-11-11T23:35:00Z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y fmtid="{D5CDD505-2E9C-101B-9397-08002B2CF9AE}" pid="3" name="MediaServiceImageTags">
    <vt:lpwstr/>
  </property>
</Properties>
</file>