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45E2994" w:rsidR="00EC129D" w:rsidRPr="007D32C5" w:rsidRDefault="0052404C">
            <w:pPr>
              <w:rPr>
                <w:rFonts w:ascii="Arial" w:hAnsi="Arial" w:cs="Arial"/>
                <w:sz w:val="22"/>
              </w:rPr>
            </w:pPr>
            <w:r>
              <w:rPr>
                <w:rFonts w:ascii="Arial" w:hAnsi="Arial" w:cs="Arial"/>
                <w:sz w:val="22"/>
              </w:rPr>
              <w:t>2427442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2884F93" w:rsidR="00EC129D" w:rsidRPr="007D32C5" w:rsidRDefault="0052404C">
            <w:pPr>
              <w:rPr>
                <w:rFonts w:ascii="Arial" w:hAnsi="Arial" w:cs="Arial"/>
                <w:sz w:val="22"/>
              </w:rPr>
            </w:pPr>
            <w:r>
              <w:rPr>
                <w:rFonts w:ascii="Arial" w:hAnsi="Arial" w:cs="Arial"/>
                <w:sz w:val="22"/>
              </w:rPr>
              <w:t>Jeffrey Dean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A522AEE" w:rsidR="00EC129D" w:rsidRPr="007D32C5" w:rsidRDefault="0052404C">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85AF581" w:rsidR="00EC129D" w:rsidRPr="007D32C5" w:rsidRDefault="0052404C">
            <w:pPr>
              <w:rPr>
                <w:rFonts w:ascii="Arial" w:hAnsi="Arial" w:cs="Arial"/>
                <w:sz w:val="22"/>
              </w:rPr>
            </w:pPr>
            <w:hyperlink r:id="rId5" w:history="1">
              <w:proofErr w:type="spellStart"/>
              <w:r w:rsidRPr="0052404C">
                <w:rPr>
                  <w:rStyle w:val="Hyperlink"/>
                  <w:rFonts w:ascii="Arial" w:hAnsi="Arial" w:cs="Arial"/>
                  <w:sz w:val="22"/>
                </w:rPr>
                <w:t>acocks</w:t>
              </w:r>
              <w:proofErr w:type="spellEnd"/>
              <w:r w:rsidRPr="0052404C">
                <w:rPr>
                  <w:rStyle w:val="Hyperlink"/>
                  <w:rFonts w:ascii="Arial" w:hAnsi="Arial" w:cs="Arial"/>
                  <w:sz w:val="22"/>
                </w:rPr>
                <w:t xml:space="preserve"> green bowling website link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C6567B0" w:rsidR="00EC129D" w:rsidRDefault="00061623">
            <w:pPr>
              <w:rPr>
                <w:rFonts w:ascii="Arial" w:hAnsi="Arial" w:cs="Arial"/>
                <w:sz w:val="22"/>
              </w:rPr>
            </w:pPr>
            <w:r>
              <w:rPr>
                <w:rFonts w:ascii="Arial" w:hAnsi="Arial" w:cs="Arial"/>
                <w:sz w:val="22"/>
              </w:rPr>
              <w:t xml:space="preserve">Answer: </w:t>
            </w:r>
            <w:r w:rsidR="0052404C">
              <w:rPr>
                <w:rFonts w:ascii="Arial" w:hAnsi="Arial" w:cs="Arial"/>
                <w:sz w:val="22"/>
              </w:rPr>
              <w:t>The Acocks Green Bowling company website loads very quickly. From when I clicked on the link it sent me straight to the website with no lags or delays.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0C336F2" w:rsidR="00EC129D" w:rsidRDefault="00061623">
            <w:pPr>
              <w:rPr>
                <w:rFonts w:ascii="Arial" w:hAnsi="Arial" w:cs="Arial"/>
                <w:sz w:val="22"/>
              </w:rPr>
            </w:pPr>
            <w:r>
              <w:rPr>
                <w:rFonts w:ascii="Arial" w:hAnsi="Arial" w:cs="Arial"/>
                <w:sz w:val="22"/>
              </w:rPr>
              <w:t xml:space="preserve">Answer: </w:t>
            </w:r>
            <w:proofErr w:type="gramStart"/>
            <w:r w:rsidR="0052404C">
              <w:rPr>
                <w:rFonts w:ascii="Arial" w:hAnsi="Arial" w:cs="Arial"/>
                <w:sz w:val="22"/>
              </w:rPr>
              <w:t>Yes</w:t>
            </w:r>
            <w:proofErr w:type="gramEnd"/>
            <w:r w:rsidR="0052404C">
              <w:rPr>
                <w:rFonts w:ascii="Arial" w:hAnsi="Arial" w:cs="Arial"/>
                <w:sz w:val="22"/>
              </w:rPr>
              <w:t xml:space="preserve"> the company’s website does contain many sub-pages which are clearly visible for customers to see. A prospective customer can navigate these sub-pages easily as the layout of the website </w:t>
            </w:r>
            <w:r w:rsidR="00AF50F1">
              <w:rPr>
                <w:rFonts w:ascii="Arial" w:hAnsi="Arial" w:cs="Arial"/>
                <w:sz w:val="22"/>
              </w:rPr>
              <w:t>direct.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6671D8B" w:rsidR="00E26B70" w:rsidRDefault="009C6B52">
            <w:pPr>
              <w:rPr>
                <w:rFonts w:ascii="Arial" w:hAnsi="Arial" w:cs="Arial"/>
                <w:sz w:val="22"/>
              </w:rPr>
            </w:pPr>
            <w:r>
              <w:rPr>
                <w:rFonts w:ascii="Arial" w:hAnsi="Arial" w:cs="Arial"/>
                <w:sz w:val="22"/>
              </w:rPr>
              <w:t xml:space="preserve">Answer: </w:t>
            </w:r>
            <w:proofErr w:type="gramStart"/>
            <w:r w:rsidR="00AF50F1">
              <w:rPr>
                <w:rFonts w:ascii="Arial" w:hAnsi="Arial" w:cs="Arial"/>
                <w:sz w:val="22"/>
              </w:rPr>
              <w:t>Yes</w:t>
            </w:r>
            <w:proofErr w:type="gramEnd"/>
            <w:r w:rsidR="00AF50F1">
              <w:rPr>
                <w:rFonts w:ascii="Arial" w:hAnsi="Arial" w:cs="Arial"/>
                <w:sz w:val="22"/>
              </w:rPr>
              <w:t xml:space="preserve"> customers can make a booking via the webpage. This is very convenient </w:t>
            </w:r>
            <w:r w:rsidR="005531C8">
              <w:rPr>
                <w:rFonts w:ascii="Arial" w:hAnsi="Arial" w:cs="Arial"/>
                <w:sz w:val="22"/>
              </w:rPr>
              <w:t xml:space="preserve">because as </w:t>
            </w:r>
            <w:proofErr w:type="spellStart"/>
            <w:r w:rsidR="005531C8">
              <w:rPr>
                <w:rFonts w:ascii="Arial" w:hAnsi="Arial" w:cs="Arial"/>
                <w:sz w:val="22"/>
              </w:rPr>
              <w:t>Balanche</w:t>
            </w:r>
            <w:proofErr w:type="spellEnd"/>
            <w:r w:rsidR="005531C8">
              <w:rPr>
                <w:rFonts w:ascii="Arial" w:hAnsi="Arial" w:cs="Arial"/>
                <w:sz w:val="22"/>
              </w:rPr>
              <w:t xml:space="preserve">, D., </w:t>
            </w:r>
            <w:proofErr w:type="spellStart"/>
            <w:r w:rsidR="005531C8">
              <w:rPr>
                <w:rFonts w:ascii="Arial" w:hAnsi="Arial" w:cs="Arial"/>
                <w:sz w:val="22"/>
              </w:rPr>
              <w:t>Casalo</w:t>
            </w:r>
            <w:proofErr w:type="spellEnd"/>
            <w:r w:rsidR="005531C8">
              <w:rPr>
                <w:rFonts w:ascii="Arial" w:hAnsi="Arial" w:cs="Arial"/>
                <w:sz w:val="22"/>
              </w:rPr>
              <w:t xml:space="preserve">, Luis V., </w:t>
            </w:r>
            <w:proofErr w:type="spellStart"/>
            <w:r w:rsidR="005531C8">
              <w:rPr>
                <w:rFonts w:ascii="Arial" w:hAnsi="Arial" w:cs="Arial"/>
                <w:sz w:val="22"/>
              </w:rPr>
              <w:t>Guinaliu</w:t>
            </w:r>
            <w:proofErr w:type="spellEnd"/>
            <w:r w:rsidR="005531C8">
              <w:rPr>
                <w:rFonts w:ascii="Arial" w:hAnsi="Arial" w:cs="Arial"/>
                <w:sz w:val="22"/>
              </w:rPr>
              <w:t>, M. (2012) states, website usability affects satisfaction which in turn affects intention to use, so making bookings easily accessible on the company’s website will assist customers to make bookings effortlessly.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A8F1A16" w:rsidR="00E26B70" w:rsidRDefault="009C6B52">
            <w:pPr>
              <w:rPr>
                <w:rFonts w:ascii="Arial" w:hAnsi="Arial" w:cs="Arial"/>
                <w:sz w:val="22"/>
              </w:rPr>
            </w:pPr>
            <w:r>
              <w:rPr>
                <w:rFonts w:ascii="Arial" w:hAnsi="Arial" w:cs="Arial"/>
                <w:sz w:val="22"/>
              </w:rPr>
              <w:t xml:space="preserve">Answer: </w:t>
            </w:r>
            <w:r w:rsidR="004E2231">
              <w:rPr>
                <w:rFonts w:ascii="Arial" w:hAnsi="Arial" w:cs="Arial"/>
                <w:sz w:val="22"/>
              </w:rPr>
              <w:t xml:space="preserve">After reviewing the </w:t>
            </w:r>
            <w:proofErr w:type="gramStart"/>
            <w:r w:rsidR="004E2231">
              <w:rPr>
                <w:rFonts w:ascii="Arial" w:hAnsi="Arial" w:cs="Arial"/>
                <w:sz w:val="22"/>
              </w:rPr>
              <w:t>website</w:t>
            </w:r>
            <w:proofErr w:type="gramEnd"/>
            <w:r w:rsidR="004E2231">
              <w:rPr>
                <w:rFonts w:ascii="Arial" w:hAnsi="Arial" w:cs="Arial"/>
                <w:sz w:val="22"/>
              </w:rPr>
              <w:t xml:space="preserve"> </w:t>
            </w:r>
            <w:r w:rsidR="00C34638">
              <w:rPr>
                <w:rFonts w:ascii="Arial" w:hAnsi="Arial" w:cs="Arial"/>
                <w:sz w:val="22"/>
              </w:rPr>
              <w:t>I would not recommend any improvements to improve the usability of the website because, according to Krug, S. (2014),</w:t>
            </w:r>
            <w:r w:rsidR="008D1DB7">
              <w:rPr>
                <w:rFonts w:ascii="Arial" w:hAnsi="Arial" w:cs="Arial"/>
                <w:sz w:val="22"/>
              </w:rPr>
              <w:t xml:space="preserve"> webpage designers must </w:t>
            </w:r>
            <w:proofErr w:type="gramStart"/>
            <w:r w:rsidR="008D1DB7">
              <w:rPr>
                <w:rFonts w:ascii="Arial" w:hAnsi="Arial" w:cs="Arial"/>
                <w:sz w:val="22"/>
              </w:rPr>
              <w:t>take into account</w:t>
            </w:r>
            <w:proofErr w:type="gramEnd"/>
            <w:r w:rsidR="00C34638">
              <w:rPr>
                <w:rFonts w:ascii="Arial" w:hAnsi="Arial" w:cs="Arial"/>
                <w:sz w:val="22"/>
              </w:rPr>
              <w:t xml:space="preserve"> intuitive navigation and information design</w:t>
            </w:r>
            <w:r w:rsidR="008D1DB7">
              <w:rPr>
                <w:rFonts w:ascii="Arial" w:hAnsi="Arial" w:cs="Arial"/>
                <w:sz w:val="22"/>
              </w:rPr>
              <w:t xml:space="preserve">. The company has utilised this effectively making website usability clear even for </w:t>
            </w:r>
            <w:r w:rsidR="005E076C">
              <w:rPr>
                <w:rFonts w:ascii="Arial" w:hAnsi="Arial" w:cs="Arial"/>
                <w:sz w:val="22"/>
              </w:rPr>
              <w:t>customers who are not as advanced with browsing the web.</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E7071F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33DDC">
              <w:rPr>
                <w:rFonts w:ascii="Arial" w:hAnsi="Arial" w:cs="Arial"/>
                <w:sz w:val="22"/>
              </w:rPr>
              <w:t xml:space="preserve"> The webpage is very pleasant to look at. Every part of the website feels thoughtfully arranged creating a user experience that’s both aesthetically pleasing and comfortable.</w:t>
            </w:r>
            <w:r w:rsidR="00F64B83">
              <w:rPr>
                <w:rFonts w:ascii="Arial" w:hAnsi="Arial" w:cs="Arial"/>
                <w:sz w:val="22"/>
              </w:rPr>
              <w:t xml:space="preserve"> After browsing the website on my mobile phone and on my computer, I did notice that the computer allowed for a more spacious layout due to the larger screen than on a handheld smartphone, allowing me to see more content at once such as side bars and larger images.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169B56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53AE7">
              <w:rPr>
                <w:rFonts w:ascii="Arial" w:hAnsi="Arial" w:cs="Arial"/>
                <w:sz w:val="22"/>
              </w:rPr>
              <w:t xml:space="preserve"> The website uses imagery, video and colour well to shape customers perception</w:t>
            </w:r>
            <w:r w:rsidR="00787759">
              <w:rPr>
                <w:rFonts w:ascii="Arial" w:hAnsi="Arial" w:cs="Arial"/>
                <w:sz w:val="22"/>
              </w:rPr>
              <w:t>. The company has used these elements thoughtfully to create a visually pleasing experience that guides the user naturally through the webpage.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109C88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87759">
              <w:rPr>
                <w:rFonts w:ascii="Arial" w:hAnsi="Arial" w:cs="Arial"/>
                <w:sz w:val="22"/>
              </w:rPr>
              <w:t xml:space="preserve"> </w:t>
            </w:r>
            <w:proofErr w:type="gramStart"/>
            <w:r w:rsidR="00564948">
              <w:rPr>
                <w:rFonts w:ascii="Arial" w:hAnsi="Arial" w:cs="Arial"/>
                <w:sz w:val="22"/>
              </w:rPr>
              <w:t>Yes</w:t>
            </w:r>
            <w:proofErr w:type="gramEnd"/>
            <w:r w:rsidR="00564948">
              <w:rPr>
                <w:rFonts w:ascii="Arial" w:hAnsi="Arial" w:cs="Arial"/>
                <w:sz w:val="22"/>
              </w:rPr>
              <w:t xml:space="preserve"> the website has made use of an online chat tool on the website</w:t>
            </w:r>
            <w:r w:rsidR="0045437F">
              <w:rPr>
                <w:rFonts w:ascii="Arial" w:hAnsi="Arial" w:cs="Arial"/>
                <w:sz w:val="22"/>
              </w:rPr>
              <w:t>. At the top of the company’s website there is a separate sub-page that customers can right-click and enquire about the services that Acocks Green Bowling has to offer. This is very effective because it makes customers trust the company and makes the site feel effective.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CE1CD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06EC6">
              <w:rPr>
                <w:rFonts w:ascii="Arial" w:hAnsi="Arial" w:cs="Arial"/>
                <w:sz w:val="22"/>
              </w:rPr>
              <w:t>The company’s webpage does not use any social media platforms (e.g. TikTok, Instagram, Facebook).</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31E962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87759">
              <w:rPr>
                <w:rFonts w:ascii="Arial" w:hAnsi="Arial" w:cs="Arial"/>
                <w:sz w:val="22"/>
              </w:rPr>
              <w:t xml:space="preserve"> Cai, </w:t>
            </w:r>
            <w:proofErr w:type="gramStart"/>
            <w:r w:rsidR="00787759">
              <w:rPr>
                <w:rFonts w:ascii="Arial" w:hAnsi="Arial" w:cs="Arial"/>
                <w:sz w:val="22"/>
              </w:rPr>
              <w:t>Shun ;</w:t>
            </w:r>
            <w:proofErr w:type="gramEnd"/>
            <w:r w:rsidR="00787759">
              <w:rPr>
                <w:rFonts w:ascii="Arial" w:hAnsi="Arial" w:cs="Arial"/>
                <w:sz w:val="22"/>
              </w:rPr>
              <w:t xml:space="preserve"> Xu, </w:t>
            </w:r>
            <w:proofErr w:type="spellStart"/>
            <w:r w:rsidR="00787759">
              <w:rPr>
                <w:rFonts w:ascii="Arial" w:hAnsi="Arial" w:cs="Arial"/>
                <w:sz w:val="22"/>
              </w:rPr>
              <w:t>Yunjie</w:t>
            </w:r>
            <w:proofErr w:type="spellEnd"/>
            <w:r w:rsidR="00787759">
              <w:rPr>
                <w:rFonts w:ascii="Arial" w:hAnsi="Arial" w:cs="Arial"/>
                <w:sz w:val="22"/>
              </w:rPr>
              <w:t xml:space="preserve"> (2011) in their study stated that, online vendors should focus on </w:t>
            </w:r>
            <w:r w:rsidR="00564948">
              <w:rPr>
                <w:rFonts w:ascii="Arial" w:hAnsi="Arial" w:cs="Arial"/>
                <w:sz w:val="22"/>
              </w:rPr>
              <w:t>properly designed aesthetically pleasing webpages, this will provide customers with a better service. The company making their services clear through images and bold writing gives customers an opportunity to appreciate the layout which increases customer engagement.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F1DBE5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6EC6">
              <w:rPr>
                <w:rFonts w:ascii="Arial" w:hAnsi="Arial" w:cs="Arial"/>
                <w:sz w:val="22"/>
              </w:rPr>
              <w:t xml:space="preserve"> Customer reviews are made </w:t>
            </w:r>
            <w:proofErr w:type="gramStart"/>
            <w:r w:rsidR="00306EC6">
              <w:rPr>
                <w:rFonts w:ascii="Arial" w:hAnsi="Arial" w:cs="Arial"/>
                <w:sz w:val="22"/>
              </w:rPr>
              <w:t>available</w:t>
            </w:r>
            <w:proofErr w:type="gramEnd"/>
            <w:r w:rsidR="00306EC6">
              <w:rPr>
                <w:rFonts w:ascii="Arial" w:hAnsi="Arial" w:cs="Arial"/>
                <w:sz w:val="22"/>
              </w:rPr>
              <w:t xml:space="preserve"> and they are up to date. </w:t>
            </w:r>
            <w:r w:rsidR="003B1671">
              <w:rPr>
                <w:rFonts w:ascii="Arial" w:hAnsi="Arial" w:cs="Arial"/>
                <w:sz w:val="22"/>
              </w:rPr>
              <w:t>Reviews are displayed directly below the service description.</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97867E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B1671">
              <w:rPr>
                <w:rFonts w:ascii="Arial" w:hAnsi="Arial" w:cs="Arial"/>
                <w:sz w:val="22"/>
              </w:rPr>
              <w:t xml:space="preserve">The service is presented as high quality through a mix of clear and confident messaging </w:t>
            </w:r>
            <w:proofErr w:type="gramStart"/>
            <w:r w:rsidR="003B1671">
              <w:rPr>
                <w:rFonts w:ascii="Arial" w:hAnsi="Arial" w:cs="Arial"/>
                <w:sz w:val="22"/>
              </w:rPr>
              <w:t>and also</w:t>
            </w:r>
            <w:proofErr w:type="gramEnd"/>
            <w:r w:rsidR="003B1671">
              <w:rPr>
                <w:rFonts w:ascii="Arial" w:hAnsi="Arial" w:cs="Arial"/>
                <w:sz w:val="22"/>
              </w:rPr>
              <w:t xml:space="preserve"> strong visual design. I would use the company’s services and recommend for my family and friends because they implemented a list of what is included aiding me to see the structure and </w:t>
            </w:r>
            <w:proofErr w:type="gramStart"/>
            <w:r w:rsidR="003B1671">
              <w:rPr>
                <w:rFonts w:ascii="Arial" w:hAnsi="Arial" w:cs="Arial"/>
                <w:sz w:val="22"/>
              </w:rPr>
              <w:t>reliability</w:t>
            </w:r>
            <w:proofErr w:type="gramEnd"/>
            <w:r w:rsidR="003B1671">
              <w:rPr>
                <w:rFonts w:ascii="Arial" w:hAnsi="Arial" w:cs="Arial"/>
                <w:sz w:val="22"/>
              </w:rPr>
              <w:t xml:space="preserve"> so I know what to expect.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CD3E78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B1671">
              <w:rPr>
                <w:rFonts w:ascii="Arial" w:hAnsi="Arial" w:cs="Arial"/>
                <w:sz w:val="22"/>
              </w:rPr>
              <w:t xml:space="preserve"> </w:t>
            </w:r>
            <w:proofErr w:type="gramStart"/>
            <w:r w:rsidR="003B1671">
              <w:rPr>
                <w:rFonts w:ascii="Arial" w:hAnsi="Arial" w:cs="Arial"/>
                <w:sz w:val="22"/>
              </w:rPr>
              <w:t>Yes</w:t>
            </w:r>
            <w:proofErr w:type="gramEnd"/>
            <w:r w:rsidR="003B1671">
              <w:rPr>
                <w:rFonts w:ascii="Arial" w:hAnsi="Arial" w:cs="Arial"/>
                <w:sz w:val="22"/>
              </w:rPr>
              <w:t xml:space="preserve"> prices are made clear to customers. The prices also reflect the quality of service shown which I am, as a customer, satisfied with. The webpage also includes comparisons </w:t>
            </w:r>
            <w:r w:rsidR="00A93A64">
              <w:rPr>
                <w:rFonts w:ascii="Arial" w:hAnsi="Arial" w:cs="Arial"/>
                <w:sz w:val="22"/>
              </w:rPr>
              <w:t>between them and competitors.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7467EB3" w:rsidR="000E774D" w:rsidRPr="00A93A64" w:rsidRDefault="00A93A64" w:rsidP="00A93A64">
            <w:pPr>
              <w:pStyle w:val="ListParagraph"/>
              <w:numPr>
                <w:ilvl w:val="0"/>
                <w:numId w:val="2"/>
              </w:numPr>
              <w:rPr>
                <w:rFonts w:ascii="Arial" w:hAnsi="Arial" w:cs="Arial"/>
                <w:sz w:val="22"/>
              </w:rPr>
            </w:pPr>
            <w:r>
              <w:rPr>
                <w:rFonts w:ascii="Arial" w:hAnsi="Arial" w:cs="Arial"/>
                <w:sz w:val="22"/>
              </w:rPr>
              <w:t>fun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344E80F" w:rsidR="00CE5D08" w:rsidRPr="00A93A64" w:rsidRDefault="00A93A64" w:rsidP="00A93A64">
            <w:pPr>
              <w:pStyle w:val="ListParagraph"/>
              <w:numPr>
                <w:ilvl w:val="0"/>
                <w:numId w:val="2"/>
              </w:numPr>
            </w:pPr>
            <w:r>
              <w:t>activity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479F52A" w:rsidR="000E774D" w:rsidRPr="007D32C5" w:rsidRDefault="00CE5D08">
            <w:pPr>
              <w:rPr>
                <w:rFonts w:ascii="Arial" w:hAnsi="Arial" w:cs="Arial"/>
                <w:sz w:val="22"/>
              </w:rPr>
            </w:pPr>
            <w:r>
              <w:rPr>
                <w:rFonts w:ascii="Arial" w:hAnsi="Arial" w:cs="Arial"/>
                <w:sz w:val="22"/>
              </w:rPr>
              <w:t xml:space="preserve">3. </w:t>
            </w:r>
            <w:r w:rsidR="00A93A64">
              <w:rPr>
                <w:rFonts w:ascii="Arial" w:hAnsi="Arial" w:cs="Arial"/>
                <w:sz w:val="22"/>
              </w:rPr>
              <w:t xml:space="preserve"> recreation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23F7D87" w:rsidR="000E774D" w:rsidRDefault="00CE5D08">
            <w:pPr>
              <w:rPr>
                <w:rFonts w:ascii="Arial" w:hAnsi="Arial" w:cs="Arial"/>
                <w:sz w:val="22"/>
              </w:rPr>
            </w:pPr>
            <w:r>
              <w:rPr>
                <w:rFonts w:ascii="Arial" w:hAnsi="Arial" w:cs="Arial"/>
                <w:sz w:val="22"/>
              </w:rPr>
              <w:t xml:space="preserve">Answer: </w:t>
            </w:r>
            <w:r w:rsidR="00A93A64">
              <w:rPr>
                <w:rFonts w:ascii="Arial" w:hAnsi="Arial" w:cs="Arial"/>
                <w:sz w:val="22"/>
              </w:rPr>
              <w:t xml:space="preserve">When I type in the </w:t>
            </w:r>
            <w:proofErr w:type="gramStart"/>
            <w:r w:rsidR="00A93A64">
              <w:rPr>
                <w:rFonts w:ascii="Arial" w:hAnsi="Arial" w:cs="Arial"/>
                <w:sz w:val="22"/>
              </w:rPr>
              <w:t>words</w:t>
            </w:r>
            <w:proofErr w:type="gramEnd"/>
            <w:r w:rsidR="00A93A64">
              <w:rPr>
                <w:rFonts w:ascii="Arial" w:hAnsi="Arial" w:cs="Arial"/>
                <w:sz w:val="22"/>
              </w:rPr>
              <w:t xml:space="preserve"> fun, activity, and recreation into google, the company’s website does not appear in the top ten websites.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6C0C7E4" w:rsidR="000E774D" w:rsidRDefault="00CE5D08">
            <w:pPr>
              <w:rPr>
                <w:rFonts w:ascii="Arial" w:hAnsi="Arial" w:cs="Arial"/>
                <w:sz w:val="22"/>
              </w:rPr>
            </w:pPr>
            <w:r>
              <w:rPr>
                <w:rFonts w:ascii="Arial" w:hAnsi="Arial" w:cs="Arial"/>
                <w:sz w:val="22"/>
              </w:rPr>
              <w:t xml:space="preserve">Answer: </w:t>
            </w:r>
            <w:r w:rsidR="00A93A64">
              <w:rPr>
                <w:rFonts w:ascii="Arial" w:hAnsi="Arial" w:cs="Arial"/>
                <w:sz w:val="22"/>
              </w:rPr>
              <w:t>I do feel that websites are not only relevant but vital to modern UK business. It allows businesses to serve customers better, build credibility and aids to increase visibility from potential customers. Zollo et al., (2020)</w:t>
            </w:r>
            <w:r w:rsidR="00DA23B7">
              <w:rPr>
                <w:rFonts w:ascii="Arial" w:hAnsi="Arial" w:cs="Arial"/>
                <w:sz w:val="22"/>
              </w:rPr>
              <w:t xml:space="preserve"> argues that the online presence of a business is crucial in the exchange of information and ideas but increasingly to deliver unique brand experiences. This means websites assists the company to stand out and build long-term loyalty.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13FC0C1" w:rsidR="000E774D" w:rsidRDefault="00CE5D08">
            <w:pPr>
              <w:rPr>
                <w:rFonts w:ascii="Arial" w:hAnsi="Arial" w:cs="Arial"/>
                <w:sz w:val="22"/>
              </w:rPr>
            </w:pPr>
            <w:r>
              <w:rPr>
                <w:rFonts w:ascii="Arial" w:hAnsi="Arial" w:cs="Arial"/>
                <w:sz w:val="22"/>
              </w:rPr>
              <w:t xml:space="preserve">Answer: </w:t>
            </w:r>
            <w:r w:rsidR="00D56A6B">
              <w:rPr>
                <w:rFonts w:ascii="Arial" w:hAnsi="Arial" w:cs="Arial"/>
                <w:sz w:val="22"/>
              </w:rPr>
              <w:t>One recommendation I would make on how to improve the website of my chosen company would be for them to incorporate the use of social media as a different means of engaging with customers. I have suggested this improvement because Kim and Ko, (2012) in their study highlighted that, social media as a means of marke</w:t>
            </w:r>
            <w:r w:rsidR="00306EC6">
              <w:rPr>
                <w:rFonts w:ascii="Arial" w:hAnsi="Arial" w:cs="Arial"/>
                <w:sz w:val="22"/>
              </w:rPr>
              <w:t>ting</w:t>
            </w:r>
            <w:r w:rsidR="00D56A6B">
              <w:rPr>
                <w:rFonts w:ascii="Arial" w:hAnsi="Arial" w:cs="Arial"/>
                <w:sz w:val="22"/>
              </w:rPr>
              <w:t xml:space="preserve"> offer an effective way to improve brand value by exchanging information and ideas </w:t>
            </w:r>
            <w:r w:rsidR="00306EC6">
              <w:rPr>
                <w:rFonts w:ascii="Arial" w:hAnsi="Arial" w:cs="Arial"/>
                <w:sz w:val="22"/>
              </w:rPr>
              <w:t xml:space="preserve">among customers online. </w:t>
            </w:r>
            <w:proofErr w:type="gramStart"/>
            <w:r w:rsidR="00306EC6">
              <w:rPr>
                <w:rFonts w:ascii="Arial" w:hAnsi="Arial" w:cs="Arial"/>
                <w:sz w:val="22"/>
              </w:rPr>
              <w:t>So</w:t>
            </w:r>
            <w:proofErr w:type="gramEnd"/>
            <w:r w:rsidR="00306EC6">
              <w:rPr>
                <w:rFonts w:ascii="Arial" w:hAnsi="Arial" w:cs="Arial"/>
                <w:sz w:val="22"/>
              </w:rPr>
              <w:t xml:space="preserve"> if the company as to utilise social media platforms effectively they would gain more customers, which will in return, bring more revenue.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653B9658" w:rsidR="001F1175" w:rsidRDefault="00DA23B7">
            <w:pPr>
              <w:rPr>
                <w:rFonts w:ascii="Arial" w:hAnsi="Arial" w:cs="Arial"/>
                <w:sz w:val="22"/>
              </w:rPr>
            </w:pPr>
            <w:proofErr w:type="spellStart"/>
            <w:r w:rsidRPr="00DA23B7">
              <w:rPr>
                <w:rFonts w:ascii="Arial" w:hAnsi="Arial" w:cs="Arial"/>
                <w:sz w:val="22"/>
              </w:rPr>
              <w:t>Balanche</w:t>
            </w:r>
            <w:proofErr w:type="spellEnd"/>
            <w:r w:rsidRPr="00DA23B7">
              <w:rPr>
                <w:rFonts w:ascii="Arial" w:hAnsi="Arial" w:cs="Arial"/>
                <w:sz w:val="22"/>
              </w:rPr>
              <w:t xml:space="preserve">, D., </w:t>
            </w:r>
            <w:proofErr w:type="spellStart"/>
            <w:r w:rsidRPr="00DA23B7">
              <w:rPr>
                <w:rFonts w:ascii="Arial" w:hAnsi="Arial" w:cs="Arial"/>
                <w:sz w:val="22"/>
              </w:rPr>
              <w:t>Casalo</w:t>
            </w:r>
            <w:proofErr w:type="spellEnd"/>
            <w:r w:rsidRPr="00DA23B7">
              <w:rPr>
                <w:rFonts w:ascii="Arial" w:hAnsi="Arial" w:cs="Arial"/>
                <w:sz w:val="22"/>
              </w:rPr>
              <w:t xml:space="preserve">, Luis V., </w:t>
            </w:r>
            <w:proofErr w:type="spellStart"/>
            <w:r w:rsidRPr="00DA23B7">
              <w:rPr>
                <w:rFonts w:ascii="Arial" w:hAnsi="Arial" w:cs="Arial"/>
                <w:sz w:val="22"/>
              </w:rPr>
              <w:t>Guinaliu</w:t>
            </w:r>
            <w:proofErr w:type="spellEnd"/>
            <w:r w:rsidRPr="00DA23B7">
              <w:rPr>
                <w:rFonts w:ascii="Arial" w:hAnsi="Arial" w:cs="Arial"/>
                <w:sz w:val="22"/>
              </w:rPr>
              <w:t>, M. (2012)</w:t>
            </w:r>
            <w:r w:rsidR="0036239A">
              <w:rPr>
                <w:rFonts w:ascii="Arial" w:hAnsi="Arial" w:cs="Arial"/>
                <w:sz w:val="22"/>
              </w:rPr>
              <w:t xml:space="preserve"> </w:t>
            </w:r>
            <w:hyperlink r:id="rId6" w:history="1">
              <w:r w:rsidR="000C2630" w:rsidRPr="00997B4A">
                <w:rPr>
                  <w:rStyle w:val="Hyperlink"/>
                  <w:rFonts w:ascii="Arial" w:hAnsi="Arial" w:cs="Arial"/>
                  <w:sz w:val="22"/>
                </w:rPr>
                <w:t>https://librarysearch.uwtsd.ac.uk/permalink/44WHELF_UWTSD/1ir6fgh/cdi_crossref_primary_10_1016_j_jretconser_2011_11_001</w:t>
              </w:r>
            </w:hyperlink>
            <w:r w:rsidR="0036239A">
              <w:rPr>
                <w:rFonts w:ascii="Arial" w:hAnsi="Arial" w:cs="Arial"/>
                <w:sz w:val="22"/>
              </w:rPr>
              <w:t xml:space="preserve"> </w:t>
            </w:r>
            <w:r w:rsidR="000C2630">
              <w:rPr>
                <w:rFonts w:ascii="Arial" w:hAnsi="Arial" w:cs="Arial"/>
                <w:sz w:val="22"/>
              </w:rPr>
              <w:t>access date 19th Apr 2025</w:t>
            </w:r>
          </w:p>
          <w:p w14:paraId="54DE547A" w14:textId="4A1BEEE0" w:rsidR="001F1175" w:rsidRDefault="0036239A">
            <w:pPr>
              <w:rPr>
                <w:rFonts w:ascii="Arial" w:hAnsi="Arial" w:cs="Arial"/>
                <w:sz w:val="22"/>
              </w:rPr>
            </w:pPr>
            <w:r w:rsidRPr="0036239A">
              <w:rPr>
                <w:rFonts w:ascii="Arial" w:hAnsi="Arial" w:cs="Arial"/>
                <w:sz w:val="22"/>
              </w:rPr>
              <w:t>Krug, S. (2014)</w:t>
            </w:r>
            <w:r>
              <w:rPr>
                <w:rFonts w:ascii="Arial" w:hAnsi="Arial" w:cs="Arial"/>
                <w:sz w:val="22"/>
              </w:rPr>
              <w:t xml:space="preserve"> </w:t>
            </w:r>
            <w:hyperlink r:id="rId7" w:history="1">
              <w:r w:rsidRPr="0036239A">
                <w:rPr>
                  <w:rStyle w:val="Hyperlink"/>
                  <w:rFonts w:ascii="Arial" w:hAnsi="Arial" w:cs="Arial"/>
                  <w:sz w:val="22"/>
                </w:rPr>
                <w:t>https://librarysearch.uwtsd.ac.uk/permalink/44WHELF_UWTSD/11c0l68/alma99100426002602421</w:t>
              </w:r>
            </w:hyperlink>
            <w:r w:rsidR="000C2630">
              <w:rPr>
                <w:rFonts w:ascii="Arial" w:hAnsi="Arial" w:cs="Arial"/>
                <w:sz w:val="22"/>
              </w:rPr>
              <w:t xml:space="preserve"> access date 19th Apr 2025</w:t>
            </w:r>
          </w:p>
          <w:p w14:paraId="2445F35D" w14:textId="219EFC14" w:rsidR="001F1175" w:rsidRDefault="0036239A">
            <w:pPr>
              <w:rPr>
                <w:rFonts w:ascii="Arial" w:hAnsi="Arial" w:cs="Arial"/>
                <w:sz w:val="22"/>
              </w:rPr>
            </w:pPr>
            <w:r w:rsidRPr="0036239A">
              <w:rPr>
                <w:rFonts w:ascii="Arial" w:hAnsi="Arial" w:cs="Arial"/>
                <w:sz w:val="22"/>
              </w:rPr>
              <w:t xml:space="preserve">Cai, </w:t>
            </w:r>
            <w:proofErr w:type="gramStart"/>
            <w:r w:rsidRPr="0036239A">
              <w:rPr>
                <w:rFonts w:ascii="Arial" w:hAnsi="Arial" w:cs="Arial"/>
                <w:sz w:val="22"/>
              </w:rPr>
              <w:t>Shun ;</w:t>
            </w:r>
            <w:proofErr w:type="gramEnd"/>
            <w:r w:rsidRPr="0036239A">
              <w:rPr>
                <w:rFonts w:ascii="Arial" w:hAnsi="Arial" w:cs="Arial"/>
                <w:sz w:val="22"/>
              </w:rPr>
              <w:t xml:space="preserve"> Xu, </w:t>
            </w:r>
            <w:proofErr w:type="spellStart"/>
            <w:r w:rsidRPr="0036239A">
              <w:rPr>
                <w:rFonts w:ascii="Arial" w:hAnsi="Arial" w:cs="Arial"/>
                <w:sz w:val="22"/>
              </w:rPr>
              <w:t>Yunjie</w:t>
            </w:r>
            <w:proofErr w:type="spellEnd"/>
            <w:r w:rsidRPr="0036239A">
              <w:rPr>
                <w:rFonts w:ascii="Arial" w:hAnsi="Arial" w:cs="Arial"/>
                <w:sz w:val="22"/>
              </w:rPr>
              <w:t xml:space="preserve"> (2011)</w:t>
            </w:r>
            <w:r w:rsidR="00EB5CAD">
              <w:rPr>
                <w:rFonts w:ascii="Arial" w:hAnsi="Arial" w:cs="Arial"/>
                <w:sz w:val="22"/>
              </w:rPr>
              <w:t xml:space="preserve"> </w:t>
            </w:r>
          </w:p>
          <w:p w14:paraId="32CFA1CA" w14:textId="74F0EA15" w:rsidR="001F1175" w:rsidRDefault="00EB5CAD">
            <w:pPr>
              <w:rPr>
                <w:rFonts w:ascii="Arial" w:hAnsi="Arial" w:cs="Arial"/>
                <w:sz w:val="22"/>
              </w:rPr>
            </w:pPr>
            <w:hyperlink r:id="rId8" w:history="1">
              <w:r w:rsidRPr="00EB5CAD">
                <w:rPr>
                  <w:rStyle w:val="Hyperlink"/>
                  <w:rFonts w:ascii="Arial" w:hAnsi="Arial" w:cs="Arial"/>
                  <w:sz w:val="22"/>
                </w:rPr>
                <w:t>https://librarysearch.uwtsd.ac.uk/permalink/44WHELF_UWTSD/1ir6fgh/cdi_jstor_primary_41300719</w:t>
              </w:r>
            </w:hyperlink>
            <w:r w:rsidR="000C2630">
              <w:rPr>
                <w:rFonts w:ascii="Arial" w:hAnsi="Arial" w:cs="Arial"/>
                <w:sz w:val="22"/>
              </w:rPr>
              <w:t xml:space="preserve"> access date 19th Apr 2025</w:t>
            </w:r>
          </w:p>
          <w:p w14:paraId="30520C21" w14:textId="77777777" w:rsidR="00EB5CAD" w:rsidRDefault="00EB5CAD">
            <w:pPr>
              <w:rPr>
                <w:rFonts w:ascii="Arial" w:hAnsi="Arial" w:cs="Arial"/>
                <w:sz w:val="22"/>
              </w:rPr>
            </w:pPr>
            <w:r>
              <w:rPr>
                <w:rFonts w:ascii="Arial" w:hAnsi="Arial" w:cs="Arial"/>
                <w:sz w:val="22"/>
              </w:rPr>
              <w:t xml:space="preserve">Zollo et al., (2020) </w:t>
            </w:r>
            <w:r w:rsidRPr="00EB5CAD">
              <w:rPr>
                <w:rFonts w:ascii="Arial" w:hAnsi="Arial" w:cs="Arial"/>
                <w:sz w:val="22"/>
              </w:rPr>
              <w:t>Unpacking the relationship between social media marketing and brand equity: the mediating role of consumers' benefits and experience</w:t>
            </w:r>
          </w:p>
          <w:p w14:paraId="7F49DC5C" w14:textId="77777777" w:rsidR="00EB5CAD" w:rsidRDefault="00EB5CAD">
            <w:pPr>
              <w:rPr>
                <w:rFonts w:ascii="Arial" w:hAnsi="Arial" w:cs="Arial"/>
                <w:sz w:val="22"/>
              </w:rPr>
            </w:pPr>
            <w:r>
              <w:rPr>
                <w:rFonts w:ascii="Arial" w:hAnsi="Arial" w:cs="Arial"/>
                <w:sz w:val="22"/>
              </w:rPr>
              <w:t xml:space="preserve">Kim and </w:t>
            </w:r>
            <w:proofErr w:type="gramStart"/>
            <w:r>
              <w:rPr>
                <w:rFonts w:ascii="Arial" w:hAnsi="Arial" w:cs="Arial"/>
                <w:sz w:val="22"/>
              </w:rPr>
              <w:t>Ko ,</w:t>
            </w:r>
            <w:proofErr w:type="gramEnd"/>
            <w:r>
              <w:rPr>
                <w:rFonts w:ascii="Arial" w:hAnsi="Arial" w:cs="Arial"/>
                <w:sz w:val="22"/>
              </w:rPr>
              <w:t xml:space="preserve"> (2012) </w:t>
            </w:r>
          </w:p>
          <w:p w14:paraId="51501722" w14:textId="28B781FA" w:rsidR="00EB5CAD" w:rsidRDefault="00EB5CAD">
            <w:pPr>
              <w:rPr>
                <w:rFonts w:ascii="Arial" w:hAnsi="Arial" w:cs="Arial"/>
                <w:sz w:val="22"/>
              </w:rPr>
            </w:pPr>
            <w:r w:rsidRPr="00EB5CAD">
              <w:rPr>
                <w:rFonts w:ascii="Arial" w:hAnsi="Arial" w:cs="Arial"/>
                <w:sz w:val="22"/>
              </w:rPr>
              <w:t>Do social media marketing activities enhance customer equity? An empirical study of luxury fashion brand</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01C16"/>
    <w:multiLevelType w:val="hybridMultilevel"/>
    <w:tmpl w:val="12CA3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48135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2630"/>
    <w:rsid w:val="000E774D"/>
    <w:rsid w:val="00153AE7"/>
    <w:rsid w:val="001F1175"/>
    <w:rsid w:val="002B51D5"/>
    <w:rsid w:val="002F2A90"/>
    <w:rsid w:val="00306EC6"/>
    <w:rsid w:val="0036239A"/>
    <w:rsid w:val="003B1671"/>
    <w:rsid w:val="003F061D"/>
    <w:rsid w:val="00433DDC"/>
    <w:rsid w:val="0045437F"/>
    <w:rsid w:val="004E2231"/>
    <w:rsid w:val="0052404C"/>
    <w:rsid w:val="005531C8"/>
    <w:rsid w:val="00564948"/>
    <w:rsid w:val="00594A98"/>
    <w:rsid w:val="005E076C"/>
    <w:rsid w:val="00787759"/>
    <w:rsid w:val="007D32C5"/>
    <w:rsid w:val="00801251"/>
    <w:rsid w:val="00847049"/>
    <w:rsid w:val="0089672F"/>
    <w:rsid w:val="008D1DB7"/>
    <w:rsid w:val="009C6B52"/>
    <w:rsid w:val="00A93A64"/>
    <w:rsid w:val="00AF50F1"/>
    <w:rsid w:val="00C34638"/>
    <w:rsid w:val="00CE5D08"/>
    <w:rsid w:val="00D4258D"/>
    <w:rsid w:val="00D56A6B"/>
    <w:rsid w:val="00DA23B7"/>
    <w:rsid w:val="00E26B70"/>
    <w:rsid w:val="00E56203"/>
    <w:rsid w:val="00EB5CAD"/>
    <w:rsid w:val="00EC129D"/>
    <w:rsid w:val="00F64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2404C"/>
    <w:rPr>
      <w:color w:val="0563C1" w:themeColor="hyperlink"/>
      <w:u w:val="single"/>
    </w:rPr>
  </w:style>
  <w:style w:type="character" w:styleId="UnresolvedMention">
    <w:name w:val="Unresolved Mention"/>
    <w:basedOn w:val="DefaultParagraphFont"/>
    <w:uiPriority w:val="99"/>
    <w:semiHidden/>
    <w:unhideWhenUsed/>
    <w:rsid w:val="005240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jstor_primary_41300719" TargetMode="External"/><Relationship Id="rId3" Type="http://schemas.openxmlformats.org/officeDocument/2006/relationships/settings" Target="settings.xml"/><Relationship Id="rId7" Type="http://schemas.openxmlformats.org/officeDocument/2006/relationships/hyperlink" Target="https://librarysearch.uwtsd.ac.uk/permalink/44WHELF_UWTSD/11c0l68/alma991004260026024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permalink/44WHELF_UWTSD/1ir6fgh/cdi_crossref_primary_10_1016_j_jretconser_2011_11_001" TargetMode="External"/><Relationship Id="rId5" Type="http://schemas.openxmlformats.org/officeDocument/2006/relationships/hyperlink" Target="file:///C:\Users\jefde\Downloads\acocks%20green%20bowling%20website%20lin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Pages>
  <Words>1191</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Jeffery Dean (2427442)</cp:lastModifiedBy>
  <cp:revision>3</cp:revision>
  <dcterms:created xsi:type="dcterms:W3CDTF">2025-04-19T10:53:00Z</dcterms:created>
  <dcterms:modified xsi:type="dcterms:W3CDTF">2025-04-19T11:23:00Z</dcterms:modified>
</cp:coreProperties>
</file>