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1AF8" w:rsidRDefault="00291AF8" w:rsidP="007E7E82">
      <w:pPr>
        <w:pStyle w:val="Title"/>
        <w:spacing w:line="360" w:lineRule="auto"/>
        <w:jc w:val="both"/>
        <w:rPr>
          <w:rStyle w:val="fontstyle01"/>
        </w:rPr>
      </w:pPr>
    </w:p>
    <w:p w:rsidR="00291AF8" w:rsidRDefault="00291AF8" w:rsidP="007E7E82">
      <w:pPr>
        <w:pStyle w:val="Title"/>
        <w:spacing w:line="360" w:lineRule="auto"/>
        <w:jc w:val="both"/>
        <w:rPr>
          <w:rStyle w:val="fontstyle01"/>
        </w:rPr>
      </w:pPr>
    </w:p>
    <w:p w:rsidR="00291AF8" w:rsidRDefault="00291AF8" w:rsidP="007E7E82">
      <w:pPr>
        <w:pStyle w:val="Title"/>
        <w:spacing w:line="360" w:lineRule="auto"/>
        <w:jc w:val="both"/>
        <w:rPr>
          <w:rStyle w:val="fontstyle01"/>
        </w:rPr>
      </w:pPr>
    </w:p>
    <w:p w:rsidR="00291AF8" w:rsidRDefault="00291AF8" w:rsidP="007E7E82">
      <w:pPr>
        <w:pStyle w:val="Title"/>
        <w:spacing w:line="360" w:lineRule="auto"/>
        <w:jc w:val="both"/>
        <w:rPr>
          <w:rStyle w:val="fontstyle01"/>
        </w:rPr>
      </w:pPr>
    </w:p>
    <w:p w:rsidR="00291AF8" w:rsidRPr="00030A67" w:rsidRDefault="007632D5" w:rsidP="007632D5">
      <w:pPr>
        <w:pStyle w:val="Title"/>
        <w:spacing w:line="360" w:lineRule="auto"/>
        <w:jc w:val="center"/>
        <w:rPr>
          <w:rStyle w:val="fontstyle01"/>
          <w:rFonts w:ascii="Times New Roman" w:hAnsi="Times New Roman" w:cs="Times New Roman"/>
          <w:color w:val="7030A0"/>
          <w:sz w:val="48"/>
          <w:szCs w:val="48"/>
        </w:rPr>
      </w:pPr>
      <w:r w:rsidRPr="00030A67">
        <w:rPr>
          <w:rStyle w:val="fontstyle01"/>
          <w:rFonts w:ascii="Times New Roman" w:hAnsi="Times New Roman" w:cs="Times New Roman"/>
          <w:color w:val="7030A0"/>
          <w:sz w:val="48"/>
          <w:szCs w:val="48"/>
        </w:rPr>
        <w:t>University Of  Wales Trinity Saint David</w:t>
      </w:r>
    </w:p>
    <w:p w:rsidR="007632D5" w:rsidRPr="00030A67" w:rsidRDefault="007632D5" w:rsidP="007632D5">
      <w:pPr>
        <w:jc w:val="center"/>
        <w:rPr>
          <w:rFonts w:cs="Times New Roman"/>
          <w:b/>
          <w:color w:val="7030A0"/>
          <w:sz w:val="48"/>
          <w:szCs w:val="48"/>
        </w:rPr>
      </w:pPr>
      <w:r w:rsidRPr="00030A67">
        <w:rPr>
          <w:rFonts w:cs="Times New Roman"/>
          <w:b/>
          <w:color w:val="7030A0"/>
          <w:sz w:val="48"/>
          <w:szCs w:val="48"/>
        </w:rPr>
        <w:t>London campus</w:t>
      </w:r>
    </w:p>
    <w:p w:rsidR="00291AF8" w:rsidRPr="00030A67" w:rsidRDefault="00291AF8" w:rsidP="007E7E82">
      <w:pPr>
        <w:pStyle w:val="Title"/>
        <w:spacing w:line="360" w:lineRule="auto"/>
        <w:jc w:val="both"/>
        <w:rPr>
          <w:rStyle w:val="fontstyle01"/>
          <w:color w:val="7030A0"/>
        </w:rPr>
      </w:pPr>
    </w:p>
    <w:p w:rsidR="00291AF8" w:rsidRPr="00030A67" w:rsidRDefault="00291AF8" w:rsidP="007E7E82">
      <w:pPr>
        <w:pStyle w:val="Title"/>
        <w:spacing w:line="360" w:lineRule="auto"/>
        <w:jc w:val="both"/>
        <w:rPr>
          <w:rStyle w:val="fontstyle01"/>
          <w:color w:val="7030A0"/>
        </w:rPr>
      </w:pPr>
    </w:p>
    <w:p w:rsidR="00291AF8" w:rsidRPr="00030A67" w:rsidRDefault="00291AF8" w:rsidP="007E7E82">
      <w:pPr>
        <w:pStyle w:val="Title"/>
        <w:spacing w:line="360" w:lineRule="auto"/>
        <w:jc w:val="both"/>
        <w:rPr>
          <w:rStyle w:val="fontstyle01"/>
          <w:color w:val="7030A0"/>
        </w:rPr>
      </w:pPr>
    </w:p>
    <w:p w:rsidR="00692753" w:rsidRPr="00030A67" w:rsidRDefault="006D4E0B" w:rsidP="00291AF8">
      <w:pPr>
        <w:pStyle w:val="Title"/>
        <w:spacing w:line="360" w:lineRule="auto"/>
        <w:jc w:val="center"/>
        <w:rPr>
          <w:rStyle w:val="fontstyle01"/>
          <w:color w:val="7030A0"/>
          <w:sz w:val="32"/>
          <w:szCs w:val="32"/>
        </w:rPr>
      </w:pPr>
      <w:r w:rsidRPr="00030A67">
        <w:rPr>
          <w:rStyle w:val="fontstyle01"/>
          <w:color w:val="7030A0"/>
          <w:sz w:val="32"/>
          <w:szCs w:val="32"/>
        </w:rPr>
        <w:t>KNOWLEDGE AND INFORMATION MANAGEMENT SKILLS</w:t>
      </w:r>
      <w:r w:rsidRPr="00030A67">
        <w:rPr>
          <w:rFonts w:ascii="TimesNewRomanPS-BoldMT" w:hAnsi="TimesNewRomanPS-BoldMT"/>
          <w:b/>
          <w:bCs/>
          <w:color w:val="7030A0"/>
          <w:sz w:val="32"/>
          <w:szCs w:val="32"/>
        </w:rPr>
        <w:br/>
      </w:r>
      <w:r w:rsidRPr="00030A67">
        <w:rPr>
          <w:rStyle w:val="fontstyle01"/>
          <w:color w:val="7030A0"/>
          <w:sz w:val="32"/>
          <w:szCs w:val="32"/>
        </w:rPr>
        <w:t>FOR THE WORKPLACE</w:t>
      </w:r>
    </w:p>
    <w:p w:rsidR="008C3E49" w:rsidRPr="00030A67" w:rsidRDefault="008C3E49" w:rsidP="008C3E49">
      <w:pPr>
        <w:rPr>
          <w:b/>
          <w:color w:val="7030A0"/>
        </w:rPr>
      </w:pPr>
    </w:p>
    <w:p w:rsidR="008C3E49" w:rsidRPr="00030A67" w:rsidRDefault="008C3E49" w:rsidP="008C3E49">
      <w:pPr>
        <w:jc w:val="center"/>
        <w:rPr>
          <w:b/>
          <w:color w:val="7030A0"/>
          <w:sz w:val="28"/>
          <w:szCs w:val="28"/>
        </w:rPr>
      </w:pPr>
      <w:r w:rsidRPr="00030A67">
        <w:rPr>
          <w:b/>
          <w:color w:val="7030A0"/>
          <w:sz w:val="28"/>
          <w:szCs w:val="28"/>
        </w:rPr>
        <w:t>BMSK5006</w:t>
      </w:r>
    </w:p>
    <w:p w:rsidR="008C3E49" w:rsidRPr="00030A67" w:rsidRDefault="008C3E49" w:rsidP="008C3E49">
      <w:pPr>
        <w:jc w:val="center"/>
        <w:rPr>
          <w:b/>
          <w:color w:val="7030A0"/>
          <w:sz w:val="28"/>
          <w:szCs w:val="28"/>
        </w:rPr>
      </w:pPr>
      <w:r w:rsidRPr="00030A67">
        <w:rPr>
          <w:b/>
          <w:color w:val="7030A0"/>
          <w:sz w:val="28"/>
          <w:szCs w:val="28"/>
        </w:rPr>
        <w:t>Luzidia Tangal 1605821</w:t>
      </w:r>
    </w:p>
    <w:p w:rsidR="008C3E49" w:rsidRPr="00030A67" w:rsidRDefault="008C3E49" w:rsidP="008C3E49">
      <w:pPr>
        <w:jc w:val="center"/>
        <w:rPr>
          <w:b/>
          <w:color w:val="7030A0"/>
          <w:sz w:val="28"/>
          <w:szCs w:val="28"/>
        </w:rPr>
      </w:pPr>
      <w:r w:rsidRPr="00030A67">
        <w:rPr>
          <w:b/>
          <w:color w:val="7030A0"/>
          <w:sz w:val="28"/>
          <w:szCs w:val="28"/>
        </w:rPr>
        <w:t>Lecturer Anupam Mazumdar</w:t>
      </w:r>
    </w:p>
    <w:p w:rsidR="00105DE1" w:rsidRPr="00030A67" w:rsidRDefault="00105DE1" w:rsidP="00105DE1">
      <w:pPr>
        <w:rPr>
          <w:b/>
          <w:color w:val="7030A0"/>
        </w:rPr>
      </w:pPr>
    </w:p>
    <w:p w:rsidR="00692753" w:rsidRPr="007632D5" w:rsidRDefault="00692753" w:rsidP="007E7E82">
      <w:pPr>
        <w:spacing w:line="360" w:lineRule="auto"/>
        <w:jc w:val="both"/>
        <w:rPr>
          <w:color w:val="7030A0"/>
          <w:sz w:val="32"/>
          <w:szCs w:val="32"/>
        </w:rPr>
      </w:pPr>
    </w:p>
    <w:p w:rsidR="00692753" w:rsidRDefault="00692753" w:rsidP="007632D5">
      <w:pPr>
        <w:spacing w:line="360" w:lineRule="auto"/>
        <w:jc w:val="center"/>
      </w:pPr>
    </w:p>
    <w:p w:rsidR="00615E76" w:rsidRDefault="00615E76" w:rsidP="007632D5">
      <w:pPr>
        <w:spacing w:line="360" w:lineRule="auto"/>
        <w:jc w:val="center"/>
      </w:pPr>
    </w:p>
    <w:p w:rsidR="00615E76" w:rsidRDefault="00615E76" w:rsidP="007632D5">
      <w:pPr>
        <w:spacing w:line="360" w:lineRule="auto"/>
        <w:jc w:val="center"/>
      </w:pPr>
    </w:p>
    <w:p w:rsidR="00615E76" w:rsidRDefault="00615E76" w:rsidP="007632D5">
      <w:pPr>
        <w:spacing w:line="360" w:lineRule="auto"/>
        <w:jc w:val="center"/>
      </w:pPr>
    </w:p>
    <w:p w:rsidR="00615E76" w:rsidRDefault="00615E76" w:rsidP="007632D5">
      <w:pPr>
        <w:spacing w:line="360" w:lineRule="auto"/>
        <w:jc w:val="center"/>
      </w:pPr>
    </w:p>
    <w:p w:rsidR="00615E76" w:rsidRPr="00692753" w:rsidRDefault="00615E76" w:rsidP="007632D5">
      <w:pPr>
        <w:spacing w:line="360" w:lineRule="auto"/>
        <w:jc w:val="center"/>
      </w:pPr>
    </w:p>
    <w:p w:rsidR="00692753" w:rsidRDefault="00692753" w:rsidP="00684AA7">
      <w:pPr>
        <w:spacing w:line="360" w:lineRule="auto"/>
        <w:jc w:val="both"/>
      </w:pPr>
    </w:p>
    <w:sdt>
      <w:sdtPr>
        <w:rPr>
          <w:rFonts w:ascii="Times New Roman" w:eastAsiaTheme="minorHAnsi" w:hAnsi="Times New Roman" w:cstheme="minorBidi"/>
          <w:color w:val="auto"/>
          <w:sz w:val="24"/>
          <w:szCs w:val="22"/>
          <w:lang w:val="en-GB"/>
        </w:rPr>
        <w:id w:val="-1405209359"/>
        <w:docPartObj>
          <w:docPartGallery w:val="Table of Contents"/>
          <w:docPartUnique/>
        </w:docPartObj>
      </w:sdtPr>
      <w:sdtEndPr>
        <w:rPr>
          <w:b/>
          <w:bCs/>
          <w:noProof/>
        </w:rPr>
      </w:sdtEndPr>
      <w:sdtContent>
        <w:p w:rsidR="00692753" w:rsidRPr="000E5354" w:rsidRDefault="006D4E0B" w:rsidP="007E7E82">
          <w:pPr>
            <w:pStyle w:val="TOCHeading"/>
            <w:spacing w:line="360" w:lineRule="auto"/>
            <w:jc w:val="both"/>
            <w:rPr>
              <w:b/>
              <w:color w:val="000000" w:themeColor="text1"/>
              <w:u w:val="single"/>
            </w:rPr>
          </w:pPr>
          <w:r w:rsidRPr="000E5354">
            <w:rPr>
              <w:b/>
              <w:color w:val="000000" w:themeColor="text1"/>
              <w:u w:val="single"/>
            </w:rPr>
            <w:t>Contents</w:t>
          </w:r>
          <w:bookmarkStart w:id="0" w:name="_GoBack"/>
          <w:bookmarkEnd w:id="0"/>
        </w:p>
        <w:p w:rsidR="00692753" w:rsidRDefault="006D4E0B" w:rsidP="007E7E82">
          <w:pPr>
            <w:pStyle w:val="TOC1"/>
            <w:tabs>
              <w:tab w:val="right" w:leader="dot" w:pos="9016"/>
            </w:tabs>
            <w:spacing w:line="360" w:lineRule="auto"/>
            <w:jc w:val="both"/>
            <w:rPr>
              <w:noProof/>
            </w:rPr>
          </w:pPr>
          <w:r>
            <w:fldChar w:fldCharType="begin"/>
          </w:r>
          <w:r>
            <w:instrText xml:space="preserve"> TOC \o "1-3" \h \z \u </w:instrText>
          </w:r>
          <w:r>
            <w:fldChar w:fldCharType="separate"/>
          </w:r>
          <w:hyperlink w:anchor="_Toc3403244" w:history="1">
            <w:r w:rsidRPr="009A6554">
              <w:rPr>
                <w:rStyle w:val="Hyperlink"/>
                <w:noProof/>
              </w:rPr>
              <w:t>Introduction</w:t>
            </w:r>
            <w:r>
              <w:rPr>
                <w:noProof/>
                <w:webHidden/>
              </w:rPr>
              <w:tab/>
            </w:r>
            <w:r>
              <w:rPr>
                <w:noProof/>
                <w:webHidden/>
              </w:rPr>
              <w:fldChar w:fldCharType="begin"/>
            </w:r>
            <w:r>
              <w:rPr>
                <w:noProof/>
                <w:webHidden/>
              </w:rPr>
              <w:instrText xml:space="preserve"> PAGEREF _Toc3403244 \h </w:instrText>
            </w:r>
            <w:r>
              <w:rPr>
                <w:noProof/>
                <w:webHidden/>
              </w:rPr>
            </w:r>
            <w:r>
              <w:rPr>
                <w:noProof/>
                <w:webHidden/>
              </w:rPr>
              <w:fldChar w:fldCharType="separate"/>
            </w:r>
            <w:r w:rsidR="008F29D1">
              <w:rPr>
                <w:noProof/>
                <w:webHidden/>
              </w:rPr>
              <w:t>3</w:t>
            </w:r>
            <w:r>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45" w:history="1">
            <w:r w:rsidR="006D4E0B" w:rsidRPr="009A6554">
              <w:rPr>
                <w:rStyle w:val="Hyperlink"/>
                <w:noProof/>
              </w:rPr>
              <w:t>1.1 Explain the relationship between data, information and knowledge</w:t>
            </w:r>
            <w:r w:rsidR="006D4E0B">
              <w:rPr>
                <w:noProof/>
                <w:webHidden/>
              </w:rPr>
              <w:tab/>
            </w:r>
            <w:r w:rsidR="006D4E0B">
              <w:rPr>
                <w:noProof/>
                <w:webHidden/>
              </w:rPr>
              <w:fldChar w:fldCharType="begin"/>
            </w:r>
            <w:r w:rsidR="006D4E0B">
              <w:rPr>
                <w:noProof/>
                <w:webHidden/>
              </w:rPr>
              <w:instrText xml:space="preserve"> PAGEREF _Toc3403245 \h </w:instrText>
            </w:r>
            <w:r w:rsidR="006D4E0B">
              <w:rPr>
                <w:noProof/>
                <w:webHidden/>
              </w:rPr>
            </w:r>
            <w:r w:rsidR="006D4E0B">
              <w:rPr>
                <w:noProof/>
                <w:webHidden/>
              </w:rPr>
              <w:fldChar w:fldCharType="separate"/>
            </w:r>
            <w:r w:rsidR="008F29D1">
              <w:rPr>
                <w:noProof/>
                <w:webHidden/>
              </w:rPr>
              <w:t>4</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46" w:history="1">
            <w:r w:rsidR="006D4E0B" w:rsidRPr="009A6554">
              <w:rPr>
                <w:rStyle w:val="Hyperlink"/>
                <w:noProof/>
              </w:rPr>
              <w:t>1.2 Explain the relationship between individual knowledge and organisational knowledge.</w:t>
            </w:r>
            <w:r w:rsidR="006D4E0B">
              <w:rPr>
                <w:noProof/>
                <w:webHidden/>
              </w:rPr>
              <w:tab/>
            </w:r>
            <w:r w:rsidR="006D4E0B">
              <w:rPr>
                <w:noProof/>
                <w:webHidden/>
              </w:rPr>
              <w:fldChar w:fldCharType="begin"/>
            </w:r>
            <w:r w:rsidR="006D4E0B">
              <w:rPr>
                <w:noProof/>
                <w:webHidden/>
              </w:rPr>
              <w:instrText xml:space="preserve"> PAGEREF _Toc3403246 \h </w:instrText>
            </w:r>
            <w:r w:rsidR="006D4E0B">
              <w:rPr>
                <w:noProof/>
                <w:webHidden/>
              </w:rPr>
            </w:r>
            <w:r w:rsidR="006D4E0B">
              <w:rPr>
                <w:noProof/>
                <w:webHidden/>
              </w:rPr>
              <w:fldChar w:fldCharType="separate"/>
            </w:r>
            <w:r w:rsidR="008F29D1">
              <w:rPr>
                <w:noProof/>
                <w:webHidden/>
              </w:rPr>
              <w:t>5</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47" w:history="1">
            <w:r w:rsidR="006D4E0B" w:rsidRPr="009A6554">
              <w:rPr>
                <w:rStyle w:val="Hyperlink"/>
                <w:noProof/>
              </w:rPr>
              <w:t>1.3 Apply analysis and modelling techniques to identify knowledge assets.</w:t>
            </w:r>
            <w:r w:rsidR="006D4E0B">
              <w:rPr>
                <w:noProof/>
                <w:webHidden/>
              </w:rPr>
              <w:tab/>
            </w:r>
            <w:r w:rsidR="006D4E0B">
              <w:rPr>
                <w:noProof/>
                <w:webHidden/>
              </w:rPr>
              <w:fldChar w:fldCharType="begin"/>
            </w:r>
            <w:r w:rsidR="006D4E0B">
              <w:rPr>
                <w:noProof/>
                <w:webHidden/>
              </w:rPr>
              <w:instrText xml:space="preserve"> PAGEREF _Toc3403247 \h </w:instrText>
            </w:r>
            <w:r w:rsidR="006D4E0B">
              <w:rPr>
                <w:noProof/>
                <w:webHidden/>
              </w:rPr>
            </w:r>
            <w:r w:rsidR="006D4E0B">
              <w:rPr>
                <w:noProof/>
                <w:webHidden/>
              </w:rPr>
              <w:fldChar w:fldCharType="separate"/>
            </w:r>
            <w:r w:rsidR="008F29D1">
              <w:rPr>
                <w:noProof/>
                <w:webHidden/>
              </w:rPr>
              <w:t>7</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48" w:history="1">
            <w:r w:rsidR="006D4E0B" w:rsidRPr="009A6554">
              <w:rPr>
                <w:rStyle w:val="Hyperlink"/>
                <w:noProof/>
              </w:rPr>
              <w:t>1.4 Evaluate actual and potential knowledge assets.</w:t>
            </w:r>
            <w:r w:rsidR="006D4E0B">
              <w:rPr>
                <w:noProof/>
                <w:webHidden/>
              </w:rPr>
              <w:tab/>
            </w:r>
            <w:r w:rsidR="006D4E0B">
              <w:rPr>
                <w:noProof/>
                <w:webHidden/>
              </w:rPr>
              <w:fldChar w:fldCharType="begin"/>
            </w:r>
            <w:r w:rsidR="006D4E0B">
              <w:rPr>
                <w:noProof/>
                <w:webHidden/>
              </w:rPr>
              <w:instrText xml:space="preserve"> PAGEREF _Toc3403248 \h </w:instrText>
            </w:r>
            <w:r w:rsidR="006D4E0B">
              <w:rPr>
                <w:noProof/>
                <w:webHidden/>
              </w:rPr>
            </w:r>
            <w:r w:rsidR="006D4E0B">
              <w:rPr>
                <w:noProof/>
                <w:webHidden/>
              </w:rPr>
              <w:fldChar w:fldCharType="separate"/>
            </w:r>
            <w:r w:rsidR="008F29D1">
              <w:rPr>
                <w:noProof/>
                <w:webHidden/>
              </w:rPr>
              <w:t>9</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49" w:history="1">
            <w:r w:rsidR="006D4E0B" w:rsidRPr="009A6554">
              <w:rPr>
                <w:rStyle w:val="Hyperlink"/>
                <w:noProof/>
              </w:rPr>
              <w:t>2.1 Explain what is required to create, store, apply and integrate knowledge.</w:t>
            </w:r>
            <w:r w:rsidR="006D4E0B">
              <w:rPr>
                <w:noProof/>
                <w:webHidden/>
              </w:rPr>
              <w:tab/>
            </w:r>
            <w:r w:rsidR="006D4E0B">
              <w:rPr>
                <w:noProof/>
                <w:webHidden/>
              </w:rPr>
              <w:fldChar w:fldCharType="begin"/>
            </w:r>
            <w:r w:rsidR="006D4E0B">
              <w:rPr>
                <w:noProof/>
                <w:webHidden/>
              </w:rPr>
              <w:instrText xml:space="preserve"> PAGEREF _Toc3403249 \h </w:instrText>
            </w:r>
            <w:r w:rsidR="006D4E0B">
              <w:rPr>
                <w:noProof/>
                <w:webHidden/>
              </w:rPr>
            </w:r>
            <w:r w:rsidR="006D4E0B">
              <w:rPr>
                <w:noProof/>
                <w:webHidden/>
              </w:rPr>
              <w:fldChar w:fldCharType="separate"/>
            </w:r>
            <w:r w:rsidR="008F29D1">
              <w:rPr>
                <w:noProof/>
                <w:webHidden/>
              </w:rPr>
              <w:t>10</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50" w:history="1">
            <w:r w:rsidR="006D4E0B" w:rsidRPr="009A6554">
              <w:rPr>
                <w:rStyle w:val="Hyperlink"/>
                <w:noProof/>
              </w:rPr>
              <w:t>2.2 Consider the importance of Intellectual Property rights</w:t>
            </w:r>
            <w:r w:rsidR="006D4E0B">
              <w:rPr>
                <w:noProof/>
                <w:webHidden/>
              </w:rPr>
              <w:tab/>
            </w:r>
            <w:r w:rsidR="006D4E0B">
              <w:rPr>
                <w:noProof/>
                <w:webHidden/>
              </w:rPr>
              <w:fldChar w:fldCharType="begin"/>
            </w:r>
            <w:r w:rsidR="006D4E0B">
              <w:rPr>
                <w:noProof/>
                <w:webHidden/>
              </w:rPr>
              <w:instrText xml:space="preserve"> PAGEREF _Toc3403250 \h </w:instrText>
            </w:r>
            <w:r w:rsidR="006D4E0B">
              <w:rPr>
                <w:noProof/>
                <w:webHidden/>
              </w:rPr>
            </w:r>
            <w:r w:rsidR="006D4E0B">
              <w:rPr>
                <w:noProof/>
                <w:webHidden/>
              </w:rPr>
              <w:fldChar w:fldCharType="separate"/>
            </w:r>
            <w:r w:rsidR="008F29D1">
              <w:rPr>
                <w:noProof/>
                <w:webHidden/>
              </w:rPr>
              <w:t>11</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51" w:history="1">
            <w:r w:rsidR="006D4E0B" w:rsidRPr="009A6554">
              <w:rPr>
                <w:rStyle w:val="Hyperlink"/>
                <w:noProof/>
              </w:rPr>
              <w:t>3.1 Explain the contribution knowledge assets have on an organisation.</w:t>
            </w:r>
            <w:r w:rsidR="006D4E0B">
              <w:rPr>
                <w:noProof/>
                <w:webHidden/>
              </w:rPr>
              <w:tab/>
            </w:r>
            <w:r w:rsidR="006D4E0B">
              <w:rPr>
                <w:noProof/>
                <w:webHidden/>
              </w:rPr>
              <w:fldChar w:fldCharType="begin"/>
            </w:r>
            <w:r w:rsidR="006D4E0B">
              <w:rPr>
                <w:noProof/>
                <w:webHidden/>
              </w:rPr>
              <w:instrText xml:space="preserve"> PAGEREF _Toc3403251 \h </w:instrText>
            </w:r>
            <w:r w:rsidR="006D4E0B">
              <w:rPr>
                <w:noProof/>
                <w:webHidden/>
              </w:rPr>
            </w:r>
            <w:r w:rsidR="006D4E0B">
              <w:rPr>
                <w:noProof/>
                <w:webHidden/>
              </w:rPr>
              <w:fldChar w:fldCharType="separate"/>
            </w:r>
            <w:r w:rsidR="008F29D1">
              <w:rPr>
                <w:noProof/>
                <w:webHidden/>
              </w:rPr>
              <w:t>12</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52" w:history="1">
            <w:r w:rsidR="006D4E0B" w:rsidRPr="009A6554">
              <w:rPr>
                <w:rStyle w:val="Hyperlink"/>
                <w:noProof/>
              </w:rPr>
              <w:t>3.2 Evaluate the knowledge requirements for the organisation.</w:t>
            </w:r>
            <w:r w:rsidR="006D4E0B">
              <w:rPr>
                <w:noProof/>
                <w:webHidden/>
              </w:rPr>
              <w:tab/>
            </w:r>
            <w:r w:rsidR="006D4E0B">
              <w:rPr>
                <w:noProof/>
                <w:webHidden/>
              </w:rPr>
              <w:fldChar w:fldCharType="begin"/>
            </w:r>
            <w:r w:rsidR="006D4E0B">
              <w:rPr>
                <w:noProof/>
                <w:webHidden/>
              </w:rPr>
              <w:instrText xml:space="preserve"> PAGEREF _Toc3403252 \h </w:instrText>
            </w:r>
            <w:r w:rsidR="006D4E0B">
              <w:rPr>
                <w:noProof/>
                <w:webHidden/>
              </w:rPr>
            </w:r>
            <w:r w:rsidR="006D4E0B">
              <w:rPr>
                <w:noProof/>
                <w:webHidden/>
              </w:rPr>
              <w:fldChar w:fldCharType="separate"/>
            </w:r>
            <w:r w:rsidR="008F29D1">
              <w:rPr>
                <w:noProof/>
                <w:webHidden/>
              </w:rPr>
              <w:t>13</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53" w:history="1">
            <w:r w:rsidR="006D4E0B" w:rsidRPr="009A6554">
              <w:rPr>
                <w:rStyle w:val="Hyperlink"/>
                <w:noProof/>
              </w:rPr>
              <w:t>3.3 Evaluate the organisation’s framework for enabling knowledge sharing.</w:t>
            </w:r>
            <w:r w:rsidR="006D4E0B">
              <w:rPr>
                <w:noProof/>
                <w:webHidden/>
              </w:rPr>
              <w:tab/>
            </w:r>
            <w:r w:rsidR="006D4E0B">
              <w:rPr>
                <w:noProof/>
                <w:webHidden/>
              </w:rPr>
              <w:fldChar w:fldCharType="begin"/>
            </w:r>
            <w:r w:rsidR="006D4E0B">
              <w:rPr>
                <w:noProof/>
                <w:webHidden/>
              </w:rPr>
              <w:instrText xml:space="preserve"> PAGEREF _Toc3403253 \h </w:instrText>
            </w:r>
            <w:r w:rsidR="006D4E0B">
              <w:rPr>
                <w:noProof/>
                <w:webHidden/>
              </w:rPr>
            </w:r>
            <w:r w:rsidR="006D4E0B">
              <w:rPr>
                <w:noProof/>
                <w:webHidden/>
              </w:rPr>
              <w:fldChar w:fldCharType="separate"/>
            </w:r>
            <w:r w:rsidR="008F29D1">
              <w:rPr>
                <w:noProof/>
                <w:webHidden/>
              </w:rPr>
              <w:t>14</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54" w:history="1">
            <w:r w:rsidR="006D4E0B" w:rsidRPr="009A6554">
              <w:rPr>
                <w:rStyle w:val="Hyperlink"/>
                <w:noProof/>
              </w:rPr>
              <w:t>3.4 Recommend improvements to the current framework</w:t>
            </w:r>
            <w:r w:rsidR="006D4E0B">
              <w:rPr>
                <w:noProof/>
                <w:webHidden/>
              </w:rPr>
              <w:tab/>
            </w:r>
            <w:r w:rsidR="006D4E0B">
              <w:rPr>
                <w:noProof/>
                <w:webHidden/>
              </w:rPr>
              <w:fldChar w:fldCharType="begin"/>
            </w:r>
            <w:r w:rsidR="006D4E0B">
              <w:rPr>
                <w:noProof/>
                <w:webHidden/>
              </w:rPr>
              <w:instrText xml:space="preserve"> PAGEREF _Toc3403254 \h </w:instrText>
            </w:r>
            <w:r w:rsidR="006D4E0B">
              <w:rPr>
                <w:noProof/>
                <w:webHidden/>
              </w:rPr>
            </w:r>
            <w:r w:rsidR="006D4E0B">
              <w:rPr>
                <w:noProof/>
                <w:webHidden/>
              </w:rPr>
              <w:fldChar w:fldCharType="separate"/>
            </w:r>
            <w:r w:rsidR="008F29D1">
              <w:rPr>
                <w:noProof/>
                <w:webHidden/>
              </w:rPr>
              <w:t>16</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55" w:history="1">
            <w:r w:rsidR="006D4E0B" w:rsidRPr="009A6554">
              <w:rPr>
                <w:rStyle w:val="Hyperlink"/>
                <w:noProof/>
              </w:rPr>
              <w:t>Conclusion</w:t>
            </w:r>
            <w:r w:rsidR="006D4E0B">
              <w:rPr>
                <w:noProof/>
                <w:webHidden/>
              </w:rPr>
              <w:tab/>
            </w:r>
            <w:r w:rsidR="006D4E0B">
              <w:rPr>
                <w:noProof/>
                <w:webHidden/>
              </w:rPr>
              <w:fldChar w:fldCharType="begin"/>
            </w:r>
            <w:r w:rsidR="006D4E0B">
              <w:rPr>
                <w:noProof/>
                <w:webHidden/>
              </w:rPr>
              <w:instrText xml:space="preserve"> PAGEREF _Toc3403255 \h </w:instrText>
            </w:r>
            <w:r w:rsidR="006D4E0B">
              <w:rPr>
                <w:noProof/>
                <w:webHidden/>
              </w:rPr>
            </w:r>
            <w:r w:rsidR="006D4E0B">
              <w:rPr>
                <w:noProof/>
                <w:webHidden/>
              </w:rPr>
              <w:fldChar w:fldCharType="separate"/>
            </w:r>
            <w:r w:rsidR="008F29D1">
              <w:rPr>
                <w:noProof/>
                <w:webHidden/>
              </w:rPr>
              <w:t>17</w:t>
            </w:r>
            <w:r w:rsidR="006D4E0B">
              <w:rPr>
                <w:noProof/>
                <w:webHidden/>
              </w:rPr>
              <w:fldChar w:fldCharType="end"/>
            </w:r>
          </w:hyperlink>
        </w:p>
        <w:p w:rsidR="00692753" w:rsidRDefault="0070214B" w:rsidP="007E7E82">
          <w:pPr>
            <w:pStyle w:val="TOC1"/>
            <w:tabs>
              <w:tab w:val="right" w:leader="dot" w:pos="9016"/>
            </w:tabs>
            <w:spacing w:line="360" w:lineRule="auto"/>
            <w:jc w:val="both"/>
            <w:rPr>
              <w:noProof/>
            </w:rPr>
          </w:pPr>
          <w:hyperlink w:anchor="_Toc3403256" w:history="1">
            <w:r w:rsidR="006D4E0B" w:rsidRPr="009A6554">
              <w:rPr>
                <w:rStyle w:val="Hyperlink"/>
                <w:noProof/>
              </w:rPr>
              <w:t>Reference</w:t>
            </w:r>
            <w:r w:rsidR="006D4E0B">
              <w:rPr>
                <w:noProof/>
                <w:webHidden/>
              </w:rPr>
              <w:tab/>
            </w:r>
            <w:r w:rsidR="006D4E0B">
              <w:rPr>
                <w:noProof/>
                <w:webHidden/>
              </w:rPr>
              <w:fldChar w:fldCharType="begin"/>
            </w:r>
            <w:r w:rsidR="006D4E0B">
              <w:rPr>
                <w:noProof/>
                <w:webHidden/>
              </w:rPr>
              <w:instrText xml:space="preserve"> PAGEREF _Toc3403256 \h </w:instrText>
            </w:r>
            <w:r w:rsidR="006D4E0B">
              <w:rPr>
                <w:noProof/>
                <w:webHidden/>
              </w:rPr>
            </w:r>
            <w:r w:rsidR="006D4E0B">
              <w:rPr>
                <w:noProof/>
                <w:webHidden/>
              </w:rPr>
              <w:fldChar w:fldCharType="separate"/>
            </w:r>
            <w:r w:rsidR="008F29D1">
              <w:rPr>
                <w:noProof/>
                <w:webHidden/>
              </w:rPr>
              <w:t>18</w:t>
            </w:r>
            <w:r w:rsidR="006D4E0B">
              <w:rPr>
                <w:noProof/>
                <w:webHidden/>
              </w:rPr>
              <w:fldChar w:fldCharType="end"/>
            </w:r>
          </w:hyperlink>
        </w:p>
        <w:p w:rsidR="00692753" w:rsidRDefault="006D4E0B" w:rsidP="007E7E82">
          <w:pPr>
            <w:spacing w:line="360" w:lineRule="auto"/>
            <w:jc w:val="both"/>
          </w:pPr>
          <w:r>
            <w:rPr>
              <w:b/>
              <w:bCs/>
              <w:noProof/>
            </w:rPr>
            <w:fldChar w:fldCharType="end"/>
          </w:r>
        </w:p>
      </w:sdtContent>
    </w:sdt>
    <w:p w:rsidR="00692753" w:rsidRDefault="00692753" w:rsidP="007E7E82">
      <w:pPr>
        <w:spacing w:line="360" w:lineRule="auto"/>
        <w:jc w:val="both"/>
      </w:pPr>
    </w:p>
    <w:p w:rsidR="00692753" w:rsidRDefault="00692753" w:rsidP="007E7E82">
      <w:pPr>
        <w:spacing w:line="360" w:lineRule="auto"/>
        <w:jc w:val="both"/>
      </w:pPr>
    </w:p>
    <w:p w:rsidR="00692753" w:rsidRDefault="00692753" w:rsidP="007E7E82">
      <w:pPr>
        <w:spacing w:line="360" w:lineRule="auto"/>
        <w:jc w:val="both"/>
      </w:pPr>
    </w:p>
    <w:p w:rsidR="00692753" w:rsidRDefault="00692753" w:rsidP="007E7E82">
      <w:pPr>
        <w:spacing w:line="360" w:lineRule="auto"/>
        <w:jc w:val="both"/>
      </w:pPr>
    </w:p>
    <w:p w:rsidR="00291AF8" w:rsidRDefault="00291AF8" w:rsidP="007E7E82">
      <w:pPr>
        <w:spacing w:line="360" w:lineRule="auto"/>
        <w:jc w:val="both"/>
      </w:pPr>
    </w:p>
    <w:p w:rsidR="00291AF8" w:rsidRDefault="00291AF8" w:rsidP="007E7E82">
      <w:pPr>
        <w:spacing w:line="360" w:lineRule="auto"/>
        <w:jc w:val="both"/>
      </w:pPr>
    </w:p>
    <w:p w:rsidR="00291AF8" w:rsidRDefault="00291AF8" w:rsidP="007E7E82">
      <w:pPr>
        <w:spacing w:line="360" w:lineRule="auto"/>
        <w:jc w:val="both"/>
      </w:pPr>
    </w:p>
    <w:p w:rsidR="00291AF8" w:rsidRDefault="00291AF8" w:rsidP="007E7E82">
      <w:pPr>
        <w:spacing w:line="360" w:lineRule="auto"/>
        <w:jc w:val="both"/>
      </w:pPr>
    </w:p>
    <w:p w:rsidR="00291AF8" w:rsidRDefault="00291AF8" w:rsidP="007E7E82">
      <w:pPr>
        <w:spacing w:line="360" w:lineRule="auto"/>
        <w:jc w:val="both"/>
      </w:pPr>
    </w:p>
    <w:p w:rsidR="009F3F4E" w:rsidRDefault="009F3F4E" w:rsidP="007E7E82">
      <w:pPr>
        <w:pStyle w:val="Heading1"/>
        <w:spacing w:line="360" w:lineRule="auto"/>
        <w:jc w:val="both"/>
        <w:rPr>
          <w:b/>
          <w:color w:val="000000" w:themeColor="text1"/>
          <w:u w:val="single"/>
        </w:rPr>
      </w:pPr>
      <w:bookmarkStart w:id="1" w:name="_Toc3403244"/>
    </w:p>
    <w:p w:rsidR="00692753" w:rsidRPr="000E5354" w:rsidRDefault="006D4E0B" w:rsidP="007E7E82">
      <w:pPr>
        <w:pStyle w:val="Heading1"/>
        <w:spacing w:line="360" w:lineRule="auto"/>
        <w:jc w:val="both"/>
        <w:rPr>
          <w:b/>
          <w:color w:val="000000" w:themeColor="text1"/>
          <w:u w:val="single"/>
        </w:rPr>
      </w:pPr>
      <w:r w:rsidRPr="000E5354">
        <w:rPr>
          <w:b/>
          <w:color w:val="000000" w:themeColor="text1"/>
          <w:u w:val="single"/>
        </w:rPr>
        <w:t>Introduction</w:t>
      </w:r>
      <w:bookmarkEnd w:id="1"/>
    </w:p>
    <w:p w:rsidR="009F3F4E" w:rsidRDefault="009F3F4E" w:rsidP="007E7E82">
      <w:pPr>
        <w:spacing w:line="360" w:lineRule="auto"/>
        <w:jc w:val="both"/>
      </w:pPr>
    </w:p>
    <w:p w:rsidR="003B30D9" w:rsidRDefault="006D4E0B" w:rsidP="007E7E82">
      <w:pPr>
        <w:spacing w:line="360" w:lineRule="auto"/>
        <w:jc w:val="both"/>
      </w:pPr>
      <w:r>
        <w:t xml:space="preserve">Knowledge is </w:t>
      </w:r>
      <w:r w:rsidR="000B5B5A">
        <w:t>progressively</w:t>
      </w:r>
      <w:r>
        <w:t xml:space="preserve"> being </w:t>
      </w:r>
      <w:r w:rsidR="000B5B5A">
        <w:t>known</w:t>
      </w:r>
      <w:r>
        <w:t xml:space="preserve"> as the </w:t>
      </w:r>
      <w:r w:rsidR="000B5B5A">
        <w:t>novel</w:t>
      </w:r>
      <w:r>
        <w:t xml:space="preserve"> strategic imperative of </w:t>
      </w:r>
      <w:r w:rsidR="000B5B5A">
        <w:t>businesses</w:t>
      </w:r>
      <w:r>
        <w:t xml:space="preserve">. The most </w:t>
      </w:r>
      <w:r w:rsidR="000B5B5A">
        <w:t>recognised</w:t>
      </w:r>
      <w:r>
        <w:t xml:space="preserve"> </w:t>
      </w:r>
      <w:r w:rsidR="000B5B5A">
        <w:t>example</w:t>
      </w:r>
      <w:r>
        <w:t xml:space="preserve"> is that knowledge is </w:t>
      </w:r>
      <w:r w:rsidR="000B5B5A">
        <w:t>strength</w:t>
      </w:r>
      <w:r>
        <w:t xml:space="preserve">. </w:t>
      </w:r>
      <w:r w:rsidR="000B5B5A">
        <w:t>Consequently</w:t>
      </w:r>
      <w:r>
        <w:t xml:space="preserve">, one has to hoard it, </w:t>
      </w:r>
      <w:r w:rsidR="000B5B5A">
        <w:t>retain</w:t>
      </w:r>
      <w:r>
        <w:t xml:space="preserve"> it to oneself </w:t>
      </w:r>
      <w:r w:rsidR="000B5B5A">
        <w:t>toward</w:t>
      </w:r>
      <w:r>
        <w:t xml:space="preserve"> maintaining </w:t>
      </w:r>
      <w:r w:rsidR="000B5B5A">
        <w:t>a</w:t>
      </w:r>
      <w:r>
        <w:t xml:space="preserve"> </w:t>
      </w:r>
      <w:r w:rsidR="000B5B5A">
        <w:t>benefit</w:t>
      </w:r>
      <w:r w:rsidR="004A5E30" w:rsidRPr="004A5E30">
        <w:t xml:space="preserve"> </w:t>
      </w:r>
      <w:r w:rsidR="004A5E30">
        <w:t>(Rundle-Thiele &amp; Wymer, 2010)</w:t>
      </w:r>
      <w:r>
        <w:t xml:space="preserve">. </w:t>
      </w:r>
      <w:r w:rsidR="000B5B5A">
        <w:t>Nowadays</w:t>
      </w:r>
      <w:r>
        <w:t xml:space="preserve">, knowledge is still </w:t>
      </w:r>
      <w:r w:rsidR="000B5B5A">
        <w:t>measured</w:t>
      </w:r>
      <w:r>
        <w:t xml:space="preserve"> </w:t>
      </w:r>
      <w:r w:rsidR="000B5B5A">
        <w:t>strength</w:t>
      </w:r>
      <w:r>
        <w:t xml:space="preserve"> - </w:t>
      </w:r>
      <w:r w:rsidR="000B5B5A">
        <w:t>a</w:t>
      </w:r>
      <w:r>
        <w:t xml:space="preserve"> </w:t>
      </w:r>
      <w:r w:rsidR="000B5B5A">
        <w:t>vast</w:t>
      </w:r>
      <w:r>
        <w:t xml:space="preserve"> </w:t>
      </w:r>
      <w:r w:rsidR="000B5B5A">
        <w:t>strength</w:t>
      </w:r>
      <w:r>
        <w:t xml:space="preserve"> in </w:t>
      </w:r>
      <w:r w:rsidR="000B5B5A">
        <w:t>detail</w:t>
      </w:r>
      <w:r>
        <w:t xml:space="preserve"> - </w:t>
      </w:r>
      <w:r w:rsidR="000B5B5A">
        <w:t>nonetheless</w:t>
      </w:r>
      <w:r>
        <w:t xml:space="preserve"> the </w:t>
      </w:r>
      <w:r w:rsidR="000B5B5A">
        <w:t>considerate</w:t>
      </w:r>
      <w:r>
        <w:t xml:space="preserve"> has </w:t>
      </w:r>
      <w:r w:rsidR="000B5B5A">
        <w:t>altered</w:t>
      </w:r>
      <w:r>
        <w:t xml:space="preserve"> </w:t>
      </w:r>
      <w:r w:rsidR="000B5B5A">
        <w:t>significantly</w:t>
      </w:r>
      <w:r>
        <w:t xml:space="preserve">, </w:t>
      </w:r>
      <w:r w:rsidR="000B5B5A">
        <w:t>mainly</w:t>
      </w:r>
      <w:r>
        <w:t xml:space="preserve"> from the </w:t>
      </w:r>
      <w:r w:rsidR="000B5B5A">
        <w:t>viewpoint</w:t>
      </w:r>
      <w:r>
        <w:t xml:space="preserve"> of </w:t>
      </w:r>
      <w:r w:rsidR="000B5B5A">
        <w:t>business</w:t>
      </w:r>
      <w:r>
        <w:t xml:space="preserve">. The </w:t>
      </w:r>
      <w:r w:rsidR="000B5B5A">
        <w:t>novel</w:t>
      </w:r>
      <w:r>
        <w:t xml:space="preserve"> </w:t>
      </w:r>
      <w:r w:rsidR="000B5B5A">
        <w:t>example</w:t>
      </w:r>
      <w:r>
        <w:t xml:space="preserve"> is that </w:t>
      </w:r>
      <w:r w:rsidR="000B5B5A">
        <w:t>inside</w:t>
      </w:r>
      <w:r>
        <w:t xml:space="preserve"> the </w:t>
      </w:r>
      <w:r w:rsidR="000B5B5A">
        <w:t>business</w:t>
      </w:r>
      <w:r>
        <w:t xml:space="preserve"> knowledge </w:t>
      </w:r>
      <w:r w:rsidR="000B5B5A">
        <w:t>essential</w:t>
      </w:r>
      <w:r>
        <w:t xml:space="preserve"> be shared in </w:t>
      </w:r>
      <w:r w:rsidR="000B5B5A">
        <w:t>demand</w:t>
      </w:r>
      <w:r>
        <w:t xml:space="preserve"> for it to </w:t>
      </w:r>
      <w:r w:rsidR="000B5B5A">
        <w:t>develop</w:t>
      </w:r>
      <w:r>
        <w:t xml:space="preserve">. It </w:t>
      </w:r>
      <w:r w:rsidR="000B5B5A">
        <w:t>is clear that</w:t>
      </w:r>
      <w:r>
        <w:t xml:space="preserve"> the </w:t>
      </w:r>
      <w:r w:rsidR="000B5B5A">
        <w:t>business</w:t>
      </w:r>
      <w:r>
        <w:t xml:space="preserve"> that shares </w:t>
      </w:r>
      <w:r w:rsidR="000B5B5A">
        <w:t>information</w:t>
      </w:r>
      <w:r>
        <w:t xml:space="preserve"> </w:t>
      </w:r>
      <w:r w:rsidR="000B5B5A">
        <w:t>between</w:t>
      </w:r>
      <w:r>
        <w:t xml:space="preserve"> its </w:t>
      </w:r>
      <w:r w:rsidR="000B5B5A">
        <w:t>administration</w:t>
      </w:r>
      <w:r>
        <w:t xml:space="preserve"> and </w:t>
      </w:r>
      <w:r w:rsidR="000B5B5A">
        <w:t>workforce</w:t>
      </w:r>
      <w:r>
        <w:t xml:space="preserve"> </w:t>
      </w:r>
      <w:r w:rsidR="000B5B5A">
        <w:t>develops</w:t>
      </w:r>
      <w:r>
        <w:t xml:space="preserve"> stronger and </w:t>
      </w:r>
      <w:r w:rsidR="000B5B5A">
        <w:t>develops</w:t>
      </w:r>
      <w:r>
        <w:t xml:space="preserve"> more </w:t>
      </w:r>
      <w:r w:rsidR="000B5B5A">
        <w:t>modest</w:t>
      </w:r>
      <w:r>
        <w:t>.</w:t>
      </w:r>
    </w:p>
    <w:p w:rsidR="003B30D9" w:rsidRDefault="006D4E0B" w:rsidP="003B30D9">
      <w:pPr>
        <w:spacing w:line="360" w:lineRule="auto"/>
        <w:jc w:val="both"/>
      </w:pPr>
      <w:r>
        <w:t xml:space="preserve"> Knowledge assets are one of the company’s greatest valued assets.</w:t>
      </w:r>
      <w:r w:rsidR="00B6581F">
        <w:t xml:space="preserve"> It is also valuable assets for Tesco PLC.</w:t>
      </w:r>
      <w:r>
        <w:t xml:space="preserve"> </w:t>
      </w:r>
      <w:r w:rsidR="00B6581F">
        <w:t xml:space="preserve">The marketing department of Tesco PLC perform in an effective way to manage knowledge and information. They collect data from different sources for knowledge management. </w:t>
      </w:r>
      <w:r>
        <w:t xml:space="preserve">Information is well-defined as info that is modified to a specific or a shared assembly to care choice making. Information assets comprise both explicit </w:t>
      </w:r>
      <w:r w:rsidR="001B7458">
        <w:t>knowledge and</w:t>
      </w:r>
      <w:r>
        <w:t xml:space="preserve"> tacit knowledge</w:t>
      </w:r>
      <w:r w:rsidR="001B7458">
        <w:t>.</w:t>
      </w:r>
    </w:p>
    <w:p w:rsidR="00692753" w:rsidRDefault="00692753" w:rsidP="007E7E82">
      <w:pPr>
        <w:spacing w:line="360" w:lineRule="auto"/>
        <w:ind w:firstLine="720"/>
        <w:jc w:val="both"/>
      </w:pPr>
    </w:p>
    <w:p w:rsidR="00692753" w:rsidRDefault="00692753" w:rsidP="007E7E82">
      <w:pPr>
        <w:spacing w:line="360" w:lineRule="auto"/>
        <w:ind w:firstLine="720"/>
        <w:jc w:val="both"/>
      </w:pPr>
    </w:p>
    <w:p w:rsidR="00692753" w:rsidRDefault="00692753" w:rsidP="007E7E82">
      <w:pPr>
        <w:spacing w:line="360" w:lineRule="auto"/>
        <w:ind w:firstLine="720"/>
        <w:jc w:val="both"/>
      </w:pPr>
    </w:p>
    <w:p w:rsidR="00692753" w:rsidRDefault="00615E76" w:rsidP="00615E76">
      <w:pPr>
        <w:spacing w:line="360" w:lineRule="auto"/>
        <w:ind w:firstLine="720"/>
        <w:jc w:val="center"/>
      </w:pPr>
      <w:r>
        <w:rPr>
          <w:rStyle w:val="fontstyle01"/>
          <w:rFonts w:ascii="Times New Roman" w:hAnsi="Times New Roman" w:cs="Times New Roman"/>
          <w:noProof/>
          <w:color w:val="7030A0"/>
          <w:sz w:val="48"/>
          <w:szCs w:val="48"/>
        </w:rPr>
        <w:drawing>
          <wp:inline distT="0" distB="0" distL="0" distR="0" wp14:anchorId="0B4BF6C2" wp14:editId="7C461736">
            <wp:extent cx="2073910" cy="2332051"/>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3910" cy="2332051"/>
                    </a:xfrm>
                    <a:prstGeom prst="rect">
                      <a:avLst/>
                    </a:prstGeom>
                    <a:noFill/>
                    <a:ln>
                      <a:noFill/>
                    </a:ln>
                  </pic:spPr>
                </pic:pic>
              </a:graphicData>
            </a:graphic>
          </wp:inline>
        </w:drawing>
      </w:r>
    </w:p>
    <w:p w:rsidR="00A366B2" w:rsidRDefault="00A366B2" w:rsidP="00615E76">
      <w:pPr>
        <w:spacing w:line="360" w:lineRule="auto"/>
        <w:ind w:firstLine="720"/>
        <w:jc w:val="center"/>
      </w:pPr>
    </w:p>
    <w:p w:rsidR="00692753" w:rsidRPr="000E5354" w:rsidRDefault="006D4E0B" w:rsidP="007E7E82">
      <w:pPr>
        <w:pStyle w:val="Heading1"/>
        <w:spacing w:line="360" w:lineRule="auto"/>
        <w:jc w:val="both"/>
        <w:rPr>
          <w:b/>
          <w:color w:val="000000" w:themeColor="text1"/>
          <w:u w:val="single"/>
        </w:rPr>
      </w:pPr>
      <w:bookmarkStart w:id="2" w:name="_Toc3403245"/>
      <w:r w:rsidRPr="000E5354">
        <w:rPr>
          <w:b/>
          <w:color w:val="000000" w:themeColor="text1"/>
          <w:u w:val="single"/>
        </w:rPr>
        <w:t>1.1 Explain the relationship between data, information and knowledge</w:t>
      </w:r>
      <w:bookmarkEnd w:id="2"/>
    </w:p>
    <w:p w:rsidR="0001776C" w:rsidRDefault="006D4E0B" w:rsidP="007E7E82">
      <w:pPr>
        <w:pStyle w:val="NormalWeb"/>
        <w:spacing w:line="360" w:lineRule="auto"/>
        <w:jc w:val="both"/>
      </w:pPr>
      <w:r>
        <w:t xml:space="preserve">With the purpose of understand knowledge </w:t>
      </w:r>
      <w:r>
        <w:rPr>
          <w:rStyle w:val="crosslinkitem"/>
          <w:rFonts w:eastAsiaTheme="majorEastAsia"/>
        </w:rPr>
        <w:t>management</w:t>
      </w:r>
      <w:r>
        <w:t xml:space="preserve">, it is essential to first comprehend the idea of knowledge. What is knowledge? In what way is it diverse from information, And in what way is information unlike from simple data. </w:t>
      </w:r>
    </w:p>
    <w:p w:rsidR="0001776C" w:rsidRDefault="006D4E0B" w:rsidP="007E7E82">
      <w:pPr>
        <w:pStyle w:val="NormalWeb"/>
        <w:spacing w:line="360" w:lineRule="auto"/>
        <w:jc w:val="both"/>
      </w:pPr>
      <w:r>
        <w:t xml:space="preserve">When a word or a number or a letter having no context then this is termed as data. </w:t>
      </w:r>
      <w:r>
        <w:rPr>
          <w:rStyle w:val="Strong"/>
        </w:rPr>
        <w:t>For</w:t>
      </w:r>
      <w:r>
        <w:t xml:space="preserve"> instance, numbers like 3 or 30, deprived of any context, are simple data. Deprived of reference to either time, these statistics or number are worthless points in time. The important expression for the data is </w:t>
      </w:r>
      <w:r w:rsidR="008E10B5">
        <w:t>without context</w:t>
      </w:r>
      <w:r>
        <w:t xml:space="preserve">. </w:t>
      </w:r>
      <w:r w:rsidR="008E10B5">
        <w:t>Then</w:t>
      </w:r>
      <w:r>
        <w:t xml:space="preserve"> </w:t>
      </w:r>
      <w:r w:rsidR="008E10B5">
        <w:t>as</w:t>
      </w:r>
      <w:r>
        <w:t xml:space="preserve"> it is out of </w:t>
      </w:r>
      <w:r w:rsidR="008E10B5">
        <w:t>framework</w:t>
      </w:r>
      <w:r>
        <w:t xml:space="preserve"> then it has no </w:t>
      </w:r>
      <w:r w:rsidR="008E10B5">
        <w:t>expressive</w:t>
      </w:r>
      <w:r>
        <w:t xml:space="preserve"> </w:t>
      </w:r>
      <w:r w:rsidR="008E10B5">
        <w:t>relative</w:t>
      </w:r>
      <w:r>
        <w:t xml:space="preserve"> to anything </w:t>
      </w:r>
      <w:r w:rsidR="008E10B5">
        <w:t>other</w:t>
      </w:r>
      <w:r w:rsidR="004A5E30" w:rsidRPr="004A5E30">
        <w:t xml:space="preserve"> </w:t>
      </w:r>
      <w:r w:rsidR="004A5E30">
        <w:t>(Vitell, 2015)</w:t>
      </w:r>
      <w:r>
        <w:t>.</w:t>
      </w:r>
    </w:p>
    <w:p w:rsidR="00684AA7" w:rsidRDefault="006D4E0B" w:rsidP="007E7E82">
      <w:pPr>
        <w:pStyle w:val="NormalWeb"/>
        <w:spacing w:line="360" w:lineRule="auto"/>
        <w:jc w:val="both"/>
      </w:pPr>
      <w:r w:rsidRPr="008E10B5">
        <w:t xml:space="preserve">A </w:t>
      </w:r>
      <w:r w:rsidR="008E10B5" w:rsidRPr="008E10B5">
        <w:t>simple</w:t>
      </w:r>
      <w:r w:rsidRPr="008E10B5">
        <w:t xml:space="preserve"> </w:t>
      </w:r>
      <w:r w:rsidR="008E10B5" w:rsidRPr="008E10B5">
        <w:t>gathering</w:t>
      </w:r>
      <w:r w:rsidRPr="008E10B5">
        <w:t xml:space="preserve"> of </w:t>
      </w:r>
      <w:r w:rsidR="008E10B5" w:rsidRPr="008E10B5">
        <w:t>statistics</w:t>
      </w:r>
      <w:r w:rsidRPr="008E10B5">
        <w:t xml:space="preserve"> is not </w:t>
      </w:r>
      <w:r w:rsidR="008E10B5" w:rsidRPr="008E10B5">
        <w:t>info</w:t>
      </w:r>
      <w:r w:rsidR="00684AA7">
        <w:t>rmation</w:t>
      </w:r>
      <w:r w:rsidRPr="008E10B5">
        <w:t xml:space="preserve">. This </w:t>
      </w:r>
      <w:r w:rsidR="008E10B5" w:rsidRPr="008E10B5">
        <w:t>indicates</w:t>
      </w:r>
      <w:r w:rsidRPr="008E10B5">
        <w:t xml:space="preserve"> that if there is no </w:t>
      </w:r>
      <w:r w:rsidR="008E10B5" w:rsidRPr="008E10B5">
        <w:t>connection</w:t>
      </w:r>
      <w:r w:rsidRPr="008E10B5">
        <w:t xml:space="preserve"> </w:t>
      </w:r>
      <w:r w:rsidR="008E10B5" w:rsidRPr="008E10B5">
        <w:t>between</w:t>
      </w:r>
      <w:r w:rsidRPr="008E10B5">
        <w:t xml:space="preserve"> the </w:t>
      </w:r>
      <w:r w:rsidR="008E10B5" w:rsidRPr="008E10B5">
        <w:t>quantities</w:t>
      </w:r>
      <w:r w:rsidRPr="008E10B5">
        <w:t xml:space="preserve"> of </w:t>
      </w:r>
      <w:r w:rsidR="008E10B5" w:rsidRPr="008E10B5">
        <w:t>numbers</w:t>
      </w:r>
      <w:r w:rsidRPr="008E10B5">
        <w:t xml:space="preserve">, </w:t>
      </w:r>
      <w:r w:rsidR="008E10B5" w:rsidRPr="008E10B5">
        <w:t>at that point it isn’</w:t>
      </w:r>
      <w:r w:rsidRPr="008E10B5">
        <w:t xml:space="preserve">t information. </w:t>
      </w:r>
      <w:r w:rsidRPr="008E10B5">
        <w:rPr>
          <w:rStyle w:val="Strong"/>
          <w:b w:val="0"/>
        </w:rPr>
        <w:t xml:space="preserve">What </w:t>
      </w:r>
      <w:r w:rsidR="008E10B5" w:rsidRPr="008E10B5">
        <w:rPr>
          <w:rStyle w:val="Strong"/>
          <w:b w:val="0"/>
        </w:rPr>
        <w:t>creates</w:t>
      </w:r>
      <w:r w:rsidRPr="008E10B5">
        <w:rPr>
          <w:rStyle w:val="Strong"/>
          <w:b w:val="0"/>
        </w:rPr>
        <w:t xml:space="preserve"> </w:t>
      </w:r>
      <w:r w:rsidR="008E10B5" w:rsidRPr="008E10B5">
        <w:rPr>
          <w:rStyle w:val="Strong"/>
          <w:b w:val="0"/>
        </w:rPr>
        <w:t>an</w:t>
      </w:r>
      <w:r w:rsidRPr="008E10B5">
        <w:rPr>
          <w:rStyle w:val="Strong"/>
          <w:b w:val="0"/>
        </w:rPr>
        <w:t xml:space="preserve"> </w:t>
      </w:r>
      <w:r w:rsidR="008E10B5" w:rsidRPr="008E10B5">
        <w:rPr>
          <w:rStyle w:val="Strong"/>
          <w:b w:val="0"/>
        </w:rPr>
        <w:t>assembly</w:t>
      </w:r>
      <w:r w:rsidRPr="008E10B5">
        <w:rPr>
          <w:rStyle w:val="Strong"/>
          <w:b w:val="0"/>
        </w:rPr>
        <w:t xml:space="preserve"> of </w:t>
      </w:r>
      <w:r w:rsidR="008E10B5" w:rsidRPr="008E10B5">
        <w:rPr>
          <w:rStyle w:val="Strong"/>
          <w:b w:val="0"/>
        </w:rPr>
        <w:t>records</w:t>
      </w:r>
      <w:r w:rsidRPr="008E10B5">
        <w:rPr>
          <w:rStyle w:val="Strong"/>
          <w:b w:val="0"/>
        </w:rPr>
        <w:t xml:space="preserve"> </w:t>
      </w:r>
      <w:r w:rsidR="008E10B5" w:rsidRPr="008E10B5">
        <w:rPr>
          <w:rStyle w:val="Strong"/>
          <w:b w:val="0"/>
        </w:rPr>
        <w:t>data</w:t>
      </w:r>
      <w:r w:rsidRPr="008E10B5">
        <w:rPr>
          <w:rStyle w:val="Strong"/>
          <w:b w:val="0"/>
        </w:rPr>
        <w:t xml:space="preserve"> is the </w:t>
      </w:r>
      <w:r w:rsidR="008E10B5" w:rsidRPr="008E10B5">
        <w:rPr>
          <w:rStyle w:val="Strong"/>
          <w:b w:val="0"/>
        </w:rPr>
        <w:t>consideration</w:t>
      </w:r>
      <w:r w:rsidRPr="008E10B5">
        <w:rPr>
          <w:rStyle w:val="Strong"/>
          <w:b w:val="0"/>
        </w:rPr>
        <w:t xml:space="preserve"> of the </w:t>
      </w:r>
      <w:r w:rsidR="008E10B5" w:rsidRPr="008E10B5">
        <w:rPr>
          <w:rStyle w:val="Strong"/>
          <w:b w:val="0"/>
        </w:rPr>
        <w:t>relations</w:t>
      </w:r>
      <w:r w:rsidRPr="008E10B5">
        <w:rPr>
          <w:rStyle w:val="Strong"/>
          <w:b w:val="0"/>
        </w:rPr>
        <w:t xml:space="preserve"> </w:t>
      </w:r>
      <w:r w:rsidR="008E10B5" w:rsidRPr="008E10B5">
        <w:rPr>
          <w:rStyle w:val="Strong"/>
          <w:b w:val="0"/>
        </w:rPr>
        <w:t>among</w:t>
      </w:r>
      <w:r w:rsidRPr="008E10B5">
        <w:rPr>
          <w:rStyle w:val="Strong"/>
          <w:b w:val="0"/>
        </w:rPr>
        <w:t xml:space="preserve"> the </w:t>
      </w:r>
      <w:r w:rsidR="008E10B5" w:rsidRPr="008E10B5">
        <w:rPr>
          <w:rStyle w:val="Strong"/>
          <w:b w:val="0"/>
        </w:rPr>
        <w:t>quantities</w:t>
      </w:r>
      <w:r w:rsidRPr="008E10B5">
        <w:rPr>
          <w:rStyle w:val="Strong"/>
          <w:b w:val="0"/>
        </w:rPr>
        <w:t xml:space="preserve"> of </w:t>
      </w:r>
      <w:r w:rsidR="008E10B5" w:rsidRPr="008E10B5">
        <w:rPr>
          <w:rStyle w:val="Strong"/>
          <w:b w:val="0"/>
        </w:rPr>
        <w:t>statistics</w:t>
      </w:r>
      <w:r w:rsidRPr="008E10B5">
        <w:rPr>
          <w:rStyle w:val="Strong"/>
          <w:b w:val="0"/>
        </w:rPr>
        <w:t xml:space="preserve"> or </w:t>
      </w:r>
      <w:r w:rsidR="008E10B5" w:rsidRPr="008E10B5">
        <w:rPr>
          <w:rStyle w:val="Strong"/>
          <w:b w:val="0"/>
        </w:rPr>
        <w:t>among</w:t>
      </w:r>
      <w:r w:rsidRPr="008E10B5">
        <w:rPr>
          <w:rStyle w:val="Strong"/>
          <w:b w:val="0"/>
        </w:rPr>
        <w:t xml:space="preserve"> the </w:t>
      </w:r>
      <w:r w:rsidR="008E10B5" w:rsidRPr="008E10B5">
        <w:rPr>
          <w:rStyle w:val="Strong"/>
          <w:b w:val="0"/>
        </w:rPr>
        <w:t>assembly</w:t>
      </w:r>
      <w:r w:rsidRPr="008E10B5">
        <w:rPr>
          <w:rStyle w:val="Strong"/>
          <w:b w:val="0"/>
        </w:rPr>
        <w:t xml:space="preserve"> of </w:t>
      </w:r>
      <w:r w:rsidR="008E10B5" w:rsidRPr="008E10B5">
        <w:rPr>
          <w:rStyle w:val="Strong"/>
          <w:b w:val="0"/>
        </w:rPr>
        <w:t>statistics</w:t>
      </w:r>
      <w:r w:rsidRPr="008E10B5">
        <w:rPr>
          <w:rStyle w:val="Strong"/>
          <w:b w:val="0"/>
        </w:rPr>
        <w:t xml:space="preserve"> </w:t>
      </w:r>
      <w:r w:rsidR="008E10B5" w:rsidRPr="008E10B5">
        <w:rPr>
          <w:rStyle w:val="Strong"/>
          <w:b w:val="0"/>
        </w:rPr>
        <w:t>as well as</w:t>
      </w:r>
      <w:r w:rsidRPr="008E10B5">
        <w:rPr>
          <w:rStyle w:val="Strong"/>
          <w:b w:val="0"/>
        </w:rPr>
        <w:t xml:space="preserve"> other </w:t>
      </w:r>
      <w:r w:rsidR="008E10B5" w:rsidRPr="008E10B5">
        <w:rPr>
          <w:rStyle w:val="Strong"/>
          <w:b w:val="0"/>
        </w:rPr>
        <w:t>info</w:t>
      </w:r>
      <w:r w:rsidRPr="008E10B5">
        <w:rPr>
          <w:rStyle w:val="Strong"/>
          <w:b w:val="0"/>
        </w:rPr>
        <w:t xml:space="preserve">. </w:t>
      </w:r>
      <w:r w:rsidR="008E10B5" w:rsidRPr="008E10B5">
        <w:rPr>
          <w:rStyle w:val="Strong"/>
          <w:b w:val="0"/>
        </w:rPr>
        <w:t>On the other hand</w:t>
      </w:r>
      <w:r w:rsidRPr="008E10B5">
        <w:rPr>
          <w:rStyle w:val="Strong"/>
          <w:b w:val="0"/>
        </w:rPr>
        <w:t xml:space="preserve"> what is </w:t>
      </w:r>
      <w:r w:rsidR="008E10B5" w:rsidRPr="008E10B5">
        <w:rPr>
          <w:rStyle w:val="Strong"/>
          <w:b w:val="0"/>
        </w:rPr>
        <w:t>vital</w:t>
      </w:r>
      <w:r w:rsidRPr="008E10B5">
        <w:rPr>
          <w:rStyle w:val="Strong"/>
          <w:b w:val="0"/>
        </w:rPr>
        <w:t xml:space="preserve"> in </w:t>
      </w:r>
      <w:r w:rsidR="008E10B5" w:rsidRPr="008E10B5">
        <w:rPr>
          <w:rStyle w:val="Strong"/>
          <w:b w:val="0"/>
        </w:rPr>
        <w:t>creating</w:t>
      </w:r>
      <w:r w:rsidRPr="008E10B5">
        <w:rPr>
          <w:rStyle w:val="Strong"/>
          <w:b w:val="0"/>
        </w:rPr>
        <w:t xml:space="preserve"> data </w:t>
      </w:r>
      <w:r w:rsidR="008E10B5" w:rsidRPr="008E10B5">
        <w:rPr>
          <w:rStyle w:val="Strong"/>
          <w:b w:val="0"/>
        </w:rPr>
        <w:t>info</w:t>
      </w:r>
      <w:r w:rsidRPr="008E10B5">
        <w:rPr>
          <w:rStyle w:val="Strong"/>
          <w:b w:val="0"/>
        </w:rPr>
        <w:t xml:space="preserve"> is the </w:t>
      </w:r>
      <w:r w:rsidR="008E10B5" w:rsidRPr="008E10B5">
        <w:rPr>
          <w:rStyle w:val="Strong"/>
          <w:b w:val="0"/>
        </w:rPr>
        <w:t>framework</w:t>
      </w:r>
      <w:r w:rsidRPr="008E10B5">
        <w:rPr>
          <w:rStyle w:val="Strong"/>
          <w:b w:val="0"/>
        </w:rPr>
        <w:t xml:space="preserve">, that is, the </w:t>
      </w:r>
      <w:r w:rsidR="008E10B5" w:rsidRPr="008E10B5">
        <w:rPr>
          <w:rStyle w:val="Strong"/>
          <w:b w:val="0"/>
        </w:rPr>
        <w:t>connection</w:t>
      </w:r>
      <w:r w:rsidRPr="008E10B5">
        <w:rPr>
          <w:rStyle w:val="Strong"/>
          <w:b w:val="0"/>
        </w:rPr>
        <w:t xml:space="preserve"> </w:t>
      </w:r>
      <w:r w:rsidR="008E10B5" w:rsidRPr="008E10B5">
        <w:rPr>
          <w:rStyle w:val="Strong"/>
          <w:b w:val="0"/>
        </w:rPr>
        <w:t>among</w:t>
      </w:r>
      <w:r w:rsidRPr="008E10B5">
        <w:rPr>
          <w:rStyle w:val="Strong"/>
          <w:b w:val="0"/>
        </w:rPr>
        <w:t xml:space="preserve"> the </w:t>
      </w:r>
      <w:r w:rsidR="008E10B5" w:rsidRPr="008E10B5">
        <w:rPr>
          <w:rStyle w:val="Strong"/>
          <w:b w:val="0"/>
        </w:rPr>
        <w:t>quantities</w:t>
      </w:r>
      <w:r w:rsidRPr="008E10B5">
        <w:rPr>
          <w:rStyle w:val="Strong"/>
          <w:b w:val="0"/>
        </w:rPr>
        <w:t xml:space="preserve"> of data.</w:t>
      </w:r>
    </w:p>
    <w:p w:rsidR="0001776C" w:rsidRDefault="006D4E0B" w:rsidP="007E7E82">
      <w:pPr>
        <w:pStyle w:val="NormalWeb"/>
        <w:spacing w:line="360" w:lineRule="auto"/>
        <w:jc w:val="both"/>
      </w:pPr>
      <w:r>
        <w:t xml:space="preserve"> For </w:t>
      </w:r>
      <w:r w:rsidR="008E10B5">
        <w:t>instance</w:t>
      </w:r>
      <w:r w:rsidR="00CB248B">
        <w:t>,</w:t>
      </w:r>
      <w:r>
        <w:t xml:space="preserve"> </w:t>
      </w:r>
      <w:r w:rsidR="00CB248B">
        <w:t>i</w:t>
      </w:r>
      <w:r>
        <w:t xml:space="preserve">f </w:t>
      </w:r>
      <w:r w:rsidR="008E10B5">
        <w:t xml:space="preserve">there is a set of a number like 2, 5, 8, and so on but this number will serve as no context. From this number, it is easier to relate this number from </w:t>
      </w:r>
      <w:r w:rsidR="002909C4">
        <w:t xml:space="preserve">upper to lower number or lower to upper serial. It is not possible to gather much knowledge from this number. Hence it is clear that this number serve as mere data without any context. Only this data can be informed if there is a relation like 3 days for 1 month or 7 days in 1 week. Now, this data become informative as there is context. </w:t>
      </w:r>
      <w:r w:rsidR="007F0F38">
        <w:t xml:space="preserve">Hence context helps the data to become information. </w:t>
      </w:r>
      <w:r w:rsidR="008E10B5">
        <w:t xml:space="preserve"> </w:t>
      </w:r>
    </w:p>
    <w:p w:rsidR="00684AA7" w:rsidRDefault="00684AA7" w:rsidP="007E7E82">
      <w:pPr>
        <w:pStyle w:val="NormalWeb"/>
        <w:spacing w:line="360" w:lineRule="auto"/>
        <w:jc w:val="both"/>
      </w:pPr>
    </w:p>
    <w:p w:rsidR="0001776C" w:rsidRDefault="006D4E0B" w:rsidP="00291AF8">
      <w:pPr>
        <w:pStyle w:val="NormalWeb"/>
        <w:spacing w:line="360" w:lineRule="auto"/>
        <w:jc w:val="center"/>
      </w:pPr>
      <w:r>
        <w:rPr>
          <w:noProof/>
          <w:lang w:val="en-US" w:eastAsia="en-US"/>
        </w:rPr>
        <w:lastRenderedPageBreak/>
        <w:drawing>
          <wp:inline distT="0" distB="0" distL="0" distR="0" wp14:anchorId="0BA16CC6" wp14:editId="4AD68C58">
            <wp:extent cx="2981325" cy="2106405"/>
            <wp:effectExtent l="0" t="0" r="0" b="8255"/>
            <wp:docPr id="1" name="Picture 1" descr="Knowled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03644" name="Picture 1" descr="Knowledge Management"/>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981325" cy="2106405"/>
                    </a:xfrm>
                    <a:prstGeom prst="rect">
                      <a:avLst/>
                    </a:prstGeom>
                    <a:noFill/>
                    <a:ln>
                      <a:noFill/>
                    </a:ln>
                  </pic:spPr>
                </pic:pic>
              </a:graphicData>
            </a:graphic>
          </wp:inline>
        </w:drawing>
      </w:r>
    </w:p>
    <w:p w:rsidR="0001776C" w:rsidRDefault="00291AF8" w:rsidP="00291AF8">
      <w:pPr>
        <w:pStyle w:val="NormalWeb"/>
        <w:spacing w:line="360" w:lineRule="auto"/>
        <w:jc w:val="center"/>
      </w:pPr>
      <w:r>
        <w:t>Source: (Vitell, 2015)</w:t>
      </w:r>
    </w:p>
    <w:p w:rsidR="007F0F38" w:rsidRDefault="006D4E0B" w:rsidP="007E7E82">
      <w:pPr>
        <w:pStyle w:val="NormalWeb"/>
        <w:spacing w:line="360" w:lineRule="auto"/>
        <w:jc w:val="both"/>
      </w:pPr>
      <w:r>
        <w:t>From the above example, it is clear</w:t>
      </w:r>
      <w:r w:rsidR="0001776C">
        <w:t xml:space="preserve"> that </w:t>
      </w:r>
      <w:r>
        <w:t>understanding relations involves</w:t>
      </w:r>
      <w:r w:rsidR="0001776C">
        <w:t xml:space="preserve"> an </w:t>
      </w:r>
      <w:r>
        <w:t>indulgent</w:t>
      </w:r>
      <w:r w:rsidR="0001776C">
        <w:t xml:space="preserve"> of the </w:t>
      </w:r>
      <w:r>
        <w:t xml:space="preserve">connection </w:t>
      </w:r>
      <w:r w:rsidR="0001776C">
        <w:t xml:space="preserve">between data. In </w:t>
      </w:r>
      <w:r>
        <w:t>overall</w:t>
      </w:r>
      <w:r w:rsidR="0001776C">
        <w:t xml:space="preserve">, </w:t>
      </w:r>
      <w:r>
        <w:t>info</w:t>
      </w:r>
      <w:r w:rsidR="0001776C">
        <w:t xml:space="preserve"> remains </w:t>
      </w:r>
      <w:r>
        <w:t>comparatively</w:t>
      </w:r>
      <w:r w:rsidR="0001776C">
        <w:t xml:space="preserve"> </w:t>
      </w:r>
      <w:r>
        <w:t>stationary</w:t>
      </w:r>
      <w:r w:rsidR="0001776C">
        <w:t xml:space="preserve"> in </w:t>
      </w:r>
      <w:r>
        <w:t>period</w:t>
      </w:r>
      <w:r w:rsidR="0001776C">
        <w:t xml:space="preserve"> and </w:t>
      </w:r>
      <w:r>
        <w:t>line</w:t>
      </w:r>
      <w:r w:rsidR="0001776C">
        <w:t xml:space="preserve"> in nature.</w:t>
      </w:r>
    </w:p>
    <w:p w:rsidR="0001776C" w:rsidRDefault="006D4E0B" w:rsidP="007E7E82">
      <w:pPr>
        <w:pStyle w:val="NormalWeb"/>
        <w:spacing w:line="360" w:lineRule="auto"/>
        <w:jc w:val="both"/>
      </w:pPr>
      <w:r>
        <w:t>Meanwhile, info only delivers the association between data, it consequently doesn’t deliver a basis for why the statistics are what it is as well as doesn’t show as in what way the data is possible to alteration over time. Info is an association between data that is hooked on context for its importance as well as with little insinuation for the upcoming</w:t>
      </w:r>
      <w:r w:rsidR="004A5E30" w:rsidRPr="004A5E30">
        <w:t xml:space="preserve"> </w:t>
      </w:r>
      <w:r w:rsidR="004A5E30">
        <w:t>(Rundle-Thiele &amp; Wymer, 2010)</w:t>
      </w:r>
      <w:r>
        <w:t>.</w:t>
      </w:r>
    </w:p>
    <w:p w:rsidR="0001776C" w:rsidRDefault="0001776C" w:rsidP="007E7E82">
      <w:pPr>
        <w:spacing w:line="360" w:lineRule="auto"/>
        <w:jc w:val="both"/>
      </w:pPr>
    </w:p>
    <w:p w:rsidR="00692753" w:rsidRDefault="006D4E0B" w:rsidP="007E7E82">
      <w:pPr>
        <w:pStyle w:val="Heading1"/>
        <w:spacing w:line="360" w:lineRule="auto"/>
        <w:jc w:val="both"/>
        <w:rPr>
          <w:color w:val="000000" w:themeColor="text1"/>
        </w:rPr>
      </w:pPr>
      <w:bookmarkStart w:id="3" w:name="_Toc3403246"/>
      <w:r w:rsidRPr="000E5354">
        <w:rPr>
          <w:b/>
          <w:color w:val="000000" w:themeColor="text1"/>
          <w:u w:val="single"/>
        </w:rPr>
        <w:t>1.2 Explain the relationship between individual knowledge and organisational knowledge</w:t>
      </w:r>
      <w:r w:rsidRPr="000E5354">
        <w:rPr>
          <w:color w:val="000000" w:themeColor="text1"/>
        </w:rPr>
        <w:t>.</w:t>
      </w:r>
      <w:bookmarkEnd w:id="3"/>
    </w:p>
    <w:p w:rsidR="000E5354" w:rsidRPr="000E5354" w:rsidRDefault="000E5354" w:rsidP="000E5354"/>
    <w:p w:rsidR="00E86F2D" w:rsidRDefault="006D4E0B" w:rsidP="007E7E82">
      <w:pPr>
        <w:spacing w:line="360" w:lineRule="auto"/>
        <w:jc w:val="both"/>
      </w:pPr>
      <w:r>
        <w:t>Individual knowledge and organization knowledge are related to each other as without individual knowledge there is no organization knowledge. Organization knowledge</w:t>
      </w:r>
      <w:r w:rsidR="008F6C03">
        <w:t xml:space="preserve"> of Tesco PLC</w:t>
      </w:r>
      <w:r>
        <w:t xml:space="preserve"> is a combination of the individual or the group of people knowledge. Individual knowledge is the talents, skill, knowledge, ability, intellectual thoughts, decision-making strategy, efficiently performing capabilities, and so on all are considered as individual knowledge. Everyone in the business needs to acquire this type of knowledge for the growth of the business. All of their activities and knowledge can be termed as organization knowledge.</w:t>
      </w:r>
      <w:r w:rsidR="002011E6">
        <w:t xml:space="preserve"> Organization knowledge can i</w:t>
      </w:r>
      <w:r w:rsidR="006C5B6B" w:rsidRPr="006C5B6B">
        <w:t xml:space="preserve">dentify the </w:t>
      </w:r>
      <w:r w:rsidR="002011E6" w:rsidRPr="006C5B6B">
        <w:t>information</w:t>
      </w:r>
      <w:r w:rsidR="006C5B6B" w:rsidRPr="006C5B6B">
        <w:t xml:space="preserve"> which is </w:t>
      </w:r>
      <w:r w:rsidR="002011E6" w:rsidRPr="006C5B6B">
        <w:t>obligatory</w:t>
      </w:r>
      <w:r w:rsidR="006C5B6B" w:rsidRPr="006C5B6B">
        <w:t xml:space="preserve"> for the </w:t>
      </w:r>
      <w:r w:rsidR="002011E6" w:rsidRPr="006C5B6B">
        <w:lastRenderedPageBreak/>
        <w:t>application</w:t>
      </w:r>
      <w:r w:rsidR="006C5B6B" w:rsidRPr="006C5B6B">
        <w:t xml:space="preserve"> of </w:t>
      </w:r>
      <w:r w:rsidR="002011E6" w:rsidRPr="006C5B6B">
        <w:t>procedures</w:t>
      </w:r>
      <w:r w:rsidR="006C5B6B" w:rsidRPr="006C5B6B">
        <w:t xml:space="preserve"> </w:t>
      </w:r>
      <w:r w:rsidR="002011E6" w:rsidRPr="006C5B6B">
        <w:t>besides</w:t>
      </w:r>
      <w:r w:rsidR="006C5B6B" w:rsidRPr="006C5B6B">
        <w:t xml:space="preserve"> </w:t>
      </w:r>
      <w:r w:rsidR="002011E6" w:rsidRPr="006C5B6B">
        <w:t>obtaining</w:t>
      </w:r>
      <w:r w:rsidR="006C5B6B" w:rsidRPr="006C5B6B">
        <w:t xml:space="preserve"> </w:t>
      </w:r>
      <w:r w:rsidR="002011E6" w:rsidRPr="006C5B6B">
        <w:t>conformism</w:t>
      </w:r>
      <w:r w:rsidR="006C5B6B" w:rsidRPr="006C5B6B">
        <w:t xml:space="preserve"> of </w:t>
      </w:r>
      <w:r w:rsidR="002011E6" w:rsidRPr="006C5B6B">
        <w:t>goods</w:t>
      </w:r>
      <w:r w:rsidR="006C5B6B" w:rsidRPr="006C5B6B">
        <w:t xml:space="preserve"> and </w:t>
      </w:r>
      <w:r w:rsidR="002011E6" w:rsidRPr="006C5B6B">
        <w:t>facilities</w:t>
      </w:r>
      <w:r w:rsidR="002011E6">
        <w:t xml:space="preserve">. </w:t>
      </w:r>
      <w:r w:rsidR="006C5B6B" w:rsidRPr="006C5B6B">
        <w:t xml:space="preserve">Keep </w:t>
      </w:r>
      <w:r w:rsidR="002011E6" w:rsidRPr="006C5B6B">
        <w:t>information</w:t>
      </w:r>
      <w:r w:rsidR="006C5B6B" w:rsidRPr="006C5B6B">
        <w:t xml:space="preserve"> and </w:t>
      </w:r>
      <w:r w:rsidR="002011E6" w:rsidRPr="006C5B6B">
        <w:t>create</w:t>
      </w:r>
      <w:r w:rsidR="006C5B6B" w:rsidRPr="006C5B6B">
        <w:t xml:space="preserve"> it </w:t>
      </w:r>
      <w:r w:rsidR="002011E6" w:rsidRPr="006C5B6B">
        <w:t>available</w:t>
      </w:r>
      <w:r w:rsidR="006C5B6B" w:rsidRPr="006C5B6B">
        <w:t xml:space="preserve"> to the level </w:t>
      </w:r>
      <w:r w:rsidR="002011E6" w:rsidRPr="006C5B6B">
        <w:t>required</w:t>
      </w:r>
      <w:r w:rsidR="006C5B6B" w:rsidRPr="006C5B6B">
        <w:t>.</w:t>
      </w:r>
      <w:r w:rsidR="002011E6">
        <w:t xml:space="preserve"> </w:t>
      </w:r>
      <w:r w:rsidR="00ED0347" w:rsidRPr="00ED0347">
        <w:t xml:space="preserve">Be </w:t>
      </w:r>
      <w:r w:rsidR="002011E6" w:rsidRPr="00ED0347">
        <w:t>considerate</w:t>
      </w:r>
      <w:r w:rsidR="00ED0347" w:rsidRPr="00ED0347">
        <w:t xml:space="preserve"> of the </w:t>
      </w:r>
      <w:r w:rsidR="002011E6" w:rsidRPr="00ED0347">
        <w:t>current</w:t>
      </w:r>
      <w:r w:rsidR="00ED0347" w:rsidRPr="00ED0347">
        <w:t xml:space="preserve"> </w:t>
      </w:r>
      <w:r w:rsidR="002011E6" w:rsidRPr="00ED0347">
        <w:t>administrative</w:t>
      </w:r>
      <w:r w:rsidR="00ED0347" w:rsidRPr="00ED0347">
        <w:t xml:space="preserve"> </w:t>
      </w:r>
      <w:r w:rsidR="002011E6" w:rsidRPr="00ED0347">
        <w:t>information</w:t>
      </w:r>
      <w:r w:rsidR="00ED0347" w:rsidRPr="00ED0347">
        <w:t xml:space="preserve"> and measure it </w:t>
      </w:r>
      <w:r w:rsidR="002011E6" w:rsidRPr="00ED0347">
        <w:t>in contradiction of</w:t>
      </w:r>
      <w:r w:rsidR="00ED0347" w:rsidRPr="00ED0347">
        <w:t xml:space="preserve"> </w:t>
      </w:r>
      <w:r w:rsidR="002011E6" w:rsidRPr="00ED0347">
        <w:t>current</w:t>
      </w:r>
      <w:r w:rsidR="00ED0347" w:rsidRPr="00ED0347">
        <w:t xml:space="preserve"> </w:t>
      </w:r>
      <w:r w:rsidR="002011E6" w:rsidRPr="00ED0347">
        <w:t>necessities</w:t>
      </w:r>
      <w:r w:rsidR="00ED0347" w:rsidRPr="00ED0347">
        <w:t xml:space="preserve"> and </w:t>
      </w:r>
      <w:r w:rsidR="002011E6" w:rsidRPr="00ED0347">
        <w:t>styles</w:t>
      </w:r>
      <w:r w:rsidR="00ED0347" w:rsidRPr="00ED0347">
        <w:t>.</w:t>
      </w:r>
      <w:r w:rsidR="002011E6">
        <w:t xml:space="preserve"> The required knowledge of the individual can be obtained by analysing the organization knowledge. For the case of Tesco PLC, all individual knowledge can be obtained and evaluate by the management of the department so that this individual knowledge can be the assets of the organization. For difficult task sometimes Tesco PLC takes several strategies such as do not offer any individual knowledge rather focus on </w:t>
      </w:r>
      <w:r w:rsidR="0087281B">
        <w:t xml:space="preserve">group knowledge as by this way organization can solve the problem in an effective way. It is necessary for every business to have a talented </w:t>
      </w:r>
      <w:r w:rsidR="00B62B86">
        <w:t xml:space="preserve">or knowledgeable workforce for </w:t>
      </w:r>
      <w:r w:rsidR="0087281B">
        <w:t xml:space="preserve">the growth of the business in an effective way. </w:t>
      </w:r>
      <w:r w:rsidR="00B62B86">
        <w:t>Nowadays when a company like Tesco PLC needs to expand the auctions of goods at its facility positions, it employs executives from other renowned organization with know-how in transaction. When an air company needs to get enhanced at managing customer relations, it employees managers from Marriott wi</w:t>
      </w:r>
      <w:r w:rsidR="00C55D13">
        <w:t>th knowledge in client service.</w:t>
      </w:r>
      <w:r w:rsidR="00C55D13" w:rsidRPr="00C55D13">
        <w:t xml:space="preserve"> Everyone in the business needs to acquire this type of knowledge for the growth of the business. All of their activities and knowledge can be termed as organization knowledge. Organization knowledge can identify the information which is obligatory for the application of procedures besides obtaining conformism of goods and facilities. Keep information and create it available to the level required. Be considerate of the current administrative information and measure it in contradiction of current necessities and styles. </w:t>
      </w:r>
    </w:p>
    <w:p w:rsidR="00117E27" w:rsidRDefault="006D4E0B" w:rsidP="007E7E82">
      <w:pPr>
        <w:spacing w:line="360" w:lineRule="auto"/>
        <w:jc w:val="both"/>
      </w:pPr>
      <w:r>
        <w:t>A person's knowledge is shaped when info goes over an internal procedure linking clarification, reﬂection, and assembly between new info as well as his current information so as to be functional in a novel condition or framework. So as to inspire persons to procedure info to generate information, such knowledge procedure necessity be expressive. A perfect vision of the information to be established is essential to inspire promise to its formation as well as operationalization.</w:t>
      </w:r>
    </w:p>
    <w:p w:rsidR="00736DCB" w:rsidRDefault="006D4E0B" w:rsidP="007E7E82">
      <w:pPr>
        <w:spacing w:line="360" w:lineRule="auto"/>
        <w:jc w:val="both"/>
      </w:pPr>
      <w:r>
        <w:rPr>
          <w:noProof/>
          <w:lang w:val="en-US"/>
        </w:rPr>
        <w:lastRenderedPageBreak/>
        <w:drawing>
          <wp:inline distT="0" distB="0" distL="0" distR="0">
            <wp:extent cx="5731510" cy="31070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25993" name="3.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107055"/>
                    </a:xfrm>
                    <a:prstGeom prst="rect">
                      <a:avLst/>
                    </a:prstGeom>
                  </pic:spPr>
                </pic:pic>
              </a:graphicData>
            </a:graphic>
          </wp:inline>
        </w:drawing>
      </w:r>
    </w:p>
    <w:p w:rsidR="00291AF8" w:rsidRDefault="00291AF8" w:rsidP="00291AF8">
      <w:pPr>
        <w:spacing w:line="360" w:lineRule="auto"/>
        <w:jc w:val="center"/>
      </w:pPr>
      <w:r>
        <w:t>Source: (Vitell, 2015)</w:t>
      </w:r>
    </w:p>
    <w:p w:rsidR="00736DCB" w:rsidRDefault="006D4E0B" w:rsidP="007E7E82">
      <w:pPr>
        <w:spacing w:line="360" w:lineRule="auto"/>
        <w:jc w:val="both"/>
      </w:pPr>
      <w:r w:rsidRPr="00736DCB">
        <w:t>The relation between organization knowledge and individual knowledge can be described in the following framework. In this picture, the nature of interaction can express in a horizontal axis and the nature of tasks can be express in the vertical axis</w:t>
      </w:r>
      <w:r w:rsidR="004A5E30" w:rsidRPr="004A5E30">
        <w:t xml:space="preserve"> </w:t>
      </w:r>
      <w:r w:rsidR="004A5E30">
        <w:t>(Rundle-Thiele &amp; Wymer, 2010)</w:t>
      </w:r>
      <w:r w:rsidRPr="00736DCB">
        <w:t>.</w:t>
      </w:r>
    </w:p>
    <w:p w:rsidR="00692753" w:rsidRDefault="006D4E0B" w:rsidP="007E7E82">
      <w:pPr>
        <w:pStyle w:val="Heading1"/>
        <w:spacing w:line="360" w:lineRule="auto"/>
        <w:jc w:val="both"/>
        <w:rPr>
          <w:b/>
          <w:color w:val="000000" w:themeColor="text1"/>
          <w:u w:val="single"/>
        </w:rPr>
      </w:pPr>
      <w:bookmarkStart w:id="4" w:name="_Toc3403247"/>
      <w:r w:rsidRPr="000E5354">
        <w:rPr>
          <w:b/>
          <w:color w:val="000000" w:themeColor="text1"/>
          <w:u w:val="single"/>
        </w:rPr>
        <w:t>1.3 Apply analysis and modelling techniques to identify knowledge assets.</w:t>
      </w:r>
      <w:bookmarkEnd w:id="4"/>
    </w:p>
    <w:p w:rsidR="000E5354" w:rsidRPr="000E5354" w:rsidRDefault="000E5354" w:rsidP="000E5354"/>
    <w:p w:rsidR="00FD61C3" w:rsidRDefault="006D4E0B" w:rsidP="007E7E82">
      <w:pPr>
        <w:spacing w:line="360" w:lineRule="auto"/>
        <w:jc w:val="both"/>
      </w:pPr>
      <w:r>
        <w:t xml:space="preserve">So as to make use of information assets besides to accomplish information formation and misuse efficiently </w:t>
      </w:r>
      <w:r w:rsidR="00D51A98">
        <w:t>managements</w:t>
      </w:r>
      <w:r>
        <w:t xml:space="preserve"> must be able to </w:t>
      </w:r>
      <w:r w:rsidR="00D51A98">
        <w:t>classify</w:t>
      </w:r>
      <w:r>
        <w:t xml:space="preserve"> and </w:t>
      </w:r>
      <w:r w:rsidR="00D51A98">
        <w:t>measure</w:t>
      </w:r>
      <w:r>
        <w:t xml:space="preserve"> these </w:t>
      </w:r>
      <w:r w:rsidR="00D51A98">
        <w:t>assets</w:t>
      </w:r>
      <w:r>
        <w:t xml:space="preserve">. Hence, a </w:t>
      </w:r>
      <w:r w:rsidR="00D51A98">
        <w:t>business</w:t>
      </w:r>
      <w:r w:rsidR="008F6C03">
        <w:t xml:space="preserve"> like Tesco PLC</w:t>
      </w:r>
      <w:r>
        <w:t xml:space="preserve"> has to </w:t>
      </w:r>
      <w:r w:rsidR="00D51A98">
        <w:t>chart</w:t>
      </w:r>
      <w:r>
        <w:t xml:space="preserve"> its </w:t>
      </w:r>
      <w:r w:rsidR="00D51A98">
        <w:t>frameworks</w:t>
      </w:r>
      <w:r>
        <w:t xml:space="preserve"> of </w:t>
      </w:r>
      <w:r w:rsidR="00D51A98">
        <w:t>information</w:t>
      </w:r>
      <w:r>
        <w:t xml:space="preserve"> </w:t>
      </w:r>
      <w:r w:rsidR="00D51A98">
        <w:t>resources</w:t>
      </w:r>
      <w:r>
        <w:t xml:space="preserve"> while keeping in </w:t>
      </w:r>
      <w:r w:rsidR="00D51A98">
        <w:t>attention</w:t>
      </w:r>
      <w:r>
        <w:t xml:space="preserve"> that they are </w:t>
      </w:r>
      <w:r w:rsidR="00D51A98">
        <w:t>active</w:t>
      </w:r>
      <w:r>
        <w:t xml:space="preserve">, </w:t>
      </w:r>
      <w:r w:rsidR="00D51A98">
        <w:t>besides</w:t>
      </w:r>
      <w:r>
        <w:t xml:space="preserve"> new knowledge </w:t>
      </w:r>
      <w:r w:rsidR="00D51A98">
        <w:t>resources</w:t>
      </w:r>
      <w:r>
        <w:t xml:space="preserve"> </w:t>
      </w:r>
      <w:r w:rsidR="00D51A98">
        <w:t>be able to</w:t>
      </w:r>
      <w:r>
        <w:t xml:space="preserve"> be </w:t>
      </w:r>
      <w:r w:rsidR="00D51A98">
        <w:t>shaped</w:t>
      </w:r>
      <w:r>
        <w:t xml:space="preserve"> from </w:t>
      </w:r>
      <w:r w:rsidR="00D51A98">
        <w:t>current ones.</w:t>
      </w:r>
    </w:p>
    <w:p w:rsidR="00FD61C3" w:rsidRDefault="006D4E0B" w:rsidP="007E7E82">
      <w:pPr>
        <w:spacing w:line="360" w:lineRule="auto"/>
        <w:jc w:val="both"/>
      </w:pPr>
      <w:r>
        <w:t xml:space="preserve">The </w:t>
      </w:r>
      <w:r w:rsidR="00D51A98">
        <w:t>position</w:t>
      </w:r>
      <w:r>
        <w:t xml:space="preserve"> of </w:t>
      </w:r>
      <w:r w:rsidR="00D51A98">
        <w:t>information</w:t>
      </w:r>
      <w:r>
        <w:t xml:space="preserve"> assets </w:t>
      </w:r>
      <w:r w:rsidR="00D51A98">
        <w:t>is contingent</w:t>
      </w:r>
      <w:r>
        <w:t xml:space="preserve"> on the </w:t>
      </w:r>
      <w:r w:rsidR="00D51A98">
        <w:t>objectives</w:t>
      </w:r>
      <w:r>
        <w:t xml:space="preserve">, </w:t>
      </w:r>
      <w:r w:rsidR="00D51A98">
        <w:t>aims</w:t>
      </w:r>
      <w:r w:rsidR="0027451A">
        <w:t xml:space="preserve"> and the </w:t>
      </w:r>
      <w:r w:rsidR="00D51A98">
        <w:t>policy</w:t>
      </w:r>
      <w:r w:rsidR="0027451A">
        <w:t xml:space="preserve"> of the </w:t>
      </w:r>
      <w:r w:rsidR="00D51A98">
        <w:t>precise</w:t>
      </w:r>
      <w:r>
        <w:t xml:space="preserve"> </w:t>
      </w:r>
      <w:r w:rsidR="00D51A98">
        <w:t>association</w:t>
      </w:r>
      <w:r>
        <w:t xml:space="preserve">. A very </w:t>
      </w:r>
      <w:r w:rsidR="00D51A98">
        <w:t>significant</w:t>
      </w:r>
      <w:r>
        <w:t xml:space="preserve"> </w:t>
      </w:r>
      <w:r w:rsidR="00D51A98">
        <w:t>information</w:t>
      </w:r>
      <w:r>
        <w:t xml:space="preserve"> </w:t>
      </w:r>
      <w:r w:rsidR="00D51A98">
        <w:t>strength</w:t>
      </w:r>
      <w:r>
        <w:t xml:space="preserve"> of</w:t>
      </w:r>
      <w:r w:rsidR="0027451A">
        <w:t xml:space="preserve"> one </w:t>
      </w:r>
      <w:r w:rsidR="00D51A98">
        <w:t>business</w:t>
      </w:r>
      <w:r w:rsidR="0027451A">
        <w:t xml:space="preserve"> </w:t>
      </w:r>
      <w:r w:rsidR="00D51A98">
        <w:t>might</w:t>
      </w:r>
      <w:r w:rsidR="0027451A">
        <w:t xml:space="preserve"> be </w:t>
      </w:r>
      <w:r w:rsidR="00D51A98">
        <w:t>unusable</w:t>
      </w:r>
      <w:r w:rsidR="0027451A">
        <w:t xml:space="preserve"> for an </w:t>
      </w:r>
      <w:r w:rsidR="00D51A98">
        <w:t>additional</w:t>
      </w:r>
      <w:r>
        <w:t xml:space="preserve"> one. </w:t>
      </w:r>
      <w:r w:rsidR="00D51A98">
        <w:t>Consequently</w:t>
      </w:r>
      <w:r>
        <w:t xml:space="preserve">, the knowledge </w:t>
      </w:r>
      <w:r w:rsidR="00D51A98">
        <w:t>resources</w:t>
      </w:r>
      <w:r>
        <w:t xml:space="preserve"> </w:t>
      </w:r>
      <w:r w:rsidR="00D51A98">
        <w:t>must</w:t>
      </w:r>
      <w:r>
        <w:t xml:space="preserve"> be </w:t>
      </w:r>
      <w:r w:rsidR="00D51A98">
        <w:t>examined</w:t>
      </w:r>
      <w:r w:rsidR="0027451A">
        <w:t xml:space="preserve"> at the </w:t>
      </w:r>
      <w:r w:rsidR="00D51A98">
        <w:t>foundation</w:t>
      </w:r>
      <w:r w:rsidR="0027451A">
        <w:t xml:space="preserve"> of the </w:t>
      </w:r>
      <w:r w:rsidR="00D51A98">
        <w:t>business’s</w:t>
      </w:r>
      <w:r w:rsidR="0027451A">
        <w:t xml:space="preserve"> </w:t>
      </w:r>
      <w:r w:rsidR="00D51A98">
        <w:t>objectives</w:t>
      </w:r>
      <w:r>
        <w:t xml:space="preserve"> and </w:t>
      </w:r>
      <w:r w:rsidR="00D51A98">
        <w:t>ideas</w:t>
      </w:r>
      <w:r>
        <w:t xml:space="preserve">. For this </w:t>
      </w:r>
      <w:r w:rsidR="00D51A98">
        <w:t>determination</w:t>
      </w:r>
      <w:r>
        <w:t>, Carlucci &amp;</w:t>
      </w:r>
      <w:r w:rsidR="0027451A">
        <w:t xml:space="preserve"> Schiuma (2006) have </w:t>
      </w:r>
      <w:r w:rsidR="00D51A98">
        <w:t>planned</w:t>
      </w:r>
      <w:r w:rsidR="0027451A">
        <w:t xml:space="preserve">  </w:t>
      </w:r>
      <w:r w:rsidR="00D51A98">
        <w:t>information</w:t>
      </w:r>
      <w:r>
        <w:t xml:space="preserve"> </w:t>
      </w:r>
      <w:r w:rsidR="00D51A98">
        <w:t>resources</w:t>
      </w:r>
      <w:r>
        <w:t xml:space="preserve"> </w:t>
      </w:r>
      <w:r w:rsidR="00D51A98">
        <w:t>worth</w:t>
      </w:r>
      <w:r>
        <w:t xml:space="preserve"> </w:t>
      </w:r>
      <w:r w:rsidR="00D51A98">
        <w:t>twisting</w:t>
      </w:r>
      <w:r>
        <w:t xml:space="preserve"> that </w:t>
      </w:r>
      <w:r w:rsidR="00D51A98">
        <w:t>purposes</w:t>
      </w:r>
      <w:r>
        <w:t xml:space="preserve"> to </w:t>
      </w:r>
      <w:r w:rsidR="00D51A98">
        <w:t>response</w:t>
      </w:r>
      <w:r>
        <w:t xml:space="preserve"> to the </w:t>
      </w:r>
      <w:r w:rsidR="00D51A98">
        <w:t>inquiry</w:t>
      </w:r>
      <w:r w:rsidR="0027451A">
        <w:t xml:space="preserve"> of </w:t>
      </w:r>
      <w:r w:rsidR="00D51A98">
        <w:t>classifying</w:t>
      </w:r>
      <w:r w:rsidR="0027451A">
        <w:t xml:space="preserve"> and </w:t>
      </w:r>
      <w:r w:rsidR="00D51A98">
        <w:t>enlightening</w:t>
      </w:r>
      <w:r w:rsidR="0027451A">
        <w:t xml:space="preserve"> </w:t>
      </w:r>
      <w:r w:rsidR="00D51A98">
        <w:t>information</w:t>
      </w:r>
      <w:r>
        <w:t xml:space="preserve"> </w:t>
      </w:r>
      <w:r w:rsidR="00D51A98">
        <w:t>resources</w:t>
      </w:r>
      <w:r>
        <w:t xml:space="preserve">. In their </w:t>
      </w:r>
      <w:r w:rsidR="00D51A98">
        <w:t>outline</w:t>
      </w:r>
      <w:r>
        <w:t xml:space="preserve">, </w:t>
      </w:r>
      <w:r w:rsidR="00D51A98">
        <w:lastRenderedPageBreak/>
        <w:t>information</w:t>
      </w:r>
      <w:r>
        <w:t xml:space="preserve"> </w:t>
      </w:r>
      <w:r w:rsidR="00D51A98">
        <w:t>possessions</w:t>
      </w:r>
      <w:r>
        <w:t xml:space="preserve"> ar</w:t>
      </w:r>
      <w:r w:rsidR="0027451A">
        <w:t xml:space="preserve">e </w:t>
      </w:r>
      <w:r w:rsidR="00D51A98">
        <w:t>well-defined</w:t>
      </w:r>
      <w:r w:rsidR="0027451A">
        <w:t xml:space="preserve"> on the </w:t>
      </w:r>
      <w:r w:rsidR="00D51A98">
        <w:t>foundation</w:t>
      </w:r>
      <w:r w:rsidR="0027451A">
        <w:t xml:space="preserve"> of their </w:t>
      </w:r>
      <w:r w:rsidR="00D51A98">
        <w:t>influence</w:t>
      </w:r>
      <w:r>
        <w:t xml:space="preserve"> on the </w:t>
      </w:r>
      <w:r w:rsidR="00D51A98">
        <w:t>administrative</w:t>
      </w:r>
      <w:r>
        <w:t xml:space="preserve"> </w:t>
      </w:r>
      <w:r w:rsidR="00D51A98">
        <w:t>presentation</w:t>
      </w:r>
      <w:r w:rsidR="007E7E82" w:rsidRPr="007E7E82">
        <w:t xml:space="preserve"> </w:t>
      </w:r>
      <w:r w:rsidR="007E7E82">
        <w:t>(Smith, et. al., 2010)</w:t>
      </w:r>
      <w:r>
        <w:t>.</w:t>
      </w:r>
    </w:p>
    <w:p w:rsidR="00FD61C3" w:rsidRDefault="006D4E0B" w:rsidP="007E7E82">
      <w:pPr>
        <w:spacing w:line="360" w:lineRule="auto"/>
        <w:jc w:val="both"/>
      </w:pPr>
      <w:r>
        <w:t>The Knowledge Asset Value Spiral</w:t>
      </w:r>
      <w:r w:rsidR="008F6C03">
        <w:t xml:space="preserve"> of marketing department of Tesco PLC</w:t>
      </w:r>
      <w:r>
        <w:t xml:space="preserve"> has four </w:t>
      </w:r>
      <w:r w:rsidR="00D51A98">
        <w:t>key</w:t>
      </w:r>
      <w:r>
        <w:t xml:space="preserve"> </w:t>
      </w:r>
      <w:r w:rsidR="00D51A98">
        <w:t>stages</w:t>
      </w:r>
      <w:r w:rsidR="0027451A">
        <w:t xml:space="preserve">: </w:t>
      </w:r>
      <w:r w:rsidR="00D51A98">
        <w:t>meaning</w:t>
      </w:r>
      <w:r w:rsidR="0027451A">
        <w:t xml:space="preserve"> of </w:t>
      </w:r>
      <w:r w:rsidR="00D51A98">
        <w:t>main</w:t>
      </w:r>
      <w:r w:rsidR="0027451A">
        <w:t xml:space="preserve"> </w:t>
      </w:r>
      <w:r w:rsidR="00D51A98">
        <w:t>business’s</w:t>
      </w:r>
      <w:r w:rsidR="0027451A">
        <w:t xml:space="preserve"> </w:t>
      </w:r>
      <w:r w:rsidR="00D51A98">
        <w:t>presentation</w:t>
      </w:r>
      <w:r>
        <w:t xml:space="preserve"> </w:t>
      </w:r>
      <w:r w:rsidR="00D51A98">
        <w:t>aims</w:t>
      </w:r>
      <w:r>
        <w:t xml:space="preserve">, </w:t>
      </w:r>
      <w:r w:rsidR="00D51A98">
        <w:t>examination</w:t>
      </w:r>
      <w:r>
        <w:t xml:space="preserve"> of </w:t>
      </w:r>
      <w:r w:rsidR="00D51A98">
        <w:t>information</w:t>
      </w:r>
      <w:r>
        <w:t xml:space="preserve"> asset </w:t>
      </w:r>
      <w:r w:rsidR="00D51A98">
        <w:t>worth</w:t>
      </w:r>
      <w:r>
        <w:t xml:space="preserve"> drivers</w:t>
      </w:r>
      <w:r w:rsidR="0027451A">
        <w:t xml:space="preserve">, </w:t>
      </w:r>
      <w:r w:rsidR="00D51A98">
        <w:t>the meaning</w:t>
      </w:r>
      <w:r w:rsidR="0027451A">
        <w:t xml:space="preserve"> of </w:t>
      </w:r>
      <w:r w:rsidR="00D51A98">
        <w:t>information</w:t>
      </w:r>
      <w:r w:rsidR="0027451A">
        <w:t xml:space="preserve"> asset </w:t>
      </w:r>
      <w:r w:rsidR="00D51A98">
        <w:t>organization</w:t>
      </w:r>
      <w:r>
        <w:t xml:space="preserve"> </w:t>
      </w:r>
      <w:r w:rsidR="00D51A98">
        <w:t>procedure</w:t>
      </w:r>
      <w:r>
        <w:t xml:space="preserve">, and </w:t>
      </w:r>
      <w:r w:rsidR="00D51A98">
        <w:t>valuation</w:t>
      </w:r>
      <w:r>
        <w:t xml:space="preserve"> of </w:t>
      </w:r>
      <w:r w:rsidR="00D51A98">
        <w:t>enactment</w:t>
      </w:r>
      <w:r>
        <w:t xml:space="preserve"> </w:t>
      </w:r>
      <w:r w:rsidR="00D51A98">
        <w:t>developments</w:t>
      </w:r>
      <w:r>
        <w:t>.</w:t>
      </w:r>
    </w:p>
    <w:p w:rsidR="00D51A98" w:rsidRDefault="006D4E0B" w:rsidP="007E7E82">
      <w:pPr>
        <w:spacing w:line="360" w:lineRule="auto"/>
        <w:jc w:val="both"/>
      </w:pPr>
      <w:r>
        <w:t>Meaning</w:t>
      </w:r>
      <w:r w:rsidR="00FD61C3">
        <w:t xml:space="preserve"> of </w:t>
      </w:r>
      <w:r>
        <w:t>main</w:t>
      </w:r>
      <w:r w:rsidR="00FD61C3">
        <w:t xml:space="preserve"> </w:t>
      </w:r>
      <w:r>
        <w:t>business’s</w:t>
      </w:r>
      <w:r w:rsidR="00FD61C3">
        <w:t xml:space="preserve"> </w:t>
      </w:r>
      <w:r>
        <w:t>enactment</w:t>
      </w:r>
      <w:r w:rsidR="00FD61C3">
        <w:t xml:space="preserve"> </w:t>
      </w:r>
      <w:r>
        <w:t>aims</w:t>
      </w:r>
      <w:r w:rsidR="00FD61C3">
        <w:t xml:space="preserve">- First of </w:t>
      </w:r>
      <w:r w:rsidR="0027451A">
        <w:t xml:space="preserve">all, the </w:t>
      </w:r>
      <w:r>
        <w:t>important</w:t>
      </w:r>
      <w:r w:rsidR="0027451A">
        <w:t xml:space="preserve"> </w:t>
      </w:r>
      <w:r>
        <w:t>matters</w:t>
      </w:r>
      <w:r w:rsidR="0027451A">
        <w:t xml:space="preserve"> for </w:t>
      </w:r>
      <w:r>
        <w:t>businesses</w:t>
      </w:r>
      <w:r w:rsidR="00FD61C3">
        <w:t xml:space="preserve"> </w:t>
      </w:r>
      <w:r>
        <w:t>worth</w:t>
      </w:r>
      <w:r w:rsidR="00FD61C3">
        <w:t xml:space="preserve"> </w:t>
      </w:r>
      <w:r>
        <w:t>formation</w:t>
      </w:r>
      <w:r w:rsidR="00FD61C3">
        <w:t xml:space="preserve"> and the </w:t>
      </w:r>
      <w:r>
        <w:t>main</w:t>
      </w:r>
      <w:r w:rsidR="00FD61C3">
        <w:t xml:space="preserve"> </w:t>
      </w:r>
      <w:r>
        <w:t>people</w:t>
      </w:r>
      <w:r w:rsidR="00FD61C3">
        <w:t xml:space="preserve"> whose </w:t>
      </w:r>
      <w:r>
        <w:t>attainment</w:t>
      </w:r>
      <w:r w:rsidR="0027451A">
        <w:t xml:space="preserve"> is </w:t>
      </w:r>
      <w:r>
        <w:t>connected</w:t>
      </w:r>
      <w:r w:rsidR="0027451A">
        <w:t xml:space="preserve"> to </w:t>
      </w:r>
      <w:r>
        <w:t>organisation</w:t>
      </w:r>
      <w:r w:rsidR="0027451A">
        <w:t xml:space="preserve"> </w:t>
      </w:r>
      <w:r w:rsidR="00FD61C3">
        <w:t xml:space="preserve">of </w:t>
      </w:r>
      <w:r>
        <w:t>administrative</w:t>
      </w:r>
      <w:r w:rsidR="00FD61C3">
        <w:t xml:space="preserve"> </w:t>
      </w:r>
      <w:r>
        <w:t>information</w:t>
      </w:r>
      <w:r w:rsidR="00FD61C3">
        <w:t xml:space="preserve"> assets </w:t>
      </w:r>
      <w:r>
        <w:t>must</w:t>
      </w:r>
      <w:r w:rsidR="00FD61C3">
        <w:t xml:space="preserve"> be </w:t>
      </w:r>
      <w:r>
        <w:t>exposed</w:t>
      </w:r>
      <w:r w:rsidR="00FD61C3">
        <w:t xml:space="preserve">. The </w:t>
      </w:r>
      <w:r>
        <w:t>purpose</w:t>
      </w:r>
      <w:r w:rsidR="00FD61C3">
        <w:t xml:space="preserve"> is </w:t>
      </w:r>
      <w:r w:rsidR="0027451A">
        <w:t xml:space="preserve">to </w:t>
      </w:r>
      <w:r>
        <w:t>bring into line</w:t>
      </w:r>
      <w:r w:rsidR="0027451A">
        <w:t xml:space="preserve"> </w:t>
      </w:r>
      <w:r>
        <w:t>information</w:t>
      </w:r>
      <w:r w:rsidR="0027451A">
        <w:t xml:space="preserve"> </w:t>
      </w:r>
      <w:r>
        <w:t>administration</w:t>
      </w:r>
      <w:r w:rsidR="00FD61C3">
        <w:t xml:space="preserve"> </w:t>
      </w:r>
      <w:r>
        <w:t>creativities</w:t>
      </w:r>
      <w:r w:rsidR="00FD61C3">
        <w:t xml:space="preserve"> with the </w:t>
      </w:r>
      <w:r>
        <w:t>business’s</w:t>
      </w:r>
      <w:r w:rsidR="00FD61C3">
        <w:t xml:space="preserve"> </w:t>
      </w:r>
      <w:r>
        <w:t xml:space="preserve">policy. </w:t>
      </w:r>
    </w:p>
    <w:p w:rsidR="00FD61C3" w:rsidRDefault="006D4E0B" w:rsidP="007E7E82">
      <w:pPr>
        <w:spacing w:line="360" w:lineRule="auto"/>
        <w:jc w:val="both"/>
      </w:pPr>
      <w:r>
        <w:t xml:space="preserve">Examination of information asset value drivers- A </w:t>
      </w:r>
      <w:r w:rsidR="00F5532E">
        <w:t>graphic</w:t>
      </w:r>
      <w:r>
        <w:t xml:space="preserve"> </w:t>
      </w:r>
      <w:r w:rsidR="00F5532E">
        <w:t>outline</w:t>
      </w:r>
      <w:r>
        <w:t xml:space="preserve"> that </w:t>
      </w:r>
      <w:r w:rsidR="00F5532E">
        <w:t>depicts and evaluates the relations</w:t>
      </w:r>
      <w:r>
        <w:t xml:space="preserve"> </w:t>
      </w:r>
      <w:r w:rsidR="00F5532E">
        <w:t>among</w:t>
      </w:r>
      <w:r>
        <w:t xml:space="preserve"> </w:t>
      </w:r>
      <w:r w:rsidR="00F5532E">
        <w:t>administrative</w:t>
      </w:r>
      <w:r>
        <w:t xml:space="preserve"> </w:t>
      </w:r>
      <w:r w:rsidR="00F5532E">
        <w:t>presentation</w:t>
      </w:r>
      <w:r>
        <w:t xml:space="preserve"> and </w:t>
      </w:r>
      <w:r w:rsidR="00F5532E">
        <w:t>information</w:t>
      </w:r>
      <w:r>
        <w:t xml:space="preserve"> </w:t>
      </w:r>
      <w:r w:rsidR="00F5532E">
        <w:t>resources</w:t>
      </w:r>
      <w:r>
        <w:t xml:space="preserve"> has</w:t>
      </w:r>
      <w:r w:rsidR="00F5532E">
        <w:t xml:space="preserve"> been proposed</w:t>
      </w:r>
      <w:r>
        <w:t xml:space="preserve">. To map </w:t>
      </w:r>
      <w:r w:rsidR="00F5532E">
        <w:t>information</w:t>
      </w:r>
      <w:r>
        <w:t xml:space="preserve"> </w:t>
      </w:r>
      <w:r w:rsidR="00F5532E">
        <w:t xml:space="preserve">assets, first, information assets </w:t>
      </w:r>
      <w:r>
        <w:t xml:space="preserve">that </w:t>
      </w:r>
      <w:r w:rsidR="00F5532E">
        <w:t>effect</w:t>
      </w:r>
      <w:r>
        <w:t xml:space="preserve"> </w:t>
      </w:r>
      <w:r w:rsidR="00F5532E">
        <w:t>accomplishment</w:t>
      </w:r>
      <w:r>
        <w:t xml:space="preserve"> of the </w:t>
      </w:r>
      <w:r w:rsidR="00F5532E">
        <w:t>purposes</w:t>
      </w:r>
      <w:r>
        <w:t xml:space="preserve"> are </w:t>
      </w:r>
      <w:r w:rsidR="00F5532E">
        <w:t>determined. Carlucci projected</w:t>
      </w:r>
      <w:r>
        <w:t xml:space="preserve"> </w:t>
      </w:r>
      <w:r w:rsidR="00F5532E">
        <w:t>structure</w:t>
      </w:r>
      <w:r>
        <w:t xml:space="preserve"> a “matrix of </w:t>
      </w:r>
      <w:r w:rsidR="00F5532E">
        <w:t>straight</w:t>
      </w:r>
      <w:r>
        <w:t xml:space="preserve"> </w:t>
      </w:r>
      <w:r w:rsidR="00F5532E">
        <w:t>needs</w:t>
      </w:r>
      <w:r>
        <w:t xml:space="preserve">”, in which the </w:t>
      </w:r>
      <w:r w:rsidR="00F5532E">
        <w:t>business’s</w:t>
      </w:r>
      <w:r>
        <w:t xml:space="preserve"> </w:t>
      </w:r>
      <w:r w:rsidR="00F5532E">
        <w:t xml:space="preserve">information </w:t>
      </w:r>
      <w:r>
        <w:t xml:space="preserve">assets are </w:t>
      </w:r>
      <w:r w:rsidR="00F5532E">
        <w:t>registered</w:t>
      </w:r>
      <w:r>
        <w:t xml:space="preserve"> and the </w:t>
      </w:r>
      <w:r w:rsidR="00F5532E">
        <w:t>presentation</w:t>
      </w:r>
      <w:r>
        <w:t xml:space="preserve"> </w:t>
      </w:r>
      <w:r w:rsidR="00F5532E">
        <w:t>purposes</w:t>
      </w:r>
      <w:r>
        <w:t xml:space="preserve"> are </w:t>
      </w:r>
      <w:r w:rsidR="00F5532E">
        <w:t>registered</w:t>
      </w:r>
      <w:r>
        <w:t xml:space="preserve"> in rows and </w:t>
      </w:r>
      <w:r w:rsidR="00F5532E">
        <w:t>support</w:t>
      </w:r>
      <w:r>
        <w:t xml:space="preserve"> </w:t>
      </w:r>
      <w:r w:rsidR="00F5532E">
        <w:t>correspondingly</w:t>
      </w:r>
      <w:r>
        <w:t>.</w:t>
      </w:r>
    </w:p>
    <w:p w:rsidR="00FD61C3" w:rsidRDefault="006D4E0B" w:rsidP="007E7E82">
      <w:pPr>
        <w:spacing w:line="360" w:lineRule="auto"/>
        <w:jc w:val="both"/>
      </w:pPr>
      <w:r>
        <w:t>Subsequently, executives have to choose whether the information asset is significant or not for the attainment of each objective. The planned map not only displays the relatives among</w:t>
      </w:r>
      <w:r w:rsidR="00B33DAF">
        <w:t xml:space="preserve"> information</w:t>
      </w:r>
      <w:r>
        <w:t xml:space="preserve"> assets </w:t>
      </w:r>
      <w:r w:rsidR="00B33DAF">
        <w:t>besides</w:t>
      </w:r>
      <w:r>
        <w:t xml:space="preserve"> </w:t>
      </w:r>
      <w:r w:rsidR="00B33DAF">
        <w:t>purposes</w:t>
      </w:r>
      <w:r>
        <w:t xml:space="preserve"> but also </w:t>
      </w:r>
      <w:r w:rsidR="00B33DAF">
        <w:t>displays</w:t>
      </w:r>
      <w:r>
        <w:t xml:space="preserve"> </w:t>
      </w:r>
      <w:r w:rsidR="00B33DAF">
        <w:t>information</w:t>
      </w:r>
      <w:r>
        <w:t xml:space="preserve"> the </w:t>
      </w:r>
      <w:r w:rsidR="00B33DAF">
        <w:t xml:space="preserve">collaboration between the resources </w:t>
      </w:r>
      <w:r>
        <w:t xml:space="preserve">for </w:t>
      </w:r>
      <w:r w:rsidR="00B33DAF">
        <w:t>worth</w:t>
      </w:r>
      <w:r>
        <w:t xml:space="preserve"> </w:t>
      </w:r>
      <w:r w:rsidR="00B33DAF">
        <w:t>formation</w:t>
      </w:r>
      <w:r w:rsidR="004A5E30" w:rsidRPr="004A5E30">
        <w:t xml:space="preserve"> </w:t>
      </w:r>
      <w:r w:rsidR="004A5E30">
        <w:t>(Vitell, 2015)</w:t>
      </w:r>
      <w:r>
        <w:t xml:space="preserve">. Upon </w:t>
      </w:r>
      <w:r w:rsidR="00B33DAF">
        <w:t>illustration</w:t>
      </w:r>
      <w:r>
        <w:t xml:space="preserve"> this </w:t>
      </w:r>
      <w:r w:rsidR="00B33DAF">
        <w:t>chart</w:t>
      </w:r>
      <w:r>
        <w:t xml:space="preserve">, </w:t>
      </w:r>
      <w:r w:rsidR="00B33DAF">
        <w:t>bosses</w:t>
      </w:r>
      <w:r>
        <w:t xml:space="preserve"> </w:t>
      </w:r>
      <w:r w:rsidR="00B33DAF">
        <w:t>be able to</w:t>
      </w:r>
      <w:r>
        <w:t xml:space="preserve"> </w:t>
      </w:r>
      <w:r w:rsidR="00B33DAF">
        <w:t>obviously</w:t>
      </w:r>
      <w:r>
        <w:t xml:space="preserve"> see the </w:t>
      </w:r>
      <w:r w:rsidR="00B33DAF">
        <w:t xml:space="preserve">influence of </w:t>
      </w:r>
      <w:r>
        <w:t xml:space="preserve">knowledge </w:t>
      </w:r>
      <w:r w:rsidR="00B33DAF">
        <w:t>resources</w:t>
      </w:r>
      <w:r>
        <w:t xml:space="preserve"> to </w:t>
      </w:r>
      <w:r w:rsidR="00B33DAF">
        <w:t>business’s</w:t>
      </w:r>
      <w:r>
        <w:t xml:space="preserve"> </w:t>
      </w:r>
      <w:r w:rsidR="00B33DAF">
        <w:t>enactment</w:t>
      </w:r>
      <w:r>
        <w:t xml:space="preserve">. </w:t>
      </w:r>
      <w:r w:rsidR="00B33DAF">
        <w:t>Therefore</w:t>
      </w:r>
      <w:r>
        <w:t xml:space="preserve">, they </w:t>
      </w:r>
      <w:r w:rsidR="00B33DAF">
        <w:t>are able to concentrate on the most significant</w:t>
      </w:r>
      <w:r>
        <w:t xml:space="preserve"> </w:t>
      </w:r>
      <w:r w:rsidR="00B33DAF">
        <w:t>information</w:t>
      </w:r>
      <w:r>
        <w:t xml:space="preserve"> assets that can be </w:t>
      </w:r>
      <w:r w:rsidR="00B33DAF">
        <w:t>measured</w:t>
      </w:r>
      <w:r>
        <w:t xml:space="preserve"> the </w:t>
      </w:r>
      <w:r w:rsidR="00B33DAF">
        <w:t>important</w:t>
      </w:r>
      <w:r>
        <w:t xml:space="preserve"> </w:t>
      </w:r>
      <w:r w:rsidR="00B33DAF">
        <w:t>information</w:t>
      </w:r>
      <w:r>
        <w:t xml:space="preserve"> asset, </w:t>
      </w:r>
      <w:r w:rsidR="00B33DAF">
        <w:t>worth drivers</w:t>
      </w:r>
      <w:r>
        <w:t>.</w:t>
      </w:r>
    </w:p>
    <w:p w:rsidR="00FD61C3" w:rsidRDefault="006D4E0B" w:rsidP="007E7E82">
      <w:pPr>
        <w:spacing w:line="360" w:lineRule="auto"/>
        <w:jc w:val="both"/>
      </w:pPr>
      <w:r>
        <w:t xml:space="preserve">Definition of knowledge asset </w:t>
      </w:r>
      <w:r w:rsidR="00B33DAF">
        <w:t>organisation</w:t>
      </w:r>
      <w:r>
        <w:t xml:space="preserve"> </w:t>
      </w:r>
      <w:r w:rsidR="00B33DAF">
        <w:t>procedure</w:t>
      </w:r>
      <w:r>
        <w:t xml:space="preserve">- After </w:t>
      </w:r>
      <w:r w:rsidR="00B33DAF">
        <w:t>examining</w:t>
      </w:r>
      <w:r>
        <w:t xml:space="preserve"> </w:t>
      </w:r>
      <w:r w:rsidR="00B33DAF">
        <w:t>worth asset drivers the administrators</w:t>
      </w:r>
      <w:r>
        <w:t xml:space="preserve"> </w:t>
      </w:r>
      <w:r w:rsidR="00B33DAF">
        <w:t>must</w:t>
      </w:r>
      <w:r>
        <w:t xml:space="preserve"> </w:t>
      </w:r>
      <w:r w:rsidR="00B33DAF">
        <w:t>work out</w:t>
      </w:r>
      <w:r>
        <w:t xml:space="preserve"> the </w:t>
      </w:r>
      <w:r w:rsidR="00B33DAF">
        <w:t>suitable</w:t>
      </w:r>
      <w:r>
        <w:t xml:space="preserve"> knowledge </w:t>
      </w:r>
      <w:r w:rsidR="00B33DAF">
        <w:t>procedures</w:t>
      </w:r>
      <w:r>
        <w:t xml:space="preserve"> that would </w:t>
      </w:r>
      <w:r w:rsidR="00B33DAF">
        <w:t>enable enlightening</w:t>
      </w:r>
      <w:r>
        <w:t xml:space="preserve"> and </w:t>
      </w:r>
      <w:r w:rsidR="00B33DAF">
        <w:t>preserving</w:t>
      </w:r>
      <w:r>
        <w:t xml:space="preserve"> </w:t>
      </w:r>
      <w:r w:rsidR="00B33DAF">
        <w:t>main</w:t>
      </w:r>
      <w:r>
        <w:t xml:space="preserve"> </w:t>
      </w:r>
      <w:r w:rsidR="00B33DAF">
        <w:t>information</w:t>
      </w:r>
      <w:r>
        <w:t xml:space="preserve"> asset </w:t>
      </w:r>
      <w:r w:rsidR="00B33DAF">
        <w:t>worth</w:t>
      </w:r>
      <w:r>
        <w:t xml:space="preserve"> drivers.</w:t>
      </w:r>
      <w:r w:rsidR="000B69C2" w:rsidRPr="000B69C2">
        <w:t xml:space="preserve"> A very significant information strength of one business might be unusable for an additional one. Consequently, the knowledge resources must be examined at the foundation of the business's objectives and ideas. For this determination, </w:t>
      </w:r>
      <w:r w:rsidR="00684AA7">
        <w:t>(</w:t>
      </w:r>
      <w:r w:rsidR="000B69C2" w:rsidRPr="000B69C2">
        <w:t>Carlucci &amp; Schiuma</w:t>
      </w:r>
      <w:r w:rsidR="00684AA7">
        <w:t>,</w:t>
      </w:r>
      <w:r w:rsidR="000B69C2" w:rsidRPr="000B69C2">
        <w:t xml:space="preserve"> 2006) have planned information resources worth twisting that purposes to response to the inquiry of classifying and enlightening information resources. In their outline, information possessions are well-defined on the foundation of their influence on the administrative presentation. </w:t>
      </w:r>
    </w:p>
    <w:p w:rsidR="00692753" w:rsidRDefault="006D4E0B" w:rsidP="007E7E82">
      <w:pPr>
        <w:spacing w:line="360" w:lineRule="auto"/>
        <w:jc w:val="both"/>
      </w:pPr>
      <w:r>
        <w:lastRenderedPageBreak/>
        <w:t>Valuation</w:t>
      </w:r>
      <w:r w:rsidR="00FD61C3">
        <w:t xml:space="preserve"> of </w:t>
      </w:r>
      <w:r>
        <w:t>enactment</w:t>
      </w:r>
      <w:r w:rsidR="00FD61C3">
        <w:t xml:space="preserve"> </w:t>
      </w:r>
      <w:r>
        <w:t>developments</w:t>
      </w:r>
      <w:r w:rsidR="00FD61C3">
        <w:t xml:space="preserve">- In this </w:t>
      </w:r>
      <w:r>
        <w:t>stage</w:t>
      </w:r>
      <w:r w:rsidR="00FD61C3">
        <w:t xml:space="preserve"> the </w:t>
      </w:r>
      <w:r>
        <w:t>achievement</w:t>
      </w:r>
      <w:r w:rsidR="00FD61C3">
        <w:t xml:space="preserve"> of </w:t>
      </w:r>
      <w:r>
        <w:t>information organization</w:t>
      </w:r>
      <w:r w:rsidR="00FD61C3">
        <w:t xml:space="preserve"> </w:t>
      </w:r>
      <w:r>
        <w:t>performs</w:t>
      </w:r>
      <w:r w:rsidR="00FD61C3">
        <w:t xml:space="preserve"> is </w:t>
      </w:r>
      <w:r>
        <w:t>assessed</w:t>
      </w:r>
      <w:r w:rsidR="00FD61C3">
        <w:t xml:space="preserve">. The </w:t>
      </w:r>
      <w:r>
        <w:t>bosses</w:t>
      </w:r>
      <w:r w:rsidR="00FD61C3">
        <w:t xml:space="preserve"> </w:t>
      </w:r>
      <w:r>
        <w:t>regulate</w:t>
      </w:r>
      <w:r w:rsidR="00FD61C3">
        <w:t xml:space="preserve"> the </w:t>
      </w:r>
      <w:r>
        <w:t>consequence</w:t>
      </w:r>
      <w:r w:rsidR="00FD61C3">
        <w:t xml:space="preserve"> of </w:t>
      </w:r>
      <w:r>
        <w:t xml:space="preserve">information assets </w:t>
      </w:r>
      <w:r w:rsidR="00FD61C3">
        <w:t xml:space="preserve">on the </w:t>
      </w:r>
      <w:r>
        <w:t>presentation</w:t>
      </w:r>
      <w:r w:rsidR="00FD61C3">
        <w:t xml:space="preserve"> of the </w:t>
      </w:r>
      <w:r>
        <w:t>business</w:t>
      </w:r>
      <w:r w:rsidR="00FD61C3">
        <w:t xml:space="preserve">. </w:t>
      </w:r>
      <w:r>
        <w:t>Through</w:t>
      </w:r>
      <w:r w:rsidR="00FD61C3">
        <w:t xml:space="preserve"> this </w:t>
      </w:r>
      <w:r>
        <w:t>method</w:t>
      </w:r>
      <w:r w:rsidR="00FD61C3">
        <w:t xml:space="preserve"> both the </w:t>
      </w:r>
      <w:r>
        <w:t>efficiency</w:t>
      </w:r>
      <w:r w:rsidR="00FD61C3">
        <w:t xml:space="preserve"> of </w:t>
      </w:r>
      <w:r>
        <w:t>current policies</w:t>
      </w:r>
      <w:r w:rsidR="00FD61C3">
        <w:t xml:space="preserve"> are </w:t>
      </w:r>
      <w:r>
        <w:t>examined</w:t>
      </w:r>
      <w:r w:rsidR="00FD61C3">
        <w:t xml:space="preserve"> and investments into </w:t>
      </w:r>
      <w:r>
        <w:t>definite</w:t>
      </w:r>
      <w:r w:rsidR="00FD61C3">
        <w:t xml:space="preserve"> </w:t>
      </w:r>
      <w:r>
        <w:t>main</w:t>
      </w:r>
      <w:r w:rsidR="00FD61C3">
        <w:t xml:space="preserve"> </w:t>
      </w:r>
      <w:r>
        <w:t>information</w:t>
      </w:r>
      <w:r w:rsidR="00FD61C3">
        <w:t xml:space="preserve"> asset </w:t>
      </w:r>
      <w:r>
        <w:t>worth drivers are acceptable</w:t>
      </w:r>
      <w:r w:rsidR="00FD61C3">
        <w:t xml:space="preserve">. In case </w:t>
      </w:r>
      <w:r>
        <w:t>rules</w:t>
      </w:r>
      <w:r w:rsidR="00FD61C3">
        <w:t xml:space="preserve"> were </w:t>
      </w:r>
      <w:r>
        <w:t>dotted</w:t>
      </w:r>
      <w:r w:rsidR="00FD61C3">
        <w:t xml:space="preserve"> to be </w:t>
      </w:r>
      <w:r>
        <w:t>incorrect</w:t>
      </w:r>
      <w:r w:rsidR="00FD61C3">
        <w:t xml:space="preserve">, new </w:t>
      </w:r>
      <w:r>
        <w:t>information</w:t>
      </w:r>
      <w:r w:rsidR="00FD61C3">
        <w:t xml:space="preserve"> </w:t>
      </w:r>
      <w:r>
        <w:t>strength</w:t>
      </w:r>
      <w:r w:rsidR="00FD61C3">
        <w:t xml:space="preserve"> drivers </w:t>
      </w:r>
      <w:r>
        <w:t xml:space="preserve">must </w:t>
      </w:r>
      <w:r w:rsidR="00FD61C3">
        <w:t xml:space="preserve">be </w:t>
      </w:r>
      <w:r>
        <w:t>recognised</w:t>
      </w:r>
      <w:r w:rsidR="00FD61C3">
        <w:t>.</w:t>
      </w:r>
    </w:p>
    <w:p w:rsidR="00692753" w:rsidRDefault="006D4E0B" w:rsidP="007E7E82">
      <w:pPr>
        <w:pStyle w:val="Heading1"/>
        <w:spacing w:line="360" w:lineRule="auto"/>
        <w:jc w:val="both"/>
        <w:rPr>
          <w:b/>
          <w:color w:val="000000" w:themeColor="text1"/>
          <w:u w:val="single"/>
        </w:rPr>
      </w:pPr>
      <w:bookmarkStart w:id="5" w:name="_Toc3403248"/>
      <w:r w:rsidRPr="000E5354">
        <w:rPr>
          <w:b/>
          <w:color w:val="000000" w:themeColor="text1"/>
          <w:u w:val="single"/>
        </w:rPr>
        <w:t>1.4 Evaluate actual and potential knowledge assets.</w:t>
      </w:r>
      <w:bookmarkEnd w:id="5"/>
    </w:p>
    <w:p w:rsidR="000E5354" w:rsidRPr="000E5354" w:rsidRDefault="000E5354" w:rsidP="000E5354"/>
    <w:p w:rsidR="00276874" w:rsidRDefault="006D4E0B" w:rsidP="007E7E82">
      <w:pPr>
        <w:spacing w:line="360" w:lineRule="auto"/>
        <w:jc w:val="both"/>
      </w:pPr>
      <w:r>
        <w:t xml:space="preserve">There are several types of knowledge assets </w:t>
      </w:r>
      <w:r w:rsidR="00E72776">
        <w:t xml:space="preserve">that are presented in </w:t>
      </w:r>
      <w:r w:rsidR="008F6C03">
        <w:t>Tesco PLC</w:t>
      </w:r>
      <w:r w:rsidR="00E72776">
        <w:t xml:space="preserve">. It is the duty of the </w:t>
      </w:r>
      <w:r w:rsidR="008F6C03">
        <w:t xml:space="preserve">marketing </w:t>
      </w:r>
      <w:r w:rsidR="00E72776">
        <w:t xml:space="preserve">management team to find out what is the actual and potential knowledge assets. </w:t>
      </w:r>
      <w:r w:rsidRPr="00276874">
        <w:t>A Knowledge Asset is a tried besides verified method toward arranging and recording captured working information, plus the background required to create a sense of it. Information Assets comprise of strategies, established inside commercial situation, brightened through stories besides appraisals from knowledge, and related to persons and papers for further study.</w:t>
      </w:r>
      <w:r w:rsidR="00E07494">
        <w:t xml:space="preserve"> </w:t>
      </w:r>
      <w:r w:rsidR="00E07494" w:rsidRPr="00E07494">
        <w:t>The determination of Knowledge Assets is to allocation learning from one group to additional in recognised form - crossways period and natural features. It is a method to organise the information necessary through the commercial, in an arrangement that makes the best use of its recycling through other groups and persons facing similar contests in upcoming.</w:t>
      </w:r>
      <w:r w:rsidR="00E969F8">
        <w:t xml:space="preserve"> </w:t>
      </w:r>
      <w:r w:rsidR="00E969F8" w:rsidRPr="00E969F8">
        <w:t>Knowledge assets are a method toward creating information stimulating, available, relaxed to read as well as easy to adapt; somewhat healthier than additional dull report. The information essentials are obtainable in bite-sized pieces in an instinctive method, exemplified with sections, figures, and movies, and effortlessly cross-referenced.</w:t>
      </w:r>
    </w:p>
    <w:p w:rsidR="00D0251C" w:rsidRDefault="006D4E0B" w:rsidP="007E7E82">
      <w:pPr>
        <w:spacing w:line="360" w:lineRule="auto"/>
        <w:jc w:val="both"/>
      </w:pPr>
      <w:r>
        <w:t>Actual knowledge such as the knowledge of the individual of the organizations where potential knowledge refers to the knowledge of the organization that needs to perform potentially within the business. Hence potential knowledge not</w:t>
      </w:r>
      <w:r w:rsidR="00BF2444">
        <w:t xml:space="preserve"> only </w:t>
      </w:r>
      <w:r>
        <w:t xml:space="preserve">comprises of all knowledge.  </w:t>
      </w:r>
    </w:p>
    <w:p w:rsidR="00FC696F" w:rsidRDefault="00FC696F" w:rsidP="007E7E82">
      <w:pPr>
        <w:spacing w:line="360" w:lineRule="auto"/>
        <w:jc w:val="both"/>
      </w:pPr>
    </w:p>
    <w:p w:rsidR="00FC696F" w:rsidRDefault="00FC696F" w:rsidP="007E7E82">
      <w:pPr>
        <w:spacing w:line="360" w:lineRule="auto"/>
        <w:jc w:val="both"/>
      </w:pPr>
    </w:p>
    <w:p w:rsidR="00692753" w:rsidRDefault="006D4E0B" w:rsidP="007E7E82">
      <w:pPr>
        <w:pStyle w:val="Heading1"/>
        <w:spacing w:line="360" w:lineRule="auto"/>
        <w:jc w:val="both"/>
        <w:rPr>
          <w:b/>
          <w:color w:val="000000" w:themeColor="text1"/>
          <w:u w:val="single"/>
        </w:rPr>
      </w:pPr>
      <w:bookmarkStart w:id="6" w:name="_Toc3403249"/>
      <w:r w:rsidRPr="000E5354">
        <w:rPr>
          <w:b/>
          <w:color w:val="000000" w:themeColor="text1"/>
          <w:u w:val="single"/>
        </w:rPr>
        <w:lastRenderedPageBreak/>
        <w:t>2.1 Explain what is required to create, store, apply and integrate knowledge.</w:t>
      </w:r>
      <w:bookmarkEnd w:id="6"/>
    </w:p>
    <w:p w:rsidR="000E5354" w:rsidRPr="000E5354" w:rsidRDefault="000E5354" w:rsidP="000E5354"/>
    <w:p w:rsidR="0057234B" w:rsidRDefault="006D4E0B" w:rsidP="007E7E82">
      <w:pPr>
        <w:spacing w:line="360" w:lineRule="auto"/>
        <w:jc w:val="both"/>
      </w:pPr>
      <w:r>
        <w:t>C</w:t>
      </w:r>
      <w:r w:rsidR="002F6F04">
        <w:t>reating</w:t>
      </w:r>
      <w:r>
        <w:t xml:space="preserve">, storing and </w:t>
      </w:r>
      <w:r w:rsidR="002F6F04">
        <w:t>distributing</w:t>
      </w:r>
      <w:r>
        <w:t xml:space="preserve"> knowledge is </w:t>
      </w:r>
      <w:r w:rsidR="002F6F04">
        <w:t>serious</w:t>
      </w:r>
      <w:r>
        <w:t xml:space="preserve"> to any </w:t>
      </w:r>
      <w:r w:rsidR="002F6F04">
        <w:t>knowledge management system</w:t>
      </w:r>
      <w:r>
        <w:t xml:space="preserve">. This </w:t>
      </w:r>
      <w:r w:rsidR="002F6F04">
        <w:t>begins</w:t>
      </w:r>
      <w:r>
        <w:t xml:space="preserve"> with </w:t>
      </w:r>
      <w:r w:rsidR="002F6F04">
        <w:t>classifying</w:t>
      </w:r>
      <w:r>
        <w:t xml:space="preserve"> where the </w:t>
      </w:r>
      <w:r w:rsidR="002F6F04">
        <w:t>business’s</w:t>
      </w:r>
      <w:r>
        <w:t xml:space="preserve"> </w:t>
      </w:r>
      <w:r w:rsidR="002F6F04">
        <w:t>information</w:t>
      </w:r>
      <w:r>
        <w:t xml:space="preserve"> is </w:t>
      </w:r>
      <w:r w:rsidR="002F6F04">
        <w:t>situated</w:t>
      </w:r>
      <w:r>
        <w:t xml:space="preserve">. This </w:t>
      </w:r>
      <w:r w:rsidR="002F6F04">
        <w:t>process</w:t>
      </w:r>
      <w:r>
        <w:t xml:space="preserve"> is </w:t>
      </w:r>
      <w:r w:rsidR="002F6F04">
        <w:t>occasionally</w:t>
      </w:r>
      <w:r>
        <w:t xml:space="preserve"> </w:t>
      </w:r>
      <w:r w:rsidR="002F6F04">
        <w:t>mentioned</w:t>
      </w:r>
      <w:r>
        <w:t xml:space="preserve"> to as a knowledge map.</w:t>
      </w:r>
    </w:p>
    <w:p w:rsidR="0057234B" w:rsidRDefault="008F6C03" w:rsidP="007E7E82">
      <w:pPr>
        <w:spacing w:line="360" w:lineRule="auto"/>
        <w:jc w:val="both"/>
      </w:pPr>
      <w:r>
        <w:t xml:space="preserve">For marketing department of Tesco PLC, </w:t>
      </w:r>
      <w:r w:rsidR="006D4E0B">
        <w:t>Making a knowledge chart characteristically includes recording the workflows and policymaking procedures to classify main knowledge workforces in the business. Just put, knowledgeable workforces are persons who generate, usage and distribute knowledge. This classically comprises experts, engineers, authors, teachers, creators, and other specialists.</w:t>
      </w:r>
    </w:p>
    <w:p w:rsidR="002F6F04" w:rsidRDefault="006D4E0B" w:rsidP="007E7E82">
      <w:pPr>
        <w:spacing w:line="360" w:lineRule="auto"/>
        <w:jc w:val="both"/>
      </w:pPr>
      <w:r>
        <w:t>Knowledge workforces are frequently a portion of a specialised association. Though, knowledge is able to also be present elsewhere in the business. For instance, knowledgeable bosses frequently have a prosperity of information even if they do not fall in the distinctive classes of a knowledgeable employee.</w:t>
      </w:r>
    </w:p>
    <w:p w:rsidR="0057234B" w:rsidRDefault="006D4E0B" w:rsidP="007E7E82">
      <w:pPr>
        <w:spacing w:line="360" w:lineRule="auto"/>
        <w:jc w:val="both"/>
      </w:pPr>
      <w:r>
        <w:t xml:space="preserve">Once the </w:t>
      </w:r>
      <w:r w:rsidR="002F6F04">
        <w:t>place</w:t>
      </w:r>
      <w:r>
        <w:t xml:space="preserve"> of the knowledge has been </w:t>
      </w:r>
      <w:r w:rsidR="002F6F04">
        <w:t>recognised</w:t>
      </w:r>
      <w:r>
        <w:t xml:space="preserve"> in the </w:t>
      </w:r>
      <w:r w:rsidR="002F6F04">
        <w:t>procedure</w:t>
      </w:r>
      <w:r>
        <w:t xml:space="preserve"> of </w:t>
      </w:r>
      <w:r w:rsidR="002F6F04">
        <w:t>precise</w:t>
      </w:r>
      <w:r>
        <w:t xml:space="preserve"> </w:t>
      </w:r>
      <w:r w:rsidR="002F6F04">
        <w:t>persons</w:t>
      </w:r>
      <w:r>
        <w:t xml:space="preserve"> or </w:t>
      </w:r>
      <w:r w:rsidR="002F6F04">
        <w:t>assemblies</w:t>
      </w:r>
      <w:r>
        <w:t xml:space="preserve">, it </w:t>
      </w:r>
      <w:r w:rsidR="002F6F04">
        <w:t>requirements</w:t>
      </w:r>
      <w:r>
        <w:t xml:space="preserve"> to be </w:t>
      </w:r>
      <w:r w:rsidR="002F6F04">
        <w:t>taken</w:t>
      </w:r>
      <w:r>
        <w:t xml:space="preserve">. Capturing </w:t>
      </w:r>
      <w:r w:rsidR="002F6F04">
        <w:t>information</w:t>
      </w:r>
      <w:r>
        <w:t xml:space="preserve"> </w:t>
      </w:r>
      <w:r w:rsidR="002F6F04">
        <w:t>comprises</w:t>
      </w:r>
      <w:r>
        <w:t xml:space="preserve"> </w:t>
      </w:r>
      <w:r w:rsidR="002F6F04">
        <w:t>gathering</w:t>
      </w:r>
      <w:r>
        <w:t xml:space="preserve"> all the </w:t>
      </w:r>
      <w:r w:rsidR="002F6F04">
        <w:t>pertinent</w:t>
      </w:r>
      <w:r>
        <w:t xml:space="preserve"> </w:t>
      </w:r>
      <w:r w:rsidR="002F6F04">
        <w:t>papers</w:t>
      </w:r>
      <w:r>
        <w:t xml:space="preserve"> and </w:t>
      </w:r>
      <w:r w:rsidR="002F6F04">
        <w:t>establishing</w:t>
      </w:r>
      <w:r>
        <w:t xml:space="preserve"> them in </w:t>
      </w:r>
      <w:r w:rsidR="002F6F04">
        <w:t>an</w:t>
      </w:r>
      <w:r>
        <w:t xml:space="preserve"> </w:t>
      </w:r>
      <w:r w:rsidR="002F6F04">
        <w:t>expressive</w:t>
      </w:r>
      <w:r>
        <w:t xml:space="preserve"> </w:t>
      </w:r>
      <w:r w:rsidR="002F6F04">
        <w:t>way</w:t>
      </w:r>
      <w:r>
        <w:t xml:space="preserve">. </w:t>
      </w:r>
      <w:r w:rsidR="002F6F04">
        <w:t>Though</w:t>
      </w:r>
      <w:r>
        <w:t xml:space="preserve">, </w:t>
      </w:r>
      <w:r w:rsidR="002F6F04">
        <w:t>numerous</w:t>
      </w:r>
      <w:r>
        <w:t xml:space="preserve"> </w:t>
      </w:r>
      <w:r w:rsidR="002F6F04">
        <w:t>features</w:t>
      </w:r>
      <w:r>
        <w:t xml:space="preserve"> of </w:t>
      </w:r>
      <w:r w:rsidR="002F6F04">
        <w:t>information</w:t>
      </w:r>
      <w:r>
        <w:t xml:space="preserve"> are not </w:t>
      </w:r>
      <w:r w:rsidR="002F6F04">
        <w:t>logged</w:t>
      </w:r>
      <w:r>
        <w:t xml:space="preserve"> in </w:t>
      </w:r>
      <w:r w:rsidR="002F6F04">
        <w:t>official</w:t>
      </w:r>
      <w:r>
        <w:t xml:space="preserve"> documents. Capturing </w:t>
      </w:r>
      <w:r w:rsidR="002F6F04">
        <w:t>information</w:t>
      </w:r>
      <w:r>
        <w:t xml:space="preserve"> </w:t>
      </w:r>
      <w:r w:rsidR="002F6F04">
        <w:t>might</w:t>
      </w:r>
      <w:r>
        <w:t xml:space="preserve">, therefore, </w:t>
      </w:r>
      <w:r w:rsidR="002F6F04">
        <w:t>likewise</w:t>
      </w:r>
      <w:r>
        <w:t xml:space="preserve"> </w:t>
      </w:r>
      <w:r w:rsidR="002F6F04">
        <w:t>need</w:t>
      </w:r>
      <w:r>
        <w:t xml:space="preserve"> more </w:t>
      </w:r>
      <w:r w:rsidR="002F6F04">
        <w:t>active</w:t>
      </w:r>
      <w:r>
        <w:t xml:space="preserve"> </w:t>
      </w:r>
      <w:r w:rsidR="002F6F04">
        <w:t>approaches</w:t>
      </w:r>
      <w:r>
        <w:t xml:space="preserve">, </w:t>
      </w:r>
      <w:r w:rsidR="002F6F04">
        <w:t>for example</w:t>
      </w:r>
      <w:r>
        <w:t xml:space="preserve"> </w:t>
      </w:r>
      <w:r w:rsidR="002F6F04">
        <w:t>directing</w:t>
      </w:r>
      <w:r>
        <w:t xml:space="preserve"> </w:t>
      </w:r>
      <w:r w:rsidR="002F6F04">
        <w:t>meetings</w:t>
      </w:r>
      <w:r>
        <w:t xml:space="preserve"> with </w:t>
      </w:r>
      <w:r w:rsidR="002F6F04">
        <w:t>selected persons</w:t>
      </w:r>
      <w:r>
        <w:t xml:space="preserve"> or groups.</w:t>
      </w:r>
    </w:p>
    <w:p w:rsidR="0057234B" w:rsidRDefault="006D4E0B" w:rsidP="007E7E82">
      <w:pPr>
        <w:spacing w:line="360" w:lineRule="auto"/>
        <w:jc w:val="both"/>
      </w:pPr>
      <w:r>
        <w:t xml:space="preserve">Knowledge is </w:t>
      </w:r>
      <w:r w:rsidR="002F6F04">
        <w:t>characteristically</w:t>
      </w:r>
      <w:r>
        <w:t xml:space="preserve"> </w:t>
      </w:r>
      <w:r w:rsidR="002F6F04">
        <w:t>kept</w:t>
      </w:r>
      <w:r>
        <w:t xml:space="preserve"> in the </w:t>
      </w:r>
      <w:r w:rsidR="002F6F04">
        <w:t>procedure</w:t>
      </w:r>
      <w:r>
        <w:t xml:space="preserve"> of </w:t>
      </w:r>
      <w:r w:rsidR="002F6F04">
        <w:t>an</w:t>
      </w:r>
      <w:r>
        <w:t xml:space="preserve"> </w:t>
      </w:r>
      <w:r w:rsidR="002F6F04">
        <w:t>information</w:t>
      </w:r>
      <w:r>
        <w:t xml:space="preserve"> repository, which </w:t>
      </w:r>
      <w:r w:rsidR="002F6F04">
        <w:t>comprises</w:t>
      </w:r>
      <w:r>
        <w:t xml:space="preserve"> </w:t>
      </w:r>
      <w:r w:rsidR="002F6F04">
        <w:t>papers</w:t>
      </w:r>
      <w:r>
        <w:t xml:space="preserve">, reports, and </w:t>
      </w:r>
      <w:r w:rsidR="002F6F04">
        <w:t>records</w:t>
      </w:r>
      <w:r>
        <w:t xml:space="preserve">. </w:t>
      </w:r>
      <w:r w:rsidR="002F6F04">
        <w:t>Particular</w:t>
      </w:r>
      <w:r>
        <w:t xml:space="preserve"> software tools are </w:t>
      </w:r>
      <w:r w:rsidR="002F6F04">
        <w:t>accessible</w:t>
      </w:r>
      <w:r>
        <w:t xml:space="preserve"> to </w:t>
      </w:r>
      <w:r w:rsidR="002F6F04">
        <w:t>establish</w:t>
      </w:r>
      <w:r>
        <w:t xml:space="preserve"> this </w:t>
      </w:r>
      <w:r w:rsidR="002F6F04">
        <w:t>measurable</w:t>
      </w:r>
      <w:r>
        <w:t xml:space="preserve"> in </w:t>
      </w:r>
      <w:r w:rsidR="002F6F04">
        <w:t>a</w:t>
      </w:r>
      <w:r>
        <w:t xml:space="preserve"> </w:t>
      </w:r>
      <w:r w:rsidR="002F6F04">
        <w:t>real</w:t>
      </w:r>
      <w:r>
        <w:t xml:space="preserve"> and </w:t>
      </w:r>
      <w:r w:rsidR="002F6F04">
        <w:t>practical</w:t>
      </w:r>
      <w:r>
        <w:t xml:space="preserve"> </w:t>
      </w:r>
      <w:r w:rsidR="002F6F04">
        <w:t>way</w:t>
      </w:r>
      <w:r>
        <w:t>.</w:t>
      </w:r>
    </w:p>
    <w:p w:rsidR="00692753" w:rsidRDefault="00692753" w:rsidP="007E7E82">
      <w:pPr>
        <w:spacing w:line="360" w:lineRule="auto"/>
        <w:ind w:firstLine="720"/>
        <w:jc w:val="both"/>
      </w:pPr>
    </w:p>
    <w:p w:rsidR="00FC696F" w:rsidRDefault="00FC696F" w:rsidP="007E7E82">
      <w:pPr>
        <w:spacing w:line="360" w:lineRule="auto"/>
        <w:ind w:firstLine="720"/>
        <w:jc w:val="both"/>
      </w:pPr>
    </w:p>
    <w:p w:rsidR="00FC696F" w:rsidRDefault="00FC696F" w:rsidP="007E7E82">
      <w:pPr>
        <w:spacing w:line="360" w:lineRule="auto"/>
        <w:ind w:firstLine="720"/>
        <w:jc w:val="both"/>
      </w:pPr>
    </w:p>
    <w:p w:rsidR="00FC696F" w:rsidRDefault="00FC696F" w:rsidP="007E7E82">
      <w:pPr>
        <w:spacing w:line="360" w:lineRule="auto"/>
        <w:ind w:firstLine="720"/>
        <w:jc w:val="both"/>
      </w:pPr>
    </w:p>
    <w:p w:rsidR="00692753" w:rsidRPr="000E5354" w:rsidRDefault="006D4E0B" w:rsidP="007E7E82">
      <w:pPr>
        <w:pStyle w:val="Heading1"/>
        <w:spacing w:line="360" w:lineRule="auto"/>
        <w:jc w:val="both"/>
        <w:rPr>
          <w:b/>
          <w:color w:val="auto"/>
          <w:u w:val="single"/>
        </w:rPr>
      </w:pPr>
      <w:bookmarkStart w:id="7" w:name="_Toc3403250"/>
      <w:r w:rsidRPr="000E5354">
        <w:rPr>
          <w:b/>
          <w:color w:val="auto"/>
          <w:u w:val="single"/>
        </w:rPr>
        <w:lastRenderedPageBreak/>
        <w:t>2.2 Consider the importance of Intellectual Property rights</w:t>
      </w:r>
      <w:bookmarkEnd w:id="7"/>
    </w:p>
    <w:p w:rsidR="000E5354" w:rsidRPr="000E5354" w:rsidRDefault="000E5354" w:rsidP="000E5354"/>
    <w:p w:rsidR="00BB3A48" w:rsidRDefault="006D4E0B" w:rsidP="007E7E82">
      <w:pPr>
        <w:spacing w:line="360" w:lineRule="auto"/>
        <w:jc w:val="both"/>
      </w:pPr>
      <w:r w:rsidRPr="00CA35C0">
        <w:t xml:space="preserve">Intellectual property be able to comprise of numerous diverse zones, from symbols and business individuality over to goods, facilities, and procedures that distinguish </w:t>
      </w:r>
      <w:r>
        <w:t>the</w:t>
      </w:r>
      <w:r w:rsidRPr="00CA35C0">
        <w:t xml:space="preserve"> commercial offering. </w:t>
      </w:r>
    </w:p>
    <w:p w:rsidR="00692753" w:rsidRDefault="006D4E0B" w:rsidP="007E7E82">
      <w:pPr>
        <w:spacing w:line="360" w:lineRule="auto"/>
        <w:jc w:val="both"/>
      </w:pPr>
      <w:r w:rsidRPr="00CA35C0">
        <w:t xml:space="preserve">It’s </w:t>
      </w:r>
      <w:r w:rsidR="00BB3A48" w:rsidRPr="00CA35C0">
        <w:t>at what time</w:t>
      </w:r>
      <w:r w:rsidRPr="00CA35C0">
        <w:t xml:space="preserve"> these </w:t>
      </w:r>
      <w:r w:rsidR="003F4AF8" w:rsidRPr="00CA35C0">
        <w:t>thoughts</w:t>
      </w:r>
      <w:r w:rsidRPr="00CA35C0">
        <w:t xml:space="preserve"> are used </w:t>
      </w:r>
      <w:r w:rsidR="003F4AF8" w:rsidRPr="00CA35C0">
        <w:t>deprived of</w:t>
      </w:r>
      <w:r w:rsidRPr="00CA35C0">
        <w:t xml:space="preserve"> </w:t>
      </w:r>
      <w:r w:rsidR="003F4AF8" w:rsidRPr="00CA35C0">
        <w:t>approval</w:t>
      </w:r>
      <w:r w:rsidRPr="00CA35C0">
        <w:t xml:space="preserve"> </w:t>
      </w:r>
      <w:r w:rsidR="003F4AF8">
        <w:t>that a business</w:t>
      </w:r>
      <w:r w:rsidRPr="00CA35C0">
        <w:t xml:space="preserve"> can suffer.   </w:t>
      </w:r>
      <w:r w:rsidR="003F4AF8" w:rsidRPr="00CA35C0">
        <w:t>Nearly</w:t>
      </w:r>
      <w:r w:rsidRPr="00CA35C0">
        <w:t xml:space="preserve"> all </w:t>
      </w:r>
      <w:r w:rsidR="003F4AF8" w:rsidRPr="00CA35C0">
        <w:t>companies</w:t>
      </w:r>
      <w:r w:rsidRPr="00CA35C0">
        <w:t xml:space="preserve"> have </w:t>
      </w:r>
      <w:r w:rsidR="003F4AF8" w:rsidRPr="00CA35C0">
        <w:t>certainly</w:t>
      </w:r>
      <w:r w:rsidRPr="00CA35C0">
        <w:t xml:space="preserve"> </w:t>
      </w:r>
      <w:r w:rsidR="003F4AF8" w:rsidRPr="00CA35C0">
        <w:t>advanced</w:t>
      </w:r>
      <w:r w:rsidRPr="00CA35C0">
        <w:t xml:space="preserve"> from the internet, where </w:t>
      </w:r>
      <w:r w:rsidR="003F4AF8" w:rsidRPr="00CA35C0">
        <w:t>goods</w:t>
      </w:r>
      <w:r w:rsidRPr="00CA35C0">
        <w:t xml:space="preserve">, </w:t>
      </w:r>
      <w:r w:rsidR="003F4AF8" w:rsidRPr="00CA35C0">
        <w:t>facilities</w:t>
      </w:r>
      <w:r w:rsidRPr="00CA35C0">
        <w:t xml:space="preserve">, and </w:t>
      </w:r>
      <w:r w:rsidR="003F4AF8" w:rsidRPr="00CA35C0">
        <w:t>advertising</w:t>
      </w:r>
      <w:r w:rsidRPr="00CA35C0">
        <w:t xml:space="preserve"> </w:t>
      </w:r>
      <w:r w:rsidR="003F4AF8" w:rsidRPr="00CA35C0">
        <w:t>infrastructures</w:t>
      </w:r>
      <w:r w:rsidRPr="00CA35C0">
        <w:t xml:space="preserve"> </w:t>
      </w:r>
      <w:r w:rsidR="003F4AF8" w:rsidRPr="00CA35C0">
        <w:t>are able to</w:t>
      </w:r>
      <w:r w:rsidRPr="00CA35C0">
        <w:t xml:space="preserve"> reach </w:t>
      </w:r>
      <w:r w:rsidR="003F4AF8" w:rsidRPr="00CA35C0">
        <w:t>massive</w:t>
      </w:r>
      <w:r w:rsidRPr="00CA35C0">
        <w:t xml:space="preserve"> </w:t>
      </w:r>
      <w:r w:rsidR="003F4AF8" w:rsidRPr="00CA35C0">
        <w:t>viewers</w:t>
      </w:r>
      <w:r w:rsidRPr="00CA35C0">
        <w:t xml:space="preserve"> at </w:t>
      </w:r>
      <w:r w:rsidR="003F4AF8" w:rsidRPr="00CA35C0">
        <w:t>comparatively</w:t>
      </w:r>
      <w:r w:rsidRPr="00CA35C0">
        <w:t xml:space="preserve"> low costs - </w:t>
      </w:r>
      <w:r w:rsidR="003F4AF8" w:rsidRPr="00CA35C0">
        <w:t>but then again</w:t>
      </w:r>
      <w:r w:rsidRPr="00CA35C0">
        <w:t xml:space="preserve"> this has </w:t>
      </w:r>
      <w:r w:rsidR="003F4AF8" w:rsidRPr="00CA35C0">
        <w:t>likewise</w:t>
      </w:r>
      <w:r w:rsidRPr="00CA35C0">
        <w:t xml:space="preserve"> </w:t>
      </w:r>
      <w:r w:rsidR="003F4AF8" w:rsidRPr="00CA35C0">
        <w:t>amplified</w:t>
      </w:r>
      <w:r w:rsidRPr="00CA35C0">
        <w:t xml:space="preserve"> the </w:t>
      </w:r>
      <w:r w:rsidR="003F4AF8" w:rsidRPr="00CA35C0">
        <w:t>probabilities</w:t>
      </w:r>
      <w:r w:rsidRPr="00CA35C0">
        <w:t xml:space="preserve"> of </w:t>
      </w:r>
      <w:r w:rsidR="003F4AF8" w:rsidRPr="00CA35C0">
        <w:t>knowledgeable</w:t>
      </w:r>
      <w:r w:rsidRPr="00CA35C0">
        <w:t xml:space="preserve"> </w:t>
      </w:r>
      <w:r w:rsidR="003F4AF8" w:rsidRPr="00CA35C0">
        <w:t>possessions</w:t>
      </w:r>
      <w:r w:rsidRPr="00CA35C0">
        <w:t xml:space="preserve"> theft. </w:t>
      </w:r>
      <w:r w:rsidR="003F4AF8" w:rsidRPr="00CA35C0">
        <w:t>Businesses</w:t>
      </w:r>
      <w:r w:rsidRPr="00CA35C0">
        <w:t xml:space="preserve"> of all </w:t>
      </w:r>
      <w:r w:rsidR="003F4AF8" w:rsidRPr="00CA35C0">
        <w:t>dimensions</w:t>
      </w:r>
      <w:r w:rsidRPr="00CA35C0">
        <w:t xml:space="preserve"> are at </w:t>
      </w:r>
      <w:r w:rsidR="003F4AF8" w:rsidRPr="00CA35C0">
        <w:t>danger</w:t>
      </w:r>
      <w:r w:rsidRPr="00CA35C0">
        <w:t xml:space="preserve"> of </w:t>
      </w:r>
      <w:r w:rsidR="003F4AF8" w:rsidRPr="00CA35C0">
        <w:t>consuming</w:t>
      </w:r>
      <w:r w:rsidRPr="00CA35C0">
        <w:t xml:space="preserve"> their </w:t>
      </w:r>
      <w:r w:rsidR="003F4AF8" w:rsidRPr="00CA35C0">
        <w:t>exclusive</w:t>
      </w:r>
      <w:r w:rsidRPr="00CA35C0">
        <w:t xml:space="preserve"> </w:t>
      </w:r>
      <w:r w:rsidR="003F4AF8" w:rsidRPr="00CA35C0">
        <w:t>thoughts</w:t>
      </w:r>
      <w:r w:rsidRPr="00CA35C0">
        <w:t xml:space="preserve">, </w:t>
      </w:r>
      <w:r w:rsidR="003F4AF8" w:rsidRPr="00CA35C0">
        <w:t>goods</w:t>
      </w:r>
      <w:r w:rsidRPr="00CA35C0">
        <w:t xml:space="preserve"> or </w:t>
      </w:r>
      <w:r w:rsidR="003F4AF8" w:rsidRPr="00CA35C0">
        <w:t>facilities</w:t>
      </w:r>
      <w:r w:rsidRPr="00CA35C0">
        <w:t xml:space="preserve"> infringed upon, </w:t>
      </w:r>
      <w:r w:rsidR="003F4AF8">
        <w:t>even if</w:t>
      </w:r>
      <w:r w:rsidRPr="00CA35C0">
        <w:t xml:space="preserve"> they are on the </w:t>
      </w:r>
      <w:r w:rsidR="003F4AF8" w:rsidRPr="00CA35C0">
        <w:t>opponent</w:t>
      </w:r>
      <w:r w:rsidRPr="00CA35C0">
        <w:t xml:space="preserve"> of the </w:t>
      </w:r>
      <w:r w:rsidR="003F4AF8">
        <w:t>globe</w:t>
      </w:r>
      <w:r w:rsidRPr="00CA35C0">
        <w:t xml:space="preserve">, </w:t>
      </w:r>
      <w:r w:rsidR="003F4AF8" w:rsidRPr="00CA35C0">
        <w:t>creating</w:t>
      </w:r>
      <w:r w:rsidRPr="00CA35C0">
        <w:t xml:space="preserve"> intellectual property </w:t>
      </w:r>
      <w:r w:rsidR="003F4AF8" w:rsidRPr="00CA35C0">
        <w:t>defense</w:t>
      </w:r>
      <w:r w:rsidRPr="00CA35C0">
        <w:t xml:space="preserve"> more </w:t>
      </w:r>
      <w:r w:rsidR="003F4AF8" w:rsidRPr="00CA35C0">
        <w:t>significant</w:t>
      </w:r>
      <w:r w:rsidRPr="00CA35C0">
        <w:t xml:space="preserve"> than ever</w:t>
      </w:r>
      <w:r w:rsidR="007E7E82" w:rsidRPr="007E7E82">
        <w:t xml:space="preserve"> </w:t>
      </w:r>
      <w:r w:rsidR="007E7E82">
        <w:t>(Greve, et. al., 2016)</w:t>
      </w:r>
      <w:r w:rsidRPr="00CA35C0">
        <w:t>.</w:t>
      </w:r>
    </w:p>
    <w:p w:rsidR="00CA35C0" w:rsidRPr="000E5354" w:rsidRDefault="006D4E0B" w:rsidP="007E7E82">
      <w:pPr>
        <w:spacing w:line="360" w:lineRule="auto"/>
        <w:jc w:val="both"/>
        <w:rPr>
          <w:b/>
          <w:u w:val="single"/>
        </w:rPr>
      </w:pPr>
      <w:r w:rsidRPr="000E5354">
        <w:rPr>
          <w:b/>
          <w:u w:val="single"/>
        </w:rPr>
        <w:t xml:space="preserve">Keep </w:t>
      </w:r>
      <w:r w:rsidR="003F4AF8" w:rsidRPr="000E5354">
        <w:rPr>
          <w:b/>
          <w:u w:val="single"/>
        </w:rPr>
        <w:t>the</w:t>
      </w:r>
      <w:r w:rsidRPr="000E5354">
        <w:rPr>
          <w:b/>
          <w:u w:val="single"/>
        </w:rPr>
        <w:t xml:space="preserve"> ideas </w:t>
      </w:r>
    </w:p>
    <w:p w:rsidR="000E5354" w:rsidRDefault="008F6C03" w:rsidP="007E7E82">
      <w:pPr>
        <w:spacing w:line="360" w:lineRule="auto"/>
        <w:jc w:val="both"/>
      </w:pPr>
      <w:r w:rsidRPr="008F6C03">
        <w:t xml:space="preserve">Intellectual Property rights </w:t>
      </w:r>
      <w:r>
        <w:t xml:space="preserve">help Tesco plc to keep the ideas. </w:t>
      </w:r>
      <w:r w:rsidR="006D4E0B">
        <w:t xml:space="preserve">When an individual has an excessive knowledge of merchandise or facility, there will continuously be persons who will want to identical the business achievement and vend a person’s ideas as their personal. Contingent on personal situations, an individual is able to use patents, attributes or copyrights – all of which shelter dissimilar zones of intellectual property. These can serve to check contestants or anybody else from consuming a person's thoughts for their individual revenue without person’s agreement.  </w:t>
      </w:r>
    </w:p>
    <w:p w:rsidR="00CA35C0" w:rsidRPr="000E5354" w:rsidRDefault="006D4E0B" w:rsidP="007E7E82">
      <w:pPr>
        <w:spacing w:line="360" w:lineRule="auto"/>
        <w:jc w:val="both"/>
        <w:rPr>
          <w:b/>
          <w:u w:val="single"/>
        </w:rPr>
      </w:pPr>
      <w:r w:rsidRPr="000E5354">
        <w:rPr>
          <w:b/>
          <w:u w:val="single"/>
        </w:rPr>
        <w:t>Protect business growth</w:t>
      </w:r>
    </w:p>
    <w:p w:rsidR="00CA35C0" w:rsidRDefault="006D4E0B" w:rsidP="007E7E82">
      <w:pPr>
        <w:spacing w:line="360" w:lineRule="auto"/>
        <w:jc w:val="both"/>
      </w:pPr>
      <w:r>
        <w:t xml:space="preserve">For the case of small business, it is very significant to keep any single goods or facilities that a business owner as contestants be able to use the business achievement to take away marketplace share, resultant in deliberate development or damage of profits. Dropping </w:t>
      </w:r>
      <w:r w:rsidR="00BF4545">
        <w:t>marketplace</w:t>
      </w:r>
      <w:r>
        <w:t xml:space="preserve"> share </w:t>
      </w:r>
      <w:r w:rsidR="00BF4545">
        <w:t>initial</w:t>
      </w:r>
      <w:r>
        <w:t xml:space="preserve"> on in a </w:t>
      </w:r>
      <w:r w:rsidR="00BF4545">
        <w:t>company’s</w:t>
      </w:r>
      <w:r>
        <w:t xml:space="preserve"> </w:t>
      </w:r>
      <w:r w:rsidR="00BF4545">
        <w:t>growth</w:t>
      </w:r>
      <w:r>
        <w:t xml:space="preserve"> can be </w:t>
      </w:r>
      <w:r w:rsidR="00BF4545">
        <w:t>overwhelming</w:t>
      </w:r>
      <w:r>
        <w:t xml:space="preserve"> </w:t>
      </w:r>
      <w:r w:rsidR="00BF4545">
        <w:t>besides</w:t>
      </w:r>
      <w:r>
        <w:t xml:space="preserve"> time </w:t>
      </w:r>
      <w:r w:rsidR="00BF4545">
        <w:t>overriding</w:t>
      </w:r>
      <w:r>
        <w:t xml:space="preserve"> if trying </w:t>
      </w:r>
      <w:r w:rsidR="00BF4545">
        <w:t>toward</w:t>
      </w:r>
      <w:r>
        <w:t xml:space="preserve"> chase up the </w:t>
      </w:r>
      <w:r w:rsidR="00BF4545">
        <w:t>shamefaced</w:t>
      </w:r>
      <w:r>
        <w:t xml:space="preserve"> </w:t>
      </w:r>
      <w:r w:rsidR="00BF4545">
        <w:t>gathering</w:t>
      </w:r>
      <w:r>
        <w:t xml:space="preserve"> </w:t>
      </w:r>
      <w:r w:rsidR="00BF4545">
        <w:t>deprived of</w:t>
      </w:r>
      <w:r>
        <w:t xml:space="preserve"> any </w:t>
      </w:r>
      <w:r w:rsidR="00BF4545">
        <w:t>lawful</w:t>
      </w:r>
      <w:r>
        <w:t xml:space="preserve"> </w:t>
      </w:r>
      <w:r w:rsidR="00BF4545">
        <w:t>defense</w:t>
      </w:r>
      <w:r w:rsidR="004A5E30" w:rsidRPr="004A5E30">
        <w:t xml:space="preserve"> </w:t>
      </w:r>
      <w:r w:rsidR="004A5E30">
        <w:t>(Vitell, 2015)</w:t>
      </w:r>
      <w:r>
        <w:t>. It</w:t>
      </w:r>
      <w:r w:rsidR="00BF4545">
        <w:t xml:space="preserve"> is</w:t>
      </w:r>
      <w:r>
        <w:t xml:space="preserve"> </w:t>
      </w:r>
      <w:r w:rsidR="00BF4545">
        <w:t>significant</w:t>
      </w:r>
      <w:r>
        <w:t xml:space="preserve"> to </w:t>
      </w:r>
      <w:r w:rsidR="00BF4545">
        <w:t>recall</w:t>
      </w:r>
      <w:r>
        <w:t xml:space="preserve"> that no one else w</w:t>
      </w:r>
      <w:r w:rsidR="00BF4545">
        <w:t>ould</w:t>
      </w:r>
      <w:r>
        <w:t xml:space="preserve"> check </w:t>
      </w:r>
      <w:r w:rsidR="00BF4545">
        <w:t>toward</w:t>
      </w:r>
      <w:r>
        <w:t xml:space="preserve"> seeing if </w:t>
      </w:r>
      <w:r w:rsidR="00BF4545">
        <w:t>the individual</w:t>
      </w:r>
      <w:r>
        <w:t xml:space="preserve"> intellectual property has </w:t>
      </w:r>
      <w:r w:rsidR="00BF4545">
        <w:t>trespassed; it is the business or the individual accountability</w:t>
      </w:r>
      <w:r>
        <w:t xml:space="preserve"> </w:t>
      </w:r>
      <w:r w:rsidR="00BF4545">
        <w:t>toward ensuring</w:t>
      </w:r>
      <w:r>
        <w:t xml:space="preserve"> that no one else is using </w:t>
      </w:r>
      <w:r w:rsidR="00BF4545">
        <w:t>the business resources</w:t>
      </w:r>
      <w:r>
        <w:t xml:space="preserve">.   </w:t>
      </w:r>
    </w:p>
    <w:p w:rsidR="00030A67" w:rsidRDefault="00030A67" w:rsidP="007E7E82">
      <w:pPr>
        <w:spacing w:line="360" w:lineRule="auto"/>
        <w:jc w:val="both"/>
        <w:rPr>
          <w:b/>
          <w:u w:val="single"/>
        </w:rPr>
      </w:pPr>
    </w:p>
    <w:p w:rsidR="00CA35C0" w:rsidRPr="000E5354" w:rsidRDefault="006D4E0B" w:rsidP="007E7E82">
      <w:pPr>
        <w:spacing w:line="360" w:lineRule="auto"/>
        <w:jc w:val="both"/>
        <w:rPr>
          <w:b/>
          <w:u w:val="single"/>
        </w:rPr>
      </w:pPr>
      <w:r w:rsidRPr="000E5354">
        <w:rPr>
          <w:b/>
          <w:u w:val="single"/>
        </w:rPr>
        <w:lastRenderedPageBreak/>
        <w:t xml:space="preserve">It’s easier </w:t>
      </w:r>
    </w:p>
    <w:p w:rsidR="00692753" w:rsidRDefault="006D4E0B" w:rsidP="005B73FB">
      <w:pPr>
        <w:spacing w:line="360" w:lineRule="auto"/>
        <w:jc w:val="both"/>
      </w:pPr>
      <w:r>
        <w:t xml:space="preserve">It </w:t>
      </w:r>
      <w:r w:rsidR="00BF4545">
        <w:t>might</w:t>
      </w:r>
      <w:r>
        <w:t xml:space="preserve"> seem </w:t>
      </w:r>
      <w:r w:rsidR="00BF4545">
        <w:t>firstly</w:t>
      </w:r>
      <w:r>
        <w:t xml:space="preserve"> </w:t>
      </w:r>
      <w:r w:rsidR="00BF4545">
        <w:t>intimidating</w:t>
      </w:r>
      <w:r>
        <w:t xml:space="preserve"> or time-consuming, </w:t>
      </w:r>
      <w:r w:rsidR="00BF4545">
        <w:t>nonetheless</w:t>
      </w:r>
      <w:r>
        <w:t xml:space="preserve"> protecting </w:t>
      </w:r>
      <w:r w:rsidR="00BF4545">
        <w:t>the business Intellectual Property</w:t>
      </w:r>
      <w:r>
        <w:t xml:space="preserve"> is </w:t>
      </w:r>
      <w:r w:rsidR="00BF4545">
        <w:t>fit</w:t>
      </w:r>
      <w:r>
        <w:t xml:space="preserve"> </w:t>
      </w:r>
      <w:r w:rsidR="00BF4545">
        <w:t>value</w:t>
      </w:r>
      <w:r>
        <w:t xml:space="preserve"> the </w:t>
      </w:r>
      <w:r w:rsidR="00BF4545">
        <w:t>period</w:t>
      </w:r>
      <w:r>
        <w:t xml:space="preserve"> and </w:t>
      </w:r>
      <w:r w:rsidR="00BF4545">
        <w:t>energy</w:t>
      </w:r>
      <w:r>
        <w:t xml:space="preserve"> </w:t>
      </w:r>
      <w:r w:rsidR="00BF4545">
        <w:t>in addition to is not</w:t>
      </w:r>
      <w:r>
        <w:t xml:space="preserve"> as </w:t>
      </w:r>
      <w:r w:rsidR="00BF4545">
        <w:t>problematic</w:t>
      </w:r>
      <w:r>
        <w:t xml:space="preserve"> as </w:t>
      </w:r>
      <w:r w:rsidR="00BF4545">
        <w:t>the business or person might</w:t>
      </w:r>
      <w:r>
        <w:t xml:space="preserve"> think. Whilst </w:t>
      </w:r>
      <w:r w:rsidR="00BF4545">
        <w:t>the business</w:t>
      </w:r>
      <w:r>
        <w:t xml:space="preserve"> cannot </w:t>
      </w:r>
      <w:r w:rsidR="00BF4545">
        <w:t>defend</w:t>
      </w:r>
      <w:r>
        <w:t xml:space="preserve"> </w:t>
      </w:r>
      <w:r w:rsidR="00BF4545">
        <w:t>a</w:t>
      </w:r>
      <w:r>
        <w:t xml:space="preserve"> </w:t>
      </w:r>
      <w:r w:rsidR="00BF4545">
        <w:t>knowledge</w:t>
      </w:r>
      <w:r>
        <w:t xml:space="preserve"> itself, </w:t>
      </w:r>
      <w:r w:rsidR="00BF4545">
        <w:t>be able to</w:t>
      </w:r>
      <w:r>
        <w:t xml:space="preserve"> </w:t>
      </w:r>
      <w:r w:rsidR="00BF4545">
        <w:t>defend</w:t>
      </w:r>
      <w:r>
        <w:t xml:space="preserve"> the </w:t>
      </w:r>
      <w:r w:rsidR="00BF4545">
        <w:t>resources</w:t>
      </w:r>
      <w:r>
        <w:t xml:space="preserve"> </w:t>
      </w:r>
      <w:r w:rsidR="00BF4545">
        <w:t>through</w:t>
      </w:r>
      <w:r>
        <w:t xml:space="preserve"> which </w:t>
      </w:r>
      <w:r w:rsidR="00BF4545">
        <w:t>the business</w:t>
      </w:r>
      <w:r>
        <w:t xml:space="preserve"> put the </w:t>
      </w:r>
      <w:r w:rsidR="00BF4545">
        <w:t>knowledge</w:t>
      </w:r>
      <w:r>
        <w:t xml:space="preserve"> into a </w:t>
      </w:r>
      <w:r w:rsidR="00BF4545">
        <w:t>process</w:t>
      </w:r>
      <w:r>
        <w:t xml:space="preserve"> and this is what </w:t>
      </w:r>
      <w:r w:rsidR="00BF4545">
        <w:t>the business will defend</w:t>
      </w:r>
      <w:r>
        <w:t xml:space="preserve"> </w:t>
      </w:r>
      <w:r w:rsidR="00BF4545">
        <w:t>by means of</w:t>
      </w:r>
      <w:r>
        <w:t xml:space="preserve"> Intellectual Property (IP)</w:t>
      </w:r>
      <w:r w:rsidR="007E7E82" w:rsidRPr="007E7E82">
        <w:t xml:space="preserve"> </w:t>
      </w:r>
      <w:r w:rsidR="007E7E82">
        <w:t>(Greve, et. al., 2016)</w:t>
      </w:r>
      <w:r>
        <w:t>.</w:t>
      </w:r>
    </w:p>
    <w:p w:rsidR="005B73FB" w:rsidRDefault="005B73FB" w:rsidP="005B73FB">
      <w:pPr>
        <w:spacing w:line="360" w:lineRule="auto"/>
        <w:jc w:val="both"/>
      </w:pPr>
    </w:p>
    <w:p w:rsidR="00692753" w:rsidRPr="00CE32A1" w:rsidRDefault="006D4E0B" w:rsidP="007E7E82">
      <w:pPr>
        <w:pStyle w:val="Heading1"/>
        <w:spacing w:line="360" w:lineRule="auto"/>
        <w:jc w:val="both"/>
        <w:rPr>
          <w:color w:val="auto"/>
          <w:u w:val="single"/>
        </w:rPr>
      </w:pPr>
      <w:bookmarkStart w:id="8" w:name="_Toc3403251"/>
      <w:r w:rsidRPr="00CE32A1">
        <w:rPr>
          <w:b/>
          <w:color w:val="auto"/>
          <w:u w:val="single"/>
        </w:rPr>
        <w:t>3.1 Explain the contribution knowledge assets have on an organisation</w:t>
      </w:r>
      <w:r w:rsidRPr="00CE32A1">
        <w:rPr>
          <w:color w:val="auto"/>
          <w:u w:val="single"/>
        </w:rPr>
        <w:t>.</w:t>
      </w:r>
      <w:bookmarkEnd w:id="8"/>
    </w:p>
    <w:p w:rsidR="00BB3A48" w:rsidRPr="00BB3A48" w:rsidRDefault="006D4E0B" w:rsidP="007E7E82">
      <w:p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 xml:space="preserve">Knowledge management </w:t>
      </w:r>
      <w:r w:rsidR="00B231BD" w:rsidRPr="00BB3A48">
        <w:rPr>
          <w:rFonts w:eastAsia="Times New Roman" w:cs="Times New Roman"/>
          <w:szCs w:val="24"/>
          <w:lang w:eastAsia="en-GB"/>
        </w:rPr>
        <w:t>stops</w:t>
      </w:r>
      <w:r w:rsidRPr="00BB3A48">
        <w:rPr>
          <w:rFonts w:eastAsia="Times New Roman" w:cs="Times New Roman"/>
          <w:szCs w:val="24"/>
          <w:lang w:eastAsia="en-GB"/>
        </w:rPr>
        <w:t xml:space="preserve"> </w:t>
      </w:r>
      <w:r w:rsidR="00B231BD" w:rsidRPr="00BB3A48">
        <w:rPr>
          <w:rFonts w:eastAsia="Times New Roman" w:cs="Times New Roman"/>
          <w:szCs w:val="24"/>
          <w:lang w:eastAsia="en-GB"/>
        </w:rPr>
        <w:t>workforce</w:t>
      </w:r>
      <w:r w:rsidRPr="00BB3A48">
        <w:rPr>
          <w:rFonts w:eastAsia="Times New Roman" w:cs="Times New Roman"/>
          <w:szCs w:val="24"/>
          <w:lang w:eastAsia="en-GB"/>
        </w:rPr>
        <w:t xml:space="preserve"> from </w:t>
      </w:r>
      <w:r w:rsidR="00B231BD" w:rsidRPr="00BB3A48">
        <w:rPr>
          <w:rFonts w:eastAsia="Times New Roman" w:cs="Times New Roman"/>
          <w:szCs w:val="24"/>
          <w:lang w:eastAsia="en-GB"/>
        </w:rPr>
        <w:t>continually</w:t>
      </w:r>
      <w:r w:rsidRPr="00BB3A48">
        <w:rPr>
          <w:rFonts w:eastAsia="Times New Roman" w:cs="Times New Roman"/>
          <w:szCs w:val="24"/>
          <w:lang w:eastAsia="en-GB"/>
        </w:rPr>
        <w:t xml:space="preserve"> reinventing the wheel, </w:t>
      </w:r>
      <w:r w:rsidR="00B231BD" w:rsidRPr="00BB3A48">
        <w:rPr>
          <w:rFonts w:eastAsia="Times New Roman" w:cs="Times New Roman"/>
          <w:szCs w:val="24"/>
          <w:lang w:eastAsia="en-GB"/>
        </w:rPr>
        <w:t>delivers</w:t>
      </w:r>
      <w:r w:rsidRPr="00BB3A48">
        <w:rPr>
          <w:rFonts w:eastAsia="Times New Roman" w:cs="Times New Roman"/>
          <w:szCs w:val="24"/>
          <w:lang w:eastAsia="en-GB"/>
        </w:rPr>
        <w:t xml:space="preserve"> a </w:t>
      </w:r>
      <w:r w:rsidR="00B231BD" w:rsidRPr="00BB3A48">
        <w:rPr>
          <w:rFonts w:eastAsia="Times New Roman" w:cs="Times New Roman"/>
          <w:szCs w:val="24"/>
          <w:lang w:eastAsia="en-GB"/>
        </w:rPr>
        <w:t>starting point</w:t>
      </w:r>
      <w:r w:rsidRPr="00BB3A48">
        <w:rPr>
          <w:rFonts w:eastAsia="Times New Roman" w:cs="Times New Roman"/>
          <w:szCs w:val="24"/>
          <w:lang w:eastAsia="en-GB"/>
        </w:rPr>
        <w:t xml:space="preserve"> for </w:t>
      </w:r>
      <w:r w:rsidR="00B231BD" w:rsidRPr="00BB3A48">
        <w:rPr>
          <w:rFonts w:eastAsia="Times New Roman" w:cs="Times New Roman"/>
          <w:szCs w:val="24"/>
          <w:lang w:eastAsia="en-GB"/>
        </w:rPr>
        <w:t>development</w:t>
      </w:r>
      <w:r w:rsidRPr="00BB3A48">
        <w:rPr>
          <w:rFonts w:eastAsia="Times New Roman" w:cs="Times New Roman"/>
          <w:szCs w:val="24"/>
          <w:lang w:eastAsia="en-GB"/>
        </w:rPr>
        <w:t xml:space="preserve"> </w:t>
      </w:r>
      <w:r w:rsidR="00B231BD" w:rsidRPr="00BB3A48">
        <w:rPr>
          <w:rFonts w:eastAsia="Times New Roman" w:cs="Times New Roman"/>
          <w:szCs w:val="24"/>
          <w:lang w:eastAsia="en-GB"/>
        </w:rPr>
        <w:t>dimension</w:t>
      </w:r>
      <w:r w:rsidRPr="00BB3A48">
        <w:rPr>
          <w:rFonts w:eastAsia="Times New Roman" w:cs="Times New Roman"/>
          <w:szCs w:val="24"/>
          <w:lang w:eastAsia="en-GB"/>
        </w:rPr>
        <w:t xml:space="preserve">, </w:t>
      </w:r>
      <w:r w:rsidR="00B231BD" w:rsidRPr="00BB3A48">
        <w:rPr>
          <w:rFonts w:eastAsia="Times New Roman" w:cs="Times New Roman"/>
          <w:szCs w:val="24"/>
          <w:lang w:eastAsia="en-GB"/>
        </w:rPr>
        <w:t>decreases</w:t>
      </w:r>
      <w:r w:rsidRPr="00BB3A48">
        <w:rPr>
          <w:rFonts w:eastAsia="Times New Roman" w:cs="Times New Roman"/>
          <w:szCs w:val="24"/>
          <w:lang w:eastAsia="en-GB"/>
        </w:rPr>
        <w:t xml:space="preserve"> the </w:t>
      </w:r>
      <w:r w:rsidR="00B231BD" w:rsidRPr="00BB3A48">
        <w:rPr>
          <w:rFonts w:eastAsia="Times New Roman" w:cs="Times New Roman"/>
          <w:szCs w:val="24"/>
          <w:lang w:eastAsia="en-GB"/>
        </w:rPr>
        <w:t>load</w:t>
      </w:r>
      <w:r w:rsidRPr="00BB3A48">
        <w:rPr>
          <w:rFonts w:eastAsia="Times New Roman" w:cs="Times New Roman"/>
          <w:szCs w:val="24"/>
          <w:lang w:eastAsia="en-GB"/>
        </w:rPr>
        <w:t xml:space="preserve"> on </w:t>
      </w:r>
      <w:r w:rsidR="00FC696F" w:rsidRPr="00BB3A48">
        <w:rPr>
          <w:rFonts w:eastAsia="Times New Roman" w:cs="Times New Roman"/>
          <w:szCs w:val="24"/>
          <w:lang w:eastAsia="en-GB"/>
        </w:rPr>
        <w:t>skilful</w:t>
      </w:r>
      <w:r w:rsidRPr="00BB3A48">
        <w:rPr>
          <w:rFonts w:eastAsia="Times New Roman" w:cs="Times New Roman"/>
          <w:szCs w:val="24"/>
          <w:lang w:eastAsia="en-GB"/>
        </w:rPr>
        <w:t xml:space="preserve"> attrition, </w:t>
      </w:r>
      <w:r w:rsidR="00B231BD" w:rsidRPr="00BB3A48">
        <w:rPr>
          <w:rFonts w:eastAsia="Times New Roman" w:cs="Times New Roman"/>
          <w:szCs w:val="24"/>
          <w:lang w:eastAsia="en-GB"/>
        </w:rPr>
        <w:t>creates</w:t>
      </w:r>
      <w:r w:rsidRPr="00BB3A48">
        <w:rPr>
          <w:rFonts w:eastAsia="Times New Roman" w:cs="Times New Roman"/>
          <w:szCs w:val="24"/>
          <w:lang w:eastAsia="en-GB"/>
        </w:rPr>
        <w:t xml:space="preserve"> </w:t>
      </w:r>
      <w:r w:rsidR="00B231BD" w:rsidRPr="00BB3A48">
        <w:rPr>
          <w:rFonts w:eastAsia="Times New Roman" w:cs="Times New Roman"/>
          <w:szCs w:val="24"/>
          <w:lang w:eastAsia="en-GB"/>
        </w:rPr>
        <w:t>graphic</w:t>
      </w:r>
      <w:r w:rsidRPr="00BB3A48">
        <w:rPr>
          <w:rFonts w:eastAsia="Times New Roman" w:cs="Times New Roman"/>
          <w:szCs w:val="24"/>
          <w:lang w:eastAsia="en-GB"/>
        </w:rPr>
        <w:t xml:space="preserve"> </w:t>
      </w:r>
      <w:r w:rsidR="00B231BD" w:rsidRPr="00BB3A48">
        <w:rPr>
          <w:rFonts w:eastAsia="Times New Roman" w:cs="Times New Roman"/>
          <w:szCs w:val="24"/>
          <w:lang w:eastAsia="en-GB"/>
        </w:rPr>
        <w:t>discerning</w:t>
      </w:r>
      <w:r w:rsidRPr="00BB3A48">
        <w:rPr>
          <w:rFonts w:eastAsia="Times New Roman" w:cs="Times New Roman"/>
          <w:szCs w:val="24"/>
          <w:lang w:eastAsia="en-GB"/>
        </w:rPr>
        <w:t xml:space="preserve"> </w:t>
      </w:r>
      <w:r w:rsidR="00B231BD" w:rsidRPr="00BB3A48">
        <w:rPr>
          <w:rFonts w:eastAsia="Times New Roman" w:cs="Times New Roman"/>
          <w:szCs w:val="24"/>
          <w:lang w:eastAsia="en-GB"/>
        </w:rPr>
        <w:t>palpable</w:t>
      </w:r>
      <w:r w:rsidRPr="00BB3A48">
        <w:rPr>
          <w:rFonts w:eastAsia="Times New Roman" w:cs="Times New Roman"/>
          <w:szCs w:val="24"/>
          <w:lang w:eastAsia="en-GB"/>
        </w:rPr>
        <w:t xml:space="preserve">, and </w:t>
      </w:r>
      <w:r w:rsidR="00B231BD" w:rsidRPr="00BB3A48">
        <w:rPr>
          <w:rFonts w:eastAsia="Times New Roman" w:cs="Times New Roman"/>
          <w:szCs w:val="24"/>
          <w:lang w:eastAsia="en-GB"/>
        </w:rPr>
        <w:t>achieves</w:t>
      </w:r>
      <w:r w:rsidRPr="00BB3A48">
        <w:rPr>
          <w:rFonts w:eastAsia="Times New Roman" w:cs="Times New Roman"/>
          <w:szCs w:val="24"/>
          <w:lang w:eastAsia="en-GB"/>
        </w:rPr>
        <w:t xml:space="preserve"> </w:t>
      </w:r>
      <w:r w:rsidR="00B231BD" w:rsidRPr="00BB3A48">
        <w:rPr>
          <w:rFonts w:eastAsia="Times New Roman" w:cs="Times New Roman"/>
          <w:szCs w:val="24"/>
          <w:lang w:eastAsia="en-GB"/>
        </w:rPr>
        <w:t>efficiently</w:t>
      </w:r>
      <w:r w:rsidRPr="00BB3A48">
        <w:rPr>
          <w:rFonts w:eastAsia="Times New Roman" w:cs="Times New Roman"/>
          <w:szCs w:val="24"/>
          <w:lang w:eastAsia="en-GB"/>
        </w:rPr>
        <w:t xml:space="preserve"> </w:t>
      </w:r>
      <w:r w:rsidR="00B231BD" w:rsidRPr="00BB3A48">
        <w:rPr>
          <w:rFonts w:eastAsia="Times New Roman" w:cs="Times New Roman"/>
          <w:szCs w:val="24"/>
          <w:lang w:eastAsia="en-GB"/>
        </w:rPr>
        <w:t>great</w:t>
      </w:r>
      <w:r w:rsidRPr="00BB3A48">
        <w:rPr>
          <w:rFonts w:eastAsia="Times New Roman" w:cs="Times New Roman"/>
          <w:szCs w:val="24"/>
          <w:lang w:eastAsia="en-GB"/>
        </w:rPr>
        <w:t xml:space="preserve"> </w:t>
      </w:r>
      <w:r w:rsidR="00B231BD" w:rsidRPr="00BB3A48">
        <w:rPr>
          <w:rFonts w:eastAsia="Times New Roman" w:cs="Times New Roman"/>
          <w:szCs w:val="24"/>
          <w:lang w:eastAsia="en-GB"/>
        </w:rPr>
        <w:t>capacities</w:t>
      </w:r>
      <w:r w:rsidRPr="00BB3A48">
        <w:rPr>
          <w:rFonts w:eastAsia="Times New Roman" w:cs="Times New Roman"/>
          <w:szCs w:val="24"/>
          <w:lang w:eastAsia="en-GB"/>
        </w:rPr>
        <w:t xml:space="preserve"> of </w:t>
      </w:r>
      <w:r w:rsidR="00B231BD" w:rsidRPr="00BB3A48">
        <w:rPr>
          <w:rFonts w:eastAsia="Times New Roman" w:cs="Times New Roman"/>
          <w:szCs w:val="24"/>
          <w:lang w:eastAsia="en-GB"/>
        </w:rPr>
        <w:t>info</w:t>
      </w:r>
      <w:r w:rsidRPr="00BB3A48">
        <w:rPr>
          <w:rFonts w:eastAsia="Times New Roman" w:cs="Times New Roman"/>
          <w:szCs w:val="24"/>
          <w:lang w:eastAsia="en-GB"/>
        </w:rPr>
        <w:t xml:space="preserve"> to </w:t>
      </w:r>
      <w:r w:rsidR="00B231BD" w:rsidRPr="00BB3A48">
        <w:rPr>
          <w:rFonts w:eastAsia="Times New Roman" w:cs="Times New Roman"/>
          <w:szCs w:val="24"/>
          <w:lang w:eastAsia="en-GB"/>
        </w:rPr>
        <w:t>aid</w:t>
      </w:r>
      <w:r w:rsidRPr="00BB3A48">
        <w:rPr>
          <w:rFonts w:eastAsia="Times New Roman" w:cs="Times New Roman"/>
          <w:szCs w:val="24"/>
          <w:lang w:eastAsia="en-GB"/>
        </w:rPr>
        <w:t xml:space="preserve"> </w:t>
      </w:r>
      <w:r w:rsidR="00B231BD" w:rsidRPr="00BB3A48">
        <w:rPr>
          <w:rFonts w:eastAsia="Times New Roman" w:cs="Times New Roman"/>
          <w:szCs w:val="24"/>
          <w:lang w:eastAsia="en-GB"/>
        </w:rPr>
        <w:t>staffs</w:t>
      </w:r>
      <w:r w:rsidRPr="00BB3A48">
        <w:rPr>
          <w:rFonts w:eastAsia="Times New Roman" w:cs="Times New Roman"/>
          <w:szCs w:val="24"/>
          <w:lang w:eastAsia="en-GB"/>
        </w:rPr>
        <w:t xml:space="preserve"> </w:t>
      </w:r>
      <w:r w:rsidR="00B231BD" w:rsidRPr="00BB3A48">
        <w:rPr>
          <w:rFonts w:eastAsia="Times New Roman" w:cs="Times New Roman"/>
          <w:szCs w:val="24"/>
          <w:lang w:eastAsia="en-GB"/>
        </w:rPr>
        <w:t>to help</w:t>
      </w:r>
      <w:r w:rsidRPr="00BB3A48">
        <w:rPr>
          <w:rFonts w:eastAsia="Times New Roman" w:cs="Times New Roman"/>
          <w:szCs w:val="24"/>
          <w:lang w:eastAsia="en-GB"/>
        </w:rPr>
        <w:t xml:space="preserve"> their </w:t>
      </w:r>
      <w:r w:rsidR="00B231BD" w:rsidRPr="00BB3A48">
        <w:rPr>
          <w:rFonts w:eastAsia="Times New Roman" w:cs="Times New Roman"/>
          <w:szCs w:val="24"/>
          <w:lang w:eastAsia="en-GB"/>
        </w:rPr>
        <w:t>customers</w:t>
      </w:r>
      <w:r w:rsidRPr="00BB3A48">
        <w:rPr>
          <w:rFonts w:eastAsia="Times New Roman" w:cs="Times New Roman"/>
          <w:szCs w:val="24"/>
          <w:lang w:eastAsia="en-GB"/>
        </w:rPr>
        <w:t xml:space="preserve"> better </w:t>
      </w:r>
      <w:r w:rsidR="00B231BD" w:rsidRPr="00BB3A48">
        <w:rPr>
          <w:rFonts w:eastAsia="Times New Roman" w:cs="Times New Roman"/>
          <w:szCs w:val="24"/>
          <w:lang w:eastAsia="en-GB"/>
        </w:rPr>
        <w:t>as well as</w:t>
      </w:r>
      <w:r w:rsidRPr="00BB3A48">
        <w:rPr>
          <w:rFonts w:eastAsia="Times New Roman" w:cs="Times New Roman"/>
          <w:szCs w:val="24"/>
          <w:lang w:eastAsia="en-GB"/>
        </w:rPr>
        <w:t xml:space="preserve"> faster.</w:t>
      </w:r>
    </w:p>
    <w:p w:rsidR="00BB3A48" w:rsidRPr="00BB3A48" w:rsidRDefault="006D4E0B" w:rsidP="007E7E82">
      <w:p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 xml:space="preserve"> Being </w:t>
      </w:r>
      <w:r w:rsidR="00B231BD" w:rsidRPr="00BB3A48">
        <w:rPr>
          <w:rFonts w:eastAsia="Times New Roman" w:cs="Times New Roman"/>
          <w:szCs w:val="24"/>
          <w:lang w:eastAsia="en-GB"/>
        </w:rPr>
        <w:t>an</w:t>
      </w:r>
      <w:r w:rsidRPr="00BB3A48">
        <w:rPr>
          <w:rFonts w:eastAsia="Times New Roman" w:cs="Times New Roman"/>
          <w:szCs w:val="24"/>
          <w:lang w:eastAsia="en-GB"/>
        </w:rPr>
        <w:t xml:space="preserve"> </w:t>
      </w:r>
      <w:r w:rsidR="00B231BD" w:rsidRPr="00BB3A48">
        <w:rPr>
          <w:rFonts w:eastAsia="Times New Roman" w:cs="Times New Roman"/>
          <w:szCs w:val="24"/>
          <w:lang w:eastAsia="en-GB"/>
        </w:rPr>
        <w:t>important</w:t>
      </w:r>
      <w:r w:rsidRPr="00BB3A48">
        <w:rPr>
          <w:rFonts w:eastAsia="Times New Roman" w:cs="Times New Roman"/>
          <w:szCs w:val="24"/>
          <w:lang w:eastAsia="en-GB"/>
        </w:rPr>
        <w:t xml:space="preserve"> </w:t>
      </w:r>
      <w:r w:rsidR="00B231BD" w:rsidRPr="00BB3A48">
        <w:rPr>
          <w:rFonts w:eastAsia="Times New Roman" w:cs="Times New Roman"/>
          <w:szCs w:val="24"/>
          <w:lang w:eastAsia="en-GB"/>
        </w:rPr>
        <w:t>commercial</w:t>
      </w:r>
      <w:r w:rsidRPr="00BB3A48">
        <w:rPr>
          <w:rFonts w:eastAsia="Times New Roman" w:cs="Times New Roman"/>
          <w:szCs w:val="24"/>
          <w:lang w:eastAsia="en-GB"/>
        </w:rPr>
        <w:t xml:space="preserve"> enabler, </w:t>
      </w:r>
      <w:r w:rsidR="00B231BD" w:rsidRPr="00BB3A48">
        <w:rPr>
          <w:rFonts w:eastAsia="Times New Roman" w:cs="Times New Roman"/>
          <w:szCs w:val="24"/>
          <w:lang w:eastAsia="en-GB"/>
        </w:rPr>
        <w:t>information</w:t>
      </w:r>
      <w:r w:rsidRPr="00BB3A48">
        <w:rPr>
          <w:rFonts w:eastAsia="Times New Roman" w:cs="Times New Roman"/>
          <w:szCs w:val="24"/>
          <w:lang w:eastAsia="en-GB"/>
        </w:rPr>
        <w:t xml:space="preserve"> </w:t>
      </w:r>
      <w:r w:rsidR="00B231BD" w:rsidRPr="00BB3A48">
        <w:rPr>
          <w:rFonts w:eastAsia="Times New Roman" w:cs="Times New Roman"/>
          <w:szCs w:val="24"/>
          <w:lang w:eastAsia="en-GB"/>
        </w:rPr>
        <w:t>organization</w:t>
      </w:r>
      <w:r w:rsidRPr="00BB3A48">
        <w:rPr>
          <w:rFonts w:eastAsia="Times New Roman" w:cs="Times New Roman"/>
          <w:szCs w:val="24"/>
          <w:lang w:eastAsia="en-GB"/>
        </w:rPr>
        <w:t xml:space="preserve"> will </w:t>
      </w:r>
      <w:r w:rsidR="00B231BD" w:rsidRPr="00BB3A48">
        <w:rPr>
          <w:rFonts w:eastAsia="Times New Roman" w:cs="Times New Roman"/>
          <w:szCs w:val="24"/>
          <w:lang w:eastAsia="en-GB"/>
        </w:rPr>
        <w:t>aid</w:t>
      </w:r>
      <w:r w:rsidRPr="00BB3A48">
        <w:rPr>
          <w:rFonts w:eastAsia="Times New Roman" w:cs="Times New Roman"/>
          <w:szCs w:val="24"/>
          <w:lang w:eastAsia="en-GB"/>
        </w:rPr>
        <w:t xml:space="preserve"> </w:t>
      </w:r>
      <w:r w:rsidR="00B231BD" w:rsidRPr="00BB3A48">
        <w:rPr>
          <w:rFonts w:eastAsia="Times New Roman" w:cs="Times New Roman"/>
          <w:szCs w:val="24"/>
          <w:lang w:eastAsia="en-GB"/>
        </w:rPr>
        <w:t>businesses</w:t>
      </w:r>
      <w:r w:rsidRPr="00BB3A48">
        <w:rPr>
          <w:rFonts w:eastAsia="Times New Roman" w:cs="Times New Roman"/>
          <w:szCs w:val="24"/>
          <w:lang w:eastAsia="en-GB"/>
        </w:rPr>
        <w:t>:</w:t>
      </w:r>
    </w:p>
    <w:p w:rsidR="00BB3A48" w:rsidRPr="00BB3A48" w:rsidRDefault="006D4E0B" w:rsidP="007E7E82">
      <w:pPr>
        <w:numPr>
          <w:ilvl w:val="0"/>
          <w:numId w:val="2"/>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 xml:space="preserve">Defend their intellectual </w:t>
      </w:r>
      <w:r>
        <w:rPr>
          <w:rFonts w:eastAsia="Times New Roman" w:cs="Times New Roman"/>
          <w:szCs w:val="24"/>
          <w:lang w:eastAsia="en-GB"/>
        </w:rPr>
        <w:t>property</w:t>
      </w:r>
    </w:p>
    <w:p w:rsidR="00BB3A48" w:rsidRPr="00BB3A48" w:rsidRDefault="006D4E0B" w:rsidP="007E7E82">
      <w:pPr>
        <w:numPr>
          <w:ilvl w:val="0"/>
          <w:numId w:val="2"/>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Emphasis on their greatest significant resources: their human resources</w:t>
      </w:r>
    </w:p>
    <w:p w:rsidR="00BB3A48" w:rsidRPr="00BB3A48" w:rsidRDefault="006D4E0B" w:rsidP="007E7E82">
      <w:pPr>
        <w:numPr>
          <w:ilvl w:val="0"/>
          <w:numId w:val="2"/>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 xml:space="preserve">Re-orient their </w:t>
      </w:r>
      <w:r w:rsidR="00B231BD" w:rsidRPr="00BB3A48">
        <w:rPr>
          <w:rFonts w:eastAsia="Times New Roman" w:cs="Times New Roman"/>
          <w:szCs w:val="24"/>
          <w:lang w:eastAsia="en-GB"/>
        </w:rPr>
        <w:t>philosophy</w:t>
      </w:r>
      <w:r w:rsidRPr="00BB3A48">
        <w:rPr>
          <w:rFonts w:eastAsia="Times New Roman" w:cs="Times New Roman"/>
          <w:szCs w:val="24"/>
          <w:lang w:eastAsia="en-GB"/>
        </w:rPr>
        <w:t xml:space="preserve"> </w:t>
      </w:r>
      <w:r w:rsidR="00B231BD" w:rsidRPr="00BB3A48">
        <w:rPr>
          <w:rFonts w:eastAsia="Times New Roman" w:cs="Times New Roman"/>
          <w:szCs w:val="24"/>
          <w:lang w:eastAsia="en-GB"/>
        </w:rPr>
        <w:t>through</w:t>
      </w:r>
      <w:r w:rsidRPr="00BB3A48">
        <w:rPr>
          <w:rFonts w:eastAsia="Times New Roman" w:cs="Times New Roman"/>
          <w:szCs w:val="24"/>
          <w:lang w:eastAsia="en-GB"/>
        </w:rPr>
        <w:t xml:space="preserve"> </w:t>
      </w:r>
      <w:r w:rsidR="00B231BD" w:rsidRPr="00BB3A48">
        <w:rPr>
          <w:rFonts w:eastAsia="Times New Roman" w:cs="Times New Roman"/>
          <w:szCs w:val="24"/>
          <w:lang w:eastAsia="en-GB"/>
        </w:rPr>
        <w:t>choosing</w:t>
      </w:r>
      <w:r w:rsidR="00B231BD">
        <w:rPr>
          <w:rFonts w:eastAsia="Times New Roman" w:cs="Times New Roman"/>
          <w:szCs w:val="24"/>
          <w:lang w:eastAsia="en-GB"/>
        </w:rPr>
        <w:t xml:space="preserve"> for a</w:t>
      </w:r>
      <w:r w:rsidRPr="00BB3A48">
        <w:rPr>
          <w:rFonts w:eastAsia="Times New Roman" w:cs="Times New Roman"/>
          <w:szCs w:val="24"/>
          <w:lang w:eastAsia="en-GB"/>
        </w:rPr>
        <w:t xml:space="preserve"> </w:t>
      </w:r>
      <w:r w:rsidR="00B231BD" w:rsidRPr="00BB3A48">
        <w:rPr>
          <w:rFonts w:eastAsia="Times New Roman" w:cs="Times New Roman"/>
          <w:szCs w:val="24"/>
          <w:lang w:eastAsia="en-GB"/>
        </w:rPr>
        <w:t>best</w:t>
      </w:r>
      <w:r w:rsidRPr="00BB3A48">
        <w:rPr>
          <w:rFonts w:eastAsia="Times New Roman" w:cs="Times New Roman"/>
          <w:szCs w:val="24"/>
          <w:lang w:eastAsia="en-GB"/>
        </w:rPr>
        <w:t xml:space="preserve"> </w:t>
      </w:r>
      <w:r w:rsidR="00B231BD" w:rsidRPr="00BB3A48">
        <w:rPr>
          <w:rFonts w:eastAsia="Times New Roman" w:cs="Times New Roman"/>
          <w:szCs w:val="24"/>
          <w:lang w:eastAsia="en-GB"/>
        </w:rPr>
        <w:t>information</w:t>
      </w:r>
      <w:r w:rsidRPr="00BB3A48">
        <w:rPr>
          <w:rFonts w:eastAsia="Times New Roman" w:cs="Times New Roman"/>
          <w:szCs w:val="24"/>
          <w:lang w:eastAsia="en-GB"/>
        </w:rPr>
        <w:t xml:space="preserve"> </w:t>
      </w:r>
      <w:r w:rsidR="00B231BD" w:rsidRPr="00BB3A48">
        <w:rPr>
          <w:rFonts w:eastAsia="Times New Roman" w:cs="Times New Roman"/>
          <w:szCs w:val="24"/>
          <w:lang w:eastAsia="en-GB"/>
        </w:rPr>
        <w:t>distribution</w:t>
      </w:r>
      <w:r w:rsidRPr="00BB3A48">
        <w:rPr>
          <w:rFonts w:eastAsia="Times New Roman" w:cs="Times New Roman"/>
          <w:szCs w:val="24"/>
          <w:lang w:eastAsia="en-GB"/>
        </w:rPr>
        <w:t xml:space="preserve"> </w:t>
      </w:r>
      <w:r w:rsidR="00B231BD" w:rsidRPr="00BB3A48">
        <w:rPr>
          <w:rFonts w:eastAsia="Times New Roman" w:cs="Times New Roman"/>
          <w:szCs w:val="24"/>
          <w:lang w:eastAsia="en-GB"/>
        </w:rPr>
        <w:t>policy</w:t>
      </w:r>
    </w:p>
    <w:p w:rsidR="00BB3A48" w:rsidRPr="00BB3A48" w:rsidRDefault="006D4E0B" w:rsidP="007E7E82">
      <w:pPr>
        <w:numPr>
          <w:ilvl w:val="0"/>
          <w:numId w:val="2"/>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 xml:space="preserve">Link </w:t>
      </w:r>
      <w:r w:rsidR="00B231BD" w:rsidRPr="00BB3A48">
        <w:rPr>
          <w:rFonts w:eastAsia="Times New Roman" w:cs="Times New Roman"/>
          <w:szCs w:val="24"/>
          <w:lang w:eastAsia="en-GB"/>
        </w:rPr>
        <w:t>persons</w:t>
      </w:r>
      <w:r w:rsidRPr="00BB3A48">
        <w:rPr>
          <w:rFonts w:eastAsia="Times New Roman" w:cs="Times New Roman"/>
          <w:szCs w:val="24"/>
          <w:lang w:eastAsia="en-GB"/>
        </w:rPr>
        <w:t xml:space="preserve"> to </w:t>
      </w:r>
      <w:r w:rsidR="00B231BD" w:rsidRPr="00BB3A48">
        <w:rPr>
          <w:rFonts w:eastAsia="Times New Roman" w:cs="Times New Roman"/>
          <w:szCs w:val="24"/>
          <w:lang w:eastAsia="en-GB"/>
        </w:rPr>
        <w:t>persons</w:t>
      </w:r>
      <w:r w:rsidRPr="00BB3A48">
        <w:rPr>
          <w:rFonts w:eastAsia="Times New Roman" w:cs="Times New Roman"/>
          <w:szCs w:val="24"/>
          <w:lang w:eastAsia="en-GB"/>
        </w:rPr>
        <w:t xml:space="preserve"> </w:t>
      </w:r>
      <w:r w:rsidR="00B231BD" w:rsidRPr="00BB3A48">
        <w:rPr>
          <w:rFonts w:eastAsia="Times New Roman" w:cs="Times New Roman"/>
          <w:szCs w:val="24"/>
          <w:lang w:eastAsia="en-GB"/>
        </w:rPr>
        <w:t>through</w:t>
      </w:r>
      <w:r w:rsidRPr="00BB3A48">
        <w:rPr>
          <w:rFonts w:eastAsia="Times New Roman" w:cs="Times New Roman"/>
          <w:szCs w:val="24"/>
          <w:lang w:eastAsia="en-GB"/>
        </w:rPr>
        <w:t xml:space="preserve"> </w:t>
      </w:r>
      <w:r w:rsidR="00B231BD" w:rsidRPr="00BB3A48">
        <w:rPr>
          <w:rFonts w:eastAsia="Times New Roman" w:cs="Times New Roman"/>
          <w:szCs w:val="24"/>
          <w:lang w:eastAsia="en-GB"/>
        </w:rPr>
        <w:t>arrangement</w:t>
      </w:r>
      <w:r w:rsidRPr="00BB3A48">
        <w:rPr>
          <w:rFonts w:eastAsia="Times New Roman" w:cs="Times New Roman"/>
          <w:szCs w:val="24"/>
          <w:lang w:eastAsia="en-GB"/>
        </w:rPr>
        <w:t xml:space="preserve"> </w:t>
      </w:r>
      <w:r w:rsidR="00B231BD" w:rsidRPr="00BB3A48">
        <w:rPr>
          <w:rFonts w:eastAsia="Times New Roman" w:cs="Times New Roman"/>
          <w:szCs w:val="24"/>
          <w:lang w:eastAsia="en-GB"/>
        </w:rPr>
        <w:t>co-operative</w:t>
      </w:r>
      <w:r w:rsidRPr="00BB3A48">
        <w:rPr>
          <w:rFonts w:eastAsia="Times New Roman" w:cs="Times New Roman"/>
          <w:szCs w:val="24"/>
          <w:lang w:eastAsia="en-GB"/>
        </w:rPr>
        <w:t xml:space="preserve"> </w:t>
      </w:r>
      <w:r w:rsidR="00B231BD" w:rsidRPr="00BB3A48">
        <w:rPr>
          <w:rFonts w:eastAsia="Times New Roman" w:cs="Times New Roman"/>
          <w:szCs w:val="24"/>
          <w:lang w:eastAsia="en-GB"/>
        </w:rPr>
        <w:t>approaches</w:t>
      </w:r>
    </w:p>
    <w:p w:rsidR="00BB3A48" w:rsidRPr="00CE32A1" w:rsidRDefault="006D4E0B" w:rsidP="007E7E82">
      <w:pPr>
        <w:spacing w:line="360" w:lineRule="auto"/>
        <w:jc w:val="both"/>
        <w:rPr>
          <w:b/>
          <w:u w:val="single"/>
          <w:lang w:eastAsia="en-GB"/>
        </w:rPr>
      </w:pPr>
      <w:r w:rsidRPr="00CE32A1">
        <w:rPr>
          <w:b/>
          <w:u w:val="single"/>
          <w:lang w:eastAsia="en-GB"/>
        </w:rPr>
        <w:t>Organization Knowledge opens the doors to a new epoch of teamwork and sharing</w:t>
      </w:r>
    </w:p>
    <w:p w:rsidR="00B43DF9" w:rsidRDefault="006D4E0B" w:rsidP="007E7E82">
      <w:p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Today</w:t>
      </w:r>
      <w:r w:rsidR="00BB3A48" w:rsidRPr="00BB3A48">
        <w:rPr>
          <w:rFonts w:eastAsia="Times New Roman" w:cs="Times New Roman"/>
          <w:szCs w:val="24"/>
          <w:lang w:eastAsia="en-GB"/>
        </w:rPr>
        <w:t xml:space="preserve">, with </w:t>
      </w:r>
      <w:r w:rsidRPr="00BB3A48">
        <w:rPr>
          <w:rFonts w:eastAsia="Times New Roman" w:cs="Times New Roman"/>
          <w:szCs w:val="24"/>
          <w:lang w:eastAsia="en-GB"/>
        </w:rPr>
        <w:t>business</w:t>
      </w:r>
      <w:r w:rsidR="00BB3A48" w:rsidRPr="00BB3A48">
        <w:rPr>
          <w:rFonts w:eastAsia="Times New Roman" w:cs="Times New Roman"/>
          <w:szCs w:val="24"/>
          <w:lang w:eastAsia="en-GB"/>
        </w:rPr>
        <w:t xml:space="preserve"> </w:t>
      </w:r>
      <w:r w:rsidRPr="00BB3A48">
        <w:rPr>
          <w:rFonts w:eastAsia="Times New Roman" w:cs="Times New Roman"/>
          <w:szCs w:val="24"/>
          <w:lang w:eastAsia="en-GB"/>
        </w:rPr>
        <w:t>unions</w:t>
      </w:r>
      <w:r w:rsidR="00BB3A48" w:rsidRPr="00BB3A48">
        <w:rPr>
          <w:rFonts w:eastAsia="Times New Roman" w:cs="Times New Roman"/>
          <w:szCs w:val="24"/>
          <w:lang w:eastAsia="en-GB"/>
        </w:rPr>
        <w:t xml:space="preserve">, </w:t>
      </w:r>
      <w:r w:rsidRPr="00BB3A48">
        <w:rPr>
          <w:rFonts w:eastAsia="Times New Roman" w:cs="Times New Roman"/>
          <w:szCs w:val="24"/>
          <w:lang w:eastAsia="en-GB"/>
        </w:rPr>
        <w:t>worker</w:t>
      </w:r>
      <w:r w:rsidR="00BB3A48" w:rsidRPr="00BB3A48">
        <w:rPr>
          <w:rFonts w:eastAsia="Times New Roman" w:cs="Times New Roman"/>
          <w:szCs w:val="24"/>
          <w:lang w:eastAsia="en-GB"/>
        </w:rPr>
        <w:t xml:space="preserve"> turnover </w:t>
      </w:r>
      <w:r w:rsidRPr="00BB3A48">
        <w:rPr>
          <w:rFonts w:eastAsia="Times New Roman" w:cs="Times New Roman"/>
          <w:szCs w:val="24"/>
          <w:lang w:eastAsia="en-GB"/>
        </w:rPr>
        <w:t>plus</w:t>
      </w:r>
      <w:r w:rsidR="00BB3A48" w:rsidRPr="00BB3A48">
        <w:rPr>
          <w:rFonts w:eastAsia="Times New Roman" w:cs="Times New Roman"/>
          <w:szCs w:val="24"/>
          <w:lang w:eastAsia="en-GB"/>
        </w:rPr>
        <w:t xml:space="preserve"> </w:t>
      </w:r>
      <w:r w:rsidRPr="00BB3A48">
        <w:rPr>
          <w:rFonts w:eastAsia="Times New Roman" w:cs="Times New Roman"/>
          <w:szCs w:val="24"/>
          <w:lang w:eastAsia="en-GB"/>
        </w:rPr>
        <w:t>worldwide</w:t>
      </w:r>
      <w:r w:rsidR="00BB3A48" w:rsidRPr="00BB3A48">
        <w:rPr>
          <w:rFonts w:eastAsia="Times New Roman" w:cs="Times New Roman"/>
          <w:szCs w:val="24"/>
          <w:lang w:eastAsia="en-GB"/>
        </w:rPr>
        <w:t xml:space="preserve"> </w:t>
      </w:r>
      <w:r w:rsidRPr="00BB3A48">
        <w:rPr>
          <w:rFonts w:eastAsia="Times New Roman" w:cs="Times New Roman"/>
          <w:szCs w:val="24"/>
          <w:lang w:eastAsia="en-GB"/>
        </w:rPr>
        <w:t>growth</w:t>
      </w:r>
      <w:r w:rsidR="00BB3A48" w:rsidRPr="00BB3A48">
        <w:rPr>
          <w:rFonts w:eastAsia="Times New Roman" w:cs="Times New Roman"/>
          <w:szCs w:val="24"/>
          <w:lang w:eastAsia="en-GB"/>
        </w:rPr>
        <w:t xml:space="preserve">, </w:t>
      </w:r>
      <w:r w:rsidRPr="00BB3A48">
        <w:rPr>
          <w:rFonts w:eastAsia="Times New Roman" w:cs="Times New Roman"/>
          <w:szCs w:val="24"/>
          <w:lang w:eastAsia="en-GB"/>
        </w:rPr>
        <w:t>person’s</w:t>
      </w:r>
      <w:r w:rsidR="00BB3A48" w:rsidRPr="00BB3A48">
        <w:rPr>
          <w:rFonts w:eastAsia="Times New Roman" w:cs="Times New Roman"/>
          <w:szCs w:val="24"/>
          <w:lang w:eastAsia="en-GB"/>
        </w:rPr>
        <w:t xml:space="preserve"> </w:t>
      </w:r>
      <w:r w:rsidRPr="00BB3A48">
        <w:rPr>
          <w:rFonts w:eastAsia="Times New Roman" w:cs="Times New Roman"/>
          <w:szCs w:val="24"/>
          <w:lang w:eastAsia="en-GB"/>
        </w:rPr>
        <w:t>necessity</w:t>
      </w:r>
      <w:r w:rsidR="00BB3A48" w:rsidRPr="00BB3A48">
        <w:rPr>
          <w:rFonts w:eastAsia="Times New Roman" w:cs="Times New Roman"/>
          <w:szCs w:val="24"/>
          <w:lang w:eastAsia="en-GB"/>
        </w:rPr>
        <w:t xml:space="preserve"> </w:t>
      </w:r>
      <w:r w:rsidRPr="00BB3A48">
        <w:rPr>
          <w:rFonts w:eastAsia="Times New Roman" w:cs="Times New Roman"/>
          <w:szCs w:val="24"/>
          <w:lang w:eastAsia="en-GB"/>
        </w:rPr>
        <w:t>effort</w:t>
      </w:r>
      <w:r w:rsidR="00BB3A48" w:rsidRPr="00BB3A48">
        <w:rPr>
          <w:rFonts w:eastAsia="Times New Roman" w:cs="Times New Roman"/>
          <w:szCs w:val="24"/>
          <w:lang w:eastAsia="en-GB"/>
        </w:rPr>
        <w:t xml:space="preserve"> differently: they </w:t>
      </w:r>
      <w:r w:rsidRPr="00BB3A48">
        <w:rPr>
          <w:rFonts w:eastAsia="Times New Roman" w:cs="Times New Roman"/>
          <w:szCs w:val="24"/>
          <w:lang w:eastAsia="en-GB"/>
        </w:rPr>
        <w:t>essential</w:t>
      </w:r>
      <w:r w:rsidR="00BB3A48" w:rsidRPr="00BB3A48">
        <w:rPr>
          <w:rFonts w:eastAsia="Times New Roman" w:cs="Times New Roman"/>
          <w:szCs w:val="24"/>
          <w:lang w:eastAsia="en-GB"/>
        </w:rPr>
        <w:t xml:space="preserve"> to </w:t>
      </w:r>
      <w:r w:rsidRPr="00BB3A48">
        <w:rPr>
          <w:rFonts w:eastAsia="Times New Roman" w:cs="Times New Roman"/>
          <w:szCs w:val="24"/>
          <w:lang w:eastAsia="en-GB"/>
        </w:rPr>
        <w:t>co-operate</w:t>
      </w:r>
      <w:r w:rsidR="00BB3A48" w:rsidRPr="00BB3A48">
        <w:rPr>
          <w:rFonts w:eastAsia="Times New Roman" w:cs="Times New Roman"/>
          <w:szCs w:val="24"/>
          <w:lang w:eastAsia="en-GB"/>
        </w:rPr>
        <w:t xml:space="preserve"> with peers that are </w:t>
      </w:r>
      <w:r w:rsidRPr="00BB3A48">
        <w:rPr>
          <w:rFonts w:eastAsia="Times New Roman" w:cs="Times New Roman"/>
          <w:szCs w:val="24"/>
          <w:lang w:eastAsia="en-GB"/>
        </w:rPr>
        <w:t>foreign</w:t>
      </w:r>
      <w:r w:rsidR="00BB3A48" w:rsidRPr="00BB3A48">
        <w:rPr>
          <w:rFonts w:eastAsia="Times New Roman" w:cs="Times New Roman"/>
          <w:szCs w:val="24"/>
          <w:lang w:eastAsia="en-GB"/>
        </w:rPr>
        <w:t xml:space="preserve">, </w:t>
      </w:r>
      <w:r w:rsidRPr="00BB3A48">
        <w:rPr>
          <w:rFonts w:eastAsia="Times New Roman" w:cs="Times New Roman"/>
          <w:szCs w:val="24"/>
          <w:lang w:eastAsia="en-GB"/>
        </w:rPr>
        <w:t>discussion</w:t>
      </w:r>
      <w:r w:rsidR="00BB3A48" w:rsidRPr="00BB3A48">
        <w:rPr>
          <w:rFonts w:eastAsia="Times New Roman" w:cs="Times New Roman"/>
          <w:szCs w:val="24"/>
          <w:lang w:eastAsia="en-GB"/>
        </w:rPr>
        <w:t xml:space="preserve"> </w:t>
      </w:r>
      <w:r w:rsidRPr="00BB3A48">
        <w:rPr>
          <w:rFonts w:eastAsia="Times New Roman" w:cs="Times New Roman"/>
          <w:szCs w:val="24"/>
          <w:lang w:eastAsia="en-GB"/>
        </w:rPr>
        <w:t>thoughts</w:t>
      </w:r>
      <w:r w:rsidR="00BB3A48" w:rsidRPr="00BB3A48">
        <w:rPr>
          <w:rFonts w:eastAsia="Times New Roman" w:cs="Times New Roman"/>
          <w:szCs w:val="24"/>
          <w:lang w:eastAsia="en-GB"/>
        </w:rPr>
        <w:t xml:space="preserve">, </w:t>
      </w:r>
      <w:r w:rsidRPr="00BB3A48">
        <w:rPr>
          <w:rFonts w:eastAsia="Times New Roman" w:cs="Times New Roman"/>
          <w:szCs w:val="24"/>
          <w:lang w:eastAsia="en-GB"/>
        </w:rPr>
        <w:t>retain</w:t>
      </w:r>
      <w:r w:rsidR="00BB3A48" w:rsidRPr="00BB3A48">
        <w:rPr>
          <w:rFonts w:eastAsia="Times New Roman" w:cs="Times New Roman"/>
          <w:szCs w:val="24"/>
          <w:lang w:eastAsia="en-GB"/>
        </w:rPr>
        <w:t xml:space="preserve"> </w:t>
      </w:r>
      <w:r w:rsidRPr="00BB3A48">
        <w:rPr>
          <w:rFonts w:eastAsia="Times New Roman" w:cs="Times New Roman"/>
          <w:szCs w:val="24"/>
          <w:lang w:eastAsia="en-GB"/>
        </w:rPr>
        <w:t>present</w:t>
      </w:r>
      <w:r w:rsidR="00BB3A48" w:rsidRPr="00BB3A48">
        <w:rPr>
          <w:rFonts w:eastAsia="Times New Roman" w:cs="Times New Roman"/>
          <w:szCs w:val="24"/>
          <w:lang w:eastAsia="en-GB"/>
        </w:rPr>
        <w:t xml:space="preserve"> on </w:t>
      </w:r>
      <w:r w:rsidRPr="00BB3A48">
        <w:rPr>
          <w:rFonts w:eastAsia="Times New Roman" w:cs="Times New Roman"/>
          <w:szCs w:val="24"/>
          <w:lang w:eastAsia="en-GB"/>
        </w:rPr>
        <w:t>world-wide</w:t>
      </w:r>
      <w:r w:rsidR="00BB3A48" w:rsidRPr="00BB3A48">
        <w:rPr>
          <w:rFonts w:eastAsia="Times New Roman" w:cs="Times New Roman"/>
          <w:szCs w:val="24"/>
          <w:lang w:eastAsia="en-GB"/>
        </w:rPr>
        <w:t xml:space="preserve"> </w:t>
      </w:r>
      <w:r w:rsidRPr="00BB3A48">
        <w:rPr>
          <w:rFonts w:eastAsia="Times New Roman" w:cs="Times New Roman"/>
          <w:szCs w:val="24"/>
          <w:lang w:eastAsia="en-GB"/>
        </w:rPr>
        <w:t>stuff</w:t>
      </w:r>
      <w:r w:rsidR="00BB3A48" w:rsidRPr="00BB3A48">
        <w:rPr>
          <w:rFonts w:eastAsia="Times New Roman" w:cs="Times New Roman"/>
          <w:szCs w:val="24"/>
          <w:lang w:eastAsia="en-GB"/>
        </w:rPr>
        <w:t xml:space="preserve"> and have </w:t>
      </w:r>
      <w:r w:rsidRPr="00BB3A48">
        <w:rPr>
          <w:rFonts w:eastAsia="Times New Roman" w:cs="Times New Roman"/>
          <w:szCs w:val="24"/>
          <w:lang w:eastAsia="en-GB"/>
        </w:rPr>
        <w:t>rapid</w:t>
      </w:r>
      <w:r w:rsidR="00BB3A48" w:rsidRPr="00BB3A48">
        <w:rPr>
          <w:rFonts w:eastAsia="Times New Roman" w:cs="Times New Roman"/>
          <w:szCs w:val="24"/>
          <w:lang w:eastAsia="en-GB"/>
        </w:rPr>
        <w:t xml:space="preserve"> </w:t>
      </w:r>
      <w:r w:rsidRPr="00BB3A48">
        <w:rPr>
          <w:rFonts w:eastAsia="Times New Roman" w:cs="Times New Roman"/>
          <w:szCs w:val="24"/>
          <w:lang w:eastAsia="en-GB"/>
        </w:rPr>
        <w:t>responses</w:t>
      </w:r>
      <w:r w:rsidR="00BB3A48" w:rsidRPr="00BB3A48">
        <w:rPr>
          <w:rFonts w:eastAsia="Times New Roman" w:cs="Times New Roman"/>
          <w:szCs w:val="24"/>
          <w:lang w:eastAsia="en-GB"/>
        </w:rPr>
        <w:t xml:space="preserve"> to their </w:t>
      </w:r>
      <w:r w:rsidRPr="00BB3A48">
        <w:rPr>
          <w:rFonts w:eastAsia="Times New Roman" w:cs="Times New Roman"/>
          <w:szCs w:val="24"/>
          <w:lang w:eastAsia="en-GB"/>
        </w:rPr>
        <w:t>problems</w:t>
      </w:r>
      <w:r w:rsidR="00BB3A48" w:rsidRPr="00BB3A48">
        <w:rPr>
          <w:rFonts w:eastAsia="Times New Roman" w:cs="Times New Roman"/>
          <w:szCs w:val="24"/>
          <w:lang w:eastAsia="en-GB"/>
        </w:rPr>
        <w:t>.</w:t>
      </w:r>
      <w:r>
        <w:rPr>
          <w:rFonts w:eastAsia="Times New Roman" w:cs="Times New Roman"/>
          <w:szCs w:val="24"/>
          <w:lang w:eastAsia="en-GB"/>
        </w:rPr>
        <w:t xml:space="preserve"> </w:t>
      </w:r>
      <w:r w:rsidR="00BB3A48" w:rsidRPr="00BB3A48">
        <w:rPr>
          <w:rFonts w:eastAsia="Times New Roman" w:cs="Times New Roman"/>
          <w:szCs w:val="24"/>
          <w:lang w:eastAsia="en-GB"/>
        </w:rPr>
        <w:t xml:space="preserve">The </w:t>
      </w:r>
      <w:r w:rsidRPr="00BB3A48">
        <w:rPr>
          <w:rFonts w:eastAsia="Times New Roman" w:cs="Times New Roman"/>
          <w:szCs w:val="24"/>
          <w:lang w:eastAsia="en-GB"/>
        </w:rPr>
        <w:t>control</w:t>
      </w:r>
      <w:r w:rsidR="00BB3A48" w:rsidRPr="00BB3A48">
        <w:rPr>
          <w:rFonts w:eastAsia="Times New Roman" w:cs="Times New Roman"/>
          <w:szCs w:val="24"/>
          <w:lang w:eastAsia="en-GB"/>
        </w:rPr>
        <w:t xml:space="preserve"> of </w:t>
      </w:r>
      <w:r w:rsidRPr="00BB3A48">
        <w:rPr>
          <w:rFonts w:eastAsia="Times New Roman" w:cs="Times New Roman"/>
          <w:szCs w:val="24"/>
          <w:lang w:eastAsia="en-GB"/>
        </w:rPr>
        <w:t>Communal</w:t>
      </w:r>
      <w:r w:rsidR="00BB3A48" w:rsidRPr="00BB3A48">
        <w:rPr>
          <w:rFonts w:eastAsia="Times New Roman" w:cs="Times New Roman"/>
          <w:szCs w:val="24"/>
          <w:lang w:eastAsia="en-GB"/>
        </w:rPr>
        <w:t xml:space="preserve"> Media </w:t>
      </w:r>
      <w:r w:rsidRPr="00BB3A48">
        <w:rPr>
          <w:rFonts w:eastAsia="Times New Roman" w:cs="Times New Roman"/>
          <w:szCs w:val="24"/>
          <w:lang w:eastAsia="en-GB"/>
        </w:rPr>
        <w:t>shows</w:t>
      </w:r>
      <w:r w:rsidR="00BB3A48" w:rsidRPr="00BB3A48">
        <w:rPr>
          <w:rFonts w:eastAsia="Times New Roman" w:cs="Times New Roman"/>
          <w:szCs w:val="24"/>
          <w:lang w:eastAsia="en-GB"/>
        </w:rPr>
        <w:t xml:space="preserve"> </w:t>
      </w:r>
      <w:r w:rsidRPr="00BB3A48">
        <w:rPr>
          <w:rFonts w:eastAsia="Times New Roman" w:cs="Times New Roman"/>
          <w:szCs w:val="24"/>
          <w:lang w:eastAsia="en-GB"/>
        </w:rPr>
        <w:t>a</w:t>
      </w:r>
      <w:r w:rsidR="00BB3A48" w:rsidRPr="00BB3A48">
        <w:rPr>
          <w:rFonts w:eastAsia="Times New Roman" w:cs="Times New Roman"/>
          <w:szCs w:val="24"/>
          <w:lang w:eastAsia="en-GB"/>
        </w:rPr>
        <w:t xml:space="preserve"> </w:t>
      </w:r>
      <w:r w:rsidRPr="00BB3A48">
        <w:rPr>
          <w:rFonts w:eastAsia="Times New Roman" w:cs="Times New Roman"/>
          <w:szCs w:val="24"/>
          <w:lang w:eastAsia="en-GB"/>
        </w:rPr>
        <w:t>significant</w:t>
      </w:r>
      <w:r w:rsidR="00BB3A48" w:rsidRPr="00BB3A48">
        <w:rPr>
          <w:rFonts w:eastAsia="Times New Roman" w:cs="Times New Roman"/>
          <w:szCs w:val="24"/>
          <w:lang w:eastAsia="en-GB"/>
        </w:rPr>
        <w:t xml:space="preserve"> </w:t>
      </w:r>
      <w:r w:rsidRPr="00BB3A48">
        <w:rPr>
          <w:rFonts w:eastAsia="Times New Roman" w:cs="Times New Roman"/>
          <w:szCs w:val="24"/>
          <w:lang w:eastAsia="en-GB"/>
        </w:rPr>
        <w:t>part</w:t>
      </w:r>
      <w:r w:rsidR="00BB3A48" w:rsidRPr="00BB3A48">
        <w:rPr>
          <w:rFonts w:eastAsia="Times New Roman" w:cs="Times New Roman"/>
          <w:szCs w:val="24"/>
          <w:lang w:eastAsia="en-GB"/>
        </w:rPr>
        <w:t xml:space="preserve"> in </w:t>
      </w:r>
      <w:r w:rsidRPr="00BB3A48">
        <w:rPr>
          <w:rFonts w:eastAsia="Times New Roman" w:cs="Times New Roman"/>
          <w:szCs w:val="24"/>
          <w:lang w:eastAsia="en-GB"/>
        </w:rPr>
        <w:t>information</w:t>
      </w:r>
      <w:r w:rsidR="00BB3A48" w:rsidRPr="00BB3A48">
        <w:rPr>
          <w:rFonts w:eastAsia="Times New Roman" w:cs="Times New Roman"/>
          <w:szCs w:val="24"/>
          <w:lang w:eastAsia="en-GB"/>
        </w:rPr>
        <w:t xml:space="preserve"> </w:t>
      </w:r>
      <w:r w:rsidRPr="00BB3A48">
        <w:rPr>
          <w:rFonts w:eastAsia="Times New Roman" w:cs="Times New Roman"/>
          <w:szCs w:val="24"/>
          <w:lang w:eastAsia="en-GB"/>
        </w:rPr>
        <w:t>organization</w:t>
      </w:r>
      <w:r w:rsidR="00BB3A48" w:rsidRPr="00BB3A48">
        <w:rPr>
          <w:rFonts w:eastAsia="Times New Roman" w:cs="Times New Roman"/>
          <w:szCs w:val="24"/>
          <w:lang w:eastAsia="en-GB"/>
        </w:rPr>
        <w:t xml:space="preserve"> as it </w:t>
      </w:r>
      <w:r w:rsidRPr="00BB3A48">
        <w:rPr>
          <w:rFonts w:eastAsia="Times New Roman" w:cs="Times New Roman"/>
          <w:szCs w:val="24"/>
          <w:lang w:eastAsia="en-GB"/>
        </w:rPr>
        <w:t>allows</w:t>
      </w:r>
      <w:r w:rsidR="00BB3A48" w:rsidRPr="00BB3A48">
        <w:rPr>
          <w:rFonts w:eastAsia="Times New Roman" w:cs="Times New Roman"/>
          <w:szCs w:val="24"/>
          <w:lang w:eastAsia="en-GB"/>
        </w:rPr>
        <w:t xml:space="preserve"> </w:t>
      </w:r>
      <w:r w:rsidRPr="00BB3A48">
        <w:rPr>
          <w:rFonts w:eastAsia="Times New Roman" w:cs="Times New Roman"/>
          <w:szCs w:val="24"/>
          <w:lang w:eastAsia="en-GB"/>
        </w:rPr>
        <w:t>staffs</w:t>
      </w:r>
      <w:r w:rsidR="00BB3A48" w:rsidRPr="00BB3A48">
        <w:rPr>
          <w:rFonts w:eastAsia="Times New Roman" w:cs="Times New Roman"/>
          <w:szCs w:val="24"/>
          <w:lang w:eastAsia="en-GB"/>
        </w:rPr>
        <w:t xml:space="preserve"> to </w:t>
      </w:r>
      <w:r w:rsidRPr="00BB3A48">
        <w:rPr>
          <w:rFonts w:eastAsia="Times New Roman" w:cs="Times New Roman"/>
          <w:szCs w:val="24"/>
          <w:lang w:eastAsia="en-GB"/>
        </w:rPr>
        <w:t>co-operate</w:t>
      </w:r>
      <w:r w:rsidR="00BB3A48" w:rsidRPr="00BB3A48">
        <w:rPr>
          <w:rFonts w:eastAsia="Times New Roman" w:cs="Times New Roman"/>
          <w:szCs w:val="24"/>
          <w:lang w:eastAsia="en-GB"/>
        </w:rPr>
        <w:t xml:space="preserve">, </w:t>
      </w:r>
      <w:r w:rsidRPr="00BB3A48">
        <w:rPr>
          <w:rFonts w:eastAsia="Times New Roman" w:cs="Times New Roman"/>
          <w:szCs w:val="24"/>
          <w:lang w:eastAsia="en-GB"/>
        </w:rPr>
        <w:t>attach</w:t>
      </w:r>
      <w:r w:rsidR="00BB3A48" w:rsidRPr="00BB3A48">
        <w:rPr>
          <w:rFonts w:eastAsia="Times New Roman" w:cs="Times New Roman"/>
          <w:szCs w:val="24"/>
          <w:lang w:eastAsia="en-GB"/>
        </w:rPr>
        <w:t xml:space="preserve"> and </w:t>
      </w:r>
      <w:r w:rsidRPr="00BB3A48">
        <w:rPr>
          <w:rFonts w:eastAsia="Times New Roman" w:cs="Times New Roman"/>
          <w:szCs w:val="24"/>
          <w:lang w:eastAsia="en-GB"/>
        </w:rPr>
        <w:t>quickly</w:t>
      </w:r>
      <w:r w:rsidR="00BB3A48" w:rsidRPr="00BB3A48">
        <w:rPr>
          <w:rFonts w:eastAsia="Times New Roman" w:cs="Times New Roman"/>
          <w:szCs w:val="24"/>
          <w:lang w:eastAsia="en-GB"/>
        </w:rPr>
        <w:t xml:space="preserve"> </w:t>
      </w:r>
      <w:r w:rsidRPr="00BB3A48">
        <w:rPr>
          <w:rFonts w:eastAsia="Times New Roman" w:cs="Times New Roman"/>
          <w:szCs w:val="24"/>
          <w:lang w:eastAsia="en-GB"/>
        </w:rPr>
        <w:t>entrance</w:t>
      </w:r>
      <w:r w:rsidR="00BB3A48" w:rsidRPr="00BB3A48">
        <w:rPr>
          <w:rFonts w:eastAsia="Times New Roman" w:cs="Times New Roman"/>
          <w:szCs w:val="24"/>
          <w:lang w:eastAsia="en-GB"/>
        </w:rPr>
        <w:t xml:space="preserve"> to </w:t>
      </w:r>
      <w:r w:rsidRPr="00BB3A48">
        <w:rPr>
          <w:rFonts w:eastAsia="Times New Roman" w:cs="Times New Roman"/>
          <w:szCs w:val="24"/>
          <w:lang w:eastAsia="en-GB"/>
        </w:rPr>
        <w:t>specialists</w:t>
      </w:r>
      <w:r w:rsidR="00BB3A48" w:rsidRPr="00BB3A48">
        <w:rPr>
          <w:rFonts w:eastAsia="Times New Roman" w:cs="Times New Roman"/>
          <w:szCs w:val="24"/>
          <w:lang w:eastAsia="en-GB"/>
        </w:rPr>
        <w:t xml:space="preserve"> and </w:t>
      </w:r>
      <w:r w:rsidRPr="00BB3A48">
        <w:rPr>
          <w:rFonts w:eastAsia="Times New Roman" w:cs="Times New Roman"/>
          <w:szCs w:val="24"/>
          <w:lang w:eastAsia="en-GB"/>
        </w:rPr>
        <w:t>info</w:t>
      </w:r>
      <w:r w:rsidR="00BB3A48" w:rsidRPr="00BB3A48">
        <w:rPr>
          <w:rFonts w:eastAsia="Times New Roman" w:cs="Times New Roman"/>
          <w:szCs w:val="24"/>
          <w:lang w:eastAsia="en-GB"/>
        </w:rPr>
        <w:t>.</w:t>
      </w:r>
    </w:p>
    <w:p w:rsidR="00BB3A48" w:rsidRPr="00BB3A48" w:rsidRDefault="006D4E0B" w:rsidP="007E7E82">
      <w:p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lastRenderedPageBreak/>
        <w:t xml:space="preserve">Social </w:t>
      </w:r>
      <w:r w:rsidR="00B43DF9" w:rsidRPr="00BB3A48">
        <w:rPr>
          <w:rFonts w:eastAsia="Times New Roman" w:cs="Times New Roman"/>
          <w:szCs w:val="24"/>
          <w:lang w:eastAsia="en-GB"/>
        </w:rPr>
        <w:t>systems</w:t>
      </w:r>
      <w:r w:rsidRPr="00BB3A48">
        <w:rPr>
          <w:rFonts w:eastAsia="Times New Roman" w:cs="Times New Roman"/>
          <w:szCs w:val="24"/>
          <w:lang w:eastAsia="en-GB"/>
        </w:rPr>
        <w:t xml:space="preserve"> </w:t>
      </w:r>
      <w:r w:rsidR="00B43DF9" w:rsidRPr="00BB3A48">
        <w:rPr>
          <w:rFonts w:eastAsia="Times New Roman" w:cs="Times New Roman"/>
          <w:szCs w:val="24"/>
          <w:lang w:eastAsia="en-GB"/>
        </w:rPr>
        <w:t>likewise</w:t>
      </w:r>
      <w:r w:rsidRPr="00BB3A48">
        <w:rPr>
          <w:rFonts w:eastAsia="Times New Roman" w:cs="Times New Roman"/>
          <w:szCs w:val="24"/>
          <w:lang w:eastAsia="en-GB"/>
        </w:rPr>
        <w:t xml:space="preserve"> </w:t>
      </w:r>
      <w:r w:rsidR="00B43DF9" w:rsidRPr="00BB3A48">
        <w:rPr>
          <w:rFonts w:eastAsia="Times New Roman" w:cs="Times New Roman"/>
          <w:szCs w:val="24"/>
          <w:lang w:eastAsia="en-GB"/>
        </w:rPr>
        <w:t>permit</w:t>
      </w:r>
      <w:r w:rsidRPr="00BB3A48">
        <w:rPr>
          <w:rFonts w:eastAsia="Times New Roman" w:cs="Times New Roman"/>
          <w:szCs w:val="24"/>
          <w:lang w:eastAsia="en-GB"/>
        </w:rPr>
        <w:t xml:space="preserve"> </w:t>
      </w:r>
      <w:r w:rsidR="00B43DF9" w:rsidRPr="00BB3A48">
        <w:rPr>
          <w:rFonts w:eastAsia="Times New Roman" w:cs="Times New Roman"/>
          <w:szCs w:val="24"/>
          <w:lang w:eastAsia="en-GB"/>
        </w:rPr>
        <w:t>persons</w:t>
      </w:r>
      <w:r w:rsidRPr="00BB3A48">
        <w:rPr>
          <w:rFonts w:eastAsia="Times New Roman" w:cs="Times New Roman"/>
          <w:szCs w:val="24"/>
          <w:lang w:eastAsia="en-GB"/>
        </w:rPr>
        <w:t xml:space="preserve"> to </w:t>
      </w:r>
      <w:r w:rsidR="00B43DF9" w:rsidRPr="00BB3A48">
        <w:rPr>
          <w:rFonts w:eastAsia="Times New Roman" w:cs="Times New Roman"/>
          <w:szCs w:val="24"/>
          <w:lang w:eastAsia="en-GB"/>
        </w:rPr>
        <w:t>cooperate</w:t>
      </w:r>
      <w:r w:rsidRPr="00BB3A48">
        <w:rPr>
          <w:rFonts w:eastAsia="Times New Roman" w:cs="Times New Roman"/>
          <w:szCs w:val="24"/>
          <w:lang w:eastAsia="en-GB"/>
        </w:rPr>
        <w:t xml:space="preserve">, to be </w:t>
      </w:r>
      <w:r w:rsidR="00B43DF9" w:rsidRPr="00BB3A48">
        <w:rPr>
          <w:rFonts w:eastAsia="Times New Roman" w:cs="Times New Roman"/>
          <w:szCs w:val="24"/>
          <w:lang w:eastAsia="en-GB"/>
        </w:rPr>
        <w:t>social</w:t>
      </w:r>
      <w:r w:rsidRPr="00BB3A48">
        <w:rPr>
          <w:rFonts w:eastAsia="Times New Roman" w:cs="Times New Roman"/>
          <w:szCs w:val="24"/>
          <w:lang w:eastAsia="en-GB"/>
        </w:rPr>
        <w:t xml:space="preserve"> and to </w:t>
      </w:r>
      <w:r w:rsidR="00B43DF9" w:rsidRPr="00BB3A48">
        <w:rPr>
          <w:rFonts w:eastAsia="Times New Roman" w:cs="Times New Roman"/>
          <w:szCs w:val="24"/>
          <w:lang w:eastAsia="en-GB"/>
        </w:rPr>
        <w:t>direct</w:t>
      </w:r>
      <w:r w:rsidRPr="00BB3A48">
        <w:rPr>
          <w:rFonts w:eastAsia="Times New Roman" w:cs="Times New Roman"/>
          <w:szCs w:val="24"/>
          <w:lang w:eastAsia="en-GB"/>
        </w:rPr>
        <w:t xml:space="preserve"> themselves in the </w:t>
      </w:r>
      <w:r w:rsidR="00B43DF9" w:rsidRPr="00BB3A48">
        <w:rPr>
          <w:rFonts w:eastAsia="Times New Roman" w:cs="Times New Roman"/>
          <w:szCs w:val="24"/>
          <w:lang w:eastAsia="en-GB"/>
        </w:rPr>
        <w:t>electric</w:t>
      </w:r>
      <w:r w:rsidRPr="00BB3A48">
        <w:rPr>
          <w:rFonts w:eastAsia="Times New Roman" w:cs="Times New Roman"/>
          <w:szCs w:val="24"/>
          <w:lang w:eastAsia="en-GB"/>
        </w:rPr>
        <w:t xml:space="preserve"> </w:t>
      </w:r>
      <w:r w:rsidR="00B43DF9" w:rsidRPr="00BB3A48">
        <w:rPr>
          <w:rFonts w:eastAsia="Times New Roman" w:cs="Times New Roman"/>
          <w:szCs w:val="24"/>
          <w:lang w:eastAsia="en-GB"/>
        </w:rPr>
        <w:t>situation</w:t>
      </w:r>
      <w:r w:rsidRPr="00BB3A48">
        <w:rPr>
          <w:rFonts w:eastAsia="Times New Roman" w:cs="Times New Roman"/>
          <w:szCs w:val="24"/>
          <w:lang w:eastAsia="en-GB"/>
        </w:rPr>
        <w:t xml:space="preserve">. They have a </w:t>
      </w:r>
      <w:r w:rsidR="00B43DF9" w:rsidRPr="00BB3A48">
        <w:rPr>
          <w:rFonts w:eastAsia="Times New Roman" w:cs="Times New Roman"/>
          <w:szCs w:val="24"/>
          <w:lang w:eastAsia="en-GB"/>
        </w:rPr>
        <w:t>hard</w:t>
      </w:r>
      <w:r w:rsidRPr="00BB3A48">
        <w:rPr>
          <w:rFonts w:eastAsia="Times New Roman" w:cs="Times New Roman"/>
          <w:szCs w:val="24"/>
          <w:lang w:eastAsia="en-GB"/>
        </w:rPr>
        <w:t xml:space="preserve"> </w:t>
      </w:r>
      <w:r w:rsidR="00B43DF9" w:rsidRPr="00BB3A48">
        <w:rPr>
          <w:rFonts w:eastAsia="Times New Roman" w:cs="Times New Roman"/>
          <w:szCs w:val="24"/>
          <w:lang w:eastAsia="en-GB"/>
        </w:rPr>
        <w:t>substance</w:t>
      </w:r>
      <w:r w:rsidRPr="00BB3A48">
        <w:rPr>
          <w:rFonts w:eastAsia="Times New Roman" w:cs="Times New Roman"/>
          <w:szCs w:val="24"/>
          <w:lang w:eastAsia="en-GB"/>
        </w:rPr>
        <w:t xml:space="preserve"> of </w:t>
      </w:r>
      <w:r w:rsidR="00B43DF9" w:rsidRPr="00BB3A48">
        <w:rPr>
          <w:rFonts w:eastAsia="Times New Roman" w:cs="Times New Roman"/>
          <w:szCs w:val="24"/>
          <w:lang w:eastAsia="en-GB"/>
        </w:rPr>
        <w:t>faith</w:t>
      </w:r>
      <w:r w:rsidRPr="00BB3A48">
        <w:rPr>
          <w:rFonts w:eastAsia="Times New Roman" w:cs="Times New Roman"/>
          <w:szCs w:val="24"/>
          <w:lang w:eastAsia="en-GB"/>
        </w:rPr>
        <w:t xml:space="preserve"> and </w:t>
      </w:r>
      <w:r w:rsidR="00B43DF9" w:rsidRPr="00BB3A48">
        <w:rPr>
          <w:rFonts w:eastAsia="Times New Roman" w:cs="Times New Roman"/>
          <w:szCs w:val="24"/>
          <w:lang w:eastAsia="en-GB"/>
        </w:rPr>
        <w:t>acceptance</w:t>
      </w:r>
      <w:r w:rsidRPr="00BB3A48">
        <w:rPr>
          <w:rFonts w:eastAsia="Times New Roman" w:cs="Times New Roman"/>
          <w:szCs w:val="24"/>
          <w:lang w:eastAsia="en-GB"/>
        </w:rPr>
        <w:t xml:space="preserve"> </w:t>
      </w:r>
      <w:r w:rsidR="00B43DF9" w:rsidRPr="00BB3A48">
        <w:rPr>
          <w:rFonts w:eastAsia="Times New Roman" w:cs="Times New Roman"/>
          <w:szCs w:val="24"/>
          <w:lang w:eastAsia="en-GB"/>
        </w:rPr>
        <w:t>amongst</w:t>
      </w:r>
      <w:r w:rsidRPr="00BB3A48">
        <w:rPr>
          <w:rFonts w:eastAsia="Times New Roman" w:cs="Times New Roman"/>
          <w:szCs w:val="24"/>
          <w:lang w:eastAsia="en-GB"/>
        </w:rPr>
        <w:t xml:space="preserve"> </w:t>
      </w:r>
      <w:r w:rsidR="00B43DF9" w:rsidRPr="00BB3A48">
        <w:rPr>
          <w:rFonts w:eastAsia="Times New Roman" w:cs="Times New Roman"/>
          <w:szCs w:val="24"/>
          <w:lang w:eastAsia="en-GB"/>
        </w:rPr>
        <w:t>staffs</w:t>
      </w:r>
      <w:r w:rsidRPr="00BB3A48">
        <w:rPr>
          <w:rFonts w:eastAsia="Times New Roman" w:cs="Times New Roman"/>
          <w:szCs w:val="24"/>
          <w:lang w:eastAsia="en-GB"/>
        </w:rPr>
        <w:t xml:space="preserve"> and they are part of the </w:t>
      </w:r>
      <w:r w:rsidR="00B43DF9" w:rsidRPr="00BB3A48">
        <w:rPr>
          <w:rFonts w:eastAsia="Times New Roman" w:cs="Times New Roman"/>
          <w:szCs w:val="24"/>
          <w:lang w:eastAsia="en-GB"/>
        </w:rPr>
        <w:t>information</w:t>
      </w:r>
      <w:r w:rsidRPr="00BB3A48">
        <w:rPr>
          <w:rFonts w:eastAsia="Times New Roman" w:cs="Times New Roman"/>
          <w:szCs w:val="24"/>
          <w:lang w:eastAsia="en-GB"/>
        </w:rPr>
        <w:t xml:space="preserve"> </w:t>
      </w:r>
      <w:r w:rsidR="00B43DF9" w:rsidRPr="00BB3A48">
        <w:rPr>
          <w:rFonts w:eastAsia="Times New Roman" w:cs="Times New Roman"/>
          <w:szCs w:val="24"/>
          <w:lang w:eastAsia="en-GB"/>
        </w:rPr>
        <w:t>distribution</w:t>
      </w:r>
      <w:r w:rsidRPr="00BB3A48">
        <w:rPr>
          <w:rFonts w:eastAsia="Times New Roman" w:cs="Times New Roman"/>
          <w:szCs w:val="24"/>
          <w:lang w:eastAsia="en-GB"/>
        </w:rPr>
        <w:t xml:space="preserve"> </w:t>
      </w:r>
      <w:r w:rsidR="00B43DF9" w:rsidRPr="00BB3A48">
        <w:rPr>
          <w:rFonts w:eastAsia="Times New Roman" w:cs="Times New Roman"/>
          <w:szCs w:val="24"/>
          <w:lang w:eastAsia="en-GB"/>
        </w:rPr>
        <w:t>philosophy</w:t>
      </w:r>
      <w:r w:rsidRPr="00BB3A48">
        <w:rPr>
          <w:rFonts w:eastAsia="Times New Roman" w:cs="Times New Roman"/>
          <w:szCs w:val="24"/>
          <w:lang w:eastAsia="en-GB"/>
        </w:rPr>
        <w:t>.</w:t>
      </w:r>
    </w:p>
    <w:p w:rsidR="00BB3A48" w:rsidRPr="00CE32A1" w:rsidRDefault="006D4E0B" w:rsidP="007E7E82">
      <w:pPr>
        <w:spacing w:line="360" w:lineRule="auto"/>
        <w:jc w:val="both"/>
        <w:rPr>
          <w:b/>
          <w:u w:val="single"/>
          <w:lang w:eastAsia="en-GB"/>
        </w:rPr>
      </w:pPr>
      <w:r w:rsidRPr="00CE32A1">
        <w:rPr>
          <w:b/>
          <w:u w:val="single"/>
          <w:lang w:eastAsia="en-GB"/>
        </w:rPr>
        <w:t xml:space="preserve">Increasing </w:t>
      </w:r>
      <w:r w:rsidR="00B43DF9" w:rsidRPr="00CE32A1">
        <w:rPr>
          <w:b/>
          <w:u w:val="single"/>
          <w:lang w:eastAsia="en-GB"/>
        </w:rPr>
        <w:t>corporation</w:t>
      </w:r>
      <w:r w:rsidRPr="00CE32A1">
        <w:rPr>
          <w:b/>
          <w:u w:val="single"/>
          <w:lang w:eastAsia="en-GB"/>
        </w:rPr>
        <w:t xml:space="preserve"> </w:t>
      </w:r>
      <w:r w:rsidR="00B43DF9" w:rsidRPr="00CE32A1">
        <w:rPr>
          <w:b/>
          <w:u w:val="single"/>
          <w:lang w:eastAsia="en-GB"/>
        </w:rPr>
        <w:t>welfares</w:t>
      </w:r>
      <w:r w:rsidRPr="00CE32A1">
        <w:rPr>
          <w:b/>
          <w:u w:val="single"/>
          <w:lang w:eastAsia="en-GB"/>
        </w:rPr>
        <w:t xml:space="preserve"> with an </w:t>
      </w:r>
      <w:r w:rsidR="00B43DF9" w:rsidRPr="00CE32A1">
        <w:rPr>
          <w:b/>
          <w:u w:val="single"/>
          <w:lang w:eastAsia="en-GB"/>
        </w:rPr>
        <w:t>actual</w:t>
      </w:r>
      <w:r w:rsidRPr="00CE32A1">
        <w:rPr>
          <w:b/>
          <w:u w:val="single"/>
          <w:lang w:eastAsia="en-GB"/>
        </w:rPr>
        <w:t xml:space="preserve"> </w:t>
      </w:r>
      <w:r w:rsidR="00B43DF9" w:rsidRPr="00CE32A1">
        <w:rPr>
          <w:b/>
          <w:u w:val="single"/>
          <w:lang w:eastAsia="en-GB"/>
        </w:rPr>
        <w:t>information</w:t>
      </w:r>
      <w:r w:rsidRPr="00CE32A1">
        <w:rPr>
          <w:b/>
          <w:u w:val="single"/>
          <w:lang w:eastAsia="en-GB"/>
        </w:rPr>
        <w:t xml:space="preserve"> </w:t>
      </w:r>
      <w:r w:rsidR="00B43DF9" w:rsidRPr="00CE32A1">
        <w:rPr>
          <w:b/>
          <w:u w:val="single"/>
          <w:lang w:eastAsia="en-GB"/>
        </w:rPr>
        <w:t>organisation</w:t>
      </w:r>
      <w:r w:rsidRPr="00CE32A1">
        <w:rPr>
          <w:b/>
          <w:u w:val="single"/>
          <w:lang w:eastAsia="en-GB"/>
        </w:rPr>
        <w:t xml:space="preserve"> strategy</w:t>
      </w:r>
    </w:p>
    <w:p w:rsidR="00BB3A48" w:rsidRPr="00BB3A48" w:rsidRDefault="006D4E0B" w:rsidP="007E7E82">
      <w:p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Information management aids resolve greatest of the mutual commercial difficulties and aids businesses rise their welfares by:</w:t>
      </w:r>
    </w:p>
    <w:p w:rsidR="00BB3A48" w:rsidRPr="00BB3A48" w:rsidRDefault="006D4E0B" w:rsidP="007E7E82">
      <w:pPr>
        <w:numPr>
          <w:ilvl w:val="0"/>
          <w:numId w:val="3"/>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Enlightening commercial choices thanks to helped access to know-how and to important observes</w:t>
      </w:r>
    </w:p>
    <w:p w:rsidR="00BB3A48" w:rsidRPr="00BB3A48" w:rsidRDefault="006D4E0B" w:rsidP="007E7E82">
      <w:pPr>
        <w:numPr>
          <w:ilvl w:val="0"/>
          <w:numId w:val="3"/>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 xml:space="preserve">Increasing </w:t>
      </w:r>
      <w:r w:rsidR="00B43DF9" w:rsidRPr="00BB3A48">
        <w:rPr>
          <w:rFonts w:eastAsia="Times New Roman" w:cs="Times New Roman"/>
          <w:szCs w:val="24"/>
          <w:lang w:eastAsia="en-GB"/>
        </w:rPr>
        <w:t>efficacy</w:t>
      </w:r>
      <w:r w:rsidRPr="00BB3A48">
        <w:rPr>
          <w:rFonts w:eastAsia="Times New Roman" w:cs="Times New Roman"/>
          <w:szCs w:val="24"/>
          <w:lang w:eastAsia="en-GB"/>
        </w:rPr>
        <w:t xml:space="preserve">, </w:t>
      </w:r>
      <w:r w:rsidR="00B43DF9" w:rsidRPr="00BB3A48">
        <w:rPr>
          <w:rFonts w:eastAsia="Times New Roman" w:cs="Times New Roman"/>
          <w:szCs w:val="24"/>
          <w:lang w:eastAsia="en-GB"/>
        </w:rPr>
        <w:t>output</w:t>
      </w:r>
      <w:r w:rsidRPr="00BB3A48">
        <w:rPr>
          <w:rFonts w:eastAsia="Times New Roman" w:cs="Times New Roman"/>
          <w:szCs w:val="24"/>
          <w:lang w:eastAsia="en-GB"/>
        </w:rPr>
        <w:t xml:space="preserve"> and </w:t>
      </w:r>
      <w:r w:rsidR="00B43DF9">
        <w:rPr>
          <w:rFonts w:eastAsia="Times New Roman" w:cs="Times New Roman"/>
          <w:szCs w:val="24"/>
          <w:lang w:eastAsia="en-GB"/>
        </w:rPr>
        <w:t>perform</w:t>
      </w:r>
      <w:r w:rsidRPr="00BB3A48">
        <w:rPr>
          <w:rFonts w:eastAsia="Times New Roman" w:cs="Times New Roman"/>
          <w:szCs w:val="24"/>
          <w:lang w:eastAsia="en-GB"/>
        </w:rPr>
        <w:t xml:space="preserve"> </w:t>
      </w:r>
      <w:r w:rsidR="00B43DF9" w:rsidRPr="00BB3A48">
        <w:rPr>
          <w:rFonts w:eastAsia="Times New Roman" w:cs="Times New Roman"/>
          <w:szCs w:val="24"/>
          <w:lang w:eastAsia="en-GB"/>
        </w:rPr>
        <w:t>cleverer</w:t>
      </w:r>
      <w:r w:rsidRPr="00BB3A48">
        <w:rPr>
          <w:rFonts w:eastAsia="Times New Roman" w:cs="Times New Roman"/>
          <w:szCs w:val="24"/>
          <w:lang w:eastAsia="en-GB"/>
        </w:rPr>
        <w:t xml:space="preserve"> </w:t>
      </w:r>
      <w:r w:rsidR="00B43DF9" w:rsidRPr="00BB3A48">
        <w:rPr>
          <w:rFonts w:eastAsia="Times New Roman" w:cs="Times New Roman"/>
          <w:szCs w:val="24"/>
          <w:lang w:eastAsia="en-GB"/>
        </w:rPr>
        <w:t>through</w:t>
      </w:r>
      <w:r w:rsidRPr="00BB3A48">
        <w:rPr>
          <w:rFonts w:eastAsia="Times New Roman" w:cs="Times New Roman"/>
          <w:szCs w:val="24"/>
          <w:lang w:eastAsia="en-GB"/>
        </w:rPr>
        <w:t xml:space="preserve"> </w:t>
      </w:r>
      <w:r w:rsidR="00B43DF9" w:rsidRPr="00BB3A48">
        <w:rPr>
          <w:rFonts w:eastAsia="Times New Roman" w:cs="Times New Roman"/>
          <w:szCs w:val="24"/>
          <w:lang w:eastAsia="en-GB"/>
        </w:rPr>
        <w:t>decreasing</w:t>
      </w:r>
      <w:r w:rsidRPr="00BB3A48">
        <w:rPr>
          <w:rFonts w:eastAsia="Times New Roman" w:cs="Times New Roman"/>
          <w:szCs w:val="24"/>
          <w:lang w:eastAsia="en-GB"/>
        </w:rPr>
        <w:t xml:space="preserve"> cases of “reinventing the wheel”</w:t>
      </w:r>
    </w:p>
    <w:p w:rsidR="00BB3A48" w:rsidRPr="00BB3A48" w:rsidRDefault="006D4E0B" w:rsidP="007E7E82">
      <w:pPr>
        <w:numPr>
          <w:ilvl w:val="0"/>
          <w:numId w:val="3"/>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 xml:space="preserve">Improving </w:t>
      </w:r>
      <w:r w:rsidR="00B43DF9" w:rsidRPr="00BB3A48">
        <w:rPr>
          <w:rFonts w:eastAsia="Times New Roman" w:cs="Times New Roman"/>
          <w:szCs w:val="24"/>
          <w:lang w:eastAsia="en-GB"/>
        </w:rPr>
        <w:t>novelty</w:t>
      </w:r>
      <w:r w:rsidRPr="00BB3A48">
        <w:rPr>
          <w:rFonts w:eastAsia="Times New Roman" w:cs="Times New Roman"/>
          <w:szCs w:val="24"/>
          <w:lang w:eastAsia="en-GB"/>
        </w:rPr>
        <w:t xml:space="preserve"> </w:t>
      </w:r>
      <w:r w:rsidR="00B43DF9" w:rsidRPr="00BB3A48">
        <w:rPr>
          <w:rFonts w:eastAsia="Times New Roman" w:cs="Times New Roman"/>
          <w:szCs w:val="24"/>
          <w:lang w:eastAsia="en-GB"/>
        </w:rPr>
        <w:t>over</w:t>
      </w:r>
      <w:r w:rsidRPr="00BB3A48">
        <w:rPr>
          <w:rFonts w:eastAsia="Times New Roman" w:cs="Times New Roman"/>
          <w:szCs w:val="24"/>
          <w:lang w:eastAsia="en-GB"/>
        </w:rPr>
        <w:t xml:space="preserve"> </w:t>
      </w:r>
      <w:r w:rsidR="00B43DF9" w:rsidRPr="00BB3A48">
        <w:rPr>
          <w:rFonts w:eastAsia="Times New Roman" w:cs="Times New Roman"/>
          <w:szCs w:val="24"/>
          <w:lang w:eastAsia="en-GB"/>
        </w:rPr>
        <w:t>broader</w:t>
      </w:r>
      <w:r w:rsidRPr="00BB3A48">
        <w:rPr>
          <w:rFonts w:eastAsia="Times New Roman" w:cs="Times New Roman"/>
          <w:szCs w:val="24"/>
          <w:lang w:eastAsia="en-GB"/>
        </w:rPr>
        <w:t xml:space="preserve"> and borderless </w:t>
      </w:r>
      <w:r w:rsidR="00B43DF9" w:rsidRPr="00BB3A48">
        <w:rPr>
          <w:rFonts w:eastAsia="Times New Roman" w:cs="Times New Roman"/>
          <w:szCs w:val="24"/>
          <w:lang w:eastAsia="en-GB"/>
        </w:rPr>
        <w:t>teamwork</w:t>
      </w:r>
    </w:p>
    <w:p w:rsidR="00BB3A48" w:rsidRPr="00BB3A48" w:rsidRDefault="006D4E0B" w:rsidP="007E7E82">
      <w:pPr>
        <w:numPr>
          <w:ilvl w:val="0"/>
          <w:numId w:val="3"/>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Dropping damage of knowledge through pick up obvious and unspoken information</w:t>
      </w:r>
    </w:p>
    <w:p w:rsidR="00BB3A48" w:rsidRPr="00BB3A48" w:rsidRDefault="006D4E0B" w:rsidP="007E7E82">
      <w:pPr>
        <w:numPr>
          <w:ilvl w:val="0"/>
          <w:numId w:val="3"/>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Fast-moving output with onboard exercises and suitable admittance to information</w:t>
      </w:r>
    </w:p>
    <w:p w:rsidR="00BB3A48" w:rsidRPr="00BB3A48" w:rsidRDefault="006D4E0B" w:rsidP="007E7E82">
      <w:pPr>
        <w:numPr>
          <w:ilvl w:val="0"/>
          <w:numId w:val="3"/>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Growing customer approval through transporting worth insights</w:t>
      </w:r>
    </w:p>
    <w:p w:rsidR="00CE32A1" w:rsidRPr="00030A67" w:rsidRDefault="006D4E0B" w:rsidP="00030A67">
      <w:pPr>
        <w:numPr>
          <w:ilvl w:val="0"/>
          <w:numId w:val="3"/>
        </w:numPr>
        <w:spacing w:before="100" w:beforeAutospacing="1" w:after="100" w:afterAutospacing="1" w:line="360" w:lineRule="auto"/>
        <w:jc w:val="both"/>
        <w:rPr>
          <w:rFonts w:eastAsia="Times New Roman" w:cs="Times New Roman"/>
          <w:szCs w:val="24"/>
          <w:lang w:eastAsia="en-GB"/>
        </w:rPr>
      </w:pPr>
      <w:r w:rsidRPr="00BB3A48">
        <w:rPr>
          <w:rFonts w:eastAsia="Times New Roman" w:cs="Times New Roman"/>
          <w:szCs w:val="24"/>
          <w:lang w:eastAsia="en-GB"/>
        </w:rPr>
        <w:t xml:space="preserve">Enhancing </w:t>
      </w:r>
      <w:r w:rsidR="00B43DF9" w:rsidRPr="00BB3A48">
        <w:rPr>
          <w:rFonts w:eastAsia="Times New Roman" w:cs="Times New Roman"/>
          <w:szCs w:val="24"/>
          <w:lang w:eastAsia="en-GB"/>
        </w:rPr>
        <w:t>value</w:t>
      </w:r>
      <w:r w:rsidRPr="00BB3A48">
        <w:rPr>
          <w:rFonts w:eastAsia="Times New Roman" w:cs="Times New Roman"/>
          <w:szCs w:val="24"/>
          <w:lang w:eastAsia="en-GB"/>
        </w:rPr>
        <w:t xml:space="preserve"> and </w:t>
      </w:r>
      <w:r w:rsidR="00B43DF9" w:rsidRPr="00BB3A48">
        <w:rPr>
          <w:rFonts w:eastAsia="Times New Roman" w:cs="Times New Roman"/>
          <w:szCs w:val="24"/>
          <w:lang w:eastAsia="en-GB"/>
        </w:rPr>
        <w:t>capability</w:t>
      </w:r>
      <w:r w:rsidRPr="00BB3A48">
        <w:rPr>
          <w:rFonts w:eastAsia="Times New Roman" w:cs="Times New Roman"/>
          <w:szCs w:val="24"/>
          <w:lang w:eastAsia="en-GB"/>
        </w:rPr>
        <w:t xml:space="preserve"> to </w:t>
      </w:r>
      <w:r w:rsidR="00B43DF9" w:rsidRPr="00BB3A48">
        <w:rPr>
          <w:rFonts w:eastAsia="Times New Roman" w:cs="Times New Roman"/>
          <w:szCs w:val="24"/>
          <w:lang w:eastAsia="en-GB"/>
        </w:rPr>
        <w:t>co-operate</w:t>
      </w:r>
      <w:r w:rsidRPr="00BB3A48">
        <w:rPr>
          <w:rFonts w:eastAsia="Times New Roman" w:cs="Times New Roman"/>
          <w:szCs w:val="24"/>
          <w:lang w:eastAsia="en-GB"/>
        </w:rPr>
        <w:t xml:space="preserve"> </w:t>
      </w:r>
      <w:r w:rsidR="00B43DF9" w:rsidRPr="00BB3A48">
        <w:rPr>
          <w:rFonts w:eastAsia="Times New Roman" w:cs="Times New Roman"/>
          <w:szCs w:val="24"/>
          <w:lang w:eastAsia="en-GB"/>
        </w:rPr>
        <w:t>through</w:t>
      </w:r>
      <w:r w:rsidRPr="00BB3A48">
        <w:rPr>
          <w:rFonts w:eastAsia="Times New Roman" w:cs="Times New Roman"/>
          <w:szCs w:val="24"/>
          <w:lang w:eastAsia="en-GB"/>
        </w:rPr>
        <w:t xml:space="preserve"> </w:t>
      </w:r>
      <w:r w:rsidR="00B43DF9" w:rsidRPr="00BB3A48">
        <w:rPr>
          <w:rFonts w:eastAsia="Times New Roman" w:cs="Times New Roman"/>
          <w:szCs w:val="24"/>
          <w:lang w:eastAsia="en-GB"/>
        </w:rPr>
        <w:t>regulating</w:t>
      </w:r>
      <w:r w:rsidRPr="00BB3A48">
        <w:rPr>
          <w:rFonts w:eastAsia="Times New Roman" w:cs="Times New Roman"/>
          <w:szCs w:val="24"/>
          <w:lang w:eastAsia="en-GB"/>
        </w:rPr>
        <w:t xml:space="preserve"> </w:t>
      </w:r>
      <w:r w:rsidR="00B43DF9" w:rsidRPr="00BB3A48">
        <w:rPr>
          <w:rFonts w:eastAsia="Times New Roman" w:cs="Times New Roman"/>
          <w:szCs w:val="24"/>
          <w:lang w:eastAsia="en-GB"/>
        </w:rPr>
        <w:t>conducts</w:t>
      </w:r>
      <w:r w:rsidRPr="00BB3A48">
        <w:rPr>
          <w:rFonts w:eastAsia="Times New Roman" w:cs="Times New Roman"/>
          <w:szCs w:val="24"/>
          <w:lang w:eastAsia="en-GB"/>
        </w:rPr>
        <w:t xml:space="preserve"> of </w:t>
      </w:r>
      <w:r w:rsidR="00B43DF9" w:rsidRPr="00BB3A48">
        <w:rPr>
          <w:rFonts w:eastAsia="Times New Roman" w:cs="Times New Roman"/>
          <w:szCs w:val="24"/>
          <w:lang w:eastAsia="en-GB"/>
        </w:rPr>
        <w:t>functioning</w:t>
      </w:r>
      <w:r w:rsidRPr="00BB3A48">
        <w:rPr>
          <w:rFonts w:eastAsia="Times New Roman" w:cs="Times New Roman"/>
          <w:szCs w:val="24"/>
          <w:lang w:eastAsia="en-GB"/>
        </w:rPr>
        <w:t xml:space="preserve"> and </w:t>
      </w:r>
      <w:r w:rsidR="00B43DF9" w:rsidRPr="00BB3A48">
        <w:rPr>
          <w:rFonts w:eastAsia="Times New Roman" w:cs="Times New Roman"/>
          <w:szCs w:val="24"/>
          <w:lang w:eastAsia="en-GB"/>
        </w:rPr>
        <w:t>allowing</w:t>
      </w:r>
      <w:r w:rsidRPr="00BB3A48">
        <w:rPr>
          <w:rFonts w:eastAsia="Times New Roman" w:cs="Times New Roman"/>
          <w:szCs w:val="24"/>
          <w:lang w:eastAsia="en-GB"/>
        </w:rPr>
        <w:t xml:space="preserve"> </w:t>
      </w:r>
      <w:r w:rsidR="00B43DF9" w:rsidRPr="00BB3A48">
        <w:rPr>
          <w:rFonts w:eastAsia="Times New Roman" w:cs="Times New Roman"/>
          <w:szCs w:val="24"/>
          <w:lang w:eastAsia="en-GB"/>
        </w:rPr>
        <w:t>conferences</w:t>
      </w:r>
      <w:r w:rsidRPr="00BB3A48">
        <w:rPr>
          <w:rFonts w:eastAsia="Times New Roman" w:cs="Times New Roman"/>
          <w:szCs w:val="24"/>
          <w:lang w:eastAsia="en-GB"/>
        </w:rPr>
        <w:t xml:space="preserve"> with leading </w:t>
      </w:r>
      <w:r w:rsidR="00B43DF9" w:rsidRPr="00BB3A48">
        <w:rPr>
          <w:rFonts w:eastAsia="Times New Roman" w:cs="Times New Roman"/>
          <w:szCs w:val="24"/>
          <w:lang w:eastAsia="en-GB"/>
        </w:rPr>
        <w:t>specialists</w:t>
      </w:r>
      <w:r w:rsidR="007E7E82" w:rsidRPr="007E7E82">
        <w:t xml:space="preserve"> </w:t>
      </w:r>
      <w:r w:rsidR="007E7E82">
        <w:rPr>
          <w:rFonts w:eastAsia="Times New Roman" w:cs="Times New Roman"/>
          <w:szCs w:val="24"/>
          <w:lang w:eastAsia="en-GB"/>
        </w:rPr>
        <w:t>(Greve, et. al., 2016)</w:t>
      </w:r>
      <w:r w:rsidR="00B43DF9">
        <w:rPr>
          <w:rFonts w:eastAsia="Times New Roman" w:cs="Times New Roman"/>
          <w:szCs w:val="24"/>
          <w:lang w:eastAsia="en-GB"/>
        </w:rPr>
        <w:t>.</w:t>
      </w:r>
    </w:p>
    <w:p w:rsidR="00692753" w:rsidRDefault="006D4E0B" w:rsidP="007E7E82">
      <w:pPr>
        <w:pStyle w:val="Heading1"/>
        <w:spacing w:line="360" w:lineRule="auto"/>
        <w:jc w:val="both"/>
        <w:rPr>
          <w:b/>
          <w:color w:val="auto"/>
          <w:u w:val="single"/>
        </w:rPr>
      </w:pPr>
      <w:bookmarkStart w:id="9" w:name="_Toc3403252"/>
      <w:r w:rsidRPr="00CE32A1">
        <w:rPr>
          <w:b/>
          <w:color w:val="auto"/>
          <w:u w:val="single"/>
        </w:rPr>
        <w:t>3.2 Evaluate the knowledge requirements for the organisation.</w:t>
      </w:r>
      <w:bookmarkEnd w:id="9"/>
    </w:p>
    <w:p w:rsidR="00CE32A1" w:rsidRPr="00CE32A1" w:rsidRDefault="00CE32A1" w:rsidP="00CE32A1"/>
    <w:p w:rsidR="005B73FB" w:rsidRDefault="006D4E0B" w:rsidP="007E7E82">
      <w:pPr>
        <w:spacing w:line="360" w:lineRule="auto"/>
        <w:jc w:val="both"/>
        <w:rPr>
          <w:color w:val="000000" w:themeColor="text1"/>
        </w:rPr>
      </w:pPr>
      <w:r w:rsidRPr="006D2F8A">
        <w:rPr>
          <w:color w:val="000000" w:themeColor="text1"/>
        </w:rPr>
        <w:t xml:space="preserve">To </w:t>
      </w:r>
      <w:r w:rsidR="006D2F8A" w:rsidRPr="006D2F8A">
        <w:rPr>
          <w:color w:val="000000" w:themeColor="text1"/>
        </w:rPr>
        <w:t>define</w:t>
      </w:r>
      <w:r w:rsidRPr="006D2F8A">
        <w:rPr>
          <w:color w:val="000000" w:themeColor="text1"/>
        </w:rPr>
        <w:t xml:space="preserve"> the </w:t>
      </w:r>
      <w:r w:rsidR="006D2F8A" w:rsidRPr="006D2F8A">
        <w:rPr>
          <w:color w:val="000000" w:themeColor="text1"/>
        </w:rPr>
        <w:t>information</w:t>
      </w:r>
      <w:r w:rsidRPr="006D2F8A">
        <w:rPr>
          <w:color w:val="000000" w:themeColor="text1"/>
        </w:rPr>
        <w:t xml:space="preserve"> </w:t>
      </w:r>
      <w:r w:rsidR="006D2F8A" w:rsidRPr="006D2F8A">
        <w:rPr>
          <w:color w:val="000000" w:themeColor="text1"/>
        </w:rPr>
        <w:t>necessities</w:t>
      </w:r>
      <w:r w:rsidRPr="006D2F8A">
        <w:rPr>
          <w:color w:val="000000" w:themeColor="text1"/>
        </w:rPr>
        <w:t xml:space="preserve"> in the </w:t>
      </w:r>
      <w:r w:rsidR="006D2F8A" w:rsidRPr="006D2F8A">
        <w:rPr>
          <w:color w:val="000000" w:themeColor="text1"/>
        </w:rPr>
        <w:t>business</w:t>
      </w:r>
      <w:r w:rsidRPr="006D2F8A">
        <w:rPr>
          <w:color w:val="000000" w:themeColor="text1"/>
        </w:rPr>
        <w:t xml:space="preserve">. This </w:t>
      </w:r>
      <w:r w:rsidR="006D2F8A" w:rsidRPr="006D2F8A">
        <w:rPr>
          <w:color w:val="000000" w:themeColor="text1"/>
        </w:rPr>
        <w:t>procedure</w:t>
      </w:r>
      <w:r w:rsidRPr="006D2F8A">
        <w:rPr>
          <w:color w:val="000000" w:themeColor="text1"/>
        </w:rPr>
        <w:t xml:space="preserve"> </w:t>
      </w:r>
      <w:r w:rsidR="006D2F8A" w:rsidRPr="006D2F8A">
        <w:rPr>
          <w:color w:val="000000" w:themeColor="text1"/>
        </w:rPr>
        <w:t>includes</w:t>
      </w:r>
      <w:r w:rsidRPr="006D2F8A">
        <w:rPr>
          <w:color w:val="000000" w:themeColor="text1"/>
        </w:rPr>
        <w:t xml:space="preserve"> the </w:t>
      </w:r>
      <w:r w:rsidR="006D2F8A" w:rsidRPr="006D2F8A">
        <w:rPr>
          <w:color w:val="000000" w:themeColor="text1"/>
        </w:rPr>
        <w:t>next</w:t>
      </w:r>
      <w:r w:rsidRPr="006D2F8A">
        <w:rPr>
          <w:color w:val="000000" w:themeColor="text1"/>
        </w:rPr>
        <w:t xml:space="preserve"> steps: 1) </w:t>
      </w:r>
      <w:r w:rsidR="006D2F8A" w:rsidRPr="006D2F8A">
        <w:rPr>
          <w:color w:val="000000" w:themeColor="text1"/>
        </w:rPr>
        <w:t>Documentation</w:t>
      </w:r>
      <w:r w:rsidRPr="006D2F8A">
        <w:rPr>
          <w:color w:val="000000" w:themeColor="text1"/>
        </w:rPr>
        <w:t xml:space="preserve"> of </w:t>
      </w:r>
      <w:r w:rsidR="006D2F8A" w:rsidRPr="006D2F8A">
        <w:rPr>
          <w:color w:val="000000" w:themeColor="text1"/>
        </w:rPr>
        <w:t>requirements</w:t>
      </w:r>
      <w:r w:rsidRPr="006D2F8A">
        <w:rPr>
          <w:color w:val="000000" w:themeColor="text1"/>
        </w:rPr>
        <w:t xml:space="preserve"> </w:t>
      </w:r>
      <w:r w:rsidR="006D2F8A" w:rsidRPr="006D2F8A">
        <w:rPr>
          <w:color w:val="000000" w:themeColor="text1"/>
        </w:rPr>
        <w:t>over</w:t>
      </w:r>
      <w:r w:rsidRPr="006D2F8A">
        <w:rPr>
          <w:color w:val="000000" w:themeColor="text1"/>
        </w:rPr>
        <w:t xml:space="preserve"> the </w:t>
      </w:r>
      <w:r w:rsidR="006D2F8A" w:rsidRPr="006D2F8A">
        <w:rPr>
          <w:color w:val="000000" w:themeColor="text1"/>
        </w:rPr>
        <w:t>examination</w:t>
      </w:r>
      <w:r w:rsidRPr="006D2F8A">
        <w:rPr>
          <w:color w:val="000000" w:themeColor="text1"/>
        </w:rPr>
        <w:t xml:space="preserve"> of the </w:t>
      </w:r>
      <w:r w:rsidR="006D2F8A" w:rsidRPr="006D2F8A">
        <w:rPr>
          <w:color w:val="000000" w:themeColor="text1"/>
        </w:rPr>
        <w:t>administrative</w:t>
      </w:r>
      <w:r w:rsidRPr="006D2F8A">
        <w:rPr>
          <w:color w:val="000000" w:themeColor="text1"/>
        </w:rPr>
        <w:t xml:space="preserve"> </w:t>
      </w:r>
      <w:r w:rsidR="006D2F8A" w:rsidRPr="006D2F8A">
        <w:rPr>
          <w:color w:val="000000" w:themeColor="text1"/>
        </w:rPr>
        <w:t>procedures</w:t>
      </w:r>
      <w:r w:rsidRPr="006D2F8A">
        <w:rPr>
          <w:color w:val="000000" w:themeColor="text1"/>
        </w:rPr>
        <w:t xml:space="preserve"> to </w:t>
      </w:r>
      <w:r w:rsidR="006D2F8A" w:rsidRPr="006D2F8A">
        <w:rPr>
          <w:color w:val="000000" w:themeColor="text1"/>
        </w:rPr>
        <w:t>identify</w:t>
      </w:r>
      <w:r w:rsidRPr="006D2F8A">
        <w:rPr>
          <w:color w:val="000000" w:themeColor="text1"/>
        </w:rPr>
        <w:t xml:space="preserve"> </w:t>
      </w:r>
      <w:r w:rsidR="006D2F8A" w:rsidRPr="006D2F8A">
        <w:rPr>
          <w:color w:val="000000" w:themeColor="text1"/>
        </w:rPr>
        <w:t>flaws</w:t>
      </w:r>
      <w:r w:rsidRPr="006D2F8A">
        <w:rPr>
          <w:color w:val="000000" w:themeColor="text1"/>
        </w:rPr>
        <w:t xml:space="preserve"> or </w:t>
      </w:r>
      <w:r w:rsidR="006D2F8A" w:rsidRPr="006D2F8A">
        <w:rPr>
          <w:color w:val="000000" w:themeColor="text1"/>
        </w:rPr>
        <w:t>chances</w:t>
      </w:r>
      <w:r w:rsidRPr="006D2F8A">
        <w:rPr>
          <w:color w:val="000000" w:themeColor="text1"/>
        </w:rPr>
        <w:t xml:space="preserve"> </w:t>
      </w:r>
      <w:r w:rsidR="006D2F8A" w:rsidRPr="006D2F8A">
        <w:rPr>
          <w:color w:val="000000" w:themeColor="text1"/>
        </w:rPr>
        <w:t>connected</w:t>
      </w:r>
      <w:r w:rsidRPr="006D2F8A">
        <w:rPr>
          <w:color w:val="000000" w:themeColor="text1"/>
        </w:rPr>
        <w:t xml:space="preserve"> to </w:t>
      </w:r>
      <w:r w:rsidR="006D2F8A" w:rsidRPr="006D2F8A">
        <w:rPr>
          <w:color w:val="000000" w:themeColor="text1"/>
        </w:rPr>
        <w:t>information</w:t>
      </w:r>
      <w:r w:rsidRPr="006D2F8A">
        <w:rPr>
          <w:color w:val="000000" w:themeColor="text1"/>
        </w:rPr>
        <w:t xml:space="preserve">. </w:t>
      </w:r>
    </w:p>
    <w:p w:rsidR="00692753" w:rsidRDefault="006D4E0B" w:rsidP="007E7E82">
      <w:pPr>
        <w:spacing w:line="360" w:lineRule="auto"/>
        <w:jc w:val="both"/>
        <w:rPr>
          <w:color w:val="000000" w:themeColor="text1"/>
        </w:rPr>
      </w:pPr>
      <w:r w:rsidRPr="006D2F8A">
        <w:rPr>
          <w:color w:val="000000" w:themeColor="text1"/>
        </w:rPr>
        <w:t xml:space="preserve">2) Determination of </w:t>
      </w:r>
      <w:r w:rsidR="006D2F8A" w:rsidRPr="006D2F8A">
        <w:rPr>
          <w:color w:val="000000" w:themeColor="text1"/>
        </w:rPr>
        <w:t>supplies</w:t>
      </w:r>
      <w:r w:rsidRPr="006D2F8A">
        <w:rPr>
          <w:color w:val="000000" w:themeColor="text1"/>
        </w:rPr>
        <w:t xml:space="preserve"> for </w:t>
      </w:r>
      <w:r w:rsidR="006D2F8A" w:rsidRPr="006D2F8A">
        <w:rPr>
          <w:color w:val="000000" w:themeColor="text1"/>
        </w:rPr>
        <w:t>incisive</w:t>
      </w:r>
      <w:r w:rsidRPr="006D2F8A">
        <w:rPr>
          <w:color w:val="000000" w:themeColor="text1"/>
        </w:rPr>
        <w:t xml:space="preserve"> or acquiring </w:t>
      </w:r>
      <w:r w:rsidR="006D2F8A" w:rsidRPr="006D2F8A">
        <w:rPr>
          <w:color w:val="000000" w:themeColor="text1"/>
        </w:rPr>
        <w:t>information</w:t>
      </w:r>
      <w:r w:rsidRPr="006D2F8A">
        <w:rPr>
          <w:color w:val="000000" w:themeColor="text1"/>
        </w:rPr>
        <w:t xml:space="preserve"> </w:t>
      </w:r>
      <w:r w:rsidR="006D2F8A" w:rsidRPr="006D2F8A">
        <w:rPr>
          <w:color w:val="000000" w:themeColor="text1"/>
        </w:rPr>
        <w:t>through</w:t>
      </w:r>
      <w:r w:rsidRPr="006D2F8A">
        <w:rPr>
          <w:color w:val="000000" w:themeColor="text1"/>
        </w:rPr>
        <w:t xml:space="preserve"> </w:t>
      </w:r>
      <w:r w:rsidR="006D2F8A" w:rsidRPr="006D2F8A">
        <w:rPr>
          <w:color w:val="000000" w:themeColor="text1"/>
        </w:rPr>
        <w:t>essential</w:t>
      </w:r>
      <w:r w:rsidRPr="006D2F8A">
        <w:rPr>
          <w:color w:val="000000" w:themeColor="text1"/>
        </w:rPr>
        <w:t xml:space="preserve"> the </w:t>
      </w:r>
      <w:r w:rsidR="006D2F8A" w:rsidRPr="006D2F8A">
        <w:rPr>
          <w:color w:val="000000" w:themeColor="text1"/>
        </w:rPr>
        <w:t>kind</w:t>
      </w:r>
      <w:r w:rsidRPr="006D2F8A">
        <w:rPr>
          <w:color w:val="000000" w:themeColor="text1"/>
        </w:rPr>
        <w:t xml:space="preserve"> of </w:t>
      </w:r>
      <w:r w:rsidR="006D2F8A" w:rsidRPr="006D2F8A">
        <w:rPr>
          <w:color w:val="000000" w:themeColor="text1"/>
        </w:rPr>
        <w:t>information</w:t>
      </w:r>
      <w:r w:rsidRPr="006D2F8A">
        <w:rPr>
          <w:color w:val="000000" w:themeColor="text1"/>
        </w:rPr>
        <w:t xml:space="preserve"> </w:t>
      </w:r>
      <w:r w:rsidR="006D2F8A" w:rsidRPr="006D2F8A">
        <w:rPr>
          <w:color w:val="000000" w:themeColor="text1"/>
        </w:rPr>
        <w:t>desired</w:t>
      </w:r>
      <w:r w:rsidRPr="006D2F8A">
        <w:rPr>
          <w:color w:val="000000" w:themeColor="text1"/>
        </w:rPr>
        <w:t xml:space="preserve"> its </w:t>
      </w:r>
      <w:r w:rsidR="006D2F8A" w:rsidRPr="006D2F8A">
        <w:rPr>
          <w:color w:val="000000" w:themeColor="text1"/>
        </w:rPr>
        <w:t>precise</w:t>
      </w:r>
      <w:r w:rsidRPr="006D2F8A">
        <w:rPr>
          <w:color w:val="000000" w:themeColor="text1"/>
        </w:rPr>
        <w:t xml:space="preserve"> </w:t>
      </w:r>
      <w:r w:rsidR="006D2F8A" w:rsidRPr="006D2F8A">
        <w:rPr>
          <w:color w:val="000000" w:themeColor="text1"/>
        </w:rPr>
        <w:t>supplies</w:t>
      </w:r>
      <w:r w:rsidRPr="006D2F8A">
        <w:rPr>
          <w:color w:val="000000" w:themeColor="text1"/>
        </w:rPr>
        <w:t xml:space="preserve">, and the </w:t>
      </w:r>
      <w:r w:rsidR="006D2F8A" w:rsidRPr="006D2F8A">
        <w:rPr>
          <w:color w:val="000000" w:themeColor="text1"/>
        </w:rPr>
        <w:t>budget</w:t>
      </w:r>
      <w:r w:rsidRPr="006D2F8A">
        <w:rPr>
          <w:color w:val="000000" w:themeColor="text1"/>
        </w:rPr>
        <w:t xml:space="preserve"> for not </w:t>
      </w:r>
      <w:r w:rsidR="006D2F8A" w:rsidRPr="006D2F8A">
        <w:rPr>
          <w:color w:val="000000" w:themeColor="text1"/>
        </w:rPr>
        <w:t>recycling</w:t>
      </w:r>
      <w:r w:rsidRPr="006D2F8A">
        <w:rPr>
          <w:color w:val="000000" w:themeColor="text1"/>
        </w:rPr>
        <w:t xml:space="preserve"> </w:t>
      </w:r>
      <w:r w:rsidR="006D2F8A" w:rsidRPr="006D2F8A">
        <w:rPr>
          <w:color w:val="000000" w:themeColor="text1"/>
        </w:rPr>
        <w:t>information</w:t>
      </w:r>
      <w:r w:rsidRPr="006D2F8A">
        <w:rPr>
          <w:color w:val="000000" w:themeColor="text1"/>
        </w:rPr>
        <w:t xml:space="preserve"> that is </w:t>
      </w:r>
      <w:r w:rsidR="006D2F8A" w:rsidRPr="006D2F8A">
        <w:rPr>
          <w:color w:val="000000" w:themeColor="text1"/>
        </w:rPr>
        <w:t>previously</w:t>
      </w:r>
      <w:r w:rsidRPr="006D2F8A">
        <w:rPr>
          <w:color w:val="000000" w:themeColor="text1"/>
        </w:rPr>
        <w:t xml:space="preserve"> </w:t>
      </w:r>
      <w:r w:rsidR="006D2F8A" w:rsidRPr="006D2F8A">
        <w:rPr>
          <w:color w:val="000000" w:themeColor="text1"/>
        </w:rPr>
        <w:t>obtainable</w:t>
      </w:r>
      <w:r w:rsidRPr="006D2F8A">
        <w:rPr>
          <w:color w:val="000000" w:themeColor="text1"/>
        </w:rPr>
        <w:t>.</w:t>
      </w:r>
    </w:p>
    <w:p w:rsidR="001220FA" w:rsidRPr="00CE32A1" w:rsidRDefault="006D4E0B" w:rsidP="007E7E82">
      <w:pPr>
        <w:spacing w:line="360" w:lineRule="auto"/>
        <w:jc w:val="both"/>
        <w:rPr>
          <w:b/>
          <w:color w:val="000000" w:themeColor="text1"/>
          <w:u w:val="single"/>
        </w:rPr>
      </w:pPr>
      <w:r w:rsidRPr="00CE32A1">
        <w:rPr>
          <w:b/>
          <w:color w:val="000000" w:themeColor="text1"/>
          <w:u w:val="single"/>
        </w:rPr>
        <w:t>Knowledge pull</w:t>
      </w:r>
    </w:p>
    <w:p w:rsidR="001220FA" w:rsidRDefault="006D4E0B" w:rsidP="007E7E82">
      <w:pPr>
        <w:spacing w:line="360" w:lineRule="auto"/>
        <w:jc w:val="both"/>
        <w:rPr>
          <w:color w:val="000000" w:themeColor="text1"/>
        </w:rPr>
      </w:pPr>
      <w:r w:rsidRPr="001220FA">
        <w:rPr>
          <w:color w:val="000000" w:themeColor="text1"/>
        </w:rPr>
        <w:t>Which mentions the search, achievement, and acceptance of knowledge necessary by associates of the business. It includes the next sub-processes:</w:t>
      </w:r>
    </w:p>
    <w:p w:rsidR="001220FA" w:rsidRDefault="006D4E0B" w:rsidP="007E7E82">
      <w:pPr>
        <w:spacing w:line="360" w:lineRule="auto"/>
        <w:jc w:val="both"/>
        <w:rPr>
          <w:color w:val="000000" w:themeColor="text1"/>
        </w:rPr>
      </w:pPr>
      <w:r w:rsidRPr="001220FA">
        <w:rPr>
          <w:color w:val="000000" w:themeColor="text1"/>
        </w:rPr>
        <w:t xml:space="preserve">1) Formation of exploration standards founded on the necessities definite for information in the business. </w:t>
      </w:r>
    </w:p>
    <w:p w:rsidR="001220FA" w:rsidRDefault="006D4E0B" w:rsidP="007E7E82">
      <w:pPr>
        <w:spacing w:line="360" w:lineRule="auto"/>
        <w:jc w:val="both"/>
        <w:rPr>
          <w:color w:val="000000" w:themeColor="text1"/>
        </w:rPr>
      </w:pPr>
      <w:r w:rsidRPr="001220FA">
        <w:rPr>
          <w:color w:val="000000" w:themeColor="text1"/>
        </w:rPr>
        <w:lastRenderedPageBreak/>
        <w:t>2) Exploration for applicant information foundations subsequent the clear exploration standards</w:t>
      </w:r>
      <w:r>
        <w:rPr>
          <w:color w:val="000000" w:themeColor="text1"/>
        </w:rPr>
        <w:t>.</w:t>
      </w:r>
    </w:p>
    <w:p w:rsidR="001220FA" w:rsidRPr="00CE32A1" w:rsidRDefault="006D4E0B" w:rsidP="007E7E82">
      <w:pPr>
        <w:spacing w:line="360" w:lineRule="auto"/>
        <w:jc w:val="both"/>
        <w:rPr>
          <w:b/>
          <w:color w:val="000000" w:themeColor="text1"/>
          <w:u w:val="single"/>
        </w:rPr>
      </w:pPr>
      <w:r w:rsidRPr="00CE32A1">
        <w:rPr>
          <w:b/>
          <w:color w:val="000000" w:themeColor="text1"/>
          <w:u w:val="single"/>
        </w:rPr>
        <w:t>Knowledge push</w:t>
      </w:r>
    </w:p>
    <w:p w:rsidR="001220FA" w:rsidRDefault="006D4E0B" w:rsidP="007E7E82">
      <w:pPr>
        <w:spacing w:line="360" w:lineRule="auto"/>
        <w:jc w:val="both"/>
        <w:rPr>
          <w:color w:val="000000" w:themeColor="text1"/>
        </w:rPr>
      </w:pPr>
      <w:r w:rsidRPr="001220FA">
        <w:rPr>
          <w:color w:val="000000" w:themeColor="text1"/>
        </w:rPr>
        <w:t xml:space="preserve">Mentioning to the spreading, the formation of information distribution spaces besides information allocation. It includes the subsequent sub-processes: </w:t>
      </w:r>
    </w:p>
    <w:p w:rsidR="001220FA" w:rsidRDefault="006D4E0B" w:rsidP="007E7E82">
      <w:pPr>
        <w:spacing w:line="360" w:lineRule="auto"/>
        <w:jc w:val="both"/>
        <w:rPr>
          <w:color w:val="000000" w:themeColor="text1"/>
        </w:rPr>
      </w:pPr>
      <w:r w:rsidRPr="001220FA">
        <w:rPr>
          <w:color w:val="000000" w:themeColor="text1"/>
        </w:rPr>
        <w:t xml:space="preserve">1) Statement of the modified information or novel information so as to the business becomes conscious of it. </w:t>
      </w:r>
    </w:p>
    <w:p w:rsidR="00692753" w:rsidRPr="00030A67" w:rsidRDefault="006D4E0B" w:rsidP="00030A67">
      <w:pPr>
        <w:spacing w:line="360" w:lineRule="auto"/>
        <w:jc w:val="both"/>
        <w:rPr>
          <w:color w:val="000000" w:themeColor="text1"/>
        </w:rPr>
      </w:pPr>
      <w:r w:rsidRPr="001220FA">
        <w:rPr>
          <w:color w:val="000000" w:themeColor="text1"/>
        </w:rPr>
        <w:t>2) Elevation of instances for information distribution amongst persons in the business.</w:t>
      </w:r>
    </w:p>
    <w:p w:rsidR="00692753" w:rsidRDefault="006D4E0B" w:rsidP="007E7E82">
      <w:pPr>
        <w:pStyle w:val="Heading1"/>
        <w:spacing w:line="360" w:lineRule="auto"/>
        <w:jc w:val="both"/>
        <w:rPr>
          <w:b/>
          <w:color w:val="auto"/>
          <w:u w:val="single"/>
        </w:rPr>
      </w:pPr>
      <w:bookmarkStart w:id="10" w:name="_Toc3403253"/>
      <w:r w:rsidRPr="00CE32A1">
        <w:rPr>
          <w:b/>
          <w:color w:val="auto"/>
          <w:u w:val="single"/>
        </w:rPr>
        <w:t>3.3 Evaluate the organisation’s framework for enabling knowledge sharing.</w:t>
      </w:r>
      <w:bookmarkEnd w:id="10"/>
    </w:p>
    <w:p w:rsidR="00CE32A1" w:rsidRPr="00CE32A1" w:rsidRDefault="00CE32A1" w:rsidP="00CE32A1"/>
    <w:p w:rsidR="00A57246" w:rsidRDefault="006D4E0B" w:rsidP="007E7E82">
      <w:pPr>
        <w:spacing w:line="360" w:lineRule="auto"/>
        <w:jc w:val="both"/>
      </w:pPr>
      <w:r>
        <w:t xml:space="preserve">Several related writings have decoratively offered information sharing and its aids to business in several dimensions. Though, there happens little linked effort on the involvement of information sharing toward administrative enactment in relation to judgment creation. Therefore, the investigation gap as recognised is to measure the influence of information sharing with precise KPIs ‘main enactment displays’.  In the literature, the communal setting in which information adaptation proceeds place was lengthily deliberated and in what way knowledge contributors play a serious role. KSP an information sharing classification, where the situation for communication is measured to be face-to-face. </w:t>
      </w:r>
    </w:p>
    <w:p w:rsidR="00A57246" w:rsidRDefault="006D4E0B" w:rsidP="007E7E82">
      <w:pPr>
        <w:spacing w:line="360" w:lineRule="auto"/>
        <w:jc w:val="both"/>
      </w:pPr>
      <w:r>
        <w:t xml:space="preserve">Henceforth, the essential to make an administrative culture founded on faith, affection, and shared intellectual model which imitates the dream of management. As shown in Figure 1, there are three phases of communication; </w:t>
      </w:r>
    </w:p>
    <w:p w:rsidR="00C65B23" w:rsidRDefault="006D4E0B" w:rsidP="00291AF8">
      <w:pPr>
        <w:spacing w:line="360" w:lineRule="auto"/>
        <w:jc w:val="center"/>
      </w:pPr>
      <w:r>
        <w:rPr>
          <w:noProof/>
          <w:lang w:val="en-US"/>
        </w:rPr>
        <w:lastRenderedPageBreak/>
        <w:drawing>
          <wp:inline distT="0" distB="0" distL="0" distR="0">
            <wp:extent cx="4262171" cy="322897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79637" name="11.PNG"/>
                    <pic:cNvPicPr/>
                  </pic:nvPicPr>
                  <pic:blipFill>
                    <a:blip r:embed="rId11">
                      <a:extLst>
                        <a:ext uri="{28A0092B-C50C-407E-A947-70E740481C1C}">
                          <a14:useLocalDpi xmlns:a14="http://schemas.microsoft.com/office/drawing/2010/main" val="0"/>
                        </a:ext>
                      </a:extLst>
                    </a:blip>
                    <a:stretch>
                      <a:fillRect/>
                    </a:stretch>
                  </pic:blipFill>
                  <pic:spPr>
                    <a:xfrm>
                      <a:off x="0" y="0"/>
                      <a:ext cx="4260925" cy="3228031"/>
                    </a:xfrm>
                    <a:prstGeom prst="rect">
                      <a:avLst/>
                    </a:prstGeom>
                  </pic:spPr>
                </pic:pic>
              </a:graphicData>
            </a:graphic>
          </wp:inline>
        </w:drawing>
      </w:r>
    </w:p>
    <w:p w:rsidR="00291AF8" w:rsidRDefault="00291AF8" w:rsidP="00291AF8">
      <w:pPr>
        <w:spacing w:line="360" w:lineRule="auto"/>
        <w:jc w:val="center"/>
      </w:pPr>
      <w:r>
        <w:t>Source: (Olan, Liu and Neaga, 2015)</w:t>
      </w:r>
    </w:p>
    <w:p w:rsidR="008D1DDF" w:rsidRDefault="006D4E0B" w:rsidP="007E7E82">
      <w:pPr>
        <w:pStyle w:val="ListParagraph"/>
        <w:numPr>
          <w:ilvl w:val="0"/>
          <w:numId w:val="1"/>
        </w:numPr>
        <w:spacing w:line="360" w:lineRule="auto"/>
        <w:jc w:val="both"/>
      </w:pPr>
      <w:r>
        <w:t xml:space="preserve">The </w:t>
      </w:r>
      <w:r w:rsidR="00C65B23">
        <w:t>first</w:t>
      </w:r>
      <w:r>
        <w:t xml:space="preserve"> </w:t>
      </w:r>
      <w:r w:rsidR="00C65B23">
        <w:t>period</w:t>
      </w:r>
      <w:r>
        <w:t xml:space="preserve"> for knowledge sharing is to </w:t>
      </w:r>
      <w:r w:rsidR="00C65B23">
        <w:t>classify</w:t>
      </w:r>
      <w:r>
        <w:t xml:space="preserve"> </w:t>
      </w:r>
      <w:r w:rsidR="00C65B23">
        <w:t>staffs</w:t>
      </w:r>
      <w:r>
        <w:t xml:space="preserve"> with </w:t>
      </w:r>
      <w:r w:rsidR="00C65B23">
        <w:t>involvements</w:t>
      </w:r>
      <w:r>
        <w:t xml:space="preserve"> which </w:t>
      </w:r>
      <w:r w:rsidR="00C65B23">
        <w:t>imitates</w:t>
      </w:r>
      <w:r>
        <w:t xml:space="preserve"> the practical and commercial ‘know-how’, likewise the </w:t>
      </w:r>
      <w:r w:rsidR="00C65B23">
        <w:t>situation</w:t>
      </w:r>
      <w:r>
        <w:t xml:space="preserve"> for </w:t>
      </w:r>
      <w:r w:rsidR="00C65B23">
        <w:t>information</w:t>
      </w:r>
      <w:r>
        <w:t xml:space="preserve"> </w:t>
      </w:r>
      <w:r w:rsidR="00C65B23">
        <w:t>communication.</w:t>
      </w:r>
    </w:p>
    <w:p w:rsidR="008D1DDF" w:rsidRDefault="006D4E0B" w:rsidP="007E7E82">
      <w:pPr>
        <w:pStyle w:val="ListParagraph"/>
        <w:numPr>
          <w:ilvl w:val="0"/>
          <w:numId w:val="1"/>
        </w:numPr>
        <w:spacing w:line="360" w:lineRule="auto"/>
        <w:jc w:val="both"/>
      </w:pPr>
      <w:r>
        <w:t>The performance phase is the assessing of the influence/influence of information with enactment displays, these displays are business precise i.e. a business chooses on the procedures which displays are measured with.</w:t>
      </w:r>
    </w:p>
    <w:p w:rsidR="00A57246" w:rsidRDefault="006D4E0B" w:rsidP="007E7E82">
      <w:pPr>
        <w:pStyle w:val="ListParagraph"/>
        <w:numPr>
          <w:ilvl w:val="0"/>
          <w:numId w:val="1"/>
        </w:numPr>
        <w:spacing w:line="360" w:lineRule="auto"/>
        <w:jc w:val="both"/>
      </w:pPr>
      <w:r>
        <w:t>Finally, the judgment phase usages some logical tools to draw assumptions on the efficacy of the information alteration procedure.</w:t>
      </w:r>
    </w:p>
    <w:p w:rsidR="00E24096" w:rsidRDefault="006D4E0B" w:rsidP="00E24096">
      <w:pPr>
        <w:spacing w:line="360" w:lineRule="auto"/>
        <w:ind w:left="360"/>
        <w:jc w:val="both"/>
      </w:pPr>
      <w:r w:rsidRPr="00E24096">
        <w:t xml:space="preserve">Though, there happens little linked effort on the involvement of information sharing toward administrative enactment in relation to judgment creation. Therefore, the investigation gap as recognized is to measure the influence of information sharing with precise KPIs ‘main enactment displays'.  In the literature,  the communal setting in which information adaptation proceeds place was lengthily deliberated and in what way knowledge contributors play a serious role. KSP an information idea knowledge sharing classification, where the situation for communication is measured to be face-to-face. </w:t>
      </w:r>
    </w:p>
    <w:p w:rsidR="00E24096" w:rsidRDefault="00E24096" w:rsidP="00E24096">
      <w:pPr>
        <w:spacing w:line="360" w:lineRule="auto"/>
        <w:ind w:left="360"/>
        <w:jc w:val="both"/>
      </w:pPr>
    </w:p>
    <w:p w:rsidR="00692753" w:rsidRPr="00CE32A1" w:rsidRDefault="006D4E0B" w:rsidP="007E7E82">
      <w:pPr>
        <w:pStyle w:val="Heading1"/>
        <w:spacing w:line="360" w:lineRule="auto"/>
        <w:jc w:val="both"/>
        <w:rPr>
          <w:b/>
          <w:color w:val="auto"/>
          <w:u w:val="single"/>
        </w:rPr>
      </w:pPr>
      <w:bookmarkStart w:id="11" w:name="_Toc3403254"/>
      <w:r w:rsidRPr="00CE32A1">
        <w:rPr>
          <w:b/>
          <w:color w:val="auto"/>
          <w:u w:val="single"/>
        </w:rPr>
        <w:lastRenderedPageBreak/>
        <w:t>3.4 Recommend improvements to the current framework</w:t>
      </w:r>
      <w:bookmarkEnd w:id="11"/>
    </w:p>
    <w:p w:rsidR="00CE32A1" w:rsidRDefault="00CE32A1" w:rsidP="007E7E82">
      <w:pPr>
        <w:spacing w:line="360" w:lineRule="auto"/>
        <w:jc w:val="both"/>
      </w:pPr>
    </w:p>
    <w:p w:rsidR="00604D33" w:rsidRDefault="006D4E0B" w:rsidP="007E7E82">
      <w:pPr>
        <w:spacing w:line="360" w:lineRule="auto"/>
        <w:jc w:val="both"/>
      </w:pPr>
      <w:r>
        <w:t xml:space="preserve">There are limits which are recognised in this report: </w:t>
      </w:r>
    </w:p>
    <w:p w:rsidR="00604D33" w:rsidRDefault="006D4E0B" w:rsidP="007E7E82">
      <w:pPr>
        <w:spacing w:line="360" w:lineRule="auto"/>
        <w:jc w:val="both"/>
      </w:pPr>
      <w:r>
        <w:t>(1) There are administrative</w:t>
      </w:r>
      <w:r w:rsidR="00A04F39">
        <w:t xml:space="preserve"> </w:t>
      </w:r>
      <w:r>
        <w:t>issues which be able to conceal the effective application of IKSP outline, these</w:t>
      </w:r>
      <w:r w:rsidR="00A04F39">
        <w:t xml:space="preserve"> </w:t>
      </w:r>
      <w:r>
        <w:t xml:space="preserve">issues can though be accomplished established on the attention of the management arrangement. </w:t>
      </w:r>
    </w:p>
    <w:p w:rsidR="00002488" w:rsidRDefault="006D4E0B" w:rsidP="007E7E82">
      <w:pPr>
        <w:spacing w:line="360" w:lineRule="auto"/>
        <w:jc w:val="both"/>
      </w:pPr>
      <w:r>
        <w:t xml:space="preserve">(2)The </w:t>
      </w:r>
      <w:r w:rsidR="00604D33">
        <w:t>accessibility</w:t>
      </w:r>
      <w:r>
        <w:t xml:space="preserve"> of little or no </w:t>
      </w:r>
      <w:r w:rsidR="00604D33">
        <w:t>statistics</w:t>
      </w:r>
      <w:r>
        <w:t xml:space="preserve"> for </w:t>
      </w:r>
      <w:r w:rsidR="00604D33">
        <w:t>experimental</w:t>
      </w:r>
      <w:r>
        <w:t xml:space="preserve"> data </w:t>
      </w:r>
      <w:r w:rsidR="00604D33">
        <w:t>assembly</w:t>
      </w:r>
      <w:r>
        <w:t xml:space="preserve"> and </w:t>
      </w:r>
      <w:r w:rsidR="00604D33">
        <w:t>examination</w:t>
      </w:r>
      <w:r>
        <w:t xml:space="preserve"> is a</w:t>
      </w:r>
      <w:r w:rsidR="00A04F39">
        <w:t xml:space="preserve"> </w:t>
      </w:r>
      <w:r w:rsidR="00604D33">
        <w:t>compressing</w:t>
      </w:r>
      <w:r>
        <w:t xml:space="preserve"> </w:t>
      </w:r>
      <w:r w:rsidR="00604D33">
        <w:t>issue</w:t>
      </w:r>
      <w:r>
        <w:t>.</w:t>
      </w:r>
    </w:p>
    <w:p w:rsidR="00002488" w:rsidRDefault="006D4E0B" w:rsidP="007E7E82">
      <w:pPr>
        <w:spacing w:line="360" w:lineRule="auto"/>
        <w:jc w:val="both"/>
      </w:pPr>
      <w:r>
        <w:t xml:space="preserve">Future </w:t>
      </w:r>
      <w:r w:rsidR="00604D33">
        <w:t>investigation</w:t>
      </w:r>
      <w:r>
        <w:t xml:space="preserve"> will </w:t>
      </w:r>
      <w:r w:rsidR="00604D33">
        <w:t>examine</w:t>
      </w:r>
      <w:r>
        <w:t xml:space="preserve"> the </w:t>
      </w:r>
      <w:r w:rsidR="00604D33">
        <w:t>influence</w:t>
      </w:r>
      <w:r>
        <w:t xml:space="preserve"> of </w:t>
      </w:r>
      <w:r w:rsidR="00604D33">
        <w:t>administrative</w:t>
      </w:r>
      <w:r>
        <w:t xml:space="preserve"> </w:t>
      </w:r>
      <w:r w:rsidR="00604D33">
        <w:t>issues</w:t>
      </w:r>
      <w:r>
        <w:t xml:space="preserve"> on </w:t>
      </w:r>
      <w:r w:rsidR="00604D33">
        <w:t>information</w:t>
      </w:r>
      <w:r w:rsidR="00A04F39">
        <w:t xml:space="preserve"> </w:t>
      </w:r>
      <w:r>
        <w:t xml:space="preserve">sharing and </w:t>
      </w:r>
      <w:r w:rsidR="00604D33">
        <w:t>presentation</w:t>
      </w:r>
      <w:r>
        <w:t xml:space="preserve">, </w:t>
      </w:r>
      <w:r w:rsidR="00604D33">
        <w:t>particularly</w:t>
      </w:r>
      <w:r>
        <w:t xml:space="preserve"> those </w:t>
      </w:r>
      <w:r w:rsidR="00604D33">
        <w:t>issues</w:t>
      </w:r>
      <w:r>
        <w:t xml:space="preserve"> that directly </w:t>
      </w:r>
      <w:r w:rsidR="00604D33">
        <w:t>affect</w:t>
      </w:r>
      <w:r>
        <w:t xml:space="preserve"> </w:t>
      </w:r>
      <w:r w:rsidR="00604D33">
        <w:t>judgment</w:t>
      </w:r>
      <w:r w:rsidR="00A04F39">
        <w:t xml:space="preserve"> </w:t>
      </w:r>
      <w:r>
        <w:t xml:space="preserve">making in the </w:t>
      </w:r>
      <w:r w:rsidR="00604D33">
        <w:t>business</w:t>
      </w:r>
      <w:r>
        <w:t xml:space="preserve">. </w:t>
      </w:r>
      <w:r w:rsidR="00604D33">
        <w:t>Rich</w:t>
      </w:r>
      <w:r>
        <w:t xml:space="preserve"> data </w:t>
      </w:r>
      <w:r w:rsidR="00604D33">
        <w:t>gathering</w:t>
      </w:r>
      <w:r>
        <w:t xml:space="preserve"> and </w:t>
      </w:r>
      <w:r w:rsidR="00604D33">
        <w:t>examination</w:t>
      </w:r>
      <w:r>
        <w:t xml:space="preserve"> will be carried out</w:t>
      </w:r>
      <w:r w:rsidR="00A04F39">
        <w:t xml:space="preserve"> </w:t>
      </w:r>
      <w:r w:rsidR="00604D33">
        <w:t>toward</w:t>
      </w:r>
      <w:r>
        <w:t xml:space="preserve"> </w:t>
      </w:r>
      <w:r w:rsidR="00604D33">
        <w:t>legalis</w:t>
      </w:r>
      <w:r>
        <w:t xml:space="preserve">ing the </w:t>
      </w:r>
      <w:r w:rsidR="00604D33">
        <w:t>employment</w:t>
      </w:r>
      <w:r>
        <w:t xml:space="preserve"> of IKSP </w:t>
      </w:r>
      <w:r w:rsidR="00604D33">
        <w:t>outline</w:t>
      </w:r>
      <w:r>
        <w:t xml:space="preserve">. In-depth </w:t>
      </w:r>
      <w:r w:rsidR="00604D33">
        <w:t>meetings</w:t>
      </w:r>
      <w:r>
        <w:t xml:space="preserve"> </w:t>
      </w:r>
      <w:r w:rsidR="00604D33">
        <w:t>would</w:t>
      </w:r>
      <w:r>
        <w:t xml:space="preserve"> be used</w:t>
      </w:r>
      <w:r w:rsidR="00A04F39">
        <w:t xml:space="preserve"> </w:t>
      </w:r>
      <w:r>
        <w:t xml:space="preserve">for </w:t>
      </w:r>
      <w:r w:rsidR="00604D33">
        <w:t>statistics</w:t>
      </w:r>
      <w:r>
        <w:t xml:space="preserve"> </w:t>
      </w:r>
      <w:r w:rsidR="00604D33">
        <w:t>assembly</w:t>
      </w:r>
      <w:r>
        <w:t xml:space="preserve"> </w:t>
      </w:r>
      <w:r w:rsidR="00604D33">
        <w:t>method</w:t>
      </w:r>
      <w:r>
        <w:t xml:space="preserve">. This </w:t>
      </w:r>
      <w:r w:rsidR="00604D33">
        <w:t>method</w:t>
      </w:r>
      <w:r>
        <w:t xml:space="preserve"> </w:t>
      </w:r>
      <w:r w:rsidR="00604D33">
        <w:t>would</w:t>
      </w:r>
      <w:r>
        <w:t xml:space="preserve"> </w:t>
      </w:r>
      <w:r w:rsidR="00604D33">
        <w:t>deliver</w:t>
      </w:r>
      <w:r>
        <w:t xml:space="preserve"> </w:t>
      </w:r>
      <w:r w:rsidR="00604D33">
        <w:t>thorough</w:t>
      </w:r>
      <w:r>
        <w:t xml:space="preserve"> </w:t>
      </w:r>
      <w:r w:rsidR="00604D33">
        <w:t>answers</w:t>
      </w:r>
      <w:r>
        <w:t xml:space="preserve"> and rich</w:t>
      </w:r>
      <w:r w:rsidR="00A04F39">
        <w:t xml:space="preserve"> </w:t>
      </w:r>
      <w:r w:rsidR="00604D33">
        <w:t>calculable</w:t>
      </w:r>
      <w:r>
        <w:t xml:space="preserve"> </w:t>
      </w:r>
      <w:r w:rsidR="00604D33">
        <w:t>imaginative</w:t>
      </w:r>
      <w:r>
        <w:t xml:space="preserve"> data for </w:t>
      </w:r>
      <w:r w:rsidR="00604D33">
        <w:t>examination</w:t>
      </w:r>
      <w:r>
        <w:t>.</w:t>
      </w:r>
    </w:p>
    <w:p w:rsidR="00604D33" w:rsidRDefault="006D4E0B" w:rsidP="007E7E82">
      <w:pPr>
        <w:spacing w:line="360" w:lineRule="auto"/>
        <w:jc w:val="both"/>
      </w:pPr>
      <w:r>
        <w:t>Though</w:t>
      </w:r>
      <w:r w:rsidR="00002488">
        <w:t xml:space="preserve">, this </w:t>
      </w:r>
      <w:r>
        <w:t>report</w:t>
      </w:r>
      <w:r w:rsidR="00002488">
        <w:t xml:space="preserve"> is </w:t>
      </w:r>
      <w:r>
        <w:t>significant</w:t>
      </w:r>
      <w:r w:rsidR="00002488">
        <w:t xml:space="preserve"> for organizations in the following </w:t>
      </w:r>
      <w:r>
        <w:t>methods</w:t>
      </w:r>
      <w:r w:rsidR="00002488">
        <w:t xml:space="preserve">. </w:t>
      </w:r>
    </w:p>
    <w:p w:rsidR="00604D33" w:rsidRDefault="006D4E0B" w:rsidP="007E7E82">
      <w:pPr>
        <w:spacing w:line="360" w:lineRule="auto"/>
        <w:jc w:val="both"/>
      </w:pPr>
      <w:r>
        <w:t>(1) The</w:t>
      </w:r>
      <w:r w:rsidR="00A04F39">
        <w:t xml:space="preserve"> </w:t>
      </w:r>
      <w:r>
        <w:t>transition from administrative procedures to administrative information procedures will</w:t>
      </w:r>
      <w:r w:rsidR="00A04F39">
        <w:t xml:space="preserve"> </w:t>
      </w:r>
      <w:r>
        <w:t>decrease process reversal cost as well as time.</w:t>
      </w:r>
    </w:p>
    <w:p w:rsidR="00E86125" w:rsidRDefault="006D4E0B" w:rsidP="007E7E82">
      <w:pPr>
        <w:spacing w:line="360" w:lineRule="auto"/>
        <w:jc w:val="both"/>
      </w:pPr>
      <w:r>
        <w:t>(2) The dimension of the production of</w:t>
      </w:r>
      <w:r w:rsidR="00A04F39">
        <w:t xml:space="preserve"> </w:t>
      </w:r>
      <w:r>
        <w:t>organizational information procedures delivers the business with cutting edge</w:t>
      </w:r>
      <w:r w:rsidR="00A04F39">
        <w:t xml:space="preserve"> </w:t>
      </w:r>
      <w:r>
        <w:t xml:space="preserve">modest benefit over race. </w:t>
      </w:r>
    </w:p>
    <w:p w:rsidR="00692753" w:rsidRDefault="006D4E0B" w:rsidP="007E7E82">
      <w:pPr>
        <w:spacing w:line="360" w:lineRule="auto"/>
        <w:jc w:val="both"/>
      </w:pPr>
      <w:r>
        <w:t xml:space="preserve">(3) IKSP </w:t>
      </w:r>
      <w:r w:rsidR="00E86125">
        <w:t>outline</w:t>
      </w:r>
      <w:r>
        <w:t xml:space="preserve"> </w:t>
      </w:r>
      <w:r w:rsidR="00E86125">
        <w:t>deliver</w:t>
      </w:r>
      <w:r>
        <w:t>s knowledge</w:t>
      </w:r>
      <w:r w:rsidR="00A04F39">
        <w:t xml:space="preserve"> </w:t>
      </w:r>
      <w:r>
        <w:t xml:space="preserve">support for </w:t>
      </w:r>
      <w:r w:rsidR="00E86125">
        <w:t>judgment</w:t>
      </w:r>
      <w:r>
        <w:t xml:space="preserve"> making in the </w:t>
      </w:r>
      <w:r w:rsidR="00E86125">
        <w:t>business</w:t>
      </w:r>
      <w:r>
        <w:t xml:space="preserve">, </w:t>
      </w:r>
      <w:r w:rsidR="00E86125">
        <w:t>consequently</w:t>
      </w:r>
      <w:r>
        <w:t xml:space="preserve">, </w:t>
      </w:r>
      <w:r w:rsidR="00E86125">
        <w:t>information</w:t>
      </w:r>
      <w:r>
        <w:t xml:space="preserve"> sharing will</w:t>
      </w:r>
      <w:r w:rsidR="00A04F39">
        <w:t xml:space="preserve"> </w:t>
      </w:r>
      <w:r w:rsidR="00E86125">
        <w:t>meaningfully</w:t>
      </w:r>
      <w:r>
        <w:t xml:space="preserve"> affect </w:t>
      </w:r>
      <w:r w:rsidR="00E86125">
        <w:t>administrative</w:t>
      </w:r>
      <w:r>
        <w:t xml:space="preserve"> </w:t>
      </w:r>
      <w:r w:rsidR="00E86125">
        <w:t>enactment</w:t>
      </w:r>
      <w:r>
        <w:t xml:space="preserve"> </w:t>
      </w:r>
      <w:r w:rsidR="00E86125">
        <w:t>through</w:t>
      </w:r>
      <w:r>
        <w:t xml:space="preserve"> providing an </w:t>
      </w:r>
      <w:r w:rsidR="00E86125">
        <w:t>atmosphere</w:t>
      </w:r>
      <w:r>
        <w:t xml:space="preserve"> for</w:t>
      </w:r>
      <w:r w:rsidR="00A04F39">
        <w:t xml:space="preserve"> </w:t>
      </w:r>
      <w:r w:rsidR="00E86125">
        <w:t>information</w:t>
      </w:r>
      <w:r>
        <w:t xml:space="preserve"> </w:t>
      </w:r>
      <w:r w:rsidR="00E86125">
        <w:t>improvement</w:t>
      </w:r>
      <w:r>
        <w:t xml:space="preserve"> and support for </w:t>
      </w:r>
      <w:r w:rsidR="00E86125">
        <w:t>staffs</w:t>
      </w:r>
      <w:r>
        <w:t xml:space="preserve"> through </w:t>
      </w:r>
      <w:r w:rsidR="00E86125">
        <w:t>details</w:t>
      </w:r>
      <w:r>
        <w:t>.</w:t>
      </w:r>
    </w:p>
    <w:p w:rsidR="007E7E82" w:rsidRDefault="007E7E82" w:rsidP="007E7E82">
      <w:pPr>
        <w:spacing w:line="360" w:lineRule="auto"/>
        <w:jc w:val="both"/>
      </w:pPr>
    </w:p>
    <w:p w:rsidR="00FC696F" w:rsidRDefault="00FC696F" w:rsidP="007E7E82">
      <w:pPr>
        <w:spacing w:line="360" w:lineRule="auto"/>
        <w:jc w:val="both"/>
      </w:pPr>
    </w:p>
    <w:p w:rsidR="00FC696F" w:rsidRDefault="00FC696F" w:rsidP="007E7E82">
      <w:pPr>
        <w:spacing w:line="360" w:lineRule="auto"/>
        <w:jc w:val="both"/>
      </w:pPr>
    </w:p>
    <w:p w:rsidR="00FC696F" w:rsidRDefault="00FC696F" w:rsidP="007E7E82">
      <w:pPr>
        <w:spacing w:line="360" w:lineRule="auto"/>
        <w:jc w:val="both"/>
      </w:pPr>
    </w:p>
    <w:p w:rsidR="00FC696F" w:rsidRDefault="00FC696F" w:rsidP="007E7E82">
      <w:pPr>
        <w:spacing w:line="360" w:lineRule="auto"/>
        <w:jc w:val="both"/>
      </w:pPr>
    </w:p>
    <w:p w:rsidR="00692753" w:rsidRDefault="006D4E0B" w:rsidP="007E7E82">
      <w:pPr>
        <w:pStyle w:val="Heading1"/>
        <w:spacing w:line="360" w:lineRule="auto"/>
        <w:jc w:val="both"/>
        <w:rPr>
          <w:b/>
          <w:color w:val="auto"/>
          <w:u w:val="single"/>
        </w:rPr>
      </w:pPr>
      <w:bookmarkStart w:id="12" w:name="_Toc3403255"/>
      <w:r w:rsidRPr="00CE32A1">
        <w:rPr>
          <w:b/>
          <w:color w:val="auto"/>
          <w:u w:val="single"/>
        </w:rPr>
        <w:lastRenderedPageBreak/>
        <w:t>Conclusion</w:t>
      </w:r>
      <w:bookmarkEnd w:id="12"/>
    </w:p>
    <w:p w:rsidR="00CE32A1" w:rsidRPr="00CE32A1" w:rsidRDefault="00CE32A1" w:rsidP="00CE32A1"/>
    <w:p w:rsidR="007A0079" w:rsidRPr="00291AF8" w:rsidRDefault="006D4E0B" w:rsidP="007A0079">
      <w:pPr>
        <w:spacing w:line="360" w:lineRule="auto"/>
        <w:jc w:val="both"/>
        <w:rPr>
          <w:rFonts w:ascii="TimesNewRomanPSMT" w:hAnsi="TimesNewRomanPSMT"/>
          <w:color w:val="000000"/>
          <w:szCs w:val="28"/>
        </w:rPr>
      </w:pPr>
      <w:r w:rsidRPr="00AD28B9">
        <w:t>Knowledge organisation is a sequence of stages that comprise classifying, gathering, storage, and sharing clear, implicit, and unspoken info to persons through</w:t>
      </w:r>
      <w:r>
        <w:t xml:space="preserve"> a</w:t>
      </w:r>
      <w:r w:rsidRPr="00AD28B9">
        <w:t xml:space="preserve"> business. An instance of a</w:t>
      </w:r>
      <w:r w:rsidR="00EF5F35">
        <w:t>n</w:t>
      </w:r>
      <w:r w:rsidRPr="00AD28B9">
        <w:t xml:space="preserve"> instrument used in information management is a company's intranet website. </w:t>
      </w:r>
      <w:r w:rsidR="00C55D13" w:rsidRPr="00C55D13">
        <w:t>Nowadays, knowledge is still measured strength - a vast strength in detail - nonetheless the considerate has altered significantly, mainly from the viewpoint of business. The novel example is that inside the business knowledge essential be shared in demand for it to develop.</w:t>
      </w:r>
      <w:r>
        <w:t xml:space="preserve"> </w:t>
      </w:r>
      <w:r w:rsidRPr="007A0079">
        <w:rPr>
          <w:rFonts w:ascii="TimesNewRomanPSMT" w:hAnsi="TimesNewRomanPSMT"/>
          <w:color w:val="000000"/>
          <w:szCs w:val="28"/>
        </w:rPr>
        <w:t>This study established the following results: It displays the status of information assets on realizing a modest benefit. It displays the trouble of the dimension of these resources even though of the average dimension. It displays the final level of the human capital assets and information resources in the UK countries.</w:t>
      </w:r>
      <w:r w:rsidR="00291AF8">
        <w:rPr>
          <w:rFonts w:ascii="TimesNewRomanPSMT" w:hAnsi="TimesNewRomanPSMT"/>
          <w:color w:val="000000"/>
          <w:szCs w:val="28"/>
        </w:rPr>
        <w:t xml:space="preserve"> </w:t>
      </w:r>
      <w:r w:rsidRPr="007A0079">
        <w:rPr>
          <w:rFonts w:ascii="TimesNewRomanPSMT" w:hAnsi="TimesNewRomanPSMT"/>
          <w:color w:val="000000"/>
          <w:szCs w:val="28"/>
        </w:rPr>
        <w:t>It clarifies the modest benefit idea and the role of information management in upholding, smearing, and allocating knowledge. It describes the role of an information based economy in Globalization.</w:t>
      </w:r>
    </w:p>
    <w:p w:rsidR="00AD28B9" w:rsidRDefault="00AD28B9" w:rsidP="007E7E82">
      <w:pPr>
        <w:spacing w:line="360" w:lineRule="auto"/>
        <w:jc w:val="both"/>
      </w:pPr>
    </w:p>
    <w:p w:rsidR="007B447D" w:rsidRDefault="007B447D" w:rsidP="007E7E82">
      <w:pPr>
        <w:spacing w:line="360" w:lineRule="auto"/>
        <w:jc w:val="both"/>
      </w:pPr>
    </w:p>
    <w:p w:rsidR="007B447D" w:rsidRDefault="007B447D" w:rsidP="007E7E82">
      <w:pPr>
        <w:spacing w:line="360" w:lineRule="auto"/>
        <w:jc w:val="both"/>
      </w:pPr>
    </w:p>
    <w:p w:rsidR="007B447D" w:rsidRDefault="007B447D" w:rsidP="007E7E82">
      <w:pPr>
        <w:spacing w:line="360" w:lineRule="auto"/>
        <w:jc w:val="both"/>
      </w:pPr>
    </w:p>
    <w:p w:rsidR="007E7E82" w:rsidRDefault="007E7E82" w:rsidP="007E7E82">
      <w:pPr>
        <w:spacing w:line="360" w:lineRule="auto"/>
        <w:jc w:val="both"/>
      </w:pPr>
    </w:p>
    <w:p w:rsidR="007E7E82" w:rsidRDefault="007E7E82" w:rsidP="007E7E82">
      <w:pPr>
        <w:spacing w:line="360" w:lineRule="auto"/>
        <w:jc w:val="both"/>
      </w:pPr>
    </w:p>
    <w:p w:rsidR="00223B78" w:rsidRDefault="00223B78" w:rsidP="007E7E82">
      <w:pPr>
        <w:spacing w:line="360" w:lineRule="auto"/>
        <w:jc w:val="both"/>
      </w:pPr>
    </w:p>
    <w:p w:rsidR="00223B78" w:rsidRDefault="00223B78" w:rsidP="007E7E82">
      <w:pPr>
        <w:spacing w:line="360" w:lineRule="auto"/>
        <w:jc w:val="both"/>
      </w:pPr>
    </w:p>
    <w:p w:rsidR="00223B78" w:rsidRDefault="00223B78" w:rsidP="007E7E82">
      <w:pPr>
        <w:spacing w:line="360" w:lineRule="auto"/>
        <w:jc w:val="both"/>
      </w:pPr>
    </w:p>
    <w:p w:rsidR="00223B78" w:rsidRDefault="00223B78" w:rsidP="007E7E82">
      <w:pPr>
        <w:spacing w:line="360" w:lineRule="auto"/>
        <w:jc w:val="both"/>
      </w:pPr>
    </w:p>
    <w:p w:rsidR="00223B78" w:rsidRDefault="00223B78" w:rsidP="007E7E82">
      <w:pPr>
        <w:spacing w:line="360" w:lineRule="auto"/>
        <w:jc w:val="both"/>
      </w:pPr>
    </w:p>
    <w:p w:rsidR="00223B78" w:rsidRDefault="00223B78" w:rsidP="007E7E82">
      <w:pPr>
        <w:spacing w:line="360" w:lineRule="auto"/>
        <w:jc w:val="both"/>
      </w:pPr>
    </w:p>
    <w:p w:rsidR="00223B78" w:rsidRDefault="00223B78" w:rsidP="007E7E82">
      <w:pPr>
        <w:spacing w:line="360" w:lineRule="auto"/>
        <w:jc w:val="both"/>
      </w:pPr>
    </w:p>
    <w:p w:rsidR="007E7E82" w:rsidRDefault="007E7E82" w:rsidP="007E7E82">
      <w:pPr>
        <w:spacing w:line="360" w:lineRule="auto"/>
        <w:jc w:val="both"/>
      </w:pPr>
    </w:p>
    <w:p w:rsidR="00692753" w:rsidRDefault="006D4E0B" w:rsidP="007E7E82">
      <w:pPr>
        <w:pStyle w:val="Heading1"/>
        <w:spacing w:line="360" w:lineRule="auto"/>
        <w:jc w:val="both"/>
        <w:rPr>
          <w:b/>
          <w:color w:val="auto"/>
          <w:u w:val="single"/>
        </w:rPr>
      </w:pPr>
      <w:bookmarkStart w:id="13" w:name="_Toc3403256"/>
      <w:r w:rsidRPr="00CE32A1">
        <w:rPr>
          <w:b/>
          <w:color w:val="auto"/>
          <w:u w:val="single"/>
        </w:rPr>
        <w:lastRenderedPageBreak/>
        <w:t>Reference</w:t>
      </w:r>
      <w:bookmarkEnd w:id="13"/>
    </w:p>
    <w:p w:rsidR="005B73FB" w:rsidRPr="005B73FB" w:rsidRDefault="005B73FB" w:rsidP="005B73FB"/>
    <w:p w:rsidR="00745703" w:rsidRDefault="006D4E0B" w:rsidP="007E7E82">
      <w:pPr>
        <w:spacing w:line="360" w:lineRule="auto"/>
        <w:jc w:val="both"/>
      </w:pPr>
      <w:r>
        <w:t>Barker, P. and Yazdani, M. (2000).</w:t>
      </w:r>
      <w:r w:rsidR="00223B78">
        <w:t xml:space="preserve"> </w:t>
      </w:r>
      <w:r>
        <w:t>Iconic communication. 1st ed. Bristol, UK: Intellect.</w:t>
      </w:r>
    </w:p>
    <w:p w:rsidR="00745703" w:rsidRDefault="006D4E0B" w:rsidP="007E7E82">
      <w:pPr>
        <w:spacing w:line="360" w:lineRule="auto"/>
        <w:jc w:val="both"/>
      </w:pPr>
      <w:r>
        <w:t>Barron, P. and Whitford, M. (2004).</w:t>
      </w:r>
      <w:r w:rsidR="00223B78">
        <w:t xml:space="preserve"> </w:t>
      </w:r>
      <w:r>
        <w:t>An Evaluation of Event Management Education.</w:t>
      </w:r>
      <w:r w:rsidR="00CE32A1">
        <w:t xml:space="preserve"> </w:t>
      </w:r>
      <w:r>
        <w:t>Journal of Teaching in Travel &amp; Tourism, 4(2), pp.19-43.</w:t>
      </w:r>
    </w:p>
    <w:p w:rsidR="00291AF8" w:rsidRDefault="00291AF8" w:rsidP="00291AF8">
      <w:pPr>
        <w:spacing w:line="360" w:lineRule="auto"/>
        <w:jc w:val="both"/>
      </w:pPr>
      <w:r>
        <w:t xml:space="preserve">Brei, V. &amp; Böhm, S. </w:t>
      </w:r>
      <w:r w:rsidR="00223B78">
        <w:t>(</w:t>
      </w:r>
      <w:r>
        <w:t>2011</w:t>
      </w:r>
      <w:r w:rsidR="00223B78">
        <w:t>)</w:t>
      </w:r>
      <w:r>
        <w:t>, "Corporate social responsibility as cultural meaning management: a critique of the marketing of ‘ethical’ bottled water", Business Ethics: A European Review,vol. 20, no. 3, pp. 233-252.</w:t>
      </w:r>
    </w:p>
    <w:p w:rsidR="00291AF8" w:rsidRDefault="00291AF8" w:rsidP="00291AF8">
      <w:pPr>
        <w:spacing w:line="360" w:lineRule="auto"/>
        <w:jc w:val="both"/>
      </w:pPr>
      <w:r>
        <w:t xml:space="preserve">Brooks, N. &amp; Simkin, L. </w:t>
      </w:r>
      <w:r w:rsidR="00223B78">
        <w:t>(</w:t>
      </w:r>
      <w:r>
        <w:t>2012</w:t>
      </w:r>
      <w:r w:rsidR="00223B78">
        <w:t>)</w:t>
      </w:r>
      <w:r>
        <w:t>, "Judging marketing mix effectiveness", Marketing Intelligence &amp; Planning, vol. 30, no. 5, pp. 494-514.</w:t>
      </w:r>
    </w:p>
    <w:p w:rsidR="00291AF8" w:rsidRDefault="00291AF8" w:rsidP="00291AF8">
      <w:pPr>
        <w:spacing w:line="360" w:lineRule="auto"/>
        <w:jc w:val="both"/>
      </w:pPr>
      <w:r>
        <w:t xml:space="preserve">Buning, R.J. &amp; Walker, M. </w:t>
      </w:r>
      <w:r w:rsidR="00223B78">
        <w:t>(</w:t>
      </w:r>
      <w:r>
        <w:t>2016</w:t>
      </w:r>
      <w:r w:rsidR="00223B78">
        <w:t>)</w:t>
      </w:r>
      <w:r>
        <w:t>, "Differentiating mass participant sport event consumers: traditional versus non-traditional events", Sport Marketing Quarterly, vol. 25, no. 1, pp. 47.</w:t>
      </w:r>
    </w:p>
    <w:p w:rsidR="00291AF8" w:rsidRDefault="00291AF8" w:rsidP="00291AF8">
      <w:pPr>
        <w:spacing w:line="360" w:lineRule="auto"/>
        <w:jc w:val="both"/>
      </w:pPr>
      <w:r>
        <w:t>Campbell, D. (2007). The challenge of assessing leadership characteristics.</w:t>
      </w:r>
      <w:r w:rsidR="00CE32A1">
        <w:t xml:space="preserve"> </w:t>
      </w:r>
      <w:r>
        <w:t>Leadership in Action, 11(2), pp.1-8.</w:t>
      </w:r>
    </w:p>
    <w:p w:rsidR="00291AF8" w:rsidRDefault="00291AF8" w:rsidP="00291AF8">
      <w:pPr>
        <w:spacing w:line="360" w:lineRule="auto"/>
        <w:jc w:val="both"/>
      </w:pPr>
      <w:r>
        <w:t xml:space="preserve">Chikweche, T. &amp; Fletcher, R. </w:t>
      </w:r>
      <w:r w:rsidR="00223B78">
        <w:t>(</w:t>
      </w:r>
      <w:r>
        <w:t>2012</w:t>
      </w:r>
      <w:r w:rsidR="00223B78">
        <w:t>)</w:t>
      </w:r>
      <w:r>
        <w:t>, "Revisiting the marketing mix at the bottom of pyramid (BOP): from theoretical considerations to practical realities", Journal of Consumer Marketing,</w:t>
      </w:r>
      <w:r w:rsidR="00CE32A1">
        <w:t xml:space="preserve"> </w:t>
      </w:r>
      <w:r>
        <w:t>vol. 29, no. 7, pp. 507-520.</w:t>
      </w:r>
    </w:p>
    <w:p w:rsidR="00291AF8" w:rsidRDefault="00291AF8" w:rsidP="00291AF8">
      <w:pPr>
        <w:spacing w:line="360" w:lineRule="auto"/>
        <w:jc w:val="both"/>
      </w:pPr>
      <w:r>
        <w:t xml:space="preserve">D. Raggio, R., M. Walz, A., Bose Godbole, M. &amp; Anne Garretson Folse, J. </w:t>
      </w:r>
      <w:r w:rsidR="00223B78">
        <w:t>(</w:t>
      </w:r>
      <w:r>
        <w:t>2014</w:t>
      </w:r>
      <w:r w:rsidR="00223B78">
        <w:t>)</w:t>
      </w:r>
      <w:r>
        <w:t>, "Gratitude in relationship marketing", European Journal of Marketing, vol. 48, no. 1/2, pp. 2-24.</w:t>
      </w:r>
    </w:p>
    <w:p w:rsidR="00291AF8" w:rsidRDefault="00291AF8" w:rsidP="00291AF8">
      <w:pPr>
        <w:spacing w:line="360" w:lineRule="auto"/>
        <w:jc w:val="both"/>
      </w:pPr>
      <w:r>
        <w:t xml:space="preserve">Echchakoui, S. </w:t>
      </w:r>
      <w:r w:rsidR="00223B78">
        <w:t>(</w:t>
      </w:r>
      <w:r>
        <w:t>2014</w:t>
      </w:r>
      <w:r w:rsidR="00223B78">
        <w:t>)</w:t>
      </w:r>
      <w:r>
        <w:t>, "Salesperson profitability in relationship marketing", Journal of Modelling in Management, vol. 9, no. 3, pp. 306-323.</w:t>
      </w:r>
    </w:p>
    <w:p w:rsidR="00291AF8" w:rsidRPr="00692753" w:rsidRDefault="00291AF8" w:rsidP="00291AF8">
      <w:pPr>
        <w:spacing w:line="360" w:lineRule="auto"/>
        <w:jc w:val="both"/>
      </w:pPr>
      <w:r>
        <w:t xml:space="preserve">Engels-Schwarzpaul, A.-. &amp; Peters, M.A. </w:t>
      </w:r>
      <w:r w:rsidR="00223B78">
        <w:t>(</w:t>
      </w:r>
      <w:r>
        <w:t>2013</w:t>
      </w:r>
      <w:r w:rsidR="00223B78">
        <w:t>)</w:t>
      </w:r>
      <w:r>
        <w:t>, Of Other Thoughts: Non-Traditional Ways to the Doctorate : A Guidebook for Candidates and Supervisors, Sense Publishers, Rotterdam.</w:t>
      </w:r>
    </w:p>
    <w:p w:rsidR="00745703" w:rsidRDefault="006D4E0B" w:rsidP="007E7E82">
      <w:pPr>
        <w:spacing w:line="360" w:lineRule="auto"/>
        <w:jc w:val="both"/>
      </w:pPr>
      <w:r>
        <w:t>E</w:t>
      </w:r>
      <w:r w:rsidR="00F85284">
        <w:t>ur</w:t>
      </w:r>
      <w:r>
        <w:t>, J. (2009). Organisational Culture as Organisational Identity — Between the Public and the Private</w:t>
      </w:r>
      <w:r w:rsidR="00F85284">
        <w:t xml:space="preserve">  </w:t>
      </w:r>
      <w:r>
        <w:t>Organi</w:t>
      </w:r>
      <w:r w:rsidR="00F85284">
        <w:t>sation</w:t>
      </w:r>
      <w:r>
        <w:t>, 42(3).</w:t>
      </w:r>
    </w:p>
    <w:p w:rsidR="00745703" w:rsidRDefault="006D4E0B" w:rsidP="007E7E82">
      <w:pPr>
        <w:spacing w:line="360" w:lineRule="auto"/>
        <w:jc w:val="both"/>
      </w:pPr>
      <w:r>
        <w:t>Hurt, K. and Dye, D. (2016). Plan Meetings that Are Productive and Targeted for Results. Employment Relations Today, 43(2), pp.35-41.</w:t>
      </w:r>
    </w:p>
    <w:p w:rsidR="00745703" w:rsidRDefault="006D4E0B" w:rsidP="007E7E82">
      <w:pPr>
        <w:spacing w:line="360" w:lineRule="auto"/>
        <w:jc w:val="both"/>
      </w:pPr>
      <w:r>
        <w:lastRenderedPageBreak/>
        <w:t>Jurek, S. and Scime, A. (2013).</w:t>
      </w:r>
      <w:r w:rsidR="00223B78">
        <w:t xml:space="preserve"> </w:t>
      </w:r>
      <w:r>
        <w:t>Achieving Democratic Leadership: A Data-Mined Prescription.</w:t>
      </w:r>
      <w:r w:rsidR="00F85284">
        <w:t xml:space="preserve"> </w:t>
      </w:r>
      <w:r>
        <w:t>Social Science Quarterly, 95(1), pp.97-110.</w:t>
      </w:r>
    </w:p>
    <w:p w:rsidR="00745703" w:rsidRDefault="006D4E0B" w:rsidP="007E7E82">
      <w:pPr>
        <w:spacing w:line="360" w:lineRule="auto"/>
        <w:jc w:val="both"/>
      </w:pPr>
      <w:r>
        <w:t>Law, R. (2009). INTERNET AND TOURISM—PART XXVII: TRAVEL BLOG. Journal of Travel &amp; Tourism Marketing, 26(3), pp.344-346.</w:t>
      </w:r>
    </w:p>
    <w:p w:rsidR="00745703" w:rsidRDefault="006D4E0B" w:rsidP="007E7E82">
      <w:pPr>
        <w:spacing w:line="360" w:lineRule="auto"/>
        <w:jc w:val="both"/>
      </w:pPr>
      <w:r>
        <w:t>Mascia, A. (2014). Project manager: leader, influencer e conflict manager. PROJECT MANAGER (IL), (20), pp.19-23.</w:t>
      </w:r>
    </w:p>
    <w:p w:rsidR="00291AF8" w:rsidRDefault="00291AF8" w:rsidP="007E7E82">
      <w:pPr>
        <w:spacing w:line="360" w:lineRule="auto"/>
        <w:jc w:val="both"/>
      </w:pPr>
      <w:r>
        <w:t xml:space="preserve">Olan, Liu and Neaga, (2015) </w:t>
      </w:r>
      <w:r w:rsidR="00223B78">
        <w:t>“</w:t>
      </w:r>
      <w:r w:rsidRPr="00291AF8">
        <w:t>The Contribution of Knowledge Sharing to Organizational Performance: An Integrative Knowledge Sharing Performance Framework for Organizational Decision Making</w:t>
      </w:r>
      <w:r>
        <w:t>, Employment Relations Today</w:t>
      </w:r>
      <w:r w:rsidR="00223B78">
        <w:t>”</w:t>
      </w:r>
      <w:r>
        <w:t>, 43(2), pp.35-41.</w:t>
      </w:r>
    </w:p>
    <w:sectPr w:rsidR="00291AF8" w:rsidSect="00684AA7">
      <w:headerReference w:type="default" r:id="rId12"/>
      <w:footerReference w:type="default" r:id="rId13"/>
      <w:pgSz w:w="11906" w:h="16838" w:code="9"/>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214B" w:rsidRDefault="0070214B" w:rsidP="00223B78">
      <w:pPr>
        <w:spacing w:after="0" w:line="240" w:lineRule="auto"/>
      </w:pPr>
      <w:r>
        <w:separator/>
      </w:r>
    </w:p>
  </w:endnote>
  <w:endnote w:type="continuationSeparator" w:id="0">
    <w:p w:rsidR="0070214B" w:rsidRDefault="0070214B" w:rsidP="00223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1985479"/>
      <w:docPartObj>
        <w:docPartGallery w:val="Page Numbers (Bottom of Page)"/>
        <w:docPartUnique/>
      </w:docPartObj>
    </w:sdtPr>
    <w:sdtEndPr>
      <w:rPr>
        <w:noProof/>
      </w:rPr>
    </w:sdtEndPr>
    <w:sdtContent>
      <w:p w:rsidR="00223B78" w:rsidRDefault="00223B78">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rsidR="00223B78" w:rsidRDefault="00223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214B" w:rsidRDefault="0070214B" w:rsidP="00223B78">
      <w:pPr>
        <w:spacing w:after="0" w:line="240" w:lineRule="auto"/>
      </w:pPr>
      <w:r>
        <w:separator/>
      </w:r>
    </w:p>
  </w:footnote>
  <w:footnote w:type="continuationSeparator" w:id="0">
    <w:p w:rsidR="0070214B" w:rsidRDefault="0070214B" w:rsidP="00223B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3FB" w:rsidRPr="007632D5" w:rsidRDefault="007632D5" w:rsidP="007632D5">
    <w:pPr>
      <w:pStyle w:val="Header"/>
      <w:jc w:val="center"/>
      <w:rPr>
        <w:b/>
        <w:color w:val="7030A0"/>
      </w:rPr>
    </w:pPr>
    <w:r w:rsidRPr="007632D5">
      <w:rPr>
        <w:b/>
        <w:color w:val="7030A0"/>
      </w:rPr>
      <w:t>Knowledge And Information Management Skills For The Workplace</w:t>
    </w:r>
  </w:p>
  <w:p w:rsidR="005B73FB" w:rsidRDefault="005B7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1056F"/>
    <w:multiLevelType w:val="multilevel"/>
    <w:tmpl w:val="33D6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0D0C28"/>
    <w:multiLevelType w:val="hybridMultilevel"/>
    <w:tmpl w:val="FA1486B4"/>
    <w:lvl w:ilvl="0" w:tplc="C1321E38">
      <w:start w:val="1"/>
      <w:numFmt w:val="bullet"/>
      <w:lvlText w:val=""/>
      <w:lvlJc w:val="left"/>
      <w:pPr>
        <w:ind w:left="720" w:hanging="360"/>
      </w:pPr>
      <w:rPr>
        <w:rFonts w:ascii="Symbol" w:hAnsi="Symbol" w:hint="default"/>
      </w:rPr>
    </w:lvl>
    <w:lvl w:ilvl="1" w:tplc="9CC261AA" w:tentative="1">
      <w:start w:val="1"/>
      <w:numFmt w:val="bullet"/>
      <w:lvlText w:val="o"/>
      <w:lvlJc w:val="left"/>
      <w:pPr>
        <w:ind w:left="1440" w:hanging="360"/>
      </w:pPr>
      <w:rPr>
        <w:rFonts w:ascii="Courier New" w:hAnsi="Courier New" w:cs="Courier New" w:hint="default"/>
      </w:rPr>
    </w:lvl>
    <w:lvl w:ilvl="2" w:tplc="4ED0E4AC" w:tentative="1">
      <w:start w:val="1"/>
      <w:numFmt w:val="bullet"/>
      <w:lvlText w:val=""/>
      <w:lvlJc w:val="left"/>
      <w:pPr>
        <w:ind w:left="2160" w:hanging="360"/>
      </w:pPr>
      <w:rPr>
        <w:rFonts w:ascii="Wingdings" w:hAnsi="Wingdings" w:hint="default"/>
      </w:rPr>
    </w:lvl>
    <w:lvl w:ilvl="3" w:tplc="192ABE56" w:tentative="1">
      <w:start w:val="1"/>
      <w:numFmt w:val="bullet"/>
      <w:lvlText w:val=""/>
      <w:lvlJc w:val="left"/>
      <w:pPr>
        <w:ind w:left="2880" w:hanging="360"/>
      </w:pPr>
      <w:rPr>
        <w:rFonts w:ascii="Symbol" w:hAnsi="Symbol" w:hint="default"/>
      </w:rPr>
    </w:lvl>
    <w:lvl w:ilvl="4" w:tplc="5FF0FC5C" w:tentative="1">
      <w:start w:val="1"/>
      <w:numFmt w:val="bullet"/>
      <w:lvlText w:val="o"/>
      <w:lvlJc w:val="left"/>
      <w:pPr>
        <w:ind w:left="3600" w:hanging="360"/>
      </w:pPr>
      <w:rPr>
        <w:rFonts w:ascii="Courier New" w:hAnsi="Courier New" w:cs="Courier New" w:hint="default"/>
      </w:rPr>
    </w:lvl>
    <w:lvl w:ilvl="5" w:tplc="11924A5A" w:tentative="1">
      <w:start w:val="1"/>
      <w:numFmt w:val="bullet"/>
      <w:lvlText w:val=""/>
      <w:lvlJc w:val="left"/>
      <w:pPr>
        <w:ind w:left="4320" w:hanging="360"/>
      </w:pPr>
      <w:rPr>
        <w:rFonts w:ascii="Wingdings" w:hAnsi="Wingdings" w:hint="default"/>
      </w:rPr>
    </w:lvl>
    <w:lvl w:ilvl="6" w:tplc="DF3ED202" w:tentative="1">
      <w:start w:val="1"/>
      <w:numFmt w:val="bullet"/>
      <w:lvlText w:val=""/>
      <w:lvlJc w:val="left"/>
      <w:pPr>
        <w:ind w:left="5040" w:hanging="360"/>
      </w:pPr>
      <w:rPr>
        <w:rFonts w:ascii="Symbol" w:hAnsi="Symbol" w:hint="default"/>
      </w:rPr>
    </w:lvl>
    <w:lvl w:ilvl="7" w:tplc="506814D2" w:tentative="1">
      <w:start w:val="1"/>
      <w:numFmt w:val="bullet"/>
      <w:lvlText w:val="o"/>
      <w:lvlJc w:val="left"/>
      <w:pPr>
        <w:ind w:left="5760" w:hanging="360"/>
      </w:pPr>
      <w:rPr>
        <w:rFonts w:ascii="Courier New" w:hAnsi="Courier New" w:cs="Courier New" w:hint="default"/>
      </w:rPr>
    </w:lvl>
    <w:lvl w:ilvl="8" w:tplc="21DEA700" w:tentative="1">
      <w:start w:val="1"/>
      <w:numFmt w:val="bullet"/>
      <w:lvlText w:val=""/>
      <w:lvlJc w:val="left"/>
      <w:pPr>
        <w:ind w:left="6480" w:hanging="360"/>
      </w:pPr>
      <w:rPr>
        <w:rFonts w:ascii="Wingdings" w:hAnsi="Wingdings" w:hint="default"/>
      </w:rPr>
    </w:lvl>
  </w:abstractNum>
  <w:abstractNum w:abstractNumId="2" w15:restartNumberingAfterBreak="0">
    <w:nsid w:val="74D71E45"/>
    <w:multiLevelType w:val="multilevel"/>
    <w:tmpl w:val="E54C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2753"/>
    <w:rsid w:val="00002488"/>
    <w:rsid w:val="0001776C"/>
    <w:rsid w:val="00030A67"/>
    <w:rsid w:val="000B5B5A"/>
    <w:rsid w:val="000B69C2"/>
    <w:rsid w:val="000E5354"/>
    <w:rsid w:val="00105DE1"/>
    <w:rsid w:val="00117E27"/>
    <w:rsid w:val="001220FA"/>
    <w:rsid w:val="001B7458"/>
    <w:rsid w:val="001C6291"/>
    <w:rsid w:val="002011E6"/>
    <w:rsid w:val="00223B78"/>
    <w:rsid w:val="00260DAF"/>
    <w:rsid w:val="002726E2"/>
    <w:rsid w:val="0027451A"/>
    <w:rsid w:val="00276874"/>
    <w:rsid w:val="002909C4"/>
    <w:rsid w:val="00291AF8"/>
    <w:rsid w:val="002D6CFA"/>
    <w:rsid w:val="002F6F04"/>
    <w:rsid w:val="003B30D9"/>
    <w:rsid w:val="003F4903"/>
    <w:rsid w:val="003F4AF8"/>
    <w:rsid w:val="00441830"/>
    <w:rsid w:val="004A5E30"/>
    <w:rsid w:val="00550CA0"/>
    <w:rsid w:val="0057234B"/>
    <w:rsid w:val="005B73FB"/>
    <w:rsid w:val="00604D33"/>
    <w:rsid w:val="00615E76"/>
    <w:rsid w:val="00654191"/>
    <w:rsid w:val="00684AA7"/>
    <w:rsid w:val="00692753"/>
    <w:rsid w:val="006C5B6B"/>
    <w:rsid w:val="006D2F8A"/>
    <w:rsid w:val="006D4E0B"/>
    <w:rsid w:val="0070214B"/>
    <w:rsid w:val="00736DCB"/>
    <w:rsid w:val="00745703"/>
    <w:rsid w:val="007632D5"/>
    <w:rsid w:val="007A0079"/>
    <w:rsid w:val="007B447D"/>
    <w:rsid w:val="007E7E82"/>
    <w:rsid w:val="007F0F38"/>
    <w:rsid w:val="0087281B"/>
    <w:rsid w:val="008C0DDD"/>
    <w:rsid w:val="008C3E49"/>
    <w:rsid w:val="008D1DDF"/>
    <w:rsid w:val="008E10B5"/>
    <w:rsid w:val="008F29D1"/>
    <w:rsid w:val="008F6C03"/>
    <w:rsid w:val="00956AED"/>
    <w:rsid w:val="009825DA"/>
    <w:rsid w:val="009A6554"/>
    <w:rsid w:val="009B75F7"/>
    <w:rsid w:val="009F3F4E"/>
    <w:rsid w:val="00A04F39"/>
    <w:rsid w:val="00A366B2"/>
    <w:rsid w:val="00A57246"/>
    <w:rsid w:val="00A8080B"/>
    <w:rsid w:val="00AC4994"/>
    <w:rsid w:val="00AD28B9"/>
    <w:rsid w:val="00B11B2F"/>
    <w:rsid w:val="00B231BD"/>
    <w:rsid w:val="00B33DAF"/>
    <w:rsid w:val="00B43DF9"/>
    <w:rsid w:val="00B62B86"/>
    <w:rsid w:val="00B6581F"/>
    <w:rsid w:val="00BB3A48"/>
    <w:rsid w:val="00BD4A14"/>
    <w:rsid w:val="00BF2444"/>
    <w:rsid w:val="00BF4545"/>
    <w:rsid w:val="00C55D13"/>
    <w:rsid w:val="00C65B23"/>
    <w:rsid w:val="00CA35C0"/>
    <w:rsid w:val="00CB248B"/>
    <w:rsid w:val="00CE32A1"/>
    <w:rsid w:val="00D0251C"/>
    <w:rsid w:val="00D51A98"/>
    <w:rsid w:val="00E07494"/>
    <w:rsid w:val="00E10F77"/>
    <w:rsid w:val="00E24096"/>
    <w:rsid w:val="00E513A6"/>
    <w:rsid w:val="00E72776"/>
    <w:rsid w:val="00E86125"/>
    <w:rsid w:val="00E86F2D"/>
    <w:rsid w:val="00E9457F"/>
    <w:rsid w:val="00E969F8"/>
    <w:rsid w:val="00ED0347"/>
    <w:rsid w:val="00EE159A"/>
    <w:rsid w:val="00EF5F35"/>
    <w:rsid w:val="00F5532E"/>
    <w:rsid w:val="00F746DD"/>
    <w:rsid w:val="00F85284"/>
    <w:rsid w:val="00F91C1F"/>
    <w:rsid w:val="00FC696F"/>
    <w:rsid w:val="00FD6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A1160D-F520-4258-B8E3-8A08FC9A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753"/>
    <w:rPr>
      <w:rFonts w:ascii="Times New Roman" w:hAnsi="Times New Roman"/>
      <w:sz w:val="24"/>
    </w:rPr>
  </w:style>
  <w:style w:type="paragraph" w:styleId="Heading1">
    <w:name w:val="heading 1"/>
    <w:basedOn w:val="Normal"/>
    <w:next w:val="Normal"/>
    <w:link w:val="Heading1Char"/>
    <w:uiPriority w:val="9"/>
    <w:qFormat/>
    <w:rsid w:val="00692753"/>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92753"/>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57234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2753"/>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92753"/>
    <w:rPr>
      <w:rFonts w:ascii="Times New Roman" w:eastAsiaTheme="majorEastAsia" w:hAnsi="Times New Roman" w:cstheme="majorBidi"/>
      <w:spacing w:val="-10"/>
      <w:kern w:val="28"/>
      <w:sz w:val="56"/>
      <w:szCs w:val="56"/>
    </w:rPr>
  </w:style>
  <w:style w:type="character" w:customStyle="1" w:styleId="fontstyle01">
    <w:name w:val="fontstyle01"/>
    <w:basedOn w:val="DefaultParagraphFont"/>
    <w:rsid w:val="00692753"/>
    <w:rPr>
      <w:rFonts w:ascii="TimesNewRomanPS-BoldMT" w:hAnsi="TimesNewRomanPS-BoldMT" w:hint="default"/>
      <w:b/>
      <w:bCs/>
      <w:i w:val="0"/>
      <w:iCs w:val="0"/>
      <w:color w:val="000000"/>
      <w:sz w:val="28"/>
      <w:szCs w:val="28"/>
    </w:rPr>
  </w:style>
  <w:style w:type="character" w:customStyle="1" w:styleId="Heading1Char">
    <w:name w:val="Heading 1 Char"/>
    <w:basedOn w:val="DefaultParagraphFont"/>
    <w:link w:val="Heading1"/>
    <w:uiPriority w:val="9"/>
    <w:rsid w:val="00692753"/>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692753"/>
    <w:rPr>
      <w:rFonts w:ascii="Times New Roman" w:eastAsiaTheme="majorEastAsia" w:hAnsi="Times New Roman" w:cstheme="majorBidi"/>
      <w:color w:val="2E74B5" w:themeColor="accent1" w:themeShade="BF"/>
      <w:sz w:val="28"/>
      <w:szCs w:val="26"/>
    </w:rPr>
  </w:style>
  <w:style w:type="paragraph" w:styleId="TOCHeading">
    <w:name w:val="TOC Heading"/>
    <w:basedOn w:val="Heading1"/>
    <w:next w:val="Normal"/>
    <w:uiPriority w:val="39"/>
    <w:unhideWhenUsed/>
    <w:qFormat/>
    <w:rsid w:val="00692753"/>
    <w:pPr>
      <w:outlineLvl w:val="9"/>
    </w:pPr>
    <w:rPr>
      <w:rFonts w:asciiTheme="majorHAnsi" w:hAnsiTheme="majorHAnsi"/>
      <w:lang w:val="en-US"/>
    </w:rPr>
  </w:style>
  <w:style w:type="paragraph" w:styleId="TOC1">
    <w:name w:val="toc 1"/>
    <w:basedOn w:val="Normal"/>
    <w:next w:val="Normal"/>
    <w:autoRedefine/>
    <w:uiPriority w:val="39"/>
    <w:unhideWhenUsed/>
    <w:rsid w:val="00692753"/>
    <w:pPr>
      <w:spacing w:after="100"/>
    </w:pPr>
  </w:style>
  <w:style w:type="character" w:styleId="Hyperlink">
    <w:name w:val="Hyperlink"/>
    <w:basedOn w:val="DefaultParagraphFont"/>
    <w:uiPriority w:val="99"/>
    <w:unhideWhenUsed/>
    <w:rsid w:val="00692753"/>
    <w:rPr>
      <w:color w:val="0563C1" w:themeColor="hyperlink"/>
      <w:u w:val="single"/>
    </w:rPr>
  </w:style>
  <w:style w:type="paragraph" w:styleId="NormalWeb">
    <w:name w:val="Normal (Web)"/>
    <w:basedOn w:val="Normal"/>
    <w:uiPriority w:val="99"/>
    <w:semiHidden/>
    <w:unhideWhenUsed/>
    <w:rsid w:val="0001776C"/>
    <w:pPr>
      <w:spacing w:before="100" w:beforeAutospacing="1" w:after="100" w:afterAutospacing="1" w:line="240" w:lineRule="auto"/>
    </w:pPr>
    <w:rPr>
      <w:rFonts w:eastAsia="Times New Roman" w:cs="Times New Roman"/>
      <w:szCs w:val="24"/>
      <w:lang w:eastAsia="en-GB"/>
    </w:rPr>
  </w:style>
  <w:style w:type="character" w:customStyle="1" w:styleId="crosslinkitem">
    <w:name w:val="crosslinkitem"/>
    <w:basedOn w:val="DefaultParagraphFont"/>
    <w:rsid w:val="0001776C"/>
  </w:style>
  <w:style w:type="character" w:styleId="Strong">
    <w:name w:val="Strong"/>
    <w:basedOn w:val="DefaultParagraphFont"/>
    <w:uiPriority w:val="22"/>
    <w:qFormat/>
    <w:rsid w:val="0001776C"/>
    <w:rPr>
      <w:b/>
      <w:bCs/>
    </w:rPr>
  </w:style>
  <w:style w:type="character" w:customStyle="1" w:styleId="Heading3Char">
    <w:name w:val="Heading 3 Char"/>
    <w:basedOn w:val="DefaultParagraphFont"/>
    <w:link w:val="Heading3"/>
    <w:uiPriority w:val="9"/>
    <w:semiHidden/>
    <w:rsid w:val="0057234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C65B23"/>
    <w:pPr>
      <w:ind w:left="720"/>
      <w:contextualSpacing/>
    </w:pPr>
  </w:style>
  <w:style w:type="paragraph" w:styleId="BalloonText">
    <w:name w:val="Balloon Text"/>
    <w:basedOn w:val="Normal"/>
    <w:link w:val="BalloonTextChar"/>
    <w:uiPriority w:val="99"/>
    <w:semiHidden/>
    <w:unhideWhenUsed/>
    <w:rsid w:val="00291A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AF8"/>
    <w:rPr>
      <w:rFonts w:ascii="Tahoma" w:hAnsi="Tahoma" w:cs="Tahoma"/>
      <w:sz w:val="16"/>
      <w:szCs w:val="16"/>
    </w:rPr>
  </w:style>
  <w:style w:type="paragraph" w:styleId="Header">
    <w:name w:val="header"/>
    <w:basedOn w:val="Normal"/>
    <w:link w:val="HeaderChar"/>
    <w:uiPriority w:val="99"/>
    <w:unhideWhenUsed/>
    <w:rsid w:val="00223B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B78"/>
    <w:rPr>
      <w:rFonts w:ascii="Times New Roman" w:hAnsi="Times New Roman"/>
      <w:sz w:val="24"/>
    </w:rPr>
  </w:style>
  <w:style w:type="paragraph" w:styleId="Footer">
    <w:name w:val="footer"/>
    <w:basedOn w:val="Normal"/>
    <w:link w:val="FooterChar"/>
    <w:uiPriority w:val="99"/>
    <w:unhideWhenUsed/>
    <w:rsid w:val="00223B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3B7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70888-2DAC-49CB-88DE-375B28C86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4411</Words>
  <Characters>25146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Luzidia Pedro jone tangal (1605821)</cp:lastModifiedBy>
  <cp:revision>8</cp:revision>
  <dcterms:created xsi:type="dcterms:W3CDTF">2019-05-05T21:15:00Z</dcterms:created>
  <dcterms:modified xsi:type="dcterms:W3CDTF">2019-05-11T00:16:00Z</dcterms:modified>
</cp:coreProperties>
</file>