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9640F" w14:textId="09AC5F58" w:rsidR="00526598" w:rsidRDefault="00526598" w:rsidP="00526598">
      <w:pPr>
        <w:jc w:val="center"/>
        <w:rPr>
          <w:b/>
          <w:bCs/>
        </w:rPr>
      </w:pPr>
      <w:r>
        <w:rPr>
          <w:b/>
          <w:bCs/>
        </w:rPr>
        <w:t>Presentation Supporting Paper</w:t>
      </w:r>
    </w:p>
    <w:p w14:paraId="34D264A6" w14:textId="4EECD786" w:rsidR="00526598" w:rsidRDefault="00526598" w:rsidP="00526598">
      <w:pPr>
        <w:jc w:val="both"/>
      </w:pPr>
      <w:r>
        <w:t xml:space="preserve">I </w:t>
      </w:r>
      <w:r w:rsidR="00AE3CD9">
        <w:t>researched</w:t>
      </w:r>
      <w:r>
        <w:t xml:space="preserve"> </w:t>
      </w:r>
      <w:r w:rsidR="00AE3CD9">
        <w:t>A</w:t>
      </w:r>
      <w:r>
        <w:t xml:space="preserve">lfred Adler’s theory of birth order for my presentation. I </w:t>
      </w:r>
      <w:proofErr w:type="gramStart"/>
      <w:r>
        <w:t>looked into</w:t>
      </w:r>
      <w:proofErr w:type="gramEnd"/>
      <w:r>
        <w:t xml:space="preserve"> the theory and how Adler thought it would impact and effect children at different stages in their lives. I also </w:t>
      </w:r>
      <w:proofErr w:type="gramStart"/>
      <w:r>
        <w:t>looked into</w:t>
      </w:r>
      <w:proofErr w:type="gramEnd"/>
      <w:r>
        <w:t xml:space="preserve"> how he thought this could affect the children as they grow up </w:t>
      </w:r>
      <w:r w:rsidR="00AE3CD9">
        <w:t>and become an</w:t>
      </w:r>
      <w:r>
        <w:t xml:space="preserve"> adult</w:t>
      </w:r>
      <w:r w:rsidR="00AE3CD9">
        <w:t>.</w:t>
      </w:r>
      <w:r>
        <w:t xml:space="preserve"> </w:t>
      </w:r>
      <w:r w:rsidR="00AE3CD9">
        <w:t>H</w:t>
      </w:r>
      <w:r>
        <w:t>e thought it would affect the</w:t>
      </w:r>
      <w:r w:rsidR="00AE3CD9">
        <w:t xml:space="preserve"> individuals</w:t>
      </w:r>
      <w:r>
        <w:t xml:space="preserve"> career prospects and their relationships with others</w:t>
      </w:r>
      <w:r w:rsidR="00AE3CD9">
        <w:t xml:space="preserve"> as the grew older</w:t>
      </w:r>
      <w:r>
        <w:t xml:space="preserve">. He based all this on what order </w:t>
      </w:r>
      <w:r w:rsidR="0048196C">
        <w:t>the</w:t>
      </w:r>
      <w:r>
        <w:t xml:space="preserve"> child </w:t>
      </w:r>
      <w:r w:rsidR="0048196C">
        <w:t>was</w:t>
      </w:r>
      <w:r>
        <w:t xml:space="preserve"> born into a family and how they would be treated when born first second or third and what the differences in their personality would be and what the differences in their behaviour as he believed they would all have different responsibilities within the family setting.</w:t>
      </w:r>
    </w:p>
    <w:p w14:paraId="1894C160" w14:textId="6F150D90" w:rsidR="00FD46CC" w:rsidRDefault="00526598" w:rsidP="00526598">
      <w:pPr>
        <w:jc w:val="both"/>
      </w:pPr>
      <w:r>
        <w:t xml:space="preserve">The theory of Adler’s Birth order was based on what order children are born into a family. Adler’s theory consists of 4 </w:t>
      </w:r>
      <w:r w:rsidR="00710459">
        <w:t>parts</w:t>
      </w:r>
      <w:r>
        <w:t>. The oldest child, the youngest child, the middle child and the only child.</w:t>
      </w:r>
      <w:r w:rsidR="00710459">
        <w:t xml:space="preserve"> Alder believed that the eldest child would be the strict child and the one who wanted authority. He also said that the eldest child felt they had the right to power and that they would turn to their father after the birth of the next child. (Aldreian.us</w:t>
      </w:r>
      <w:r w:rsidR="00AE3CD9">
        <w:t xml:space="preserve">, </w:t>
      </w:r>
      <w:r w:rsidR="00710459">
        <w:t xml:space="preserve">2020). Alder also said that the middle child would be the child who felt alone and that nobody cared as they </w:t>
      </w:r>
      <w:proofErr w:type="gramStart"/>
      <w:r w:rsidR="00710459">
        <w:t>was</w:t>
      </w:r>
      <w:proofErr w:type="gramEnd"/>
      <w:r w:rsidR="00710459">
        <w:t xml:space="preserve"> so much attention on the eldest and youngest child. He also said that the middle child would be the child would have a take it or leave it attitude and be even- tempered. The middle child may have trouble finding a place and may become a fighter of injustice.</w:t>
      </w:r>
      <w:r w:rsidR="00710459" w:rsidRPr="00710459">
        <w:t xml:space="preserve"> </w:t>
      </w:r>
      <w:r w:rsidR="00710459">
        <w:t>(Aldreian.us</w:t>
      </w:r>
      <w:r w:rsidR="00AE3CD9">
        <w:t xml:space="preserve">, </w:t>
      </w:r>
      <w:r w:rsidR="00710459">
        <w:t>2020).</w:t>
      </w:r>
      <w:r w:rsidR="00710459">
        <w:t xml:space="preserve"> Alder said that the youngest child would be the child who would be ‘babied’ and would also be the child who would want to be older than the other children, he said that the youngest child may have huge plans that would never work out.</w:t>
      </w:r>
      <w:r w:rsidR="00710459" w:rsidRPr="00710459">
        <w:t xml:space="preserve"> </w:t>
      </w:r>
      <w:r w:rsidR="00710459">
        <w:t>(Aldreian.us (2020).</w:t>
      </w:r>
      <w:r w:rsidR="00710459">
        <w:t xml:space="preserve"> The last part of </w:t>
      </w:r>
      <w:r w:rsidR="00AD0A7F">
        <w:t>alder’s</w:t>
      </w:r>
      <w:r w:rsidR="00710459">
        <w:t xml:space="preserve"> theory was the only child, alder said that the only child likes to be the centre of the </w:t>
      </w:r>
      <w:proofErr w:type="gramStart"/>
      <w:r w:rsidR="00710459">
        <w:t>adults</w:t>
      </w:r>
      <w:proofErr w:type="gramEnd"/>
      <w:r w:rsidR="00710459">
        <w:t xml:space="preserve"> attention, and that they would prefer adult company. Adler said that the only child would have problems with sharing with peers and siblings.</w:t>
      </w:r>
      <w:r w:rsidR="00710459" w:rsidRPr="00710459">
        <w:t xml:space="preserve"> </w:t>
      </w:r>
      <w:r w:rsidR="00710459">
        <w:t>(Aldreian.us (2020).</w:t>
      </w:r>
    </w:p>
    <w:p w14:paraId="6C873870" w14:textId="5F6844DE" w:rsidR="00710459" w:rsidRDefault="000D28D5" w:rsidP="00526598">
      <w:pPr>
        <w:jc w:val="both"/>
      </w:pPr>
      <w:r>
        <w:t xml:space="preserve"> </w:t>
      </w:r>
      <w:r w:rsidR="00FD46CC">
        <w:t xml:space="preserve">Adler believed this theory would impact on children as they grew </w:t>
      </w:r>
      <w:proofErr w:type="gramStart"/>
      <w:r w:rsidR="00FD46CC">
        <w:t>older</w:t>
      </w:r>
      <w:proofErr w:type="gramEnd"/>
      <w:r w:rsidR="00FD46CC">
        <w:t xml:space="preserve"> he believed it would affect the child relationships, worth ethic but also their mental health. Although alder believed this to be the case a study was carried out</w:t>
      </w:r>
      <w:r w:rsidR="0048196C">
        <w:t>.</w:t>
      </w:r>
      <w:r w:rsidR="00FD46CC">
        <w:t xml:space="preserve"> </w:t>
      </w:r>
      <w:r w:rsidR="0048196C">
        <w:t>T</w:t>
      </w:r>
      <w:r w:rsidR="00FD46CC">
        <w:t xml:space="preserve">he 1970 British cohort study </w:t>
      </w:r>
      <w:r w:rsidR="0048196C">
        <w:t xml:space="preserve">was carried out </w:t>
      </w:r>
      <w:r w:rsidR="00FD46CC">
        <w:t>and they concluded this showed that there was no link between birth order and mental wellbeing and psychological distress in later life. (</w:t>
      </w:r>
      <w:proofErr w:type="spellStart"/>
      <w:r w:rsidR="00FD46CC">
        <w:t>Heikkila.K</w:t>
      </w:r>
      <w:proofErr w:type="spellEnd"/>
      <w:r w:rsidR="00FD46CC">
        <w:t>, 2019).</w:t>
      </w:r>
      <w:r w:rsidR="00633CBC">
        <w:t xml:space="preserve"> The sample </w:t>
      </w:r>
      <w:proofErr w:type="spellStart"/>
      <w:r w:rsidR="00633CBC">
        <w:t>sonsisted</w:t>
      </w:r>
      <w:proofErr w:type="spellEnd"/>
      <w:r w:rsidR="00633CBC">
        <w:t xml:space="preserve"> of 9,354 people and all of which had had a </w:t>
      </w:r>
      <w:proofErr w:type="spellStart"/>
      <w:r w:rsidR="00633CBC">
        <w:t>consoltation</w:t>
      </w:r>
      <w:proofErr w:type="spellEnd"/>
      <w:r w:rsidR="00633CBC">
        <w:t xml:space="preserve"> with a doctor in the last 12 months regarding their mental health. The study also showed that although birth order </w:t>
      </w:r>
      <w:proofErr w:type="gramStart"/>
      <w:r w:rsidR="00633CBC">
        <w:t>didn’t</w:t>
      </w:r>
      <w:proofErr w:type="gramEnd"/>
      <w:r w:rsidR="00633CBC">
        <w:t xml:space="preserve"> affect the persons mental health factors like their birth weight could cause an increased risk of schizophrenia and a psychiatric diagnosis in adulthood. </w:t>
      </w:r>
    </w:p>
    <w:p w14:paraId="1EA9A195" w14:textId="77777777" w:rsidR="00633CBC" w:rsidRPr="00633CBC" w:rsidRDefault="00633CBC" w:rsidP="00633CBC">
      <w:pPr>
        <w:pStyle w:val="NormalWeb"/>
        <w:spacing w:after="0"/>
        <w:jc w:val="both"/>
        <w:rPr>
          <w:rFonts w:eastAsia="Times New Roman"/>
          <w:lang w:eastAsia="en-GB"/>
        </w:rPr>
      </w:pPr>
      <w:r w:rsidRPr="00633CBC">
        <w:rPr>
          <w:rFonts w:asciiTheme="minorHAnsi" w:hAnsiTheme="minorHAnsi" w:cstheme="minorHAnsi"/>
          <w:sz w:val="22"/>
          <w:szCs w:val="22"/>
        </w:rPr>
        <w:t xml:space="preserve">A therapy that can help with mental health illnesses such as schizophrenia is </w:t>
      </w:r>
      <w:proofErr w:type="spellStart"/>
      <w:r w:rsidRPr="00633CBC">
        <w:rPr>
          <w:rFonts w:asciiTheme="minorHAnsi" w:hAnsiTheme="minorHAnsi" w:cstheme="minorHAnsi"/>
          <w:sz w:val="22"/>
          <w:szCs w:val="22"/>
        </w:rPr>
        <w:t>Aldreian</w:t>
      </w:r>
      <w:proofErr w:type="spellEnd"/>
      <w:r w:rsidRPr="00633CBC">
        <w:rPr>
          <w:rFonts w:asciiTheme="minorHAnsi" w:hAnsiTheme="minorHAnsi" w:cstheme="minorHAnsi"/>
          <w:sz w:val="22"/>
          <w:szCs w:val="22"/>
        </w:rPr>
        <w:t xml:space="preserve"> Therapy.</w:t>
      </w:r>
      <w:r w:rsidRPr="00633CBC">
        <w:rPr>
          <w:sz w:val="22"/>
          <w:szCs w:val="22"/>
        </w:rPr>
        <w:t xml:space="preserve"> </w:t>
      </w:r>
      <w:r w:rsidRPr="00633CBC">
        <w:rPr>
          <w:rFonts w:ascii="Calibri" w:eastAsiaTheme="minorEastAsia" w:hAnsi="Calibri"/>
          <w:kern w:val="24"/>
          <w:sz w:val="22"/>
          <w:szCs w:val="22"/>
          <w:lang w:eastAsia="en-GB"/>
        </w:rPr>
        <w:t xml:space="preserve">Adlerian therapy is a mode of psychoeducational therapy comprised of four main stages. It is both humanistic, meaning it focuses on a person's individual qualities and </w:t>
      </w:r>
      <w:proofErr w:type="spellStart"/>
      <w:r w:rsidRPr="00633CBC">
        <w:rPr>
          <w:rFonts w:ascii="Calibri" w:eastAsiaTheme="minorEastAsia" w:hAnsi="Calibri"/>
          <w:kern w:val="24"/>
          <w:sz w:val="22"/>
          <w:szCs w:val="22"/>
          <w:lang w:eastAsia="en-GB"/>
        </w:rPr>
        <w:t>behavior</w:t>
      </w:r>
      <w:proofErr w:type="spellEnd"/>
      <w:r w:rsidRPr="00633CBC">
        <w:rPr>
          <w:rFonts w:ascii="Calibri" w:eastAsiaTheme="minorEastAsia" w:hAnsi="Calibri"/>
          <w:kern w:val="24"/>
          <w:sz w:val="22"/>
          <w:szCs w:val="22"/>
          <w:lang w:eastAsia="en-GB"/>
        </w:rPr>
        <w:t>, and goal-orientated, in that is focuses on the future rather than the past. Using this approach, the therapist works to understand the patient's unique way of thinking and how thoughts influence action.</w:t>
      </w:r>
      <w:r>
        <w:rPr>
          <w:rFonts w:ascii="Calibri" w:eastAsiaTheme="minorEastAsia" w:hAnsi="Calibri"/>
          <w:kern w:val="24"/>
          <w:sz w:val="22"/>
          <w:szCs w:val="22"/>
          <w:lang w:eastAsia="en-GB"/>
        </w:rPr>
        <w:t xml:space="preserve"> </w:t>
      </w:r>
      <w:r w:rsidRPr="00633CBC">
        <w:rPr>
          <w:rFonts w:ascii="Calibri" w:eastAsiaTheme="minorEastAsia" w:hAnsi="Calibri"/>
          <w:kern w:val="24"/>
          <w:sz w:val="22"/>
          <w:szCs w:val="22"/>
          <w:lang w:eastAsia="en-GB"/>
        </w:rPr>
        <w:t xml:space="preserve">Adlerian therapy has proven its effectiveness over the past 30 years and is deemed to be a positive and hopeful approach to treating many </w:t>
      </w:r>
      <w:hyperlink r:id="rId6" w:history="1">
        <w:r w:rsidRPr="00633CBC">
          <w:rPr>
            <w:rFonts w:ascii="Calibri" w:eastAsiaTheme="minorEastAsia" w:hAnsi="Calibri"/>
            <w:kern w:val="24"/>
            <w:sz w:val="22"/>
            <w:szCs w:val="22"/>
            <w:lang w:eastAsia="en-GB"/>
          </w:rPr>
          <w:t>types of mental illness</w:t>
        </w:r>
      </w:hyperlink>
      <w:r w:rsidRPr="00633CBC">
        <w:rPr>
          <w:rFonts w:ascii="Calibri" w:eastAsiaTheme="minorEastAsia" w:hAnsi="Calibri"/>
          <w:kern w:val="24"/>
          <w:sz w:val="22"/>
          <w:szCs w:val="22"/>
          <w:lang w:eastAsia="en-GB"/>
        </w:rPr>
        <w:t xml:space="preserve"> and </w:t>
      </w:r>
      <w:hyperlink r:id="rId7" w:history="1">
        <w:r w:rsidRPr="00633CBC">
          <w:rPr>
            <w:rFonts w:ascii="Calibri" w:eastAsiaTheme="minorEastAsia" w:hAnsi="Calibri"/>
            <w:kern w:val="24"/>
            <w:sz w:val="22"/>
            <w:szCs w:val="22"/>
            <w:lang w:eastAsia="en-GB"/>
          </w:rPr>
          <w:t>mental disorders</w:t>
        </w:r>
      </w:hyperlink>
      <w:r w:rsidRPr="00633CBC">
        <w:rPr>
          <w:rFonts w:ascii="Calibri" w:eastAsiaTheme="minorEastAsia" w:hAnsi="Calibri"/>
          <w:kern w:val="24"/>
          <w:sz w:val="22"/>
          <w:szCs w:val="22"/>
          <w:lang w:eastAsia="en-GB"/>
        </w:rPr>
        <w:t>. (Healthy Place, 2020)</w:t>
      </w:r>
      <w:r w:rsidRPr="00633CBC">
        <w:rPr>
          <w:rFonts w:ascii="Calibri" w:eastAsiaTheme="minorEastAsia" w:hAnsi="Calibri"/>
          <w:kern w:val="24"/>
          <w:sz w:val="22"/>
          <w:szCs w:val="22"/>
          <w:lang w:eastAsia="en-GB"/>
        </w:rPr>
        <w:t xml:space="preserve"> </w:t>
      </w:r>
      <w:r w:rsidRPr="00633CBC">
        <w:rPr>
          <w:rFonts w:ascii="Calibri" w:eastAsiaTheme="minorEastAsia" w:hAnsi="Calibri"/>
          <w:kern w:val="24"/>
          <w:sz w:val="22"/>
          <w:szCs w:val="22"/>
          <w:lang w:eastAsia="en-GB"/>
        </w:rPr>
        <w:t xml:space="preserve">Adlerian therapy can be applied to almost anyone at any time. It can be particularly helpful for people experiencing </w:t>
      </w:r>
      <w:hyperlink r:id="rId8" w:history="1">
        <w:r w:rsidRPr="00633CBC">
          <w:rPr>
            <w:rFonts w:ascii="Calibri" w:eastAsiaTheme="minorEastAsia" w:hAnsi="Calibri"/>
            <w:kern w:val="24"/>
            <w:sz w:val="22"/>
            <w:szCs w:val="22"/>
            <w:lang w:eastAsia="en-GB"/>
          </w:rPr>
          <w:t>anxiety</w:t>
        </w:r>
      </w:hyperlink>
      <w:r w:rsidRPr="00633CBC">
        <w:rPr>
          <w:rFonts w:ascii="Calibri" w:eastAsiaTheme="minorEastAsia" w:hAnsi="Calibri"/>
          <w:kern w:val="24"/>
          <w:sz w:val="22"/>
          <w:szCs w:val="22"/>
          <w:lang w:eastAsia="en-GB"/>
        </w:rPr>
        <w:t xml:space="preserve"> or </w:t>
      </w:r>
      <w:hyperlink r:id="rId9" w:history="1">
        <w:r w:rsidRPr="00633CBC">
          <w:rPr>
            <w:rFonts w:ascii="Calibri" w:eastAsiaTheme="minorEastAsia" w:hAnsi="Calibri"/>
            <w:kern w:val="24"/>
            <w:sz w:val="22"/>
            <w:szCs w:val="22"/>
            <w:lang w:eastAsia="en-GB"/>
          </w:rPr>
          <w:t>conduct disorder</w:t>
        </w:r>
      </w:hyperlink>
      <w:r w:rsidRPr="00633CBC">
        <w:rPr>
          <w:rFonts w:ascii="Calibri" w:eastAsiaTheme="minorEastAsia" w:hAnsi="Calibri"/>
          <w:kern w:val="24"/>
          <w:sz w:val="22"/>
          <w:szCs w:val="22"/>
          <w:lang w:eastAsia="en-GB"/>
        </w:rPr>
        <w:t xml:space="preserve">, though it can be used to treat virtually any </w:t>
      </w:r>
      <w:hyperlink r:id="rId10" w:history="1">
        <w:r w:rsidRPr="00633CBC">
          <w:rPr>
            <w:rFonts w:ascii="Calibri" w:eastAsiaTheme="minorEastAsia" w:hAnsi="Calibri"/>
            <w:kern w:val="24"/>
            <w:sz w:val="22"/>
            <w:szCs w:val="22"/>
            <w:lang w:eastAsia="en-GB"/>
          </w:rPr>
          <w:t>mental health condition</w:t>
        </w:r>
      </w:hyperlink>
      <w:r w:rsidRPr="00633CBC">
        <w:rPr>
          <w:rFonts w:ascii="Calibri" w:eastAsiaTheme="minorEastAsia" w:hAnsi="Calibri"/>
          <w:kern w:val="24"/>
          <w:sz w:val="22"/>
          <w:szCs w:val="22"/>
          <w:lang w:eastAsia="en-GB"/>
        </w:rPr>
        <w:t xml:space="preserve"> or situation. (Healthy Place, 2020)</w:t>
      </w:r>
    </w:p>
    <w:p w14:paraId="7D6E3698" w14:textId="6CA8953C" w:rsidR="00633CBC" w:rsidRPr="00633CBC" w:rsidRDefault="00633CBC" w:rsidP="00633CBC">
      <w:pPr>
        <w:pStyle w:val="NormalWeb"/>
        <w:spacing w:after="0"/>
        <w:jc w:val="both"/>
        <w:rPr>
          <w:rFonts w:eastAsia="Times New Roman"/>
          <w:sz w:val="14"/>
          <w:szCs w:val="14"/>
          <w:lang w:eastAsia="en-GB"/>
        </w:rPr>
      </w:pPr>
    </w:p>
    <w:p w14:paraId="2C47C2E7" w14:textId="2F0D11AD" w:rsidR="00633CBC" w:rsidRDefault="00480D19" w:rsidP="00526598">
      <w:pPr>
        <w:jc w:val="both"/>
        <w:rPr>
          <w:rFonts w:cstheme="minorHAnsi"/>
          <w:color w:val="000000"/>
          <w:shd w:val="clear" w:color="auto" w:fill="FFFFFF"/>
        </w:rPr>
      </w:pPr>
      <w:r w:rsidRPr="00480D19">
        <w:rPr>
          <w:rFonts w:cstheme="minorHAnsi"/>
          <w:color w:val="000000"/>
          <w:shd w:val="clear" w:color="auto" w:fill="FFFFFF"/>
        </w:rPr>
        <w:t xml:space="preserve">Adlerian Psychology, also known as Individual Psychology, was founded by the psychiatrist Alfred Adler and popularized in the United States by the psychiatrist Rudolf Dreikurs. Individual Psychology is a holistic approach to understanding the individual. Francis X. Walton, Ph.D. and Kathleen A. Walton founded Adlerian Child Care </w:t>
      </w:r>
      <w:proofErr w:type="spellStart"/>
      <w:r w:rsidRPr="00480D19">
        <w:rPr>
          <w:rFonts w:cstheme="minorHAnsi"/>
          <w:color w:val="000000"/>
          <w:shd w:val="clear" w:color="auto" w:fill="FFFFFF"/>
        </w:rPr>
        <w:t>Centers</w:t>
      </w:r>
      <w:proofErr w:type="spellEnd"/>
      <w:r w:rsidRPr="00480D19">
        <w:rPr>
          <w:rFonts w:cstheme="minorHAnsi"/>
          <w:color w:val="000000"/>
          <w:shd w:val="clear" w:color="auto" w:fill="FFFFFF"/>
        </w:rPr>
        <w:t xml:space="preserve">, Inc. in 1974. The </w:t>
      </w:r>
      <w:proofErr w:type="spellStart"/>
      <w:r w:rsidRPr="00480D19">
        <w:rPr>
          <w:rFonts w:cstheme="minorHAnsi"/>
          <w:color w:val="000000"/>
          <w:shd w:val="clear" w:color="auto" w:fill="FFFFFF"/>
        </w:rPr>
        <w:t>Waltons</w:t>
      </w:r>
      <w:proofErr w:type="spellEnd"/>
      <w:r w:rsidRPr="00480D19">
        <w:rPr>
          <w:rFonts w:cstheme="minorHAnsi"/>
          <w:color w:val="000000"/>
          <w:shd w:val="clear" w:color="auto" w:fill="FFFFFF"/>
        </w:rPr>
        <w:t xml:space="preserve"> established the </w:t>
      </w:r>
      <w:proofErr w:type="spellStart"/>
      <w:r w:rsidRPr="00480D19">
        <w:rPr>
          <w:rFonts w:cstheme="minorHAnsi"/>
          <w:color w:val="000000"/>
          <w:shd w:val="clear" w:color="auto" w:fill="FFFFFF"/>
        </w:rPr>
        <w:t>centers</w:t>
      </w:r>
      <w:proofErr w:type="spellEnd"/>
      <w:r w:rsidRPr="00480D19">
        <w:rPr>
          <w:rFonts w:cstheme="minorHAnsi"/>
          <w:color w:val="000000"/>
          <w:shd w:val="clear" w:color="auto" w:fill="FFFFFF"/>
        </w:rPr>
        <w:t xml:space="preserve"> because they wanted to provide parents a child development program that would apply Alfred Adler’s child rearing philosophy and techniques to the teaching and guidance of children. Teachers at the </w:t>
      </w:r>
      <w:proofErr w:type="spellStart"/>
      <w:r w:rsidRPr="00480D19">
        <w:rPr>
          <w:rFonts w:cstheme="minorHAnsi"/>
          <w:color w:val="000000"/>
          <w:shd w:val="clear" w:color="auto" w:fill="FFFFFF"/>
        </w:rPr>
        <w:t>centers</w:t>
      </w:r>
      <w:proofErr w:type="spellEnd"/>
      <w:r w:rsidRPr="00480D19">
        <w:rPr>
          <w:rFonts w:cstheme="minorHAnsi"/>
          <w:color w:val="000000"/>
          <w:shd w:val="clear" w:color="auto" w:fill="FFFFFF"/>
        </w:rPr>
        <w:t xml:space="preserve"> are trained in Adlerian theory and classroom management techniques so they can provide children an early childhood program that encourages them to develop cooperation, responsibility and mutual respect for fellow human beings.</w:t>
      </w:r>
      <w:r>
        <w:rPr>
          <w:rFonts w:cstheme="minorHAnsi"/>
          <w:color w:val="000000"/>
          <w:shd w:val="clear" w:color="auto" w:fill="FFFFFF"/>
        </w:rPr>
        <w:t xml:space="preserve"> (</w:t>
      </w:r>
      <w:proofErr w:type="spellStart"/>
      <w:r>
        <w:rPr>
          <w:rFonts w:cstheme="minorHAnsi"/>
          <w:color w:val="000000"/>
          <w:shd w:val="clear" w:color="auto" w:fill="FFFFFF"/>
        </w:rPr>
        <w:t>Aldreian</w:t>
      </w:r>
      <w:proofErr w:type="spellEnd"/>
      <w:r>
        <w:rPr>
          <w:rFonts w:cstheme="minorHAnsi"/>
          <w:color w:val="000000"/>
          <w:shd w:val="clear" w:color="auto" w:fill="FFFFFF"/>
        </w:rPr>
        <w:t xml:space="preserve"> Childcare, 1997) This shows an insight to how </w:t>
      </w:r>
      <w:proofErr w:type="gramStart"/>
      <w:r>
        <w:rPr>
          <w:rFonts w:cstheme="minorHAnsi"/>
          <w:color w:val="000000"/>
          <w:shd w:val="clear" w:color="auto" w:fill="FFFFFF"/>
        </w:rPr>
        <w:t>alders</w:t>
      </w:r>
      <w:proofErr w:type="gramEnd"/>
      <w:r>
        <w:rPr>
          <w:rFonts w:cstheme="minorHAnsi"/>
          <w:color w:val="000000"/>
          <w:shd w:val="clear" w:color="auto" w:fill="FFFFFF"/>
        </w:rPr>
        <w:t xml:space="preserve"> theory is adapted into childcare today and how they the psychology and therapy is helping children, parents and teachers in understanding children, their needs, background and personality.</w:t>
      </w:r>
    </w:p>
    <w:p w14:paraId="5BB3054C" w14:textId="61A94C9B" w:rsidR="00480D19" w:rsidRDefault="00480D19" w:rsidP="00526598">
      <w:pPr>
        <w:jc w:val="both"/>
      </w:pPr>
      <w:r>
        <w:t xml:space="preserve">To conclude my findings in my research I would say that there are strong ties to the birth order of children and the personality of the children as a result from this. Both from what I have read and from how I feel and from talking to my siblings as the eldest of four there are lots of things we can relate too within the findings but also things that we </w:t>
      </w:r>
      <w:r>
        <w:lastRenderedPageBreak/>
        <w:t xml:space="preserve">don’t agree with so much. For example my youngest sister would agree with the fact she is asked to do things by older siblings a lot, she would also agree with </w:t>
      </w:r>
      <w:r w:rsidR="0048196C">
        <w:t xml:space="preserve">my mum and dad trying to keep her as their baby and wanting to be older than she is. My middle sister however </w:t>
      </w:r>
      <w:proofErr w:type="gramStart"/>
      <w:r w:rsidR="0048196C">
        <w:t>doesn’t</w:t>
      </w:r>
      <w:proofErr w:type="gramEnd"/>
      <w:r w:rsidR="0048196C">
        <w:t xml:space="preserve"> agree with the theory as she doesn’t think she felt left out as we were growing up and doesn’t feel like she was treated any different and forgotten about. </w:t>
      </w:r>
      <w:proofErr w:type="gramStart"/>
      <w:r w:rsidR="0048196C">
        <w:t>However</w:t>
      </w:r>
      <w:proofErr w:type="gramEnd"/>
      <w:r w:rsidR="0048196C">
        <w:t xml:space="preserve"> she did say that she didn’t feel a lot of pressure from my parents in school therefore she didn’t do so well in the exams. As the oldest I would say that I agree with the theory of the oldest child as I was made to feel like I had to set the example and do well at school,  I also felt like at times I would be left in charge and take over the role of mum. I also feel like I can be quite </w:t>
      </w:r>
      <w:proofErr w:type="gramStart"/>
      <w:r w:rsidR="0048196C">
        <w:t>bossy</w:t>
      </w:r>
      <w:proofErr w:type="gramEnd"/>
      <w:r w:rsidR="0048196C">
        <w:t xml:space="preserve"> and I enjoy being in charge. To sum up my research I would say that </w:t>
      </w:r>
      <w:proofErr w:type="spellStart"/>
      <w:r w:rsidR="0048196C">
        <w:t>adlers</w:t>
      </w:r>
      <w:proofErr w:type="spellEnd"/>
      <w:r w:rsidR="0048196C">
        <w:t xml:space="preserve"> theory is very relatable to every family </w:t>
      </w:r>
      <w:r w:rsidR="0096211A">
        <w:t>whether</w:t>
      </w:r>
      <w:r w:rsidR="0048196C">
        <w:t xml:space="preserve"> you agree with the theory or not, as I am the eldest and my youngest sister is still at school we are yet to find out whether </w:t>
      </w:r>
      <w:r w:rsidR="0096211A">
        <w:t>our birth order in our family will affect our mental health</w:t>
      </w:r>
      <w:r w:rsidR="0048196C">
        <w:t xml:space="preserve"> and our relationships and career prospects.</w:t>
      </w:r>
    </w:p>
    <w:p w14:paraId="47039412" w14:textId="6F5441D7" w:rsidR="0048196C" w:rsidRDefault="0048196C" w:rsidP="00526598">
      <w:pPr>
        <w:jc w:val="both"/>
      </w:pPr>
    </w:p>
    <w:p w14:paraId="0E6EC401" w14:textId="4A62073F" w:rsidR="0048196C" w:rsidRDefault="0048196C" w:rsidP="00526598">
      <w:pPr>
        <w:jc w:val="both"/>
      </w:pPr>
    </w:p>
    <w:p w14:paraId="2DBCCE29" w14:textId="3F3DBF4E" w:rsidR="0048196C" w:rsidRDefault="0048196C" w:rsidP="00526598">
      <w:pPr>
        <w:jc w:val="both"/>
      </w:pPr>
    </w:p>
    <w:p w14:paraId="3EE0E6F5" w14:textId="550913C1" w:rsidR="0048196C" w:rsidRDefault="0048196C" w:rsidP="00526598">
      <w:pPr>
        <w:jc w:val="both"/>
      </w:pPr>
    </w:p>
    <w:p w14:paraId="5847A948" w14:textId="503604A6" w:rsidR="0048196C" w:rsidRDefault="0048196C" w:rsidP="00526598">
      <w:pPr>
        <w:jc w:val="both"/>
      </w:pPr>
    </w:p>
    <w:p w14:paraId="435D37CF" w14:textId="6A32E26E" w:rsidR="0048196C" w:rsidRDefault="0048196C" w:rsidP="00526598">
      <w:pPr>
        <w:jc w:val="both"/>
      </w:pPr>
    </w:p>
    <w:p w14:paraId="3D2574D2" w14:textId="60FF747A" w:rsidR="0048196C" w:rsidRDefault="0048196C" w:rsidP="00526598">
      <w:pPr>
        <w:jc w:val="both"/>
      </w:pPr>
    </w:p>
    <w:p w14:paraId="43246481" w14:textId="66309030" w:rsidR="0048196C" w:rsidRDefault="0048196C" w:rsidP="00526598">
      <w:pPr>
        <w:jc w:val="both"/>
      </w:pPr>
    </w:p>
    <w:p w14:paraId="70186DC8" w14:textId="74388485" w:rsidR="0048196C" w:rsidRDefault="0048196C" w:rsidP="00526598">
      <w:pPr>
        <w:jc w:val="both"/>
      </w:pPr>
    </w:p>
    <w:p w14:paraId="3740CDB1" w14:textId="4C1FBE04" w:rsidR="0048196C" w:rsidRDefault="0048196C" w:rsidP="00526598">
      <w:pPr>
        <w:jc w:val="both"/>
      </w:pPr>
    </w:p>
    <w:p w14:paraId="78C97A90" w14:textId="646FE1B8" w:rsidR="0048196C" w:rsidRDefault="0048196C" w:rsidP="00526598">
      <w:pPr>
        <w:jc w:val="both"/>
      </w:pPr>
    </w:p>
    <w:p w14:paraId="33332FFA" w14:textId="4DC46562" w:rsidR="0048196C" w:rsidRDefault="0048196C" w:rsidP="00526598">
      <w:pPr>
        <w:jc w:val="both"/>
      </w:pPr>
    </w:p>
    <w:p w14:paraId="02723919" w14:textId="7305150C" w:rsidR="0048196C" w:rsidRDefault="0048196C" w:rsidP="00526598">
      <w:pPr>
        <w:jc w:val="both"/>
      </w:pPr>
    </w:p>
    <w:p w14:paraId="25056A92" w14:textId="5BD61B29" w:rsidR="0048196C" w:rsidRDefault="0048196C" w:rsidP="00526598">
      <w:pPr>
        <w:jc w:val="both"/>
      </w:pPr>
    </w:p>
    <w:p w14:paraId="3FDCCF9B" w14:textId="151553BD" w:rsidR="0048196C" w:rsidRDefault="0048196C" w:rsidP="00526598">
      <w:pPr>
        <w:jc w:val="both"/>
      </w:pPr>
    </w:p>
    <w:p w14:paraId="6E3A38BF" w14:textId="4A9FF557" w:rsidR="0048196C" w:rsidRDefault="0048196C" w:rsidP="00526598">
      <w:pPr>
        <w:jc w:val="both"/>
      </w:pPr>
    </w:p>
    <w:p w14:paraId="7593F17B" w14:textId="47A3E495" w:rsidR="0048196C" w:rsidRDefault="0048196C" w:rsidP="00526598">
      <w:pPr>
        <w:jc w:val="both"/>
      </w:pPr>
    </w:p>
    <w:p w14:paraId="75850D5B" w14:textId="0C5E451D" w:rsidR="0048196C" w:rsidRDefault="0048196C" w:rsidP="00526598">
      <w:pPr>
        <w:jc w:val="both"/>
      </w:pPr>
    </w:p>
    <w:p w14:paraId="178E1020" w14:textId="400D6402" w:rsidR="0048196C" w:rsidRDefault="0048196C" w:rsidP="00526598">
      <w:pPr>
        <w:jc w:val="both"/>
      </w:pPr>
    </w:p>
    <w:p w14:paraId="5CC26609" w14:textId="28D141C9" w:rsidR="0048196C" w:rsidRDefault="0048196C" w:rsidP="00526598">
      <w:pPr>
        <w:jc w:val="both"/>
      </w:pPr>
    </w:p>
    <w:p w14:paraId="7ED57FAD" w14:textId="5F9010DF" w:rsidR="0048196C" w:rsidRDefault="0048196C" w:rsidP="00526598">
      <w:pPr>
        <w:jc w:val="both"/>
      </w:pPr>
    </w:p>
    <w:p w14:paraId="34E4331F" w14:textId="318A0C9F" w:rsidR="0048196C" w:rsidRDefault="0048196C" w:rsidP="00526598">
      <w:pPr>
        <w:jc w:val="both"/>
      </w:pPr>
    </w:p>
    <w:p w14:paraId="1812F9DE" w14:textId="2B0885C7" w:rsidR="0048196C" w:rsidRDefault="0048196C" w:rsidP="00526598">
      <w:pPr>
        <w:jc w:val="both"/>
      </w:pPr>
    </w:p>
    <w:p w14:paraId="6D9D4391" w14:textId="4535F9E7" w:rsidR="0048196C" w:rsidRDefault="0048196C" w:rsidP="00526598">
      <w:pPr>
        <w:jc w:val="both"/>
      </w:pPr>
    </w:p>
    <w:p w14:paraId="42C0DFDF" w14:textId="77777777" w:rsidR="0048196C" w:rsidRDefault="0048196C" w:rsidP="00526598">
      <w:pPr>
        <w:jc w:val="both"/>
      </w:pPr>
    </w:p>
    <w:p w14:paraId="5ECC096F" w14:textId="5492D95D" w:rsidR="000D28D5" w:rsidRDefault="000D28D5" w:rsidP="00526598">
      <w:pPr>
        <w:jc w:val="both"/>
      </w:pPr>
    </w:p>
    <w:p w14:paraId="20A9B029" w14:textId="28D7D389" w:rsidR="000D28D5" w:rsidRDefault="000D28D5" w:rsidP="00526598">
      <w:pPr>
        <w:jc w:val="both"/>
      </w:pPr>
    </w:p>
    <w:p w14:paraId="7ADB02E9" w14:textId="7E0FF501" w:rsidR="000D28D5" w:rsidRPr="00480D19" w:rsidRDefault="00480D19" w:rsidP="00480D19">
      <w:pPr>
        <w:jc w:val="center"/>
        <w:rPr>
          <w:b/>
          <w:bCs/>
        </w:rPr>
      </w:pPr>
      <w:r w:rsidRPr="00480D19">
        <w:rPr>
          <w:b/>
          <w:bCs/>
        </w:rPr>
        <w:lastRenderedPageBreak/>
        <w:t>Reference List</w:t>
      </w:r>
    </w:p>
    <w:p w14:paraId="01E8CDBC" w14:textId="23FD512D" w:rsidR="000D28D5" w:rsidRDefault="00FD46CC" w:rsidP="00526598">
      <w:pPr>
        <w:jc w:val="both"/>
      </w:pPr>
      <w:r>
        <w:t xml:space="preserve">Adrian.US (2020) </w:t>
      </w:r>
      <w:proofErr w:type="spellStart"/>
      <w:r w:rsidRPr="00FD46CC">
        <w:rPr>
          <w:i/>
          <w:iCs/>
        </w:rPr>
        <w:t>Alderian</w:t>
      </w:r>
      <w:proofErr w:type="spellEnd"/>
      <w:r w:rsidRPr="00FD46CC">
        <w:rPr>
          <w:i/>
          <w:iCs/>
        </w:rPr>
        <w:t xml:space="preserve"> </w:t>
      </w:r>
      <w:proofErr w:type="spellStart"/>
      <w:r w:rsidRPr="00FD46CC">
        <w:rPr>
          <w:i/>
          <w:iCs/>
        </w:rPr>
        <w:t>Overveiw</w:t>
      </w:r>
      <w:proofErr w:type="spellEnd"/>
      <w:r w:rsidRPr="00FD46CC">
        <w:rPr>
          <w:i/>
          <w:iCs/>
        </w:rPr>
        <w:t xml:space="preserve"> of Birth Order Characteristics.</w:t>
      </w:r>
      <w:r>
        <w:t xml:space="preserve"> Available at </w:t>
      </w:r>
      <w:hyperlink r:id="rId11" w:history="1">
        <w:r w:rsidRPr="00982674">
          <w:rPr>
            <w:rStyle w:val="Hyperlink"/>
          </w:rPr>
          <w:t>http://adlerian.us/birthord.htm</w:t>
        </w:r>
      </w:hyperlink>
      <w:r>
        <w:t xml:space="preserve"> Accessed on 15th November 2020.</w:t>
      </w:r>
    </w:p>
    <w:p w14:paraId="4820021D" w14:textId="7BC891BA" w:rsidR="00FD46CC" w:rsidRDefault="00FD46CC" w:rsidP="00526598">
      <w:pPr>
        <w:jc w:val="both"/>
      </w:pPr>
      <w:proofErr w:type="spellStart"/>
      <w:r>
        <w:t>Heikkila.K</w:t>
      </w:r>
      <w:proofErr w:type="spellEnd"/>
      <w:r>
        <w:t xml:space="preserve"> (2019) Associations between birth order with mental wellbeing and psychological distress in </w:t>
      </w:r>
      <w:proofErr w:type="spellStart"/>
      <w:proofErr w:type="gramStart"/>
      <w:r>
        <w:t>midlife:finsings</w:t>
      </w:r>
      <w:proofErr w:type="spellEnd"/>
      <w:proofErr w:type="gramEnd"/>
      <w:r>
        <w:t xml:space="preserve"> from the 1970 British Cohort Study (bcs70) (1) (pp   ).</w:t>
      </w:r>
    </w:p>
    <w:p w14:paraId="56676EB3" w14:textId="77777777" w:rsidR="00FF4B9D" w:rsidRPr="00FF4B9D" w:rsidRDefault="00FF4B9D" w:rsidP="00480D19">
      <w:pPr>
        <w:spacing w:line="256" w:lineRule="auto"/>
        <w:contextualSpacing/>
        <w:jc w:val="both"/>
        <w:rPr>
          <w:rFonts w:eastAsia="Times New Roman" w:cstheme="minorHAnsi"/>
          <w:szCs w:val="18"/>
          <w:lang w:eastAsia="en-GB"/>
        </w:rPr>
      </w:pPr>
      <w:r w:rsidRPr="00FF4B9D">
        <w:rPr>
          <w:rFonts w:eastAsia="Calibri" w:cstheme="minorHAnsi"/>
          <w:color w:val="333333"/>
          <w:kern w:val="24"/>
          <w:lang w:eastAsia="en-GB"/>
        </w:rPr>
        <w:t xml:space="preserve">Emma Marie Smith, Healthy Place (October 2019) </w:t>
      </w:r>
      <w:proofErr w:type="spellStart"/>
      <w:r w:rsidRPr="00FF4B9D">
        <w:rPr>
          <w:rFonts w:eastAsia="Calibri" w:cstheme="minorHAnsi"/>
          <w:i/>
          <w:iCs/>
          <w:color w:val="333333"/>
          <w:kern w:val="24"/>
          <w:lang w:eastAsia="en-GB"/>
        </w:rPr>
        <w:t>Alderian</w:t>
      </w:r>
      <w:proofErr w:type="spellEnd"/>
      <w:r w:rsidRPr="00FF4B9D">
        <w:rPr>
          <w:rFonts w:eastAsia="Calibri" w:cstheme="minorHAnsi"/>
          <w:i/>
          <w:iCs/>
          <w:color w:val="333333"/>
          <w:kern w:val="24"/>
          <w:lang w:eastAsia="en-GB"/>
        </w:rPr>
        <w:t xml:space="preserve"> Therapy: What is it and how does it work? </w:t>
      </w:r>
      <w:r w:rsidRPr="00FF4B9D">
        <w:rPr>
          <w:rFonts w:eastAsia="Calibri" w:cstheme="minorHAnsi"/>
          <w:color w:val="333333"/>
          <w:kern w:val="24"/>
          <w:lang w:eastAsia="en-GB"/>
        </w:rPr>
        <w:t xml:space="preserve">Available at </w:t>
      </w:r>
      <w:hyperlink r:id="rId12" w:history="1">
        <w:r w:rsidRPr="00FF4B9D">
          <w:rPr>
            <w:rFonts w:eastAsia="Calibri" w:cstheme="minorHAnsi"/>
            <w:color w:val="333333"/>
            <w:kern w:val="24"/>
            <w:u w:val="single"/>
            <w:lang w:eastAsia="en-GB"/>
          </w:rPr>
          <w:t>https://www.healthyplace.com/other-info/mental-illness-overview/adlerian-therapy-what-is-it-and-how-does-it-work</w:t>
        </w:r>
      </w:hyperlink>
      <w:r w:rsidRPr="00FF4B9D">
        <w:rPr>
          <w:rFonts w:eastAsia="Calibri" w:cstheme="minorHAnsi"/>
          <w:color w:val="333333"/>
          <w:kern w:val="24"/>
          <w:lang w:eastAsia="en-GB"/>
        </w:rPr>
        <w:t xml:space="preserve"> (Accessed 10th November 2020)</w:t>
      </w:r>
    </w:p>
    <w:p w14:paraId="588B8DAC" w14:textId="60039850" w:rsidR="00FF4B9D" w:rsidRPr="00480D19" w:rsidRDefault="00480D19" w:rsidP="00526598">
      <w:pPr>
        <w:jc w:val="both"/>
      </w:pPr>
      <w:proofErr w:type="spellStart"/>
      <w:r>
        <w:t>Aldreian</w:t>
      </w:r>
      <w:proofErr w:type="spellEnd"/>
      <w:r>
        <w:t xml:space="preserve"> Child Care (1997), </w:t>
      </w:r>
      <w:proofErr w:type="spellStart"/>
      <w:r>
        <w:rPr>
          <w:i/>
          <w:iCs/>
        </w:rPr>
        <w:t>Aldreian</w:t>
      </w:r>
      <w:proofErr w:type="spellEnd"/>
      <w:r>
        <w:rPr>
          <w:i/>
          <w:iCs/>
        </w:rPr>
        <w:t xml:space="preserve"> Child Care Our Philosophy. </w:t>
      </w:r>
      <w:r>
        <w:t xml:space="preserve">Available at </w:t>
      </w:r>
      <w:hyperlink r:id="rId13" w:history="1">
        <w:r w:rsidRPr="00982674">
          <w:rPr>
            <w:rStyle w:val="Hyperlink"/>
          </w:rPr>
          <w:t>https://www.adlerianchildcare.net/parent-resources/our-philosophy/</w:t>
        </w:r>
      </w:hyperlink>
      <w:r>
        <w:t xml:space="preserve"> . Accessed on 18</w:t>
      </w:r>
      <w:r w:rsidRPr="00480D19">
        <w:rPr>
          <w:vertAlign w:val="superscript"/>
        </w:rPr>
        <w:t>th</w:t>
      </w:r>
      <w:r>
        <w:t xml:space="preserve"> November 2020.</w:t>
      </w:r>
    </w:p>
    <w:sectPr w:rsidR="00FF4B9D" w:rsidRPr="00480D19" w:rsidSect="005265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919B1"/>
    <w:multiLevelType w:val="hybridMultilevel"/>
    <w:tmpl w:val="A67201EC"/>
    <w:lvl w:ilvl="0" w:tplc="3864D186">
      <w:start w:val="1"/>
      <w:numFmt w:val="bullet"/>
      <w:lvlText w:val="•"/>
      <w:lvlJc w:val="left"/>
      <w:pPr>
        <w:tabs>
          <w:tab w:val="num" w:pos="720"/>
        </w:tabs>
        <w:ind w:left="720" w:hanging="360"/>
      </w:pPr>
      <w:rPr>
        <w:rFonts w:ascii="Arial" w:hAnsi="Arial" w:hint="default"/>
      </w:rPr>
    </w:lvl>
    <w:lvl w:ilvl="1" w:tplc="7AB4F240" w:tentative="1">
      <w:start w:val="1"/>
      <w:numFmt w:val="bullet"/>
      <w:lvlText w:val="•"/>
      <w:lvlJc w:val="left"/>
      <w:pPr>
        <w:tabs>
          <w:tab w:val="num" w:pos="1440"/>
        </w:tabs>
        <w:ind w:left="1440" w:hanging="360"/>
      </w:pPr>
      <w:rPr>
        <w:rFonts w:ascii="Arial" w:hAnsi="Arial" w:hint="default"/>
      </w:rPr>
    </w:lvl>
    <w:lvl w:ilvl="2" w:tplc="2B6C4480" w:tentative="1">
      <w:start w:val="1"/>
      <w:numFmt w:val="bullet"/>
      <w:lvlText w:val="•"/>
      <w:lvlJc w:val="left"/>
      <w:pPr>
        <w:tabs>
          <w:tab w:val="num" w:pos="2160"/>
        </w:tabs>
        <w:ind w:left="2160" w:hanging="360"/>
      </w:pPr>
      <w:rPr>
        <w:rFonts w:ascii="Arial" w:hAnsi="Arial" w:hint="default"/>
      </w:rPr>
    </w:lvl>
    <w:lvl w:ilvl="3" w:tplc="302E9CAC" w:tentative="1">
      <w:start w:val="1"/>
      <w:numFmt w:val="bullet"/>
      <w:lvlText w:val="•"/>
      <w:lvlJc w:val="left"/>
      <w:pPr>
        <w:tabs>
          <w:tab w:val="num" w:pos="2880"/>
        </w:tabs>
        <w:ind w:left="2880" w:hanging="360"/>
      </w:pPr>
      <w:rPr>
        <w:rFonts w:ascii="Arial" w:hAnsi="Arial" w:hint="default"/>
      </w:rPr>
    </w:lvl>
    <w:lvl w:ilvl="4" w:tplc="1E20286E" w:tentative="1">
      <w:start w:val="1"/>
      <w:numFmt w:val="bullet"/>
      <w:lvlText w:val="•"/>
      <w:lvlJc w:val="left"/>
      <w:pPr>
        <w:tabs>
          <w:tab w:val="num" w:pos="3600"/>
        </w:tabs>
        <w:ind w:left="3600" w:hanging="360"/>
      </w:pPr>
      <w:rPr>
        <w:rFonts w:ascii="Arial" w:hAnsi="Arial" w:hint="default"/>
      </w:rPr>
    </w:lvl>
    <w:lvl w:ilvl="5" w:tplc="6E7040D8" w:tentative="1">
      <w:start w:val="1"/>
      <w:numFmt w:val="bullet"/>
      <w:lvlText w:val="•"/>
      <w:lvlJc w:val="left"/>
      <w:pPr>
        <w:tabs>
          <w:tab w:val="num" w:pos="4320"/>
        </w:tabs>
        <w:ind w:left="4320" w:hanging="360"/>
      </w:pPr>
      <w:rPr>
        <w:rFonts w:ascii="Arial" w:hAnsi="Arial" w:hint="default"/>
      </w:rPr>
    </w:lvl>
    <w:lvl w:ilvl="6" w:tplc="0A9A2BF2" w:tentative="1">
      <w:start w:val="1"/>
      <w:numFmt w:val="bullet"/>
      <w:lvlText w:val="•"/>
      <w:lvlJc w:val="left"/>
      <w:pPr>
        <w:tabs>
          <w:tab w:val="num" w:pos="5040"/>
        </w:tabs>
        <w:ind w:left="5040" w:hanging="360"/>
      </w:pPr>
      <w:rPr>
        <w:rFonts w:ascii="Arial" w:hAnsi="Arial" w:hint="default"/>
      </w:rPr>
    </w:lvl>
    <w:lvl w:ilvl="7" w:tplc="57ACE72E" w:tentative="1">
      <w:start w:val="1"/>
      <w:numFmt w:val="bullet"/>
      <w:lvlText w:val="•"/>
      <w:lvlJc w:val="left"/>
      <w:pPr>
        <w:tabs>
          <w:tab w:val="num" w:pos="5760"/>
        </w:tabs>
        <w:ind w:left="5760" w:hanging="360"/>
      </w:pPr>
      <w:rPr>
        <w:rFonts w:ascii="Arial" w:hAnsi="Arial" w:hint="default"/>
      </w:rPr>
    </w:lvl>
    <w:lvl w:ilvl="8" w:tplc="895E47F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598"/>
    <w:rsid w:val="000D28D5"/>
    <w:rsid w:val="00480D19"/>
    <w:rsid w:val="0048196C"/>
    <w:rsid w:val="00526598"/>
    <w:rsid w:val="00633CBC"/>
    <w:rsid w:val="00710459"/>
    <w:rsid w:val="0096211A"/>
    <w:rsid w:val="00AD0A7F"/>
    <w:rsid w:val="00AE3CD9"/>
    <w:rsid w:val="00B0393E"/>
    <w:rsid w:val="00FD46CC"/>
    <w:rsid w:val="00FF4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CCF43"/>
  <w15:chartTrackingRefBased/>
  <w15:docId w15:val="{615C16D3-FF56-478D-8670-B85CB84B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6CC"/>
    <w:rPr>
      <w:color w:val="0563C1" w:themeColor="hyperlink"/>
      <w:u w:val="single"/>
    </w:rPr>
  </w:style>
  <w:style w:type="character" w:styleId="UnresolvedMention">
    <w:name w:val="Unresolved Mention"/>
    <w:basedOn w:val="DefaultParagraphFont"/>
    <w:uiPriority w:val="99"/>
    <w:semiHidden/>
    <w:unhideWhenUsed/>
    <w:rsid w:val="00FD46CC"/>
    <w:rPr>
      <w:color w:val="605E5C"/>
      <w:shd w:val="clear" w:color="auto" w:fill="E1DFDD"/>
    </w:rPr>
  </w:style>
  <w:style w:type="paragraph" w:styleId="NormalWeb">
    <w:name w:val="Normal (Web)"/>
    <w:basedOn w:val="Normal"/>
    <w:uiPriority w:val="99"/>
    <w:unhideWhenUsed/>
    <w:rsid w:val="00633CBC"/>
    <w:rPr>
      <w:rFonts w:ascii="Times New Roman" w:hAnsi="Times New Roman" w:cs="Times New Roman"/>
      <w:sz w:val="24"/>
      <w:szCs w:val="24"/>
    </w:rPr>
  </w:style>
  <w:style w:type="paragraph" w:styleId="ListParagraph">
    <w:name w:val="List Paragraph"/>
    <w:basedOn w:val="Normal"/>
    <w:uiPriority w:val="34"/>
    <w:qFormat/>
    <w:rsid w:val="00FF4B9D"/>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2256962">
      <w:bodyDiv w:val="1"/>
      <w:marLeft w:val="0"/>
      <w:marRight w:val="0"/>
      <w:marTop w:val="0"/>
      <w:marBottom w:val="0"/>
      <w:divBdr>
        <w:top w:val="none" w:sz="0" w:space="0" w:color="auto"/>
        <w:left w:val="none" w:sz="0" w:space="0" w:color="auto"/>
        <w:bottom w:val="none" w:sz="0" w:space="0" w:color="auto"/>
        <w:right w:val="none" w:sz="0" w:space="0" w:color="auto"/>
      </w:divBdr>
      <w:divsChild>
        <w:div w:id="1436364064">
          <w:marLeft w:val="446"/>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yplace.com/anxiety-panic/anxiety-information/what-is-anxiety-anxiety-definition" TargetMode="External"/><Relationship Id="rId13" Type="http://schemas.openxmlformats.org/officeDocument/2006/relationships/hyperlink" Target="https://www.adlerianchildcare.net/parent-resources/our-philosophy/" TargetMode="External"/><Relationship Id="rId3" Type="http://schemas.openxmlformats.org/officeDocument/2006/relationships/styles" Target="styles.xml"/><Relationship Id="rId7" Type="http://schemas.openxmlformats.org/officeDocument/2006/relationships/hyperlink" Target="https://www.healthyplace.com/other-info/mental-illness-overview/different-mental-disorders-and-their-challenges" TargetMode="External"/><Relationship Id="rId12" Type="http://schemas.openxmlformats.org/officeDocument/2006/relationships/hyperlink" Target="https://www.healthyplace.com/other-info/mental-illness-overview/adlerian-therapy-what-is-it-and-how-does-it-wor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ealthyplace.com/other-info/mental-illness-overview/5-different-types-of-mental-illness" TargetMode="External"/><Relationship Id="rId11" Type="http://schemas.openxmlformats.org/officeDocument/2006/relationships/hyperlink" Target="http://adlerian.us/birthord.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ealthyplace.com/mental-health-videos/mental-health-treatments/mental-illness-or-mental-health-condition" TargetMode="External"/><Relationship Id="rId4" Type="http://schemas.openxmlformats.org/officeDocument/2006/relationships/settings" Target="settings.xml"/><Relationship Id="rId9" Type="http://schemas.openxmlformats.org/officeDocument/2006/relationships/hyperlink" Target="https://www.healthyplace.com/other-info/psychiatric-disorder-definitions/conduct-disord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18520-4A69-4608-A1DE-4E5E44580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1215</Words>
  <Characters>6927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stephens</dc:creator>
  <cp:keywords/>
  <dc:description/>
  <cp:lastModifiedBy>lauren stephens</cp:lastModifiedBy>
  <cp:revision>2</cp:revision>
  <dcterms:created xsi:type="dcterms:W3CDTF">2020-11-18T20:59:00Z</dcterms:created>
  <dcterms:modified xsi:type="dcterms:W3CDTF">2020-11-18T20:59:00Z</dcterms:modified>
</cp:coreProperties>
</file>