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04E5A7FD" w:rsidR="007539E0" w:rsidRDefault="007539E0" w:rsidP="007539E0">
      <w:r>
        <w:t>Student number:</w:t>
      </w:r>
      <w:r w:rsidR="00B205D7">
        <w:t xml:space="preserve"> 2609701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40F4BB9E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E489410" w14:textId="4F5B0F47" w:rsidR="00104E6B" w:rsidRDefault="006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2024, mar</w:t>
            </w:r>
            <w:r w:rsidR="000C773D">
              <w:t>ch</w:t>
            </w:r>
          </w:p>
          <w:p w14:paraId="298F4342" w14:textId="77777777" w:rsidR="006F2C90" w:rsidRDefault="006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48446293" w14:textId="08BB3327" w:rsidR="006F2C90" w:rsidRDefault="006F2C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0267BFB7" w:rsidR="00872562" w:rsidRDefault="00B565C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is relevant to antibiotic resistance and is intended for healthcare </w:t>
            </w:r>
            <w:r w:rsidR="00E95C83">
              <w:t>professionals, researchers and students.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5B7311FB" w:rsidR="00104E6B" w:rsidRDefault="00E95C8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was written by re</w:t>
            </w:r>
            <w:r w:rsidR="00F61617">
              <w:t>searchers affiliated with academic and public health institutions and published in a medical journal.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6A8A5514" w:rsidR="00104E6B" w:rsidRDefault="00273A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is a systematic revie of 58</w:t>
            </w:r>
            <w:r w:rsidR="00DB58A7">
              <w:t xml:space="preserve"> studies and supports its finding with sc</w:t>
            </w:r>
            <w:r w:rsidR="001F6FD5">
              <w:t>ientific evidence and reference.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6E090F08" w:rsidR="00104E6B" w:rsidRDefault="00273A0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Its purpose is to inform readers about the relationship between antibiotic use and antibiotic resistance with a focus on improving antibiotic use.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3B9C681F" w:rsidR="00104E6B" w:rsidRDefault="0085794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Last updated </w:t>
            </w:r>
            <w:r w:rsidR="004767AF">
              <w:t xml:space="preserve">2026, </w:t>
            </w:r>
            <w:r w:rsidR="0043238F">
              <w:t>March</w:t>
            </w:r>
            <w:r w:rsidR="004767AF">
              <w:t xml:space="preserve"> </w:t>
            </w:r>
            <w:r w:rsidR="001B6DA7">
              <w:t>10th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70144CAC" w:rsidR="00104E6B" w:rsidRDefault="00BC59E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It is highly rele</w:t>
            </w:r>
            <w:r w:rsidR="0058595E">
              <w:t xml:space="preserve">vant to antibiotics and antibiotic resistance and is intended </w:t>
            </w:r>
            <w:r w:rsidR="002501E9">
              <w:t xml:space="preserve">for the </w:t>
            </w:r>
            <w:r w:rsidR="001061F3">
              <w:t>public</w:t>
            </w:r>
            <w:r w:rsidR="002501E9">
              <w:t xml:space="preserve"> and patient.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568C555E" w:rsidR="00104E6B" w:rsidRDefault="002501E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is provided by NHS 111 </w:t>
            </w:r>
            <w:r w:rsidR="001061F3">
              <w:t>Wales, an official health service.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6AF2D53B" w:rsidR="00104E6B" w:rsidRDefault="001061F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It provides evidence based health information about antibiotic</w:t>
            </w:r>
            <w:r w:rsidR="0013204C">
              <w:t xml:space="preserve"> use, side effect and resistance.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63154E0F" w:rsidR="00104E6B" w:rsidRDefault="0013204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purpose </w:t>
            </w:r>
            <w:r w:rsidR="006E4E43">
              <w:t>is to inform and educate the public about safe use of antibiotics and the risk of antibiotic resistance.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2EAEB1F4" w:rsidR="00104E6B" w:rsidRDefault="000C77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Published 2017 </w:t>
            </w:r>
            <w:r w:rsidR="0043238F">
              <w:t>October 11th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4E693CA5" w:rsidR="00104E6B" w:rsidRDefault="003121B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is relevant to antibiotic use and resistance </w:t>
            </w:r>
            <w:r w:rsidR="005F0192">
              <w:t>and is intended for patients and public.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32CA8587" w:rsidR="00104E6B" w:rsidRDefault="005F019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It was writ</w:t>
            </w:r>
            <w:r w:rsidR="00AE6EA2">
              <w:t>ten by dr Mary Harding, a qualified GP and Medical author, and revie</w:t>
            </w:r>
            <w:r w:rsidR="005D47F5">
              <w:t xml:space="preserve">wed by professor Cathy Jackson a qualified medical professional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2FE304C0" w:rsidR="00104E6B" w:rsidRDefault="00A416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It explains why antibiotics are not always needed and provides medically reviewed </w:t>
            </w:r>
            <w:r w:rsidR="00096466">
              <w:t>information.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6E629945" w:rsidR="00104E6B" w:rsidRDefault="0009646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purpose is to educated the public about why doctors may not prescribe antibiotics and the risk of antibiotic resistance.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07CDB83D" w14:textId="110A5ACD" w:rsidR="00C90321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  <w:r w:rsidR="00C90321">
        <w:t xml:space="preserve"> 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000000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284E28" w14:textId="77777777" w:rsidR="00B32197" w:rsidRDefault="00B32197" w:rsidP="007C65BC">
      <w:pPr>
        <w:spacing w:after="0" w:line="240" w:lineRule="auto"/>
      </w:pPr>
      <w:r>
        <w:separator/>
      </w:r>
    </w:p>
  </w:endnote>
  <w:endnote w:type="continuationSeparator" w:id="0">
    <w:p w14:paraId="0BF99BC8" w14:textId="77777777" w:rsidR="00B32197" w:rsidRDefault="00B32197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576827" w14:textId="77777777" w:rsidR="00B32197" w:rsidRDefault="00B32197" w:rsidP="007C65BC">
      <w:pPr>
        <w:spacing w:after="0" w:line="240" w:lineRule="auto"/>
      </w:pPr>
      <w:r>
        <w:separator/>
      </w:r>
    </w:p>
  </w:footnote>
  <w:footnote w:type="continuationSeparator" w:id="0">
    <w:p w14:paraId="6E785BB4" w14:textId="77777777" w:rsidR="00B32197" w:rsidRDefault="00B32197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24D96"/>
    <w:rsid w:val="000318CD"/>
    <w:rsid w:val="0006722A"/>
    <w:rsid w:val="00096466"/>
    <w:rsid w:val="000C773D"/>
    <w:rsid w:val="00104E6B"/>
    <w:rsid w:val="001061F3"/>
    <w:rsid w:val="001124BB"/>
    <w:rsid w:val="001168D7"/>
    <w:rsid w:val="0013204C"/>
    <w:rsid w:val="00136873"/>
    <w:rsid w:val="0017120D"/>
    <w:rsid w:val="00190873"/>
    <w:rsid w:val="001B3AF7"/>
    <w:rsid w:val="001B6DA7"/>
    <w:rsid w:val="001D45F8"/>
    <w:rsid w:val="001F6FD5"/>
    <w:rsid w:val="0024225A"/>
    <w:rsid w:val="002501E9"/>
    <w:rsid w:val="00263FFD"/>
    <w:rsid w:val="00273A09"/>
    <w:rsid w:val="00290B65"/>
    <w:rsid w:val="003121B8"/>
    <w:rsid w:val="003127E8"/>
    <w:rsid w:val="003B218D"/>
    <w:rsid w:val="003C6BBD"/>
    <w:rsid w:val="0043238F"/>
    <w:rsid w:val="00433256"/>
    <w:rsid w:val="00433333"/>
    <w:rsid w:val="004767AF"/>
    <w:rsid w:val="004829AA"/>
    <w:rsid w:val="004D1295"/>
    <w:rsid w:val="004F1838"/>
    <w:rsid w:val="004F645F"/>
    <w:rsid w:val="005166D3"/>
    <w:rsid w:val="005372AD"/>
    <w:rsid w:val="00552C40"/>
    <w:rsid w:val="0058595E"/>
    <w:rsid w:val="00593463"/>
    <w:rsid w:val="005D47F5"/>
    <w:rsid w:val="005F0192"/>
    <w:rsid w:val="00606DAD"/>
    <w:rsid w:val="00632ABD"/>
    <w:rsid w:val="00660FB5"/>
    <w:rsid w:val="00697C73"/>
    <w:rsid w:val="006A562B"/>
    <w:rsid w:val="006E4E43"/>
    <w:rsid w:val="006F2C90"/>
    <w:rsid w:val="006F49C6"/>
    <w:rsid w:val="00734888"/>
    <w:rsid w:val="00746664"/>
    <w:rsid w:val="007539E0"/>
    <w:rsid w:val="0077165B"/>
    <w:rsid w:val="007A024A"/>
    <w:rsid w:val="007C65BC"/>
    <w:rsid w:val="007F3E26"/>
    <w:rsid w:val="0085794C"/>
    <w:rsid w:val="00872562"/>
    <w:rsid w:val="00893F75"/>
    <w:rsid w:val="00954059"/>
    <w:rsid w:val="00955213"/>
    <w:rsid w:val="0099152B"/>
    <w:rsid w:val="009B34D3"/>
    <w:rsid w:val="009E1097"/>
    <w:rsid w:val="009F1C01"/>
    <w:rsid w:val="00A416B5"/>
    <w:rsid w:val="00A811F6"/>
    <w:rsid w:val="00A976FE"/>
    <w:rsid w:val="00AE65B0"/>
    <w:rsid w:val="00AE6EA2"/>
    <w:rsid w:val="00B205D7"/>
    <w:rsid w:val="00B2323F"/>
    <w:rsid w:val="00B32197"/>
    <w:rsid w:val="00B565CE"/>
    <w:rsid w:val="00BB4704"/>
    <w:rsid w:val="00BC59E1"/>
    <w:rsid w:val="00BD6A5B"/>
    <w:rsid w:val="00BF0EBE"/>
    <w:rsid w:val="00C0038D"/>
    <w:rsid w:val="00C90321"/>
    <w:rsid w:val="00CD6873"/>
    <w:rsid w:val="00CF3742"/>
    <w:rsid w:val="00D23BE6"/>
    <w:rsid w:val="00D50020"/>
    <w:rsid w:val="00DB58A7"/>
    <w:rsid w:val="00DF5537"/>
    <w:rsid w:val="00E02E1C"/>
    <w:rsid w:val="00E158B9"/>
    <w:rsid w:val="00E67EFF"/>
    <w:rsid w:val="00E7000E"/>
    <w:rsid w:val="00E95C83"/>
    <w:rsid w:val="00EA6CE2"/>
    <w:rsid w:val="00F34969"/>
    <w:rsid w:val="00F55E4B"/>
    <w:rsid w:val="00F61617"/>
    <w:rsid w:val="00F721DE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E0684A-BDF1-4C06-919B-67F4A72FB1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4</Pages>
  <Words>452</Words>
  <Characters>2583</Characters>
  <Application>Microsoft Office Word</Application>
  <DocSecurity>0</DocSecurity>
  <Lines>21</Lines>
  <Paragraphs>6</Paragraphs>
  <ScaleCrop>false</ScaleCrop>
  <Company/>
  <LinksUpToDate>false</LinksUpToDate>
  <CharactersWithSpaces>3029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Roksana Zamani-Khojasteh (2609701)</cp:lastModifiedBy>
  <cp:revision>35</cp:revision>
  <dcterms:created xsi:type="dcterms:W3CDTF">2026-10-24T10:27:00Z</dcterms:created>
  <dcterms:modified xsi:type="dcterms:W3CDTF">2026-10-24T10:58:00Z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