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7160" w:rsidRDefault="00CB1F5F">
      <w:pPr>
        <w:rPr>
          <w:rFonts w:asciiTheme="minorBidi" w:hAnsiTheme="minorBidi"/>
          <w:sz w:val="24"/>
          <w:szCs w:val="24"/>
        </w:rPr>
      </w:pPr>
      <w:r>
        <w:rPr>
          <w:rFonts w:asciiTheme="minorBidi" w:hAnsiTheme="minorBidi"/>
          <w:noProof/>
          <w:sz w:val="24"/>
          <w:szCs w:val="24"/>
          <w:lang w:eastAsia="en-GB"/>
        </w:rPr>
        <w:drawing>
          <wp:inline distT="0" distB="0" distL="0" distR="0" wp14:anchorId="2C6F3162">
            <wp:extent cx="2639695" cy="101790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9695" cy="1017905"/>
                    </a:xfrm>
                    <a:prstGeom prst="rect">
                      <a:avLst/>
                    </a:prstGeom>
                    <a:noFill/>
                  </pic:spPr>
                </pic:pic>
              </a:graphicData>
            </a:graphic>
          </wp:inline>
        </w:drawing>
      </w:r>
    </w:p>
    <w:p w:rsidR="00CB1F5F" w:rsidRDefault="00CB1F5F">
      <w:pPr>
        <w:rPr>
          <w:rFonts w:asciiTheme="minorBidi" w:hAnsiTheme="minorBidi"/>
          <w:sz w:val="24"/>
          <w:szCs w:val="24"/>
        </w:rPr>
      </w:pPr>
    </w:p>
    <w:p w:rsidR="00CB1F5F" w:rsidRPr="00A52523" w:rsidRDefault="00CB1F5F" w:rsidP="00CB1F5F">
      <w:pPr>
        <w:spacing w:after="0" w:line="240" w:lineRule="auto"/>
        <w:jc w:val="center"/>
        <w:rPr>
          <w:rFonts w:asciiTheme="minorBidi" w:eastAsia="Times New Roman" w:hAnsiTheme="minorBidi"/>
          <w:b/>
          <w:bCs/>
          <w:sz w:val="44"/>
          <w:szCs w:val="44"/>
          <w:lang w:eastAsia="en-GB"/>
        </w:rPr>
      </w:pPr>
      <w:r w:rsidRPr="00A52523">
        <w:rPr>
          <w:rFonts w:asciiTheme="minorBidi" w:eastAsia="Times New Roman" w:hAnsiTheme="minorBidi"/>
          <w:b/>
          <w:bCs/>
          <w:sz w:val="44"/>
          <w:szCs w:val="44"/>
          <w:lang w:eastAsia="en-GB"/>
        </w:rPr>
        <w:t>IRAJ AALINEJADIAN</w:t>
      </w:r>
    </w:p>
    <w:p w:rsidR="00CB1F5F" w:rsidRPr="00CB1F5F" w:rsidRDefault="00CB1F5F" w:rsidP="00CB1F5F">
      <w:pPr>
        <w:spacing w:after="0" w:line="240" w:lineRule="auto"/>
        <w:jc w:val="center"/>
        <w:rPr>
          <w:rFonts w:ascii="Times New Roman" w:eastAsia="Times New Roman" w:hAnsi="Times New Roman" w:cs="Times New Roman"/>
          <w:sz w:val="44"/>
          <w:szCs w:val="44"/>
          <w:lang w:eastAsia="en-GB"/>
        </w:rPr>
      </w:pPr>
    </w:p>
    <w:p w:rsidR="00CB1F5F" w:rsidRPr="00CB1F5F" w:rsidRDefault="00CB1F5F" w:rsidP="00CB1F5F">
      <w:pPr>
        <w:spacing w:after="0" w:line="240" w:lineRule="auto"/>
        <w:rPr>
          <w:rFonts w:ascii="Times New Roman" w:eastAsia="Times New Roman" w:hAnsi="Times New Roman" w:cs="Times New Roman"/>
          <w:sz w:val="20"/>
          <w:szCs w:val="20"/>
          <w:lang w:eastAsia="en-GB"/>
        </w:rPr>
      </w:pPr>
    </w:p>
    <w:p w:rsidR="00CB1F5F" w:rsidRPr="00A52523" w:rsidRDefault="00CB1F5F" w:rsidP="00CB1F5F">
      <w:pPr>
        <w:spacing w:after="0" w:line="240" w:lineRule="auto"/>
        <w:rPr>
          <w:rFonts w:asciiTheme="minorBidi" w:eastAsia="Times New Roman" w:hAnsiTheme="minorBidi"/>
          <w:sz w:val="28"/>
          <w:szCs w:val="28"/>
          <w:lang w:eastAsia="en-GB"/>
        </w:rPr>
      </w:pPr>
      <w:r w:rsidRPr="00A52523">
        <w:rPr>
          <w:rFonts w:asciiTheme="minorBidi" w:eastAsia="Times New Roman" w:hAnsiTheme="minorBidi"/>
          <w:sz w:val="28"/>
          <w:szCs w:val="28"/>
          <w:lang w:eastAsia="en-GB"/>
        </w:rPr>
        <w:t>Student I</w:t>
      </w:r>
      <w:r w:rsidR="00445391">
        <w:rPr>
          <w:rFonts w:asciiTheme="minorBidi" w:eastAsia="Times New Roman" w:hAnsiTheme="minorBidi"/>
          <w:sz w:val="28"/>
          <w:szCs w:val="28"/>
          <w:lang w:eastAsia="en-GB"/>
        </w:rPr>
        <w:t xml:space="preserve">D number:       </w:t>
      </w:r>
      <w:r w:rsidRPr="00A52523">
        <w:rPr>
          <w:rFonts w:asciiTheme="minorBidi" w:eastAsia="Times New Roman" w:hAnsiTheme="minorBidi"/>
          <w:sz w:val="28"/>
          <w:szCs w:val="28"/>
          <w:lang w:eastAsia="en-GB"/>
        </w:rPr>
        <w:t>1808658</w:t>
      </w:r>
    </w:p>
    <w:p w:rsidR="00CB1F5F" w:rsidRPr="00A52523" w:rsidRDefault="00CB1F5F" w:rsidP="00CB1F5F">
      <w:pPr>
        <w:spacing w:after="0" w:line="240" w:lineRule="auto"/>
        <w:rPr>
          <w:rFonts w:asciiTheme="minorBidi" w:eastAsia="Times New Roman" w:hAnsiTheme="minorBidi"/>
          <w:sz w:val="28"/>
          <w:szCs w:val="28"/>
          <w:lang w:eastAsia="en-GB"/>
        </w:rPr>
      </w:pPr>
    </w:p>
    <w:p w:rsidR="00CB1F5F" w:rsidRPr="00A52523" w:rsidRDefault="00A52523" w:rsidP="00CB1F5F">
      <w:pPr>
        <w:spacing w:after="0" w:line="240" w:lineRule="auto"/>
        <w:rPr>
          <w:rFonts w:asciiTheme="minorBidi" w:eastAsia="Times New Roman" w:hAnsiTheme="minorBidi"/>
          <w:sz w:val="28"/>
          <w:szCs w:val="28"/>
          <w:lang w:eastAsia="en-GB"/>
        </w:rPr>
      </w:pPr>
      <w:r>
        <w:rPr>
          <w:rFonts w:asciiTheme="minorBidi" w:eastAsia="Times New Roman" w:hAnsiTheme="minorBidi"/>
          <w:sz w:val="28"/>
          <w:szCs w:val="28"/>
          <w:lang w:eastAsia="en-GB"/>
        </w:rPr>
        <w:t>Programme:</w:t>
      </w:r>
      <w:r>
        <w:rPr>
          <w:rFonts w:asciiTheme="minorBidi" w:eastAsia="Times New Roman" w:hAnsiTheme="minorBidi"/>
          <w:sz w:val="28"/>
          <w:szCs w:val="28"/>
          <w:lang w:eastAsia="en-GB"/>
        </w:rPr>
        <w:tab/>
        <w:t xml:space="preserve">       </w:t>
      </w:r>
      <w:r w:rsidR="00CB1F5F" w:rsidRPr="00A52523">
        <w:rPr>
          <w:rFonts w:asciiTheme="minorBidi" w:eastAsia="Times New Roman" w:hAnsiTheme="minorBidi"/>
          <w:sz w:val="28"/>
          <w:szCs w:val="28"/>
          <w:lang w:eastAsia="en-GB"/>
        </w:rPr>
        <w:t xml:space="preserve">    Civil Engineering</w:t>
      </w:r>
    </w:p>
    <w:p w:rsidR="00CB1F5F" w:rsidRPr="00A52523" w:rsidRDefault="00CB1F5F" w:rsidP="00CB1F5F">
      <w:pPr>
        <w:spacing w:after="0" w:line="240" w:lineRule="auto"/>
        <w:rPr>
          <w:rFonts w:asciiTheme="minorBidi" w:eastAsia="Times New Roman" w:hAnsiTheme="minorBidi"/>
          <w:sz w:val="28"/>
          <w:szCs w:val="28"/>
          <w:lang w:eastAsia="en-GB"/>
        </w:rPr>
      </w:pPr>
    </w:p>
    <w:p w:rsidR="00CB1F5F" w:rsidRPr="00A52523" w:rsidRDefault="00445391" w:rsidP="00CB1F5F">
      <w:pPr>
        <w:spacing w:after="0" w:line="240" w:lineRule="auto"/>
        <w:rPr>
          <w:rFonts w:asciiTheme="minorBidi" w:eastAsia="Times New Roman" w:hAnsiTheme="minorBidi"/>
          <w:sz w:val="28"/>
          <w:szCs w:val="28"/>
          <w:lang w:eastAsia="en-GB"/>
        </w:rPr>
      </w:pPr>
      <w:r>
        <w:rPr>
          <w:rFonts w:asciiTheme="minorBidi" w:eastAsia="Times New Roman" w:hAnsiTheme="minorBidi"/>
          <w:sz w:val="28"/>
          <w:szCs w:val="28"/>
          <w:lang w:eastAsia="en-GB"/>
        </w:rPr>
        <w:t xml:space="preserve">Module:               </w:t>
      </w:r>
      <w:r w:rsidR="00CB1F5F" w:rsidRPr="00A52523">
        <w:rPr>
          <w:rFonts w:asciiTheme="minorBidi" w:eastAsia="Times New Roman" w:hAnsiTheme="minorBidi"/>
          <w:sz w:val="28"/>
          <w:szCs w:val="28"/>
          <w:lang w:eastAsia="en-GB"/>
        </w:rPr>
        <w:t xml:space="preserve">          Management of Sustainable Construction</w:t>
      </w:r>
    </w:p>
    <w:p w:rsidR="00CB1F5F" w:rsidRPr="00A52523" w:rsidRDefault="00CB1F5F" w:rsidP="00CB1F5F">
      <w:pPr>
        <w:spacing w:after="0" w:line="240" w:lineRule="auto"/>
        <w:rPr>
          <w:rFonts w:asciiTheme="minorBidi" w:eastAsia="Times New Roman" w:hAnsiTheme="minorBidi"/>
          <w:sz w:val="28"/>
          <w:szCs w:val="28"/>
          <w:lang w:eastAsia="en-GB"/>
        </w:rPr>
      </w:pPr>
    </w:p>
    <w:p w:rsidR="00CB1F5F" w:rsidRPr="00A52523" w:rsidRDefault="00CB1F5F" w:rsidP="00CB1F5F">
      <w:pPr>
        <w:spacing w:after="0" w:line="240" w:lineRule="auto"/>
        <w:rPr>
          <w:rFonts w:asciiTheme="minorBidi" w:eastAsia="Times New Roman" w:hAnsiTheme="minorBidi"/>
          <w:sz w:val="28"/>
          <w:szCs w:val="28"/>
          <w:lang w:eastAsia="en-GB"/>
        </w:rPr>
      </w:pPr>
      <w:r w:rsidRPr="00A52523">
        <w:rPr>
          <w:rFonts w:asciiTheme="minorBidi" w:eastAsia="Times New Roman" w:hAnsiTheme="minorBidi"/>
          <w:sz w:val="28"/>
          <w:szCs w:val="28"/>
          <w:lang w:eastAsia="en-GB"/>
        </w:rPr>
        <w:t xml:space="preserve">Module </w:t>
      </w:r>
      <w:r w:rsidR="00445391">
        <w:rPr>
          <w:rFonts w:asciiTheme="minorBidi" w:eastAsia="Times New Roman" w:hAnsiTheme="minorBidi"/>
          <w:sz w:val="28"/>
          <w:szCs w:val="28"/>
          <w:lang w:eastAsia="en-GB"/>
        </w:rPr>
        <w:t xml:space="preserve">code:                 </w:t>
      </w:r>
      <w:r w:rsidRPr="00A52523">
        <w:rPr>
          <w:rFonts w:asciiTheme="minorBidi" w:eastAsia="Times New Roman" w:hAnsiTheme="minorBidi"/>
          <w:sz w:val="28"/>
          <w:szCs w:val="28"/>
          <w:lang w:eastAsia="en-GB"/>
        </w:rPr>
        <w:t>ACBA5012</w:t>
      </w:r>
    </w:p>
    <w:p w:rsidR="00CB1F5F" w:rsidRPr="00A52523" w:rsidRDefault="00CB1F5F" w:rsidP="00CB1F5F">
      <w:pPr>
        <w:spacing w:after="0" w:line="240" w:lineRule="auto"/>
        <w:rPr>
          <w:rFonts w:asciiTheme="minorBidi" w:eastAsia="Times New Roman" w:hAnsiTheme="minorBidi"/>
          <w:sz w:val="20"/>
          <w:szCs w:val="20"/>
          <w:lang w:eastAsia="en-GB"/>
        </w:rPr>
      </w:pPr>
    </w:p>
    <w:p w:rsidR="00CB1F5F" w:rsidRPr="00A52523" w:rsidRDefault="00445391" w:rsidP="00CB1F5F">
      <w:pPr>
        <w:spacing w:after="0" w:line="240" w:lineRule="auto"/>
        <w:rPr>
          <w:rFonts w:asciiTheme="minorBidi" w:eastAsia="Times New Roman" w:hAnsiTheme="minorBidi"/>
          <w:sz w:val="28"/>
          <w:szCs w:val="28"/>
          <w:lang w:eastAsia="en-GB"/>
        </w:rPr>
      </w:pPr>
      <w:r>
        <w:rPr>
          <w:rFonts w:asciiTheme="minorBidi" w:eastAsia="Times New Roman" w:hAnsiTheme="minorBidi"/>
          <w:sz w:val="28"/>
          <w:szCs w:val="28"/>
          <w:lang w:eastAsia="en-GB"/>
        </w:rPr>
        <w:t xml:space="preserve">Lecturer:   </w:t>
      </w:r>
      <w:r w:rsidR="00CB1F5F" w:rsidRPr="00A52523">
        <w:rPr>
          <w:rFonts w:asciiTheme="minorBidi" w:eastAsia="Times New Roman" w:hAnsiTheme="minorBidi"/>
          <w:sz w:val="28"/>
          <w:szCs w:val="28"/>
          <w:lang w:eastAsia="en-GB"/>
        </w:rPr>
        <w:t xml:space="preserve">                     Dr Juan A Ferriz-Papi</w:t>
      </w:r>
    </w:p>
    <w:p w:rsidR="00CB1F5F" w:rsidRPr="00A52523" w:rsidRDefault="00CB1F5F" w:rsidP="00CB1F5F">
      <w:pPr>
        <w:spacing w:after="0" w:line="240" w:lineRule="auto"/>
        <w:rPr>
          <w:rFonts w:asciiTheme="minorBidi" w:eastAsia="Times New Roman" w:hAnsiTheme="minorBidi"/>
          <w:sz w:val="28"/>
          <w:szCs w:val="28"/>
          <w:lang w:eastAsia="en-GB"/>
        </w:rPr>
      </w:pPr>
    </w:p>
    <w:p w:rsidR="00CB1F5F" w:rsidRPr="00A52523" w:rsidRDefault="00CB1F5F" w:rsidP="00CB1F5F">
      <w:pPr>
        <w:spacing w:after="0" w:line="240" w:lineRule="auto"/>
        <w:rPr>
          <w:rFonts w:asciiTheme="minorBidi" w:eastAsia="Times New Roman" w:hAnsiTheme="minorBidi"/>
          <w:sz w:val="28"/>
          <w:szCs w:val="28"/>
          <w:lang w:eastAsia="en-GB"/>
        </w:rPr>
      </w:pPr>
      <w:r w:rsidRPr="00A52523">
        <w:rPr>
          <w:rFonts w:asciiTheme="minorBidi" w:eastAsia="Times New Roman" w:hAnsiTheme="minorBidi"/>
          <w:sz w:val="28"/>
          <w:szCs w:val="28"/>
          <w:lang w:eastAsia="en-GB"/>
        </w:rPr>
        <w:t xml:space="preserve">Assignment Title:       </w:t>
      </w:r>
      <w:r w:rsidR="00A52523">
        <w:rPr>
          <w:rFonts w:asciiTheme="minorBidi" w:eastAsia="Times New Roman" w:hAnsiTheme="minorBidi"/>
          <w:sz w:val="28"/>
          <w:szCs w:val="28"/>
          <w:lang w:eastAsia="en-GB"/>
        </w:rPr>
        <w:t xml:space="preserve"> </w:t>
      </w:r>
      <w:r w:rsidRPr="00A52523">
        <w:rPr>
          <w:rFonts w:asciiTheme="minorBidi" w:eastAsia="Times New Roman" w:hAnsiTheme="minorBidi"/>
          <w:sz w:val="28"/>
          <w:szCs w:val="28"/>
          <w:lang w:eastAsia="en-GB"/>
        </w:rPr>
        <w:t xml:space="preserve">   Waste Management</w:t>
      </w:r>
    </w:p>
    <w:p w:rsidR="00CB1F5F" w:rsidRPr="00A52523" w:rsidRDefault="00CB1F5F" w:rsidP="00CB1F5F">
      <w:pPr>
        <w:spacing w:after="0" w:line="240" w:lineRule="auto"/>
        <w:jc w:val="center"/>
        <w:rPr>
          <w:rFonts w:asciiTheme="minorBidi" w:eastAsia="Times New Roman" w:hAnsiTheme="minorBidi"/>
          <w:sz w:val="20"/>
          <w:szCs w:val="20"/>
          <w:lang w:eastAsia="en-GB"/>
        </w:rPr>
      </w:pPr>
    </w:p>
    <w:p w:rsidR="00CB1F5F" w:rsidRDefault="00CB1F5F">
      <w:pPr>
        <w:rPr>
          <w:rFonts w:asciiTheme="minorBidi" w:hAnsiTheme="minorBidi"/>
          <w:sz w:val="24"/>
          <w:szCs w:val="24"/>
        </w:rPr>
      </w:pPr>
    </w:p>
    <w:p w:rsidR="00117160" w:rsidRDefault="00117160">
      <w:pPr>
        <w:rPr>
          <w:rFonts w:asciiTheme="minorBidi" w:hAnsiTheme="minorBidi"/>
          <w:sz w:val="24"/>
          <w:szCs w:val="24"/>
        </w:rPr>
      </w:pPr>
    </w:p>
    <w:p w:rsidR="00117160" w:rsidRDefault="00117160">
      <w:pPr>
        <w:rPr>
          <w:rFonts w:asciiTheme="minorBidi" w:hAnsiTheme="minorBidi"/>
          <w:sz w:val="24"/>
          <w:szCs w:val="24"/>
        </w:rPr>
      </w:pPr>
    </w:p>
    <w:p w:rsidR="00117160" w:rsidRDefault="00117160">
      <w:pPr>
        <w:rPr>
          <w:rFonts w:asciiTheme="minorBidi" w:hAnsiTheme="minorBidi"/>
          <w:sz w:val="24"/>
          <w:szCs w:val="24"/>
        </w:rPr>
      </w:pPr>
    </w:p>
    <w:p w:rsidR="00117160" w:rsidRDefault="00117160">
      <w:pPr>
        <w:rPr>
          <w:rFonts w:asciiTheme="minorBidi" w:hAnsiTheme="minorBidi"/>
          <w:sz w:val="24"/>
          <w:szCs w:val="24"/>
        </w:rPr>
      </w:pPr>
    </w:p>
    <w:p w:rsidR="00117160" w:rsidRDefault="00117160">
      <w:pPr>
        <w:rPr>
          <w:rFonts w:asciiTheme="minorBidi" w:hAnsiTheme="minorBidi"/>
          <w:sz w:val="24"/>
          <w:szCs w:val="24"/>
        </w:rPr>
      </w:pPr>
    </w:p>
    <w:p w:rsidR="00117160" w:rsidRDefault="00117160">
      <w:pPr>
        <w:rPr>
          <w:rFonts w:asciiTheme="minorBidi" w:hAnsiTheme="minorBidi"/>
          <w:sz w:val="24"/>
          <w:szCs w:val="24"/>
        </w:rPr>
      </w:pPr>
    </w:p>
    <w:p w:rsidR="00117160" w:rsidRDefault="00117160">
      <w:pPr>
        <w:rPr>
          <w:rFonts w:asciiTheme="minorBidi" w:hAnsiTheme="minorBidi"/>
          <w:sz w:val="24"/>
          <w:szCs w:val="24"/>
        </w:rPr>
      </w:pPr>
    </w:p>
    <w:p w:rsidR="00117160" w:rsidRDefault="00117160">
      <w:pPr>
        <w:rPr>
          <w:rFonts w:asciiTheme="minorBidi" w:hAnsiTheme="minorBidi"/>
          <w:sz w:val="24"/>
          <w:szCs w:val="24"/>
        </w:rPr>
      </w:pPr>
    </w:p>
    <w:p w:rsidR="00117160" w:rsidRDefault="00117160">
      <w:pPr>
        <w:rPr>
          <w:rFonts w:asciiTheme="minorBidi" w:hAnsiTheme="minorBidi"/>
          <w:sz w:val="24"/>
          <w:szCs w:val="24"/>
        </w:rPr>
      </w:pPr>
    </w:p>
    <w:p w:rsidR="00117160" w:rsidRDefault="00117160">
      <w:pPr>
        <w:rPr>
          <w:rFonts w:asciiTheme="minorBidi" w:hAnsiTheme="minorBidi"/>
          <w:sz w:val="24"/>
          <w:szCs w:val="24"/>
        </w:rPr>
      </w:pPr>
    </w:p>
    <w:p w:rsidR="00117160" w:rsidRDefault="00117160">
      <w:pPr>
        <w:rPr>
          <w:rFonts w:asciiTheme="minorBidi" w:hAnsiTheme="minorBidi"/>
          <w:sz w:val="24"/>
          <w:szCs w:val="24"/>
        </w:rPr>
      </w:pPr>
    </w:p>
    <w:p w:rsidR="00117160" w:rsidRDefault="00117160">
      <w:pPr>
        <w:rPr>
          <w:rFonts w:asciiTheme="minorBidi" w:hAnsiTheme="minorBidi"/>
          <w:sz w:val="24"/>
          <w:szCs w:val="24"/>
        </w:rPr>
      </w:pPr>
    </w:p>
    <w:p w:rsidR="00117160" w:rsidRDefault="00117160">
      <w:pPr>
        <w:rPr>
          <w:rFonts w:asciiTheme="minorBidi" w:hAnsiTheme="minorBidi"/>
          <w:sz w:val="24"/>
          <w:szCs w:val="24"/>
        </w:rPr>
      </w:pPr>
    </w:p>
    <w:sdt>
      <w:sdtPr>
        <w:rPr>
          <w:rFonts w:asciiTheme="minorHAnsi" w:eastAsiaTheme="minorHAnsi" w:hAnsiTheme="minorHAnsi" w:cstheme="minorBidi"/>
          <w:color w:val="auto"/>
          <w:sz w:val="22"/>
          <w:szCs w:val="22"/>
          <w:lang w:val="en-GB"/>
        </w:rPr>
        <w:id w:val="-1849632581"/>
        <w:docPartObj>
          <w:docPartGallery w:val="Table of Contents"/>
          <w:docPartUnique/>
        </w:docPartObj>
      </w:sdtPr>
      <w:sdtEndPr>
        <w:rPr>
          <w:b/>
          <w:bCs/>
          <w:noProof/>
        </w:rPr>
      </w:sdtEndPr>
      <w:sdtContent>
        <w:p w:rsidR="00CB1F5F" w:rsidRDefault="00CB1F5F">
          <w:pPr>
            <w:pStyle w:val="TOCHeading"/>
          </w:pPr>
          <w:r>
            <w:t>Contents</w:t>
          </w:r>
        </w:p>
        <w:p w:rsidR="00776A4F" w:rsidRDefault="00CB1F5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379047" w:history="1">
            <w:r w:rsidR="00776A4F" w:rsidRPr="007E6285">
              <w:rPr>
                <w:rStyle w:val="Hyperlink"/>
                <w:rFonts w:asciiTheme="minorBidi" w:hAnsiTheme="minorBidi"/>
                <w:noProof/>
              </w:rPr>
              <w:t>Introduction</w:t>
            </w:r>
            <w:r w:rsidR="00776A4F">
              <w:rPr>
                <w:noProof/>
                <w:webHidden/>
              </w:rPr>
              <w:tab/>
            </w:r>
            <w:r w:rsidR="00776A4F">
              <w:rPr>
                <w:noProof/>
                <w:webHidden/>
              </w:rPr>
              <w:fldChar w:fldCharType="begin"/>
            </w:r>
            <w:r w:rsidR="00776A4F">
              <w:rPr>
                <w:noProof/>
                <w:webHidden/>
              </w:rPr>
              <w:instrText xml:space="preserve"> PAGEREF _Toc36379047 \h </w:instrText>
            </w:r>
            <w:r w:rsidR="00776A4F">
              <w:rPr>
                <w:noProof/>
                <w:webHidden/>
              </w:rPr>
            </w:r>
            <w:r w:rsidR="00776A4F">
              <w:rPr>
                <w:noProof/>
                <w:webHidden/>
              </w:rPr>
              <w:fldChar w:fldCharType="separate"/>
            </w:r>
            <w:r w:rsidR="00776A4F">
              <w:rPr>
                <w:noProof/>
                <w:webHidden/>
              </w:rPr>
              <w:t>3</w:t>
            </w:r>
            <w:r w:rsidR="00776A4F">
              <w:rPr>
                <w:noProof/>
                <w:webHidden/>
              </w:rPr>
              <w:fldChar w:fldCharType="end"/>
            </w:r>
          </w:hyperlink>
        </w:p>
        <w:p w:rsidR="00776A4F" w:rsidRDefault="00776A4F">
          <w:pPr>
            <w:pStyle w:val="TOC1"/>
            <w:tabs>
              <w:tab w:val="right" w:leader="dot" w:pos="9016"/>
            </w:tabs>
            <w:rPr>
              <w:rFonts w:eastAsiaTheme="minorEastAsia"/>
              <w:noProof/>
              <w:lang w:eastAsia="en-GB"/>
            </w:rPr>
          </w:pPr>
          <w:hyperlink w:anchor="_Toc36379048" w:history="1">
            <w:r w:rsidRPr="007E6285">
              <w:rPr>
                <w:rStyle w:val="Hyperlink"/>
                <w:rFonts w:asciiTheme="minorBidi" w:hAnsiTheme="minorBidi"/>
                <w:noProof/>
              </w:rPr>
              <w:t>Types of waste identified</w:t>
            </w:r>
            <w:r>
              <w:rPr>
                <w:noProof/>
                <w:webHidden/>
              </w:rPr>
              <w:tab/>
            </w:r>
            <w:r>
              <w:rPr>
                <w:noProof/>
                <w:webHidden/>
              </w:rPr>
              <w:fldChar w:fldCharType="begin"/>
            </w:r>
            <w:r>
              <w:rPr>
                <w:noProof/>
                <w:webHidden/>
              </w:rPr>
              <w:instrText xml:space="preserve"> PAGEREF _Toc36379048 \h </w:instrText>
            </w:r>
            <w:r>
              <w:rPr>
                <w:noProof/>
                <w:webHidden/>
              </w:rPr>
            </w:r>
            <w:r>
              <w:rPr>
                <w:noProof/>
                <w:webHidden/>
              </w:rPr>
              <w:fldChar w:fldCharType="separate"/>
            </w:r>
            <w:r>
              <w:rPr>
                <w:noProof/>
                <w:webHidden/>
              </w:rPr>
              <w:t>3</w:t>
            </w:r>
            <w:r>
              <w:rPr>
                <w:noProof/>
                <w:webHidden/>
              </w:rPr>
              <w:fldChar w:fldCharType="end"/>
            </w:r>
          </w:hyperlink>
        </w:p>
        <w:p w:rsidR="00776A4F" w:rsidRDefault="00776A4F">
          <w:pPr>
            <w:pStyle w:val="TOC1"/>
            <w:tabs>
              <w:tab w:val="right" w:leader="dot" w:pos="9016"/>
            </w:tabs>
            <w:rPr>
              <w:rFonts w:eastAsiaTheme="minorEastAsia"/>
              <w:noProof/>
              <w:lang w:eastAsia="en-GB"/>
            </w:rPr>
          </w:pPr>
          <w:hyperlink w:anchor="_Toc36379049" w:history="1">
            <w:r w:rsidRPr="007E6285">
              <w:rPr>
                <w:rStyle w:val="Hyperlink"/>
                <w:rFonts w:asciiTheme="minorBidi" w:hAnsiTheme="minorBidi"/>
                <w:noProof/>
              </w:rPr>
              <w:t>Responsibility for the SWMP</w:t>
            </w:r>
            <w:r>
              <w:rPr>
                <w:noProof/>
                <w:webHidden/>
              </w:rPr>
              <w:tab/>
            </w:r>
            <w:r>
              <w:rPr>
                <w:noProof/>
                <w:webHidden/>
              </w:rPr>
              <w:fldChar w:fldCharType="begin"/>
            </w:r>
            <w:r>
              <w:rPr>
                <w:noProof/>
                <w:webHidden/>
              </w:rPr>
              <w:instrText xml:space="preserve"> PAGEREF _Toc36379049 \h </w:instrText>
            </w:r>
            <w:r>
              <w:rPr>
                <w:noProof/>
                <w:webHidden/>
              </w:rPr>
            </w:r>
            <w:r>
              <w:rPr>
                <w:noProof/>
                <w:webHidden/>
              </w:rPr>
              <w:fldChar w:fldCharType="separate"/>
            </w:r>
            <w:r>
              <w:rPr>
                <w:noProof/>
                <w:webHidden/>
              </w:rPr>
              <w:t>4</w:t>
            </w:r>
            <w:r>
              <w:rPr>
                <w:noProof/>
                <w:webHidden/>
              </w:rPr>
              <w:fldChar w:fldCharType="end"/>
            </w:r>
          </w:hyperlink>
        </w:p>
        <w:p w:rsidR="00776A4F" w:rsidRDefault="00776A4F">
          <w:pPr>
            <w:pStyle w:val="TOC1"/>
            <w:tabs>
              <w:tab w:val="right" w:leader="dot" w:pos="9016"/>
            </w:tabs>
            <w:rPr>
              <w:rFonts w:eastAsiaTheme="minorEastAsia"/>
              <w:noProof/>
              <w:lang w:eastAsia="en-GB"/>
            </w:rPr>
          </w:pPr>
          <w:hyperlink w:anchor="_Toc36379050" w:history="1">
            <w:r w:rsidRPr="007E6285">
              <w:rPr>
                <w:rStyle w:val="Hyperlink"/>
                <w:rFonts w:asciiTheme="minorBidi" w:hAnsiTheme="minorBidi"/>
                <w:noProof/>
              </w:rPr>
              <w:t>Identification of Types of Construction Waste:</w:t>
            </w:r>
            <w:r>
              <w:rPr>
                <w:noProof/>
                <w:webHidden/>
              </w:rPr>
              <w:tab/>
            </w:r>
            <w:r>
              <w:rPr>
                <w:noProof/>
                <w:webHidden/>
              </w:rPr>
              <w:fldChar w:fldCharType="begin"/>
            </w:r>
            <w:r>
              <w:rPr>
                <w:noProof/>
                <w:webHidden/>
              </w:rPr>
              <w:instrText xml:space="preserve"> PAGEREF _Toc36379050 \h </w:instrText>
            </w:r>
            <w:r>
              <w:rPr>
                <w:noProof/>
                <w:webHidden/>
              </w:rPr>
            </w:r>
            <w:r>
              <w:rPr>
                <w:noProof/>
                <w:webHidden/>
              </w:rPr>
              <w:fldChar w:fldCharType="separate"/>
            </w:r>
            <w:r>
              <w:rPr>
                <w:noProof/>
                <w:webHidden/>
              </w:rPr>
              <w:t>5</w:t>
            </w:r>
            <w:r>
              <w:rPr>
                <w:noProof/>
                <w:webHidden/>
              </w:rPr>
              <w:fldChar w:fldCharType="end"/>
            </w:r>
          </w:hyperlink>
        </w:p>
        <w:p w:rsidR="00776A4F" w:rsidRDefault="00776A4F">
          <w:pPr>
            <w:pStyle w:val="TOC1"/>
            <w:tabs>
              <w:tab w:val="right" w:leader="dot" w:pos="9016"/>
            </w:tabs>
            <w:rPr>
              <w:rFonts w:eastAsiaTheme="minorEastAsia"/>
              <w:noProof/>
              <w:lang w:eastAsia="en-GB"/>
            </w:rPr>
          </w:pPr>
          <w:hyperlink w:anchor="_Toc36379051" w:history="1">
            <w:r w:rsidRPr="007E6285">
              <w:rPr>
                <w:rStyle w:val="Hyperlink"/>
                <w:rFonts w:asciiTheme="minorBidi" w:eastAsia="Times New Roman" w:hAnsiTheme="minorBidi"/>
                <w:noProof/>
                <w:lang w:eastAsia="en-GB"/>
              </w:rPr>
              <w:t>Rough calculation of waste</w:t>
            </w:r>
            <w:r>
              <w:rPr>
                <w:noProof/>
                <w:webHidden/>
              </w:rPr>
              <w:tab/>
            </w:r>
            <w:r>
              <w:rPr>
                <w:noProof/>
                <w:webHidden/>
              </w:rPr>
              <w:fldChar w:fldCharType="begin"/>
            </w:r>
            <w:r>
              <w:rPr>
                <w:noProof/>
                <w:webHidden/>
              </w:rPr>
              <w:instrText xml:space="preserve"> PAGEREF _Toc36379051 \h </w:instrText>
            </w:r>
            <w:r>
              <w:rPr>
                <w:noProof/>
                <w:webHidden/>
              </w:rPr>
            </w:r>
            <w:r>
              <w:rPr>
                <w:noProof/>
                <w:webHidden/>
              </w:rPr>
              <w:fldChar w:fldCharType="separate"/>
            </w:r>
            <w:r>
              <w:rPr>
                <w:noProof/>
                <w:webHidden/>
              </w:rPr>
              <w:t>7</w:t>
            </w:r>
            <w:r>
              <w:rPr>
                <w:noProof/>
                <w:webHidden/>
              </w:rPr>
              <w:fldChar w:fldCharType="end"/>
            </w:r>
          </w:hyperlink>
        </w:p>
        <w:p w:rsidR="00776A4F" w:rsidRDefault="00776A4F">
          <w:pPr>
            <w:pStyle w:val="TOC1"/>
            <w:tabs>
              <w:tab w:val="right" w:leader="dot" w:pos="9016"/>
            </w:tabs>
            <w:rPr>
              <w:rFonts w:eastAsiaTheme="minorEastAsia"/>
              <w:noProof/>
              <w:lang w:eastAsia="en-GB"/>
            </w:rPr>
          </w:pPr>
          <w:hyperlink w:anchor="_Toc36379052" w:history="1">
            <w:r w:rsidRPr="007E6285">
              <w:rPr>
                <w:rStyle w:val="Hyperlink"/>
                <w:rFonts w:asciiTheme="minorBidi" w:hAnsiTheme="minorBidi"/>
                <w:noProof/>
              </w:rPr>
              <w:t>Actions taken to minimise waste on site</w:t>
            </w:r>
            <w:r>
              <w:rPr>
                <w:noProof/>
                <w:webHidden/>
              </w:rPr>
              <w:tab/>
            </w:r>
            <w:r>
              <w:rPr>
                <w:noProof/>
                <w:webHidden/>
              </w:rPr>
              <w:fldChar w:fldCharType="begin"/>
            </w:r>
            <w:r>
              <w:rPr>
                <w:noProof/>
                <w:webHidden/>
              </w:rPr>
              <w:instrText xml:space="preserve"> PAGEREF _Toc36379052 \h </w:instrText>
            </w:r>
            <w:r>
              <w:rPr>
                <w:noProof/>
                <w:webHidden/>
              </w:rPr>
            </w:r>
            <w:r>
              <w:rPr>
                <w:noProof/>
                <w:webHidden/>
              </w:rPr>
              <w:fldChar w:fldCharType="separate"/>
            </w:r>
            <w:r>
              <w:rPr>
                <w:noProof/>
                <w:webHidden/>
              </w:rPr>
              <w:t>10</w:t>
            </w:r>
            <w:r>
              <w:rPr>
                <w:noProof/>
                <w:webHidden/>
              </w:rPr>
              <w:fldChar w:fldCharType="end"/>
            </w:r>
          </w:hyperlink>
        </w:p>
        <w:p w:rsidR="00776A4F" w:rsidRDefault="00776A4F">
          <w:pPr>
            <w:pStyle w:val="TOC1"/>
            <w:tabs>
              <w:tab w:val="right" w:leader="dot" w:pos="9016"/>
            </w:tabs>
            <w:rPr>
              <w:rFonts w:eastAsiaTheme="minorEastAsia"/>
              <w:noProof/>
              <w:lang w:eastAsia="en-GB"/>
            </w:rPr>
          </w:pPr>
          <w:hyperlink w:anchor="_Toc36379053" w:history="1">
            <w:r w:rsidRPr="007E6285">
              <w:rPr>
                <w:rStyle w:val="Hyperlink"/>
                <w:noProof/>
              </w:rPr>
              <w:t>Destination of waste</w:t>
            </w:r>
            <w:r>
              <w:rPr>
                <w:noProof/>
                <w:webHidden/>
              </w:rPr>
              <w:tab/>
            </w:r>
            <w:r>
              <w:rPr>
                <w:noProof/>
                <w:webHidden/>
              </w:rPr>
              <w:fldChar w:fldCharType="begin"/>
            </w:r>
            <w:r>
              <w:rPr>
                <w:noProof/>
                <w:webHidden/>
              </w:rPr>
              <w:instrText xml:space="preserve"> PAGEREF _Toc36379053 \h </w:instrText>
            </w:r>
            <w:r>
              <w:rPr>
                <w:noProof/>
                <w:webHidden/>
              </w:rPr>
            </w:r>
            <w:r>
              <w:rPr>
                <w:noProof/>
                <w:webHidden/>
              </w:rPr>
              <w:fldChar w:fldCharType="separate"/>
            </w:r>
            <w:r>
              <w:rPr>
                <w:noProof/>
                <w:webHidden/>
              </w:rPr>
              <w:t>11</w:t>
            </w:r>
            <w:r>
              <w:rPr>
                <w:noProof/>
                <w:webHidden/>
              </w:rPr>
              <w:fldChar w:fldCharType="end"/>
            </w:r>
          </w:hyperlink>
        </w:p>
        <w:p w:rsidR="00776A4F" w:rsidRDefault="00776A4F">
          <w:pPr>
            <w:pStyle w:val="TOC1"/>
            <w:tabs>
              <w:tab w:val="right" w:leader="dot" w:pos="9016"/>
            </w:tabs>
            <w:rPr>
              <w:rFonts w:eastAsiaTheme="minorEastAsia"/>
              <w:noProof/>
              <w:lang w:eastAsia="en-GB"/>
            </w:rPr>
          </w:pPr>
          <w:hyperlink w:anchor="_Toc36379054" w:history="1">
            <w:r w:rsidRPr="007E6285">
              <w:rPr>
                <w:rStyle w:val="Hyperlink"/>
                <w:noProof/>
              </w:rPr>
              <w:t xml:space="preserve">Budget for waste </w:t>
            </w:r>
            <w:r w:rsidRPr="00AC1AD4">
              <w:rPr>
                <w:rStyle w:val="Hyperlink"/>
                <w:rFonts w:asciiTheme="minorBidi" w:hAnsiTheme="minorBidi"/>
                <w:noProof/>
                <w:sz w:val="24"/>
                <w:szCs w:val="24"/>
              </w:rPr>
              <w:t>management</w:t>
            </w:r>
            <w:r>
              <w:rPr>
                <w:noProof/>
                <w:webHidden/>
              </w:rPr>
              <w:tab/>
            </w:r>
            <w:r>
              <w:rPr>
                <w:noProof/>
                <w:webHidden/>
              </w:rPr>
              <w:fldChar w:fldCharType="begin"/>
            </w:r>
            <w:r>
              <w:rPr>
                <w:noProof/>
                <w:webHidden/>
              </w:rPr>
              <w:instrText xml:space="preserve"> PAGEREF _Toc36379054 \h </w:instrText>
            </w:r>
            <w:r>
              <w:rPr>
                <w:noProof/>
                <w:webHidden/>
              </w:rPr>
            </w:r>
            <w:r>
              <w:rPr>
                <w:noProof/>
                <w:webHidden/>
              </w:rPr>
              <w:fldChar w:fldCharType="separate"/>
            </w:r>
            <w:r>
              <w:rPr>
                <w:noProof/>
                <w:webHidden/>
              </w:rPr>
              <w:t>12</w:t>
            </w:r>
            <w:r>
              <w:rPr>
                <w:noProof/>
                <w:webHidden/>
              </w:rPr>
              <w:fldChar w:fldCharType="end"/>
            </w:r>
          </w:hyperlink>
        </w:p>
        <w:p w:rsidR="00776A4F" w:rsidRDefault="00776A4F">
          <w:pPr>
            <w:pStyle w:val="TOC1"/>
            <w:tabs>
              <w:tab w:val="right" w:leader="dot" w:pos="9016"/>
            </w:tabs>
            <w:rPr>
              <w:rFonts w:eastAsiaTheme="minorEastAsia"/>
              <w:noProof/>
              <w:lang w:eastAsia="en-GB"/>
            </w:rPr>
          </w:pPr>
          <w:hyperlink w:anchor="_Toc36379055" w:history="1">
            <w:r w:rsidRPr="007E6285">
              <w:rPr>
                <w:rStyle w:val="Hyperlink"/>
                <w:noProof/>
              </w:rPr>
              <w:t>Actions for implementation, monitoring and review</w:t>
            </w:r>
            <w:r>
              <w:rPr>
                <w:noProof/>
                <w:webHidden/>
              </w:rPr>
              <w:tab/>
            </w:r>
            <w:r>
              <w:rPr>
                <w:noProof/>
                <w:webHidden/>
              </w:rPr>
              <w:fldChar w:fldCharType="begin"/>
            </w:r>
            <w:r>
              <w:rPr>
                <w:noProof/>
                <w:webHidden/>
              </w:rPr>
              <w:instrText xml:space="preserve"> PAGEREF _Toc36379055 \h </w:instrText>
            </w:r>
            <w:r>
              <w:rPr>
                <w:noProof/>
                <w:webHidden/>
              </w:rPr>
            </w:r>
            <w:r>
              <w:rPr>
                <w:noProof/>
                <w:webHidden/>
              </w:rPr>
              <w:fldChar w:fldCharType="separate"/>
            </w:r>
            <w:r>
              <w:rPr>
                <w:noProof/>
                <w:webHidden/>
              </w:rPr>
              <w:t>13</w:t>
            </w:r>
            <w:r>
              <w:rPr>
                <w:noProof/>
                <w:webHidden/>
              </w:rPr>
              <w:fldChar w:fldCharType="end"/>
            </w:r>
          </w:hyperlink>
        </w:p>
        <w:p w:rsidR="00776A4F" w:rsidRDefault="00776A4F">
          <w:pPr>
            <w:pStyle w:val="TOC1"/>
            <w:tabs>
              <w:tab w:val="right" w:leader="dot" w:pos="9016"/>
            </w:tabs>
            <w:rPr>
              <w:rFonts w:eastAsiaTheme="minorEastAsia"/>
              <w:noProof/>
              <w:lang w:eastAsia="en-GB"/>
            </w:rPr>
          </w:pPr>
          <w:hyperlink w:anchor="_Toc36379056" w:history="1">
            <w:r w:rsidRPr="007E6285">
              <w:rPr>
                <w:rStyle w:val="Hyperlink"/>
                <w:noProof/>
                <w:lang w:bidi="fa-IR"/>
              </w:rPr>
              <w:t>Conclusion</w:t>
            </w:r>
            <w:r>
              <w:rPr>
                <w:noProof/>
                <w:webHidden/>
              </w:rPr>
              <w:tab/>
            </w:r>
            <w:r>
              <w:rPr>
                <w:noProof/>
                <w:webHidden/>
              </w:rPr>
              <w:fldChar w:fldCharType="begin"/>
            </w:r>
            <w:r>
              <w:rPr>
                <w:noProof/>
                <w:webHidden/>
              </w:rPr>
              <w:instrText xml:space="preserve"> PAGEREF _Toc36379056 \h </w:instrText>
            </w:r>
            <w:r>
              <w:rPr>
                <w:noProof/>
                <w:webHidden/>
              </w:rPr>
            </w:r>
            <w:r>
              <w:rPr>
                <w:noProof/>
                <w:webHidden/>
              </w:rPr>
              <w:fldChar w:fldCharType="separate"/>
            </w:r>
            <w:r>
              <w:rPr>
                <w:noProof/>
                <w:webHidden/>
              </w:rPr>
              <w:t>14</w:t>
            </w:r>
            <w:r>
              <w:rPr>
                <w:noProof/>
                <w:webHidden/>
              </w:rPr>
              <w:fldChar w:fldCharType="end"/>
            </w:r>
          </w:hyperlink>
        </w:p>
        <w:p w:rsidR="00CB1F5F" w:rsidRDefault="00CB1F5F">
          <w:r>
            <w:rPr>
              <w:b/>
              <w:bCs/>
              <w:noProof/>
            </w:rPr>
            <w:fldChar w:fldCharType="end"/>
          </w:r>
        </w:p>
      </w:sdtContent>
    </w:sdt>
    <w:p w:rsidR="00117160" w:rsidRDefault="00117160">
      <w:pPr>
        <w:rPr>
          <w:rFonts w:asciiTheme="minorBidi" w:hAnsiTheme="minorBidi"/>
          <w:sz w:val="24"/>
          <w:szCs w:val="24"/>
        </w:rPr>
      </w:pPr>
    </w:p>
    <w:p w:rsidR="00CB1F5F" w:rsidRDefault="00CB1F5F">
      <w:pPr>
        <w:rPr>
          <w:rFonts w:asciiTheme="minorBidi" w:hAnsiTheme="minorBidi"/>
          <w:sz w:val="24"/>
          <w:szCs w:val="24"/>
        </w:rPr>
      </w:pPr>
    </w:p>
    <w:p w:rsidR="00CB1F5F" w:rsidRDefault="00CB1F5F">
      <w:pPr>
        <w:rPr>
          <w:rFonts w:asciiTheme="minorBidi" w:hAnsiTheme="minorBidi"/>
          <w:sz w:val="24"/>
          <w:szCs w:val="24"/>
        </w:rPr>
      </w:pPr>
      <w:bookmarkStart w:id="0" w:name="_GoBack"/>
      <w:bookmarkEnd w:id="0"/>
    </w:p>
    <w:p w:rsidR="00CB1F5F" w:rsidRDefault="00CB1F5F">
      <w:pPr>
        <w:rPr>
          <w:rFonts w:asciiTheme="minorBidi" w:hAnsiTheme="minorBidi"/>
          <w:sz w:val="24"/>
          <w:szCs w:val="24"/>
        </w:rPr>
      </w:pPr>
    </w:p>
    <w:p w:rsidR="00CB1F5F" w:rsidRDefault="00CB1F5F">
      <w:pPr>
        <w:rPr>
          <w:rFonts w:asciiTheme="minorBidi" w:hAnsiTheme="minorBidi"/>
          <w:sz w:val="24"/>
          <w:szCs w:val="24"/>
        </w:rPr>
      </w:pPr>
    </w:p>
    <w:p w:rsidR="00CB1F5F" w:rsidRDefault="00CB1F5F">
      <w:pPr>
        <w:rPr>
          <w:rFonts w:asciiTheme="minorBidi" w:hAnsiTheme="minorBidi"/>
          <w:sz w:val="24"/>
          <w:szCs w:val="24"/>
        </w:rPr>
      </w:pPr>
    </w:p>
    <w:p w:rsidR="00CB1F5F" w:rsidRDefault="00CB1F5F">
      <w:pPr>
        <w:rPr>
          <w:rFonts w:asciiTheme="minorBidi" w:hAnsiTheme="minorBidi"/>
          <w:sz w:val="24"/>
          <w:szCs w:val="24"/>
        </w:rPr>
      </w:pPr>
    </w:p>
    <w:p w:rsidR="00CB1F5F" w:rsidRDefault="00CB1F5F">
      <w:pPr>
        <w:rPr>
          <w:rFonts w:asciiTheme="minorBidi" w:hAnsiTheme="minorBidi"/>
          <w:sz w:val="24"/>
          <w:szCs w:val="24"/>
        </w:rPr>
      </w:pPr>
    </w:p>
    <w:p w:rsidR="00CB1F5F" w:rsidRDefault="00CB1F5F">
      <w:pPr>
        <w:rPr>
          <w:rFonts w:asciiTheme="minorBidi" w:hAnsiTheme="minorBidi"/>
          <w:sz w:val="24"/>
          <w:szCs w:val="24"/>
        </w:rPr>
      </w:pPr>
    </w:p>
    <w:p w:rsidR="00CB1F5F" w:rsidRDefault="00CB1F5F">
      <w:pPr>
        <w:rPr>
          <w:rFonts w:asciiTheme="minorBidi" w:hAnsiTheme="minorBidi"/>
          <w:sz w:val="24"/>
          <w:szCs w:val="24"/>
        </w:rPr>
      </w:pPr>
    </w:p>
    <w:p w:rsidR="00CB1F5F" w:rsidRDefault="00CB1F5F">
      <w:pPr>
        <w:rPr>
          <w:rFonts w:asciiTheme="minorBidi" w:hAnsiTheme="minorBidi"/>
          <w:sz w:val="24"/>
          <w:szCs w:val="24"/>
        </w:rPr>
      </w:pPr>
    </w:p>
    <w:p w:rsidR="00117160" w:rsidRDefault="00117160">
      <w:pPr>
        <w:rPr>
          <w:rFonts w:asciiTheme="minorBidi" w:hAnsiTheme="minorBidi"/>
          <w:sz w:val="24"/>
          <w:szCs w:val="24"/>
        </w:rPr>
      </w:pPr>
    </w:p>
    <w:p w:rsidR="00117160" w:rsidRDefault="00117160">
      <w:pPr>
        <w:rPr>
          <w:rFonts w:asciiTheme="minorBidi" w:hAnsiTheme="minorBidi"/>
          <w:sz w:val="24"/>
          <w:szCs w:val="24"/>
        </w:rPr>
      </w:pPr>
    </w:p>
    <w:p w:rsidR="00117160" w:rsidRDefault="00117160">
      <w:pPr>
        <w:rPr>
          <w:rFonts w:asciiTheme="minorBidi" w:hAnsiTheme="minorBidi"/>
          <w:sz w:val="24"/>
          <w:szCs w:val="24"/>
        </w:rPr>
      </w:pPr>
    </w:p>
    <w:p w:rsidR="00117160" w:rsidRDefault="00117160">
      <w:pPr>
        <w:rPr>
          <w:rFonts w:asciiTheme="minorBidi" w:hAnsiTheme="minorBidi"/>
          <w:sz w:val="24"/>
          <w:szCs w:val="24"/>
        </w:rPr>
      </w:pPr>
    </w:p>
    <w:p w:rsidR="00117160" w:rsidRDefault="00117160">
      <w:pPr>
        <w:pStyle w:val="Heading1"/>
        <w:rPr>
          <w:rFonts w:asciiTheme="minorBidi" w:eastAsiaTheme="minorHAnsi" w:hAnsiTheme="minorBidi" w:cstheme="minorBidi"/>
          <w:color w:val="auto"/>
          <w:sz w:val="24"/>
          <w:szCs w:val="24"/>
        </w:rPr>
      </w:pPr>
    </w:p>
    <w:p w:rsidR="00CB1F5F" w:rsidRDefault="00CB1F5F" w:rsidP="00CB1F5F"/>
    <w:p w:rsidR="00CB1F5F" w:rsidRPr="00CB1F5F" w:rsidRDefault="00CB1F5F" w:rsidP="00CB1F5F"/>
    <w:p w:rsidR="00117160" w:rsidRDefault="00C850EC">
      <w:pPr>
        <w:pStyle w:val="Heading1"/>
        <w:rPr>
          <w:rFonts w:asciiTheme="minorBidi" w:hAnsiTheme="minorBidi" w:cstheme="minorBidi"/>
          <w:sz w:val="24"/>
          <w:szCs w:val="24"/>
        </w:rPr>
      </w:pPr>
      <w:bookmarkStart w:id="1" w:name="_Toc36379047"/>
      <w:r>
        <w:rPr>
          <w:rFonts w:asciiTheme="minorBidi" w:hAnsiTheme="minorBidi" w:cstheme="minorBidi"/>
          <w:sz w:val="24"/>
          <w:szCs w:val="24"/>
        </w:rPr>
        <w:t>Introduction</w:t>
      </w:r>
      <w:bookmarkEnd w:id="1"/>
    </w:p>
    <w:p w:rsidR="00117160" w:rsidRPr="007346AE" w:rsidRDefault="00C850EC">
      <w:pPr>
        <w:rPr>
          <w:rFonts w:asciiTheme="minorBidi" w:hAnsiTheme="minorBidi"/>
          <w:sz w:val="24"/>
          <w:szCs w:val="24"/>
        </w:rPr>
      </w:pPr>
      <w:r w:rsidRPr="007346AE">
        <w:rPr>
          <w:rFonts w:asciiTheme="minorBidi" w:hAnsiTheme="minorBidi"/>
          <w:sz w:val="24"/>
          <w:szCs w:val="24"/>
        </w:rPr>
        <w:t>Management Plans (SWMPs) have been designed to make sure that waste is managed in the most efficacious way, for the minimum possible damage both to the health of any of the workers involved and to the environment.</w:t>
      </w:r>
    </w:p>
    <w:p w:rsidR="00117160" w:rsidRPr="007346AE" w:rsidRDefault="00C850EC">
      <w:pPr>
        <w:rPr>
          <w:rFonts w:asciiTheme="minorBidi" w:hAnsiTheme="minorBidi"/>
          <w:sz w:val="24"/>
          <w:szCs w:val="24"/>
        </w:rPr>
      </w:pPr>
      <w:r w:rsidRPr="007346AE">
        <w:rPr>
          <w:rFonts w:asciiTheme="minorBidi" w:hAnsiTheme="minorBidi"/>
          <w:sz w:val="24"/>
          <w:szCs w:val="24"/>
        </w:rPr>
        <w:t>Since 6 April 2008, a SWMP has been required for any UK construction project with an overall estimated cost of £300,000.</w:t>
      </w:r>
    </w:p>
    <w:p w:rsidR="00117160" w:rsidRPr="007346AE" w:rsidRDefault="00C850EC">
      <w:pPr>
        <w:rPr>
          <w:rFonts w:asciiTheme="minorBidi" w:hAnsiTheme="minorBidi"/>
          <w:sz w:val="24"/>
          <w:szCs w:val="24"/>
        </w:rPr>
      </w:pPr>
      <w:r w:rsidRPr="007346AE">
        <w:rPr>
          <w:rFonts w:asciiTheme="minorBidi" w:hAnsiTheme="minorBidi"/>
          <w:sz w:val="24"/>
          <w:szCs w:val="24"/>
        </w:rPr>
        <w:t xml:space="preserve">Why do we require a SWMP for our contracture? Firstly, it is a legal requirement.  It will be advantageous to the overall construction costs and it will make sure that any waste is produced and disposed of in the most environmentally friendly way possible. In this case, there is a 20-storey concrete construction with three underground car-parks. It has a 30-metre side footprint. </w:t>
      </w:r>
    </w:p>
    <w:p w:rsidR="00117160" w:rsidRPr="007346AE" w:rsidRDefault="00C850EC">
      <w:pPr>
        <w:rPr>
          <w:rFonts w:asciiTheme="minorBidi" w:hAnsiTheme="minorBidi"/>
          <w:sz w:val="24"/>
          <w:szCs w:val="24"/>
        </w:rPr>
      </w:pPr>
      <w:r w:rsidRPr="007346AE">
        <w:rPr>
          <w:rFonts w:asciiTheme="minorBidi" w:hAnsiTheme="minorBidi"/>
          <w:sz w:val="24"/>
          <w:szCs w:val="24"/>
        </w:rPr>
        <w:t>The processes are Diaphragm wall, Excavation, foundation, structure and Façade. The main materials are reinforcement concrete for the Diaphragm wall, the foundation and the structure, soil which is dug out of the ground, glass, metal grating and aluminium for the façade.</w:t>
      </w:r>
    </w:p>
    <w:p w:rsidR="00117160" w:rsidRPr="007346AE" w:rsidRDefault="00C850EC">
      <w:pPr>
        <w:rPr>
          <w:rFonts w:asciiTheme="minorBidi" w:hAnsiTheme="minorBidi"/>
          <w:sz w:val="24"/>
          <w:szCs w:val="24"/>
        </w:rPr>
      </w:pPr>
      <w:r w:rsidRPr="007346AE">
        <w:rPr>
          <w:rFonts w:asciiTheme="minorBidi" w:hAnsiTheme="minorBidi"/>
          <w:sz w:val="24"/>
          <w:szCs w:val="24"/>
        </w:rPr>
        <w:t>Legislation applicable:</w:t>
      </w:r>
    </w:p>
    <w:p w:rsidR="00996A4D" w:rsidRPr="007346AE" w:rsidRDefault="00996A4D" w:rsidP="00996A4D">
      <w:pPr>
        <w:rPr>
          <w:rFonts w:asciiTheme="minorBidi" w:hAnsiTheme="minorBidi"/>
          <w:sz w:val="24"/>
          <w:szCs w:val="24"/>
        </w:rPr>
      </w:pPr>
      <w:r w:rsidRPr="007346AE">
        <w:rPr>
          <w:rFonts w:asciiTheme="minorBidi" w:hAnsiTheme="minorBidi"/>
          <w:sz w:val="24"/>
          <w:szCs w:val="24"/>
        </w:rPr>
        <w:t>The List of Wastes (LoW) (England) Regulations 2005 + 2015 update​</w:t>
      </w:r>
    </w:p>
    <w:p w:rsidR="00996A4D" w:rsidRPr="007346AE" w:rsidRDefault="00996A4D" w:rsidP="00996A4D">
      <w:pPr>
        <w:rPr>
          <w:rFonts w:asciiTheme="minorBidi" w:hAnsiTheme="minorBidi"/>
          <w:sz w:val="24"/>
          <w:szCs w:val="24"/>
        </w:rPr>
      </w:pPr>
      <w:r w:rsidRPr="007346AE">
        <w:rPr>
          <w:rFonts w:asciiTheme="minorBidi" w:hAnsiTheme="minorBidi"/>
          <w:sz w:val="24"/>
          <w:szCs w:val="24"/>
        </w:rPr>
        <w:t>Guidance on the classification and assessment of Waste. Technical Guidance WM3 (2015)​</w:t>
      </w:r>
    </w:p>
    <w:p w:rsidR="00996A4D" w:rsidRPr="007346AE" w:rsidRDefault="00996A4D" w:rsidP="00996A4D">
      <w:pPr>
        <w:rPr>
          <w:rFonts w:asciiTheme="minorBidi" w:hAnsiTheme="minorBidi"/>
          <w:sz w:val="24"/>
          <w:szCs w:val="24"/>
        </w:rPr>
      </w:pPr>
      <w:r w:rsidRPr="007346AE">
        <w:rPr>
          <w:rFonts w:asciiTheme="minorBidi" w:hAnsiTheme="minorBidi"/>
          <w:sz w:val="24"/>
          <w:szCs w:val="24"/>
        </w:rPr>
        <w:t>Waste (England and Wales) Regulations 2011 (Ammended in 2012)​</w:t>
      </w:r>
    </w:p>
    <w:p w:rsidR="00996A4D" w:rsidRPr="007346AE" w:rsidRDefault="00996A4D" w:rsidP="00996A4D">
      <w:pPr>
        <w:rPr>
          <w:rFonts w:asciiTheme="minorBidi" w:hAnsiTheme="minorBidi"/>
          <w:sz w:val="24"/>
          <w:szCs w:val="24"/>
        </w:rPr>
      </w:pPr>
      <w:r w:rsidRPr="007346AE">
        <w:rPr>
          <w:rFonts w:asciiTheme="minorBidi" w:hAnsiTheme="minorBidi"/>
          <w:sz w:val="24"/>
          <w:szCs w:val="24"/>
        </w:rPr>
        <w:t>Environmental Permitting (England and Wales) Regulations 2010​</w:t>
      </w:r>
    </w:p>
    <w:p w:rsidR="00996A4D" w:rsidRPr="007346AE" w:rsidRDefault="00996A4D" w:rsidP="00996A4D">
      <w:pPr>
        <w:rPr>
          <w:rFonts w:asciiTheme="minorBidi" w:hAnsiTheme="minorBidi"/>
          <w:sz w:val="24"/>
          <w:szCs w:val="24"/>
        </w:rPr>
      </w:pPr>
      <w:r w:rsidRPr="007346AE">
        <w:rPr>
          <w:rFonts w:asciiTheme="minorBidi" w:hAnsiTheme="minorBidi"/>
          <w:sz w:val="24"/>
          <w:szCs w:val="24"/>
        </w:rPr>
        <w:t>Hazardous Waste (England and Wales) Regulations 2005 (Ammended in 2009)</w:t>
      </w:r>
    </w:p>
    <w:p w:rsidR="00117160" w:rsidRPr="007346AE" w:rsidRDefault="00F8226C">
      <w:pPr>
        <w:rPr>
          <w:rFonts w:asciiTheme="minorBidi" w:hAnsiTheme="minorBidi"/>
          <w:sz w:val="24"/>
          <w:szCs w:val="24"/>
        </w:rPr>
      </w:pPr>
      <w:hyperlink r:id="rId9">
        <w:r w:rsidR="00C850EC" w:rsidRPr="007346AE">
          <w:rPr>
            <w:rStyle w:val="InternetLink"/>
            <w:rFonts w:asciiTheme="minorBidi" w:hAnsiTheme="minorBidi"/>
            <w:sz w:val="24"/>
            <w:szCs w:val="24"/>
          </w:rPr>
          <w:t>https://www.gov.uk/government/publications/national-waste-programme-project-waste-management-plan-pwmp-template</w:t>
        </w:r>
      </w:hyperlink>
    </w:p>
    <w:p w:rsidR="00117160" w:rsidRPr="007346AE" w:rsidRDefault="00117160">
      <w:pPr>
        <w:rPr>
          <w:rFonts w:asciiTheme="minorBidi" w:hAnsiTheme="minorBidi"/>
          <w:sz w:val="24"/>
          <w:szCs w:val="24"/>
        </w:rPr>
      </w:pPr>
    </w:p>
    <w:p w:rsidR="00117160" w:rsidRPr="007346AE" w:rsidRDefault="00F8226C">
      <w:pPr>
        <w:rPr>
          <w:rFonts w:asciiTheme="minorBidi" w:hAnsiTheme="minorBidi"/>
          <w:sz w:val="24"/>
          <w:szCs w:val="24"/>
        </w:rPr>
      </w:pPr>
      <w:hyperlink r:id="rId10">
        <w:r w:rsidR="00C850EC" w:rsidRPr="007346AE">
          <w:rPr>
            <w:rStyle w:val="InternetLink"/>
            <w:rFonts w:asciiTheme="minorBidi" w:hAnsiTheme="minorBidi"/>
            <w:sz w:val="24"/>
            <w:szCs w:val="24"/>
            <w:lang w:bidi="fa-IR"/>
          </w:rPr>
          <w:t>http://www.wrap.org.uk/sites/files/wrap/Reporting%20Guidance.pdf</w:t>
        </w:r>
      </w:hyperlink>
    </w:p>
    <w:p w:rsidR="00117160" w:rsidRDefault="00117160">
      <w:pPr>
        <w:rPr>
          <w:rFonts w:asciiTheme="minorBidi" w:hAnsiTheme="minorBidi"/>
          <w:b/>
          <w:bCs/>
          <w:sz w:val="24"/>
          <w:szCs w:val="24"/>
        </w:rPr>
      </w:pPr>
    </w:p>
    <w:p w:rsidR="00117160" w:rsidRDefault="00C850EC">
      <w:pPr>
        <w:pStyle w:val="Heading1"/>
        <w:rPr>
          <w:rFonts w:asciiTheme="minorBidi" w:hAnsiTheme="minorBidi" w:cstheme="minorBidi"/>
          <w:sz w:val="24"/>
          <w:szCs w:val="24"/>
        </w:rPr>
      </w:pPr>
      <w:bookmarkStart w:id="2" w:name="_Toc36379048"/>
      <w:r>
        <w:rPr>
          <w:rFonts w:asciiTheme="minorBidi" w:hAnsiTheme="minorBidi" w:cstheme="minorBidi"/>
          <w:sz w:val="24"/>
          <w:szCs w:val="24"/>
        </w:rPr>
        <w:t>Types of waste identified</w:t>
      </w:r>
      <w:bookmarkEnd w:id="2"/>
    </w:p>
    <w:p w:rsidR="00117160" w:rsidRDefault="00C850EC">
      <w:pPr>
        <w:pStyle w:val="ListParagraph"/>
        <w:numPr>
          <w:ilvl w:val="0"/>
          <w:numId w:val="1"/>
        </w:numPr>
        <w:rPr>
          <w:rFonts w:asciiTheme="minorBidi" w:hAnsiTheme="minorBidi"/>
          <w:sz w:val="24"/>
          <w:szCs w:val="24"/>
        </w:rPr>
      </w:pPr>
      <w:r>
        <w:rPr>
          <w:rFonts w:asciiTheme="minorBidi" w:hAnsiTheme="minorBidi"/>
          <w:sz w:val="24"/>
          <w:szCs w:val="24"/>
        </w:rPr>
        <w:t>Soil and stone</w:t>
      </w:r>
    </w:p>
    <w:p w:rsidR="00117160" w:rsidRDefault="00C850EC">
      <w:pPr>
        <w:pStyle w:val="ListParagraph"/>
        <w:numPr>
          <w:ilvl w:val="0"/>
          <w:numId w:val="1"/>
        </w:numPr>
        <w:rPr>
          <w:rFonts w:asciiTheme="minorBidi" w:hAnsiTheme="minorBidi"/>
          <w:sz w:val="24"/>
          <w:szCs w:val="24"/>
        </w:rPr>
      </w:pPr>
      <w:r>
        <w:rPr>
          <w:rFonts w:asciiTheme="minorBidi" w:hAnsiTheme="minorBidi"/>
          <w:sz w:val="24"/>
          <w:szCs w:val="24"/>
        </w:rPr>
        <w:t>Concrete</w:t>
      </w:r>
    </w:p>
    <w:p w:rsidR="00117160" w:rsidRDefault="00C850EC">
      <w:pPr>
        <w:pStyle w:val="ListParagraph"/>
        <w:numPr>
          <w:ilvl w:val="0"/>
          <w:numId w:val="1"/>
        </w:numPr>
        <w:rPr>
          <w:rFonts w:asciiTheme="minorBidi" w:hAnsiTheme="minorBidi"/>
          <w:sz w:val="24"/>
          <w:szCs w:val="24"/>
        </w:rPr>
      </w:pPr>
      <w:r>
        <w:rPr>
          <w:rFonts w:asciiTheme="minorBidi" w:hAnsiTheme="minorBidi"/>
          <w:sz w:val="24"/>
          <w:szCs w:val="24"/>
        </w:rPr>
        <w:t>Metal (reinforcement)</w:t>
      </w:r>
    </w:p>
    <w:p w:rsidR="00117160" w:rsidRDefault="00C850EC">
      <w:pPr>
        <w:pStyle w:val="ListParagraph"/>
        <w:numPr>
          <w:ilvl w:val="0"/>
          <w:numId w:val="1"/>
        </w:numPr>
        <w:rPr>
          <w:rFonts w:asciiTheme="minorBidi" w:hAnsiTheme="minorBidi"/>
          <w:sz w:val="24"/>
          <w:szCs w:val="24"/>
        </w:rPr>
      </w:pPr>
      <w:r>
        <w:rPr>
          <w:rFonts w:asciiTheme="minorBidi" w:hAnsiTheme="minorBidi"/>
          <w:sz w:val="24"/>
          <w:szCs w:val="24"/>
        </w:rPr>
        <w:t>Insulation materials</w:t>
      </w:r>
    </w:p>
    <w:p w:rsidR="00117160" w:rsidRDefault="00C850EC">
      <w:pPr>
        <w:pStyle w:val="ListParagraph"/>
        <w:numPr>
          <w:ilvl w:val="0"/>
          <w:numId w:val="1"/>
        </w:numPr>
        <w:rPr>
          <w:rFonts w:asciiTheme="minorBidi" w:hAnsiTheme="minorBidi"/>
          <w:sz w:val="24"/>
          <w:szCs w:val="24"/>
        </w:rPr>
      </w:pPr>
      <w:r>
        <w:rPr>
          <w:rFonts w:asciiTheme="minorBidi" w:hAnsiTheme="minorBidi"/>
          <w:sz w:val="24"/>
          <w:szCs w:val="24"/>
        </w:rPr>
        <w:t>Coal tar and tarred products</w:t>
      </w:r>
    </w:p>
    <w:p w:rsidR="00117160" w:rsidRDefault="00C850EC">
      <w:pPr>
        <w:pStyle w:val="ListParagraph"/>
        <w:numPr>
          <w:ilvl w:val="0"/>
          <w:numId w:val="1"/>
        </w:numPr>
        <w:rPr>
          <w:rFonts w:asciiTheme="minorBidi" w:hAnsiTheme="minorBidi"/>
          <w:sz w:val="24"/>
          <w:szCs w:val="24"/>
        </w:rPr>
      </w:pPr>
      <w:r>
        <w:rPr>
          <w:rFonts w:asciiTheme="minorBidi" w:hAnsiTheme="minorBidi"/>
          <w:sz w:val="24"/>
          <w:szCs w:val="24"/>
        </w:rPr>
        <w:t>Framework plastic moulding</w:t>
      </w:r>
    </w:p>
    <w:p w:rsidR="00117160" w:rsidRDefault="00C850EC">
      <w:pPr>
        <w:pStyle w:val="ListParagraph"/>
        <w:numPr>
          <w:ilvl w:val="0"/>
          <w:numId w:val="1"/>
        </w:numPr>
        <w:rPr>
          <w:rFonts w:asciiTheme="minorBidi" w:hAnsiTheme="minorBidi"/>
          <w:sz w:val="24"/>
          <w:szCs w:val="24"/>
        </w:rPr>
      </w:pPr>
      <w:r>
        <w:rPr>
          <w:rFonts w:asciiTheme="minorBidi" w:hAnsiTheme="minorBidi"/>
          <w:sz w:val="24"/>
          <w:szCs w:val="24"/>
        </w:rPr>
        <w:t>Steel plate (inside the concrete; Iron and steel)</w:t>
      </w:r>
    </w:p>
    <w:p w:rsidR="00117160" w:rsidRDefault="00C850EC">
      <w:pPr>
        <w:pStyle w:val="Heading1"/>
      </w:pPr>
      <w:bookmarkStart w:id="3" w:name="_Toc36379049"/>
      <w:r>
        <w:rPr>
          <w:rFonts w:asciiTheme="minorBidi" w:hAnsiTheme="minorBidi" w:cstheme="minorBidi"/>
          <w:sz w:val="24"/>
          <w:szCs w:val="24"/>
        </w:rPr>
        <w:t>Responsibility for the SWMP</w:t>
      </w:r>
      <w:bookmarkEnd w:id="3"/>
    </w:p>
    <w:p w:rsidR="00117160" w:rsidRDefault="00C850EC">
      <w:pPr>
        <w:rPr>
          <w:rFonts w:asciiTheme="minorBidi" w:hAnsiTheme="minorBidi"/>
          <w:b/>
          <w:bCs/>
          <w:color w:val="000000" w:themeColor="text1"/>
          <w:sz w:val="24"/>
          <w:szCs w:val="24"/>
          <w:highlight w:val="white"/>
          <w:u w:val="single"/>
        </w:rPr>
      </w:pPr>
      <w:r>
        <w:rPr>
          <w:rFonts w:asciiTheme="minorBidi" w:hAnsiTheme="minorBidi"/>
          <w:color w:val="000000" w:themeColor="text1"/>
          <w:sz w:val="24"/>
          <w:szCs w:val="24"/>
          <w:shd w:val="clear" w:color="auto" w:fill="FFFFFF"/>
        </w:rPr>
        <w:t>It is the person doing the work who is the waste producer. It is not the person responsible for the issue of the contract or the person who gave instructions for the work to be carried out.</w:t>
      </w:r>
    </w:p>
    <w:p w:rsidR="00117160" w:rsidRDefault="00C850EC">
      <w:pPr>
        <w:rPr>
          <w:rFonts w:asciiTheme="minorBidi" w:hAnsiTheme="minorBidi"/>
          <w:b/>
          <w:bCs/>
          <w:sz w:val="24"/>
          <w:szCs w:val="24"/>
          <w:u w:val="single"/>
        </w:rPr>
      </w:pPr>
      <w:r>
        <w:rPr>
          <w:rFonts w:asciiTheme="minorBidi" w:hAnsiTheme="minorBidi"/>
          <w:b/>
          <w:bCs/>
          <w:sz w:val="24"/>
          <w:szCs w:val="24"/>
          <w:u w:val="single"/>
        </w:rPr>
        <w:t>Site manager and project manager</w:t>
      </w:r>
      <w:r>
        <w:rPr>
          <w:rFonts w:asciiTheme="minorBidi" w:hAnsiTheme="minorBidi"/>
          <w:b/>
          <w:bCs/>
          <w:sz w:val="24"/>
          <w:szCs w:val="24"/>
        </w:rPr>
        <w:t>:</w:t>
      </w:r>
      <w:r>
        <w:rPr>
          <w:rFonts w:asciiTheme="minorBidi" w:hAnsiTheme="minorBidi"/>
          <w:b/>
          <w:bCs/>
          <w:sz w:val="24"/>
          <w:szCs w:val="24"/>
          <w:u w:val="single"/>
        </w:rPr>
        <w:t xml:space="preserve"> </w:t>
      </w:r>
    </w:p>
    <w:p w:rsidR="00117160" w:rsidRDefault="00C850EC">
      <w:r>
        <w:rPr>
          <w:rFonts w:asciiTheme="minorBidi" w:hAnsiTheme="minorBidi"/>
          <w:sz w:val="24"/>
          <w:szCs w:val="24"/>
        </w:rPr>
        <w:t>They are responsible for organising the bidding conditions for managing the waste; also they need to make sure that the workers are trained in waste management to a professional standard. They need to observe and oversee how the contractors manage the waste on site for Diaphragm wall,</w:t>
      </w:r>
      <w:r>
        <w:rPr>
          <w:rFonts w:asciiTheme="minorBidi" w:hAnsiTheme="minorBidi"/>
          <w:color w:val="000000" w:themeColor="text1"/>
          <w:sz w:val="24"/>
          <w:szCs w:val="24"/>
        </w:rPr>
        <w:t xml:space="preserve"> Piles,</w:t>
      </w:r>
      <w:r>
        <w:rPr>
          <w:rFonts w:asciiTheme="minorBidi" w:hAnsiTheme="minorBidi"/>
          <w:sz w:val="24"/>
          <w:szCs w:val="24"/>
        </w:rPr>
        <w:t xml:space="preserve"> Excavation</w:t>
      </w:r>
      <w:r>
        <w:rPr>
          <w:rFonts w:asciiTheme="minorBidi" w:hAnsiTheme="minorBidi"/>
          <w:color w:val="000000" w:themeColor="text1"/>
          <w:sz w:val="24"/>
          <w:szCs w:val="24"/>
        </w:rPr>
        <w:t>, Foundation, Superstructure and Façade.</w:t>
      </w:r>
      <w:r>
        <w:rPr>
          <w:rFonts w:asciiTheme="minorBidi" w:hAnsiTheme="minorBidi"/>
          <w:sz w:val="24"/>
          <w:szCs w:val="24"/>
        </w:rPr>
        <w:t xml:space="preserve"> In addition, they need to engage a licenced dealer to deal with the waste. They need to establish the dealers’ plans for the waste for End of Life.</w:t>
      </w:r>
    </w:p>
    <w:p w:rsidR="00117160" w:rsidRDefault="00C850EC">
      <w:r>
        <w:rPr>
          <w:rFonts w:asciiTheme="minorBidi" w:hAnsiTheme="minorBidi"/>
          <w:b/>
          <w:bCs/>
          <w:sz w:val="24"/>
          <w:szCs w:val="24"/>
          <w:u w:val="single"/>
        </w:rPr>
        <w:t>Principal contractor</w:t>
      </w:r>
      <w:r>
        <w:rPr>
          <w:rFonts w:asciiTheme="minorBidi" w:hAnsiTheme="minorBidi"/>
          <w:b/>
          <w:bCs/>
          <w:sz w:val="24"/>
          <w:szCs w:val="24"/>
        </w:rPr>
        <w:t>:</w:t>
      </w:r>
      <w:r>
        <w:rPr>
          <w:rFonts w:asciiTheme="minorBidi" w:hAnsiTheme="minorBidi"/>
          <w:sz w:val="24"/>
          <w:szCs w:val="24"/>
        </w:rPr>
        <w:t xml:space="preserve"> they are gangs and groups of skilled and unskilled labours who will be working on the Diaphragm wall, Excavation, foundation, structure and Facade. These contractors have legally responsibility for all the waste on this site.</w:t>
      </w:r>
    </w:p>
    <w:p w:rsidR="00117160" w:rsidRDefault="00C850EC">
      <w:pPr>
        <w:rPr>
          <w:rFonts w:asciiTheme="minorBidi" w:hAnsiTheme="minorBidi"/>
          <w:sz w:val="24"/>
          <w:szCs w:val="24"/>
        </w:rPr>
      </w:pPr>
      <w:r>
        <w:rPr>
          <w:rFonts w:asciiTheme="minorBidi" w:hAnsiTheme="minorBidi"/>
          <w:sz w:val="24"/>
          <w:szCs w:val="24"/>
        </w:rPr>
        <w:t>They need to identify and work out the quantity of all the different categories of the waste produced on site. They need to organise the recovery of any reusable waste</w:t>
      </w:r>
    </w:p>
    <w:p w:rsidR="00117160" w:rsidRDefault="00C850EC">
      <w:pPr>
        <w:rPr>
          <w:rFonts w:asciiTheme="minorBidi" w:hAnsiTheme="minorBidi"/>
          <w:sz w:val="24"/>
          <w:szCs w:val="24"/>
        </w:rPr>
      </w:pPr>
      <w:r>
        <w:rPr>
          <w:rFonts w:asciiTheme="minorBidi" w:hAnsiTheme="minorBidi"/>
          <w:sz w:val="24"/>
          <w:szCs w:val="24"/>
        </w:rPr>
        <w:t>They need to calculate how many skips will be required for all waste generated</w:t>
      </w:r>
    </w:p>
    <w:p w:rsidR="00117160" w:rsidRDefault="00C850EC">
      <w:r>
        <w:rPr>
          <w:rFonts w:asciiTheme="minorBidi" w:hAnsiTheme="minorBidi"/>
          <w:sz w:val="24"/>
          <w:szCs w:val="24"/>
        </w:rPr>
        <w:t>They will need to calculate how many categories of waste there will be, and which ones are hazardous.  They have to organise how they will be collected, stored, recovered, treated and, if necessary destroyed.</w:t>
      </w:r>
    </w:p>
    <w:p w:rsidR="00117160" w:rsidRDefault="00C850EC">
      <w:r>
        <w:rPr>
          <w:rFonts w:asciiTheme="minorBidi" w:hAnsiTheme="minorBidi"/>
          <w:sz w:val="24"/>
          <w:szCs w:val="24"/>
        </w:rPr>
        <w:t>They will need to work with their own resources or make a contract with companies who are licensed for the collection, storage, recovery, treatment and destruction of the waste.</w:t>
      </w:r>
    </w:p>
    <w:p w:rsidR="00117160" w:rsidRDefault="00C850EC">
      <w:pPr>
        <w:rPr>
          <w:rFonts w:asciiTheme="minorBidi" w:hAnsiTheme="minorBidi"/>
          <w:sz w:val="24"/>
          <w:szCs w:val="24"/>
        </w:rPr>
      </w:pPr>
      <w:r>
        <w:rPr>
          <w:rFonts w:asciiTheme="minorBidi" w:hAnsiTheme="minorBidi"/>
          <w:b/>
          <w:bCs/>
          <w:sz w:val="24"/>
          <w:szCs w:val="24"/>
          <w:u w:val="single"/>
        </w:rPr>
        <w:t>The person responsible for dealing with waste:</w:t>
      </w:r>
    </w:p>
    <w:p w:rsidR="00117160" w:rsidRDefault="00C850EC">
      <w:pPr>
        <w:rPr>
          <w:rFonts w:asciiTheme="minorBidi" w:hAnsiTheme="minorBidi"/>
          <w:sz w:val="24"/>
          <w:szCs w:val="24"/>
        </w:rPr>
      </w:pPr>
      <w:r>
        <w:rPr>
          <w:rFonts w:asciiTheme="minorBidi" w:hAnsiTheme="minorBidi"/>
          <w:sz w:val="24"/>
          <w:szCs w:val="24"/>
        </w:rPr>
        <w:t>He must manage and organise the disposal of any hazardous waste by organising pre-contracts or contracts with appropriately licensed companies.</w:t>
      </w:r>
    </w:p>
    <w:p w:rsidR="00117160" w:rsidRDefault="00C850EC">
      <w:pPr>
        <w:rPr>
          <w:rFonts w:asciiTheme="minorBidi" w:hAnsiTheme="minorBidi"/>
          <w:sz w:val="24"/>
          <w:szCs w:val="24"/>
        </w:rPr>
      </w:pPr>
      <w:r>
        <w:rPr>
          <w:rFonts w:asciiTheme="minorBidi" w:hAnsiTheme="minorBidi"/>
          <w:sz w:val="24"/>
          <w:szCs w:val="24"/>
        </w:rPr>
        <w:t>He must organise the transportation of the waste.</w:t>
      </w:r>
    </w:p>
    <w:p w:rsidR="00972C5C" w:rsidRDefault="00972C5C">
      <w:pPr>
        <w:rPr>
          <w:rFonts w:asciiTheme="minorBidi" w:hAnsiTheme="minorBidi"/>
          <w:sz w:val="24"/>
          <w:szCs w:val="24"/>
        </w:rPr>
      </w:pPr>
    </w:p>
    <w:p w:rsidR="00972C5C" w:rsidRDefault="00972C5C">
      <w:pPr>
        <w:rPr>
          <w:rFonts w:asciiTheme="minorBidi" w:hAnsiTheme="minorBidi"/>
          <w:sz w:val="24"/>
          <w:szCs w:val="24"/>
        </w:rPr>
      </w:pPr>
    </w:p>
    <w:p w:rsidR="00972C5C" w:rsidRDefault="00972C5C">
      <w:pPr>
        <w:rPr>
          <w:rFonts w:asciiTheme="minorBidi" w:hAnsiTheme="minorBidi"/>
          <w:sz w:val="24"/>
          <w:szCs w:val="24"/>
        </w:rPr>
      </w:pPr>
    </w:p>
    <w:p w:rsidR="00972C5C" w:rsidRDefault="00972C5C">
      <w:pPr>
        <w:rPr>
          <w:rFonts w:asciiTheme="minorBidi" w:hAnsiTheme="minorBidi"/>
          <w:sz w:val="24"/>
          <w:szCs w:val="24"/>
        </w:rPr>
      </w:pPr>
    </w:p>
    <w:p w:rsidR="00972C5C" w:rsidRDefault="00972C5C">
      <w:pPr>
        <w:rPr>
          <w:rFonts w:asciiTheme="minorBidi" w:hAnsiTheme="minorBidi"/>
          <w:sz w:val="24"/>
          <w:szCs w:val="24"/>
        </w:rPr>
      </w:pPr>
    </w:p>
    <w:p w:rsidR="00972C5C" w:rsidRDefault="00972C5C"/>
    <w:p w:rsidR="00117160" w:rsidRPr="007346AE" w:rsidRDefault="00C850EC">
      <w:pPr>
        <w:pStyle w:val="Heading1"/>
        <w:rPr>
          <w:rFonts w:asciiTheme="minorBidi" w:hAnsiTheme="minorBidi" w:cstheme="minorBidi"/>
          <w:sz w:val="24"/>
          <w:szCs w:val="24"/>
        </w:rPr>
      </w:pPr>
      <w:bookmarkStart w:id="4" w:name="_Toc36379050"/>
      <w:r w:rsidRPr="007346AE">
        <w:rPr>
          <w:rFonts w:asciiTheme="minorBidi" w:hAnsiTheme="minorBidi" w:cstheme="minorBidi"/>
          <w:sz w:val="24"/>
          <w:szCs w:val="24"/>
        </w:rPr>
        <w:t>Identification of Types of Construction Waste:</w:t>
      </w:r>
      <w:bookmarkEnd w:id="4"/>
    </w:p>
    <w:p w:rsidR="00117160" w:rsidRPr="007346AE" w:rsidRDefault="00117160">
      <w:pPr>
        <w:rPr>
          <w:rFonts w:asciiTheme="minorBidi" w:hAnsiTheme="minorBidi"/>
          <w:b/>
          <w:bCs/>
          <w:color w:val="000000" w:themeColor="text1"/>
          <w:sz w:val="24"/>
          <w:szCs w:val="24"/>
        </w:rPr>
      </w:pPr>
    </w:p>
    <w:tbl>
      <w:tblPr>
        <w:tblStyle w:val="TableGrid"/>
        <w:tblW w:w="9016" w:type="dxa"/>
        <w:tblLook w:val="04A0" w:firstRow="1" w:lastRow="0" w:firstColumn="1" w:lastColumn="0" w:noHBand="0" w:noVBand="1"/>
      </w:tblPr>
      <w:tblGrid>
        <w:gridCol w:w="1838"/>
        <w:gridCol w:w="2120"/>
        <w:gridCol w:w="1433"/>
        <w:gridCol w:w="1055"/>
        <w:gridCol w:w="1351"/>
        <w:gridCol w:w="1219"/>
      </w:tblGrid>
      <w:tr w:rsidR="00117160" w:rsidRPr="007346AE">
        <w:trPr>
          <w:trHeight w:val="583"/>
        </w:trPr>
        <w:tc>
          <w:tcPr>
            <w:tcW w:w="1837" w:type="dxa"/>
            <w:shd w:val="clear" w:color="auto" w:fill="auto"/>
          </w:tcPr>
          <w:p w:rsidR="00117160" w:rsidRPr="007346AE" w:rsidRDefault="00C850EC">
            <w:pPr>
              <w:spacing w:after="0" w:line="240" w:lineRule="auto"/>
              <w:jc w:val="center"/>
              <w:rPr>
                <w:rFonts w:asciiTheme="minorBidi" w:hAnsiTheme="minorBidi"/>
                <w:b/>
                <w:bCs/>
                <w:color w:val="000000" w:themeColor="text1"/>
                <w:sz w:val="24"/>
                <w:szCs w:val="24"/>
              </w:rPr>
            </w:pPr>
            <w:r w:rsidRPr="007346AE">
              <w:rPr>
                <w:rFonts w:asciiTheme="minorBidi" w:hAnsiTheme="minorBidi"/>
                <w:b/>
                <w:bCs/>
                <w:color w:val="000000" w:themeColor="text1"/>
                <w:sz w:val="24"/>
                <w:szCs w:val="24"/>
              </w:rPr>
              <w:t>Activity</w:t>
            </w:r>
          </w:p>
        </w:tc>
        <w:tc>
          <w:tcPr>
            <w:tcW w:w="2120" w:type="dxa"/>
            <w:shd w:val="clear" w:color="auto" w:fill="auto"/>
          </w:tcPr>
          <w:p w:rsidR="00117160" w:rsidRPr="007346AE" w:rsidRDefault="00C850EC">
            <w:pPr>
              <w:spacing w:after="0" w:line="240" w:lineRule="auto"/>
              <w:jc w:val="center"/>
              <w:rPr>
                <w:rFonts w:asciiTheme="minorBidi" w:hAnsiTheme="minorBidi"/>
                <w:b/>
                <w:bCs/>
                <w:color w:val="000000" w:themeColor="text1"/>
                <w:sz w:val="24"/>
                <w:szCs w:val="24"/>
              </w:rPr>
            </w:pPr>
            <w:r w:rsidRPr="007346AE">
              <w:rPr>
                <w:rFonts w:asciiTheme="minorBidi" w:hAnsiTheme="minorBidi"/>
                <w:b/>
                <w:bCs/>
                <w:color w:val="000000" w:themeColor="text1"/>
                <w:sz w:val="24"/>
                <w:szCs w:val="24"/>
              </w:rPr>
              <w:t>types of the waste</w:t>
            </w:r>
          </w:p>
        </w:tc>
        <w:tc>
          <w:tcPr>
            <w:tcW w:w="1433" w:type="dxa"/>
            <w:shd w:val="clear" w:color="auto" w:fill="auto"/>
          </w:tcPr>
          <w:p w:rsidR="00117160" w:rsidRPr="007346AE" w:rsidRDefault="00C850EC">
            <w:pPr>
              <w:spacing w:after="0" w:line="240" w:lineRule="auto"/>
              <w:jc w:val="center"/>
              <w:rPr>
                <w:rFonts w:asciiTheme="minorBidi" w:hAnsiTheme="minorBidi"/>
                <w:b/>
                <w:bCs/>
                <w:color w:val="000000" w:themeColor="text1"/>
                <w:sz w:val="24"/>
                <w:szCs w:val="24"/>
              </w:rPr>
            </w:pPr>
            <w:r w:rsidRPr="007346AE">
              <w:rPr>
                <w:rFonts w:asciiTheme="minorBidi" w:hAnsiTheme="minorBidi"/>
                <w:b/>
                <w:bCs/>
                <w:color w:val="000000" w:themeColor="text1"/>
                <w:sz w:val="24"/>
                <w:szCs w:val="24"/>
              </w:rPr>
              <w:t>Waste status</w:t>
            </w:r>
          </w:p>
        </w:tc>
        <w:tc>
          <w:tcPr>
            <w:tcW w:w="1055" w:type="dxa"/>
            <w:shd w:val="clear" w:color="auto" w:fill="auto"/>
          </w:tcPr>
          <w:p w:rsidR="00117160" w:rsidRPr="007346AE" w:rsidRDefault="00C850EC">
            <w:pPr>
              <w:spacing w:after="0" w:line="240" w:lineRule="auto"/>
              <w:jc w:val="center"/>
              <w:rPr>
                <w:rFonts w:asciiTheme="minorBidi" w:hAnsiTheme="minorBidi"/>
                <w:b/>
                <w:bCs/>
                <w:color w:val="000000" w:themeColor="text1"/>
                <w:sz w:val="24"/>
                <w:szCs w:val="24"/>
              </w:rPr>
            </w:pPr>
            <w:r w:rsidRPr="007346AE">
              <w:rPr>
                <w:rFonts w:asciiTheme="minorBidi" w:hAnsiTheme="minorBidi"/>
                <w:b/>
                <w:bCs/>
                <w:color w:val="000000" w:themeColor="text1"/>
                <w:sz w:val="24"/>
                <w:szCs w:val="24"/>
              </w:rPr>
              <w:t>Waste code</w:t>
            </w:r>
          </w:p>
        </w:tc>
        <w:tc>
          <w:tcPr>
            <w:tcW w:w="1351" w:type="dxa"/>
            <w:shd w:val="clear" w:color="auto" w:fill="auto"/>
          </w:tcPr>
          <w:p w:rsidR="00117160" w:rsidRPr="007346AE" w:rsidRDefault="00C850EC">
            <w:pPr>
              <w:spacing w:after="0" w:line="240" w:lineRule="auto"/>
              <w:jc w:val="center"/>
              <w:rPr>
                <w:rFonts w:asciiTheme="minorBidi" w:hAnsiTheme="minorBidi"/>
                <w:b/>
                <w:bCs/>
                <w:color w:val="000000" w:themeColor="text1"/>
                <w:sz w:val="24"/>
                <w:szCs w:val="24"/>
              </w:rPr>
            </w:pPr>
            <w:r w:rsidRPr="007346AE">
              <w:rPr>
                <w:rFonts w:asciiTheme="minorBidi" w:hAnsiTheme="minorBidi"/>
                <w:b/>
                <w:bCs/>
                <w:color w:val="000000" w:themeColor="text1"/>
                <w:sz w:val="24"/>
                <w:szCs w:val="24"/>
              </w:rPr>
              <w:t>Quantity (t)</w:t>
            </w:r>
          </w:p>
        </w:tc>
        <w:tc>
          <w:tcPr>
            <w:tcW w:w="1219" w:type="dxa"/>
            <w:shd w:val="clear" w:color="auto" w:fill="auto"/>
          </w:tcPr>
          <w:p w:rsidR="00117160" w:rsidRPr="007346AE" w:rsidRDefault="00C850EC">
            <w:pPr>
              <w:spacing w:after="0" w:line="240" w:lineRule="auto"/>
              <w:jc w:val="center"/>
              <w:rPr>
                <w:rFonts w:asciiTheme="minorBidi" w:hAnsiTheme="minorBidi"/>
                <w:b/>
                <w:bCs/>
                <w:color w:val="000000" w:themeColor="text1"/>
                <w:sz w:val="24"/>
                <w:szCs w:val="24"/>
              </w:rPr>
            </w:pPr>
            <w:r w:rsidRPr="007346AE">
              <w:rPr>
                <w:rFonts w:asciiTheme="minorBidi" w:hAnsiTheme="minorBidi"/>
                <w:b/>
                <w:bCs/>
                <w:color w:val="000000" w:themeColor="text1"/>
                <w:sz w:val="24"/>
                <w:szCs w:val="24"/>
              </w:rPr>
              <w:t>Volume m³</w:t>
            </w:r>
          </w:p>
        </w:tc>
      </w:tr>
      <w:tr w:rsidR="00117160" w:rsidRPr="007346AE">
        <w:trPr>
          <w:trHeight w:val="516"/>
        </w:trPr>
        <w:tc>
          <w:tcPr>
            <w:tcW w:w="1837"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Excavation</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soil and stones</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Non-hazardous</w:t>
            </w:r>
          </w:p>
        </w:tc>
        <w:tc>
          <w:tcPr>
            <w:tcW w:w="1055"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17-05-04</w:t>
            </w:r>
          </w:p>
        </w:tc>
        <w:tc>
          <w:tcPr>
            <w:tcW w:w="1351"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23611.2</w:t>
            </w:r>
          </w:p>
        </w:tc>
        <w:tc>
          <w:tcPr>
            <w:tcW w:w="1219"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18888.98</w:t>
            </w:r>
          </w:p>
        </w:tc>
      </w:tr>
      <w:tr w:rsidR="00117160" w:rsidRPr="007346AE">
        <w:trPr>
          <w:trHeight w:val="693"/>
        </w:trPr>
        <w:tc>
          <w:tcPr>
            <w:tcW w:w="1837"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Excavation</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Soil and stones containing hazardous substances</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hazardous</w:t>
            </w:r>
          </w:p>
        </w:tc>
        <w:tc>
          <w:tcPr>
            <w:tcW w:w="1055" w:type="dxa"/>
            <w:shd w:val="clear" w:color="auto" w:fill="auto"/>
          </w:tcPr>
          <w:p w:rsidR="00117160" w:rsidRPr="007346AE" w:rsidRDefault="00C850EC">
            <w:pPr>
              <w:spacing w:after="0" w:line="240" w:lineRule="auto"/>
              <w:jc w:val="center"/>
              <w:rPr>
                <w:rFonts w:asciiTheme="minorBidi" w:hAnsiTheme="minorBidi"/>
                <w:color w:val="0B0C0C"/>
                <w:sz w:val="24"/>
                <w:szCs w:val="24"/>
              </w:rPr>
            </w:pPr>
            <w:r w:rsidRPr="007346AE">
              <w:rPr>
                <w:rFonts w:asciiTheme="minorBidi" w:hAnsiTheme="minorBidi"/>
                <w:color w:val="0B0C0C"/>
                <w:sz w:val="24"/>
                <w:szCs w:val="24"/>
              </w:rPr>
              <w:br/>
              <w:t>17-05-03*</w:t>
            </w:r>
          </w:p>
          <w:p w:rsidR="00117160" w:rsidRPr="007346AE" w:rsidRDefault="00117160">
            <w:pPr>
              <w:spacing w:after="0" w:line="240" w:lineRule="auto"/>
              <w:jc w:val="center"/>
              <w:rPr>
                <w:rFonts w:asciiTheme="minorBidi" w:hAnsiTheme="minorBidi"/>
                <w:color w:val="000000" w:themeColor="text1"/>
                <w:sz w:val="24"/>
                <w:szCs w:val="24"/>
              </w:rPr>
            </w:pPr>
          </w:p>
        </w:tc>
        <w:tc>
          <w:tcPr>
            <w:tcW w:w="1351" w:type="dxa"/>
            <w:shd w:val="clear" w:color="auto" w:fill="auto"/>
          </w:tcPr>
          <w:p w:rsidR="00117160" w:rsidRPr="007346AE" w:rsidRDefault="00C850EC">
            <w:pPr>
              <w:spacing w:after="0" w:line="240" w:lineRule="auto"/>
              <w:jc w:val="center"/>
              <w:rPr>
                <w:rFonts w:asciiTheme="minorBidi" w:hAnsiTheme="minorBidi"/>
                <w:color w:val="0B0C0C"/>
                <w:sz w:val="24"/>
                <w:szCs w:val="24"/>
              </w:rPr>
            </w:pPr>
            <w:r w:rsidRPr="007346AE">
              <w:rPr>
                <w:rFonts w:asciiTheme="minorBidi" w:hAnsiTheme="minorBidi"/>
                <w:color w:val="0B0C0C"/>
                <w:sz w:val="24"/>
                <w:szCs w:val="24"/>
              </w:rPr>
              <w:t>Must be tested</w:t>
            </w:r>
          </w:p>
        </w:tc>
        <w:tc>
          <w:tcPr>
            <w:tcW w:w="1219" w:type="dxa"/>
            <w:shd w:val="clear" w:color="auto" w:fill="auto"/>
          </w:tcPr>
          <w:p w:rsidR="00117160" w:rsidRPr="007346AE" w:rsidRDefault="00C850EC">
            <w:pPr>
              <w:spacing w:after="0" w:line="240" w:lineRule="auto"/>
              <w:jc w:val="center"/>
              <w:rPr>
                <w:rFonts w:asciiTheme="minorBidi" w:hAnsiTheme="minorBidi"/>
                <w:color w:val="0B0C0C"/>
                <w:sz w:val="24"/>
                <w:szCs w:val="24"/>
              </w:rPr>
            </w:pPr>
            <w:r w:rsidRPr="007346AE">
              <w:rPr>
                <w:rFonts w:asciiTheme="minorBidi" w:hAnsiTheme="minorBidi"/>
                <w:color w:val="0B0C0C"/>
                <w:sz w:val="24"/>
                <w:szCs w:val="24"/>
              </w:rPr>
              <w:t>0</w:t>
            </w:r>
          </w:p>
        </w:tc>
      </w:tr>
      <w:tr w:rsidR="00117160" w:rsidRPr="007346AE">
        <w:trPr>
          <w:trHeight w:val="693"/>
        </w:trPr>
        <w:tc>
          <w:tcPr>
            <w:tcW w:w="1837"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Piles</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Concrete</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Non-hazardous</w:t>
            </w:r>
          </w:p>
        </w:tc>
        <w:tc>
          <w:tcPr>
            <w:tcW w:w="1055" w:type="dxa"/>
            <w:shd w:val="clear" w:color="auto" w:fill="auto"/>
          </w:tcPr>
          <w:p w:rsidR="00117160" w:rsidRPr="007346AE" w:rsidRDefault="00C850EC">
            <w:pPr>
              <w:spacing w:after="0" w:line="240" w:lineRule="auto"/>
              <w:jc w:val="center"/>
              <w:rPr>
                <w:rFonts w:asciiTheme="minorBidi" w:hAnsiTheme="minorBidi"/>
                <w:color w:val="0B0C0C"/>
                <w:sz w:val="24"/>
                <w:szCs w:val="24"/>
              </w:rPr>
            </w:pPr>
            <w:r w:rsidRPr="007346AE">
              <w:rPr>
                <w:rFonts w:asciiTheme="minorBidi" w:hAnsiTheme="minorBidi"/>
                <w:color w:val="0B0C0C"/>
                <w:sz w:val="24"/>
                <w:szCs w:val="24"/>
              </w:rPr>
              <w:t>17-01-01</w:t>
            </w:r>
          </w:p>
        </w:tc>
        <w:tc>
          <w:tcPr>
            <w:tcW w:w="1351" w:type="dxa"/>
            <w:shd w:val="clear" w:color="auto" w:fill="auto"/>
          </w:tcPr>
          <w:p w:rsidR="00117160" w:rsidRPr="007346AE" w:rsidRDefault="00C850EC">
            <w:pPr>
              <w:spacing w:after="0" w:line="240" w:lineRule="auto"/>
              <w:jc w:val="center"/>
              <w:rPr>
                <w:rFonts w:asciiTheme="minorBidi" w:hAnsiTheme="minorBidi"/>
                <w:color w:val="0B0C0C"/>
                <w:sz w:val="24"/>
                <w:szCs w:val="24"/>
              </w:rPr>
            </w:pPr>
            <w:r w:rsidRPr="007346AE">
              <w:rPr>
                <w:rFonts w:asciiTheme="minorBidi" w:hAnsiTheme="minorBidi"/>
                <w:color w:val="0B0C0C"/>
                <w:sz w:val="24"/>
                <w:szCs w:val="24"/>
              </w:rPr>
              <w:t>60.318528</w:t>
            </w:r>
          </w:p>
        </w:tc>
        <w:tc>
          <w:tcPr>
            <w:tcW w:w="1219" w:type="dxa"/>
            <w:shd w:val="clear" w:color="auto" w:fill="auto"/>
          </w:tcPr>
          <w:p w:rsidR="00117160" w:rsidRPr="007346AE" w:rsidRDefault="00C850EC">
            <w:pPr>
              <w:spacing w:after="0" w:line="240" w:lineRule="auto"/>
              <w:jc w:val="center"/>
              <w:rPr>
                <w:rFonts w:asciiTheme="minorBidi" w:hAnsiTheme="minorBidi"/>
                <w:color w:val="0B0C0C"/>
                <w:sz w:val="24"/>
                <w:szCs w:val="24"/>
              </w:rPr>
            </w:pPr>
            <w:r w:rsidRPr="007346AE">
              <w:rPr>
                <w:rFonts w:asciiTheme="minorBidi" w:hAnsiTheme="minorBidi"/>
                <w:color w:val="0B0C0C"/>
                <w:sz w:val="24"/>
                <w:szCs w:val="24"/>
              </w:rPr>
              <w:t>502.6544</w:t>
            </w:r>
          </w:p>
        </w:tc>
      </w:tr>
      <w:tr w:rsidR="00117160" w:rsidRPr="007346AE">
        <w:trPr>
          <w:trHeight w:val="693"/>
        </w:trPr>
        <w:tc>
          <w:tcPr>
            <w:tcW w:w="1837"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Piles</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Reinforcement</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Non-hazardous</w:t>
            </w:r>
          </w:p>
        </w:tc>
        <w:tc>
          <w:tcPr>
            <w:tcW w:w="1055" w:type="dxa"/>
            <w:shd w:val="clear" w:color="auto" w:fill="auto"/>
          </w:tcPr>
          <w:p w:rsidR="00117160" w:rsidRPr="007346AE" w:rsidRDefault="00C850EC">
            <w:pPr>
              <w:spacing w:after="0" w:line="240" w:lineRule="auto"/>
              <w:jc w:val="center"/>
              <w:rPr>
                <w:rFonts w:asciiTheme="minorBidi" w:hAnsiTheme="minorBidi"/>
                <w:color w:val="0B0C0C"/>
                <w:sz w:val="24"/>
                <w:szCs w:val="24"/>
              </w:rPr>
            </w:pPr>
            <w:r w:rsidRPr="007346AE">
              <w:rPr>
                <w:rFonts w:asciiTheme="minorBidi" w:hAnsiTheme="minorBidi"/>
                <w:color w:val="0B0C0C"/>
                <w:sz w:val="24"/>
                <w:szCs w:val="24"/>
              </w:rPr>
              <w:t>17-04-05</w:t>
            </w:r>
          </w:p>
        </w:tc>
        <w:tc>
          <w:tcPr>
            <w:tcW w:w="1351" w:type="dxa"/>
            <w:shd w:val="clear" w:color="auto" w:fill="auto"/>
          </w:tcPr>
          <w:p w:rsidR="00117160" w:rsidRPr="007346AE" w:rsidRDefault="00C850EC">
            <w:pPr>
              <w:spacing w:after="0" w:line="240" w:lineRule="auto"/>
              <w:jc w:val="center"/>
              <w:rPr>
                <w:rFonts w:asciiTheme="minorBidi" w:hAnsiTheme="minorBidi"/>
                <w:color w:val="0B0C0C"/>
                <w:sz w:val="24"/>
                <w:szCs w:val="24"/>
              </w:rPr>
            </w:pPr>
            <w:r w:rsidRPr="007346AE">
              <w:rPr>
                <w:rFonts w:asciiTheme="minorBidi" w:hAnsiTheme="minorBidi"/>
                <w:color w:val="0B0C0C"/>
                <w:sz w:val="24"/>
                <w:szCs w:val="24"/>
              </w:rPr>
              <w:t>0</w:t>
            </w:r>
          </w:p>
        </w:tc>
        <w:tc>
          <w:tcPr>
            <w:tcW w:w="1219" w:type="dxa"/>
            <w:shd w:val="clear" w:color="auto" w:fill="auto"/>
          </w:tcPr>
          <w:p w:rsidR="00117160" w:rsidRPr="007346AE" w:rsidRDefault="00C850EC">
            <w:pPr>
              <w:spacing w:after="0" w:line="240" w:lineRule="auto"/>
              <w:jc w:val="center"/>
              <w:rPr>
                <w:rFonts w:asciiTheme="minorBidi" w:hAnsiTheme="minorBidi"/>
                <w:color w:val="0B0C0C"/>
                <w:sz w:val="24"/>
                <w:szCs w:val="24"/>
              </w:rPr>
            </w:pPr>
            <w:r w:rsidRPr="007346AE">
              <w:rPr>
                <w:rFonts w:asciiTheme="minorBidi" w:hAnsiTheme="minorBidi"/>
                <w:color w:val="0B0C0C"/>
                <w:sz w:val="24"/>
                <w:szCs w:val="24"/>
              </w:rPr>
              <w:t>0</w:t>
            </w:r>
          </w:p>
        </w:tc>
      </w:tr>
      <w:tr w:rsidR="00117160" w:rsidRPr="007346AE">
        <w:trPr>
          <w:trHeight w:val="1042"/>
        </w:trPr>
        <w:tc>
          <w:tcPr>
            <w:tcW w:w="1837" w:type="dxa"/>
            <w:shd w:val="clear" w:color="auto" w:fill="auto"/>
          </w:tcPr>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Basement</w:t>
            </w:r>
          </w:p>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(Diaphragm wall)</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Concrete</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Non-hazardous</w:t>
            </w:r>
          </w:p>
        </w:tc>
        <w:tc>
          <w:tcPr>
            <w:tcW w:w="1055"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17-01-01</w:t>
            </w:r>
          </w:p>
        </w:tc>
        <w:tc>
          <w:tcPr>
            <w:tcW w:w="1351"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100.8</w:t>
            </w:r>
          </w:p>
        </w:tc>
        <w:tc>
          <w:tcPr>
            <w:tcW w:w="1219"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42</w:t>
            </w:r>
          </w:p>
        </w:tc>
      </w:tr>
      <w:tr w:rsidR="00117160" w:rsidRPr="007346AE">
        <w:trPr>
          <w:trHeight w:val="1042"/>
        </w:trPr>
        <w:tc>
          <w:tcPr>
            <w:tcW w:w="1837" w:type="dxa"/>
            <w:shd w:val="clear" w:color="auto" w:fill="auto"/>
          </w:tcPr>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Basement</w:t>
            </w:r>
          </w:p>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(Diaphragm wall)</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Reinforcement</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Non-hazardous</w:t>
            </w:r>
          </w:p>
        </w:tc>
        <w:tc>
          <w:tcPr>
            <w:tcW w:w="1055"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17-04-05</w:t>
            </w:r>
          </w:p>
        </w:tc>
        <w:tc>
          <w:tcPr>
            <w:tcW w:w="1351"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c>
          <w:tcPr>
            <w:tcW w:w="1219"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r>
      <w:tr w:rsidR="00117160" w:rsidRPr="007346AE">
        <w:trPr>
          <w:trHeight w:val="1042"/>
        </w:trPr>
        <w:tc>
          <w:tcPr>
            <w:tcW w:w="1837" w:type="dxa"/>
            <w:shd w:val="clear" w:color="auto" w:fill="auto"/>
          </w:tcPr>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Basement</w:t>
            </w:r>
          </w:p>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(Diaphragm wall)</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Insulation materials</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Non-hazardous</w:t>
            </w:r>
          </w:p>
        </w:tc>
        <w:tc>
          <w:tcPr>
            <w:tcW w:w="1055"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17-06-04</w:t>
            </w:r>
          </w:p>
        </w:tc>
        <w:tc>
          <w:tcPr>
            <w:tcW w:w="1351"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0.05</w:t>
            </w:r>
          </w:p>
        </w:tc>
        <w:tc>
          <w:tcPr>
            <w:tcW w:w="1219"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84</w:t>
            </w:r>
          </w:p>
        </w:tc>
      </w:tr>
      <w:tr w:rsidR="00117160" w:rsidRPr="007346AE">
        <w:trPr>
          <w:trHeight w:val="1042"/>
        </w:trPr>
        <w:tc>
          <w:tcPr>
            <w:tcW w:w="1837" w:type="dxa"/>
            <w:shd w:val="clear" w:color="auto" w:fill="auto"/>
          </w:tcPr>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Foundation</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Concrete</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Non-hazardous</w:t>
            </w:r>
          </w:p>
        </w:tc>
        <w:tc>
          <w:tcPr>
            <w:tcW w:w="1055"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17-01-01</w:t>
            </w:r>
          </w:p>
        </w:tc>
        <w:tc>
          <w:tcPr>
            <w:tcW w:w="1351"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54</w:t>
            </w:r>
          </w:p>
        </w:tc>
        <w:tc>
          <w:tcPr>
            <w:tcW w:w="1219"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22.5</w:t>
            </w:r>
          </w:p>
        </w:tc>
      </w:tr>
      <w:tr w:rsidR="00117160" w:rsidRPr="007346AE">
        <w:trPr>
          <w:trHeight w:val="1042"/>
        </w:trPr>
        <w:tc>
          <w:tcPr>
            <w:tcW w:w="1837" w:type="dxa"/>
            <w:shd w:val="clear" w:color="auto" w:fill="auto"/>
          </w:tcPr>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Foundation (Damp proof membranes)</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Coal tar and tarred products</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hazardous</w:t>
            </w:r>
          </w:p>
        </w:tc>
        <w:tc>
          <w:tcPr>
            <w:tcW w:w="1055"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17-03-03*</w:t>
            </w:r>
          </w:p>
        </w:tc>
        <w:tc>
          <w:tcPr>
            <w:tcW w:w="1351"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0.027</w:t>
            </w:r>
          </w:p>
        </w:tc>
        <w:tc>
          <w:tcPr>
            <w:tcW w:w="1219"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45</w:t>
            </w:r>
          </w:p>
        </w:tc>
      </w:tr>
      <w:tr w:rsidR="00117160" w:rsidRPr="007346AE">
        <w:trPr>
          <w:trHeight w:val="1042"/>
        </w:trPr>
        <w:tc>
          <w:tcPr>
            <w:tcW w:w="1837" w:type="dxa"/>
            <w:shd w:val="clear" w:color="auto" w:fill="auto"/>
          </w:tcPr>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Foundation</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Reinforcement</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Non-hazardous</w:t>
            </w:r>
          </w:p>
        </w:tc>
        <w:tc>
          <w:tcPr>
            <w:tcW w:w="1055"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17-04-05</w:t>
            </w:r>
          </w:p>
        </w:tc>
        <w:tc>
          <w:tcPr>
            <w:tcW w:w="1351"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c>
          <w:tcPr>
            <w:tcW w:w="1219"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r>
      <w:tr w:rsidR="00117160" w:rsidRPr="007346AE">
        <w:trPr>
          <w:trHeight w:val="1042"/>
        </w:trPr>
        <w:tc>
          <w:tcPr>
            <w:tcW w:w="1837" w:type="dxa"/>
            <w:shd w:val="clear" w:color="auto" w:fill="auto"/>
          </w:tcPr>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Foundation</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Framework plastic moulding</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Non-hazardous</w:t>
            </w:r>
          </w:p>
        </w:tc>
        <w:tc>
          <w:tcPr>
            <w:tcW w:w="1055"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17-02-03</w:t>
            </w:r>
          </w:p>
        </w:tc>
        <w:tc>
          <w:tcPr>
            <w:tcW w:w="1351"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c>
          <w:tcPr>
            <w:tcW w:w="1219"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r>
      <w:tr w:rsidR="00117160" w:rsidRPr="007346AE">
        <w:trPr>
          <w:trHeight w:val="1042"/>
        </w:trPr>
        <w:tc>
          <w:tcPr>
            <w:tcW w:w="1837" w:type="dxa"/>
            <w:shd w:val="clear" w:color="auto" w:fill="auto"/>
          </w:tcPr>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Foundation</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Plastic (for protecting the concrete during 7days)</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Non-hazardous</w:t>
            </w:r>
          </w:p>
        </w:tc>
        <w:tc>
          <w:tcPr>
            <w:tcW w:w="1055"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17-02-03</w:t>
            </w:r>
          </w:p>
          <w:p w:rsidR="00117160" w:rsidRPr="007346AE" w:rsidRDefault="00117160">
            <w:pPr>
              <w:spacing w:after="0" w:line="240" w:lineRule="auto"/>
              <w:rPr>
                <w:rFonts w:asciiTheme="minorBidi" w:hAnsiTheme="minorBidi"/>
                <w:color w:val="000000" w:themeColor="text1"/>
                <w:sz w:val="24"/>
                <w:szCs w:val="24"/>
              </w:rPr>
            </w:pPr>
          </w:p>
        </w:tc>
        <w:tc>
          <w:tcPr>
            <w:tcW w:w="1351"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0.00375</w:t>
            </w:r>
          </w:p>
        </w:tc>
        <w:tc>
          <w:tcPr>
            <w:tcW w:w="1219"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5</w:t>
            </w:r>
          </w:p>
        </w:tc>
      </w:tr>
      <w:tr w:rsidR="00117160" w:rsidRPr="007346AE">
        <w:trPr>
          <w:trHeight w:val="1042"/>
        </w:trPr>
        <w:tc>
          <w:tcPr>
            <w:tcW w:w="1837" w:type="dxa"/>
            <w:shd w:val="clear" w:color="auto" w:fill="auto"/>
          </w:tcPr>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Superstructure (columns, slabs and beams)</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Concrete</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Non-hazardous</w:t>
            </w:r>
          </w:p>
        </w:tc>
        <w:tc>
          <w:tcPr>
            <w:tcW w:w="1055"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17-01-01</w:t>
            </w:r>
          </w:p>
        </w:tc>
        <w:tc>
          <w:tcPr>
            <w:tcW w:w="1351"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871.776</w:t>
            </w:r>
          </w:p>
        </w:tc>
        <w:tc>
          <w:tcPr>
            <w:tcW w:w="1219"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363.24</w:t>
            </w:r>
          </w:p>
        </w:tc>
      </w:tr>
      <w:tr w:rsidR="00117160" w:rsidRPr="007346AE">
        <w:trPr>
          <w:trHeight w:val="1042"/>
        </w:trPr>
        <w:tc>
          <w:tcPr>
            <w:tcW w:w="1837" w:type="dxa"/>
            <w:shd w:val="clear" w:color="auto" w:fill="auto"/>
          </w:tcPr>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Superstructure (columns, slabs and beams)</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Reinforcement</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Non-hazardous</w:t>
            </w:r>
          </w:p>
        </w:tc>
        <w:tc>
          <w:tcPr>
            <w:tcW w:w="1055"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17-04-05</w:t>
            </w:r>
          </w:p>
        </w:tc>
        <w:tc>
          <w:tcPr>
            <w:tcW w:w="1351"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c>
          <w:tcPr>
            <w:tcW w:w="1219"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r>
      <w:tr w:rsidR="00117160" w:rsidRPr="007346AE">
        <w:trPr>
          <w:trHeight w:val="1042"/>
        </w:trPr>
        <w:tc>
          <w:tcPr>
            <w:tcW w:w="1837" w:type="dxa"/>
            <w:shd w:val="clear" w:color="auto" w:fill="auto"/>
          </w:tcPr>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Superstructure (columns, slabs and beams)</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Framework metal moulding (</w:t>
            </w:r>
            <w:r w:rsidRPr="007346AE">
              <w:rPr>
                <w:rFonts w:asciiTheme="minorBidi" w:hAnsiTheme="minorBidi"/>
                <w:color w:val="000000" w:themeColor="text1"/>
                <w:sz w:val="24"/>
                <w:szCs w:val="24"/>
                <w:lang w:bidi="fa-IR"/>
              </w:rPr>
              <w:t>Iron and steel</w:t>
            </w:r>
            <w:r w:rsidRPr="007346AE">
              <w:rPr>
                <w:rFonts w:asciiTheme="minorBidi" w:hAnsiTheme="minorBidi"/>
                <w:color w:val="000000" w:themeColor="text1"/>
                <w:sz w:val="24"/>
                <w:szCs w:val="24"/>
              </w:rPr>
              <w:t>)</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lang w:bidi="fa-IR"/>
              </w:rPr>
            </w:pPr>
            <w:r w:rsidRPr="007346AE">
              <w:rPr>
                <w:rFonts w:asciiTheme="minorBidi" w:hAnsiTheme="minorBidi"/>
                <w:color w:val="000000" w:themeColor="text1"/>
                <w:sz w:val="24"/>
                <w:szCs w:val="24"/>
                <w:lang w:bidi="fa-IR"/>
              </w:rPr>
              <w:t>Non-hazardous</w:t>
            </w:r>
          </w:p>
        </w:tc>
        <w:tc>
          <w:tcPr>
            <w:tcW w:w="1055"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17-04-05</w:t>
            </w:r>
          </w:p>
        </w:tc>
        <w:tc>
          <w:tcPr>
            <w:tcW w:w="1351" w:type="dxa"/>
            <w:shd w:val="clear" w:color="auto" w:fill="auto"/>
          </w:tcPr>
          <w:p w:rsidR="00117160" w:rsidRPr="007346AE" w:rsidRDefault="006C6075">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c>
          <w:tcPr>
            <w:tcW w:w="1219" w:type="dxa"/>
            <w:shd w:val="clear" w:color="auto" w:fill="auto"/>
          </w:tcPr>
          <w:p w:rsidR="00117160" w:rsidRPr="007346AE" w:rsidRDefault="006C6075">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r>
      <w:tr w:rsidR="00117160" w:rsidRPr="007346AE">
        <w:trPr>
          <w:trHeight w:val="1042"/>
        </w:trPr>
        <w:tc>
          <w:tcPr>
            <w:tcW w:w="1837" w:type="dxa"/>
            <w:shd w:val="clear" w:color="auto" w:fill="auto"/>
          </w:tcPr>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Superstructure (columns, slabs and beams)</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 xml:space="preserve">Steel plate (inside the concrete; </w:t>
            </w:r>
            <w:r w:rsidRPr="007346AE">
              <w:rPr>
                <w:rFonts w:asciiTheme="minorBidi" w:hAnsiTheme="minorBidi"/>
                <w:color w:val="000000" w:themeColor="text1"/>
                <w:sz w:val="24"/>
                <w:szCs w:val="24"/>
                <w:lang w:bidi="fa-IR"/>
              </w:rPr>
              <w:t>Iron and steel)</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lang w:bidi="fa-IR"/>
              </w:rPr>
            </w:pPr>
            <w:r w:rsidRPr="007346AE">
              <w:rPr>
                <w:rFonts w:asciiTheme="minorBidi" w:hAnsiTheme="minorBidi"/>
                <w:color w:val="000000" w:themeColor="text1"/>
                <w:sz w:val="24"/>
                <w:szCs w:val="24"/>
                <w:lang w:bidi="fa-IR"/>
              </w:rPr>
              <w:t>Non-hazardous</w:t>
            </w:r>
          </w:p>
        </w:tc>
        <w:tc>
          <w:tcPr>
            <w:tcW w:w="1055"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17-04-05</w:t>
            </w:r>
          </w:p>
        </w:tc>
        <w:tc>
          <w:tcPr>
            <w:tcW w:w="1351"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c>
          <w:tcPr>
            <w:tcW w:w="1219"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r>
      <w:tr w:rsidR="00117160" w:rsidRPr="007346AE">
        <w:trPr>
          <w:trHeight w:val="1042"/>
        </w:trPr>
        <w:tc>
          <w:tcPr>
            <w:tcW w:w="1837" w:type="dxa"/>
            <w:shd w:val="clear" w:color="auto" w:fill="auto"/>
          </w:tcPr>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Façade</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Aluminium (frame)</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lang w:bidi="fa-IR"/>
              </w:rPr>
            </w:pPr>
            <w:r w:rsidRPr="007346AE">
              <w:rPr>
                <w:rFonts w:asciiTheme="minorBidi" w:hAnsiTheme="minorBidi"/>
                <w:color w:val="000000" w:themeColor="text1"/>
                <w:sz w:val="24"/>
                <w:szCs w:val="24"/>
                <w:lang w:bidi="fa-IR"/>
              </w:rPr>
              <w:t>Non-hazardous</w:t>
            </w:r>
          </w:p>
        </w:tc>
        <w:tc>
          <w:tcPr>
            <w:tcW w:w="1055"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17-04-02</w:t>
            </w:r>
          </w:p>
        </w:tc>
        <w:tc>
          <w:tcPr>
            <w:tcW w:w="1351"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c>
          <w:tcPr>
            <w:tcW w:w="1219"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r>
      <w:tr w:rsidR="00117160" w:rsidRPr="007346AE">
        <w:trPr>
          <w:trHeight w:val="1042"/>
        </w:trPr>
        <w:tc>
          <w:tcPr>
            <w:tcW w:w="1837" w:type="dxa"/>
            <w:shd w:val="clear" w:color="auto" w:fill="auto"/>
          </w:tcPr>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Façade</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Glass - uncontaminated</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lang w:bidi="fa-IR"/>
              </w:rPr>
            </w:pPr>
            <w:r w:rsidRPr="007346AE">
              <w:rPr>
                <w:rFonts w:asciiTheme="minorBidi" w:hAnsiTheme="minorBidi"/>
                <w:color w:val="000000" w:themeColor="text1"/>
                <w:sz w:val="24"/>
                <w:szCs w:val="24"/>
                <w:lang w:bidi="fa-IR"/>
              </w:rPr>
              <w:t>Non-hazardous</w:t>
            </w:r>
          </w:p>
        </w:tc>
        <w:tc>
          <w:tcPr>
            <w:tcW w:w="1055"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17-02-02</w:t>
            </w:r>
          </w:p>
        </w:tc>
        <w:tc>
          <w:tcPr>
            <w:tcW w:w="1351"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c>
          <w:tcPr>
            <w:tcW w:w="1219"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r>
      <w:tr w:rsidR="00117160" w:rsidRPr="007346AE">
        <w:trPr>
          <w:trHeight w:val="1042"/>
        </w:trPr>
        <w:tc>
          <w:tcPr>
            <w:tcW w:w="1837" w:type="dxa"/>
            <w:shd w:val="clear" w:color="auto" w:fill="auto"/>
          </w:tcPr>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Sheet metal fascia panel</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Iron and steel</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lang w:bidi="fa-IR"/>
              </w:rPr>
            </w:pPr>
            <w:r w:rsidRPr="007346AE">
              <w:rPr>
                <w:rFonts w:asciiTheme="minorBidi" w:hAnsiTheme="minorBidi"/>
                <w:color w:val="000000" w:themeColor="text1"/>
                <w:sz w:val="24"/>
                <w:szCs w:val="24"/>
                <w:lang w:bidi="fa-IR"/>
              </w:rPr>
              <w:t>Non-hazardous</w:t>
            </w:r>
          </w:p>
        </w:tc>
        <w:tc>
          <w:tcPr>
            <w:tcW w:w="1055"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17-04-05</w:t>
            </w:r>
          </w:p>
        </w:tc>
        <w:tc>
          <w:tcPr>
            <w:tcW w:w="1351"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c>
          <w:tcPr>
            <w:tcW w:w="1219"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r>
      <w:tr w:rsidR="00117160" w:rsidRPr="007346AE">
        <w:trPr>
          <w:trHeight w:val="1327"/>
        </w:trPr>
        <w:tc>
          <w:tcPr>
            <w:tcW w:w="1837" w:type="dxa"/>
            <w:shd w:val="clear" w:color="auto" w:fill="auto"/>
          </w:tcPr>
          <w:p w:rsidR="00117160" w:rsidRPr="007346AE" w:rsidRDefault="00C850EC">
            <w:pPr>
              <w:spacing w:after="0" w:line="240" w:lineRule="auto"/>
              <w:rPr>
                <w:rFonts w:asciiTheme="minorBidi" w:hAnsiTheme="minorBidi"/>
                <w:color w:val="000000" w:themeColor="text1"/>
                <w:sz w:val="24"/>
                <w:szCs w:val="24"/>
              </w:rPr>
            </w:pPr>
            <w:r w:rsidRPr="007346AE">
              <w:rPr>
                <w:rFonts w:asciiTheme="minorBidi" w:hAnsiTheme="minorBidi"/>
                <w:color w:val="000000" w:themeColor="text1"/>
                <w:sz w:val="24"/>
                <w:szCs w:val="24"/>
              </w:rPr>
              <w:t xml:space="preserve">Façade (Glass and aluminium) </w:t>
            </w:r>
          </w:p>
        </w:tc>
        <w:tc>
          <w:tcPr>
            <w:tcW w:w="2120"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 xml:space="preserve">packaging </w:t>
            </w:r>
          </w:p>
        </w:tc>
        <w:tc>
          <w:tcPr>
            <w:tcW w:w="1433"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lang w:bidi="fa-IR"/>
              </w:rPr>
            </w:pPr>
            <w:r w:rsidRPr="007346AE">
              <w:rPr>
                <w:rFonts w:asciiTheme="minorBidi" w:hAnsiTheme="minorBidi"/>
                <w:color w:val="000000" w:themeColor="text1"/>
                <w:sz w:val="24"/>
                <w:szCs w:val="24"/>
              </w:rPr>
              <w:t>non-hazardous</w:t>
            </w:r>
          </w:p>
        </w:tc>
        <w:tc>
          <w:tcPr>
            <w:tcW w:w="1055"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15-01-01</w:t>
            </w:r>
          </w:p>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15-01-02</w:t>
            </w:r>
          </w:p>
          <w:p w:rsidR="00117160" w:rsidRPr="007346AE" w:rsidRDefault="00117160">
            <w:pPr>
              <w:spacing w:after="0" w:line="240" w:lineRule="auto"/>
              <w:jc w:val="center"/>
              <w:rPr>
                <w:rFonts w:asciiTheme="minorBidi" w:hAnsiTheme="minorBidi"/>
                <w:color w:val="000000" w:themeColor="text1"/>
                <w:sz w:val="24"/>
                <w:szCs w:val="24"/>
                <w:lang w:bidi="fa-IR"/>
              </w:rPr>
            </w:pPr>
          </w:p>
        </w:tc>
        <w:tc>
          <w:tcPr>
            <w:tcW w:w="1351"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c>
          <w:tcPr>
            <w:tcW w:w="1219" w:type="dxa"/>
            <w:shd w:val="clear" w:color="auto" w:fill="auto"/>
          </w:tcPr>
          <w:p w:rsidR="00117160" w:rsidRPr="007346AE" w:rsidRDefault="00C850EC">
            <w:pPr>
              <w:spacing w:after="0" w:line="240" w:lineRule="auto"/>
              <w:jc w:val="center"/>
              <w:rPr>
                <w:rFonts w:asciiTheme="minorBidi" w:hAnsiTheme="minorBidi"/>
                <w:color w:val="000000" w:themeColor="text1"/>
                <w:sz w:val="24"/>
                <w:szCs w:val="24"/>
              </w:rPr>
            </w:pPr>
            <w:r w:rsidRPr="007346AE">
              <w:rPr>
                <w:rFonts w:asciiTheme="minorBidi" w:hAnsiTheme="minorBidi"/>
                <w:color w:val="000000" w:themeColor="text1"/>
                <w:sz w:val="24"/>
                <w:szCs w:val="24"/>
              </w:rPr>
              <w:t>0</w:t>
            </w:r>
          </w:p>
        </w:tc>
      </w:tr>
    </w:tbl>
    <w:p w:rsidR="00117160" w:rsidRPr="007346AE" w:rsidRDefault="00117160">
      <w:pPr>
        <w:rPr>
          <w:rFonts w:asciiTheme="minorBidi" w:hAnsiTheme="minorBidi"/>
          <w:b/>
          <w:bCs/>
          <w:sz w:val="24"/>
          <w:szCs w:val="24"/>
          <w:u w:val="single"/>
        </w:rPr>
      </w:pPr>
    </w:p>
    <w:p w:rsidR="00972C5C" w:rsidRPr="007346AE" w:rsidRDefault="00972C5C">
      <w:pPr>
        <w:rPr>
          <w:rFonts w:asciiTheme="minorBidi" w:hAnsiTheme="minorBidi"/>
          <w:b/>
          <w:bCs/>
          <w:sz w:val="24"/>
          <w:szCs w:val="24"/>
          <w:u w:val="single"/>
        </w:rPr>
      </w:pPr>
    </w:p>
    <w:p w:rsidR="00972C5C" w:rsidRPr="007346AE" w:rsidRDefault="00972C5C">
      <w:pPr>
        <w:rPr>
          <w:rFonts w:asciiTheme="minorBidi" w:hAnsiTheme="minorBidi"/>
          <w:b/>
          <w:bCs/>
          <w:sz w:val="24"/>
          <w:szCs w:val="24"/>
          <w:u w:val="single"/>
        </w:rPr>
      </w:pPr>
    </w:p>
    <w:p w:rsidR="00972C5C" w:rsidRPr="007346AE" w:rsidRDefault="00972C5C">
      <w:pPr>
        <w:rPr>
          <w:rFonts w:asciiTheme="minorBidi" w:hAnsiTheme="minorBidi"/>
          <w:b/>
          <w:bCs/>
          <w:sz w:val="24"/>
          <w:szCs w:val="24"/>
          <w:u w:val="single"/>
        </w:rPr>
      </w:pPr>
    </w:p>
    <w:p w:rsidR="00972C5C" w:rsidRPr="007346AE" w:rsidRDefault="00972C5C">
      <w:pPr>
        <w:rPr>
          <w:rFonts w:asciiTheme="minorBidi" w:hAnsiTheme="minorBidi"/>
          <w:b/>
          <w:bCs/>
          <w:sz w:val="24"/>
          <w:szCs w:val="24"/>
          <w:u w:val="single"/>
        </w:rPr>
      </w:pPr>
    </w:p>
    <w:p w:rsidR="00972C5C" w:rsidRPr="007346AE" w:rsidRDefault="00972C5C">
      <w:pPr>
        <w:rPr>
          <w:rFonts w:asciiTheme="minorBidi" w:hAnsiTheme="minorBidi"/>
          <w:b/>
          <w:bCs/>
          <w:sz w:val="24"/>
          <w:szCs w:val="24"/>
          <w:u w:val="single"/>
        </w:rPr>
      </w:pPr>
    </w:p>
    <w:p w:rsidR="00972C5C" w:rsidRPr="007346AE" w:rsidRDefault="00972C5C">
      <w:pPr>
        <w:rPr>
          <w:rFonts w:asciiTheme="minorBidi" w:hAnsiTheme="minorBidi"/>
          <w:b/>
          <w:bCs/>
          <w:sz w:val="24"/>
          <w:szCs w:val="24"/>
          <w:u w:val="single"/>
        </w:rPr>
      </w:pPr>
    </w:p>
    <w:p w:rsidR="00972C5C" w:rsidRPr="007346AE" w:rsidRDefault="00972C5C">
      <w:pPr>
        <w:rPr>
          <w:rFonts w:asciiTheme="minorBidi" w:hAnsiTheme="minorBidi"/>
          <w:b/>
          <w:bCs/>
          <w:sz w:val="24"/>
          <w:szCs w:val="24"/>
          <w:u w:val="single"/>
        </w:rPr>
      </w:pPr>
    </w:p>
    <w:p w:rsidR="00972C5C" w:rsidRPr="007346AE" w:rsidRDefault="00972C5C">
      <w:pPr>
        <w:rPr>
          <w:rFonts w:asciiTheme="minorBidi" w:hAnsiTheme="minorBidi"/>
          <w:b/>
          <w:bCs/>
          <w:sz w:val="24"/>
          <w:szCs w:val="24"/>
          <w:u w:val="single"/>
        </w:rPr>
      </w:pPr>
    </w:p>
    <w:p w:rsidR="00117160" w:rsidRPr="007346AE" w:rsidRDefault="00C850EC">
      <w:pPr>
        <w:pStyle w:val="Heading1"/>
        <w:rPr>
          <w:rFonts w:asciiTheme="minorBidi" w:hAnsiTheme="minorBidi" w:cstheme="minorBidi"/>
          <w:sz w:val="24"/>
          <w:szCs w:val="24"/>
        </w:rPr>
      </w:pPr>
      <w:bookmarkStart w:id="5" w:name="_Toc36379051"/>
      <w:r w:rsidRPr="007346AE">
        <w:rPr>
          <w:rFonts w:asciiTheme="minorBidi" w:eastAsia="Times New Roman" w:hAnsiTheme="minorBidi" w:cstheme="minorBidi"/>
          <w:sz w:val="24"/>
          <w:szCs w:val="24"/>
          <w:lang w:eastAsia="en-GB"/>
        </w:rPr>
        <w:t>Rough calculation of waste</w:t>
      </w:r>
      <w:bookmarkEnd w:id="5"/>
      <w:r w:rsidRPr="007346AE">
        <w:rPr>
          <w:rFonts w:asciiTheme="minorBidi" w:eastAsia="Times New Roman" w:hAnsiTheme="minorBidi" w:cstheme="minorBidi"/>
          <w:sz w:val="24"/>
          <w:szCs w:val="24"/>
          <w:lang w:eastAsia="en-GB"/>
        </w:rPr>
        <w:t xml:space="preserve"> </w:t>
      </w:r>
    </w:p>
    <w:p w:rsidR="00117160" w:rsidRPr="007346AE" w:rsidRDefault="00117160">
      <w:pPr>
        <w:spacing w:after="0" w:line="240" w:lineRule="auto"/>
        <w:ind w:right="389"/>
        <w:contextualSpacing/>
        <w:jc w:val="both"/>
        <w:rPr>
          <w:rFonts w:asciiTheme="minorBidi" w:eastAsia="Times New Roman" w:hAnsiTheme="minorBidi"/>
          <w:sz w:val="24"/>
          <w:szCs w:val="24"/>
          <w:lang w:eastAsia="en-GB"/>
        </w:rPr>
      </w:pPr>
    </w:p>
    <w:p w:rsidR="00117160" w:rsidRPr="007346AE" w:rsidRDefault="00C850EC">
      <w:pPr>
        <w:spacing w:after="0" w:line="240" w:lineRule="auto"/>
        <w:ind w:right="389"/>
        <w:contextualSpacing/>
        <w:jc w:val="both"/>
        <w:rPr>
          <w:rFonts w:asciiTheme="minorBidi" w:hAnsiTheme="minorBidi"/>
          <w:sz w:val="24"/>
          <w:szCs w:val="24"/>
        </w:rPr>
      </w:pPr>
      <w:r w:rsidRPr="007346AE">
        <w:rPr>
          <w:rFonts w:asciiTheme="minorBidi" w:eastAsia="Times New Roman" w:hAnsiTheme="minorBidi"/>
          <w:sz w:val="24"/>
          <w:szCs w:val="24"/>
          <w:lang w:eastAsia="en-GB"/>
        </w:rPr>
        <w:t>The building is near to the city centre and there is not a lot of free space.  Therefore, we could not have a concrete batching on the site and we have to buy it from nearest concrete centre. The nearest is CEMEX Swansea Concrete Plant.</w:t>
      </w:r>
    </w:p>
    <w:p w:rsidR="00117160" w:rsidRPr="007346AE" w:rsidRDefault="00C850EC">
      <w:pPr>
        <w:spacing w:after="0" w:line="240" w:lineRule="auto"/>
        <w:ind w:right="389"/>
        <w:contextualSpacing/>
        <w:jc w:val="both"/>
        <w:rPr>
          <w:rFonts w:asciiTheme="minorBidi" w:hAnsiTheme="minorBidi"/>
          <w:sz w:val="24"/>
          <w:szCs w:val="24"/>
        </w:rPr>
      </w:pPr>
      <w:r w:rsidRPr="007346AE">
        <w:rPr>
          <w:rFonts w:asciiTheme="minorBidi" w:eastAsia="Times New Roman" w:hAnsiTheme="minorBidi"/>
          <w:sz w:val="24"/>
          <w:szCs w:val="24"/>
          <w:lang w:eastAsia="en-GB"/>
        </w:rPr>
        <w:t>We are buying off-site reinforcement from Dyfed Steels company. Included in our deal with Dyfed Steels is their acceptance to take back all packaging back for reuse.</w:t>
      </w:r>
    </w:p>
    <w:p w:rsidR="00117160" w:rsidRPr="007346AE" w:rsidRDefault="00117160">
      <w:pPr>
        <w:spacing w:after="0" w:line="240" w:lineRule="auto"/>
        <w:ind w:right="389"/>
        <w:contextualSpacing/>
        <w:jc w:val="both"/>
        <w:rPr>
          <w:rFonts w:asciiTheme="minorBidi" w:eastAsia="Times New Roman" w:hAnsiTheme="minorBidi"/>
          <w:sz w:val="24"/>
          <w:szCs w:val="24"/>
          <w:lang w:eastAsia="en-GB"/>
        </w:rPr>
      </w:pPr>
    </w:p>
    <w:p w:rsidR="00117160" w:rsidRPr="007346AE" w:rsidRDefault="00C850EC">
      <w:pPr>
        <w:spacing w:after="0" w:line="240" w:lineRule="auto"/>
        <w:ind w:right="389"/>
        <w:contextualSpacing/>
        <w:jc w:val="both"/>
        <w:rPr>
          <w:rFonts w:asciiTheme="minorBidi" w:eastAsia="Times New Roman" w:hAnsiTheme="minorBidi"/>
          <w:b/>
          <w:bCs/>
          <w:sz w:val="24"/>
          <w:szCs w:val="24"/>
          <w:lang w:eastAsia="en-GB"/>
        </w:rPr>
      </w:pPr>
      <w:r w:rsidRPr="007346AE">
        <w:rPr>
          <w:rFonts w:asciiTheme="minorBidi" w:eastAsia="Times New Roman" w:hAnsiTheme="minorBidi"/>
          <w:b/>
          <w:bCs/>
          <w:sz w:val="24"/>
          <w:szCs w:val="24"/>
          <w:lang w:eastAsia="en-GB"/>
        </w:rPr>
        <w:t xml:space="preserve">Diaphragm wall: </w:t>
      </w:r>
    </w:p>
    <w:p w:rsidR="00117160" w:rsidRPr="007346AE" w:rsidRDefault="00C850EC">
      <w:pPr>
        <w:spacing w:after="0" w:line="240" w:lineRule="auto"/>
        <w:ind w:right="389"/>
        <w:contextualSpacing/>
        <w:jc w:val="both"/>
        <w:rPr>
          <w:rFonts w:asciiTheme="minorBidi" w:eastAsia="Times New Roman" w:hAnsiTheme="minorBidi"/>
          <w:sz w:val="24"/>
          <w:szCs w:val="24"/>
          <w:lang w:eastAsia="en-GB"/>
        </w:rPr>
      </w:pPr>
      <w:r w:rsidRPr="007346AE">
        <w:rPr>
          <w:rFonts w:asciiTheme="minorBidi" w:eastAsia="Times New Roman" w:hAnsiTheme="minorBidi"/>
          <w:sz w:val="24"/>
          <w:szCs w:val="24"/>
          <w:lang w:eastAsia="en-GB"/>
        </w:rPr>
        <w:t>Concrete= (30*4) * 14 * 0.5 = 840</w:t>
      </w:r>
      <w:r w:rsidRPr="007346AE">
        <w:rPr>
          <w:rFonts w:asciiTheme="minorBidi" w:hAnsiTheme="minorBidi"/>
          <w:sz w:val="24"/>
          <w:szCs w:val="24"/>
        </w:rPr>
        <w:t xml:space="preserve"> </w:t>
      </w:r>
      <w:r w:rsidRPr="007346AE">
        <w:rPr>
          <w:rFonts w:asciiTheme="minorBidi" w:eastAsia="Times New Roman" w:hAnsiTheme="minorBidi"/>
          <w:sz w:val="24"/>
          <w:szCs w:val="24"/>
          <w:lang w:eastAsia="en-GB"/>
        </w:rPr>
        <w:t xml:space="preserve">m³                                         </w:t>
      </w:r>
    </w:p>
    <w:p w:rsidR="00117160" w:rsidRPr="007346AE" w:rsidRDefault="00C850EC">
      <w:pPr>
        <w:spacing w:after="0" w:line="240" w:lineRule="auto"/>
        <w:ind w:right="389"/>
        <w:contextualSpacing/>
        <w:jc w:val="both"/>
        <w:rPr>
          <w:rFonts w:asciiTheme="minorBidi" w:eastAsia="Times New Roman" w:hAnsiTheme="minorBidi"/>
          <w:sz w:val="24"/>
          <w:szCs w:val="24"/>
          <w:lang w:eastAsia="en-GB"/>
        </w:rPr>
      </w:pPr>
      <w:r w:rsidRPr="007346AE">
        <w:rPr>
          <w:rFonts w:asciiTheme="minorBidi" w:eastAsia="Times New Roman" w:hAnsiTheme="minorBidi"/>
          <w:sz w:val="24"/>
          <w:szCs w:val="24"/>
          <w:lang w:eastAsia="en-GB"/>
        </w:rPr>
        <w:t xml:space="preserve">waste of concrete = 5% * 840 = 42 m³ </w:t>
      </w:r>
    </w:p>
    <w:p w:rsidR="00117160" w:rsidRPr="007346AE" w:rsidRDefault="00117160">
      <w:pPr>
        <w:spacing w:after="0" w:line="240" w:lineRule="auto"/>
        <w:ind w:right="389"/>
        <w:contextualSpacing/>
        <w:jc w:val="both"/>
        <w:rPr>
          <w:rFonts w:asciiTheme="minorBidi" w:eastAsia="Times New Roman" w:hAnsiTheme="minorBidi"/>
          <w:sz w:val="24"/>
          <w:szCs w:val="24"/>
          <w:lang w:eastAsia="en-GB"/>
        </w:rPr>
      </w:pPr>
    </w:p>
    <w:p w:rsidR="00117160" w:rsidRPr="007346AE" w:rsidRDefault="00C850EC">
      <w:pPr>
        <w:spacing w:after="0" w:line="240" w:lineRule="auto"/>
        <w:ind w:right="389"/>
        <w:contextualSpacing/>
        <w:jc w:val="both"/>
        <w:rPr>
          <w:rFonts w:asciiTheme="minorBidi" w:eastAsia="Times New Roman" w:hAnsiTheme="minorBidi"/>
          <w:sz w:val="24"/>
          <w:szCs w:val="24"/>
          <w:lang w:eastAsia="en-GB"/>
        </w:rPr>
      </w:pPr>
      <w:r w:rsidRPr="007346AE">
        <w:rPr>
          <w:rFonts w:asciiTheme="minorBidi" w:eastAsia="Times New Roman" w:hAnsiTheme="minorBidi"/>
          <w:sz w:val="24"/>
          <w:szCs w:val="24"/>
          <w:lang w:eastAsia="en-GB"/>
        </w:rPr>
        <w:t>conversion factors = 42 m³ * 2.4 t/m³ = 100.8 t</w:t>
      </w:r>
    </w:p>
    <w:p w:rsidR="00117160" w:rsidRPr="007346AE" w:rsidRDefault="00117160">
      <w:pPr>
        <w:spacing w:after="0" w:line="240" w:lineRule="auto"/>
        <w:ind w:right="389"/>
        <w:contextualSpacing/>
        <w:jc w:val="both"/>
        <w:rPr>
          <w:rFonts w:asciiTheme="minorBidi" w:eastAsia="Times New Roman" w:hAnsiTheme="minorBidi"/>
          <w:sz w:val="24"/>
          <w:szCs w:val="24"/>
          <w:lang w:eastAsia="en-GB"/>
        </w:rPr>
      </w:pPr>
    </w:p>
    <w:p w:rsidR="00117160" w:rsidRPr="007346AE" w:rsidRDefault="00C850EC" w:rsidP="00075944">
      <w:pPr>
        <w:spacing w:after="0" w:line="240" w:lineRule="auto"/>
        <w:ind w:right="389"/>
        <w:contextualSpacing/>
        <w:jc w:val="both"/>
        <w:rPr>
          <w:rFonts w:asciiTheme="minorBidi" w:eastAsia="Times New Roman" w:hAnsiTheme="minorBidi"/>
          <w:sz w:val="24"/>
          <w:szCs w:val="24"/>
          <w:lang w:eastAsia="en-GB"/>
        </w:rPr>
      </w:pPr>
      <w:r w:rsidRPr="007346AE">
        <w:rPr>
          <w:rFonts w:asciiTheme="minorBidi" w:eastAsia="Times New Roman" w:hAnsiTheme="minorBidi"/>
          <w:sz w:val="24"/>
          <w:szCs w:val="24"/>
          <w:lang w:eastAsia="en-GB"/>
        </w:rPr>
        <w:t>Reinforcement= we</w:t>
      </w:r>
      <w:r w:rsidR="00075944" w:rsidRPr="007346AE">
        <w:rPr>
          <w:rFonts w:asciiTheme="minorBidi" w:eastAsia="Times New Roman" w:hAnsiTheme="minorBidi"/>
          <w:sz w:val="24"/>
          <w:szCs w:val="24"/>
          <w:lang w:eastAsia="en-GB"/>
        </w:rPr>
        <w:t xml:space="preserve"> use the off-site reinforcement </w:t>
      </w:r>
      <w:r w:rsidRPr="007346AE">
        <w:rPr>
          <w:rFonts w:asciiTheme="minorBidi" w:eastAsia="Times New Roman" w:hAnsiTheme="minorBidi"/>
          <w:sz w:val="24"/>
          <w:szCs w:val="24"/>
          <w:lang w:eastAsia="en-GB"/>
        </w:rPr>
        <w:t>= 0 m²</w:t>
      </w:r>
    </w:p>
    <w:p w:rsidR="00117160" w:rsidRPr="007346AE" w:rsidRDefault="00117160">
      <w:pPr>
        <w:spacing w:after="0" w:line="240" w:lineRule="auto"/>
        <w:ind w:right="389"/>
        <w:contextualSpacing/>
        <w:jc w:val="both"/>
        <w:rPr>
          <w:rFonts w:asciiTheme="minorBidi" w:eastAsia="Times New Roman" w:hAnsiTheme="minorBidi"/>
          <w:sz w:val="24"/>
          <w:szCs w:val="24"/>
          <w:lang w:eastAsia="en-GB"/>
        </w:rPr>
      </w:pPr>
    </w:p>
    <w:p w:rsidR="00117160" w:rsidRPr="007346AE" w:rsidRDefault="00C850EC">
      <w:pPr>
        <w:spacing w:after="0" w:line="240" w:lineRule="auto"/>
        <w:ind w:right="389"/>
        <w:contextualSpacing/>
        <w:jc w:val="both"/>
        <w:rPr>
          <w:rFonts w:asciiTheme="minorBidi" w:eastAsia="Times New Roman" w:hAnsiTheme="minorBidi"/>
          <w:sz w:val="24"/>
          <w:szCs w:val="24"/>
          <w:lang w:eastAsia="en-GB"/>
        </w:rPr>
      </w:pPr>
      <w:r w:rsidRPr="007346AE">
        <w:rPr>
          <w:rFonts w:asciiTheme="minorBidi" w:eastAsia="Times New Roman" w:hAnsiTheme="minorBidi"/>
          <w:sz w:val="24"/>
          <w:szCs w:val="24"/>
          <w:lang w:eastAsia="en-GB"/>
        </w:rPr>
        <w:t>Insulation materials = (30 m * 4) * 14 m = 1680 m²</w:t>
      </w:r>
    </w:p>
    <w:p w:rsidR="00117160" w:rsidRPr="007346AE" w:rsidRDefault="00C850EC">
      <w:pPr>
        <w:spacing w:after="0" w:line="240" w:lineRule="auto"/>
        <w:ind w:right="389"/>
        <w:contextualSpacing/>
        <w:jc w:val="both"/>
        <w:rPr>
          <w:rFonts w:asciiTheme="minorBidi" w:eastAsia="Times New Roman" w:hAnsiTheme="minorBidi"/>
          <w:sz w:val="24"/>
          <w:szCs w:val="24"/>
          <w:lang w:eastAsia="en-GB"/>
        </w:rPr>
      </w:pPr>
      <w:r w:rsidRPr="007346AE">
        <w:rPr>
          <w:rFonts w:asciiTheme="minorBidi" w:eastAsia="Times New Roman" w:hAnsiTheme="minorBidi"/>
          <w:sz w:val="24"/>
          <w:szCs w:val="24"/>
          <w:lang w:eastAsia="en-GB"/>
        </w:rPr>
        <w:t>Waste of Insulation materials: 1680 m² * 5% = 84 m²</w:t>
      </w:r>
    </w:p>
    <w:p w:rsidR="00117160" w:rsidRPr="007346AE" w:rsidRDefault="00C850EC">
      <w:pPr>
        <w:spacing w:after="0" w:line="240" w:lineRule="auto"/>
        <w:ind w:right="389"/>
        <w:contextualSpacing/>
        <w:jc w:val="both"/>
        <w:rPr>
          <w:rFonts w:asciiTheme="minorBidi" w:eastAsia="Times New Roman" w:hAnsiTheme="minorBidi"/>
          <w:sz w:val="24"/>
          <w:szCs w:val="24"/>
          <w:lang w:eastAsia="en-GB"/>
        </w:rPr>
      </w:pPr>
      <w:r w:rsidRPr="007346AE">
        <w:rPr>
          <w:rFonts w:asciiTheme="minorBidi" w:eastAsia="Times New Roman" w:hAnsiTheme="minorBidi"/>
          <w:sz w:val="24"/>
          <w:szCs w:val="24"/>
          <w:lang w:eastAsia="en-GB"/>
        </w:rPr>
        <w:t>Waste of Insulation materials = 84 m² * 0.6= 50 kg = 0.05 t</w:t>
      </w:r>
    </w:p>
    <w:p w:rsidR="00117160" w:rsidRPr="007346AE" w:rsidRDefault="00117160">
      <w:pPr>
        <w:spacing w:after="0" w:line="240" w:lineRule="auto"/>
        <w:ind w:right="389"/>
        <w:contextualSpacing/>
        <w:jc w:val="both"/>
        <w:rPr>
          <w:rFonts w:asciiTheme="minorBidi" w:eastAsia="Times New Roman" w:hAnsiTheme="minorBidi"/>
          <w:b/>
          <w:bCs/>
          <w:sz w:val="24"/>
          <w:szCs w:val="24"/>
          <w:lang w:eastAsia="en-GB"/>
        </w:rPr>
      </w:pPr>
    </w:p>
    <w:p w:rsidR="00117160" w:rsidRPr="007346AE" w:rsidRDefault="00C850EC">
      <w:pPr>
        <w:spacing w:after="0" w:line="240" w:lineRule="auto"/>
        <w:ind w:right="389"/>
        <w:contextualSpacing/>
        <w:jc w:val="both"/>
        <w:rPr>
          <w:rFonts w:asciiTheme="minorBidi" w:eastAsia="Times New Roman" w:hAnsiTheme="minorBidi"/>
          <w:sz w:val="24"/>
          <w:szCs w:val="24"/>
          <w:lang w:eastAsia="en-GB"/>
        </w:rPr>
      </w:pPr>
      <w:r w:rsidRPr="007346AE">
        <w:rPr>
          <w:rFonts w:asciiTheme="minorBidi" w:eastAsia="Times New Roman" w:hAnsiTheme="minorBidi"/>
          <w:b/>
          <w:bCs/>
          <w:sz w:val="24"/>
          <w:szCs w:val="24"/>
          <w:lang w:eastAsia="en-GB"/>
        </w:rPr>
        <w:t>Excavation</w:t>
      </w:r>
      <w:r w:rsidRPr="007346AE">
        <w:rPr>
          <w:rFonts w:asciiTheme="minorBidi" w:eastAsia="Times New Roman" w:hAnsiTheme="minorBidi"/>
          <w:sz w:val="24"/>
          <w:szCs w:val="24"/>
          <w:lang w:eastAsia="en-GB"/>
        </w:rPr>
        <w:t xml:space="preserve">: </w:t>
      </w:r>
    </w:p>
    <w:p w:rsidR="00117160" w:rsidRPr="007346AE" w:rsidRDefault="00117160">
      <w:pPr>
        <w:spacing w:after="0" w:line="240" w:lineRule="auto"/>
        <w:ind w:right="389"/>
        <w:contextualSpacing/>
        <w:jc w:val="both"/>
        <w:rPr>
          <w:rFonts w:asciiTheme="minorBidi" w:eastAsia="Times New Roman" w:hAnsiTheme="minorBidi"/>
          <w:sz w:val="24"/>
          <w:szCs w:val="24"/>
          <w:lang w:eastAsia="en-GB"/>
        </w:rPr>
      </w:pPr>
    </w:p>
    <w:p w:rsidR="00117160" w:rsidRPr="007346AE" w:rsidRDefault="00C850EC">
      <w:pPr>
        <w:spacing w:after="0" w:line="240" w:lineRule="auto"/>
        <w:ind w:right="389"/>
        <w:contextualSpacing/>
        <w:jc w:val="both"/>
        <w:rPr>
          <w:rFonts w:asciiTheme="minorBidi" w:eastAsia="Times New Roman" w:hAnsiTheme="minorBidi"/>
          <w:sz w:val="24"/>
          <w:szCs w:val="24"/>
          <w:lang w:eastAsia="en-GB"/>
        </w:rPr>
      </w:pPr>
      <w:r w:rsidRPr="007346AE">
        <w:rPr>
          <w:rFonts w:asciiTheme="minorBidi" w:eastAsia="Times New Roman" w:hAnsiTheme="minorBidi"/>
          <w:sz w:val="24"/>
          <w:szCs w:val="24"/>
          <w:lang w:eastAsia="en-GB"/>
        </w:rPr>
        <w:t>Piles= 10m * (A = π (1m) ²) * 31.4159m³ * (numbers = 16) = 502.6544m³</w:t>
      </w:r>
    </w:p>
    <w:p w:rsidR="00117160" w:rsidRPr="007346AE" w:rsidRDefault="00C850EC">
      <w:pPr>
        <w:rPr>
          <w:rFonts w:asciiTheme="minorBidi" w:hAnsiTheme="minorBidi"/>
          <w:sz w:val="24"/>
          <w:szCs w:val="24"/>
        </w:rPr>
      </w:pPr>
      <w:r w:rsidRPr="007346AE">
        <w:rPr>
          <w:rFonts w:asciiTheme="minorBidi" w:hAnsiTheme="minorBidi"/>
          <w:sz w:val="24"/>
          <w:szCs w:val="24"/>
        </w:rPr>
        <w:t>Diaphragm wall = (30m*4) * 14m * 0.5m = 840m³</w:t>
      </w:r>
    </w:p>
    <w:p w:rsidR="00117160" w:rsidRPr="007346AE" w:rsidRDefault="00C850EC">
      <w:pPr>
        <w:rPr>
          <w:rFonts w:asciiTheme="minorBidi" w:hAnsiTheme="minorBidi"/>
          <w:sz w:val="24"/>
          <w:szCs w:val="24"/>
        </w:rPr>
      </w:pPr>
      <w:r w:rsidRPr="007346AE">
        <w:rPr>
          <w:rFonts w:asciiTheme="minorBidi" w:hAnsiTheme="minorBidi"/>
          <w:sz w:val="24"/>
          <w:szCs w:val="24"/>
        </w:rPr>
        <w:t>Underground = 10m * 30m *30m = 9000m³</w:t>
      </w:r>
    </w:p>
    <w:p w:rsidR="00117160" w:rsidRPr="007346AE" w:rsidRDefault="00C850EC">
      <w:pPr>
        <w:rPr>
          <w:rFonts w:asciiTheme="minorBidi" w:hAnsiTheme="minorBidi"/>
          <w:sz w:val="24"/>
          <w:szCs w:val="24"/>
        </w:rPr>
      </w:pPr>
      <w:r w:rsidRPr="007346AE">
        <w:rPr>
          <w:rFonts w:asciiTheme="minorBidi" w:hAnsiTheme="minorBidi"/>
          <w:sz w:val="24"/>
          <w:szCs w:val="24"/>
        </w:rPr>
        <w:t>Total soil excavation = 11250m³ + 840m³ + 502.6544m³ = 12,592.6544m³</w:t>
      </w:r>
    </w:p>
    <w:p w:rsidR="00117160" w:rsidRPr="007346AE" w:rsidRDefault="00C850EC">
      <w:pPr>
        <w:rPr>
          <w:rStyle w:val="spellingerror"/>
          <w:rFonts w:asciiTheme="minorBidi" w:hAnsiTheme="minorBidi"/>
          <w:sz w:val="24"/>
          <w:szCs w:val="24"/>
        </w:rPr>
      </w:pPr>
      <w:r w:rsidRPr="007346AE">
        <w:rPr>
          <w:rFonts w:asciiTheme="minorBidi" w:hAnsiTheme="minorBidi"/>
          <w:sz w:val="24"/>
          <w:szCs w:val="24"/>
        </w:rPr>
        <w:t>The approximate bulk volume in m3 of excavated Sand is: = 12,592.6544m³ * 1.5 = 18888.98m³</w:t>
      </w:r>
    </w:p>
    <w:p w:rsidR="00117160" w:rsidRPr="007346AE" w:rsidRDefault="00C850EC">
      <w:pPr>
        <w:rPr>
          <w:rFonts w:asciiTheme="minorBidi" w:hAnsiTheme="minorBidi"/>
          <w:sz w:val="24"/>
          <w:szCs w:val="24"/>
        </w:rPr>
      </w:pPr>
      <w:r w:rsidRPr="007346AE">
        <w:rPr>
          <w:rFonts w:asciiTheme="minorBidi" w:hAnsiTheme="minorBidi"/>
          <w:sz w:val="24"/>
          <w:szCs w:val="24"/>
        </w:rPr>
        <w:t>Conversion factors of total soil excavation = 18888.98m³ * 1.25t/m³ = 23611.22t</w:t>
      </w:r>
    </w:p>
    <w:p w:rsidR="00117160" w:rsidRPr="007346AE" w:rsidRDefault="00117160">
      <w:pPr>
        <w:rPr>
          <w:rFonts w:asciiTheme="minorBidi" w:hAnsiTheme="minorBidi"/>
          <w:b/>
          <w:bCs/>
          <w:sz w:val="24"/>
          <w:szCs w:val="24"/>
        </w:rPr>
      </w:pPr>
    </w:p>
    <w:p w:rsidR="00117160" w:rsidRPr="007346AE" w:rsidRDefault="00C850EC">
      <w:pPr>
        <w:rPr>
          <w:rFonts w:asciiTheme="minorBidi" w:hAnsiTheme="minorBidi"/>
          <w:sz w:val="24"/>
          <w:szCs w:val="24"/>
        </w:rPr>
      </w:pPr>
      <w:r w:rsidRPr="007346AE">
        <w:rPr>
          <w:rFonts w:asciiTheme="minorBidi" w:hAnsiTheme="minorBidi"/>
          <w:b/>
          <w:bCs/>
          <w:sz w:val="24"/>
          <w:szCs w:val="24"/>
        </w:rPr>
        <w:t>Piles:</w:t>
      </w:r>
    </w:p>
    <w:p w:rsidR="00117160" w:rsidRPr="007346AE" w:rsidRDefault="00C850EC">
      <w:pPr>
        <w:rPr>
          <w:rFonts w:asciiTheme="minorBidi" w:hAnsiTheme="minorBidi"/>
          <w:sz w:val="24"/>
          <w:szCs w:val="24"/>
        </w:rPr>
      </w:pPr>
      <w:r w:rsidRPr="007346AE">
        <w:rPr>
          <w:rFonts w:asciiTheme="minorBidi" w:hAnsiTheme="minorBidi"/>
          <w:sz w:val="24"/>
          <w:szCs w:val="24"/>
        </w:rPr>
        <w:t>Concrete = 10m * (A = π (1m) ²) * 31.4159m³ * (numbers = 16) = 502.6544m³</w:t>
      </w:r>
    </w:p>
    <w:p w:rsidR="00117160" w:rsidRPr="007346AE" w:rsidRDefault="00C850EC">
      <w:pPr>
        <w:rPr>
          <w:rFonts w:asciiTheme="minorBidi" w:hAnsiTheme="minorBidi"/>
          <w:sz w:val="24"/>
          <w:szCs w:val="24"/>
        </w:rPr>
      </w:pPr>
      <w:r w:rsidRPr="007346AE">
        <w:rPr>
          <w:rFonts w:asciiTheme="minorBidi" w:hAnsiTheme="minorBidi"/>
          <w:sz w:val="24"/>
          <w:szCs w:val="24"/>
        </w:rPr>
        <w:t xml:space="preserve">Waste of concrete = 5% * 502.6544m³ = 25.1327m³ </w:t>
      </w:r>
    </w:p>
    <w:p w:rsidR="00117160" w:rsidRPr="007346AE" w:rsidRDefault="00C850EC">
      <w:pPr>
        <w:rPr>
          <w:rFonts w:asciiTheme="minorBidi" w:hAnsiTheme="minorBidi"/>
          <w:sz w:val="24"/>
          <w:szCs w:val="24"/>
        </w:rPr>
      </w:pPr>
      <w:r w:rsidRPr="007346AE">
        <w:rPr>
          <w:rFonts w:asciiTheme="minorBidi" w:hAnsiTheme="minorBidi"/>
          <w:sz w:val="24"/>
          <w:szCs w:val="24"/>
        </w:rPr>
        <w:t>Reinforcement = off-side reinforcement</w:t>
      </w:r>
    </w:p>
    <w:p w:rsidR="00117160" w:rsidRPr="007346AE" w:rsidRDefault="00C850EC">
      <w:pPr>
        <w:rPr>
          <w:rFonts w:asciiTheme="minorBidi" w:hAnsiTheme="minorBidi"/>
          <w:sz w:val="24"/>
          <w:szCs w:val="24"/>
        </w:rPr>
      </w:pPr>
      <w:r w:rsidRPr="007346AE">
        <w:rPr>
          <w:rFonts w:asciiTheme="minorBidi" w:hAnsiTheme="minorBidi"/>
          <w:sz w:val="24"/>
          <w:szCs w:val="24"/>
        </w:rPr>
        <w:t>Waste of reinforcement = 0t</w:t>
      </w:r>
    </w:p>
    <w:p w:rsidR="00117160" w:rsidRPr="007346AE" w:rsidRDefault="00117160">
      <w:pPr>
        <w:rPr>
          <w:rFonts w:asciiTheme="minorBidi" w:hAnsiTheme="minorBidi"/>
          <w:b/>
          <w:bCs/>
          <w:sz w:val="24"/>
          <w:szCs w:val="24"/>
        </w:rPr>
      </w:pPr>
    </w:p>
    <w:p w:rsidR="00117160" w:rsidRPr="007346AE" w:rsidRDefault="00C850EC">
      <w:pPr>
        <w:rPr>
          <w:rFonts w:asciiTheme="minorBidi" w:hAnsiTheme="minorBidi"/>
          <w:sz w:val="24"/>
          <w:szCs w:val="24"/>
        </w:rPr>
      </w:pPr>
      <w:r w:rsidRPr="007346AE">
        <w:rPr>
          <w:rFonts w:asciiTheme="minorBidi" w:hAnsiTheme="minorBidi"/>
          <w:b/>
          <w:bCs/>
          <w:sz w:val="24"/>
          <w:szCs w:val="24"/>
        </w:rPr>
        <w:t>Raft foundation</w:t>
      </w:r>
      <w:r w:rsidRPr="007346AE">
        <w:rPr>
          <w:rFonts w:asciiTheme="minorBidi" w:hAnsiTheme="minorBidi"/>
          <w:sz w:val="24"/>
          <w:szCs w:val="24"/>
        </w:rPr>
        <w:t>:</w:t>
      </w:r>
    </w:p>
    <w:p w:rsidR="00117160" w:rsidRPr="007346AE" w:rsidRDefault="00C850EC">
      <w:pPr>
        <w:rPr>
          <w:rFonts w:asciiTheme="minorBidi" w:hAnsiTheme="minorBidi"/>
          <w:sz w:val="24"/>
          <w:szCs w:val="24"/>
        </w:rPr>
      </w:pPr>
      <w:r w:rsidRPr="007346AE">
        <w:rPr>
          <w:rFonts w:asciiTheme="minorBidi" w:hAnsiTheme="minorBidi"/>
          <w:sz w:val="24"/>
          <w:szCs w:val="24"/>
        </w:rPr>
        <w:t>Levelling concrete = 0.1m * 30m *30m = 90m³</w:t>
      </w:r>
    </w:p>
    <w:p w:rsidR="00117160" w:rsidRPr="007346AE" w:rsidRDefault="00C850EC">
      <w:pPr>
        <w:rPr>
          <w:rFonts w:asciiTheme="minorBidi" w:hAnsiTheme="minorBidi"/>
          <w:sz w:val="24"/>
          <w:szCs w:val="24"/>
        </w:rPr>
      </w:pPr>
      <w:r w:rsidRPr="007346AE">
        <w:rPr>
          <w:rFonts w:asciiTheme="minorBidi" w:hAnsiTheme="minorBidi"/>
          <w:sz w:val="24"/>
          <w:szCs w:val="24"/>
        </w:rPr>
        <w:t>Waste of levelling concrete = 5% * 90m³ = 4.5m³</w:t>
      </w:r>
    </w:p>
    <w:p w:rsidR="00117160" w:rsidRPr="007346AE" w:rsidRDefault="00C850EC">
      <w:pPr>
        <w:rPr>
          <w:rFonts w:asciiTheme="minorBidi" w:hAnsiTheme="minorBidi"/>
          <w:sz w:val="24"/>
          <w:szCs w:val="24"/>
        </w:rPr>
      </w:pPr>
      <w:r w:rsidRPr="007346AE">
        <w:rPr>
          <w:rFonts w:asciiTheme="minorBidi" w:hAnsiTheme="minorBidi"/>
          <w:sz w:val="24"/>
          <w:szCs w:val="24"/>
        </w:rPr>
        <w:t>Damp proof membranes = 900m²</w:t>
      </w:r>
    </w:p>
    <w:p w:rsidR="00117160" w:rsidRPr="007346AE" w:rsidRDefault="00117160">
      <w:pPr>
        <w:rPr>
          <w:rFonts w:asciiTheme="minorBidi" w:hAnsiTheme="minorBidi"/>
          <w:sz w:val="24"/>
          <w:szCs w:val="24"/>
        </w:rPr>
      </w:pPr>
    </w:p>
    <w:p w:rsidR="00117160" w:rsidRPr="007346AE" w:rsidRDefault="00C850EC">
      <w:pPr>
        <w:rPr>
          <w:rFonts w:asciiTheme="minorBidi" w:hAnsiTheme="minorBidi"/>
          <w:sz w:val="24"/>
          <w:szCs w:val="24"/>
        </w:rPr>
      </w:pPr>
      <w:r w:rsidRPr="007346AE">
        <w:rPr>
          <w:rFonts w:asciiTheme="minorBidi" w:hAnsiTheme="minorBidi"/>
          <w:sz w:val="24"/>
          <w:szCs w:val="24"/>
        </w:rPr>
        <w:t>Waste of Damp proof membranes = 900 * 5% = 45m² = 0.09m³</w:t>
      </w:r>
    </w:p>
    <w:p w:rsidR="00117160" w:rsidRPr="007346AE" w:rsidRDefault="00C850EC">
      <w:pPr>
        <w:rPr>
          <w:rFonts w:asciiTheme="minorBidi" w:hAnsiTheme="minorBidi"/>
          <w:sz w:val="24"/>
          <w:szCs w:val="24"/>
        </w:rPr>
      </w:pPr>
      <w:r w:rsidRPr="007346AE">
        <w:rPr>
          <w:rFonts w:asciiTheme="minorBidi" w:hAnsiTheme="minorBidi"/>
          <w:sz w:val="24"/>
          <w:szCs w:val="24"/>
        </w:rPr>
        <w:t>Waste of Damp proof membranes = 27kg = 0.027t</w:t>
      </w:r>
    </w:p>
    <w:p w:rsidR="00117160" w:rsidRPr="007346AE" w:rsidRDefault="00C850EC">
      <w:pPr>
        <w:rPr>
          <w:rFonts w:asciiTheme="minorBidi" w:hAnsiTheme="minorBidi"/>
          <w:sz w:val="24"/>
          <w:szCs w:val="24"/>
        </w:rPr>
      </w:pPr>
      <w:r w:rsidRPr="007346AE">
        <w:rPr>
          <w:rFonts w:asciiTheme="minorBidi" w:hAnsiTheme="minorBidi"/>
          <w:sz w:val="24"/>
          <w:szCs w:val="24"/>
        </w:rPr>
        <w:t xml:space="preserve">Framework plastic moulding = we leave all these frameworks under the foundation. So the waste is 0 t  </w:t>
      </w:r>
    </w:p>
    <w:p w:rsidR="00117160" w:rsidRPr="007346AE" w:rsidRDefault="00C850EC">
      <w:pPr>
        <w:rPr>
          <w:rFonts w:asciiTheme="minorBidi" w:hAnsiTheme="minorBidi"/>
          <w:color w:val="000000" w:themeColor="text1"/>
          <w:sz w:val="24"/>
          <w:szCs w:val="24"/>
        </w:rPr>
      </w:pPr>
      <w:r w:rsidRPr="007346AE">
        <w:rPr>
          <w:rFonts w:asciiTheme="minorBidi" w:hAnsiTheme="minorBidi"/>
          <w:color w:val="000000" w:themeColor="text1"/>
          <w:sz w:val="24"/>
          <w:szCs w:val="24"/>
        </w:rPr>
        <w:t>Concrete:</w:t>
      </w:r>
    </w:p>
    <w:p w:rsidR="00117160" w:rsidRPr="007346AE" w:rsidRDefault="00C850EC">
      <w:pPr>
        <w:rPr>
          <w:rFonts w:asciiTheme="minorBidi" w:hAnsiTheme="minorBidi"/>
          <w:sz w:val="24"/>
          <w:szCs w:val="24"/>
        </w:rPr>
      </w:pPr>
      <w:r w:rsidRPr="007346AE">
        <w:rPr>
          <w:rFonts w:asciiTheme="minorBidi" w:hAnsiTheme="minorBidi"/>
          <w:sz w:val="24"/>
          <w:szCs w:val="24"/>
        </w:rPr>
        <w:t>Raft = 30 m * 30 m * 0.5 m = 450 m³</w:t>
      </w:r>
    </w:p>
    <w:p w:rsidR="00117160" w:rsidRPr="007346AE" w:rsidRDefault="00C850EC">
      <w:pPr>
        <w:rPr>
          <w:rFonts w:asciiTheme="minorBidi" w:hAnsiTheme="minorBidi"/>
          <w:sz w:val="24"/>
          <w:szCs w:val="24"/>
        </w:rPr>
      </w:pPr>
      <w:r w:rsidRPr="007346AE">
        <w:rPr>
          <w:rFonts w:asciiTheme="minorBidi" w:hAnsiTheme="minorBidi"/>
          <w:sz w:val="24"/>
          <w:szCs w:val="24"/>
        </w:rPr>
        <w:t>Waste of concrete = (450) * 5% = 22.5 m³</w:t>
      </w:r>
    </w:p>
    <w:p w:rsidR="00117160" w:rsidRPr="007346AE" w:rsidRDefault="00C850EC">
      <w:pPr>
        <w:rPr>
          <w:rFonts w:asciiTheme="minorBidi" w:hAnsiTheme="minorBidi"/>
          <w:sz w:val="24"/>
          <w:szCs w:val="24"/>
        </w:rPr>
      </w:pPr>
      <w:r w:rsidRPr="007346AE">
        <w:rPr>
          <w:rFonts w:asciiTheme="minorBidi" w:eastAsia="Times New Roman" w:hAnsiTheme="minorBidi"/>
          <w:sz w:val="24"/>
          <w:szCs w:val="24"/>
          <w:lang w:eastAsia="en-GB"/>
        </w:rPr>
        <w:t xml:space="preserve">conversion factors = </w:t>
      </w:r>
      <w:r w:rsidRPr="007346AE">
        <w:rPr>
          <w:rFonts w:asciiTheme="minorBidi" w:hAnsiTheme="minorBidi"/>
          <w:sz w:val="24"/>
          <w:szCs w:val="24"/>
        </w:rPr>
        <w:t>22.5 m³ * 2.4 t/m³ = 54 t</w:t>
      </w:r>
    </w:p>
    <w:p w:rsidR="00117160" w:rsidRPr="007346AE" w:rsidRDefault="00C850EC">
      <w:pPr>
        <w:rPr>
          <w:rFonts w:asciiTheme="minorBidi" w:hAnsiTheme="minorBidi"/>
          <w:sz w:val="24"/>
          <w:szCs w:val="24"/>
        </w:rPr>
      </w:pPr>
      <w:r w:rsidRPr="007346AE">
        <w:rPr>
          <w:rFonts w:asciiTheme="minorBidi" w:hAnsiTheme="minorBidi"/>
          <w:sz w:val="24"/>
          <w:szCs w:val="24"/>
        </w:rPr>
        <w:t>the Waste of reinforcement = 0</w:t>
      </w:r>
    </w:p>
    <w:p w:rsidR="00117160" w:rsidRPr="007346AE" w:rsidRDefault="00C850EC">
      <w:pPr>
        <w:rPr>
          <w:rFonts w:asciiTheme="minorBidi" w:hAnsiTheme="minorBidi"/>
          <w:sz w:val="24"/>
          <w:szCs w:val="24"/>
        </w:rPr>
      </w:pPr>
      <w:r w:rsidRPr="007346AE">
        <w:rPr>
          <w:rFonts w:asciiTheme="minorBidi" w:hAnsiTheme="minorBidi"/>
          <w:sz w:val="24"/>
          <w:szCs w:val="24"/>
        </w:rPr>
        <w:t>Plastic to protect concrete: 1000 m² * 0.2 = 5 m³</w:t>
      </w:r>
    </w:p>
    <w:p w:rsidR="00117160" w:rsidRPr="007346AE" w:rsidRDefault="00C850EC">
      <w:pPr>
        <w:rPr>
          <w:rFonts w:asciiTheme="minorBidi" w:hAnsiTheme="minorBidi"/>
          <w:sz w:val="24"/>
          <w:szCs w:val="24"/>
        </w:rPr>
      </w:pPr>
      <w:r w:rsidRPr="007346AE">
        <w:rPr>
          <w:rFonts w:asciiTheme="minorBidi" w:hAnsiTheme="minorBidi"/>
          <w:sz w:val="24"/>
          <w:szCs w:val="24"/>
        </w:rPr>
        <w:t>Waste of plastic is: 5 m³</w:t>
      </w:r>
    </w:p>
    <w:p w:rsidR="00117160" w:rsidRPr="007346AE" w:rsidRDefault="00C850EC">
      <w:pPr>
        <w:rPr>
          <w:rFonts w:asciiTheme="minorBidi" w:hAnsiTheme="minorBidi"/>
          <w:sz w:val="24"/>
          <w:szCs w:val="24"/>
        </w:rPr>
      </w:pPr>
      <w:r w:rsidRPr="007346AE">
        <w:rPr>
          <w:rFonts w:asciiTheme="minorBidi" w:hAnsiTheme="minorBidi"/>
          <w:sz w:val="24"/>
          <w:szCs w:val="24"/>
        </w:rPr>
        <w:t>5 m³ * 0.75 = 3.75 kg = 0.00375 t</w:t>
      </w:r>
    </w:p>
    <w:p w:rsidR="00117160" w:rsidRPr="007346AE" w:rsidRDefault="00117160">
      <w:pPr>
        <w:rPr>
          <w:rFonts w:asciiTheme="minorBidi" w:hAnsiTheme="minorBidi"/>
          <w:sz w:val="24"/>
          <w:szCs w:val="24"/>
        </w:rPr>
      </w:pPr>
    </w:p>
    <w:p w:rsidR="00117160" w:rsidRPr="007346AE" w:rsidRDefault="00C850EC">
      <w:pPr>
        <w:rPr>
          <w:rFonts w:asciiTheme="minorBidi" w:hAnsiTheme="minorBidi"/>
          <w:sz w:val="24"/>
          <w:szCs w:val="24"/>
        </w:rPr>
      </w:pPr>
      <w:r w:rsidRPr="007346AE">
        <w:rPr>
          <w:rFonts w:asciiTheme="minorBidi" w:hAnsiTheme="minorBidi"/>
          <w:b/>
          <w:bCs/>
          <w:sz w:val="24"/>
          <w:szCs w:val="24"/>
        </w:rPr>
        <w:t>Columns and beams:</w:t>
      </w:r>
    </w:p>
    <w:p w:rsidR="00117160" w:rsidRPr="007346AE" w:rsidRDefault="00C850EC">
      <w:pPr>
        <w:rPr>
          <w:rFonts w:asciiTheme="minorBidi" w:hAnsiTheme="minorBidi"/>
          <w:sz w:val="24"/>
          <w:szCs w:val="24"/>
        </w:rPr>
      </w:pPr>
      <w:r w:rsidRPr="007346AE">
        <w:rPr>
          <w:rFonts w:asciiTheme="minorBidi" w:hAnsiTheme="minorBidi"/>
          <w:sz w:val="24"/>
          <w:szCs w:val="24"/>
        </w:rPr>
        <w:t>Concrete for columns: 36 (number of column) * (0.6m * 0.6m) * 60 m = 777.6</w:t>
      </w:r>
      <w:r w:rsidRPr="007346AE">
        <w:rPr>
          <w:rFonts w:asciiTheme="minorBidi" w:hAnsiTheme="minorBidi"/>
          <w:sz w:val="24"/>
          <w:szCs w:val="24"/>
        </w:rPr>
        <w:t>‬ m³</w:t>
      </w:r>
    </w:p>
    <w:p w:rsidR="00117160" w:rsidRPr="007346AE" w:rsidRDefault="00C850EC">
      <w:pPr>
        <w:rPr>
          <w:rFonts w:asciiTheme="minorBidi" w:hAnsiTheme="minorBidi"/>
          <w:sz w:val="24"/>
          <w:szCs w:val="24"/>
        </w:rPr>
      </w:pPr>
      <w:r w:rsidRPr="007346AE">
        <w:rPr>
          <w:rFonts w:asciiTheme="minorBidi" w:hAnsiTheme="minorBidi"/>
          <w:sz w:val="24"/>
          <w:szCs w:val="24"/>
        </w:rPr>
        <w:t xml:space="preserve"> Concrete for beams: (26.4 m * 0.5m * 0.5m) * 12 (number of beams in X and Y line) = 79.2</w:t>
      </w:r>
      <w:r w:rsidRPr="007346AE">
        <w:rPr>
          <w:rFonts w:asciiTheme="minorBidi" w:hAnsiTheme="minorBidi"/>
          <w:sz w:val="24"/>
          <w:szCs w:val="24"/>
        </w:rPr>
        <w:t>‬ m² * 20 stories = 1584 m³</w:t>
      </w:r>
    </w:p>
    <w:p w:rsidR="00117160" w:rsidRPr="007346AE" w:rsidRDefault="00C850EC">
      <w:pPr>
        <w:rPr>
          <w:rFonts w:asciiTheme="minorBidi" w:hAnsiTheme="minorBidi"/>
          <w:sz w:val="24"/>
          <w:szCs w:val="24"/>
        </w:rPr>
      </w:pPr>
      <w:r w:rsidRPr="007346AE">
        <w:rPr>
          <w:rFonts w:asciiTheme="minorBidi" w:hAnsiTheme="minorBidi"/>
          <w:sz w:val="24"/>
          <w:szCs w:val="24"/>
        </w:rPr>
        <w:t>Waste of concrete = (777.6 m³ + 1584 m³) = 2361.6 m³ * 5% = 118.08 m³</w:t>
      </w:r>
    </w:p>
    <w:p w:rsidR="00117160" w:rsidRPr="007346AE" w:rsidRDefault="00C850EC">
      <w:pPr>
        <w:rPr>
          <w:rFonts w:asciiTheme="minorBidi" w:hAnsiTheme="minorBidi"/>
          <w:sz w:val="24"/>
          <w:szCs w:val="24"/>
        </w:rPr>
      </w:pPr>
      <w:r w:rsidRPr="007346AE">
        <w:rPr>
          <w:rFonts w:asciiTheme="minorBidi" w:eastAsia="Times New Roman" w:hAnsiTheme="minorBidi"/>
          <w:sz w:val="24"/>
          <w:szCs w:val="24"/>
          <w:lang w:eastAsia="en-GB"/>
        </w:rPr>
        <w:t xml:space="preserve">Conversion factors = </w:t>
      </w:r>
      <w:r w:rsidRPr="007346AE">
        <w:rPr>
          <w:rFonts w:asciiTheme="minorBidi" w:hAnsiTheme="minorBidi"/>
          <w:sz w:val="24"/>
          <w:szCs w:val="24"/>
        </w:rPr>
        <w:t>118.08 m³ * 2.4 t/m³ = 283.392 t</w:t>
      </w:r>
    </w:p>
    <w:p w:rsidR="00117160" w:rsidRPr="007346AE" w:rsidRDefault="00C850EC">
      <w:pPr>
        <w:rPr>
          <w:rFonts w:asciiTheme="minorBidi" w:hAnsiTheme="minorBidi"/>
          <w:sz w:val="24"/>
          <w:szCs w:val="24"/>
        </w:rPr>
      </w:pPr>
      <w:r w:rsidRPr="007346AE">
        <w:rPr>
          <w:rFonts w:asciiTheme="minorBidi" w:hAnsiTheme="minorBidi"/>
          <w:sz w:val="24"/>
          <w:szCs w:val="24"/>
        </w:rPr>
        <w:t>Reinforcement: we have off-side reinforcement, so the Waste of reinforcement = 0%</w:t>
      </w:r>
    </w:p>
    <w:p w:rsidR="00117160" w:rsidRPr="007346AE" w:rsidRDefault="00C850EC">
      <w:pPr>
        <w:rPr>
          <w:rFonts w:asciiTheme="minorBidi" w:hAnsiTheme="minorBidi"/>
          <w:color w:val="000000" w:themeColor="text1"/>
          <w:sz w:val="24"/>
          <w:szCs w:val="24"/>
        </w:rPr>
      </w:pPr>
      <w:r w:rsidRPr="007346AE">
        <w:rPr>
          <w:rFonts w:asciiTheme="minorBidi" w:hAnsiTheme="minorBidi"/>
          <w:color w:val="000000" w:themeColor="text1"/>
          <w:sz w:val="24"/>
          <w:szCs w:val="24"/>
        </w:rPr>
        <w:t>Superstructure (columns, slabs and beams):</w:t>
      </w:r>
    </w:p>
    <w:p w:rsidR="00117160" w:rsidRPr="007346AE" w:rsidRDefault="00C850EC">
      <w:pPr>
        <w:rPr>
          <w:rFonts w:asciiTheme="minorBidi" w:hAnsiTheme="minorBidi"/>
          <w:color w:val="000000" w:themeColor="text1"/>
          <w:sz w:val="24"/>
          <w:szCs w:val="24"/>
        </w:rPr>
      </w:pPr>
      <w:r w:rsidRPr="007346AE">
        <w:rPr>
          <w:rFonts w:asciiTheme="minorBidi" w:hAnsiTheme="minorBidi"/>
          <w:color w:val="000000" w:themeColor="text1"/>
          <w:sz w:val="24"/>
          <w:szCs w:val="24"/>
        </w:rPr>
        <w:t xml:space="preserve">Our company has 2000m³ </w:t>
      </w:r>
      <w:r w:rsidR="006C6075" w:rsidRPr="007346AE">
        <w:rPr>
          <w:rFonts w:asciiTheme="minorBidi" w:hAnsiTheme="minorBidi"/>
          <w:color w:val="000000" w:themeColor="text1"/>
          <w:sz w:val="24"/>
          <w:szCs w:val="24"/>
        </w:rPr>
        <w:t>Framework metal moulding (</w:t>
      </w:r>
      <w:r w:rsidR="006C6075" w:rsidRPr="007346AE">
        <w:rPr>
          <w:rFonts w:asciiTheme="minorBidi" w:hAnsiTheme="minorBidi"/>
          <w:color w:val="000000" w:themeColor="text1"/>
          <w:sz w:val="24"/>
          <w:szCs w:val="24"/>
          <w:lang w:bidi="fa-IR"/>
        </w:rPr>
        <w:t>Iron and steel</w:t>
      </w:r>
      <w:r w:rsidR="006C6075" w:rsidRPr="007346AE">
        <w:rPr>
          <w:rFonts w:asciiTheme="minorBidi" w:hAnsiTheme="minorBidi"/>
          <w:color w:val="000000" w:themeColor="text1"/>
          <w:sz w:val="24"/>
          <w:szCs w:val="24"/>
        </w:rPr>
        <w:t>)</w:t>
      </w:r>
      <w:r w:rsidR="006C6075" w:rsidRPr="007346AE">
        <w:rPr>
          <w:rFonts w:asciiTheme="minorBidi" w:hAnsiTheme="minorBidi"/>
          <w:color w:val="000000" w:themeColor="text1"/>
          <w:sz w:val="24"/>
          <w:szCs w:val="24"/>
        </w:rPr>
        <w:t xml:space="preserve"> that can be re-used in other project. So the waste of them is 0.</w:t>
      </w:r>
    </w:p>
    <w:p w:rsidR="00117160" w:rsidRPr="007346AE" w:rsidRDefault="00C850EC">
      <w:pPr>
        <w:rPr>
          <w:rFonts w:asciiTheme="minorBidi" w:hAnsiTheme="minorBidi"/>
          <w:color w:val="000000" w:themeColor="text1"/>
          <w:sz w:val="24"/>
          <w:szCs w:val="24"/>
        </w:rPr>
      </w:pPr>
      <w:r w:rsidRPr="007346AE">
        <w:rPr>
          <w:rFonts w:asciiTheme="minorBidi" w:hAnsiTheme="minorBidi"/>
          <w:color w:val="000000" w:themeColor="text1"/>
          <w:sz w:val="24"/>
          <w:szCs w:val="24"/>
        </w:rPr>
        <w:t>Conversion factors = 2000m³ * 1.5 = 3000 kg= 3t</w:t>
      </w:r>
    </w:p>
    <w:p w:rsidR="00117160" w:rsidRPr="007346AE" w:rsidRDefault="00C850EC">
      <w:pPr>
        <w:rPr>
          <w:rFonts w:asciiTheme="minorBidi" w:hAnsiTheme="minorBidi"/>
          <w:b/>
          <w:bCs/>
          <w:sz w:val="24"/>
          <w:szCs w:val="24"/>
        </w:rPr>
      </w:pPr>
      <w:r w:rsidRPr="007346AE">
        <w:rPr>
          <w:rFonts w:asciiTheme="minorBidi" w:hAnsiTheme="minorBidi"/>
          <w:b/>
          <w:bCs/>
          <w:sz w:val="24"/>
          <w:szCs w:val="24"/>
        </w:rPr>
        <w:t>Slabs:</w:t>
      </w:r>
    </w:p>
    <w:p w:rsidR="00117160" w:rsidRPr="007346AE" w:rsidRDefault="00C850EC">
      <w:pPr>
        <w:rPr>
          <w:rFonts w:asciiTheme="minorBidi" w:hAnsiTheme="minorBidi"/>
          <w:sz w:val="24"/>
          <w:szCs w:val="24"/>
        </w:rPr>
      </w:pPr>
      <w:r w:rsidRPr="007346AE">
        <w:rPr>
          <w:rFonts w:asciiTheme="minorBidi" w:hAnsiTheme="minorBidi"/>
          <w:sz w:val="24"/>
          <w:szCs w:val="24"/>
        </w:rPr>
        <w:t xml:space="preserve">Concrete = {(30m * 30m) – (79.2 m + 3.6m)} = 817.2 m² </w:t>
      </w:r>
    </w:p>
    <w:p w:rsidR="00117160" w:rsidRPr="007346AE" w:rsidRDefault="00C850EC">
      <w:pPr>
        <w:rPr>
          <w:rFonts w:asciiTheme="minorBidi" w:hAnsiTheme="minorBidi"/>
          <w:sz w:val="24"/>
          <w:szCs w:val="24"/>
        </w:rPr>
      </w:pPr>
      <w:r w:rsidRPr="007346AE">
        <w:rPr>
          <w:rFonts w:asciiTheme="minorBidi" w:hAnsiTheme="minorBidi"/>
          <w:sz w:val="24"/>
          <w:szCs w:val="24"/>
        </w:rPr>
        <w:t>817.2m² * 0.3 m (thickness of slab) = 245.16</w:t>
      </w:r>
      <w:r w:rsidRPr="007346AE">
        <w:rPr>
          <w:rFonts w:asciiTheme="minorBidi" w:hAnsiTheme="minorBidi"/>
          <w:sz w:val="24"/>
          <w:szCs w:val="24"/>
        </w:rPr>
        <w:t>‬ m³ * 20 (number of floors) = 4,903.2</w:t>
      </w:r>
      <w:r w:rsidRPr="007346AE">
        <w:rPr>
          <w:rFonts w:asciiTheme="minorBidi" w:hAnsiTheme="minorBidi"/>
          <w:sz w:val="24"/>
          <w:szCs w:val="24"/>
        </w:rPr>
        <w:t xml:space="preserve">‬ </w:t>
      </w:r>
      <w:r w:rsidRPr="007346AE">
        <w:rPr>
          <w:rFonts w:asciiTheme="minorBidi" w:hAnsiTheme="minorBidi"/>
          <w:sz w:val="24"/>
          <w:szCs w:val="24"/>
        </w:rPr>
        <w:t>‬ m³</w:t>
      </w:r>
    </w:p>
    <w:p w:rsidR="00117160" w:rsidRPr="007346AE" w:rsidRDefault="00C850EC">
      <w:pPr>
        <w:rPr>
          <w:rFonts w:asciiTheme="minorBidi" w:hAnsiTheme="minorBidi"/>
          <w:sz w:val="24"/>
          <w:szCs w:val="24"/>
        </w:rPr>
      </w:pPr>
      <w:r w:rsidRPr="007346AE">
        <w:rPr>
          <w:rFonts w:asciiTheme="minorBidi" w:hAnsiTheme="minorBidi"/>
          <w:sz w:val="24"/>
          <w:szCs w:val="24"/>
        </w:rPr>
        <w:t>Waste of concrete in slab = 4,903.2</w:t>
      </w:r>
      <w:r w:rsidRPr="007346AE">
        <w:rPr>
          <w:rFonts w:asciiTheme="minorBidi" w:hAnsiTheme="minorBidi"/>
          <w:sz w:val="24"/>
          <w:szCs w:val="24"/>
        </w:rPr>
        <w:t xml:space="preserve">‬ </w:t>
      </w:r>
      <w:r w:rsidRPr="007346AE">
        <w:rPr>
          <w:rFonts w:asciiTheme="minorBidi" w:hAnsiTheme="minorBidi"/>
          <w:sz w:val="24"/>
          <w:szCs w:val="24"/>
        </w:rPr>
        <w:t>‬ m³ * 5% = 245.16</w:t>
      </w:r>
      <w:r w:rsidRPr="007346AE">
        <w:rPr>
          <w:rFonts w:asciiTheme="minorBidi" w:hAnsiTheme="minorBidi"/>
          <w:sz w:val="24"/>
          <w:szCs w:val="24"/>
        </w:rPr>
        <w:t xml:space="preserve">‬ </w:t>
      </w:r>
      <w:r w:rsidRPr="007346AE">
        <w:rPr>
          <w:rFonts w:asciiTheme="minorBidi" w:hAnsiTheme="minorBidi"/>
          <w:sz w:val="24"/>
          <w:szCs w:val="24"/>
        </w:rPr>
        <w:t>‬ m³</w:t>
      </w:r>
    </w:p>
    <w:p w:rsidR="00117160" w:rsidRPr="007346AE" w:rsidRDefault="00C850EC">
      <w:pPr>
        <w:rPr>
          <w:rFonts w:asciiTheme="minorBidi" w:hAnsiTheme="minorBidi"/>
          <w:sz w:val="24"/>
          <w:szCs w:val="24"/>
        </w:rPr>
      </w:pPr>
      <w:r w:rsidRPr="007346AE">
        <w:rPr>
          <w:rFonts w:asciiTheme="minorBidi" w:eastAsia="Times New Roman" w:hAnsiTheme="minorBidi"/>
          <w:sz w:val="24"/>
          <w:szCs w:val="24"/>
          <w:lang w:eastAsia="en-GB"/>
        </w:rPr>
        <w:t xml:space="preserve">Conversion factors = </w:t>
      </w:r>
      <w:r w:rsidRPr="007346AE">
        <w:rPr>
          <w:rFonts w:asciiTheme="minorBidi" w:hAnsiTheme="minorBidi"/>
          <w:sz w:val="24"/>
          <w:szCs w:val="24"/>
        </w:rPr>
        <w:t xml:space="preserve">245.16 m³ * 2.4 t/m³ = 588.384 t </w:t>
      </w:r>
    </w:p>
    <w:p w:rsidR="00117160" w:rsidRPr="007346AE" w:rsidRDefault="00C850EC">
      <w:pPr>
        <w:rPr>
          <w:rFonts w:asciiTheme="minorBidi" w:hAnsiTheme="minorBidi"/>
          <w:color w:val="000000"/>
          <w:sz w:val="24"/>
          <w:szCs w:val="24"/>
        </w:rPr>
      </w:pPr>
      <w:r w:rsidRPr="007346AE">
        <w:rPr>
          <w:rFonts w:asciiTheme="minorBidi" w:hAnsiTheme="minorBidi"/>
          <w:color w:val="000000"/>
          <w:sz w:val="24"/>
          <w:szCs w:val="24"/>
        </w:rPr>
        <w:t>Waste of super-structure is: 118.08 m³ + 245.16</w:t>
      </w:r>
      <w:r w:rsidRPr="007346AE">
        <w:rPr>
          <w:rFonts w:asciiTheme="minorBidi" w:hAnsiTheme="minorBidi"/>
          <w:color w:val="000000"/>
          <w:sz w:val="24"/>
          <w:szCs w:val="24"/>
        </w:rPr>
        <w:t xml:space="preserve">‬ </w:t>
      </w:r>
      <w:r w:rsidRPr="007346AE">
        <w:rPr>
          <w:rFonts w:asciiTheme="minorBidi" w:hAnsiTheme="minorBidi"/>
          <w:color w:val="000000"/>
          <w:sz w:val="24"/>
          <w:szCs w:val="24"/>
        </w:rPr>
        <w:t>‬m³ = 363.24 m³</w:t>
      </w:r>
    </w:p>
    <w:p w:rsidR="00117160" w:rsidRPr="007346AE" w:rsidRDefault="00C850EC">
      <w:pPr>
        <w:rPr>
          <w:rFonts w:asciiTheme="minorBidi" w:hAnsiTheme="minorBidi"/>
          <w:color w:val="000000"/>
          <w:sz w:val="24"/>
          <w:szCs w:val="24"/>
        </w:rPr>
      </w:pPr>
      <w:r w:rsidRPr="007346AE">
        <w:rPr>
          <w:rFonts w:asciiTheme="minorBidi" w:hAnsiTheme="minorBidi"/>
          <w:color w:val="000000"/>
          <w:sz w:val="24"/>
          <w:szCs w:val="24"/>
        </w:rPr>
        <w:t>Waste of super-structure is: 283.392 t + 588.384 t = 871.776 t</w:t>
      </w:r>
    </w:p>
    <w:p w:rsidR="00117160" w:rsidRPr="007346AE" w:rsidRDefault="00C850EC">
      <w:pPr>
        <w:rPr>
          <w:rFonts w:asciiTheme="minorBidi" w:hAnsiTheme="minorBidi"/>
          <w:sz w:val="24"/>
          <w:szCs w:val="24"/>
        </w:rPr>
      </w:pPr>
      <w:r w:rsidRPr="007346AE">
        <w:rPr>
          <w:rFonts w:asciiTheme="minorBidi" w:hAnsiTheme="minorBidi"/>
          <w:sz w:val="24"/>
          <w:szCs w:val="24"/>
        </w:rPr>
        <w:t>reinforcements’ waste: 0%</w:t>
      </w:r>
    </w:p>
    <w:p w:rsidR="00117160" w:rsidRPr="007346AE" w:rsidRDefault="00C850EC">
      <w:pPr>
        <w:rPr>
          <w:rFonts w:asciiTheme="minorBidi" w:hAnsiTheme="minorBidi"/>
          <w:sz w:val="24"/>
          <w:szCs w:val="24"/>
        </w:rPr>
      </w:pPr>
      <w:r w:rsidRPr="007346AE">
        <w:rPr>
          <w:rFonts w:asciiTheme="minorBidi" w:hAnsiTheme="minorBidi"/>
          <w:sz w:val="24"/>
          <w:szCs w:val="24"/>
        </w:rPr>
        <w:t xml:space="preserve"> </w:t>
      </w:r>
    </w:p>
    <w:p w:rsidR="00117160" w:rsidRPr="007346AE" w:rsidRDefault="00C850EC">
      <w:pPr>
        <w:rPr>
          <w:rFonts w:asciiTheme="minorBidi" w:hAnsiTheme="minorBidi"/>
          <w:b/>
          <w:bCs/>
          <w:sz w:val="24"/>
          <w:szCs w:val="24"/>
        </w:rPr>
      </w:pPr>
      <w:r w:rsidRPr="007346AE">
        <w:rPr>
          <w:rFonts w:asciiTheme="minorBidi" w:hAnsiTheme="minorBidi"/>
          <w:b/>
          <w:bCs/>
          <w:sz w:val="24"/>
          <w:szCs w:val="24"/>
        </w:rPr>
        <w:t>Façade</w:t>
      </w:r>
    </w:p>
    <w:p w:rsidR="00117160" w:rsidRPr="007346AE" w:rsidRDefault="00C850EC">
      <w:pPr>
        <w:rPr>
          <w:rFonts w:asciiTheme="minorBidi" w:hAnsiTheme="minorBidi"/>
          <w:sz w:val="24"/>
          <w:szCs w:val="24"/>
        </w:rPr>
      </w:pPr>
      <w:r w:rsidRPr="007346AE">
        <w:rPr>
          <w:rFonts w:asciiTheme="minorBidi" w:hAnsiTheme="minorBidi"/>
          <w:sz w:val="24"/>
          <w:szCs w:val="24"/>
        </w:rPr>
        <w:t>Glass = (30+30+30+30) * (20 * 3) = 7200 m²</w:t>
      </w:r>
    </w:p>
    <w:p w:rsidR="00117160" w:rsidRPr="007346AE" w:rsidRDefault="00C850EC">
      <w:pPr>
        <w:rPr>
          <w:rFonts w:asciiTheme="minorBidi" w:hAnsiTheme="minorBidi"/>
          <w:sz w:val="24"/>
          <w:szCs w:val="24"/>
        </w:rPr>
      </w:pPr>
      <w:r w:rsidRPr="007346AE">
        <w:rPr>
          <w:rFonts w:asciiTheme="minorBidi" w:hAnsiTheme="minorBidi"/>
          <w:sz w:val="24"/>
          <w:szCs w:val="24"/>
        </w:rPr>
        <w:t>Aluminium frame.</w:t>
      </w:r>
    </w:p>
    <w:p w:rsidR="00117160" w:rsidRPr="007346AE" w:rsidRDefault="00C850EC">
      <w:pPr>
        <w:rPr>
          <w:rFonts w:asciiTheme="minorBidi" w:hAnsiTheme="minorBidi"/>
          <w:sz w:val="24"/>
          <w:szCs w:val="24"/>
        </w:rPr>
      </w:pPr>
      <w:r w:rsidRPr="007346AE">
        <w:rPr>
          <w:rFonts w:asciiTheme="minorBidi" w:hAnsiTheme="minorBidi"/>
          <w:sz w:val="24"/>
          <w:szCs w:val="24"/>
        </w:rPr>
        <w:t xml:space="preserve">Both glass and aluminium frames are off-side.  </w:t>
      </w:r>
    </w:p>
    <w:p w:rsidR="00117160" w:rsidRPr="007346AE" w:rsidRDefault="00C850EC">
      <w:pPr>
        <w:rPr>
          <w:rFonts w:asciiTheme="minorBidi" w:hAnsiTheme="minorBidi"/>
          <w:sz w:val="24"/>
          <w:szCs w:val="24"/>
        </w:rPr>
      </w:pPr>
      <w:r w:rsidRPr="007346AE">
        <w:rPr>
          <w:rFonts w:asciiTheme="minorBidi" w:hAnsiTheme="minorBidi"/>
          <w:sz w:val="24"/>
          <w:szCs w:val="24"/>
        </w:rPr>
        <w:t>For this waste we just need just one skip for all mixed waste because there are no hazardous materials.</w:t>
      </w:r>
    </w:p>
    <w:p w:rsidR="00117160" w:rsidRPr="007346AE" w:rsidRDefault="00C850EC">
      <w:pPr>
        <w:rPr>
          <w:rFonts w:asciiTheme="minorBidi" w:hAnsiTheme="minorBidi"/>
          <w:sz w:val="24"/>
          <w:szCs w:val="24"/>
        </w:rPr>
      </w:pPr>
      <w:r w:rsidRPr="007346AE">
        <w:rPr>
          <w:rFonts w:asciiTheme="minorBidi" w:hAnsiTheme="minorBidi"/>
          <w:sz w:val="24"/>
          <w:szCs w:val="24"/>
        </w:rPr>
        <w:t>With all glass windows and aluminium frames purchased, the packaging is returnable.</w:t>
      </w:r>
    </w:p>
    <w:p w:rsidR="00117160" w:rsidRPr="007346AE" w:rsidRDefault="00C850EC" w:rsidP="00CB1F5F">
      <w:pPr>
        <w:rPr>
          <w:rFonts w:asciiTheme="minorBidi" w:hAnsiTheme="minorBidi"/>
          <w:sz w:val="24"/>
          <w:szCs w:val="24"/>
        </w:rPr>
      </w:pPr>
      <w:r w:rsidRPr="007346AE">
        <w:rPr>
          <w:rFonts w:asciiTheme="minorBidi" w:hAnsiTheme="minorBidi"/>
          <w:sz w:val="24"/>
          <w:szCs w:val="24"/>
        </w:rPr>
        <w:t>The packaging from these materials must kept separately in store until they go back to the factories.</w:t>
      </w:r>
    </w:p>
    <w:p w:rsidR="00972C5C" w:rsidRPr="007346AE" w:rsidRDefault="00972C5C" w:rsidP="00CB1F5F">
      <w:pPr>
        <w:rPr>
          <w:rFonts w:asciiTheme="minorBidi" w:hAnsiTheme="minorBidi"/>
          <w:sz w:val="24"/>
          <w:szCs w:val="24"/>
        </w:rPr>
      </w:pPr>
    </w:p>
    <w:p w:rsidR="00972C5C" w:rsidRPr="007346AE" w:rsidRDefault="00972C5C" w:rsidP="00CB1F5F">
      <w:pPr>
        <w:rPr>
          <w:rFonts w:asciiTheme="minorBidi" w:hAnsiTheme="minorBidi"/>
          <w:sz w:val="24"/>
          <w:szCs w:val="24"/>
        </w:rPr>
      </w:pPr>
    </w:p>
    <w:p w:rsidR="00972C5C" w:rsidRDefault="00972C5C" w:rsidP="00CB1F5F">
      <w:pPr>
        <w:rPr>
          <w:rFonts w:asciiTheme="minorBidi" w:hAnsiTheme="minorBidi"/>
          <w:sz w:val="24"/>
          <w:szCs w:val="24"/>
        </w:rPr>
      </w:pPr>
    </w:p>
    <w:p w:rsidR="00972C5C" w:rsidRDefault="00972C5C" w:rsidP="00CB1F5F">
      <w:pPr>
        <w:rPr>
          <w:rFonts w:asciiTheme="minorBidi" w:hAnsiTheme="minorBidi"/>
          <w:sz w:val="24"/>
          <w:szCs w:val="24"/>
        </w:rPr>
      </w:pPr>
    </w:p>
    <w:p w:rsidR="00972C5C" w:rsidRDefault="00972C5C" w:rsidP="00CB1F5F">
      <w:pPr>
        <w:rPr>
          <w:rFonts w:asciiTheme="minorBidi" w:hAnsiTheme="minorBidi"/>
          <w:sz w:val="24"/>
          <w:szCs w:val="24"/>
        </w:rPr>
      </w:pPr>
    </w:p>
    <w:p w:rsidR="00972C5C" w:rsidRDefault="00972C5C" w:rsidP="00CB1F5F">
      <w:pPr>
        <w:rPr>
          <w:rFonts w:asciiTheme="minorBidi" w:hAnsiTheme="minorBidi"/>
          <w:sz w:val="24"/>
          <w:szCs w:val="24"/>
        </w:rPr>
      </w:pPr>
    </w:p>
    <w:p w:rsidR="00972C5C" w:rsidRDefault="00972C5C" w:rsidP="00CB1F5F">
      <w:pPr>
        <w:rPr>
          <w:rFonts w:asciiTheme="minorBidi" w:hAnsiTheme="minorBidi"/>
          <w:sz w:val="24"/>
          <w:szCs w:val="24"/>
        </w:rPr>
      </w:pPr>
    </w:p>
    <w:p w:rsidR="00972C5C" w:rsidRDefault="00972C5C" w:rsidP="00CB1F5F">
      <w:pPr>
        <w:rPr>
          <w:rFonts w:asciiTheme="minorBidi" w:hAnsiTheme="minorBidi"/>
          <w:sz w:val="24"/>
          <w:szCs w:val="24"/>
        </w:rPr>
      </w:pPr>
    </w:p>
    <w:p w:rsidR="00972C5C" w:rsidRDefault="00972C5C" w:rsidP="00CB1F5F">
      <w:pPr>
        <w:rPr>
          <w:rFonts w:asciiTheme="minorBidi" w:hAnsiTheme="minorBidi"/>
          <w:sz w:val="24"/>
          <w:szCs w:val="24"/>
        </w:rPr>
      </w:pPr>
    </w:p>
    <w:p w:rsidR="00972C5C" w:rsidRDefault="00972C5C" w:rsidP="00CB1F5F">
      <w:pPr>
        <w:rPr>
          <w:rFonts w:asciiTheme="minorBidi" w:hAnsiTheme="minorBidi"/>
          <w:sz w:val="24"/>
          <w:szCs w:val="24"/>
        </w:rPr>
      </w:pPr>
    </w:p>
    <w:p w:rsidR="00972C5C" w:rsidRDefault="00972C5C" w:rsidP="00CB1F5F">
      <w:pPr>
        <w:rPr>
          <w:rFonts w:asciiTheme="minorBidi" w:hAnsiTheme="minorBidi"/>
          <w:sz w:val="24"/>
          <w:szCs w:val="24"/>
        </w:rPr>
      </w:pPr>
    </w:p>
    <w:p w:rsidR="00972C5C" w:rsidRDefault="00972C5C" w:rsidP="00CB1F5F">
      <w:pPr>
        <w:rPr>
          <w:rFonts w:asciiTheme="minorBidi" w:hAnsiTheme="minorBidi"/>
          <w:sz w:val="24"/>
          <w:szCs w:val="24"/>
        </w:rPr>
      </w:pPr>
    </w:p>
    <w:p w:rsidR="00972C5C" w:rsidRPr="00CB1F5F" w:rsidRDefault="00972C5C" w:rsidP="00CB1F5F"/>
    <w:p w:rsidR="00117160" w:rsidRDefault="00C850EC">
      <w:pPr>
        <w:pStyle w:val="Heading1"/>
        <w:rPr>
          <w:rFonts w:asciiTheme="minorBidi" w:hAnsiTheme="minorBidi" w:cstheme="minorBidi"/>
          <w:sz w:val="24"/>
          <w:szCs w:val="24"/>
        </w:rPr>
      </w:pPr>
      <w:bookmarkStart w:id="6" w:name="_Toc36379052"/>
      <w:r>
        <w:rPr>
          <w:rFonts w:asciiTheme="minorBidi" w:hAnsiTheme="minorBidi" w:cstheme="minorBidi"/>
          <w:sz w:val="24"/>
          <w:szCs w:val="24"/>
        </w:rPr>
        <w:t>Actions taken to minimise waste on site</w:t>
      </w:r>
      <w:bookmarkEnd w:id="6"/>
    </w:p>
    <w:p w:rsidR="00117160" w:rsidRDefault="00117160">
      <w:pPr>
        <w:rPr>
          <w:rFonts w:asciiTheme="minorBidi" w:hAnsiTheme="minorBidi"/>
          <w:b/>
          <w:bCs/>
          <w:sz w:val="24"/>
          <w:szCs w:val="24"/>
          <w:u w:val="single"/>
        </w:rPr>
      </w:pPr>
    </w:p>
    <w:p w:rsidR="00117160" w:rsidRDefault="00C850EC">
      <w:pPr>
        <w:rPr>
          <w:rFonts w:asciiTheme="minorBidi" w:hAnsiTheme="minorBidi"/>
          <w:sz w:val="24"/>
          <w:szCs w:val="24"/>
        </w:rPr>
      </w:pPr>
      <w:r>
        <w:rPr>
          <w:rFonts w:asciiTheme="minorBidi" w:hAnsiTheme="minorBidi"/>
          <w:sz w:val="24"/>
          <w:szCs w:val="24"/>
        </w:rPr>
        <w:t>1.</w:t>
      </w:r>
      <w:r>
        <w:rPr>
          <w:rFonts w:asciiTheme="minorBidi" w:hAnsiTheme="minorBidi"/>
          <w:sz w:val="24"/>
          <w:szCs w:val="24"/>
        </w:rPr>
        <w:tab/>
      </w:r>
      <w:r w:rsidRPr="007346AE">
        <w:rPr>
          <w:rStyle w:val="spellingerror"/>
          <w:rFonts w:asciiTheme="minorBidi" w:hAnsiTheme="minorBidi"/>
          <w:sz w:val="24"/>
          <w:szCs w:val="24"/>
        </w:rPr>
        <w:t>Eliminate waste:</w:t>
      </w:r>
    </w:p>
    <w:p w:rsidR="00117160" w:rsidRDefault="00C850EC">
      <w:pPr>
        <w:pStyle w:val="ListParagraph"/>
        <w:numPr>
          <w:ilvl w:val="0"/>
          <w:numId w:val="2"/>
        </w:numPr>
      </w:pPr>
      <w:r>
        <w:rPr>
          <w:rFonts w:asciiTheme="minorBidi" w:hAnsiTheme="minorBidi"/>
          <w:sz w:val="24"/>
          <w:szCs w:val="24"/>
        </w:rPr>
        <w:t>We can buy concrete from outside with mixing trucks bringing it to the site which helps to do away with packaging from cement, sand and coarse.</w:t>
      </w:r>
    </w:p>
    <w:p w:rsidR="00117160" w:rsidRDefault="00C850EC">
      <w:pPr>
        <w:pStyle w:val="ListParagraph"/>
        <w:numPr>
          <w:ilvl w:val="0"/>
          <w:numId w:val="2"/>
        </w:numPr>
      </w:pPr>
      <w:r>
        <w:rPr>
          <w:rFonts w:asciiTheme="minorBidi" w:hAnsiTheme="minorBidi"/>
          <w:sz w:val="24"/>
          <w:szCs w:val="24"/>
        </w:rPr>
        <w:t>we have Off-site reinforcement so there is no waste.</w:t>
      </w:r>
    </w:p>
    <w:p w:rsidR="00117160" w:rsidRPr="007346AE" w:rsidRDefault="00C850EC">
      <w:pPr>
        <w:rPr>
          <w:rStyle w:val="spellingerror"/>
          <w:rFonts w:asciiTheme="minorBidi" w:hAnsiTheme="minorBidi"/>
          <w:sz w:val="24"/>
          <w:szCs w:val="24"/>
        </w:rPr>
      </w:pPr>
      <w:r>
        <w:rPr>
          <w:rFonts w:asciiTheme="minorBidi" w:hAnsiTheme="minorBidi"/>
          <w:sz w:val="24"/>
          <w:szCs w:val="24"/>
        </w:rPr>
        <w:t>2.</w:t>
      </w:r>
      <w:r>
        <w:rPr>
          <w:rFonts w:asciiTheme="minorBidi" w:hAnsiTheme="minorBidi"/>
          <w:sz w:val="24"/>
          <w:szCs w:val="24"/>
        </w:rPr>
        <w:tab/>
      </w:r>
      <w:r w:rsidRPr="007346AE">
        <w:rPr>
          <w:rStyle w:val="spellingerror"/>
          <w:rFonts w:asciiTheme="minorBidi" w:hAnsiTheme="minorBidi"/>
          <w:sz w:val="24"/>
          <w:szCs w:val="24"/>
        </w:rPr>
        <w:t>Reducing waste on the site:</w:t>
      </w:r>
    </w:p>
    <w:p w:rsidR="00117160" w:rsidRDefault="00C850EC">
      <w:pPr>
        <w:numPr>
          <w:ilvl w:val="0"/>
          <w:numId w:val="2"/>
        </w:numPr>
      </w:pPr>
      <w:r>
        <w:rPr>
          <w:rFonts w:asciiTheme="minorBidi" w:hAnsiTheme="minorBidi"/>
          <w:sz w:val="24"/>
          <w:szCs w:val="24"/>
        </w:rPr>
        <w:t>The packages of glass and aluminium frames for the façade, will be removed from the site by the supplier, as part of the agreement.</w:t>
      </w:r>
    </w:p>
    <w:p w:rsidR="00117160" w:rsidRDefault="00C850EC">
      <w:pPr>
        <w:numPr>
          <w:ilvl w:val="0"/>
          <w:numId w:val="2"/>
        </w:numPr>
        <w:rPr>
          <w:rFonts w:asciiTheme="minorBidi" w:hAnsiTheme="minorBidi"/>
          <w:sz w:val="24"/>
          <w:szCs w:val="24"/>
        </w:rPr>
      </w:pPr>
      <w:r>
        <w:rPr>
          <w:rFonts w:asciiTheme="minorBidi" w:hAnsiTheme="minorBidi"/>
          <w:sz w:val="24"/>
          <w:szCs w:val="24"/>
        </w:rPr>
        <w:t>Storage spaces in sufficient quantity must be provided so that waste is efficiently separated as it occurs.</w:t>
      </w:r>
    </w:p>
    <w:p w:rsidR="00117160" w:rsidRDefault="00C850EC">
      <w:pPr>
        <w:pStyle w:val="ListParagraph"/>
        <w:numPr>
          <w:ilvl w:val="0"/>
          <w:numId w:val="2"/>
        </w:numPr>
      </w:pPr>
      <w:r>
        <w:rPr>
          <w:rFonts w:asciiTheme="minorBidi" w:hAnsiTheme="minorBidi"/>
          <w:sz w:val="24"/>
          <w:szCs w:val="24"/>
        </w:rPr>
        <w:t xml:space="preserve">If we choose hard wearing pollution-free parts, they have a long life and great durability, like concrete, strong glass windows with aluminium frames.  </w:t>
      </w:r>
    </w:p>
    <w:p w:rsidR="00117160" w:rsidRDefault="00C850EC">
      <w:pPr>
        <w:pStyle w:val="ListParagraph"/>
        <w:numPr>
          <w:ilvl w:val="0"/>
          <w:numId w:val="2"/>
        </w:numPr>
      </w:pPr>
      <w:r>
        <w:rPr>
          <w:rFonts w:asciiTheme="minorBidi" w:hAnsiTheme="minorBidi"/>
          <w:sz w:val="24"/>
          <w:szCs w:val="24"/>
        </w:rPr>
        <w:t xml:space="preserve">Use an </w:t>
      </w:r>
      <w:r w:rsidRPr="00824892">
        <w:rPr>
          <w:rFonts w:asciiTheme="minorBidi" w:hAnsiTheme="minorBidi"/>
          <w:sz w:val="24"/>
          <w:szCs w:val="24"/>
        </w:rPr>
        <w:t xml:space="preserve">off-site </w:t>
      </w:r>
      <w:r>
        <w:rPr>
          <w:rFonts w:asciiTheme="minorBidi" w:hAnsiTheme="minorBidi"/>
          <w:sz w:val="24"/>
          <w:szCs w:val="24"/>
        </w:rPr>
        <w:t>steel plate for the inside of the concrete slab</w:t>
      </w:r>
    </w:p>
    <w:p w:rsidR="00117160" w:rsidRDefault="00C850EC">
      <w:pPr>
        <w:pStyle w:val="ListParagraph"/>
        <w:numPr>
          <w:ilvl w:val="0"/>
          <w:numId w:val="2"/>
        </w:numPr>
      </w:pPr>
      <w:r>
        <w:rPr>
          <w:rFonts w:asciiTheme="minorBidi" w:hAnsiTheme="minorBidi"/>
          <w:sz w:val="24"/>
          <w:szCs w:val="24"/>
        </w:rPr>
        <w:t xml:space="preserve">Use the </w:t>
      </w:r>
      <w:r>
        <w:rPr>
          <w:rFonts w:asciiTheme="minorBidi" w:hAnsiTheme="minorBidi"/>
          <w:color w:val="000000" w:themeColor="text1"/>
          <w:sz w:val="24"/>
          <w:szCs w:val="24"/>
        </w:rPr>
        <w:t xml:space="preserve">framework plastic moulding for foundation, leaving them underground after work </w:t>
      </w:r>
    </w:p>
    <w:p w:rsidR="00117160" w:rsidRDefault="00C850EC">
      <w:r>
        <w:rPr>
          <w:rFonts w:asciiTheme="minorBidi" w:hAnsiTheme="minorBidi"/>
          <w:sz w:val="24"/>
          <w:szCs w:val="24"/>
        </w:rPr>
        <w:t>3.</w:t>
      </w:r>
      <w:r>
        <w:rPr>
          <w:rFonts w:asciiTheme="minorBidi" w:hAnsiTheme="minorBidi"/>
          <w:sz w:val="24"/>
          <w:szCs w:val="24"/>
        </w:rPr>
        <w:tab/>
      </w:r>
      <w:r w:rsidRPr="007346AE">
        <w:rPr>
          <w:rStyle w:val="spellingerror"/>
          <w:rFonts w:asciiTheme="minorBidi" w:hAnsiTheme="minorBidi"/>
          <w:sz w:val="24"/>
          <w:szCs w:val="24"/>
        </w:rPr>
        <w:t>Reuse any of the materials generated on site:</w:t>
      </w:r>
    </w:p>
    <w:p w:rsidR="00117160" w:rsidRDefault="00C850EC">
      <w:pPr>
        <w:pStyle w:val="ListParagraph"/>
        <w:numPr>
          <w:ilvl w:val="0"/>
          <w:numId w:val="3"/>
        </w:numPr>
      </w:pPr>
      <w:r>
        <w:rPr>
          <w:rFonts w:asciiTheme="minorBidi" w:hAnsiTheme="minorBidi"/>
          <w:sz w:val="24"/>
          <w:szCs w:val="24"/>
        </w:rPr>
        <w:t>we could reuse a certain amount of excavated soil for landscaping an area.</w:t>
      </w:r>
    </w:p>
    <w:p w:rsidR="00117160" w:rsidRDefault="00C850EC">
      <w:pPr>
        <w:pStyle w:val="ListParagraph"/>
        <w:numPr>
          <w:ilvl w:val="0"/>
          <w:numId w:val="3"/>
        </w:numPr>
      </w:pPr>
      <w:r>
        <w:rPr>
          <w:rFonts w:asciiTheme="minorBidi" w:hAnsiTheme="minorBidi"/>
          <w:sz w:val="24"/>
          <w:szCs w:val="24"/>
        </w:rPr>
        <w:t>Plastic that protects the concrete of foundation for 7days, can be reused in the site for slabs.</w:t>
      </w:r>
    </w:p>
    <w:p w:rsidR="00117160" w:rsidRDefault="00C850EC">
      <w:pPr>
        <w:pStyle w:val="ListParagraph"/>
        <w:numPr>
          <w:ilvl w:val="0"/>
          <w:numId w:val="3"/>
        </w:numPr>
      </w:pPr>
      <w:r>
        <w:rPr>
          <w:rFonts w:asciiTheme="minorBidi" w:hAnsiTheme="minorBidi"/>
          <w:sz w:val="24"/>
          <w:szCs w:val="24"/>
        </w:rPr>
        <w:t>Framework metal moulding (Iron and steel) can be re-used in other parts of the work (columns, beams and slabs)</w:t>
      </w:r>
    </w:p>
    <w:p w:rsidR="00117160" w:rsidRDefault="00C850EC">
      <w:pPr>
        <w:rPr>
          <w:rFonts w:asciiTheme="minorBidi" w:hAnsiTheme="minorBidi"/>
          <w:sz w:val="24"/>
          <w:szCs w:val="24"/>
        </w:rPr>
      </w:pPr>
      <w:r>
        <w:rPr>
          <w:rFonts w:asciiTheme="minorBidi" w:hAnsiTheme="minorBidi"/>
          <w:sz w:val="24"/>
          <w:szCs w:val="24"/>
        </w:rPr>
        <w:t>4.</w:t>
      </w:r>
      <w:r>
        <w:rPr>
          <w:rFonts w:asciiTheme="minorBidi" w:hAnsiTheme="minorBidi"/>
          <w:sz w:val="24"/>
          <w:szCs w:val="24"/>
        </w:rPr>
        <w:tab/>
      </w:r>
      <w:r w:rsidRPr="007346AE">
        <w:rPr>
          <w:rStyle w:val="spellingerror"/>
          <w:rFonts w:asciiTheme="minorBidi" w:hAnsiTheme="minorBidi"/>
          <w:sz w:val="24"/>
          <w:szCs w:val="24"/>
        </w:rPr>
        <w:t>Recycling</w:t>
      </w:r>
    </w:p>
    <w:p w:rsidR="00117160" w:rsidRDefault="00C850EC">
      <w:pPr>
        <w:pStyle w:val="ListParagraph"/>
        <w:numPr>
          <w:ilvl w:val="0"/>
          <w:numId w:val="3"/>
        </w:numPr>
      </w:pPr>
      <w:r>
        <w:rPr>
          <w:rFonts w:asciiTheme="minorBidi" w:hAnsiTheme="minorBidi"/>
          <w:sz w:val="24"/>
          <w:szCs w:val="24"/>
        </w:rPr>
        <w:t xml:space="preserve">If any excess unused material cannot be used, it might be possible to use it in a different form. Any broken glass or metal items used in the façade could be recycled. All paper packaging from façade (glass and aluminium) must be put into separate skips. </w:t>
      </w:r>
    </w:p>
    <w:p w:rsidR="00117160" w:rsidRDefault="00C850EC">
      <w:pPr>
        <w:pStyle w:val="ListParagraph"/>
        <w:numPr>
          <w:ilvl w:val="0"/>
          <w:numId w:val="3"/>
        </w:numPr>
      </w:pPr>
      <w:r>
        <w:rPr>
          <w:rFonts w:asciiTheme="minorBidi" w:hAnsiTheme="minorBidi"/>
          <w:sz w:val="24"/>
          <w:szCs w:val="24"/>
        </w:rPr>
        <w:t xml:space="preserve">Concrete, insulation materials, coal tar and tarred products and plastic will be recycled by the licensed companies who are contracted to do the work. </w:t>
      </w:r>
    </w:p>
    <w:p w:rsidR="00117160" w:rsidRDefault="00C850EC">
      <w:pPr>
        <w:pStyle w:val="ListParagraph"/>
        <w:numPr>
          <w:ilvl w:val="0"/>
          <w:numId w:val="3"/>
        </w:numPr>
        <w:rPr>
          <w:rFonts w:asciiTheme="minorBidi" w:hAnsiTheme="minorBidi"/>
          <w:sz w:val="24"/>
          <w:szCs w:val="24"/>
        </w:rPr>
      </w:pPr>
      <w:r>
        <w:rPr>
          <w:rFonts w:asciiTheme="minorBidi" w:hAnsiTheme="minorBidi"/>
          <w:sz w:val="24"/>
          <w:szCs w:val="24"/>
        </w:rPr>
        <w:t xml:space="preserve">At the end of project, we have around 1000 m² waste of plastic, which is roughly 100 kg.  </w:t>
      </w:r>
    </w:p>
    <w:p w:rsidR="00117160" w:rsidRDefault="00117160">
      <w:pPr>
        <w:rPr>
          <w:rFonts w:asciiTheme="minorBidi" w:hAnsiTheme="minorBidi"/>
          <w:sz w:val="24"/>
          <w:szCs w:val="24"/>
        </w:rPr>
      </w:pPr>
    </w:p>
    <w:p w:rsidR="00117160" w:rsidRDefault="00C850EC">
      <w:pPr>
        <w:rPr>
          <w:rFonts w:asciiTheme="minorBidi" w:hAnsiTheme="minorBidi"/>
          <w:sz w:val="24"/>
          <w:szCs w:val="24"/>
        </w:rPr>
      </w:pPr>
      <w:r>
        <w:rPr>
          <w:rFonts w:asciiTheme="minorBidi" w:hAnsiTheme="minorBidi"/>
          <w:sz w:val="24"/>
          <w:szCs w:val="24"/>
        </w:rPr>
        <w:t>5.</w:t>
      </w:r>
      <w:r>
        <w:rPr>
          <w:rFonts w:asciiTheme="minorBidi" w:hAnsiTheme="minorBidi"/>
          <w:sz w:val="24"/>
          <w:szCs w:val="24"/>
        </w:rPr>
        <w:tab/>
      </w:r>
      <w:r w:rsidRPr="007346AE">
        <w:rPr>
          <w:rStyle w:val="spellingerror"/>
          <w:rFonts w:asciiTheme="minorBidi" w:hAnsiTheme="minorBidi"/>
          <w:sz w:val="24"/>
          <w:szCs w:val="24"/>
        </w:rPr>
        <w:t>Disposal:</w:t>
      </w:r>
      <w:r w:rsidRPr="007346AE">
        <w:rPr>
          <w:rFonts w:asciiTheme="minorBidi" w:hAnsiTheme="minorBidi"/>
          <w:sz w:val="28"/>
          <w:szCs w:val="28"/>
        </w:rPr>
        <w:t xml:space="preserve"> </w:t>
      </w:r>
    </w:p>
    <w:p w:rsidR="00117160" w:rsidRDefault="00C850EC">
      <w:pPr>
        <w:pStyle w:val="ListParagraph"/>
        <w:numPr>
          <w:ilvl w:val="0"/>
          <w:numId w:val="4"/>
        </w:numPr>
        <w:rPr>
          <w:rFonts w:asciiTheme="minorBidi" w:hAnsiTheme="minorBidi"/>
          <w:b/>
          <w:bCs/>
          <w:sz w:val="24"/>
          <w:szCs w:val="24"/>
          <w:u w:val="single"/>
        </w:rPr>
      </w:pPr>
      <w:r>
        <w:rPr>
          <w:rFonts w:asciiTheme="minorBidi" w:hAnsiTheme="minorBidi"/>
          <w:sz w:val="24"/>
          <w:szCs w:val="24"/>
        </w:rPr>
        <w:t xml:space="preserve">It is essential to have separate skips for each type of waste.  This reduces disposal costs and ensures that hazardous and non-hazardous waste is not mixed together.  </w:t>
      </w:r>
    </w:p>
    <w:p w:rsidR="00117160" w:rsidRDefault="00C850EC">
      <w:pPr>
        <w:rPr>
          <w:rFonts w:ascii="Arial" w:hAnsi="Arial"/>
          <w:b/>
          <w:bCs/>
          <w:sz w:val="24"/>
          <w:szCs w:val="24"/>
          <w:u w:val="single"/>
        </w:rPr>
      </w:pPr>
      <w:r>
        <w:rPr>
          <w:noProof/>
          <w:lang w:eastAsia="en-GB"/>
        </w:rPr>
        <w:drawing>
          <wp:inline distT="0" distB="0" distL="0" distR="0" wp14:anchorId="61CDF647" wp14:editId="356DF988">
            <wp:extent cx="3564890" cy="18288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11"/>
                    <a:stretch>
                      <a:fillRect/>
                    </a:stretch>
                  </pic:blipFill>
                  <pic:spPr bwMode="auto">
                    <a:xfrm>
                      <a:off x="0" y="0"/>
                      <a:ext cx="3564890" cy="1828800"/>
                    </a:xfrm>
                    <a:prstGeom prst="rect">
                      <a:avLst/>
                    </a:prstGeom>
                  </pic:spPr>
                </pic:pic>
              </a:graphicData>
            </a:graphic>
          </wp:inline>
        </w:drawing>
      </w:r>
    </w:p>
    <w:p w:rsidR="00972C5C" w:rsidRDefault="00972C5C">
      <w:pPr>
        <w:rPr>
          <w:rFonts w:ascii="Arial" w:hAnsi="Arial"/>
          <w:b/>
          <w:bCs/>
          <w:sz w:val="24"/>
          <w:szCs w:val="24"/>
          <w:u w:val="single"/>
        </w:rPr>
      </w:pPr>
    </w:p>
    <w:p w:rsidR="00972C5C" w:rsidRDefault="00972C5C">
      <w:pPr>
        <w:rPr>
          <w:rFonts w:ascii="Arial" w:hAnsi="Arial"/>
          <w:b/>
          <w:bCs/>
          <w:sz w:val="24"/>
          <w:szCs w:val="24"/>
          <w:u w:val="single"/>
        </w:rPr>
      </w:pPr>
    </w:p>
    <w:p w:rsidR="00117160" w:rsidRDefault="00117160">
      <w:pPr>
        <w:rPr>
          <w:rFonts w:ascii="Arial" w:hAnsi="Arial"/>
          <w:b/>
          <w:bCs/>
          <w:sz w:val="24"/>
          <w:szCs w:val="24"/>
          <w:u w:val="single"/>
        </w:rPr>
      </w:pPr>
    </w:p>
    <w:p w:rsidR="00117160" w:rsidRDefault="00C850EC">
      <w:pPr>
        <w:pStyle w:val="Heading1"/>
      </w:pPr>
      <w:bookmarkStart w:id="7" w:name="_Toc36379053"/>
      <w:r>
        <w:t>Destination of waste</w:t>
      </w:r>
      <w:bookmarkEnd w:id="7"/>
      <w:r>
        <w:t xml:space="preserve"> </w:t>
      </w:r>
    </w:p>
    <w:p w:rsidR="00117160" w:rsidRDefault="00C850EC">
      <w:r>
        <w:rPr>
          <w:rFonts w:asciiTheme="minorBidi" w:hAnsiTheme="minorBidi"/>
          <w:sz w:val="24"/>
          <w:szCs w:val="24"/>
        </w:rPr>
        <w:t xml:space="preserve">We are making a contract with L.G. Murphy, </w:t>
      </w:r>
      <w:r>
        <w:rPr>
          <w:rFonts w:asciiTheme="minorBidi" w:hAnsiTheme="minorBidi"/>
          <w:sz w:val="24"/>
          <w:szCs w:val="24"/>
          <w:lang w:eastAsia="en-GB"/>
        </w:rPr>
        <w:t xml:space="preserve">located in Swansea SA5 4ED. They have Certified staff to deal with on </w:t>
      </w:r>
      <w:r w:rsidR="00824892">
        <w:rPr>
          <w:rFonts w:asciiTheme="minorBidi" w:hAnsiTheme="minorBidi"/>
          <w:sz w:val="24"/>
          <w:szCs w:val="24"/>
          <w:lang w:eastAsia="en-GB"/>
        </w:rPr>
        <w:t xml:space="preserve">the </w:t>
      </w:r>
      <w:r>
        <w:rPr>
          <w:rFonts w:asciiTheme="minorBidi" w:hAnsiTheme="minorBidi"/>
          <w:sz w:val="24"/>
          <w:szCs w:val="24"/>
          <w:lang w:eastAsia="en-GB"/>
        </w:rPr>
        <w:t>site waste. They can clear all soil and stone, and concrete from the site.</w:t>
      </w:r>
    </w:p>
    <w:p w:rsidR="00117160" w:rsidRDefault="00C850EC">
      <w:r>
        <w:rPr>
          <w:rFonts w:asciiTheme="minorBidi" w:hAnsiTheme="minorBidi"/>
          <w:sz w:val="24"/>
          <w:szCs w:val="24"/>
          <w:lang w:eastAsia="en-GB"/>
        </w:rPr>
        <w:t>They will have all the soil and concrete. The concrete can be crushed and re-used as recycled aggregate wherever it is needed in the construction industry.  They have their own concrete pulverisers. A pulveriser or grinder is a mechanical device for the grinding of many different types of materials and are specifically designed to work with concrete, so that you get a quicker and more effective end product.</w:t>
      </w:r>
    </w:p>
    <w:p w:rsidR="00117160" w:rsidRDefault="00C850EC">
      <w:r>
        <w:rPr>
          <w:rFonts w:asciiTheme="minorBidi" w:hAnsiTheme="minorBidi"/>
          <w:sz w:val="24"/>
          <w:szCs w:val="24"/>
          <w:lang w:eastAsia="en-GB"/>
        </w:rPr>
        <w:t xml:space="preserve">We are also, we are making a contract with Gavin Griffiths Group in Llangyfelach, Swansea SA5 7LP, who will recycle the Insulation materials, Coal tar and tarred products </w:t>
      </w:r>
      <w:r>
        <w:rPr>
          <w:rFonts w:asciiTheme="minorBidi" w:hAnsiTheme="minorBidi"/>
          <w:color w:val="000000"/>
          <w:sz w:val="24"/>
          <w:szCs w:val="24"/>
          <w:lang w:eastAsia="en-GB"/>
        </w:rPr>
        <w:t>and plastics</w:t>
      </w:r>
    </w:p>
    <w:p w:rsidR="00117160" w:rsidRDefault="00117160">
      <w:pPr>
        <w:rPr>
          <w:rFonts w:asciiTheme="minorBidi" w:hAnsiTheme="minorBidi"/>
          <w:sz w:val="24"/>
          <w:szCs w:val="24"/>
        </w:rPr>
      </w:pPr>
    </w:p>
    <w:tbl>
      <w:tblPr>
        <w:tblStyle w:val="TableGrid"/>
        <w:tblW w:w="9016" w:type="dxa"/>
        <w:tblLook w:val="04A0" w:firstRow="1" w:lastRow="0" w:firstColumn="1" w:lastColumn="0" w:noHBand="0" w:noVBand="1"/>
      </w:tblPr>
      <w:tblGrid>
        <w:gridCol w:w="2433"/>
        <w:gridCol w:w="2284"/>
        <w:gridCol w:w="2081"/>
        <w:gridCol w:w="2218"/>
      </w:tblGrid>
      <w:tr w:rsidR="00117160">
        <w:trPr>
          <w:trHeight w:val="937"/>
        </w:trPr>
        <w:tc>
          <w:tcPr>
            <w:tcW w:w="2432"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types of the waste</w:t>
            </w:r>
          </w:p>
        </w:tc>
        <w:tc>
          <w:tcPr>
            <w:tcW w:w="2284"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dealer</w:t>
            </w:r>
          </w:p>
        </w:tc>
        <w:tc>
          <w:tcPr>
            <w:tcW w:w="2081"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Volume m³</w:t>
            </w:r>
          </w:p>
        </w:tc>
        <w:tc>
          <w:tcPr>
            <w:tcW w:w="221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Destination of waste</w:t>
            </w:r>
          </w:p>
        </w:tc>
      </w:tr>
      <w:tr w:rsidR="00117160">
        <w:trPr>
          <w:trHeight w:val="937"/>
        </w:trPr>
        <w:tc>
          <w:tcPr>
            <w:tcW w:w="2432"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soil and stones</w:t>
            </w:r>
          </w:p>
        </w:tc>
        <w:tc>
          <w:tcPr>
            <w:tcW w:w="2284"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L.G. Murphy</w:t>
            </w:r>
          </w:p>
        </w:tc>
        <w:tc>
          <w:tcPr>
            <w:tcW w:w="2081"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15740.8</w:t>
            </w:r>
          </w:p>
        </w:tc>
        <w:tc>
          <w:tcPr>
            <w:tcW w:w="221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Re-use offside</w:t>
            </w:r>
          </w:p>
          <w:p w:rsidR="00117160" w:rsidRDefault="00117160">
            <w:pPr>
              <w:spacing w:after="0" w:line="240" w:lineRule="auto"/>
              <w:jc w:val="center"/>
              <w:rPr>
                <w:rFonts w:asciiTheme="minorBidi" w:hAnsiTheme="minorBidi"/>
                <w:sz w:val="24"/>
                <w:szCs w:val="24"/>
              </w:rPr>
            </w:pPr>
          </w:p>
        </w:tc>
      </w:tr>
      <w:tr w:rsidR="00117160">
        <w:trPr>
          <w:trHeight w:val="937"/>
        </w:trPr>
        <w:tc>
          <w:tcPr>
            <w:tcW w:w="2432"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Concrete</w:t>
            </w:r>
          </w:p>
        </w:tc>
        <w:tc>
          <w:tcPr>
            <w:tcW w:w="2284"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L.G. Murphy</w:t>
            </w:r>
          </w:p>
        </w:tc>
        <w:tc>
          <w:tcPr>
            <w:tcW w:w="2081"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4,930.39</w:t>
            </w:r>
            <w:r>
              <w:rPr>
                <w:rFonts w:asciiTheme="minorBidi" w:hAnsiTheme="minorBidi"/>
                <w:sz w:val="24"/>
                <w:szCs w:val="24"/>
              </w:rPr>
              <w:t>‬</w:t>
            </w:r>
          </w:p>
        </w:tc>
        <w:tc>
          <w:tcPr>
            <w:tcW w:w="221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Recycled Concrete</w:t>
            </w:r>
          </w:p>
        </w:tc>
      </w:tr>
      <w:tr w:rsidR="00117160">
        <w:trPr>
          <w:trHeight w:val="937"/>
        </w:trPr>
        <w:tc>
          <w:tcPr>
            <w:tcW w:w="2432"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Insulation materials</w:t>
            </w:r>
          </w:p>
        </w:tc>
        <w:tc>
          <w:tcPr>
            <w:tcW w:w="2284"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Gavin Griffiths Group</w:t>
            </w:r>
          </w:p>
        </w:tc>
        <w:tc>
          <w:tcPr>
            <w:tcW w:w="2081"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84</w:t>
            </w:r>
          </w:p>
        </w:tc>
        <w:tc>
          <w:tcPr>
            <w:tcW w:w="221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Recycle</w:t>
            </w:r>
          </w:p>
        </w:tc>
      </w:tr>
      <w:tr w:rsidR="00117160">
        <w:trPr>
          <w:trHeight w:val="937"/>
        </w:trPr>
        <w:tc>
          <w:tcPr>
            <w:tcW w:w="2432"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Coal tar and tarred products</w:t>
            </w:r>
          </w:p>
        </w:tc>
        <w:tc>
          <w:tcPr>
            <w:tcW w:w="2284"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Gavin Griffiths Group</w:t>
            </w:r>
          </w:p>
        </w:tc>
        <w:tc>
          <w:tcPr>
            <w:tcW w:w="2081"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45</w:t>
            </w:r>
          </w:p>
        </w:tc>
        <w:tc>
          <w:tcPr>
            <w:tcW w:w="221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Recycle</w:t>
            </w:r>
          </w:p>
        </w:tc>
      </w:tr>
      <w:tr w:rsidR="00117160">
        <w:trPr>
          <w:trHeight w:val="937"/>
        </w:trPr>
        <w:tc>
          <w:tcPr>
            <w:tcW w:w="2432"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Plastic</w:t>
            </w:r>
          </w:p>
        </w:tc>
        <w:tc>
          <w:tcPr>
            <w:tcW w:w="2284"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Gavin Griffiths Group</w:t>
            </w:r>
          </w:p>
        </w:tc>
        <w:tc>
          <w:tcPr>
            <w:tcW w:w="2081"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5</w:t>
            </w:r>
          </w:p>
        </w:tc>
        <w:tc>
          <w:tcPr>
            <w:tcW w:w="221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Recycle</w:t>
            </w:r>
          </w:p>
        </w:tc>
      </w:tr>
      <w:tr w:rsidR="00117160">
        <w:trPr>
          <w:trHeight w:val="937"/>
        </w:trPr>
        <w:tc>
          <w:tcPr>
            <w:tcW w:w="2432"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Empty packaging contaminated</w:t>
            </w:r>
          </w:p>
        </w:tc>
        <w:tc>
          <w:tcPr>
            <w:tcW w:w="2284"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w:t>
            </w:r>
          </w:p>
        </w:tc>
        <w:tc>
          <w:tcPr>
            <w:tcW w:w="2081"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0</w:t>
            </w:r>
          </w:p>
        </w:tc>
        <w:tc>
          <w:tcPr>
            <w:tcW w:w="221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Return to factories</w:t>
            </w:r>
          </w:p>
        </w:tc>
      </w:tr>
      <w:tr w:rsidR="00117160">
        <w:trPr>
          <w:trHeight w:val="937"/>
        </w:trPr>
        <w:tc>
          <w:tcPr>
            <w:tcW w:w="2432"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Framework metal moulding (Iron and steel)</w:t>
            </w:r>
          </w:p>
        </w:tc>
        <w:tc>
          <w:tcPr>
            <w:tcW w:w="2284"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w:t>
            </w:r>
          </w:p>
        </w:tc>
        <w:tc>
          <w:tcPr>
            <w:tcW w:w="2081"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2000</w:t>
            </w:r>
          </w:p>
        </w:tc>
        <w:tc>
          <w:tcPr>
            <w:tcW w:w="221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Re-use</w:t>
            </w:r>
          </w:p>
        </w:tc>
      </w:tr>
    </w:tbl>
    <w:p w:rsidR="00117160" w:rsidRDefault="00117160">
      <w:pPr>
        <w:rPr>
          <w:rFonts w:asciiTheme="minorBidi" w:hAnsiTheme="minorBidi"/>
          <w:sz w:val="24"/>
          <w:szCs w:val="24"/>
        </w:rPr>
      </w:pPr>
    </w:p>
    <w:p w:rsidR="00972C5C" w:rsidRDefault="00972C5C">
      <w:pPr>
        <w:rPr>
          <w:rFonts w:asciiTheme="minorBidi" w:hAnsiTheme="minorBidi"/>
          <w:sz w:val="24"/>
          <w:szCs w:val="24"/>
        </w:rPr>
      </w:pPr>
    </w:p>
    <w:p w:rsidR="00972C5C" w:rsidRDefault="00972C5C">
      <w:pPr>
        <w:rPr>
          <w:rFonts w:asciiTheme="minorBidi" w:hAnsiTheme="minorBidi"/>
          <w:sz w:val="24"/>
          <w:szCs w:val="24"/>
        </w:rPr>
      </w:pPr>
    </w:p>
    <w:p w:rsidR="00972C5C" w:rsidRDefault="00972C5C">
      <w:pPr>
        <w:rPr>
          <w:rFonts w:asciiTheme="minorBidi" w:hAnsiTheme="minorBidi"/>
          <w:sz w:val="24"/>
          <w:szCs w:val="24"/>
        </w:rPr>
      </w:pPr>
    </w:p>
    <w:p w:rsidR="00117160" w:rsidRDefault="00117160">
      <w:pPr>
        <w:rPr>
          <w:rFonts w:asciiTheme="minorBidi" w:hAnsiTheme="minorBidi"/>
          <w:sz w:val="24"/>
          <w:szCs w:val="24"/>
        </w:rPr>
      </w:pPr>
    </w:p>
    <w:p w:rsidR="00117160" w:rsidRDefault="00C850EC">
      <w:pPr>
        <w:pStyle w:val="Heading1"/>
      </w:pPr>
      <w:bookmarkStart w:id="8" w:name="_Toc36379054"/>
      <w:r>
        <w:t>Budget for waste management</w:t>
      </w:r>
      <w:bookmarkEnd w:id="8"/>
    </w:p>
    <w:p w:rsidR="00117160" w:rsidRDefault="00117160"/>
    <w:tbl>
      <w:tblPr>
        <w:tblStyle w:val="TableGrid"/>
        <w:tblW w:w="10792" w:type="dxa"/>
        <w:tblInd w:w="-884" w:type="dxa"/>
        <w:tblLook w:val="04A0" w:firstRow="1" w:lastRow="0" w:firstColumn="1" w:lastColumn="0" w:noHBand="0" w:noVBand="1"/>
      </w:tblPr>
      <w:tblGrid>
        <w:gridCol w:w="1888"/>
        <w:gridCol w:w="1888"/>
        <w:gridCol w:w="1887"/>
        <w:gridCol w:w="1561"/>
        <w:gridCol w:w="1700"/>
        <w:gridCol w:w="1868"/>
      </w:tblGrid>
      <w:tr w:rsidR="00117160">
        <w:trPr>
          <w:trHeight w:val="989"/>
        </w:trPr>
        <w:tc>
          <w:tcPr>
            <w:tcW w:w="1887"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Type of waste</w:t>
            </w:r>
          </w:p>
        </w:tc>
        <w:tc>
          <w:tcPr>
            <w:tcW w:w="188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Volume</w:t>
            </w:r>
          </w:p>
          <w:p w:rsidR="00117160" w:rsidRDefault="00C850EC">
            <w:pPr>
              <w:spacing w:after="0" w:line="240" w:lineRule="auto"/>
              <w:jc w:val="center"/>
              <w:rPr>
                <w:rFonts w:asciiTheme="minorBidi" w:hAnsiTheme="minorBidi"/>
                <w:sz w:val="24"/>
                <w:szCs w:val="24"/>
              </w:rPr>
            </w:pPr>
            <w:r>
              <w:rPr>
                <w:rFonts w:asciiTheme="minorBidi" w:hAnsiTheme="minorBidi"/>
                <w:sz w:val="24"/>
                <w:szCs w:val="24"/>
              </w:rPr>
              <w:t>m³</w:t>
            </w:r>
          </w:p>
        </w:tc>
        <w:tc>
          <w:tcPr>
            <w:tcW w:w="1887"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Number of 14-yard skip (10.7m³)</w:t>
            </w:r>
          </w:p>
        </w:tc>
        <w:tc>
          <w:tcPr>
            <w:tcW w:w="1561"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Truck (14</w:t>
            </w:r>
            <w:r>
              <w:t xml:space="preserve"> </w:t>
            </w:r>
            <w:r>
              <w:rPr>
                <w:rFonts w:asciiTheme="minorBidi" w:hAnsiTheme="minorBidi"/>
                <w:sz w:val="24"/>
                <w:szCs w:val="24"/>
              </w:rPr>
              <w:t>m³)</w:t>
            </w:r>
          </w:p>
        </w:tc>
        <w:tc>
          <w:tcPr>
            <w:tcW w:w="1700"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Cost per truck/skip</w:t>
            </w:r>
          </w:p>
        </w:tc>
        <w:tc>
          <w:tcPr>
            <w:tcW w:w="186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Total cost</w:t>
            </w:r>
          </w:p>
        </w:tc>
      </w:tr>
      <w:tr w:rsidR="00117160">
        <w:trPr>
          <w:trHeight w:val="989"/>
        </w:trPr>
        <w:tc>
          <w:tcPr>
            <w:tcW w:w="1887"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Soil</w:t>
            </w:r>
          </w:p>
        </w:tc>
        <w:tc>
          <w:tcPr>
            <w:tcW w:w="188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15740.8</w:t>
            </w:r>
          </w:p>
        </w:tc>
        <w:tc>
          <w:tcPr>
            <w:tcW w:w="1887"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w:t>
            </w:r>
          </w:p>
        </w:tc>
        <w:tc>
          <w:tcPr>
            <w:tcW w:w="1561"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1125</w:t>
            </w:r>
          </w:p>
        </w:tc>
        <w:tc>
          <w:tcPr>
            <w:tcW w:w="1700"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£35.40</w:t>
            </w:r>
          </w:p>
        </w:tc>
        <w:tc>
          <w:tcPr>
            <w:tcW w:w="186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£39825</w:t>
            </w:r>
          </w:p>
        </w:tc>
      </w:tr>
      <w:tr w:rsidR="00117160">
        <w:trPr>
          <w:trHeight w:val="928"/>
        </w:trPr>
        <w:tc>
          <w:tcPr>
            <w:tcW w:w="1887"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Concrete</w:t>
            </w:r>
          </w:p>
        </w:tc>
        <w:tc>
          <w:tcPr>
            <w:tcW w:w="188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4,930.39</w:t>
            </w:r>
            <w:r>
              <w:rPr>
                <w:rFonts w:asciiTheme="minorBidi" w:hAnsiTheme="minorBidi"/>
                <w:sz w:val="24"/>
                <w:szCs w:val="24"/>
              </w:rPr>
              <w:t>‬</w:t>
            </w:r>
          </w:p>
        </w:tc>
        <w:tc>
          <w:tcPr>
            <w:tcW w:w="1887"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460.78</w:t>
            </w:r>
          </w:p>
        </w:tc>
        <w:tc>
          <w:tcPr>
            <w:tcW w:w="1561" w:type="dxa"/>
            <w:shd w:val="clear" w:color="auto" w:fill="auto"/>
          </w:tcPr>
          <w:p w:rsidR="00117160" w:rsidRDefault="00117160">
            <w:pPr>
              <w:spacing w:after="0" w:line="240" w:lineRule="auto"/>
              <w:jc w:val="center"/>
              <w:rPr>
                <w:rFonts w:asciiTheme="minorBidi" w:hAnsiTheme="minorBidi"/>
                <w:sz w:val="24"/>
                <w:szCs w:val="24"/>
              </w:rPr>
            </w:pPr>
          </w:p>
        </w:tc>
        <w:tc>
          <w:tcPr>
            <w:tcW w:w="1700"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£200</w:t>
            </w:r>
          </w:p>
        </w:tc>
        <w:tc>
          <w:tcPr>
            <w:tcW w:w="186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£92200</w:t>
            </w:r>
          </w:p>
        </w:tc>
      </w:tr>
      <w:tr w:rsidR="00117160">
        <w:trPr>
          <w:trHeight w:val="989"/>
        </w:trPr>
        <w:tc>
          <w:tcPr>
            <w:tcW w:w="1887"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Steel</w:t>
            </w:r>
          </w:p>
          <w:p w:rsidR="00117160" w:rsidRDefault="00117160">
            <w:pPr>
              <w:spacing w:after="0" w:line="240" w:lineRule="auto"/>
              <w:jc w:val="center"/>
              <w:rPr>
                <w:rFonts w:asciiTheme="minorBidi" w:hAnsiTheme="minorBidi"/>
                <w:sz w:val="24"/>
                <w:szCs w:val="24"/>
              </w:rPr>
            </w:pPr>
          </w:p>
          <w:p w:rsidR="00117160" w:rsidRDefault="00117160">
            <w:pPr>
              <w:spacing w:after="0" w:line="240" w:lineRule="auto"/>
              <w:jc w:val="center"/>
              <w:rPr>
                <w:rFonts w:asciiTheme="minorBidi" w:hAnsiTheme="minorBidi"/>
                <w:sz w:val="24"/>
                <w:szCs w:val="24"/>
              </w:rPr>
            </w:pPr>
          </w:p>
        </w:tc>
        <w:tc>
          <w:tcPr>
            <w:tcW w:w="188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0</w:t>
            </w:r>
          </w:p>
        </w:tc>
        <w:tc>
          <w:tcPr>
            <w:tcW w:w="1887"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0</w:t>
            </w:r>
          </w:p>
        </w:tc>
        <w:tc>
          <w:tcPr>
            <w:tcW w:w="1561"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0</w:t>
            </w:r>
          </w:p>
        </w:tc>
        <w:tc>
          <w:tcPr>
            <w:tcW w:w="1700"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0</w:t>
            </w:r>
          </w:p>
        </w:tc>
        <w:tc>
          <w:tcPr>
            <w:tcW w:w="186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0</w:t>
            </w:r>
          </w:p>
        </w:tc>
      </w:tr>
      <w:tr w:rsidR="00117160">
        <w:trPr>
          <w:trHeight w:val="989"/>
        </w:trPr>
        <w:tc>
          <w:tcPr>
            <w:tcW w:w="1887"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 xml:space="preserve">Mixed </w:t>
            </w:r>
          </w:p>
        </w:tc>
        <w:tc>
          <w:tcPr>
            <w:tcW w:w="188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10.7</w:t>
            </w:r>
          </w:p>
        </w:tc>
        <w:tc>
          <w:tcPr>
            <w:tcW w:w="1887"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1</w:t>
            </w:r>
          </w:p>
        </w:tc>
        <w:tc>
          <w:tcPr>
            <w:tcW w:w="1561"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w:t>
            </w:r>
          </w:p>
        </w:tc>
        <w:tc>
          <w:tcPr>
            <w:tcW w:w="1700"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£200</w:t>
            </w:r>
          </w:p>
        </w:tc>
        <w:tc>
          <w:tcPr>
            <w:tcW w:w="186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£200</w:t>
            </w:r>
          </w:p>
        </w:tc>
      </w:tr>
      <w:tr w:rsidR="00117160">
        <w:trPr>
          <w:trHeight w:val="928"/>
        </w:trPr>
        <w:tc>
          <w:tcPr>
            <w:tcW w:w="1887"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Coal tar and tarred products</w:t>
            </w:r>
          </w:p>
        </w:tc>
        <w:tc>
          <w:tcPr>
            <w:tcW w:w="188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45</w:t>
            </w:r>
          </w:p>
        </w:tc>
        <w:tc>
          <w:tcPr>
            <w:tcW w:w="1887"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5</w:t>
            </w:r>
          </w:p>
        </w:tc>
        <w:tc>
          <w:tcPr>
            <w:tcW w:w="1561" w:type="dxa"/>
            <w:shd w:val="clear" w:color="auto" w:fill="auto"/>
          </w:tcPr>
          <w:p w:rsidR="00117160" w:rsidRDefault="00117160">
            <w:pPr>
              <w:spacing w:after="0" w:line="240" w:lineRule="auto"/>
              <w:jc w:val="center"/>
              <w:rPr>
                <w:rFonts w:asciiTheme="minorBidi" w:hAnsiTheme="minorBidi"/>
                <w:sz w:val="24"/>
                <w:szCs w:val="24"/>
              </w:rPr>
            </w:pPr>
          </w:p>
        </w:tc>
        <w:tc>
          <w:tcPr>
            <w:tcW w:w="1700"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£200</w:t>
            </w:r>
          </w:p>
        </w:tc>
        <w:tc>
          <w:tcPr>
            <w:tcW w:w="186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£1000</w:t>
            </w:r>
          </w:p>
        </w:tc>
      </w:tr>
      <w:tr w:rsidR="00117160">
        <w:trPr>
          <w:trHeight w:val="928"/>
        </w:trPr>
        <w:tc>
          <w:tcPr>
            <w:tcW w:w="1887"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Plastic</w:t>
            </w:r>
          </w:p>
        </w:tc>
        <w:tc>
          <w:tcPr>
            <w:tcW w:w="188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5</w:t>
            </w:r>
          </w:p>
        </w:tc>
        <w:tc>
          <w:tcPr>
            <w:tcW w:w="1887"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8-yard skip</w:t>
            </w:r>
          </w:p>
          <w:p w:rsidR="00117160" w:rsidRDefault="00C850EC">
            <w:pPr>
              <w:spacing w:after="0" w:line="240" w:lineRule="auto"/>
              <w:jc w:val="center"/>
              <w:rPr>
                <w:rFonts w:asciiTheme="minorBidi" w:hAnsiTheme="minorBidi"/>
                <w:sz w:val="24"/>
                <w:szCs w:val="24"/>
              </w:rPr>
            </w:pPr>
            <w:r>
              <w:rPr>
                <w:rFonts w:asciiTheme="minorBidi" w:hAnsiTheme="minorBidi"/>
                <w:sz w:val="24"/>
                <w:szCs w:val="24"/>
              </w:rPr>
              <w:t>6m³</w:t>
            </w:r>
          </w:p>
        </w:tc>
        <w:tc>
          <w:tcPr>
            <w:tcW w:w="1561"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w:t>
            </w:r>
          </w:p>
        </w:tc>
        <w:tc>
          <w:tcPr>
            <w:tcW w:w="1700"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£150</w:t>
            </w:r>
          </w:p>
        </w:tc>
        <w:tc>
          <w:tcPr>
            <w:tcW w:w="186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£150</w:t>
            </w:r>
          </w:p>
        </w:tc>
      </w:tr>
      <w:tr w:rsidR="00117160" w:rsidTr="00E5774E">
        <w:trPr>
          <w:trHeight w:val="928"/>
        </w:trPr>
        <w:tc>
          <w:tcPr>
            <w:tcW w:w="1887"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Insulation materials</w:t>
            </w:r>
          </w:p>
        </w:tc>
        <w:tc>
          <w:tcPr>
            <w:tcW w:w="1888" w:type="dxa"/>
            <w:tcBorders>
              <w:bottom w:val="single" w:sz="4" w:space="0" w:color="auto"/>
            </w:tcBorders>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84</w:t>
            </w:r>
          </w:p>
        </w:tc>
        <w:tc>
          <w:tcPr>
            <w:tcW w:w="1887" w:type="dxa"/>
            <w:tcBorders>
              <w:bottom w:val="single" w:sz="4" w:space="0" w:color="auto"/>
            </w:tcBorders>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8</w:t>
            </w:r>
          </w:p>
        </w:tc>
        <w:tc>
          <w:tcPr>
            <w:tcW w:w="1561" w:type="dxa"/>
            <w:tcBorders>
              <w:bottom w:val="single" w:sz="4" w:space="0" w:color="auto"/>
            </w:tcBorders>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w:t>
            </w:r>
          </w:p>
        </w:tc>
        <w:tc>
          <w:tcPr>
            <w:tcW w:w="1700" w:type="dxa"/>
            <w:tcBorders>
              <w:bottom w:val="single" w:sz="4" w:space="0" w:color="auto"/>
            </w:tcBorders>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£200</w:t>
            </w:r>
          </w:p>
        </w:tc>
        <w:tc>
          <w:tcPr>
            <w:tcW w:w="186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£1600</w:t>
            </w:r>
          </w:p>
        </w:tc>
      </w:tr>
      <w:tr w:rsidR="00117160" w:rsidTr="00E5774E">
        <w:trPr>
          <w:trHeight w:val="928"/>
        </w:trPr>
        <w:tc>
          <w:tcPr>
            <w:tcW w:w="1887" w:type="dxa"/>
            <w:shd w:val="clear" w:color="auto" w:fill="auto"/>
          </w:tcPr>
          <w:p w:rsidR="00117160" w:rsidRDefault="00C850EC">
            <w:pPr>
              <w:spacing w:after="0" w:line="240" w:lineRule="auto"/>
              <w:jc w:val="center"/>
            </w:pPr>
            <w:r>
              <w:rPr>
                <w:rFonts w:asciiTheme="minorBidi" w:hAnsiTheme="minorBidi"/>
                <w:sz w:val="24"/>
                <w:szCs w:val="24"/>
              </w:rPr>
              <w:t>TOTAL</w:t>
            </w:r>
          </w:p>
        </w:tc>
        <w:tc>
          <w:tcPr>
            <w:tcW w:w="1888" w:type="dxa"/>
            <w:tcBorders>
              <w:tl2br w:val="single" w:sz="4" w:space="0" w:color="auto"/>
            </w:tcBorders>
            <w:shd w:val="clear" w:color="auto" w:fill="auto"/>
          </w:tcPr>
          <w:p w:rsidR="00117160" w:rsidRDefault="00117160">
            <w:pPr>
              <w:spacing w:after="0" w:line="240" w:lineRule="auto"/>
              <w:jc w:val="center"/>
              <w:rPr>
                <w:rFonts w:asciiTheme="minorBidi" w:hAnsiTheme="minorBidi"/>
                <w:sz w:val="24"/>
                <w:szCs w:val="24"/>
              </w:rPr>
            </w:pPr>
          </w:p>
        </w:tc>
        <w:tc>
          <w:tcPr>
            <w:tcW w:w="1887" w:type="dxa"/>
            <w:tcBorders>
              <w:tl2br w:val="single" w:sz="4" w:space="0" w:color="auto"/>
            </w:tcBorders>
            <w:shd w:val="clear" w:color="auto" w:fill="auto"/>
          </w:tcPr>
          <w:p w:rsidR="00117160" w:rsidRDefault="00117160">
            <w:pPr>
              <w:spacing w:after="0" w:line="240" w:lineRule="auto"/>
              <w:jc w:val="center"/>
              <w:rPr>
                <w:rFonts w:asciiTheme="minorBidi" w:hAnsiTheme="minorBidi"/>
                <w:sz w:val="24"/>
                <w:szCs w:val="24"/>
              </w:rPr>
            </w:pPr>
          </w:p>
        </w:tc>
        <w:tc>
          <w:tcPr>
            <w:tcW w:w="1561" w:type="dxa"/>
            <w:tcBorders>
              <w:tl2br w:val="single" w:sz="4" w:space="0" w:color="auto"/>
            </w:tcBorders>
            <w:shd w:val="clear" w:color="auto" w:fill="auto"/>
          </w:tcPr>
          <w:p w:rsidR="00117160" w:rsidRDefault="00117160">
            <w:pPr>
              <w:spacing w:after="0" w:line="240" w:lineRule="auto"/>
              <w:jc w:val="center"/>
              <w:rPr>
                <w:rFonts w:asciiTheme="minorBidi" w:hAnsiTheme="minorBidi"/>
                <w:sz w:val="24"/>
                <w:szCs w:val="24"/>
              </w:rPr>
            </w:pPr>
          </w:p>
        </w:tc>
        <w:tc>
          <w:tcPr>
            <w:tcW w:w="1700" w:type="dxa"/>
            <w:tcBorders>
              <w:tl2br w:val="single" w:sz="4" w:space="0" w:color="auto"/>
            </w:tcBorders>
            <w:shd w:val="clear" w:color="auto" w:fill="auto"/>
          </w:tcPr>
          <w:p w:rsidR="00117160" w:rsidRDefault="00117160">
            <w:pPr>
              <w:spacing w:after="0" w:line="240" w:lineRule="auto"/>
              <w:jc w:val="center"/>
              <w:rPr>
                <w:rFonts w:asciiTheme="minorBidi" w:hAnsiTheme="minorBidi"/>
                <w:sz w:val="24"/>
                <w:szCs w:val="24"/>
              </w:rPr>
            </w:pPr>
          </w:p>
        </w:tc>
        <w:tc>
          <w:tcPr>
            <w:tcW w:w="1868" w:type="dxa"/>
            <w:shd w:val="clear" w:color="auto" w:fill="auto"/>
          </w:tcPr>
          <w:p w:rsidR="00117160" w:rsidRDefault="00C850EC">
            <w:pPr>
              <w:spacing w:after="0" w:line="240" w:lineRule="auto"/>
              <w:jc w:val="center"/>
              <w:rPr>
                <w:rFonts w:asciiTheme="minorBidi" w:hAnsiTheme="minorBidi"/>
                <w:sz w:val="24"/>
                <w:szCs w:val="24"/>
              </w:rPr>
            </w:pPr>
            <w:r>
              <w:rPr>
                <w:rFonts w:asciiTheme="minorBidi" w:hAnsiTheme="minorBidi"/>
                <w:sz w:val="24"/>
                <w:szCs w:val="24"/>
              </w:rPr>
              <w:t>£134975</w:t>
            </w:r>
          </w:p>
        </w:tc>
      </w:tr>
    </w:tbl>
    <w:p w:rsidR="00117160" w:rsidRDefault="00117160">
      <w:pPr>
        <w:rPr>
          <w:rFonts w:asciiTheme="minorBidi" w:hAnsiTheme="minorBidi"/>
          <w:sz w:val="24"/>
          <w:szCs w:val="24"/>
        </w:rPr>
      </w:pPr>
    </w:p>
    <w:p w:rsidR="00972C5C" w:rsidRDefault="00972C5C">
      <w:pPr>
        <w:rPr>
          <w:rFonts w:asciiTheme="minorBidi" w:hAnsiTheme="minorBidi"/>
          <w:sz w:val="24"/>
          <w:szCs w:val="24"/>
        </w:rPr>
      </w:pPr>
    </w:p>
    <w:p w:rsidR="00972C5C" w:rsidRDefault="00972C5C">
      <w:pPr>
        <w:rPr>
          <w:rFonts w:asciiTheme="minorBidi" w:hAnsiTheme="minorBidi"/>
          <w:sz w:val="24"/>
          <w:szCs w:val="24"/>
        </w:rPr>
      </w:pPr>
    </w:p>
    <w:p w:rsidR="00972C5C" w:rsidRDefault="00972C5C">
      <w:pPr>
        <w:rPr>
          <w:rFonts w:asciiTheme="minorBidi" w:hAnsiTheme="minorBidi"/>
          <w:sz w:val="24"/>
          <w:szCs w:val="24"/>
        </w:rPr>
      </w:pPr>
    </w:p>
    <w:p w:rsidR="00972C5C" w:rsidRDefault="00972C5C">
      <w:pPr>
        <w:rPr>
          <w:rFonts w:asciiTheme="minorBidi" w:hAnsiTheme="minorBidi"/>
          <w:sz w:val="24"/>
          <w:szCs w:val="24"/>
        </w:rPr>
      </w:pPr>
    </w:p>
    <w:p w:rsidR="00972C5C" w:rsidRDefault="00972C5C">
      <w:pPr>
        <w:rPr>
          <w:rFonts w:asciiTheme="minorBidi" w:hAnsiTheme="minorBidi"/>
          <w:sz w:val="24"/>
          <w:szCs w:val="24"/>
        </w:rPr>
      </w:pPr>
    </w:p>
    <w:p w:rsidR="00117160" w:rsidRDefault="00C850EC">
      <w:pPr>
        <w:pStyle w:val="Heading1"/>
      </w:pPr>
      <w:bookmarkStart w:id="9" w:name="_Toc36379055"/>
      <w:r>
        <w:t>Actions for implementation, monitoring and review</w:t>
      </w:r>
      <w:bookmarkEnd w:id="9"/>
    </w:p>
    <w:p w:rsidR="00117160" w:rsidRDefault="00117160">
      <w:pPr>
        <w:rPr>
          <w:rFonts w:asciiTheme="minorBidi" w:hAnsiTheme="minorBidi"/>
          <w:sz w:val="24"/>
          <w:szCs w:val="24"/>
        </w:rPr>
      </w:pPr>
    </w:p>
    <w:p w:rsidR="00117160" w:rsidRPr="007346AE" w:rsidRDefault="00C850EC">
      <w:pPr>
        <w:rPr>
          <w:rStyle w:val="spellingerror"/>
          <w:rFonts w:asciiTheme="minorBidi" w:hAnsiTheme="minorBidi"/>
          <w:sz w:val="24"/>
          <w:szCs w:val="24"/>
        </w:rPr>
      </w:pPr>
      <w:r w:rsidRPr="007346AE">
        <w:rPr>
          <w:rStyle w:val="spellingerror"/>
          <w:rFonts w:asciiTheme="minorBidi" w:hAnsiTheme="minorBidi"/>
          <w:sz w:val="24"/>
          <w:szCs w:val="24"/>
        </w:rPr>
        <w:t>Implementation:</w:t>
      </w:r>
    </w:p>
    <w:p w:rsidR="00117160" w:rsidRDefault="00B05FB3" w:rsidP="00B05FB3">
      <w:pPr>
        <w:pStyle w:val="ListParagraph"/>
        <w:numPr>
          <w:ilvl w:val="0"/>
          <w:numId w:val="7"/>
        </w:numPr>
      </w:pPr>
      <w:r>
        <w:rPr>
          <w:rFonts w:asciiTheme="minorBidi" w:hAnsiTheme="minorBidi"/>
          <w:sz w:val="24"/>
          <w:szCs w:val="24"/>
        </w:rPr>
        <w:t xml:space="preserve">Make a </w:t>
      </w:r>
      <w:r w:rsidRPr="00B05FB3">
        <w:rPr>
          <w:rFonts w:asciiTheme="minorBidi" w:hAnsiTheme="minorBidi"/>
          <w:sz w:val="24"/>
          <w:szCs w:val="24"/>
        </w:rPr>
        <w:t>classification description and waste transfer notes</w:t>
      </w:r>
    </w:p>
    <w:p w:rsidR="00117160" w:rsidRPr="00B05FB3" w:rsidRDefault="00C850EC" w:rsidP="00072DC9">
      <w:pPr>
        <w:pStyle w:val="ListParagraph"/>
        <w:numPr>
          <w:ilvl w:val="0"/>
          <w:numId w:val="7"/>
        </w:numPr>
      </w:pPr>
      <w:r w:rsidRPr="00824892">
        <w:rPr>
          <w:rFonts w:asciiTheme="minorBidi" w:hAnsiTheme="minorBidi"/>
          <w:sz w:val="24"/>
          <w:szCs w:val="24"/>
          <w:lang w:bidi="fa-IR"/>
        </w:rPr>
        <w:t>Distribution note</w:t>
      </w:r>
      <w:r w:rsidR="00F20EEE">
        <w:rPr>
          <w:rFonts w:asciiTheme="minorBidi" w:hAnsiTheme="minorBidi"/>
          <w:sz w:val="24"/>
          <w:szCs w:val="24"/>
          <w:lang w:bidi="fa-IR"/>
        </w:rPr>
        <w:t xml:space="preserve"> </w:t>
      </w:r>
      <w:r w:rsidR="00072DC9">
        <w:rPr>
          <w:rFonts w:asciiTheme="minorBidi" w:hAnsiTheme="minorBidi"/>
          <w:sz w:val="24"/>
          <w:szCs w:val="24"/>
          <w:lang w:bidi="fa-IR"/>
        </w:rPr>
        <w:t>(</w:t>
      </w:r>
      <w:r w:rsidR="00F20EEE" w:rsidRPr="00F20EEE">
        <w:rPr>
          <w:rFonts w:asciiTheme="minorBidi" w:hAnsiTheme="minorBidi"/>
          <w:sz w:val="24"/>
          <w:szCs w:val="24"/>
          <w:lang w:bidi="fa-IR"/>
        </w:rPr>
        <w:t>short description of measure</w:t>
      </w:r>
      <w:r w:rsidR="00072DC9">
        <w:rPr>
          <w:rFonts w:asciiTheme="minorBidi" w:hAnsiTheme="minorBidi"/>
          <w:sz w:val="24"/>
          <w:szCs w:val="24"/>
          <w:lang w:bidi="fa-IR"/>
        </w:rPr>
        <w:t xml:space="preserve"> and work)</w:t>
      </w:r>
    </w:p>
    <w:p w:rsidR="00B05FB3" w:rsidRPr="00824892" w:rsidRDefault="00B05FB3" w:rsidP="00B05FB3">
      <w:pPr>
        <w:pStyle w:val="ListParagraph"/>
        <w:numPr>
          <w:ilvl w:val="0"/>
          <w:numId w:val="7"/>
        </w:numPr>
      </w:pPr>
      <w:r w:rsidRPr="00824892">
        <w:rPr>
          <w:rFonts w:asciiTheme="minorBidi" w:hAnsiTheme="minorBidi"/>
          <w:sz w:val="24"/>
          <w:szCs w:val="24"/>
          <w:lang w:bidi="fa-IR"/>
        </w:rPr>
        <w:t>Have a meeting with both LG Murphy and Gavin Gr</w:t>
      </w:r>
      <w:r>
        <w:rPr>
          <w:rFonts w:asciiTheme="minorBidi" w:hAnsiTheme="minorBidi"/>
          <w:sz w:val="24"/>
          <w:szCs w:val="24"/>
          <w:lang w:bidi="fa-IR"/>
        </w:rPr>
        <w:t>iffiths companies twice a month.</w:t>
      </w:r>
    </w:p>
    <w:p w:rsidR="00117160" w:rsidRDefault="00C850EC" w:rsidP="00824892">
      <w:pPr>
        <w:pStyle w:val="ListParagraph"/>
        <w:numPr>
          <w:ilvl w:val="0"/>
          <w:numId w:val="7"/>
        </w:numPr>
      </w:pPr>
      <w:r w:rsidRPr="00824892">
        <w:rPr>
          <w:rFonts w:asciiTheme="minorBidi" w:hAnsiTheme="minorBidi"/>
          <w:sz w:val="24"/>
          <w:szCs w:val="24"/>
        </w:rPr>
        <w:t xml:space="preserve">Train the gangs to create minimum waste </w:t>
      </w:r>
    </w:p>
    <w:p w:rsidR="00117160" w:rsidRDefault="00C850EC" w:rsidP="00824892">
      <w:pPr>
        <w:pStyle w:val="ListParagraph"/>
        <w:numPr>
          <w:ilvl w:val="0"/>
          <w:numId w:val="7"/>
        </w:numPr>
      </w:pPr>
      <w:r w:rsidRPr="00824892">
        <w:rPr>
          <w:rFonts w:asciiTheme="minorBidi" w:hAnsiTheme="minorBidi"/>
          <w:sz w:val="24"/>
          <w:szCs w:val="24"/>
          <w:lang w:bidi="fa-IR"/>
        </w:rPr>
        <w:t>Find the safe place for skips with easy access to them.</w:t>
      </w:r>
    </w:p>
    <w:p w:rsidR="00117160" w:rsidRDefault="00C850EC" w:rsidP="00824892">
      <w:pPr>
        <w:pStyle w:val="ListParagraph"/>
        <w:numPr>
          <w:ilvl w:val="0"/>
          <w:numId w:val="7"/>
        </w:numPr>
      </w:pPr>
      <w:r w:rsidRPr="00824892">
        <w:rPr>
          <w:rFonts w:asciiTheme="minorBidi" w:hAnsiTheme="minorBidi"/>
          <w:sz w:val="24"/>
          <w:szCs w:val="24"/>
        </w:rPr>
        <w:t>Insure that there are separate skips for each type of waste and train the labourers to put the waste into the correct skip</w:t>
      </w:r>
    </w:p>
    <w:p w:rsidR="00117160" w:rsidRDefault="00C850EC" w:rsidP="00824892">
      <w:pPr>
        <w:pStyle w:val="ListParagraph"/>
        <w:numPr>
          <w:ilvl w:val="0"/>
          <w:numId w:val="7"/>
        </w:numPr>
      </w:pPr>
      <w:r w:rsidRPr="00824892">
        <w:rPr>
          <w:rFonts w:asciiTheme="minorBidi" w:hAnsiTheme="minorBidi"/>
          <w:sz w:val="24"/>
          <w:szCs w:val="24"/>
        </w:rPr>
        <w:t>Make a track to access the excavation.</w:t>
      </w:r>
    </w:p>
    <w:p w:rsidR="00117160" w:rsidRDefault="00C850EC" w:rsidP="00824892">
      <w:pPr>
        <w:pStyle w:val="ListParagraph"/>
        <w:numPr>
          <w:ilvl w:val="0"/>
          <w:numId w:val="7"/>
        </w:numPr>
      </w:pPr>
      <w:r w:rsidRPr="00824892">
        <w:rPr>
          <w:rFonts w:asciiTheme="minorBidi" w:hAnsiTheme="minorBidi"/>
          <w:sz w:val="24"/>
          <w:szCs w:val="24"/>
        </w:rPr>
        <w:t>Have a store to protect any metal from the rain</w:t>
      </w:r>
    </w:p>
    <w:p w:rsidR="00117160" w:rsidRPr="00B05FB3" w:rsidRDefault="00C850EC" w:rsidP="00824892">
      <w:pPr>
        <w:pStyle w:val="ListParagraph"/>
        <w:numPr>
          <w:ilvl w:val="0"/>
          <w:numId w:val="7"/>
        </w:numPr>
      </w:pPr>
      <w:r w:rsidRPr="00824892">
        <w:rPr>
          <w:rFonts w:asciiTheme="minorBidi" w:hAnsiTheme="minorBidi"/>
          <w:sz w:val="24"/>
          <w:szCs w:val="24"/>
        </w:rPr>
        <w:t>Contact any delivery companies to confirm details</w:t>
      </w:r>
      <w:r w:rsidRPr="00824892">
        <w:rPr>
          <w:rFonts w:asciiTheme="minorBidi" w:hAnsiTheme="minorBidi"/>
          <w:sz w:val="24"/>
          <w:szCs w:val="24"/>
          <w:lang w:bidi="fa-IR"/>
        </w:rPr>
        <w:t xml:space="preserve"> so that the site is ready for each delivery</w:t>
      </w:r>
    </w:p>
    <w:p w:rsidR="00B05FB3" w:rsidRPr="00B05FB3" w:rsidRDefault="00DF11F6" w:rsidP="00B05FB3">
      <w:pPr>
        <w:pStyle w:val="ListParagraph"/>
        <w:numPr>
          <w:ilvl w:val="0"/>
          <w:numId w:val="7"/>
        </w:numPr>
        <w:rPr>
          <w:rFonts w:asciiTheme="minorBidi" w:hAnsiTheme="minorBidi"/>
          <w:sz w:val="24"/>
          <w:szCs w:val="24"/>
        </w:rPr>
      </w:pPr>
      <w:r>
        <w:rPr>
          <w:rFonts w:asciiTheme="minorBidi" w:hAnsiTheme="minorBidi"/>
          <w:sz w:val="24"/>
          <w:szCs w:val="24"/>
        </w:rPr>
        <w:t>c</w:t>
      </w:r>
      <w:r w:rsidR="00B05FB3" w:rsidRPr="00B05FB3">
        <w:rPr>
          <w:rFonts w:asciiTheme="minorBidi" w:hAnsiTheme="minorBidi"/>
          <w:sz w:val="24"/>
          <w:szCs w:val="24"/>
        </w:rPr>
        <w:t>heck with the Environment Agency that the waste collector has the correct licensing to carry waste</w:t>
      </w:r>
    </w:p>
    <w:p w:rsidR="00117C07" w:rsidRDefault="00117C07" w:rsidP="00117C07">
      <w:pPr>
        <w:pStyle w:val="ListParagraph"/>
        <w:numPr>
          <w:ilvl w:val="0"/>
          <w:numId w:val="7"/>
        </w:numPr>
        <w:rPr>
          <w:rFonts w:asciiTheme="minorBidi" w:hAnsiTheme="minorBidi"/>
          <w:sz w:val="24"/>
          <w:szCs w:val="24"/>
        </w:rPr>
      </w:pPr>
      <w:r w:rsidRPr="00117C07">
        <w:rPr>
          <w:rFonts w:asciiTheme="minorBidi" w:hAnsiTheme="minorBidi"/>
          <w:sz w:val="24"/>
          <w:szCs w:val="24"/>
        </w:rPr>
        <w:t>Which staff members and available funds are set aside? (staff, budget)</w:t>
      </w:r>
    </w:p>
    <w:p w:rsidR="00117160" w:rsidRPr="00117C07" w:rsidRDefault="00117C07" w:rsidP="00117C07">
      <w:pPr>
        <w:pStyle w:val="ListParagraph"/>
        <w:numPr>
          <w:ilvl w:val="0"/>
          <w:numId w:val="7"/>
        </w:numPr>
        <w:rPr>
          <w:rFonts w:asciiTheme="minorBidi" w:hAnsiTheme="minorBidi"/>
          <w:sz w:val="24"/>
          <w:szCs w:val="24"/>
        </w:rPr>
      </w:pPr>
      <w:r w:rsidRPr="00117C07">
        <w:rPr>
          <w:rFonts w:asciiTheme="minorBidi" w:hAnsiTheme="minorBidi"/>
          <w:sz w:val="24"/>
          <w:szCs w:val="24"/>
        </w:rPr>
        <w:t>Is public information a legal requirement? (which information is required? who has to be informed? by which means? when? how frequently?</w:t>
      </w:r>
    </w:p>
    <w:p w:rsidR="00117160" w:rsidRDefault="00117160">
      <w:pPr>
        <w:rPr>
          <w:rFonts w:asciiTheme="minorBidi" w:hAnsiTheme="minorBidi"/>
          <w:sz w:val="24"/>
          <w:szCs w:val="24"/>
        </w:rPr>
      </w:pPr>
    </w:p>
    <w:p w:rsidR="00117160" w:rsidRPr="007346AE" w:rsidRDefault="00C850EC">
      <w:pPr>
        <w:rPr>
          <w:rStyle w:val="spellingerror"/>
          <w:rFonts w:asciiTheme="minorBidi" w:hAnsiTheme="minorBidi"/>
          <w:sz w:val="24"/>
          <w:szCs w:val="24"/>
        </w:rPr>
      </w:pPr>
      <w:r w:rsidRPr="007346AE">
        <w:rPr>
          <w:rStyle w:val="spellingerror"/>
          <w:rFonts w:asciiTheme="minorBidi" w:hAnsiTheme="minorBidi"/>
          <w:sz w:val="24"/>
          <w:szCs w:val="24"/>
        </w:rPr>
        <w:t>Monitoring:</w:t>
      </w:r>
    </w:p>
    <w:p w:rsidR="00117160" w:rsidRDefault="00C850EC" w:rsidP="00D17AC8">
      <w:pPr>
        <w:pStyle w:val="ListParagraph"/>
        <w:numPr>
          <w:ilvl w:val="0"/>
          <w:numId w:val="8"/>
        </w:numPr>
      </w:pPr>
      <w:r w:rsidRPr="00D17AC8">
        <w:rPr>
          <w:rFonts w:asciiTheme="minorBidi" w:hAnsiTheme="minorBidi"/>
          <w:sz w:val="24"/>
          <w:szCs w:val="24"/>
        </w:rPr>
        <w:t>Check what these companies do with the waste, so that we are aware of its End of Life.</w:t>
      </w:r>
    </w:p>
    <w:p w:rsidR="00117160" w:rsidRDefault="00D17AC8" w:rsidP="00D17AC8">
      <w:pPr>
        <w:pStyle w:val="ListParagraph"/>
        <w:numPr>
          <w:ilvl w:val="0"/>
          <w:numId w:val="8"/>
        </w:numPr>
      </w:pPr>
      <w:r w:rsidRPr="00D17AC8">
        <w:rPr>
          <w:rFonts w:asciiTheme="minorBidi" w:hAnsiTheme="minorBidi"/>
          <w:sz w:val="24"/>
          <w:szCs w:val="24"/>
        </w:rPr>
        <w:t xml:space="preserve">Check each </w:t>
      </w:r>
      <w:r w:rsidR="00C850EC" w:rsidRPr="00D17AC8">
        <w:rPr>
          <w:rFonts w:asciiTheme="minorBidi" w:hAnsiTheme="minorBidi"/>
          <w:sz w:val="24"/>
          <w:szCs w:val="24"/>
        </w:rPr>
        <w:t>delivery</w:t>
      </w:r>
      <w:r w:rsidRPr="00D17AC8">
        <w:rPr>
          <w:rFonts w:asciiTheme="minorBidi" w:hAnsiTheme="minorBidi"/>
          <w:sz w:val="24"/>
          <w:szCs w:val="24"/>
        </w:rPr>
        <w:t xml:space="preserve"> carefully</w:t>
      </w:r>
      <w:r w:rsidR="00C850EC" w:rsidRPr="00D17AC8">
        <w:rPr>
          <w:rFonts w:asciiTheme="minorBidi" w:hAnsiTheme="minorBidi"/>
          <w:sz w:val="24"/>
          <w:szCs w:val="24"/>
        </w:rPr>
        <w:t>.</w:t>
      </w:r>
    </w:p>
    <w:p w:rsidR="00117160" w:rsidRDefault="00C850EC" w:rsidP="00D17AC8">
      <w:pPr>
        <w:pStyle w:val="ListParagraph"/>
        <w:numPr>
          <w:ilvl w:val="0"/>
          <w:numId w:val="8"/>
        </w:numPr>
      </w:pPr>
      <w:r w:rsidRPr="00D17AC8">
        <w:rPr>
          <w:rFonts w:asciiTheme="minorBidi" w:hAnsiTheme="minorBidi"/>
          <w:sz w:val="24"/>
          <w:szCs w:val="24"/>
          <w:lang w:bidi="fa-IR"/>
        </w:rPr>
        <w:t>Don’t mix the waste.  Any hazardous material (</w:t>
      </w:r>
      <w:r w:rsidR="00DF11F6" w:rsidRPr="00D17AC8">
        <w:rPr>
          <w:rFonts w:asciiTheme="minorBidi" w:hAnsiTheme="minorBidi"/>
          <w:sz w:val="24"/>
          <w:szCs w:val="24"/>
          <w:lang w:bidi="fa-IR"/>
        </w:rPr>
        <w:t>e.g.</w:t>
      </w:r>
      <w:r w:rsidRPr="00D17AC8">
        <w:rPr>
          <w:rFonts w:asciiTheme="minorBidi" w:hAnsiTheme="minorBidi"/>
          <w:sz w:val="24"/>
          <w:szCs w:val="24"/>
          <w:lang w:bidi="fa-IR"/>
        </w:rPr>
        <w:t xml:space="preserve"> coal tar and tarred products) must be kept in a locked store</w:t>
      </w:r>
      <w:r w:rsidRPr="00D17AC8">
        <w:rPr>
          <w:rFonts w:asciiTheme="minorBidi" w:hAnsiTheme="minorBidi"/>
          <w:sz w:val="24"/>
          <w:szCs w:val="24"/>
        </w:rPr>
        <w:t>.</w:t>
      </w:r>
    </w:p>
    <w:p w:rsidR="00117160" w:rsidRDefault="00C850EC" w:rsidP="00D17AC8">
      <w:pPr>
        <w:pStyle w:val="ListParagraph"/>
        <w:numPr>
          <w:ilvl w:val="0"/>
          <w:numId w:val="8"/>
        </w:numPr>
      </w:pPr>
      <w:r w:rsidRPr="00D17AC8">
        <w:rPr>
          <w:rFonts w:asciiTheme="minorBidi" w:hAnsiTheme="minorBidi"/>
          <w:sz w:val="24"/>
          <w:szCs w:val="24"/>
          <w:lang w:bidi="fa-IR"/>
        </w:rPr>
        <w:t>Keep the reinforcement in a safe area and put the packaging into its own safe store.</w:t>
      </w:r>
    </w:p>
    <w:p w:rsidR="00117160" w:rsidRDefault="00C850EC" w:rsidP="00D17AC8">
      <w:pPr>
        <w:pStyle w:val="ListParagraph"/>
        <w:numPr>
          <w:ilvl w:val="0"/>
          <w:numId w:val="8"/>
        </w:numPr>
      </w:pPr>
      <w:r w:rsidRPr="00D17AC8">
        <w:rPr>
          <w:rFonts w:asciiTheme="minorBidi" w:hAnsiTheme="minorBidi"/>
          <w:sz w:val="24"/>
          <w:szCs w:val="24"/>
        </w:rPr>
        <w:t>Clean the wheels of any vehicles before they leave the site.</w:t>
      </w:r>
    </w:p>
    <w:p w:rsidR="00117160" w:rsidRDefault="00C850EC" w:rsidP="00D17AC8">
      <w:pPr>
        <w:pStyle w:val="ListParagraph"/>
        <w:numPr>
          <w:ilvl w:val="0"/>
          <w:numId w:val="8"/>
        </w:numPr>
      </w:pPr>
      <w:r w:rsidRPr="00D17AC8">
        <w:rPr>
          <w:rFonts w:asciiTheme="minorBidi" w:hAnsiTheme="minorBidi"/>
          <w:sz w:val="24"/>
          <w:szCs w:val="24"/>
          <w:lang w:bidi="fa-IR"/>
        </w:rPr>
        <w:t>The site must be checked that every day for cleanliness.</w:t>
      </w:r>
    </w:p>
    <w:p w:rsidR="00117160" w:rsidRDefault="00C850EC" w:rsidP="00D17AC8">
      <w:pPr>
        <w:pStyle w:val="ListParagraph"/>
        <w:numPr>
          <w:ilvl w:val="0"/>
          <w:numId w:val="8"/>
        </w:numPr>
        <w:rPr>
          <w:rFonts w:asciiTheme="minorBidi" w:hAnsiTheme="minorBidi"/>
          <w:sz w:val="24"/>
          <w:szCs w:val="24"/>
          <w:lang w:bidi="fa-IR"/>
        </w:rPr>
      </w:pPr>
      <w:r w:rsidRPr="00D17AC8">
        <w:rPr>
          <w:rFonts w:asciiTheme="minorBidi" w:hAnsiTheme="minorBidi"/>
          <w:sz w:val="24"/>
          <w:szCs w:val="24"/>
          <w:lang w:bidi="fa-IR"/>
        </w:rPr>
        <w:t>Write and record all the data.</w:t>
      </w:r>
    </w:p>
    <w:p w:rsidR="00DF11F6" w:rsidRDefault="006C6075" w:rsidP="00DF11F6">
      <w:pPr>
        <w:pStyle w:val="ListParagraph"/>
        <w:numPr>
          <w:ilvl w:val="0"/>
          <w:numId w:val="8"/>
        </w:numPr>
        <w:rPr>
          <w:rFonts w:asciiTheme="minorBidi" w:hAnsiTheme="minorBidi"/>
          <w:sz w:val="24"/>
          <w:szCs w:val="24"/>
          <w:lang w:bidi="fa-IR"/>
        </w:rPr>
      </w:pPr>
      <w:r>
        <w:rPr>
          <w:rFonts w:asciiTheme="minorBidi" w:hAnsiTheme="minorBidi"/>
          <w:sz w:val="24"/>
          <w:szCs w:val="24"/>
          <w:lang w:bidi="fa-IR"/>
        </w:rPr>
        <w:t>Clean and keep the f</w:t>
      </w:r>
      <w:r w:rsidRPr="006C6075">
        <w:rPr>
          <w:rFonts w:asciiTheme="minorBidi" w:hAnsiTheme="minorBidi"/>
          <w:sz w:val="24"/>
          <w:szCs w:val="24"/>
          <w:lang w:bidi="fa-IR"/>
        </w:rPr>
        <w:t>ramework metal moulding (Iron and steel)</w:t>
      </w:r>
      <w:r>
        <w:rPr>
          <w:rFonts w:asciiTheme="minorBidi" w:hAnsiTheme="minorBidi"/>
          <w:sz w:val="24"/>
          <w:szCs w:val="24"/>
          <w:lang w:bidi="fa-IR"/>
        </w:rPr>
        <w:t xml:space="preserve"> in store after work</w:t>
      </w:r>
      <w:r w:rsidR="00DF11F6">
        <w:rPr>
          <w:rFonts w:asciiTheme="minorBidi" w:hAnsiTheme="minorBidi"/>
          <w:sz w:val="24"/>
          <w:szCs w:val="24"/>
          <w:lang w:bidi="fa-IR"/>
        </w:rPr>
        <w:t>.</w:t>
      </w:r>
    </w:p>
    <w:p w:rsidR="006C10B0" w:rsidRDefault="006C10B0" w:rsidP="006C10B0">
      <w:pPr>
        <w:pStyle w:val="ListParagraph"/>
        <w:numPr>
          <w:ilvl w:val="0"/>
          <w:numId w:val="8"/>
        </w:numPr>
        <w:rPr>
          <w:rFonts w:asciiTheme="minorBidi" w:hAnsiTheme="minorBidi"/>
          <w:sz w:val="24"/>
          <w:szCs w:val="24"/>
          <w:lang w:bidi="fa-IR"/>
        </w:rPr>
      </w:pPr>
      <w:r w:rsidRPr="006C10B0">
        <w:rPr>
          <w:rFonts w:asciiTheme="minorBidi" w:hAnsiTheme="minorBidi"/>
          <w:sz w:val="24"/>
          <w:szCs w:val="24"/>
          <w:lang w:bidi="fa-IR"/>
        </w:rPr>
        <w:t>suitable and safe location for skips</w:t>
      </w:r>
    </w:p>
    <w:p w:rsidR="0081560A" w:rsidRPr="006C10B0" w:rsidRDefault="0081560A" w:rsidP="0081560A">
      <w:pPr>
        <w:pStyle w:val="ListParagraph"/>
        <w:numPr>
          <w:ilvl w:val="0"/>
          <w:numId w:val="8"/>
        </w:numPr>
        <w:rPr>
          <w:rFonts w:asciiTheme="minorBidi" w:hAnsiTheme="minorBidi"/>
          <w:sz w:val="24"/>
          <w:szCs w:val="24"/>
          <w:lang w:bidi="fa-IR"/>
        </w:rPr>
      </w:pPr>
      <w:r w:rsidRPr="0081560A">
        <w:rPr>
          <w:rFonts w:asciiTheme="minorBidi" w:hAnsiTheme="minorBidi"/>
          <w:sz w:val="24"/>
          <w:szCs w:val="24"/>
          <w:lang w:bidi="fa-IR"/>
        </w:rPr>
        <w:t>clear signage</w:t>
      </w:r>
    </w:p>
    <w:p w:rsidR="00117160" w:rsidRDefault="00117160">
      <w:pPr>
        <w:rPr>
          <w:rFonts w:asciiTheme="minorBidi" w:hAnsiTheme="minorBidi"/>
          <w:sz w:val="24"/>
          <w:szCs w:val="24"/>
          <w:lang w:bidi="fa-IR"/>
        </w:rPr>
      </w:pPr>
    </w:p>
    <w:p w:rsidR="00117160" w:rsidRPr="007346AE" w:rsidRDefault="00C850EC">
      <w:pPr>
        <w:rPr>
          <w:rStyle w:val="spellingerror"/>
          <w:rFonts w:asciiTheme="minorBidi" w:hAnsiTheme="minorBidi"/>
          <w:sz w:val="24"/>
          <w:szCs w:val="24"/>
        </w:rPr>
      </w:pPr>
      <w:r w:rsidRPr="007346AE">
        <w:rPr>
          <w:rStyle w:val="spellingerror"/>
          <w:rFonts w:asciiTheme="minorBidi" w:hAnsiTheme="minorBidi"/>
          <w:sz w:val="24"/>
          <w:szCs w:val="24"/>
        </w:rPr>
        <w:t>Review:</w:t>
      </w:r>
    </w:p>
    <w:p w:rsidR="00117160" w:rsidRDefault="00C850EC" w:rsidP="00D17AC8">
      <w:pPr>
        <w:pStyle w:val="ListParagraph"/>
        <w:numPr>
          <w:ilvl w:val="0"/>
          <w:numId w:val="9"/>
        </w:numPr>
      </w:pPr>
      <w:r w:rsidRPr="00D17AC8">
        <w:rPr>
          <w:rFonts w:asciiTheme="minorBidi" w:hAnsiTheme="minorBidi"/>
          <w:sz w:val="24"/>
          <w:szCs w:val="24"/>
          <w:lang w:bidi="fa-IR"/>
        </w:rPr>
        <w:t>Review the SWMP plan during construction</w:t>
      </w:r>
    </w:p>
    <w:p w:rsidR="00117160" w:rsidRPr="00D17AC8" w:rsidRDefault="00C850EC" w:rsidP="00D17AC8">
      <w:pPr>
        <w:pStyle w:val="ListParagraph"/>
        <w:numPr>
          <w:ilvl w:val="0"/>
          <w:numId w:val="9"/>
        </w:numPr>
        <w:jc w:val="both"/>
        <w:rPr>
          <w:color w:val="C9211E"/>
        </w:rPr>
      </w:pPr>
      <w:r w:rsidRPr="00D17AC8">
        <w:rPr>
          <w:rFonts w:asciiTheme="minorBidi" w:hAnsiTheme="minorBidi"/>
          <w:sz w:val="24"/>
          <w:szCs w:val="24"/>
          <w:lang w:bidi="fa-IR"/>
        </w:rPr>
        <w:t xml:space="preserve">Fortnightly </w:t>
      </w:r>
      <w:r w:rsidRPr="00D17AC8">
        <w:rPr>
          <w:rFonts w:asciiTheme="minorBidi" w:hAnsiTheme="minorBidi"/>
          <w:color w:val="000000"/>
          <w:sz w:val="24"/>
          <w:szCs w:val="24"/>
          <w:lang w:bidi="fa-IR"/>
        </w:rPr>
        <w:t>meetings during the time of: substructure, superstructure and facade</w:t>
      </w:r>
    </w:p>
    <w:p w:rsidR="00117160" w:rsidRPr="00D17AC8" w:rsidRDefault="00C850EC" w:rsidP="00D17AC8">
      <w:pPr>
        <w:pStyle w:val="ListParagraph"/>
        <w:numPr>
          <w:ilvl w:val="0"/>
          <w:numId w:val="9"/>
        </w:numPr>
        <w:rPr>
          <w:color w:val="C9211E"/>
        </w:rPr>
      </w:pPr>
      <w:r w:rsidRPr="00D17AC8">
        <w:rPr>
          <w:rFonts w:asciiTheme="minorBidi" w:hAnsiTheme="minorBidi"/>
          <w:color w:val="000000"/>
          <w:sz w:val="24"/>
          <w:szCs w:val="24"/>
          <w:lang w:bidi="fa-IR"/>
        </w:rPr>
        <w:t>Discuss regularly with the companies engaged with the waste so that so if anything should go wrong, a solution can be found</w:t>
      </w:r>
    </w:p>
    <w:p w:rsidR="00117160" w:rsidRDefault="00C850EC" w:rsidP="00D17AC8">
      <w:pPr>
        <w:pStyle w:val="ListParagraph"/>
        <w:numPr>
          <w:ilvl w:val="0"/>
          <w:numId w:val="9"/>
        </w:numPr>
        <w:rPr>
          <w:rFonts w:asciiTheme="minorBidi" w:hAnsiTheme="minorBidi"/>
          <w:sz w:val="24"/>
          <w:szCs w:val="24"/>
          <w:lang w:bidi="fa-IR"/>
        </w:rPr>
      </w:pPr>
      <w:r w:rsidRPr="00D17AC8">
        <w:rPr>
          <w:rFonts w:asciiTheme="minorBidi" w:hAnsiTheme="minorBidi"/>
          <w:sz w:val="24"/>
          <w:szCs w:val="24"/>
          <w:lang w:bidi="fa-IR"/>
        </w:rPr>
        <w:t>Record any advices.</w:t>
      </w:r>
    </w:p>
    <w:p w:rsidR="00117160" w:rsidRDefault="00117160">
      <w:pPr>
        <w:rPr>
          <w:rFonts w:asciiTheme="minorBidi" w:hAnsiTheme="minorBidi"/>
          <w:sz w:val="24"/>
          <w:szCs w:val="24"/>
          <w:lang w:bidi="fa-IR"/>
        </w:rPr>
      </w:pPr>
    </w:p>
    <w:p w:rsidR="00972C5C" w:rsidRDefault="00972C5C">
      <w:pPr>
        <w:rPr>
          <w:rFonts w:asciiTheme="minorBidi" w:hAnsiTheme="minorBidi"/>
          <w:sz w:val="24"/>
          <w:szCs w:val="24"/>
          <w:lang w:bidi="fa-IR"/>
        </w:rPr>
      </w:pPr>
    </w:p>
    <w:p w:rsidR="00972C5C" w:rsidRDefault="00972C5C">
      <w:pPr>
        <w:rPr>
          <w:rFonts w:asciiTheme="minorBidi" w:hAnsiTheme="minorBidi"/>
          <w:sz w:val="24"/>
          <w:szCs w:val="24"/>
          <w:lang w:bidi="fa-IR"/>
        </w:rPr>
      </w:pPr>
    </w:p>
    <w:p w:rsidR="00972C5C" w:rsidRDefault="00972C5C">
      <w:pPr>
        <w:rPr>
          <w:rFonts w:asciiTheme="minorBidi" w:hAnsiTheme="minorBidi"/>
          <w:sz w:val="24"/>
          <w:szCs w:val="24"/>
          <w:lang w:bidi="fa-IR"/>
        </w:rPr>
      </w:pPr>
    </w:p>
    <w:p w:rsidR="00942F20" w:rsidRPr="00942F20" w:rsidRDefault="00C850EC" w:rsidP="00942F20">
      <w:pPr>
        <w:pStyle w:val="Heading1"/>
        <w:rPr>
          <w:lang w:bidi="fa-IR"/>
        </w:rPr>
      </w:pPr>
      <w:r>
        <w:rPr>
          <w:rFonts w:asciiTheme="minorBidi" w:hAnsiTheme="minorBidi"/>
          <w:sz w:val="24"/>
          <w:szCs w:val="24"/>
          <w:lang w:bidi="fa-IR"/>
        </w:rPr>
        <w:t xml:space="preserve"> </w:t>
      </w:r>
      <w:bookmarkStart w:id="10" w:name="_Toc36379056"/>
      <w:r w:rsidR="00942F20" w:rsidRPr="00942F20">
        <w:rPr>
          <w:lang w:bidi="fa-IR"/>
        </w:rPr>
        <w:t>Conclusion</w:t>
      </w:r>
      <w:bookmarkEnd w:id="10"/>
    </w:p>
    <w:p w:rsidR="00117160" w:rsidRDefault="00BD7E41" w:rsidP="00BD7E41">
      <w:pPr>
        <w:rPr>
          <w:rFonts w:asciiTheme="minorBidi" w:hAnsiTheme="minorBidi"/>
          <w:sz w:val="24"/>
          <w:szCs w:val="24"/>
          <w:lang w:bidi="fa-IR"/>
        </w:rPr>
      </w:pPr>
      <w:r w:rsidRPr="00BD7E41">
        <w:rPr>
          <w:rFonts w:asciiTheme="minorBidi" w:hAnsiTheme="minorBidi"/>
          <w:sz w:val="24"/>
          <w:szCs w:val="24"/>
          <w:lang w:bidi="fa-IR"/>
        </w:rPr>
        <w:t xml:space="preserve">There is an impressive reduction to be made </w:t>
      </w:r>
      <w:r w:rsidR="00942F20" w:rsidRPr="00942F20">
        <w:rPr>
          <w:rFonts w:asciiTheme="minorBidi" w:hAnsiTheme="minorBidi"/>
          <w:sz w:val="24"/>
          <w:szCs w:val="24"/>
          <w:lang w:bidi="fa-IR"/>
        </w:rPr>
        <w:t xml:space="preserve">off-site reinforcement, glass and aluminium frames. </w:t>
      </w:r>
      <w:r w:rsidRPr="00BD7E41">
        <w:rPr>
          <w:rFonts w:asciiTheme="minorBidi" w:hAnsiTheme="minorBidi"/>
          <w:sz w:val="24"/>
          <w:szCs w:val="24"/>
          <w:lang w:bidi="fa-IR"/>
        </w:rPr>
        <w:t>We are aiming to have 0%</w:t>
      </w:r>
      <w:r>
        <w:rPr>
          <w:rFonts w:asciiTheme="minorBidi" w:hAnsiTheme="minorBidi"/>
          <w:sz w:val="24"/>
          <w:szCs w:val="24"/>
          <w:lang w:bidi="fa-IR"/>
        </w:rPr>
        <w:t xml:space="preserve"> </w:t>
      </w:r>
      <w:r w:rsidR="00942F20" w:rsidRPr="00942F20">
        <w:rPr>
          <w:rFonts w:asciiTheme="minorBidi" w:hAnsiTheme="minorBidi"/>
          <w:sz w:val="24"/>
          <w:szCs w:val="24"/>
          <w:lang w:bidi="fa-IR"/>
        </w:rPr>
        <w:t xml:space="preserve">landfill that has a great impact on environment. We choose 5% waste for concrete that can be acceptable in large volume of pouring concrete </w:t>
      </w:r>
      <w:r w:rsidRPr="00BD7E41">
        <w:rPr>
          <w:rFonts w:asciiTheme="minorBidi" w:hAnsiTheme="minorBidi"/>
          <w:sz w:val="24"/>
          <w:szCs w:val="24"/>
          <w:lang w:bidi="fa-IR"/>
        </w:rPr>
        <w:t xml:space="preserve">such as </w:t>
      </w:r>
      <w:r w:rsidR="00942F20" w:rsidRPr="00942F20">
        <w:rPr>
          <w:rFonts w:asciiTheme="minorBidi" w:hAnsiTheme="minorBidi"/>
          <w:sz w:val="24"/>
          <w:szCs w:val="24"/>
          <w:lang w:bidi="fa-IR"/>
        </w:rPr>
        <w:t xml:space="preserve">foundation and slabs, </w:t>
      </w:r>
      <w:r w:rsidRPr="00BD7E41">
        <w:rPr>
          <w:rFonts w:asciiTheme="minorBidi" w:hAnsiTheme="minorBidi"/>
          <w:sz w:val="24"/>
          <w:szCs w:val="24"/>
          <w:lang w:bidi="fa-IR"/>
        </w:rPr>
        <w:t>but this can be decreased to 3%</w:t>
      </w:r>
      <w:r w:rsidR="00942F20" w:rsidRPr="00942F20">
        <w:rPr>
          <w:rFonts w:asciiTheme="minorBidi" w:hAnsiTheme="minorBidi"/>
          <w:sz w:val="24"/>
          <w:szCs w:val="24"/>
          <w:lang w:bidi="fa-IR"/>
        </w:rPr>
        <w:t xml:space="preserve"> for columns and beams.</w:t>
      </w:r>
    </w:p>
    <w:sectPr w:rsidR="00117160">
      <w:footerReference w:type="default" r:id="rId12"/>
      <w:pgSz w:w="11906" w:h="16838"/>
      <w:pgMar w:top="1992" w:right="1440" w:bottom="1440" w:left="1440" w:header="144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26C" w:rsidRDefault="00F8226C">
      <w:pPr>
        <w:spacing w:after="0" w:line="240" w:lineRule="auto"/>
      </w:pPr>
      <w:r>
        <w:separator/>
      </w:r>
    </w:p>
  </w:endnote>
  <w:endnote w:type="continuationSeparator" w:id="0">
    <w:p w:rsidR="00F8226C" w:rsidRDefault="00F822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3716147"/>
      <w:docPartObj>
        <w:docPartGallery w:val="Page Numbers (Bottom of Page)"/>
        <w:docPartUnique/>
      </w:docPartObj>
    </w:sdtPr>
    <w:sdtEndPr>
      <w:rPr>
        <w:noProof/>
      </w:rPr>
    </w:sdtEndPr>
    <w:sdtContent>
      <w:p w:rsidR="008E14E2" w:rsidRDefault="008E14E2">
        <w:pPr>
          <w:pStyle w:val="Footer"/>
          <w:jc w:val="center"/>
        </w:pPr>
        <w:r>
          <w:fldChar w:fldCharType="begin"/>
        </w:r>
        <w:r>
          <w:instrText xml:space="preserve"> PAGE   \* MERGEFORMAT </w:instrText>
        </w:r>
        <w:r>
          <w:fldChar w:fldCharType="separate"/>
        </w:r>
        <w:r w:rsidR="00F8226C">
          <w:rPr>
            <w:noProof/>
          </w:rPr>
          <w:t>1</w:t>
        </w:r>
        <w:r>
          <w:rPr>
            <w:noProof/>
          </w:rPr>
          <w:fldChar w:fldCharType="end"/>
        </w:r>
      </w:p>
    </w:sdtContent>
  </w:sdt>
  <w:p w:rsidR="008E14E2" w:rsidRDefault="008E14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26C" w:rsidRDefault="00F8226C">
      <w:pPr>
        <w:spacing w:after="0" w:line="240" w:lineRule="auto"/>
      </w:pPr>
      <w:r>
        <w:separator/>
      </w:r>
    </w:p>
  </w:footnote>
  <w:footnote w:type="continuationSeparator" w:id="0">
    <w:p w:rsidR="00F8226C" w:rsidRDefault="00F822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445E6"/>
    <w:multiLevelType w:val="multilevel"/>
    <w:tmpl w:val="79541F7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148316A0"/>
    <w:multiLevelType w:val="hybridMultilevel"/>
    <w:tmpl w:val="5148A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C27CA"/>
    <w:multiLevelType w:val="hybridMultilevel"/>
    <w:tmpl w:val="31DE8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B0266E"/>
    <w:multiLevelType w:val="multilevel"/>
    <w:tmpl w:val="E3A85E8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44052D68"/>
    <w:multiLevelType w:val="hybridMultilevel"/>
    <w:tmpl w:val="713EBCB6"/>
    <w:lvl w:ilvl="0" w:tplc="9000B6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291435"/>
    <w:multiLevelType w:val="hybridMultilevel"/>
    <w:tmpl w:val="EAF43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325DD0"/>
    <w:multiLevelType w:val="multilevel"/>
    <w:tmpl w:val="8186945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7C325AE4"/>
    <w:multiLevelType w:val="multilevel"/>
    <w:tmpl w:val="49FEF60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7C3E1B87"/>
    <w:multiLevelType w:val="multilevel"/>
    <w:tmpl w:val="920A1A6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3"/>
  </w:num>
  <w:num w:numId="2">
    <w:abstractNumId w:val="8"/>
  </w:num>
  <w:num w:numId="3">
    <w:abstractNumId w:val="7"/>
  </w:num>
  <w:num w:numId="4">
    <w:abstractNumId w:val="6"/>
  </w:num>
  <w:num w:numId="5">
    <w:abstractNumId w:val="0"/>
  </w:num>
  <w:num w:numId="6">
    <w:abstractNumId w:val="5"/>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160"/>
    <w:rsid w:val="00072DC9"/>
    <w:rsid w:val="00075944"/>
    <w:rsid w:val="00117160"/>
    <w:rsid w:val="00117C07"/>
    <w:rsid w:val="0019454F"/>
    <w:rsid w:val="002126C5"/>
    <w:rsid w:val="00445391"/>
    <w:rsid w:val="005A32D5"/>
    <w:rsid w:val="006C10B0"/>
    <w:rsid w:val="006C5203"/>
    <w:rsid w:val="006C6075"/>
    <w:rsid w:val="007346AE"/>
    <w:rsid w:val="00776A4F"/>
    <w:rsid w:val="0081560A"/>
    <w:rsid w:val="00824892"/>
    <w:rsid w:val="0087261D"/>
    <w:rsid w:val="008E14E2"/>
    <w:rsid w:val="00942F20"/>
    <w:rsid w:val="00972C5C"/>
    <w:rsid w:val="00996A4D"/>
    <w:rsid w:val="00A52523"/>
    <w:rsid w:val="00AC1AD4"/>
    <w:rsid w:val="00B05FB3"/>
    <w:rsid w:val="00BD7E41"/>
    <w:rsid w:val="00C850EC"/>
    <w:rsid w:val="00CB1F5F"/>
    <w:rsid w:val="00D17AC8"/>
    <w:rsid w:val="00DA7CBE"/>
    <w:rsid w:val="00DF11F6"/>
    <w:rsid w:val="00E5774E"/>
    <w:rsid w:val="00F20EEE"/>
    <w:rsid w:val="00F8226C"/>
  </w:rsids>
  <m:mathPr>
    <m:mathFont m:val="Cambria Math"/>
    <m:brkBin m:val="before"/>
    <m:brkBinSub m:val="--"/>
    <m:smallFrac m:val="0"/>
    <m:dispDef/>
    <m:lMargin m:val="0"/>
    <m:rMargin m:val="0"/>
    <m:defJc m:val="centerGroup"/>
    <m:wrapIndent m:val="1440"/>
    <m:intLim m:val="subSup"/>
    <m:naryLim m:val="undOvr"/>
  </m:mathPr>
  <w:themeFontLang w:val="en-GB"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40B21"/>
  <w15:docId w15:val="{54BD9ACB-6925-4359-BBD9-39B6C656A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paragraph" w:styleId="Heading1">
    <w:name w:val="heading 1"/>
    <w:basedOn w:val="Normal"/>
    <w:next w:val="Normal"/>
    <w:link w:val="Heading1Char"/>
    <w:uiPriority w:val="9"/>
    <w:qFormat/>
    <w:rsid w:val="006C4F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qFormat/>
    <w:rsid w:val="00E722D2"/>
    <w:rPr>
      <w:color w:val="808080"/>
    </w:rPr>
  </w:style>
  <w:style w:type="character" w:customStyle="1" w:styleId="spellingerror">
    <w:name w:val="spellingerror"/>
    <w:basedOn w:val="DefaultParagraphFont"/>
    <w:qFormat/>
    <w:rsid w:val="001B0882"/>
  </w:style>
  <w:style w:type="character" w:customStyle="1" w:styleId="InternetLink">
    <w:name w:val="Internet Link"/>
    <w:basedOn w:val="DefaultParagraphFont"/>
    <w:uiPriority w:val="99"/>
    <w:unhideWhenUsed/>
    <w:rsid w:val="00A47471"/>
    <w:rPr>
      <w:color w:val="0000FF"/>
      <w:u w:val="single"/>
    </w:rPr>
  </w:style>
  <w:style w:type="character" w:customStyle="1" w:styleId="Heading1Char">
    <w:name w:val="Heading 1 Char"/>
    <w:basedOn w:val="DefaultParagraphFont"/>
    <w:link w:val="Heading1"/>
    <w:uiPriority w:val="9"/>
    <w:qFormat/>
    <w:rsid w:val="006C4F6F"/>
    <w:rPr>
      <w:rFonts w:asciiTheme="majorHAnsi" w:eastAsiaTheme="majorEastAsia" w:hAnsiTheme="majorHAnsi" w:cstheme="majorBidi"/>
      <w:color w:val="2F5496" w:themeColor="accent1" w:themeShade="BF"/>
      <w:sz w:val="32"/>
      <w:szCs w:val="32"/>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next w:val="Normal"/>
    <w:uiPriority w:val="35"/>
    <w:unhideWhenUsed/>
    <w:qFormat/>
    <w:rsid w:val="005D7FC7"/>
    <w:pPr>
      <w:spacing w:after="200" w:line="240" w:lineRule="auto"/>
    </w:pPr>
    <w:rPr>
      <w:i/>
      <w:iCs/>
      <w:color w:val="44546A" w:themeColor="text2"/>
      <w:sz w:val="18"/>
      <w:szCs w:val="18"/>
    </w:rPr>
  </w:style>
  <w:style w:type="paragraph" w:customStyle="1" w:styleId="Index">
    <w:name w:val="Index"/>
    <w:basedOn w:val="Normal"/>
    <w:qFormat/>
    <w:pPr>
      <w:suppressLineNumbers/>
    </w:pPr>
    <w:rPr>
      <w:rFonts w:cs="Lucida Sans"/>
    </w:rPr>
  </w:style>
  <w:style w:type="paragraph" w:styleId="ListParagraph">
    <w:name w:val="List Paragraph"/>
    <w:basedOn w:val="Normal"/>
    <w:uiPriority w:val="34"/>
    <w:qFormat/>
    <w:rsid w:val="00EB6747"/>
    <w:pPr>
      <w:ind w:left="720"/>
      <w:contextualSpacing/>
    </w:pPr>
  </w:style>
  <w:style w:type="paragraph" w:customStyle="1" w:styleId="Standard">
    <w:name w:val="Standard"/>
    <w:qFormat/>
    <w:rsid w:val="008E13F6"/>
    <w:pPr>
      <w:suppressAutoHyphens/>
      <w:textAlignment w:val="baseline"/>
    </w:pPr>
    <w:rPr>
      <w:rFonts w:ascii="Liberation Serif" w:eastAsia="NSimSun" w:hAnsi="Liberation Serif" w:cs="Lucida Sans"/>
      <w:kern w:val="2"/>
      <w:sz w:val="24"/>
      <w:szCs w:val="24"/>
      <w:lang w:eastAsia="zh-CN" w:bidi="hi-IN"/>
    </w:rPr>
  </w:style>
  <w:style w:type="paragraph" w:customStyle="1" w:styleId="HeaderandFooter">
    <w:name w:val="Header and Footer"/>
    <w:basedOn w:val="Normal"/>
    <w:qFormat/>
    <w:pPr>
      <w:suppressLineNumbers/>
      <w:tabs>
        <w:tab w:val="center" w:pos="4513"/>
        <w:tab w:val="right" w:pos="9026"/>
      </w:tabs>
    </w:pPr>
  </w:style>
  <w:style w:type="paragraph" w:styleId="Header">
    <w:name w:val="header"/>
    <w:basedOn w:val="HeaderandFooter"/>
  </w:style>
  <w:style w:type="table" w:styleId="TableGrid">
    <w:name w:val="Table Grid"/>
    <w:basedOn w:val="TableNormal"/>
    <w:uiPriority w:val="39"/>
    <w:rsid w:val="00AB74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B1F5F"/>
    <w:pPr>
      <w:outlineLvl w:val="9"/>
    </w:pPr>
    <w:rPr>
      <w:lang w:val="en-US"/>
    </w:rPr>
  </w:style>
  <w:style w:type="paragraph" w:styleId="TOC1">
    <w:name w:val="toc 1"/>
    <w:basedOn w:val="Normal"/>
    <w:next w:val="Normal"/>
    <w:autoRedefine/>
    <w:uiPriority w:val="39"/>
    <w:unhideWhenUsed/>
    <w:rsid w:val="00CB1F5F"/>
    <w:pPr>
      <w:spacing w:after="100"/>
    </w:pPr>
  </w:style>
  <w:style w:type="character" w:styleId="Hyperlink">
    <w:name w:val="Hyperlink"/>
    <w:basedOn w:val="DefaultParagraphFont"/>
    <w:uiPriority w:val="99"/>
    <w:unhideWhenUsed/>
    <w:rsid w:val="00CB1F5F"/>
    <w:rPr>
      <w:color w:val="0563C1" w:themeColor="hyperlink"/>
      <w:u w:val="single"/>
    </w:rPr>
  </w:style>
  <w:style w:type="paragraph" w:styleId="Footer">
    <w:name w:val="footer"/>
    <w:basedOn w:val="Normal"/>
    <w:link w:val="FooterChar"/>
    <w:uiPriority w:val="99"/>
    <w:unhideWhenUsed/>
    <w:rsid w:val="008E14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www.wrap.org.uk/sites/files/wrap/Reporting%20Guidance.pdf" TargetMode="External"/><Relationship Id="rId4" Type="http://schemas.openxmlformats.org/officeDocument/2006/relationships/settings" Target="settings.xml"/><Relationship Id="rId9" Type="http://schemas.openxmlformats.org/officeDocument/2006/relationships/hyperlink" Target="https://www.gov.uk/government/publications/national-waste-programme-project-waste-management-plan-pwmp-templat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0A2E2-1C25-4834-B020-503A614ED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14</Pages>
  <Words>2405</Words>
  <Characters>13709</Characters>
  <Application>Microsoft Office Word</Application>
  <DocSecurity>0</DocSecurity>
  <Lines>114</Lines>
  <Paragraphs>32</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vt:lpstr>Introduction</vt:lpstr>
      <vt:lpstr>Types of waste identified</vt:lpstr>
      <vt:lpstr>Responsibility for the SWMP</vt:lpstr>
      <vt:lpstr>Identification of Types of Construction Waste:</vt:lpstr>
      <vt:lpstr>Rough calculation of waste </vt:lpstr>
      <vt:lpstr>Actions taken to minimise waste on site</vt:lpstr>
      <vt:lpstr>Destination of waste </vt:lpstr>
      <vt:lpstr>Budget for waste management</vt:lpstr>
      <vt:lpstr>Actions for implementation, monitoring and review</vt:lpstr>
      <vt:lpstr>Conclusion</vt:lpstr>
    </vt:vector>
  </TitlesOfParts>
  <Company>diakov.net</Company>
  <LinksUpToDate>false</LinksUpToDate>
  <CharactersWithSpaces>16082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IRAJ</dc:creator>
  <dc:description/>
  <cp:lastModifiedBy>Iraj Aalinejadian (1808658)</cp:lastModifiedBy>
  <cp:revision>25</cp:revision>
  <dcterms:created xsi:type="dcterms:W3CDTF">2020-03-27T20:35:00Z</dcterms:created>
  <dcterms:modified xsi:type="dcterms:W3CDTF">2020-03-29T11:59:00Z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