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01C9D" w14:textId="62358456" w:rsidR="00D842DD" w:rsidRDefault="00D842DD" w:rsidP="00D842DD">
      <w:pPr>
        <w:jc w:val="center"/>
        <w:rPr>
          <w:b/>
          <w:noProof/>
          <w:sz w:val="40"/>
          <w:szCs w:val="36"/>
          <w:lang w:val="en-GB"/>
        </w:rPr>
      </w:pPr>
      <w:bookmarkStart w:id="0" w:name="_e686eryl7q11" w:colFirst="0" w:colLast="0"/>
      <w:bookmarkEnd w:id="0"/>
      <w:r>
        <w:rPr>
          <w:b/>
          <w:noProof/>
          <w:sz w:val="40"/>
          <w:szCs w:val="36"/>
          <w:lang w:val="en-GB"/>
        </w:rPr>
        <w:t>Module Code: LCCB</w:t>
      </w:r>
      <w:r>
        <w:rPr>
          <w:b/>
          <w:noProof/>
          <w:sz w:val="40"/>
          <w:szCs w:val="36"/>
          <w:lang w:val="en-GB"/>
        </w:rPr>
        <w:t>B50000</w:t>
      </w:r>
    </w:p>
    <w:p w14:paraId="48DF29FC" w14:textId="7EB0B8BC" w:rsidR="00D842DD" w:rsidRDefault="00D842DD" w:rsidP="00D842DD">
      <w:pPr>
        <w:jc w:val="center"/>
        <w:rPr>
          <w:b/>
          <w:noProof/>
          <w:sz w:val="40"/>
          <w:szCs w:val="36"/>
          <w:lang w:val="en-GB"/>
        </w:rPr>
      </w:pPr>
      <w:r>
        <w:rPr>
          <w:b/>
          <w:noProof/>
          <w:sz w:val="40"/>
          <w:szCs w:val="36"/>
          <w:lang w:val="en-GB"/>
        </w:rPr>
        <w:t xml:space="preserve">Module Title: </w:t>
      </w:r>
      <w:r>
        <w:rPr>
          <w:b/>
          <w:noProof/>
          <w:sz w:val="40"/>
          <w:szCs w:val="36"/>
          <w:lang w:val="en-GB"/>
        </w:rPr>
        <w:t>DATA HANDLING&amp;BUSSINESS INTELLIGENCE</w:t>
      </w:r>
    </w:p>
    <w:p w14:paraId="63469424" w14:textId="5FAB4767" w:rsidR="00D842DD" w:rsidRDefault="00D842DD" w:rsidP="00D842DD">
      <w:pPr>
        <w:jc w:val="center"/>
        <w:rPr>
          <w:b/>
          <w:noProof/>
          <w:sz w:val="40"/>
          <w:szCs w:val="36"/>
          <w:lang w:val="en-GB"/>
        </w:rPr>
      </w:pPr>
      <w:r>
        <w:rPr>
          <w:b/>
          <w:noProof/>
          <w:sz w:val="40"/>
          <w:szCs w:val="36"/>
          <w:lang w:val="en-GB"/>
        </w:rPr>
        <w:t>Assessment 1</w:t>
      </w:r>
    </w:p>
    <w:p w14:paraId="25AE1281" w14:textId="77777777" w:rsidR="00D842DD" w:rsidRDefault="00D842DD" w:rsidP="00D842DD">
      <w:pPr>
        <w:rPr>
          <w:noProof/>
          <w:szCs w:val="22"/>
          <w:lang w:val="en-GB"/>
        </w:rPr>
      </w:pPr>
    </w:p>
    <w:p w14:paraId="2208A825" w14:textId="77777777" w:rsidR="00D842DD" w:rsidRDefault="00D842DD" w:rsidP="00D842DD">
      <w:pPr>
        <w:rPr>
          <w:noProof/>
          <w:lang w:val="en-GB"/>
        </w:rPr>
      </w:pPr>
      <w:r>
        <w:rPr>
          <w:noProof/>
          <w:lang w:val="en-GB"/>
        </w:rPr>
        <w:t>Student ID: 2019150</w:t>
      </w:r>
    </w:p>
    <w:p w14:paraId="41275FA5" w14:textId="77777777" w:rsidR="00D842DD" w:rsidRDefault="00D842DD" w:rsidP="00D842DD">
      <w:pPr>
        <w:rPr>
          <w:noProof/>
          <w:lang w:val="en-GB"/>
        </w:rPr>
      </w:pPr>
      <w:r>
        <w:rPr>
          <w:noProof/>
          <w:lang w:val="en-GB"/>
        </w:rPr>
        <w:t>Student name: Adriana Cornelia Brian</w:t>
      </w:r>
    </w:p>
    <w:p w14:paraId="6A885A86" w14:textId="77777777" w:rsidR="0076584B" w:rsidRDefault="0076584B">
      <w:pPr>
        <w:pStyle w:val="Title"/>
        <w:jc w:val="center"/>
        <w:rPr>
          <w:b/>
          <w:sz w:val="32"/>
          <w:szCs w:val="32"/>
        </w:rPr>
      </w:pPr>
    </w:p>
    <w:p w14:paraId="0C05A3E5" w14:textId="77777777" w:rsidR="0076584B" w:rsidRDefault="0076584B">
      <w:pPr>
        <w:pStyle w:val="Title"/>
        <w:jc w:val="center"/>
        <w:rPr>
          <w:b/>
          <w:sz w:val="32"/>
          <w:szCs w:val="32"/>
        </w:rPr>
      </w:pPr>
    </w:p>
    <w:p w14:paraId="4F6D3A2B" w14:textId="77777777" w:rsidR="0076584B" w:rsidRDefault="0076584B">
      <w:pPr>
        <w:pStyle w:val="Title"/>
        <w:jc w:val="center"/>
        <w:rPr>
          <w:b/>
          <w:sz w:val="32"/>
          <w:szCs w:val="32"/>
        </w:rPr>
      </w:pPr>
    </w:p>
    <w:p w14:paraId="2C5D6362" w14:textId="77777777" w:rsidR="0076584B" w:rsidRDefault="0076584B">
      <w:pPr>
        <w:pStyle w:val="Title"/>
        <w:jc w:val="center"/>
        <w:rPr>
          <w:b/>
          <w:sz w:val="32"/>
          <w:szCs w:val="32"/>
        </w:rPr>
      </w:pPr>
    </w:p>
    <w:p w14:paraId="15BA5F53" w14:textId="77777777" w:rsidR="0076584B" w:rsidRDefault="0076584B">
      <w:pPr>
        <w:pStyle w:val="Title"/>
        <w:jc w:val="center"/>
        <w:rPr>
          <w:b/>
          <w:sz w:val="32"/>
          <w:szCs w:val="32"/>
        </w:rPr>
      </w:pPr>
    </w:p>
    <w:p w14:paraId="29E7B9E3" w14:textId="77777777" w:rsidR="0076584B" w:rsidRDefault="0076584B">
      <w:pPr>
        <w:pStyle w:val="Title"/>
        <w:jc w:val="center"/>
        <w:rPr>
          <w:b/>
          <w:sz w:val="32"/>
          <w:szCs w:val="32"/>
        </w:rPr>
      </w:pPr>
    </w:p>
    <w:p w14:paraId="39D2FEED" w14:textId="77777777" w:rsidR="0076584B" w:rsidRDefault="0076584B">
      <w:pPr>
        <w:pStyle w:val="Title"/>
        <w:jc w:val="center"/>
        <w:rPr>
          <w:b/>
          <w:sz w:val="32"/>
          <w:szCs w:val="32"/>
        </w:rPr>
      </w:pPr>
    </w:p>
    <w:p w14:paraId="6E8A8C2F" w14:textId="77777777" w:rsidR="0076584B" w:rsidRDefault="0076584B">
      <w:pPr>
        <w:pStyle w:val="Title"/>
        <w:jc w:val="center"/>
        <w:rPr>
          <w:b/>
          <w:sz w:val="32"/>
          <w:szCs w:val="32"/>
        </w:rPr>
      </w:pPr>
    </w:p>
    <w:p w14:paraId="5430C8DB" w14:textId="77777777" w:rsidR="0076584B" w:rsidRDefault="0076584B">
      <w:pPr>
        <w:pStyle w:val="Title"/>
        <w:jc w:val="center"/>
        <w:rPr>
          <w:b/>
          <w:sz w:val="32"/>
          <w:szCs w:val="32"/>
        </w:rPr>
      </w:pPr>
    </w:p>
    <w:p w14:paraId="6E96550B" w14:textId="77777777" w:rsidR="0076584B" w:rsidRDefault="0076584B">
      <w:pPr>
        <w:pStyle w:val="Title"/>
        <w:jc w:val="center"/>
        <w:rPr>
          <w:b/>
          <w:sz w:val="32"/>
          <w:szCs w:val="32"/>
        </w:rPr>
      </w:pPr>
    </w:p>
    <w:p w14:paraId="18497EE2" w14:textId="77777777" w:rsidR="0076584B" w:rsidRDefault="0076584B">
      <w:pPr>
        <w:pStyle w:val="Title"/>
        <w:jc w:val="center"/>
        <w:rPr>
          <w:b/>
          <w:sz w:val="32"/>
          <w:szCs w:val="32"/>
        </w:rPr>
      </w:pPr>
    </w:p>
    <w:p w14:paraId="56956F8E" w14:textId="77777777" w:rsidR="0076584B" w:rsidRDefault="0076584B">
      <w:pPr>
        <w:pStyle w:val="Title"/>
        <w:jc w:val="center"/>
        <w:rPr>
          <w:b/>
          <w:sz w:val="32"/>
          <w:szCs w:val="32"/>
        </w:rPr>
      </w:pPr>
    </w:p>
    <w:p w14:paraId="3DE5710E" w14:textId="77777777" w:rsidR="0076584B" w:rsidRDefault="0076584B">
      <w:pPr>
        <w:pStyle w:val="Title"/>
        <w:jc w:val="center"/>
        <w:rPr>
          <w:b/>
          <w:sz w:val="32"/>
          <w:szCs w:val="32"/>
        </w:rPr>
      </w:pPr>
    </w:p>
    <w:p w14:paraId="262EF117" w14:textId="77777777" w:rsidR="0076584B" w:rsidRDefault="0076584B">
      <w:pPr>
        <w:pStyle w:val="Title"/>
        <w:jc w:val="center"/>
        <w:rPr>
          <w:b/>
          <w:sz w:val="32"/>
          <w:szCs w:val="32"/>
        </w:rPr>
      </w:pPr>
    </w:p>
    <w:p w14:paraId="00000001" w14:textId="77777777" w:rsidR="00FA77DC" w:rsidRDefault="00A60293">
      <w:pPr>
        <w:pStyle w:val="Title"/>
        <w:jc w:val="center"/>
        <w:rPr>
          <w:b/>
          <w:sz w:val="32"/>
          <w:szCs w:val="32"/>
        </w:rPr>
      </w:pPr>
      <w:r>
        <w:rPr>
          <w:b/>
          <w:sz w:val="32"/>
          <w:szCs w:val="32"/>
        </w:rPr>
        <w:t xml:space="preserve">Realizing The Strategic Impact </w:t>
      </w:r>
      <w:proofErr w:type="gramStart"/>
      <w:r>
        <w:rPr>
          <w:b/>
          <w:sz w:val="32"/>
          <w:szCs w:val="32"/>
        </w:rPr>
        <w:t>Of</w:t>
      </w:r>
      <w:proofErr w:type="gramEnd"/>
      <w:r>
        <w:rPr>
          <w:b/>
          <w:sz w:val="32"/>
          <w:szCs w:val="32"/>
        </w:rPr>
        <w:t xml:space="preserve"> Business Intelligence Utilization</w:t>
      </w:r>
    </w:p>
    <w:p w14:paraId="53829D9C" w14:textId="77777777" w:rsidR="00312EF1" w:rsidRDefault="00312EF1">
      <w:pPr>
        <w:rPr>
          <w:b/>
        </w:rPr>
      </w:pPr>
      <w:bookmarkStart w:id="1" w:name="_vnflf09ocw1y" w:colFirst="0" w:colLast="0"/>
      <w:bookmarkEnd w:id="1"/>
      <w:r>
        <w:br w:type="page"/>
      </w:r>
    </w:p>
    <w:sdt>
      <w:sdtPr>
        <w:rPr>
          <w:rFonts w:ascii="Times New Roman" w:eastAsia="Times New Roman" w:hAnsi="Times New Roman" w:cs="Times New Roman"/>
          <w:color w:val="auto"/>
          <w:sz w:val="24"/>
          <w:szCs w:val="24"/>
          <w:lang w:val="en"/>
        </w:rPr>
        <w:id w:val="84821077"/>
        <w:docPartObj>
          <w:docPartGallery w:val="Table of Contents"/>
          <w:docPartUnique/>
        </w:docPartObj>
      </w:sdtPr>
      <w:sdtEndPr>
        <w:rPr>
          <w:b/>
          <w:bCs/>
          <w:noProof/>
        </w:rPr>
      </w:sdtEndPr>
      <w:sdtContent>
        <w:p w14:paraId="7C425AE2" w14:textId="518817EE" w:rsidR="00312EF1" w:rsidRPr="00312EF1" w:rsidRDefault="00312EF1" w:rsidP="00312EF1">
          <w:pPr>
            <w:pStyle w:val="TOCHeading"/>
            <w:jc w:val="center"/>
            <w:rPr>
              <w:rFonts w:ascii="Times New Roman" w:hAnsi="Times New Roman" w:cs="Times New Roman"/>
              <w:color w:val="auto"/>
              <w:sz w:val="28"/>
              <w:szCs w:val="28"/>
            </w:rPr>
          </w:pPr>
          <w:r w:rsidRPr="00312EF1">
            <w:rPr>
              <w:rFonts w:ascii="Times New Roman" w:hAnsi="Times New Roman" w:cs="Times New Roman"/>
              <w:color w:val="auto"/>
              <w:sz w:val="28"/>
              <w:szCs w:val="28"/>
            </w:rPr>
            <w:t>Table of Contents</w:t>
          </w:r>
        </w:p>
        <w:p w14:paraId="1639F686" w14:textId="77777777" w:rsidR="00312EF1" w:rsidRDefault="00312EF1">
          <w:pPr>
            <w:pStyle w:val="TOC1"/>
            <w:tabs>
              <w:tab w:val="right" w:leader="dot" w:pos="9350"/>
            </w:tabs>
            <w:rPr>
              <w:noProof/>
            </w:rPr>
          </w:pPr>
          <w:r>
            <w:fldChar w:fldCharType="begin"/>
          </w:r>
          <w:r>
            <w:instrText xml:space="preserve"> TOC \o "1-3" \h \z \u </w:instrText>
          </w:r>
          <w:r>
            <w:fldChar w:fldCharType="separate"/>
          </w:r>
          <w:hyperlink w:anchor="_Toc101791702" w:history="1">
            <w:r w:rsidRPr="00381D5A">
              <w:rPr>
                <w:rStyle w:val="Hyperlink"/>
                <w:noProof/>
              </w:rPr>
              <w:t>1. Introduction</w:t>
            </w:r>
            <w:r>
              <w:rPr>
                <w:noProof/>
                <w:webHidden/>
              </w:rPr>
              <w:tab/>
            </w:r>
            <w:r>
              <w:rPr>
                <w:noProof/>
                <w:webHidden/>
              </w:rPr>
              <w:fldChar w:fldCharType="begin"/>
            </w:r>
            <w:r>
              <w:rPr>
                <w:noProof/>
                <w:webHidden/>
              </w:rPr>
              <w:instrText xml:space="preserve"> PAGEREF _Toc101791702 \h </w:instrText>
            </w:r>
            <w:r>
              <w:rPr>
                <w:noProof/>
                <w:webHidden/>
              </w:rPr>
            </w:r>
            <w:r>
              <w:rPr>
                <w:noProof/>
                <w:webHidden/>
              </w:rPr>
              <w:fldChar w:fldCharType="separate"/>
            </w:r>
            <w:r>
              <w:rPr>
                <w:noProof/>
                <w:webHidden/>
              </w:rPr>
              <w:t>3</w:t>
            </w:r>
            <w:r>
              <w:rPr>
                <w:noProof/>
                <w:webHidden/>
              </w:rPr>
              <w:fldChar w:fldCharType="end"/>
            </w:r>
          </w:hyperlink>
        </w:p>
        <w:p w14:paraId="48B330B8" w14:textId="77777777" w:rsidR="00312EF1" w:rsidRDefault="000C7520">
          <w:pPr>
            <w:pStyle w:val="TOC1"/>
            <w:tabs>
              <w:tab w:val="right" w:leader="dot" w:pos="9350"/>
            </w:tabs>
            <w:rPr>
              <w:noProof/>
            </w:rPr>
          </w:pPr>
          <w:hyperlink w:anchor="_Toc101791703" w:history="1">
            <w:r w:rsidR="00312EF1" w:rsidRPr="00381D5A">
              <w:rPr>
                <w:rStyle w:val="Hyperlink"/>
                <w:noProof/>
              </w:rPr>
              <w:t>2. Purpose and Summary of the article</w:t>
            </w:r>
            <w:r w:rsidR="00312EF1">
              <w:rPr>
                <w:noProof/>
                <w:webHidden/>
              </w:rPr>
              <w:tab/>
            </w:r>
            <w:r w:rsidR="00312EF1">
              <w:rPr>
                <w:noProof/>
                <w:webHidden/>
              </w:rPr>
              <w:fldChar w:fldCharType="begin"/>
            </w:r>
            <w:r w:rsidR="00312EF1">
              <w:rPr>
                <w:noProof/>
                <w:webHidden/>
              </w:rPr>
              <w:instrText xml:space="preserve"> PAGEREF _Toc101791703 \h </w:instrText>
            </w:r>
            <w:r w:rsidR="00312EF1">
              <w:rPr>
                <w:noProof/>
                <w:webHidden/>
              </w:rPr>
            </w:r>
            <w:r w:rsidR="00312EF1">
              <w:rPr>
                <w:noProof/>
                <w:webHidden/>
              </w:rPr>
              <w:fldChar w:fldCharType="separate"/>
            </w:r>
            <w:r w:rsidR="00312EF1">
              <w:rPr>
                <w:noProof/>
                <w:webHidden/>
              </w:rPr>
              <w:t>3</w:t>
            </w:r>
            <w:r w:rsidR="00312EF1">
              <w:rPr>
                <w:noProof/>
                <w:webHidden/>
              </w:rPr>
              <w:fldChar w:fldCharType="end"/>
            </w:r>
          </w:hyperlink>
        </w:p>
        <w:p w14:paraId="1D60EBF8" w14:textId="6DC5A0D1" w:rsidR="00312EF1" w:rsidRDefault="000C7520">
          <w:pPr>
            <w:pStyle w:val="TOC1"/>
            <w:tabs>
              <w:tab w:val="right" w:leader="dot" w:pos="9350"/>
            </w:tabs>
            <w:rPr>
              <w:noProof/>
            </w:rPr>
          </w:pPr>
          <w:hyperlink w:anchor="_Toc101791704" w:history="1">
            <w:r w:rsidR="00312EF1" w:rsidRPr="00381D5A">
              <w:rPr>
                <w:rStyle w:val="Hyperlink"/>
                <w:noProof/>
              </w:rPr>
              <w:t>3. Critical Ev</w:t>
            </w:r>
            <w:r w:rsidR="00783CE9">
              <w:rPr>
                <w:rStyle w:val="Hyperlink"/>
                <w:noProof/>
              </w:rPr>
              <w:t>a</w:t>
            </w:r>
            <w:r w:rsidR="00312EF1" w:rsidRPr="00381D5A">
              <w:rPr>
                <w:rStyle w:val="Hyperlink"/>
                <w:noProof/>
              </w:rPr>
              <w:t>lu</w:t>
            </w:r>
            <w:r w:rsidR="00783CE9">
              <w:rPr>
                <w:rStyle w:val="Hyperlink"/>
                <w:noProof/>
              </w:rPr>
              <w:t>a</w:t>
            </w:r>
            <w:r w:rsidR="00312EF1" w:rsidRPr="00381D5A">
              <w:rPr>
                <w:rStyle w:val="Hyperlink"/>
                <w:noProof/>
              </w:rPr>
              <w:t>tion and Key Trends Analysis</w:t>
            </w:r>
            <w:r w:rsidR="00312EF1">
              <w:rPr>
                <w:noProof/>
                <w:webHidden/>
              </w:rPr>
              <w:tab/>
            </w:r>
            <w:r w:rsidR="00312EF1">
              <w:rPr>
                <w:noProof/>
                <w:webHidden/>
              </w:rPr>
              <w:fldChar w:fldCharType="begin"/>
            </w:r>
            <w:r w:rsidR="00312EF1">
              <w:rPr>
                <w:noProof/>
                <w:webHidden/>
              </w:rPr>
              <w:instrText xml:space="preserve"> PAGEREF _Toc101791704 \h </w:instrText>
            </w:r>
            <w:r w:rsidR="00312EF1">
              <w:rPr>
                <w:noProof/>
                <w:webHidden/>
              </w:rPr>
            </w:r>
            <w:r w:rsidR="00312EF1">
              <w:rPr>
                <w:noProof/>
                <w:webHidden/>
              </w:rPr>
              <w:fldChar w:fldCharType="separate"/>
            </w:r>
            <w:r w:rsidR="00312EF1">
              <w:rPr>
                <w:noProof/>
                <w:webHidden/>
              </w:rPr>
              <w:t>4</w:t>
            </w:r>
            <w:r w:rsidR="00312EF1">
              <w:rPr>
                <w:noProof/>
                <w:webHidden/>
              </w:rPr>
              <w:fldChar w:fldCharType="end"/>
            </w:r>
          </w:hyperlink>
        </w:p>
        <w:p w14:paraId="2A495CDD" w14:textId="77777777" w:rsidR="00312EF1" w:rsidRDefault="000C7520">
          <w:pPr>
            <w:pStyle w:val="TOC1"/>
            <w:tabs>
              <w:tab w:val="right" w:leader="dot" w:pos="9350"/>
            </w:tabs>
            <w:rPr>
              <w:noProof/>
            </w:rPr>
          </w:pPr>
          <w:hyperlink w:anchor="_Toc101791705" w:history="1">
            <w:r w:rsidR="00312EF1" w:rsidRPr="00381D5A">
              <w:rPr>
                <w:rStyle w:val="Hyperlink"/>
                <w:noProof/>
              </w:rPr>
              <w:t>4. Strategic Impact of Business Intelligence</w:t>
            </w:r>
            <w:r w:rsidR="00312EF1">
              <w:rPr>
                <w:noProof/>
                <w:webHidden/>
              </w:rPr>
              <w:tab/>
            </w:r>
            <w:r w:rsidR="00312EF1">
              <w:rPr>
                <w:noProof/>
                <w:webHidden/>
              </w:rPr>
              <w:fldChar w:fldCharType="begin"/>
            </w:r>
            <w:r w:rsidR="00312EF1">
              <w:rPr>
                <w:noProof/>
                <w:webHidden/>
              </w:rPr>
              <w:instrText xml:space="preserve"> PAGEREF _Toc101791705 \h </w:instrText>
            </w:r>
            <w:r w:rsidR="00312EF1">
              <w:rPr>
                <w:noProof/>
                <w:webHidden/>
              </w:rPr>
            </w:r>
            <w:r w:rsidR="00312EF1">
              <w:rPr>
                <w:noProof/>
                <w:webHidden/>
              </w:rPr>
              <w:fldChar w:fldCharType="separate"/>
            </w:r>
            <w:r w:rsidR="00312EF1">
              <w:rPr>
                <w:noProof/>
                <w:webHidden/>
              </w:rPr>
              <w:t>5</w:t>
            </w:r>
            <w:r w:rsidR="00312EF1">
              <w:rPr>
                <w:noProof/>
                <w:webHidden/>
              </w:rPr>
              <w:fldChar w:fldCharType="end"/>
            </w:r>
          </w:hyperlink>
        </w:p>
        <w:p w14:paraId="5B7C66F8" w14:textId="77777777" w:rsidR="00312EF1" w:rsidRDefault="000C7520">
          <w:pPr>
            <w:pStyle w:val="TOC1"/>
            <w:tabs>
              <w:tab w:val="right" w:leader="dot" w:pos="9350"/>
            </w:tabs>
            <w:rPr>
              <w:noProof/>
            </w:rPr>
          </w:pPr>
          <w:hyperlink w:anchor="_Toc101791706" w:history="1">
            <w:r w:rsidR="00312EF1" w:rsidRPr="00381D5A">
              <w:rPr>
                <w:rStyle w:val="Hyperlink"/>
                <w:noProof/>
              </w:rPr>
              <w:t>5. Conclusion</w:t>
            </w:r>
            <w:r w:rsidR="00312EF1">
              <w:rPr>
                <w:noProof/>
                <w:webHidden/>
              </w:rPr>
              <w:tab/>
            </w:r>
            <w:r w:rsidR="00312EF1">
              <w:rPr>
                <w:noProof/>
                <w:webHidden/>
              </w:rPr>
              <w:fldChar w:fldCharType="begin"/>
            </w:r>
            <w:r w:rsidR="00312EF1">
              <w:rPr>
                <w:noProof/>
                <w:webHidden/>
              </w:rPr>
              <w:instrText xml:space="preserve"> PAGEREF _Toc101791706 \h </w:instrText>
            </w:r>
            <w:r w:rsidR="00312EF1">
              <w:rPr>
                <w:noProof/>
                <w:webHidden/>
              </w:rPr>
            </w:r>
            <w:r w:rsidR="00312EF1">
              <w:rPr>
                <w:noProof/>
                <w:webHidden/>
              </w:rPr>
              <w:fldChar w:fldCharType="separate"/>
            </w:r>
            <w:r w:rsidR="00312EF1">
              <w:rPr>
                <w:noProof/>
                <w:webHidden/>
              </w:rPr>
              <w:t>6</w:t>
            </w:r>
            <w:r w:rsidR="00312EF1">
              <w:rPr>
                <w:noProof/>
                <w:webHidden/>
              </w:rPr>
              <w:fldChar w:fldCharType="end"/>
            </w:r>
          </w:hyperlink>
        </w:p>
        <w:p w14:paraId="4E872C62" w14:textId="77777777" w:rsidR="00312EF1" w:rsidRDefault="000C7520">
          <w:pPr>
            <w:pStyle w:val="TOC1"/>
            <w:tabs>
              <w:tab w:val="right" w:leader="dot" w:pos="9350"/>
            </w:tabs>
            <w:rPr>
              <w:noProof/>
            </w:rPr>
          </w:pPr>
          <w:hyperlink w:anchor="_Toc101791707" w:history="1">
            <w:r w:rsidR="00312EF1" w:rsidRPr="00381D5A">
              <w:rPr>
                <w:rStyle w:val="Hyperlink"/>
                <w:noProof/>
              </w:rPr>
              <w:t>References</w:t>
            </w:r>
            <w:r w:rsidR="00312EF1">
              <w:rPr>
                <w:noProof/>
                <w:webHidden/>
              </w:rPr>
              <w:tab/>
            </w:r>
            <w:r w:rsidR="00312EF1">
              <w:rPr>
                <w:noProof/>
                <w:webHidden/>
              </w:rPr>
              <w:fldChar w:fldCharType="begin"/>
            </w:r>
            <w:r w:rsidR="00312EF1">
              <w:rPr>
                <w:noProof/>
                <w:webHidden/>
              </w:rPr>
              <w:instrText xml:space="preserve"> PAGEREF _Toc101791707 \h </w:instrText>
            </w:r>
            <w:r w:rsidR="00312EF1">
              <w:rPr>
                <w:noProof/>
                <w:webHidden/>
              </w:rPr>
            </w:r>
            <w:r w:rsidR="00312EF1">
              <w:rPr>
                <w:noProof/>
                <w:webHidden/>
              </w:rPr>
              <w:fldChar w:fldCharType="separate"/>
            </w:r>
            <w:r w:rsidR="00312EF1">
              <w:rPr>
                <w:noProof/>
                <w:webHidden/>
              </w:rPr>
              <w:t>7</w:t>
            </w:r>
            <w:r w:rsidR="00312EF1">
              <w:rPr>
                <w:noProof/>
                <w:webHidden/>
              </w:rPr>
              <w:fldChar w:fldCharType="end"/>
            </w:r>
          </w:hyperlink>
        </w:p>
        <w:p w14:paraId="18A57B40" w14:textId="32BE81D8" w:rsidR="00312EF1" w:rsidRDefault="00312EF1">
          <w:r>
            <w:rPr>
              <w:b/>
              <w:bCs/>
              <w:noProof/>
            </w:rPr>
            <w:fldChar w:fldCharType="end"/>
          </w:r>
        </w:p>
      </w:sdtContent>
    </w:sdt>
    <w:p w14:paraId="794D966A" w14:textId="77777777" w:rsidR="00312EF1" w:rsidRDefault="00312EF1">
      <w:pPr>
        <w:rPr>
          <w:b/>
        </w:rPr>
      </w:pPr>
      <w:r>
        <w:br w:type="page"/>
      </w:r>
    </w:p>
    <w:p w14:paraId="00000002" w14:textId="54E53C77" w:rsidR="00FA77DC" w:rsidRDefault="00A60293">
      <w:pPr>
        <w:pStyle w:val="Heading1"/>
        <w:spacing w:line="360" w:lineRule="auto"/>
        <w:jc w:val="both"/>
      </w:pPr>
      <w:bookmarkStart w:id="2" w:name="_Toc101791702"/>
      <w:r>
        <w:lastRenderedPageBreak/>
        <w:t>1. Introduction</w:t>
      </w:r>
      <w:bookmarkEnd w:id="2"/>
    </w:p>
    <w:p w14:paraId="00000003" w14:textId="77777777" w:rsidR="00FA77DC" w:rsidRDefault="00A60293">
      <w:pPr>
        <w:spacing w:line="360" w:lineRule="auto"/>
        <w:jc w:val="both"/>
      </w:pPr>
      <w:r>
        <w:t>The modern-day is the era of modernization and highly technological advancement. Almost all the sectors are using state-of-the-art technology to enhancement of their operations to compete with others in the same field. The present day's business environment is also very competitive and dynamic. According to Liang and Liu (2018), in the competition for market capture, big business firms are adopting new strategies and methods to compete with each other. Implementation of Business Intelligence is one of them. It is a technology-based strategic method, using which organizations can scrutinize their business-based information and take necessary steps for proper decision making. Using business intelligence the business organizations can assess their business operations, and management practices and take a strategic decisions to enhance organizational performance. It is a type of technology-based system that allows companies to analyze their previous data, overcome shortcomings and make quick and accurate decisions in order to compete with other companies.</w:t>
      </w:r>
    </w:p>
    <w:p w14:paraId="00000004" w14:textId="77777777" w:rsidR="00FA77DC" w:rsidRDefault="00A60293">
      <w:pPr>
        <w:pStyle w:val="Heading1"/>
        <w:spacing w:line="360" w:lineRule="auto"/>
        <w:jc w:val="both"/>
      </w:pPr>
      <w:bookmarkStart w:id="3" w:name="_aszs1g928o0c" w:colFirst="0" w:colLast="0"/>
      <w:bookmarkStart w:id="4" w:name="_Toc101791703"/>
      <w:bookmarkEnd w:id="3"/>
      <w:r>
        <w:t>2. Purpose and Summary of the article</w:t>
      </w:r>
      <w:bookmarkEnd w:id="4"/>
      <w:r>
        <w:t xml:space="preserve"> </w:t>
      </w:r>
    </w:p>
    <w:p w14:paraId="00000005" w14:textId="6BCA7869" w:rsidR="00FA77DC" w:rsidRDefault="00A60293">
      <w:pPr>
        <w:spacing w:line="360" w:lineRule="auto"/>
        <w:jc w:val="both"/>
      </w:pPr>
      <w:r>
        <w:t xml:space="preserve">Business Intelligence is a modern-day technology-based strategic tool running on several parameters like business analytics, data gathering, visualization of data, infrastructure, and data tools. After analysis, it suggests the best alternative for the organization to take more prompt data-driven decisions. It is a comprehensive process, through which an organization can eliminate its inefficiencies regarding the business operation to adopt quick strategies. </w:t>
      </w:r>
      <w:r w:rsidR="00C12D0F">
        <w:t xml:space="preserve">Yu and Ai </w:t>
      </w:r>
      <w:r>
        <w:t>(202</w:t>
      </w:r>
      <w:r w:rsidR="00C12D0F">
        <w:t>0</w:t>
      </w:r>
      <w:r>
        <w:t xml:space="preserve">), stated that induction of BI is very important for major firms. Business Intelligence consists of different processes, which are described below. </w:t>
      </w:r>
    </w:p>
    <w:p w14:paraId="00000006" w14:textId="77777777" w:rsidR="00FA77DC" w:rsidRDefault="00A60293">
      <w:pPr>
        <w:numPr>
          <w:ilvl w:val="0"/>
          <w:numId w:val="1"/>
        </w:numPr>
        <w:spacing w:line="360" w:lineRule="auto"/>
        <w:jc w:val="both"/>
      </w:pPr>
      <w:r>
        <w:rPr>
          <w:b/>
        </w:rPr>
        <w:t xml:space="preserve">Mining of Data: </w:t>
      </w:r>
      <w:r>
        <w:t>It is the machine learning process, generally using database statistics of the organization for proper orientation into a big database.</w:t>
      </w:r>
    </w:p>
    <w:p w14:paraId="00000007" w14:textId="77777777" w:rsidR="00FA77DC" w:rsidRDefault="00A60293">
      <w:pPr>
        <w:numPr>
          <w:ilvl w:val="0"/>
          <w:numId w:val="1"/>
        </w:numPr>
        <w:spacing w:line="360" w:lineRule="auto"/>
        <w:jc w:val="both"/>
      </w:pPr>
      <w:r>
        <w:rPr>
          <w:b/>
        </w:rPr>
        <w:t>Reporting:</w:t>
      </w:r>
      <w:r>
        <w:t xml:space="preserve"> After analyzing the gathered data, it is the process of sharing them with the stakeholders or owner for their recommendation. </w:t>
      </w:r>
    </w:p>
    <w:p w14:paraId="00000008" w14:textId="77777777" w:rsidR="00FA77DC" w:rsidRDefault="00A60293">
      <w:pPr>
        <w:numPr>
          <w:ilvl w:val="0"/>
          <w:numId w:val="1"/>
        </w:numPr>
        <w:spacing w:line="360" w:lineRule="auto"/>
        <w:jc w:val="both"/>
        <w:rPr>
          <w:b/>
        </w:rPr>
      </w:pPr>
      <w:r>
        <w:rPr>
          <w:b/>
        </w:rPr>
        <w:t xml:space="preserve">Performance Matrix: </w:t>
      </w:r>
      <w:r>
        <w:t xml:space="preserve">It is the process for customization of data comparing previous data to present-day data, tracking the performance against the goal of the organization. </w:t>
      </w:r>
    </w:p>
    <w:p w14:paraId="00000009" w14:textId="77777777" w:rsidR="00FA77DC" w:rsidRDefault="00A60293">
      <w:pPr>
        <w:numPr>
          <w:ilvl w:val="0"/>
          <w:numId w:val="1"/>
        </w:numPr>
        <w:spacing w:line="360" w:lineRule="auto"/>
        <w:jc w:val="both"/>
      </w:pPr>
      <w:r>
        <w:rPr>
          <w:b/>
        </w:rPr>
        <w:t>Detailed Analysis:</w:t>
      </w:r>
      <w:r>
        <w:t xml:space="preserve"> It helps to understand the situation against the previously acquired strategies.</w:t>
      </w:r>
    </w:p>
    <w:p w14:paraId="0000000A" w14:textId="77777777" w:rsidR="00FA77DC" w:rsidRDefault="00A60293">
      <w:pPr>
        <w:numPr>
          <w:ilvl w:val="0"/>
          <w:numId w:val="1"/>
        </w:numPr>
        <w:spacing w:line="360" w:lineRule="auto"/>
        <w:jc w:val="both"/>
      </w:pPr>
      <w:r>
        <w:rPr>
          <w:b/>
        </w:rPr>
        <w:lastRenderedPageBreak/>
        <w:t>Query:</w:t>
      </w:r>
      <w:r>
        <w:t xml:space="preserve"> In this process, Business Intelligence pulls out the answers from the database, when asked a data-specific question.</w:t>
      </w:r>
    </w:p>
    <w:p w14:paraId="0000000B" w14:textId="77777777" w:rsidR="00FA77DC" w:rsidRDefault="00A60293">
      <w:pPr>
        <w:numPr>
          <w:ilvl w:val="0"/>
          <w:numId w:val="1"/>
        </w:numPr>
        <w:spacing w:line="360" w:lineRule="auto"/>
        <w:jc w:val="both"/>
        <w:rPr>
          <w:b/>
        </w:rPr>
      </w:pPr>
      <w:r>
        <w:rPr>
          <w:b/>
        </w:rPr>
        <w:t xml:space="preserve">Statistics-based Analyzation: </w:t>
      </w:r>
      <w:r>
        <w:t>It helps to find a proper fruitful result considering detailed analysis, after further exploring the results, it shows the cause and effect of the trend. In other words, it shows what is the result of the current business strategy and why this result has come.</w:t>
      </w:r>
    </w:p>
    <w:p w14:paraId="0000000C" w14:textId="5846512D" w:rsidR="00FA77DC" w:rsidRDefault="00A60293">
      <w:pPr>
        <w:numPr>
          <w:ilvl w:val="0"/>
          <w:numId w:val="1"/>
        </w:numPr>
        <w:spacing w:line="360" w:lineRule="auto"/>
        <w:jc w:val="both"/>
        <w:rPr>
          <w:b/>
        </w:rPr>
      </w:pPr>
      <w:r>
        <w:rPr>
          <w:b/>
        </w:rPr>
        <w:t xml:space="preserve">Data Visualization: </w:t>
      </w:r>
      <w:r>
        <w:t xml:space="preserve">In this case considering all the data it creates a visual representation by creating histograms, charts, and graphs, this process is very beneficial for the organizations to assume the consumed data. According to </w:t>
      </w:r>
      <w:r w:rsidR="00EA213C">
        <w:t xml:space="preserve">Yu and Ai </w:t>
      </w:r>
      <w:r>
        <w:t>(20</w:t>
      </w:r>
      <w:r w:rsidR="00EA213C">
        <w:t>20</w:t>
      </w:r>
      <w:r>
        <w:t>), data visualization is one of the important factors in the Business Intelligence Process.</w:t>
      </w:r>
    </w:p>
    <w:p w14:paraId="0000000D" w14:textId="77777777" w:rsidR="00FA77DC" w:rsidRDefault="00A60293">
      <w:pPr>
        <w:numPr>
          <w:ilvl w:val="0"/>
          <w:numId w:val="1"/>
        </w:numPr>
        <w:spacing w:line="360" w:lineRule="auto"/>
        <w:jc w:val="both"/>
        <w:rPr>
          <w:b/>
        </w:rPr>
      </w:pPr>
      <w:r>
        <w:rPr>
          <w:b/>
        </w:rPr>
        <w:t xml:space="preserve">Visual Analysis: </w:t>
      </w:r>
      <w:r>
        <w:t>It is one of the most important processes in Business Intelligence as it helps to understand the whole trends of the visual storytelling method. The communication using this analysis method is very easy to understand.</w:t>
      </w:r>
    </w:p>
    <w:p w14:paraId="0000000E" w14:textId="77777777" w:rsidR="00FA77DC" w:rsidRDefault="00A60293">
      <w:pPr>
        <w:numPr>
          <w:ilvl w:val="0"/>
          <w:numId w:val="1"/>
        </w:numPr>
        <w:spacing w:line="360" w:lineRule="auto"/>
        <w:jc w:val="both"/>
        <w:rPr>
          <w:b/>
        </w:rPr>
      </w:pPr>
      <w:r>
        <w:rPr>
          <w:b/>
        </w:rPr>
        <w:t xml:space="preserve">Data Preparation: </w:t>
      </w:r>
      <w:r>
        <w:t xml:space="preserve">Comparing all the data from various sources and identifying all the dimensions accordingly, taking necessary measurements, helps in Data analysis. </w:t>
      </w:r>
    </w:p>
    <w:p w14:paraId="0000000F" w14:textId="77777777" w:rsidR="00FA77DC" w:rsidRDefault="00A60293">
      <w:pPr>
        <w:spacing w:line="360" w:lineRule="auto"/>
        <w:jc w:val="both"/>
      </w:pPr>
      <w:r>
        <w:t>The whole system of business intelligence is running on the above said strategical method. Since this process makes some decisions through accepted data analysis, proper data application is very crucial in this regard.</w:t>
      </w:r>
    </w:p>
    <w:p w14:paraId="00000010" w14:textId="6CA37D8F" w:rsidR="00FA77DC" w:rsidRDefault="00A60293">
      <w:pPr>
        <w:pStyle w:val="Heading1"/>
        <w:spacing w:line="360" w:lineRule="auto"/>
        <w:jc w:val="both"/>
      </w:pPr>
      <w:bookmarkStart w:id="5" w:name="_vfnt377y0066" w:colFirst="0" w:colLast="0"/>
      <w:bookmarkStart w:id="6" w:name="_Toc101791704"/>
      <w:bookmarkEnd w:id="5"/>
      <w:r>
        <w:t>3. Critical Ev</w:t>
      </w:r>
      <w:r w:rsidR="00783CE9">
        <w:t>a</w:t>
      </w:r>
      <w:r>
        <w:t>lu</w:t>
      </w:r>
      <w:r w:rsidR="00783CE9">
        <w:t>a</w:t>
      </w:r>
      <w:r>
        <w:t>tion and Key Trends Analysis</w:t>
      </w:r>
      <w:bookmarkEnd w:id="6"/>
    </w:p>
    <w:p w14:paraId="00000011" w14:textId="77777777" w:rsidR="00FA77DC" w:rsidRDefault="00A60293">
      <w:pPr>
        <w:spacing w:line="360" w:lineRule="auto"/>
        <w:jc w:val="both"/>
      </w:pPr>
      <w:r>
        <w:t xml:space="preserve">A Business Intelligence system is a combination of different software or tools to enhance the overall productivity of business operations by using tools and technology. Using proper data can help a certain company to match all its needs by analyzing, visualizing, and predicting using that data. The gradual increase of Business Intelligence's use is very common in the present day with technological advancement. It is globally accepted and popular among various business firms worldwide. According to Ain </w:t>
      </w:r>
      <w:r>
        <w:rPr>
          <w:i/>
        </w:rPr>
        <w:t>et al.</w:t>
      </w:r>
      <w:r>
        <w:t xml:space="preserve"> (2019), the trend of acquisition of technology for an enhanced business strategy is very old. The strategic system has a long history of its origin. Hans Peter </w:t>
      </w:r>
      <w:proofErr w:type="spellStart"/>
      <w:r>
        <w:t>Luhn</w:t>
      </w:r>
      <w:proofErr w:type="spellEnd"/>
      <w:r>
        <w:t xml:space="preserve">, a researcher of IBM first coined the term 'Business Intelligence' in 1958. According to him, it is a way to apprehend the interrelationship among the present data, which can guide the desired goal. After that many scientists, researchers, and tech-based companies were in the field to develop a better tech-based BI system. Modification of technology presents the third or next generation of </w:t>
      </w:r>
      <w:r>
        <w:lastRenderedPageBreak/>
        <w:t xml:space="preserve">BI in the latter half of 2010-2020. There is a very huge difference between present-day Business Intelligence compared to traditional BI systems. In the present day, it is very easy to access and it suggests different steps to be taken, whereas previous BI was not easily accessible and did not have any decision-making abilities. In the present day, it is so easy to </w:t>
      </w:r>
      <w:proofErr w:type="spellStart"/>
      <w:r>
        <w:t>self analyze</w:t>
      </w:r>
      <w:proofErr w:type="spellEnd"/>
      <w:r>
        <w:t xml:space="preserve"> making it more popular. On the one hand, it takes less time to analyze different strategies, and on the other hand, it increases the overall efficiency of companies in applying technology to decision-making.  </w:t>
      </w:r>
    </w:p>
    <w:p w14:paraId="00000012" w14:textId="77777777" w:rsidR="00FA77DC" w:rsidRDefault="00A60293">
      <w:pPr>
        <w:pStyle w:val="Heading1"/>
        <w:spacing w:line="360" w:lineRule="auto"/>
        <w:jc w:val="both"/>
      </w:pPr>
      <w:bookmarkStart w:id="7" w:name="_bqbkjq9zlsoj" w:colFirst="0" w:colLast="0"/>
      <w:bookmarkStart w:id="8" w:name="_Toc101791705"/>
      <w:bookmarkEnd w:id="7"/>
      <w:r>
        <w:t>4. Strategic Impact of Business Intelligence</w:t>
      </w:r>
      <w:bookmarkEnd w:id="8"/>
      <w:r>
        <w:t xml:space="preserve"> </w:t>
      </w:r>
    </w:p>
    <w:p w14:paraId="00000013" w14:textId="77777777" w:rsidR="00FA77DC" w:rsidRDefault="00A60293">
      <w:pPr>
        <w:spacing w:line="360" w:lineRule="auto"/>
        <w:jc w:val="both"/>
      </w:pPr>
      <w:r>
        <w:t xml:space="preserve">Business Intelligence systems always help companies to make better decisions by analyzing current data as well as previous data regarding their business strategies. It can help the company or the organization run in a smooth way by providing them with performance analysis and its competitor's benchmark, </w:t>
      </w:r>
      <w:proofErr w:type="spellStart"/>
      <w:r>
        <w:t>Adiguzel</w:t>
      </w:r>
      <w:proofErr w:type="spellEnd"/>
      <w:r>
        <w:t xml:space="preserve"> (2020). BI using the right data enhances productivity as well as a business strategy by helping the management in several ways. Some of these are,</w:t>
      </w:r>
    </w:p>
    <w:p w14:paraId="00000014" w14:textId="77777777" w:rsidR="00FA77DC" w:rsidRDefault="00A60293">
      <w:pPr>
        <w:numPr>
          <w:ilvl w:val="0"/>
          <w:numId w:val="2"/>
        </w:numPr>
        <w:spacing w:line="360" w:lineRule="auto"/>
        <w:jc w:val="both"/>
      </w:pPr>
      <w:r>
        <w:rPr>
          <w:b/>
        </w:rPr>
        <w:t>Ways to increase profit:</w:t>
      </w:r>
      <w:r>
        <w:t xml:space="preserve"> It shows the proper way to implement necessary profit-making strategies by enhancing productivity.</w:t>
      </w:r>
    </w:p>
    <w:p w14:paraId="00000015" w14:textId="77777777" w:rsidR="00FA77DC" w:rsidRDefault="00A60293">
      <w:pPr>
        <w:numPr>
          <w:ilvl w:val="0"/>
          <w:numId w:val="2"/>
        </w:numPr>
        <w:spacing w:line="360" w:lineRule="auto"/>
        <w:jc w:val="both"/>
        <w:rPr>
          <w:b/>
          <w:color w:val="333333"/>
        </w:rPr>
      </w:pPr>
      <w:r>
        <w:rPr>
          <w:b/>
          <w:color w:val="333333"/>
        </w:rPr>
        <w:t xml:space="preserve">Analyze customer behavior: </w:t>
      </w:r>
      <w:r>
        <w:rPr>
          <w:color w:val="333333"/>
        </w:rPr>
        <w:t>It helps to understand the customers' needs and vision for an organization.</w:t>
      </w:r>
    </w:p>
    <w:p w14:paraId="00000016" w14:textId="77777777" w:rsidR="00FA77DC" w:rsidRDefault="00A60293">
      <w:pPr>
        <w:numPr>
          <w:ilvl w:val="0"/>
          <w:numId w:val="2"/>
        </w:numPr>
        <w:spacing w:line="360" w:lineRule="auto"/>
        <w:jc w:val="both"/>
        <w:rPr>
          <w:color w:val="333333"/>
        </w:rPr>
      </w:pPr>
      <w:r>
        <w:rPr>
          <w:b/>
          <w:color w:val="333333"/>
        </w:rPr>
        <w:t>Compare data with rival companies:</w:t>
      </w:r>
      <w:r>
        <w:rPr>
          <w:color w:val="333333"/>
        </w:rPr>
        <w:t xml:space="preserve"> It helps to compare the data with competitors or the rivals in the same field. A company needs to be strategically ahead of other rival companies in order to make more profit and capture the market. BI is very helpful for any organization in this case.</w:t>
      </w:r>
    </w:p>
    <w:p w14:paraId="00000017" w14:textId="77777777" w:rsidR="00FA77DC" w:rsidRDefault="00A60293">
      <w:pPr>
        <w:numPr>
          <w:ilvl w:val="0"/>
          <w:numId w:val="2"/>
        </w:numPr>
        <w:spacing w:line="360" w:lineRule="auto"/>
        <w:jc w:val="both"/>
        <w:rPr>
          <w:b/>
          <w:color w:val="333333"/>
        </w:rPr>
      </w:pPr>
      <w:r>
        <w:rPr>
          <w:b/>
          <w:color w:val="333333"/>
        </w:rPr>
        <w:t xml:space="preserve">Performance Tracking: </w:t>
      </w:r>
      <w:r>
        <w:rPr>
          <w:color w:val="333333"/>
        </w:rPr>
        <w:t xml:space="preserve">This process helps the companies to track their performance against the strategies they acquired. It is very necessary for the rectification or modification of strategies. </w:t>
      </w:r>
    </w:p>
    <w:p w14:paraId="00000018" w14:textId="77777777" w:rsidR="00FA77DC" w:rsidRDefault="00A60293">
      <w:pPr>
        <w:numPr>
          <w:ilvl w:val="0"/>
          <w:numId w:val="2"/>
        </w:numPr>
        <w:spacing w:line="360" w:lineRule="auto"/>
        <w:jc w:val="both"/>
        <w:rPr>
          <w:b/>
          <w:color w:val="333333"/>
        </w:rPr>
      </w:pPr>
      <w:r>
        <w:rPr>
          <w:b/>
          <w:color w:val="333333"/>
        </w:rPr>
        <w:t xml:space="preserve">Optimizes Operational Strategies: </w:t>
      </w:r>
      <w:r>
        <w:rPr>
          <w:color w:val="333333"/>
        </w:rPr>
        <w:t>BI helps the companies in optimization of their operational strategies</w:t>
      </w:r>
      <w:r>
        <w:rPr>
          <w:b/>
          <w:color w:val="333333"/>
        </w:rPr>
        <w:t xml:space="preserve">. </w:t>
      </w:r>
      <w:r>
        <w:rPr>
          <w:color w:val="333333"/>
        </w:rPr>
        <w:t xml:space="preserve">It is very necessary for a company to implement new concepts in their operational method. </w:t>
      </w:r>
    </w:p>
    <w:p w14:paraId="00000019" w14:textId="77777777" w:rsidR="00FA77DC" w:rsidRDefault="00A60293">
      <w:pPr>
        <w:numPr>
          <w:ilvl w:val="0"/>
          <w:numId w:val="2"/>
        </w:numPr>
        <w:spacing w:line="360" w:lineRule="auto"/>
        <w:jc w:val="both"/>
        <w:rPr>
          <w:b/>
          <w:color w:val="333333"/>
        </w:rPr>
      </w:pPr>
      <w:r>
        <w:rPr>
          <w:b/>
          <w:color w:val="333333"/>
        </w:rPr>
        <w:t xml:space="preserve">Prediction for Success: </w:t>
      </w:r>
      <w:r>
        <w:rPr>
          <w:color w:val="333333"/>
        </w:rPr>
        <w:t>BI shows the pathway to success in the field of business. The use of  BI enhances the possibilities for a successful business.</w:t>
      </w:r>
    </w:p>
    <w:p w14:paraId="0000001A" w14:textId="77777777" w:rsidR="00FA77DC" w:rsidRDefault="00A60293">
      <w:pPr>
        <w:numPr>
          <w:ilvl w:val="0"/>
          <w:numId w:val="2"/>
        </w:numPr>
        <w:spacing w:line="360" w:lineRule="auto"/>
        <w:jc w:val="both"/>
        <w:rPr>
          <w:b/>
          <w:color w:val="333333"/>
        </w:rPr>
      </w:pPr>
      <w:r>
        <w:rPr>
          <w:b/>
          <w:color w:val="333333"/>
        </w:rPr>
        <w:t xml:space="preserve">Spot the trend in the Market: </w:t>
      </w:r>
      <w:r>
        <w:rPr>
          <w:color w:val="333333"/>
        </w:rPr>
        <w:t>It also helps to identify the current market trend and suggest accordingly to the companies.</w:t>
      </w:r>
    </w:p>
    <w:p w14:paraId="0000001B" w14:textId="77777777" w:rsidR="00FA77DC" w:rsidRDefault="00A60293">
      <w:pPr>
        <w:numPr>
          <w:ilvl w:val="0"/>
          <w:numId w:val="2"/>
        </w:numPr>
        <w:spacing w:after="400" w:line="360" w:lineRule="auto"/>
        <w:jc w:val="both"/>
        <w:rPr>
          <w:b/>
          <w:color w:val="333333"/>
        </w:rPr>
      </w:pPr>
      <w:r>
        <w:rPr>
          <w:b/>
          <w:color w:val="333333"/>
        </w:rPr>
        <w:lastRenderedPageBreak/>
        <w:t xml:space="preserve">Identify issues: </w:t>
      </w:r>
      <w:r>
        <w:rPr>
          <w:color w:val="333333"/>
        </w:rPr>
        <w:t>BI identifies the issues or the problems the company faced in a previous time and helps the companies to identify and reduce those.</w:t>
      </w:r>
    </w:p>
    <w:p w14:paraId="0000001C" w14:textId="77777777" w:rsidR="00FA77DC" w:rsidRDefault="00A60293">
      <w:pPr>
        <w:pStyle w:val="Heading1"/>
        <w:spacing w:before="240" w:after="400" w:line="360" w:lineRule="auto"/>
        <w:jc w:val="both"/>
      </w:pPr>
      <w:bookmarkStart w:id="9" w:name="_sft68ewjm48o" w:colFirst="0" w:colLast="0"/>
      <w:bookmarkStart w:id="10" w:name="_Toc101791706"/>
      <w:bookmarkEnd w:id="9"/>
      <w:r>
        <w:t>5. Conclusion</w:t>
      </w:r>
      <w:bookmarkEnd w:id="10"/>
    </w:p>
    <w:p w14:paraId="0000001D" w14:textId="77777777" w:rsidR="00FA77DC" w:rsidRDefault="00A60293">
      <w:pPr>
        <w:spacing w:line="360" w:lineRule="auto"/>
        <w:jc w:val="both"/>
      </w:pPr>
      <w:r>
        <w:t xml:space="preserve">It can be concluded from the above study that, according to the present day's scenario, it is very important to be organized first to compete with others. Business organizations are in the race for profit-making and market capturing. In that case, proper strategic decisions can enhance the overall business or trade of a company whereas wrong strategic decisions may cause loss to the organization. Almost all the large institutions nowadays are using Business Intelligence technology to compete with others, </w:t>
      </w:r>
      <w:proofErr w:type="spellStart"/>
      <w:r>
        <w:t>Yafooz</w:t>
      </w:r>
      <w:proofErr w:type="spellEnd"/>
      <w:r>
        <w:t xml:space="preserve"> </w:t>
      </w:r>
      <w:r>
        <w:rPr>
          <w:i/>
        </w:rPr>
        <w:t>et al.</w:t>
      </w:r>
      <w:r>
        <w:t xml:space="preserve"> (2020). Business organizations enhance their customer analyzing capability very often using this tool while it also helps to manage the relationship between stakeholders by proper use of strategic data and different performance enhancement factors.</w:t>
      </w:r>
      <w:r>
        <w:br w:type="page"/>
      </w:r>
    </w:p>
    <w:p w14:paraId="77E1F948" w14:textId="35C9B0F1" w:rsidR="00312EF1" w:rsidRDefault="00A60293">
      <w:pPr>
        <w:pStyle w:val="Heading1"/>
        <w:spacing w:line="360" w:lineRule="auto"/>
        <w:jc w:val="both"/>
      </w:pPr>
      <w:bookmarkStart w:id="11" w:name="_8x6epd1063h7" w:colFirst="0" w:colLast="0"/>
      <w:bookmarkStart w:id="12" w:name="_Toc101791707"/>
      <w:bookmarkEnd w:id="11"/>
      <w:r>
        <w:lastRenderedPageBreak/>
        <w:t>References</w:t>
      </w:r>
      <w:bookmarkEnd w:id="12"/>
    </w:p>
    <w:p w14:paraId="33253A6A" w14:textId="77777777" w:rsidR="00312EF1" w:rsidRDefault="00312EF1">
      <w:pPr>
        <w:spacing w:line="360" w:lineRule="auto"/>
        <w:jc w:val="both"/>
        <w:rPr>
          <w:color w:val="222222"/>
          <w:highlight w:val="white"/>
        </w:rPr>
      </w:pPr>
      <w:proofErr w:type="spellStart"/>
      <w:r>
        <w:rPr>
          <w:color w:val="222222"/>
          <w:highlight w:val="white"/>
        </w:rPr>
        <w:t>Adiguzel</w:t>
      </w:r>
      <w:proofErr w:type="spellEnd"/>
      <w:r>
        <w:rPr>
          <w:color w:val="222222"/>
          <w:highlight w:val="white"/>
        </w:rPr>
        <w:t xml:space="preserve">, Z., 2020. Strategic Approach to Business Intelligence and Its Impacts on Organizational Performance. In </w:t>
      </w:r>
      <w:r>
        <w:rPr>
          <w:i/>
          <w:color w:val="222222"/>
          <w:highlight w:val="white"/>
        </w:rPr>
        <w:t>Handbook of Research on Strategic Fit and Design in Business Ecosystems</w:t>
      </w:r>
      <w:r>
        <w:rPr>
          <w:color w:val="222222"/>
          <w:highlight w:val="white"/>
        </w:rPr>
        <w:t xml:space="preserve"> (pp. 289-310). IGI Global.</w:t>
      </w:r>
    </w:p>
    <w:p w14:paraId="363EC6B4" w14:textId="77777777" w:rsidR="00312EF1" w:rsidRDefault="00312EF1">
      <w:pPr>
        <w:spacing w:line="360" w:lineRule="auto"/>
        <w:jc w:val="both"/>
        <w:rPr>
          <w:color w:val="222222"/>
          <w:highlight w:val="white"/>
        </w:rPr>
      </w:pPr>
      <w:r>
        <w:rPr>
          <w:color w:val="222222"/>
          <w:highlight w:val="white"/>
        </w:rPr>
        <w:t xml:space="preserve">Ain, N., </w:t>
      </w:r>
      <w:proofErr w:type="spellStart"/>
      <w:r>
        <w:rPr>
          <w:color w:val="222222"/>
          <w:highlight w:val="white"/>
        </w:rPr>
        <w:t>Vaia</w:t>
      </w:r>
      <w:proofErr w:type="spellEnd"/>
      <w:r>
        <w:rPr>
          <w:color w:val="222222"/>
          <w:highlight w:val="white"/>
        </w:rPr>
        <w:t xml:space="preserve">, G., </w:t>
      </w:r>
      <w:proofErr w:type="spellStart"/>
      <w:r>
        <w:rPr>
          <w:color w:val="222222"/>
          <w:highlight w:val="white"/>
        </w:rPr>
        <w:t>DeLone</w:t>
      </w:r>
      <w:proofErr w:type="spellEnd"/>
      <w:r>
        <w:rPr>
          <w:color w:val="222222"/>
          <w:highlight w:val="white"/>
        </w:rPr>
        <w:t xml:space="preserve">, W.H. and </w:t>
      </w:r>
      <w:proofErr w:type="spellStart"/>
      <w:r>
        <w:rPr>
          <w:color w:val="222222"/>
          <w:highlight w:val="white"/>
        </w:rPr>
        <w:t>Waheed</w:t>
      </w:r>
      <w:proofErr w:type="spellEnd"/>
      <w:r>
        <w:rPr>
          <w:color w:val="222222"/>
          <w:highlight w:val="white"/>
        </w:rPr>
        <w:t xml:space="preserve">, M., 2019. Two decades of research on business intelligence system adoption, utilization and success–A systematic literature review. </w:t>
      </w:r>
      <w:r>
        <w:rPr>
          <w:i/>
          <w:color w:val="222222"/>
          <w:highlight w:val="white"/>
        </w:rPr>
        <w:t>Decision Support Systems</w:t>
      </w:r>
      <w:r>
        <w:rPr>
          <w:color w:val="222222"/>
          <w:highlight w:val="white"/>
        </w:rPr>
        <w:t xml:space="preserve">, </w:t>
      </w:r>
      <w:r>
        <w:rPr>
          <w:i/>
          <w:color w:val="222222"/>
          <w:highlight w:val="white"/>
        </w:rPr>
        <w:t>125</w:t>
      </w:r>
      <w:r>
        <w:rPr>
          <w:color w:val="222222"/>
          <w:highlight w:val="white"/>
        </w:rPr>
        <w:t>, p.113113.</w:t>
      </w:r>
    </w:p>
    <w:p w14:paraId="2159CB33" w14:textId="77777777" w:rsidR="00312EF1" w:rsidRDefault="00312EF1">
      <w:pPr>
        <w:spacing w:line="360" w:lineRule="auto"/>
        <w:jc w:val="both"/>
        <w:rPr>
          <w:color w:val="222222"/>
          <w:highlight w:val="white"/>
        </w:rPr>
      </w:pPr>
      <w:proofErr w:type="spellStart"/>
      <w:r>
        <w:rPr>
          <w:color w:val="222222"/>
          <w:highlight w:val="white"/>
        </w:rPr>
        <w:t>Embarak</w:t>
      </w:r>
      <w:proofErr w:type="spellEnd"/>
      <w:r>
        <w:rPr>
          <w:color w:val="222222"/>
          <w:highlight w:val="white"/>
        </w:rPr>
        <w:t xml:space="preserve">, O., 2018. The importance of data visualization in business intelligence. In </w:t>
      </w:r>
      <w:r>
        <w:rPr>
          <w:i/>
          <w:color w:val="222222"/>
          <w:highlight w:val="white"/>
        </w:rPr>
        <w:t>Data Analysis and Visualization Using Python</w:t>
      </w:r>
      <w:r>
        <w:rPr>
          <w:color w:val="222222"/>
          <w:highlight w:val="white"/>
        </w:rPr>
        <w:t xml:space="preserve"> (pp. 85-124). </w:t>
      </w:r>
      <w:proofErr w:type="spellStart"/>
      <w:r>
        <w:rPr>
          <w:color w:val="222222"/>
          <w:highlight w:val="white"/>
        </w:rPr>
        <w:t>Apress</w:t>
      </w:r>
      <w:proofErr w:type="spellEnd"/>
      <w:r>
        <w:rPr>
          <w:color w:val="222222"/>
          <w:highlight w:val="white"/>
        </w:rPr>
        <w:t>, Berkeley, CA.</w:t>
      </w:r>
    </w:p>
    <w:p w14:paraId="0CD514E9" w14:textId="5454DB4F" w:rsidR="00312EF1" w:rsidRDefault="00312EF1">
      <w:pPr>
        <w:spacing w:line="360" w:lineRule="auto"/>
        <w:jc w:val="both"/>
        <w:rPr>
          <w:color w:val="222222"/>
          <w:highlight w:val="white"/>
        </w:rPr>
      </w:pPr>
      <w:r>
        <w:rPr>
          <w:color w:val="222222"/>
          <w:highlight w:val="white"/>
        </w:rPr>
        <w:t xml:space="preserve">Liang, T.P. and Liu, Y.H., 2018. Research landscape of business intelligence and big data analytics: A bibliometrics study. </w:t>
      </w:r>
      <w:r>
        <w:rPr>
          <w:i/>
          <w:color w:val="222222"/>
          <w:highlight w:val="white"/>
        </w:rPr>
        <w:t>Expert Systems with Applications</w:t>
      </w:r>
      <w:r>
        <w:rPr>
          <w:color w:val="222222"/>
          <w:highlight w:val="white"/>
        </w:rPr>
        <w:t xml:space="preserve">, </w:t>
      </w:r>
      <w:r>
        <w:rPr>
          <w:i/>
          <w:color w:val="222222"/>
          <w:highlight w:val="white"/>
        </w:rPr>
        <w:t>111</w:t>
      </w:r>
      <w:r>
        <w:rPr>
          <w:color w:val="222222"/>
          <w:highlight w:val="white"/>
        </w:rPr>
        <w:t>, pp.2-10.</w:t>
      </w:r>
    </w:p>
    <w:p w14:paraId="658FD6A7" w14:textId="77777777" w:rsidR="00312EF1" w:rsidRDefault="00312EF1">
      <w:pPr>
        <w:spacing w:line="360" w:lineRule="auto"/>
        <w:jc w:val="both"/>
        <w:rPr>
          <w:color w:val="222222"/>
          <w:highlight w:val="white"/>
        </w:rPr>
      </w:pPr>
      <w:r>
        <w:rPr>
          <w:color w:val="222222"/>
          <w:highlight w:val="white"/>
        </w:rPr>
        <w:t xml:space="preserve">Phillips-Wren, G., Daly, M. and Burstein, F., 2021. Reconciling business intelligence, analytics and decision support systems: More data, deeper insight. </w:t>
      </w:r>
      <w:r>
        <w:rPr>
          <w:i/>
          <w:color w:val="222222"/>
          <w:highlight w:val="white"/>
        </w:rPr>
        <w:t>Decision Support Systems</w:t>
      </w:r>
      <w:r>
        <w:rPr>
          <w:color w:val="222222"/>
          <w:highlight w:val="white"/>
        </w:rPr>
        <w:t xml:space="preserve">, </w:t>
      </w:r>
      <w:r>
        <w:rPr>
          <w:i/>
          <w:color w:val="222222"/>
          <w:highlight w:val="white"/>
        </w:rPr>
        <w:t>146</w:t>
      </w:r>
      <w:r>
        <w:rPr>
          <w:color w:val="222222"/>
          <w:highlight w:val="white"/>
        </w:rPr>
        <w:t>, p.113560.</w:t>
      </w:r>
    </w:p>
    <w:p w14:paraId="5A2AC4B8" w14:textId="6EE827A7" w:rsidR="00312EF1" w:rsidRDefault="00312EF1">
      <w:pPr>
        <w:spacing w:line="360" w:lineRule="auto"/>
        <w:jc w:val="both"/>
        <w:rPr>
          <w:color w:val="222222"/>
          <w:highlight w:val="white"/>
        </w:rPr>
      </w:pPr>
      <w:bookmarkStart w:id="13" w:name="_z0vs7engfg5c" w:colFirst="0" w:colLast="0"/>
      <w:bookmarkEnd w:id="13"/>
      <w:proofErr w:type="spellStart"/>
      <w:r>
        <w:rPr>
          <w:color w:val="222222"/>
          <w:highlight w:val="white"/>
        </w:rPr>
        <w:t>Yafooz</w:t>
      </w:r>
      <w:proofErr w:type="spellEnd"/>
      <w:r>
        <w:rPr>
          <w:color w:val="222222"/>
          <w:highlight w:val="white"/>
        </w:rPr>
        <w:t xml:space="preserve">, W., Bakar, Z.B.A., Fahad, S.K. and </w:t>
      </w:r>
      <w:proofErr w:type="spellStart"/>
      <w:r>
        <w:rPr>
          <w:color w:val="222222"/>
          <w:highlight w:val="white"/>
        </w:rPr>
        <w:t>Mithun</w:t>
      </w:r>
      <w:proofErr w:type="spellEnd"/>
      <w:r>
        <w:rPr>
          <w:color w:val="222222"/>
          <w:highlight w:val="white"/>
        </w:rPr>
        <w:t xml:space="preserve">, M., 2020. Business intelligence through big data analytics, data mining and machine learning. In </w:t>
      </w:r>
      <w:r>
        <w:rPr>
          <w:i/>
          <w:color w:val="222222"/>
          <w:highlight w:val="white"/>
        </w:rPr>
        <w:t>Data management, analytics and innovation</w:t>
      </w:r>
      <w:r>
        <w:rPr>
          <w:color w:val="222222"/>
          <w:highlight w:val="white"/>
        </w:rPr>
        <w:t xml:space="preserve"> (pp. 217-230). Springer, Singapore.</w:t>
      </w:r>
    </w:p>
    <w:p w14:paraId="2D58FC2E" w14:textId="77777777" w:rsidR="00093A29" w:rsidRDefault="00093A29" w:rsidP="00093A29">
      <w:pPr>
        <w:spacing w:line="360" w:lineRule="auto"/>
        <w:jc w:val="both"/>
        <w:rPr>
          <w:color w:val="222222"/>
          <w:highlight w:val="white"/>
        </w:rPr>
      </w:pPr>
      <w:r>
        <w:t>Yu, Y.L. and Ai, P.T., 2020.</w:t>
      </w:r>
      <w:r w:rsidRPr="00093A29">
        <w:t xml:space="preserve"> </w:t>
      </w:r>
      <w:r>
        <w:t>Realizing the strategic impact of business intelligence utilization:</w:t>
      </w:r>
      <w:r w:rsidRPr="00093A29">
        <w:t xml:space="preserve"> </w:t>
      </w:r>
      <w:r>
        <w:t>Emerald Publishing Limited, ISSN 0258-0543,</w:t>
      </w:r>
      <w:r w:rsidRPr="00093A29">
        <w:t xml:space="preserve"> </w:t>
      </w:r>
      <w:r>
        <w:t>VOL. 36 NO. 4, pp. 7-9.</w:t>
      </w:r>
    </w:p>
    <w:p w14:paraId="5B462727" w14:textId="77777777" w:rsidR="00093A29" w:rsidRDefault="00093A29">
      <w:pPr>
        <w:spacing w:line="360" w:lineRule="auto"/>
        <w:jc w:val="both"/>
        <w:rPr>
          <w:color w:val="222222"/>
          <w:highlight w:val="white"/>
        </w:rPr>
      </w:pPr>
    </w:p>
    <w:sectPr w:rsidR="00093A29" w:rsidSect="00312EF1">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98AB3" w14:textId="77777777" w:rsidR="000C7520" w:rsidRDefault="000C7520" w:rsidP="00312EF1">
      <w:pPr>
        <w:spacing w:line="240" w:lineRule="auto"/>
      </w:pPr>
      <w:r>
        <w:separator/>
      </w:r>
    </w:p>
  </w:endnote>
  <w:endnote w:type="continuationSeparator" w:id="0">
    <w:p w14:paraId="44F486B4" w14:textId="77777777" w:rsidR="000C7520" w:rsidRDefault="000C7520" w:rsidP="00312E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7117850"/>
      <w:docPartObj>
        <w:docPartGallery w:val="Page Numbers (Bottom of Page)"/>
        <w:docPartUnique/>
      </w:docPartObj>
    </w:sdtPr>
    <w:sdtEndPr>
      <w:rPr>
        <w:noProof/>
        <w:sz w:val="20"/>
        <w:szCs w:val="20"/>
      </w:rPr>
    </w:sdtEndPr>
    <w:sdtContent>
      <w:p w14:paraId="7BB4B3A0" w14:textId="0A6B1837" w:rsidR="00312EF1" w:rsidRPr="00312EF1" w:rsidRDefault="00312EF1">
        <w:pPr>
          <w:pStyle w:val="Footer"/>
          <w:jc w:val="right"/>
          <w:rPr>
            <w:sz w:val="20"/>
            <w:szCs w:val="20"/>
          </w:rPr>
        </w:pPr>
        <w:r w:rsidRPr="00312EF1">
          <w:rPr>
            <w:sz w:val="20"/>
            <w:szCs w:val="20"/>
          </w:rPr>
          <w:fldChar w:fldCharType="begin"/>
        </w:r>
        <w:r w:rsidRPr="00312EF1">
          <w:rPr>
            <w:sz w:val="20"/>
            <w:szCs w:val="20"/>
          </w:rPr>
          <w:instrText xml:space="preserve"> PAGE   \* MERGEFORMAT </w:instrText>
        </w:r>
        <w:r w:rsidRPr="00312EF1">
          <w:rPr>
            <w:sz w:val="20"/>
            <w:szCs w:val="20"/>
          </w:rPr>
          <w:fldChar w:fldCharType="separate"/>
        </w:r>
        <w:r w:rsidR="0076584B">
          <w:rPr>
            <w:noProof/>
            <w:sz w:val="20"/>
            <w:szCs w:val="20"/>
          </w:rPr>
          <w:t>7</w:t>
        </w:r>
        <w:r w:rsidRPr="00312EF1">
          <w:rPr>
            <w:noProof/>
            <w:sz w:val="20"/>
            <w:szCs w:val="20"/>
          </w:rPr>
          <w:fldChar w:fldCharType="end"/>
        </w:r>
      </w:p>
    </w:sdtContent>
  </w:sdt>
  <w:p w14:paraId="6B9FC0B7" w14:textId="77777777" w:rsidR="00312EF1" w:rsidRDefault="00312E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2DC7D" w14:textId="77777777" w:rsidR="000C7520" w:rsidRDefault="000C7520" w:rsidP="00312EF1">
      <w:pPr>
        <w:spacing w:line="240" w:lineRule="auto"/>
      </w:pPr>
      <w:r>
        <w:separator/>
      </w:r>
    </w:p>
  </w:footnote>
  <w:footnote w:type="continuationSeparator" w:id="0">
    <w:p w14:paraId="152A691A" w14:textId="77777777" w:rsidR="000C7520" w:rsidRDefault="000C7520" w:rsidP="00312EF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0697B"/>
    <w:multiLevelType w:val="hybridMultilevel"/>
    <w:tmpl w:val="00000000"/>
    <w:lvl w:ilvl="0" w:tplc="DA4C22DC">
      <w:start w:val="1"/>
      <w:numFmt w:val="bullet"/>
      <w:lvlText w:val="●"/>
      <w:lvlJc w:val="left"/>
      <w:pPr>
        <w:ind w:left="720" w:hanging="360"/>
      </w:pPr>
      <w:rPr>
        <w:u w:val="none"/>
      </w:rPr>
    </w:lvl>
    <w:lvl w:ilvl="1" w:tplc="A3AEBADC">
      <w:start w:val="1"/>
      <w:numFmt w:val="bullet"/>
      <w:lvlText w:val="○"/>
      <w:lvlJc w:val="left"/>
      <w:pPr>
        <w:ind w:left="1440" w:hanging="360"/>
      </w:pPr>
      <w:rPr>
        <w:u w:val="none"/>
      </w:rPr>
    </w:lvl>
    <w:lvl w:ilvl="2" w:tplc="0E74DD62">
      <w:start w:val="1"/>
      <w:numFmt w:val="bullet"/>
      <w:lvlText w:val="■"/>
      <w:lvlJc w:val="left"/>
      <w:pPr>
        <w:ind w:left="2160" w:hanging="360"/>
      </w:pPr>
      <w:rPr>
        <w:u w:val="none"/>
      </w:rPr>
    </w:lvl>
    <w:lvl w:ilvl="3" w:tplc="B7AA77A8">
      <w:start w:val="1"/>
      <w:numFmt w:val="bullet"/>
      <w:lvlText w:val="●"/>
      <w:lvlJc w:val="left"/>
      <w:pPr>
        <w:ind w:left="2880" w:hanging="360"/>
      </w:pPr>
      <w:rPr>
        <w:u w:val="none"/>
      </w:rPr>
    </w:lvl>
    <w:lvl w:ilvl="4" w:tplc="D4B847C2">
      <w:start w:val="1"/>
      <w:numFmt w:val="bullet"/>
      <w:lvlText w:val="○"/>
      <w:lvlJc w:val="left"/>
      <w:pPr>
        <w:ind w:left="3600" w:hanging="360"/>
      </w:pPr>
      <w:rPr>
        <w:u w:val="none"/>
      </w:rPr>
    </w:lvl>
    <w:lvl w:ilvl="5" w:tplc="48F44FD8">
      <w:start w:val="1"/>
      <w:numFmt w:val="bullet"/>
      <w:lvlText w:val="■"/>
      <w:lvlJc w:val="left"/>
      <w:pPr>
        <w:ind w:left="4320" w:hanging="360"/>
      </w:pPr>
      <w:rPr>
        <w:u w:val="none"/>
      </w:rPr>
    </w:lvl>
    <w:lvl w:ilvl="6" w:tplc="7208FA44">
      <w:start w:val="1"/>
      <w:numFmt w:val="bullet"/>
      <w:lvlText w:val="●"/>
      <w:lvlJc w:val="left"/>
      <w:pPr>
        <w:ind w:left="5040" w:hanging="360"/>
      </w:pPr>
      <w:rPr>
        <w:u w:val="none"/>
      </w:rPr>
    </w:lvl>
    <w:lvl w:ilvl="7" w:tplc="C46E4D46">
      <w:start w:val="1"/>
      <w:numFmt w:val="bullet"/>
      <w:lvlText w:val="○"/>
      <w:lvlJc w:val="left"/>
      <w:pPr>
        <w:ind w:left="5760" w:hanging="360"/>
      </w:pPr>
      <w:rPr>
        <w:u w:val="none"/>
      </w:rPr>
    </w:lvl>
    <w:lvl w:ilvl="8" w:tplc="F3BE6082">
      <w:start w:val="1"/>
      <w:numFmt w:val="bullet"/>
      <w:lvlText w:val="■"/>
      <w:lvlJc w:val="left"/>
      <w:pPr>
        <w:ind w:left="6480" w:hanging="360"/>
      </w:pPr>
      <w:rPr>
        <w:u w:val="none"/>
      </w:rPr>
    </w:lvl>
  </w:abstractNum>
  <w:abstractNum w:abstractNumId="1" w15:restartNumberingAfterBreak="0">
    <w:nsid w:val="7A7CD591"/>
    <w:multiLevelType w:val="hybridMultilevel"/>
    <w:tmpl w:val="00000000"/>
    <w:lvl w:ilvl="0" w:tplc="615EB604">
      <w:start w:val="1"/>
      <w:numFmt w:val="bullet"/>
      <w:lvlText w:val="●"/>
      <w:lvlJc w:val="left"/>
      <w:pPr>
        <w:ind w:left="720" w:hanging="360"/>
      </w:pPr>
      <w:rPr>
        <w:u w:val="none"/>
      </w:rPr>
    </w:lvl>
    <w:lvl w:ilvl="1" w:tplc="6DAE278A">
      <w:start w:val="1"/>
      <w:numFmt w:val="bullet"/>
      <w:lvlText w:val="○"/>
      <w:lvlJc w:val="left"/>
      <w:pPr>
        <w:ind w:left="1440" w:hanging="360"/>
      </w:pPr>
      <w:rPr>
        <w:u w:val="none"/>
      </w:rPr>
    </w:lvl>
    <w:lvl w:ilvl="2" w:tplc="5A98E8B4">
      <w:start w:val="1"/>
      <w:numFmt w:val="bullet"/>
      <w:lvlText w:val="■"/>
      <w:lvlJc w:val="left"/>
      <w:pPr>
        <w:ind w:left="2160" w:hanging="360"/>
      </w:pPr>
      <w:rPr>
        <w:u w:val="none"/>
      </w:rPr>
    </w:lvl>
    <w:lvl w:ilvl="3" w:tplc="E0ACCAC2">
      <w:start w:val="1"/>
      <w:numFmt w:val="bullet"/>
      <w:lvlText w:val="●"/>
      <w:lvlJc w:val="left"/>
      <w:pPr>
        <w:ind w:left="2880" w:hanging="360"/>
      </w:pPr>
      <w:rPr>
        <w:u w:val="none"/>
      </w:rPr>
    </w:lvl>
    <w:lvl w:ilvl="4" w:tplc="E8B29C48">
      <w:start w:val="1"/>
      <w:numFmt w:val="bullet"/>
      <w:lvlText w:val="○"/>
      <w:lvlJc w:val="left"/>
      <w:pPr>
        <w:ind w:left="3600" w:hanging="360"/>
      </w:pPr>
      <w:rPr>
        <w:u w:val="none"/>
      </w:rPr>
    </w:lvl>
    <w:lvl w:ilvl="5" w:tplc="193A3B6E">
      <w:start w:val="1"/>
      <w:numFmt w:val="bullet"/>
      <w:lvlText w:val="■"/>
      <w:lvlJc w:val="left"/>
      <w:pPr>
        <w:ind w:left="4320" w:hanging="360"/>
      </w:pPr>
      <w:rPr>
        <w:u w:val="none"/>
      </w:rPr>
    </w:lvl>
    <w:lvl w:ilvl="6" w:tplc="47F84FE8">
      <w:start w:val="1"/>
      <w:numFmt w:val="bullet"/>
      <w:lvlText w:val="●"/>
      <w:lvlJc w:val="left"/>
      <w:pPr>
        <w:ind w:left="5040" w:hanging="360"/>
      </w:pPr>
      <w:rPr>
        <w:u w:val="none"/>
      </w:rPr>
    </w:lvl>
    <w:lvl w:ilvl="7" w:tplc="D9E6D202">
      <w:start w:val="1"/>
      <w:numFmt w:val="bullet"/>
      <w:lvlText w:val="○"/>
      <w:lvlJc w:val="left"/>
      <w:pPr>
        <w:ind w:left="5760" w:hanging="360"/>
      </w:pPr>
      <w:rPr>
        <w:u w:val="none"/>
      </w:rPr>
    </w:lvl>
    <w:lvl w:ilvl="8" w:tplc="21B6977A">
      <w:start w:val="1"/>
      <w:numFmt w:val="bullet"/>
      <w:lvlText w:val="■"/>
      <w:lvlJc w:val="left"/>
      <w:pPr>
        <w:ind w:left="6480" w:hanging="360"/>
      </w:pPr>
      <w:rPr>
        <w:u w:val="none"/>
      </w:rPr>
    </w:lvl>
  </w:abstractNum>
  <w:num w:numId="1" w16cid:durableId="1447189919">
    <w:abstractNumId w:val="1"/>
  </w:num>
  <w:num w:numId="2" w16cid:durableId="365830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7DC"/>
    <w:rsid w:val="00093A29"/>
    <w:rsid w:val="000C7520"/>
    <w:rsid w:val="001539BA"/>
    <w:rsid w:val="00312EF1"/>
    <w:rsid w:val="005754E2"/>
    <w:rsid w:val="0076584B"/>
    <w:rsid w:val="00783CE9"/>
    <w:rsid w:val="008E7F23"/>
    <w:rsid w:val="00A60293"/>
    <w:rsid w:val="00C12D0F"/>
    <w:rsid w:val="00D842DD"/>
    <w:rsid w:val="00EA213C"/>
    <w:rsid w:val="00FA77D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68E0F"/>
  <w15:docId w15:val="{BFCD681B-650D-4C65-86B2-4B939D689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312EF1"/>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12EF1"/>
    <w:pPr>
      <w:spacing w:after="100"/>
    </w:pPr>
  </w:style>
  <w:style w:type="character" w:styleId="Hyperlink">
    <w:name w:val="Hyperlink"/>
    <w:basedOn w:val="DefaultParagraphFont"/>
    <w:uiPriority w:val="99"/>
    <w:unhideWhenUsed/>
    <w:rsid w:val="00312EF1"/>
    <w:rPr>
      <w:color w:val="0000FF" w:themeColor="hyperlink"/>
      <w:u w:val="single"/>
    </w:rPr>
  </w:style>
  <w:style w:type="paragraph" w:styleId="Header">
    <w:name w:val="header"/>
    <w:basedOn w:val="Normal"/>
    <w:link w:val="HeaderChar"/>
    <w:uiPriority w:val="99"/>
    <w:unhideWhenUsed/>
    <w:rsid w:val="00312EF1"/>
    <w:pPr>
      <w:tabs>
        <w:tab w:val="center" w:pos="4513"/>
        <w:tab w:val="right" w:pos="9026"/>
      </w:tabs>
      <w:spacing w:line="240" w:lineRule="auto"/>
    </w:pPr>
  </w:style>
  <w:style w:type="character" w:customStyle="1" w:styleId="HeaderChar">
    <w:name w:val="Header Char"/>
    <w:basedOn w:val="DefaultParagraphFont"/>
    <w:link w:val="Header"/>
    <w:uiPriority w:val="99"/>
    <w:rsid w:val="00312EF1"/>
  </w:style>
  <w:style w:type="paragraph" w:styleId="Footer">
    <w:name w:val="footer"/>
    <w:basedOn w:val="Normal"/>
    <w:link w:val="FooterChar"/>
    <w:uiPriority w:val="99"/>
    <w:unhideWhenUsed/>
    <w:rsid w:val="00312EF1"/>
    <w:pPr>
      <w:tabs>
        <w:tab w:val="center" w:pos="4513"/>
        <w:tab w:val="right" w:pos="9026"/>
      </w:tabs>
      <w:spacing w:line="240" w:lineRule="auto"/>
    </w:pPr>
  </w:style>
  <w:style w:type="character" w:customStyle="1" w:styleId="FooterChar">
    <w:name w:val="Footer Char"/>
    <w:basedOn w:val="DefaultParagraphFont"/>
    <w:link w:val="Footer"/>
    <w:uiPriority w:val="99"/>
    <w:rsid w:val="00312E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5269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163FA-3679-48EE-B2C3-FAE946844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1526</Words>
  <Characters>8703</Characters>
  <Application>Microsoft Office Word</Application>
  <DocSecurity>0</DocSecurity>
  <Lines>72</Lines>
  <Paragraphs>20</Paragraphs>
  <ScaleCrop>false</ScaleCrop>
  <Company/>
  <LinksUpToDate>false</LinksUpToDate>
  <CharactersWithSpaces>10209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Adriana Cornelia Brian (2019150)</cp:lastModifiedBy>
  <cp:revision>10</cp:revision>
  <dcterms:created xsi:type="dcterms:W3CDTF">2022-04-25T09:37:00Z</dcterms:created>
  <dcterms:modified xsi:type="dcterms:W3CDTF">2022-05-10T20:57:00Z</dcterms:modified>
</cp:coreProperties>
</file>