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707EC3"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707EC3" w:rsidRDefault="00330917" w:rsidP="00330917">
            <w:pPr>
              <w:keepNext/>
              <w:spacing w:after="0" w:line="240" w:lineRule="auto"/>
              <w:jc w:val="center"/>
              <w:rPr>
                <w:rFonts w:ascii="Arial" w:eastAsia="Times New Roman" w:hAnsi="Arial" w:cs="Arial"/>
                <w:b/>
                <w:color w:val="auto"/>
                <w:sz w:val="32"/>
                <w:szCs w:val="32"/>
                <w:lang w:val="en-AU"/>
              </w:rPr>
            </w:pPr>
          </w:p>
          <w:p w14:paraId="72D83E8F" w14:textId="1F16F638" w:rsidR="00330917" w:rsidRPr="00707EC3" w:rsidRDefault="00330917" w:rsidP="00592A7E">
            <w:pPr>
              <w:keepNext/>
              <w:spacing w:after="0" w:line="240" w:lineRule="auto"/>
              <w:jc w:val="both"/>
              <w:rPr>
                <w:rFonts w:ascii="Arial" w:eastAsia="Times New Roman" w:hAnsi="Arial" w:cs="Arial"/>
                <w:b/>
                <w:color w:val="auto"/>
                <w:sz w:val="28"/>
                <w:szCs w:val="28"/>
                <w:lang w:val="en-AU"/>
              </w:rPr>
            </w:pPr>
            <w:r w:rsidRPr="00707EC3">
              <w:rPr>
                <w:rFonts w:ascii="Arial" w:hAnsi="Arial"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07EC3">
              <w:rPr>
                <w:rFonts w:ascii="Arial" w:eastAsia="Times New Roman" w:hAnsi="Arial" w:cs="Arial"/>
                <w:b/>
                <w:color w:val="auto"/>
                <w:sz w:val="32"/>
                <w:szCs w:val="32"/>
                <w:lang w:val="en-AU"/>
              </w:rPr>
              <w:br/>
            </w:r>
          </w:p>
          <w:p w14:paraId="616C765E" w14:textId="259629C0" w:rsidR="00592A7E" w:rsidRPr="00707EC3" w:rsidRDefault="00592A7E" w:rsidP="00592A7E">
            <w:pPr>
              <w:rPr>
                <w:rFonts w:ascii="Arial" w:hAnsi="Arial" w:cs="Arial"/>
                <w:b/>
                <w:bCs/>
                <w:sz w:val="28"/>
                <w:szCs w:val="24"/>
              </w:rPr>
            </w:pPr>
            <w:r w:rsidRPr="00707EC3">
              <w:rPr>
                <w:rFonts w:ascii="Arial" w:hAnsi="Arial" w:cs="Arial"/>
                <w:b/>
                <w:bCs/>
                <w:sz w:val="28"/>
                <w:szCs w:val="24"/>
              </w:rPr>
              <w:t>Component One:</w:t>
            </w:r>
            <w:r w:rsidR="00FA18FF" w:rsidRPr="00707EC3">
              <w:rPr>
                <w:rFonts w:ascii="Arial" w:hAnsi="Arial" w:cs="Arial"/>
                <w:b/>
                <w:bCs/>
                <w:sz w:val="28"/>
                <w:szCs w:val="24"/>
              </w:rPr>
              <w:t xml:space="preserve"> </w:t>
            </w:r>
            <w:r w:rsidR="00DE77F7" w:rsidRPr="00707EC3">
              <w:rPr>
                <w:rFonts w:ascii="Arial" w:hAnsi="Arial" w:cs="Arial"/>
                <w:b/>
                <w:bCs/>
                <w:sz w:val="28"/>
                <w:szCs w:val="24"/>
              </w:rPr>
              <w:t xml:space="preserve">Student Journal </w:t>
            </w:r>
            <w:r w:rsidR="00FA18FF" w:rsidRPr="00707EC3">
              <w:rPr>
                <w:rFonts w:ascii="Arial" w:hAnsi="Arial" w:cs="Arial"/>
                <w:b/>
                <w:bCs/>
                <w:sz w:val="28"/>
                <w:szCs w:val="24"/>
              </w:rPr>
              <w:t xml:space="preserve">(learning log) 750 words </w:t>
            </w:r>
            <w:r w:rsidR="00965357" w:rsidRPr="00707EC3">
              <w:rPr>
                <w:rFonts w:ascii="Arial" w:hAnsi="Arial" w:cs="Arial"/>
                <w:b/>
                <w:bCs/>
                <w:sz w:val="28"/>
                <w:szCs w:val="24"/>
              </w:rPr>
              <w:t>+/- 10%</w:t>
            </w:r>
          </w:p>
          <w:p w14:paraId="6CE4F68C" w14:textId="2F0AA94D" w:rsidR="00330917" w:rsidRPr="00707EC3" w:rsidRDefault="008D4E2F" w:rsidP="008D4E2F">
            <w:pPr>
              <w:rPr>
                <w:rFonts w:ascii="Arial" w:eastAsia="Times New Roman" w:hAnsi="Arial" w:cs="Arial"/>
                <w:b/>
                <w:color w:val="auto"/>
                <w:sz w:val="32"/>
                <w:szCs w:val="32"/>
                <w:lang w:val="en-AU"/>
              </w:rPr>
            </w:pPr>
            <w:r w:rsidRPr="00707EC3">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707EC3" w:rsidRDefault="00330917" w:rsidP="00330917">
            <w:pPr>
              <w:keepNext/>
              <w:spacing w:before="120" w:after="0" w:line="240" w:lineRule="auto"/>
              <w:rPr>
                <w:rFonts w:ascii="Arial" w:eastAsia="Times New Roman" w:hAnsi="Arial" w:cs="Arial"/>
                <w:b/>
                <w:bCs/>
                <w:color w:val="auto"/>
                <w:sz w:val="20"/>
                <w:szCs w:val="20"/>
                <w:lang w:val="en-AU"/>
              </w:rPr>
            </w:pPr>
            <w:r w:rsidRPr="00707EC3">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BD09AE0" w:rsidR="00330917" w:rsidRPr="00707EC3" w:rsidRDefault="00AF498B" w:rsidP="00330917">
            <w:pPr>
              <w:keepNext/>
              <w:spacing w:after="0" w:line="240" w:lineRule="auto"/>
              <w:jc w:val="center"/>
              <w:rPr>
                <w:rFonts w:ascii="Arial" w:eastAsia="Times New Roman" w:hAnsi="Arial" w:cs="Arial"/>
                <w:b/>
                <w:color w:val="auto"/>
                <w:sz w:val="20"/>
                <w:szCs w:val="20"/>
                <w:lang w:val="en-AU"/>
              </w:rPr>
            </w:pPr>
            <w:r w:rsidRPr="00707EC3">
              <w:rPr>
                <w:rFonts w:ascii="Arial" w:eastAsia="Times New Roman" w:hAnsi="Arial" w:cs="Arial"/>
                <w:b/>
                <w:color w:val="auto"/>
                <w:sz w:val="20"/>
                <w:szCs w:val="20"/>
                <w:lang w:val="en-AU"/>
              </w:rPr>
              <w:t>2219</w:t>
            </w:r>
            <w:r w:rsidR="00C016ED" w:rsidRPr="00707EC3">
              <w:rPr>
                <w:rFonts w:ascii="Arial" w:eastAsia="Times New Roman" w:hAnsi="Arial" w:cs="Arial"/>
                <w:b/>
                <w:color w:val="auto"/>
                <w:sz w:val="20"/>
                <w:szCs w:val="20"/>
                <w:lang w:val="en-AU"/>
              </w:rPr>
              <w:t>073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707EC3"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707EC3"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707EC3"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707EC3" w:rsidRDefault="00330917" w:rsidP="00330917">
            <w:pPr>
              <w:keepNext/>
              <w:spacing w:after="0" w:line="240" w:lineRule="auto"/>
              <w:rPr>
                <w:rFonts w:ascii="Arial" w:eastAsia="Times New Roman" w:hAnsi="Arial" w:cs="Arial"/>
                <w:color w:val="auto"/>
                <w:sz w:val="20"/>
                <w:szCs w:val="20"/>
                <w:lang w:val="en-AU"/>
              </w:rPr>
            </w:pPr>
          </w:p>
          <w:p w14:paraId="6800DE34" w14:textId="77777777" w:rsidR="00330917" w:rsidRPr="00707EC3" w:rsidRDefault="00330917" w:rsidP="00330917">
            <w:pPr>
              <w:keepNext/>
              <w:spacing w:after="0" w:line="240" w:lineRule="auto"/>
              <w:rPr>
                <w:rFonts w:ascii="Arial" w:eastAsia="Times New Roman" w:hAnsi="Arial" w:cs="Arial"/>
                <w:color w:val="auto"/>
                <w:sz w:val="20"/>
                <w:szCs w:val="20"/>
                <w:lang w:val="en-AU"/>
              </w:rPr>
            </w:pPr>
            <w:r w:rsidRPr="00707EC3">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FD55D93" w:rsidR="00330917" w:rsidRPr="00707EC3" w:rsidRDefault="00AF498B" w:rsidP="00330917">
            <w:pPr>
              <w:keepNext/>
              <w:spacing w:after="0" w:line="240" w:lineRule="auto"/>
              <w:jc w:val="center"/>
              <w:rPr>
                <w:rFonts w:ascii="Arial" w:eastAsia="Times New Roman" w:hAnsi="Arial" w:cs="Arial"/>
                <w:b/>
                <w:color w:val="auto"/>
                <w:sz w:val="20"/>
                <w:szCs w:val="20"/>
                <w:lang w:val="en-AU"/>
              </w:rPr>
            </w:pPr>
            <w:r w:rsidRPr="00707EC3">
              <w:rPr>
                <w:rFonts w:ascii="Arial" w:eastAsia="Times New Roman" w:hAnsi="Arial" w:cs="Arial"/>
                <w:b/>
                <w:color w:val="auto"/>
                <w:sz w:val="20"/>
                <w:szCs w:val="20"/>
                <w:lang w:val="en-AU"/>
              </w:rPr>
              <w:t xml:space="preserve">Hotel </w:t>
            </w:r>
            <w:r w:rsidR="00FF2A88" w:rsidRPr="00707EC3">
              <w:rPr>
                <w:rFonts w:ascii="Arial" w:eastAsia="Times New Roman" w:hAnsi="Arial" w:cs="Arial"/>
                <w:b/>
                <w:color w:val="auto"/>
                <w:sz w:val="20"/>
                <w:szCs w:val="20"/>
                <w:lang w:val="en-AU"/>
              </w:rPr>
              <w:t>A</w:t>
            </w:r>
            <w:r w:rsidRPr="00707EC3">
              <w:rPr>
                <w:rFonts w:ascii="Arial" w:eastAsia="Times New Roman" w:hAnsi="Arial" w:cs="Arial"/>
                <w:b/>
                <w:color w:val="auto"/>
                <w:sz w:val="20"/>
                <w:szCs w:val="20"/>
                <w:lang w:val="en-AU"/>
              </w:rPr>
              <w:t xml:space="preserve">dministration and </w:t>
            </w:r>
            <w:r w:rsidR="00FF2A88" w:rsidRPr="00707EC3">
              <w:rPr>
                <w:rFonts w:ascii="Arial" w:eastAsia="Times New Roman" w:hAnsi="Arial" w:cs="Arial"/>
                <w:b/>
                <w:color w:val="auto"/>
                <w:sz w:val="20"/>
                <w:szCs w:val="20"/>
                <w:lang w:val="en-AU"/>
              </w:rPr>
              <w:t>F</w:t>
            </w:r>
            <w:r w:rsidRPr="00707EC3">
              <w:rPr>
                <w:rFonts w:ascii="Arial" w:eastAsia="Times New Roman" w:hAnsi="Arial" w:cs="Arial"/>
                <w:b/>
                <w:color w:val="auto"/>
                <w:sz w:val="20"/>
                <w:szCs w:val="20"/>
                <w:lang w:val="en-AU"/>
              </w:rPr>
              <w:t xml:space="preserve">ront </w:t>
            </w:r>
            <w:r w:rsidR="00FF2A88" w:rsidRPr="00707EC3">
              <w:rPr>
                <w:rFonts w:ascii="Arial" w:eastAsia="Times New Roman" w:hAnsi="Arial" w:cs="Arial"/>
                <w:b/>
                <w:color w:val="auto"/>
                <w:sz w:val="20"/>
                <w:szCs w:val="20"/>
                <w:lang w:val="en-AU"/>
              </w:rPr>
              <w:t>O</w:t>
            </w:r>
            <w:r w:rsidRPr="00707EC3">
              <w:rPr>
                <w:rFonts w:ascii="Arial" w:eastAsia="Times New Roman" w:hAnsi="Arial" w:cs="Arial"/>
                <w:b/>
                <w:color w:val="auto"/>
                <w:sz w:val="20"/>
                <w:szCs w:val="20"/>
                <w:lang w:val="en-AU"/>
              </w:rPr>
              <w:t>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707EC3"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707EC3"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707EC3"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707EC3" w:rsidRDefault="00330917" w:rsidP="00330917">
            <w:pPr>
              <w:keepNext/>
              <w:spacing w:after="0" w:line="240" w:lineRule="auto"/>
              <w:rPr>
                <w:rFonts w:ascii="Arial" w:eastAsia="Times New Roman" w:hAnsi="Arial" w:cs="Arial"/>
                <w:color w:val="auto"/>
                <w:sz w:val="20"/>
                <w:szCs w:val="20"/>
                <w:lang w:val="en-AU"/>
              </w:rPr>
            </w:pPr>
            <w:r w:rsidRPr="00707EC3">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E37FB53" w:rsidR="00330917" w:rsidRPr="00707EC3" w:rsidRDefault="004774ED" w:rsidP="00330917">
            <w:pPr>
              <w:keepNext/>
              <w:spacing w:after="0" w:line="240" w:lineRule="auto"/>
              <w:jc w:val="center"/>
              <w:rPr>
                <w:rFonts w:ascii="Arial" w:eastAsia="Times New Roman" w:hAnsi="Arial" w:cs="Arial"/>
                <w:b/>
                <w:color w:val="auto"/>
                <w:sz w:val="20"/>
                <w:szCs w:val="20"/>
                <w:lang w:val="en-AU"/>
              </w:rPr>
            </w:pPr>
            <w:r w:rsidRPr="00707EC3">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707EC3"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707EC3"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707EC3"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707EC3" w:rsidRDefault="00330917" w:rsidP="00330917">
            <w:pPr>
              <w:keepNext/>
              <w:spacing w:after="0" w:line="240" w:lineRule="auto"/>
              <w:rPr>
                <w:rFonts w:ascii="Arial" w:eastAsia="Times New Roman" w:hAnsi="Arial" w:cs="Arial"/>
                <w:color w:val="auto"/>
                <w:sz w:val="20"/>
                <w:szCs w:val="20"/>
                <w:lang w:val="en-AU"/>
              </w:rPr>
            </w:pPr>
            <w:r w:rsidRPr="00707EC3">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8E1FBA7" w:rsidR="00330917" w:rsidRPr="00707EC3" w:rsidRDefault="000A1E8D" w:rsidP="00330917">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707EC3"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707EC3"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707EC3" w:rsidRDefault="00330917" w:rsidP="00330917">
            <w:pPr>
              <w:keepNext/>
              <w:spacing w:after="0" w:line="24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707EC3" w:rsidRDefault="00330917" w:rsidP="00330917">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707EC3" w:rsidRDefault="00330917" w:rsidP="00330917">
            <w:pPr>
              <w:keepNext/>
              <w:spacing w:after="0" w:line="240" w:lineRule="auto"/>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707EC3" w:rsidRDefault="00330917" w:rsidP="00330917">
            <w:pPr>
              <w:keepNext/>
              <w:spacing w:after="0" w:line="240" w:lineRule="auto"/>
              <w:jc w:val="center"/>
              <w:rPr>
                <w:rFonts w:ascii="Arial" w:eastAsia="Times New Roman" w:hAnsi="Arial" w:cs="Arial"/>
                <w:b/>
                <w:color w:val="auto"/>
                <w:sz w:val="40"/>
                <w:szCs w:val="20"/>
                <w:lang w:val="en-AU"/>
              </w:rPr>
            </w:pPr>
          </w:p>
        </w:tc>
      </w:tr>
      <w:tr w:rsidR="00330917" w:rsidRPr="00707EC3"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707EC3" w:rsidRDefault="00330917" w:rsidP="00330917">
            <w:pPr>
              <w:spacing w:after="0" w:line="240" w:lineRule="auto"/>
              <w:rPr>
                <w:rFonts w:ascii="Arial" w:eastAsia="Times New Roman" w:hAnsi="Arial" w:cs="Arial"/>
                <w:bCs/>
                <w:color w:val="auto"/>
                <w:sz w:val="20"/>
                <w:szCs w:val="20"/>
              </w:rPr>
            </w:pPr>
          </w:p>
          <w:p w14:paraId="345953B3" w14:textId="34437C22" w:rsidR="0004242D" w:rsidRPr="00707EC3" w:rsidRDefault="0004242D" w:rsidP="0004242D">
            <w:pPr>
              <w:spacing w:line="360" w:lineRule="auto"/>
              <w:jc w:val="both"/>
              <w:rPr>
                <w:rFonts w:ascii="Arial" w:hAnsi="Arial" w:cs="Arial"/>
                <w:color w:val="auto"/>
                <w:szCs w:val="24"/>
              </w:rPr>
            </w:pPr>
            <w:r w:rsidRPr="00707EC3">
              <w:rPr>
                <w:rFonts w:ascii="Arial" w:hAnsi="Arial" w:cs="Arial"/>
                <w:color w:val="auto"/>
                <w:szCs w:val="24"/>
              </w:rPr>
              <w:t>Outside the simple act of learning new information, reflective writing may have an important impact on how that information is processed and ultimately understood. Cress et al. (20</w:t>
            </w:r>
            <w:r w:rsidR="00296A27" w:rsidRPr="00707EC3">
              <w:rPr>
                <w:rFonts w:ascii="Arial" w:hAnsi="Arial" w:cs="Arial"/>
                <w:color w:val="auto"/>
                <w:szCs w:val="24"/>
              </w:rPr>
              <w:t>05</w:t>
            </w:r>
            <w:r w:rsidRPr="00707EC3">
              <w:rPr>
                <w:rFonts w:ascii="Arial" w:hAnsi="Arial" w:cs="Arial"/>
                <w:color w:val="auto"/>
                <w:szCs w:val="24"/>
              </w:rPr>
              <w:t>) state that when people write reflectively on an experience, they get more than just new information. Instead, individuals experience a profound transformation in their way of thinking about the event in question. This new way of thinking is not only academic; it usually leads to concrete resolutions. As a result, contemplation is incomplete until it results in action. This journal will explore key skills required for the employees working in the hotel front office through the Kolb’s Reflective Cycle.</w:t>
            </w:r>
          </w:p>
          <w:p w14:paraId="61ECBA50" w14:textId="660F72BD" w:rsidR="0004242D" w:rsidRPr="00707EC3" w:rsidRDefault="0004242D" w:rsidP="0004242D">
            <w:pPr>
              <w:spacing w:line="360" w:lineRule="auto"/>
              <w:jc w:val="both"/>
              <w:rPr>
                <w:rFonts w:ascii="Arial" w:hAnsi="Arial" w:cs="Arial"/>
                <w:color w:val="auto"/>
                <w:szCs w:val="24"/>
              </w:rPr>
            </w:pPr>
            <w:r w:rsidRPr="00707EC3">
              <w:rPr>
                <w:rFonts w:ascii="Arial" w:hAnsi="Arial" w:cs="Arial"/>
                <w:color w:val="auto"/>
                <w:szCs w:val="24"/>
              </w:rPr>
              <w:t>During my time in placement in the front desk of a Novotel Hotel, I was given several opportunities to practise essential front desk skills. Among these were checking in and out guests, answering questions, taking bookings, and resolving concerns. Working in the hotel front desk gave me invaluable exposure to several vital operational responsibilities, each of which calls for a different set of talents. For example, I came across a circumstance where a group reservation had been accidentally overbooked, calling for immediate intervention and effective resolution. Bardi (201</w:t>
            </w:r>
            <w:r w:rsidR="00A51BA3" w:rsidRPr="00707EC3">
              <w:rPr>
                <w:rFonts w:ascii="Arial" w:hAnsi="Arial" w:cs="Arial"/>
                <w:color w:val="auto"/>
                <w:szCs w:val="24"/>
              </w:rPr>
              <w:t>1</w:t>
            </w:r>
            <w:r w:rsidRPr="00707EC3">
              <w:rPr>
                <w:rFonts w:ascii="Arial" w:hAnsi="Arial" w:cs="Arial"/>
                <w:color w:val="auto"/>
                <w:szCs w:val="24"/>
              </w:rPr>
              <w:t>),  highlights the necessity of both technological expertise and interpersonal abilities in front office management. This occurrence required  expert control of our hotel administration systems but also good communication and negotiating skills. Hayes and N</w:t>
            </w:r>
            <w:r w:rsidR="00195CCE" w:rsidRPr="00707EC3">
              <w:rPr>
                <w:rFonts w:ascii="Arial" w:hAnsi="Arial" w:cs="Arial"/>
                <w:color w:val="auto"/>
                <w:szCs w:val="24"/>
              </w:rPr>
              <w:t>guyen</w:t>
            </w:r>
            <w:r w:rsidRPr="00707EC3">
              <w:rPr>
                <w:rFonts w:ascii="Arial" w:hAnsi="Arial" w:cs="Arial"/>
                <w:color w:val="auto"/>
                <w:szCs w:val="24"/>
              </w:rPr>
              <w:t xml:space="preserve"> (201</w:t>
            </w:r>
            <w:r w:rsidR="00195CCE" w:rsidRPr="00707EC3">
              <w:rPr>
                <w:rFonts w:ascii="Arial" w:hAnsi="Arial" w:cs="Arial"/>
                <w:color w:val="auto"/>
                <w:szCs w:val="24"/>
              </w:rPr>
              <w:t>9</w:t>
            </w:r>
            <w:r w:rsidRPr="00707EC3">
              <w:rPr>
                <w:rFonts w:ascii="Arial" w:hAnsi="Arial" w:cs="Arial"/>
                <w:color w:val="auto"/>
                <w:szCs w:val="24"/>
              </w:rPr>
              <w:t xml:space="preserve">) point out the need of reaching a compromise between hotel policy and guest pleasure when dealing with an overbooking situation. They imply that front desk employees need to balance meeting operational needs with prioritising client satisfaction. This was implemented through reallocation of resources, compensation for affected visitors, and open lines of communication. </w:t>
            </w:r>
            <w:r w:rsidR="003F4E9B" w:rsidRPr="00707EC3">
              <w:rPr>
                <w:rFonts w:ascii="Arial" w:hAnsi="Arial" w:cs="Arial"/>
                <w:color w:val="auto"/>
                <w:szCs w:val="24"/>
              </w:rPr>
              <w:t xml:space="preserve">Corgel et al., </w:t>
            </w:r>
            <w:r w:rsidRPr="00707EC3">
              <w:rPr>
                <w:rFonts w:ascii="Arial" w:hAnsi="Arial" w:cs="Arial"/>
                <w:color w:val="auto"/>
                <w:szCs w:val="24"/>
              </w:rPr>
              <w:t xml:space="preserve"> (201</w:t>
            </w:r>
            <w:r w:rsidR="003F4E9B" w:rsidRPr="00707EC3">
              <w:rPr>
                <w:rFonts w:ascii="Arial" w:hAnsi="Arial" w:cs="Arial"/>
                <w:color w:val="auto"/>
                <w:szCs w:val="24"/>
              </w:rPr>
              <w:t>1</w:t>
            </w:r>
            <w:r w:rsidRPr="00707EC3">
              <w:rPr>
                <w:rFonts w:ascii="Arial" w:hAnsi="Arial" w:cs="Arial"/>
                <w:color w:val="auto"/>
                <w:szCs w:val="24"/>
              </w:rPr>
              <w:t xml:space="preserve">) stress the significance of problem-solving </w:t>
            </w:r>
            <w:r w:rsidRPr="00707EC3">
              <w:rPr>
                <w:rFonts w:ascii="Arial" w:hAnsi="Arial" w:cs="Arial"/>
                <w:color w:val="auto"/>
                <w:szCs w:val="24"/>
              </w:rPr>
              <w:lastRenderedPageBreak/>
              <w:t>and client relationship management in the hotel business, and this occurrence reflects those ideas.</w:t>
            </w:r>
          </w:p>
          <w:p w14:paraId="51B4896B" w14:textId="3FEE7F2C" w:rsidR="0004242D" w:rsidRPr="00707EC3" w:rsidRDefault="0004242D" w:rsidP="0004242D">
            <w:pPr>
              <w:spacing w:line="360" w:lineRule="auto"/>
              <w:jc w:val="both"/>
              <w:rPr>
                <w:rFonts w:ascii="Arial" w:hAnsi="Arial" w:cs="Arial"/>
                <w:color w:val="auto"/>
                <w:szCs w:val="24"/>
              </w:rPr>
            </w:pPr>
            <w:r w:rsidRPr="00707EC3">
              <w:rPr>
                <w:rFonts w:ascii="Arial" w:hAnsi="Arial" w:cs="Arial"/>
                <w:color w:val="auto"/>
                <w:szCs w:val="24"/>
              </w:rPr>
              <w:t>After giving it some thought, I have concluded that impeccable interpersonal skills and sympathy are essential for any guest relations manager. My guests initial unhappiness was greatly reduced thanks to my attentive listening and sympathetic response. My method of problem solving, which involves rapidly assessing the circumstance and developing a workable answer, was also crucial in bringing forth a speedy and effective resolution. This reflection highlights the importance of customer service competence and clear communication in guaranteeing visitor pleasure</w:t>
            </w:r>
            <w:r w:rsidR="007E6821" w:rsidRPr="00707EC3">
              <w:rPr>
                <w:rFonts w:ascii="Arial" w:hAnsi="Arial" w:cs="Arial"/>
                <w:color w:val="auto"/>
                <w:szCs w:val="24"/>
              </w:rPr>
              <w:t xml:space="preserve"> (Solomon, 2018).</w:t>
            </w:r>
          </w:p>
          <w:p w14:paraId="1608BF77" w14:textId="07D6BA2C" w:rsidR="0004242D" w:rsidRPr="00707EC3" w:rsidRDefault="0004242D" w:rsidP="0004242D">
            <w:pPr>
              <w:spacing w:line="360" w:lineRule="auto"/>
              <w:jc w:val="both"/>
              <w:rPr>
                <w:rFonts w:ascii="Arial" w:hAnsi="Arial" w:cs="Arial"/>
                <w:color w:val="auto"/>
                <w:szCs w:val="24"/>
              </w:rPr>
            </w:pPr>
            <w:r w:rsidRPr="00707EC3">
              <w:rPr>
                <w:rFonts w:ascii="Arial" w:hAnsi="Arial" w:cs="Arial"/>
                <w:color w:val="auto"/>
                <w:szCs w:val="24"/>
              </w:rPr>
              <w:t>The academic principles of hospitality management are reflected in these real-world experiences. There is a lot of research showing that satisfied customers mean greater numbers of return customers (</w:t>
            </w:r>
            <w:r w:rsidR="00F756F2" w:rsidRPr="00707EC3">
              <w:rPr>
                <w:rFonts w:ascii="Arial" w:hAnsi="Arial" w:cs="Arial"/>
                <w:color w:val="auto"/>
                <w:szCs w:val="24"/>
              </w:rPr>
              <w:t>Carev, 2015</w:t>
            </w:r>
            <w:r w:rsidRPr="00707EC3">
              <w:rPr>
                <w:rFonts w:ascii="Arial" w:hAnsi="Arial" w:cs="Arial"/>
                <w:color w:val="auto"/>
                <w:szCs w:val="24"/>
              </w:rPr>
              <w:t xml:space="preserve">). In addition, </w:t>
            </w:r>
            <w:r w:rsidR="002E525E" w:rsidRPr="00707EC3">
              <w:rPr>
                <w:rFonts w:ascii="Arial" w:hAnsi="Arial" w:cs="Arial"/>
                <w:color w:val="auto"/>
                <w:szCs w:val="24"/>
              </w:rPr>
              <w:t>Tewan</w:t>
            </w:r>
            <w:r w:rsidRPr="00707EC3">
              <w:rPr>
                <w:rFonts w:ascii="Arial" w:hAnsi="Arial" w:cs="Arial"/>
                <w:color w:val="auto"/>
                <w:szCs w:val="24"/>
              </w:rPr>
              <w:t xml:space="preserve"> (2009) stress the need of good communication skills in resolving issues in the hospitality industry. My practical talents and the influence they had on guests could not have been achieved without the theoretical foundations I built during my time  at Novotel Hotel. This real-world exposure illustrates an important subject examined by Bardi (201</w:t>
            </w:r>
            <w:r w:rsidR="00BE7054" w:rsidRPr="00707EC3">
              <w:rPr>
                <w:rFonts w:ascii="Arial" w:hAnsi="Arial" w:cs="Arial"/>
                <w:color w:val="auto"/>
                <w:szCs w:val="24"/>
              </w:rPr>
              <w:t>1</w:t>
            </w:r>
            <w:r w:rsidRPr="00707EC3">
              <w:rPr>
                <w:rFonts w:ascii="Arial" w:hAnsi="Arial" w:cs="Arial"/>
                <w:color w:val="auto"/>
                <w:szCs w:val="24"/>
              </w:rPr>
              <w:t>), namely the necessity of organisational skills in the efficient management of hotel operations. Bardi's dedication to organised methods of front desk management is reflected in my experience managing reservations and guest data in a thorough manner. Additionally, the incident highlighted the necessity for adaptability and rapid thinking in situations of great pressure</w:t>
            </w:r>
            <w:r w:rsidR="00EC3773" w:rsidRPr="00707EC3">
              <w:rPr>
                <w:rFonts w:ascii="Arial" w:hAnsi="Arial" w:cs="Arial"/>
                <w:color w:val="auto"/>
                <w:szCs w:val="24"/>
              </w:rPr>
              <w:t>.</w:t>
            </w:r>
            <w:r w:rsidRPr="00707EC3">
              <w:rPr>
                <w:rFonts w:ascii="Arial" w:hAnsi="Arial" w:cs="Arial"/>
                <w:color w:val="auto"/>
                <w:szCs w:val="24"/>
              </w:rPr>
              <w:t xml:space="preserve"> </w:t>
            </w:r>
          </w:p>
          <w:p w14:paraId="68A5F9CA" w14:textId="0D317060" w:rsidR="0004242D" w:rsidRPr="00707EC3" w:rsidRDefault="00071FB7" w:rsidP="0004242D">
            <w:pPr>
              <w:spacing w:line="360" w:lineRule="auto"/>
              <w:jc w:val="both"/>
              <w:rPr>
                <w:rFonts w:ascii="Arial" w:hAnsi="Arial" w:cs="Arial"/>
                <w:color w:val="auto"/>
                <w:szCs w:val="24"/>
              </w:rPr>
            </w:pPr>
            <w:r w:rsidRPr="00707EC3">
              <w:rPr>
                <w:rFonts w:ascii="Arial" w:hAnsi="Arial" w:cs="Arial"/>
                <w:color w:val="auto"/>
                <w:szCs w:val="24"/>
              </w:rPr>
              <w:t xml:space="preserve">Sanyu et al., </w:t>
            </w:r>
            <w:r w:rsidR="0004242D" w:rsidRPr="00707EC3">
              <w:rPr>
                <w:rFonts w:ascii="Arial" w:hAnsi="Arial" w:cs="Arial"/>
                <w:color w:val="auto"/>
                <w:szCs w:val="24"/>
              </w:rPr>
              <w:t xml:space="preserve"> (201</w:t>
            </w:r>
            <w:r w:rsidR="001A0000" w:rsidRPr="00707EC3">
              <w:rPr>
                <w:rFonts w:ascii="Arial" w:hAnsi="Arial" w:cs="Arial"/>
                <w:color w:val="auto"/>
                <w:szCs w:val="24"/>
              </w:rPr>
              <w:t>4</w:t>
            </w:r>
            <w:r w:rsidR="0004242D" w:rsidRPr="00707EC3">
              <w:rPr>
                <w:rFonts w:ascii="Arial" w:hAnsi="Arial" w:cs="Arial"/>
                <w:color w:val="auto"/>
                <w:szCs w:val="24"/>
              </w:rPr>
              <w:t xml:space="preserve">) advocates for a strategy of continuous improvement in front desk operations. In addition, I desire to build on my understanding of customer service excellence by developing my communication and problem-solving abilities. Improving one's capacity for empathy and attentive listening is essential for providing excellent service to guests. Bardi (2018) stresses the importance of constant self-improvement in these areas to meet the continually evolving standards set by guests. In addition, as indicated by </w:t>
            </w:r>
            <w:r w:rsidR="00530B80" w:rsidRPr="00707EC3">
              <w:rPr>
                <w:rFonts w:ascii="Arial" w:hAnsi="Arial" w:cs="Arial"/>
                <w:color w:val="auto"/>
                <w:szCs w:val="24"/>
              </w:rPr>
              <w:t>Wood</w:t>
            </w:r>
            <w:r w:rsidR="0004242D" w:rsidRPr="00707EC3">
              <w:rPr>
                <w:rFonts w:ascii="Arial" w:hAnsi="Arial" w:cs="Arial"/>
                <w:color w:val="auto"/>
                <w:szCs w:val="24"/>
              </w:rPr>
              <w:t xml:space="preserve"> (201</w:t>
            </w:r>
            <w:r w:rsidR="00530B80" w:rsidRPr="00707EC3">
              <w:rPr>
                <w:rFonts w:ascii="Arial" w:hAnsi="Arial" w:cs="Arial"/>
                <w:color w:val="auto"/>
                <w:szCs w:val="24"/>
              </w:rPr>
              <w:t>3</w:t>
            </w:r>
            <w:r w:rsidR="0004242D" w:rsidRPr="00707EC3">
              <w:rPr>
                <w:rFonts w:ascii="Arial" w:hAnsi="Arial" w:cs="Arial"/>
                <w:color w:val="auto"/>
                <w:szCs w:val="24"/>
              </w:rPr>
              <w:t>), I would like to participate in ongoing training sessions and seminars to keep informed of developments in the hospitality industry. Such training would  improve my ability to do my job, but it will also help me provide my guests with service that is always of the highest possible quality.</w:t>
            </w:r>
          </w:p>
          <w:p w14:paraId="2408B311" w14:textId="7CEF97AE" w:rsidR="00330917" w:rsidRPr="00707EC3" w:rsidRDefault="0004242D" w:rsidP="0004242D">
            <w:pPr>
              <w:spacing w:line="360" w:lineRule="auto"/>
              <w:jc w:val="both"/>
              <w:rPr>
                <w:rFonts w:ascii="Arial" w:hAnsi="Arial" w:cs="Arial"/>
                <w:color w:val="auto"/>
                <w:szCs w:val="24"/>
              </w:rPr>
            </w:pPr>
            <w:r w:rsidRPr="00707EC3">
              <w:rPr>
                <w:rFonts w:ascii="Arial" w:hAnsi="Arial" w:cs="Arial"/>
                <w:color w:val="auto"/>
                <w:szCs w:val="24"/>
              </w:rPr>
              <w:t>In conclusion, this inner trip through Kolb's Cycle at Novotel Hotel contributed significantly to my grasp and application of critical front office abilities. It has turned theoretical principles into concrete approaches, confirming my dedication to continuous growth and change in hospitality management. This reflective practise is critical for future progress, ensuring quality and adaptation in my professional journey in the continually evolving hotel industry.</w:t>
            </w:r>
          </w:p>
          <w:p w14:paraId="7CCA4E71" w14:textId="77777777" w:rsidR="00330917" w:rsidRPr="00707EC3" w:rsidRDefault="00330917" w:rsidP="00330917">
            <w:pPr>
              <w:spacing w:after="0" w:line="240" w:lineRule="auto"/>
              <w:rPr>
                <w:rFonts w:ascii="Arial" w:eastAsia="Times New Roman" w:hAnsi="Arial" w:cs="Arial"/>
                <w:bCs/>
                <w:color w:val="auto"/>
                <w:sz w:val="20"/>
                <w:szCs w:val="20"/>
              </w:rPr>
            </w:pPr>
          </w:p>
        </w:tc>
      </w:tr>
    </w:tbl>
    <w:p w14:paraId="05A2712E" w14:textId="373E166A" w:rsidR="008D4E2F" w:rsidRPr="00707EC3" w:rsidRDefault="008D4E2F" w:rsidP="008D4E2F">
      <w:pPr>
        <w:tabs>
          <w:tab w:val="left" w:pos="1344"/>
        </w:tabs>
        <w:rPr>
          <w:rFonts w:ascii="Arial" w:hAnsi="Arial" w:cs="Arial"/>
        </w:rPr>
        <w:sectPr w:rsidR="008D4E2F" w:rsidRPr="00707EC3"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707EC3"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707EC3" w:rsidRDefault="00137E4D" w:rsidP="00137E4D">
            <w:pPr>
              <w:keepNext/>
              <w:spacing w:after="0" w:line="240" w:lineRule="auto"/>
              <w:jc w:val="center"/>
              <w:rPr>
                <w:rFonts w:ascii="Arial" w:eastAsia="Times New Roman" w:hAnsi="Arial" w:cs="Arial"/>
                <w:b/>
                <w:color w:val="auto"/>
                <w:sz w:val="32"/>
                <w:szCs w:val="32"/>
                <w:lang w:val="en-AU"/>
              </w:rPr>
            </w:pPr>
          </w:p>
          <w:p w14:paraId="3CBA6E0C" w14:textId="77777777" w:rsidR="00137E4D" w:rsidRPr="00707EC3" w:rsidRDefault="00137E4D" w:rsidP="00137E4D">
            <w:pPr>
              <w:keepNext/>
              <w:spacing w:after="0" w:line="240" w:lineRule="auto"/>
              <w:jc w:val="both"/>
              <w:rPr>
                <w:rFonts w:ascii="Arial" w:eastAsia="Times New Roman" w:hAnsi="Arial" w:cs="Arial"/>
                <w:b/>
                <w:color w:val="auto"/>
                <w:sz w:val="28"/>
                <w:szCs w:val="28"/>
                <w:lang w:val="en-AU"/>
              </w:rPr>
            </w:pPr>
            <w:r w:rsidRPr="00707EC3">
              <w:rPr>
                <w:rFonts w:ascii="Arial" w:hAnsi="Arial" w:cs="Arial"/>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07EC3">
              <w:rPr>
                <w:rFonts w:ascii="Arial" w:eastAsia="Times New Roman" w:hAnsi="Arial" w:cs="Arial"/>
                <w:b/>
                <w:color w:val="auto"/>
                <w:sz w:val="32"/>
                <w:szCs w:val="32"/>
                <w:lang w:val="en-AU"/>
              </w:rPr>
              <w:br/>
            </w:r>
          </w:p>
          <w:p w14:paraId="29237518" w14:textId="609CBA2A" w:rsidR="00D62E48" w:rsidRPr="00707EC3" w:rsidRDefault="00737D90" w:rsidP="00137E4D">
            <w:pPr>
              <w:rPr>
                <w:rFonts w:ascii="Arial" w:eastAsia="Carlito" w:hAnsi="Arial" w:cs="Arial"/>
                <w:b/>
                <w:color w:val="auto"/>
                <w:sz w:val="28"/>
                <w:szCs w:val="28"/>
                <w:lang w:val="en-US"/>
              </w:rPr>
            </w:pPr>
            <w:r w:rsidRPr="00707EC3">
              <w:rPr>
                <w:rFonts w:ascii="Arial" w:eastAsia="Carlito" w:hAnsi="Arial" w:cs="Arial"/>
                <w:b/>
                <w:color w:val="auto"/>
                <w:sz w:val="28"/>
                <w:szCs w:val="28"/>
                <w:lang w:val="en-US"/>
              </w:rPr>
              <w:t xml:space="preserve">Component Two </w:t>
            </w:r>
          </w:p>
          <w:p w14:paraId="571C8651" w14:textId="3C7D2C90" w:rsidR="00137E4D" w:rsidRPr="00707EC3" w:rsidRDefault="00137E4D" w:rsidP="00137E4D">
            <w:pPr>
              <w:rPr>
                <w:rFonts w:ascii="Arial" w:eastAsia="Times New Roman" w:hAnsi="Arial" w:cs="Arial"/>
                <w:b/>
                <w:color w:val="auto"/>
                <w:sz w:val="32"/>
                <w:szCs w:val="32"/>
                <w:lang w:val="en-AU"/>
              </w:rPr>
            </w:pPr>
            <w:r w:rsidRPr="00707EC3">
              <w:rPr>
                <w:rFonts w:ascii="Arial" w:eastAsia="Carlito" w:hAnsi="Arial" w:cs="Arial"/>
                <w:b/>
                <w:color w:val="auto"/>
                <w:sz w:val="28"/>
                <w:szCs w:val="28"/>
                <w:lang w:val="en-US"/>
              </w:rPr>
              <w:t>Contribution to Overall Module Assessment: 25%</w:t>
            </w:r>
          </w:p>
        </w:tc>
      </w:tr>
      <w:tr w:rsidR="00137E4D" w:rsidRPr="00707EC3"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707EC3" w:rsidRDefault="00137E4D" w:rsidP="00137E4D">
            <w:pPr>
              <w:keepNext/>
              <w:spacing w:after="0" w:line="240" w:lineRule="auto"/>
              <w:rPr>
                <w:rFonts w:ascii="Arial" w:eastAsia="Times New Roman" w:hAnsi="Arial" w:cs="Arial"/>
                <w:b/>
                <w:color w:val="auto"/>
                <w:szCs w:val="24"/>
                <w:lang w:val="en-AU"/>
              </w:rPr>
            </w:pPr>
            <w:r w:rsidRPr="00707EC3">
              <w:rPr>
                <w:rFonts w:ascii="Arial" w:eastAsia="Times New Roman" w:hAnsi="Arial" w:cs="Arial"/>
                <w:b/>
                <w:color w:val="auto"/>
                <w:szCs w:val="24"/>
                <w:lang w:val="en-AU"/>
              </w:rPr>
              <w:t xml:space="preserve">Trip Advisor Review Response </w:t>
            </w:r>
            <w:r w:rsidR="009520FB" w:rsidRPr="00707EC3">
              <w:rPr>
                <w:rFonts w:ascii="Arial" w:eastAsia="Times New Roman" w:hAnsi="Arial" w:cs="Arial"/>
                <w:b/>
                <w:color w:val="auto"/>
                <w:szCs w:val="24"/>
                <w:lang w:val="en-AU"/>
              </w:rPr>
              <w:t>150 words +/-10%</w:t>
            </w:r>
          </w:p>
        </w:tc>
      </w:tr>
      <w:tr w:rsidR="00137E4D" w:rsidRPr="00707EC3"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707EC3" w:rsidRDefault="00137E4D" w:rsidP="00137E4D">
            <w:pPr>
              <w:spacing w:after="0" w:line="240" w:lineRule="auto"/>
              <w:rPr>
                <w:rFonts w:ascii="Arial" w:eastAsia="Times New Roman" w:hAnsi="Arial" w:cs="Arial"/>
                <w:bCs/>
                <w:color w:val="auto"/>
                <w:sz w:val="20"/>
                <w:szCs w:val="20"/>
              </w:rPr>
            </w:pPr>
          </w:p>
          <w:p w14:paraId="14849FD5" w14:textId="77777777" w:rsidR="00137E4D" w:rsidRPr="00707EC3" w:rsidRDefault="00137E4D" w:rsidP="00137E4D">
            <w:pPr>
              <w:spacing w:after="0" w:line="240" w:lineRule="auto"/>
              <w:rPr>
                <w:rFonts w:ascii="Arial" w:eastAsia="Times New Roman" w:hAnsi="Arial" w:cs="Arial"/>
                <w:bCs/>
                <w:color w:val="auto"/>
                <w:sz w:val="20"/>
                <w:szCs w:val="20"/>
              </w:rPr>
            </w:pPr>
          </w:p>
          <w:p w14:paraId="3EF46441" w14:textId="75B0C8A6" w:rsidR="00137E4D" w:rsidRPr="00707EC3" w:rsidRDefault="00521D84"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Dear Kate,</w:t>
            </w:r>
          </w:p>
          <w:p w14:paraId="36B521B9" w14:textId="77777777" w:rsidR="00521D84" w:rsidRPr="00707EC3" w:rsidRDefault="00521D84" w:rsidP="00A34F22">
            <w:pPr>
              <w:spacing w:after="0" w:line="360" w:lineRule="auto"/>
              <w:jc w:val="both"/>
              <w:rPr>
                <w:rFonts w:ascii="Arial" w:eastAsia="Times New Roman" w:hAnsi="Arial" w:cs="Arial"/>
                <w:bCs/>
                <w:color w:val="auto"/>
                <w:szCs w:val="24"/>
              </w:rPr>
            </w:pPr>
          </w:p>
          <w:p w14:paraId="476379DF" w14:textId="006C8BE1" w:rsidR="00521D84" w:rsidRPr="00707EC3" w:rsidRDefault="00A34F22"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We are overjoyed to receive your review, and your kind remarks regarding our hotel and personnel are greatly appreciated. It is gratifying to learn that your stays were made more pleasurable by Osama's hospitality and that our check-in procedure fulfilled your standards for efficiency.</w:t>
            </w:r>
          </w:p>
          <w:p w14:paraId="665B7BA3" w14:textId="378C3D2D" w:rsidR="008F6759" w:rsidRPr="00707EC3" w:rsidRDefault="008F6759"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Your compliment regarding our advantageous proximity to the terminal is greatly valued, and we are delighted to assist in making your journeys more convenient. We are extremely committed to ensuring that our business guests' requirements are met, and your feedback serves as confirmation of our devotion to supplying exceptional service.</w:t>
            </w:r>
          </w:p>
          <w:p w14:paraId="235EA9A5" w14:textId="3339B264" w:rsidR="00B21924" w:rsidRPr="00707EC3" w:rsidRDefault="00B21924"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 xml:space="preserve">Kindly be assured that your review has been shared among the entire team. Your appreciation for it will undoubtedly inspire us to maintain the exceptional level of service that our customer base </w:t>
            </w:r>
            <w:r w:rsidR="00472D28" w:rsidRPr="00707EC3">
              <w:rPr>
                <w:rFonts w:ascii="Arial" w:eastAsia="Times New Roman" w:hAnsi="Arial" w:cs="Arial"/>
                <w:bCs/>
                <w:color w:val="auto"/>
                <w:szCs w:val="24"/>
              </w:rPr>
              <w:t>has</w:t>
            </w:r>
            <w:r w:rsidRPr="00707EC3">
              <w:rPr>
                <w:rFonts w:ascii="Arial" w:eastAsia="Times New Roman" w:hAnsi="Arial" w:cs="Arial"/>
                <w:bCs/>
                <w:color w:val="auto"/>
                <w:szCs w:val="24"/>
              </w:rPr>
              <w:t xml:space="preserve"> become accustomed to. We enthusiastically await your return to our hotel and the opportunity to give you a warm welcome.</w:t>
            </w:r>
          </w:p>
          <w:p w14:paraId="4AC179BE" w14:textId="77777777" w:rsidR="006A70D5" w:rsidRPr="00707EC3" w:rsidRDefault="006A70D5" w:rsidP="00A34F22">
            <w:pPr>
              <w:spacing w:after="0" w:line="360" w:lineRule="auto"/>
              <w:jc w:val="both"/>
              <w:rPr>
                <w:rFonts w:ascii="Arial" w:eastAsia="Times New Roman" w:hAnsi="Arial" w:cs="Arial"/>
                <w:bCs/>
                <w:color w:val="auto"/>
                <w:szCs w:val="24"/>
              </w:rPr>
            </w:pPr>
          </w:p>
          <w:p w14:paraId="6BC78D60" w14:textId="68080220" w:rsidR="006A70D5" w:rsidRPr="00707EC3" w:rsidRDefault="006A70D5"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Warmest regards,</w:t>
            </w:r>
          </w:p>
          <w:p w14:paraId="2A4F6A47" w14:textId="77777777" w:rsidR="006A70D5" w:rsidRPr="00707EC3" w:rsidRDefault="006A70D5" w:rsidP="00A34F22">
            <w:pPr>
              <w:spacing w:after="0" w:line="360" w:lineRule="auto"/>
              <w:jc w:val="both"/>
              <w:rPr>
                <w:rFonts w:ascii="Arial" w:eastAsia="Times New Roman" w:hAnsi="Arial" w:cs="Arial"/>
                <w:bCs/>
                <w:color w:val="auto"/>
                <w:szCs w:val="24"/>
              </w:rPr>
            </w:pPr>
          </w:p>
          <w:p w14:paraId="59E134AF" w14:textId="1A1DD1BE" w:rsidR="006A70D5" w:rsidRPr="00707EC3" w:rsidRDefault="006A70D5"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Roxana Panainte</w:t>
            </w:r>
          </w:p>
          <w:p w14:paraId="0A5009CB" w14:textId="2DD56BB2" w:rsidR="006A70D5" w:rsidRPr="00707EC3" w:rsidRDefault="00D401EC" w:rsidP="00A34F2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 xml:space="preserve">Novotel Hotel </w:t>
            </w:r>
            <w:r w:rsidR="00E1268D" w:rsidRPr="00707EC3">
              <w:rPr>
                <w:rFonts w:ascii="Arial" w:eastAsia="Times New Roman" w:hAnsi="Arial" w:cs="Arial"/>
                <w:bCs/>
                <w:color w:val="auto"/>
                <w:szCs w:val="24"/>
              </w:rPr>
              <w:t xml:space="preserve"> Birmingham Airport</w:t>
            </w:r>
          </w:p>
          <w:p w14:paraId="664258A0" w14:textId="77777777" w:rsidR="00137E4D" w:rsidRPr="00707EC3" w:rsidRDefault="00137E4D" w:rsidP="00137E4D">
            <w:pPr>
              <w:spacing w:after="0" w:line="240" w:lineRule="auto"/>
              <w:rPr>
                <w:rFonts w:ascii="Arial" w:eastAsia="Times New Roman" w:hAnsi="Arial" w:cs="Arial"/>
                <w:bCs/>
                <w:color w:val="auto"/>
                <w:sz w:val="20"/>
                <w:szCs w:val="20"/>
              </w:rPr>
            </w:pPr>
          </w:p>
          <w:p w14:paraId="1A4EF15B" w14:textId="77777777" w:rsidR="00137E4D" w:rsidRPr="00707EC3" w:rsidRDefault="00137E4D" w:rsidP="00137E4D">
            <w:pPr>
              <w:spacing w:after="0" w:line="240" w:lineRule="auto"/>
              <w:rPr>
                <w:rFonts w:ascii="Arial" w:eastAsia="Times New Roman" w:hAnsi="Arial" w:cs="Arial"/>
                <w:bCs/>
                <w:color w:val="auto"/>
                <w:sz w:val="20"/>
                <w:szCs w:val="20"/>
              </w:rPr>
            </w:pPr>
          </w:p>
        </w:tc>
      </w:tr>
    </w:tbl>
    <w:p w14:paraId="467B4E6F" w14:textId="77777777" w:rsidR="000A5422" w:rsidRPr="00707EC3" w:rsidRDefault="000A5422" w:rsidP="008D4E2F">
      <w:pPr>
        <w:rPr>
          <w:rFonts w:ascii="Arial" w:hAnsi="Arial" w:cs="Arial"/>
          <w:b/>
          <w:bCs/>
          <w:sz w:val="28"/>
          <w:szCs w:val="24"/>
        </w:rPr>
      </w:pPr>
    </w:p>
    <w:p w14:paraId="686BF1D9" w14:textId="77777777" w:rsidR="000A5422" w:rsidRPr="00707EC3" w:rsidRDefault="000A5422" w:rsidP="008D4E2F">
      <w:pPr>
        <w:rPr>
          <w:rFonts w:ascii="Arial" w:hAnsi="Arial" w:cs="Arial"/>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707EC3"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0B0128EC" w:rsidR="00137E4D" w:rsidRPr="00707EC3" w:rsidRDefault="005C2C1D" w:rsidP="00137E4D">
            <w:pPr>
              <w:rPr>
                <w:rFonts w:ascii="Arial" w:eastAsia="Times New Roman" w:hAnsi="Arial" w:cs="Arial"/>
                <w:bCs/>
                <w:color w:val="auto"/>
                <w:szCs w:val="24"/>
                <w:lang w:val="en-AU"/>
              </w:rPr>
            </w:pPr>
            <w:r w:rsidRPr="00707EC3">
              <w:rPr>
                <w:rFonts w:ascii="Arial" w:eastAsia="Times New Roman" w:hAnsi="Arial" w:cs="Arial"/>
                <w:bCs/>
                <w:noProof/>
                <w:color w:val="auto"/>
                <w:szCs w:val="24"/>
                <w:lang w:val="en-AU"/>
              </w:rPr>
              <w:lastRenderedPageBreak/>
              <w:drawing>
                <wp:inline distT="0" distB="0" distL="0" distR="0" wp14:anchorId="468BA5A6" wp14:editId="6FBFC85C">
                  <wp:extent cx="5731510" cy="2954020"/>
                  <wp:effectExtent l="0" t="0" r="2540" b="0"/>
                  <wp:docPr id="15853012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01224"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54020"/>
                          </a:xfrm>
                          <a:prstGeom prst="rect">
                            <a:avLst/>
                          </a:prstGeom>
                        </pic:spPr>
                      </pic:pic>
                    </a:graphicData>
                  </a:graphic>
                </wp:inline>
              </w:drawing>
            </w:r>
          </w:p>
        </w:tc>
      </w:tr>
      <w:tr w:rsidR="00137E4D" w:rsidRPr="00707EC3"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707EC3" w:rsidRDefault="00137E4D" w:rsidP="00137E4D">
            <w:pPr>
              <w:keepNext/>
              <w:spacing w:after="0" w:line="240" w:lineRule="auto"/>
              <w:jc w:val="center"/>
              <w:rPr>
                <w:rFonts w:ascii="Arial" w:eastAsia="Times New Roman" w:hAnsi="Arial" w:cs="Arial"/>
                <w:b/>
                <w:color w:val="auto"/>
                <w:sz w:val="40"/>
                <w:szCs w:val="20"/>
                <w:lang w:val="en-AU"/>
              </w:rPr>
            </w:pPr>
          </w:p>
        </w:tc>
      </w:tr>
      <w:tr w:rsidR="00137E4D" w:rsidRPr="00707EC3"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707EC3" w:rsidRDefault="0029335D" w:rsidP="00137E4D">
            <w:pPr>
              <w:keepNext/>
              <w:spacing w:after="0" w:line="240" w:lineRule="auto"/>
              <w:rPr>
                <w:rFonts w:ascii="Arial" w:eastAsia="Times New Roman" w:hAnsi="Arial" w:cs="Arial"/>
                <w:b/>
                <w:color w:val="auto"/>
                <w:szCs w:val="24"/>
                <w:lang w:val="en-AU"/>
              </w:rPr>
            </w:pPr>
            <w:r w:rsidRPr="00707EC3">
              <w:rPr>
                <w:rFonts w:ascii="Arial" w:eastAsia="Times New Roman" w:hAnsi="Arial" w:cs="Arial"/>
                <w:b/>
                <w:color w:val="auto"/>
                <w:szCs w:val="24"/>
                <w:lang w:val="en-AU"/>
              </w:rPr>
              <w:t>Letter of complaint response</w:t>
            </w:r>
            <w:r w:rsidR="009520FB" w:rsidRPr="00707EC3">
              <w:rPr>
                <w:rFonts w:ascii="Arial" w:eastAsia="Times New Roman" w:hAnsi="Arial" w:cs="Arial"/>
                <w:b/>
                <w:color w:val="auto"/>
                <w:szCs w:val="24"/>
                <w:lang w:val="en-AU"/>
              </w:rPr>
              <w:t xml:space="preserve"> </w:t>
            </w:r>
            <w:r w:rsidR="00D20F64" w:rsidRPr="00707EC3">
              <w:rPr>
                <w:rFonts w:ascii="Arial" w:eastAsia="Times New Roman" w:hAnsi="Arial" w:cs="Arial"/>
                <w:b/>
                <w:color w:val="auto"/>
                <w:szCs w:val="24"/>
                <w:lang w:val="en-AU"/>
              </w:rPr>
              <w:t>500 words +/- 1</w:t>
            </w:r>
            <w:r w:rsidR="006434BD" w:rsidRPr="00707EC3">
              <w:rPr>
                <w:rFonts w:ascii="Arial" w:eastAsia="Times New Roman" w:hAnsi="Arial" w:cs="Arial"/>
                <w:b/>
                <w:color w:val="auto"/>
                <w:szCs w:val="24"/>
                <w:lang w:val="en-AU"/>
              </w:rPr>
              <w:t>0</w:t>
            </w:r>
            <w:r w:rsidR="00D20F64" w:rsidRPr="00707EC3">
              <w:rPr>
                <w:rFonts w:ascii="Arial" w:eastAsia="Times New Roman" w:hAnsi="Arial" w:cs="Arial"/>
                <w:b/>
                <w:color w:val="auto"/>
                <w:szCs w:val="24"/>
                <w:lang w:val="en-AU"/>
              </w:rPr>
              <w:t>-%</w:t>
            </w:r>
          </w:p>
        </w:tc>
      </w:tr>
      <w:tr w:rsidR="00137E4D" w:rsidRPr="00707EC3"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707EC3" w:rsidRDefault="00137E4D" w:rsidP="009E0001">
            <w:pPr>
              <w:spacing w:after="0" w:line="360" w:lineRule="auto"/>
              <w:rPr>
                <w:rFonts w:ascii="Arial" w:eastAsia="Times New Roman" w:hAnsi="Arial" w:cs="Arial"/>
                <w:bCs/>
                <w:color w:val="auto"/>
                <w:sz w:val="20"/>
                <w:szCs w:val="20"/>
              </w:rPr>
            </w:pPr>
          </w:p>
          <w:p w14:paraId="7E9C1E15" w14:textId="77777777" w:rsidR="004B2941" w:rsidRPr="00707EC3" w:rsidRDefault="004B2941" w:rsidP="009E0001">
            <w:pPr>
              <w:spacing w:after="0" w:line="360" w:lineRule="auto"/>
              <w:rPr>
                <w:rFonts w:ascii="Arial" w:hAnsi="Arial" w:cs="Arial"/>
                <w:szCs w:val="24"/>
              </w:rPr>
            </w:pPr>
            <w:r w:rsidRPr="00707EC3">
              <w:rPr>
                <w:rFonts w:ascii="Arial" w:hAnsi="Arial" w:cs="Arial"/>
                <w:szCs w:val="24"/>
              </w:rPr>
              <w:t xml:space="preserve">Mr Ronald Federick, </w:t>
            </w:r>
          </w:p>
          <w:p w14:paraId="6286B905" w14:textId="77777777" w:rsidR="004B2941" w:rsidRPr="00707EC3" w:rsidRDefault="004B2941" w:rsidP="009E0001">
            <w:pPr>
              <w:spacing w:after="0" w:line="360" w:lineRule="auto"/>
              <w:rPr>
                <w:rFonts w:ascii="Arial" w:hAnsi="Arial" w:cs="Arial"/>
                <w:szCs w:val="24"/>
              </w:rPr>
            </w:pPr>
            <w:r w:rsidRPr="00707EC3">
              <w:rPr>
                <w:rFonts w:ascii="Arial" w:hAnsi="Arial" w:cs="Arial"/>
                <w:szCs w:val="24"/>
              </w:rPr>
              <w:t xml:space="preserve">17 Trinity court, </w:t>
            </w:r>
          </w:p>
          <w:p w14:paraId="508FCD84" w14:textId="77777777" w:rsidR="004B2941" w:rsidRPr="00707EC3" w:rsidRDefault="004B2941" w:rsidP="009E0001">
            <w:pPr>
              <w:spacing w:after="0" w:line="360" w:lineRule="auto"/>
              <w:rPr>
                <w:rFonts w:ascii="Arial" w:hAnsi="Arial" w:cs="Arial"/>
                <w:szCs w:val="24"/>
              </w:rPr>
            </w:pPr>
            <w:r w:rsidRPr="00707EC3">
              <w:rPr>
                <w:rFonts w:ascii="Arial" w:hAnsi="Arial" w:cs="Arial"/>
                <w:szCs w:val="24"/>
              </w:rPr>
              <w:t xml:space="preserve">Swansea SA1 2AR </w:t>
            </w:r>
          </w:p>
          <w:p w14:paraId="5CF32231" w14:textId="42F9FCE0" w:rsidR="00BB2B84" w:rsidRPr="00707EC3" w:rsidRDefault="004B2941" w:rsidP="009E0001">
            <w:pPr>
              <w:spacing w:after="0" w:line="360" w:lineRule="auto"/>
              <w:rPr>
                <w:rFonts w:ascii="Arial" w:eastAsia="Times New Roman" w:hAnsi="Arial" w:cs="Arial"/>
                <w:bCs/>
                <w:color w:val="auto"/>
                <w:szCs w:val="24"/>
              </w:rPr>
            </w:pPr>
            <w:r w:rsidRPr="00707EC3">
              <w:rPr>
                <w:rFonts w:ascii="Arial" w:hAnsi="Arial" w:cs="Arial"/>
                <w:szCs w:val="24"/>
              </w:rPr>
              <w:t>November 2</w:t>
            </w:r>
            <w:r w:rsidRPr="00707EC3">
              <w:rPr>
                <w:rFonts w:ascii="Arial" w:hAnsi="Arial" w:cs="Arial"/>
                <w:szCs w:val="24"/>
                <w:vertAlign w:val="superscript"/>
              </w:rPr>
              <w:t>nd</w:t>
            </w:r>
            <w:r w:rsidR="00702B53" w:rsidRPr="00707EC3">
              <w:rPr>
                <w:rFonts w:ascii="Arial" w:hAnsi="Arial" w:cs="Arial"/>
                <w:szCs w:val="24"/>
              </w:rPr>
              <w:t xml:space="preserve"> </w:t>
            </w:r>
            <w:r w:rsidRPr="00707EC3">
              <w:rPr>
                <w:rFonts w:ascii="Arial" w:hAnsi="Arial" w:cs="Arial"/>
                <w:szCs w:val="24"/>
              </w:rPr>
              <w:t xml:space="preserve"> 2023</w:t>
            </w:r>
          </w:p>
          <w:p w14:paraId="49EC024F" w14:textId="77777777" w:rsidR="00BB2B84" w:rsidRPr="00707EC3" w:rsidRDefault="00BB2B84" w:rsidP="00137E4D">
            <w:pPr>
              <w:spacing w:after="0" w:line="240" w:lineRule="auto"/>
              <w:rPr>
                <w:rFonts w:ascii="Arial" w:eastAsia="Times New Roman" w:hAnsi="Arial" w:cs="Arial"/>
                <w:bCs/>
                <w:color w:val="auto"/>
                <w:sz w:val="20"/>
                <w:szCs w:val="20"/>
              </w:rPr>
            </w:pPr>
          </w:p>
          <w:p w14:paraId="4707FCE1" w14:textId="77777777" w:rsidR="00137E4D" w:rsidRPr="00707EC3" w:rsidRDefault="00137E4D" w:rsidP="00BB2B84">
            <w:pPr>
              <w:spacing w:after="0" w:line="240" w:lineRule="auto"/>
              <w:jc w:val="both"/>
              <w:rPr>
                <w:rFonts w:ascii="Arial" w:eastAsia="Times New Roman" w:hAnsi="Arial" w:cs="Arial"/>
                <w:bCs/>
                <w:color w:val="auto"/>
                <w:szCs w:val="24"/>
              </w:rPr>
            </w:pPr>
          </w:p>
          <w:p w14:paraId="652EA8B7" w14:textId="3A8C320A" w:rsidR="00BB2B84" w:rsidRPr="00707EC3" w:rsidRDefault="00BB2B84" w:rsidP="00D80E6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 xml:space="preserve">Dear Mr Frederick, </w:t>
            </w:r>
          </w:p>
          <w:p w14:paraId="2FA2E7A2" w14:textId="77777777" w:rsidR="00BB2B84" w:rsidRPr="00707EC3" w:rsidRDefault="00BB2B84" w:rsidP="00D80E62">
            <w:pPr>
              <w:spacing w:after="0" w:line="360" w:lineRule="auto"/>
              <w:jc w:val="both"/>
              <w:rPr>
                <w:rFonts w:ascii="Arial" w:eastAsia="Times New Roman" w:hAnsi="Arial" w:cs="Arial"/>
                <w:bCs/>
                <w:color w:val="auto"/>
                <w:szCs w:val="24"/>
              </w:rPr>
            </w:pPr>
          </w:p>
          <w:p w14:paraId="7DD3A29C" w14:textId="500D4181" w:rsidR="00BB2B84" w:rsidRPr="00707EC3" w:rsidRDefault="000D75B1" w:rsidP="00D80E6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Subject: Your Stay in Our Hotel on August 26th - Room 205</w:t>
            </w:r>
          </w:p>
          <w:p w14:paraId="623665D9" w14:textId="77777777" w:rsidR="000D75B1" w:rsidRPr="00707EC3" w:rsidRDefault="000D75B1" w:rsidP="00D80E62">
            <w:pPr>
              <w:spacing w:after="0" w:line="360" w:lineRule="auto"/>
              <w:jc w:val="both"/>
              <w:rPr>
                <w:rFonts w:ascii="Arial" w:eastAsia="Times New Roman" w:hAnsi="Arial" w:cs="Arial"/>
                <w:bCs/>
                <w:color w:val="auto"/>
                <w:szCs w:val="24"/>
              </w:rPr>
            </w:pPr>
          </w:p>
          <w:p w14:paraId="5C178EE4" w14:textId="77777777" w:rsidR="000D75B1" w:rsidRPr="00707EC3" w:rsidRDefault="000D75B1" w:rsidP="00D80E62">
            <w:pPr>
              <w:spacing w:after="0" w:line="360" w:lineRule="auto"/>
              <w:jc w:val="both"/>
              <w:rPr>
                <w:rFonts w:ascii="Arial" w:eastAsia="Times New Roman" w:hAnsi="Arial" w:cs="Arial"/>
                <w:bCs/>
                <w:color w:val="auto"/>
                <w:szCs w:val="24"/>
              </w:rPr>
            </w:pPr>
          </w:p>
          <w:p w14:paraId="377C28A7" w14:textId="56A7FA34" w:rsidR="000F2342" w:rsidRPr="00707EC3" w:rsidRDefault="000F2342" w:rsidP="00D80E62">
            <w:pPr>
              <w:spacing w:after="0" w:line="360" w:lineRule="auto"/>
              <w:jc w:val="both"/>
              <w:rPr>
                <w:rFonts w:ascii="Arial" w:eastAsia="Times New Roman" w:hAnsi="Arial" w:cs="Arial"/>
                <w:bCs/>
                <w:color w:val="auto"/>
                <w:szCs w:val="24"/>
              </w:rPr>
            </w:pPr>
            <w:r w:rsidRPr="00707EC3">
              <w:rPr>
                <w:rFonts w:ascii="Arial" w:eastAsia="Times New Roman" w:hAnsi="Arial" w:cs="Arial"/>
                <w:bCs/>
                <w:color w:val="auto"/>
                <w:szCs w:val="24"/>
              </w:rPr>
              <w:t>First and foremost, please accept our sincere apologises for the difficulties you encountered during your recent stay with us. I want to tell you that we have taken your feedback seriously and that I am personally addressing the issues you have identified.</w:t>
            </w:r>
          </w:p>
          <w:p w14:paraId="4F5B04FE" w14:textId="77777777" w:rsidR="009A67B1" w:rsidRPr="00707EC3" w:rsidRDefault="009A67B1" w:rsidP="00D80E62">
            <w:pPr>
              <w:spacing w:after="0" w:line="360" w:lineRule="auto"/>
              <w:jc w:val="both"/>
              <w:rPr>
                <w:rFonts w:ascii="Arial" w:eastAsia="Times New Roman" w:hAnsi="Arial" w:cs="Arial"/>
                <w:bCs/>
                <w:color w:val="auto"/>
                <w:szCs w:val="24"/>
              </w:rPr>
            </w:pPr>
          </w:p>
          <w:p w14:paraId="2E17336F" w14:textId="7BFC46EC" w:rsidR="0024105A" w:rsidRPr="00707EC3" w:rsidRDefault="0024105A" w:rsidP="00D80E62">
            <w:pPr>
              <w:spacing w:after="0" w:line="360" w:lineRule="auto"/>
              <w:jc w:val="both"/>
              <w:rPr>
                <w:rFonts w:ascii="Arial" w:hAnsi="Arial" w:cs="Arial"/>
                <w:color w:val="auto"/>
                <w:szCs w:val="24"/>
              </w:rPr>
            </w:pPr>
            <w:r w:rsidRPr="00707EC3">
              <w:rPr>
                <w:rFonts w:ascii="Arial" w:hAnsi="Arial" w:cs="Arial"/>
                <w:color w:val="auto"/>
                <w:szCs w:val="24"/>
              </w:rPr>
              <w:t xml:space="preserve">We sincerely apologize for the dissatisfaction you experienced with your meal. It is our goal to consistently provide a delightful dining experience conducive to beginning one's day, and we regret that in this particular occasion, we failed in achieving such standards. Your valuable feedback has been duly communicated to our culinary team, who are presently evaluating their food preparation techniques </w:t>
            </w:r>
            <w:r w:rsidRPr="00707EC3">
              <w:rPr>
                <w:rFonts w:ascii="Arial" w:hAnsi="Arial" w:cs="Arial"/>
                <w:color w:val="auto"/>
                <w:szCs w:val="24"/>
              </w:rPr>
              <w:lastRenderedPageBreak/>
              <w:t>and holding procedures so as to ensure optimal quality assurance measures guaranteeing perfect cuisine temperature control at all times.</w:t>
            </w:r>
          </w:p>
          <w:p w14:paraId="7D3A5D61" w14:textId="77777777" w:rsidR="0024105A" w:rsidRPr="00707EC3" w:rsidRDefault="0024105A" w:rsidP="00D80E62">
            <w:pPr>
              <w:spacing w:after="0" w:line="360" w:lineRule="auto"/>
              <w:jc w:val="both"/>
              <w:rPr>
                <w:rFonts w:ascii="Arial" w:eastAsia="Times New Roman" w:hAnsi="Arial" w:cs="Arial"/>
                <w:bCs/>
                <w:color w:val="auto"/>
                <w:szCs w:val="24"/>
              </w:rPr>
            </w:pPr>
          </w:p>
          <w:p w14:paraId="589717DC" w14:textId="2E6CAB19" w:rsidR="0024105A" w:rsidRPr="00707EC3" w:rsidRDefault="009A67B1" w:rsidP="00D80E62">
            <w:pPr>
              <w:spacing w:after="0" w:line="360" w:lineRule="auto"/>
              <w:jc w:val="both"/>
              <w:rPr>
                <w:rFonts w:ascii="Arial" w:hAnsi="Arial" w:cs="Arial"/>
                <w:color w:val="auto"/>
                <w:szCs w:val="24"/>
              </w:rPr>
            </w:pPr>
            <w:r w:rsidRPr="00707EC3">
              <w:rPr>
                <w:rFonts w:ascii="Arial" w:hAnsi="Arial" w:cs="Arial"/>
                <w:color w:val="auto"/>
                <w:szCs w:val="24"/>
              </w:rPr>
              <w:t>With regard to the issue of noise disturbance, we acknowledge that a restful night's sleep is paramount for our esteemed guests and offer our sincere apologies for any inconvenience caused by this unfortunate experience. We are currently undertaking a thorough review of our room distribution procedures with the aim of improving management strategies in similar circumstances going forward. Furthermore, as part of proactive measures towards guest satisfaction, we are exploring options to provide noise-cancellation equipment upon request specifically aimed at meeting particular needs from those who may be sensitive to ambient sound disruptions.</w:t>
            </w:r>
          </w:p>
          <w:p w14:paraId="0A797065" w14:textId="77777777" w:rsidR="009A67B1" w:rsidRPr="00707EC3" w:rsidRDefault="009A67B1" w:rsidP="00D80E62">
            <w:pPr>
              <w:spacing w:after="0" w:line="360" w:lineRule="auto"/>
              <w:jc w:val="both"/>
              <w:rPr>
                <w:rFonts w:ascii="Arial" w:hAnsi="Arial" w:cs="Arial"/>
                <w:color w:val="auto"/>
                <w:szCs w:val="24"/>
              </w:rPr>
            </w:pPr>
          </w:p>
          <w:p w14:paraId="0A38CC0D" w14:textId="51F8B338" w:rsidR="009A67B1" w:rsidRPr="00707EC3" w:rsidRDefault="00B639B1" w:rsidP="00D80E62">
            <w:pPr>
              <w:spacing w:after="0" w:line="360" w:lineRule="auto"/>
              <w:jc w:val="both"/>
              <w:rPr>
                <w:rFonts w:ascii="Arial" w:hAnsi="Arial" w:cs="Arial"/>
                <w:color w:val="auto"/>
                <w:szCs w:val="24"/>
              </w:rPr>
            </w:pPr>
            <w:r w:rsidRPr="00707EC3">
              <w:rPr>
                <w:rFonts w:ascii="Arial" w:hAnsi="Arial" w:cs="Arial"/>
                <w:color w:val="auto"/>
                <w:szCs w:val="24"/>
              </w:rPr>
              <w:t>The cleanliness of your room is a crucial aspect that we prioritize with highest seriousness. We have duly considered the feedback regarding inadequacies in this regard and deem it as unacceptable, since it contradicts our impeccable hygiene and cleaning norms. To remediate this matter expeditiously, prompt actions have been initiated by instructing the housekeeping crew to reinspect each affected area rigorously while reinforcing our quality assurance measures concerning cleaning standards. Moreover, additional room inspections shall be undertaken alongside fostered training sessions for employees aimed at curbing any such future anomalies from arising again.</w:t>
            </w:r>
          </w:p>
          <w:p w14:paraId="62498E5C" w14:textId="77777777" w:rsidR="00BC31CF" w:rsidRPr="00707EC3" w:rsidRDefault="00BC31CF" w:rsidP="00D80E62">
            <w:pPr>
              <w:spacing w:after="0" w:line="360" w:lineRule="auto"/>
              <w:jc w:val="both"/>
              <w:rPr>
                <w:rFonts w:ascii="Arial" w:hAnsi="Arial" w:cs="Arial"/>
                <w:color w:val="auto"/>
                <w:szCs w:val="24"/>
              </w:rPr>
            </w:pPr>
          </w:p>
          <w:p w14:paraId="58ED7310" w14:textId="177D1A42" w:rsidR="00BC31CF" w:rsidRPr="00707EC3" w:rsidRDefault="00BC41CA" w:rsidP="00D80E62">
            <w:pPr>
              <w:spacing w:after="0" w:line="360" w:lineRule="auto"/>
              <w:jc w:val="both"/>
              <w:rPr>
                <w:rFonts w:ascii="Arial" w:hAnsi="Arial" w:cs="Arial"/>
                <w:color w:val="auto"/>
                <w:szCs w:val="24"/>
              </w:rPr>
            </w:pPr>
            <w:r w:rsidRPr="00707EC3">
              <w:rPr>
                <w:rFonts w:ascii="Arial" w:hAnsi="Arial" w:cs="Arial"/>
                <w:color w:val="auto"/>
                <w:szCs w:val="24"/>
              </w:rPr>
              <w:t>We sincerely apologize for any inconvenience that may have been caused. To compensate for this, we offer you a complimentary two-night stay to experience the high level of service that is synonymous with our establishment. Furthermore, we extend an invitation to enjoy a complimentary breakfast during your stay under the personal supervision of our Head Chef.</w:t>
            </w:r>
          </w:p>
          <w:p w14:paraId="1C565469" w14:textId="77777777" w:rsidR="00BC41CA" w:rsidRPr="00707EC3" w:rsidRDefault="00BC41CA" w:rsidP="00D80E62">
            <w:pPr>
              <w:spacing w:after="0" w:line="360" w:lineRule="auto"/>
              <w:jc w:val="both"/>
              <w:rPr>
                <w:rFonts w:ascii="Arial" w:hAnsi="Arial" w:cs="Arial"/>
                <w:color w:val="auto"/>
                <w:szCs w:val="24"/>
              </w:rPr>
            </w:pPr>
          </w:p>
          <w:p w14:paraId="58A45F8E" w14:textId="27D3A9B5" w:rsidR="00BC41CA" w:rsidRPr="00707EC3" w:rsidRDefault="00446605" w:rsidP="00D80E62">
            <w:pPr>
              <w:spacing w:after="0" w:line="360" w:lineRule="auto"/>
              <w:jc w:val="both"/>
              <w:rPr>
                <w:rFonts w:ascii="Arial" w:hAnsi="Arial" w:cs="Arial"/>
                <w:color w:val="auto"/>
                <w:szCs w:val="24"/>
              </w:rPr>
            </w:pPr>
            <w:r w:rsidRPr="00707EC3">
              <w:rPr>
                <w:rFonts w:ascii="Arial" w:hAnsi="Arial" w:cs="Arial"/>
                <w:color w:val="auto"/>
                <w:szCs w:val="24"/>
              </w:rPr>
              <w:t xml:space="preserve">We highly value your opinion as it serves as a critical tool in highlighting and addressing areas of improvement. Our primary objective is to utilize this valuable feedback for enhancing our training module, thereby raising the bar of service standards we offer. Please be informed that the incidents witnessed by you are an </w:t>
            </w:r>
            <w:r w:rsidR="00AF3C2F" w:rsidRPr="00707EC3">
              <w:rPr>
                <w:rFonts w:ascii="Arial" w:hAnsi="Arial" w:cs="Arial"/>
                <w:color w:val="auto"/>
                <w:szCs w:val="24"/>
              </w:rPr>
              <w:t>abnormality</w:t>
            </w:r>
            <w:r w:rsidRPr="00707EC3">
              <w:rPr>
                <w:rFonts w:ascii="Arial" w:hAnsi="Arial" w:cs="Arial"/>
                <w:color w:val="auto"/>
                <w:szCs w:val="24"/>
              </w:rPr>
              <w:t xml:space="preserve"> from our usual guest experience</w:t>
            </w:r>
            <w:r w:rsidR="000A05F7" w:rsidRPr="00707EC3">
              <w:rPr>
                <w:rFonts w:ascii="Arial" w:hAnsi="Arial" w:cs="Arial"/>
                <w:color w:val="auto"/>
                <w:szCs w:val="24"/>
              </w:rPr>
              <w:t>.</w:t>
            </w:r>
            <w:r w:rsidRPr="00707EC3">
              <w:rPr>
                <w:rFonts w:ascii="Arial" w:hAnsi="Arial" w:cs="Arial"/>
                <w:color w:val="auto"/>
                <w:szCs w:val="24"/>
              </w:rPr>
              <w:t xml:space="preserve"> </w:t>
            </w:r>
            <w:r w:rsidR="000A05F7" w:rsidRPr="00707EC3">
              <w:rPr>
                <w:rFonts w:ascii="Arial" w:hAnsi="Arial" w:cs="Arial"/>
                <w:color w:val="auto"/>
                <w:szCs w:val="24"/>
              </w:rPr>
              <w:t>N</w:t>
            </w:r>
            <w:r w:rsidRPr="00707EC3">
              <w:rPr>
                <w:rFonts w:ascii="Arial" w:hAnsi="Arial" w:cs="Arial"/>
                <w:color w:val="auto"/>
                <w:szCs w:val="24"/>
              </w:rPr>
              <w:t xml:space="preserve">onetheless, we remain committed to restoring your faith in us with renewed vigor and sincerity towards ensuring </w:t>
            </w:r>
            <w:r w:rsidR="000A05F7" w:rsidRPr="00707EC3">
              <w:rPr>
                <w:rFonts w:ascii="Arial" w:hAnsi="Arial" w:cs="Arial"/>
                <w:color w:val="auto"/>
                <w:szCs w:val="24"/>
              </w:rPr>
              <w:t>unequalled</w:t>
            </w:r>
            <w:r w:rsidRPr="00707EC3">
              <w:rPr>
                <w:rFonts w:ascii="Arial" w:hAnsi="Arial" w:cs="Arial"/>
                <w:color w:val="auto"/>
                <w:szCs w:val="24"/>
              </w:rPr>
              <w:t xml:space="preserve"> hospitality at all times.</w:t>
            </w:r>
          </w:p>
          <w:p w14:paraId="61E4821F" w14:textId="77777777" w:rsidR="00AF3C2F" w:rsidRPr="00707EC3" w:rsidRDefault="00AF3C2F" w:rsidP="00D80E62">
            <w:pPr>
              <w:spacing w:after="0" w:line="360" w:lineRule="auto"/>
              <w:jc w:val="both"/>
              <w:rPr>
                <w:rFonts w:ascii="Arial" w:hAnsi="Arial" w:cs="Arial"/>
                <w:color w:val="auto"/>
                <w:szCs w:val="24"/>
              </w:rPr>
            </w:pPr>
          </w:p>
          <w:p w14:paraId="1ACEC7E9" w14:textId="42B2752B" w:rsidR="00AF3C2F" w:rsidRPr="00707EC3" w:rsidRDefault="00AF3C2F" w:rsidP="00D80E62">
            <w:pPr>
              <w:spacing w:after="0" w:line="360" w:lineRule="auto"/>
              <w:jc w:val="both"/>
              <w:rPr>
                <w:rFonts w:ascii="Arial" w:hAnsi="Arial" w:cs="Arial"/>
                <w:color w:val="auto"/>
                <w:szCs w:val="24"/>
              </w:rPr>
            </w:pPr>
            <w:r w:rsidRPr="00707EC3">
              <w:rPr>
                <w:rFonts w:ascii="Arial" w:hAnsi="Arial" w:cs="Arial"/>
                <w:color w:val="auto"/>
                <w:szCs w:val="24"/>
              </w:rPr>
              <w:t>We kindly request that you accept our offer and bestow upon us the privilege to demonstrate our unwavering commitment towards delivering exemplary hospitality services. Our Guest Relations Manager will be in touch with you shortly to furnish further information pertaining to this promotion, as well as guaranteeing any future visits are characterized by pleasant experiences.</w:t>
            </w:r>
            <w:r w:rsidRPr="00707EC3">
              <w:rPr>
                <w:rFonts w:ascii="Arial" w:hAnsi="Arial" w:cs="Arial"/>
                <w:color w:val="auto"/>
                <w:szCs w:val="24"/>
              </w:rPr>
              <w:br/>
            </w:r>
            <w:r w:rsidRPr="00707EC3">
              <w:rPr>
                <w:rFonts w:ascii="Arial" w:hAnsi="Arial" w:cs="Arial"/>
                <w:color w:val="auto"/>
                <w:szCs w:val="24"/>
              </w:rPr>
              <w:br/>
              <w:t>We sincerely apologize for any inconvenience this may have caused you and we appreciate your prompt notification of the matter. We eagerly anticipate the opportunity to welcome you back under improved circumstances.</w:t>
            </w:r>
          </w:p>
          <w:p w14:paraId="543B70A6" w14:textId="77777777" w:rsidR="00D80E62" w:rsidRPr="00707EC3" w:rsidRDefault="00D80E62" w:rsidP="00D80E62">
            <w:pPr>
              <w:spacing w:after="0" w:line="360" w:lineRule="auto"/>
              <w:jc w:val="both"/>
              <w:rPr>
                <w:rFonts w:ascii="Arial" w:hAnsi="Arial" w:cs="Arial"/>
                <w:color w:val="auto"/>
                <w:szCs w:val="24"/>
              </w:rPr>
            </w:pPr>
          </w:p>
          <w:p w14:paraId="2905395A" w14:textId="77777777" w:rsidR="00D80E62" w:rsidRPr="00707EC3" w:rsidRDefault="00D80E62" w:rsidP="00D80E62">
            <w:pPr>
              <w:spacing w:after="0" w:line="360" w:lineRule="auto"/>
              <w:jc w:val="both"/>
              <w:rPr>
                <w:rFonts w:ascii="Arial" w:hAnsi="Arial" w:cs="Arial"/>
                <w:color w:val="auto"/>
                <w:szCs w:val="24"/>
              </w:rPr>
            </w:pPr>
          </w:p>
          <w:p w14:paraId="7177B187" w14:textId="6E15CE8B" w:rsidR="00D80E62" w:rsidRPr="00707EC3" w:rsidRDefault="00D80E62" w:rsidP="00D80E62">
            <w:pPr>
              <w:spacing w:after="0" w:line="360" w:lineRule="auto"/>
              <w:jc w:val="both"/>
              <w:rPr>
                <w:rFonts w:ascii="Arial" w:hAnsi="Arial" w:cs="Arial"/>
                <w:color w:val="auto"/>
                <w:szCs w:val="24"/>
              </w:rPr>
            </w:pPr>
            <w:r w:rsidRPr="00707EC3">
              <w:rPr>
                <w:rFonts w:ascii="Arial" w:hAnsi="Arial" w:cs="Arial"/>
                <w:color w:val="auto"/>
                <w:szCs w:val="24"/>
              </w:rPr>
              <w:t xml:space="preserve">Yours sincerely, </w:t>
            </w:r>
          </w:p>
          <w:p w14:paraId="54F0E62F" w14:textId="1D258EC4" w:rsidR="00D80E62" w:rsidRPr="00707EC3" w:rsidRDefault="00D80E62" w:rsidP="00D80E62">
            <w:pPr>
              <w:spacing w:after="0" w:line="360" w:lineRule="auto"/>
              <w:jc w:val="both"/>
              <w:rPr>
                <w:rFonts w:ascii="Arial" w:hAnsi="Arial" w:cs="Arial"/>
                <w:color w:val="auto"/>
                <w:szCs w:val="24"/>
              </w:rPr>
            </w:pPr>
          </w:p>
          <w:p w14:paraId="3E15C26F" w14:textId="7E95AD14" w:rsidR="00775F70" w:rsidRPr="00707EC3" w:rsidRDefault="00775F70" w:rsidP="00D80E62">
            <w:pPr>
              <w:spacing w:after="0" w:line="360" w:lineRule="auto"/>
              <w:jc w:val="both"/>
              <w:rPr>
                <w:rFonts w:ascii="Arial" w:hAnsi="Arial" w:cs="Arial"/>
                <w:color w:val="auto"/>
                <w:szCs w:val="24"/>
              </w:rPr>
            </w:pPr>
            <w:r w:rsidRPr="00707EC3">
              <w:rPr>
                <w:rFonts w:ascii="Arial" w:hAnsi="Arial" w:cs="Arial"/>
                <w:color w:val="auto"/>
                <w:szCs w:val="24"/>
              </w:rPr>
              <w:t>Roxana Panainte</w:t>
            </w:r>
          </w:p>
          <w:p w14:paraId="1461A4F9" w14:textId="74BD6D99" w:rsidR="00A14638" w:rsidRPr="00707EC3" w:rsidRDefault="00A14638" w:rsidP="00D80E62">
            <w:pPr>
              <w:spacing w:after="0" w:line="360" w:lineRule="auto"/>
              <w:jc w:val="both"/>
              <w:rPr>
                <w:rFonts w:ascii="Arial" w:hAnsi="Arial" w:cs="Arial"/>
                <w:color w:val="auto"/>
                <w:szCs w:val="24"/>
              </w:rPr>
            </w:pPr>
            <w:r w:rsidRPr="00707EC3">
              <w:rPr>
                <w:rFonts w:ascii="Arial" w:hAnsi="Arial" w:cs="Arial"/>
                <w:color w:val="auto"/>
                <w:szCs w:val="24"/>
              </w:rPr>
              <w:t>Customer Relations Team</w:t>
            </w:r>
          </w:p>
          <w:p w14:paraId="64895510" w14:textId="5D5DA7A8" w:rsidR="009520FB" w:rsidRPr="00707EC3" w:rsidRDefault="00775F70" w:rsidP="00A14638">
            <w:pPr>
              <w:spacing w:after="0" w:line="360" w:lineRule="auto"/>
              <w:jc w:val="both"/>
              <w:rPr>
                <w:rFonts w:ascii="Arial" w:eastAsia="Times New Roman" w:hAnsi="Arial" w:cs="Arial"/>
                <w:bCs/>
                <w:color w:val="auto"/>
                <w:szCs w:val="24"/>
              </w:rPr>
            </w:pPr>
            <w:r w:rsidRPr="00707EC3">
              <w:rPr>
                <w:rFonts w:ascii="Arial" w:hAnsi="Arial" w:cs="Arial"/>
                <w:color w:val="auto"/>
                <w:szCs w:val="24"/>
              </w:rPr>
              <w:t>Novotel Birmingham Hotel</w:t>
            </w:r>
          </w:p>
          <w:p w14:paraId="489AC69A" w14:textId="77777777" w:rsidR="00137E4D" w:rsidRPr="00707EC3" w:rsidRDefault="00137E4D" w:rsidP="00137E4D">
            <w:pPr>
              <w:spacing w:after="0" w:line="240" w:lineRule="auto"/>
              <w:rPr>
                <w:rFonts w:ascii="Arial" w:eastAsia="Times New Roman" w:hAnsi="Arial" w:cs="Arial"/>
                <w:bCs/>
                <w:color w:val="auto"/>
                <w:sz w:val="20"/>
                <w:szCs w:val="20"/>
              </w:rPr>
            </w:pPr>
          </w:p>
        </w:tc>
      </w:tr>
    </w:tbl>
    <w:p w14:paraId="21A90BD0" w14:textId="77777777" w:rsidR="00737D90" w:rsidRPr="00707EC3" w:rsidRDefault="00737D90" w:rsidP="007D760C">
      <w:pPr>
        <w:rPr>
          <w:rFonts w:ascii="Arial" w:hAnsi="Arial" w:cs="Arial"/>
          <w:b/>
          <w:bCs/>
          <w:sz w:val="28"/>
          <w:szCs w:val="28"/>
        </w:rPr>
      </w:pPr>
    </w:p>
    <w:p w14:paraId="49EE8DA0" w14:textId="779EC99A" w:rsidR="009E31E5" w:rsidRPr="00707EC3" w:rsidRDefault="009E31E5" w:rsidP="007D760C">
      <w:pPr>
        <w:rPr>
          <w:rFonts w:ascii="Arial" w:hAnsi="Arial" w:cs="Arial"/>
          <w:b/>
          <w:bCs/>
          <w:sz w:val="28"/>
          <w:szCs w:val="28"/>
        </w:rPr>
      </w:pPr>
      <w:r w:rsidRPr="00707EC3">
        <w:rPr>
          <w:rFonts w:ascii="Arial" w:hAnsi="Arial" w:cs="Arial"/>
          <w:b/>
          <w:bCs/>
          <w:sz w:val="28"/>
          <w:szCs w:val="28"/>
        </w:rPr>
        <w:t>Component Three:</w:t>
      </w:r>
    </w:p>
    <w:p w14:paraId="5FBC0638" w14:textId="40A3FF92" w:rsidR="009E31E5" w:rsidRPr="00707EC3" w:rsidRDefault="009E31E5" w:rsidP="009E31E5">
      <w:pPr>
        <w:rPr>
          <w:rFonts w:ascii="Arial" w:eastAsia="Carlito" w:hAnsi="Arial" w:cs="Arial"/>
          <w:b/>
          <w:color w:val="auto"/>
          <w:sz w:val="28"/>
          <w:szCs w:val="28"/>
          <w:lang w:val="en-US"/>
        </w:rPr>
      </w:pPr>
      <w:r w:rsidRPr="00707EC3">
        <w:rPr>
          <w:rFonts w:ascii="Arial" w:eastAsia="Carlito" w:hAnsi="Arial" w:cs="Arial"/>
          <w:b/>
          <w:color w:val="auto"/>
          <w:sz w:val="28"/>
          <w:szCs w:val="28"/>
          <w:lang w:val="en-US"/>
        </w:rPr>
        <w:t>Contribution to Overall Module Assessment: 50%</w:t>
      </w:r>
      <w:r w:rsidR="002813CE" w:rsidRPr="00707EC3">
        <w:rPr>
          <w:rFonts w:ascii="Arial" w:eastAsia="Carlito" w:hAnsi="Arial" w:cs="Arial"/>
          <w:b/>
          <w:color w:val="auto"/>
          <w:sz w:val="28"/>
          <w:szCs w:val="28"/>
          <w:lang w:val="en-US"/>
        </w:rPr>
        <w:t xml:space="preserve"> </w:t>
      </w:r>
      <w:r w:rsidR="002813CE" w:rsidRPr="00707EC3">
        <w:rPr>
          <w:rFonts w:ascii="Arial" w:eastAsia="Times New Roman" w:hAnsi="Arial" w:cs="Arial"/>
          <w:b/>
          <w:bCs/>
          <w:i/>
          <w:iCs/>
          <w:color w:val="000000"/>
          <w:sz w:val="28"/>
          <w:szCs w:val="28"/>
          <w:lang w:val="en-US"/>
        </w:rPr>
        <w:t>(1000 words  +/- 10%)</w:t>
      </w:r>
    </w:p>
    <w:p w14:paraId="516AD3A0" w14:textId="1CBDD37C" w:rsidR="009E31E5" w:rsidRPr="00707EC3" w:rsidRDefault="009E31E5" w:rsidP="00234417">
      <w:pPr>
        <w:widowControl w:val="0"/>
        <w:autoSpaceDE w:val="0"/>
        <w:autoSpaceDN w:val="0"/>
        <w:spacing w:before="2" w:after="0" w:line="240" w:lineRule="auto"/>
        <w:jc w:val="both"/>
        <w:rPr>
          <w:rFonts w:ascii="Arial" w:eastAsia="Times New Roman" w:hAnsi="Arial" w:cs="Arial"/>
          <w:b/>
          <w:bCs/>
          <w:i/>
          <w:iCs/>
          <w:color w:val="000000"/>
          <w:sz w:val="28"/>
          <w:szCs w:val="28"/>
          <w:lang w:val="en-US"/>
        </w:rPr>
      </w:pPr>
      <w:r w:rsidRPr="00707EC3">
        <w:rPr>
          <w:rFonts w:ascii="Arial" w:eastAsia="Times New Roman" w:hAnsi="Arial" w:cs="Arial"/>
          <w:color w:val="000000"/>
          <w:sz w:val="28"/>
          <w:szCs w:val="28"/>
          <w:shd w:val="clear" w:color="auto" w:fill="FFFFFF"/>
          <w:lang w:val="en-US"/>
        </w:rPr>
        <w:t xml:space="preserve">Writing in essay format </w:t>
      </w:r>
    </w:p>
    <w:p w14:paraId="07BBF709" w14:textId="77777777" w:rsidR="009E31E5" w:rsidRPr="00707EC3" w:rsidRDefault="009E31E5" w:rsidP="009E31E5">
      <w:pPr>
        <w:rPr>
          <w:rFonts w:ascii="Arial" w:eastAsia="Carlito" w:hAnsi="Arial"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707EC3" w14:paraId="23BEF128" w14:textId="77777777" w:rsidTr="009E31E5">
        <w:trPr>
          <w:trHeight w:val="495"/>
          <w:jc w:val="center"/>
        </w:trPr>
        <w:tc>
          <w:tcPr>
            <w:tcW w:w="9348" w:type="dxa"/>
          </w:tcPr>
          <w:p w14:paraId="54E48EDE" w14:textId="77777777" w:rsidR="00F9700F" w:rsidRPr="00707EC3"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p>
          <w:p w14:paraId="5F49C977" w14:textId="614E262F" w:rsidR="00F9700F" w:rsidRPr="00707EC3"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707EC3">
              <w:rPr>
                <w:rFonts w:ascii="Arial" w:eastAsia="Times New Roman" w:hAnsi="Arial" w:cs="Arial"/>
                <w:b/>
                <w:bCs/>
                <w:i/>
                <w:iCs/>
                <w:color w:val="000000"/>
                <w:sz w:val="28"/>
                <w:szCs w:val="28"/>
                <w:shd w:val="clear" w:color="auto" w:fill="FFFFFF"/>
                <w:lang w:val="en-US"/>
              </w:rPr>
              <w:t xml:space="preserve">Element 1 – </w:t>
            </w:r>
            <w:r w:rsidR="00AA0BF1" w:rsidRPr="00707EC3">
              <w:rPr>
                <w:rFonts w:ascii="Arial" w:eastAsia="Times New Roman" w:hAnsi="Arial" w:cs="Arial"/>
                <w:b/>
                <w:bCs/>
                <w:i/>
                <w:iCs/>
                <w:color w:val="000000"/>
                <w:sz w:val="28"/>
                <w:szCs w:val="28"/>
                <w:shd w:val="clear" w:color="auto" w:fill="FFFFFF"/>
                <w:lang w:val="en-US"/>
              </w:rPr>
              <w:t xml:space="preserve">Pre-Arrival </w:t>
            </w:r>
          </w:p>
          <w:p w14:paraId="66E96B1C" w14:textId="619965D5" w:rsidR="004D0F63" w:rsidRPr="00707EC3" w:rsidRDefault="004D0F63" w:rsidP="004D0F63">
            <w:pPr>
              <w:rPr>
                <w:rFonts w:ascii="Arial" w:hAnsi="Arial" w:cs="Arial"/>
                <w:b/>
                <w:bCs/>
              </w:rPr>
            </w:pPr>
          </w:p>
        </w:tc>
      </w:tr>
      <w:tr w:rsidR="004D0F63" w:rsidRPr="00707EC3" w14:paraId="166CDB5D" w14:textId="77777777" w:rsidTr="009E31E5">
        <w:trPr>
          <w:trHeight w:val="495"/>
          <w:jc w:val="center"/>
        </w:trPr>
        <w:tc>
          <w:tcPr>
            <w:tcW w:w="9348" w:type="dxa"/>
          </w:tcPr>
          <w:p w14:paraId="4B96C3E6" w14:textId="77777777" w:rsidR="004D0F63" w:rsidRPr="00707EC3" w:rsidRDefault="004D0F63" w:rsidP="00603440">
            <w:pPr>
              <w:spacing w:line="360" w:lineRule="auto"/>
              <w:jc w:val="both"/>
              <w:rPr>
                <w:rFonts w:ascii="Arial" w:hAnsi="Arial" w:cs="Arial"/>
              </w:rPr>
            </w:pPr>
          </w:p>
          <w:p w14:paraId="13073444" w14:textId="34AFF7C8" w:rsidR="004D0F63" w:rsidRPr="00707EC3" w:rsidRDefault="00603440" w:rsidP="00603440">
            <w:pPr>
              <w:spacing w:line="360" w:lineRule="auto"/>
              <w:jc w:val="both"/>
              <w:rPr>
                <w:rFonts w:ascii="Arial" w:hAnsi="Arial" w:cs="Arial"/>
                <w:szCs w:val="24"/>
              </w:rPr>
            </w:pPr>
            <w:r w:rsidRPr="00707EC3">
              <w:rPr>
                <w:rFonts w:ascii="Arial" w:hAnsi="Arial" w:cs="Arial"/>
                <w:color w:val="auto"/>
                <w:szCs w:val="24"/>
              </w:rPr>
              <w:t>The pre-arrival stage establishes the atmosphere for the complete guest experience, making it a critical phase of the hotel guest cycle. Efficient administration of this phase necessitates the incorporation of various critical components that enhance both operational effectiveness and guest satisfaction.</w:t>
            </w:r>
            <w:r w:rsidR="001E0281" w:rsidRPr="00707EC3">
              <w:rPr>
                <w:rFonts w:ascii="Arial" w:hAnsi="Arial" w:cs="Arial"/>
                <w:color w:val="auto"/>
                <w:szCs w:val="24"/>
              </w:rPr>
              <w:t xml:space="preserve"> Ensuring a smooth registration process is vital. This entails offering various reservation channels, including travel agents, online platforms, and telephone appointments, in order to accommodate the diverse preferences of guests</w:t>
            </w:r>
            <w:r w:rsidR="007E0464" w:rsidRPr="00707EC3">
              <w:rPr>
                <w:rFonts w:ascii="Arial" w:hAnsi="Arial" w:cs="Arial"/>
                <w:color w:val="auto"/>
                <w:szCs w:val="24"/>
              </w:rPr>
              <w:t xml:space="preserve"> (Busser et al., 2022). </w:t>
            </w:r>
            <w:r w:rsidR="001E0281" w:rsidRPr="00707EC3">
              <w:rPr>
                <w:rFonts w:ascii="Arial" w:hAnsi="Arial" w:cs="Arial"/>
                <w:color w:val="auto"/>
                <w:szCs w:val="24"/>
              </w:rPr>
              <w:t xml:space="preserve">Guests should be able to effortlessly select their desired dates, room varieties, and any additional services they </w:t>
            </w:r>
            <w:r w:rsidR="001E0281" w:rsidRPr="00707EC3">
              <w:rPr>
                <w:rFonts w:ascii="Arial" w:hAnsi="Arial" w:cs="Arial"/>
                <w:color w:val="auto"/>
                <w:szCs w:val="24"/>
              </w:rPr>
              <w:lastRenderedPageBreak/>
              <w:t>may require through the booking system. Pricing information should be explicit and transparent in order to prevent unpleasant surprises upon arrival.</w:t>
            </w:r>
            <w:r w:rsidR="00EB3713" w:rsidRPr="00707EC3">
              <w:rPr>
                <w:rFonts w:ascii="Arial" w:hAnsi="Arial" w:cs="Arial"/>
                <w:color w:val="auto"/>
                <w:szCs w:val="24"/>
              </w:rPr>
              <w:t xml:space="preserve"> Furthermore, communicating effectively is also crucial in the pre-arrival phase. Guests’ ought to receive timely and customised confirmation emails or messages that validate their reservations and supply pertinent information, including but not limited to check-in and check-out schedules, hotel policies, and any unusual requests they might have submitted</w:t>
            </w:r>
            <w:r w:rsidR="00BB5566" w:rsidRPr="00707EC3">
              <w:rPr>
                <w:rFonts w:ascii="Arial" w:hAnsi="Arial" w:cs="Arial"/>
                <w:color w:val="auto"/>
                <w:szCs w:val="24"/>
              </w:rPr>
              <w:t xml:space="preserve"> (Tewan, 2009). </w:t>
            </w:r>
            <w:r w:rsidR="00EB3713" w:rsidRPr="00707EC3">
              <w:rPr>
                <w:rFonts w:ascii="Arial" w:hAnsi="Arial" w:cs="Arial"/>
                <w:color w:val="auto"/>
                <w:szCs w:val="24"/>
              </w:rPr>
              <w:t>This practise promotes interest and guarantees that attendees are adequately informed before their visit.</w:t>
            </w:r>
            <w:r w:rsidR="000D7478" w:rsidRPr="00707EC3">
              <w:rPr>
                <w:rFonts w:ascii="Arial" w:hAnsi="Arial" w:cs="Arial"/>
                <w:color w:val="auto"/>
                <w:szCs w:val="24"/>
              </w:rPr>
              <w:t xml:space="preserve"> Additionally crucial components comprise guest profiles and preferences. It is recommended that hotels implement a comprehensive guest preference management system to document and store dietary restrictions, room location, and bedding preferences, among other things, in order to augment the degree of customization experienced by clients throughout their staying. This data may be gathered via pre-arrival questionnaires or by examining the past transactions of previous guests</w:t>
            </w:r>
            <w:r w:rsidR="002F4634" w:rsidRPr="00707EC3">
              <w:rPr>
                <w:rFonts w:ascii="Arial" w:hAnsi="Arial" w:cs="Arial"/>
                <w:color w:val="auto"/>
                <w:szCs w:val="24"/>
              </w:rPr>
              <w:t xml:space="preserve"> </w:t>
            </w:r>
            <w:r w:rsidR="002F4634" w:rsidRPr="00707EC3">
              <w:rPr>
                <w:rFonts w:ascii="Arial" w:hAnsi="Arial" w:cs="Arial"/>
                <w:color w:val="auto"/>
                <w:szCs w:val="24"/>
                <w:shd w:val="clear" w:color="auto" w:fill="FFFFFF"/>
              </w:rPr>
              <w:t xml:space="preserve">(Kattara and El-Said, 2013). </w:t>
            </w:r>
            <w:r w:rsidR="000D7478" w:rsidRPr="00707EC3">
              <w:rPr>
                <w:rFonts w:ascii="Arial" w:hAnsi="Arial" w:cs="Arial"/>
                <w:color w:val="auto"/>
                <w:szCs w:val="24"/>
              </w:rPr>
              <w:t>Hotels have the ability to surpass guest expectations and provide a more customised experience by anticipating and comprehending their requirements.</w:t>
            </w:r>
            <w:r w:rsidR="00886133" w:rsidRPr="00707EC3">
              <w:rPr>
                <w:rFonts w:ascii="Arial" w:hAnsi="Arial" w:cs="Arial"/>
                <w:color w:val="auto"/>
                <w:szCs w:val="24"/>
              </w:rPr>
              <w:t xml:space="preserve"> Lastly, during the pre-arrival phase, it is advantageous to provide visitors with supplementary services or upgrades in order to improve their stay. Through the identification of guest preferences and requirements, hotels are able to customise their upselling strategies and provide pertinent supplementary items, including dining experiences, spa treatments, or room upgrades</w:t>
            </w:r>
            <w:r w:rsidR="00BB7C27" w:rsidRPr="00707EC3">
              <w:rPr>
                <w:rFonts w:ascii="Arial" w:hAnsi="Arial" w:cs="Arial"/>
                <w:color w:val="auto"/>
                <w:szCs w:val="24"/>
              </w:rPr>
              <w:t xml:space="preserve"> (Bardi, 2011).</w:t>
            </w:r>
          </w:p>
        </w:tc>
      </w:tr>
      <w:tr w:rsidR="004D0F63" w:rsidRPr="00707EC3" w14:paraId="34EB4868" w14:textId="77777777" w:rsidTr="009E31E5">
        <w:trPr>
          <w:trHeight w:val="495"/>
          <w:jc w:val="center"/>
        </w:trPr>
        <w:tc>
          <w:tcPr>
            <w:tcW w:w="9348" w:type="dxa"/>
          </w:tcPr>
          <w:p w14:paraId="75A4CFFC" w14:textId="77777777" w:rsidR="00F9700F" w:rsidRPr="00707EC3"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660BCB90" w:rsidR="00F9700F" w:rsidRPr="00707EC3"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707EC3">
              <w:rPr>
                <w:rFonts w:ascii="Arial" w:eastAsia="Times New Roman" w:hAnsi="Arial" w:cs="Arial"/>
                <w:b/>
                <w:bCs/>
                <w:i/>
                <w:iCs/>
                <w:color w:val="000000"/>
                <w:sz w:val="28"/>
                <w:szCs w:val="28"/>
                <w:shd w:val="clear" w:color="auto" w:fill="FFFFFF"/>
                <w:lang w:val="en-US"/>
              </w:rPr>
              <w:t xml:space="preserve">Element 2 – </w:t>
            </w:r>
            <w:r w:rsidR="00AA0BF1" w:rsidRPr="00707EC3">
              <w:rPr>
                <w:rFonts w:ascii="Arial" w:eastAsia="Times New Roman" w:hAnsi="Arial" w:cs="Arial"/>
                <w:b/>
                <w:bCs/>
                <w:i/>
                <w:iCs/>
                <w:color w:val="000000"/>
                <w:sz w:val="28"/>
                <w:szCs w:val="28"/>
                <w:shd w:val="clear" w:color="auto" w:fill="FFFFFF"/>
                <w:lang w:val="en-US"/>
              </w:rPr>
              <w:t xml:space="preserve">Arrival </w:t>
            </w:r>
          </w:p>
          <w:p w14:paraId="47C39300" w14:textId="3FE1F4AC" w:rsidR="004D0F63" w:rsidRPr="00707EC3" w:rsidRDefault="004D0F63" w:rsidP="004D0F63">
            <w:pPr>
              <w:rPr>
                <w:rFonts w:ascii="Arial" w:hAnsi="Arial" w:cs="Arial"/>
                <w:b/>
                <w:bCs/>
              </w:rPr>
            </w:pPr>
          </w:p>
        </w:tc>
      </w:tr>
      <w:tr w:rsidR="004D0F63" w:rsidRPr="00707EC3" w14:paraId="7BBE1C47" w14:textId="77777777" w:rsidTr="009E31E5">
        <w:trPr>
          <w:trHeight w:val="495"/>
          <w:jc w:val="center"/>
        </w:trPr>
        <w:tc>
          <w:tcPr>
            <w:tcW w:w="9348" w:type="dxa"/>
          </w:tcPr>
          <w:p w14:paraId="70E55B58" w14:textId="32D9C999" w:rsidR="002025B1" w:rsidRPr="00707EC3" w:rsidRDefault="00696725" w:rsidP="0021299D">
            <w:pPr>
              <w:spacing w:line="360" w:lineRule="auto"/>
              <w:jc w:val="both"/>
              <w:rPr>
                <w:rFonts w:ascii="Arial" w:hAnsi="Arial" w:cs="Arial"/>
                <w:color w:val="auto"/>
              </w:rPr>
            </w:pPr>
            <w:r w:rsidRPr="00707EC3">
              <w:rPr>
                <w:rFonts w:ascii="Arial" w:hAnsi="Arial" w:cs="Arial"/>
                <w:color w:val="auto"/>
              </w:rPr>
              <w:t xml:space="preserve">The initial physical interaction between the hotel and the visitor, which occurs during the arrival phase, is a critical moment in the hotel guest cycle. A satisfactory guest experience is </w:t>
            </w:r>
            <w:r w:rsidR="00E62F1C" w:rsidRPr="00707EC3">
              <w:rPr>
                <w:rFonts w:ascii="Arial" w:hAnsi="Arial" w:cs="Arial"/>
                <w:color w:val="auto"/>
              </w:rPr>
              <w:t>established,</w:t>
            </w:r>
            <w:r w:rsidRPr="00707EC3">
              <w:rPr>
                <w:rFonts w:ascii="Arial" w:hAnsi="Arial" w:cs="Arial"/>
                <w:color w:val="auto"/>
              </w:rPr>
              <w:t xml:space="preserve"> and a simple check-in procedure is ensured through the effective administration of this phase, which is comprised of a number of crucial components.</w:t>
            </w:r>
            <w:r w:rsidR="00E62F1C" w:rsidRPr="00707EC3">
              <w:rPr>
                <w:rFonts w:ascii="Arial" w:hAnsi="Arial" w:cs="Arial"/>
                <w:color w:val="auto"/>
              </w:rPr>
              <w:t xml:space="preserve"> Initially, it is vital to have a welcoming and efficient reception. Ensuring that the front desk personnel possess complete instruction in delivering outstanding customer service and establishing cordial and professional connections with guests is imperative</w:t>
            </w:r>
            <w:r w:rsidR="00BF5B54" w:rsidRPr="00707EC3">
              <w:rPr>
                <w:rFonts w:ascii="Arial" w:hAnsi="Arial" w:cs="Arial"/>
                <w:color w:val="auto"/>
              </w:rPr>
              <w:t xml:space="preserve"> (Vallen and Vallen, 2014). </w:t>
            </w:r>
            <w:r w:rsidR="00E62F1C" w:rsidRPr="00707EC3">
              <w:rPr>
                <w:rFonts w:ascii="Arial" w:hAnsi="Arial" w:cs="Arial"/>
                <w:color w:val="auto"/>
              </w:rPr>
              <w:t xml:space="preserve"> A comprehensive understanding of the hotel's amenities, provisions, and nearby areas that are important is essential in order to expeditiously attend to any inquiries or worries that users may have. Provision of visible signage and explicit directions is essential for directing visitors to the reception area and guaranteeing a smooth and trouble-free arrival.</w:t>
            </w:r>
            <w:r w:rsidR="00AA7F7F" w:rsidRPr="00707EC3">
              <w:rPr>
                <w:rFonts w:ascii="Arial" w:hAnsi="Arial" w:cs="Arial"/>
                <w:color w:val="auto"/>
              </w:rPr>
              <w:t xml:space="preserve"> Additionally, check-in procedures </w:t>
            </w:r>
            <w:r w:rsidR="00AA7F7F" w:rsidRPr="00707EC3">
              <w:rPr>
                <w:rFonts w:ascii="Arial" w:hAnsi="Arial" w:cs="Arial"/>
                <w:color w:val="auto"/>
              </w:rPr>
              <w:lastRenderedPageBreak/>
              <w:t>must be automated. Hotels should aim for the reduction of waiting periods and improve the efficiency of the process</w:t>
            </w:r>
            <w:r w:rsidR="001911B6" w:rsidRPr="00707EC3">
              <w:rPr>
                <w:rFonts w:ascii="Arial" w:hAnsi="Arial" w:cs="Arial"/>
                <w:color w:val="auto"/>
              </w:rPr>
              <w:t xml:space="preserve"> (Kumar, 2021). </w:t>
            </w:r>
            <w:r w:rsidR="00AA7F7F" w:rsidRPr="00707EC3">
              <w:rPr>
                <w:rFonts w:ascii="Arial" w:hAnsi="Arial" w:cs="Arial"/>
                <w:color w:val="auto"/>
              </w:rPr>
              <w:t>The implementation of technologies such as self-service kiosks, keyless entry systems, and mobile check-in can accomplish this. These developments empower customers to skip conventional check-in processes and proceed directly to their accommodations, consequently mitigating anxiety and augmenting convenience.</w:t>
            </w:r>
            <w:r w:rsidR="009171D1" w:rsidRPr="00707EC3">
              <w:rPr>
                <w:rFonts w:ascii="Arial" w:hAnsi="Arial" w:cs="Arial"/>
                <w:color w:val="auto"/>
              </w:rPr>
              <w:t xml:space="preserve"> An additional critical component is current and precise visitor information. It is the responsibility of hotels to ensure that all pre-arrival reservations, preferences, and special requests are recorded accurately and are easily accessible to staff. By utilising this data, it is possible to customise the guest experience and extend a cordial, individualised reception.</w:t>
            </w:r>
            <w:r w:rsidR="000908F7" w:rsidRPr="00707EC3">
              <w:rPr>
                <w:rFonts w:ascii="Arial" w:hAnsi="Arial" w:cs="Arial"/>
                <w:color w:val="auto"/>
              </w:rPr>
              <w:t xml:space="preserve"> Additionally, it is critical to have solid interaction during the arrival phase. Important information such as breakfast times, Wi-Fi access, hotel policies, and current deals or events should be communicated to guests. By delivering this information during the check-in process, establishments create an environment that promotes visitor satisfaction and awareness</w:t>
            </w:r>
            <w:r w:rsidR="00B21227" w:rsidRPr="00707EC3">
              <w:rPr>
                <w:rFonts w:ascii="Arial" w:hAnsi="Arial" w:cs="Arial"/>
                <w:color w:val="auto"/>
              </w:rPr>
              <w:t xml:space="preserve"> (Hammer, 2016).</w:t>
            </w:r>
          </w:p>
          <w:p w14:paraId="2699F7A4" w14:textId="4DDAF7ED" w:rsidR="004D0F63" w:rsidRPr="00707EC3" w:rsidRDefault="004D0F63" w:rsidP="004D0F63">
            <w:pPr>
              <w:jc w:val="center"/>
              <w:rPr>
                <w:rFonts w:ascii="Arial" w:hAnsi="Arial" w:cs="Arial"/>
                <w:b/>
                <w:bCs/>
              </w:rPr>
            </w:pPr>
          </w:p>
        </w:tc>
      </w:tr>
      <w:tr w:rsidR="004D0F63" w:rsidRPr="00707EC3" w14:paraId="0E5DDCD8" w14:textId="77777777" w:rsidTr="009E31E5">
        <w:trPr>
          <w:trHeight w:val="454"/>
          <w:jc w:val="center"/>
        </w:trPr>
        <w:tc>
          <w:tcPr>
            <w:tcW w:w="9348" w:type="dxa"/>
          </w:tcPr>
          <w:p w14:paraId="3049A97E" w14:textId="77777777" w:rsidR="004D0F63" w:rsidRPr="00707EC3" w:rsidRDefault="004D0F63" w:rsidP="004D0F63">
            <w:pPr>
              <w:rPr>
                <w:rFonts w:ascii="Arial" w:hAnsi="Arial" w:cs="Arial"/>
                <w:b/>
                <w:bCs/>
              </w:rPr>
            </w:pPr>
          </w:p>
          <w:p w14:paraId="1E61C3AC" w14:textId="05BF8630" w:rsidR="00F9700F" w:rsidRPr="00707EC3"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707EC3">
              <w:rPr>
                <w:rFonts w:ascii="Arial" w:eastAsia="Times New Roman" w:hAnsi="Arial" w:cs="Arial"/>
                <w:b/>
                <w:bCs/>
                <w:i/>
                <w:iCs/>
                <w:color w:val="000000"/>
                <w:sz w:val="28"/>
                <w:szCs w:val="28"/>
                <w:shd w:val="clear" w:color="auto" w:fill="FFFFFF"/>
                <w:lang w:val="en-US"/>
              </w:rPr>
              <w:t xml:space="preserve">Element 3 </w:t>
            </w:r>
            <w:r w:rsidR="00AA0BF1" w:rsidRPr="00707EC3">
              <w:rPr>
                <w:rFonts w:ascii="Arial" w:eastAsia="Times New Roman" w:hAnsi="Arial" w:cs="Arial"/>
                <w:b/>
                <w:bCs/>
                <w:i/>
                <w:iCs/>
                <w:color w:val="000000"/>
                <w:sz w:val="28"/>
                <w:szCs w:val="28"/>
                <w:shd w:val="clear" w:color="auto" w:fill="FFFFFF"/>
                <w:lang w:val="en-US"/>
              </w:rPr>
              <w:t>–</w:t>
            </w:r>
            <w:r w:rsidRPr="00707EC3">
              <w:rPr>
                <w:rFonts w:ascii="Arial" w:eastAsia="Times New Roman" w:hAnsi="Arial" w:cs="Arial"/>
                <w:b/>
                <w:bCs/>
                <w:i/>
                <w:iCs/>
                <w:color w:val="000000"/>
                <w:sz w:val="28"/>
                <w:szCs w:val="28"/>
                <w:shd w:val="clear" w:color="auto" w:fill="FFFFFF"/>
                <w:lang w:val="en-US"/>
              </w:rPr>
              <w:t xml:space="preserve"> </w:t>
            </w:r>
            <w:r w:rsidR="00AA0BF1" w:rsidRPr="00707EC3">
              <w:rPr>
                <w:rFonts w:ascii="Arial" w:eastAsia="Times New Roman" w:hAnsi="Arial" w:cs="Arial"/>
                <w:b/>
                <w:bCs/>
                <w:i/>
                <w:iCs/>
                <w:color w:val="000000"/>
                <w:sz w:val="28"/>
                <w:szCs w:val="28"/>
                <w:shd w:val="clear" w:color="auto" w:fill="FFFFFF"/>
                <w:lang w:val="en-US"/>
              </w:rPr>
              <w:t xml:space="preserve">Duration of stay </w:t>
            </w:r>
          </w:p>
          <w:p w14:paraId="583F4599" w14:textId="672923A7" w:rsidR="00F9700F" w:rsidRPr="00707EC3" w:rsidRDefault="00F9700F" w:rsidP="004D0F63">
            <w:pPr>
              <w:rPr>
                <w:rFonts w:ascii="Arial" w:hAnsi="Arial" w:cs="Arial"/>
                <w:b/>
                <w:bCs/>
              </w:rPr>
            </w:pPr>
          </w:p>
        </w:tc>
      </w:tr>
      <w:tr w:rsidR="004D0F63" w:rsidRPr="00707EC3" w14:paraId="22B151AD" w14:textId="77777777" w:rsidTr="009E31E5">
        <w:trPr>
          <w:trHeight w:val="495"/>
          <w:jc w:val="center"/>
        </w:trPr>
        <w:tc>
          <w:tcPr>
            <w:tcW w:w="9348" w:type="dxa"/>
          </w:tcPr>
          <w:p w14:paraId="27ABD0E8" w14:textId="77777777" w:rsidR="004D0F63" w:rsidRPr="00707EC3" w:rsidRDefault="004D0F63" w:rsidP="004D0F63">
            <w:pPr>
              <w:jc w:val="center"/>
              <w:rPr>
                <w:rFonts w:ascii="Arial" w:hAnsi="Arial" w:cs="Arial"/>
                <w:b/>
                <w:bCs/>
              </w:rPr>
            </w:pPr>
          </w:p>
          <w:p w14:paraId="16987153" w14:textId="738081D0" w:rsidR="004D0F63" w:rsidRPr="00707EC3" w:rsidRDefault="008C1C88" w:rsidP="00EE607F">
            <w:pPr>
              <w:spacing w:line="360" w:lineRule="auto"/>
              <w:jc w:val="both"/>
              <w:rPr>
                <w:rFonts w:ascii="Arial" w:hAnsi="Arial" w:cs="Arial"/>
                <w:color w:val="auto"/>
              </w:rPr>
            </w:pPr>
            <w:r w:rsidRPr="00707EC3">
              <w:rPr>
                <w:rFonts w:ascii="Arial" w:hAnsi="Arial" w:cs="Arial"/>
                <w:color w:val="auto"/>
              </w:rPr>
              <w:t>When overseeing the four phases of the hotel visitor cycle, the length of stay is a critical factor to take into account.</w:t>
            </w:r>
            <w:r w:rsidR="00C1339D" w:rsidRPr="00707EC3">
              <w:rPr>
                <w:rFonts w:ascii="Arial" w:hAnsi="Arial" w:cs="Arial"/>
                <w:color w:val="auto"/>
              </w:rPr>
              <w:t xml:space="preserve">  Hotels can efficiently allocate their resources by having knowledge of the length of stay. To ensure an easy transition for guests with shorter stays, hotels must guarantee simplified check-in and check-out procedures. Conversely, in order to augment the comfort and contentment of visitors who are paying for extended stays, hotels might wish to contemplate offering supplementary services or amenities</w:t>
            </w:r>
            <w:r w:rsidR="008516E5" w:rsidRPr="00707EC3">
              <w:rPr>
                <w:rFonts w:ascii="Arial" w:hAnsi="Arial" w:cs="Arial"/>
                <w:color w:val="auto"/>
              </w:rPr>
              <w:t xml:space="preserve"> (Hammer, 2016). </w:t>
            </w:r>
            <w:r w:rsidR="00BE5548" w:rsidRPr="00707EC3">
              <w:rPr>
                <w:rFonts w:ascii="Arial" w:hAnsi="Arial" w:cs="Arial"/>
                <w:color w:val="auto"/>
              </w:rPr>
              <w:t>The length of the guest's stay also has an impact on revenue management strategies. Hotel promotions and pricing may be modified in accordance with the duration of a guest's stay. For instance, by providing reduced-rate accommodations for prolonged periods of time, one can appeal to consumers seeking extended-stay accommodations.</w:t>
            </w:r>
            <w:r w:rsidR="00D81BA9" w:rsidRPr="00707EC3">
              <w:rPr>
                <w:rFonts w:ascii="Arial" w:hAnsi="Arial" w:cs="Arial"/>
                <w:color w:val="auto"/>
              </w:rPr>
              <w:t xml:space="preserve"> Managing the length of stay is also a crucial aspect to consider in capacity planning. Hotels must accurately predict demand in order to distribute rooms accordingly</w:t>
            </w:r>
            <w:r w:rsidR="006174A0" w:rsidRPr="00707EC3">
              <w:rPr>
                <w:rFonts w:ascii="Arial" w:hAnsi="Arial" w:cs="Arial"/>
                <w:color w:val="auto"/>
              </w:rPr>
              <w:t xml:space="preserve"> (Tesone, 2010). </w:t>
            </w:r>
            <w:r w:rsidR="00D81BA9" w:rsidRPr="00707EC3">
              <w:rPr>
                <w:rFonts w:ascii="Arial" w:hAnsi="Arial" w:cs="Arial"/>
                <w:color w:val="auto"/>
              </w:rPr>
              <w:t>Hotels can maximise revenue potential by optimising their room inventory and gaining knowledge about the duration of visitors' stays during peak periods.</w:t>
            </w:r>
            <w:r w:rsidR="00EE607F" w:rsidRPr="00707EC3">
              <w:rPr>
                <w:rFonts w:ascii="Arial" w:hAnsi="Arial" w:cs="Arial"/>
                <w:color w:val="auto"/>
              </w:rPr>
              <w:t xml:space="preserve"> Lastly, the length of time guests remain has an effect on level of satisfaction. Hotels are obligated to guarantee the comfort of their visitors for the duration of their visit. This encompasses the provision of suitable maintenance </w:t>
            </w:r>
            <w:r w:rsidR="00EE607F" w:rsidRPr="00707EC3">
              <w:rPr>
                <w:rFonts w:ascii="Arial" w:hAnsi="Arial" w:cs="Arial"/>
                <w:color w:val="auto"/>
              </w:rPr>
              <w:lastRenderedPageBreak/>
              <w:t>services, the upkeep of facilities in a pristine state, and the timely resolution of any concerns that may arise.</w:t>
            </w:r>
          </w:p>
          <w:p w14:paraId="65199D38" w14:textId="47895990" w:rsidR="004D0F63" w:rsidRPr="00707EC3" w:rsidRDefault="004D0F63" w:rsidP="004D0F63">
            <w:pPr>
              <w:rPr>
                <w:rFonts w:ascii="Arial" w:hAnsi="Arial" w:cs="Arial"/>
                <w:b/>
                <w:bCs/>
              </w:rPr>
            </w:pPr>
          </w:p>
        </w:tc>
      </w:tr>
      <w:tr w:rsidR="004D0F63" w:rsidRPr="00707EC3" w14:paraId="30B933E8" w14:textId="77777777" w:rsidTr="009E31E5">
        <w:trPr>
          <w:trHeight w:val="495"/>
          <w:jc w:val="center"/>
        </w:trPr>
        <w:tc>
          <w:tcPr>
            <w:tcW w:w="9348" w:type="dxa"/>
          </w:tcPr>
          <w:p w14:paraId="20A63DDB" w14:textId="77777777" w:rsidR="004D0F63" w:rsidRPr="00707EC3" w:rsidRDefault="004D0F63" w:rsidP="004D0F63">
            <w:pPr>
              <w:rPr>
                <w:rFonts w:ascii="Arial" w:hAnsi="Arial" w:cs="Arial"/>
                <w:b/>
                <w:bCs/>
              </w:rPr>
            </w:pPr>
          </w:p>
          <w:p w14:paraId="4A9ED65E" w14:textId="40E94DFA" w:rsidR="00F9700F" w:rsidRPr="00707EC3" w:rsidRDefault="00F9700F" w:rsidP="00F9700F">
            <w:pPr>
              <w:widowControl w:val="0"/>
              <w:autoSpaceDE w:val="0"/>
              <w:autoSpaceDN w:val="0"/>
              <w:spacing w:before="2"/>
              <w:jc w:val="both"/>
              <w:rPr>
                <w:rFonts w:ascii="Arial" w:eastAsia="Times New Roman" w:hAnsi="Arial" w:cs="Arial"/>
                <w:b/>
                <w:bCs/>
                <w:i/>
                <w:iCs/>
                <w:color w:val="000000"/>
                <w:sz w:val="28"/>
                <w:szCs w:val="28"/>
                <w:shd w:val="clear" w:color="auto" w:fill="FFFFFF"/>
                <w:lang w:val="en-US"/>
              </w:rPr>
            </w:pPr>
            <w:r w:rsidRPr="00707EC3">
              <w:rPr>
                <w:rFonts w:ascii="Arial" w:eastAsia="Times New Roman" w:hAnsi="Arial" w:cs="Arial"/>
                <w:b/>
                <w:bCs/>
                <w:i/>
                <w:iCs/>
                <w:color w:val="000000"/>
                <w:sz w:val="28"/>
                <w:szCs w:val="28"/>
                <w:shd w:val="clear" w:color="auto" w:fill="FFFFFF"/>
                <w:lang w:val="en-US"/>
              </w:rPr>
              <w:t xml:space="preserve">Element 4 </w:t>
            </w:r>
            <w:r w:rsidR="00AA0BF1" w:rsidRPr="00707EC3">
              <w:rPr>
                <w:rFonts w:ascii="Arial" w:eastAsia="Times New Roman" w:hAnsi="Arial" w:cs="Arial"/>
                <w:b/>
                <w:bCs/>
                <w:i/>
                <w:iCs/>
                <w:color w:val="000000"/>
                <w:sz w:val="28"/>
                <w:szCs w:val="28"/>
                <w:shd w:val="clear" w:color="auto" w:fill="FFFFFF"/>
                <w:lang w:val="en-US"/>
              </w:rPr>
              <w:t>–</w:t>
            </w:r>
            <w:r w:rsidRPr="00707EC3">
              <w:rPr>
                <w:rFonts w:ascii="Arial" w:eastAsia="Times New Roman" w:hAnsi="Arial" w:cs="Arial"/>
                <w:b/>
                <w:bCs/>
                <w:i/>
                <w:iCs/>
                <w:color w:val="000000"/>
                <w:sz w:val="28"/>
                <w:szCs w:val="28"/>
                <w:shd w:val="clear" w:color="auto" w:fill="FFFFFF"/>
                <w:lang w:val="en-US"/>
              </w:rPr>
              <w:t xml:space="preserve"> </w:t>
            </w:r>
            <w:r w:rsidR="00AA0BF1" w:rsidRPr="00707EC3">
              <w:rPr>
                <w:rFonts w:ascii="Arial" w:eastAsia="Times New Roman" w:hAnsi="Arial" w:cs="Arial"/>
                <w:b/>
                <w:bCs/>
                <w:i/>
                <w:iCs/>
                <w:color w:val="000000"/>
                <w:sz w:val="28"/>
                <w:szCs w:val="28"/>
                <w:shd w:val="clear" w:color="auto" w:fill="FFFFFF"/>
                <w:lang w:val="en-US"/>
              </w:rPr>
              <w:t xml:space="preserve">Departure </w:t>
            </w:r>
          </w:p>
          <w:p w14:paraId="4A260C78" w14:textId="0E8BB4DD" w:rsidR="00F9700F" w:rsidRPr="00707EC3" w:rsidRDefault="00F9700F" w:rsidP="004D0F63">
            <w:pPr>
              <w:rPr>
                <w:rFonts w:ascii="Arial" w:hAnsi="Arial" w:cs="Arial"/>
                <w:b/>
                <w:bCs/>
              </w:rPr>
            </w:pPr>
          </w:p>
        </w:tc>
      </w:tr>
      <w:tr w:rsidR="004D0F63" w:rsidRPr="00707EC3" w14:paraId="19F14FD9" w14:textId="77777777" w:rsidTr="009E31E5">
        <w:trPr>
          <w:trHeight w:val="495"/>
          <w:jc w:val="center"/>
        </w:trPr>
        <w:tc>
          <w:tcPr>
            <w:tcW w:w="9348" w:type="dxa"/>
          </w:tcPr>
          <w:p w14:paraId="6B5FC739" w14:textId="1FDA179E" w:rsidR="004D0F63" w:rsidRPr="00707EC3" w:rsidRDefault="00661893" w:rsidP="00661893">
            <w:pPr>
              <w:spacing w:line="360" w:lineRule="auto"/>
              <w:jc w:val="both"/>
              <w:rPr>
                <w:rFonts w:ascii="Arial" w:hAnsi="Arial" w:cs="Arial"/>
                <w:color w:val="auto"/>
                <w:szCs w:val="24"/>
              </w:rPr>
            </w:pPr>
            <w:r w:rsidRPr="00707EC3">
              <w:rPr>
                <w:rFonts w:ascii="Arial" w:hAnsi="Arial" w:cs="Arial"/>
                <w:color w:val="auto"/>
                <w:szCs w:val="24"/>
              </w:rPr>
              <w:t xml:space="preserve">As the final phase of the hotel guest cycle, the departure stage is critical for hotels to ensure that guests have a positive and trouble-free check-out experience. Successful administration of this phase necessitates the incorporation of various critical components .Firstly, </w:t>
            </w:r>
            <w:r w:rsidR="00F46C5E" w:rsidRPr="00707EC3">
              <w:rPr>
                <w:rFonts w:ascii="Arial" w:hAnsi="Arial" w:cs="Arial"/>
                <w:color w:val="auto"/>
                <w:szCs w:val="24"/>
              </w:rPr>
              <w:t>fast,</w:t>
            </w:r>
            <w:r w:rsidRPr="00707EC3">
              <w:rPr>
                <w:rFonts w:ascii="Arial" w:hAnsi="Arial" w:cs="Arial"/>
                <w:color w:val="auto"/>
                <w:szCs w:val="24"/>
              </w:rPr>
              <w:t xml:space="preserve"> and uncomplicated check-out processes are critical. It is the responsibility of hotels to simplify the check-out procedure in order to reduce guest wait periods and guarantee a smooth departure. The implementation of express check-out alternatives, such as mobile check-out or drop-off key boxes, has the potential to optimise operations and augment visitor convenience</w:t>
            </w:r>
            <w:r w:rsidR="00F46C5E" w:rsidRPr="00707EC3">
              <w:rPr>
                <w:rFonts w:ascii="Arial" w:hAnsi="Arial" w:cs="Arial"/>
                <w:color w:val="auto"/>
                <w:szCs w:val="24"/>
              </w:rPr>
              <w:t xml:space="preserve"> (Busser et al., 2022).</w:t>
            </w:r>
            <w:r w:rsidRPr="00707EC3">
              <w:rPr>
                <w:rFonts w:ascii="Arial" w:hAnsi="Arial" w:cs="Arial"/>
                <w:color w:val="auto"/>
                <w:szCs w:val="24"/>
              </w:rPr>
              <w:t xml:space="preserve"> Secondly, it is vital that invoicing and payment procedures are precise. It is the responsibility of hotels to verify that the final bill is precise and accurately depicts any supplementary charges or modifications that are applied throughout the guest's stay.</w:t>
            </w:r>
            <w:r w:rsidR="00F46C5E" w:rsidRPr="00707EC3">
              <w:rPr>
                <w:rFonts w:ascii="Arial" w:hAnsi="Arial" w:cs="Arial"/>
                <w:color w:val="auto"/>
                <w:szCs w:val="24"/>
              </w:rPr>
              <w:t xml:space="preserve"> (Vallen and Vallen, 2014). </w:t>
            </w:r>
            <w:r w:rsidRPr="00707EC3">
              <w:rPr>
                <w:rFonts w:ascii="Arial" w:hAnsi="Arial" w:cs="Arial"/>
                <w:color w:val="auto"/>
                <w:szCs w:val="24"/>
              </w:rPr>
              <w:t>Communication pertaining to payment methods, including cash and credit cards, should  be unambiguous and direct in order to prevent any ambiguity or postponement in the resolution of the invoice. Thirdly, it is essential to collect feedback from departing visitors. This may be accomplished via firsthand interactions with the front desk staff or post-stay surveys. Guests' feedback offers significant insights regarding their overall experience and draws attention to potential areas for enhancement. It is imperative for hotels to engage in active listening to visitor feedback and quickly react to any issues or concerns that are raised</w:t>
            </w:r>
            <w:r w:rsidR="00D569A1" w:rsidRPr="00707EC3">
              <w:rPr>
                <w:rFonts w:ascii="Arial" w:hAnsi="Arial" w:cs="Arial"/>
                <w:color w:val="auto"/>
                <w:szCs w:val="24"/>
              </w:rPr>
              <w:t xml:space="preserve"> </w:t>
            </w:r>
            <w:r w:rsidR="00D569A1" w:rsidRPr="00707EC3">
              <w:rPr>
                <w:rFonts w:ascii="Arial" w:hAnsi="Arial" w:cs="Arial"/>
                <w:color w:val="auto"/>
                <w:szCs w:val="24"/>
                <w:shd w:val="clear" w:color="auto" w:fill="FFFFFF"/>
              </w:rPr>
              <w:t> (Prasad, Wirtz and Yu, 2014).</w:t>
            </w:r>
          </w:p>
          <w:p w14:paraId="04E3CDA0" w14:textId="78A6C8D1" w:rsidR="002025B1" w:rsidRPr="00707EC3" w:rsidRDefault="002025B1" w:rsidP="00661893">
            <w:pPr>
              <w:tabs>
                <w:tab w:val="left" w:pos="264"/>
              </w:tabs>
              <w:rPr>
                <w:rFonts w:ascii="Arial" w:hAnsi="Arial" w:cs="Arial"/>
                <w:b/>
                <w:bCs/>
              </w:rPr>
            </w:pPr>
          </w:p>
          <w:p w14:paraId="388D25D6" w14:textId="79C0CB9D" w:rsidR="004D0F63" w:rsidRPr="00707EC3" w:rsidRDefault="004D0F63" w:rsidP="004D0F63">
            <w:pPr>
              <w:jc w:val="center"/>
              <w:rPr>
                <w:rFonts w:ascii="Arial" w:hAnsi="Arial" w:cs="Arial"/>
                <w:b/>
                <w:bCs/>
              </w:rPr>
            </w:pPr>
          </w:p>
        </w:tc>
      </w:tr>
    </w:tbl>
    <w:p w14:paraId="5130C812" w14:textId="77777777" w:rsidR="009E31E5" w:rsidRDefault="009E31E5" w:rsidP="002025B1">
      <w:pPr>
        <w:rPr>
          <w:b/>
          <w:bCs/>
        </w:rPr>
      </w:pPr>
    </w:p>
    <w:p w14:paraId="20E76D46" w14:textId="77777777" w:rsidR="00661893" w:rsidRDefault="00661893" w:rsidP="002025B1">
      <w:pPr>
        <w:rPr>
          <w:b/>
          <w:bCs/>
        </w:rPr>
      </w:pPr>
    </w:p>
    <w:p w14:paraId="6C0E4B3B" w14:textId="77777777" w:rsidR="00661893" w:rsidRDefault="00661893" w:rsidP="002025B1">
      <w:pPr>
        <w:rPr>
          <w:b/>
          <w:bCs/>
        </w:rPr>
      </w:pPr>
    </w:p>
    <w:p w14:paraId="05D9081B" w14:textId="77777777" w:rsidR="00661893" w:rsidRDefault="00661893" w:rsidP="002025B1">
      <w:pPr>
        <w:rPr>
          <w:b/>
          <w:bCs/>
        </w:rPr>
      </w:pPr>
    </w:p>
    <w:p w14:paraId="378E64EA" w14:textId="77777777" w:rsidR="00661893" w:rsidRDefault="00661893" w:rsidP="002025B1">
      <w:pPr>
        <w:rPr>
          <w:b/>
          <w:bCs/>
        </w:rPr>
      </w:pPr>
    </w:p>
    <w:p w14:paraId="739E54BE" w14:textId="77777777" w:rsidR="00661893" w:rsidRDefault="00661893" w:rsidP="002025B1">
      <w:pPr>
        <w:rPr>
          <w:b/>
          <w:bCs/>
        </w:rPr>
      </w:pPr>
    </w:p>
    <w:p w14:paraId="75D589D1" w14:textId="77777777" w:rsidR="00661893" w:rsidRDefault="00661893" w:rsidP="002025B1">
      <w:pPr>
        <w:rPr>
          <w:b/>
          <w:bCs/>
        </w:rPr>
      </w:pPr>
    </w:p>
    <w:p w14:paraId="63D0BCC6" w14:textId="77777777" w:rsidR="00661893" w:rsidRDefault="00661893" w:rsidP="002025B1">
      <w:pPr>
        <w:rPr>
          <w:b/>
          <w:bCs/>
        </w:rPr>
      </w:pPr>
    </w:p>
    <w:p w14:paraId="0AB639F4" w14:textId="77777777" w:rsidR="00661893" w:rsidRDefault="00661893"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24A5D66" w14:textId="77777777" w:rsidR="00F9700F" w:rsidRDefault="00F9700F" w:rsidP="00977466">
      <w:pPr>
        <w:rPr>
          <w:b/>
          <w:bCs/>
        </w:rPr>
      </w:pPr>
    </w:p>
    <w:p w14:paraId="271B0844" w14:textId="57005209" w:rsidR="00B02BF1" w:rsidRPr="00995660" w:rsidRDefault="00A51BA3"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 xml:space="preserve">Bardi, J. (2011) Hotel Front Office Management, Wiley, London </w:t>
      </w:r>
    </w:p>
    <w:p w14:paraId="0CBF67D5" w14:textId="41FC78D7" w:rsidR="00F46C5E" w:rsidRPr="00995660" w:rsidRDefault="00F46C5E"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Busser, J.A., Molintas, D.H.R., Shulga, L.V. and Lee, S. (2022). Check-in experience: What is the role of emotions and satisfaction? Journal of Hospitality and Tourism Management, 53, pp.188–197. doi:https://doi.org/10.1016/j.jhtm.2022.11.002.</w:t>
      </w:r>
    </w:p>
    <w:p w14:paraId="1A2F309A" w14:textId="74BB2BE5" w:rsidR="00BE7054" w:rsidRPr="00995660" w:rsidRDefault="00BE7054"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shd w:val="clear" w:color="auto" w:fill="FFFFFF"/>
        </w:rPr>
        <w:t>Carev, D., 2015. Hotel sales and front office operation.</w:t>
      </w:r>
    </w:p>
    <w:p w14:paraId="7AABDBFB" w14:textId="25B1D67B" w:rsidR="00B02BF1" w:rsidRPr="00995660" w:rsidRDefault="00B02BF1"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Corgel, JB, Sturman, MC &amp; Verma, R. (2011) The Cornell School of Hotel Administration on Hospitality: Cutting Edge Thinking and Practice, John Wiley &amp; Sons, Incorporated, Hoboken</w:t>
      </w:r>
    </w:p>
    <w:p w14:paraId="71D9B5A8" w14:textId="612B3746" w:rsidR="00C1596E" w:rsidRPr="00995660" w:rsidRDefault="00C1596E"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Cress, C.M., Collier, P.J. and Reitenauer, V.L. (2005). Learning through serving : a student guidebook for service. [online] thuvienso.hoasen.edu.vn. Stylus Publishing. Available at: https://thuvienso.hoasen.edu.vn/handle/123456789/9799 [Accessed 1 Nov. 2023].</w:t>
      </w:r>
    </w:p>
    <w:p w14:paraId="7D248A87" w14:textId="79690313" w:rsidR="00CE4BD1" w:rsidRPr="00995660" w:rsidRDefault="00CE4BD1"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Hammer, J. (2016) Revenue superstar! The simple rules of hotel revenue management. Great Britain: Amazon. Solomon, M. (2018) The Heart of Hospitality. New York: SelectBooks, Inc.</w:t>
      </w:r>
    </w:p>
    <w:p w14:paraId="414743BA" w14:textId="0E6AA39D" w:rsidR="009E0001" w:rsidRPr="00995660" w:rsidRDefault="00B66AFB"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Kattara, H.S. and El-Said, O.A. (2013). Customers’ preferences for new technology-based self-services versus human interaction services in hotels. Tourism and Hospitality Research, 13(2), pp.67–82. doi:https://doi.org/10.1177/1467358413519261.</w:t>
      </w:r>
    </w:p>
    <w:p w14:paraId="43555CFD" w14:textId="7A414186" w:rsidR="009E0001" w:rsidRPr="00995660" w:rsidRDefault="001911B6"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Kumar, P. (2021). Hospitality and Tourism Information Technology. USF M3 Publishing, LLC. doi:https://doi.org/10.5038/9781732127593.</w:t>
      </w:r>
    </w:p>
    <w:p w14:paraId="2903B021" w14:textId="7E37A760" w:rsidR="00A16443" w:rsidRPr="00995660" w:rsidRDefault="00A16443"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 xml:space="preserve">Nguyen, H.H.M. (2019). Optimizing the role of hotel front office staff in modern-day revenue management. [online] www.theseus.fi. Available at: </w:t>
      </w:r>
      <w:hyperlink r:id="rId9" w:history="1">
        <w:r w:rsidR="0042390C" w:rsidRPr="00995660">
          <w:rPr>
            <w:rStyle w:val="Hyperlink"/>
            <w:rFonts w:ascii="Arial" w:hAnsi="Arial" w:cs="Arial"/>
            <w:color w:val="auto"/>
          </w:rPr>
          <w:t>https://www.theseus.fi/handle/10024/168055</w:t>
        </w:r>
      </w:hyperlink>
      <w:r w:rsidRPr="00995660">
        <w:rPr>
          <w:rFonts w:ascii="Arial" w:hAnsi="Arial" w:cs="Arial"/>
        </w:rPr>
        <w:t>.</w:t>
      </w:r>
    </w:p>
    <w:p w14:paraId="0D889EC2" w14:textId="524DFA80" w:rsidR="00A16443" w:rsidRPr="00995660" w:rsidRDefault="0042390C"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Prasad, K., Wirtz, P.W. and Yu, L. (2014). Measuring Hotel Guest Satisfaction by Using an Online Quality Management System. Journal of Hospitality Marketing &amp; Management, 23(4), pp.445–463. doi:https://doi.org/10.1080/19368623.2013.805313.</w:t>
      </w:r>
    </w:p>
    <w:p w14:paraId="0B7AF611" w14:textId="63E41060" w:rsidR="009E0001" w:rsidRPr="00995660" w:rsidRDefault="001A0000" w:rsidP="00995660">
      <w:pPr>
        <w:pStyle w:val="ListParagraph"/>
        <w:numPr>
          <w:ilvl w:val="0"/>
          <w:numId w:val="4"/>
        </w:numPr>
        <w:spacing w:line="360" w:lineRule="auto"/>
        <w:jc w:val="both"/>
        <w:rPr>
          <w:rFonts w:ascii="Arial" w:hAnsi="Arial" w:cs="Arial"/>
          <w:b/>
          <w:bCs/>
          <w:sz w:val="24"/>
          <w:szCs w:val="24"/>
        </w:rPr>
      </w:pPr>
      <w:r w:rsidRPr="00995660">
        <w:rPr>
          <w:rFonts w:ascii="Arial" w:hAnsi="Arial" w:cs="Arial"/>
          <w:sz w:val="24"/>
          <w:szCs w:val="24"/>
          <w:shd w:val="clear" w:color="auto" w:fill="FFFFFF"/>
        </w:rPr>
        <w:t xml:space="preserve">Sanyu, L.Y.U., Zhongqiang, Z.H.E.N.G., Mimi, L.I., Jianyuan, Z.H.A.N.G., Bin, G.U.O. and Zhihui, Y.I.N., 2014. Service Quality of Hotel Front Desk: An </w:t>
      </w:r>
      <w:r w:rsidRPr="00995660">
        <w:rPr>
          <w:rFonts w:ascii="Arial" w:hAnsi="Arial" w:cs="Arial"/>
          <w:sz w:val="24"/>
          <w:szCs w:val="24"/>
          <w:shd w:val="clear" w:color="auto" w:fill="FFFFFF"/>
        </w:rPr>
        <w:lastRenderedPageBreak/>
        <w:t>Exploratory Study. Tourism Tribune/Lvyou Xuekan, 29(10).</w:t>
      </w:r>
    </w:p>
    <w:p w14:paraId="0638F81B" w14:textId="3B9500DA" w:rsidR="009E0001" w:rsidRPr="00995660" w:rsidRDefault="007E6821" w:rsidP="00995660">
      <w:pPr>
        <w:pStyle w:val="ListParagraph"/>
        <w:numPr>
          <w:ilvl w:val="0"/>
          <w:numId w:val="4"/>
        </w:numPr>
        <w:spacing w:line="360" w:lineRule="auto"/>
        <w:jc w:val="both"/>
        <w:rPr>
          <w:rFonts w:ascii="Arial" w:hAnsi="Arial" w:cs="Arial"/>
          <w:sz w:val="24"/>
          <w:szCs w:val="24"/>
        </w:rPr>
      </w:pPr>
      <w:r w:rsidRPr="00995660">
        <w:rPr>
          <w:rFonts w:ascii="Arial" w:hAnsi="Arial" w:cs="Arial"/>
          <w:sz w:val="24"/>
          <w:szCs w:val="24"/>
        </w:rPr>
        <w:t>Solomon, M. (2018) The Heart of Hospitality. New York: SelectBooks, Inc.</w:t>
      </w:r>
    </w:p>
    <w:p w14:paraId="75F435B7" w14:textId="2CD9BDAF" w:rsidR="002E525E" w:rsidRPr="00995660" w:rsidRDefault="002E525E" w:rsidP="00995660">
      <w:pPr>
        <w:pStyle w:val="ListParagraph"/>
        <w:numPr>
          <w:ilvl w:val="0"/>
          <w:numId w:val="4"/>
        </w:numPr>
        <w:spacing w:line="360" w:lineRule="auto"/>
        <w:jc w:val="both"/>
        <w:rPr>
          <w:rFonts w:ascii="Arial" w:hAnsi="Arial" w:cs="Arial"/>
          <w:sz w:val="24"/>
          <w:szCs w:val="24"/>
        </w:rPr>
      </w:pPr>
      <w:r w:rsidRPr="00995660">
        <w:rPr>
          <w:rFonts w:ascii="Arial" w:hAnsi="Arial" w:cs="Arial"/>
          <w:sz w:val="24"/>
          <w:szCs w:val="24"/>
        </w:rPr>
        <w:t>Tewan, J. (2009) Hotel Front Office: Operations and Management, Oxford Higher Education Press</w:t>
      </w:r>
    </w:p>
    <w:p w14:paraId="3CEBCE31" w14:textId="68B44FC1" w:rsidR="00707EC3" w:rsidRPr="00995660" w:rsidRDefault="00707EC3" w:rsidP="00995660">
      <w:pPr>
        <w:pStyle w:val="ListParagraph"/>
        <w:numPr>
          <w:ilvl w:val="0"/>
          <w:numId w:val="4"/>
        </w:numPr>
        <w:spacing w:line="360" w:lineRule="auto"/>
        <w:jc w:val="both"/>
        <w:rPr>
          <w:rFonts w:ascii="Arial" w:hAnsi="Arial" w:cs="Arial"/>
          <w:sz w:val="24"/>
          <w:szCs w:val="24"/>
        </w:rPr>
      </w:pPr>
      <w:r w:rsidRPr="00995660">
        <w:rPr>
          <w:rFonts w:ascii="Arial" w:hAnsi="Arial" w:cs="Arial"/>
          <w:sz w:val="24"/>
          <w:szCs w:val="24"/>
        </w:rPr>
        <w:t>Tesone, D. (2010) Principles of management for the hospitality industry. London: Routledge.</w:t>
      </w:r>
    </w:p>
    <w:p w14:paraId="31FDEE5E" w14:textId="1DCB142E" w:rsidR="00BF5B54" w:rsidRPr="00995660" w:rsidRDefault="00BF5B54" w:rsidP="00995660">
      <w:pPr>
        <w:pStyle w:val="ListParagraph"/>
        <w:numPr>
          <w:ilvl w:val="0"/>
          <w:numId w:val="4"/>
        </w:numPr>
        <w:spacing w:line="360" w:lineRule="auto"/>
        <w:jc w:val="both"/>
        <w:rPr>
          <w:rFonts w:ascii="Arial" w:hAnsi="Arial" w:cs="Arial"/>
          <w:sz w:val="24"/>
          <w:szCs w:val="24"/>
        </w:rPr>
      </w:pPr>
      <w:r w:rsidRPr="00995660">
        <w:rPr>
          <w:rFonts w:ascii="Arial" w:hAnsi="Arial" w:cs="Arial"/>
          <w:sz w:val="24"/>
          <w:szCs w:val="24"/>
        </w:rPr>
        <w:t>Vallen, G.K. &amp; Vallen, Jerome J. (2014) Check-in check-out : managing hotel operations Ninth edition.; Pearson new international.,</w:t>
      </w:r>
    </w:p>
    <w:p w14:paraId="2AF49BF6" w14:textId="7C19FF59" w:rsidR="00FE2FBC" w:rsidRPr="00995660" w:rsidRDefault="00FE2FBC" w:rsidP="00995660">
      <w:pPr>
        <w:pStyle w:val="ListParagraph"/>
        <w:numPr>
          <w:ilvl w:val="0"/>
          <w:numId w:val="4"/>
        </w:numPr>
        <w:spacing w:line="360" w:lineRule="auto"/>
        <w:jc w:val="both"/>
        <w:rPr>
          <w:rFonts w:ascii="Arial" w:hAnsi="Arial" w:cs="Arial"/>
          <w:b/>
          <w:bCs/>
          <w:sz w:val="24"/>
          <w:szCs w:val="24"/>
        </w:rPr>
      </w:pPr>
      <w:r w:rsidRPr="00995660">
        <w:rPr>
          <w:rFonts w:ascii="Arial" w:hAnsi="Arial" w:cs="Arial"/>
          <w:sz w:val="24"/>
          <w:szCs w:val="24"/>
        </w:rPr>
        <w:t>Wood, R. (2013) Key Concepts in Hospitality Management, Sage, London</w:t>
      </w:r>
    </w:p>
    <w:p w14:paraId="172AA9BA" w14:textId="03C52961" w:rsidR="009E0001" w:rsidRPr="00995660" w:rsidRDefault="009E0001" w:rsidP="00995660">
      <w:pPr>
        <w:pStyle w:val="NormalWeb"/>
        <w:numPr>
          <w:ilvl w:val="0"/>
          <w:numId w:val="4"/>
        </w:numPr>
        <w:spacing w:before="0" w:beforeAutospacing="0" w:after="0" w:afterAutospacing="0" w:line="360" w:lineRule="auto"/>
        <w:jc w:val="both"/>
        <w:rPr>
          <w:rFonts w:ascii="Arial" w:hAnsi="Arial" w:cs="Arial"/>
        </w:rPr>
      </w:pPr>
      <w:r w:rsidRPr="00995660">
        <w:rPr>
          <w:rFonts w:ascii="Arial" w:hAnsi="Arial" w:cs="Arial"/>
        </w:rPr>
        <w:t xml:space="preserve">www.tripadvisor.co.uk. (n.d.). kate | @kateh154 | Profile on Tripadvisor. [online] Available at: https://www.tripadvisor.co.uk/Profile/kateh154 [Accessed </w:t>
      </w:r>
      <w:r w:rsidR="004774ED" w:rsidRPr="00995660">
        <w:rPr>
          <w:rFonts w:ascii="Arial" w:hAnsi="Arial" w:cs="Arial"/>
        </w:rPr>
        <w:t>8</w:t>
      </w:r>
      <w:r w:rsidRPr="00995660">
        <w:rPr>
          <w:rFonts w:ascii="Arial" w:hAnsi="Arial" w:cs="Arial"/>
        </w:rPr>
        <w:t xml:space="preserve"> Nov. 2023].</w:t>
      </w:r>
    </w:p>
    <w:p w14:paraId="5ABDFC51" w14:textId="77777777" w:rsidR="009E0001" w:rsidRPr="00FE2FBC" w:rsidRDefault="009E0001" w:rsidP="00FE2FBC">
      <w:pPr>
        <w:pStyle w:val="NormalWeb"/>
        <w:jc w:val="both"/>
        <w:rPr>
          <w:rFonts w:ascii="Arial" w:hAnsi="Arial" w:cs="Arial"/>
          <w:color w:val="000000"/>
        </w:rPr>
      </w:pPr>
      <w:r w:rsidRPr="00FE2FBC">
        <w:rPr>
          <w:rFonts w:ascii="Arial" w:hAnsi="Arial" w:cs="Arial"/>
          <w:color w:val="000000"/>
        </w:rPr>
        <w:t>‌</w:t>
      </w:r>
    </w:p>
    <w:p w14:paraId="65BEA42C" w14:textId="77777777" w:rsidR="009E0001" w:rsidRPr="00330917" w:rsidRDefault="009E0001" w:rsidP="00977466">
      <w:pPr>
        <w:rPr>
          <w:b/>
          <w:bCs/>
        </w:rPr>
      </w:pPr>
    </w:p>
    <w:sectPr w:rsidR="009E0001"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273E8"/>
    <w:multiLevelType w:val="hybridMultilevel"/>
    <w:tmpl w:val="D59C7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51408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242D"/>
    <w:rsid w:val="00053116"/>
    <w:rsid w:val="00071FB7"/>
    <w:rsid w:val="000908F7"/>
    <w:rsid w:val="000A05F7"/>
    <w:rsid w:val="000A1E8D"/>
    <w:rsid w:val="000A5422"/>
    <w:rsid w:val="000D7478"/>
    <w:rsid w:val="000D75B1"/>
    <w:rsid w:val="000F2342"/>
    <w:rsid w:val="000F5BD7"/>
    <w:rsid w:val="00113967"/>
    <w:rsid w:val="00137075"/>
    <w:rsid w:val="00137E4D"/>
    <w:rsid w:val="001911B6"/>
    <w:rsid w:val="00195CCE"/>
    <w:rsid w:val="001A0000"/>
    <w:rsid w:val="001E0281"/>
    <w:rsid w:val="002025B1"/>
    <w:rsid w:val="0021299D"/>
    <w:rsid w:val="002179ED"/>
    <w:rsid w:val="00234417"/>
    <w:rsid w:val="0024105A"/>
    <w:rsid w:val="002813CE"/>
    <w:rsid w:val="0029335D"/>
    <w:rsid w:val="00296A27"/>
    <w:rsid w:val="002E525E"/>
    <w:rsid w:val="002F4634"/>
    <w:rsid w:val="00330917"/>
    <w:rsid w:val="003F4E9B"/>
    <w:rsid w:val="0042390C"/>
    <w:rsid w:val="00446605"/>
    <w:rsid w:val="0045538B"/>
    <w:rsid w:val="00472D28"/>
    <w:rsid w:val="004774ED"/>
    <w:rsid w:val="00492631"/>
    <w:rsid w:val="004B2941"/>
    <w:rsid w:val="004D0F63"/>
    <w:rsid w:val="005219C9"/>
    <w:rsid w:val="00521D84"/>
    <w:rsid w:val="00530B80"/>
    <w:rsid w:val="00592A7E"/>
    <w:rsid w:val="005C2C1D"/>
    <w:rsid w:val="00603440"/>
    <w:rsid w:val="006174A0"/>
    <w:rsid w:val="006434BD"/>
    <w:rsid w:val="00661893"/>
    <w:rsid w:val="00696725"/>
    <w:rsid w:val="006A70D5"/>
    <w:rsid w:val="00702B53"/>
    <w:rsid w:val="00707EC3"/>
    <w:rsid w:val="00737D90"/>
    <w:rsid w:val="00775F70"/>
    <w:rsid w:val="007E0464"/>
    <w:rsid w:val="007E6821"/>
    <w:rsid w:val="008516E5"/>
    <w:rsid w:val="0088344F"/>
    <w:rsid w:val="00886133"/>
    <w:rsid w:val="008C1C88"/>
    <w:rsid w:val="008D4E2F"/>
    <w:rsid w:val="008F6759"/>
    <w:rsid w:val="009022D4"/>
    <w:rsid w:val="009171D1"/>
    <w:rsid w:val="009520FB"/>
    <w:rsid w:val="00965357"/>
    <w:rsid w:val="00977466"/>
    <w:rsid w:val="00995660"/>
    <w:rsid w:val="009A67B1"/>
    <w:rsid w:val="009D31CA"/>
    <w:rsid w:val="009E0001"/>
    <w:rsid w:val="009E31E5"/>
    <w:rsid w:val="00A14638"/>
    <w:rsid w:val="00A16443"/>
    <w:rsid w:val="00A34F22"/>
    <w:rsid w:val="00A40657"/>
    <w:rsid w:val="00A51BA3"/>
    <w:rsid w:val="00AA0BF1"/>
    <w:rsid w:val="00AA7F7F"/>
    <w:rsid w:val="00AF3C2F"/>
    <w:rsid w:val="00AF498B"/>
    <w:rsid w:val="00B02BF1"/>
    <w:rsid w:val="00B06FA9"/>
    <w:rsid w:val="00B21227"/>
    <w:rsid w:val="00B21924"/>
    <w:rsid w:val="00B639B1"/>
    <w:rsid w:val="00B66AFB"/>
    <w:rsid w:val="00BB2B84"/>
    <w:rsid w:val="00BB5566"/>
    <w:rsid w:val="00BB7C27"/>
    <w:rsid w:val="00BC31CF"/>
    <w:rsid w:val="00BC41CA"/>
    <w:rsid w:val="00BE5548"/>
    <w:rsid w:val="00BE7054"/>
    <w:rsid w:val="00BF5B54"/>
    <w:rsid w:val="00C016ED"/>
    <w:rsid w:val="00C1339D"/>
    <w:rsid w:val="00C1596E"/>
    <w:rsid w:val="00CA79D5"/>
    <w:rsid w:val="00CD26B9"/>
    <w:rsid w:val="00CE235D"/>
    <w:rsid w:val="00CE4BD1"/>
    <w:rsid w:val="00D20F64"/>
    <w:rsid w:val="00D401EC"/>
    <w:rsid w:val="00D569A1"/>
    <w:rsid w:val="00D62E48"/>
    <w:rsid w:val="00D80E62"/>
    <w:rsid w:val="00D81BA9"/>
    <w:rsid w:val="00DE77F7"/>
    <w:rsid w:val="00E1268D"/>
    <w:rsid w:val="00E40C49"/>
    <w:rsid w:val="00E62F1C"/>
    <w:rsid w:val="00EB3713"/>
    <w:rsid w:val="00EC3773"/>
    <w:rsid w:val="00EE607F"/>
    <w:rsid w:val="00F46C5E"/>
    <w:rsid w:val="00F756F2"/>
    <w:rsid w:val="00F9700F"/>
    <w:rsid w:val="00FA18FF"/>
    <w:rsid w:val="00FE2FBC"/>
    <w:rsid w:val="00FF2A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E0001"/>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42390C"/>
    <w:rPr>
      <w:color w:val="0563C1" w:themeColor="hyperlink"/>
      <w:u w:val="single"/>
    </w:rPr>
  </w:style>
  <w:style w:type="character" w:styleId="UnresolvedMention">
    <w:name w:val="Unresolved Mention"/>
    <w:basedOn w:val="DefaultParagraphFont"/>
    <w:uiPriority w:val="99"/>
    <w:semiHidden/>
    <w:unhideWhenUsed/>
    <w:rsid w:val="004239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37056">
      <w:bodyDiv w:val="1"/>
      <w:marLeft w:val="0"/>
      <w:marRight w:val="0"/>
      <w:marTop w:val="0"/>
      <w:marBottom w:val="0"/>
      <w:divBdr>
        <w:top w:val="none" w:sz="0" w:space="0" w:color="auto"/>
        <w:left w:val="none" w:sz="0" w:space="0" w:color="auto"/>
        <w:bottom w:val="none" w:sz="0" w:space="0" w:color="auto"/>
        <w:right w:val="none" w:sz="0" w:space="0" w:color="auto"/>
      </w:divBdr>
    </w:div>
    <w:div w:id="512113779">
      <w:bodyDiv w:val="1"/>
      <w:marLeft w:val="0"/>
      <w:marRight w:val="0"/>
      <w:marTop w:val="0"/>
      <w:marBottom w:val="0"/>
      <w:divBdr>
        <w:top w:val="none" w:sz="0" w:space="0" w:color="auto"/>
        <w:left w:val="none" w:sz="0" w:space="0" w:color="auto"/>
        <w:bottom w:val="none" w:sz="0" w:space="0" w:color="auto"/>
        <w:right w:val="none" w:sz="0" w:space="0" w:color="auto"/>
      </w:divBdr>
    </w:div>
    <w:div w:id="651982005">
      <w:bodyDiv w:val="1"/>
      <w:marLeft w:val="0"/>
      <w:marRight w:val="0"/>
      <w:marTop w:val="0"/>
      <w:marBottom w:val="0"/>
      <w:divBdr>
        <w:top w:val="none" w:sz="0" w:space="0" w:color="auto"/>
        <w:left w:val="none" w:sz="0" w:space="0" w:color="auto"/>
        <w:bottom w:val="none" w:sz="0" w:space="0" w:color="auto"/>
        <w:right w:val="none" w:sz="0" w:space="0" w:color="auto"/>
      </w:divBdr>
    </w:div>
    <w:div w:id="1265501945">
      <w:bodyDiv w:val="1"/>
      <w:marLeft w:val="0"/>
      <w:marRight w:val="0"/>
      <w:marTop w:val="0"/>
      <w:marBottom w:val="0"/>
      <w:divBdr>
        <w:top w:val="none" w:sz="0" w:space="0" w:color="auto"/>
        <w:left w:val="none" w:sz="0" w:space="0" w:color="auto"/>
        <w:bottom w:val="none" w:sz="0" w:space="0" w:color="auto"/>
        <w:right w:val="none" w:sz="0" w:space="0" w:color="auto"/>
      </w:divBdr>
    </w:div>
    <w:div w:id="1327131886">
      <w:bodyDiv w:val="1"/>
      <w:marLeft w:val="0"/>
      <w:marRight w:val="0"/>
      <w:marTop w:val="0"/>
      <w:marBottom w:val="0"/>
      <w:divBdr>
        <w:top w:val="none" w:sz="0" w:space="0" w:color="auto"/>
        <w:left w:val="none" w:sz="0" w:space="0" w:color="auto"/>
        <w:bottom w:val="none" w:sz="0" w:space="0" w:color="auto"/>
        <w:right w:val="none" w:sz="0" w:space="0" w:color="auto"/>
      </w:divBdr>
    </w:div>
    <w:div w:id="2002464713">
      <w:bodyDiv w:val="1"/>
      <w:marLeft w:val="0"/>
      <w:marRight w:val="0"/>
      <w:marTop w:val="0"/>
      <w:marBottom w:val="0"/>
      <w:divBdr>
        <w:top w:val="none" w:sz="0" w:space="0" w:color="auto"/>
        <w:left w:val="none" w:sz="0" w:space="0" w:color="auto"/>
        <w:bottom w:val="none" w:sz="0" w:space="0" w:color="auto"/>
        <w:right w:val="none" w:sz="0" w:space="0" w:color="auto"/>
      </w:divBdr>
    </w:div>
    <w:div w:id="2134473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seus.fi/handle/10024/168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11</Pages>
  <Words>3125</Words>
  <Characters>17814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87</cp:revision>
  <dcterms:created xsi:type="dcterms:W3CDTF">2023-09-26T14:52:00Z</dcterms:created>
  <dcterms:modified xsi:type="dcterms:W3CDTF">2023-11-14T11:18:00Z</dcterms:modified>
</cp:coreProperties>
</file>