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F0186" w14:textId="77777777" w:rsidR="0049687D" w:rsidRPr="002B31D9" w:rsidRDefault="0049687D">
      <w:pPr>
        <w:shd w:val="clear" w:color="auto" w:fill="FFFFFF"/>
        <w:spacing w:before="200" w:after="200" w:line="360" w:lineRule="auto"/>
        <w:jc w:val="both"/>
        <w:rPr>
          <w:b/>
          <w:color w:val="222222"/>
          <w:highlight w:val="white"/>
        </w:rPr>
      </w:pPr>
    </w:p>
    <w:p w14:paraId="22CA4FF9" w14:textId="77777777" w:rsidR="0049687D" w:rsidRPr="002B31D9" w:rsidRDefault="0049687D">
      <w:pPr>
        <w:shd w:val="clear" w:color="auto" w:fill="FFFFFF"/>
        <w:spacing w:before="200" w:after="200" w:line="360" w:lineRule="auto"/>
        <w:jc w:val="both"/>
        <w:rPr>
          <w:b/>
          <w:color w:val="222222"/>
          <w:highlight w:val="white"/>
        </w:rPr>
      </w:pPr>
    </w:p>
    <w:p w14:paraId="466AD953" w14:textId="77777777" w:rsidR="0049687D" w:rsidRPr="002B31D9" w:rsidRDefault="0049687D">
      <w:pPr>
        <w:shd w:val="clear" w:color="auto" w:fill="FFFFFF"/>
        <w:spacing w:before="200" w:after="200" w:line="360" w:lineRule="auto"/>
        <w:jc w:val="both"/>
        <w:rPr>
          <w:b/>
          <w:color w:val="222222"/>
          <w:highlight w:val="white"/>
        </w:rPr>
      </w:pPr>
    </w:p>
    <w:p w14:paraId="0C202524" w14:textId="77777777" w:rsidR="0049687D" w:rsidRPr="002B31D9" w:rsidRDefault="0049687D">
      <w:pPr>
        <w:shd w:val="clear" w:color="auto" w:fill="FFFFFF"/>
        <w:spacing w:before="200" w:after="200" w:line="360" w:lineRule="auto"/>
        <w:jc w:val="both"/>
        <w:rPr>
          <w:b/>
          <w:color w:val="222222"/>
          <w:highlight w:val="white"/>
        </w:rPr>
      </w:pPr>
    </w:p>
    <w:p w14:paraId="483D7D57" w14:textId="77777777" w:rsidR="0049687D" w:rsidRPr="002B31D9" w:rsidRDefault="0049687D">
      <w:pPr>
        <w:shd w:val="clear" w:color="auto" w:fill="FFFFFF"/>
        <w:spacing w:before="200" w:after="200" w:line="360" w:lineRule="auto"/>
        <w:jc w:val="both"/>
        <w:rPr>
          <w:b/>
          <w:color w:val="222222"/>
          <w:highlight w:val="white"/>
        </w:rPr>
      </w:pPr>
    </w:p>
    <w:p w14:paraId="79FE5356" w14:textId="77777777" w:rsidR="0049687D" w:rsidRPr="002B31D9" w:rsidRDefault="0049687D">
      <w:pPr>
        <w:shd w:val="clear" w:color="auto" w:fill="FFFFFF"/>
        <w:spacing w:before="200" w:after="200" w:line="360" w:lineRule="auto"/>
        <w:jc w:val="both"/>
        <w:rPr>
          <w:b/>
          <w:color w:val="222222"/>
          <w:highlight w:val="white"/>
        </w:rPr>
      </w:pPr>
    </w:p>
    <w:p w14:paraId="2CCFF730" w14:textId="77777777" w:rsidR="0049687D" w:rsidRPr="002B31D9" w:rsidRDefault="0049687D">
      <w:pPr>
        <w:shd w:val="clear" w:color="auto" w:fill="FFFFFF"/>
        <w:spacing w:before="200" w:after="200" w:line="360" w:lineRule="auto"/>
        <w:jc w:val="both"/>
        <w:rPr>
          <w:b/>
          <w:color w:val="222222"/>
          <w:highlight w:val="white"/>
        </w:rPr>
      </w:pPr>
    </w:p>
    <w:p w14:paraId="414ACA79" w14:textId="77777777" w:rsidR="0049687D" w:rsidRPr="002B31D9" w:rsidRDefault="0049687D">
      <w:pPr>
        <w:shd w:val="clear" w:color="auto" w:fill="FFFFFF"/>
        <w:spacing w:before="200" w:after="200" w:line="360" w:lineRule="auto"/>
        <w:jc w:val="both"/>
        <w:rPr>
          <w:b/>
          <w:color w:val="222222"/>
          <w:highlight w:val="white"/>
        </w:rPr>
      </w:pPr>
    </w:p>
    <w:p w14:paraId="6D465C38" w14:textId="77777777" w:rsidR="0049687D" w:rsidRPr="002B31D9" w:rsidRDefault="0049687D">
      <w:pPr>
        <w:shd w:val="clear" w:color="auto" w:fill="FFFFFF"/>
        <w:spacing w:before="200" w:after="200" w:line="360" w:lineRule="auto"/>
        <w:jc w:val="both"/>
        <w:rPr>
          <w:b/>
          <w:color w:val="222222"/>
          <w:highlight w:val="white"/>
        </w:rPr>
      </w:pPr>
    </w:p>
    <w:p w14:paraId="3F4CCF7F" w14:textId="77777777" w:rsidR="0049687D" w:rsidRPr="002B31D9" w:rsidRDefault="0049687D">
      <w:pPr>
        <w:shd w:val="clear" w:color="auto" w:fill="FFFFFF"/>
        <w:spacing w:before="200" w:after="200" w:line="360" w:lineRule="auto"/>
        <w:jc w:val="both"/>
        <w:rPr>
          <w:b/>
          <w:color w:val="222222"/>
          <w:highlight w:val="white"/>
        </w:rPr>
      </w:pPr>
    </w:p>
    <w:p w14:paraId="00C11E6C" w14:textId="77777777" w:rsidR="0049687D" w:rsidRPr="002B31D9" w:rsidRDefault="0049687D">
      <w:pPr>
        <w:shd w:val="clear" w:color="auto" w:fill="FFFFFF"/>
        <w:spacing w:before="200" w:after="200" w:line="360" w:lineRule="auto"/>
        <w:jc w:val="both"/>
        <w:rPr>
          <w:b/>
          <w:color w:val="222222"/>
          <w:highlight w:val="white"/>
        </w:rPr>
      </w:pPr>
    </w:p>
    <w:p w14:paraId="0BB8BC33" w14:textId="4FF73A97" w:rsidR="0049687D" w:rsidRPr="002B31D9" w:rsidRDefault="00233BA8">
      <w:pPr>
        <w:shd w:val="clear" w:color="auto" w:fill="FFFFFF"/>
        <w:spacing w:before="200" w:after="200" w:line="360" w:lineRule="auto"/>
        <w:jc w:val="center"/>
        <w:rPr>
          <w:b/>
          <w:color w:val="222222"/>
        </w:rPr>
      </w:pPr>
      <w:r w:rsidRPr="002B31D9">
        <w:rPr>
          <w:b/>
          <w:color w:val="222222"/>
          <w:sz w:val="32"/>
          <w:szCs w:val="32"/>
          <w:highlight w:val="white"/>
        </w:rPr>
        <w:t>EFFECTIVE TEAM-WORK AND COMMUNICATION</w:t>
      </w:r>
      <w:r w:rsidR="00F2490C" w:rsidRPr="002B31D9">
        <w:br w:type="page"/>
      </w:r>
    </w:p>
    <w:p w14:paraId="4918B563" w14:textId="77777777" w:rsidR="0049687D" w:rsidRPr="002B31D9" w:rsidRDefault="00F2490C">
      <w:pPr>
        <w:shd w:val="clear" w:color="auto" w:fill="FFFFFF"/>
        <w:spacing w:before="200" w:after="200" w:line="360" w:lineRule="auto"/>
        <w:jc w:val="center"/>
        <w:rPr>
          <w:b/>
          <w:color w:val="222222"/>
        </w:rPr>
      </w:pPr>
      <w:r w:rsidRPr="002B31D9">
        <w:rPr>
          <w:b/>
          <w:color w:val="222222"/>
        </w:rPr>
        <w:lastRenderedPageBreak/>
        <w:t>EXECUTIVE SUMMARY</w:t>
      </w:r>
    </w:p>
    <w:p w14:paraId="53F37988" w14:textId="77777777" w:rsidR="0049687D" w:rsidRPr="002B31D9" w:rsidRDefault="00F2490C">
      <w:pPr>
        <w:shd w:val="clear" w:color="auto" w:fill="FFFFFF"/>
        <w:spacing w:before="200" w:after="200" w:line="360" w:lineRule="auto"/>
        <w:jc w:val="both"/>
        <w:rPr>
          <w:b/>
          <w:color w:val="222222"/>
        </w:rPr>
      </w:pPr>
      <w:r w:rsidRPr="002B31D9">
        <w:rPr>
          <w:color w:val="222222"/>
        </w:rPr>
        <w:t>The report has shed light on the importance of communication and collaboration that can help in the better yield and productivity of the organisation. The report also focuses on the models of communication and the development of communication models. The advantages and disadvantages of technology in communication have made the report more critical as both the pros and cons have been showcased in the report. A case study has also been aligned where the communication gap has been acknowledged. Several recommendations have also been added in order to understand the issues and provide strategies to enhance communication methods. A conclusion has also been highlighted at the end that highlights the key aspects.</w:t>
      </w:r>
      <w:r w:rsidRPr="002B31D9">
        <w:br w:type="page"/>
      </w:r>
    </w:p>
    <w:sdt>
      <w:sdtPr>
        <w:rPr>
          <w:rFonts w:ascii="Arial" w:eastAsia="Arial" w:hAnsi="Arial" w:cs="Arial"/>
          <w:color w:val="auto"/>
          <w:sz w:val="22"/>
          <w:szCs w:val="22"/>
          <w:lang w:val="en-GB" w:eastAsia="en-IN"/>
        </w:rPr>
        <w:id w:val="2032833999"/>
        <w:docPartObj>
          <w:docPartGallery w:val="Table of Contents"/>
          <w:docPartUnique/>
        </w:docPartObj>
      </w:sdtPr>
      <w:sdtEndPr>
        <w:rPr>
          <w:b/>
          <w:bCs/>
          <w:noProof/>
        </w:rPr>
      </w:sdtEndPr>
      <w:sdtContent>
        <w:p w14:paraId="1D818013" w14:textId="003CEE7A" w:rsidR="0019706A" w:rsidRPr="002B31D9" w:rsidRDefault="0019706A" w:rsidP="0019706A">
          <w:pPr>
            <w:pStyle w:val="TOCHeading"/>
            <w:jc w:val="center"/>
            <w:rPr>
              <w:rFonts w:ascii="Arial" w:hAnsi="Arial" w:cs="Arial"/>
              <w:b/>
              <w:bCs/>
              <w:color w:val="auto"/>
              <w:sz w:val="28"/>
              <w:szCs w:val="28"/>
              <w:lang w:val="en-GB"/>
            </w:rPr>
          </w:pPr>
          <w:r w:rsidRPr="002B31D9">
            <w:rPr>
              <w:rFonts w:ascii="Arial" w:hAnsi="Arial" w:cs="Arial"/>
              <w:b/>
              <w:bCs/>
              <w:color w:val="auto"/>
              <w:sz w:val="28"/>
              <w:szCs w:val="28"/>
              <w:lang w:val="en-GB"/>
            </w:rPr>
            <w:t>Table of Contents</w:t>
          </w:r>
        </w:p>
        <w:p w14:paraId="7F6BFEC3" w14:textId="2A240768" w:rsidR="0019706A" w:rsidRPr="002B31D9" w:rsidRDefault="0019706A" w:rsidP="0019706A">
          <w:pPr>
            <w:pStyle w:val="TOC1"/>
            <w:tabs>
              <w:tab w:val="right" w:leader="dot" w:pos="9019"/>
            </w:tabs>
            <w:spacing w:line="360" w:lineRule="auto"/>
            <w:jc w:val="both"/>
            <w:rPr>
              <w:noProof/>
            </w:rPr>
          </w:pPr>
          <w:r w:rsidRPr="002B31D9">
            <w:fldChar w:fldCharType="begin"/>
          </w:r>
          <w:r w:rsidRPr="002B31D9">
            <w:instrText xml:space="preserve"> TOC \o "1-3" \h \z \u </w:instrText>
          </w:r>
          <w:r w:rsidRPr="002B31D9">
            <w:fldChar w:fldCharType="separate"/>
          </w:r>
          <w:hyperlink w:anchor="_Toc102227427" w:history="1">
            <w:r w:rsidRPr="002B31D9">
              <w:rPr>
                <w:rStyle w:val="Hyperlink"/>
                <w:noProof/>
              </w:rPr>
              <w:t>1. Introduction</w:t>
            </w:r>
            <w:r w:rsidRPr="002B31D9">
              <w:rPr>
                <w:noProof/>
                <w:webHidden/>
              </w:rPr>
              <w:tab/>
            </w:r>
            <w:r w:rsidRPr="002B31D9">
              <w:rPr>
                <w:noProof/>
                <w:webHidden/>
              </w:rPr>
              <w:fldChar w:fldCharType="begin"/>
            </w:r>
            <w:r w:rsidRPr="002B31D9">
              <w:rPr>
                <w:noProof/>
                <w:webHidden/>
              </w:rPr>
              <w:instrText xml:space="preserve"> PAGEREF _Toc102227427 \h </w:instrText>
            </w:r>
            <w:r w:rsidRPr="002B31D9">
              <w:rPr>
                <w:noProof/>
                <w:webHidden/>
              </w:rPr>
            </w:r>
            <w:r w:rsidRPr="002B31D9">
              <w:rPr>
                <w:noProof/>
                <w:webHidden/>
              </w:rPr>
              <w:fldChar w:fldCharType="separate"/>
            </w:r>
            <w:r w:rsidRPr="002B31D9">
              <w:rPr>
                <w:noProof/>
                <w:webHidden/>
              </w:rPr>
              <w:t>4</w:t>
            </w:r>
            <w:r w:rsidRPr="002B31D9">
              <w:rPr>
                <w:noProof/>
                <w:webHidden/>
              </w:rPr>
              <w:fldChar w:fldCharType="end"/>
            </w:r>
          </w:hyperlink>
        </w:p>
        <w:p w14:paraId="6D198256" w14:textId="61A76424" w:rsidR="0019706A" w:rsidRPr="002B31D9" w:rsidRDefault="00E63DCF" w:rsidP="0019706A">
          <w:pPr>
            <w:pStyle w:val="TOC1"/>
            <w:tabs>
              <w:tab w:val="right" w:leader="dot" w:pos="9019"/>
            </w:tabs>
            <w:spacing w:line="360" w:lineRule="auto"/>
            <w:jc w:val="both"/>
            <w:rPr>
              <w:noProof/>
            </w:rPr>
          </w:pPr>
          <w:hyperlink w:anchor="_Toc102227428" w:history="1">
            <w:r w:rsidR="0019706A" w:rsidRPr="002B31D9">
              <w:rPr>
                <w:rStyle w:val="Hyperlink"/>
                <w:noProof/>
              </w:rPr>
              <w:t>2. Discussion</w:t>
            </w:r>
            <w:r w:rsidR="0019706A" w:rsidRPr="002B31D9">
              <w:rPr>
                <w:noProof/>
                <w:webHidden/>
              </w:rPr>
              <w:tab/>
            </w:r>
            <w:r w:rsidR="0019706A" w:rsidRPr="002B31D9">
              <w:rPr>
                <w:noProof/>
                <w:webHidden/>
              </w:rPr>
              <w:fldChar w:fldCharType="begin"/>
            </w:r>
            <w:r w:rsidR="0019706A" w:rsidRPr="002B31D9">
              <w:rPr>
                <w:noProof/>
                <w:webHidden/>
              </w:rPr>
              <w:instrText xml:space="preserve"> PAGEREF _Toc102227428 \h </w:instrText>
            </w:r>
            <w:r w:rsidR="0019706A" w:rsidRPr="002B31D9">
              <w:rPr>
                <w:noProof/>
                <w:webHidden/>
              </w:rPr>
            </w:r>
            <w:r w:rsidR="0019706A" w:rsidRPr="002B31D9">
              <w:rPr>
                <w:noProof/>
                <w:webHidden/>
              </w:rPr>
              <w:fldChar w:fldCharType="separate"/>
            </w:r>
            <w:r w:rsidR="0019706A" w:rsidRPr="002B31D9">
              <w:rPr>
                <w:noProof/>
                <w:webHidden/>
              </w:rPr>
              <w:t>4</w:t>
            </w:r>
            <w:r w:rsidR="0019706A" w:rsidRPr="002B31D9">
              <w:rPr>
                <w:noProof/>
                <w:webHidden/>
              </w:rPr>
              <w:fldChar w:fldCharType="end"/>
            </w:r>
          </w:hyperlink>
        </w:p>
        <w:p w14:paraId="06AA2098" w14:textId="6B662CF4" w:rsidR="0019706A" w:rsidRPr="002B31D9" w:rsidRDefault="00E63DCF" w:rsidP="0019706A">
          <w:pPr>
            <w:pStyle w:val="TOC2"/>
            <w:tabs>
              <w:tab w:val="right" w:leader="dot" w:pos="9019"/>
            </w:tabs>
            <w:spacing w:line="360" w:lineRule="auto"/>
            <w:jc w:val="both"/>
            <w:rPr>
              <w:noProof/>
            </w:rPr>
          </w:pPr>
          <w:hyperlink w:anchor="_Toc102227429" w:history="1">
            <w:r w:rsidR="0019706A" w:rsidRPr="002B31D9">
              <w:rPr>
                <w:rStyle w:val="Hyperlink"/>
                <w:noProof/>
              </w:rPr>
              <w:t>2.1 Three models of communication</w:t>
            </w:r>
            <w:r w:rsidR="0019706A" w:rsidRPr="002B31D9">
              <w:rPr>
                <w:noProof/>
                <w:webHidden/>
              </w:rPr>
              <w:tab/>
            </w:r>
            <w:r w:rsidR="0019706A" w:rsidRPr="002B31D9">
              <w:rPr>
                <w:noProof/>
                <w:webHidden/>
              </w:rPr>
              <w:fldChar w:fldCharType="begin"/>
            </w:r>
            <w:r w:rsidR="0019706A" w:rsidRPr="002B31D9">
              <w:rPr>
                <w:noProof/>
                <w:webHidden/>
              </w:rPr>
              <w:instrText xml:space="preserve"> PAGEREF _Toc102227429 \h </w:instrText>
            </w:r>
            <w:r w:rsidR="0019706A" w:rsidRPr="002B31D9">
              <w:rPr>
                <w:noProof/>
                <w:webHidden/>
              </w:rPr>
            </w:r>
            <w:r w:rsidR="0019706A" w:rsidRPr="002B31D9">
              <w:rPr>
                <w:noProof/>
                <w:webHidden/>
              </w:rPr>
              <w:fldChar w:fldCharType="separate"/>
            </w:r>
            <w:r w:rsidR="0019706A" w:rsidRPr="002B31D9">
              <w:rPr>
                <w:noProof/>
                <w:webHidden/>
              </w:rPr>
              <w:t>4</w:t>
            </w:r>
            <w:r w:rsidR="0019706A" w:rsidRPr="002B31D9">
              <w:rPr>
                <w:noProof/>
                <w:webHidden/>
              </w:rPr>
              <w:fldChar w:fldCharType="end"/>
            </w:r>
          </w:hyperlink>
        </w:p>
        <w:p w14:paraId="47B12ABB" w14:textId="047A194D" w:rsidR="0019706A" w:rsidRPr="002B31D9" w:rsidRDefault="00E63DCF" w:rsidP="0019706A">
          <w:pPr>
            <w:pStyle w:val="TOC2"/>
            <w:tabs>
              <w:tab w:val="right" w:leader="dot" w:pos="9019"/>
            </w:tabs>
            <w:spacing w:line="360" w:lineRule="auto"/>
            <w:jc w:val="both"/>
            <w:rPr>
              <w:noProof/>
            </w:rPr>
          </w:pPr>
          <w:hyperlink w:anchor="_Toc102227430" w:history="1">
            <w:r w:rsidR="0019706A" w:rsidRPr="002B31D9">
              <w:rPr>
                <w:rStyle w:val="Hyperlink"/>
                <w:noProof/>
              </w:rPr>
              <w:t>2.2 Discussion on communication skills</w:t>
            </w:r>
            <w:r w:rsidR="0019706A" w:rsidRPr="002B31D9">
              <w:rPr>
                <w:noProof/>
                <w:webHidden/>
              </w:rPr>
              <w:tab/>
            </w:r>
            <w:r w:rsidR="0019706A" w:rsidRPr="002B31D9">
              <w:rPr>
                <w:noProof/>
                <w:webHidden/>
              </w:rPr>
              <w:fldChar w:fldCharType="begin"/>
            </w:r>
            <w:r w:rsidR="0019706A" w:rsidRPr="002B31D9">
              <w:rPr>
                <w:noProof/>
                <w:webHidden/>
              </w:rPr>
              <w:instrText xml:space="preserve"> PAGEREF _Toc102227430 \h </w:instrText>
            </w:r>
            <w:r w:rsidR="0019706A" w:rsidRPr="002B31D9">
              <w:rPr>
                <w:noProof/>
                <w:webHidden/>
              </w:rPr>
            </w:r>
            <w:r w:rsidR="0019706A" w:rsidRPr="002B31D9">
              <w:rPr>
                <w:noProof/>
                <w:webHidden/>
              </w:rPr>
              <w:fldChar w:fldCharType="separate"/>
            </w:r>
            <w:r w:rsidR="0019706A" w:rsidRPr="002B31D9">
              <w:rPr>
                <w:noProof/>
                <w:webHidden/>
              </w:rPr>
              <w:t>7</w:t>
            </w:r>
            <w:r w:rsidR="0019706A" w:rsidRPr="002B31D9">
              <w:rPr>
                <w:noProof/>
                <w:webHidden/>
              </w:rPr>
              <w:fldChar w:fldCharType="end"/>
            </w:r>
          </w:hyperlink>
        </w:p>
        <w:p w14:paraId="72C114A8" w14:textId="11BD0B7A" w:rsidR="0019706A" w:rsidRPr="002B31D9" w:rsidRDefault="00E63DCF" w:rsidP="0019706A">
          <w:pPr>
            <w:pStyle w:val="TOC2"/>
            <w:tabs>
              <w:tab w:val="right" w:leader="dot" w:pos="9019"/>
            </w:tabs>
            <w:spacing w:line="360" w:lineRule="auto"/>
            <w:jc w:val="both"/>
            <w:rPr>
              <w:noProof/>
            </w:rPr>
          </w:pPr>
          <w:hyperlink w:anchor="_Toc102227431" w:history="1">
            <w:r w:rsidR="0019706A" w:rsidRPr="002B31D9">
              <w:rPr>
                <w:rStyle w:val="Hyperlink"/>
                <w:noProof/>
              </w:rPr>
              <w:t>2.3 Advantages and disadvantages of technology in communication</w:t>
            </w:r>
            <w:r w:rsidR="0019706A" w:rsidRPr="002B31D9">
              <w:rPr>
                <w:noProof/>
                <w:webHidden/>
              </w:rPr>
              <w:tab/>
            </w:r>
            <w:r w:rsidR="0019706A" w:rsidRPr="002B31D9">
              <w:rPr>
                <w:noProof/>
                <w:webHidden/>
              </w:rPr>
              <w:fldChar w:fldCharType="begin"/>
            </w:r>
            <w:r w:rsidR="0019706A" w:rsidRPr="002B31D9">
              <w:rPr>
                <w:noProof/>
                <w:webHidden/>
              </w:rPr>
              <w:instrText xml:space="preserve"> PAGEREF _Toc102227431 \h </w:instrText>
            </w:r>
            <w:r w:rsidR="0019706A" w:rsidRPr="002B31D9">
              <w:rPr>
                <w:noProof/>
                <w:webHidden/>
              </w:rPr>
            </w:r>
            <w:r w:rsidR="0019706A" w:rsidRPr="002B31D9">
              <w:rPr>
                <w:noProof/>
                <w:webHidden/>
              </w:rPr>
              <w:fldChar w:fldCharType="separate"/>
            </w:r>
            <w:r w:rsidR="0019706A" w:rsidRPr="002B31D9">
              <w:rPr>
                <w:noProof/>
                <w:webHidden/>
              </w:rPr>
              <w:t>7</w:t>
            </w:r>
            <w:r w:rsidR="0019706A" w:rsidRPr="002B31D9">
              <w:rPr>
                <w:noProof/>
                <w:webHidden/>
              </w:rPr>
              <w:fldChar w:fldCharType="end"/>
            </w:r>
          </w:hyperlink>
        </w:p>
        <w:p w14:paraId="7442713B" w14:textId="194F1C81" w:rsidR="0019706A" w:rsidRPr="002B31D9" w:rsidRDefault="00E63DCF" w:rsidP="0019706A">
          <w:pPr>
            <w:pStyle w:val="TOC2"/>
            <w:tabs>
              <w:tab w:val="right" w:leader="dot" w:pos="9019"/>
            </w:tabs>
            <w:spacing w:line="360" w:lineRule="auto"/>
            <w:jc w:val="both"/>
            <w:rPr>
              <w:noProof/>
            </w:rPr>
          </w:pPr>
          <w:hyperlink w:anchor="_Toc102227432" w:history="1">
            <w:r w:rsidR="0019706A" w:rsidRPr="002B31D9">
              <w:rPr>
                <w:rStyle w:val="Hyperlink"/>
                <w:noProof/>
              </w:rPr>
              <w:t>2.4 Reference to case study for understanding communication gap</w:t>
            </w:r>
            <w:r w:rsidR="0019706A" w:rsidRPr="002B31D9">
              <w:rPr>
                <w:noProof/>
                <w:webHidden/>
              </w:rPr>
              <w:tab/>
            </w:r>
            <w:r w:rsidR="0019706A" w:rsidRPr="002B31D9">
              <w:rPr>
                <w:noProof/>
                <w:webHidden/>
              </w:rPr>
              <w:fldChar w:fldCharType="begin"/>
            </w:r>
            <w:r w:rsidR="0019706A" w:rsidRPr="002B31D9">
              <w:rPr>
                <w:noProof/>
                <w:webHidden/>
              </w:rPr>
              <w:instrText xml:space="preserve"> PAGEREF _Toc102227432 \h </w:instrText>
            </w:r>
            <w:r w:rsidR="0019706A" w:rsidRPr="002B31D9">
              <w:rPr>
                <w:noProof/>
                <w:webHidden/>
              </w:rPr>
            </w:r>
            <w:r w:rsidR="0019706A" w:rsidRPr="002B31D9">
              <w:rPr>
                <w:noProof/>
                <w:webHidden/>
              </w:rPr>
              <w:fldChar w:fldCharType="separate"/>
            </w:r>
            <w:r w:rsidR="0019706A" w:rsidRPr="002B31D9">
              <w:rPr>
                <w:noProof/>
                <w:webHidden/>
              </w:rPr>
              <w:t>8</w:t>
            </w:r>
            <w:r w:rsidR="0019706A" w:rsidRPr="002B31D9">
              <w:rPr>
                <w:noProof/>
                <w:webHidden/>
              </w:rPr>
              <w:fldChar w:fldCharType="end"/>
            </w:r>
          </w:hyperlink>
        </w:p>
        <w:p w14:paraId="33FEDC8B" w14:textId="1A93DE1C" w:rsidR="0019706A" w:rsidRPr="002B31D9" w:rsidRDefault="00E63DCF" w:rsidP="0019706A">
          <w:pPr>
            <w:pStyle w:val="TOC2"/>
            <w:tabs>
              <w:tab w:val="right" w:leader="dot" w:pos="9019"/>
            </w:tabs>
            <w:spacing w:line="360" w:lineRule="auto"/>
            <w:jc w:val="both"/>
            <w:rPr>
              <w:noProof/>
            </w:rPr>
          </w:pPr>
          <w:hyperlink w:anchor="_Toc102227433" w:history="1">
            <w:r w:rsidR="0019706A" w:rsidRPr="002B31D9">
              <w:rPr>
                <w:rStyle w:val="Hyperlink"/>
                <w:noProof/>
              </w:rPr>
              <w:t>2.5 Recommendations</w:t>
            </w:r>
            <w:r w:rsidR="0019706A" w:rsidRPr="002B31D9">
              <w:rPr>
                <w:noProof/>
                <w:webHidden/>
              </w:rPr>
              <w:tab/>
            </w:r>
            <w:r w:rsidR="0019706A" w:rsidRPr="002B31D9">
              <w:rPr>
                <w:noProof/>
                <w:webHidden/>
              </w:rPr>
              <w:fldChar w:fldCharType="begin"/>
            </w:r>
            <w:r w:rsidR="0019706A" w:rsidRPr="002B31D9">
              <w:rPr>
                <w:noProof/>
                <w:webHidden/>
              </w:rPr>
              <w:instrText xml:space="preserve"> PAGEREF _Toc102227433 \h </w:instrText>
            </w:r>
            <w:r w:rsidR="0019706A" w:rsidRPr="002B31D9">
              <w:rPr>
                <w:noProof/>
                <w:webHidden/>
              </w:rPr>
            </w:r>
            <w:r w:rsidR="0019706A" w:rsidRPr="002B31D9">
              <w:rPr>
                <w:noProof/>
                <w:webHidden/>
              </w:rPr>
              <w:fldChar w:fldCharType="separate"/>
            </w:r>
            <w:r w:rsidR="0019706A" w:rsidRPr="002B31D9">
              <w:rPr>
                <w:noProof/>
                <w:webHidden/>
              </w:rPr>
              <w:t>10</w:t>
            </w:r>
            <w:r w:rsidR="0019706A" w:rsidRPr="002B31D9">
              <w:rPr>
                <w:noProof/>
                <w:webHidden/>
              </w:rPr>
              <w:fldChar w:fldCharType="end"/>
            </w:r>
          </w:hyperlink>
        </w:p>
        <w:p w14:paraId="535FA0EE" w14:textId="53E584AA" w:rsidR="0019706A" w:rsidRPr="002B31D9" w:rsidRDefault="00E63DCF" w:rsidP="0019706A">
          <w:pPr>
            <w:pStyle w:val="TOC1"/>
            <w:tabs>
              <w:tab w:val="right" w:leader="dot" w:pos="9019"/>
            </w:tabs>
            <w:spacing w:line="360" w:lineRule="auto"/>
            <w:jc w:val="both"/>
            <w:rPr>
              <w:noProof/>
            </w:rPr>
          </w:pPr>
          <w:hyperlink w:anchor="_Toc102227434" w:history="1">
            <w:r w:rsidR="0019706A" w:rsidRPr="002B31D9">
              <w:rPr>
                <w:rStyle w:val="Hyperlink"/>
                <w:noProof/>
              </w:rPr>
              <w:t>3. Conclusion</w:t>
            </w:r>
            <w:r w:rsidR="0019706A" w:rsidRPr="002B31D9">
              <w:rPr>
                <w:noProof/>
                <w:webHidden/>
              </w:rPr>
              <w:tab/>
            </w:r>
            <w:r w:rsidR="0019706A" w:rsidRPr="002B31D9">
              <w:rPr>
                <w:noProof/>
                <w:webHidden/>
              </w:rPr>
              <w:fldChar w:fldCharType="begin"/>
            </w:r>
            <w:r w:rsidR="0019706A" w:rsidRPr="002B31D9">
              <w:rPr>
                <w:noProof/>
                <w:webHidden/>
              </w:rPr>
              <w:instrText xml:space="preserve"> PAGEREF _Toc102227434 \h </w:instrText>
            </w:r>
            <w:r w:rsidR="0019706A" w:rsidRPr="002B31D9">
              <w:rPr>
                <w:noProof/>
                <w:webHidden/>
              </w:rPr>
            </w:r>
            <w:r w:rsidR="0019706A" w:rsidRPr="002B31D9">
              <w:rPr>
                <w:noProof/>
                <w:webHidden/>
              </w:rPr>
              <w:fldChar w:fldCharType="separate"/>
            </w:r>
            <w:r w:rsidR="0019706A" w:rsidRPr="002B31D9">
              <w:rPr>
                <w:noProof/>
                <w:webHidden/>
              </w:rPr>
              <w:t>11</w:t>
            </w:r>
            <w:r w:rsidR="0019706A" w:rsidRPr="002B31D9">
              <w:rPr>
                <w:noProof/>
                <w:webHidden/>
              </w:rPr>
              <w:fldChar w:fldCharType="end"/>
            </w:r>
          </w:hyperlink>
        </w:p>
        <w:p w14:paraId="16AD9B89" w14:textId="243C9F68" w:rsidR="0019706A" w:rsidRPr="002B31D9" w:rsidRDefault="00E63DCF" w:rsidP="0019706A">
          <w:pPr>
            <w:pStyle w:val="TOC1"/>
            <w:tabs>
              <w:tab w:val="right" w:leader="dot" w:pos="9019"/>
            </w:tabs>
            <w:spacing w:line="360" w:lineRule="auto"/>
            <w:jc w:val="both"/>
            <w:rPr>
              <w:noProof/>
            </w:rPr>
          </w:pPr>
          <w:hyperlink w:anchor="_Toc102227435" w:history="1">
            <w:r w:rsidR="0019706A" w:rsidRPr="002B31D9">
              <w:rPr>
                <w:rStyle w:val="Hyperlink"/>
                <w:noProof/>
              </w:rPr>
              <w:t>References</w:t>
            </w:r>
            <w:r w:rsidR="0019706A" w:rsidRPr="002B31D9">
              <w:rPr>
                <w:noProof/>
                <w:webHidden/>
              </w:rPr>
              <w:tab/>
            </w:r>
            <w:r w:rsidR="0019706A" w:rsidRPr="002B31D9">
              <w:rPr>
                <w:noProof/>
                <w:webHidden/>
              </w:rPr>
              <w:fldChar w:fldCharType="begin"/>
            </w:r>
            <w:r w:rsidR="0019706A" w:rsidRPr="002B31D9">
              <w:rPr>
                <w:noProof/>
                <w:webHidden/>
              </w:rPr>
              <w:instrText xml:space="preserve"> PAGEREF _Toc102227435 \h </w:instrText>
            </w:r>
            <w:r w:rsidR="0019706A" w:rsidRPr="002B31D9">
              <w:rPr>
                <w:noProof/>
                <w:webHidden/>
              </w:rPr>
            </w:r>
            <w:r w:rsidR="0019706A" w:rsidRPr="002B31D9">
              <w:rPr>
                <w:noProof/>
                <w:webHidden/>
              </w:rPr>
              <w:fldChar w:fldCharType="separate"/>
            </w:r>
            <w:r w:rsidR="0019706A" w:rsidRPr="002B31D9">
              <w:rPr>
                <w:noProof/>
                <w:webHidden/>
              </w:rPr>
              <w:t>12</w:t>
            </w:r>
            <w:r w:rsidR="0019706A" w:rsidRPr="002B31D9">
              <w:rPr>
                <w:noProof/>
                <w:webHidden/>
              </w:rPr>
              <w:fldChar w:fldCharType="end"/>
            </w:r>
          </w:hyperlink>
        </w:p>
        <w:p w14:paraId="0C1B1812" w14:textId="44BC20A3" w:rsidR="0019706A" w:rsidRPr="002B31D9" w:rsidRDefault="0019706A">
          <w:r w:rsidRPr="002B31D9">
            <w:rPr>
              <w:b/>
              <w:bCs/>
              <w:noProof/>
            </w:rPr>
            <w:fldChar w:fldCharType="end"/>
          </w:r>
        </w:p>
      </w:sdtContent>
    </w:sdt>
    <w:p w14:paraId="36C4BAE2" w14:textId="77777777" w:rsidR="0019706A" w:rsidRPr="002B31D9" w:rsidRDefault="0019706A">
      <w:pPr>
        <w:rPr>
          <w:b/>
          <w:sz w:val="28"/>
          <w:szCs w:val="40"/>
        </w:rPr>
      </w:pPr>
      <w:r w:rsidRPr="002B31D9">
        <w:br w:type="page"/>
      </w:r>
    </w:p>
    <w:p w14:paraId="3E8A4167" w14:textId="73163A3A" w:rsidR="0049687D" w:rsidRPr="002B31D9" w:rsidRDefault="00F2490C" w:rsidP="00233BA8">
      <w:pPr>
        <w:pStyle w:val="Heading1"/>
        <w:rPr>
          <w:b w:val="0"/>
        </w:rPr>
      </w:pPr>
      <w:bookmarkStart w:id="0" w:name="_Toc102227427"/>
      <w:r w:rsidRPr="002B31D9">
        <w:lastRenderedPageBreak/>
        <w:t>1. Introduction</w:t>
      </w:r>
      <w:bookmarkEnd w:id="0"/>
      <w:r w:rsidRPr="002B31D9">
        <w:t xml:space="preserve"> </w:t>
      </w:r>
    </w:p>
    <w:p w14:paraId="58FBF4F1" w14:textId="77777777" w:rsidR="0049687D" w:rsidRPr="002B31D9" w:rsidRDefault="00F2490C">
      <w:pPr>
        <w:shd w:val="clear" w:color="auto" w:fill="FFFFFF"/>
        <w:spacing w:before="200" w:after="200" w:line="360" w:lineRule="auto"/>
        <w:jc w:val="both"/>
        <w:rPr>
          <w:b/>
          <w:color w:val="222222"/>
        </w:rPr>
      </w:pPr>
      <w:r w:rsidRPr="002B31D9">
        <w:rPr>
          <w:color w:val="222222"/>
        </w:rPr>
        <w:t xml:space="preserve">Communication is an important skill and medium to express oneself. An individual needs to communicate effectively in order to convey the thoughts and opinions of an individual. However, poor communication can give rise to conflicts and misunderstandings that can lead to disturbing a relationship. However, this report is focused on the models of communication, and communication skills, along with the advantages and disadvantages of technology in communication. This report has also relied upon a case study to support the essence and benefits of communication skills in the workplace. The recommendations will also help in suggesting strategies to enhance communication skills. </w:t>
      </w:r>
    </w:p>
    <w:p w14:paraId="54F0AA4D" w14:textId="77777777" w:rsidR="0049687D" w:rsidRPr="002B31D9" w:rsidRDefault="00F2490C" w:rsidP="00233BA8">
      <w:pPr>
        <w:pStyle w:val="Heading1"/>
      </w:pPr>
      <w:bookmarkStart w:id="1" w:name="_Toc102227428"/>
      <w:r w:rsidRPr="002B31D9">
        <w:t>2. Discussion</w:t>
      </w:r>
      <w:bookmarkEnd w:id="1"/>
      <w:r w:rsidRPr="002B31D9">
        <w:t xml:space="preserve"> </w:t>
      </w:r>
    </w:p>
    <w:p w14:paraId="2FC22344" w14:textId="77777777" w:rsidR="0049687D" w:rsidRPr="002B31D9" w:rsidRDefault="00F2490C" w:rsidP="00233BA8">
      <w:pPr>
        <w:pStyle w:val="Heading2"/>
        <w:rPr>
          <w:b w:val="0"/>
        </w:rPr>
      </w:pPr>
      <w:bookmarkStart w:id="2" w:name="_Toc102227429"/>
      <w:r w:rsidRPr="002B31D9">
        <w:t>2.1 Three models of communication</w:t>
      </w:r>
      <w:bookmarkEnd w:id="2"/>
      <w:r w:rsidRPr="002B31D9">
        <w:t xml:space="preserve"> </w:t>
      </w:r>
    </w:p>
    <w:p w14:paraId="45CFB2A2" w14:textId="77777777" w:rsidR="0049687D" w:rsidRPr="002B31D9" w:rsidRDefault="00F2490C">
      <w:pPr>
        <w:shd w:val="clear" w:color="auto" w:fill="FFFFFF"/>
        <w:spacing w:before="200" w:after="200" w:line="360" w:lineRule="auto"/>
        <w:jc w:val="both"/>
        <w:rPr>
          <w:color w:val="222222"/>
        </w:rPr>
      </w:pPr>
      <w:r w:rsidRPr="002B31D9">
        <w:rPr>
          <w:color w:val="222222"/>
        </w:rPr>
        <w:t xml:space="preserve">The generic models of communication help in establishing a general baseline understanding of the </w:t>
      </w:r>
      <w:r w:rsidRPr="002B31D9">
        <w:rPr>
          <w:b/>
          <w:i/>
          <w:color w:val="222222"/>
        </w:rPr>
        <w:t>“information environment”</w:t>
      </w:r>
      <w:r w:rsidRPr="002B31D9">
        <w:rPr>
          <w:color w:val="222222"/>
        </w:rPr>
        <w:t>. This section highlights the three communication models that have been developed by great scholars. The three models of communication are as follows:</w:t>
      </w:r>
    </w:p>
    <w:p w14:paraId="4C04BCE7" w14:textId="61A32BAD" w:rsidR="0049687D" w:rsidRPr="002B31D9" w:rsidRDefault="00FE0E2D">
      <w:pPr>
        <w:shd w:val="clear" w:color="auto" w:fill="FFFFFF"/>
        <w:spacing w:before="200" w:after="200" w:line="360" w:lineRule="auto"/>
        <w:jc w:val="both"/>
        <w:rPr>
          <w:b/>
          <w:i/>
          <w:color w:val="222222"/>
        </w:rPr>
      </w:pPr>
      <w:r w:rsidRPr="002B31D9">
        <w:rPr>
          <w:b/>
          <w:i/>
          <w:color w:val="202124"/>
          <w:sz w:val="21"/>
          <w:szCs w:val="21"/>
          <w:highlight w:val="white"/>
        </w:rPr>
        <w:t>Laswell’s</w:t>
      </w:r>
      <w:r w:rsidR="00F2490C" w:rsidRPr="002B31D9">
        <w:rPr>
          <w:b/>
          <w:i/>
          <w:color w:val="202124"/>
          <w:sz w:val="21"/>
          <w:szCs w:val="21"/>
          <w:highlight w:val="white"/>
        </w:rPr>
        <w:t xml:space="preserve"> Model of communication</w:t>
      </w:r>
    </w:p>
    <w:p w14:paraId="6CCFD1C4" w14:textId="4628BCA1" w:rsidR="0049687D" w:rsidRPr="002B31D9" w:rsidRDefault="00F2490C">
      <w:pPr>
        <w:shd w:val="clear" w:color="auto" w:fill="FFFFFF"/>
        <w:spacing w:before="200" w:after="200" w:line="360" w:lineRule="auto"/>
        <w:jc w:val="both"/>
        <w:rPr>
          <w:color w:val="222222"/>
        </w:rPr>
      </w:pPr>
      <w:r w:rsidRPr="002B31D9">
        <w:rPr>
          <w:b/>
          <w:i/>
          <w:color w:val="222222"/>
        </w:rPr>
        <w:t>“</w:t>
      </w:r>
      <w:r w:rsidR="00FE0E2D" w:rsidRPr="002B31D9">
        <w:rPr>
          <w:b/>
          <w:i/>
          <w:color w:val="222222"/>
        </w:rPr>
        <w:t>Laswell’s</w:t>
      </w:r>
      <w:r w:rsidRPr="002B31D9">
        <w:rPr>
          <w:b/>
          <w:i/>
          <w:color w:val="222222"/>
        </w:rPr>
        <w:t xml:space="preserve"> model of communication”</w:t>
      </w:r>
      <w:r w:rsidRPr="002B31D9">
        <w:rPr>
          <w:color w:val="222222"/>
        </w:rPr>
        <w:t xml:space="preserve"> depicts the fact that “an act of communication” which defines who has said it, what has been said, and what was the medium used for saying it along with the effect it has on the receiver. According to </w:t>
      </w:r>
      <w:proofErr w:type="spellStart"/>
      <w:r w:rsidRPr="002B31D9">
        <w:rPr>
          <w:color w:val="222222"/>
        </w:rPr>
        <w:t>Kuznar</w:t>
      </w:r>
      <w:proofErr w:type="spellEnd"/>
      <w:r w:rsidRPr="002B31D9">
        <w:rPr>
          <w:color w:val="222222"/>
        </w:rPr>
        <w:t xml:space="preserve"> and </w:t>
      </w:r>
      <w:proofErr w:type="spellStart"/>
      <w:r w:rsidRPr="002B31D9">
        <w:rPr>
          <w:color w:val="222222"/>
        </w:rPr>
        <w:t>Yager</w:t>
      </w:r>
      <w:proofErr w:type="spellEnd"/>
      <w:r w:rsidRPr="002B31D9">
        <w:rPr>
          <w:color w:val="222222"/>
        </w:rPr>
        <w:t xml:space="preserve"> (2020), the history of models of communication reveals that with the invention of new models, “the concept of the information environment was dilated. </w:t>
      </w:r>
    </w:p>
    <w:p w14:paraId="7BAF42F6" w14:textId="77777777" w:rsidR="0049687D" w:rsidRPr="002B31D9" w:rsidRDefault="00F2490C">
      <w:pPr>
        <w:shd w:val="clear" w:color="auto" w:fill="FFFFFF"/>
        <w:spacing w:before="200" w:after="200" w:line="360" w:lineRule="auto"/>
        <w:jc w:val="center"/>
        <w:rPr>
          <w:color w:val="222222"/>
        </w:rPr>
      </w:pPr>
      <w:r w:rsidRPr="002B31D9">
        <w:rPr>
          <w:noProof/>
          <w:color w:val="222222"/>
        </w:rPr>
        <w:lastRenderedPageBreak/>
        <w:drawing>
          <wp:inline distT="114300" distB="114300" distL="114300" distR="114300" wp14:anchorId="2D92AD35" wp14:editId="2839DA6B">
            <wp:extent cx="3980063" cy="2779921"/>
            <wp:effectExtent l="76200" t="76200" r="135255" b="135255"/>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980063" cy="27799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A8D3D4" w14:textId="17FEAAE8" w:rsidR="0049687D" w:rsidRPr="002B31D9" w:rsidRDefault="00F2490C">
      <w:pPr>
        <w:shd w:val="clear" w:color="auto" w:fill="FFFFFF"/>
        <w:spacing w:before="200" w:after="200" w:line="360" w:lineRule="auto"/>
        <w:jc w:val="center"/>
        <w:rPr>
          <w:b/>
          <w:color w:val="222222"/>
        </w:rPr>
      </w:pPr>
      <w:r w:rsidRPr="002B31D9">
        <w:rPr>
          <w:b/>
          <w:color w:val="222222"/>
        </w:rPr>
        <w:t xml:space="preserve">Figure 1: </w:t>
      </w:r>
      <w:r w:rsidR="00284459" w:rsidRPr="002B31D9">
        <w:rPr>
          <w:b/>
          <w:color w:val="202124"/>
          <w:sz w:val="21"/>
          <w:szCs w:val="21"/>
          <w:highlight w:val="white"/>
        </w:rPr>
        <w:t>Laswell’s</w:t>
      </w:r>
      <w:r w:rsidRPr="002B31D9">
        <w:rPr>
          <w:b/>
          <w:color w:val="202124"/>
          <w:sz w:val="21"/>
          <w:szCs w:val="21"/>
          <w:highlight w:val="white"/>
        </w:rPr>
        <w:t xml:space="preserve"> Model of communication</w:t>
      </w:r>
    </w:p>
    <w:p w14:paraId="20D31441" w14:textId="77777777" w:rsidR="0049687D" w:rsidRPr="002B31D9" w:rsidRDefault="00F2490C">
      <w:pPr>
        <w:shd w:val="clear" w:color="auto" w:fill="FFFFFF"/>
        <w:spacing w:before="200" w:after="200" w:line="360" w:lineRule="auto"/>
        <w:jc w:val="center"/>
        <w:rPr>
          <w:color w:val="222222"/>
        </w:rPr>
      </w:pPr>
      <w:r w:rsidRPr="002B31D9">
        <w:rPr>
          <w:color w:val="222222"/>
        </w:rPr>
        <w:t xml:space="preserve">(Source: </w:t>
      </w:r>
      <w:proofErr w:type="spellStart"/>
      <w:r w:rsidRPr="002B31D9">
        <w:rPr>
          <w:color w:val="222222"/>
        </w:rPr>
        <w:t>Kuznar</w:t>
      </w:r>
      <w:proofErr w:type="spellEnd"/>
      <w:r w:rsidRPr="002B31D9">
        <w:rPr>
          <w:color w:val="222222"/>
        </w:rPr>
        <w:t xml:space="preserve"> and </w:t>
      </w:r>
      <w:proofErr w:type="spellStart"/>
      <w:r w:rsidRPr="002B31D9">
        <w:rPr>
          <w:color w:val="222222"/>
        </w:rPr>
        <w:t>Yager</w:t>
      </w:r>
      <w:proofErr w:type="spellEnd"/>
      <w:r w:rsidRPr="002B31D9">
        <w:rPr>
          <w:color w:val="222222"/>
        </w:rPr>
        <w:t>, 2020)</w:t>
      </w:r>
    </w:p>
    <w:p w14:paraId="5CBCC9D8" w14:textId="77777777" w:rsidR="0049687D" w:rsidRPr="002B31D9" w:rsidRDefault="00F2490C">
      <w:pPr>
        <w:shd w:val="clear" w:color="auto" w:fill="FFFFFF"/>
        <w:spacing w:before="200" w:after="200" w:line="360" w:lineRule="auto"/>
        <w:jc w:val="both"/>
        <w:rPr>
          <w:color w:val="222222"/>
        </w:rPr>
      </w:pPr>
      <w:r w:rsidRPr="002B31D9">
        <w:rPr>
          <w:color w:val="222222"/>
        </w:rPr>
        <w:t>This particular model was invented with the aim of conveying the information faithfully to the receiver “as a physical engineering problem”. This model acts as an influential model that highly influences the theorists who are concerned with the “interpretation of meaning (</w:t>
      </w:r>
      <w:proofErr w:type="spellStart"/>
      <w:r w:rsidRPr="002B31D9">
        <w:rPr>
          <w:color w:val="222222"/>
        </w:rPr>
        <w:t>Kuznar</w:t>
      </w:r>
      <w:proofErr w:type="spellEnd"/>
      <w:r w:rsidRPr="002B31D9">
        <w:rPr>
          <w:color w:val="222222"/>
        </w:rPr>
        <w:t xml:space="preserve"> and </w:t>
      </w:r>
      <w:proofErr w:type="spellStart"/>
      <w:r w:rsidRPr="002B31D9">
        <w:rPr>
          <w:color w:val="222222"/>
        </w:rPr>
        <w:t>Yager</w:t>
      </w:r>
      <w:proofErr w:type="spellEnd"/>
      <w:r w:rsidRPr="002B31D9">
        <w:rPr>
          <w:color w:val="222222"/>
        </w:rPr>
        <w:t xml:space="preserve">, 2020). This model was adapted for human communication by displaying the linear transmission of messages that would operate in conversations between groups, cultures, and oneself. This model undermines the fact that audiences are not homogeneous and can be reached through different channels. </w:t>
      </w:r>
    </w:p>
    <w:p w14:paraId="51984134" w14:textId="77777777" w:rsidR="0049687D" w:rsidRPr="002B31D9" w:rsidRDefault="00F2490C">
      <w:pPr>
        <w:shd w:val="clear" w:color="auto" w:fill="FFFFFF"/>
        <w:spacing w:before="200" w:after="200" w:line="360" w:lineRule="auto"/>
        <w:jc w:val="both"/>
        <w:rPr>
          <w:b/>
          <w:i/>
          <w:color w:val="222222"/>
        </w:rPr>
      </w:pPr>
      <w:r w:rsidRPr="002B31D9">
        <w:rPr>
          <w:b/>
          <w:i/>
          <w:color w:val="222222"/>
        </w:rPr>
        <w:t>Aristotelian Model of communication</w:t>
      </w:r>
    </w:p>
    <w:p w14:paraId="590A4AA5" w14:textId="77777777" w:rsidR="0049687D" w:rsidRPr="002B31D9" w:rsidRDefault="00F2490C">
      <w:pPr>
        <w:shd w:val="clear" w:color="auto" w:fill="FFFFFF"/>
        <w:spacing w:before="200" w:after="200" w:line="360" w:lineRule="auto"/>
        <w:jc w:val="both"/>
        <w:rPr>
          <w:color w:val="222222"/>
        </w:rPr>
      </w:pPr>
      <w:r w:rsidRPr="002B31D9">
        <w:rPr>
          <w:color w:val="222222"/>
        </w:rPr>
        <w:t>Aristotle was the pioneer who proposed “a linear model” with three elements such as speaker, message, and listener. The emphasis is on the speaker and the message, “where the receiver is a little more than a passive target” (</w:t>
      </w:r>
      <w:proofErr w:type="spellStart"/>
      <w:r w:rsidRPr="002B31D9">
        <w:rPr>
          <w:color w:val="222222"/>
        </w:rPr>
        <w:t>Kuznar</w:t>
      </w:r>
      <w:proofErr w:type="spellEnd"/>
      <w:r w:rsidRPr="002B31D9">
        <w:rPr>
          <w:color w:val="222222"/>
        </w:rPr>
        <w:t xml:space="preserve"> and </w:t>
      </w:r>
      <w:proofErr w:type="spellStart"/>
      <w:r w:rsidRPr="002B31D9">
        <w:rPr>
          <w:color w:val="222222"/>
        </w:rPr>
        <w:t>Yager</w:t>
      </w:r>
      <w:proofErr w:type="spellEnd"/>
      <w:r w:rsidRPr="002B31D9">
        <w:rPr>
          <w:color w:val="222222"/>
        </w:rPr>
        <w:t xml:space="preserve">, 2020). This particular model is a crucial model in shaping the communication process yet it lacks several critical evaluations and dimensions. </w:t>
      </w:r>
    </w:p>
    <w:p w14:paraId="7ADE8536" w14:textId="77777777" w:rsidR="0049687D" w:rsidRPr="002B31D9" w:rsidRDefault="0049687D">
      <w:pPr>
        <w:shd w:val="clear" w:color="auto" w:fill="FFFFFF"/>
        <w:spacing w:before="200" w:after="200" w:line="360" w:lineRule="auto"/>
        <w:jc w:val="both"/>
        <w:rPr>
          <w:color w:val="222222"/>
        </w:rPr>
      </w:pPr>
    </w:p>
    <w:p w14:paraId="45A970B0" w14:textId="77777777" w:rsidR="0049687D" w:rsidRPr="002B31D9" w:rsidRDefault="00F2490C">
      <w:pPr>
        <w:shd w:val="clear" w:color="auto" w:fill="FFFFFF"/>
        <w:spacing w:before="200" w:after="200" w:line="360" w:lineRule="auto"/>
        <w:jc w:val="center"/>
        <w:rPr>
          <w:color w:val="222222"/>
        </w:rPr>
      </w:pPr>
      <w:r w:rsidRPr="002B31D9">
        <w:rPr>
          <w:noProof/>
          <w:color w:val="222222"/>
        </w:rPr>
        <w:lastRenderedPageBreak/>
        <w:drawing>
          <wp:inline distT="114300" distB="114300" distL="114300" distR="114300" wp14:anchorId="286FEEC3" wp14:editId="2DD5AFB5">
            <wp:extent cx="4932518" cy="1695450"/>
            <wp:effectExtent l="76200" t="76200" r="135255" b="13335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932518" cy="1695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54E463" w14:textId="77777777" w:rsidR="0049687D" w:rsidRPr="002B31D9" w:rsidRDefault="00F2490C">
      <w:pPr>
        <w:shd w:val="clear" w:color="auto" w:fill="FFFFFF"/>
        <w:spacing w:before="200" w:after="200" w:line="360" w:lineRule="auto"/>
        <w:jc w:val="center"/>
        <w:rPr>
          <w:b/>
          <w:color w:val="222222"/>
        </w:rPr>
      </w:pPr>
      <w:r w:rsidRPr="002B31D9">
        <w:rPr>
          <w:b/>
          <w:color w:val="222222"/>
        </w:rPr>
        <w:t>Figure 2: Aristotelian Model of communication</w:t>
      </w:r>
    </w:p>
    <w:p w14:paraId="23CA5247" w14:textId="77777777" w:rsidR="0049687D" w:rsidRPr="002B31D9" w:rsidRDefault="00F2490C">
      <w:pPr>
        <w:shd w:val="clear" w:color="auto" w:fill="FFFFFF"/>
        <w:spacing w:before="200" w:after="200" w:line="360" w:lineRule="auto"/>
        <w:jc w:val="center"/>
        <w:rPr>
          <w:color w:val="222222"/>
        </w:rPr>
      </w:pPr>
      <w:r w:rsidRPr="002B31D9">
        <w:rPr>
          <w:color w:val="222222"/>
        </w:rPr>
        <w:t xml:space="preserve">(Source: </w:t>
      </w:r>
      <w:proofErr w:type="spellStart"/>
      <w:r w:rsidRPr="002B31D9">
        <w:rPr>
          <w:color w:val="222222"/>
        </w:rPr>
        <w:t>Kuznar</w:t>
      </w:r>
      <w:proofErr w:type="spellEnd"/>
      <w:r w:rsidRPr="002B31D9">
        <w:rPr>
          <w:color w:val="222222"/>
        </w:rPr>
        <w:t xml:space="preserve"> and </w:t>
      </w:r>
      <w:proofErr w:type="spellStart"/>
      <w:r w:rsidRPr="002B31D9">
        <w:rPr>
          <w:color w:val="222222"/>
        </w:rPr>
        <w:t>Yager</w:t>
      </w:r>
      <w:proofErr w:type="spellEnd"/>
      <w:r w:rsidRPr="002B31D9">
        <w:rPr>
          <w:color w:val="222222"/>
        </w:rPr>
        <w:t>, 2020)</w:t>
      </w:r>
    </w:p>
    <w:p w14:paraId="23C33CFF" w14:textId="77777777" w:rsidR="0049687D" w:rsidRPr="002B31D9" w:rsidRDefault="0049687D">
      <w:pPr>
        <w:shd w:val="clear" w:color="auto" w:fill="FFFFFF"/>
        <w:spacing w:before="200" w:after="200" w:line="360" w:lineRule="auto"/>
        <w:jc w:val="both"/>
        <w:rPr>
          <w:color w:val="222222"/>
        </w:rPr>
      </w:pPr>
    </w:p>
    <w:p w14:paraId="1407B5E4" w14:textId="77777777" w:rsidR="0049687D" w:rsidRPr="002B31D9" w:rsidRDefault="00F2490C">
      <w:pPr>
        <w:shd w:val="clear" w:color="auto" w:fill="FFFFFF"/>
        <w:spacing w:before="200" w:after="200" w:line="360" w:lineRule="auto"/>
        <w:jc w:val="both"/>
        <w:rPr>
          <w:color w:val="222222"/>
        </w:rPr>
      </w:pPr>
      <w:r w:rsidRPr="002B31D9">
        <w:rPr>
          <w:b/>
          <w:i/>
          <w:color w:val="222222"/>
        </w:rPr>
        <w:t>“The Aristotelian model of communication”</w:t>
      </w:r>
      <w:r w:rsidRPr="002B31D9">
        <w:rPr>
          <w:b/>
          <w:color w:val="222222"/>
        </w:rPr>
        <w:t xml:space="preserve"> </w:t>
      </w:r>
      <w:r w:rsidRPr="002B31D9">
        <w:rPr>
          <w:color w:val="222222"/>
        </w:rPr>
        <w:t xml:space="preserve">revolves mainly around the speaker as it is the speaker who plays the main role in the communication. It is the speaker who is liable for influencing the audience through public speaking.  </w:t>
      </w:r>
    </w:p>
    <w:p w14:paraId="06D9A899" w14:textId="77777777" w:rsidR="0049687D" w:rsidRPr="002B31D9" w:rsidRDefault="00F2490C">
      <w:pPr>
        <w:shd w:val="clear" w:color="auto" w:fill="FFFFFF"/>
        <w:spacing w:before="200" w:after="200" w:line="360" w:lineRule="auto"/>
        <w:rPr>
          <w:b/>
          <w:i/>
          <w:color w:val="222222"/>
        </w:rPr>
      </w:pPr>
      <w:r w:rsidRPr="002B31D9">
        <w:rPr>
          <w:b/>
          <w:i/>
          <w:color w:val="222222"/>
        </w:rPr>
        <w:t>Jakobsen's Model of Communication</w:t>
      </w:r>
    </w:p>
    <w:p w14:paraId="6725B4F8" w14:textId="77777777" w:rsidR="0049687D" w:rsidRPr="002B31D9" w:rsidRDefault="00F2490C">
      <w:pPr>
        <w:shd w:val="clear" w:color="auto" w:fill="FFFFFF"/>
        <w:spacing w:before="200" w:after="200" w:line="360" w:lineRule="auto"/>
        <w:jc w:val="center"/>
        <w:rPr>
          <w:color w:val="222222"/>
        </w:rPr>
      </w:pPr>
      <w:r w:rsidRPr="002B31D9">
        <w:rPr>
          <w:noProof/>
          <w:color w:val="222222"/>
        </w:rPr>
        <w:drawing>
          <wp:inline distT="114300" distB="114300" distL="114300" distR="114300" wp14:anchorId="27E5043C" wp14:editId="34E693EE">
            <wp:extent cx="3457575" cy="1943100"/>
            <wp:effectExtent l="76200" t="76200" r="142875" b="13335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457575" cy="1943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9C818F" w14:textId="77777777" w:rsidR="0049687D" w:rsidRPr="002B31D9" w:rsidRDefault="00F2490C">
      <w:pPr>
        <w:shd w:val="clear" w:color="auto" w:fill="FFFFFF"/>
        <w:spacing w:before="200" w:after="200" w:line="360" w:lineRule="auto"/>
        <w:jc w:val="center"/>
        <w:rPr>
          <w:b/>
          <w:color w:val="222222"/>
        </w:rPr>
      </w:pPr>
      <w:r w:rsidRPr="002B31D9">
        <w:rPr>
          <w:b/>
          <w:color w:val="222222"/>
        </w:rPr>
        <w:t>Figure 3: Jakobsen's Model of Communication</w:t>
      </w:r>
    </w:p>
    <w:p w14:paraId="0B232145" w14:textId="77777777" w:rsidR="0049687D" w:rsidRPr="002B31D9" w:rsidRDefault="00F2490C">
      <w:pPr>
        <w:shd w:val="clear" w:color="auto" w:fill="FFFFFF"/>
        <w:spacing w:before="200" w:after="200" w:line="360" w:lineRule="auto"/>
        <w:jc w:val="center"/>
        <w:rPr>
          <w:b/>
          <w:color w:val="222222"/>
        </w:rPr>
      </w:pPr>
      <w:r w:rsidRPr="002B31D9">
        <w:rPr>
          <w:color w:val="222222"/>
        </w:rPr>
        <w:t xml:space="preserve">(Source: </w:t>
      </w:r>
      <w:proofErr w:type="spellStart"/>
      <w:r w:rsidRPr="002B31D9">
        <w:rPr>
          <w:color w:val="222222"/>
        </w:rPr>
        <w:t>Kuznar</w:t>
      </w:r>
      <w:proofErr w:type="spellEnd"/>
      <w:r w:rsidRPr="002B31D9">
        <w:rPr>
          <w:color w:val="222222"/>
        </w:rPr>
        <w:t xml:space="preserve"> and </w:t>
      </w:r>
      <w:proofErr w:type="spellStart"/>
      <w:r w:rsidRPr="002B31D9">
        <w:rPr>
          <w:color w:val="222222"/>
        </w:rPr>
        <w:t>Yager</w:t>
      </w:r>
      <w:proofErr w:type="spellEnd"/>
      <w:r w:rsidRPr="002B31D9">
        <w:rPr>
          <w:color w:val="222222"/>
        </w:rPr>
        <w:t>, 2020)</w:t>
      </w:r>
    </w:p>
    <w:p w14:paraId="5DC01122" w14:textId="77777777" w:rsidR="0049687D" w:rsidRPr="002B31D9" w:rsidRDefault="00F2490C">
      <w:pPr>
        <w:shd w:val="clear" w:color="auto" w:fill="FFFFFF"/>
        <w:spacing w:before="200" w:after="200" w:line="360" w:lineRule="auto"/>
        <w:jc w:val="both"/>
        <w:rPr>
          <w:b/>
          <w:color w:val="222222"/>
        </w:rPr>
      </w:pPr>
      <w:r w:rsidRPr="002B31D9">
        <w:rPr>
          <w:b/>
          <w:i/>
          <w:color w:val="222222"/>
        </w:rPr>
        <w:t>“Jakobsen’s model of communication”</w:t>
      </w:r>
      <w:r w:rsidRPr="002B31D9">
        <w:rPr>
          <w:b/>
          <w:color w:val="222222"/>
        </w:rPr>
        <w:t xml:space="preserve"> </w:t>
      </w:r>
      <w:r w:rsidRPr="002B31D9">
        <w:rPr>
          <w:color w:val="222222"/>
        </w:rPr>
        <w:t>underlines the fact that it is focused on “shared context and connection between two people” who have similar concepts and understanding of the notions for effective communication (</w:t>
      </w:r>
      <w:proofErr w:type="spellStart"/>
      <w:r w:rsidRPr="002B31D9">
        <w:rPr>
          <w:color w:val="222222"/>
        </w:rPr>
        <w:t>Kuznar</w:t>
      </w:r>
      <w:proofErr w:type="spellEnd"/>
      <w:r w:rsidRPr="002B31D9">
        <w:rPr>
          <w:color w:val="222222"/>
        </w:rPr>
        <w:t xml:space="preserve"> and </w:t>
      </w:r>
      <w:proofErr w:type="spellStart"/>
      <w:r w:rsidRPr="002B31D9">
        <w:rPr>
          <w:color w:val="222222"/>
        </w:rPr>
        <w:t>Yager</w:t>
      </w:r>
      <w:proofErr w:type="spellEnd"/>
      <w:r w:rsidRPr="002B31D9">
        <w:rPr>
          <w:color w:val="222222"/>
        </w:rPr>
        <w:t xml:space="preserve">, 2020). In this model, the sender needs to understand the impact of the context along with the “connection that is accomplished </w:t>
      </w:r>
      <w:r w:rsidRPr="002B31D9">
        <w:rPr>
          <w:color w:val="222222"/>
        </w:rPr>
        <w:lastRenderedPageBreak/>
        <w:t xml:space="preserve">between the sender and the receiver” if the receiver wants to understand the intended meaning of the sender. </w:t>
      </w:r>
    </w:p>
    <w:p w14:paraId="2C5E209E" w14:textId="77777777" w:rsidR="0049687D" w:rsidRPr="002B31D9" w:rsidRDefault="00F2490C" w:rsidP="00233BA8">
      <w:pPr>
        <w:pStyle w:val="Heading2"/>
      </w:pPr>
      <w:bookmarkStart w:id="3" w:name="_Toc102227430"/>
      <w:r w:rsidRPr="002B31D9">
        <w:t>2.2 Discussion on communication skills</w:t>
      </w:r>
      <w:bookmarkEnd w:id="3"/>
    </w:p>
    <w:p w14:paraId="32160A04" w14:textId="77777777" w:rsidR="0049687D" w:rsidRPr="002B31D9" w:rsidRDefault="00F2490C">
      <w:pPr>
        <w:shd w:val="clear" w:color="auto" w:fill="FFFFFF"/>
        <w:spacing w:before="200" w:after="200" w:line="360" w:lineRule="auto"/>
        <w:jc w:val="both"/>
        <w:rPr>
          <w:color w:val="222222"/>
        </w:rPr>
      </w:pPr>
      <w:r w:rsidRPr="002B31D9">
        <w:rPr>
          <w:color w:val="222222"/>
        </w:rPr>
        <w:t xml:space="preserve">Communication skills are the crucial skills that are required for both personal and professional development. According to Yaseen </w:t>
      </w:r>
      <w:r w:rsidRPr="002B31D9">
        <w:rPr>
          <w:i/>
          <w:color w:val="222222"/>
        </w:rPr>
        <w:t>et al</w:t>
      </w:r>
      <w:r w:rsidRPr="002B31D9">
        <w:rPr>
          <w:color w:val="222222"/>
        </w:rPr>
        <w:t xml:space="preserve">. (2021), Communication skills have different levels and each of the levels differs from the other “in terms of delivering and receiving the content. Communication skills are required in order to convey a message which can be easily comprehended and understood by people. Communication skills are important in conveying thoughts and opinions to others. There are different kinds of communication skills that include public speaking, persuading, advising, and conducting small group conferences. As opined by </w:t>
      </w:r>
      <w:proofErr w:type="spellStart"/>
      <w:r w:rsidRPr="002B31D9">
        <w:rPr>
          <w:color w:val="222222"/>
        </w:rPr>
        <w:t>Sonnenschein</w:t>
      </w:r>
      <w:proofErr w:type="spellEnd"/>
      <w:r w:rsidRPr="002B31D9">
        <w:rPr>
          <w:color w:val="222222"/>
        </w:rPr>
        <w:t xml:space="preserve"> and Ferguson (2020), communication is considered a “crucial skill” that is set by the employers with the aim of developing and fostering the students’ communication skills so that they can meet their requirements in the workplace or universities. Hence, it can be understood that communication skills are the fundamental skills that are required to shape the future of the students. </w:t>
      </w:r>
    </w:p>
    <w:p w14:paraId="128B1346" w14:textId="77777777" w:rsidR="0049687D" w:rsidRPr="002B31D9" w:rsidRDefault="00F2490C">
      <w:pPr>
        <w:shd w:val="clear" w:color="auto" w:fill="FFFFFF"/>
        <w:spacing w:before="200" w:after="200" w:line="360" w:lineRule="auto"/>
        <w:jc w:val="both"/>
        <w:rPr>
          <w:b/>
          <w:color w:val="222222"/>
        </w:rPr>
      </w:pPr>
      <w:r w:rsidRPr="002B31D9">
        <w:rPr>
          <w:color w:val="222222"/>
        </w:rPr>
        <w:t xml:space="preserve">It is the effective communication skills that are responsible for boosting the relationship as well as collaboration in the professional field (Krishnan </w:t>
      </w:r>
      <w:r w:rsidRPr="002B31D9">
        <w:rPr>
          <w:i/>
          <w:color w:val="222222"/>
        </w:rPr>
        <w:t xml:space="preserve">et al. </w:t>
      </w:r>
      <w:r w:rsidRPr="002B31D9">
        <w:rPr>
          <w:color w:val="222222"/>
        </w:rPr>
        <w:t xml:space="preserve">2019). In organisations, communication plays “two imperative roles”. It is used by the employees in order to circulate the information that is required for creating </w:t>
      </w:r>
      <w:r w:rsidRPr="002B31D9">
        <w:rPr>
          <w:b/>
          <w:i/>
          <w:color w:val="222222"/>
        </w:rPr>
        <w:t>“a sense of commitment and trust”</w:t>
      </w:r>
      <w:r w:rsidRPr="002B31D9">
        <w:rPr>
          <w:color w:val="222222"/>
        </w:rPr>
        <w:t>.</w:t>
      </w:r>
    </w:p>
    <w:p w14:paraId="7C6F1368" w14:textId="77777777" w:rsidR="0049687D" w:rsidRPr="002B31D9" w:rsidRDefault="00F2490C" w:rsidP="00233BA8">
      <w:pPr>
        <w:pStyle w:val="Heading2"/>
      </w:pPr>
      <w:bookmarkStart w:id="4" w:name="_Toc102227431"/>
      <w:r w:rsidRPr="002B31D9">
        <w:t>2.3 Advantages and disadvantages of technology in communication</w:t>
      </w:r>
      <w:bookmarkEnd w:id="4"/>
      <w:r w:rsidRPr="002B31D9">
        <w:t xml:space="preserve"> </w:t>
      </w:r>
    </w:p>
    <w:p w14:paraId="4C4878B6" w14:textId="77777777" w:rsidR="0049687D" w:rsidRPr="002B31D9" w:rsidRDefault="00F2490C">
      <w:pPr>
        <w:shd w:val="clear" w:color="auto" w:fill="FFFFFF"/>
        <w:spacing w:before="200" w:after="200" w:line="360" w:lineRule="auto"/>
        <w:jc w:val="both"/>
        <w:rPr>
          <w:b/>
          <w:i/>
          <w:color w:val="222222"/>
        </w:rPr>
      </w:pPr>
      <w:r w:rsidRPr="002B31D9">
        <w:rPr>
          <w:b/>
          <w:i/>
          <w:color w:val="222222"/>
        </w:rPr>
        <w:t xml:space="preserve">Advantages </w:t>
      </w:r>
    </w:p>
    <w:p w14:paraId="134BC8BE" w14:textId="77777777" w:rsidR="0049687D" w:rsidRPr="002B31D9" w:rsidRDefault="00F2490C">
      <w:pPr>
        <w:shd w:val="clear" w:color="auto" w:fill="FFFFFF"/>
        <w:spacing w:before="200" w:after="200" w:line="360" w:lineRule="auto"/>
        <w:jc w:val="both"/>
        <w:rPr>
          <w:color w:val="222222"/>
        </w:rPr>
      </w:pPr>
      <w:r w:rsidRPr="002B31D9">
        <w:rPr>
          <w:color w:val="222222"/>
        </w:rPr>
        <w:t xml:space="preserve">With the rapid globalisation, the advent of technology has revolutionised the world and has made it a better and more advanced place to live. The application of technologies in communication has made communication more effective and efficient. It is quite evident that technology has transformed the means and medium of communication. According to </w:t>
      </w:r>
      <w:proofErr w:type="spellStart"/>
      <w:r w:rsidRPr="002B31D9">
        <w:rPr>
          <w:color w:val="222222"/>
        </w:rPr>
        <w:t>Sevy-Biloon</w:t>
      </w:r>
      <w:proofErr w:type="spellEnd"/>
      <w:r w:rsidRPr="002B31D9">
        <w:rPr>
          <w:color w:val="222222"/>
        </w:rPr>
        <w:t xml:space="preserve"> and Chroman (2019), video chats and conferences form one of the meanings that helps in faster and more effective communication with the people residing far away. Implementing technology in communication is also worthwhile in connecting quickly in emergencies. </w:t>
      </w:r>
    </w:p>
    <w:p w14:paraId="5D60E6B5" w14:textId="03A3758F" w:rsidR="0049687D" w:rsidRPr="002B31D9" w:rsidRDefault="00F2490C">
      <w:pPr>
        <w:shd w:val="clear" w:color="auto" w:fill="FFFFFF"/>
        <w:spacing w:before="200" w:after="200" w:line="360" w:lineRule="auto"/>
        <w:jc w:val="both"/>
        <w:rPr>
          <w:color w:val="222222"/>
        </w:rPr>
      </w:pPr>
      <w:r w:rsidRPr="002B31D9">
        <w:rPr>
          <w:color w:val="222222"/>
        </w:rPr>
        <w:t xml:space="preserve">According to </w:t>
      </w:r>
      <w:proofErr w:type="spellStart"/>
      <w:r w:rsidRPr="002B31D9">
        <w:rPr>
          <w:color w:val="222222"/>
        </w:rPr>
        <w:t>Shatri</w:t>
      </w:r>
      <w:proofErr w:type="spellEnd"/>
      <w:r w:rsidRPr="002B31D9">
        <w:rPr>
          <w:color w:val="222222"/>
        </w:rPr>
        <w:t xml:space="preserve"> (2020), technology enriches educational quality as well as experiences by offering a vast range of learning options that can help in showing the students the path to success by instigating their scope of learning. Technology creates a lot of opportunities for the students so that they can learn and collaborate with each other. For example, the online </w:t>
      </w:r>
      <w:r w:rsidRPr="002B31D9">
        <w:rPr>
          <w:color w:val="222222"/>
        </w:rPr>
        <w:lastRenderedPageBreak/>
        <w:t>learning app “Coursera”, “</w:t>
      </w:r>
      <w:proofErr w:type="spellStart"/>
      <w:r w:rsidRPr="002B31D9">
        <w:rPr>
          <w:color w:val="222222"/>
        </w:rPr>
        <w:t>SoloLearn</w:t>
      </w:r>
      <w:proofErr w:type="spellEnd"/>
      <w:r w:rsidRPr="002B31D9">
        <w:rPr>
          <w:color w:val="222222"/>
        </w:rPr>
        <w:t xml:space="preserve">”, and others to communicate firmly and effectively with the students in the adverse times of pandemic, can help in the continuation of the learning. Technology such as AI can foster strong workplace communication that uses analytics, which indicates the rate of success and types of interaction for the target audience (Shi </w:t>
      </w:r>
      <w:r w:rsidRPr="002B31D9">
        <w:rPr>
          <w:i/>
          <w:color w:val="222222"/>
        </w:rPr>
        <w:t>et al.</w:t>
      </w:r>
      <w:r w:rsidRPr="002B31D9">
        <w:rPr>
          <w:color w:val="222222"/>
        </w:rPr>
        <w:t xml:space="preserve"> 2020). The advantage of using technology in communication lies in the fact that it helps in the time saving and is also cost-effective as well. The internet is the most effective and flexible means of communication that helps in the fastest and easier conversation. </w:t>
      </w:r>
    </w:p>
    <w:p w14:paraId="697F84BE" w14:textId="77777777" w:rsidR="0049687D" w:rsidRPr="002B31D9" w:rsidRDefault="00F2490C">
      <w:pPr>
        <w:shd w:val="clear" w:color="auto" w:fill="FFFFFF"/>
        <w:spacing w:before="200" w:after="200" w:line="360" w:lineRule="auto"/>
        <w:jc w:val="both"/>
        <w:rPr>
          <w:b/>
          <w:i/>
          <w:color w:val="222222"/>
        </w:rPr>
      </w:pPr>
      <w:r w:rsidRPr="002B31D9">
        <w:rPr>
          <w:b/>
          <w:i/>
          <w:color w:val="222222"/>
        </w:rPr>
        <w:t xml:space="preserve">Disadvantages </w:t>
      </w:r>
    </w:p>
    <w:p w14:paraId="6C8DB9DD" w14:textId="6B805D16" w:rsidR="0049687D" w:rsidRPr="002B31D9" w:rsidRDefault="00F2490C">
      <w:pPr>
        <w:shd w:val="clear" w:color="auto" w:fill="FFFFFF"/>
        <w:spacing w:before="200" w:after="200" w:line="360" w:lineRule="auto"/>
        <w:jc w:val="both"/>
        <w:rPr>
          <w:color w:val="222222"/>
        </w:rPr>
      </w:pPr>
      <w:r w:rsidRPr="002B31D9">
        <w:rPr>
          <w:color w:val="222222"/>
        </w:rPr>
        <w:t xml:space="preserve">While starting with the disadvantages, it can be analysed that one of the main demerits of using technology in communication is </w:t>
      </w:r>
      <w:r w:rsidRPr="002B31D9">
        <w:rPr>
          <w:b/>
          <w:i/>
          <w:color w:val="222222"/>
        </w:rPr>
        <w:t>“data privacy and security”</w:t>
      </w:r>
      <w:r w:rsidRPr="002B31D9">
        <w:rPr>
          <w:color w:val="222222"/>
        </w:rPr>
        <w:t xml:space="preserve">. The news of “British Airways” can be showcased here where the company has been charged </w:t>
      </w:r>
      <w:r w:rsidRPr="002B31D9">
        <w:rPr>
          <w:b/>
          <w:color w:val="222222"/>
        </w:rPr>
        <w:t>“</w:t>
      </w:r>
      <w:r w:rsidRPr="002B31D9">
        <w:rPr>
          <w:b/>
          <w:color w:val="141414"/>
          <w:highlight w:val="white"/>
        </w:rPr>
        <w:t xml:space="preserve">£20m” </w:t>
      </w:r>
      <w:r w:rsidRPr="002B31D9">
        <w:rPr>
          <w:color w:val="141414"/>
          <w:highlight w:val="white"/>
        </w:rPr>
        <w:t xml:space="preserve">for a data breach that affected about </w:t>
      </w:r>
      <w:r w:rsidRPr="002B31D9">
        <w:rPr>
          <w:b/>
          <w:i/>
          <w:color w:val="141414"/>
          <w:highlight w:val="white"/>
        </w:rPr>
        <w:t>“40,000 customers”</w:t>
      </w:r>
      <w:r w:rsidRPr="002B31D9">
        <w:rPr>
          <w:color w:val="141414"/>
          <w:highlight w:val="white"/>
        </w:rPr>
        <w:t xml:space="preserve"> </w:t>
      </w:r>
      <w:r w:rsidRPr="002B31D9">
        <w:rPr>
          <w:color w:val="222222"/>
        </w:rPr>
        <w:t xml:space="preserve">(BBC, 2020). Hence, it can be evaluated that technology can interrupt the privacy of the customers. While technology can help in the faster conveying of the message, it can also delay the delivery of crucial information due to slow networks that can cause delays in the actions. Therefore, it can be analysed that apart from the benefits of using technology in communication, there are also a lot of disadvantages that cannot be overlooked. According to Di Minin </w:t>
      </w:r>
      <w:r w:rsidRPr="002B31D9">
        <w:rPr>
          <w:i/>
          <w:color w:val="222222"/>
        </w:rPr>
        <w:t>et al.</w:t>
      </w:r>
      <w:r w:rsidRPr="002B31D9">
        <w:rPr>
          <w:color w:val="222222"/>
        </w:rPr>
        <w:t xml:space="preserve"> (2021), with the rise in the users of social media, people are more concerned about their private life and fear losing privacy. Hence, leakage of confidential data is a crucial factor that is regarded as a demerit of using technology in communication. </w:t>
      </w:r>
    </w:p>
    <w:p w14:paraId="142031C6" w14:textId="77777777" w:rsidR="0049687D" w:rsidRPr="002B31D9" w:rsidRDefault="00F2490C" w:rsidP="00233BA8">
      <w:pPr>
        <w:pStyle w:val="Heading2"/>
      </w:pPr>
      <w:bookmarkStart w:id="5" w:name="_Toc102227432"/>
      <w:r w:rsidRPr="002B31D9">
        <w:t>2.4 Reference to case study for understanding communication gap</w:t>
      </w:r>
      <w:bookmarkEnd w:id="5"/>
      <w:r w:rsidRPr="002B31D9">
        <w:t xml:space="preserve"> </w:t>
      </w:r>
    </w:p>
    <w:p w14:paraId="32222E5B" w14:textId="77777777" w:rsidR="0049687D" w:rsidRPr="002B31D9" w:rsidRDefault="00F2490C">
      <w:pPr>
        <w:shd w:val="clear" w:color="auto" w:fill="FFFFFF"/>
        <w:spacing w:before="200" w:after="200" w:line="360" w:lineRule="auto"/>
        <w:jc w:val="both"/>
        <w:rPr>
          <w:color w:val="222222"/>
        </w:rPr>
      </w:pPr>
      <w:r w:rsidRPr="002B31D9">
        <w:rPr>
          <w:color w:val="222222"/>
        </w:rPr>
        <w:t xml:space="preserve">The case study of the </w:t>
      </w:r>
      <w:r w:rsidRPr="002B31D9">
        <w:rPr>
          <w:b/>
          <w:i/>
          <w:color w:val="222222"/>
        </w:rPr>
        <w:t>“Acme Electric Company”</w:t>
      </w:r>
      <w:r w:rsidRPr="002B31D9">
        <w:rPr>
          <w:color w:val="222222"/>
        </w:rPr>
        <w:t xml:space="preserve"> has been chosen to recognise the communication gap and help in understanding the communication gap. This is an electric company that offers a great range of electrical services along with water, and commercial projects (</w:t>
      </w:r>
      <w:proofErr w:type="spellStart"/>
      <w:r w:rsidRPr="002B31D9">
        <w:rPr>
          <w:color w:val="222222"/>
        </w:rPr>
        <w:t>Acmeelectriccompany</w:t>
      </w:r>
      <w:proofErr w:type="spellEnd"/>
      <w:r w:rsidRPr="002B31D9">
        <w:rPr>
          <w:color w:val="222222"/>
        </w:rPr>
        <w:t xml:space="preserve">, 2022). The case study of the </w:t>
      </w:r>
      <w:r w:rsidRPr="002B31D9">
        <w:rPr>
          <w:b/>
          <w:i/>
          <w:color w:val="222222"/>
        </w:rPr>
        <w:t>“Acme Electric Company '' can</w:t>
      </w:r>
      <w:r w:rsidRPr="002B31D9">
        <w:rPr>
          <w:color w:val="222222"/>
        </w:rPr>
        <w:t xml:space="preserve"> be showcased here where the company lost a project/contract only due to a massive communication gap and after getting no response from the </w:t>
      </w:r>
      <w:proofErr w:type="spellStart"/>
      <w:r w:rsidRPr="002B31D9">
        <w:rPr>
          <w:color w:val="222222"/>
        </w:rPr>
        <w:t>aluminum</w:t>
      </w:r>
      <w:proofErr w:type="spellEnd"/>
      <w:r w:rsidRPr="002B31D9">
        <w:rPr>
          <w:color w:val="222222"/>
        </w:rPr>
        <w:t xml:space="preserve"> manufacturers. It can be observed from the case study that the company has put a lot of effort into inventing the new current regulator in order to cut the electric power consumption by 35% in </w:t>
      </w:r>
      <w:proofErr w:type="spellStart"/>
      <w:r w:rsidRPr="002B31D9">
        <w:rPr>
          <w:color w:val="222222"/>
        </w:rPr>
        <w:t>aluminum</w:t>
      </w:r>
      <w:proofErr w:type="spellEnd"/>
      <w:r w:rsidRPr="002B31D9">
        <w:rPr>
          <w:color w:val="222222"/>
        </w:rPr>
        <w:t xml:space="preserve"> plants. However, the company has sent proposals to “three major </w:t>
      </w:r>
      <w:proofErr w:type="spellStart"/>
      <w:r w:rsidRPr="002B31D9">
        <w:rPr>
          <w:color w:val="222222"/>
        </w:rPr>
        <w:t>aluminum</w:t>
      </w:r>
      <w:proofErr w:type="spellEnd"/>
      <w:r w:rsidRPr="002B31D9">
        <w:rPr>
          <w:color w:val="222222"/>
        </w:rPr>
        <w:t xml:space="preserve"> manufacturers” but they did not react to the proposal. However, there was a massive communication gap due to which the contract slipped off hand. Therefore, from this, it can be analysed that making efforts in communicating with people is necessary in order to collaborate effectively. </w:t>
      </w:r>
    </w:p>
    <w:p w14:paraId="64592017" w14:textId="77777777" w:rsidR="0049687D" w:rsidRPr="002B31D9" w:rsidRDefault="00F2490C">
      <w:pPr>
        <w:shd w:val="clear" w:color="auto" w:fill="FFFFFF"/>
        <w:spacing w:before="200" w:after="200" w:line="360" w:lineRule="auto"/>
        <w:jc w:val="both"/>
        <w:rPr>
          <w:color w:val="222222"/>
        </w:rPr>
      </w:pPr>
      <w:r w:rsidRPr="002B31D9">
        <w:rPr>
          <w:color w:val="222222"/>
        </w:rPr>
        <w:lastRenderedPageBreak/>
        <w:t xml:space="preserve">According to </w:t>
      </w:r>
      <w:proofErr w:type="spellStart"/>
      <w:r w:rsidRPr="002B31D9">
        <w:rPr>
          <w:color w:val="222222"/>
        </w:rPr>
        <w:t>Banaeianjahromi</w:t>
      </w:r>
      <w:proofErr w:type="spellEnd"/>
      <w:r w:rsidRPr="002B31D9">
        <w:rPr>
          <w:color w:val="222222"/>
        </w:rPr>
        <w:t xml:space="preserve"> and </w:t>
      </w:r>
      <w:proofErr w:type="spellStart"/>
      <w:r w:rsidRPr="002B31D9">
        <w:rPr>
          <w:color w:val="222222"/>
        </w:rPr>
        <w:t>Smolander</w:t>
      </w:r>
      <w:proofErr w:type="spellEnd"/>
      <w:r w:rsidRPr="002B31D9">
        <w:rPr>
          <w:color w:val="222222"/>
        </w:rPr>
        <w:t xml:space="preserve"> (2019), communication and collaboration were also damaged by obstacles such as lack of knowledge, “hesitation in training personnel”, and continuous change of management. Microsoft has found a real communication gap among UK employees. </w:t>
      </w:r>
    </w:p>
    <w:p w14:paraId="4A30F3B0" w14:textId="77777777" w:rsidR="0049687D" w:rsidRPr="002B31D9" w:rsidRDefault="00F2490C">
      <w:pPr>
        <w:shd w:val="clear" w:color="auto" w:fill="FFFFFF"/>
        <w:spacing w:before="200" w:after="200" w:line="360" w:lineRule="auto"/>
        <w:jc w:val="center"/>
        <w:rPr>
          <w:color w:val="222222"/>
        </w:rPr>
      </w:pPr>
      <w:r w:rsidRPr="002B31D9">
        <w:rPr>
          <w:noProof/>
          <w:color w:val="222222"/>
        </w:rPr>
        <w:drawing>
          <wp:inline distT="114300" distB="114300" distL="114300" distR="114300" wp14:anchorId="128EC038" wp14:editId="1E9349A6">
            <wp:extent cx="5731200" cy="2654300"/>
            <wp:effectExtent l="76200" t="76200" r="136525" b="1270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1200" cy="2654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017EE7" w14:textId="77777777" w:rsidR="0049687D" w:rsidRPr="002B31D9" w:rsidRDefault="00F2490C">
      <w:pPr>
        <w:shd w:val="clear" w:color="auto" w:fill="FFFFFF"/>
        <w:spacing w:before="200" w:after="200" w:line="360" w:lineRule="auto"/>
        <w:jc w:val="center"/>
        <w:rPr>
          <w:b/>
          <w:color w:val="222222"/>
        </w:rPr>
      </w:pPr>
      <w:r w:rsidRPr="002B31D9">
        <w:rPr>
          <w:b/>
          <w:color w:val="222222"/>
        </w:rPr>
        <w:t>Figure 4: Causes of stress among UK employees</w:t>
      </w:r>
    </w:p>
    <w:p w14:paraId="7B6E4732" w14:textId="77777777" w:rsidR="0049687D" w:rsidRPr="002B31D9" w:rsidRDefault="00F2490C">
      <w:pPr>
        <w:shd w:val="clear" w:color="auto" w:fill="FFFFFF"/>
        <w:spacing w:before="200" w:after="200" w:line="360" w:lineRule="auto"/>
        <w:jc w:val="center"/>
        <w:rPr>
          <w:color w:val="222222"/>
        </w:rPr>
      </w:pPr>
      <w:r w:rsidRPr="002B31D9">
        <w:rPr>
          <w:color w:val="222222"/>
        </w:rPr>
        <w:t>(Source: News, 2019)</w:t>
      </w:r>
    </w:p>
    <w:p w14:paraId="50AE3CDA" w14:textId="3E12FCB8" w:rsidR="0049687D" w:rsidRPr="002B31D9" w:rsidRDefault="00F2490C">
      <w:pPr>
        <w:shd w:val="clear" w:color="auto" w:fill="FFFFFF"/>
        <w:spacing w:before="200" w:after="200" w:line="360" w:lineRule="auto"/>
        <w:jc w:val="both"/>
      </w:pPr>
      <w:r w:rsidRPr="002B31D9">
        <w:rPr>
          <w:color w:val="222222"/>
        </w:rPr>
        <w:t xml:space="preserve">The above graph reflects that about </w:t>
      </w:r>
      <w:r w:rsidRPr="002B31D9">
        <w:rPr>
          <w:b/>
          <w:i/>
          <w:color w:val="222222"/>
        </w:rPr>
        <w:t>34% of UK employees</w:t>
      </w:r>
      <w:r w:rsidRPr="002B31D9">
        <w:rPr>
          <w:color w:val="222222"/>
        </w:rPr>
        <w:t xml:space="preserve"> feel stress due to poor communication with others in the workplace (News, 2019). Hence, it can be analysed that due to poor communication, most employees feel stressed and this also reduces their work performance and productivity which can also reduce their interest and motivation for work. </w:t>
      </w:r>
      <w:r w:rsidRPr="002B31D9">
        <w:rPr>
          <w:b/>
          <w:i/>
          <w:color w:val="222222"/>
        </w:rPr>
        <w:t>“The Microsoft and YouGov report”</w:t>
      </w:r>
      <w:r w:rsidRPr="002B31D9">
        <w:t xml:space="preserve"> </w:t>
      </w:r>
      <w:r w:rsidR="00233BA8" w:rsidRPr="002B31D9">
        <w:t>have</w:t>
      </w:r>
      <w:r w:rsidRPr="002B31D9">
        <w:t xml:space="preserve"> reported that there are several employees that think that their present working culture is not inclusive or supportive. Due to this, they have also failed to communicate and collaborate properly. About 20% of the employees have reported that communication is unproductive in their organisation. </w:t>
      </w:r>
    </w:p>
    <w:p w14:paraId="4761626B" w14:textId="77777777" w:rsidR="0049687D" w:rsidRPr="002B31D9" w:rsidRDefault="00F2490C">
      <w:pPr>
        <w:shd w:val="clear" w:color="auto" w:fill="FFFFFF"/>
        <w:spacing w:before="200" w:after="200" w:line="360" w:lineRule="auto"/>
        <w:jc w:val="both"/>
      </w:pPr>
      <w:r w:rsidRPr="002B31D9">
        <w:t xml:space="preserve">However, a friend of mine works in the Microsoft Company and he has also faced similar constraints regarding communication which has also lowered his performance level. He has observed a communication gap in the hierarchy that has impacted his work and performance to a greater extent. According to </w:t>
      </w:r>
      <w:proofErr w:type="spellStart"/>
      <w:r w:rsidRPr="002B31D9">
        <w:t>Osmanović</w:t>
      </w:r>
      <w:proofErr w:type="spellEnd"/>
      <w:r w:rsidRPr="002B31D9">
        <w:t xml:space="preserve"> </w:t>
      </w:r>
      <w:r w:rsidRPr="002B31D9">
        <w:rPr>
          <w:i/>
        </w:rPr>
        <w:t>et al</w:t>
      </w:r>
      <w:r w:rsidRPr="002B31D9">
        <w:t xml:space="preserve">. (2021), effective communication supports an organisation and has a positive influence on the outcome of the business. There was a situation in my friend’s workplace, where he was blamed for not conveying crucial information to the manager. However, he claimed to have passed the information yet it did not reach the manager due to poor communication among the hierarchies. Hence, it can be understood that </w:t>
      </w:r>
      <w:r w:rsidRPr="002B31D9">
        <w:lastRenderedPageBreak/>
        <w:t xml:space="preserve">communication is an essential skill that helps in the smooth conveying of messages among the hierarchy. </w:t>
      </w:r>
    </w:p>
    <w:p w14:paraId="7E0979EF" w14:textId="77777777" w:rsidR="0049687D" w:rsidRPr="002B31D9" w:rsidRDefault="00F2490C">
      <w:pPr>
        <w:shd w:val="clear" w:color="auto" w:fill="FFFFFF"/>
        <w:spacing w:before="200" w:after="200" w:line="360" w:lineRule="auto"/>
        <w:jc w:val="both"/>
        <w:rPr>
          <w:b/>
          <w:color w:val="222222"/>
        </w:rPr>
      </w:pPr>
      <w:r w:rsidRPr="002B31D9">
        <w:t xml:space="preserve">There was another day when one of my friends experienced a communication gap and this happened when a particular problem regarding a project was not solved as it failed to reach the upper management. </w:t>
      </w:r>
    </w:p>
    <w:p w14:paraId="4C97C893" w14:textId="77777777" w:rsidR="0049687D" w:rsidRPr="002B31D9" w:rsidRDefault="00F2490C" w:rsidP="00233BA8">
      <w:pPr>
        <w:pStyle w:val="Heading2"/>
      </w:pPr>
      <w:bookmarkStart w:id="6" w:name="_Toc102227433"/>
      <w:r w:rsidRPr="002B31D9">
        <w:t>2.5 Recommendations</w:t>
      </w:r>
      <w:bookmarkEnd w:id="6"/>
      <w:r w:rsidRPr="002B31D9">
        <w:t xml:space="preserve"> </w:t>
      </w:r>
    </w:p>
    <w:p w14:paraId="75F687E4" w14:textId="77777777" w:rsidR="0049687D" w:rsidRPr="002B31D9" w:rsidRDefault="00F2490C">
      <w:pPr>
        <w:shd w:val="clear" w:color="auto" w:fill="FFFFFF"/>
        <w:spacing w:before="200" w:after="200" w:line="360" w:lineRule="auto"/>
        <w:jc w:val="both"/>
        <w:rPr>
          <w:color w:val="222222"/>
        </w:rPr>
      </w:pPr>
      <w:r w:rsidRPr="002B31D9">
        <w:rPr>
          <w:color w:val="222222"/>
        </w:rPr>
        <w:t xml:space="preserve">Several recommendations can be outlined that can help in providing the strategies and ways to develop communication. Below listed are the recommendations. </w:t>
      </w:r>
    </w:p>
    <w:p w14:paraId="0DC82387" w14:textId="77777777" w:rsidR="0049687D" w:rsidRPr="002B31D9" w:rsidRDefault="00F2490C">
      <w:pPr>
        <w:numPr>
          <w:ilvl w:val="0"/>
          <w:numId w:val="1"/>
        </w:numPr>
        <w:shd w:val="clear" w:color="auto" w:fill="FFFFFF"/>
        <w:spacing w:before="200" w:after="200" w:line="360" w:lineRule="auto"/>
        <w:jc w:val="both"/>
        <w:rPr>
          <w:color w:val="222222"/>
        </w:rPr>
      </w:pPr>
      <w:r w:rsidRPr="002B31D9">
        <w:rPr>
          <w:color w:val="222222"/>
        </w:rPr>
        <w:t xml:space="preserve">Face-to-face engagement is one of the best methods for improving communication among employees. Microsoft has been able to identify that most employees think that face-to-face interaction can help in bridging the communication to a greater extent (News, 2019). </w:t>
      </w:r>
    </w:p>
    <w:p w14:paraId="5207A285" w14:textId="77777777" w:rsidR="0049687D" w:rsidRPr="002B31D9" w:rsidRDefault="00F2490C">
      <w:pPr>
        <w:shd w:val="clear" w:color="auto" w:fill="FFFFFF"/>
        <w:spacing w:before="200" w:after="200" w:line="360" w:lineRule="auto"/>
        <w:jc w:val="center"/>
        <w:rPr>
          <w:b/>
          <w:color w:val="222222"/>
        </w:rPr>
      </w:pPr>
      <w:r w:rsidRPr="002B31D9">
        <w:rPr>
          <w:b/>
          <w:noProof/>
          <w:color w:val="222222"/>
        </w:rPr>
        <w:drawing>
          <wp:inline distT="114300" distB="114300" distL="114300" distR="114300" wp14:anchorId="48A16A22" wp14:editId="43C1A495">
            <wp:extent cx="5731200" cy="2349500"/>
            <wp:effectExtent l="76200" t="76200" r="136525" b="1270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2349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F2B62A" w14:textId="77777777" w:rsidR="0049687D" w:rsidRPr="002B31D9" w:rsidRDefault="00F2490C">
      <w:pPr>
        <w:shd w:val="clear" w:color="auto" w:fill="FFFFFF"/>
        <w:spacing w:before="200" w:after="200" w:line="360" w:lineRule="auto"/>
        <w:jc w:val="center"/>
        <w:rPr>
          <w:b/>
          <w:color w:val="222222"/>
        </w:rPr>
      </w:pPr>
      <w:r w:rsidRPr="002B31D9">
        <w:rPr>
          <w:b/>
          <w:color w:val="222222"/>
        </w:rPr>
        <w:t>Figure 5: Methods of communication</w:t>
      </w:r>
    </w:p>
    <w:p w14:paraId="3F4327AC" w14:textId="77777777" w:rsidR="0049687D" w:rsidRPr="002B31D9" w:rsidRDefault="00F2490C">
      <w:pPr>
        <w:shd w:val="clear" w:color="auto" w:fill="FFFFFF"/>
        <w:spacing w:before="200" w:after="200" w:line="360" w:lineRule="auto"/>
        <w:jc w:val="center"/>
        <w:rPr>
          <w:color w:val="222222"/>
        </w:rPr>
      </w:pPr>
      <w:r w:rsidRPr="002B31D9">
        <w:rPr>
          <w:color w:val="222222"/>
        </w:rPr>
        <w:t>(Source: News, 2019)</w:t>
      </w:r>
    </w:p>
    <w:p w14:paraId="0E55D717" w14:textId="77777777" w:rsidR="0049687D" w:rsidRPr="002B31D9" w:rsidRDefault="00F2490C">
      <w:pPr>
        <w:numPr>
          <w:ilvl w:val="0"/>
          <w:numId w:val="2"/>
        </w:numPr>
        <w:shd w:val="clear" w:color="auto" w:fill="FFFFFF"/>
        <w:spacing w:before="200" w:line="360" w:lineRule="auto"/>
        <w:jc w:val="both"/>
        <w:rPr>
          <w:b/>
          <w:i/>
          <w:color w:val="222222"/>
        </w:rPr>
      </w:pPr>
      <w:r w:rsidRPr="002B31D9">
        <w:rPr>
          <w:b/>
          <w:i/>
          <w:color w:val="222222"/>
        </w:rPr>
        <w:t xml:space="preserve">“74% of the employees” </w:t>
      </w:r>
      <w:r w:rsidRPr="002B31D9">
        <w:rPr>
          <w:color w:val="222222"/>
        </w:rPr>
        <w:t>have reported preferring face-to-face engagement in order to communicate rapidly and at a faster pace</w:t>
      </w:r>
    </w:p>
    <w:p w14:paraId="0E294C86" w14:textId="77777777" w:rsidR="0049687D" w:rsidRPr="002B31D9" w:rsidRDefault="00F2490C">
      <w:pPr>
        <w:numPr>
          <w:ilvl w:val="0"/>
          <w:numId w:val="2"/>
        </w:numPr>
        <w:shd w:val="clear" w:color="auto" w:fill="FFFFFF"/>
        <w:spacing w:line="360" w:lineRule="auto"/>
        <w:jc w:val="both"/>
        <w:rPr>
          <w:color w:val="222222"/>
        </w:rPr>
      </w:pPr>
      <w:r w:rsidRPr="002B31D9">
        <w:rPr>
          <w:color w:val="222222"/>
        </w:rPr>
        <w:t xml:space="preserve">According to Cletus </w:t>
      </w:r>
      <w:r w:rsidRPr="002B31D9">
        <w:rPr>
          <w:i/>
          <w:color w:val="222222"/>
        </w:rPr>
        <w:t>et al</w:t>
      </w:r>
      <w:r w:rsidRPr="002B31D9">
        <w:rPr>
          <w:color w:val="222222"/>
        </w:rPr>
        <w:t>. (2018), organisations need to identify and find out the issues and address the problems in the workplace in order to mitigate the problems by communicating in face-to-face engagement.</w:t>
      </w:r>
    </w:p>
    <w:p w14:paraId="616968E0" w14:textId="77777777" w:rsidR="0049687D" w:rsidRPr="002B31D9" w:rsidRDefault="00F2490C">
      <w:pPr>
        <w:numPr>
          <w:ilvl w:val="0"/>
          <w:numId w:val="2"/>
        </w:numPr>
        <w:shd w:val="clear" w:color="auto" w:fill="FFFFFF"/>
        <w:spacing w:line="360" w:lineRule="auto"/>
        <w:jc w:val="both"/>
        <w:rPr>
          <w:color w:val="222222"/>
        </w:rPr>
      </w:pPr>
      <w:r w:rsidRPr="002B31D9">
        <w:rPr>
          <w:color w:val="222222"/>
        </w:rPr>
        <w:lastRenderedPageBreak/>
        <w:t>Continuous interaction among the employees in the organisation can also help in keeping oneself aware of the activities and actions that can help in tracking the updates in the organisation</w:t>
      </w:r>
    </w:p>
    <w:p w14:paraId="23E93C0F" w14:textId="77777777" w:rsidR="0049687D" w:rsidRPr="002B31D9" w:rsidRDefault="00F2490C">
      <w:pPr>
        <w:numPr>
          <w:ilvl w:val="0"/>
          <w:numId w:val="2"/>
        </w:numPr>
        <w:shd w:val="clear" w:color="auto" w:fill="FFFFFF"/>
        <w:spacing w:line="360" w:lineRule="auto"/>
        <w:jc w:val="both"/>
        <w:rPr>
          <w:color w:val="222222"/>
        </w:rPr>
      </w:pPr>
      <w:r w:rsidRPr="002B31D9">
        <w:rPr>
          <w:color w:val="222222"/>
        </w:rPr>
        <w:t>Implementation of internal communication tools and collaboration tools that can help in effective communication (News, 2019). It can also be analysed that the employees need to be trained in communicating with the employees in an effective manner.</w:t>
      </w:r>
    </w:p>
    <w:p w14:paraId="45B1C764" w14:textId="77777777" w:rsidR="0049687D" w:rsidRPr="002B31D9" w:rsidRDefault="00F2490C">
      <w:pPr>
        <w:numPr>
          <w:ilvl w:val="0"/>
          <w:numId w:val="2"/>
        </w:numPr>
        <w:shd w:val="clear" w:color="auto" w:fill="FFFFFF"/>
        <w:spacing w:line="360" w:lineRule="auto"/>
        <w:jc w:val="both"/>
        <w:rPr>
          <w:color w:val="222222"/>
        </w:rPr>
      </w:pPr>
      <w:r w:rsidRPr="002B31D9">
        <w:rPr>
          <w:color w:val="222222"/>
        </w:rPr>
        <w:t xml:space="preserve">According to Payne </w:t>
      </w:r>
      <w:r w:rsidRPr="002B31D9">
        <w:rPr>
          <w:i/>
          <w:color w:val="222222"/>
        </w:rPr>
        <w:t>et al.</w:t>
      </w:r>
      <w:r w:rsidRPr="002B31D9">
        <w:rPr>
          <w:color w:val="222222"/>
        </w:rPr>
        <w:t xml:space="preserve"> (2018), proper leadership is also a must in order to monitor the issues that are creating communication gaps among the employees. It can be analysed that the leader of an organisation needs to be strategic in nature, which can take the organisation on the path to success. </w:t>
      </w:r>
    </w:p>
    <w:p w14:paraId="503B2D28" w14:textId="1F77ADCA" w:rsidR="0049687D" w:rsidRPr="002B31D9" w:rsidRDefault="00F2490C">
      <w:pPr>
        <w:numPr>
          <w:ilvl w:val="0"/>
          <w:numId w:val="2"/>
        </w:numPr>
        <w:shd w:val="clear" w:color="auto" w:fill="FFFFFF"/>
        <w:spacing w:after="200" w:line="360" w:lineRule="auto"/>
        <w:jc w:val="both"/>
        <w:rPr>
          <w:color w:val="222222"/>
        </w:rPr>
      </w:pPr>
      <w:r w:rsidRPr="002B31D9">
        <w:rPr>
          <w:color w:val="222222"/>
        </w:rPr>
        <w:t xml:space="preserve">Offering constructive feedback is another way to communicate and reciprocate the needs and desires of the employees and help them grow a </w:t>
      </w:r>
      <w:r w:rsidR="00233BA8" w:rsidRPr="002B31D9">
        <w:rPr>
          <w:color w:val="222222"/>
        </w:rPr>
        <w:t>better career</w:t>
      </w:r>
      <w:r w:rsidRPr="002B31D9">
        <w:rPr>
          <w:color w:val="222222"/>
        </w:rPr>
        <w:t>.</w:t>
      </w:r>
    </w:p>
    <w:p w14:paraId="09402B9B" w14:textId="77777777" w:rsidR="0049687D" w:rsidRPr="002B31D9" w:rsidRDefault="00F2490C" w:rsidP="00233BA8">
      <w:pPr>
        <w:pStyle w:val="Heading1"/>
      </w:pPr>
      <w:bookmarkStart w:id="7" w:name="_Toc102227434"/>
      <w:r w:rsidRPr="002B31D9">
        <w:t>3. Conclusion</w:t>
      </w:r>
      <w:bookmarkEnd w:id="7"/>
      <w:r w:rsidRPr="002B31D9">
        <w:t xml:space="preserve"> </w:t>
      </w:r>
    </w:p>
    <w:p w14:paraId="7DD58523" w14:textId="77777777" w:rsidR="0049687D" w:rsidRPr="002B31D9" w:rsidRDefault="00F2490C">
      <w:pPr>
        <w:shd w:val="clear" w:color="auto" w:fill="FFFFFF"/>
        <w:spacing w:before="200" w:after="200" w:line="360" w:lineRule="auto"/>
        <w:jc w:val="both"/>
        <w:rPr>
          <w:color w:val="222222"/>
        </w:rPr>
      </w:pPr>
      <w:r w:rsidRPr="002B31D9">
        <w:rPr>
          <w:color w:val="222222"/>
        </w:rPr>
        <w:t xml:space="preserve">From the above discussion, it can be analysed that communication plays a crucial role in connecting the employees and yielding higher productivity. The report has discussed several advantages and disadvantages of using technology in communication techniques. Three models have been explored in this report along with the case study reference which has highlighted the recommendations and strategies to improve and enhance communication in the workplace. </w:t>
      </w:r>
      <w:r w:rsidRPr="002B31D9">
        <w:br w:type="page"/>
      </w:r>
    </w:p>
    <w:p w14:paraId="036199E3" w14:textId="77777777" w:rsidR="0049687D" w:rsidRPr="002B31D9" w:rsidRDefault="00F2490C" w:rsidP="00233BA8">
      <w:pPr>
        <w:pStyle w:val="Heading1"/>
      </w:pPr>
      <w:bookmarkStart w:id="8" w:name="_Toc102227435"/>
      <w:r w:rsidRPr="002B31D9">
        <w:lastRenderedPageBreak/>
        <w:t>References</w:t>
      </w:r>
      <w:bookmarkEnd w:id="8"/>
    </w:p>
    <w:p w14:paraId="52594AD8" w14:textId="77777777" w:rsidR="0049687D" w:rsidRPr="002B31D9" w:rsidRDefault="00F2490C">
      <w:pPr>
        <w:shd w:val="clear" w:color="auto" w:fill="FFFFFF"/>
        <w:spacing w:before="240" w:after="240" w:line="360" w:lineRule="auto"/>
        <w:jc w:val="both"/>
        <w:rPr>
          <w:color w:val="222222"/>
        </w:rPr>
      </w:pPr>
      <w:proofErr w:type="spellStart"/>
      <w:r w:rsidRPr="002B31D9">
        <w:rPr>
          <w:color w:val="222222"/>
        </w:rPr>
        <w:t>Acmeelectriccompany</w:t>
      </w:r>
      <w:proofErr w:type="spellEnd"/>
      <w:r w:rsidRPr="002B31D9">
        <w:rPr>
          <w:color w:val="222222"/>
        </w:rPr>
        <w:t xml:space="preserve">, 2022. </w:t>
      </w:r>
      <w:r w:rsidRPr="002B31D9">
        <w:rPr>
          <w:i/>
          <w:color w:val="222222"/>
        </w:rPr>
        <w:t>“ABOUT US”</w:t>
      </w:r>
      <w:r w:rsidRPr="002B31D9">
        <w:rPr>
          <w:color w:val="222222"/>
        </w:rPr>
        <w:t>. Available at:  http://www.acmeelectriccompany.com/ [Accessed on 22nd April 2022]</w:t>
      </w:r>
    </w:p>
    <w:p w14:paraId="46990ED8" w14:textId="77777777" w:rsidR="0049687D" w:rsidRPr="002B31D9" w:rsidRDefault="00F2490C">
      <w:pPr>
        <w:shd w:val="clear" w:color="auto" w:fill="FFFFFF"/>
        <w:spacing w:before="240" w:after="240" w:line="360" w:lineRule="auto"/>
        <w:jc w:val="both"/>
        <w:rPr>
          <w:color w:val="222222"/>
        </w:rPr>
      </w:pPr>
      <w:proofErr w:type="spellStart"/>
      <w:r w:rsidRPr="002B31D9">
        <w:rPr>
          <w:color w:val="222222"/>
        </w:rPr>
        <w:t>Banaeianjahromi</w:t>
      </w:r>
      <w:proofErr w:type="spellEnd"/>
      <w:r w:rsidRPr="002B31D9">
        <w:rPr>
          <w:color w:val="222222"/>
        </w:rPr>
        <w:t xml:space="preserve">, N. and </w:t>
      </w:r>
      <w:proofErr w:type="spellStart"/>
      <w:r w:rsidRPr="002B31D9">
        <w:rPr>
          <w:color w:val="222222"/>
        </w:rPr>
        <w:t>Smolander</w:t>
      </w:r>
      <w:proofErr w:type="spellEnd"/>
      <w:r w:rsidRPr="002B31D9">
        <w:rPr>
          <w:color w:val="222222"/>
        </w:rPr>
        <w:t xml:space="preserve">, K., 2019. Lack of communication and collaboration in enterprise architecture development. </w:t>
      </w:r>
      <w:r w:rsidRPr="002B31D9">
        <w:rPr>
          <w:i/>
          <w:color w:val="222222"/>
        </w:rPr>
        <w:t>Information Systems Frontiers</w:t>
      </w:r>
      <w:r w:rsidRPr="002B31D9">
        <w:rPr>
          <w:color w:val="222222"/>
        </w:rPr>
        <w:t xml:space="preserve">, </w:t>
      </w:r>
      <w:r w:rsidRPr="002B31D9">
        <w:rPr>
          <w:i/>
          <w:color w:val="222222"/>
        </w:rPr>
        <w:t>21</w:t>
      </w:r>
      <w:r w:rsidRPr="002B31D9">
        <w:rPr>
          <w:color w:val="222222"/>
        </w:rPr>
        <w:t>(4), pp.877-908.</w:t>
      </w:r>
    </w:p>
    <w:p w14:paraId="78DB4E28" w14:textId="77777777" w:rsidR="0049687D" w:rsidRPr="002B31D9" w:rsidRDefault="00F2490C">
      <w:pPr>
        <w:shd w:val="clear" w:color="auto" w:fill="FFFFFF"/>
        <w:spacing w:before="240" w:after="240" w:line="360" w:lineRule="auto"/>
        <w:jc w:val="both"/>
        <w:rPr>
          <w:color w:val="222222"/>
        </w:rPr>
      </w:pPr>
      <w:r w:rsidRPr="002B31D9">
        <w:rPr>
          <w:color w:val="222222"/>
        </w:rPr>
        <w:t xml:space="preserve">BBC, 2020. </w:t>
      </w:r>
      <w:r w:rsidRPr="002B31D9">
        <w:rPr>
          <w:i/>
          <w:color w:val="222222"/>
        </w:rPr>
        <w:t>“British Airways fined £20m over data breach”</w:t>
      </w:r>
      <w:r w:rsidRPr="002B31D9">
        <w:rPr>
          <w:color w:val="222222"/>
        </w:rPr>
        <w:t>. Available at: https://www.bbc.com/news/technology-54568784 [Accessed on 22nd April 2022]</w:t>
      </w:r>
    </w:p>
    <w:p w14:paraId="10523EA2" w14:textId="77777777" w:rsidR="0049687D" w:rsidRPr="002B31D9" w:rsidRDefault="00F2490C">
      <w:pPr>
        <w:shd w:val="clear" w:color="auto" w:fill="FFFFFF"/>
        <w:spacing w:before="240" w:after="240" w:line="360" w:lineRule="auto"/>
        <w:jc w:val="both"/>
        <w:rPr>
          <w:color w:val="222222"/>
        </w:rPr>
      </w:pPr>
      <w:r w:rsidRPr="002B31D9">
        <w:rPr>
          <w:color w:val="222222"/>
        </w:rPr>
        <w:t xml:space="preserve">Cletus, H.E., Mahmood, N.A., Umar, A. and Ibrahim, A.D., 2018. Prospects and challenges of workplace diversity in modern day organizations: A critical review. </w:t>
      </w:r>
      <w:r w:rsidRPr="002B31D9">
        <w:rPr>
          <w:i/>
          <w:color w:val="222222"/>
        </w:rPr>
        <w:t>HOLISTICA–Journal of Business and Public Administration</w:t>
      </w:r>
      <w:r w:rsidRPr="002B31D9">
        <w:rPr>
          <w:color w:val="222222"/>
        </w:rPr>
        <w:t xml:space="preserve">, </w:t>
      </w:r>
      <w:r w:rsidRPr="002B31D9">
        <w:rPr>
          <w:i/>
          <w:color w:val="222222"/>
        </w:rPr>
        <w:t>9</w:t>
      </w:r>
      <w:r w:rsidRPr="002B31D9">
        <w:rPr>
          <w:color w:val="222222"/>
        </w:rPr>
        <w:t>(2), pp.35-52.</w:t>
      </w:r>
    </w:p>
    <w:p w14:paraId="3E39881F" w14:textId="77777777" w:rsidR="0049687D" w:rsidRPr="002B31D9" w:rsidRDefault="00F2490C">
      <w:pPr>
        <w:shd w:val="clear" w:color="auto" w:fill="FFFFFF"/>
        <w:spacing w:before="240" w:after="240" w:line="360" w:lineRule="auto"/>
        <w:jc w:val="both"/>
        <w:rPr>
          <w:color w:val="222222"/>
        </w:rPr>
      </w:pPr>
      <w:r w:rsidRPr="002B31D9">
        <w:rPr>
          <w:color w:val="222222"/>
        </w:rPr>
        <w:t xml:space="preserve">Di Minin, E., Fink, C., Hausmann, A., Kremer, J. and Kulkarni, R., 2021. How to address data privacy concerns when using social media data in conservation science. </w:t>
      </w:r>
      <w:r w:rsidRPr="002B31D9">
        <w:rPr>
          <w:i/>
          <w:color w:val="222222"/>
        </w:rPr>
        <w:t>Conservation Biology</w:t>
      </w:r>
      <w:r w:rsidRPr="002B31D9">
        <w:rPr>
          <w:color w:val="222222"/>
        </w:rPr>
        <w:t xml:space="preserve">, </w:t>
      </w:r>
      <w:r w:rsidRPr="002B31D9">
        <w:rPr>
          <w:i/>
          <w:color w:val="222222"/>
        </w:rPr>
        <w:t>35</w:t>
      </w:r>
      <w:r w:rsidRPr="002B31D9">
        <w:rPr>
          <w:color w:val="222222"/>
        </w:rPr>
        <w:t>(2), pp.437-446.</w:t>
      </w:r>
    </w:p>
    <w:p w14:paraId="4027DABD" w14:textId="77777777" w:rsidR="0049687D" w:rsidRPr="002B31D9" w:rsidRDefault="00F2490C">
      <w:pPr>
        <w:shd w:val="clear" w:color="auto" w:fill="FFFFFF"/>
        <w:spacing w:before="240" w:after="240" w:line="360" w:lineRule="auto"/>
        <w:jc w:val="both"/>
        <w:rPr>
          <w:color w:val="222222"/>
        </w:rPr>
      </w:pPr>
      <w:r w:rsidRPr="002B31D9">
        <w:rPr>
          <w:color w:val="222222"/>
        </w:rPr>
        <w:t xml:space="preserve">Krishnan, I.A., Ching, H.S., Ramalingam, S. and </w:t>
      </w:r>
      <w:proofErr w:type="spellStart"/>
      <w:r w:rsidRPr="002B31D9">
        <w:rPr>
          <w:color w:val="222222"/>
        </w:rPr>
        <w:t>Maruthai</w:t>
      </w:r>
      <w:proofErr w:type="spellEnd"/>
      <w:r w:rsidRPr="002B31D9">
        <w:rPr>
          <w:color w:val="222222"/>
        </w:rPr>
        <w:t xml:space="preserve">, E., 2019. An Investigation of Communication Skills Required by Employers from the Fresh Graduates. </w:t>
      </w:r>
      <w:proofErr w:type="spellStart"/>
      <w:r w:rsidRPr="002B31D9">
        <w:rPr>
          <w:i/>
          <w:color w:val="222222"/>
        </w:rPr>
        <w:t>Pertanika</w:t>
      </w:r>
      <w:proofErr w:type="spellEnd"/>
      <w:r w:rsidRPr="002B31D9">
        <w:rPr>
          <w:i/>
          <w:color w:val="222222"/>
        </w:rPr>
        <w:t xml:space="preserve"> Journal of Social Sciences &amp; Humanities</w:t>
      </w:r>
      <w:r w:rsidRPr="002B31D9">
        <w:rPr>
          <w:color w:val="222222"/>
        </w:rPr>
        <w:t xml:space="preserve">, </w:t>
      </w:r>
      <w:r w:rsidRPr="002B31D9">
        <w:rPr>
          <w:i/>
          <w:color w:val="222222"/>
        </w:rPr>
        <w:t>27</w:t>
      </w:r>
      <w:r w:rsidRPr="002B31D9">
        <w:rPr>
          <w:color w:val="222222"/>
        </w:rPr>
        <w:t>(2).</w:t>
      </w:r>
    </w:p>
    <w:p w14:paraId="53FF5774" w14:textId="77777777" w:rsidR="0049687D" w:rsidRPr="002B31D9" w:rsidRDefault="00F2490C">
      <w:pPr>
        <w:shd w:val="clear" w:color="auto" w:fill="FFFFFF"/>
        <w:spacing w:before="240" w:after="240" w:line="360" w:lineRule="auto"/>
        <w:jc w:val="both"/>
        <w:rPr>
          <w:color w:val="222222"/>
        </w:rPr>
      </w:pPr>
      <w:proofErr w:type="spellStart"/>
      <w:r w:rsidRPr="002B31D9">
        <w:rPr>
          <w:color w:val="222222"/>
        </w:rPr>
        <w:t>Kuznar</w:t>
      </w:r>
      <w:proofErr w:type="spellEnd"/>
      <w:r w:rsidRPr="002B31D9">
        <w:rPr>
          <w:color w:val="222222"/>
        </w:rPr>
        <w:t xml:space="preserve">, L.A. and </w:t>
      </w:r>
      <w:proofErr w:type="spellStart"/>
      <w:r w:rsidRPr="002B31D9">
        <w:rPr>
          <w:color w:val="222222"/>
        </w:rPr>
        <w:t>Yager</w:t>
      </w:r>
      <w:proofErr w:type="spellEnd"/>
      <w:r w:rsidRPr="002B31D9">
        <w:rPr>
          <w:color w:val="222222"/>
        </w:rPr>
        <w:t xml:space="preserve">, M., 2020. </w:t>
      </w:r>
      <w:r w:rsidRPr="002B31D9">
        <w:rPr>
          <w:i/>
          <w:color w:val="222222"/>
        </w:rPr>
        <w:t>The Development of Communication Models, Quick Look</w:t>
      </w:r>
      <w:r w:rsidRPr="002B31D9">
        <w:rPr>
          <w:color w:val="222222"/>
        </w:rPr>
        <w:t>. Joint Staff J39, Strategic Multi-layer Assessment Washington, DC United States.</w:t>
      </w:r>
    </w:p>
    <w:p w14:paraId="05CAF255" w14:textId="77777777" w:rsidR="0049687D" w:rsidRPr="002B31D9" w:rsidRDefault="00F2490C">
      <w:pPr>
        <w:shd w:val="clear" w:color="auto" w:fill="FFFFFF"/>
        <w:spacing w:before="240" w:after="240" w:line="360" w:lineRule="auto"/>
        <w:jc w:val="both"/>
        <w:rPr>
          <w:color w:val="222222"/>
        </w:rPr>
      </w:pPr>
      <w:r w:rsidRPr="002B31D9">
        <w:rPr>
          <w:color w:val="222222"/>
        </w:rPr>
        <w:t>News, 2019. “Communication is a real problem for UK workers and their companies, Microsoft research reveals”. Available at: https://news.microsoft.com/en-gb/2019/11/27/communication-is-a-real-problem-for-uk-workers-and-their-companies-microsoft-research-reveals/ [Accessed on 22nd April 2022]</w:t>
      </w:r>
    </w:p>
    <w:p w14:paraId="55BF5DA7" w14:textId="77777777" w:rsidR="0049687D" w:rsidRPr="002B31D9" w:rsidRDefault="00F2490C">
      <w:pPr>
        <w:shd w:val="clear" w:color="auto" w:fill="FFFFFF"/>
        <w:spacing w:before="240" w:after="240" w:line="360" w:lineRule="auto"/>
        <w:jc w:val="both"/>
        <w:rPr>
          <w:color w:val="222222"/>
        </w:rPr>
      </w:pPr>
      <w:proofErr w:type="spellStart"/>
      <w:r w:rsidRPr="002B31D9">
        <w:rPr>
          <w:color w:val="222222"/>
        </w:rPr>
        <w:t>Osmanović</w:t>
      </w:r>
      <w:proofErr w:type="spellEnd"/>
      <w:r w:rsidRPr="002B31D9">
        <w:rPr>
          <w:color w:val="222222"/>
        </w:rPr>
        <w:t xml:space="preserve">, N., </w:t>
      </w:r>
      <w:proofErr w:type="spellStart"/>
      <w:r w:rsidRPr="002B31D9">
        <w:rPr>
          <w:color w:val="222222"/>
        </w:rPr>
        <w:t>Osmanović</w:t>
      </w:r>
      <w:proofErr w:type="spellEnd"/>
      <w:r w:rsidRPr="002B31D9">
        <w:rPr>
          <w:color w:val="222222"/>
        </w:rPr>
        <w:t xml:space="preserve">, N. and </w:t>
      </w:r>
      <w:proofErr w:type="spellStart"/>
      <w:r w:rsidRPr="002B31D9">
        <w:rPr>
          <w:color w:val="222222"/>
        </w:rPr>
        <w:t>Stojanović</w:t>
      </w:r>
      <w:proofErr w:type="spellEnd"/>
      <w:r w:rsidRPr="002B31D9">
        <w:rPr>
          <w:color w:val="222222"/>
        </w:rPr>
        <w:t xml:space="preserve">, I., 2021. Business organisation through effective communication. </w:t>
      </w:r>
      <w:r w:rsidRPr="002B31D9">
        <w:rPr>
          <w:i/>
          <w:color w:val="222222"/>
        </w:rPr>
        <w:t>South Eastern European Journal of Communication</w:t>
      </w:r>
      <w:r w:rsidRPr="002B31D9">
        <w:rPr>
          <w:color w:val="222222"/>
        </w:rPr>
        <w:t xml:space="preserve">, </w:t>
      </w:r>
      <w:r w:rsidRPr="002B31D9">
        <w:rPr>
          <w:i/>
          <w:color w:val="222222"/>
        </w:rPr>
        <w:t>3</w:t>
      </w:r>
      <w:r w:rsidRPr="002B31D9">
        <w:rPr>
          <w:color w:val="222222"/>
        </w:rPr>
        <w:t>(1), pp.45-50.</w:t>
      </w:r>
    </w:p>
    <w:p w14:paraId="2978A10B" w14:textId="77777777" w:rsidR="0049687D" w:rsidRPr="002B31D9" w:rsidRDefault="00F2490C">
      <w:pPr>
        <w:shd w:val="clear" w:color="auto" w:fill="FFFFFF"/>
        <w:spacing w:before="240" w:after="240" w:line="360" w:lineRule="auto"/>
        <w:jc w:val="both"/>
        <w:rPr>
          <w:color w:val="222222"/>
        </w:rPr>
      </w:pPr>
      <w:r w:rsidRPr="002B31D9">
        <w:rPr>
          <w:color w:val="222222"/>
        </w:rPr>
        <w:t xml:space="preserve">Payne, J., </w:t>
      </w:r>
      <w:proofErr w:type="spellStart"/>
      <w:r w:rsidRPr="002B31D9">
        <w:rPr>
          <w:color w:val="222222"/>
        </w:rPr>
        <w:t>Cluff</w:t>
      </w:r>
      <w:proofErr w:type="spellEnd"/>
      <w:r w:rsidRPr="002B31D9">
        <w:rPr>
          <w:color w:val="222222"/>
        </w:rPr>
        <w:t>, L., Lang, J., Matson-</w:t>
      </w:r>
      <w:proofErr w:type="spellStart"/>
      <w:r w:rsidRPr="002B31D9">
        <w:rPr>
          <w:color w:val="222222"/>
        </w:rPr>
        <w:t>Koffman</w:t>
      </w:r>
      <w:proofErr w:type="spellEnd"/>
      <w:r w:rsidRPr="002B31D9">
        <w:rPr>
          <w:color w:val="222222"/>
        </w:rPr>
        <w:t xml:space="preserve">, D. and Morgan-Lopez, A., 2018. Elements of a workplace culture of health, perceived organizational support for health, and lifestyle risk. </w:t>
      </w:r>
      <w:r w:rsidRPr="002B31D9">
        <w:rPr>
          <w:i/>
          <w:color w:val="222222"/>
        </w:rPr>
        <w:t>American Journal of Health Promotion</w:t>
      </w:r>
      <w:r w:rsidRPr="002B31D9">
        <w:rPr>
          <w:color w:val="222222"/>
        </w:rPr>
        <w:t xml:space="preserve">, </w:t>
      </w:r>
      <w:r w:rsidRPr="002B31D9">
        <w:rPr>
          <w:i/>
          <w:color w:val="222222"/>
        </w:rPr>
        <w:t>32</w:t>
      </w:r>
      <w:r w:rsidRPr="002B31D9">
        <w:rPr>
          <w:color w:val="222222"/>
        </w:rPr>
        <w:t>(7), pp.1555-1567.</w:t>
      </w:r>
    </w:p>
    <w:p w14:paraId="13C6E084" w14:textId="77777777" w:rsidR="0049687D" w:rsidRPr="002B31D9" w:rsidRDefault="00F2490C">
      <w:pPr>
        <w:shd w:val="clear" w:color="auto" w:fill="FFFFFF"/>
        <w:spacing w:before="240" w:after="240" w:line="360" w:lineRule="auto"/>
        <w:jc w:val="both"/>
        <w:rPr>
          <w:color w:val="222222"/>
        </w:rPr>
      </w:pPr>
      <w:proofErr w:type="spellStart"/>
      <w:r w:rsidRPr="002B31D9">
        <w:rPr>
          <w:color w:val="222222"/>
        </w:rPr>
        <w:t>Sevy-Biloon</w:t>
      </w:r>
      <w:proofErr w:type="spellEnd"/>
      <w:r w:rsidRPr="002B31D9">
        <w:rPr>
          <w:color w:val="222222"/>
        </w:rPr>
        <w:t xml:space="preserve">, J. and Chroman, T., 2019. Authentic use of technology to improve EFL communication and motivation through international language exchange video chat. </w:t>
      </w:r>
      <w:r w:rsidRPr="002B31D9">
        <w:rPr>
          <w:i/>
          <w:color w:val="222222"/>
        </w:rPr>
        <w:t>Teaching English with Technology</w:t>
      </w:r>
      <w:r w:rsidRPr="002B31D9">
        <w:rPr>
          <w:color w:val="222222"/>
        </w:rPr>
        <w:t xml:space="preserve">, </w:t>
      </w:r>
      <w:r w:rsidRPr="002B31D9">
        <w:rPr>
          <w:i/>
          <w:color w:val="222222"/>
        </w:rPr>
        <w:t>19</w:t>
      </w:r>
      <w:r w:rsidRPr="002B31D9">
        <w:rPr>
          <w:color w:val="222222"/>
        </w:rPr>
        <w:t>(2), pp.44-58.</w:t>
      </w:r>
    </w:p>
    <w:p w14:paraId="4F9FE04C" w14:textId="77777777" w:rsidR="0049687D" w:rsidRPr="002B31D9" w:rsidRDefault="00F2490C">
      <w:pPr>
        <w:shd w:val="clear" w:color="auto" w:fill="FFFFFF"/>
        <w:spacing w:before="240" w:after="240" w:line="360" w:lineRule="auto"/>
        <w:jc w:val="both"/>
        <w:rPr>
          <w:color w:val="222222"/>
        </w:rPr>
      </w:pPr>
      <w:proofErr w:type="spellStart"/>
      <w:r w:rsidRPr="002B31D9">
        <w:rPr>
          <w:color w:val="222222"/>
        </w:rPr>
        <w:lastRenderedPageBreak/>
        <w:t>Shatri</w:t>
      </w:r>
      <w:proofErr w:type="spellEnd"/>
      <w:r w:rsidRPr="002B31D9">
        <w:rPr>
          <w:color w:val="222222"/>
        </w:rPr>
        <w:t xml:space="preserve">, Z.G., 2020. Advantages and disadvantages of using information technology in learning process of students. </w:t>
      </w:r>
      <w:r w:rsidRPr="002B31D9">
        <w:rPr>
          <w:i/>
          <w:color w:val="222222"/>
        </w:rPr>
        <w:t>Journal of Turkish Science Education</w:t>
      </w:r>
      <w:r w:rsidRPr="002B31D9">
        <w:rPr>
          <w:color w:val="222222"/>
        </w:rPr>
        <w:t xml:space="preserve">, </w:t>
      </w:r>
      <w:r w:rsidRPr="002B31D9">
        <w:rPr>
          <w:i/>
          <w:color w:val="222222"/>
        </w:rPr>
        <w:t>17</w:t>
      </w:r>
      <w:r w:rsidRPr="002B31D9">
        <w:rPr>
          <w:color w:val="222222"/>
        </w:rPr>
        <w:t>(3), pp.420-428.</w:t>
      </w:r>
    </w:p>
    <w:p w14:paraId="436CB43A" w14:textId="77777777" w:rsidR="0049687D" w:rsidRPr="002B31D9" w:rsidRDefault="00F2490C">
      <w:pPr>
        <w:shd w:val="clear" w:color="auto" w:fill="FFFFFF"/>
        <w:spacing w:before="240" w:after="240" w:line="360" w:lineRule="auto"/>
        <w:jc w:val="both"/>
        <w:rPr>
          <w:color w:val="222222"/>
        </w:rPr>
      </w:pPr>
      <w:r w:rsidRPr="002B31D9">
        <w:rPr>
          <w:color w:val="222222"/>
        </w:rPr>
        <w:t xml:space="preserve">Shi, Y., Yang, K., Jiang, T., Zhang, J. and </w:t>
      </w:r>
      <w:proofErr w:type="spellStart"/>
      <w:r w:rsidRPr="002B31D9">
        <w:rPr>
          <w:color w:val="222222"/>
        </w:rPr>
        <w:t>Letaief</w:t>
      </w:r>
      <w:proofErr w:type="spellEnd"/>
      <w:r w:rsidRPr="002B31D9">
        <w:rPr>
          <w:color w:val="222222"/>
        </w:rPr>
        <w:t xml:space="preserve">, K.B., 2020. Communication-efficient edge AI: Algorithms and systems. </w:t>
      </w:r>
      <w:r w:rsidRPr="002B31D9">
        <w:rPr>
          <w:i/>
          <w:color w:val="222222"/>
        </w:rPr>
        <w:t>IEEE Communications Surveys &amp; Tutorials</w:t>
      </w:r>
      <w:r w:rsidRPr="002B31D9">
        <w:rPr>
          <w:color w:val="222222"/>
        </w:rPr>
        <w:t xml:space="preserve">, </w:t>
      </w:r>
      <w:r w:rsidRPr="002B31D9">
        <w:rPr>
          <w:i/>
          <w:color w:val="222222"/>
        </w:rPr>
        <w:t>22</w:t>
      </w:r>
      <w:r w:rsidRPr="002B31D9">
        <w:rPr>
          <w:color w:val="222222"/>
        </w:rPr>
        <w:t>(4), pp.2167-2191.</w:t>
      </w:r>
    </w:p>
    <w:p w14:paraId="3C4AEF22" w14:textId="77777777" w:rsidR="0049687D" w:rsidRPr="002B31D9" w:rsidRDefault="00F2490C">
      <w:pPr>
        <w:shd w:val="clear" w:color="auto" w:fill="FFFFFF"/>
        <w:spacing w:before="240" w:after="240" w:line="360" w:lineRule="auto"/>
        <w:jc w:val="both"/>
        <w:rPr>
          <w:color w:val="222222"/>
        </w:rPr>
      </w:pPr>
      <w:proofErr w:type="spellStart"/>
      <w:r w:rsidRPr="002B31D9">
        <w:rPr>
          <w:color w:val="222222"/>
        </w:rPr>
        <w:t>Sonnenschein</w:t>
      </w:r>
      <w:proofErr w:type="spellEnd"/>
      <w:r w:rsidRPr="002B31D9">
        <w:rPr>
          <w:color w:val="222222"/>
        </w:rPr>
        <w:t xml:space="preserve">, K. and Ferguson, J., 2020. Developing professional communication skills: Perceptions and reflections of domestic and international graduates. </w:t>
      </w:r>
      <w:r w:rsidRPr="002B31D9">
        <w:rPr>
          <w:i/>
          <w:color w:val="222222"/>
        </w:rPr>
        <w:t>Journal of University Teaching &amp; Learning Practice</w:t>
      </w:r>
      <w:r w:rsidRPr="002B31D9">
        <w:rPr>
          <w:color w:val="222222"/>
        </w:rPr>
        <w:t xml:space="preserve">, </w:t>
      </w:r>
      <w:r w:rsidRPr="002B31D9">
        <w:rPr>
          <w:i/>
          <w:color w:val="222222"/>
        </w:rPr>
        <w:t>17</w:t>
      </w:r>
      <w:r w:rsidRPr="002B31D9">
        <w:rPr>
          <w:color w:val="222222"/>
        </w:rPr>
        <w:t>(3), p.5.</w:t>
      </w:r>
    </w:p>
    <w:p w14:paraId="21C4D1EE" w14:textId="77777777" w:rsidR="0049687D" w:rsidRPr="002B31D9" w:rsidRDefault="00F2490C">
      <w:pPr>
        <w:shd w:val="clear" w:color="auto" w:fill="FFFFFF"/>
        <w:spacing w:before="240" w:after="240" w:line="360" w:lineRule="auto"/>
        <w:jc w:val="both"/>
        <w:rPr>
          <w:color w:val="222222"/>
        </w:rPr>
      </w:pPr>
      <w:r w:rsidRPr="002B31D9">
        <w:rPr>
          <w:color w:val="222222"/>
        </w:rPr>
        <w:t xml:space="preserve">Yaseen, T., </w:t>
      </w:r>
      <w:proofErr w:type="spellStart"/>
      <w:r w:rsidRPr="002B31D9">
        <w:rPr>
          <w:color w:val="222222"/>
        </w:rPr>
        <w:t>Peerzada</w:t>
      </w:r>
      <w:proofErr w:type="spellEnd"/>
      <w:r w:rsidRPr="002B31D9">
        <w:rPr>
          <w:color w:val="222222"/>
        </w:rPr>
        <w:t xml:space="preserve">, R., Ali, A. and </w:t>
      </w:r>
      <w:proofErr w:type="spellStart"/>
      <w:r w:rsidRPr="002B31D9">
        <w:rPr>
          <w:color w:val="222222"/>
        </w:rPr>
        <w:t>Hussnain</w:t>
      </w:r>
      <w:proofErr w:type="spellEnd"/>
      <w:r w:rsidRPr="002B31D9">
        <w:rPr>
          <w:color w:val="222222"/>
        </w:rPr>
        <w:t>, S., 2021. Importance of Communication Skills for Successful Career.</w:t>
      </w:r>
    </w:p>
    <w:p w14:paraId="16B6647D" w14:textId="77777777" w:rsidR="0049687D" w:rsidRPr="002B31D9" w:rsidRDefault="00F2490C">
      <w:pPr>
        <w:shd w:val="clear" w:color="auto" w:fill="FFFFFF"/>
        <w:spacing w:before="240" w:after="240" w:line="360" w:lineRule="auto"/>
        <w:jc w:val="both"/>
        <w:rPr>
          <w:color w:val="222222"/>
        </w:rPr>
      </w:pPr>
      <w:r w:rsidRPr="002B31D9">
        <w:rPr>
          <w:b/>
          <w:color w:val="222222"/>
        </w:rPr>
        <w:t>Bibliography</w:t>
      </w:r>
    </w:p>
    <w:p w14:paraId="6E39DEC2" w14:textId="77777777" w:rsidR="0049687D" w:rsidRPr="002B31D9" w:rsidRDefault="00F2490C">
      <w:pPr>
        <w:shd w:val="clear" w:color="auto" w:fill="FFFFFF"/>
        <w:spacing w:before="240" w:after="240" w:line="360" w:lineRule="auto"/>
        <w:jc w:val="both"/>
        <w:rPr>
          <w:color w:val="222222"/>
        </w:rPr>
      </w:pPr>
      <w:r w:rsidRPr="002B31D9">
        <w:rPr>
          <w:color w:val="222222"/>
        </w:rPr>
        <w:t>Pressbooks, 2022. “1.4 Case Study: The Cost of Poor Communication”.  Available at: https://pressbooks.bccampus.ca/technicalwriting/chapter/casestudy-costpoorcommunication/ [Accessed on 22nd April 2022]</w:t>
      </w:r>
    </w:p>
    <w:p w14:paraId="3D23A007" w14:textId="77777777" w:rsidR="0049687D" w:rsidRPr="002B31D9" w:rsidRDefault="0049687D">
      <w:pPr>
        <w:shd w:val="clear" w:color="auto" w:fill="FFFFFF"/>
        <w:spacing w:before="200" w:after="200" w:line="360" w:lineRule="auto"/>
        <w:jc w:val="both"/>
        <w:rPr>
          <w:color w:val="222222"/>
        </w:rPr>
      </w:pPr>
    </w:p>
    <w:p w14:paraId="1ABF0795" w14:textId="77777777" w:rsidR="0049687D" w:rsidRPr="002B31D9" w:rsidRDefault="0049687D">
      <w:pPr>
        <w:spacing w:before="200" w:after="200" w:line="360" w:lineRule="auto"/>
        <w:jc w:val="both"/>
        <w:rPr>
          <w:b/>
          <w:color w:val="222222"/>
        </w:rPr>
      </w:pPr>
    </w:p>
    <w:sectPr w:rsidR="0049687D" w:rsidRPr="002B31D9" w:rsidSect="00233BA8">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4D574" w14:textId="77777777" w:rsidR="00E63DCF" w:rsidRDefault="00E63DCF" w:rsidP="00233BA8">
      <w:pPr>
        <w:spacing w:line="240" w:lineRule="auto"/>
      </w:pPr>
      <w:r>
        <w:separator/>
      </w:r>
    </w:p>
  </w:endnote>
  <w:endnote w:type="continuationSeparator" w:id="0">
    <w:p w14:paraId="1C702830" w14:textId="77777777" w:rsidR="00E63DCF" w:rsidRDefault="00E63DCF" w:rsidP="00233B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218336"/>
      <w:docPartObj>
        <w:docPartGallery w:val="Page Numbers (Bottom of Page)"/>
        <w:docPartUnique/>
      </w:docPartObj>
    </w:sdtPr>
    <w:sdtEndPr>
      <w:rPr>
        <w:noProof/>
        <w:sz w:val="20"/>
        <w:szCs w:val="20"/>
      </w:rPr>
    </w:sdtEndPr>
    <w:sdtContent>
      <w:p w14:paraId="6BDCA65C" w14:textId="2514DD42" w:rsidR="00233BA8" w:rsidRPr="00233BA8" w:rsidRDefault="00233BA8">
        <w:pPr>
          <w:pStyle w:val="Footer"/>
          <w:jc w:val="right"/>
          <w:rPr>
            <w:sz w:val="20"/>
            <w:szCs w:val="20"/>
          </w:rPr>
        </w:pPr>
        <w:r w:rsidRPr="00233BA8">
          <w:rPr>
            <w:sz w:val="20"/>
            <w:szCs w:val="20"/>
          </w:rPr>
          <w:fldChar w:fldCharType="begin"/>
        </w:r>
        <w:r w:rsidRPr="00233BA8">
          <w:rPr>
            <w:sz w:val="20"/>
            <w:szCs w:val="20"/>
          </w:rPr>
          <w:instrText xml:space="preserve"> PAGE   \* MERGEFORMAT </w:instrText>
        </w:r>
        <w:r w:rsidRPr="00233BA8">
          <w:rPr>
            <w:sz w:val="20"/>
            <w:szCs w:val="20"/>
          </w:rPr>
          <w:fldChar w:fldCharType="separate"/>
        </w:r>
        <w:r w:rsidRPr="00233BA8">
          <w:rPr>
            <w:noProof/>
            <w:sz w:val="20"/>
            <w:szCs w:val="20"/>
          </w:rPr>
          <w:t>2</w:t>
        </w:r>
        <w:r w:rsidRPr="00233BA8">
          <w:rPr>
            <w:noProof/>
            <w:sz w:val="20"/>
            <w:szCs w:val="20"/>
          </w:rPr>
          <w:fldChar w:fldCharType="end"/>
        </w:r>
      </w:p>
    </w:sdtContent>
  </w:sdt>
  <w:p w14:paraId="411E0E94" w14:textId="77777777" w:rsidR="00233BA8" w:rsidRDefault="00233B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3B55A" w14:textId="77777777" w:rsidR="00E63DCF" w:rsidRDefault="00E63DCF" w:rsidP="00233BA8">
      <w:pPr>
        <w:spacing w:line="240" w:lineRule="auto"/>
      </w:pPr>
      <w:r>
        <w:separator/>
      </w:r>
    </w:p>
  </w:footnote>
  <w:footnote w:type="continuationSeparator" w:id="0">
    <w:p w14:paraId="00F99473" w14:textId="77777777" w:rsidR="00E63DCF" w:rsidRDefault="00E63DCF" w:rsidP="00233B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32792"/>
    <w:multiLevelType w:val="multilevel"/>
    <w:tmpl w:val="7DB647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5B44434"/>
    <w:multiLevelType w:val="multilevel"/>
    <w:tmpl w:val="A412B2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687D"/>
    <w:rsid w:val="0019706A"/>
    <w:rsid w:val="00233BA8"/>
    <w:rsid w:val="00284459"/>
    <w:rsid w:val="002B31D9"/>
    <w:rsid w:val="0049687D"/>
    <w:rsid w:val="006147A9"/>
    <w:rsid w:val="00744C57"/>
    <w:rsid w:val="00AA1C16"/>
    <w:rsid w:val="00E63DCF"/>
    <w:rsid w:val="00F2490C"/>
    <w:rsid w:val="00FE0E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C11C1"/>
  <w15:docId w15:val="{36E44FC3-DE88-4EAF-BE79-2C7827026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33BA8"/>
    <w:pPr>
      <w:keepNext/>
      <w:keepLines/>
      <w:spacing w:before="400" w:after="120"/>
      <w:jc w:val="both"/>
      <w:outlineLvl w:val="0"/>
    </w:pPr>
    <w:rPr>
      <w:b/>
      <w:sz w:val="28"/>
      <w:szCs w:val="40"/>
    </w:rPr>
  </w:style>
  <w:style w:type="paragraph" w:styleId="Heading2">
    <w:name w:val="heading 2"/>
    <w:basedOn w:val="Normal"/>
    <w:next w:val="Normal"/>
    <w:uiPriority w:val="9"/>
    <w:unhideWhenUsed/>
    <w:qFormat/>
    <w:rsid w:val="00233BA8"/>
    <w:pPr>
      <w:keepNext/>
      <w:keepLines/>
      <w:spacing w:before="360" w:after="120"/>
      <w:jc w:val="both"/>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233BA8"/>
    <w:pPr>
      <w:tabs>
        <w:tab w:val="center" w:pos="4513"/>
        <w:tab w:val="right" w:pos="9026"/>
      </w:tabs>
      <w:spacing w:line="240" w:lineRule="auto"/>
    </w:pPr>
  </w:style>
  <w:style w:type="character" w:customStyle="1" w:styleId="HeaderChar">
    <w:name w:val="Header Char"/>
    <w:basedOn w:val="DefaultParagraphFont"/>
    <w:link w:val="Header"/>
    <w:uiPriority w:val="99"/>
    <w:rsid w:val="00233BA8"/>
  </w:style>
  <w:style w:type="paragraph" w:styleId="Footer">
    <w:name w:val="footer"/>
    <w:basedOn w:val="Normal"/>
    <w:link w:val="FooterChar"/>
    <w:uiPriority w:val="99"/>
    <w:unhideWhenUsed/>
    <w:rsid w:val="00233BA8"/>
    <w:pPr>
      <w:tabs>
        <w:tab w:val="center" w:pos="4513"/>
        <w:tab w:val="right" w:pos="9026"/>
      </w:tabs>
      <w:spacing w:line="240" w:lineRule="auto"/>
    </w:pPr>
  </w:style>
  <w:style w:type="character" w:customStyle="1" w:styleId="FooterChar">
    <w:name w:val="Footer Char"/>
    <w:basedOn w:val="DefaultParagraphFont"/>
    <w:link w:val="Footer"/>
    <w:uiPriority w:val="99"/>
    <w:rsid w:val="00233BA8"/>
  </w:style>
  <w:style w:type="paragraph" w:styleId="TOCHeading">
    <w:name w:val="TOC Heading"/>
    <w:basedOn w:val="Heading1"/>
    <w:next w:val="Normal"/>
    <w:uiPriority w:val="39"/>
    <w:unhideWhenUsed/>
    <w:qFormat/>
    <w:rsid w:val="0019706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9706A"/>
    <w:pPr>
      <w:spacing w:after="100"/>
    </w:pPr>
  </w:style>
  <w:style w:type="paragraph" w:styleId="TOC2">
    <w:name w:val="toc 2"/>
    <w:basedOn w:val="Normal"/>
    <w:next w:val="Normal"/>
    <w:autoRedefine/>
    <w:uiPriority w:val="39"/>
    <w:unhideWhenUsed/>
    <w:rsid w:val="0019706A"/>
    <w:pPr>
      <w:spacing w:after="100"/>
      <w:ind w:left="220"/>
    </w:pPr>
  </w:style>
  <w:style w:type="character" w:styleId="Hyperlink">
    <w:name w:val="Hyperlink"/>
    <w:basedOn w:val="DefaultParagraphFont"/>
    <w:uiPriority w:val="99"/>
    <w:unhideWhenUsed/>
    <w:rsid w:val="0019706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301237-43A4-4409-87C5-CDABCDC25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2659</Words>
  <Characters>15157</Characters>
  <Application>Microsoft Office Word</Application>
  <DocSecurity>0</DocSecurity>
  <Lines>126</Lines>
  <Paragraphs>35</Paragraphs>
  <ScaleCrop>false</ScaleCrop>
  <Company/>
  <LinksUpToDate>false</LinksUpToDate>
  <CharactersWithSpaces>17781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8</cp:revision>
  <dcterms:created xsi:type="dcterms:W3CDTF">2022-04-30T10:37:00Z</dcterms:created>
  <dcterms:modified xsi:type="dcterms:W3CDTF">2022-05-04T18:55:00Z</dcterms:modified>
</cp:coreProperties>
</file>