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35875" w:rsidRPr="00392263" w:rsidRDefault="00392263" w:rsidP="00392263">
      <w:pPr>
        <w:jc w:val="center"/>
        <w:rPr>
          <w:i/>
          <w:iCs/>
          <w:sz w:val="32"/>
          <w:szCs w:val="32"/>
        </w:rPr>
      </w:pPr>
      <w:r w:rsidRPr="004E1439">
        <w:rPr>
          <w:i/>
          <w:iCs/>
          <w:sz w:val="32"/>
          <w:szCs w:val="32"/>
          <w:highlight w:val="green"/>
        </w:rPr>
        <w:t>HOTEL STANDARDS, REPUTATION MANAGEMENT &amp; RETAINING CUSTOMER LOYALTY</w:t>
      </w:r>
    </w:p>
    <w:sdt>
      <w:sdtPr>
        <w:id w:val="850764758"/>
        <w:docPartObj>
          <w:docPartGallery w:val="Cover Pages"/>
          <w:docPartUnique/>
        </w:docPartObj>
      </w:sdtPr>
      <w:sdtEndPr>
        <w:rPr>
          <w:rFonts w:ascii="Arial" w:hAnsi="Arial" w:cs="Arial"/>
          <w:sz w:val="24"/>
          <w:szCs w:val="24"/>
        </w:rPr>
      </w:sdtEndPr>
      <w:sdtContent>
        <w:p w:rsidR="00377E75" w:rsidRDefault="00377E75"/>
        <w:p w:rsidR="00377E75" w:rsidRDefault="002D20F8">
          <w:pPr>
            <w:rPr>
              <w:rFonts w:ascii="Arial" w:hAnsi="Arial" w:cs="Arial"/>
              <w:sz w:val="24"/>
              <w:szCs w:val="24"/>
            </w:rPr>
          </w:pPr>
          <w:r>
            <w:rPr>
              <w:rFonts w:ascii="Arial" w:hAnsi="Arial" w:cs="Arial"/>
              <w:noProof/>
              <w:sz w:val="24"/>
              <w:szCs w:val="24"/>
            </w:rPr>
            <w:pict>
              <v:shapetype id="_x0000_t202" coordsize="21600,21600" o:spt="202" path="m,l,21600r21600,l21600,xe">
                <v:stroke joinstyle="miter"/>
                <v:path gradientshapeok="t" o:connecttype="rect"/>
              </v:shapetype>
              <v:shape id="Text Box 135" o:spid="_x0000_s1026" type="#_x0000_t202" style="position:absolute;margin-left:234pt;margin-top:469.5pt;width:270pt;height:196.75pt;z-index:-251644928;visibility:visible;mso-wrap-distance-left:7.2pt;mso-wrap-distance-top:7.2pt;mso-wrap-distance-right:7.2pt;mso-wrap-distance-bottom:7.2pt;mso-position-horizontal-relative:margin;mso-position-vertic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z6sZQIAAD4FAAAOAAAAZHJzL2Uyb0RvYy54bWysVEtvGyEQvlfqf0Dc6107ThpbWUduIleV&#10;oiSqU+WMWYhXZRkKY++6vz4Du34o7SVVLzAw33zMk6vrtjZsq3yowBZ8OMg5U1ZCWdmXgv94Wny6&#10;5CygsKUwYFXBdyrw69nHD1eNm6oRrMGUyjMisWHauIKvEd00y4Jcq1qEAThlSanB1wLp6F+y0ouG&#10;2GuTjfL8ImvAl86DVCHQ7W2n5LPEr7WS+KB1UMhMwck3TKtP6yqu2exKTF+8cOtK9m6If/CiFpWl&#10;Rw9UtwIF2/jqD6q6kh4CaBxIqDPQupIqxUDRDPM30SzXwqkUCyUnuEOawv+jlffbpXv0DNsv0FIB&#10;Y0IaF6aBLmM8rfZ13MlTRnpK4e6QNtUik3R5Nh5N8pxUknSj8eTy8+g88mRHc+cDflVQsygU3FNd&#10;UrrE9i5gB91D4msWFpUxqTbGsqbgF2fneTI4aIjc2IhVqco9zdH1JOHOqIgx9rvSrCpTBPEi9Ze6&#10;MZ5tBXWGkFJZTMEnXkJHlCYn3mPY449evce4i2P/Mlg8GNeVBZ+if+N2+XPvsu7wlPOTuKOI7art&#10;S7qCckeV9tANQXByUVE17kTAR+Gp66mCNMn4QIs2QFmHXuJsDf733+4jnpqRtJw1NEUFD782wivO&#10;zDdLbToZjsdx7E4P/vSwOj3YTX0DVI4h/RlOJpGMPZq9qD3UzzTw8/gqqYSV9HbBcS/eYDfb9GFI&#10;NZ8nEA2aE3hnl05G6lid2GtP7bPwrm9IpF6+h/28iembvuyw0dLCfIOgq9S0McFdVvvE05Cmtu8/&#10;lPgLnJ4T6vjtzV4BAAD//wMAUEsDBBQABgAIAAAAIQCfz37Q4AAAAA0BAAAPAAAAZHJzL2Rvd25y&#10;ZXYueG1sTI/NTsMwEITvSLyDtUhcEHVIaGlCnIofceCEaBFnJ17iQLwOsduGt2dzgtvs7mj2m3Iz&#10;uV4ccAydJwVXiwQEUuNNR62Ct93T5RpEiJqM7j2hgh8MsKlOT0pdGH+kVzxsYys4hEKhFdgYh0LK&#10;0Fh0Oiz8gMS3Dz86HXkcW2lGfeRw18s0SVbS6Y74g9UDPlhsvrZ7p+DlPR/c48USU43d987c1/b5&#10;80ap87Pp7hZExCn+mWHGZ3SomKn2ezJB9AquV2vuEhXkWc5idiTJvKpZZVm6BFmV8n+L6hcAAP//&#10;AwBQSwECLQAUAAYACAAAACEAtoM4kv4AAADhAQAAEwAAAAAAAAAAAAAAAAAAAAAAW0NvbnRlbnRf&#10;VHlwZXNdLnhtbFBLAQItABQABgAIAAAAIQA4/SH/1gAAAJQBAAALAAAAAAAAAAAAAAAAAC8BAABf&#10;cmVscy8ucmVsc1BLAQItABQABgAIAAAAIQBpDz6sZQIAAD4FAAAOAAAAAAAAAAAAAAAAAC4CAABk&#10;cnMvZTJvRG9jLnhtbFBLAQItABQABgAIAAAAIQCfz37Q4AAAAA0BAAAPAAAAAAAAAAAAAAAAAL8E&#10;AABkcnMvZG93bnJldi54bWxQSwUGAAAAAAQABADzAAAAzAUAAAAA&#10;" filled="f" stroked="f" strokeweight=".5pt">
                <v:textbox inset=",7.2pt,,7.2pt">
                  <w:txbxContent>
                    <w:p w:rsidR="00327AB6" w:rsidRDefault="00327AB6" w:rsidP="00327AB6">
                      <w:pPr>
                        <w:ind w:left="504"/>
                        <w:jc w:val="right"/>
                        <w:rPr>
                          <w:color w:val="4472C4" w:themeColor="accent1"/>
                          <w:sz w:val="28"/>
                          <w:szCs w:val="28"/>
                        </w:rPr>
                      </w:pPr>
                      <w:r>
                        <w:rPr>
                          <w:color w:val="4472C4" w:themeColor="accent1"/>
                          <w:sz w:val="28"/>
                          <w:szCs w:val="28"/>
                        </w:rPr>
                        <w:t>SUBMITTED TO:</w:t>
                      </w:r>
                      <w:r w:rsidR="007B6405">
                        <w:rPr>
                          <w:color w:val="4472C4" w:themeColor="accent1"/>
                          <w:sz w:val="28"/>
                          <w:szCs w:val="28"/>
                        </w:rPr>
                        <w:t xml:space="preserve"> Charlotte Joyner</w:t>
                      </w:r>
                    </w:p>
                    <w:p w:rsidR="00327AB6" w:rsidRDefault="00327AB6" w:rsidP="00327AB6">
                      <w:pPr>
                        <w:ind w:left="504"/>
                        <w:jc w:val="right"/>
                        <w:rPr>
                          <w:color w:val="4472C4" w:themeColor="accent1"/>
                          <w:sz w:val="28"/>
                          <w:szCs w:val="28"/>
                        </w:rPr>
                      </w:pPr>
                      <w:r>
                        <w:rPr>
                          <w:color w:val="4472C4" w:themeColor="accent1"/>
                          <w:sz w:val="28"/>
                          <w:szCs w:val="28"/>
                        </w:rPr>
                        <w:t>SUBMITTED BY:</w:t>
                      </w:r>
                      <w:r w:rsidR="00C35577">
                        <w:rPr>
                          <w:color w:val="4472C4" w:themeColor="accent1"/>
                          <w:sz w:val="28"/>
                          <w:szCs w:val="28"/>
                        </w:rPr>
                        <w:t>Mohammad Ali Hayder</w:t>
                      </w:r>
                    </w:p>
                    <w:p w:rsidR="00327AB6" w:rsidRDefault="00327AB6" w:rsidP="00327AB6">
                      <w:pPr>
                        <w:ind w:left="504"/>
                        <w:jc w:val="right"/>
                        <w:rPr>
                          <w:color w:val="4472C4" w:themeColor="accent1"/>
                          <w:sz w:val="28"/>
                          <w:szCs w:val="28"/>
                        </w:rPr>
                      </w:pPr>
                      <w:r>
                        <w:rPr>
                          <w:color w:val="4472C4" w:themeColor="accent1"/>
                          <w:sz w:val="28"/>
                          <w:szCs w:val="28"/>
                        </w:rPr>
                        <w:t xml:space="preserve"> ID:</w:t>
                      </w:r>
                      <w:r w:rsidR="007B6405">
                        <w:rPr>
                          <w:color w:val="4472C4" w:themeColor="accent1"/>
                          <w:sz w:val="28"/>
                          <w:szCs w:val="28"/>
                        </w:rPr>
                        <w:t xml:space="preserve"> 2210332</w:t>
                      </w:r>
                    </w:p>
                    <w:p w:rsidR="00327AB6" w:rsidRDefault="00102850" w:rsidP="00327AB6">
                      <w:pPr>
                        <w:ind w:left="504"/>
                        <w:jc w:val="right"/>
                        <w:rPr>
                          <w:color w:val="4472C4" w:themeColor="accent1"/>
                          <w:sz w:val="28"/>
                          <w:szCs w:val="28"/>
                        </w:rPr>
                      </w:pPr>
                      <w:r>
                        <w:rPr>
                          <w:color w:val="4472C4" w:themeColor="accent1"/>
                          <w:sz w:val="28"/>
                          <w:szCs w:val="28"/>
                        </w:rPr>
                        <w:t xml:space="preserve"> Hospitality &amp; Guest Services BMIH4003</w:t>
                      </w:r>
                    </w:p>
                    <w:p w:rsidR="00327AB6" w:rsidRDefault="002D0C63" w:rsidP="00327AB6">
                      <w:pPr>
                        <w:rPr>
                          <w:color w:val="4472C4" w:themeColor="accent1"/>
                          <w:sz w:val="24"/>
                          <w:szCs w:val="24"/>
                        </w:rPr>
                      </w:pPr>
                      <w:r>
                        <w:rPr>
                          <w:color w:val="4472C4" w:themeColor="accent1"/>
                          <w:kern w:val="0"/>
                          <w:sz w:val="28"/>
                          <w:szCs w:val="28"/>
                        </w:rPr>
                        <w:t>Total Words</w:t>
                      </w:r>
                      <w:r w:rsidR="00327AB6">
                        <w:rPr>
                          <w:color w:val="4472C4" w:themeColor="accent1"/>
                          <w:kern w:val="0"/>
                          <w:sz w:val="28"/>
                          <w:szCs w:val="28"/>
                        </w:rPr>
                        <w:t xml:space="preserve"> :1</w:t>
                      </w:r>
                      <w:r w:rsidR="006C3F36">
                        <w:rPr>
                          <w:color w:val="4472C4" w:themeColor="accent1"/>
                          <w:kern w:val="0"/>
                          <w:sz w:val="28"/>
                          <w:szCs w:val="28"/>
                        </w:rPr>
                        <w:t>595</w:t>
                      </w:r>
                    </w:p>
                    <w:p w:rsidR="00327AB6" w:rsidRDefault="00327AB6">
                      <w:pPr>
                        <w:pStyle w:val="NoSpacing"/>
                        <w:ind w:left="360"/>
                        <w:rPr>
                          <w:color w:val="7F7F7F" w:themeColor="text1" w:themeTint="80"/>
                          <w:sz w:val="18"/>
                          <w:szCs w:val="18"/>
                        </w:rPr>
                      </w:pPr>
                    </w:p>
                  </w:txbxContent>
                </v:textbox>
                <w10:wrap type="square" anchorx="margin" anchory="margin"/>
              </v:shape>
            </w:pict>
          </w:r>
          <w:r w:rsidRPr="002D20F8">
            <w:rPr>
              <w:noProof/>
            </w:rPr>
            <w:pict>
              <v:shape id="Text Box 113" o:spid="_x0000_s1027" type="#_x0000_t202" style="position:absolute;margin-left:87.75pt;margin-top:5in;width:470.05pt;height:132.75pt;z-index:251665408;visibility:visible;mso-position-horizontal-relative:pag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2lmIYAIAADUFAAAOAAAAZHJzL2Uyb0RvYy54bWysVN9v2jAQfp+0/8Hy+xroBCqIUDGqTpNQ&#10;W5VOfTaODdEcn3c2JOyv39lJAHV76bQX5+L77rvfnt02lWEHhb4Em/Ph1YAzZSUUpd3m/PvL/acb&#10;znwQthAGrMr5UXl+O//4YVa7qbqGHZhCISMS66e1y/kuBDfNMi93qhL+CpyypNSAlQj0i9usQFET&#10;e2Wy68FgnNWAhUOQynu6vWuVfJ74tVYyPGrtVWAm5xRbSCemcxPPbD4T0y0KtytlF4b4hygqUVpy&#10;eqK6E0GwPZZ/UFWlRPCgw5WEKgOtS6lSDpTNcPAmm/VOOJVyoeJ4dyqT/3+08uGwdk/IQvMFGmpg&#10;LEjt/NTTZcyn0VjFL0XKSE8lPJ7KpprAJF2OJuPJ+POIM0m64fhmNLkeRZ7sbO7Qh68KKhaFnCP1&#10;JZVLHFY+tNAeEr1ZuC+NSb0xltU5J/pBMjhpiNzYiFWpyx3NOfQkhaNREWPss9KsLFIG8SLNl1oa&#10;ZAdBkyGkVDak5BMvoSNKUxDvMezw56jeY9zm0XsGG07GVWkBU/Zvwi5+9CHrFk81v8g7iqHZNJT4&#10;RWc3UByp4QjtLngn70tqykr48CSQhp96TAsdHunQBqj40Emc7QB//e0+4mkmSctZTcuUc/9zL1Bx&#10;Zr5Zmta4eb2AvbDpBbuvlkBdGNJT4WQSyQCD6UWNUL3Sni+iF1IJK8lXzje9uAztStM7IdVikUC0&#10;X06ElV07GaljU+KIvTSvAl03h4FG+AH6NRPTN+PYYqOlhcU+gC7TrMa6tlXs6k27maa9e0fi8l/+&#10;J9T5tZv/BgAA//8DAFBLAwQUAAYACAAAACEAiVryzOAAAAAMAQAADwAAAGRycy9kb3ducmV2Lnht&#10;bEyPT0vDQBTE74LfYXmCN7uJkrSN2RSxiAge2mo9b5JnEpp9G7KbP/XT+3rS4zDDzG/SzWxaMWLv&#10;GksKwkUAAqmwZUOVgs+Pl7sVCOc1lbq1hArO6GCTXV+lOintRHscD74SXEIu0Qpq77tESlfUaLRb&#10;2A6JvW/bG+1Z9pUsez1xuWnlfRDE0uiGeKHWHT7XWJwOg1Gw+8mP8fvXcJ62b9txj6fXIQoflLq9&#10;mZ8eQXic/V8YLviMDhkz5Xag0omW9TKKOKpgyTsgLokwjGIQuYL1ij2ZpfL/iewXAAD//wMAUEsB&#10;Ai0AFAAGAAgAAAAhALaDOJL+AAAA4QEAABMAAAAAAAAAAAAAAAAAAAAAAFtDb250ZW50X1R5cGVz&#10;XS54bWxQSwECLQAUAAYACAAAACEAOP0h/9YAAACUAQAACwAAAAAAAAAAAAAAAAAvAQAAX3JlbHMv&#10;LnJlbHNQSwECLQAUAAYACAAAACEAlNpZiGACAAA1BQAADgAAAAAAAAAAAAAAAAAuAgAAZHJzL2Uy&#10;b0RvYy54bWxQSwECLQAUAAYACAAAACEAiVryzOAAAAAMAQAADwAAAAAAAAAAAAAAAAC6BAAAZHJz&#10;L2Rvd25yZXYueG1sUEsFBgAAAAAEAAQA8wAAAMcFAAAAAA==&#10;" filled="f" stroked="f" strokeweight=".5pt">
                <v:textbox inset="0,0,0,0">
                  <w:txbxContent>
                    <w:p w:rsidR="00377E75" w:rsidRDefault="002D20F8" w:rsidP="00377E75">
                      <w:pPr>
                        <w:pStyle w:val="NoSpacing"/>
                        <w:jc w:val="right"/>
                        <w:rPr>
                          <w:caps/>
                          <w:color w:val="323E4F" w:themeColor="text2" w:themeShade="BF"/>
                          <w:sz w:val="52"/>
                          <w:szCs w:val="52"/>
                        </w:rPr>
                      </w:pPr>
                      <w:sdt>
                        <w:sdtPr>
                          <w:rPr>
                            <w:rFonts w:ascii="Arial" w:eastAsiaTheme="minorHAnsi" w:hAnsi="Arial" w:cs="Arial"/>
                            <w:i/>
                            <w:iCs/>
                            <w:color w:val="000000" w:themeColor="text1"/>
                            <w:kern w:val="2"/>
                            <w:sz w:val="48"/>
                            <w:szCs w:val="48"/>
                          </w:rPr>
                          <w:alias w:val="Title"/>
                          <w:tag w:val=""/>
                          <w:id w:val="-1315561441"/>
                          <w:showingPlcHdr/>
                          <w:dataBinding w:prefixMappings="xmlns:ns0='http://purl.org/dc/elements/1.1/' xmlns:ns1='http://schemas.openxmlformats.org/package/2006/metadata/core-properties' " w:xpath="/ns1:coreProperties[1]/ns0:title[1]" w:storeItemID="{6C3C8BC8-F283-45AE-878A-BAB7291924A1}"/>
                          <w:text w:multiLine="1"/>
                        </w:sdtPr>
                        <w:sdtContent>
                          <w:r w:rsidR="004E1439">
                            <w:rPr>
                              <w:rFonts w:ascii="Arial" w:eastAsiaTheme="minorHAnsi" w:hAnsi="Arial" w:cs="Arial"/>
                              <w:i/>
                              <w:iCs/>
                              <w:color w:val="000000" w:themeColor="text1"/>
                              <w:kern w:val="2"/>
                              <w:sz w:val="48"/>
                              <w:szCs w:val="48"/>
                            </w:rPr>
                            <w:t xml:space="preserve">     </w:t>
                          </w:r>
                        </w:sdtContent>
                      </w:sdt>
                    </w:p>
                    <w:sdt>
                      <w:sdtPr>
                        <w:rPr>
                          <w:rFonts w:ascii="Arial" w:hAnsi="Arial" w:cs="Arial"/>
                          <w:i/>
                          <w:iCs/>
                          <w:smallCaps/>
                          <w:color w:val="44546A" w:themeColor="text2"/>
                          <w:sz w:val="56"/>
                          <w:szCs w:val="5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rsidR="00377E75" w:rsidRPr="00377E75" w:rsidRDefault="004E1439">
                          <w:pPr>
                            <w:pStyle w:val="NoSpacing"/>
                            <w:jc w:val="right"/>
                            <w:rPr>
                              <w:rFonts w:ascii="Arial" w:hAnsi="Arial" w:cs="Arial"/>
                              <w:i/>
                              <w:iCs/>
                              <w:smallCaps/>
                              <w:color w:val="44546A" w:themeColor="text2"/>
                              <w:sz w:val="56"/>
                              <w:szCs w:val="56"/>
                            </w:rPr>
                          </w:pPr>
                          <w:r>
                            <w:rPr>
                              <w:rFonts w:ascii="Arial" w:hAnsi="Arial" w:cs="Arial"/>
                              <w:i/>
                              <w:iCs/>
                              <w:smallCaps/>
                              <w:color w:val="44546A" w:themeColor="text2"/>
                              <w:sz w:val="56"/>
                              <w:szCs w:val="56"/>
                            </w:rPr>
                            <w:t xml:space="preserve">     </w:t>
                          </w:r>
                        </w:p>
                      </w:sdtContent>
                    </w:sdt>
                  </w:txbxContent>
                </v:textbox>
                <w10:wrap type="square" anchorx="page" anchory="page"/>
              </v:shape>
            </w:pict>
          </w:r>
          <w:r w:rsidRPr="002D20F8">
            <w:rPr>
              <w:noProof/>
            </w:rPr>
            <w:pict>
              <v:shape id="Text Box 111" o:spid="_x0000_s1028" type="#_x0000_t202" style="position:absolute;margin-left:0;margin-top:0;width:288.25pt;height:287.5pt;z-index:251667456;visibility:visible;mso-width-percent:734;mso-height-percent:363;mso-left-percent:150;mso-top-percent:91;mso-position-horizontal-relative:page;mso-position-vertical-relative:page;mso-width-percent:734;mso-height-percent:363;mso-left-percent:150;mso-top-percent:91;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7kmYwIAADUFAAAOAAAAZHJzL2Uyb0RvYy54bWysVEtv2zAMvg/YfxB0X5wHkg5GnSJrkWFA&#10;0RZLh54VWWqMyaJGKbGzXz9KtpOu26XDLjItvj9+1OVVWxt2UOgrsAWfjMacKSuhrOxzwb89rj98&#10;5MwHYUthwKqCH5XnV8v37y4bl6sp7MCUChkFsT5vXMF3Ibg8y7zcqVr4EThlSakBaxHoF5+zEkVD&#10;0WuTTcfjRdYAlg5BKu/p9qZT8mWKr7WS4V5rrwIzBafaQjoxndt4ZstLkT+jcLtK9mWIf6iiFpWl&#10;pKdQNyIItsfqj1B1JRE86DCSUGegdSVV6oG6mYxfdbPZCadSLwSOdyeY/P8LK+8OG/eALLSfoKUB&#10;RkAa53NPl7GfVmMdv1QpIz1BeDzBptrAJF3OFovxxcWcM0m62WI+mc4TsNnZ3aEPnxXULAoFR5pL&#10;gkscbn2glGQ6mMRsFtaVMWk2xrKm4IsZhfxNQx7GxhuVptyHOZeepHA0KtoY+1VpVpWpg3iR+KWu&#10;DbKDIGYIKZUNqfkUl6yjlaYi3uLY25+reotz18eQGWw4OdeVBUzdvyq7/D6UrDt7AvJF31EM7bal&#10;xgs+HSa7hfJIA0fodsE7ua5oKLfChweBRH6aMS10uKdDGyDwoZc42wH+/Nt9tCdOkpazhpap4P7H&#10;XqDizHyxxNa4eYOAg7AdBLuvr4GmMKGnwskkkgMGM4gaoX6iPV/FLKQSVlKugm8H8Tp0K03vhFSr&#10;VTKi/XIi3NqNkzF0HEqk2GP7JND1PAxE4TsY1kzkr+jY2Sa+uNU+ECkTVyOuHYo93rSbicL9OxKX&#10;/+V/sjq/dstfAAAA//8DAFBLAwQUAAYACAAAACEA242cdt4AAAAFAQAADwAAAGRycy9kb3ducmV2&#10;LnhtbEyPQU/DMAyF70j8h8hIXNCWbpDBStMJgSaNcWJDIG5pY9qKxqmabCv/fh4XuFjPetZ7n7PF&#10;4Fqxxz40njRMxgkIpNLbhioNb9vl6A5EiIasaT2hhh8MsMjPzzKTWn+gV9xvYiU4hEJqNNQxdqmU&#10;oazRmTD2HRJ7X753JvLaV9L25sDhrpXTJJlJZxrihtp0+Fhj+b3ZOQ0363e8eiqul59qrT5Wk+l8&#10;9fI81/ryYni4BxFxiH/HcMJndMiZqfA7skG0GviR+DvZU7czBaI4CZWAzDP5nz4/AgAA//8DAFBL&#10;AQItABQABgAIAAAAIQC2gziS/gAAAOEBAAATAAAAAAAAAAAAAAAAAAAAAABbQ29udGVudF9UeXBl&#10;c10ueG1sUEsBAi0AFAAGAAgAAAAhADj9If/WAAAAlAEAAAsAAAAAAAAAAAAAAAAALwEAAF9yZWxz&#10;Ly5yZWxzUEsBAi0AFAAGAAgAAAAhAGNHuSZjAgAANQUAAA4AAAAAAAAAAAAAAAAALgIAAGRycy9l&#10;Mm9Eb2MueG1sUEsBAi0AFAAGAAgAAAAhANuNnHbeAAAABQEAAA8AAAAAAAAAAAAAAAAAvQQAAGRy&#10;cy9kb3ducmV2LnhtbFBLBQYAAAAABAAEAPMAAADIBQAAAAA=&#10;" filled="f" stroked="f" strokeweight=".5pt">
                <v:textbox style="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377E75" w:rsidRDefault="004E1439">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w:r>
          <w:r w:rsidRPr="002D20F8">
            <w:rPr>
              <w:noProof/>
            </w:rPr>
            <w:pict>
              <v:group id="Group 114" o:spid="_x0000_s1035" style="position:absolute;margin-left:0;margin-top:0;width:18pt;height:10in;z-index:25166438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aNekwMAAJELAAAOAAAAZHJzL2Uyb0RvYy54bWzsVltv0zAUfkfiP1h+Z2nKelm0DFWDTUgD&#10;Jgbas+c4F+HYxnaXjl/POXaTtV01YCAkJF5SX87Nn7/zucevVq0kt8K6RqucpgcjSoTiumhUldPP&#10;n85ezClxnqmCSa1ETu+Eo69Onj877kwmxrrWshCWQBDlss7ktPbeZEnieC1a5g60EQo2S21b5mFq&#10;q6SwrIPorUzGo9E06bQtjNVcOAerr+MmPQnxy1Jw/6EsnfBE5hRq8+Frw/cGv8nJMcsqy0zd8HUZ&#10;7AlVtKxRkHQI9Zp5Rpa2eRCqbbjVTpf+gOs20WXZcBHOAKdJRzunObd6acJZqqyrzAATQLuD05PD&#10;8ve359ZcmUsLSHSmAizCDM+yKm2Lv1AlWQXI7gbIxMoTDovj8Xw6AmA5bB2lh4cjmARMeQ3AP3Dj&#10;9ZvHHZM+bbJVTGeAHu4eAfd7CFzVzIgArMsAgUtLmgLYm04oUawFmn4E4jBVSUFwMUATLAegXOYA&#10;s6egNJ/Nx6NJQGk4LMuMdf5c6JbgIKcW8gc+sdsL5yE/mPYmmNRp2RRnjZRhgs0iTqUltwxozjgX&#10;yqfBXS7bd7qI6xO4mz5t6C90CZG3oklFupzOptBdIcTW5uAXQ/pViuBAcRtWMJMK6xKh/6B+nFRS&#10;d8QyhPnl0ayPva/ylzEt80Pl6Qxrj7xi0tQsZkey7T8QJgtlbZQAhOovLYz8nRRYmFQfRQn3Hxge&#10;4bTVDaIZZQKaDfjdi0U4HDigYQn4/6Lv2gW9Y2m/6D84hfxa+cG/bZS2EbltUCVQId5RGe0BmA0A&#10;cHijizvoAaujPDrDzxqg4QVz/pJZ0EMAADTef4BPCdDmVK9HlNTaftu3jvbQpLBLSQf6mlP3dcms&#10;oES+VdC+QSxAkMPkcDIbQw67uXOzuaOW7akGbqfwmhgehmjvZT8srW6v4SlYYFbYYopD7pxyb/vJ&#10;qY8XCo8JF4tFMAMRNsxfqCvDMTiiim32aXXNrFn3ogete697yWDZTktGW/RUerH0umxCv97jusYb&#10;5AsV9q/o2HSfjk13dAxLduZC8y+OKH1ag96JhTOgPAgFUgarBXlE0YulP6p586N0Ai0Z23Tf+7B+&#10;KyIZ+8elV7U/KHwPFKkXJKVRMuM2StRPSMJ4X0ttKqyrWSF+JLBBY0LLbkpG5NuOpPaxY5U/1ou9&#10;0h+d/4vFvy0WQM/wvw+IuvXHcnMeSHz/T/rkOwAAAP//AwBQSwMEFAAGAAgAAAAhAL3Rd8PaAAAA&#10;BQEAAA8AAABkcnMvZG93bnJldi54bWxMj81OwzAQhO9IfQdrK3Gjdn9UQRqnqpDoDQEpB3pz4iWJ&#10;sNdR7Lbh7Vm40MtKoxnNfpNvR+/EGYfYBdIwnykQSHWwHTUa3g9Pd/cgYjJkjQuEGr4xwraY3OQm&#10;s+FCb3guUyO4hGJmNLQp9ZmUsW7RmzgLPRJ7n2HwJrEcGmkHc+Fy7+RCqbX0piP+0JoeH1usv8qT&#10;10DyYPe+fPEfy/RQLo6vlXveV1rfTsfdBkTCMf2H4Ref0aFgpiqcyEbhNPCQ9HfZW65ZVZxZrZQC&#10;WeTymr74AQAA//8DAFBLAQItABQABgAIAAAAIQC2gziS/gAAAOEBAAATAAAAAAAAAAAAAAAAAAAA&#10;AABbQ29udGVudF9UeXBlc10ueG1sUEsBAi0AFAAGAAgAAAAhADj9If/WAAAAlAEAAAsAAAAAAAAA&#10;AAAAAAAALwEAAF9yZWxzLy5yZWxzUEsBAi0AFAAGAAgAAAAhAGOxo16TAwAAkQsAAA4AAAAAAAAA&#10;AAAAAAAALgIAAGRycy9lMm9Eb2MueG1sUEsBAi0AFAAGAAgAAAAhAL3Rd8PaAAAABQEAAA8AAAAA&#10;AAAAAAAAAAAA7QUAAGRycy9kb3ducmV2LnhtbFBLBQYAAAAABAAEAPMAAAD0BgAAAAA=&#10;">
                <v:rect id="Rectangle 115" o:spid="_x0000_s1037" style="position:absolute;width:2286;height:8782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3+wgAAANwAAAAPAAAAZHJzL2Rvd25yZXYueG1sRE9LawIx&#10;EL4L/ocwhd40q+Cjq1FkaaHSkw/qddyMm6WbyTZJdfvvm4LgbT6+5yzXnW3ElXyoHSsYDTMQxKXT&#10;NVcKjoe3wRxEiMgaG8ek4JcCrFf93hJz7W68o+s+ViKFcMhRgYmxzaUMpSGLYeha4sRdnLcYE/SV&#10;1B5vKdw2cpxlU2mx5tRgsKXCUPm1/7EKvrfBNJPT7KPYfcq5P2+K1/KlVur5qdssQETq4kN8d7/r&#10;NH80gf9n0gVy9QcAAP//AwBQSwECLQAUAAYACAAAACEA2+H2y+4AAACFAQAAEwAAAAAAAAAAAAAA&#10;AAAAAAAAW0NvbnRlbnRfVHlwZXNdLnhtbFBLAQItABQABgAIAAAAIQBa9CxbvwAAABUBAAALAAAA&#10;AAAAAAAAAAAAAB8BAABfcmVscy8ucmVsc1BLAQItABQABgAIAAAAIQD/Am3+wgAAANwAAAAPAAAA&#10;AAAAAAAAAAAAAAcCAABkcnMvZG93bnJldi54bWxQSwUGAAAAAAMAAwC3AAAA9gIAAAAA&#10;" fillcolor="#1f3763 [1604]" strokecolor="black [3213]" strokeweight="6pt"/>
                <v:rect id="Rectangle 116" o:spid="_x0000_s1036" style="position:absolute;top:89154;width:2286;height:228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w:r>
          <w:r w:rsidR="00377E75">
            <w:rPr>
              <w:rFonts w:ascii="Arial" w:hAnsi="Arial" w:cs="Arial"/>
              <w:sz w:val="24"/>
              <w:szCs w:val="24"/>
            </w:rPr>
            <w:br w:type="page"/>
          </w:r>
        </w:p>
      </w:sdtContent>
    </w:sdt>
    <w:p w:rsidR="00FD68F9" w:rsidRDefault="00FD68F9" w:rsidP="005F1C08">
      <w:pPr>
        <w:spacing w:line="360" w:lineRule="auto"/>
        <w:jc w:val="both"/>
        <w:rPr>
          <w:rFonts w:ascii="Arial" w:hAnsi="Arial" w:cs="Arial"/>
          <w:sz w:val="24"/>
          <w:szCs w:val="24"/>
        </w:rPr>
      </w:pPr>
    </w:p>
    <w:p w:rsidR="00527FAB" w:rsidRDefault="00527FAB" w:rsidP="0077305E">
      <w:pPr>
        <w:spacing w:line="360" w:lineRule="auto"/>
        <w:rPr>
          <w:rFonts w:ascii="Arial" w:hAnsi="Arial" w:cs="Arial"/>
          <w:sz w:val="24"/>
          <w:szCs w:val="24"/>
        </w:rPr>
      </w:pPr>
    </w:p>
    <w:p w:rsidR="00527FAB" w:rsidRDefault="00527FAB" w:rsidP="003B0F2D">
      <w:pPr>
        <w:spacing w:line="360" w:lineRule="auto"/>
        <w:jc w:val="center"/>
        <w:rPr>
          <w:rFonts w:ascii="Arial" w:hAnsi="Arial" w:cs="Arial"/>
          <w:sz w:val="24"/>
          <w:szCs w:val="24"/>
        </w:rPr>
      </w:pPr>
    </w:p>
    <w:p w:rsidR="00527FAB" w:rsidRDefault="00527FAB" w:rsidP="003B0F2D">
      <w:pPr>
        <w:spacing w:line="360" w:lineRule="auto"/>
        <w:jc w:val="center"/>
        <w:rPr>
          <w:rFonts w:ascii="Arial" w:hAnsi="Arial" w:cs="Arial"/>
          <w:sz w:val="24"/>
          <w:szCs w:val="24"/>
        </w:rPr>
      </w:pPr>
    </w:p>
    <w:p w:rsidR="00527FAB" w:rsidRDefault="002D20F8" w:rsidP="003B0F2D">
      <w:pPr>
        <w:spacing w:line="360" w:lineRule="auto"/>
        <w:jc w:val="center"/>
        <w:rPr>
          <w:rFonts w:ascii="Arial" w:hAnsi="Arial" w:cs="Arial"/>
          <w:sz w:val="24"/>
          <w:szCs w:val="24"/>
        </w:rPr>
      </w:pPr>
      <w:r>
        <w:rPr>
          <w:rFonts w:ascii="Arial" w:hAnsi="Arial" w:cs="Arial"/>
          <w:noProof/>
          <w:sz w:val="24"/>
          <w:szCs w:val="24"/>
        </w:rPr>
        <w:pict>
          <v:line id="Straight Connector 3" o:spid="_x0000_s1034" style="position:absolute;left:0;text-align:left;z-index:251660288;visibility:visible;mso-width-relative:margin;mso-height-relative:margin" from="404.25pt,26.4pt" to="512.25pt,26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uIHx4QEAAC8EAAAOAAAAZHJzL2Uyb0RvYy54bWysU8lu2zAQvRfoPxC815LsJo4FyzkkaC9d&#10;gi4fMOFiEeUGkrXkv++QimWj9aEoeqGomXlv3jyS2/vRaHIQISpnO9osakqEZY4ru+/o92/v3txR&#10;EhNYDtpZ0dGjiPR+9/rVdvCtWLreaS4CQRIb28F3tE/Jt1UVWS8MxIXzwmJSumAg4W/YVzzAgOxG&#10;V8u6vq0GF7gPjokYMfo4Jemu8EspWPosZRSJ6I6itlTWUNbnvFa7LbT7AL5X7EUG/IMKA8pi05nq&#10;ERKQn0H9QWUUCy46mRbMmcpJqZgoM+A0Tf3bNF978KLMguZEP9sU/x8t+3R4sE8BbRh8bKN/CnmK&#10;UQaTv6iPjMWs42yWGBNhGGxW6+a2Rk8Z5lb18m5zU+ysznAfYnovnCF501GtbJ4GWjh8iAlbYump&#10;JIe1JQPybuqJCFpRDhBrc3av3UAC8Nx5s8bGOVjuiXjQgRwATxgYEzatphSkj45P8WZ9UyOiHDZo&#10;38MUfovBk+aZqcjKzcrmQkJ1dqjs0lGLSfYXIYni2ZNroviPJnfGYbXFygyRSusZdHWSM+ilNsMm&#10;MX8LnKtLR2fTDDTKunBNahpPUuVUj7IvZs3bZ8eP5b6UBN7Kya/pBeVrf/lf4Od3vvsFAAD//wMA&#10;UEsDBBQABgAIAAAAIQDWbTCK3wAAAAsBAAAPAAAAZHJzL2Rvd25yZXYueG1sTI9NS8QwEIbvgv8h&#10;jOBF3MSy1VqbLiJ4qKDgrnjONrNttZmUJtut/97pSY/zzsP7UWxm14sJx9B50nCzUiCQam87ajR8&#10;7J6vMxAhGrKm94QafjDApjw/K0xu/YnecdrGRrAJhdxoaGMccilD3aIzYeUHJP4d/OhM5HNspB3N&#10;ic1dLxOlbqUzHXFCawZ8arH+3h6dhq/qs2rSq7vu8LZOX8xuSl9pqrS+vJgfH0BEnOMfDEt9rg4l&#10;d9r7I9kgeg2ZylJGNaQJT1gAlaxZ2S/KfQayLOT/DeUvAAAA//8DAFBLAQItABQABgAIAAAAIQC2&#10;gziS/gAAAOEBAAATAAAAAAAAAAAAAAAAAAAAAABbQ29udGVudF9UeXBlc10ueG1sUEsBAi0AFAAG&#10;AAgAAAAhADj9If/WAAAAlAEAAAsAAAAAAAAAAAAAAAAALwEAAF9yZWxzLy5yZWxzUEsBAi0AFAAG&#10;AAgAAAAhAPW4gfHhAQAALwQAAA4AAAAAAAAAAAAAAAAALgIAAGRycy9lMm9Eb2MueG1sUEsBAi0A&#10;FAAGAAgAAAAhANZtMIrfAAAACwEAAA8AAAAAAAAAAAAAAAAAOwQAAGRycy9kb3ducmV2LnhtbFBL&#10;BQYAAAAABAAEAPMAAABHBQAAAAA=&#10;" strokecolor="black [3200]" strokeweight="1.5pt">
            <v:stroke joinstyle="miter"/>
          </v:line>
        </w:pict>
      </w:r>
    </w:p>
    <w:p w:rsidR="00527FAB" w:rsidRDefault="002D20F8" w:rsidP="003B0F2D">
      <w:pPr>
        <w:spacing w:line="360" w:lineRule="auto"/>
        <w:jc w:val="center"/>
        <w:rPr>
          <w:rFonts w:ascii="Arial" w:hAnsi="Arial" w:cs="Arial"/>
          <w:sz w:val="24"/>
          <w:szCs w:val="24"/>
        </w:rPr>
      </w:pPr>
      <w:r>
        <w:rPr>
          <w:rFonts w:ascii="Arial" w:hAnsi="Arial" w:cs="Arial"/>
          <w:noProof/>
          <w:sz w:val="24"/>
          <w:szCs w:val="24"/>
        </w:rPr>
        <w:pict>
          <v:line id="Straight Connector 2" o:spid="_x0000_s1033" style="position:absolute;left:0;text-align:left;z-index:251659264;visibility:visible;mso-width-relative:margin;mso-height-relative:margin" from="-42.75pt,33.7pt" to="25.5pt,26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kvPG4gEAAC4EAAAOAAAAZHJzL2Uyb0RvYy54bWysU8lu2zAQvRfoPxC811oSLxEs55CgvXQJ&#10;0vYDGC4WUW4gWUv++w5JRzZaH4qiF4qamTd873G4vZ+0Qgfug7Smx82ixogbapk0+x5///b+3Qaj&#10;EIlhRFnDe3zkAd/v3r7Zjq7jrR2sYtwjaGJCN7oeDzG6rqoCHbgmYWEdN5AU1msS4dfvK+bJCN21&#10;qtq6XlWj9cx5S3kIEH0sSbzL/YXgNH4RIvCIVI+BW8yrz+tLWqvdlnR7T9wg6YkG+QcWmkgDh86t&#10;Hkkk6KeXf7TSknobrIgLanVlhZCUZw2gpql/U/N1II5nLWBOcLNN4f+1pZ8PD+bJgw2jC11wTz6p&#10;mITX6Qv80JTNOs5m8SkiCsHNarVeLzGikGrvbm/adpncrM5o50P8wK1GadNjJU0SQzpy+BhiKX0t&#10;SWFl0AgjdFcvT9fC8/1BbcrulR2RJwwOazerus6d8pjwB+XRgcAFE0q5iTclReIny0q8WS9rQOS7&#10;JsoNpIRvIZijwHnulBWkw/LmgkJ1Nijv4lHxQvuZCyQZWNJcI8V+NCdflIHKBBFSqRl0VckZdKpN&#10;sELmb4FzdT7RmjgDtTTWX6Map1eqotSDBxda0/bFsmMel5yAoSx+lQeUpv7yP8PPz3z3CwAA//8D&#10;AFBLAwQUAAYACAAAACEAY6VHkOEAAAAJAQAADwAAAGRycy9kb3ducmV2LnhtbEyPTUvDQBCG74L/&#10;YRnBi7SbarcfMZsigocIFWyl52l2m0SzsyG7TeO/dzzpaRjm4Z3nzTaja8Vg+9B40jCbJiAsld40&#10;VGn42L9MViBCRDLYerIavm2ATX59lWFq/IXe7bCLleAQCilqqGPsUilDWVuHYeo7S3w7+d5h5LWv&#10;pOnxwuGulfdJspAOG+IPNXb2ubbl1+7sNHwWh6JSd8vm9DZXr7gf1JaGQuvbm/HpEUS0Y/yD4Vef&#10;1SFnp6M/kwmi1TBZKcWohsVyDoIBNeNuR54PyRpknsn/DfIfAAAA//8DAFBLAQItABQABgAIAAAA&#10;IQC2gziS/gAAAOEBAAATAAAAAAAAAAAAAAAAAAAAAABbQ29udGVudF9UeXBlc10ueG1sUEsBAi0A&#10;FAAGAAgAAAAhADj9If/WAAAAlAEAAAsAAAAAAAAAAAAAAAAALwEAAF9yZWxzLy5yZWxzUEsBAi0A&#10;FAAGAAgAAAAhAHaS88biAQAALgQAAA4AAAAAAAAAAAAAAAAALgIAAGRycy9lMm9Eb2MueG1sUEsB&#10;Ai0AFAAGAAgAAAAhAGOlR5DhAAAACQEAAA8AAAAAAAAAAAAAAAAAPAQAAGRycy9kb3ducmV2Lnht&#10;bFBLBQYAAAAABAAEAPMAAABKBQAAAAA=&#10;" strokecolor="black [3200]" strokeweight="1.5pt">
            <v:stroke joinstyle="miter"/>
          </v:line>
        </w:pict>
      </w:r>
      <w:r>
        <w:rPr>
          <w:rFonts w:ascii="Arial" w:hAnsi="Arial" w:cs="Arial"/>
          <w:noProof/>
          <w:sz w:val="24"/>
          <w:szCs w:val="24"/>
        </w:rPr>
        <w:pict>
          <v:line id="Straight Connector 4" o:spid="_x0000_s1032" style="position:absolute;left:0;text-align:left;flip:y;z-index:251661312;visibility:visible" from="-28.5pt,7.45pt" to="385.5pt,1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5AMo6gEAADgEAAAOAAAAZHJzL2Uyb0RvYy54bWysU8lu2zAUvBfoPxC811pc1Y5gOYcE7aVL&#10;0O3OcLGIcgPJWvLf95F0ZKPNoSh6Iai3zJuZR+1uZ63QkfsgrRlws6ox4oZaJs1hwN++vn21xShE&#10;YhhR1vABn3jAt/uXL3aT63lrR6sY9whATOgnN+AxRtdXVaAj1ySsrOMGksJ6TSJ8+kPFPJkAXauq&#10;res31WQ9c95SHgJE70sS7zO+EJzGT0IEHpEaMHCL+fT5fExntd+R/uCJGyU90yD/wEITaWDoAnVP&#10;IkE/vfwDSkvqbbAirqjVlRVCUp41gJqm/k3Nl5E4nrWAOcEtNoX/B0s/Hu/MgwcbJhf64B58UjEL&#10;r5FQ0n2HnWZdwBTN2bbTYhufI6IQ7Npus63BXQq5pl1v2y75WhWchOd8iO+41ShdBqykSbJIT47v&#10;QyylTyUprAyaAOmm7s4L4nmTUJuyB2Un5AmDivXNBuamYH4w/E55dCSwakIpN3FdUiR+sKzEm01X&#10;Q0feOlFuJCX8GoI5CpwXpKwgDcuXKwrVxap8iyfFC+3PXCDJwJJi2gJVprAfzdkXZaAytQip1NL0&#10;rJJL07k2tRUyf9u4VOeJ1sSlUUtj/XP+xfmJqij14MGV1nR9tOyUH05OwPMsfpVfKb3/6+/cfvnh&#10;978AAAD//wMAUEsDBBQABgAIAAAAIQDS7fkL3gAAAAkBAAAPAAAAZHJzL2Rvd25yZXYueG1sTI/B&#10;TsMwEETvSPyDtUjcWqchEAhxqgqKuJQDgQ9w4yWOGq+j2G3Sv2c50ePOjGbflOvZ9eKEY+g8KVgt&#10;ExBIjTcdtQq+v94WjyBC1GR07wkVnDHAurq+KnVh/ESfeKpjK7iEQqEV2BiHQsrQWHQ6LP2AxN6P&#10;H52OfI6tNKOeuNz1Mk2SB+l0R/zB6gFfLDaH+ugUvKfZLrWb8aMOr+d5irut39JBqdubefMMIuIc&#10;/8Pwh8/oUDHT3h/JBNErWNznvCWykT2B4ECer1jYK7jLMpBVKS8XVL8AAAD//wMAUEsBAi0AFAAG&#10;AAgAAAAhALaDOJL+AAAA4QEAABMAAAAAAAAAAAAAAAAAAAAAAFtDb250ZW50X1R5cGVzXS54bWxQ&#10;SwECLQAUAAYACAAAACEAOP0h/9YAAACUAQAACwAAAAAAAAAAAAAAAAAvAQAAX3JlbHMvLnJlbHNQ&#10;SwECLQAUAAYACAAAACEAkOQDKOoBAAA4BAAADgAAAAAAAAAAAAAAAAAuAgAAZHJzL2Uyb0RvYy54&#10;bWxQSwECLQAUAAYACAAAACEA0u35C94AAAAJAQAADwAAAAAAAAAAAAAAAABEBAAAZHJzL2Rvd25y&#10;ZXYueG1sUEsFBgAAAAAEAAQA8wAAAE8FAAAAAA==&#10;" strokecolor="black [3200]" strokeweight="1.5pt">
            <v:stroke joinstyle="miter"/>
          </v:line>
        </w:pict>
      </w:r>
    </w:p>
    <w:p w:rsidR="00527FAB" w:rsidRDefault="00527FAB" w:rsidP="003B0F2D">
      <w:pPr>
        <w:spacing w:line="360" w:lineRule="auto"/>
        <w:jc w:val="center"/>
        <w:rPr>
          <w:rFonts w:ascii="Arial" w:hAnsi="Arial" w:cs="Arial"/>
          <w:sz w:val="24"/>
          <w:szCs w:val="24"/>
        </w:rPr>
      </w:pPr>
    </w:p>
    <w:p w:rsidR="00FD68F9" w:rsidRPr="008E1D87" w:rsidRDefault="003B0F2D" w:rsidP="00527FAB">
      <w:pPr>
        <w:spacing w:line="360" w:lineRule="auto"/>
        <w:jc w:val="center"/>
        <w:rPr>
          <w:rFonts w:ascii="Arial" w:hAnsi="Arial" w:cs="Arial"/>
          <w:b/>
          <w:bCs/>
          <w:sz w:val="24"/>
          <w:szCs w:val="24"/>
        </w:rPr>
      </w:pPr>
      <w:r w:rsidRPr="008E1D87">
        <w:rPr>
          <w:rFonts w:ascii="Arial" w:hAnsi="Arial" w:cs="Arial"/>
          <w:b/>
          <w:bCs/>
          <w:sz w:val="24"/>
          <w:szCs w:val="24"/>
        </w:rPr>
        <w:t>Executive Summary</w:t>
      </w:r>
    </w:p>
    <w:p w:rsidR="00835DFF" w:rsidRDefault="00360CDF" w:rsidP="00835DFF">
      <w:pPr>
        <w:spacing w:line="360" w:lineRule="auto"/>
        <w:jc w:val="center"/>
        <w:rPr>
          <w:rFonts w:ascii="Arial" w:hAnsi="Arial" w:cs="Arial"/>
          <w:sz w:val="24"/>
          <w:szCs w:val="24"/>
        </w:rPr>
      </w:pPr>
      <w:r>
        <w:rPr>
          <w:rFonts w:ascii="Arial" w:hAnsi="Arial" w:cs="Arial"/>
          <w:sz w:val="24"/>
          <w:szCs w:val="24"/>
        </w:rPr>
        <w:t xml:space="preserve">The report investigates the purpose of brand consistency, </w:t>
      </w:r>
      <w:r w:rsidR="004D2A02">
        <w:rPr>
          <w:rFonts w:ascii="Arial" w:hAnsi="Arial" w:cs="Arial"/>
          <w:sz w:val="24"/>
          <w:szCs w:val="24"/>
        </w:rPr>
        <w:t xml:space="preserve">and </w:t>
      </w:r>
      <w:r>
        <w:rPr>
          <w:rFonts w:ascii="Arial" w:hAnsi="Arial" w:cs="Arial"/>
          <w:sz w:val="24"/>
          <w:szCs w:val="24"/>
        </w:rPr>
        <w:t xml:space="preserve">how the </w:t>
      </w:r>
      <w:r w:rsidR="00855C2D">
        <w:rPr>
          <w:rFonts w:ascii="Arial" w:hAnsi="Arial" w:cs="Arial"/>
          <w:sz w:val="24"/>
          <w:szCs w:val="24"/>
        </w:rPr>
        <w:t>hotel.</w:t>
      </w:r>
    </w:p>
    <w:p w:rsidR="00FD68F9" w:rsidRDefault="00360CDF" w:rsidP="00835DFF">
      <w:pPr>
        <w:spacing w:line="360" w:lineRule="auto"/>
        <w:jc w:val="center"/>
        <w:rPr>
          <w:rFonts w:ascii="Arial" w:hAnsi="Arial" w:cs="Arial"/>
          <w:sz w:val="24"/>
          <w:szCs w:val="24"/>
        </w:rPr>
      </w:pPr>
      <w:r>
        <w:rPr>
          <w:rFonts w:ascii="Arial" w:hAnsi="Arial" w:cs="Arial"/>
          <w:sz w:val="24"/>
          <w:szCs w:val="24"/>
        </w:rPr>
        <w:t>manage</w:t>
      </w:r>
      <w:r w:rsidR="004D2A02">
        <w:rPr>
          <w:rFonts w:ascii="Arial" w:hAnsi="Arial" w:cs="Arial"/>
          <w:sz w:val="24"/>
          <w:szCs w:val="24"/>
        </w:rPr>
        <w:t>sits</w:t>
      </w:r>
      <w:r>
        <w:rPr>
          <w:rFonts w:ascii="Arial" w:hAnsi="Arial" w:cs="Arial"/>
          <w:sz w:val="24"/>
          <w:szCs w:val="24"/>
        </w:rPr>
        <w:t xml:space="preserve"> reputation effectively. Explores the importance of brand review management. the impact of negative reviews on the hotel businesses. The report also explain</w:t>
      </w:r>
      <w:r w:rsidR="004D2A02">
        <w:rPr>
          <w:rFonts w:ascii="Arial" w:hAnsi="Arial" w:cs="Arial"/>
          <w:sz w:val="24"/>
          <w:szCs w:val="24"/>
        </w:rPr>
        <w:t>s</w:t>
      </w:r>
      <w:r>
        <w:rPr>
          <w:rFonts w:ascii="Arial" w:hAnsi="Arial" w:cs="Arial"/>
          <w:sz w:val="24"/>
          <w:szCs w:val="24"/>
        </w:rPr>
        <w:t xml:space="preserve"> how </w:t>
      </w:r>
      <w:r w:rsidR="004D2A02">
        <w:rPr>
          <w:rFonts w:ascii="Arial" w:hAnsi="Arial" w:cs="Arial"/>
          <w:sz w:val="24"/>
          <w:szCs w:val="24"/>
        </w:rPr>
        <w:t xml:space="preserve">to </w:t>
      </w:r>
      <w:r>
        <w:rPr>
          <w:rFonts w:ascii="Arial" w:hAnsi="Arial" w:cs="Arial"/>
          <w:sz w:val="24"/>
          <w:szCs w:val="24"/>
        </w:rPr>
        <w:t>build and retain customer loyalty programs</w:t>
      </w:r>
      <w:r w:rsidR="006247D0">
        <w:rPr>
          <w:rFonts w:ascii="Arial" w:hAnsi="Arial" w:cs="Arial"/>
          <w:sz w:val="24"/>
          <w:szCs w:val="24"/>
        </w:rPr>
        <w:t>. In the end</w:t>
      </w:r>
      <w:r w:rsidR="004D2A02">
        <w:rPr>
          <w:rFonts w:ascii="Arial" w:hAnsi="Arial" w:cs="Arial"/>
          <w:sz w:val="24"/>
          <w:szCs w:val="24"/>
        </w:rPr>
        <w:t>,</w:t>
      </w:r>
      <w:r w:rsidR="006247D0">
        <w:rPr>
          <w:rFonts w:ascii="Arial" w:hAnsi="Arial" w:cs="Arial"/>
          <w:sz w:val="24"/>
          <w:szCs w:val="24"/>
        </w:rPr>
        <w:t xml:space="preserve">the report will give recommendations to promote and earn </w:t>
      </w:r>
      <w:r w:rsidR="009450C5">
        <w:rPr>
          <w:rFonts w:ascii="Arial" w:hAnsi="Arial" w:cs="Arial"/>
          <w:sz w:val="24"/>
          <w:szCs w:val="24"/>
        </w:rPr>
        <w:t>more revenue from hotel businesses.</w:t>
      </w:r>
    </w:p>
    <w:p w:rsidR="00FD68F9" w:rsidRDefault="00FD68F9" w:rsidP="005F1C08">
      <w:pPr>
        <w:spacing w:line="360" w:lineRule="auto"/>
        <w:jc w:val="both"/>
        <w:rPr>
          <w:rFonts w:ascii="Arial" w:hAnsi="Arial" w:cs="Arial"/>
          <w:sz w:val="24"/>
          <w:szCs w:val="24"/>
        </w:rPr>
      </w:pPr>
    </w:p>
    <w:p w:rsidR="00FD68F9" w:rsidRDefault="002D20F8" w:rsidP="005F1C08">
      <w:pPr>
        <w:spacing w:line="360" w:lineRule="auto"/>
        <w:jc w:val="both"/>
        <w:rPr>
          <w:rFonts w:ascii="Arial" w:hAnsi="Arial" w:cs="Arial"/>
          <w:sz w:val="24"/>
          <w:szCs w:val="24"/>
        </w:rPr>
      </w:pPr>
      <w:r>
        <w:rPr>
          <w:rFonts w:ascii="Arial" w:hAnsi="Arial" w:cs="Arial"/>
          <w:noProof/>
          <w:sz w:val="24"/>
          <w:szCs w:val="24"/>
        </w:rPr>
        <w:pict>
          <v:line id="Straight Connector 5" o:spid="_x0000_s1031" style="position:absolute;left:0;text-align:left;flip:y;z-index:251662336;visibility:visible" from="42pt,1.9pt" to="492pt,3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hy6QEAADgEAAAOAAAAZHJzL2Uyb0RvYy54bWysU8lu2zAQvRfoPxC615LiuGoEyzkkaC9d&#10;gm73CReLKDeQrCX/fYekIxttDkXRC0HN8ua9N9T2dtaKHLgP0pqhaldNRbihlkmzH6pvX9++elOR&#10;EMEwUNbwoTryUN3uXr7YTq7nV3a0inFPEMSEfnJDNcbo+roOdOQawso6bjAprNcQ8dPva+ZhQnSt&#10;6qumeV1P1jPnLeUhYPS+JKtdxheC0/hJiMAjUUOF3GI+fT4f01nvttDvPbhR0hMN+AcWGqTBoQvU&#10;PUQgP738A0pL6m2wIq6o1bUVQlKeNaCatvlNzZcRHM9a0JzgFpvC/4OlHw935sGjDZMLfXAPPqmY&#10;hddEKOm+406zLmRK5mzbcbGNz5FQDG66dtM06C7F3Lprr7tN8rUuOAnP+RDfcatJugyVkibJgh4O&#10;70MspU8lKawMmXDwTbM5LYjnTWJtyu6VnYgHhhXrmw7npmB+MPxOeXIAXDVQyk1clxTED5aVeNtl&#10;pnnroNwIJXyN9PMo5LwgZQVpWL5cUKjPVuVbPCpeaH/mgkiGlhTTFqgyhf1oT74og5WpRUillqZn&#10;lZybTrWprZD528alOk+0Ji6NWhrrn/Mvzk9URalHDy60puujZcf8cHICn2fxq/xK6f1ffuf28w+/&#10;+wUAAP//AwBQSwMEFAAGAAgAAAAhAOeo1lfbAAAABwEAAA8AAABkcnMvZG93bnJldi54bWxMj8FO&#10;wzAQRO9I/IO1SNyoQ1pVbZpNVUERl3Ig8AFubOKo8Tqy3Sb9exYucBzNaOZNuZ1cLy4mxM4TwuMs&#10;A2Go8bqjFuHz4+VhBSImRVr1ngzC1UTYVrc3pSq0H+ndXOrUCi6hWCgEm9JQSBkba5yKMz8YYu/L&#10;B6cSy9BKHdTI5a6XeZYtpVMd8YJVg3mypjnVZ4fwmi8Oud2Ftzo+X6cxHfZ+TyfE+7tptwGRzJT+&#10;wvCDz+hQMdPRn0lH0SOsFnwlIcz5ANvrX31EWOZzkFUp//NX3wAAAP//AwBQSwECLQAUAAYACAAA&#10;ACEAtoM4kv4AAADhAQAAEwAAAAAAAAAAAAAAAAAAAAAAW0NvbnRlbnRfVHlwZXNdLnhtbFBLAQIt&#10;ABQABgAIAAAAIQA4/SH/1gAAAJQBAAALAAAAAAAAAAAAAAAAAC8BAABfcmVscy8ucmVsc1BLAQIt&#10;ABQABgAIAAAAIQA/nShy6QEAADgEAAAOAAAAAAAAAAAAAAAAAC4CAABkcnMvZTJvRG9jLnhtbFBL&#10;AQItABQABgAIAAAAIQDnqNZX2wAAAAcBAAAPAAAAAAAAAAAAAAAAAEMEAABkcnMvZG93bnJldi54&#10;bWxQSwUGAAAAAAQABADzAAAASwUAAAAA&#10;" strokecolor="black [3200]" strokeweight="1.5pt">
            <v:stroke joinstyle="miter"/>
          </v:line>
        </w:pict>
      </w:r>
    </w:p>
    <w:p w:rsidR="00FD68F9" w:rsidRDefault="00FD68F9" w:rsidP="005F1C08">
      <w:pPr>
        <w:spacing w:line="360" w:lineRule="auto"/>
        <w:jc w:val="both"/>
        <w:rPr>
          <w:rFonts w:ascii="Arial" w:hAnsi="Arial" w:cs="Arial"/>
          <w:sz w:val="24"/>
          <w:szCs w:val="24"/>
        </w:rPr>
      </w:pPr>
    </w:p>
    <w:p w:rsidR="00FD68F9" w:rsidRDefault="00FD68F9" w:rsidP="005F1C08">
      <w:pPr>
        <w:spacing w:line="360" w:lineRule="auto"/>
        <w:jc w:val="both"/>
        <w:rPr>
          <w:rFonts w:ascii="Arial" w:hAnsi="Arial" w:cs="Arial"/>
          <w:sz w:val="24"/>
          <w:szCs w:val="24"/>
        </w:rPr>
      </w:pPr>
    </w:p>
    <w:p w:rsidR="00FD68F9" w:rsidRDefault="00FD68F9" w:rsidP="005F1C08">
      <w:pPr>
        <w:spacing w:line="360" w:lineRule="auto"/>
        <w:jc w:val="both"/>
        <w:rPr>
          <w:rFonts w:ascii="Arial" w:hAnsi="Arial" w:cs="Arial"/>
          <w:sz w:val="24"/>
          <w:szCs w:val="24"/>
        </w:rPr>
      </w:pPr>
    </w:p>
    <w:p w:rsidR="00FD68F9" w:rsidRDefault="00FD68F9" w:rsidP="005F1C08">
      <w:pPr>
        <w:spacing w:line="360" w:lineRule="auto"/>
        <w:jc w:val="both"/>
        <w:rPr>
          <w:rFonts w:ascii="Arial" w:hAnsi="Arial" w:cs="Arial"/>
          <w:sz w:val="24"/>
          <w:szCs w:val="24"/>
        </w:rPr>
      </w:pPr>
    </w:p>
    <w:p w:rsidR="00FD68F9" w:rsidRDefault="00FD68F9" w:rsidP="005F1C08">
      <w:pPr>
        <w:spacing w:line="360" w:lineRule="auto"/>
        <w:jc w:val="both"/>
        <w:rPr>
          <w:rFonts w:ascii="Arial" w:hAnsi="Arial" w:cs="Arial"/>
          <w:sz w:val="24"/>
          <w:szCs w:val="24"/>
        </w:rPr>
      </w:pPr>
    </w:p>
    <w:p w:rsidR="00FD68F9" w:rsidRDefault="00FD68F9" w:rsidP="005F1C08">
      <w:pPr>
        <w:spacing w:line="360" w:lineRule="auto"/>
        <w:jc w:val="both"/>
        <w:rPr>
          <w:rFonts w:ascii="Arial" w:hAnsi="Arial" w:cs="Arial"/>
          <w:sz w:val="24"/>
          <w:szCs w:val="24"/>
        </w:rPr>
      </w:pPr>
    </w:p>
    <w:p w:rsidR="00FD68F9" w:rsidRDefault="00FD68F9" w:rsidP="005F1C08">
      <w:pPr>
        <w:spacing w:line="360" w:lineRule="auto"/>
        <w:jc w:val="both"/>
        <w:rPr>
          <w:rFonts w:ascii="Arial" w:hAnsi="Arial" w:cs="Arial"/>
          <w:sz w:val="24"/>
          <w:szCs w:val="24"/>
        </w:rPr>
      </w:pPr>
    </w:p>
    <w:p w:rsidR="00FD68F9" w:rsidRDefault="00FD68F9" w:rsidP="005F1C08">
      <w:pPr>
        <w:spacing w:line="360" w:lineRule="auto"/>
        <w:jc w:val="both"/>
        <w:rPr>
          <w:rFonts w:ascii="Arial" w:hAnsi="Arial" w:cs="Arial"/>
          <w:sz w:val="24"/>
          <w:szCs w:val="24"/>
        </w:rPr>
      </w:pPr>
    </w:p>
    <w:p w:rsidR="00FD68F9" w:rsidRDefault="00FD68F9" w:rsidP="005F1C08">
      <w:pPr>
        <w:spacing w:line="360" w:lineRule="auto"/>
        <w:jc w:val="both"/>
        <w:rPr>
          <w:rFonts w:ascii="Arial" w:hAnsi="Arial" w:cs="Arial"/>
          <w:sz w:val="24"/>
          <w:szCs w:val="24"/>
        </w:rPr>
      </w:pPr>
    </w:p>
    <w:p w:rsidR="005E5968" w:rsidRDefault="005E5968" w:rsidP="005F1C08">
      <w:pPr>
        <w:spacing w:line="360" w:lineRule="auto"/>
        <w:jc w:val="both"/>
        <w:rPr>
          <w:rFonts w:ascii="Arial" w:hAnsi="Arial" w:cs="Arial"/>
          <w:b/>
          <w:bCs/>
          <w:sz w:val="24"/>
          <w:szCs w:val="24"/>
          <w:u w:val="single"/>
        </w:rPr>
      </w:pPr>
    </w:p>
    <w:p w:rsidR="00697085" w:rsidRDefault="00697085" w:rsidP="005E5968">
      <w:pPr>
        <w:spacing w:line="360" w:lineRule="auto"/>
        <w:jc w:val="center"/>
        <w:rPr>
          <w:rFonts w:ascii="Arial" w:hAnsi="Arial" w:cs="Arial"/>
          <w:b/>
          <w:bCs/>
          <w:sz w:val="28"/>
          <w:szCs w:val="28"/>
          <w:u w:val="single"/>
        </w:rPr>
      </w:pPr>
    </w:p>
    <w:p w:rsidR="00697085" w:rsidRDefault="00697085" w:rsidP="005E5968">
      <w:pPr>
        <w:spacing w:line="360" w:lineRule="auto"/>
        <w:jc w:val="center"/>
        <w:rPr>
          <w:rFonts w:ascii="Arial" w:hAnsi="Arial" w:cs="Arial"/>
          <w:b/>
          <w:bCs/>
          <w:sz w:val="28"/>
          <w:szCs w:val="28"/>
          <w:u w:val="single"/>
        </w:rPr>
      </w:pPr>
    </w:p>
    <w:p w:rsidR="00697085" w:rsidRDefault="002D20F8" w:rsidP="005E5968">
      <w:pPr>
        <w:spacing w:line="360" w:lineRule="auto"/>
        <w:jc w:val="center"/>
        <w:rPr>
          <w:rFonts w:ascii="Arial" w:hAnsi="Arial" w:cs="Arial"/>
          <w:b/>
          <w:bCs/>
          <w:sz w:val="28"/>
          <w:szCs w:val="28"/>
          <w:u w:val="single"/>
        </w:rPr>
      </w:pPr>
      <w:r w:rsidRPr="002D20F8">
        <w:rPr>
          <w:rFonts w:ascii="Arial" w:hAnsi="Arial" w:cs="Arial"/>
          <w:b/>
          <w:bCs/>
          <w:noProof/>
          <w:sz w:val="24"/>
          <w:szCs w:val="24"/>
          <w:u w:val="single"/>
        </w:rPr>
        <w:pict>
          <v:shape id="Rectangle: Single Corner Snipped 6" o:spid="_x0000_s1030" style="position:absolute;left:0;text-align:left;margin-left:-24.75pt;margin-top:21.75pt;width:508.5pt;height:359.25pt;z-index:251668480;visibility:visible;mso-wrap-style:square;mso-wrap-distance-left:9pt;mso-wrap-distance-top:0;mso-wrap-distance-right:9pt;mso-wrap-distance-bottom:0;mso-position-horizontal:absolute;mso-position-horizontal-relative:text;mso-position-vertical:absolute;mso-position-vertical-relative:text;v-text-anchor:middle" coordsize="6457950,45624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yJtlQIAALQFAAAOAAAAZHJzL2Uyb0RvYy54bWysVNtOGzEQfa/Uf7D8XvbSJEDEBkUgqkoU&#10;IqDi2Xjt7Epej2s72aRf37GdbCJAVKr6sjuey5nx8cxcXG46RdbCuhZ0RYuTnBKhOdStXlb059PN&#10;lzNKnGe6Zgq0qOhWOHo5+/zpojdTUUIDqhaWIIh2095UtPHeTLPM8UZ0zJ2AERqNEmzHPB7tMqst&#10;6xG9U1mZ55OsB1sbC1w4h9rrZKSziC+l4P5eSic8URXF2nz82vh9Cd9sdsGmS8tM0/JdGewfquhY&#10;qzHpAHXNPCMr276B6lpuwYH0Jxy6DKRsuYh3wNsU+avbPDbMiHgXJMeZgSb3/2D53frRLCzS0Bs3&#10;dSiGW2yk7cIf6yObSNZ2IEtsPOGonIzGp+dj5JSjbTSelKPTcaAzO4Qb6/w3AR0JQkWdbk3xgE8S&#10;mWLrW+eT/94vpNRw0yoVn0XE90OvSKyCnlhWV7QszyZ5HjFim4grZcma4QMzzoX2X5OJ+R9QJ31x&#10;Os4xIoIyZRqW1CNURi2WPCDFCywxWRSOSsgOBEXJb5UIhSn9ICRpa6Sk/GtRDatFSh4qej95BAzI&#10;EokYsIuPsBONO/8Qmuoegj9kKwUPETEzaD8Ed60G+1525Yvdg8vkj5QdURPEF6i3C0sspMFzht+0&#10;2Au3zPkFszhp2D+4Pfw9fiSSXlHYSZQ0YH+/pw/+OABopaTHycXG+rViVlCivmscjfNiNAqjHg/Y&#10;pCUe7LHl5diiV90VYO8UuKcMj2Lw92ovSgvdMy6ZeciKJqY55q4o93Z/uPJpo+Ca4mI+j2443ob5&#10;W/1oeAAPrIY2f9o8M2t2A+Fxlu5gP+Vs+mokkm+I1DBfeZBtnJcDrzu+cTWkrk1rLOye43P0Oizb&#10;2R8AAAD//wMAUEsDBBQABgAIAAAAIQC43O6V3wAAAAoBAAAPAAAAZHJzL2Rvd25yZXYueG1sTI/B&#10;TsMwDIbvSLxDZCRuW8oYXVeaThNol90YPdBb1nhNReNUTbaVt8ec2Mm2/On352IzuV5ccAydJwVP&#10;8wQEUuNNR62C6nM3y0CEqMno3hMq+MEAm/L+rtC58Vf6wMshtoJDKORagY1xyKUMjUWnw9wPSLw7&#10;+dHpyOPYSjPqK4e7Xi6SJJVOd8QXrB7wzWLzfTg7Be/1rt4GY7Nqn52wrsLX3gxeqceHafsKIuIU&#10;/2H402d1KNnp6M9kgugVzJbrF0YVLJ+5MrBOV9wcFazSRQKyLOTtC+UvAAAA//8DAFBLAQItABQA&#10;BgAIAAAAIQC2gziS/gAAAOEBAAATAAAAAAAAAAAAAAAAAAAAAABbQ29udGVudF9UeXBlc10ueG1s&#10;UEsBAi0AFAAGAAgAAAAhADj9If/WAAAAlAEAAAsAAAAAAAAAAAAAAAAALwEAAF9yZWxzLy5yZWxz&#10;UEsBAi0AFAAGAAgAAAAhAIknIm2VAgAAtAUAAA4AAAAAAAAAAAAAAAAALgIAAGRycy9lMm9Eb2Mu&#10;eG1sUEsBAi0AFAAGAAgAAAAhALjc7pXfAAAACgEAAA8AAAAAAAAAAAAAAAAA7wQAAGRycy9kb3du&#10;cmV2LnhtbFBLBQYAAAAABAAEAPMAAAD7BQAAAAA=&#10;" path="m,l5697522,r760428,760428l6457950,4562475,,4562475,,xe" filled="f" strokecolor="#525252 [1606]" strokeweight="1pt">
            <v:stroke joinstyle="miter"/>
            <v:path arrowok="t" o:connecttype="custom" o:connectlocs="0,0;5697522,0;6457950,760428;6457950,4562475;0,4562475;0,0" o:connectangles="0,0,0,0,0,0"/>
          </v:shape>
        </w:pict>
      </w:r>
    </w:p>
    <w:p w:rsidR="00697085" w:rsidRDefault="00697085" w:rsidP="005E5968">
      <w:pPr>
        <w:spacing w:line="360" w:lineRule="auto"/>
        <w:jc w:val="center"/>
        <w:rPr>
          <w:rFonts w:ascii="Arial" w:hAnsi="Arial" w:cs="Arial"/>
          <w:b/>
          <w:bCs/>
          <w:sz w:val="28"/>
          <w:szCs w:val="28"/>
          <w:u w:val="single"/>
        </w:rPr>
      </w:pPr>
    </w:p>
    <w:p w:rsidR="005E5968" w:rsidRDefault="005E5968" w:rsidP="005E5968">
      <w:pPr>
        <w:spacing w:line="360" w:lineRule="auto"/>
        <w:jc w:val="center"/>
        <w:rPr>
          <w:rFonts w:ascii="Arial" w:hAnsi="Arial" w:cs="Arial"/>
          <w:b/>
          <w:bCs/>
          <w:sz w:val="28"/>
          <w:szCs w:val="28"/>
          <w:u w:val="single"/>
        </w:rPr>
      </w:pPr>
      <w:r>
        <w:rPr>
          <w:rFonts w:ascii="Arial" w:hAnsi="Arial" w:cs="Arial"/>
          <w:b/>
          <w:bCs/>
          <w:sz w:val="28"/>
          <w:szCs w:val="28"/>
          <w:u w:val="single"/>
        </w:rPr>
        <w:t>Contents</w:t>
      </w:r>
    </w:p>
    <w:p w:rsidR="005E5968" w:rsidRDefault="005E5968" w:rsidP="005E5968">
      <w:pPr>
        <w:spacing w:line="360" w:lineRule="auto"/>
        <w:jc w:val="both"/>
        <w:rPr>
          <w:rFonts w:ascii="Arial" w:hAnsi="Arial" w:cs="Arial"/>
          <w:sz w:val="24"/>
          <w:szCs w:val="24"/>
        </w:rPr>
      </w:pPr>
      <w:r>
        <w:rPr>
          <w:rFonts w:ascii="Arial" w:hAnsi="Arial" w:cs="Arial"/>
          <w:sz w:val="24"/>
          <w:szCs w:val="24"/>
        </w:rPr>
        <w:t>Executive summ</w:t>
      </w:r>
      <w:r w:rsidR="007E5256">
        <w:rPr>
          <w:rFonts w:ascii="Arial" w:hAnsi="Arial" w:cs="Arial"/>
          <w:sz w:val="24"/>
          <w:szCs w:val="24"/>
        </w:rPr>
        <w:t>a</w:t>
      </w:r>
      <w:r>
        <w:rPr>
          <w:rFonts w:ascii="Arial" w:hAnsi="Arial" w:cs="Arial"/>
          <w:sz w:val="24"/>
          <w:szCs w:val="24"/>
        </w:rPr>
        <w:t>ry……………………………………………………………………………1</w:t>
      </w:r>
    </w:p>
    <w:p w:rsidR="005E5968" w:rsidRDefault="005E5968" w:rsidP="005E5968">
      <w:pPr>
        <w:spacing w:line="360" w:lineRule="auto"/>
        <w:jc w:val="both"/>
        <w:rPr>
          <w:rFonts w:ascii="Arial" w:hAnsi="Arial" w:cs="Arial"/>
          <w:sz w:val="24"/>
          <w:szCs w:val="24"/>
        </w:rPr>
      </w:pPr>
      <w:r>
        <w:rPr>
          <w:rFonts w:ascii="Arial" w:hAnsi="Arial" w:cs="Arial"/>
          <w:sz w:val="24"/>
          <w:szCs w:val="24"/>
        </w:rPr>
        <w:t>Brand Consistency……………………………………………………………………………..3</w:t>
      </w:r>
    </w:p>
    <w:p w:rsidR="005E5968" w:rsidRDefault="005E5968" w:rsidP="005E5968">
      <w:pPr>
        <w:spacing w:line="360" w:lineRule="auto"/>
        <w:jc w:val="both"/>
        <w:rPr>
          <w:rFonts w:ascii="Arial" w:hAnsi="Arial" w:cs="Arial"/>
          <w:sz w:val="24"/>
          <w:szCs w:val="24"/>
        </w:rPr>
      </w:pPr>
      <w:r>
        <w:rPr>
          <w:rFonts w:ascii="Arial" w:hAnsi="Arial" w:cs="Arial"/>
          <w:sz w:val="24"/>
          <w:szCs w:val="24"/>
        </w:rPr>
        <w:t>Hotel Management Reputation……………………………………………………………….4</w:t>
      </w:r>
    </w:p>
    <w:p w:rsidR="005E5968" w:rsidRDefault="005E5968" w:rsidP="005E5968">
      <w:pPr>
        <w:spacing w:line="360" w:lineRule="auto"/>
        <w:jc w:val="both"/>
        <w:rPr>
          <w:rFonts w:ascii="Arial" w:hAnsi="Arial" w:cs="Arial"/>
          <w:sz w:val="24"/>
          <w:szCs w:val="24"/>
        </w:rPr>
      </w:pPr>
      <w:r>
        <w:rPr>
          <w:rFonts w:ascii="Arial" w:hAnsi="Arial" w:cs="Arial"/>
          <w:sz w:val="24"/>
          <w:szCs w:val="24"/>
        </w:rPr>
        <w:t>Negative Reviews………………………………………………………………………………5</w:t>
      </w:r>
    </w:p>
    <w:p w:rsidR="005E5968" w:rsidRDefault="005E5968" w:rsidP="005E5968">
      <w:pPr>
        <w:spacing w:line="360" w:lineRule="auto"/>
        <w:jc w:val="both"/>
        <w:rPr>
          <w:rFonts w:ascii="Arial" w:hAnsi="Arial" w:cs="Arial"/>
          <w:sz w:val="24"/>
          <w:szCs w:val="24"/>
        </w:rPr>
      </w:pPr>
      <w:r>
        <w:rPr>
          <w:rFonts w:ascii="Arial" w:hAnsi="Arial" w:cs="Arial"/>
          <w:sz w:val="24"/>
          <w:szCs w:val="24"/>
        </w:rPr>
        <w:t>Customers Loyalty ……………………………………………………………………………..7</w:t>
      </w:r>
    </w:p>
    <w:p w:rsidR="005E5968" w:rsidRDefault="005E5968" w:rsidP="005E5968">
      <w:pPr>
        <w:spacing w:line="360" w:lineRule="auto"/>
        <w:jc w:val="both"/>
        <w:rPr>
          <w:rFonts w:ascii="Arial" w:hAnsi="Arial" w:cs="Arial"/>
          <w:sz w:val="24"/>
          <w:szCs w:val="24"/>
        </w:rPr>
      </w:pPr>
      <w:r>
        <w:rPr>
          <w:rFonts w:ascii="Arial" w:hAnsi="Arial" w:cs="Arial"/>
          <w:sz w:val="24"/>
          <w:szCs w:val="24"/>
        </w:rPr>
        <w:t>Obstacles………………………………………………………………………………………..</w:t>
      </w:r>
      <w:r w:rsidR="00A83B64">
        <w:rPr>
          <w:rFonts w:ascii="Arial" w:hAnsi="Arial" w:cs="Arial"/>
          <w:sz w:val="24"/>
          <w:szCs w:val="24"/>
        </w:rPr>
        <w:t>7</w:t>
      </w:r>
    </w:p>
    <w:p w:rsidR="00A83B64" w:rsidRDefault="00A83B64" w:rsidP="005E5968">
      <w:pPr>
        <w:spacing w:line="360" w:lineRule="auto"/>
        <w:jc w:val="both"/>
        <w:rPr>
          <w:rFonts w:ascii="Arial" w:hAnsi="Arial" w:cs="Arial"/>
          <w:sz w:val="24"/>
          <w:szCs w:val="24"/>
        </w:rPr>
      </w:pPr>
      <w:r>
        <w:rPr>
          <w:rFonts w:ascii="Arial" w:hAnsi="Arial" w:cs="Arial"/>
          <w:sz w:val="24"/>
          <w:szCs w:val="24"/>
        </w:rPr>
        <w:t>Case Study……………………………………………………………………………………...7</w:t>
      </w:r>
    </w:p>
    <w:p w:rsidR="005E5968" w:rsidRDefault="005E5968" w:rsidP="005E5968">
      <w:pPr>
        <w:spacing w:line="360" w:lineRule="auto"/>
        <w:jc w:val="both"/>
        <w:rPr>
          <w:rFonts w:ascii="Arial" w:hAnsi="Arial" w:cs="Arial"/>
          <w:sz w:val="24"/>
          <w:szCs w:val="24"/>
        </w:rPr>
      </w:pPr>
      <w:r>
        <w:rPr>
          <w:rFonts w:ascii="Arial" w:hAnsi="Arial" w:cs="Arial"/>
          <w:sz w:val="24"/>
          <w:szCs w:val="24"/>
        </w:rPr>
        <w:t>Conclusion………………………………………………………………………………………</w:t>
      </w:r>
      <w:r w:rsidR="00A83B64">
        <w:rPr>
          <w:rFonts w:ascii="Arial" w:hAnsi="Arial" w:cs="Arial"/>
          <w:sz w:val="24"/>
          <w:szCs w:val="24"/>
        </w:rPr>
        <w:t>8</w:t>
      </w:r>
    </w:p>
    <w:p w:rsidR="00A83B64" w:rsidRDefault="00A83B64" w:rsidP="005E5968">
      <w:pPr>
        <w:spacing w:line="360" w:lineRule="auto"/>
        <w:jc w:val="both"/>
        <w:rPr>
          <w:rFonts w:ascii="Arial" w:hAnsi="Arial" w:cs="Arial"/>
          <w:sz w:val="24"/>
          <w:szCs w:val="24"/>
        </w:rPr>
      </w:pPr>
      <w:r>
        <w:rPr>
          <w:rFonts w:ascii="Arial" w:hAnsi="Arial" w:cs="Arial"/>
          <w:sz w:val="24"/>
          <w:szCs w:val="24"/>
        </w:rPr>
        <w:t>Recommendation………………………………………………………………………………8</w:t>
      </w:r>
    </w:p>
    <w:p w:rsidR="005E5968" w:rsidRDefault="005E5968" w:rsidP="005E5968">
      <w:pPr>
        <w:spacing w:line="360" w:lineRule="auto"/>
        <w:jc w:val="both"/>
        <w:rPr>
          <w:rFonts w:ascii="Arial" w:hAnsi="Arial" w:cs="Arial"/>
          <w:sz w:val="24"/>
          <w:szCs w:val="24"/>
        </w:rPr>
      </w:pPr>
      <w:r>
        <w:rPr>
          <w:rFonts w:ascii="Arial" w:hAnsi="Arial" w:cs="Arial"/>
          <w:sz w:val="24"/>
          <w:szCs w:val="24"/>
        </w:rPr>
        <w:t>References…………………………..………………………………………………………...</w:t>
      </w:r>
      <w:r w:rsidR="00A83B64">
        <w:rPr>
          <w:rFonts w:ascii="Arial" w:hAnsi="Arial" w:cs="Arial"/>
          <w:sz w:val="24"/>
          <w:szCs w:val="24"/>
        </w:rPr>
        <w:t>.9</w:t>
      </w:r>
    </w:p>
    <w:p w:rsidR="005E5968" w:rsidRDefault="005E5968" w:rsidP="005E5968">
      <w:pPr>
        <w:spacing w:line="360" w:lineRule="auto"/>
        <w:jc w:val="both"/>
        <w:rPr>
          <w:rFonts w:ascii="Arial" w:hAnsi="Arial" w:cs="Arial"/>
          <w:sz w:val="24"/>
          <w:szCs w:val="24"/>
        </w:rPr>
      </w:pPr>
    </w:p>
    <w:p w:rsidR="005E5968" w:rsidRDefault="005E5968" w:rsidP="005F1C08">
      <w:pPr>
        <w:spacing w:line="360" w:lineRule="auto"/>
        <w:jc w:val="both"/>
        <w:rPr>
          <w:rFonts w:ascii="Arial" w:hAnsi="Arial" w:cs="Arial"/>
          <w:b/>
          <w:bCs/>
          <w:sz w:val="24"/>
          <w:szCs w:val="24"/>
          <w:u w:val="single"/>
        </w:rPr>
      </w:pPr>
    </w:p>
    <w:p w:rsidR="005E5968" w:rsidRDefault="005E5968" w:rsidP="005F1C08">
      <w:pPr>
        <w:spacing w:line="360" w:lineRule="auto"/>
        <w:jc w:val="both"/>
        <w:rPr>
          <w:rFonts w:ascii="Arial" w:hAnsi="Arial" w:cs="Arial"/>
          <w:b/>
          <w:bCs/>
          <w:sz w:val="24"/>
          <w:szCs w:val="24"/>
          <w:u w:val="single"/>
        </w:rPr>
      </w:pPr>
    </w:p>
    <w:p w:rsidR="005E5968" w:rsidRDefault="005E5968" w:rsidP="005F1C08">
      <w:pPr>
        <w:spacing w:line="360" w:lineRule="auto"/>
        <w:jc w:val="both"/>
        <w:rPr>
          <w:rFonts w:ascii="Arial" w:hAnsi="Arial" w:cs="Arial"/>
          <w:b/>
          <w:bCs/>
          <w:sz w:val="24"/>
          <w:szCs w:val="24"/>
          <w:u w:val="single"/>
        </w:rPr>
      </w:pPr>
    </w:p>
    <w:p w:rsidR="005E5968" w:rsidRDefault="005E5968" w:rsidP="005F1C08">
      <w:pPr>
        <w:spacing w:line="360" w:lineRule="auto"/>
        <w:jc w:val="both"/>
        <w:rPr>
          <w:rFonts w:ascii="Arial" w:hAnsi="Arial" w:cs="Arial"/>
          <w:b/>
          <w:bCs/>
          <w:sz w:val="24"/>
          <w:szCs w:val="24"/>
          <w:u w:val="single"/>
        </w:rPr>
      </w:pPr>
    </w:p>
    <w:p w:rsidR="005E5968" w:rsidRDefault="005E5968" w:rsidP="005F1C08">
      <w:pPr>
        <w:spacing w:line="360" w:lineRule="auto"/>
        <w:jc w:val="both"/>
        <w:rPr>
          <w:rFonts w:ascii="Arial" w:hAnsi="Arial" w:cs="Arial"/>
          <w:b/>
          <w:bCs/>
          <w:sz w:val="24"/>
          <w:szCs w:val="24"/>
          <w:u w:val="single"/>
        </w:rPr>
      </w:pPr>
    </w:p>
    <w:p w:rsidR="005E5968" w:rsidRDefault="005E5968" w:rsidP="005F1C08">
      <w:pPr>
        <w:spacing w:line="360" w:lineRule="auto"/>
        <w:jc w:val="both"/>
        <w:rPr>
          <w:rFonts w:ascii="Arial" w:hAnsi="Arial" w:cs="Arial"/>
          <w:b/>
          <w:bCs/>
          <w:sz w:val="24"/>
          <w:szCs w:val="24"/>
          <w:u w:val="single"/>
        </w:rPr>
      </w:pPr>
    </w:p>
    <w:p w:rsidR="00FD68F9" w:rsidRPr="005764FA" w:rsidRDefault="005764FA" w:rsidP="005F1C08">
      <w:pPr>
        <w:spacing w:line="360" w:lineRule="auto"/>
        <w:jc w:val="both"/>
        <w:rPr>
          <w:rFonts w:ascii="Arial" w:hAnsi="Arial" w:cs="Arial"/>
          <w:b/>
          <w:bCs/>
          <w:sz w:val="24"/>
          <w:szCs w:val="24"/>
          <w:u w:val="single"/>
        </w:rPr>
      </w:pPr>
      <w:r w:rsidRPr="005764FA">
        <w:rPr>
          <w:rFonts w:ascii="Arial" w:hAnsi="Arial" w:cs="Arial"/>
          <w:b/>
          <w:bCs/>
          <w:sz w:val="24"/>
          <w:szCs w:val="24"/>
          <w:u w:val="single"/>
        </w:rPr>
        <w:t>Brand Consistency</w:t>
      </w:r>
    </w:p>
    <w:p w:rsidR="00DE4A28" w:rsidRDefault="005F1C08" w:rsidP="005F1C08">
      <w:pPr>
        <w:spacing w:line="360" w:lineRule="auto"/>
        <w:jc w:val="both"/>
        <w:rPr>
          <w:rFonts w:ascii="Arial" w:hAnsi="Arial" w:cs="Arial"/>
          <w:sz w:val="24"/>
          <w:szCs w:val="24"/>
        </w:rPr>
      </w:pPr>
      <w:r w:rsidRPr="006B1EB9">
        <w:rPr>
          <w:rFonts w:ascii="Arial" w:hAnsi="Arial" w:cs="Arial"/>
          <w:sz w:val="24"/>
          <w:szCs w:val="24"/>
        </w:rPr>
        <w:t>"Brand consistency" refers to the dissemination of communications that are consistent with an organization's core values, brand promise, customer experience, and brand identity components</w:t>
      </w:r>
      <w:r w:rsidR="001935F6">
        <w:rPr>
          <w:rFonts w:ascii="Arial" w:hAnsi="Arial" w:cs="Arial"/>
          <w:sz w:val="24"/>
          <w:szCs w:val="24"/>
        </w:rPr>
        <w:t xml:space="preserve"> (</w:t>
      </w:r>
      <w:r w:rsidR="001935F6" w:rsidRPr="00DB641C">
        <w:rPr>
          <w:rFonts w:ascii="Arial" w:hAnsi="Arial" w:cs="Arial"/>
          <w:sz w:val="24"/>
          <w:szCs w:val="24"/>
        </w:rPr>
        <w:t>Poelamans</w:t>
      </w:r>
      <w:r w:rsidR="001935F6">
        <w:rPr>
          <w:rFonts w:ascii="Arial" w:hAnsi="Arial" w:cs="Arial"/>
          <w:sz w:val="24"/>
          <w:szCs w:val="24"/>
        </w:rPr>
        <w:t>, 2019)</w:t>
      </w:r>
      <w:r w:rsidRPr="006B1EB9">
        <w:rPr>
          <w:rFonts w:ascii="Arial" w:hAnsi="Arial" w:cs="Arial"/>
          <w:sz w:val="24"/>
          <w:szCs w:val="24"/>
        </w:rPr>
        <w:t xml:space="preserve">. It refers to how well the marketing materials for your business follow your brand identification and brand rules. If your brand is consistent, it will be </w:t>
      </w:r>
      <w:r w:rsidR="008D48D8" w:rsidRPr="006B1EB9">
        <w:rPr>
          <w:rFonts w:ascii="Arial" w:hAnsi="Arial" w:cs="Arial"/>
          <w:sz w:val="24"/>
          <w:szCs w:val="24"/>
        </w:rPr>
        <w:t>recognizable</w:t>
      </w:r>
      <w:r w:rsidRPr="006B1EB9">
        <w:rPr>
          <w:rFonts w:ascii="Arial" w:hAnsi="Arial" w:cs="Arial"/>
          <w:sz w:val="24"/>
          <w:szCs w:val="24"/>
        </w:rPr>
        <w:t xml:space="preserve"> through all marketing platforms and touch points. This produces a unified experience and a consistent, integrated brand identity for both current and potential customers</w:t>
      </w:r>
      <w:r w:rsidR="007F4CC4">
        <w:rPr>
          <w:rFonts w:ascii="Arial" w:hAnsi="Arial" w:cs="Arial"/>
          <w:sz w:val="24"/>
          <w:szCs w:val="24"/>
        </w:rPr>
        <w:t xml:space="preserve"> (Umesi, 2022)</w:t>
      </w:r>
      <w:r w:rsidRPr="006B1EB9">
        <w:rPr>
          <w:rFonts w:ascii="Arial" w:hAnsi="Arial" w:cs="Arial"/>
          <w:sz w:val="24"/>
          <w:szCs w:val="24"/>
        </w:rPr>
        <w:t>.</w:t>
      </w:r>
      <w:r w:rsidR="008A5A83" w:rsidRPr="008A5A83">
        <w:rPr>
          <w:rFonts w:ascii="Arial" w:hAnsi="Arial" w:cs="Arial"/>
          <w:sz w:val="24"/>
          <w:szCs w:val="24"/>
        </w:rPr>
        <w:t xml:space="preserve">The </w:t>
      </w:r>
      <w:r w:rsidR="008A5A83">
        <w:rPr>
          <w:rFonts w:ascii="Arial" w:hAnsi="Arial" w:cs="Arial"/>
          <w:sz w:val="24"/>
          <w:szCs w:val="24"/>
        </w:rPr>
        <w:t>purpose</w:t>
      </w:r>
      <w:r w:rsidR="00377E75">
        <w:rPr>
          <w:rFonts w:ascii="Arial" w:hAnsi="Arial" w:cs="Arial"/>
          <w:sz w:val="24"/>
          <w:szCs w:val="24"/>
        </w:rPr>
        <w:t>, because brand consistency standards are crucial,</w:t>
      </w:r>
      <w:r w:rsidR="008A5A83" w:rsidRPr="008A5A83">
        <w:rPr>
          <w:rFonts w:ascii="Arial" w:hAnsi="Arial" w:cs="Arial"/>
          <w:sz w:val="24"/>
          <w:szCs w:val="24"/>
        </w:rPr>
        <w:t xml:space="preserve"> is because it promotes brand recognition</w:t>
      </w:r>
      <w:r w:rsidR="006B1EB9" w:rsidRPr="006B1EB9">
        <w:rPr>
          <w:rFonts w:ascii="Arial" w:hAnsi="Arial" w:cs="Arial"/>
          <w:sz w:val="24"/>
          <w:szCs w:val="24"/>
        </w:rPr>
        <w:t>.</w:t>
      </w:r>
      <w:r w:rsidR="008A5A83">
        <w:rPr>
          <w:rFonts w:ascii="Arial" w:hAnsi="Arial" w:cs="Arial"/>
          <w:sz w:val="24"/>
          <w:szCs w:val="24"/>
        </w:rPr>
        <w:t xml:space="preserve"> And brand recognition is important for every business.</w:t>
      </w:r>
      <w:r w:rsidR="00DE4A28">
        <w:rPr>
          <w:rFonts w:ascii="Arial" w:hAnsi="Arial" w:cs="Arial"/>
          <w:sz w:val="24"/>
          <w:szCs w:val="24"/>
        </w:rPr>
        <w:t xml:space="preserve"> There is the following point that shows the purpose of brand consistency:</w:t>
      </w:r>
    </w:p>
    <w:p w:rsidR="00D97590" w:rsidRDefault="00D97590" w:rsidP="00D97590">
      <w:pPr>
        <w:spacing w:line="360" w:lineRule="auto"/>
        <w:jc w:val="center"/>
        <w:rPr>
          <w:rFonts w:ascii="Arial" w:hAnsi="Arial" w:cs="Arial"/>
          <w:b/>
          <w:bCs/>
          <w:sz w:val="24"/>
          <w:szCs w:val="24"/>
        </w:rPr>
      </w:pPr>
      <w:r>
        <w:rPr>
          <w:rFonts w:ascii="Arial" w:hAnsi="Arial" w:cs="Arial"/>
          <w:b/>
          <w:bCs/>
          <w:noProof/>
          <w:sz w:val="24"/>
          <w:szCs w:val="24"/>
        </w:rPr>
        <w:drawing>
          <wp:inline distT="0" distB="0" distL="0" distR="0">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7E5256" w:rsidRDefault="007E5256" w:rsidP="005F1C08">
      <w:pPr>
        <w:spacing w:line="360" w:lineRule="auto"/>
        <w:jc w:val="both"/>
        <w:rPr>
          <w:rFonts w:ascii="Arial" w:hAnsi="Arial" w:cs="Arial"/>
          <w:b/>
          <w:bCs/>
          <w:sz w:val="24"/>
          <w:szCs w:val="24"/>
          <w:u w:val="single"/>
        </w:rPr>
      </w:pPr>
      <w:r w:rsidRPr="007E5256">
        <w:rPr>
          <w:rFonts w:ascii="Arial" w:hAnsi="Arial" w:cs="Arial"/>
          <w:sz w:val="24"/>
          <w:szCs w:val="24"/>
        </w:rPr>
        <w:t>Source: (</w:t>
      </w:r>
      <w:r>
        <w:rPr>
          <w:rFonts w:ascii="Arial" w:hAnsi="Arial" w:cs="Arial"/>
          <w:sz w:val="24"/>
          <w:szCs w:val="24"/>
        </w:rPr>
        <w:t>Umesi, 2022)</w:t>
      </w:r>
      <w:r w:rsidRPr="006B1EB9">
        <w:rPr>
          <w:rFonts w:ascii="Arial" w:hAnsi="Arial" w:cs="Arial"/>
          <w:sz w:val="24"/>
          <w:szCs w:val="24"/>
        </w:rPr>
        <w:t>.</w:t>
      </w:r>
    </w:p>
    <w:p w:rsidR="00DE4A28" w:rsidRPr="002A2A46" w:rsidRDefault="00DE4A28" w:rsidP="005F1C08">
      <w:pPr>
        <w:spacing w:line="360" w:lineRule="auto"/>
        <w:jc w:val="both"/>
        <w:rPr>
          <w:rFonts w:ascii="Arial" w:hAnsi="Arial" w:cs="Arial"/>
          <w:b/>
          <w:bCs/>
          <w:sz w:val="24"/>
          <w:szCs w:val="24"/>
          <w:u w:val="single"/>
        </w:rPr>
      </w:pPr>
      <w:r w:rsidRPr="002A2A46">
        <w:rPr>
          <w:rFonts w:ascii="Arial" w:hAnsi="Arial" w:cs="Arial"/>
          <w:b/>
          <w:bCs/>
          <w:sz w:val="24"/>
          <w:szCs w:val="24"/>
          <w:u w:val="single"/>
        </w:rPr>
        <w:t>It promotes loyalty and trust</w:t>
      </w:r>
      <w:r w:rsidR="00C76DBA" w:rsidRPr="002A2A46">
        <w:rPr>
          <w:rFonts w:ascii="Arial" w:hAnsi="Arial" w:cs="Arial"/>
          <w:b/>
          <w:bCs/>
          <w:sz w:val="24"/>
          <w:szCs w:val="24"/>
          <w:u w:val="single"/>
        </w:rPr>
        <w:t>:</w:t>
      </w:r>
    </w:p>
    <w:p w:rsidR="00DE4A28" w:rsidRDefault="00C76DBA" w:rsidP="005F1C08">
      <w:pPr>
        <w:spacing w:line="360" w:lineRule="auto"/>
        <w:jc w:val="both"/>
        <w:rPr>
          <w:rFonts w:ascii="Arial" w:hAnsi="Arial" w:cs="Arial"/>
          <w:sz w:val="24"/>
          <w:szCs w:val="24"/>
        </w:rPr>
      </w:pPr>
      <w:r w:rsidRPr="00C76DBA">
        <w:rPr>
          <w:rFonts w:ascii="Arial" w:hAnsi="Arial" w:cs="Arial"/>
          <w:sz w:val="24"/>
          <w:szCs w:val="24"/>
        </w:rPr>
        <w:lastRenderedPageBreak/>
        <w:t>Trust is essential when it comes to selling your product or service. Gaining brand recognition requires more than just spreading your name; it also entails helping customers form a relationship of trust with your business. Trust works so well because purchasing is more of an emotional than a logical decision</w:t>
      </w:r>
      <w:r w:rsidR="00E378F6">
        <w:rPr>
          <w:rFonts w:ascii="Arial" w:hAnsi="Arial" w:cs="Arial"/>
          <w:sz w:val="24"/>
          <w:szCs w:val="24"/>
        </w:rPr>
        <w:t>(Taylor, 2021)</w:t>
      </w:r>
      <w:r w:rsidRPr="00C76DBA">
        <w:rPr>
          <w:rFonts w:ascii="Arial" w:hAnsi="Arial" w:cs="Arial"/>
          <w:sz w:val="24"/>
          <w:szCs w:val="24"/>
        </w:rPr>
        <w:t>. By assisting your customers in familiarizing themselves with your brand, you can elicit the appropriate feelings from them. Once you have gained their trust, it will be easier to persuade them to buy. Brand consistency promotes loyalty and trust since customers will know what to expect when they utilize your product or service.</w:t>
      </w:r>
    </w:p>
    <w:p w:rsidR="008A5A83" w:rsidRPr="002A2A46" w:rsidRDefault="00AC3EEE" w:rsidP="005F1C08">
      <w:pPr>
        <w:spacing w:line="360" w:lineRule="auto"/>
        <w:jc w:val="both"/>
        <w:rPr>
          <w:rFonts w:ascii="Arial" w:hAnsi="Arial" w:cs="Arial"/>
          <w:b/>
          <w:bCs/>
          <w:sz w:val="24"/>
          <w:szCs w:val="24"/>
          <w:u w:val="single"/>
        </w:rPr>
      </w:pPr>
      <w:r w:rsidRPr="002A2A46">
        <w:rPr>
          <w:rFonts w:ascii="Arial" w:hAnsi="Arial" w:cs="Arial"/>
          <w:b/>
          <w:bCs/>
          <w:sz w:val="24"/>
          <w:szCs w:val="24"/>
          <w:u w:val="single"/>
        </w:rPr>
        <w:t>It generates income:</w:t>
      </w:r>
    </w:p>
    <w:p w:rsidR="00AC3EEE" w:rsidRDefault="00AC3EEE" w:rsidP="005F1C08">
      <w:pPr>
        <w:spacing w:line="360" w:lineRule="auto"/>
        <w:jc w:val="both"/>
        <w:rPr>
          <w:rFonts w:ascii="Arial" w:hAnsi="Arial" w:cs="Arial"/>
          <w:sz w:val="24"/>
          <w:szCs w:val="24"/>
        </w:rPr>
      </w:pPr>
      <w:r w:rsidRPr="00AC3EEE">
        <w:rPr>
          <w:rFonts w:ascii="Arial" w:hAnsi="Arial" w:cs="Arial"/>
          <w:sz w:val="24"/>
          <w:szCs w:val="24"/>
        </w:rPr>
        <w:t>Recurring business and recommendations from happy customers increase conversion rates and revenue because they constantly deliver outstanding customer service. The practice of building and maintaining a brand identity is marketing. Consumer brand names are usually used for their products because consumers trust them.</w:t>
      </w:r>
    </w:p>
    <w:p w:rsidR="00AC3EEE" w:rsidRPr="002A2A46" w:rsidRDefault="00AC3EEE" w:rsidP="005F1C08">
      <w:pPr>
        <w:spacing w:line="360" w:lineRule="auto"/>
        <w:jc w:val="both"/>
        <w:rPr>
          <w:rFonts w:ascii="Arial" w:hAnsi="Arial" w:cs="Arial"/>
          <w:b/>
          <w:bCs/>
          <w:sz w:val="24"/>
          <w:szCs w:val="24"/>
          <w:u w:val="single"/>
        </w:rPr>
      </w:pPr>
      <w:r w:rsidRPr="002A2A46">
        <w:rPr>
          <w:rFonts w:ascii="Arial" w:hAnsi="Arial" w:cs="Arial"/>
          <w:b/>
          <w:bCs/>
          <w:sz w:val="24"/>
          <w:szCs w:val="24"/>
          <w:u w:val="single"/>
        </w:rPr>
        <w:t>It raises brand recognition</w:t>
      </w:r>
      <w:r w:rsidR="002A2A46">
        <w:rPr>
          <w:rFonts w:ascii="Arial" w:hAnsi="Arial" w:cs="Arial"/>
          <w:b/>
          <w:bCs/>
          <w:sz w:val="24"/>
          <w:szCs w:val="24"/>
          <w:u w:val="single"/>
        </w:rPr>
        <w:t>:</w:t>
      </w:r>
    </w:p>
    <w:p w:rsidR="005804DE" w:rsidRDefault="00AC3EEE" w:rsidP="00742794">
      <w:pPr>
        <w:spacing w:line="360" w:lineRule="auto"/>
        <w:jc w:val="both"/>
        <w:rPr>
          <w:rFonts w:ascii="Arial" w:hAnsi="Arial" w:cs="Arial"/>
          <w:sz w:val="24"/>
          <w:szCs w:val="24"/>
        </w:rPr>
      </w:pPr>
      <w:r w:rsidRPr="00AC3EEE">
        <w:rPr>
          <w:rFonts w:ascii="Arial" w:hAnsi="Arial" w:cs="Arial"/>
          <w:sz w:val="24"/>
          <w:szCs w:val="24"/>
        </w:rPr>
        <w:t>Fundamentally, branding is a tactic employed by companies to establish their identities and differentiate themselves from competitors. A trustworthy brand increases consumer optimism. Customers are more confident when they know that your business follows its core values and provides products and services of a specific caliber</w:t>
      </w:r>
      <w:r w:rsidR="00596589">
        <w:rPr>
          <w:rFonts w:ascii="Arial" w:hAnsi="Arial" w:cs="Arial"/>
          <w:sz w:val="24"/>
          <w:szCs w:val="24"/>
        </w:rPr>
        <w:t xml:space="preserve"> (</w:t>
      </w:r>
      <w:r w:rsidR="00596589" w:rsidRPr="00596589">
        <w:rPr>
          <w:rFonts w:ascii="Arial" w:hAnsi="Arial" w:cs="Arial"/>
          <w:sz w:val="24"/>
          <w:szCs w:val="24"/>
        </w:rPr>
        <w:t>Brunner</w:t>
      </w:r>
      <w:r w:rsidR="00596589">
        <w:rPr>
          <w:rFonts w:ascii="Arial" w:hAnsi="Arial" w:cs="Arial"/>
          <w:sz w:val="24"/>
          <w:szCs w:val="24"/>
        </w:rPr>
        <w:t xml:space="preserve"> et al. 2012)</w:t>
      </w:r>
      <w:r w:rsidRPr="00AC3EEE">
        <w:rPr>
          <w:rFonts w:ascii="Arial" w:hAnsi="Arial" w:cs="Arial"/>
          <w:sz w:val="24"/>
          <w:szCs w:val="24"/>
        </w:rPr>
        <w:t>. This is advantageous to the brand's reputation.</w:t>
      </w:r>
      <w:r w:rsidR="007C1E69">
        <w:rPr>
          <w:rFonts w:ascii="Arial" w:hAnsi="Arial" w:cs="Arial"/>
          <w:sz w:val="24"/>
          <w:szCs w:val="24"/>
        </w:rPr>
        <w:t>An</w:t>
      </w:r>
      <w:r w:rsidR="00742794">
        <w:rPr>
          <w:rFonts w:ascii="Arial" w:hAnsi="Arial" w:cs="Arial"/>
          <w:sz w:val="24"/>
          <w:szCs w:val="24"/>
        </w:rPr>
        <w:t xml:space="preserve"> example of brand consistency is D</w:t>
      </w:r>
      <w:r w:rsidR="00742794" w:rsidRPr="00742794">
        <w:rPr>
          <w:rFonts w:ascii="Arial" w:hAnsi="Arial" w:cs="Arial"/>
          <w:sz w:val="24"/>
          <w:szCs w:val="24"/>
        </w:rPr>
        <w:t xml:space="preserve">ropbox a cloud-based file-sharing service that specializes </w:t>
      </w:r>
      <w:r w:rsidR="007C1E69">
        <w:rPr>
          <w:rFonts w:ascii="Arial" w:hAnsi="Arial" w:cs="Arial"/>
          <w:sz w:val="24"/>
          <w:szCs w:val="24"/>
        </w:rPr>
        <w:t>i</w:t>
      </w:r>
      <w:r w:rsidR="00742794" w:rsidRPr="00742794">
        <w:rPr>
          <w:rFonts w:ascii="Arial" w:hAnsi="Arial" w:cs="Arial"/>
          <w:sz w:val="24"/>
          <w:szCs w:val="24"/>
        </w:rPr>
        <w:t>n channel-to-channel customization and standardized design.There won't be any platforms or communications where the recognizable open, blue box logo of Dropbox can be found. Every design for the brand uses this aesthetic, whether it's a cutting-edge website or a unique error page. Email marketing from Dropbox supports its creative, persuading narrative.</w:t>
      </w:r>
      <w:r w:rsidR="00426FA2">
        <w:rPr>
          <w:rFonts w:ascii="Arial" w:hAnsi="Arial" w:cs="Arial"/>
          <w:sz w:val="24"/>
          <w:szCs w:val="24"/>
        </w:rPr>
        <w:t>The hotels have different venue</w:t>
      </w:r>
      <w:r w:rsidR="007C1E69">
        <w:rPr>
          <w:rFonts w:ascii="Arial" w:hAnsi="Arial" w:cs="Arial"/>
          <w:sz w:val="24"/>
          <w:szCs w:val="24"/>
        </w:rPr>
        <w:t>s</w:t>
      </w:r>
      <w:r w:rsidR="00426FA2">
        <w:rPr>
          <w:rFonts w:ascii="Arial" w:hAnsi="Arial" w:cs="Arial"/>
          <w:sz w:val="24"/>
          <w:szCs w:val="24"/>
        </w:rPr>
        <w:t xml:space="preserve">, </w:t>
      </w:r>
      <w:r w:rsidR="007C1E69">
        <w:rPr>
          <w:rFonts w:ascii="Arial" w:hAnsi="Arial" w:cs="Arial"/>
          <w:sz w:val="24"/>
          <w:szCs w:val="24"/>
        </w:rPr>
        <w:t xml:space="preserve">and </w:t>
      </w:r>
      <w:r w:rsidR="00426FA2">
        <w:rPr>
          <w:rFonts w:ascii="Arial" w:hAnsi="Arial" w:cs="Arial"/>
          <w:sz w:val="24"/>
          <w:szCs w:val="24"/>
        </w:rPr>
        <w:t>menu</w:t>
      </w:r>
      <w:r w:rsidR="007C1E69">
        <w:rPr>
          <w:rFonts w:ascii="Arial" w:hAnsi="Arial" w:cs="Arial"/>
          <w:sz w:val="24"/>
          <w:szCs w:val="24"/>
        </w:rPr>
        <w:t>s</w:t>
      </w:r>
      <w:r w:rsidR="00426FA2">
        <w:rPr>
          <w:rFonts w:ascii="Arial" w:hAnsi="Arial" w:cs="Arial"/>
          <w:sz w:val="24"/>
          <w:szCs w:val="24"/>
        </w:rPr>
        <w:t>, some hotels have different target audience</w:t>
      </w:r>
      <w:r w:rsidR="007C1E69">
        <w:rPr>
          <w:rFonts w:ascii="Arial" w:hAnsi="Arial" w:cs="Arial"/>
          <w:sz w:val="24"/>
          <w:szCs w:val="24"/>
        </w:rPr>
        <w:t>s</w:t>
      </w:r>
      <w:r w:rsidR="00426FA2">
        <w:rPr>
          <w:rFonts w:ascii="Arial" w:hAnsi="Arial" w:cs="Arial"/>
          <w:sz w:val="24"/>
          <w:szCs w:val="24"/>
        </w:rPr>
        <w:t xml:space="preserve"> so different hotel</w:t>
      </w:r>
      <w:r w:rsidR="007C1E69">
        <w:rPr>
          <w:rFonts w:ascii="Arial" w:hAnsi="Arial" w:cs="Arial"/>
          <w:sz w:val="24"/>
          <w:szCs w:val="24"/>
        </w:rPr>
        <w:t>s</w:t>
      </w:r>
      <w:r w:rsidR="00426FA2">
        <w:rPr>
          <w:rFonts w:ascii="Arial" w:hAnsi="Arial" w:cs="Arial"/>
          <w:sz w:val="24"/>
          <w:szCs w:val="24"/>
        </w:rPr>
        <w:t xml:space="preserve"> have different brand standards.</w:t>
      </w:r>
    </w:p>
    <w:p w:rsidR="00AE7E8B" w:rsidRPr="002A2A46" w:rsidRDefault="00AE7E8B" w:rsidP="00742794">
      <w:pPr>
        <w:spacing w:line="360" w:lineRule="auto"/>
        <w:jc w:val="both"/>
        <w:rPr>
          <w:rFonts w:ascii="Arial" w:hAnsi="Arial" w:cs="Arial"/>
          <w:b/>
          <w:bCs/>
          <w:sz w:val="24"/>
          <w:szCs w:val="24"/>
          <w:u w:val="single"/>
        </w:rPr>
      </w:pPr>
      <w:r w:rsidRPr="002A2A46">
        <w:rPr>
          <w:rFonts w:ascii="Arial" w:hAnsi="Arial" w:cs="Arial"/>
          <w:b/>
          <w:bCs/>
          <w:sz w:val="24"/>
          <w:szCs w:val="24"/>
          <w:u w:val="single"/>
        </w:rPr>
        <w:t>Hotels manage their reputation:</w:t>
      </w:r>
    </w:p>
    <w:p w:rsidR="00426FA2" w:rsidRDefault="00AE7E8B" w:rsidP="00742794">
      <w:pPr>
        <w:spacing w:line="360" w:lineRule="auto"/>
        <w:jc w:val="both"/>
        <w:rPr>
          <w:rFonts w:ascii="Arial" w:hAnsi="Arial" w:cs="Arial"/>
          <w:sz w:val="24"/>
          <w:szCs w:val="24"/>
        </w:rPr>
      </w:pPr>
      <w:r>
        <w:rPr>
          <w:rFonts w:ascii="Arial" w:hAnsi="Arial" w:cs="Arial"/>
          <w:sz w:val="24"/>
          <w:szCs w:val="24"/>
        </w:rPr>
        <w:t xml:space="preserve">By </w:t>
      </w:r>
      <w:r w:rsidR="000A3331" w:rsidRPr="000A3331">
        <w:rPr>
          <w:rFonts w:ascii="Arial" w:hAnsi="Arial" w:cs="Arial"/>
          <w:sz w:val="24"/>
          <w:szCs w:val="24"/>
        </w:rPr>
        <w:t>utiliz</w:t>
      </w:r>
      <w:r>
        <w:rPr>
          <w:rFonts w:ascii="Arial" w:hAnsi="Arial" w:cs="Arial"/>
          <w:sz w:val="24"/>
          <w:szCs w:val="24"/>
        </w:rPr>
        <w:t>ing</w:t>
      </w:r>
      <w:r w:rsidR="000A3331" w:rsidRPr="000A3331">
        <w:rPr>
          <w:rFonts w:ascii="Arial" w:hAnsi="Arial" w:cs="Arial"/>
          <w:sz w:val="24"/>
          <w:szCs w:val="24"/>
        </w:rPr>
        <w:t xml:space="preserve"> the ideas below </w:t>
      </w:r>
      <w:r>
        <w:rPr>
          <w:rFonts w:ascii="Arial" w:hAnsi="Arial" w:cs="Arial"/>
          <w:sz w:val="24"/>
          <w:szCs w:val="24"/>
        </w:rPr>
        <w:t>the</w:t>
      </w:r>
      <w:r w:rsidR="000A3331" w:rsidRPr="00AE7E8B">
        <w:rPr>
          <w:rFonts w:ascii="Arial" w:hAnsi="Arial" w:cs="Arial"/>
          <w:sz w:val="24"/>
          <w:szCs w:val="24"/>
        </w:rPr>
        <w:t xml:space="preserve">hotels manage their reputation </w:t>
      </w:r>
      <w:r w:rsidRPr="00AE7E8B">
        <w:rPr>
          <w:rFonts w:ascii="Arial" w:hAnsi="Arial" w:cs="Arial"/>
          <w:sz w:val="24"/>
          <w:szCs w:val="24"/>
        </w:rPr>
        <w:t>effectively.</w:t>
      </w:r>
    </w:p>
    <w:p w:rsidR="00AE7E8B" w:rsidRPr="002A2A46" w:rsidRDefault="00AE7E8B" w:rsidP="00742794">
      <w:pPr>
        <w:spacing w:line="360" w:lineRule="auto"/>
        <w:jc w:val="both"/>
        <w:rPr>
          <w:rFonts w:ascii="Arial" w:hAnsi="Arial" w:cs="Arial"/>
          <w:b/>
          <w:bCs/>
          <w:sz w:val="24"/>
          <w:szCs w:val="24"/>
          <w:u w:val="single"/>
        </w:rPr>
      </w:pPr>
      <w:r w:rsidRPr="002A2A46">
        <w:rPr>
          <w:rFonts w:ascii="Arial" w:hAnsi="Arial" w:cs="Arial"/>
          <w:b/>
          <w:bCs/>
          <w:sz w:val="24"/>
          <w:szCs w:val="24"/>
          <w:u w:val="single"/>
        </w:rPr>
        <w:lastRenderedPageBreak/>
        <w:t>Give priority to review websites:</w:t>
      </w:r>
    </w:p>
    <w:p w:rsidR="00AE7E8B" w:rsidRDefault="00AE7E8B" w:rsidP="00AE7E8B">
      <w:pPr>
        <w:spacing w:line="360" w:lineRule="auto"/>
        <w:jc w:val="both"/>
        <w:rPr>
          <w:rFonts w:ascii="Arial" w:hAnsi="Arial" w:cs="Arial"/>
          <w:sz w:val="24"/>
          <w:szCs w:val="24"/>
        </w:rPr>
      </w:pPr>
      <w:r>
        <w:rPr>
          <w:rFonts w:ascii="Arial" w:hAnsi="Arial" w:cs="Arial"/>
          <w:sz w:val="24"/>
          <w:szCs w:val="24"/>
        </w:rPr>
        <w:t xml:space="preserve">It is essential to </w:t>
      </w:r>
      <w:r w:rsidRPr="00AE7E8B">
        <w:rPr>
          <w:rFonts w:ascii="Arial" w:hAnsi="Arial" w:cs="Arial"/>
          <w:sz w:val="24"/>
          <w:szCs w:val="24"/>
        </w:rPr>
        <w:t>pay close attention to review websites, especially those that allow users to make bookings</w:t>
      </w:r>
      <w:r w:rsidR="00672C00">
        <w:rPr>
          <w:rFonts w:ascii="Arial" w:hAnsi="Arial" w:cs="Arial"/>
          <w:sz w:val="24"/>
          <w:szCs w:val="24"/>
        </w:rPr>
        <w:t>(</w:t>
      </w:r>
      <w:r w:rsidR="00672C00" w:rsidRPr="00672C00">
        <w:rPr>
          <w:rFonts w:ascii="Arial" w:hAnsi="Arial" w:cs="Arial"/>
          <w:sz w:val="24"/>
          <w:szCs w:val="24"/>
        </w:rPr>
        <w:t>Chiou</w:t>
      </w:r>
      <w:r w:rsidR="00672C00">
        <w:rPr>
          <w:rFonts w:ascii="Arial" w:hAnsi="Arial" w:cs="Arial"/>
          <w:sz w:val="24"/>
          <w:szCs w:val="24"/>
        </w:rPr>
        <w:t xml:space="preserve"> and </w:t>
      </w:r>
      <w:r w:rsidR="00672C00" w:rsidRPr="00672C00">
        <w:rPr>
          <w:rFonts w:ascii="Arial" w:hAnsi="Arial" w:cs="Arial"/>
          <w:sz w:val="24"/>
          <w:szCs w:val="24"/>
        </w:rPr>
        <w:t>Perng</w:t>
      </w:r>
      <w:r w:rsidRPr="00AE7E8B">
        <w:rPr>
          <w:rFonts w:ascii="Arial" w:hAnsi="Arial" w:cs="Arial"/>
          <w:sz w:val="24"/>
          <w:szCs w:val="24"/>
        </w:rPr>
        <w:t>,</w:t>
      </w:r>
      <w:r w:rsidR="00672C00">
        <w:rPr>
          <w:rFonts w:ascii="Arial" w:hAnsi="Arial" w:cs="Arial"/>
          <w:sz w:val="24"/>
          <w:szCs w:val="24"/>
        </w:rPr>
        <w:t xml:space="preserve"> 2010)</w:t>
      </w:r>
      <w:r>
        <w:rPr>
          <w:rFonts w:ascii="Arial" w:hAnsi="Arial" w:cs="Arial"/>
          <w:sz w:val="24"/>
          <w:szCs w:val="24"/>
        </w:rPr>
        <w:t>for example</w:t>
      </w:r>
      <w:r w:rsidR="007C1E69">
        <w:rPr>
          <w:rFonts w:ascii="Arial" w:hAnsi="Arial" w:cs="Arial"/>
          <w:sz w:val="24"/>
          <w:szCs w:val="24"/>
        </w:rPr>
        <w:t>,</w:t>
      </w:r>
      <w:r>
        <w:rPr>
          <w:rFonts w:ascii="Arial" w:hAnsi="Arial" w:cs="Arial"/>
          <w:sz w:val="24"/>
          <w:szCs w:val="24"/>
        </w:rPr>
        <w:t xml:space="preserve"> “</w:t>
      </w:r>
      <w:r w:rsidRPr="00AE7E8B">
        <w:rPr>
          <w:rFonts w:ascii="Arial" w:hAnsi="Arial" w:cs="Arial"/>
          <w:sz w:val="24"/>
          <w:szCs w:val="24"/>
        </w:rPr>
        <w:t>Expedia, Booking.com, Airbnb,</w:t>
      </w:r>
      <w:r>
        <w:rPr>
          <w:rFonts w:ascii="Arial" w:hAnsi="Arial" w:cs="Arial"/>
          <w:sz w:val="24"/>
          <w:szCs w:val="24"/>
        </w:rPr>
        <w:t>”</w:t>
      </w:r>
      <w:r w:rsidRPr="00AE7E8B">
        <w:rPr>
          <w:rFonts w:ascii="Arial" w:hAnsi="Arial" w:cs="Arial"/>
          <w:sz w:val="24"/>
          <w:szCs w:val="24"/>
        </w:rPr>
        <w:t xml:space="preserve"> and a growing number of others</w:t>
      </w:r>
      <w:r w:rsidR="00672C00">
        <w:rPr>
          <w:rFonts w:ascii="Arial" w:hAnsi="Arial" w:cs="Arial"/>
          <w:sz w:val="24"/>
          <w:szCs w:val="24"/>
        </w:rPr>
        <w:t xml:space="preserve">. </w:t>
      </w:r>
      <w:r>
        <w:rPr>
          <w:rFonts w:ascii="Arial" w:hAnsi="Arial" w:cs="Arial"/>
          <w:sz w:val="24"/>
          <w:szCs w:val="24"/>
        </w:rPr>
        <w:t>T</w:t>
      </w:r>
      <w:r w:rsidRPr="00AE7E8B">
        <w:rPr>
          <w:rFonts w:ascii="Arial" w:hAnsi="Arial" w:cs="Arial"/>
          <w:sz w:val="24"/>
          <w:szCs w:val="24"/>
        </w:rPr>
        <w:t xml:space="preserve">he fact that consumers consider these when making choices. </w:t>
      </w:r>
      <w:r>
        <w:rPr>
          <w:rFonts w:ascii="Arial" w:hAnsi="Arial" w:cs="Arial"/>
          <w:sz w:val="24"/>
          <w:szCs w:val="24"/>
        </w:rPr>
        <w:t xml:space="preserve">It </w:t>
      </w:r>
      <w:r w:rsidRPr="00AE7E8B">
        <w:rPr>
          <w:rFonts w:ascii="Arial" w:hAnsi="Arial" w:cs="Arial"/>
          <w:sz w:val="24"/>
          <w:szCs w:val="24"/>
        </w:rPr>
        <w:t xml:space="preserve">also </w:t>
      </w:r>
      <w:r w:rsidR="00306C66" w:rsidRPr="00AE7E8B">
        <w:rPr>
          <w:rFonts w:ascii="Arial" w:hAnsi="Arial" w:cs="Arial"/>
          <w:sz w:val="24"/>
          <w:szCs w:val="24"/>
        </w:rPr>
        <w:t>has</w:t>
      </w:r>
      <w:r w:rsidRPr="00AE7E8B">
        <w:rPr>
          <w:rFonts w:ascii="Arial" w:hAnsi="Arial" w:cs="Arial"/>
          <w:sz w:val="24"/>
          <w:szCs w:val="24"/>
        </w:rPr>
        <w:t xml:space="preserve"> a lot of control over them in comparison to other media that have an impact on </w:t>
      </w:r>
      <w:r>
        <w:rPr>
          <w:rFonts w:ascii="Arial" w:hAnsi="Arial" w:cs="Arial"/>
          <w:sz w:val="24"/>
          <w:szCs w:val="24"/>
        </w:rPr>
        <w:t xml:space="preserve">the hotel business </w:t>
      </w:r>
      <w:r w:rsidRPr="00AE7E8B">
        <w:rPr>
          <w:rFonts w:ascii="Arial" w:hAnsi="Arial" w:cs="Arial"/>
          <w:sz w:val="24"/>
          <w:szCs w:val="24"/>
        </w:rPr>
        <w:t xml:space="preserve">reputation. </w:t>
      </w:r>
    </w:p>
    <w:p w:rsidR="00306C66" w:rsidRPr="002A2A46" w:rsidRDefault="00557733" w:rsidP="00AE7E8B">
      <w:pPr>
        <w:spacing w:line="360" w:lineRule="auto"/>
        <w:jc w:val="both"/>
        <w:rPr>
          <w:rFonts w:ascii="Arial" w:hAnsi="Arial" w:cs="Arial"/>
          <w:b/>
          <w:bCs/>
          <w:sz w:val="24"/>
          <w:szCs w:val="24"/>
          <w:u w:val="single"/>
        </w:rPr>
      </w:pPr>
      <w:r w:rsidRPr="002A2A46">
        <w:rPr>
          <w:rFonts w:ascii="Arial" w:hAnsi="Arial" w:cs="Arial"/>
          <w:b/>
          <w:bCs/>
          <w:sz w:val="24"/>
          <w:szCs w:val="24"/>
          <w:u w:val="single"/>
        </w:rPr>
        <w:t>Keep an eye out for negative ratings:</w:t>
      </w:r>
    </w:p>
    <w:p w:rsidR="00557733" w:rsidRDefault="00B758C6" w:rsidP="00B758C6">
      <w:pPr>
        <w:spacing w:line="360" w:lineRule="auto"/>
        <w:jc w:val="both"/>
        <w:rPr>
          <w:rFonts w:ascii="Arial" w:hAnsi="Arial" w:cs="Arial"/>
          <w:sz w:val="24"/>
          <w:szCs w:val="24"/>
        </w:rPr>
      </w:pPr>
      <w:r w:rsidRPr="00B758C6">
        <w:rPr>
          <w:rFonts w:ascii="Arial" w:hAnsi="Arial" w:cs="Arial"/>
          <w:sz w:val="24"/>
          <w:szCs w:val="24"/>
        </w:rPr>
        <w:t xml:space="preserve">Negative reviews can be quite damaging if </w:t>
      </w:r>
      <w:r w:rsidR="007C1E69">
        <w:rPr>
          <w:rFonts w:ascii="Arial" w:hAnsi="Arial" w:cs="Arial"/>
          <w:sz w:val="24"/>
          <w:szCs w:val="24"/>
        </w:rPr>
        <w:t xml:space="preserve">the </w:t>
      </w:r>
      <w:r>
        <w:rPr>
          <w:rFonts w:ascii="Arial" w:hAnsi="Arial" w:cs="Arial"/>
          <w:sz w:val="24"/>
          <w:szCs w:val="24"/>
        </w:rPr>
        <w:t>hotel’s owner</w:t>
      </w:r>
      <w:r w:rsidRPr="00B758C6">
        <w:rPr>
          <w:rFonts w:ascii="Arial" w:hAnsi="Arial" w:cs="Arial"/>
          <w:sz w:val="24"/>
          <w:szCs w:val="24"/>
        </w:rPr>
        <w:t xml:space="preserve"> established a solid reputation for </w:t>
      </w:r>
      <w:r w:rsidR="007C1E69">
        <w:rPr>
          <w:rFonts w:ascii="Arial" w:hAnsi="Arial" w:cs="Arial"/>
          <w:sz w:val="24"/>
          <w:szCs w:val="24"/>
        </w:rPr>
        <w:t>him</w:t>
      </w:r>
      <w:r w:rsidRPr="00B758C6">
        <w:rPr>
          <w:rFonts w:ascii="Arial" w:hAnsi="Arial" w:cs="Arial"/>
          <w:sz w:val="24"/>
          <w:szCs w:val="24"/>
        </w:rPr>
        <w:t>self and a high star rating to go along with it</w:t>
      </w:r>
      <w:r w:rsidR="00672C00">
        <w:rPr>
          <w:rFonts w:ascii="Arial" w:hAnsi="Arial" w:cs="Arial"/>
          <w:sz w:val="24"/>
          <w:szCs w:val="24"/>
        </w:rPr>
        <w:t xml:space="preserve"> (Watman, 2021)</w:t>
      </w:r>
      <w:r w:rsidRPr="00B758C6">
        <w:rPr>
          <w:rFonts w:ascii="Arial" w:hAnsi="Arial" w:cs="Arial"/>
          <w:sz w:val="24"/>
          <w:szCs w:val="24"/>
        </w:rPr>
        <w:t>. This is one of the reasons why evaluations are often listed in reverse chronological order (newest first). As a result, it's very simple to find a negative review if it's recent.Watch war</w:t>
      </w:r>
      <w:r w:rsidR="007C1E69">
        <w:rPr>
          <w:rFonts w:ascii="Arial" w:hAnsi="Arial" w:cs="Arial"/>
          <w:sz w:val="24"/>
          <w:szCs w:val="24"/>
        </w:rPr>
        <w:t>il</w:t>
      </w:r>
      <w:r w:rsidRPr="00B758C6">
        <w:rPr>
          <w:rFonts w:ascii="Arial" w:hAnsi="Arial" w:cs="Arial"/>
          <w:sz w:val="24"/>
          <w:szCs w:val="24"/>
        </w:rPr>
        <w:t xml:space="preserve">y for </w:t>
      </w:r>
      <w:r w:rsidR="007C1E69">
        <w:rPr>
          <w:rFonts w:ascii="Arial" w:hAnsi="Arial" w:cs="Arial"/>
          <w:sz w:val="24"/>
          <w:szCs w:val="24"/>
        </w:rPr>
        <w:t>overwhelmingly negative reviews</w:t>
      </w:r>
      <w:r w:rsidR="003D66A3">
        <w:rPr>
          <w:rFonts w:ascii="Arial" w:hAnsi="Arial" w:cs="Arial"/>
          <w:color w:val="171717" w:themeColor="background2" w:themeShade="1A"/>
          <w:sz w:val="24"/>
          <w:szCs w:val="24"/>
        </w:rPr>
        <w:t>(</w:t>
      </w:r>
      <w:r w:rsidR="003D66A3" w:rsidRPr="003D66A3">
        <w:rPr>
          <w:rFonts w:ascii="Arial" w:hAnsi="Arial" w:cs="Arial"/>
          <w:color w:val="171717" w:themeColor="background2" w:themeShade="1A"/>
          <w:sz w:val="24"/>
          <w:szCs w:val="24"/>
        </w:rPr>
        <w:t>Mura,2021)</w:t>
      </w:r>
      <w:r w:rsidRPr="00B758C6">
        <w:rPr>
          <w:rFonts w:ascii="Arial" w:hAnsi="Arial" w:cs="Arial"/>
          <w:sz w:val="24"/>
          <w:szCs w:val="24"/>
        </w:rPr>
        <w:t>. Your chances of raising the rating increase with each passing day that you find them (more on this in a moment).Make use of a reputation management firm that keeps an eye on review sites on your behalf and be ready to take swift action if any unfavorable remarks are made.</w:t>
      </w:r>
    </w:p>
    <w:p w:rsidR="00BA7644" w:rsidRPr="002A2A46" w:rsidRDefault="00E256F7" w:rsidP="00B758C6">
      <w:pPr>
        <w:spacing w:line="360" w:lineRule="auto"/>
        <w:jc w:val="both"/>
        <w:rPr>
          <w:rFonts w:ascii="Arial" w:hAnsi="Arial" w:cs="Arial"/>
          <w:b/>
          <w:bCs/>
          <w:sz w:val="24"/>
          <w:szCs w:val="24"/>
          <w:u w:val="single"/>
        </w:rPr>
      </w:pPr>
      <w:r w:rsidRPr="002A2A46">
        <w:rPr>
          <w:rFonts w:ascii="Arial" w:hAnsi="Arial" w:cs="Arial"/>
          <w:b/>
          <w:bCs/>
          <w:sz w:val="24"/>
          <w:szCs w:val="24"/>
          <w:u w:val="single"/>
        </w:rPr>
        <w:t>Encourage contented customers to post reviews</w:t>
      </w:r>
      <w:r w:rsidR="00BA7644" w:rsidRPr="002A2A46">
        <w:rPr>
          <w:rFonts w:ascii="Arial" w:hAnsi="Arial" w:cs="Arial"/>
          <w:b/>
          <w:bCs/>
          <w:sz w:val="24"/>
          <w:szCs w:val="24"/>
          <w:u w:val="single"/>
        </w:rPr>
        <w:t>:</w:t>
      </w:r>
    </w:p>
    <w:p w:rsidR="00BA7644" w:rsidRDefault="00E256F7" w:rsidP="00E256F7">
      <w:pPr>
        <w:spacing w:line="360" w:lineRule="auto"/>
        <w:jc w:val="both"/>
        <w:rPr>
          <w:rFonts w:ascii="Arial" w:hAnsi="Arial" w:cs="Arial"/>
          <w:sz w:val="24"/>
          <w:szCs w:val="24"/>
        </w:rPr>
      </w:pPr>
      <w:r w:rsidRPr="00E256F7">
        <w:rPr>
          <w:rFonts w:ascii="Arial" w:hAnsi="Arial" w:cs="Arial"/>
          <w:sz w:val="24"/>
          <w:szCs w:val="24"/>
        </w:rPr>
        <w:t xml:space="preserve">Here is a further constructive action </w:t>
      </w:r>
      <w:r>
        <w:rPr>
          <w:rFonts w:ascii="Arial" w:hAnsi="Arial" w:cs="Arial"/>
          <w:sz w:val="24"/>
          <w:szCs w:val="24"/>
        </w:rPr>
        <w:t>the hotel manage</w:t>
      </w:r>
      <w:r w:rsidR="007C1E69">
        <w:rPr>
          <w:rFonts w:ascii="Arial" w:hAnsi="Arial" w:cs="Arial"/>
          <w:sz w:val="24"/>
          <w:szCs w:val="24"/>
        </w:rPr>
        <w:t>r</w:t>
      </w:r>
      <w:r w:rsidRPr="00E256F7">
        <w:rPr>
          <w:rFonts w:ascii="Arial" w:hAnsi="Arial" w:cs="Arial"/>
          <w:sz w:val="24"/>
          <w:szCs w:val="24"/>
        </w:rPr>
        <w:t xml:space="preserve"> could take to enhance your reputation. Getting assessments is quite acceptable if done correctly. Both hotels and e-commerce benefit from it.The goal is to convey to you the value of a review.Writing a review doesn't seem like much of a hassle when a client feels they have grown to know you </w:t>
      </w:r>
      <w:r w:rsidR="007C1E69">
        <w:rPr>
          <w:rFonts w:ascii="Arial" w:hAnsi="Arial" w:cs="Arial"/>
          <w:sz w:val="24"/>
          <w:szCs w:val="24"/>
        </w:rPr>
        <w:t>throughout</w:t>
      </w:r>
      <w:r w:rsidRPr="00E256F7">
        <w:rPr>
          <w:rFonts w:ascii="Arial" w:hAnsi="Arial" w:cs="Arial"/>
          <w:sz w:val="24"/>
          <w:szCs w:val="24"/>
        </w:rPr>
        <w:t xml:space="preserve"> their visit. For boutique hotels and B&amp;Bs with a personal touch, this works exceptionally well.</w:t>
      </w:r>
    </w:p>
    <w:p w:rsidR="00F15EA5" w:rsidRPr="002A2A46" w:rsidRDefault="00F15EA5" w:rsidP="00B758C6">
      <w:pPr>
        <w:spacing w:line="360" w:lineRule="auto"/>
        <w:jc w:val="both"/>
        <w:rPr>
          <w:rFonts w:ascii="Arial" w:hAnsi="Arial" w:cs="Arial"/>
          <w:b/>
          <w:bCs/>
          <w:sz w:val="24"/>
          <w:szCs w:val="24"/>
          <w:u w:val="single"/>
        </w:rPr>
      </w:pPr>
      <w:r w:rsidRPr="002A2A46">
        <w:rPr>
          <w:rFonts w:ascii="Arial" w:hAnsi="Arial" w:cs="Arial"/>
          <w:b/>
          <w:bCs/>
          <w:sz w:val="24"/>
          <w:szCs w:val="24"/>
          <w:u w:val="single"/>
        </w:rPr>
        <w:t>Effective guest reviews management</w:t>
      </w:r>
    </w:p>
    <w:p w:rsidR="00F15EA5" w:rsidRDefault="007C1E69" w:rsidP="00B758C6">
      <w:pPr>
        <w:spacing w:line="360" w:lineRule="auto"/>
        <w:jc w:val="both"/>
        <w:rPr>
          <w:rFonts w:ascii="Arial" w:hAnsi="Arial" w:cs="Arial"/>
          <w:sz w:val="24"/>
          <w:szCs w:val="24"/>
        </w:rPr>
      </w:pPr>
      <w:r>
        <w:rPr>
          <w:rFonts w:ascii="Arial" w:hAnsi="Arial" w:cs="Arial"/>
          <w:sz w:val="24"/>
          <w:szCs w:val="24"/>
        </w:rPr>
        <w:t>E</w:t>
      </w:r>
      <w:r w:rsidR="007D0CFD">
        <w:rPr>
          <w:rFonts w:ascii="Arial" w:hAnsi="Arial" w:cs="Arial"/>
          <w:sz w:val="24"/>
          <w:szCs w:val="24"/>
        </w:rPr>
        <w:t xml:space="preserve">ffective guest reviews management </w:t>
      </w:r>
      <w:r w:rsidR="007D0CFD" w:rsidRPr="007D0CFD">
        <w:rPr>
          <w:rFonts w:ascii="Arial" w:hAnsi="Arial" w:cs="Arial"/>
          <w:sz w:val="24"/>
          <w:szCs w:val="24"/>
        </w:rPr>
        <w:t>They'll boost foot traffic, encourage additional reservations, and boost visitors' confidence in their choice to stay at your hotel. Consequently, if you're looking for strategies to expand your hotel business</w:t>
      </w:r>
      <w:r w:rsidR="007D0CFD">
        <w:rPr>
          <w:rFonts w:ascii="Arial" w:hAnsi="Arial" w:cs="Arial"/>
          <w:sz w:val="24"/>
          <w:szCs w:val="24"/>
        </w:rPr>
        <w:t xml:space="preserve"> then </w:t>
      </w:r>
      <w:r>
        <w:rPr>
          <w:rFonts w:ascii="Arial" w:hAnsi="Arial" w:cs="Arial"/>
          <w:sz w:val="24"/>
          <w:szCs w:val="24"/>
        </w:rPr>
        <w:t xml:space="preserve">the </w:t>
      </w:r>
      <w:r w:rsidR="007D0CFD">
        <w:rPr>
          <w:rFonts w:ascii="Arial" w:hAnsi="Arial" w:cs="Arial"/>
          <w:sz w:val="24"/>
          <w:szCs w:val="24"/>
        </w:rPr>
        <w:t xml:space="preserve">hotel’s management must focus on effective reviews through this the revenue and popularity of the hotel </w:t>
      </w:r>
      <w:r w:rsidR="00F15EA5">
        <w:rPr>
          <w:rFonts w:ascii="Arial" w:hAnsi="Arial" w:cs="Arial"/>
          <w:sz w:val="24"/>
          <w:szCs w:val="24"/>
        </w:rPr>
        <w:t>increase.</w:t>
      </w:r>
      <w:r w:rsidR="00F15EA5" w:rsidRPr="00F15EA5">
        <w:rPr>
          <w:rFonts w:ascii="Arial" w:hAnsi="Arial" w:cs="Arial"/>
          <w:sz w:val="24"/>
          <w:szCs w:val="24"/>
        </w:rPr>
        <w:t xml:space="preserve">Independent hotel owners or quality managers at major </w:t>
      </w:r>
      <w:r w:rsidR="00F15EA5" w:rsidRPr="00F15EA5">
        <w:rPr>
          <w:rFonts w:ascii="Arial" w:hAnsi="Arial" w:cs="Arial"/>
          <w:sz w:val="24"/>
          <w:szCs w:val="24"/>
        </w:rPr>
        <w:lastRenderedPageBreak/>
        <w:t>chains shouldn't be driven or concerned by negative remarks! Today, social media allows anyone with a thought to share it instantly regarding a good or service. Before clicking "Book," customers frequently examine hotel ratings on their websites. Because the impact of positive or negative guest reviews on hotel revenue is substantial, travelers who write hotel reviews and share their personal experiences may cause worry for industry professionals in the hospitality industry.</w:t>
      </w:r>
    </w:p>
    <w:p w:rsidR="003F2506" w:rsidRPr="002A2A46" w:rsidRDefault="003F2506" w:rsidP="00B758C6">
      <w:pPr>
        <w:spacing w:line="360" w:lineRule="auto"/>
        <w:jc w:val="both"/>
        <w:rPr>
          <w:rFonts w:ascii="Arial" w:hAnsi="Arial" w:cs="Arial"/>
          <w:b/>
          <w:bCs/>
          <w:sz w:val="24"/>
          <w:szCs w:val="24"/>
          <w:u w:val="single"/>
        </w:rPr>
      </w:pPr>
      <w:r w:rsidRPr="002A2A46">
        <w:rPr>
          <w:rFonts w:ascii="Arial" w:hAnsi="Arial" w:cs="Arial"/>
          <w:b/>
          <w:bCs/>
          <w:sz w:val="24"/>
          <w:szCs w:val="24"/>
          <w:u w:val="single"/>
        </w:rPr>
        <w:t>Customer Loyalty Program</w:t>
      </w:r>
    </w:p>
    <w:p w:rsidR="003F2506" w:rsidRDefault="003F2506" w:rsidP="00B758C6">
      <w:pPr>
        <w:spacing w:line="360" w:lineRule="auto"/>
        <w:jc w:val="both"/>
        <w:rPr>
          <w:rFonts w:ascii="Arial" w:hAnsi="Arial" w:cs="Arial"/>
          <w:sz w:val="24"/>
          <w:szCs w:val="24"/>
        </w:rPr>
      </w:pPr>
      <w:r>
        <w:rPr>
          <w:rFonts w:ascii="Arial" w:hAnsi="Arial" w:cs="Arial"/>
          <w:sz w:val="24"/>
          <w:szCs w:val="24"/>
        </w:rPr>
        <w:t>There are the following three ways the hotel can build customer loyalty programs.</w:t>
      </w:r>
    </w:p>
    <w:p w:rsidR="003F2506" w:rsidRPr="002A2A46" w:rsidRDefault="003F2506" w:rsidP="00B758C6">
      <w:pPr>
        <w:spacing w:line="360" w:lineRule="auto"/>
        <w:jc w:val="both"/>
        <w:rPr>
          <w:rFonts w:ascii="Arial" w:hAnsi="Arial" w:cs="Arial"/>
          <w:b/>
          <w:bCs/>
          <w:sz w:val="24"/>
          <w:szCs w:val="24"/>
          <w:u w:val="single"/>
        </w:rPr>
      </w:pPr>
      <w:r w:rsidRPr="002A2A46">
        <w:rPr>
          <w:rFonts w:ascii="Arial" w:hAnsi="Arial" w:cs="Arial"/>
          <w:b/>
          <w:bCs/>
          <w:sz w:val="24"/>
          <w:szCs w:val="24"/>
          <w:u w:val="single"/>
        </w:rPr>
        <w:t>Reward of Partnership</w:t>
      </w:r>
    </w:p>
    <w:p w:rsidR="003F2506" w:rsidRDefault="003F2506" w:rsidP="003F2506">
      <w:pPr>
        <w:spacing w:line="360" w:lineRule="auto"/>
        <w:jc w:val="both"/>
        <w:rPr>
          <w:rFonts w:ascii="Arial" w:hAnsi="Arial" w:cs="Arial"/>
          <w:sz w:val="24"/>
          <w:szCs w:val="24"/>
        </w:rPr>
      </w:pPr>
      <w:r w:rsidRPr="003F2506">
        <w:rPr>
          <w:rFonts w:ascii="Arial" w:hAnsi="Arial" w:cs="Arial"/>
          <w:sz w:val="24"/>
          <w:szCs w:val="24"/>
        </w:rPr>
        <w:t xml:space="preserve">Loyalty programs are frequently maintained via </w:t>
      </w:r>
      <w:r w:rsidR="007C1E69">
        <w:rPr>
          <w:rFonts w:ascii="Arial" w:hAnsi="Arial" w:cs="Arial"/>
          <w:sz w:val="24"/>
          <w:szCs w:val="24"/>
        </w:rPr>
        <w:t xml:space="preserve">the </w:t>
      </w:r>
      <w:r w:rsidRPr="003F2506">
        <w:rPr>
          <w:rFonts w:ascii="Arial" w:hAnsi="Arial" w:cs="Arial"/>
          <w:sz w:val="24"/>
          <w:szCs w:val="24"/>
        </w:rPr>
        <w:t>reward</w:t>
      </w:r>
      <w:r>
        <w:rPr>
          <w:rFonts w:ascii="Arial" w:hAnsi="Arial" w:cs="Arial"/>
          <w:sz w:val="24"/>
          <w:szCs w:val="24"/>
        </w:rPr>
        <w:t xml:space="preserve"> of partnership</w:t>
      </w:r>
      <w:r w:rsidRPr="003F2506">
        <w:rPr>
          <w:rFonts w:ascii="Arial" w:hAnsi="Arial" w:cs="Arial"/>
          <w:sz w:val="24"/>
          <w:szCs w:val="24"/>
        </w:rPr>
        <w:t xml:space="preserve">. Every hotel offers ancillary services including </w:t>
      </w:r>
      <w:r w:rsidR="00A635E1" w:rsidRPr="003F2506">
        <w:rPr>
          <w:rFonts w:ascii="Arial" w:hAnsi="Arial" w:cs="Arial"/>
          <w:sz w:val="24"/>
          <w:szCs w:val="24"/>
        </w:rPr>
        <w:t>Wi-Fi</w:t>
      </w:r>
      <w:r w:rsidRPr="003F2506">
        <w:rPr>
          <w:rFonts w:ascii="Arial" w:hAnsi="Arial" w:cs="Arial"/>
          <w:sz w:val="24"/>
          <w:szCs w:val="24"/>
        </w:rPr>
        <w:t>, laundry, cab service, and spas for free or a fee. Hotels occasionally hire independent contractors to handle specific tasks or operations.The partnership incentives programs work in a rather straightforward manner</w:t>
      </w:r>
      <w:r w:rsidR="00892620">
        <w:rPr>
          <w:rFonts w:ascii="Arial" w:hAnsi="Arial" w:cs="Arial"/>
          <w:sz w:val="24"/>
          <w:szCs w:val="24"/>
        </w:rPr>
        <w:t xml:space="preserve"> (Eze, 2023)</w:t>
      </w:r>
      <w:r w:rsidRPr="003F2506">
        <w:rPr>
          <w:rFonts w:ascii="Arial" w:hAnsi="Arial" w:cs="Arial"/>
          <w:sz w:val="24"/>
          <w:szCs w:val="24"/>
        </w:rPr>
        <w:t>. When visitors meet the criteria you've set, they can start profiting (given by your merchants). These perks could include cost-free spa treatments, cheap beverages at bars, and other such things.</w:t>
      </w:r>
      <w:r w:rsidR="000F6AC5">
        <w:rPr>
          <w:rFonts w:ascii="Arial" w:hAnsi="Arial" w:cs="Arial"/>
          <w:sz w:val="24"/>
          <w:szCs w:val="24"/>
        </w:rPr>
        <w:t xml:space="preserve"> For example, “</w:t>
      </w:r>
      <w:r w:rsidR="000F6AC5" w:rsidRPr="000F6AC5">
        <w:rPr>
          <w:rFonts w:ascii="Arial" w:hAnsi="Arial" w:cs="Arial"/>
          <w:sz w:val="24"/>
          <w:szCs w:val="24"/>
        </w:rPr>
        <w:t>Belmond Hotel</w:t>
      </w:r>
      <w:r w:rsidR="000F6AC5">
        <w:rPr>
          <w:rFonts w:ascii="Arial" w:hAnsi="Arial" w:cs="Arial"/>
          <w:sz w:val="24"/>
          <w:szCs w:val="24"/>
        </w:rPr>
        <w:t xml:space="preserve"> of UK” gave different partnership reward</w:t>
      </w:r>
      <w:r w:rsidR="007C1E69">
        <w:rPr>
          <w:rFonts w:ascii="Arial" w:hAnsi="Arial" w:cs="Arial"/>
          <w:sz w:val="24"/>
          <w:szCs w:val="24"/>
        </w:rPr>
        <w:t>s</w:t>
      </w:r>
      <w:r w:rsidR="000F6AC5">
        <w:rPr>
          <w:rFonts w:ascii="Arial" w:hAnsi="Arial" w:cs="Arial"/>
          <w:sz w:val="24"/>
          <w:szCs w:val="24"/>
        </w:rPr>
        <w:t xml:space="preserve"> to their customers.</w:t>
      </w:r>
    </w:p>
    <w:p w:rsidR="002F4E72" w:rsidRPr="002A2A46" w:rsidRDefault="002F4E72" w:rsidP="003F2506">
      <w:pPr>
        <w:spacing w:line="360" w:lineRule="auto"/>
        <w:jc w:val="both"/>
        <w:rPr>
          <w:rFonts w:ascii="Arial" w:hAnsi="Arial" w:cs="Arial"/>
          <w:b/>
          <w:bCs/>
          <w:sz w:val="24"/>
          <w:szCs w:val="24"/>
          <w:u w:val="single"/>
        </w:rPr>
      </w:pPr>
      <w:r w:rsidRPr="002A2A46">
        <w:rPr>
          <w:rFonts w:ascii="Arial" w:hAnsi="Arial" w:cs="Arial"/>
          <w:b/>
          <w:bCs/>
          <w:sz w:val="24"/>
          <w:szCs w:val="24"/>
          <w:u w:val="single"/>
        </w:rPr>
        <w:t>Rewards System</w:t>
      </w:r>
    </w:p>
    <w:p w:rsidR="002F4E72" w:rsidRDefault="002F4E72" w:rsidP="003F2506">
      <w:pPr>
        <w:spacing w:line="360" w:lineRule="auto"/>
        <w:jc w:val="both"/>
        <w:rPr>
          <w:rFonts w:ascii="Arial" w:hAnsi="Arial" w:cs="Arial"/>
          <w:sz w:val="24"/>
          <w:szCs w:val="24"/>
        </w:rPr>
      </w:pPr>
      <w:r w:rsidRPr="002F4E72">
        <w:rPr>
          <w:rFonts w:ascii="Arial" w:hAnsi="Arial" w:cs="Arial"/>
          <w:sz w:val="24"/>
          <w:szCs w:val="24"/>
        </w:rPr>
        <w:t>Branded hotels frequently choose this recently evolved strategy. For each reservation made at any hotel under the same brand, a certain number of points are added to the guest's profile</w:t>
      </w:r>
      <w:r w:rsidR="002E173D">
        <w:rPr>
          <w:rFonts w:ascii="Arial" w:hAnsi="Arial" w:cs="Arial"/>
          <w:sz w:val="24"/>
          <w:szCs w:val="24"/>
        </w:rPr>
        <w:t xml:space="preserve"> (</w:t>
      </w:r>
      <w:r w:rsidR="002E173D" w:rsidRPr="002E173D">
        <w:rPr>
          <w:rFonts w:ascii="Arial" w:hAnsi="Arial" w:cs="Arial"/>
          <w:sz w:val="24"/>
          <w:szCs w:val="24"/>
        </w:rPr>
        <w:t>Morrison</w:t>
      </w:r>
      <w:r w:rsidR="002E173D">
        <w:rPr>
          <w:rFonts w:ascii="Arial" w:hAnsi="Arial" w:cs="Arial"/>
          <w:sz w:val="24"/>
          <w:szCs w:val="24"/>
        </w:rPr>
        <w:t xml:space="preserve"> et al. 2019)</w:t>
      </w:r>
      <w:r w:rsidRPr="002F4E72">
        <w:rPr>
          <w:rFonts w:ascii="Arial" w:hAnsi="Arial" w:cs="Arial"/>
          <w:sz w:val="24"/>
          <w:szCs w:val="24"/>
        </w:rPr>
        <w:t>. The points can be used to redeem free stays after the required minimum number of points is attained.</w:t>
      </w:r>
    </w:p>
    <w:p w:rsidR="002F4E72" w:rsidRPr="002A2A46" w:rsidRDefault="00A47524" w:rsidP="003F2506">
      <w:pPr>
        <w:spacing w:line="360" w:lineRule="auto"/>
        <w:jc w:val="both"/>
        <w:rPr>
          <w:rFonts w:ascii="Arial" w:hAnsi="Arial" w:cs="Arial"/>
          <w:b/>
          <w:bCs/>
          <w:sz w:val="24"/>
          <w:szCs w:val="24"/>
          <w:u w:val="single"/>
        </w:rPr>
      </w:pPr>
      <w:r w:rsidRPr="002A2A46">
        <w:rPr>
          <w:rFonts w:ascii="Arial" w:hAnsi="Arial" w:cs="Arial"/>
          <w:b/>
          <w:bCs/>
          <w:sz w:val="24"/>
          <w:szCs w:val="24"/>
          <w:u w:val="single"/>
        </w:rPr>
        <w:t>Reward of individualization</w:t>
      </w:r>
    </w:p>
    <w:p w:rsidR="000F6AC5" w:rsidRDefault="00A47524" w:rsidP="003F2506">
      <w:pPr>
        <w:spacing w:line="360" w:lineRule="auto"/>
        <w:jc w:val="both"/>
        <w:rPr>
          <w:rFonts w:ascii="Arial" w:hAnsi="Arial" w:cs="Arial"/>
          <w:sz w:val="24"/>
          <w:szCs w:val="24"/>
        </w:rPr>
      </w:pPr>
      <w:r w:rsidRPr="00A47524">
        <w:rPr>
          <w:rFonts w:ascii="Arial" w:hAnsi="Arial" w:cs="Arial"/>
          <w:sz w:val="24"/>
          <w:szCs w:val="24"/>
        </w:rPr>
        <w:t xml:space="preserve">In essence, this approach is one of </w:t>
      </w:r>
      <w:r w:rsidR="007C1E69">
        <w:rPr>
          <w:rFonts w:ascii="Arial" w:hAnsi="Arial" w:cs="Arial"/>
          <w:sz w:val="24"/>
          <w:szCs w:val="24"/>
        </w:rPr>
        <w:t xml:space="preserve">the </w:t>
      </w:r>
      <w:r w:rsidRPr="00A47524">
        <w:rPr>
          <w:rFonts w:ascii="Arial" w:hAnsi="Arial" w:cs="Arial"/>
          <w:sz w:val="24"/>
          <w:szCs w:val="24"/>
        </w:rPr>
        <w:t>upfront incentives. These prizes can be earned without any requirements</w:t>
      </w:r>
      <w:r w:rsidR="00672C00">
        <w:rPr>
          <w:rFonts w:ascii="Arial" w:hAnsi="Arial" w:cs="Arial"/>
          <w:sz w:val="24"/>
          <w:szCs w:val="24"/>
        </w:rPr>
        <w:t xml:space="preserve"> (</w:t>
      </w:r>
      <w:r w:rsidR="00672C00" w:rsidRPr="00672C00">
        <w:rPr>
          <w:rFonts w:ascii="Arial" w:hAnsi="Arial" w:cs="Arial"/>
          <w:sz w:val="24"/>
          <w:szCs w:val="24"/>
        </w:rPr>
        <w:t>Abdullah</w:t>
      </w:r>
      <w:r w:rsidR="00672C00">
        <w:rPr>
          <w:rFonts w:ascii="Arial" w:hAnsi="Arial" w:cs="Arial"/>
          <w:sz w:val="24"/>
          <w:szCs w:val="24"/>
        </w:rPr>
        <w:t>, 2012)</w:t>
      </w:r>
      <w:r w:rsidRPr="00A47524">
        <w:rPr>
          <w:rFonts w:ascii="Arial" w:hAnsi="Arial" w:cs="Arial"/>
          <w:sz w:val="24"/>
          <w:szCs w:val="24"/>
        </w:rPr>
        <w:t xml:space="preserve">. It is entirely dependent on the capacity of the hotel (whom to offer and what to offer). </w:t>
      </w:r>
    </w:p>
    <w:p w:rsidR="004325F3" w:rsidRPr="002A2A46" w:rsidRDefault="007E5256" w:rsidP="003F2506">
      <w:pPr>
        <w:spacing w:line="360" w:lineRule="auto"/>
        <w:jc w:val="both"/>
        <w:rPr>
          <w:rFonts w:ascii="Arial" w:hAnsi="Arial" w:cs="Arial"/>
          <w:b/>
          <w:bCs/>
          <w:sz w:val="24"/>
          <w:szCs w:val="24"/>
          <w:u w:val="single"/>
        </w:rPr>
      </w:pPr>
      <w:r>
        <w:rPr>
          <w:rFonts w:ascii="Arial" w:hAnsi="Arial" w:cs="Arial"/>
          <w:b/>
          <w:bCs/>
          <w:sz w:val="24"/>
          <w:szCs w:val="24"/>
          <w:u w:val="single"/>
        </w:rPr>
        <w:t xml:space="preserve">Business </w:t>
      </w:r>
      <w:r w:rsidR="004325F3" w:rsidRPr="002A2A46">
        <w:rPr>
          <w:rFonts w:ascii="Arial" w:hAnsi="Arial" w:cs="Arial"/>
          <w:b/>
          <w:bCs/>
          <w:sz w:val="24"/>
          <w:szCs w:val="24"/>
          <w:u w:val="single"/>
        </w:rPr>
        <w:t>Recommendations</w:t>
      </w:r>
    </w:p>
    <w:p w:rsidR="00D7458A" w:rsidRPr="00D7458A" w:rsidRDefault="00B94DAE" w:rsidP="003F2506">
      <w:pPr>
        <w:spacing w:line="360" w:lineRule="auto"/>
        <w:jc w:val="both"/>
        <w:rPr>
          <w:rFonts w:ascii="Arial" w:hAnsi="Arial" w:cs="Arial"/>
          <w:b/>
          <w:bCs/>
          <w:sz w:val="24"/>
          <w:szCs w:val="24"/>
        </w:rPr>
      </w:pPr>
      <w:r w:rsidRPr="002A2A46">
        <w:rPr>
          <w:rFonts w:ascii="Arial" w:hAnsi="Arial" w:cs="Arial"/>
          <w:b/>
          <w:bCs/>
          <w:sz w:val="24"/>
          <w:szCs w:val="24"/>
          <w:u w:val="single"/>
        </w:rPr>
        <w:lastRenderedPageBreak/>
        <w:t>Online booking system</w:t>
      </w:r>
      <w:r w:rsidR="002A2A46">
        <w:rPr>
          <w:rFonts w:ascii="Arial" w:hAnsi="Arial" w:cs="Arial"/>
          <w:b/>
          <w:bCs/>
          <w:sz w:val="24"/>
          <w:szCs w:val="24"/>
          <w:u w:val="single"/>
        </w:rPr>
        <w:t>:</w:t>
      </w:r>
    </w:p>
    <w:p w:rsidR="00D7458A" w:rsidRDefault="00D7458A" w:rsidP="003F2506">
      <w:pPr>
        <w:spacing w:line="360" w:lineRule="auto"/>
        <w:jc w:val="both"/>
        <w:rPr>
          <w:rFonts w:ascii="Arial" w:hAnsi="Arial" w:cs="Arial"/>
          <w:sz w:val="24"/>
          <w:szCs w:val="24"/>
        </w:rPr>
      </w:pPr>
      <w:r>
        <w:rPr>
          <w:rFonts w:ascii="Arial" w:hAnsi="Arial" w:cs="Arial"/>
          <w:sz w:val="24"/>
          <w:szCs w:val="24"/>
        </w:rPr>
        <w:t>According to me</w:t>
      </w:r>
      <w:r w:rsidR="007C1E69">
        <w:rPr>
          <w:rFonts w:ascii="Arial" w:hAnsi="Arial" w:cs="Arial"/>
          <w:sz w:val="24"/>
          <w:szCs w:val="24"/>
        </w:rPr>
        <w:t xml:space="preserve">,an </w:t>
      </w:r>
      <w:r>
        <w:rPr>
          <w:rFonts w:ascii="Arial" w:hAnsi="Arial" w:cs="Arial"/>
          <w:sz w:val="24"/>
          <w:szCs w:val="24"/>
        </w:rPr>
        <w:t xml:space="preserve">online and simple booking system is very important for the hotel industry. In one survey it shows that </w:t>
      </w:r>
      <w:r w:rsidR="00586BD0" w:rsidRPr="00D7458A">
        <w:rPr>
          <w:rFonts w:ascii="Arial" w:hAnsi="Arial" w:cs="Arial"/>
          <w:sz w:val="24"/>
          <w:szCs w:val="24"/>
        </w:rPr>
        <w:t>nearly</w:t>
      </w:r>
      <w:r>
        <w:rPr>
          <w:rFonts w:ascii="Arial" w:hAnsi="Arial" w:cs="Arial"/>
          <w:sz w:val="24"/>
          <w:szCs w:val="24"/>
        </w:rPr>
        <w:t>four thousand</w:t>
      </w:r>
      <w:r w:rsidRPr="00D7458A">
        <w:rPr>
          <w:rFonts w:ascii="Arial" w:hAnsi="Arial" w:cs="Arial"/>
          <w:sz w:val="24"/>
          <w:szCs w:val="24"/>
        </w:rPr>
        <w:t xml:space="preserve"> modern travelers from Australia, the UK, and the USA participated in a poll in which it was discovered that </w:t>
      </w:r>
      <w:r>
        <w:rPr>
          <w:rFonts w:ascii="Arial" w:hAnsi="Arial" w:cs="Arial"/>
          <w:sz w:val="24"/>
          <w:szCs w:val="24"/>
        </w:rPr>
        <w:t>eighty percent</w:t>
      </w:r>
      <w:r w:rsidRPr="00D7458A">
        <w:rPr>
          <w:rFonts w:ascii="Arial" w:hAnsi="Arial" w:cs="Arial"/>
          <w:sz w:val="24"/>
          <w:szCs w:val="24"/>
        </w:rPr>
        <w:t xml:space="preserve"> of respondents preferred making reservations online</w:t>
      </w:r>
      <w:r w:rsidR="00892620">
        <w:rPr>
          <w:rFonts w:ascii="Arial" w:hAnsi="Arial" w:cs="Arial"/>
          <w:sz w:val="24"/>
          <w:szCs w:val="24"/>
        </w:rPr>
        <w:t xml:space="preserve"> (</w:t>
      </w:r>
      <w:r w:rsidR="00892620" w:rsidRPr="00892620">
        <w:rPr>
          <w:rFonts w:ascii="Arial" w:hAnsi="Arial" w:cs="Arial"/>
          <w:sz w:val="24"/>
          <w:szCs w:val="24"/>
        </w:rPr>
        <w:t>Munar</w:t>
      </w:r>
      <w:r w:rsidR="00892620">
        <w:rPr>
          <w:rFonts w:ascii="Arial" w:hAnsi="Arial" w:cs="Arial"/>
          <w:sz w:val="24"/>
          <w:szCs w:val="24"/>
        </w:rPr>
        <w:t xml:space="preserve"> and </w:t>
      </w:r>
      <w:r w:rsidR="00892620" w:rsidRPr="00892620">
        <w:rPr>
          <w:rFonts w:ascii="Arial" w:hAnsi="Arial" w:cs="Arial"/>
          <w:sz w:val="24"/>
          <w:szCs w:val="24"/>
        </w:rPr>
        <w:t>Jacobsen</w:t>
      </w:r>
      <w:r w:rsidR="00892620">
        <w:rPr>
          <w:rFonts w:ascii="Arial" w:hAnsi="Arial" w:cs="Arial"/>
          <w:sz w:val="24"/>
          <w:szCs w:val="24"/>
        </w:rPr>
        <w:t>,2013)</w:t>
      </w:r>
      <w:r w:rsidRPr="00D7458A">
        <w:rPr>
          <w:rFonts w:ascii="Arial" w:hAnsi="Arial" w:cs="Arial"/>
          <w:sz w:val="24"/>
          <w:szCs w:val="24"/>
        </w:rPr>
        <w:t>.</w:t>
      </w:r>
    </w:p>
    <w:p w:rsidR="00D7458A" w:rsidRPr="002A2A46" w:rsidRDefault="0046308A" w:rsidP="003F2506">
      <w:pPr>
        <w:spacing w:line="360" w:lineRule="auto"/>
        <w:jc w:val="both"/>
        <w:rPr>
          <w:rFonts w:ascii="Arial" w:hAnsi="Arial" w:cs="Arial"/>
          <w:b/>
          <w:bCs/>
          <w:sz w:val="24"/>
          <w:szCs w:val="24"/>
          <w:u w:val="single"/>
        </w:rPr>
      </w:pPr>
      <w:r w:rsidRPr="002A2A46">
        <w:rPr>
          <w:rFonts w:ascii="Arial" w:hAnsi="Arial" w:cs="Arial"/>
          <w:b/>
          <w:bCs/>
          <w:sz w:val="24"/>
          <w:szCs w:val="24"/>
          <w:u w:val="single"/>
        </w:rPr>
        <w:t>Widely Networking</w:t>
      </w:r>
    </w:p>
    <w:p w:rsidR="0046308A" w:rsidRDefault="0046308A" w:rsidP="003F2506">
      <w:pPr>
        <w:spacing w:line="360" w:lineRule="auto"/>
        <w:jc w:val="both"/>
        <w:rPr>
          <w:rFonts w:ascii="Arial" w:hAnsi="Arial" w:cs="Arial"/>
          <w:sz w:val="24"/>
          <w:szCs w:val="24"/>
        </w:rPr>
      </w:pPr>
      <w:r w:rsidRPr="0046308A">
        <w:rPr>
          <w:rFonts w:ascii="Arial" w:hAnsi="Arial" w:cs="Arial"/>
          <w:sz w:val="24"/>
          <w:szCs w:val="24"/>
        </w:rPr>
        <w:t>In the hospitality sector, networking is crucial for marketing. It ought to be one of the primary focus areas in your hotel business plan. By networking, you can make connections and disseminate information about the superiority of the brand. To increase your prospects, go to business conferences and hotel sector trade exhibitions.</w:t>
      </w:r>
      <w:r>
        <w:rPr>
          <w:rFonts w:ascii="Arial" w:hAnsi="Arial" w:cs="Arial"/>
          <w:sz w:val="24"/>
          <w:szCs w:val="24"/>
        </w:rPr>
        <w:t xml:space="preserve"> Through this</w:t>
      </w:r>
      <w:r w:rsidR="007C1E69">
        <w:rPr>
          <w:rFonts w:ascii="Arial" w:hAnsi="Arial" w:cs="Arial"/>
          <w:sz w:val="24"/>
          <w:szCs w:val="24"/>
        </w:rPr>
        <w:t>,</w:t>
      </w:r>
      <w:r>
        <w:rPr>
          <w:rFonts w:ascii="Arial" w:hAnsi="Arial" w:cs="Arial"/>
          <w:sz w:val="24"/>
          <w:szCs w:val="24"/>
        </w:rPr>
        <w:t xml:space="preserve"> you can know how five stars hotels offer their services, what is their target audience how they attract their customers.</w:t>
      </w:r>
    </w:p>
    <w:p w:rsidR="0046308A" w:rsidRPr="00E20267" w:rsidRDefault="00BB2FBB" w:rsidP="003F2506">
      <w:pPr>
        <w:spacing w:line="360" w:lineRule="auto"/>
        <w:jc w:val="both"/>
        <w:rPr>
          <w:rFonts w:ascii="Arial" w:hAnsi="Arial" w:cs="Arial"/>
          <w:b/>
          <w:bCs/>
          <w:sz w:val="24"/>
          <w:szCs w:val="24"/>
          <w:u w:val="single"/>
        </w:rPr>
      </w:pPr>
      <w:r w:rsidRPr="00E20267">
        <w:rPr>
          <w:rFonts w:ascii="Arial" w:hAnsi="Arial" w:cs="Arial"/>
          <w:b/>
          <w:bCs/>
          <w:sz w:val="24"/>
          <w:szCs w:val="24"/>
          <w:u w:val="single"/>
        </w:rPr>
        <w:t>Obstacles</w:t>
      </w:r>
    </w:p>
    <w:p w:rsidR="00BB2FBB" w:rsidRDefault="00CA7B40" w:rsidP="003F2506">
      <w:pPr>
        <w:spacing w:line="360" w:lineRule="auto"/>
        <w:jc w:val="both"/>
        <w:rPr>
          <w:rFonts w:ascii="Arial" w:hAnsi="Arial" w:cs="Arial"/>
          <w:sz w:val="24"/>
          <w:szCs w:val="24"/>
        </w:rPr>
      </w:pPr>
      <w:r>
        <w:rPr>
          <w:rFonts w:ascii="Arial" w:hAnsi="Arial" w:cs="Arial"/>
          <w:sz w:val="24"/>
          <w:szCs w:val="24"/>
        </w:rPr>
        <w:t>The mostly obstacle that face</w:t>
      </w:r>
      <w:r w:rsidR="007C1E69">
        <w:rPr>
          <w:rFonts w:ascii="Arial" w:hAnsi="Arial" w:cs="Arial"/>
          <w:sz w:val="24"/>
          <w:szCs w:val="24"/>
        </w:rPr>
        <w:t>s</w:t>
      </w:r>
      <w:r>
        <w:rPr>
          <w:rFonts w:ascii="Arial" w:hAnsi="Arial" w:cs="Arial"/>
          <w:sz w:val="24"/>
          <w:szCs w:val="24"/>
        </w:rPr>
        <w:t xml:space="preserve"> the hotel industry the owners are not well </w:t>
      </w:r>
      <w:r w:rsidR="00766A11">
        <w:rPr>
          <w:rFonts w:ascii="Arial" w:hAnsi="Arial" w:cs="Arial"/>
          <w:sz w:val="24"/>
          <w:szCs w:val="24"/>
        </w:rPr>
        <w:t>educated,</w:t>
      </w:r>
      <w:r>
        <w:rPr>
          <w:rFonts w:ascii="Arial" w:hAnsi="Arial" w:cs="Arial"/>
          <w:sz w:val="24"/>
          <w:szCs w:val="24"/>
        </w:rPr>
        <w:t xml:space="preserve"> and they didn’t know how to promote their hotel business widely.  </w:t>
      </w:r>
      <w:r w:rsidR="004977CA">
        <w:rPr>
          <w:rFonts w:ascii="Arial" w:hAnsi="Arial" w:cs="Arial"/>
          <w:sz w:val="24"/>
          <w:szCs w:val="24"/>
        </w:rPr>
        <w:t>So,</w:t>
      </w:r>
      <w:r w:rsidR="00766A11">
        <w:rPr>
          <w:rFonts w:ascii="Arial" w:hAnsi="Arial" w:cs="Arial"/>
          <w:sz w:val="24"/>
          <w:szCs w:val="24"/>
        </w:rPr>
        <w:t xml:space="preserve"> they cannot promote their business at </w:t>
      </w:r>
      <w:r w:rsidR="007C1E69">
        <w:rPr>
          <w:rFonts w:ascii="Arial" w:hAnsi="Arial" w:cs="Arial"/>
          <w:sz w:val="24"/>
          <w:szCs w:val="24"/>
        </w:rPr>
        <w:t xml:space="preserve">a </w:t>
      </w:r>
      <w:r w:rsidR="00766A11">
        <w:rPr>
          <w:rFonts w:ascii="Arial" w:hAnsi="Arial" w:cs="Arial"/>
          <w:sz w:val="24"/>
          <w:szCs w:val="24"/>
        </w:rPr>
        <w:t xml:space="preserve">large level they didn’t know </w:t>
      </w:r>
      <w:r w:rsidR="007C1E69">
        <w:rPr>
          <w:rFonts w:ascii="Arial" w:hAnsi="Arial" w:cs="Arial"/>
          <w:sz w:val="24"/>
          <w:szCs w:val="24"/>
        </w:rPr>
        <w:t>how</w:t>
      </w:r>
      <w:r w:rsidR="00766A11">
        <w:rPr>
          <w:rFonts w:ascii="Arial" w:hAnsi="Arial" w:cs="Arial"/>
          <w:sz w:val="24"/>
          <w:szCs w:val="24"/>
        </w:rPr>
        <w:t xml:space="preserve"> to promote their services online </w:t>
      </w:r>
      <w:r w:rsidR="007C1E69">
        <w:rPr>
          <w:rFonts w:ascii="Arial" w:hAnsi="Arial" w:cs="Arial"/>
          <w:sz w:val="24"/>
          <w:szCs w:val="24"/>
        </w:rPr>
        <w:t xml:space="preserve">or </w:t>
      </w:r>
      <w:r w:rsidR="00766A11">
        <w:rPr>
          <w:rFonts w:ascii="Arial" w:hAnsi="Arial" w:cs="Arial"/>
          <w:sz w:val="24"/>
          <w:szCs w:val="24"/>
        </w:rPr>
        <w:t xml:space="preserve">how </w:t>
      </w:r>
      <w:r w:rsidR="007C1E69">
        <w:rPr>
          <w:rFonts w:ascii="Arial" w:hAnsi="Arial" w:cs="Arial"/>
          <w:sz w:val="24"/>
          <w:szCs w:val="24"/>
        </w:rPr>
        <w:t xml:space="preserve">to </w:t>
      </w:r>
      <w:r w:rsidR="00766A11">
        <w:rPr>
          <w:rFonts w:ascii="Arial" w:hAnsi="Arial" w:cs="Arial"/>
          <w:sz w:val="24"/>
          <w:szCs w:val="24"/>
        </w:rPr>
        <w:t>promote widely networking and some small</w:t>
      </w:r>
      <w:r w:rsidR="007C1E69">
        <w:rPr>
          <w:rFonts w:ascii="Arial" w:hAnsi="Arial" w:cs="Arial"/>
          <w:sz w:val="24"/>
          <w:szCs w:val="24"/>
        </w:rPr>
        <w:t>-</w:t>
      </w:r>
      <w:r w:rsidR="00766A11">
        <w:rPr>
          <w:rFonts w:ascii="Arial" w:hAnsi="Arial" w:cs="Arial"/>
          <w:sz w:val="24"/>
          <w:szCs w:val="24"/>
        </w:rPr>
        <w:t xml:space="preserve">size hotels didn’t have enough revenue to hire </w:t>
      </w:r>
      <w:r w:rsidR="007C1E69">
        <w:rPr>
          <w:rFonts w:ascii="Arial" w:hAnsi="Arial" w:cs="Arial"/>
          <w:sz w:val="24"/>
          <w:szCs w:val="24"/>
        </w:rPr>
        <w:t xml:space="preserve">a </w:t>
      </w:r>
      <w:r w:rsidR="00766A11">
        <w:rPr>
          <w:rFonts w:ascii="Arial" w:hAnsi="Arial" w:cs="Arial"/>
          <w:sz w:val="24"/>
          <w:szCs w:val="24"/>
        </w:rPr>
        <w:t>person who promotes these services.</w:t>
      </w:r>
    </w:p>
    <w:p w:rsidR="001F6093" w:rsidRPr="001F6093" w:rsidRDefault="001F6093" w:rsidP="003F2506">
      <w:pPr>
        <w:spacing w:line="360" w:lineRule="auto"/>
        <w:jc w:val="both"/>
        <w:rPr>
          <w:rFonts w:ascii="Arial" w:hAnsi="Arial" w:cs="Arial"/>
          <w:b/>
          <w:bCs/>
          <w:sz w:val="24"/>
          <w:szCs w:val="24"/>
          <w:u w:val="single"/>
        </w:rPr>
      </w:pPr>
      <w:r w:rsidRPr="001F6093">
        <w:rPr>
          <w:rFonts w:ascii="Arial" w:hAnsi="Arial" w:cs="Arial"/>
          <w:b/>
          <w:bCs/>
          <w:sz w:val="24"/>
          <w:szCs w:val="24"/>
          <w:u w:val="single"/>
        </w:rPr>
        <w:t>Case Study</w:t>
      </w:r>
    </w:p>
    <w:p w:rsidR="001F6093" w:rsidRDefault="001F6093" w:rsidP="001F6093">
      <w:pPr>
        <w:spacing w:line="360" w:lineRule="auto"/>
        <w:jc w:val="both"/>
        <w:rPr>
          <w:rFonts w:ascii="Arial" w:hAnsi="Arial" w:cs="Arial"/>
          <w:sz w:val="24"/>
          <w:szCs w:val="24"/>
        </w:rPr>
      </w:pPr>
      <w:r>
        <w:rPr>
          <w:rFonts w:ascii="Arial" w:hAnsi="Arial" w:cs="Arial"/>
          <w:sz w:val="24"/>
          <w:szCs w:val="24"/>
        </w:rPr>
        <w:t>C</w:t>
      </w:r>
      <w:r w:rsidRPr="001F6093">
        <w:rPr>
          <w:rFonts w:ascii="Arial" w:hAnsi="Arial" w:cs="Arial"/>
          <w:sz w:val="24"/>
          <w:szCs w:val="24"/>
        </w:rPr>
        <w:t>o</w:t>
      </w:r>
      <w:r>
        <w:rPr>
          <w:rFonts w:ascii="Arial" w:hAnsi="Arial" w:cs="Arial"/>
          <w:sz w:val="24"/>
          <w:szCs w:val="24"/>
        </w:rPr>
        <w:t>nsidering the Hotel's reputation, Hotel management's reputation, considering the bad reviews, and overcoming these reviews “</w:t>
      </w:r>
      <w:r w:rsidRPr="000F6AC5">
        <w:rPr>
          <w:rFonts w:ascii="Arial" w:hAnsi="Arial" w:cs="Arial"/>
          <w:sz w:val="24"/>
          <w:szCs w:val="24"/>
        </w:rPr>
        <w:t>Belmond Hotel</w:t>
      </w:r>
      <w:r>
        <w:rPr>
          <w:rFonts w:ascii="Arial" w:hAnsi="Arial" w:cs="Arial"/>
          <w:sz w:val="24"/>
          <w:szCs w:val="24"/>
        </w:rPr>
        <w:t xml:space="preserve"> of UK” becomes the most famous hotel in the United Kingdom. “</w:t>
      </w:r>
      <w:r w:rsidRPr="000F6AC5">
        <w:rPr>
          <w:rFonts w:ascii="Arial" w:hAnsi="Arial" w:cs="Arial"/>
          <w:sz w:val="24"/>
          <w:szCs w:val="24"/>
        </w:rPr>
        <w:t>Belmond Hotel</w:t>
      </w:r>
      <w:r>
        <w:rPr>
          <w:rFonts w:ascii="Arial" w:hAnsi="Arial" w:cs="Arial"/>
          <w:sz w:val="24"/>
          <w:szCs w:val="24"/>
        </w:rPr>
        <w:t xml:space="preserve"> of UK” provides this platform to their customers from all over the world, so customers easily book rooms, and tables easily. So, to get popularity every hotel management considers this recommendation. </w:t>
      </w:r>
      <w:r w:rsidRPr="00A47524">
        <w:rPr>
          <w:rFonts w:ascii="Arial" w:hAnsi="Arial" w:cs="Arial"/>
          <w:sz w:val="24"/>
          <w:szCs w:val="24"/>
        </w:rPr>
        <w:t xml:space="preserve">For instance, </w:t>
      </w:r>
      <w:r>
        <w:rPr>
          <w:rFonts w:ascii="Arial" w:hAnsi="Arial" w:cs="Arial"/>
          <w:sz w:val="24"/>
          <w:szCs w:val="24"/>
        </w:rPr>
        <w:t>UK top hotels like “</w:t>
      </w:r>
      <w:r w:rsidRPr="000F6AC5">
        <w:rPr>
          <w:rFonts w:ascii="Arial" w:hAnsi="Arial" w:cs="Arial"/>
          <w:sz w:val="24"/>
          <w:szCs w:val="24"/>
        </w:rPr>
        <w:t>Belmond Hotel</w:t>
      </w:r>
      <w:r>
        <w:rPr>
          <w:rFonts w:ascii="Arial" w:hAnsi="Arial" w:cs="Arial"/>
          <w:sz w:val="24"/>
          <w:szCs w:val="24"/>
        </w:rPr>
        <w:t xml:space="preserve"> of UK” </w:t>
      </w:r>
      <w:r w:rsidRPr="00A47524">
        <w:rPr>
          <w:rFonts w:ascii="Arial" w:hAnsi="Arial" w:cs="Arial"/>
          <w:sz w:val="24"/>
          <w:szCs w:val="24"/>
        </w:rPr>
        <w:t>give guests gifts as they check out.</w:t>
      </w:r>
      <w:r>
        <w:rPr>
          <w:rFonts w:ascii="Arial" w:hAnsi="Arial" w:cs="Arial"/>
          <w:sz w:val="24"/>
          <w:szCs w:val="24"/>
        </w:rPr>
        <w:t xml:space="preserve"> Through these three programs, the hotel industry can retain customer loyalty programs.UK top hotel introduced this program “</w:t>
      </w:r>
      <w:r w:rsidRPr="000F6AC5">
        <w:rPr>
          <w:rFonts w:ascii="Arial" w:hAnsi="Arial" w:cs="Arial"/>
          <w:sz w:val="24"/>
          <w:szCs w:val="24"/>
        </w:rPr>
        <w:t>Belmond Hotel</w:t>
      </w:r>
      <w:r>
        <w:rPr>
          <w:rFonts w:ascii="Arial" w:hAnsi="Arial" w:cs="Arial"/>
          <w:sz w:val="24"/>
          <w:szCs w:val="24"/>
        </w:rPr>
        <w:t xml:space="preserve"> of UK” introduced this </w:t>
      </w:r>
      <w:r>
        <w:rPr>
          <w:rFonts w:ascii="Arial" w:hAnsi="Arial" w:cs="Arial"/>
          <w:sz w:val="24"/>
          <w:szCs w:val="24"/>
        </w:rPr>
        <w:lastRenderedPageBreak/>
        <w:t>program to their customers. Through this Hotel becomes a famous hotel United Kingdom.</w:t>
      </w:r>
    </w:p>
    <w:p w:rsidR="001F6093" w:rsidRDefault="001F6093" w:rsidP="001F6093">
      <w:pPr>
        <w:spacing w:line="360" w:lineRule="auto"/>
        <w:jc w:val="both"/>
        <w:rPr>
          <w:rFonts w:ascii="Arial" w:hAnsi="Arial" w:cs="Arial"/>
          <w:sz w:val="24"/>
          <w:szCs w:val="24"/>
        </w:rPr>
      </w:pPr>
    </w:p>
    <w:p w:rsidR="001F6093" w:rsidRDefault="001F6093" w:rsidP="001F6093">
      <w:pPr>
        <w:spacing w:line="360" w:lineRule="auto"/>
        <w:jc w:val="both"/>
        <w:rPr>
          <w:rFonts w:ascii="Arial" w:hAnsi="Arial" w:cs="Arial"/>
          <w:sz w:val="24"/>
          <w:szCs w:val="24"/>
        </w:rPr>
      </w:pPr>
    </w:p>
    <w:p w:rsidR="001F6093" w:rsidRPr="001F6093" w:rsidRDefault="001F6093" w:rsidP="00006602">
      <w:pPr>
        <w:spacing w:line="360" w:lineRule="auto"/>
        <w:jc w:val="both"/>
        <w:rPr>
          <w:rFonts w:ascii="Arial" w:hAnsi="Arial" w:cs="Arial"/>
          <w:sz w:val="24"/>
          <w:szCs w:val="24"/>
        </w:rPr>
      </w:pPr>
    </w:p>
    <w:p w:rsidR="00006602" w:rsidRPr="0055631E" w:rsidRDefault="00006602" w:rsidP="00006602">
      <w:pPr>
        <w:spacing w:line="360" w:lineRule="auto"/>
        <w:jc w:val="both"/>
        <w:rPr>
          <w:rFonts w:ascii="Arial" w:hAnsi="Arial" w:cs="Arial"/>
          <w:b/>
          <w:bCs/>
          <w:sz w:val="24"/>
          <w:szCs w:val="24"/>
          <w:u w:val="single"/>
        </w:rPr>
      </w:pPr>
      <w:r w:rsidRPr="0055631E">
        <w:rPr>
          <w:rFonts w:ascii="Arial" w:hAnsi="Arial" w:cs="Arial"/>
          <w:b/>
          <w:bCs/>
          <w:sz w:val="24"/>
          <w:szCs w:val="24"/>
          <w:u w:val="single"/>
        </w:rPr>
        <w:t>Conclusion</w:t>
      </w:r>
    </w:p>
    <w:p w:rsidR="00006602" w:rsidRDefault="00006602" w:rsidP="00006602">
      <w:pPr>
        <w:spacing w:line="360" w:lineRule="auto"/>
        <w:jc w:val="both"/>
        <w:rPr>
          <w:rFonts w:ascii="Arial" w:hAnsi="Arial" w:cs="Arial"/>
          <w:sz w:val="24"/>
          <w:szCs w:val="24"/>
        </w:rPr>
      </w:pPr>
      <w:r>
        <w:rPr>
          <w:rFonts w:ascii="Arial" w:hAnsi="Arial" w:cs="Arial"/>
          <w:sz w:val="24"/>
          <w:szCs w:val="24"/>
        </w:rPr>
        <w:t>Brand consistency is crucial for every hotel business because it helps to identify brand reorganization. And through this, the hotel can get customer loyalty, and earn more revenue. The hotel businesses have essential to manage their reputation. They give priority to managing online websites so when customers find easy ways way for their reservations then the customer adds these hotels to their priority list like the “</w:t>
      </w:r>
      <w:r w:rsidRPr="000F6AC5">
        <w:rPr>
          <w:rFonts w:ascii="Arial" w:hAnsi="Arial" w:cs="Arial"/>
          <w:sz w:val="24"/>
          <w:szCs w:val="24"/>
        </w:rPr>
        <w:t>Belmond Hotel</w:t>
      </w:r>
      <w:r>
        <w:rPr>
          <w:rFonts w:ascii="Arial" w:hAnsi="Arial" w:cs="Arial"/>
          <w:sz w:val="24"/>
          <w:szCs w:val="24"/>
        </w:rPr>
        <w:t xml:space="preserve"> of UK” they manage their reputation nowadays it is the most popular in the UK. In conclusion, hotel businesses mostly focus on brand consistency, managing hotels' reputations, focus on negative reviews, also focus on loyalty programs. </w:t>
      </w:r>
    </w:p>
    <w:p w:rsidR="00006602" w:rsidRDefault="007E5256" w:rsidP="003F2506">
      <w:pPr>
        <w:spacing w:line="360" w:lineRule="auto"/>
        <w:jc w:val="both"/>
        <w:rPr>
          <w:rFonts w:ascii="Arial" w:hAnsi="Arial" w:cs="Arial"/>
          <w:b/>
          <w:bCs/>
          <w:sz w:val="24"/>
          <w:szCs w:val="24"/>
          <w:u w:val="single"/>
        </w:rPr>
      </w:pPr>
      <w:r>
        <w:rPr>
          <w:rFonts w:ascii="Arial" w:hAnsi="Arial" w:cs="Arial"/>
          <w:b/>
          <w:bCs/>
          <w:sz w:val="24"/>
          <w:szCs w:val="24"/>
          <w:u w:val="single"/>
        </w:rPr>
        <w:t>Recommendation</w:t>
      </w:r>
    </w:p>
    <w:p w:rsidR="007E5256" w:rsidRPr="007E5256" w:rsidRDefault="007E5256" w:rsidP="003F2506">
      <w:pPr>
        <w:spacing w:line="360" w:lineRule="auto"/>
        <w:jc w:val="both"/>
        <w:rPr>
          <w:rFonts w:ascii="Arial" w:hAnsi="Arial" w:cs="Arial"/>
          <w:sz w:val="24"/>
          <w:szCs w:val="24"/>
        </w:rPr>
      </w:pPr>
      <w:r w:rsidRPr="007E5256">
        <w:rPr>
          <w:rFonts w:ascii="Arial" w:hAnsi="Arial" w:cs="Arial"/>
          <w:sz w:val="24"/>
          <w:szCs w:val="24"/>
        </w:rPr>
        <w:t>The management of negative reviews, loyalty programmes, and hotels' reputations are what hotel operators primarily focus on.</w:t>
      </w:r>
      <w:r>
        <w:rPr>
          <w:rFonts w:ascii="Arial" w:hAnsi="Arial" w:cs="Arial"/>
          <w:sz w:val="24"/>
          <w:szCs w:val="24"/>
        </w:rPr>
        <w:t xml:space="preserve"> The online booking system and wide networking are very important for small and medium size hotel businesses. Every hotel business mostly focuses on this recommendation to earn more revenue and gets customer loyalty. </w:t>
      </w:r>
    </w:p>
    <w:p w:rsidR="00006602" w:rsidRDefault="002D20F8" w:rsidP="003F2506">
      <w:pPr>
        <w:spacing w:line="360" w:lineRule="auto"/>
        <w:jc w:val="both"/>
        <w:rPr>
          <w:rFonts w:ascii="Arial" w:hAnsi="Arial" w:cs="Arial"/>
          <w:b/>
          <w:bCs/>
          <w:sz w:val="24"/>
          <w:szCs w:val="24"/>
          <w:u w:val="single"/>
        </w:rPr>
      </w:pPr>
      <w:r>
        <w:rPr>
          <w:rFonts w:ascii="Arial" w:hAnsi="Arial" w:cs="Arial"/>
          <w:b/>
          <w:bCs/>
          <w:noProof/>
          <w:sz w:val="24"/>
          <w:szCs w:val="24"/>
          <w:u w:val="single"/>
        </w:rPr>
        <w:pict>
          <v:line id="Straight Connector 9" o:spid="_x0000_s1029" style="position:absolute;left:0;text-align:left;z-index:251669504;visibility:visible" from="116.25pt,3.9pt" to="339.75pt,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Ab3mgEAAIgDAAAOAAAAZHJzL2Uyb0RvYy54bWysU8tu2zAQvAfIPxC815LdJjAEyzkkaC9F&#10;EjTJBzDU0iLKF5asJf99l7QtB0lQFEEuFB8zszu7q9XVaA3bAkbtXcvns5ozcNJ32m1a/vT4/cuS&#10;s5iE64TxDlq+g8iv1udnqyE0sPC9Nx0gIxEXmyG0vE8pNFUVZQ9WxJkP4OhRebQi0RE3VYdiIHVr&#10;qkVdX1aDxy6glxAj3d7sH/m66CsFMt0pFSEx03LKLZUVy/qc12q9Es0GRei1PKQhPpCFFdpR0Enq&#10;RiTB/qB+I2W1RB+9SjPpbeWV0hKKB3Izr1+5eehFgOKFihPDVKb4ebLydnvt7pHKMITYxHCP2cWo&#10;0OYv5cfGUqzdVCwYE5N0uVh+XX67oJrK41t1IgaM6Qd4y/Km5Ua77EM0YvszJgpG0COEDqfQZZd2&#10;BjLYuF+gmO4o2Lywy1TAtUG2FdTP7vc894+0CjJTlDZmItX/Jh2wmQZlUv6XOKFLRO/SRLTaeXwv&#10;ahqPqao9/uh67zXbfvbdrjSilIPaXZwdRjPP08tzoZ9+oPVfAAAA//8DAFBLAwQUAAYACAAAACEA&#10;x1Lj5dsAAAAHAQAADwAAAGRycy9kb3ducmV2LnhtbEyPy07DMBBF90j8gzVI7KhDECkNcaqqEkJs&#10;EE3p3o2nTsCPyHbS8PcMbGB5dK/unKnWszVswhB77wTcLjJg6FqveqcFvO+fbh6AxSSdksY7FPCF&#10;Edb15UUlS+XPbodTkzSjERdLKaBLaSg5j22HVsaFH9BRdvLBykQYNFdBnmncGp5nWcGt7B1d6OSA&#10;2w7bz2a0AsxLmA56qzdxfN4VzcfbKX/dT0JcX82bR2AJ5/RXhh99UoeanI5+dCoyIyC/y++pKmBJ&#10;H1BeLFfEx1/mdcX/+9ffAAAA//8DAFBLAQItABQABgAIAAAAIQC2gziS/gAAAOEBAAATAAAAAAAA&#10;AAAAAAAAAAAAAABbQ29udGVudF9UeXBlc10ueG1sUEsBAi0AFAAGAAgAAAAhADj9If/WAAAAlAEA&#10;AAsAAAAAAAAAAAAAAAAALwEAAF9yZWxzLy5yZWxzUEsBAi0AFAAGAAgAAAAhALGUBveaAQAAiAMA&#10;AA4AAAAAAAAAAAAAAAAALgIAAGRycy9lMm9Eb2MueG1sUEsBAi0AFAAGAAgAAAAhAMdS4+XbAAAA&#10;BwEAAA8AAAAAAAAAAAAAAAAA9AMAAGRycy9kb3ducmV2LnhtbFBLBQYAAAAABAAEAPMAAAD8BAAA&#10;AAA=&#10;" strokecolor="black [3200]" strokeweight=".5pt">
            <v:stroke joinstyle="miter"/>
          </v:line>
        </w:pict>
      </w:r>
    </w:p>
    <w:p w:rsidR="00006602" w:rsidRDefault="00006602" w:rsidP="003F2506">
      <w:pPr>
        <w:spacing w:line="360" w:lineRule="auto"/>
        <w:jc w:val="both"/>
        <w:rPr>
          <w:rFonts w:ascii="Arial" w:hAnsi="Arial" w:cs="Arial"/>
          <w:b/>
          <w:bCs/>
          <w:sz w:val="24"/>
          <w:szCs w:val="24"/>
          <w:u w:val="single"/>
        </w:rPr>
      </w:pPr>
    </w:p>
    <w:p w:rsidR="00006602" w:rsidRDefault="00006602" w:rsidP="003F2506">
      <w:pPr>
        <w:spacing w:line="360" w:lineRule="auto"/>
        <w:jc w:val="both"/>
        <w:rPr>
          <w:rFonts w:ascii="Arial" w:hAnsi="Arial" w:cs="Arial"/>
          <w:b/>
          <w:bCs/>
          <w:sz w:val="24"/>
          <w:szCs w:val="24"/>
          <w:u w:val="single"/>
        </w:rPr>
      </w:pPr>
    </w:p>
    <w:p w:rsidR="00006602" w:rsidRDefault="00006602" w:rsidP="003F2506">
      <w:pPr>
        <w:spacing w:line="360" w:lineRule="auto"/>
        <w:jc w:val="both"/>
        <w:rPr>
          <w:rFonts w:ascii="Arial" w:hAnsi="Arial" w:cs="Arial"/>
          <w:b/>
          <w:bCs/>
          <w:sz w:val="24"/>
          <w:szCs w:val="24"/>
          <w:u w:val="single"/>
        </w:rPr>
      </w:pPr>
    </w:p>
    <w:p w:rsidR="00006602" w:rsidRDefault="00006602" w:rsidP="003F2506">
      <w:pPr>
        <w:spacing w:line="360" w:lineRule="auto"/>
        <w:jc w:val="both"/>
        <w:rPr>
          <w:rFonts w:ascii="Arial" w:hAnsi="Arial" w:cs="Arial"/>
          <w:b/>
          <w:bCs/>
          <w:sz w:val="24"/>
          <w:szCs w:val="24"/>
          <w:u w:val="single"/>
        </w:rPr>
      </w:pPr>
    </w:p>
    <w:p w:rsidR="00006602" w:rsidRDefault="00006602" w:rsidP="003F2506">
      <w:pPr>
        <w:spacing w:line="360" w:lineRule="auto"/>
        <w:jc w:val="both"/>
        <w:rPr>
          <w:rFonts w:ascii="Arial" w:hAnsi="Arial" w:cs="Arial"/>
          <w:b/>
          <w:bCs/>
          <w:sz w:val="24"/>
          <w:szCs w:val="24"/>
          <w:u w:val="single"/>
        </w:rPr>
      </w:pPr>
    </w:p>
    <w:p w:rsidR="00006602" w:rsidRDefault="00006602" w:rsidP="003F2506">
      <w:pPr>
        <w:spacing w:line="360" w:lineRule="auto"/>
        <w:jc w:val="both"/>
        <w:rPr>
          <w:rFonts w:ascii="Arial" w:hAnsi="Arial" w:cs="Arial"/>
          <w:b/>
          <w:bCs/>
          <w:sz w:val="24"/>
          <w:szCs w:val="24"/>
          <w:u w:val="single"/>
        </w:rPr>
      </w:pPr>
    </w:p>
    <w:p w:rsidR="00006602" w:rsidRDefault="00006602" w:rsidP="003F2506">
      <w:pPr>
        <w:spacing w:line="360" w:lineRule="auto"/>
        <w:jc w:val="both"/>
        <w:rPr>
          <w:rFonts w:ascii="Arial" w:hAnsi="Arial" w:cs="Arial"/>
          <w:b/>
          <w:bCs/>
          <w:sz w:val="24"/>
          <w:szCs w:val="24"/>
          <w:u w:val="single"/>
        </w:rPr>
      </w:pPr>
    </w:p>
    <w:p w:rsidR="00E20267" w:rsidRDefault="00E20267" w:rsidP="00892620">
      <w:pPr>
        <w:spacing w:line="360" w:lineRule="auto"/>
        <w:jc w:val="both"/>
        <w:rPr>
          <w:rFonts w:ascii="Arial" w:hAnsi="Arial" w:cs="Arial"/>
          <w:b/>
          <w:bCs/>
          <w:sz w:val="24"/>
          <w:szCs w:val="24"/>
          <w:u w:val="single"/>
        </w:rPr>
      </w:pPr>
    </w:p>
    <w:p w:rsidR="00E20267" w:rsidRDefault="00E20267" w:rsidP="00892620">
      <w:pPr>
        <w:spacing w:line="360" w:lineRule="auto"/>
        <w:jc w:val="both"/>
        <w:rPr>
          <w:rFonts w:ascii="Arial" w:hAnsi="Arial" w:cs="Arial"/>
          <w:b/>
          <w:bCs/>
          <w:sz w:val="24"/>
          <w:szCs w:val="24"/>
          <w:u w:val="single"/>
        </w:rPr>
      </w:pPr>
    </w:p>
    <w:p w:rsidR="00E20267" w:rsidRDefault="00E20267" w:rsidP="00892620">
      <w:pPr>
        <w:spacing w:line="360" w:lineRule="auto"/>
        <w:jc w:val="both"/>
        <w:rPr>
          <w:rFonts w:ascii="Arial" w:hAnsi="Arial" w:cs="Arial"/>
          <w:b/>
          <w:bCs/>
          <w:sz w:val="24"/>
          <w:szCs w:val="24"/>
          <w:u w:val="single"/>
        </w:rPr>
      </w:pPr>
    </w:p>
    <w:p w:rsidR="00892620" w:rsidRDefault="00006602" w:rsidP="00892620">
      <w:pPr>
        <w:spacing w:line="360" w:lineRule="auto"/>
        <w:jc w:val="both"/>
        <w:rPr>
          <w:rFonts w:ascii="Arial" w:hAnsi="Arial" w:cs="Arial"/>
          <w:b/>
          <w:bCs/>
          <w:sz w:val="24"/>
          <w:szCs w:val="24"/>
          <w:u w:val="single"/>
        </w:rPr>
      </w:pPr>
      <w:r>
        <w:rPr>
          <w:rFonts w:ascii="Arial" w:hAnsi="Arial" w:cs="Arial"/>
          <w:b/>
          <w:bCs/>
          <w:sz w:val="24"/>
          <w:szCs w:val="24"/>
          <w:u w:val="single"/>
        </w:rPr>
        <w:t>References</w:t>
      </w:r>
    </w:p>
    <w:p w:rsidR="001F6093" w:rsidRDefault="001F6093" w:rsidP="001F6093">
      <w:pPr>
        <w:pStyle w:val="ListParagraph"/>
        <w:numPr>
          <w:ilvl w:val="0"/>
          <w:numId w:val="5"/>
        </w:numPr>
        <w:spacing w:line="360" w:lineRule="auto"/>
        <w:jc w:val="both"/>
        <w:rPr>
          <w:rFonts w:ascii="Arial" w:hAnsi="Arial" w:cs="Arial"/>
          <w:sz w:val="24"/>
          <w:szCs w:val="24"/>
          <w:u w:val="single"/>
        </w:rPr>
      </w:pPr>
      <w:r w:rsidRPr="00596589">
        <w:rPr>
          <w:rFonts w:ascii="Arial" w:hAnsi="Arial" w:cs="Arial"/>
          <w:sz w:val="24"/>
          <w:szCs w:val="24"/>
        </w:rPr>
        <w:t xml:space="preserve">Abdullah, R.B. 2012. </w:t>
      </w:r>
      <w:r w:rsidRPr="009F0E66">
        <w:rPr>
          <w:rFonts w:ascii="Arial" w:hAnsi="Arial" w:cs="Arial"/>
          <w:i/>
          <w:iCs/>
          <w:sz w:val="24"/>
          <w:szCs w:val="24"/>
        </w:rPr>
        <w:t>The relationship between store brand and customer loyalty in relating in Malaysia.</w:t>
      </w:r>
      <w:r w:rsidRPr="009F0E66">
        <w:rPr>
          <w:rFonts w:ascii="Arial" w:hAnsi="Arial" w:cs="Arial"/>
          <w:sz w:val="24"/>
          <w:szCs w:val="24"/>
        </w:rPr>
        <w:t>Asian Social Science</w:t>
      </w:r>
      <w:r w:rsidRPr="00596589">
        <w:rPr>
          <w:rFonts w:ascii="Arial" w:hAnsi="Arial" w:cs="Arial"/>
          <w:sz w:val="24"/>
          <w:szCs w:val="24"/>
        </w:rPr>
        <w:t>, Volume 8, Issue 2, pp 117-185.</w:t>
      </w:r>
    </w:p>
    <w:p w:rsidR="001F6093" w:rsidRPr="005E4D39" w:rsidRDefault="001F6093" w:rsidP="001F6093">
      <w:pPr>
        <w:pStyle w:val="ListParagraph"/>
        <w:numPr>
          <w:ilvl w:val="0"/>
          <w:numId w:val="5"/>
        </w:numPr>
        <w:spacing w:line="360" w:lineRule="auto"/>
        <w:jc w:val="both"/>
        <w:rPr>
          <w:rFonts w:ascii="Arial" w:hAnsi="Arial" w:cs="Arial"/>
          <w:sz w:val="24"/>
          <w:szCs w:val="24"/>
          <w:u w:val="single"/>
        </w:rPr>
      </w:pPr>
      <w:r w:rsidRPr="00596589">
        <w:rPr>
          <w:rFonts w:ascii="Arial" w:hAnsi="Arial" w:cs="Arial"/>
          <w:sz w:val="24"/>
          <w:szCs w:val="24"/>
        </w:rPr>
        <w:t xml:space="preserve">Brunner, T. A., Stöcklin, M. &amp;Opwis, K. 2008. </w:t>
      </w:r>
      <w:r w:rsidRPr="009F0E66">
        <w:rPr>
          <w:rFonts w:ascii="Arial" w:hAnsi="Arial" w:cs="Arial"/>
          <w:i/>
          <w:iCs/>
          <w:sz w:val="24"/>
          <w:szCs w:val="24"/>
        </w:rPr>
        <w:t>Satisfaction, image and loyalty: New versus experienced customers.</w:t>
      </w:r>
      <w:r w:rsidRPr="009F0E66">
        <w:rPr>
          <w:rFonts w:ascii="Arial" w:hAnsi="Arial" w:cs="Arial"/>
          <w:sz w:val="24"/>
          <w:szCs w:val="24"/>
        </w:rPr>
        <w:t>European Journal of Marketing</w:t>
      </w:r>
      <w:r>
        <w:rPr>
          <w:rFonts w:ascii="Arial" w:hAnsi="Arial" w:cs="Arial"/>
          <w:sz w:val="24"/>
          <w:szCs w:val="24"/>
        </w:rPr>
        <w:t>.</w:t>
      </w:r>
      <w:r w:rsidRPr="00596589">
        <w:rPr>
          <w:rFonts w:ascii="Arial" w:hAnsi="Arial" w:cs="Arial"/>
          <w:sz w:val="24"/>
          <w:szCs w:val="24"/>
        </w:rPr>
        <w:t xml:space="preserve"> Volume 42, pp 1095-1105.</w:t>
      </w:r>
    </w:p>
    <w:p w:rsidR="001F6093" w:rsidRPr="005E4D39" w:rsidRDefault="001F6093" w:rsidP="001F6093">
      <w:pPr>
        <w:pStyle w:val="ListParagraph"/>
        <w:numPr>
          <w:ilvl w:val="0"/>
          <w:numId w:val="5"/>
        </w:numPr>
        <w:shd w:val="clear" w:color="auto" w:fill="FFFFFF"/>
        <w:spacing w:after="0" w:line="360" w:lineRule="auto"/>
        <w:jc w:val="both"/>
        <w:rPr>
          <w:rFonts w:ascii="Arial" w:eastAsia="Times New Roman" w:hAnsi="Arial" w:cs="Arial"/>
          <w:color w:val="000000"/>
          <w:kern w:val="0"/>
          <w:sz w:val="24"/>
          <w:szCs w:val="24"/>
        </w:rPr>
      </w:pPr>
      <w:r w:rsidRPr="005E4D39">
        <w:rPr>
          <w:rFonts w:ascii="Arial" w:eastAsia="Times New Roman" w:hAnsi="Arial" w:cs="Arial"/>
          <w:color w:val="000000"/>
          <w:kern w:val="0"/>
          <w:sz w:val="24"/>
          <w:szCs w:val="24"/>
        </w:rPr>
        <w:t xml:space="preserve">BrightLocal. 2014. "Local Consumer Review Survey 2014." </w:t>
      </w:r>
      <w:r>
        <w:rPr>
          <w:rFonts w:ascii="Arial" w:eastAsia="Times New Roman" w:hAnsi="Arial" w:cs="Arial"/>
          <w:color w:val="000000"/>
          <w:kern w:val="0"/>
          <w:sz w:val="24"/>
          <w:szCs w:val="24"/>
        </w:rPr>
        <w:t>Available at</w:t>
      </w:r>
    </w:p>
    <w:p w:rsidR="001F6093" w:rsidRDefault="002D20F8" w:rsidP="001F6093">
      <w:pPr>
        <w:pStyle w:val="ListParagraph"/>
        <w:numPr>
          <w:ilvl w:val="0"/>
          <w:numId w:val="5"/>
        </w:numPr>
        <w:shd w:val="clear" w:color="auto" w:fill="FFFFFF"/>
        <w:spacing w:after="0" w:line="360" w:lineRule="auto"/>
        <w:jc w:val="both"/>
        <w:rPr>
          <w:rFonts w:ascii="Arial" w:eastAsia="Times New Roman" w:hAnsi="Arial" w:cs="Arial"/>
          <w:color w:val="000000"/>
          <w:kern w:val="0"/>
          <w:sz w:val="24"/>
          <w:szCs w:val="24"/>
        </w:rPr>
      </w:pPr>
      <w:r w:rsidRPr="005E4D39">
        <w:rPr>
          <w:rFonts w:ascii="Arial" w:eastAsia="Times New Roman" w:hAnsi="Arial" w:cs="Arial"/>
          <w:color w:val="171717" w:themeColor="background2" w:themeShade="1A"/>
          <w:kern w:val="0"/>
          <w:sz w:val="24"/>
          <w:szCs w:val="24"/>
        </w:rPr>
        <w:fldChar w:fldCharType="begin"/>
      </w:r>
      <w:r w:rsidR="001F6093" w:rsidRPr="005E4D39">
        <w:rPr>
          <w:rFonts w:ascii="Arial" w:eastAsia="Times New Roman" w:hAnsi="Arial" w:cs="Arial"/>
          <w:color w:val="171717" w:themeColor="background2" w:themeShade="1A"/>
          <w:kern w:val="0"/>
          <w:sz w:val="24"/>
          <w:szCs w:val="24"/>
        </w:rPr>
        <w:instrText xml:space="preserve"> "http://www.brightlocal.com/2014/07/01/local-consumer-review-survey-2014" </w:instrText>
      </w:r>
      <w:r w:rsidRPr="005E4D39">
        <w:rPr>
          <w:rFonts w:ascii="Arial" w:eastAsia="Times New Roman" w:hAnsi="Arial" w:cs="Arial"/>
          <w:color w:val="171717" w:themeColor="background2" w:themeShade="1A"/>
          <w:kern w:val="0"/>
          <w:sz w:val="24"/>
          <w:szCs w:val="24"/>
        </w:rPr>
        <w:fldChar w:fldCharType="separate"/>
      </w:r>
      <w:r w:rsidR="001F6093" w:rsidRPr="005E4D39">
        <w:rPr>
          <w:rStyle w:val="Hyperlink"/>
          <w:rFonts w:ascii="Arial" w:eastAsia="Times New Roman" w:hAnsi="Arial" w:cs="Arial"/>
          <w:color w:val="171717" w:themeColor="background2" w:themeShade="1A"/>
          <w:kern w:val="0"/>
          <w:sz w:val="24"/>
          <w:szCs w:val="24"/>
        </w:rPr>
        <w:t>http://www.brightlocal.com/2014/07/01/local-consumer-review-survey-2014</w:t>
      </w:r>
      <w:r w:rsidRPr="005E4D39">
        <w:rPr>
          <w:rFonts w:ascii="Arial" w:eastAsia="Times New Roman" w:hAnsi="Arial" w:cs="Arial"/>
          <w:color w:val="171717" w:themeColor="background2" w:themeShade="1A"/>
          <w:kern w:val="0"/>
          <w:sz w:val="24"/>
          <w:szCs w:val="24"/>
        </w:rPr>
        <w:fldChar w:fldCharType="end"/>
      </w:r>
      <w:r w:rsidR="001F6093">
        <w:rPr>
          <w:rFonts w:ascii="Arial" w:eastAsia="Times New Roman" w:hAnsi="Arial" w:cs="Arial"/>
          <w:color w:val="171717" w:themeColor="background2" w:themeShade="1A"/>
          <w:kern w:val="0"/>
          <w:sz w:val="24"/>
          <w:szCs w:val="24"/>
        </w:rPr>
        <w:t>(</w:t>
      </w:r>
      <w:r w:rsidR="001F6093" w:rsidRPr="005E4D39">
        <w:rPr>
          <w:rFonts w:ascii="Arial" w:eastAsia="Times New Roman" w:hAnsi="Arial" w:cs="Arial"/>
          <w:color w:val="000000"/>
          <w:kern w:val="0"/>
          <w:sz w:val="24"/>
          <w:szCs w:val="24"/>
        </w:rPr>
        <w:t xml:space="preserve">Accessed </w:t>
      </w:r>
      <w:r w:rsidR="001F6093">
        <w:rPr>
          <w:rFonts w:ascii="Arial" w:eastAsia="Times New Roman" w:hAnsi="Arial" w:cs="Arial"/>
          <w:color w:val="000000"/>
          <w:kern w:val="0"/>
          <w:sz w:val="24"/>
          <w:szCs w:val="24"/>
        </w:rPr>
        <w:t>06:02</w:t>
      </w:r>
      <w:r w:rsidR="001F6093" w:rsidRPr="005E4D39">
        <w:rPr>
          <w:rFonts w:ascii="Arial" w:eastAsia="Times New Roman" w:hAnsi="Arial" w:cs="Arial"/>
          <w:color w:val="000000"/>
          <w:kern w:val="0"/>
          <w:sz w:val="24"/>
          <w:szCs w:val="24"/>
        </w:rPr>
        <w:t xml:space="preserve"> 20</w:t>
      </w:r>
      <w:r w:rsidR="001F6093">
        <w:rPr>
          <w:rFonts w:ascii="Arial" w:eastAsia="Times New Roman" w:hAnsi="Arial" w:cs="Arial"/>
          <w:color w:val="000000"/>
          <w:kern w:val="0"/>
          <w:sz w:val="24"/>
          <w:szCs w:val="24"/>
        </w:rPr>
        <w:t>23)</w:t>
      </w:r>
    </w:p>
    <w:p w:rsidR="001F6093" w:rsidRPr="00B6007B" w:rsidRDefault="001F6093" w:rsidP="001F6093">
      <w:pPr>
        <w:pStyle w:val="ListParagraph"/>
        <w:numPr>
          <w:ilvl w:val="0"/>
          <w:numId w:val="5"/>
        </w:numPr>
        <w:spacing w:line="360" w:lineRule="auto"/>
        <w:jc w:val="both"/>
        <w:rPr>
          <w:rFonts w:ascii="Arial" w:hAnsi="Arial" w:cs="Arial"/>
          <w:color w:val="171717" w:themeColor="background2" w:themeShade="1A"/>
          <w:sz w:val="24"/>
          <w:szCs w:val="24"/>
          <w:bdr w:val="none" w:sz="0" w:space="0" w:color="auto" w:frame="1"/>
          <w:shd w:val="clear" w:color="auto" w:fill="FFFFFF"/>
        </w:rPr>
      </w:pPr>
      <w:r>
        <w:rPr>
          <w:rStyle w:val="Strong"/>
          <w:rFonts w:ascii="Arial" w:hAnsi="Arial" w:cs="Arial"/>
          <w:b w:val="0"/>
          <w:bCs w:val="0"/>
          <w:color w:val="171717" w:themeColor="background2" w:themeShade="1A"/>
          <w:sz w:val="24"/>
          <w:szCs w:val="24"/>
          <w:bdr w:val="none" w:sz="0" w:space="0" w:color="auto" w:frame="1"/>
          <w:shd w:val="clear" w:color="auto" w:fill="FFFFFF"/>
        </w:rPr>
        <w:t xml:space="preserve">[Belond Hotel].  </w:t>
      </w:r>
      <w:r w:rsidR="002D20F8">
        <w:rPr>
          <w:rStyle w:val="Strong"/>
          <w:rFonts w:ascii="Arial" w:hAnsi="Arial" w:cs="Arial"/>
          <w:b w:val="0"/>
          <w:bCs w:val="0"/>
          <w:color w:val="171717" w:themeColor="background2" w:themeShade="1A"/>
          <w:sz w:val="24"/>
          <w:szCs w:val="24"/>
          <w:bdr w:val="none" w:sz="0" w:space="0" w:color="auto" w:frame="1"/>
          <w:shd w:val="clear" w:color="auto" w:fill="FFFFFF"/>
        </w:rPr>
        <w:fldChar w:fldCharType="begin"/>
      </w:r>
      <w:r>
        <w:rPr>
          <w:rStyle w:val="Strong"/>
          <w:rFonts w:ascii="Arial" w:hAnsi="Arial" w:cs="Arial"/>
          <w:b w:val="0"/>
          <w:bCs w:val="0"/>
          <w:color w:val="171717" w:themeColor="background2" w:themeShade="1A"/>
          <w:sz w:val="24"/>
          <w:szCs w:val="24"/>
          <w:bdr w:val="none" w:sz="0" w:space="0" w:color="auto" w:frame="1"/>
          <w:shd w:val="clear" w:color="auto" w:fill="FFFFFF"/>
        </w:rPr>
        <w:instrText xml:space="preserve"> "</w:instrText>
      </w:r>
      <w:r w:rsidRPr="00892620">
        <w:rPr>
          <w:rStyle w:val="Strong"/>
          <w:rFonts w:ascii="Arial" w:hAnsi="Arial" w:cs="Arial"/>
          <w:b w:val="0"/>
          <w:bCs w:val="0"/>
          <w:color w:val="171717" w:themeColor="background2" w:themeShade="1A"/>
          <w:sz w:val="24"/>
          <w:szCs w:val="24"/>
          <w:bdr w:val="none" w:sz="0" w:space="0" w:color="auto" w:frame="1"/>
          <w:shd w:val="clear" w:color="auto" w:fill="FFFFFF"/>
        </w:rPr>
        <w:instrText>https://www.belmond.com/packages-and-tours</w:instrText>
      </w:r>
      <w:r>
        <w:rPr>
          <w:rStyle w:val="Strong"/>
          <w:rFonts w:ascii="Arial" w:hAnsi="Arial" w:cs="Arial"/>
          <w:b w:val="0"/>
          <w:bCs w:val="0"/>
          <w:color w:val="171717" w:themeColor="background2" w:themeShade="1A"/>
          <w:sz w:val="24"/>
          <w:szCs w:val="24"/>
          <w:bdr w:val="none" w:sz="0" w:space="0" w:color="auto" w:frame="1"/>
          <w:shd w:val="clear" w:color="auto" w:fill="FFFFFF"/>
        </w:rPr>
        <w:instrText xml:space="preserve">" </w:instrText>
      </w:r>
      <w:r w:rsidR="002D20F8">
        <w:rPr>
          <w:rStyle w:val="Strong"/>
          <w:rFonts w:ascii="Arial" w:hAnsi="Arial" w:cs="Arial"/>
          <w:b w:val="0"/>
          <w:bCs w:val="0"/>
          <w:color w:val="171717" w:themeColor="background2" w:themeShade="1A"/>
          <w:sz w:val="24"/>
          <w:szCs w:val="24"/>
          <w:bdr w:val="none" w:sz="0" w:space="0" w:color="auto" w:frame="1"/>
          <w:shd w:val="clear" w:color="auto" w:fill="FFFFFF"/>
        </w:rPr>
        <w:fldChar w:fldCharType="separate"/>
      </w:r>
      <w:r w:rsidRPr="00184ABF">
        <w:rPr>
          <w:rStyle w:val="Hyperlink"/>
          <w:rFonts w:ascii="Arial" w:hAnsi="Arial" w:cs="Arial"/>
          <w:color w:val="000913" w:themeColor="hyperlink" w:themeShade="1A"/>
          <w:sz w:val="24"/>
          <w:szCs w:val="24"/>
          <w:bdr w:val="none" w:sz="0" w:space="0" w:color="auto" w:frame="1"/>
          <w:shd w:val="clear" w:color="auto" w:fill="FFFFFF"/>
        </w:rPr>
        <w:t>https://www.belmond.com/packages-and-tours</w:t>
      </w:r>
      <w:r w:rsidR="002D20F8">
        <w:rPr>
          <w:rStyle w:val="Strong"/>
          <w:rFonts w:ascii="Arial" w:hAnsi="Arial" w:cs="Arial"/>
          <w:b w:val="0"/>
          <w:bCs w:val="0"/>
          <w:color w:val="171717" w:themeColor="background2" w:themeShade="1A"/>
          <w:sz w:val="24"/>
          <w:szCs w:val="24"/>
          <w:bdr w:val="none" w:sz="0" w:space="0" w:color="auto" w:frame="1"/>
          <w:shd w:val="clear" w:color="auto" w:fill="FFFFFF"/>
        </w:rPr>
        <w:fldChar w:fldCharType="end"/>
      </w:r>
      <w:r>
        <w:rPr>
          <w:rStyle w:val="Strong"/>
          <w:rFonts w:ascii="Arial" w:hAnsi="Arial" w:cs="Arial"/>
          <w:b w:val="0"/>
          <w:bCs w:val="0"/>
          <w:color w:val="171717" w:themeColor="background2" w:themeShade="1A"/>
          <w:sz w:val="24"/>
          <w:szCs w:val="24"/>
          <w:bdr w:val="none" w:sz="0" w:space="0" w:color="auto" w:frame="1"/>
          <w:shd w:val="clear" w:color="auto" w:fill="FFFFFF"/>
        </w:rPr>
        <w:t xml:space="preserve"> .</w:t>
      </w:r>
    </w:p>
    <w:p w:rsidR="001F6093" w:rsidRPr="009F0E66" w:rsidRDefault="001F6093" w:rsidP="001F6093">
      <w:pPr>
        <w:pStyle w:val="ListParagraph"/>
        <w:numPr>
          <w:ilvl w:val="0"/>
          <w:numId w:val="5"/>
        </w:numPr>
        <w:spacing w:line="360" w:lineRule="auto"/>
        <w:jc w:val="both"/>
        <w:rPr>
          <w:rFonts w:ascii="Arial" w:hAnsi="Arial" w:cs="Arial"/>
          <w:sz w:val="24"/>
          <w:szCs w:val="24"/>
          <w:u w:val="single"/>
        </w:rPr>
      </w:pPr>
      <w:r w:rsidRPr="00596589">
        <w:rPr>
          <w:rFonts w:ascii="Arial" w:hAnsi="Arial" w:cs="Arial"/>
          <w:sz w:val="24"/>
          <w:szCs w:val="24"/>
        </w:rPr>
        <w:t xml:space="preserve">Chiou, W., Lin, C., &amp;Perng, C. (2010). </w:t>
      </w:r>
      <w:r w:rsidRPr="009F0E66">
        <w:rPr>
          <w:rFonts w:ascii="Arial" w:hAnsi="Arial" w:cs="Arial"/>
          <w:i/>
          <w:iCs/>
          <w:sz w:val="24"/>
          <w:szCs w:val="24"/>
        </w:rPr>
        <w:t>A strategic framework for website evaluation based on a review of the literature from 1995- 2006</w:t>
      </w:r>
      <w:r w:rsidRPr="00596589">
        <w:rPr>
          <w:rFonts w:ascii="Arial" w:hAnsi="Arial" w:cs="Arial"/>
          <w:sz w:val="24"/>
          <w:szCs w:val="24"/>
        </w:rPr>
        <w:t xml:space="preserve">. </w:t>
      </w:r>
      <w:r w:rsidRPr="009F0E66">
        <w:rPr>
          <w:rFonts w:ascii="Arial" w:hAnsi="Arial" w:cs="Arial"/>
          <w:sz w:val="24"/>
          <w:szCs w:val="24"/>
        </w:rPr>
        <w:t>Information &amp; Management. 47, 282-290</w:t>
      </w:r>
      <w:r w:rsidRPr="009F0E66">
        <w:t>.</w:t>
      </w:r>
    </w:p>
    <w:p w:rsidR="001F6093" w:rsidRPr="00B6007B" w:rsidRDefault="001F6093" w:rsidP="001F6093">
      <w:pPr>
        <w:pStyle w:val="ListParagraph"/>
        <w:numPr>
          <w:ilvl w:val="0"/>
          <w:numId w:val="5"/>
        </w:numPr>
        <w:spacing w:line="360" w:lineRule="auto"/>
        <w:jc w:val="both"/>
        <w:rPr>
          <w:rFonts w:ascii="Arial" w:hAnsi="Arial" w:cs="Arial"/>
          <w:sz w:val="24"/>
          <w:szCs w:val="24"/>
          <w:u w:val="single"/>
        </w:rPr>
      </w:pPr>
      <w:r w:rsidRPr="00892620">
        <w:rPr>
          <w:rFonts w:ascii="Arial" w:hAnsi="Arial" w:cs="Arial"/>
          <w:sz w:val="24"/>
          <w:szCs w:val="24"/>
        </w:rPr>
        <w:t>Eze., E. (2023).</w:t>
      </w:r>
      <w:r w:rsidRPr="009F0E66">
        <w:rPr>
          <w:rFonts w:ascii="Arial" w:hAnsi="Arial" w:cs="Arial"/>
          <w:i/>
          <w:iCs/>
          <w:color w:val="1B2432"/>
          <w:sz w:val="24"/>
          <w:szCs w:val="24"/>
        </w:rPr>
        <w:t>How to Create the Best Hotel Loyalty Program for Maximum Customer Retention?</w:t>
      </w:r>
      <w:r w:rsidRPr="00892620">
        <w:rPr>
          <w:rFonts w:ascii="Arial" w:hAnsi="Arial" w:cs="Arial"/>
          <w:color w:val="171717" w:themeColor="background2" w:themeShade="1A"/>
          <w:sz w:val="24"/>
          <w:szCs w:val="24"/>
        </w:rPr>
        <w:t xml:space="preserve">Available at: </w:t>
      </w:r>
      <w:r w:rsidR="002D20F8" w:rsidRPr="00892620">
        <w:rPr>
          <w:rFonts w:ascii="Arial" w:hAnsi="Arial" w:cs="Arial"/>
          <w:color w:val="171717" w:themeColor="background2" w:themeShade="1A"/>
          <w:sz w:val="24"/>
          <w:szCs w:val="24"/>
        </w:rPr>
        <w:fldChar w:fldCharType="begin"/>
      </w:r>
      <w:r w:rsidRPr="00892620">
        <w:rPr>
          <w:rFonts w:ascii="Arial" w:hAnsi="Arial" w:cs="Arial"/>
          <w:color w:val="171717" w:themeColor="background2" w:themeShade="1A"/>
          <w:sz w:val="24"/>
          <w:szCs w:val="24"/>
        </w:rPr>
        <w:instrText xml:space="preserve"> "https://www.ezeeabsolute.com/blog/hotel-loyalty-program/" </w:instrText>
      </w:r>
      <w:r w:rsidR="002D20F8" w:rsidRPr="00892620">
        <w:rPr>
          <w:rFonts w:ascii="Arial" w:hAnsi="Arial" w:cs="Arial"/>
          <w:color w:val="171717" w:themeColor="background2" w:themeShade="1A"/>
          <w:sz w:val="24"/>
          <w:szCs w:val="24"/>
        </w:rPr>
        <w:fldChar w:fldCharType="separate"/>
      </w:r>
      <w:r w:rsidRPr="00892620">
        <w:rPr>
          <w:rStyle w:val="Hyperlink"/>
          <w:rFonts w:ascii="Arial" w:hAnsi="Arial" w:cs="Arial"/>
          <w:color w:val="000913" w:themeColor="hyperlink" w:themeShade="1A"/>
          <w:sz w:val="24"/>
          <w:szCs w:val="24"/>
        </w:rPr>
        <w:t>https://www.ezeeabsolute.com/blog/hotel-loyalty-program/</w:t>
      </w:r>
      <w:r w:rsidR="002D20F8" w:rsidRPr="00892620">
        <w:rPr>
          <w:rFonts w:ascii="Arial" w:hAnsi="Arial" w:cs="Arial"/>
          <w:color w:val="171717" w:themeColor="background2" w:themeShade="1A"/>
          <w:sz w:val="24"/>
          <w:szCs w:val="24"/>
        </w:rPr>
        <w:fldChar w:fldCharType="end"/>
      </w:r>
      <w:r w:rsidRPr="00892620">
        <w:rPr>
          <w:rFonts w:ascii="Arial" w:hAnsi="Arial" w:cs="Arial"/>
          <w:color w:val="171717" w:themeColor="background2" w:themeShade="1A"/>
          <w:sz w:val="24"/>
          <w:szCs w:val="24"/>
        </w:rPr>
        <w:t>.  Accessed(0</w:t>
      </w:r>
      <w:r>
        <w:rPr>
          <w:rFonts w:ascii="Arial" w:hAnsi="Arial" w:cs="Arial"/>
          <w:color w:val="171717" w:themeColor="background2" w:themeShade="1A"/>
          <w:sz w:val="24"/>
          <w:szCs w:val="24"/>
        </w:rPr>
        <w:t>7</w:t>
      </w:r>
      <w:r w:rsidRPr="00892620">
        <w:rPr>
          <w:rFonts w:ascii="Arial" w:hAnsi="Arial" w:cs="Arial"/>
          <w:color w:val="171717" w:themeColor="background2" w:themeShade="1A"/>
          <w:sz w:val="24"/>
          <w:szCs w:val="24"/>
        </w:rPr>
        <w:t>: 0</w:t>
      </w:r>
      <w:r>
        <w:rPr>
          <w:rFonts w:ascii="Arial" w:hAnsi="Arial" w:cs="Arial"/>
          <w:color w:val="171717" w:themeColor="background2" w:themeShade="1A"/>
          <w:sz w:val="24"/>
          <w:szCs w:val="24"/>
        </w:rPr>
        <w:t>2</w:t>
      </w:r>
      <w:r w:rsidRPr="00892620">
        <w:rPr>
          <w:rFonts w:ascii="Arial" w:hAnsi="Arial" w:cs="Arial"/>
          <w:color w:val="171717" w:themeColor="background2" w:themeShade="1A"/>
          <w:sz w:val="24"/>
          <w:szCs w:val="24"/>
        </w:rPr>
        <w:t>: 2023).</w:t>
      </w:r>
    </w:p>
    <w:p w:rsidR="001F6093" w:rsidRDefault="001F6093" w:rsidP="001F6093">
      <w:pPr>
        <w:pStyle w:val="ListParagraph"/>
        <w:numPr>
          <w:ilvl w:val="0"/>
          <w:numId w:val="5"/>
        </w:numPr>
        <w:spacing w:line="360" w:lineRule="auto"/>
        <w:jc w:val="both"/>
        <w:rPr>
          <w:rFonts w:ascii="Arial" w:hAnsi="Arial" w:cs="Arial"/>
          <w:color w:val="171717" w:themeColor="background2" w:themeShade="1A"/>
          <w:sz w:val="24"/>
          <w:szCs w:val="24"/>
        </w:rPr>
      </w:pPr>
      <w:r w:rsidRPr="003D66A3">
        <w:rPr>
          <w:rFonts w:ascii="Arial" w:hAnsi="Arial" w:cs="Arial"/>
          <w:color w:val="171717" w:themeColor="background2" w:themeShade="1A"/>
          <w:sz w:val="24"/>
          <w:szCs w:val="24"/>
        </w:rPr>
        <w:t xml:space="preserve">Mura, A. (2021). </w:t>
      </w:r>
      <w:r w:rsidRPr="009F0E66">
        <w:rPr>
          <w:rFonts w:ascii="Arial" w:hAnsi="Arial" w:cs="Arial"/>
          <w:i/>
          <w:iCs/>
          <w:color w:val="171717" w:themeColor="background2" w:themeShade="1A"/>
          <w:sz w:val="24"/>
          <w:szCs w:val="24"/>
        </w:rPr>
        <w:t>The importance of good Reputation Management for your hotel.</w:t>
      </w:r>
      <w:r w:rsidRPr="003D66A3">
        <w:rPr>
          <w:rFonts w:ascii="Arial" w:hAnsi="Arial" w:cs="Arial"/>
          <w:color w:val="171717" w:themeColor="background2" w:themeShade="1A"/>
          <w:sz w:val="24"/>
          <w:szCs w:val="24"/>
        </w:rPr>
        <w:t xml:space="preserve"> Available at: </w:t>
      </w:r>
      <w:r w:rsidR="002D20F8" w:rsidRPr="003D66A3">
        <w:rPr>
          <w:rFonts w:ascii="Arial" w:hAnsi="Arial" w:cs="Arial"/>
          <w:color w:val="171717" w:themeColor="background2" w:themeShade="1A"/>
          <w:sz w:val="24"/>
          <w:szCs w:val="24"/>
        </w:rPr>
        <w:fldChar w:fldCharType="begin"/>
      </w:r>
      <w:r w:rsidRPr="003D66A3">
        <w:rPr>
          <w:rFonts w:ascii="Arial" w:hAnsi="Arial" w:cs="Arial"/>
          <w:color w:val="171717" w:themeColor="background2" w:themeShade="1A"/>
          <w:sz w:val="24"/>
          <w:szCs w:val="24"/>
        </w:rPr>
        <w:instrText xml:space="preserve">"https://www.linkedin.com/pulse/importance-good-reputation-management-your-hotel-alex-moura-1f/?trk=articles_directory" </w:instrText>
      </w:r>
      <w:r w:rsidR="002D20F8" w:rsidRPr="003D66A3">
        <w:rPr>
          <w:rFonts w:ascii="Arial" w:hAnsi="Arial" w:cs="Arial"/>
          <w:color w:val="171717" w:themeColor="background2" w:themeShade="1A"/>
          <w:sz w:val="24"/>
          <w:szCs w:val="24"/>
        </w:rPr>
        <w:fldChar w:fldCharType="separate"/>
      </w:r>
      <w:r w:rsidRPr="003D66A3">
        <w:rPr>
          <w:rStyle w:val="Hyperlink"/>
          <w:rFonts w:ascii="Arial" w:hAnsi="Arial" w:cs="Arial"/>
          <w:color w:val="000913" w:themeColor="hyperlink" w:themeShade="1A"/>
          <w:sz w:val="24"/>
          <w:szCs w:val="24"/>
        </w:rPr>
        <w:t>https://www.linkedin.com/pulse/importance-good-reputation-management-your-hotel-alex-moura-1f/?trk=articles_directory</w:t>
      </w:r>
      <w:r w:rsidR="002D20F8" w:rsidRPr="003D66A3">
        <w:rPr>
          <w:rFonts w:ascii="Arial" w:hAnsi="Arial" w:cs="Arial"/>
          <w:color w:val="171717" w:themeColor="background2" w:themeShade="1A"/>
          <w:sz w:val="24"/>
          <w:szCs w:val="24"/>
        </w:rPr>
        <w:fldChar w:fldCharType="end"/>
      </w:r>
      <w:r w:rsidRPr="003D66A3">
        <w:rPr>
          <w:rFonts w:ascii="Arial" w:hAnsi="Arial" w:cs="Arial"/>
          <w:color w:val="171717" w:themeColor="background2" w:themeShade="1A"/>
          <w:sz w:val="24"/>
          <w:szCs w:val="24"/>
        </w:rPr>
        <w:t xml:space="preserve">. </w:t>
      </w:r>
      <w:r>
        <w:rPr>
          <w:rFonts w:ascii="Arial" w:hAnsi="Arial" w:cs="Arial"/>
          <w:color w:val="171717" w:themeColor="background2" w:themeShade="1A"/>
          <w:sz w:val="24"/>
          <w:szCs w:val="24"/>
        </w:rPr>
        <w:t>A</w:t>
      </w:r>
      <w:r w:rsidRPr="003D66A3">
        <w:rPr>
          <w:rFonts w:ascii="Arial" w:hAnsi="Arial" w:cs="Arial"/>
          <w:color w:val="171717" w:themeColor="background2" w:themeShade="1A"/>
          <w:sz w:val="24"/>
          <w:szCs w:val="24"/>
        </w:rPr>
        <w:t xml:space="preserve">ccessed at (08: </w:t>
      </w:r>
      <w:r>
        <w:rPr>
          <w:rFonts w:ascii="Arial" w:hAnsi="Arial" w:cs="Arial"/>
          <w:color w:val="171717" w:themeColor="background2" w:themeShade="1A"/>
          <w:sz w:val="24"/>
          <w:szCs w:val="24"/>
        </w:rPr>
        <w:t>02</w:t>
      </w:r>
      <w:r w:rsidRPr="003D66A3">
        <w:rPr>
          <w:rFonts w:ascii="Arial" w:hAnsi="Arial" w:cs="Arial"/>
          <w:color w:val="171717" w:themeColor="background2" w:themeShade="1A"/>
          <w:sz w:val="24"/>
          <w:szCs w:val="24"/>
        </w:rPr>
        <w:t>: 202</w:t>
      </w:r>
      <w:r>
        <w:rPr>
          <w:rFonts w:ascii="Arial" w:hAnsi="Arial" w:cs="Arial"/>
          <w:color w:val="171717" w:themeColor="background2" w:themeShade="1A"/>
          <w:sz w:val="24"/>
          <w:szCs w:val="24"/>
        </w:rPr>
        <w:t>3</w:t>
      </w:r>
      <w:r w:rsidRPr="003D66A3">
        <w:rPr>
          <w:rFonts w:ascii="Arial" w:hAnsi="Arial" w:cs="Arial"/>
          <w:color w:val="171717" w:themeColor="background2" w:themeShade="1A"/>
          <w:sz w:val="24"/>
          <w:szCs w:val="24"/>
        </w:rPr>
        <w:t>).</w:t>
      </w:r>
    </w:p>
    <w:p w:rsidR="001F6093" w:rsidRPr="002E173D" w:rsidRDefault="001F6093" w:rsidP="001F6093">
      <w:pPr>
        <w:pStyle w:val="ListParagraph"/>
        <w:numPr>
          <w:ilvl w:val="0"/>
          <w:numId w:val="5"/>
        </w:numPr>
        <w:spacing w:line="360" w:lineRule="auto"/>
        <w:jc w:val="both"/>
        <w:rPr>
          <w:rFonts w:ascii="Arial" w:hAnsi="Arial" w:cs="Arial"/>
          <w:color w:val="171717" w:themeColor="background2" w:themeShade="1A"/>
          <w:sz w:val="24"/>
          <w:szCs w:val="24"/>
        </w:rPr>
      </w:pPr>
      <w:r w:rsidRPr="00892620">
        <w:rPr>
          <w:rFonts w:ascii="Arial" w:hAnsi="Arial" w:cs="Arial"/>
          <w:sz w:val="24"/>
          <w:szCs w:val="24"/>
        </w:rPr>
        <w:t xml:space="preserve">Munar, A.M., &amp; Jacobsen, J. (2013) </w:t>
      </w:r>
      <w:r w:rsidRPr="009F0E66">
        <w:rPr>
          <w:rFonts w:ascii="Arial" w:hAnsi="Arial" w:cs="Arial"/>
          <w:i/>
          <w:iCs/>
          <w:sz w:val="24"/>
          <w:szCs w:val="24"/>
        </w:rPr>
        <w:t>Trust and Involvement in Tourism social media and Web-Based Travel Information Sources.</w:t>
      </w:r>
      <w:r w:rsidRPr="009F0E66">
        <w:rPr>
          <w:rFonts w:ascii="Arial" w:hAnsi="Arial" w:cs="Arial"/>
          <w:sz w:val="24"/>
          <w:szCs w:val="24"/>
        </w:rPr>
        <w:t>Scandinavian Journal of Hospitality and Tourism.</w:t>
      </w:r>
      <w:r w:rsidRPr="00892620">
        <w:rPr>
          <w:rFonts w:ascii="Arial" w:hAnsi="Arial" w:cs="Arial"/>
          <w:sz w:val="24"/>
          <w:szCs w:val="24"/>
        </w:rPr>
        <w:t xml:space="preserve"> 13(1), 1-19</w:t>
      </w:r>
      <w:r>
        <w:rPr>
          <w:rFonts w:ascii="Arial" w:hAnsi="Arial" w:cs="Arial"/>
          <w:sz w:val="24"/>
          <w:szCs w:val="24"/>
        </w:rPr>
        <w:t>.</w:t>
      </w:r>
    </w:p>
    <w:p w:rsidR="001F6093" w:rsidRPr="002E173D" w:rsidRDefault="001F6093" w:rsidP="001F6093">
      <w:pPr>
        <w:pStyle w:val="ListParagraph"/>
        <w:numPr>
          <w:ilvl w:val="0"/>
          <w:numId w:val="5"/>
        </w:numPr>
        <w:spacing w:line="360" w:lineRule="auto"/>
        <w:jc w:val="both"/>
        <w:rPr>
          <w:rFonts w:ascii="Arial" w:hAnsi="Arial" w:cs="Arial"/>
          <w:color w:val="171717" w:themeColor="background2" w:themeShade="1A"/>
          <w:sz w:val="24"/>
          <w:szCs w:val="24"/>
        </w:rPr>
      </w:pPr>
      <w:r w:rsidRPr="002E173D">
        <w:rPr>
          <w:rFonts w:ascii="Arial" w:hAnsi="Arial" w:cs="Arial"/>
          <w:sz w:val="24"/>
          <w:szCs w:val="24"/>
        </w:rPr>
        <w:t>Morrison, A. M., Taylor, J. S., &amp; Douglas, A. (20</w:t>
      </w:r>
      <w:r>
        <w:rPr>
          <w:rFonts w:ascii="Arial" w:hAnsi="Arial" w:cs="Arial"/>
          <w:sz w:val="24"/>
          <w:szCs w:val="24"/>
        </w:rPr>
        <w:t>19</w:t>
      </w:r>
      <w:r w:rsidRPr="002E173D">
        <w:rPr>
          <w:rFonts w:ascii="Arial" w:hAnsi="Arial" w:cs="Arial"/>
          <w:sz w:val="24"/>
          <w:szCs w:val="24"/>
        </w:rPr>
        <w:t xml:space="preserve">). </w:t>
      </w:r>
      <w:r w:rsidRPr="009F0E66">
        <w:rPr>
          <w:rFonts w:ascii="Arial" w:hAnsi="Arial" w:cs="Arial"/>
          <w:i/>
          <w:iCs/>
          <w:sz w:val="24"/>
          <w:szCs w:val="24"/>
        </w:rPr>
        <w:t>Website evaluation in tourism and hospitality: the art is not yet stated.</w:t>
      </w:r>
      <w:r w:rsidRPr="009F0E66">
        <w:rPr>
          <w:rFonts w:ascii="Arial" w:hAnsi="Arial" w:cs="Arial"/>
          <w:sz w:val="24"/>
          <w:szCs w:val="24"/>
        </w:rPr>
        <w:t>Journal of Travel &amp; Tourism Marketing.</w:t>
      </w:r>
      <w:r w:rsidRPr="002E173D">
        <w:rPr>
          <w:rFonts w:ascii="Arial" w:hAnsi="Arial" w:cs="Arial"/>
          <w:sz w:val="24"/>
          <w:szCs w:val="24"/>
        </w:rPr>
        <w:t xml:space="preserve"> 17(2/3), 233-251</w:t>
      </w:r>
    </w:p>
    <w:p w:rsidR="001F6093" w:rsidRDefault="001F6093" w:rsidP="001F6093">
      <w:pPr>
        <w:pStyle w:val="ListParagraph"/>
        <w:numPr>
          <w:ilvl w:val="0"/>
          <w:numId w:val="5"/>
        </w:numPr>
        <w:spacing w:line="360" w:lineRule="auto"/>
        <w:jc w:val="both"/>
        <w:rPr>
          <w:rFonts w:ascii="Arial" w:hAnsi="Arial" w:cs="Arial"/>
          <w:sz w:val="24"/>
          <w:szCs w:val="24"/>
        </w:rPr>
      </w:pPr>
      <w:r w:rsidRPr="003D66A3">
        <w:rPr>
          <w:rFonts w:ascii="Arial" w:hAnsi="Arial" w:cs="Arial"/>
          <w:sz w:val="24"/>
          <w:szCs w:val="24"/>
        </w:rPr>
        <w:t xml:space="preserve">Poelamans, K. (2019). </w:t>
      </w:r>
      <w:r w:rsidRPr="009F0E66">
        <w:rPr>
          <w:rFonts w:ascii="Arial" w:hAnsi="Arial" w:cs="Arial"/>
          <w:i/>
          <w:iCs/>
          <w:sz w:val="24"/>
          <w:szCs w:val="24"/>
        </w:rPr>
        <w:t>The importance of brand consistency.</w:t>
      </w:r>
      <w:r w:rsidRPr="003D66A3">
        <w:rPr>
          <w:rFonts w:ascii="Arial" w:hAnsi="Arial" w:cs="Arial"/>
          <w:sz w:val="24"/>
          <w:szCs w:val="24"/>
        </w:rPr>
        <w:t xml:space="preserve"> Available at </w:t>
      </w:r>
      <w:r w:rsidR="002D20F8" w:rsidRPr="003D66A3">
        <w:rPr>
          <w:rFonts w:ascii="Arial" w:hAnsi="Arial" w:cs="Arial"/>
          <w:sz w:val="24"/>
          <w:szCs w:val="24"/>
        </w:rPr>
        <w:fldChar w:fldCharType="begin"/>
      </w:r>
      <w:r w:rsidRPr="003D66A3">
        <w:rPr>
          <w:rFonts w:ascii="Arial" w:hAnsi="Arial" w:cs="Arial"/>
          <w:sz w:val="24"/>
          <w:szCs w:val="24"/>
        </w:rPr>
        <w:instrText xml:space="preserve"> "https://www.textmetrics.com/the-importance-of-brand-consistency" </w:instrText>
      </w:r>
      <w:r w:rsidR="002D20F8" w:rsidRPr="003D66A3">
        <w:rPr>
          <w:rFonts w:ascii="Arial" w:hAnsi="Arial" w:cs="Arial"/>
          <w:sz w:val="24"/>
          <w:szCs w:val="24"/>
        </w:rPr>
        <w:fldChar w:fldCharType="separate"/>
      </w:r>
      <w:r w:rsidRPr="003D66A3">
        <w:rPr>
          <w:rStyle w:val="Hyperlink"/>
          <w:rFonts w:ascii="Arial" w:hAnsi="Arial" w:cs="Arial"/>
          <w:sz w:val="24"/>
          <w:szCs w:val="24"/>
        </w:rPr>
        <w:t>https://www.textmetrics.com/the-importance-of-brand-consistency</w:t>
      </w:r>
      <w:r w:rsidR="002D20F8" w:rsidRPr="003D66A3">
        <w:rPr>
          <w:rFonts w:ascii="Arial" w:hAnsi="Arial" w:cs="Arial"/>
          <w:sz w:val="24"/>
          <w:szCs w:val="24"/>
        </w:rPr>
        <w:fldChar w:fldCharType="end"/>
      </w:r>
      <w:r w:rsidRPr="003D66A3">
        <w:rPr>
          <w:rFonts w:ascii="Arial" w:hAnsi="Arial" w:cs="Arial"/>
          <w:sz w:val="24"/>
          <w:szCs w:val="24"/>
        </w:rPr>
        <w:t>. Accessed (</w:t>
      </w:r>
      <w:r>
        <w:rPr>
          <w:rFonts w:ascii="Arial" w:hAnsi="Arial" w:cs="Arial"/>
          <w:sz w:val="24"/>
          <w:szCs w:val="24"/>
        </w:rPr>
        <w:t>08</w:t>
      </w:r>
      <w:r w:rsidRPr="003D66A3">
        <w:rPr>
          <w:rFonts w:ascii="Arial" w:hAnsi="Arial" w:cs="Arial"/>
          <w:sz w:val="24"/>
          <w:szCs w:val="24"/>
        </w:rPr>
        <w:t>:</w:t>
      </w:r>
      <w:r>
        <w:rPr>
          <w:rFonts w:ascii="Arial" w:hAnsi="Arial" w:cs="Arial"/>
          <w:sz w:val="24"/>
          <w:szCs w:val="24"/>
        </w:rPr>
        <w:t>02</w:t>
      </w:r>
      <w:r w:rsidRPr="003D66A3">
        <w:rPr>
          <w:rFonts w:ascii="Arial" w:hAnsi="Arial" w:cs="Arial"/>
          <w:sz w:val="24"/>
          <w:szCs w:val="24"/>
        </w:rPr>
        <w:t>:20</w:t>
      </w:r>
      <w:r>
        <w:rPr>
          <w:rFonts w:ascii="Arial" w:hAnsi="Arial" w:cs="Arial"/>
          <w:sz w:val="24"/>
          <w:szCs w:val="24"/>
        </w:rPr>
        <w:t>23</w:t>
      </w:r>
      <w:r w:rsidRPr="003D66A3">
        <w:rPr>
          <w:rFonts w:ascii="Arial" w:hAnsi="Arial" w:cs="Arial"/>
          <w:sz w:val="24"/>
          <w:szCs w:val="24"/>
        </w:rPr>
        <w:t>).</w:t>
      </w:r>
    </w:p>
    <w:p w:rsidR="001F6093" w:rsidRPr="00B20910" w:rsidRDefault="001F6093" w:rsidP="001F6093">
      <w:pPr>
        <w:pStyle w:val="ListParagraph"/>
        <w:numPr>
          <w:ilvl w:val="0"/>
          <w:numId w:val="5"/>
        </w:numPr>
        <w:spacing w:line="360" w:lineRule="auto"/>
        <w:jc w:val="both"/>
        <w:rPr>
          <w:rFonts w:ascii="Arial" w:hAnsi="Arial" w:cs="Arial"/>
          <w:sz w:val="24"/>
          <w:szCs w:val="24"/>
        </w:rPr>
      </w:pPr>
      <w:r>
        <w:rPr>
          <w:rFonts w:ascii="Arial" w:hAnsi="Arial" w:cs="Arial"/>
          <w:sz w:val="24"/>
          <w:szCs w:val="24"/>
        </w:rPr>
        <w:lastRenderedPageBreak/>
        <w:t xml:space="preserve">Pee., G. (2016). </w:t>
      </w:r>
      <w:r w:rsidRPr="009F0E66">
        <w:rPr>
          <w:rFonts w:ascii="Arial" w:hAnsi="Arial" w:cs="Arial"/>
          <w:i/>
          <w:iCs/>
          <w:color w:val="000000"/>
          <w:sz w:val="24"/>
          <w:szCs w:val="24"/>
          <w:shd w:val="clear" w:color="auto" w:fill="FFFFFF"/>
        </w:rPr>
        <w:t xml:space="preserve">Negative Online Consumer Reviews: Can the Impact be Mitigated? </w:t>
      </w:r>
      <w:r w:rsidRPr="009F0E66">
        <w:rPr>
          <w:rFonts w:ascii="Arial" w:hAnsi="Arial" w:cs="Arial"/>
          <w:color w:val="000000"/>
          <w:sz w:val="24"/>
          <w:szCs w:val="24"/>
          <w:shd w:val="clear" w:color="auto" w:fill="FFFFFF"/>
        </w:rPr>
        <w:t>International journal of market research.</w:t>
      </w:r>
      <w:r>
        <w:rPr>
          <w:rFonts w:ascii="Arial" w:hAnsi="Arial" w:cs="Arial"/>
          <w:color w:val="000000"/>
          <w:sz w:val="24"/>
          <w:szCs w:val="24"/>
          <w:shd w:val="clear" w:color="auto" w:fill="FFFFFF"/>
        </w:rPr>
        <w:t xml:space="preserve"> 545-568.</w:t>
      </w:r>
    </w:p>
    <w:p w:rsidR="001F6093" w:rsidRPr="003D66A3" w:rsidRDefault="001F6093" w:rsidP="001F6093">
      <w:pPr>
        <w:pStyle w:val="ListParagraph"/>
        <w:numPr>
          <w:ilvl w:val="0"/>
          <w:numId w:val="5"/>
        </w:numPr>
        <w:spacing w:line="360" w:lineRule="auto"/>
        <w:jc w:val="both"/>
        <w:rPr>
          <w:rFonts w:ascii="Arial" w:hAnsi="Arial" w:cs="Arial"/>
          <w:sz w:val="24"/>
          <w:szCs w:val="24"/>
        </w:rPr>
      </w:pPr>
      <w:r w:rsidRPr="003D66A3">
        <w:rPr>
          <w:rFonts w:ascii="Arial" w:hAnsi="Arial" w:cs="Arial"/>
          <w:sz w:val="24"/>
          <w:szCs w:val="24"/>
        </w:rPr>
        <w:t xml:space="preserve">Taylor, T. (2021). </w:t>
      </w:r>
      <w:r w:rsidRPr="009F0E66">
        <w:rPr>
          <w:rStyle w:val="hscoswrapper"/>
          <w:rFonts w:ascii="Arial" w:hAnsi="Arial" w:cs="Arial"/>
          <w:i/>
          <w:iCs/>
          <w:color w:val="171717" w:themeColor="background2" w:themeShade="1A"/>
          <w:sz w:val="24"/>
          <w:szCs w:val="24"/>
          <w:bdr w:val="none" w:sz="0" w:space="0" w:color="auto" w:frame="1"/>
        </w:rPr>
        <w:t>15 Businesses to Admire for Stellar Branding Consistency. Available</w:t>
      </w:r>
      <w:r w:rsidRPr="003D66A3">
        <w:rPr>
          <w:rStyle w:val="hscoswrapper"/>
          <w:rFonts w:ascii="Arial" w:hAnsi="Arial" w:cs="Arial"/>
          <w:color w:val="171717" w:themeColor="background2" w:themeShade="1A"/>
          <w:bdr w:val="none" w:sz="0" w:space="0" w:color="auto" w:frame="1"/>
        </w:rPr>
        <w:t xml:space="preserve"> at: </w:t>
      </w:r>
      <w:r w:rsidR="002D20F8" w:rsidRPr="003D66A3">
        <w:rPr>
          <w:rStyle w:val="hscoswrapper"/>
          <w:rFonts w:ascii="Arial" w:hAnsi="Arial" w:cs="Arial"/>
          <w:color w:val="171717" w:themeColor="background2" w:themeShade="1A"/>
          <w:bdr w:val="none" w:sz="0" w:space="0" w:color="auto" w:frame="1"/>
        </w:rPr>
        <w:fldChar w:fldCharType="begin"/>
      </w:r>
      <w:r w:rsidRPr="003D66A3">
        <w:rPr>
          <w:rStyle w:val="hscoswrapper"/>
          <w:rFonts w:ascii="Arial" w:hAnsi="Arial" w:cs="Arial"/>
          <w:color w:val="171717" w:themeColor="background2" w:themeShade="1A"/>
          <w:bdr w:val="none" w:sz="0" w:space="0" w:color="auto" w:frame="1"/>
        </w:rPr>
        <w:instrText xml:space="preserve"> "https://blog.hubspot.com/blog/tabid/6307/bid/34227/15-businesses-to-admire-for-consistent-stellar-branding.aspx" </w:instrText>
      </w:r>
      <w:r w:rsidR="002D20F8" w:rsidRPr="003D66A3">
        <w:rPr>
          <w:rStyle w:val="hscoswrapper"/>
          <w:rFonts w:ascii="Arial" w:hAnsi="Arial" w:cs="Arial"/>
          <w:color w:val="171717" w:themeColor="background2" w:themeShade="1A"/>
          <w:bdr w:val="none" w:sz="0" w:space="0" w:color="auto" w:frame="1"/>
        </w:rPr>
        <w:fldChar w:fldCharType="separate"/>
      </w:r>
      <w:r w:rsidRPr="003D66A3">
        <w:rPr>
          <w:rStyle w:val="Hyperlink"/>
          <w:rFonts w:ascii="Arial" w:hAnsi="Arial" w:cs="Arial"/>
          <w:color w:val="000913" w:themeColor="hyperlink" w:themeShade="1A"/>
          <w:bdr w:val="none" w:sz="0" w:space="0" w:color="auto" w:frame="1"/>
        </w:rPr>
        <w:t>https://blog.hubspot.com/blog/tabid/6307/bid/34227/15-businesses-to-admire-for-consistent-stellar-branding.aspx</w:t>
      </w:r>
      <w:r w:rsidR="002D20F8" w:rsidRPr="003D66A3">
        <w:rPr>
          <w:rStyle w:val="hscoswrapper"/>
          <w:rFonts w:ascii="Arial" w:hAnsi="Arial" w:cs="Arial"/>
          <w:color w:val="171717" w:themeColor="background2" w:themeShade="1A"/>
          <w:bdr w:val="none" w:sz="0" w:space="0" w:color="auto" w:frame="1"/>
        </w:rPr>
        <w:fldChar w:fldCharType="end"/>
      </w:r>
      <w:r w:rsidRPr="003D66A3">
        <w:rPr>
          <w:rStyle w:val="hscoswrapper"/>
          <w:rFonts w:ascii="Arial" w:hAnsi="Arial" w:cs="Arial"/>
          <w:color w:val="171717" w:themeColor="background2" w:themeShade="1A"/>
          <w:bdr w:val="none" w:sz="0" w:space="0" w:color="auto" w:frame="1"/>
        </w:rPr>
        <w:t xml:space="preserve">.  </w:t>
      </w:r>
      <w:r w:rsidRPr="003D66A3">
        <w:rPr>
          <w:rFonts w:ascii="Arial" w:hAnsi="Arial" w:cs="Arial"/>
          <w:sz w:val="24"/>
          <w:szCs w:val="24"/>
        </w:rPr>
        <w:t>Accessed (0</w:t>
      </w:r>
      <w:r>
        <w:rPr>
          <w:rFonts w:ascii="Arial" w:hAnsi="Arial" w:cs="Arial"/>
          <w:sz w:val="24"/>
          <w:szCs w:val="24"/>
        </w:rPr>
        <w:t>9</w:t>
      </w:r>
      <w:r w:rsidRPr="003D66A3">
        <w:rPr>
          <w:rFonts w:ascii="Arial" w:hAnsi="Arial" w:cs="Arial"/>
          <w:sz w:val="24"/>
          <w:szCs w:val="24"/>
        </w:rPr>
        <w:t xml:space="preserve">: </w:t>
      </w:r>
      <w:r>
        <w:rPr>
          <w:rFonts w:ascii="Arial" w:hAnsi="Arial" w:cs="Arial"/>
          <w:sz w:val="24"/>
          <w:szCs w:val="24"/>
        </w:rPr>
        <w:t>02</w:t>
      </w:r>
      <w:r w:rsidRPr="003D66A3">
        <w:rPr>
          <w:rFonts w:ascii="Arial" w:hAnsi="Arial" w:cs="Arial"/>
          <w:sz w:val="24"/>
          <w:szCs w:val="24"/>
        </w:rPr>
        <w:t>: 202</w:t>
      </w:r>
      <w:r>
        <w:rPr>
          <w:rFonts w:ascii="Arial" w:hAnsi="Arial" w:cs="Arial"/>
          <w:sz w:val="24"/>
          <w:szCs w:val="24"/>
        </w:rPr>
        <w:t>3</w:t>
      </w:r>
      <w:r w:rsidRPr="003D66A3">
        <w:rPr>
          <w:rFonts w:ascii="Arial" w:hAnsi="Arial" w:cs="Arial"/>
          <w:sz w:val="24"/>
          <w:szCs w:val="24"/>
        </w:rPr>
        <w:t>).</w:t>
      </w:r>
    </w:p>
    <w:p w:rsidR="001F6093" w:rsidRPr="003D66A3" w:rsidRDefault="001F6093" w:rsidP="001F6093">
      <w:pPr>
        <w:pStyle w:val="ListParagraph"/>
        <w:numPr>
          <w:ilvl w:val="0"/>
          <w:numId w:val="5"/>
        </w:numPr>
        <w:spacing w:line="360" w:lineRule="auto"/>
        <w:jc w:val="both"/>
        <w:rPr>
          <w:rFonts w:ascii="Arial" w:hAnsi="Arial" w:cs="Arial"/>
          <w:color w:val="171717" w:themeColor="background2" w:themeShade="1A"/>
          <w:sz w:val="24"/>
          <w:szCs w:val="24"/>
        </w:rPr>
      </w:pPr>
      <w:bookmarkStart w:id="0" w:name="_Hlk127745349"/>
      <w:r w:rsidRPr="003D66A3">
        <w:rPr>
          <w:rFonts w:ascii="Arial" w:hAnsi="Arial" w:cs="Arial"/>
          <w:sz w:val="24"/>
          <w:szCs w:val="24"/>
        </w:rPr>
        <w:t xml:space="preserve">Umesi, A. (2022). </w:t>
      </w:r>
      <w:r w:rsidRPr="009F0E66">
        <w:rPr>
          <w:rFonts w:ascii="Arial" w:hAnsi="Arial" w:cs="Arial"/>
          <w:i/>
          <w:iCs/>
          <w:color w:val="171717" w:themeColor="background2" w:themeShade="1A"/>
          <w:sz w:val="24"/>
          <w:szCs w:val="24"/>
        </w:rPr>
        <w:t>Brand consistency: What it is and how to achieve it (+ examples).</w:t>
      </w:r>
      <w:r w:rsidRPr="003D66A3">
        <w:rPr>
          <w:rFonts w:ascii="Arial" w:hAnsi="Arial" w:cs="Arial"/>
          <w:color w:val="171717" w:themeColor="background2" w:themeShade="1A"/>
          <w:sz w:val="24"/>
          <w:szCs w:val="24"/>
        </w:rPr>
        <w:t xml:space="preserve"> Available at: </w:t>
      </w:r>
      <w:r w:rsidR="002D20F8" w:rsidRPr="003D66A3">
        <w:rPr>
          <w:rFonts w:ascii="Arial" w:hAnsi="Arial" w:cs="Arial"/>
          <w:color w:val="171717" w:themeColor="background2" w:themeShade="1A"/>
          <w:sz w:val="24"/>
          <w:szCs w:val="24"/>
        </w:rPr>
        <w:fldChar w:fldCharType="begin"/>
      </w:r>
      <w:r w:rsidRPr="003D66A3">
        <w:rPr>
          <w:rFonts w:ascii="Arial" w:hAnsi="Arial" w:cs="Arial"/>
          <w:color w:val="171717" w:themeColor="background2" w:themeShade="1A"/>
          <w:sz w:val="24"/>
          <w:szCs w:val="24"/>
        </w:rPr>
        <w:instrText xml:space="preserve"> "https://gathercontent.com/blog/brand-consistency-what-it-is-and-how-to-achieve-it-examples" </w:instrText>
      </w:r>
      <w:r w:rsidR="002D20F8" w:rsidRPr="003D66A3">
        <w:rPr>
          <w:rFonts w:ascii="Arial" w:hAnsi="Arial" w:cs="Arial"/>
          <w:color w:val="171717" w:themeColor="background2" w:themeShade="1A"/>
          <w:sz w:val="24"/>
          <w:szCs w:val="24"/>
        </w:rPr>
        <w:fldChar w:fldCharType="separate"/>
      </w:r>
      <w:r w:rsidRPr="003D66A3">
        <w:rPr>
          <w:rStyle w:val="Hyperlink"/>
          <w:rFonts w:ascii="Arial" w:hAnsi="Arial" w:cs="Arial"/>
          <w:color w:val="171717" w:themeColor="background2" w:themeShade="1A"/>
          <w:sz w:val="24"/>
          <w:szCs w:val="24"/>
        </w:rPr>
        <w:t>https://gathercontent.com/blog/brand-consistency-what-it-is-and-how-to-achieve-it-examples</w:t>
      </w:r>
      <w:r w:rsidR="002D20F8" w:rsidRPr="003D66A3">
        <w:rPr>
          <w:rFonts w:ascii="Arial" w:hAnsi="Arial" w:cs="Arial"/>
          <w:color w:val="171717" w:themeColor="background2" w:themeShade="1A"/>
          <w:sz w:val="24"/>
          <w:szCs w:val="24"/>
        </w:rPr>
        <w:fldChar w:fldCharType="end"/>
      </w:r>
      <w:r w:rsidRPr="003D66A3">
        <w:rPr>
          <w:rFonts w:ascii="Arial" w:hAnsi="Arial" w:cs="Arial"/>
          <w:color w:val="171717" w:themeColor="background2" w:themeShade="1A"/>
          <w:sz w:val="24"/>
          <w:szCs w:val="24"/>
        </w:rPr>
        <w:t xml:space="preserve">. </w:t>
      </w:r>
      <w:r>
        <w:rPr>
          <w:rFonts w:ascii="Arial" w:hAnsi="Arial" w:cs="Arial"/>
          <w:color w:val="171717" w:themeColor="background2" w:themeShade="1A"/>
          <w:sz w:val="24"/>
          <w:szCs w:val="24"/>
        </w:rPr>
        <w:t>A</w:t>
      </w:r>
      <w:r w:rsidRPr="003D66A3">
        <w:rPr>
          <w:rFonts w:ascii="Arial" w:hAnsi="Arial" w:cs="Arial"/>
          <w:color w:val="171717" w:themeColor="background2" w:themeShade="1A"/>
          <w:sz w:val="24"/>
          <w:szCs w:val="24"/>
        </w:rPr>
        <w:t>ccessed (</w:t>
      </w:r>
      <w:r>
        <w:rPr>
          <w:rFonts w:ascii="Arial" w:hAnsi="Arial" w:cs="Arial"/>
          <w:color w:val="171717" w:themeColor="background2" w:themeShade="1A"/>
          <w:sz w:val="24"/>
          <w:szCs w:val="24"/>
        </w:rPr>
        <w:t>08</w:t>
      </w:r>
      <w:r w:rsidRPr="003D66A3">
        <w:rPr>
          <w:rFonts w:ascii="Arial" w:hAnsi="Arial" w:cs="Arial"/>
          <w:color w:val="171717" w:themeColor="background2" w:themeShade="1A"/>
          <w:sz w:val="24"/>
          <w:szCs w:val="24"/>
        </w:rPr>
        <w:t>:</w:t>
      </w:r>
      <w:r>
        <w:rPr>
          <w:rFonts w:ascii="Arial" w:hAnsi="Arial" w:cs="Arial"/>
          <w:color w:val="171717" w:themeColor="background2" w:themeShade="1A"/>
          <w:sz w:val="24"/>
          <w:szCs w:val="24"/>
        </w:rPr>
        <w:t>02</w:t>
      </w:r>
      <w:r w:rsidRPr="003D66A3">
        <w:rPr>
          <w:rFonts w:ascii="Arial" w:hAnsi="Arial" w:cs="Arial"/>
          <w:color w:val="171717" w:themeColor="background2" w:themeShade="1A"/>
          <w:sz w:val="24"/>
          <w:szCs w:val="24"/>
        </w:rPr>
        <w:t>:202</w:t>
      </w:r>
      <w:r>
        <w:rPr>
          <w:rFonts w:ascii="Arial" w:hAnsi="Arial" w:cs="Arial"/>
          <w:color w:val="171717" w:themeColor="background2" w:themeShade="1A"/>
          <w:sz w:val="24"/>
          <w:szCs w:val="24"/>
        </w:rPr>
        <w:t>3)</w:t>
      </w:r>
    </w:p>
    <w:bookmarkEnd w:id="0"/>
    <w:p w:rsidR="001F6093" w:rsidRPr="00892620" w:rsidRDefault="001F6093" w:rsidP="001F6093">
      <w:pPr>
        <w:pStyle w:val="ListParagraph"/>
        <w:numPr>
          <w:ilvl w:val="0"/>
          <w:numId w:val="5"/>
        </w:numPr>
        <w:spacing w:line="360" w:lineRule="auto"/>
        <w:jc w:val="both"/>
        <w:rPr>
          <w:rFonts w:ascii="Arial" w:hAnsi="Arial" w:cs="Arial"/>
          <w:color w:val="171717" w:themeColor="background2" w:themeShade="1A"/>
          <w:sz w:val="24"/>
          <w:szCs w:val="24"/>
          <w:bdr w:val="none" w:sz="0" w:space="0" w:color="auto" w:frame="1"/>
          <w:shd w:val="clear" w:color="auto" w:fill="FFFFFF"/>
        </w:rPr>
      </w:pPr>
      <w:r w:rsidRPr="003D66A3">
        <w:rPr>
          <w:rFonts w:ascii="Arial" w:hAnsi="Arial" w:cs="Arial"/>
          <w:sz w:val="24"/>
          <w:szCs w:val="24"/>
        </w:rPr>
        <w:t xml:space="preserve">Watman, P. (2021). </w:t>
      </w:r>
      <w:r w:rsidRPr="009F0E66">
        <w:rPr>
          <w:rStyle w:val="Strong"/>
          <w:rFonts w:ascii="Arial" w:hAnsi="Arial" w:cs="Arial"/>
          <w:b w:val="0"/>
          <w:bCs w:val="0"/>
          <w:i/>
          <w:iCs/>
          <w:color w:val="171717" w:themeColor="background2" w:themeShade="1A"/>
          <w:sz w:val="24"/>
          <w:szCs w:val="24"/>
          <w:bdr w:val="none" w:sz="0" w:space="0" w:color="auto" w:frame="1"/>
          <w:shd w:val="clear" w:color="auto" w:fill="FFFFFF"/>
        </w:rPr>
        <w:t>Reputation Management for Hotels</w:t>
      </w:r>
      <w:r w:rsidRPr="003D66A3">
        <w:rPr>
          <w:rStyle w:val="Strong"/>
          <w:rFonts w:ascii="Arial" w:hAnsi="Arial" w:cs="Arial"/>
          <w:b w:val="0"/>
          <w:bCs w:val="0"/>
          <w:color w:val="171717" w:themeColor="background2" w:themeShade="1A"/>
          <w:sz w:val="24"/>
          <w:szCs w:val="24"/>
          <w:bdr w:val="none" w:sz="0" w:space="0" w:color="auto" w:frame="1"/>
          <w:shd w:val="clear" w:color="auto" w:fill="FFFFFF"/>
        </w:rPr>
        <w:t xml:space="preserve">: Strategic. </w:t>
      </w:r>
      <w:r w:rsidRPr="003D66A3">
        <w:rPr>
          <w:rStyle w:val="hscoswrapper"/>
          <w:rFonts w:ascii="Arial" w:hAnsi="Arial" w:cs="Arial"/>
          <w:color w:val="171717" w:themeColor="background2" w:themeShade="1A"/>
          <w:bdr w:val="none" w:sz="0" w:space="0" w:color="auto" w:frame="1"/>
        </w:rPr>
        <w:t xml:space="preserve">Available at: </w:t>
      </w:r>
      <w:r w:rsidR="002D20F8" w:rsidRPr="003D66A3">
        <w:rPr>
          <w:rStyle w:val="hscoswrapper"/>
          <w:rFonts w:ascii="Arial" w:hAnsi="Arial" w:cs="Arial"/>
          <w:color w:val="171717" w:themeColor="background2" w:themeShade="1A"/>
          <w:bdr w:val="none" w:sz="0" w:space="0" w:color="auto" w:frame="1"/>
        </w:rPr>
        <w:fldChar w:fldCharType="begin"/>
      </w:r>
      <w:r w:rsidRPr="003D66A3">
        <w:rPr>
          <w:rStyle w:val="hscoswrapper"/>
          <w:rFonts w:ascii="Arial" w:hAnsi="Arial" w:cs="Arial"/>
          <w:color w:val="171717" w:themeColor="background2" w:themeShade="1A"/>
          <w:bdr w:val="none" w:sz="0" w:space="0" w:color="auto" w:frame="1"/>
        </w:rPr>
        <w:instrText xml:space="preserve"> "https://mention.com/en/blog/reputation-management-for-hotels/" </w:instrText>
      </w:r>
      <w:r w:rsidR="002D20F8" w:rsidRPr="003D66A3">
        <w:rPr>
          <w:rStyle w:val="hscoswrapper"/>
          <w:rFonts w:ascii="Arial" w:hAnsi="Arial" w:cs="Arial"/>
          <w:color w:val="171717" w:themeColor="background2" w:themeShade="1A"/>
          <w:bdr w:val="none" w:sz="0" w:space="0" w:color="auto" w:frame="1"/>
        </w:rPr>
        <w:fldChar w:fldCharType="separate"/>
      </w:r>
      <w:r w:rsidRPr="003D66A3">
        <w:rPr>
          <w:rStyle w:val="Hyperlink"/>
          <w:rFonts w:ascii="Arial" w:hAnsi="Arial" w:cs="Arial"/>
          <w:color w:val="000913" w:themeColor="hyperlink" w:themeShade="1A"/>
          <w:bdr w:val="none" w:sz="0" w:space="0" w:color="auto" w:frame="1"/>
        </w:rPr>
        <w:t>https://mention.com/en/blog/reputation-management-for-hotels/</w:t>
      </w:r>
      <w:r w:rsidR="002D20F8" w:rsidRPr="003D66A3">
        <w:rPr>
          <w:rStyle w:val="hscoswrapper"/>
          <w:rFonts w:ascii="Arial" w:hAnsi="Arial" w:cs="Arial"/>
          <w:color w:val="171717" w:themeColor="background2" w:themeShade="1A"/>
          <w:bdr w:val="none" w:sz="0" w:space="0" w:color="auto" w:frame="1"/>
        </w:rPr>
        <w:fldChar w:fldCharType="end"/>
      </w:r>
      <w:r w:rsidRPr="003D66A3">
        <w:rPr>
          <w:rStyle w:val="hscoswrapper"/>
          <w:rFonts w:ascii="Arial" w:hAnsi="Arial" w:cs="Arial"/>
          <w:color w:val="171717" w:themeColor="background2" w:themeShade="1A"/>
          <w:bdr w:val="none" w:sz="0" w:space="0" w:color="auto" w:frame="1"/>
        </w:rPr>
        <w:t xml:space="preserve">. </w:t>
      </w:r>
      <w:r w:rsidRPr="003D66A3">
        <w:rPr>
          <w:rFonts w:ascii="Arial" w:hAnsi="Arial" w:cs="Arial"/>
          <w:sz w:val="24"/>
          <w:szCs w:val="24"/>
        </w:rPr>
        <w:t>Accessed (</w:t>
      </w:r>
      <w:r>
        <w:rPr>
          <w:rFonts w:ascii="Arial" w:hAnsi="Arial" w:cs="Arial"/>
          <w:sz w:val="24"/>
          <w:szCs w:val="24"/>
        </w:rPr>
        <w:t>09</w:t>
      </w:r>
      <w:r w:rsidRPr="003D66A3">
        <w:rPr>
          <w:rFonts w:ascii="Arial" w:hAnsi="Arial" w:cs="Arial"/>
          <w:sz w:val="24"/>
          <w:szCs w:val="24"/>
        </w:rPr>
        <w:t>:0</w:t>
      </w:r>
      <w:r>
        <w:rPr>
          <w:rFonts w:ascii="Arial" w:hAnsi="Arial" w:cs="Arial"/>
          <w:sz w:val="24"/>
          <w:szCs w:val="24"/>
        </w:rPr>
        <w:t>2</w:t>
      </w:r>
      <w:r w:rsidRPr="003D66A3">
        <w:rPr>
          <w:rFonts w:ascii="Arial" w:hAnsi="Arial" w:cs="Arial"/>
          <w:sz w:val="24"/>
          <w:szCs w:val="24"/>
        </w:rPr>
        <w:t>:202</w:t>
      </w:r>
      <w:r>
        <w:rPr>
          <w:rFonts w:ascii="Arial" w:hAnsi="Arial" w:cs="Arial"/>
          <w:sz w:val="24"/>
          <w:szCs w:val="24"/>
        </w:rPr>
        <w:t>3</w:t>
      </w:r>
      <w:r w:rsidRPr="003D66A3">
        <w:rPr>
          <w:rFonts w:ascii="Arial" w:hAnsi="Arial" w:cs="Arial"/>
          <w:sz w:val="24"/>
          <w:szCs w:val="24"/>
        </w:rPr>
        <w:t>).</w:t>
      </w:r>
    </w:p>
    <w:p w:rsidR="001F6093" w:rsidRPr="00892620" w:rsidRDefault="001F6093" w:rsidP="001F6093">
      <w:pPr>
        <w:pStyle w:val="ListParagraph"/>
        <w:spacing w:line="360" w:lineRule="auto"/>
        <w:jc w:val="both"/>
        <w:rPr>
          <w:rFonts w:ascii="Arial" w:hAnsi="Arial" w:cs="Arial"/>
          <w:sz w:val="24"/>
          <w:szCs w:val="24"/>
          <w:u w:val="single"/>
        </w:rPr>
      </w:pPr>
    </w:p>
    <w:p w:rsidR="001F6093" w:rsidRDefault="001F6093" w:rsidP="001F6093"/>
    <w:p w:rsidR="00AF2451" w:rsidRPr="00AF2451" w:rsidRDefault="00AF2451" w:rsidP="005E4D39">
      <w:pPr>
        <w:spacing w:line="360" w:lineRule="auto"/>
        <w:ind w:firstLine="60"/>
        <w:jc w:val="both"/>
        <w:rPr>
          <w:rFonts w:ascii="Arial" w:hAnsi="Arial" w:cs="Arial"/>
          <w:b/>
          <w:bCs/>
          <w:color w:val="171717" w:themeColor="background2" w:themeShade="1A"/>
          <w:sz w:val="24"/>
          <w:szCs w:val="24"/>
        </w:rPr>
      </w:pPr>
    </w:p>
    <w:p w:rsidR="00302617" w:rsidRDefault="00302617" w:rsidP="005E4D39">
      <w:pPr>
        <w:spacing w:line="360" w:lineRule="auto"/>
        <w:jc w:val="both"/>
        <w:rPr>
          <w:rFonts w:ascii="Arial" w:hAnsi="Arial" w:cs="Arial"/>
          <w:sz w:val="24"/>
          <w:szCs w:val="24"/>
        </w:rPr>
      </w:pPr>
    </w:p>
    <w:p w:rsidR="00006602" w:rsidRPr="00DB641C" w:rsidRDefault="00006602" w:rsidP="005E4D39">
      <w:pPr>
        <w:spacing w:line="360" w:lineRule="auto"/>
        <w:ind w:firstLine="60"/>
        <w:jc w:val="both"/>
        <w:rPr>
          <w:rFonts w:ascii="Arial" w:hAnsi="Arial" w:cs="Arial"/>
          <w:sz w:val="24"/>
          <w:szCs w:val="24"/>
        </w:rPr>
      </w:pPr>
    </w:p>
    <w:p w:rsidR="00006602" w:rsidRDefault="00006602" w:rsidP="005E4D39">
      <w:pPr>
        <w:spacing w:line="360" w:lineRule="auto"/>
        <w:jc w:val="both"/>
        <w:rPr>
          <w:rFonts w:ascii="Arial" w:hAnsi="Arial" w:cs="Arial"/>
          <w:b/>
          <w:bCs/>
          <w:sz w:val="24"/>
          <w:szCs w:val="24"/>
          <w:u w:val="single"/>
        </w:rPr>
      </w:pPr>
    </w:p>
    <w:p w:rsidR="00006602" w:rsidRDefault="00006602" w:rsidP="005E4D39">
      <w:pPr>
        <w:spacing w:line="360" w:lineRule="auto"/>
        <w:jc w:val="both"/>
        <w:rPr>
          <w:rFonts w:ascii="Arial" w:hAnsi="Arial" w:cs="Arial"/>
          <w:b/>
          <w:bCs/>
          <w:sz w:val="24"/>
          <w:szCs w:val="24"/>
          <w:u w:val="single"/>
        </w:rPr>
      </w:pPr>
    </w:p>
    <w:p w:rsidR="00006602" w:rsidRDefault="00006602" w:rsidP="005E4D39">
      <w:pPr>
        <w:spacing w:line="360" w:lineRule="auto"/>
        <w:jc w:val="both"/>
        <w:rPr>
          <w:rFonts w:ascii="Arial" w:hAnsi="Arial" w:cs="Arial"/>
          <w:b/>
          <w:bCs/>
          <w:sz w:val="24"/>
          <w:szCs w:val="24"/>
          <w:u w:val="single"/>
        </w:rPr>
      </w:pPr>
    </w:p>
    <w:p w:rsidR="00006602" w:rsidRDefault="00006602" w:rsidP="005E4D39">
      <w:pPr>
        <w:spacing w:line="360" w:lineRule="auto"/>
        <w:jc w:val="both"/>
        <w:rPr>
          <w:rFonts w:ascii="Arial" w:hAnsi="Arial" w:cs="Arial"/>
          <w:b/>
          <w:bCs/>
          <w:sz w:val="24"/>
          <w:szCs w:val="24"/>
          <w:u w:val="single"/>
        </w:rPr>
      </w:pPr>
    </w:p>
    <w:p w:rsidR="00006602" w:rsidRDefault="00006602" w:rsidP="005E4D39">
      <w:pPr>
        <w:spacing w:line="360" w:lineRule="auto"/>
        <w:jc w:val="both"/>
        <w:rPr>
          <w:rFonts w:ascii="Arial" w:hAnsi="Arial" w:cs="Arial"/>
          <w:b/>
          <w:bCs/>
          <w:sz w:val="24"/>
          <w:szCs w:val="24"/>
          <w:u w:val="single"/>
        </w:rPr>
      </w:pPr>
    </w:p>
    <w:p w:rsidR="00006602" w:rsidRDefault="00006602" w:rsidP="005E4D39">
      <w:pPr>
        <w:spacing w:line="360" w:lineRule="auto"/>
        <w:jc w:val="both"/>
        <w:rPr>
          <w:rFonts w:ascii="Arial" w:hAnsi="Arial" w:cs="Arial"/>
          <w:b/>
          <w:bCs/>
          <w:sz w:val="24"/>
          <w:szCs w:val="24"/>
          <w:u w:val="single"/>
        </w:rPr>
      </w:pPr>
    </w:p>
    <w:p w:rsidR="00006602" w:rsidRDefault="00006602" w:rsidP="003F2506">
      <w:pPr>
        <w:spacing w:line="360" w:lineRule="auto"/>
        <w:jc w:val="both"/>
        <w:rPr>
          <w:rFonts w:ascii="Arial" w:hAnsi="Arial" w:cs="Arial"/>
          <w:b/>
          <w:bCs/>
          <w:sz w:val="24"/>
          <w:szCs w:val="24"/>
          <w:u w:val="single"/>
        </w:rPr>
      </w:pPr>
    </w:p>
    <w:p w:rsidR="00006602" w:rsidRDefault="00006602" w:rsidP="003F2506">
      <w:pPr>
        <w:spacing w:line="360" w:lineRule="auto"/>
        <w:jc w:val="both"/>
        <w:rPr>
          <w:rFonts w:ascii="Arial" w:hAnsi="Arial" w:cs="Arial"/>
          <w:b/>
          <w:bCs/>
          <w:sz w:val="24"/>
          <w:szCs w:val="24"/>
          <w:u w:val="single"/>
        </w:rPr>
      </w:pPr>
    </w:p>
    <w:sectPr w:rsidR="00006602" w:rsidSect="00377E75">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B6596" w:rsidRDefault="00EB6596" w:rsidP="0077305E">
      <w:pPr>
        <w:spacing w:after="0" w:line="240" w:lineRule="auto"/>
      </w:pPr>
      <w:r>
        <w:separator/>
      </w:r>
    </w:p>
  </w:endnote>
  <w:endnote w:type="continuationSeparator" w:id="1">
    <w:p w:rsidR="00EB6596" w:rsidRDefault="00EB6596" w:rsidP="0077305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B6596" w:rsidRDefault="00EB6596" w:rsidP="0077305E">
      <w:pPr>
        <w:spacing w:after="0" w:line="240" w:lineRule="auto"/>
      </w:pPr>
      <w:r>
        <w:separator/>
      </w:r>
    </w:p>
  </w:footnote>
  <w:footnote w:type="continuationSeparator" w:id="1">
    <w:p w:rsidR="00EB6596" w:rsidRDefault="00EB6596" w:rsidP="0077305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B326FC0"/>
    <w:multiLevelType w:val="hybridMultilevel"/>
    <w:tmpl w:val="F536B102"/>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nsid w:val="4F5F2BB8"/>
    <w:multiLevelType w:val="hybridMultilevel"/>
    <w:tmpl w:val="EB44181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nsid w:val="62E07890"/>
    <w:multiLevelType w:val="hybridMultilevel"/>
    <w:tmpl w:val="E38AC71C"/>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nsid w:val="6A283B95"/>
    <w:multiLevelType w:val="hybridMultilevel"/>
    <w:tmpl w:val="018A50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FDB5C39"/>
    <w:multiLevelType w:val="hybridMultilevel"/>
    <w:tmpl w:val="92B229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hideGrammaticalErrors/>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jAzNDQ3NjYwMjAwsjBV0lEKTi0uzszPAymwqAUAVonnBCwAAAA="/>
  </w:docVars>
  <w:rsids>
    <w:rsidRoot w:val="00B3284C"/>
    <w:rsid w:val="00006602"/>
    <w:rsid w:val="00076091"/>
    <w:rsid w:val="000A3331"/>
    <w:rsid w:val="000B472D"/>
    <w:rsid w:val="000F6AC5"/>
    <w:rsid w:val="00102850"/>
    <w:rsid w:val="00162B34"/>
    <w:rsid w:val="001935F6"/>
    <w:rsid w:val="001C01A5"/>
    <w:rsid w:val="001F6093"/>
    <w:rsid w:val="00234976"/>
    <w:rsid w:val="00243FAA"/>
    <w:rsid w:val="0026641D"/>
    <w:rsid w:val="002A2A46"/>
    <w:rsid w:val="002D0C63"/>
    <w:rsid w:val="002D20F8"/>
    <w:rsid w:val="002E173D"/>
    <w:rsid w:val="002E7670"/>
    <w:rsid w:val="002F401D"/>
    <w:rsid w:val="002F4E72"/>
    <w:rsid w:val="00302617"/>
    <w:rsid w:val="00306C66"/>
    <w:rsid w:val="00327AB6"/>
    <w:rsid w:val="00346A8E"/>
    <w:rsid w:val="00360CDF"/>
    <w:rsid w:val="00374102"/>
    <w:rsid w:val="00377E75"/>
    <w:rsid w:val="00392263"/>
    <w:rsid w:val="003B0F2D"/>
    <w:rsid w:val="003C16D0"/>
    <w:rsid w:val="003D66A3"/>
    <w:rsid w:val="003F2506"/>
    <w:rsid w:val="003F64B2"/>
    <w:rsid w:val="00405CCD"/>
    <w:rsid w:val="00425979"/>
    <w:rsid w:val="00426FA2"/>
    <w:rsid w:val="004325F3"/>
    <w:rsid w:val="0046308A"/>
    <w:rsid w:val="004977CA"/>
    <w:rsid w:val="004D2A02"/>
    <w:rsid w:val="004E1439"/>
    <w:rsid w:val="004E525D"/>
    <w:rsid w:val="004F1306"/>
    <w:rsid w:val="00502F5F"/>
    <w:rsid w:val="00527FAB"/>
    <w:rsid w:val="0055631E"/>
    <w:rsid w:val="00557733"/>
    <w:rsid w:val="005764FA"/>
    <w:rsid w:val="005804DE"/>
    <w:rsid w:val="00586BD0"/>
    <w:rsid w:val="00596589"/>
    <w:rsid w:val="005C65B4"/>
    <w:rsid w:val="005E4D39"/>
    <w:rsid w:val="005E5968"/>
    <w:rsid w:val="005F1C08"/>
    <w:rsid w:val="006247D0"/>
    <w:rsid w:val="0062650A"/>
    <w:rsid w:val="00672C00"/>
    <w:rsid w:val="006946C4"/>
    <w:rsid w:val="00697085"/>
    <w:rsid w:val="006B1EB9"/>
    <w:rsid w:val="006B7580"/>
    <w:rsid w:val="006C3F36"/>
    <w:rsid w:val="006C4EB2"/>
    <w:rsid w:val="00742794"/>
    <w:rsid w:val="007600A3"/>
    <w:rsid w:val="00766A11"/>
    <w:rsid w:val="0077305E"/>
    <w:rsid w:val="007B6405"/>
    <w:rsid w:val="007C1E69"/>
    <w:rsid w:val="007D0CFD"/>
    <w:rsid w:val="007E5256"/>
    <w:rsid w:val="007F4CC4"/>
    <w:rsid w:val="008075ED"/>
    <w:rsid w:val="00835DFF"/>
    <w:rsid w:val="00855C2D"/>
    <w:rsid w:val="00892620"/>
    <w:rsid w:val="008A5A83"/>
    <w:rsid w:val="008C083E"/>
    <w:rsid w:val="008D48D8"/>
    <w:rsid w:val="008E1D87"/>
    <w:rsid w:val="009450C5"/>
    <w:rsid w:val="0097788D"/>
    <w:rsid w:val="009E0D4F"/>
    <w:rsid w:val="009F0E66"/>
    <w:rsid w:val="00A47524"/>
    <w:rsid w:val="00A635E1"/>
    <w:rsid w:val="00A83B64"/>
    <w:rsid w:val="00AC3939"/>
    <w:rsid w:val="00AC3EEE"/>
    <w:rsid w:val="00AE7E8B"/>
    <w:rsid w:val="00AF2451"/>
    <w:rsid w:val="00B20910"/>
    <w:rsid w:val="00B24C6D"/>
    <w:rsid w:val="00B3284C"/>
    <w:rsid w:val="00B758C6"/>
    <w:rsid w:val="00B94DAE"/>
    <w:rsid w:val="00BA7644"/>
    <w:rsid w:val="00BB2FBB"/>
    <w:rsid w:val="00C35577"/>
    <w:rsid w:val="00C539FE"/>
    <w:rsid w:val="00C64E6F"/>
    <w:rsid w:val="00C76DBA"/>
    <w:rsid w:val="00CA3F77"/>
    <w:rsid w:val="00CA7B40"/>
    <w:rsid w:val="00D37467"/>
    <w:rsid w:val="00D7458A"/>
    <w:rsid w:val="00D97590"/>
    <w:rsid w:val="00DB641C"/>
    <w:rsid w:val="00DD34DD"/>
    <w:rsid w:val="00DE4A28"/>
    <w:rsid w:val="00E20267"/>
    <w:rsid w:val="00E22ED1"/>
    <w:rsid w:val="00E256F7"/>
    <w:rsid w:val="00E35875"/>
    <w:rsid w:val="00E378F6"/>
    <w:rsid w:val="00EB6596"/>
    <w:rsid w:val="00F15EA5"/>
    <w:rsid w:val="00FD68F9"/>
    <w:rsid w:val="00FD784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20F8"/>
  </w:style>
  <w:style w:type="paragraph" w:styleId="Heading1">
    <w:name w:val="heading 1"/>
    <w:basedOn w:val="Normal"/>
    <w:link w:val="Heading1Char"/>
    <w:uiPriority w:val="9"/>
    <w:qFormat/>
    <w:rsid w:val="004F1306"/>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77E75"/>
    <w:pPr>
      <w:spacing w:after="0" w:line="240" w:lineRule="auto"/>
    </w:pPr>
    <w:rPr>
      <w:rFonts w:eastAsiaTheme="minorEastAsia"/>
      <w:kern w:val="0"/>
    </w:rPr>
  </w:style>
  <w:style w:type="character" w:customStyle="1" w:styleId="NoSpacingChar">
    <w:name w:val="No Spacing Char"/>
    <w:basedOn w:val="DefaultParagraphFont"/>
    <w:link w:val="NoSpacing"/>
    <w:uiPriority w:val="1"/>
    <w:rsid w:val="00377E75"/>
    <w:rPr>
      <w:rFonts w:eastAsiaTheme="minorEastAsia"/>
      <w:kern w:val="0"/>
    </w:rPr>
  </w:style>
  <w:style w:type="character" w:styleId="Hyperlink">
    <w:name w:val="Hyperlink"/>
    <w:basedOn w:val="DefaultParagraphFont"/>
    <w:uiPriority w:val="99"/>
    <w:unhideWhenUsed/>
    <w:rsid w:val="00DB641C"/>
    <w:rPr>
      <w:color w:val="0563C1" w:themeColor="hyperlink"/>
      <w:u w:val="single"/>
    </w:rPr>
  </w:style>
  <w:style w:type="character" w:customStyle="1" w:styleId="UnresolvedMention">
    <w:name w:val="Unresolved Mention"/>
    <w:basedOn w:val="DefaultParagraphFont"/>
    <w:uiPriority w:val="99"/>
    <w:semiHidden/>
    <w:unhideWhenUsed/>
    <w:rsid w:val="00DB641C"/>
    <w:rPr>
      <w:color w:val="605E5C"/>
      <w:shd w:val="clear" w:color="auto" w:fill="E1DFDD"/>
    </w:rPr>
  </w:style>
  <w:style w:type="character" w:customStyle="1" w:styleId="Heading1Char">
    <w:name w:val="Heading 1 Char"/>
    <w:basedOn w:val="DefaultParagraphFont"/>
    <w:link w:val="Heading1"/>
    <w:uiPriority w:val="9"/>
    <w:rsid w:val="004F1306"/>
    <w:rPr>
      <w:rFonts w:ascii="Times New Roman" w:eastAsia="Times New Roman" w:hAnsi="Times New Roman" w:cs="Times New Roman"/>
      <w:b/>
      <w:bCs/>
      <w:kern w:val="36"/>
      <w:sz w:val="48"/>
      <w:szCs w:val="48"/>
    </w:rPr>
  </w:style>
  <w:style w:type="paragraph" w:styleId="Header">
    <w:name w:val="header"/>
    <w:basedOn w:val="Normal"/>
    <w:link w:val="HeaderChar"/>
    <w:uiPriority w:val="99"/>
    <w:unhideWhenUsed/>
    <w:rsid w:val="007730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305E"/>
  </w:style>
  <w:style w:type="paragraph" w:styleId="Footer">
    <w:name w:val="footer"/>
    <w:basedOn w:val="Normal"/>
    <w:link w:val="FooterChar"/>
    <w:uiPriority w:val="99"/>
    <w:unhideWhenUsed/>
    <w:rsid w:val="007730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305E"/>
  </w:style>
  <w:style w:type="character" w:customStyle="1" w:styleId="hscoswrapper">
    <w:name w:val="hs_cos_wrapper"/>
    <w:basedOn w:val="DefaultParagraphFont"/>
    <w:rsid w:val="00302617"/>
  </w:style>
  <w:style w:type="character" w:styleId="Strong">
    <w:name w:val="Strong"/>
    <w:basedOn w:val="DefaultParagraphFont"/>
    <w:uiPriority w:val="22"/>
    <w:qFormat/>
    <w:rsid w:val="00AF2451"/>
    <w:rPr>
      <w:b/>
      <w:bCs/>
    </w:rPr>
  </w:style>
  <w:style w:type="paragraph" w:styleId="ListParagraph">
    <w:name w:val="List Paragraph"/>
    <w:basedOn w:val="Normal"/>
    <w:uiPriority w:val="34"/>
    <w:qFormat/>
    <w:rsid w:val="003D66A3"/>
    <w:pPr>
      <w:ind w:left="720"/>
      <w:contextualSpacing/>
    </w:pPr>
  </w:style>
  <w:style w:type="character" w:customStyle="1" w:styleId="ls1">
    <w:name w:val="ls1"/>
    <w:basedOn w:val="DefaultParagraphFont"/>
    <w:rsid w:val="005E4D39"/>
  </w:style>
  <w:style w:type="character" w:customStyle="1" w:styleId="ls6">
    <w:name w:val="ls6"/>
    <w:basedOn w:val="DefaultParagraphFont"/>
    <w:rsid w:val="005E4D39"/>
  </w:style>
  <w:style w:type="paragraph" w:styleId="BalloonText">
    <w:name w:val="Balloon Text"/>
    <w:basedOn w:val="Normal"/>
    <w:link w:val="BalloonTextChar"/>
    <w:uiPriority w:val="99"/>
    <w:semiHidden/>
    <w:unhideWhenUsed/>
    <w:rsid w:val="004E1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143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478425915">
      <w:bodyDiv w:val="1"/>
      <w:marLeft w:val="0"/>
      <w:marRight w:val="0"/>
      <w:marTop w:val="0"/>
      <w:marBottom w:val="0"/>
      <w:divBdr>
        <w:top w:val="none" w:sz="0" w:space="0" w:color="auto"/>
        <w:left w:val="none" w:sz="0" w:space="0" w:color="auto"/>
        <w:bottom w:val="none" w:sz="0" w:space="0" w:color="auto"/>
        <w:right w:val="none" w:sz="0" w:space="0" w:color="auto"/>
      </w:divBdr>
    </w:div>
    <w:div w:id="775060530">
      <w:bodyDiv w:val="1"/>
      <w:marLeft w:val="0"/>
      <w:marRight w:val="0"/>
      <w:marTop w:val="0"/>
      <w:marBottom w:val="0"/>
      <w:divBdr>
        <w:top w:val="none" w:sz="0" w:space="0" w:color="auto"/>
        <w:left w:val="none" w:sz="0" w:space="0" w:color="auto"/>
        <w:bottom w:val="none" w:sz="0" w:space="0" w:color="auto"/>
        <w:right w:val="none" w:sz="0" w:space="0" w:color="auto"/>
      </w:divBdr>
    </w:div>
    <w:div w:id="783498494">
      <w:bodyDiv w:val="1"/>
      <w:marLeft w:val="0"/>
      <w:marRight w:val="0"/>
      <w:marTop w:val="0"/>
      <w:marBottom w:val="0"/>
      <w:divBdr>
        <w:top w:val="none" w:sz="0" w:space="0" w:color="auto"/>
        <w:left w:val="none" w:sz="0" w:space="0" w:color="auto"/>
        <w:bottom w:val="none" w:sz="0" w:space="0" w:color="auto"/>
        <w:right w:val="none" w:sz="0" w:space="0" w:color="auto"/>
      </w:divBdr>
    </w:div>
    <w:div w:id="803961746">
      <w:bodyDiv w:val="1"/>
      <w:marLeft w:val="0"/>
      <w:marRight w:val="0"/>
      <w:marTop w:val="0"/>
      <w:marBottom w:val="0"/>
      <w:divBdr>
        <w:top w:val="none" w:sz="0" w:space="0" w:color="auto"/>
        <w:left w:val="none" w:sz="0" w:space="0" w:color="auto"/>
        <w:bottom w:val="none" w:sz="0" w:space="0" w:color="auto"/>
        <w:right w:val="none" w:sz="0" w:space="0" w:color="auto"/>
      </w:divBdr>
    </w:div>
    <w:div w:id="821848291">
      <w:bodyDiv w:val="1"/>
      <w:marLeft w:val="0"/>
      <w:marRight w:val="0"/>
      <w:marTop w:val="0"/>
      <w:marBottom w:val="0"/>
      <w:divBdr>
        <w:top w:val="none" w:sz="0" w:space="0" w:color="auto"/>
        <w:left w:val="none" w:sz="0" w:space="0" w:color="auto"/>
        <w:bottom w:val="none" w:sz="0" w:space="0" w:color="auto"/>
        <w:right w:val="none" w:sz="0" w:space="0" w:color="auto"/>
      </w:divBdr>
    </w:div>
    <w:div w:id="1304502577">
      <w:bodyDiv w:val="1"/>
      <w:marLeft w:val="0"/>
      <w:marRight w:val="0"/>
      <w:marTop w:val="0"/>
      <w:marBottom w:val="0"/>
      <w:divBdr>
        <w:top w:val="none" w:sz="0" w:space="0" w:color="auto"/>
        <w:left w:val="none" w:sz="0" w:space="0" w:color="auto"/>
        <w:bottom w:val="none" w:sz="0" w:space="0" w:color="auto"/>
        <w:right w:val="none" w:sz="0" w:space="0" w:color="auto"/>
      </w:divBdr>
    </w:div>
    <w:div w:id="1700621130">
      <w:bodyDiv w:val="1"/>
      <w:marLeft w:val="0"/>
      <w:marRight w:val="0"/>
      <w:marTop w:val="0"/>
      <w:marBottom w:val="0"/>
      <w:divBdr>
        <w:top w:val="none" w:sz="0" w:space="0" w:color="auto"/>
        <w:left w:val="none" w:sz="0" w:space="0" w:color="auto"/>
        <w:bottom w:val="none" w:sz="0" w:space="0" w:color="auto"/>
        <w:right w:val="none" w:sz="0" w:space="0" w:color="auto"/>
      </w:divBdr>
    </w:div>
    <w:div w:id="1717198515">
      <w:bodyDiv w:val="1"/>
      <w:marLeft w:val="0"/>
      <w:marRight w:val="0"/>
      <w:marTop w:val="0"/>
      <w:marBottom w:val="0"/>
      <w:divBdr>
        <w:top w:val="none" w:sz="0" w:space="0" w:color="auto"/>
        <w:left w:val="none" w:sz="0" w:space="0" w:color="auto"/>
        <w:bottom w:val="none" w:sz="0" w:space="0" w:color="auto"/>
        <w:right w:val="none" w:sz="0" w:space="0" w:color="auto"/>
      </w:divBdr>
    </w:div>
    <w:div w:id="1971394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40AC690-AC95-41BC-B366-792520DF5412}" type="doc">
      <dgm:prSet loTypeId="urn:microsoft.com/office/officeart/2008/layout/HalfCircleOrganizationChart" loCatId="hierarchy" qsTypeId="urn:microsoft.com/office/officeart/2005/8/quickstyle/3d2" qsCatId="3D" csTypeId="urn:microsoft.com/office/officeart/2005/8/colors/colorful2" csCatId="colorful" phldr="1"/>
      <dgm:spPr/>
      <dgm:t>
        <a:bodyPr/>
        <a:lstStyle/>
        <a:p>
          <a:endParaRPr lang="en-US"/>
        </a:p>
      </dgm:t>
    </dgm:pt>
    <dgm:pt modelId="{888E2DB8-9A13-422B-BEEA-ED372B18A8C9}">
      <dgm:prSet phldrT="[Text]"/>
      <dgm:spPr/>
      <dgm:t>
        <a:bodyPr/>
        <a:lstStyle/>
        <a:p>
          <a:r>
            <a:rPr lang="en-US" b="1"/>
            <a:t>Brand Consistency</a:t>
          </a:r>
        </a:p>
      </dgm:t>
    </dgm:pt>
    <dgm:pt modelId="{0EAE10C2-F707-4778-B3EE-532F3F817F75}" type="parTrans" cxnId="{5FD9200C-C88B-4981-AE75-492EFAD861FD}">
      <dgm:prSet/>
      <dgm:spPr/>
      <dgm:t>
        <a:bodyPr/>
        <a:lstStyle/>
        <a:p>
          <a:endParaRPr lang="en-US"/>
        </a:p>
      </dgm:t>
    </dgm:pt>
    <dgm:pt modelId="{1A53AB11-C49D-4F27-A1F5-8DCF1EB8DAE0}" type="sibTrans" cxnId="{5FD9200C-C88B-4981-AE75-492EFAD861FD}">
      <dgm:prSet/>
      <dgm:spPr/>
      <dgm:t>
        <a:bodyPr/>
        <a:lstStyle/>
        <a:p>
          <a:endParaRPr lang="en-US"/>
        </a:p>
      </dgm:t>
    </dgm:pt>
    <dgm:pt modelId="{5FD2A1B9-23AA-48D7-AA81-B24A095795DF}">
      <dgm:prSet phldrT="[Text]"/>
      <dgm:spPr/>
      <dgm:t>
        <a:bodyPr/>
        <a:lstStyle/>
        <a:p>
          <a:r>
            <a:rPr lang="en-US" b="1"/>
            <a:t>Promotes loyalty and trust</a:t>
          </a:r>
          <a:endParaRPr lang="en-US"/>
        </a:p>
      </dgm:t>
    </dgm:pt>
    <dgm:pt modelId="{B1E75C69-316A-4797-ABFB-211251ECA2DC}" type="parTrans" cxnId="{D8D3785A-AFC4-42FD-9AE9-1B1146BA1925}">
      <dgm:prSet/>
      <dgm:spPr/>
      <dgm:t>
        <a:bodyPr/>
        <a:lstStyle/>
        <a:p>
          <a:endParaRPr lang="en-US"/>
        </a:p>
      </dgm:t>
    </dgm:pt>
    <dgm:pt modelId="{148B10DF-CD14-467D-AED7-55BA7BA68507}" type="sibTrans" cxnId="{D8D3785A-AFC4-42FD-9AE9-1B1146BA1925}">
      <dgm:prSet/>
      <dgm:spPr/>
      <dgm:t>
        <a:bodyPr/>
        <a:lstStyle/>
        <a:p>
          <a:endParaRPr lang="en-US"/>
        </a:p>
      </dgm:t>
    </dgm:pt>
    <dgm:pt modelId="{261980B3-644B-4A48-A385-EE9B5B184050}">
      <dgm:prSet phldrT="[Text]"/>
      <dgm:spPr/>
      <dgm:t>
        <a:bodyPr/>
        <a:lstStyle/>
        <a:p>
          <a:r>
            <a:rPr lang="en-US" b="1"/>
            <a:t>Generates income</a:t>
          </a:r>
          <a:endParaRPr lang="en-US"/>
        </a:p>
      </dgm:t>
    </dgm:pt>
    <dgm:pt modelId="{41856C28-A153-4F90-8F3F-65DCC49F6F44}" type="parTrans" cxnId="{5B7EA395-2A6C-4366-8BF5-C10EB4EF9CB9}">
      <dgm:prSet/>
      <dgm:spPr/>
      <dgm:t>
        <a:bodyPr/>
        <a:lstStyle/>
        <a:p>
          <a:endParaRPr lang="en-US"/>
        </a:p>
      </dgm:t>
    </dgm:pt>
    <dgm:pt modelId="{3FED5AD4-07F2-4287-9E0F-72C8D99489CF}" type="sibTrans" cxnId="{5B7EA395-2A6C-4366-8BF5-C10EB4EF9CB9}">
      <dgm:prSet/>
      <dgm:spPr/>
      <dgm:t>
        <a:bodyPr/>
        <a:lstStyle/>
        <a:p>
          <a:endParaRPr lang="en-US"/>
        </a:p>
      </dgm:t>
    </dgm:pt>
    <dgm:pt modelId="{75F8D769-9A1B-4CB8-A45F-AA23A5E0495F}">
      <dgm:prSet phldrT="[Text]"/>
      <dgm:spPr/>
      <dgm:t>
        <a:bodyPr/>
        <a:lstStyle/>
        <a:p>
          <a:r>
            <a:rPr lang="en-US" b="1"/>
            <a:t>Raises brand recognition</a:t>
          </a:r>
          <a:endParaRPr lang="en-US"/>
        </a:p>
      </dgm:t>
    </dgm:pt>
    <dgm:pt modelId="{8E1B7CE5-FB0E-4794-99F7-92993C8BEB19}" type="parTrans" cxnId="{5C251E0A-3BE1-40F4-8AC3-8652291031D4}">
      <dgm:prSet/>
      <dgm:spPr/>
      <dgm:t>
        <a:bodyPr/>
        <a:lstStyle/>
        <a:p>
          <a:endParaRPr lang="en-US"/>
        </a:p>
      </dgm:t>
    </dgm:pt>
    <dgm:pt modelId="{C07F3E76-017C-4765-AEF1-B3598BE253DD}" type="sibTrans" cxnId="{5C251E0A-3BE1-40F4-8AC3-8652291031D4}">
      <dgm:prSet/>
      <dgm:spPr/>
      <dgm:t>
        <a:bodyPr/>
        <a:lstStyle/>
        <a:p>
          <a:endParaRPr lang="en-US"/>
        </a:p>
      </dgm:t>
    </dgm:pt>
    <dgm:pt modelId="{A449520C-E300-4472-8DE4-A9120BA178E5}" type="pres">
      <dgm:prSet presAssocID="{940AC690-AC95-41BC-B366-792520DF5412}" presName="Name0" presStyleCnt="0">
        <dgm:presLayoutVars>
          <dgm:orgChart val="1"/>
          <dgm:chPref val="1"/>
          <dgm:dir/>
          <dgm:animOne val="branch"/>
          <dgm:animLvl val="lvl"/>
          <dgm:resizeHandles/>
        </dgm:presLayoutVars>
      </dgm:prSet>
      <dgm:spPr/>
      <dgm:t>
        <a:bodyPr/>
        <a:lstStyle/>
        <a:p>
          <a:endParaRPr lang="en-US"/>
        </a:p>
      </dgm:t>
    </dgm:pt>
    <dgm:pt modelId="{96698205-7B61-405A-A231-8F7FD1EE2487}" type="pres">
      <dgm:prSet presAssocID="{888E2DB8-9A13-422B-BEEA-ED372B18A8C9}" presName="hierRoot1" presStyleCnt="0">
        <dgm:presLayoutVars>
          <dgm:hierBranch val="init"/>
        </dgm:presLayoutVars>
      </dgm:prSet>
      <dgm:spPr/>
    </dgm:pt>
    <dgm:pt modelId="{6E3247C7-B54A-4FD9-87C8-866FD3BB3720}" type="pres">
      <dgm:prSet presAssocID="{888E2DB8-9A13-422B-BEEA-ED372B18A8C9}" presName="rootComposite1" presStyleCnt="0"/>
      <dgm:spPr/>
    </dgm:pt>
    <dgm:pt modelId="{A611F399-CED7-45B4-AB25-1FAB695E2925}" type="pres">
      <dgm:prSet presAssocID="{888E2DB8-9A13-422B-BEEA-ED372B18A8C9}" presName="rootText1" presStyleLbl="alignAcc1" presStyleIdx="0" presStyleCnt="0">
        <dgm:presLayoutVars>
          <dgm:chPref val="3"/>
        </dgm:presLayoutVars>
      </dgm:prSet>
      <dgm:spPr/>
      <dgm:t>
        <a:bodyPr/>
        <a:lstStyle/>
        <a:p>
          <a:endParaRPr lang="en-US"/>
        </a:p>
      </dgm:t>
    </dgm:pt>
    <dgm:pt modelId="{B834B69D-5D63-466D-9B0A-13A702E03D72}" type="pres">
      <dgm:prSet presAssocID="{888E2DB8-9A13-422B-BEEA-ED372B18A8C9}" presName="topArc1" presStyleLbl="parChTrans1D1" presStyleIdx="0" presStyleCnt="8"/>
      <dgm:spPr/>
    </dgm:pt>
    <dgm:pt modelId="{48E01C56-C1ED-45A6-AC0F-8EDB4E89EE71}" type="pres">
      <dgm:prSet presAssocID="{888E2DB8-9A13-422B-BEEA-ED372B18A8C9}" presName="bottomArc1" presStyleLbl="parChTrans1D1" presStyleIdx="1" presStyleCnt="8"/>
      <dgm:spPr/>
    </dgm:pt>
    <dgm:pt modelId="{CD933ACE-B012-4E0F-86B7-CC90D4F0E7D1}" type="pres">
      <dgm:prSet presAssocID="{888E2DB8-9A13-422B-BEEA-ED372B18A8C9}" presName="topConnNode1" presStyleLbl="node1" presStyleIdx="0" presStyleCnt="0"/>
      <dgm:spPr/>
      <dgm:t>
        <a:bodyPr/>
        <a:lstStyle/>
        <a:p>
          <a:endParaRPr lang="en-US"/>
        </a:p>
      </dgm:t>
    </dgm:pt>
    <dgm:pt modelId="{EA7DB42C-75F2-4A3A-BDF6-7DD674DD41BE}" type="pres">
      <dgm:prSet presAssocID="{888E2DB8-9A13-422B-BEEA-ED372B18A8C9}" presName="hierChild2" presStyleCnt="0"/>
      <dgm:spPr/>
    </dgm:pt>
    <dgm:pt modelId="{95C75399-B80B-4150-AA7F-2B5732F40B17}" type="pres">
      <dgm:prSet presAssocID="{B1E75C69-316A-4797-ABFB-211251ECA2DC}" presName="Name28" presStyleLbl="parChTrans1D2" presStyleIdx="0" presStyleCnt="3"/>
      <dgm:spPr/>
      <dgm:t>
        <a:bodyPr/>
        <a:lstStyle/>
        <a:p>
          <a:endParaRPr lang="en-US"/>
        </a:p>
      </dgm:t>
    </dgm:pt>
    <dgm:pt modelId="{637623A1-ED2F-4186-8F82-ABA3C586BD84}" type="pres">
      <dgm:prSet presAssocID="{5FD2A1B9-23AA-48D7-AA81-B24A095795DF}" presName="hierRoot2" presStyleCnt="0">
        <dgm:presLayoutVars>
          <dgm:hierBranch val="init"/>
        </dgm:presLayoutVars>
      </dgm:prSet>
      <dgm:spPr/>
    </dgm:pt>
    <dgm:pt modelId="{2E148AE2-B76F-4F58-8559-DEFD80CDDA23}" type="pres">
      <dgm:prSet presAssocID="{5FD2A1B9-23AA-48D7-AA81-B24A095795DF}" presName="rootComposite2" presStyleCnt="0"/>
      <dgm:spPr/>
    </dgm:pt>
    <dgm:pt modelId="{A2DCDEB9-376C-4C78-B386-39439D582505}" type="pres">
      <dgm:prSet presAssocID="{5FD2A1B9-23AA-48D7-AA81-B24A095795DF}" presName="rootText2" presStyleLbl="alignAcc1" presStyleIdx="0" presStyleCnt="0">
        <dgm:presLayoutVars>
          <dgm:chPref val="3"/>
        </dgm:presLayoutVars>
      </dgm:prSet>
      <dgm:spPr/>
      <dgm:t>
        <a:bodyPr/>
        <a:lstStyle/>
        <a:p>
          <a:endParaRPr lang="en-US"/>
        </a:p>
      </dgm:t>
    </dgm:pt>
    <dgm:pt modelId="{1861D01B-6EA1-48D2-91B9-B0EE6AFF6F93}" type="pres">
      <dgm:prSet presAssocID="{5FD2A1B9-23AA-48D7-AA81-B24A095795DF}" presName="topArc2" presStyleLbl="parChTrans1D1" presStyleIdx="2" presStyleCnt="8"/>
      <dgm:spPr/>
    </dgm:pt>
    <dgm:pt modelId="{4E10E3F9-85BE-4DBB-AD6F-59240EF6D1B0}" type="pres">
      <dgm:prSet presAssocID="{5FD2A1B9-23AA-48D7-AA81-B24A095795DF}" presName="bottomArc2" presStyleLbl="parChTrans1D1" presStyleIdx="3" presStyleCnt="8"/>
      <dgm:spPr/>
    </dgm:pt>
    <dgm:pt modelId="{D4571876-B99B-4A82-AEF1-0F625536752D}" type="pres">
      <dgm:prSet presAssocID="{5FD2A1B9-23AA-48D7-AA81-B24A095795DF}" presName="topConnNode2" presStyleLbl="node2" presStyleIdx="0" presStyleCnt="0"/>
      <dgm:spPr/>
      <dgm:t>
        <a:bodyPr/>
        <a:lstStyle/>
        <a:p>
          <a:endParaRPr lang="en-US"/>
        </a:p>
      </dgm:t>
    </dgm:pt>
    <dgm:pt modelId="{0A881158-C51F-4333-8D4A-11A309434225}" type="pres">
      <dgm:prSet presAssocID="{5FD2A1B9-23AA-48D7-AA81-B24A095795DF}" presName="hierChild4" presStyleCnt="0"/>
      <dgm:spPr/>
    </dgm:pt>
    <dgm:pt modelId="{020A5AB5-1324-4386-8AE3-3F73B946AFA2}" type="pres">
      <dgm:prSet presAssocID="{5FD2A1B9-23AA-48D7-AA81-B24A095795DF}" presName="hierChild5" presStyleCnt="0"/>
      <dgm:spPr/>
    </dgm:pt>
    <dgm:pt modelId="{AEE1F593-4171-422B-B7A0-71F785481D4F}" type="pres">
      <dgm:prSet presAssocID="{41856C28-A153-4F90-8F3F-65DCC49F6F44}" presName="Name28" presStyleLbl="parChTrans1D2" presStyleIdx="1" presStyleCnt="3"/>
      <dgm:spPr/>
      <dgm:t>
        <a:bodyPr/>
        <a:lstStyle/>
        <a:p>
          <a:endParaRPr lang="en-US"/>
        </a:p>
      </dgm:t>
    </dgm:pt>
    <dgm:pt modelId="{3AEC4581-DC1B-4717-ABC6-A5AE04C8488A}" type="pres">
      <dgm:prSet presAssocID="{261980B3-644B-4A48-A385-EE9B5B184050}" presName="hierRoot2" presStyleCnt="0">
        <dgm:presLayoutVars>
          <dgm:hierBranch val="init"/>
        </dgm:presLayoutVars>
      </dgm:prSet>
      <dgm:spPr/>
    </dgm:pt>
    <dgm:pt modelId="{9B797D19-D430-4355-BF42-3DF9ED7CAA5F}" type="pres">
      <dgm:prSet presAssocID="{261980B3-644B-4A48-A385-EE9B5B184050}" presName="rootComposite2" presStyleCnt="0"/>
      <dgm:spPr/>
    </dgm:pt>
    <dgm:pt modelId="{32042FF9-4378-4F58-8810-CA2D907076F3}" type="pres">
      <dgm:prSet presAssocID="{261980B3-644B-4A48-A385-EE9B5B184050}" presName="rootText2" presStyleLbl="alignAcc1" presStyleIdx="0" presStyleCnt="0">
        <dgm:presLayoutVars>
          <dgm:chPref val="3"/>
        </dgm:presLayoutVars>
      </dgm:prSet>
      <dgm:spPr/>
      <dgm:t>
        <a:bodyPr/>
        <a:lstStyle/>
        <a:p>
          <a:endParaRPr lang="en-US"/>
        </a:p>
      </dgm:t>
    </dgm:pt>
    <dgm:pt modelId="{B9006753-F6EB-4A3D-8E40-1ACE37F4303A}" type="pres">
      <dgm:prSet presAssocID="{261980B3-644B-4A48-A385-EE9B5B184050}" presName="topArc2" presStyleLbl="parChTrans1D1" presStyleIdx="4" presStyleCnt="8"/>
      <dgm:spPr/>
    </dgm:pt>
    <dgm:pt modelId="{DCA92C47-8B9F-475F-865B-121145FC3DA5}" type="pres">
      <dgm:prSet presAssocID="{261980B3-644B-4A48-A385-EE9B5B184050}" presName="bottomArc2" presStyleLbl="parChTrans1D1" presStyleIdx="5" presStyleCnt="8"/>
      <dgm:spPr/>
    </dgm:pt>
    <dgm:pt modelId="{9965FC4B-E035-4769-AA2F-224A6C9A1B2B}" type="pres">
      <dgm:prSet presAssocID="{261980B3-644B-4A48-A385-EE9B5B184050}" presName="topConnNode2" presStyleLbl="node2" presStyleIdx="0" presStyleCnt="0"/>
      <dgm:spPr/>
      <dgm:t>
        <a:bodyPr/>
        <a:lstStyle/>
        <a:p>
          <a:endParaRPr lang="en-US"/>
        </a:p>
      </dgm:t>
    </dgm:pt>
    <dgm:pt modelId="{9490759A-9022-47E2-BFF2-36A5D47E384F}" type="pres">
      <dgm:prSet presAssocID="{261980B3-644B-4A48-A385-EE9B5B184050}" presName="hierChild4" presStyleCnt="0"/>
      <dgm:spPr/>
    </dgm:pt>
    <dgm:pt modelId="{3586F122-38F1-42C8-B6BF-FB5F289D82CD}" type="pres">
      <dgm:prSet presAssocID="{261980B3-644B-4A48-A385-EE9B5B184050}" presName="hierChild5" presStyleCnt="0"/>
      <dgm:spPr/>
    </dgm:pt>
    <dgm:pt modelId="{02104422-8770-4EEA-9383-B1A5061DD1AB}" type="pres">
      <dgm:prSet presAssocID="{8E1B7CE5-FB0E-4794-99F7-92993C8BEB19}" presName="Name28" presStyleLbl="parChTrans1D2" presStyleIdx="2" presStyleCnt="3"/>
      <dgm:spPr/>
      <dgm:t>
        <a:bodyPr/>
        <a:lstStyle/>
        <a:p>
          <a:endParaRPr lang="en-US"/>
        </a:p>
      </dgm:t>
    </dgm:pt>
    <dgm:pt modelId="{44EF4F22-64A8-466D-9401-F87F2527A42C}" type="pres">
      <dgm:prSet presAssocID="{75F8D769-9A1B-4CB8-A45F-AA23A5E0495F}" presName="hierRoot2" presStyleCnt="0">
        <dgm:presLayoutVars>
          <dgm:hierBranch val="init"/>
        </dgm:presLayoutVars>
      </dgm:prSet>
      <dgm:spPr/>
    </dgm:pt>
    <dgm:pt modelId="{449AB9FF-D4EB-4EB5-9E71-C081FF6D218B}" type="pres">
      <dgm:prSet presAssocID="{75F8D769-9A1B-4CB8-A45F-AA23A5E0495F}" presName="rootComposite2" presStyleCnt="0"/>
      <dgm:spPr/>
    </dgm:pt>
    <dgm:pt modelId="{4B54EBA7-DAB0-4135-B7A3-F386A691FAEC}" type="pres">
      <dgm:prSet presAssocID="{75F8D769-9A1B-4CB8-A45F-AA23A5E0495F}" presName="rootText2" presStyleLbl="alignAcc1" presStyleIdx="0" presStyleCnt="0">
        <dgm:presLayoutVars>
          <dgm:chPref val="3"/>
        </dgm:presLayoutVars>
      </dgm:prSet>
      <dgm:spPr/>
      <dgm:t>
        <a:bodyPr/>
        <a:lstStyle/>
        <a:p>
          <a:endParaRPr lang="en-US"/>
        </a:p>
      </dgm:t>
    </dgm:pt>
    <dgm:pt modelId="{9179D494-FD8D-48DF-91B0-B991CBAD0EF3}" type="pres">
      <dgm:prSet presAssocID="{75F8D769-9A1B-4CB8-A45F-AA23A5E0495F}" presName="topArc2" presStyleLbl="parChTrans1D1" presStyleIdx="6" presStyleCnt="8"/>
      <dgm:spPr/>
    </dgm:pt>
    <dgm:pt modelId="{91585BDC-8F36-42B7-96C5-34A648FD3560}" type="pres">
      <dgm:prSet presAssocID="{75F8D769-9A1B-4CB8-A45F-AA23A5E0495F}" presName="bottomArc2" presStyleLbl="parChTrans1D1" presStyleIdx="7" presStyleCnt="8"/>
      <dgm:spPr/>
    </dgm:pt>
    <dgm:pt modelId="{A29CA55A-21B3-45F3-9EF7-2F7C3082CDA6}" type="pres">
      <dgm:prSet presAssocID="{75F8D769-9A1B-4CB8-A45F-AA23A5E0495F}" presName="topConnNode2" presStyleLbl="node2" presStyleIdx="0" presStyleCnt="0"/>
      <dgm:spPr/>
      <dgm:t>
        <a:bodyPr/>
        <a:lstStyle/>
        <a:p>
          <a:endParaRPr lang="en-US"/>
        </a:p>
      </dgm:t>
    </dgm:pt>
    <dgm:pt modelId="{B4B5E5FE-B53D-409C-889E-361BA474C7AD}" type="pres">
      <dgm:prSet presAssocID="{75F8D769-9A1B-4CB8-A45F-AA23A5E0495F}" presName="hierChild4" presStyleCnt="0"/>
      <dgm:spPr/>
    </dgm:pt>
    <dgm:pt modelId="{2B517CD1-FD1E-49F8-8850-024754C287E5}" type="pres">
      <dgm:prSet presAssocID="{75F8D769-9A1B-4CB8-A45F-AA23A5E0495F}" presName="hierChild5" presStyleCnt="0"/>
      <dgm:spPr/>
    </dgm:pt>
    <dgm:pt modelId="{22B760A5-23B4-464C-91D2-1D3E2A7CC86A}" type="pres">
      <dgm:prSet presAssocID="{888E2DB8-9A13-422B-BEEA-ED372B18A8C9}" presName="hierChild3" presStyleCnt="0"/>
      <dgm:spPr/>
    </dgm:pt>
  </dgm:ptLst>
  <dgm:cxnLst>
    <dgm:cxn modelId="{5B7EA395-2A6C-4366-8BF5-C10EB4EF9CB9}" srcId="{888E2DB8-9A13-422B-BEEA-ED372B18A8C9}" destId="{261980B3-644B-4A48-A385-EE9B5B184050}" srcOrd="1" destOrd="0" parTransId="{41856C28-A153-4F90-8F3F-65DCC49F6F44}" sibTransId="{3FED5AD4-07F2-4287-9E0F-72C8D99489CF}"/>
    <dgm:cxn modelId="{2E00C4C2-F283-475D-B1D9-84F65BD8825A}" type="presOf" srcId="{940AC690-AC95-41BC-B366-792520DF5412}" destId="{A449520C-E300-4472-8DE4-A9120BA178E5}" srcOrd="0" destOrd="0" presId="urn:microsoft.com/office/officeart/2008/layout/HalfCircleOrganizationChart"/>
    <dgm:cxn modelId="{6F4784F5-7487-42D1-BDC2-44520565E40D}" type="presOf" srcId="{888E2DB8-9A13-422B-BEEA-ED372B18A8C9}" destId="{CD933ACE-B012-4E0F-86B7-CC90D4F0E7D1}" srcOrd="1" destOrd="0" presId="urn:microsoft.com/office/officeart/2008/layout/HalfCircleOrganizationChart"/>
    <dgm:cxn modelId="{80F6448C-CDEC-41C4-96DB-4B65EFAA77EB}" type="presOf" srcId="{261980B3-644B-4A48-A385-EE9B5B184050}" destId="{32042FF9-4378-4F58-8810-CA2D907076F3}" srcOrd="0" destOrd="0" presId="urn:microsoft.com/office/officeart/2008/layout/HalfCircleOrganizationChart"/>
    <dgm:cxn modelId="{B5E213FD-6C37-4569-AB12-7811C9427FF3}" type="presOf" srcId="{41856C28-A153-4F90-8F3F-65DCC49F6F44}" destId="{AEE1F593-4171-422B-B7A0-71F785481D4F}" srcOrd="0" destOrd="0" presId="urn:microsoft.com/office/officeart/2008/layout/HalfCircleOrganizationChart"/>
    <dgm:cxn modelId="{E6923D17-219F-4297-AC2E-6D403061771A}" type="presOf" srcId="{5FD2A1B9-23AA-48D7-AA81-B24A095795DF}" destId="{A2DCDEB9-376C-4C78-B386-39439D582505}" srcOrd="0" destOrd="0" presId="urn:microsoft.com/office/officeart/2008/layout/HalfCircleOrganizationChart"/>
    <dgm:cxn modelId="{63DCF933-F60C-4146-B22D-DC0698A66D35}" type="presOf" srcId="{75F8D769-9A1B-4CB8-A45F-AA23A5E0495F}" destId="{4B54EBA7-DAB0-4135-B7A3-F386A691FAEC}" srcOrd="0" destOrd="0" presId="urn:microsoft.com/office/officeart/2008/layout/HalfCircleOrganizationChart"/>
    <dgm:cxn modelId="{5FD9200C-C88B-4981-AE75-492EFAD861FD}" srcId="{940AC690-AC95-41BC-B366-792520DF5412}" destId="{888E2DB8-9A13-422B-BEEA-ED372B18A8C9}" srcOrd="0" destOrd="0" parTransId="{0EAE10C2-F707-4778-B3EE-532F3F817F75}" sibTransId="{1A53AB11-C49D-4F27-A1F5-8DCF1EB8DAE0}"/>
    <dgm:cxn modelId="{2AC39E7D-908C-4507-9D80-D5F2EE43C2CE}" type="presOf" srcId="{B1E75C69-316A-4797-ABFB-211251ECA2DC}" destId="{95C75399-B80B-4150-AA7F-2B5732F40B17}" srcOrd="0" destOrd="0" presId="urn:microsoft.com/office/officeart/2008/layout/HalfCircleOrganizationChart"/>
    <dgm:cxn modelId="{5C251E0A-3BE1-40F4-8AC3-8652291031D4}" srcId="{888E2DB8-9A13-422B-BEEA-ED372B18A8C9}" destId="{75F8D769-9A1B-4CB8-A45F-AA23A5E0495F}" srcOrd="2" destOrd="0" parTransId="{8E1B7CE5-FB0E-4794-99F7-92993C8BEB19}" sibTransId="{C07F3E76-017C-4765-AEF1-B3598BE253DD}"/>
    <dgm:cxn modelId="{C4690D83-FC99-45E4-BC81-ADF79B199DF0}" type="presOf" srcId="{888E2DB8-9A13-422B-BEEA-ED372B18A8C9}" destId="{A611F399-CED7-45B4-AB25-1FAB695E2925}" srcOrd="0" destOrd="0" presId="urn:microsoft.com/office/officeart/2008/layout/HalfCircleOrganizationChart"/>
    <dgm:cxn modelId="{FEC29379-4568-4D6E-A513-359743517150}" type="presOf" srcId="{8E1B7CE5-FB0E-4794-99F7-92993C8BEB19}" destId="{02104422-8770-4EEA-9383-B1A5061DD1AB}" srcOrd="0" destOrd="0" presId="urn:microsoft.com/office/officeart/2008/layout/HalfCircleOrganizationChart"/>
    <dgm:cxn modelId="{57ABD914-9AA4-4C6C-91B9-83A8C0EB5CD9}" type="presOf" srcId="{261980B3-644B-4A48-A385-EE9B5B184050}" destId="{9965FC4B-E035-4769-AA2F-224A6C9A1B2B}" srcOrd="1" destOrd="0" presId="urn:microsoft.com/office/officeart/2008/layout/HalfCircleOrganizationChart"/>
    <dgm:cxn modelId="{D8D3785A-AFC4-42FD-9AE9-1B1146BA1925}" srcId="{888E2DB8-9A13-422B-BEEA-ED372B18A8C9}" destId="{5FD2A1B9-23AA-48D7-AA81-B24A095795DF}" srcOrd="0" destOrd="0" parTransId="{B1E75C69-316A-4797-ABFB-211251ECA2DC}" sibTransId="{148B10DF-CD14-467D-AED7-55BA7BA68507}"/>
    <dgm:cxn modelId="{F7602487-B8AC-4F82-A147-CEE0843A496C}" type="presOf" srcId="{75F8D769-9A1B-4CB8-A45F-AA23A5E0495F}" destId="{A29CA55A-21B3-45F3-9EF7-2F7C3082CDA6}" srcOrd="1" destOrd="0" presId="urn:microsoft.com/office/officeart/2008/layout/HalfCircleOrganizationChart"/>
    <dgm:cxn modelId="{A348FD13-4BB1-4538-8042-CA58176FD440}" type="presOf" srcId="{5FD2A1B9-23AA-48D7-AA81-B24A095795DF}" destId="{D4571876-B99B-4A82-AEF1-0F625536752D}" srcOrd="1" destOrd="0" presId="urn:microsoft.com/office/officeart/2008/layout/HalfCircleOrganizationChart"/>
    <dgm:cxn modelId="{E6AECA43-8C2E-47EA-8CF3-DC7BBB3BDF38}" type="presParOf" srcId="{A449520C-E300-4472-8DE4-A9120BA178E5}" destId="{96698205-7B61-405A-A231-8F7FD1EE2487}" srcOrd="0" destOrd="0" presId="urn:microsoft.com/office/officeart/2008/layout/HalfCircleOrganizationChart"/>
    <dgm:cxn modelId="{4F4B4B6B-2E9D-4DF7-8870-61B4DD6390E7}" type="presParOf" srcId="{96698205-7B61-405A-A231-8F7FD1EE2487}" destId="{6E3247C7-B54A-4FD9-87C8-866FD3BB3720}" srcOrd="0" destOrd="0" presId="urn:microsoft.com/office/officeart/2008/layout/HalfCircleOrganizationChart"/>
    <dgm:cxn modelId="{EB51FBAF-2B13-4FF6-AE13-554513F4BDFD}" type="presParOf" srcId="{6E3247C7-B54A-4FD9-87C8-866FD3BB3720}" destId="{A611F399-CED7-45B4-AB25-1FAB695E2925}" srcOrd="0" destOrd="0" presId="urn:microsoft.com/office/officeart/2008/layout/HalfCircleOrganizationChart"/>
    <dgm:cxn modelId="{CD06DD5C-EF21-4084-BD09-3FA844DE66E1}" type="presParOf" srcId="{6E3247C7-B54A-4FD9-87C8-866FD3BB3720}" destId="{B834B69D-5D63-466D-9B0A-13A702E03D72}" srcOrd="1" destOrd="0" presId="urn:microsoft.com/office/officeart/2008/layout/HalfCircleOrganizationChart"/>
    <dgm:cxn modelId="{FB1EEF42-203A-47F0-9629-519DCC3C48FD}" type="presParOf" srcId="{6E3247C7-B54A-4FD9-87C8-866FD3BB3720}" destId="{48E01C56-C1ED-45A6-AC0F-8EDB4E89EE71}" srcOrd="2" destOrd="0" presId="urn:microsoft.com/office/officeart/2008/layout/HalfCircleOrganizationChart"/>
    <dgm:cxn modelId="{6ADA9005-A10E-4134-9548-03200D610ACF}" type="presParOf" srcId="{6E3247C7-B54A-4FD9-87C8-866FD3BB3720}" destId="{CD933ACE-B012-4E0F-86B7-CC90D4F0E7D1}" srcOrd="3" destOrd="0" presId="urn:microsoft.com/office/officeart/2008/layout/HalfCircleOrganizationChart"/>
    <dgm:cxn modelId="{2FB12177-B083-4C28-ABB4-84F64F7DF50C}" type="presParOf" srcId="{96698205-7B61-405A-A231-8F7FD1EE2487}" destId="{EA7DB42C-75F2-4A3A-BDF6-7DD674DD41BE}" srcOrd="1" destOrd="0" presId="urn:microsoft.com/office/officeart/2008/layout/HalfCircleOrganizationChart"/>
    <dgm:cxn modelId="{F391B673-235B-4325-A5CF-27A50B959360}" type="presParOf" srcId="{EA7DB42C-75F2-4A3A-BDF6-7DD674DD41BE}" destId="{95C75399-B80B-4150-AA7F-2B5732F40B17}" srcOrd="0" destOrd="0" presId="urn:microsoft.com/office/officeart/2008/layout/HalfCircleOrganizationChart"/>
    <dgm:cxn modelId="{1F91CE2E-DA0B-4734-A55F-FACB7A228905}" type="presParOf" srcId="{EA7DB42C-75F2-4A3A-BDF6-7DD674DD41BE}" destId="{637623A1-ED2F-4186-8F82-ABA3C586BD84}" srcOrd="1" destOrd="0" presId="urn:microsoft.com/office/officeart/2008/layout/HalfCircleOrganizationChart"/>
    <dgm:cxn modelId="{7325C55D-E4F8-4B22-82FC-7C4C51EFD95D}" type="presParOf" srcId="{637623A1-ED2F-4186-8F82-ABA3C586BD84}" destId="{2E148AE2-B76F-4F58-8559-DEFD80CDDA23}" srcOrd="0" destOrd="0" presId="urn:microsoft.com/office/officeart/2008/layout/HalfCircleOrganizationChart"/>
    <dgm:cxn modelId="{DACB6B99-13CB-44E1-8B2B-9F9A2197B963}" type="presParOf" srcId="{2E148AE2-B76F-4F58-8559-DEFD80CDDA23}" destId="{A2DCDEB9-376C-4C78-B386-39439D582505}" srcOrd="0" destOrd="0" presId="urn:microsoft.com/office/officeart/2008/layout/HalfCircleOrganizationChart"/>
    <dgm:cxn modelId="{4A1F72E6-7228-4284-8E46-09BF673D4569}" type="presParOf" srcId="{2E148AE2-B76F-4F58-8559-DEFD80CDDA23}" destId="{1861D01B-6EA1-48D2-91B9-B0EE6AFF6F93}" srcOrd="1" destOrd="0" presId="urn:microsoft.com/office/officeart/2008/layout/HalfCircleOrganizationChart"/>
    <dgm:cxn modelId="{F26B6E95-6F00-4881-8455-7E3C81DA6770}" type="presParOf" srcId="{2E148AE2-B76F-4F58-8559-DEFD80CDDA23}" destId="{4E10E3F9-85BE-4DBB-AD6F-59240EF6D1B0}" srcOrd="2" destOrd="0" presId="urn:microsoft.com/office/officeart/2008/layout/HalfCircleOrganizationChart"/>
    <dgm:cxn modelId="{77E42FB7-2D2B-4F5D-85A9-EA7518B0BBFC}" type="presParOf" srcId="{2E148AE2-B76F-4F58-8559-DEFD80CDDA23}" destId="{D4571876-B99B-4A82-AEF1-0F625536752D}" srcOrd="3" destOrd="0" presId="urn:microsoft.com/office/officeart/2008/layout/HalfCircleOrganizationChart"/>
    <dgm:cxn modelId="{9D874DD9-48C7-4817-9EFC-CB86CD55A6A9}" type="presParOf" srcId="{637623A1-ED2F-4186-8F82-ABA3C586BD84}" destId="{0A881158-C51F-4333-8D4A-11A309434225}" srcOrd="1" destOrd="0" presId="urn:microsoft.com/office/officeart/2008/layout/HalfCircleOrganizationChart"/>
    <dgm:cxn modelId="{60E9AB6B-2CEA-4CEA-A876-12EAE493AB55}" type="presParOf" srcId="{637623A1-ED2F-4186-8F82-ABA3C586BD84}" destId="{020A5AB5-1324-4386-8AE3-3F73B946AFA2}" srcOrd="2" destOrd="0" presId="urn:microsoft.com/office/officeart/2008/layout/HalfCircleOrganizationChart"/>
    <dgm:cxn modelId="{64E255CB-DA27-48EE-B72F-77C522911126}" type="presParOf" srcId="{EA7DB42C-75F2-4A3A-BDF6-7DD674DD41BE}" destId="{AEE1F593-4171-422B-B7A0-71F785481D4F}" srcOrd="2" destOrd="0" presId="urn:microsoft.com/office/officeart/2008/layout/HalfCircleOrganizationChart"/>
    <dgm:cxn modelId="{49F37582-4F01-48CA-9B75-A820EE24A9E7}" type="presParOf" srcId="{EA7DB42C-75F2-4A3A-BDF6-7DD674DD41BE}" destId="{3AEC4581-DC1B-4717-ABC6-A5AE04C8488A}" srcOrd="3" destOrd="0" presId="urn:microsoft.com/office/officeart/2008/layout/HalfCircleOrganizationChart"/>
    <dgm:cxn modelId="{85778FD0-130C-41AE-9ED4-B0015BEEBD77}" type="presParOf" srcId="{3AEC4581-DC1B-4717-ABC6-A5AE04C8488A}" destId="{9B797D19-D430-4355-BF42-3DF9ED7CAA5F}" srcOrd="0" destOrd="0" presId="urn:microsoft.com/office/officeart/2008/layout/HalfCircleOrganizationChart"/>
    <dgm:cxn modelId="{F68F49FA-E94F-405F-A31C-5306DB7F206D}" type="presParOf" srcId="{9B797D19-D430-4355-BF42-3DF9ED7CAA5F}" destId="{32042FF9-4378-4F58-8810-CA2D907076F3}" srcOrd="0" destOrd="0" presId="urn:microsoft.com/office/officeart/2008/layout/HalfCircleOrganizationChart"/>
    <dgm:cxn modelId="{7569A02D-0DEC-4B5C-A9A9-B8B991A74AB4}" type="presParOf" srcId="{9B797D19-D430-4355-BF42-3DF9ED7CAA5F}" destId="{B9006753-F6EB-4A3D-8E40-1ACE37F4303A}" srcOrd="1" destOrd="0" presId="urn:microsoft.com/office/officeart/2008/layout/HalfCircleOrganizationChart"/>
    <dgm:cxn modelId="{BCD13EAC-0A4D-4BD6-9DFC-2E346BBAB7E2}" type="presParOf" srcId="{9B797D19-D430-4355-BF42-3DF9ED7CAA5F}" destId="{DCA92C47-8B9F-475F-865B-121145FC3DA5}" srcOrd="2" destOrd="0" presId="urn:microsoft.com/office/officeart/2008/layout/HalfCircleOrganizationChart"/>
    <dgm:cxn modelId="{541865A7-FA29-4427-B610-3B8EDF50E87D}" type="presParOf" srcId="{9B797D19-D430-4355-BF42-3DF9ED7CAA5F}" destId="{9965FC4B-E035-4769-AA2F-224A6C9A1B2B}" srcOrd="3" destOrd="0" presId="urn:microsoft.com/office/officeart/2008/layout/HalfCircleOrganizationChart"/>
    <dgm:cxn modelId="{7247DA58-D751-4EA0-A6F8-37CFD2FDA999}" type="presParOf" srcId="{3AEC4581-DC1B-4717-ABC6-A5AE04C8488A}" destId="{9490759A-9022-47E2-BFF2-36A5D47E384F}" srcOrd="1" destOrd="0" presId="urn:microsoft.com/office/officeart/2008/layout/HalfCircleOrganizationChart"/>
    <dgm:cxn modelId="{827F6A3D-4422-482F-9B2E-9BBE97595F04}" type="presParOf" srcId="{3AEC4581-DC1B-4717-ABC6-A5AE04C8488A}" destId="{3586F122-38F1-42C8-B6BF-FB5F289D82CD}" srcOrd="2" destOrd="0" presId="urn:microsoft.com/office/officeart/2008/layout/HalfCircleOrganizationChart"/>
    <dgm:cxn modelId="{EBE8A6CD-E593-4193-8513-7F8CB4D63C13}" type="presParOf" srcId="{EA7DB42C-75F2-4A3A-BDF6-7DD674DD41BE}" destId="{02104422-8770-4EEA-9383-B1A5061DD1AB}" srcOrd="4" destOrd="0" presId="urn:microsoft.com/office/officeart/2008/layout/HalfCircleOrganizationChart"/>
    <dgm:cxn modelId="{02560C38-6B0F-4AB0-AADB-9E37F12635D7}" type="presParOf" srcId="{EA7DB42C-75F2-4A3A-BDF6-7DD674DD41BE}" destId="{44EF4F22-64A8-466D-9401-F87F2527A42C}" srcOrd="5" destOrd="0" presId="urn:microsoft.com/office/officeart/2008/layout/HalfCircleOrganizationChart"/>
    <dgm:cxn modelId="{F86C87FB-659C-4837-9334-4348E9337731}" type="presParOf" srcId="{44EF4F22-64A8-466D-9401-F87F2527A42C}" destId="{449AB9FF-D4EB-4EB5-9E71-C081FF6D218B}" srcOrd="0" destOrd="0" presId="urn:microsoft.com/office/officeart/2008/layout/HalfCircleOrganizationChart"/>
    <dgm:cxn modelId="{8EC75A1E-1C5A-498A-8D7B-423A58D83ACA}" type="presParOf" srcId="{449AB9FF-D4EB-4EB5-9E71-C081FF6D218B}" destId="{4B54EBA7-DAB0-4135-B7A3-F386A691FAEC}" srcOrd="0" destOrd="0" presId="urn:microsoft.com/office/officeart/2008/layout/HalfCircleOrganizationChart"/>
    <dgm:cxn modelId="{C4DADC92-2D38-44DE-86BD-0A388B4BBD4F}" type="presParOf" srcId="{449AB9FF-D4EB-4EB5-9E71-C081FF6D218B}" destId="{9179D494-FD8D-48DF-91B0-B991CBAD0EF3}" srcOrd="1" destOrd="0" presId="urn:microsoft.com/office/officeart/2008/layout/HalfCircleOrganizationChart"/>
    <dgm:cxn modelId="{F07057E0-DB52-4EF8-A90A-5627A5240DAD}" type="presParOf" srcId="{449AB9FF-D4EB-4EB5-9E71-C081FF6D218B}" destId="{91585BDC-8F36-42B7-96C5-34A648FD3560}" srcOrd="2" destOrd="0" presId="urn:microsoft.com/office/officeart/2008/layout/HalfCircleOrganizationChart"/>
    <dgm:cxn modelId="{471B9EDE-7D43-435F-BDEB-F36A1449D19A}" type="presParOf" srcId="{449AB9FF-D4EB-4EB5-9E71-C081FF6D218B}" destId="{A29CA55A-21B3-45F3-9EF7-2F7C3082CDA6}" srcOrd="3" destOrd="0" presId="urn:microsoft.com/office/officeart/2008/layout/HalfCircleOrganizationChart"/>
    <dgm:cxn modelId="{15B5890F-DEFD-468E-8AB1-2F8016D703D5}" type="presParOf" srcId="{44EF4F22-64A8-466D-9401-F87F2527A42C}" destId="{B4B5E5FE-B53D-409C-889E-361BA474C7AD}" srcOrd="1" destOrd="0" presId="urn:microsoft.com/office/officeart/2008/layout/HalfCircleOrganizationChart"/>
    <dgm:cxn modelId="{09760D61-FC29-4516-A7EB-9C026659E3E0}" type="presParOf" srcId="{44EF4F22-64A8-466D-9401-F87F2527A42C}" destId="{2B517CD1-FD1E-49F8-8850-024754C287E5}" srcOrd="2" destOrd="0" presId="urn:microsoft.com/office/officeart/2008/layout/HalfCircleOrganizationChart"/>
    <dgm:cxn modelId="{41B523B1-09D8-450D-8A9C-8D9EF96A691F}" type="presParOf" srcId="{96698205-7B61-405A-A231-8F7FD1EE2487}" destId="{22B760A5-23B4-464C-91D2-1D3E2A7CC86A}" srcOrd="2" destOrd="0" presId="urn:microsoft.com/office/officeart/2008/layout/HalfCircleOrganizationChart"/>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2104422-8770-4EEA-9383-B1A5061DD1AB}">
      <dsp:nvSpPr>
        <dsp:cNvPr id="0" name=""/>
        <dsp:cNvSpPr/>
      </dsp:nvSpPr>
      <dsp:spPr>
        <a:xfrm>
          <a:off x="2743200" y="1431780"/>
          <a:ext cx="1940834" cy="336838"/>
        </a:xfrm>
        <a:custGeom>
          <a:avLst/>
          <a:gdLst/>
          <a:ahLst/>
          <a:cxnLst/>
          <a:rect l="0" t="0" r="0" b="0"/>
          <a:pathLst>
            <a:path>
              <a:moveTo>
                <a:pt x="0" y="0"/>
              </a:moveTo>
              <a:lnTo>
                <a:pt x="0" y="168419"/>
              </a:lnTo>
              <a:lnTo>
                <a:pt x="1940834" y="168419"/>
              </a:lnTo>
              <a:lnTo>
                <a:pt x="1940834" y="336838"/>
              </a:lnTo>
            </a:path>
          </a:pathLst>
        </a:custGeom>
        <a:noFill/>
        <a:ln w="12700" cap="flat" cmpd="sng" algn="ctr">
          <a:solidFill>
            <a:schemeClr val="accent3">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AEE1F593-4171-422B-B7A0-71F785481D4F}">
      <dsp:nvSpPr>
        <dsp:cNvPr id="0" name=""/>
        <dsp:cNvSpPr/>
      </dsp:nvSpPr>
      <dsp:spPr>
        <a:xfrm>
          <a:off x="2697480" y="1431780"/>
          <a:ext cx="91440" cy="336838"/>
        </a:xfrm>
        <a:custGeom>
          <a:avLst/>
          <a:gdLst/>
          <a:ahLst/>
          <a:cxnLst/>
          <a:rect l="0" t="0" r="0" b="0"/>
          <a:pathLst>
            <a:path>
              <a:moveTo>
                <a:pt x="45720" y="0"/>
              </a:moveTo>
              <a:lnTo>
                <a:pt x="45720" y="336838"/>
              </a:lnTo>
            </a:path>
          </a:pathLst>
        </a:custGeom>
        <a:noFill/>
        <a:ln w="12700" cap="flat" cmpd="sng" algn="ctr">
          <a:solidFill>
            <a:schemeClr val="accent3">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95C75399-B80B-4150-AA7F-2B5732F40B17}">
      <dsp:nvSpPr>
        <dsp:cNvPr id="0" name=""/>
        <dsp:cNvSpPr/>
      </dsp:nvSpPr>
      <dsp:spPr>
        <a:xfrm>
          <a:off x="802365" y="1431780"/>
          <a:ext cx="1940834" cy="336838"/>
        </a:xfrm>
        <a:custGeom>
          <a:avLst/>
          <a:gdLst/>
          <a:ahLst/>
          <a:cxnLst/>
          <a:rect l="0" t="0" r="0" b="0"/>
          <a:pathLst>
            <a:path>
              <a:moveTo>
                <a:pt x="1940834" y="0"/>
              </a:moveTo>
              <a:lnTo>
                <a:pt x="1940834" y="168419"/>
              </a:lnTo>
              <a:lnTo>
                <a:pt x="0" y="168419"/>
              </a:lnTo>
              <a:lnTo>
                <a:pt x="0" y="336838"/>
              </a:lnTo>
            </a:path>
          </a:pathLst>
        </a:custGeom>
        <a:noFill/>
        <a:ln w="12700" cap="flat" cmpd="sng" algn="ctr">
          <a:solidFill>
            <a:schemeClr val="accent3">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B834B69D-5D63-466D-9B0A-13A702E03D72}">
      <dsp:nvSpPr>
        <dsp:cNvPr id="0" name=""/>
        <dsp:cNvSpPr/>
      </dsp:nvSpPr>
      <dsp:spPr>
        <a:xfrm>
          <a:off x="2342201" y="629782"/>
          <a:ext cx="801997" cy="801997"/>
        </a:xfrm>
        <a:prstGeom prst="arc">
          <a:avLst>
            <a:gd name="adj1" fmla="val 13200000"/>
            <a:gd name="adj2" fmla="val 19200000"/>
          </a:avLst>
        </a:prstGeom>
        <a:noFill/>
        <a:ln w="1270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48E01C56-C1ED-45A6-AC0F-8EDB4E89EE71}">
      <dsp:nvSpPr>
        <dsp:cNvPr id="0" name=""/>
        <dsp:cNvSpPr/>
      </dsp:nvSpPr>
      <dsp:spPr>
        <a:xfrm>
          <a:off x="2342201" y="629782"/>
          <a:ext cx="801997" cy="801997"/>
        </a:xfrm>
        <a:prstGeom prst="arc">
          <a:avLst>
            <a:gd name="adj1" fmla="val 2400000"/>
            <a:gd name="adj2" fmla="val 8400000"/>
          </a:avLst>
        </a:prstGeom>
        <a:noFill/>
        <a:ln w="1270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A611F399-CED7-45B4-AB25-1FAB695E2925}">
      <dsp:nvSpPr>
        <dsp:cNvPr id="0" name=""/>
        <dsp:cNvSpPr/>
      </dsp:nvSpPr>
      <dsp:spPr>
        <a:xfrm>
          <a:off x="1941202" y="774142"/>
          <a:ext cx="1603995" cy="513278"/>
        </a:xfrm>
        <a:prstGeom prst="rect">
          <a:avLst/>
        </a:prstGeom>
        <a:noFill/>
        <a:ln w="6350" cap="flat" cmpd="sng" algn="ctr">
          <a:noFill/>
          <a:prstDash val="solid"/>
          <a:miter lim="800000"/>
        </a:ln>
        <a:effectLst/>
        <a:scene3d>
          <a:camera prst="orthographicFront"/>
          <a:lightRig rig="threePt" dir="t">
            <a:rot lat="0" lon="0" rev="7500000"/>
          </a:lightRig>
        </a:scene3d>
        <a:sp3d/>
      </dsp:spPr>
      <dsp:style>
        <a:lnRef idx="1">
          <a:scrgbClr r="0" g="0" b="0"/>
        </a:lnRef>
        <a:fillRef idx="1">
          <a:scrgbClr r="0" g="0" b="0"/>
        </a:fillRef>
        <a:effectRef idx="2">
          <a:scrgbClr r="0" g="0" b="0"/>
        </a:effectRef>
        <a:fontRef idx="minor"/>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US" sz="1700" b="1" kern="1200"/>
            <a:t>Brand Consistency</a:t>
          </a:r>
        </a:p>
      </dsp:txBody>
      <dsp:txXfrm>
        <a:off x="1941202" y="774142"/>
        <a:ext cx="1603995" cy="513278"/>
      </dsp:txXfrm>
    </dsp:sp>
    <dsp:sp modelId="{1861D01B-6EA1-48D2-91B9-B0EE6AFF6F93}">
      <dsp:nvSpPr>
        <dsp:cNvPr id="0" name=""/>
        <dsp:cNvSpPr/>
      </dsp:nvSpPr>
      <dsp:spPr>
        <a:xfrm>
          <a:off x="401367" y="1768619"/>
          <a:ext cx="801997" cy="801997"/>
        </a:xfrm>
        <a:prstGeom prst="arc">
          <a:avLst>
            <a:gd name="adj1" fmla="val 13200000"/>
            <a:gd name="adj2" fmla="val 19200000"/>
          </a:avLst>
        </a:prstGeom>
        <a:noFill/>
        <a:ln w="1270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4E10E3F9-85BE-4DBB-AD6F-59240EF6D1B0}">
      <dsp:nvSpPr>
        <dsp:cNvPr id="0" name=""/>
        <dsp:cNvSpPr/>
      </dsp:nvSpPr>
      <dsp:spPr>
        <a:xfrm>
          <a:off x="401367" y="1768619"/>
          <a:ext cx="801997" cy="801997"/>
        </a:xfrm>
        <a:prstGeom prst="arc">
          <a:avLst>
            <a:gd name="adj1" fmla="val 2400000"/>
            <a:gd name="adj2" fmla="val 8400000"/>
          </a:avLst>
        </a:prstGeom>
        <a:noFill/>
        <a:ln w="1270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A2DCDEB9-376C-4C78-B386-39439D582505}">
      <dsp:nvSpPr>
        <dsp:cNvPr id="0" name=""/>
        <dsp:cNvSpPr/>
      </dsp:nvSpPr>
      <dsp:spPr>
        <a:xfrm>
          <a:off x="368" y="1912979"/>
          <a:ext cx="1603995" cy="513278"/>
        </a:xfrm>
        <a:prstGeom prst="rect">
          <a:avLst/>
        </a:prstGeom>
        <a:noFill/>
        <a:ln w="6350" cap="flat" cmpd="sng" algn="ctr">
          <a:noFill/>
          <a:prstDash val="solid"/>
          <a:miter lim="800000"/>
        </a:ln>
        <a:effectLst/>
        <a:scene3d>
          <a:camera prst="orthographicFront"/>
          <a:lightRig rig="threePt" dir="t">
            <a:rot lat="0" lon="0" rev="7500000"/>
          </a:lightRig>
        </a:scene3d>
        <a:sp3d/>
      </dsp:spPr>
      <dsp:style>
        <a:lnRef idx="1">
          <a:scrgbClr r="0" g="0" b="0"/>
        </a:lnRef>
        <a:fillRef idx="1">
          <a:scrgbClr r="0" g="0" b="0"/>
        </a:fillRef>
        <a:effectRef idx="2">
          <a:scrgbClr r="0" g="0" b="0"/>
        </a:effectRef>
        <a:fontRef idx="minor"/>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US" sz="1700" b="1" kern="1200"/>
            <a:t>Promotes loyalty and trust</a:t>
          </a:r>
          <a:endParaRPr lang="en-US" sz="1700" kern="1200"/>
        </a:p>
      </dsp:txBody>
      <dsp:txXfrm>
        <a:off x="368" y="1912979"/>
        <a:ext cx="1603995" cy="513278"/>
      </dsp:txXfrm>
    </dsp:sp>
    <dsp:sp modelId="{B9006753-F6EB-4A3D-8E40-1ACE37F4303A}">
      <dsp:nvSpPr>
        <dsp:cNvPr id="0" name=""/>
        <dsp:cNvSpPr/>
      </dsp:nvSpPr>
      <dsp:spPr>
        <a:xfrm>
          <a:off x="2342201" y="1768619"/>
          <a:ext cx="801997" cy="801997"/>
        </a:xfrm>
        <a:prstGeom prst="arc">
          <a:avLst>
            <a:gd name="adj1" fmla="val 13200000"/>
            <a:gd name="adj2" fmla="val 19200000"/>
          </a:avLst>
        </a:prstGeom>
        <a:noFill/>
        <a:ln w="1270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DCA92C47-8B9F-475F-865B-121145FC3DA5}">
      <dsp:nvSpPr>
        <dsp:cNvPr id="0" name=""/>
        <dsp:cNvSpPr/>
      </dsp:nvSpPr>
      <dsp:spPr>
        <a:xfrm>
          <a:off x="2342201" y="1768619"/>
          <a:ext cx="801997" cy="801997"/>
        </a:xfrm>
        <a:prstGeom prst="arc">
          <a:avLst>
            <a:gd name="adj1" fmla="val 2400000"/>
            <a:gd name="adj2" fmla="val 8400000"/>
          </a:avLst>
        </a:prstGeom>
        <a:noFill/>
        <a:ln w="1270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32042FF9-4378-4F58-8810-CA2D907076F3}">
      <dsp:nvSpPr>
        <dsp:cNvPr id="0" name=""/>
        <dsp:cNvSpPr/>
      </dsp:nvSpPr>
      <dsp:spPr>
        <a:xfrm>
          <a:off x="1941202" y="1912979"/>
          <a:ext cx="1603995" cy="513278"/>
        </a:xfrm>
        <a:prstGeom prst="rect">
          <a:avLst/>
        </a:prstGeom>
        <a:noFill/>
        <a:ln w="6350" cap="flat" cmpd="sng" algn="ctr">
          <a:noFill/>
          <a:prstDash val="solid"/>
          <a:miter lim="800000"/>
        </a:ln>
        <a:effectLst/>
        <a:scene3d>
          <a:camera prst="orthographicFront"/>
          <a:lightRig rig="threePt" dir="t">
            <a:rot lat="0" lon="0" rev="7500000"/>
          </a:lightRig>
        </a:scene3d>
        <a:sp3d/>
      </dsp:spPr>
      <dsp:style>
        <a:lnRef idx="1">
          <a:scrgbClr r="0" g="0" b="0"/>
        </a:lnRef>
        <a:fillRef idx="1">
          <a:scrgbClr r="0" g="0" b="0"/>
        </a:fillRef>
        <a:effectRef idx="2">
          <a:scrgbClr r="0" g="0" b="0"/>
        </a:effectRef>
        <a:fontRef idx="minor"/>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US" sz="1700" b="1" kern="1200"/>
            <a:t>Generates income</a:t>
          </a:r>
          <a:endParaRPr lang="en-US" sz="1700" kern="1200"/>
        </a:p>
      </dsp:txBody>
      <dsp:txXfrm>
        <a:off x="1941202" y="1912979"/>
        <a:ext cx="1603995" cy="513278"/>
      </dsp:txXfrm>
    </dsp:sp>
    <dsp:sp modelId="{9179D494-FD8D-48DF-91B0-B991CBAD0EF3}">
      <dsp:nvSpPr>
        <dsp:cNvPr id="0" name=""/>
        <dsp:cNvSpPr/>
      </dsp:nvSpPr>
      <dsp:spPr>
        <a:xfrm>
          <a:off x="4283035" y="1768619"/>
          <a:ext cx="801997" cy="801997"/>
        </a:xfrm>
        <a:prstGeom prst="arc">
          <a:avLst>
            <a:gd name="adj1" fmla="val 13200000"/>
            <a:gd name="adj2" fmla="val 19200000"/>
          </a:avLst>
        </a:prstGeom>
        <a:noFill/>
        <a:ln w="1270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91585BDC-8F36-42B7-96C5-34A648FD3560}">
      <dsp:nvSpPr>
        <dsp:cNvPr id="0" name=""/>
        <dsp:cNvSpPr/>
      </dsp:nvSpPr>
      <dsp:spPr>
        <a:xfrm>
          <a:off x="4283035" y="1768619"/>
          <a:ext cx="801997" cy="801997"/>
        </a:xfrm>
        <a:prstGeom prst="arc">
          <a:avLst>
            <a:gd name="adj1" fmla="val 2400000"/>
            <a:gd name="adj2" fmla="val 8400000"/>
          </a:avLst>
        </a:prstGeom>
        <a:noFill/>
        <a:ln w="1270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4B54EBA7-DAB0-4135-B7A3-F386A691FAEC}">
      <dsp:nvSpPr>
        <dsp:cNvPr id="0" name=""/>
        <dsp:cNvSpPr/>
      </dsp:nvSpPr>
      <dsp:spPr>
        <a:xfrm>
          <a:off x="3882036" y="1912979"/>
          <a:ext cx="1603995" cy="513278"/>
        </a:xfrm>
        <a:prstGeom prst="rect">
          <a:avLst/>
        </a:prstGeom>
        <a:noFill/>
        <a:ln w="6350" cap="flat" cmpd="sng" algn="ctr">
          <a:noFill/>
          <a:prstDash val="solid"/>
          <a:miter lim="800000"/>
        </a:ln>
        <a:effectLst/>
        <a:scene3d>
          <a:camera prst="orthographicFront"/>
          <a:lightRig rig="threePt" dir="t">
            <a:rot lat="0" lon="0" rev="7500000"/>
          </a:lightRig>
        </a:scene3d>
        <a:sp3d/>
      </dsp:spPr>
      <dsp:style>
        <a:lnRef idx="1">
          <a:scrgbClr r="0" g="0" b="0"/>
        </a:lnRef>
        <a:fillRef idx="1">
          <a:scrgbClr r="0" g="0" b="0"/>
        </a:fillRef>
        <a:effectRef idx="2">
          <a:scrgbClr r="0" g="0" b="0"/>
        </a:effectRef>
        <a:fontRef idx="minor"/>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US" sz="1700" b="1" kern="1200"/>
            <a:t>Raises brand recognition</a:t>
          </a:r>
          <a:endParaRPr lang="en-US" sz="1700" kern="1200"/>
        </a:p>
      </dsp:txBody>
      <dsp:txXfrm>
        <a:off x="3882036" y="1912979"/>
        <a:ext cx="1603995" cy="513278"/>
      </dsp:txXfrm>
    </dsp:sp>
  </dsp:spTree>
</dsp:drawing>
</file>

<file path=word/diagrams/layout1.xml><?xml version="1.0" encoding="utf-8"?>
<dgm:layoutDef xmlns:dgm="http://schemas.openxmlformats.org/drawingml/2006/diagram" xmlns:a="http://schemas.openxmlformats.org/drawingml/2006/main" uniqueId="urn:microsoft.com/office/officeart/2008/layout/HalfCircleOrganizationChart">
  <dgm:title val=""/>
  <dgm:desc val=""/>
  <dgm:catLst>
    <dgm:cat type="hierarchy" pri="1500"/>
  </dgm:catLst>
  <dgm:samp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Name0">
    <dgm:varLst>
      <dgm:orgChart val="1"/>
      <dgm:chPref val="1"/>
      <dgm:dir/>
      <dgm:animOne val="branch"/>
      <dgm:animLvl val="lvl"/>
      <dgm:resizeHandles/>
    </dgm:varLst>
    <dgm:choose name="Name1">
      <dgm:if name="Name2" func="var" arg="dir" op="equ" val="norm">
        <dgm:alg type="hierChild">
          <dgm:param type="linDir" val="fromL"/>
        </dgm:alg>
      </dgm:if>
      <dgm:else name="Name3">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2" refType="w" fact="10"/>
      <dgm:constr type="h" for="des" forName="rootComposite2"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forEach name="Name4" axis="ch">
      <dgm:forEach name="Name5" axis="self" ptType="node">
        <dgm:layoutNode name="hierRoot1">
          <dgm:varLst>
            <dgm:hierBranch val="init"/>
          </dgm:varLst>
          <dgm:choose name="Name6">
            <dgm:if name="Name7" func="var" arg="hierBranch" op="equ" val="l">
              <dgm:alg type="hierRoot">
                <dgm:param type="hierAlign" val="tR"/>
              </dgm:alg>
              <dgm:constrLst>
                <dgm:constr type="alignOff" val="0.65"/>
              </dgm:constrLst>
            </dgm:if>
            <dgm:if name="Name8" func="var" arg="hierBranch" op="equ" val="r">
              <dgm:alg type="hierRoot">
                <dgm:param type="hierAlign" val="tL"/>
              </dgm:alg>
              <dgm:constrLst>
                <dgm:constr type="alignOff" val="0.65"/>
              </dgm:constrLst>
            </dgm:if>
            <dgm:if name="Name9" func="var" arg="hierBranch" op="equ" val="hang">
              <dgm:alg type="hierRoot"/>
              <dgm:constrLst>
                <dgm:constr type="alignOff" val="0.65"/>
              </dgm:constrLst>
            </dgm:if>
            <dgm:else name="Name10">
              <dgm:alg type="hierRoot"/>
              <dgm:constrLst>
                <dgm:constr type="alignOff"/>
                <dgm:constr type="bendDist" for="des" ptType="parTrans" refType="sp" fact="0.5"/>
              </dgm:constrLst>
            </dgm:else>
          </dgm:choose>
          <dgm:shape xmlns:r="http://schemas.openxmlformats.org/officeDocument/2006/relationships" r:blip="">
            <dgm:adjLst/>
          </dgm:shape>
          <dgm:presOf/>
          <dgm:layoutNode name="rootComposite1">
            <dgm:alg type="composite"/>
            <dgm:shape xmlns:r="http://schemas.openxmlformats.org/officeDocument/2006/relationships" r:blip="">
              <dgm:adjLst/>
            </dgm:shape>
            <dgm:presOf axis="self" ptType="node" cnt="1"/>
            <dgm:choose name="Name11">
              <dgm:if name="Name12" func="var" arg="hierBranch" op="equ" val="init">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3" func="var" arg="hierBranch" op="equ" val="l">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4" func="var" arg="hierBranch" op="equ" val="r">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else name="Name15">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else>
            </dgm:choose>
            <dgm:layoutNode name="rootText1"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1" styleLbl="parChTrans1D1" moveWith="rootText1">
              <dgm:alg type="sp"/>
              <dgm:shape xmlns:r="http://schemas.openxmlformats.org/officeDocument/2006/relationships" type="arc" r:blip="" zOrderOff="-2">
                <dgm:adjLst>
                  <dgm:adj idx="1" val="-140"/>
                  <dgm:adj idx="2" val="-40"/>
                </dgm:adjLst>
              </dgm:shape>
              <dgm:presOf/>
            </dgm:layoutNode>
            <dgm:layoutNode name="bottomArc1" styleLbl="parChTrans1D1" moveWith="rootText1">
              <dgm:alg type="sp"/>
              <dgm:shape xmlns:r="http://schemas.openxmlformats.org/officeDocument/2006/relationships" type="arc" r:blip="" zOrderOff="-2">
                <dgm:adjLst>
                  <dgm:adj idx="1" val="40"/>
                  <dgm:adj idx="2" val="140"/>
                </dgm:adjLst>
              </dgm:shape>
              <dgm:presOf/>
            </dgm:layoutNode>
            <dgm:layoutNode name="topConnNode1" moveWith="rootText1">
              <dgm:alg type="sp"/>
              <dgm:shape xmlns:r="http://schemas.openxmlformats.org/officeDocument/2006/relationships" type="rect" r:blip="" hideGeom="1">
                <dgm:adjLst/>
              </dgm:shape>
              <dgm:presOf axis="self" ptType="node" cnt="1"/>
            </dgm:layoutNode>
          </dgm:layoutNode>
          <dgm:layoutNode name="hierChild2">
            <dgm:choose name="Name16">
              <dgm:if name="Name17" func="var" arg="hierBranch" op="equ" val="l">
                <dgm:alg type="hierChild">
                  <dgm:param type="chAlign" val="r"/>
                  <dgm:param type="linDir" val="fromT"/>
                </dgm:alg>
              </dgm:if>
              <dgm:if name="Name18" func="var" arg="hierBranch" op="equ" val="r">
                <dgm:alg type="hierChild">
                  <dgm:param type="chAlign" val="l"/>
                  <dgm:param type="linDir" val="fromT"/>
                </dgm:alg>
              </dgm:if>
              <dgm:if name="Name19" func="var" arg="hierBranch" op="equ" val="hang">
                <dgm:choose name="Name20">
                  <dgm:if name="Name21" func="var" arg="dir" op="equ" val="norm">
                    <dgm:alg type="hierChild">
                      <dgm:param type="chAlign" val="l"/>
                      <dgm:param type="linDir" val="fromL"/>
                      <dgm:param type="secChAlign" val="t"/>
                      <dgm:param type="secLinDir" val="fromT"/>
                    </dgm:alg>
                  </dgm:if>
                  <dgm:else name="Name22">
                    <dgm:alg type="hierChild">
                      <dgm:param type="chAlign" val="l"/>
                      <dgm:param type="linDir" val="fromR"/>
                      <dgm:param type="secChAlign" val="t"/>
                      <dgm:param type="secLinDir" val="fromT"/>
                    </dgm:alg>
                  </dgm:else>
                </dgm:choose>
              </dgm:if>
              <dgm:else name="Name23">
                <dgm:choose name="Name24">
                  <dgm:if name="Name25" func="var" arg="dir" op="equ" val="norm">
                    <dgm:alg type="hierChild"/>
                  </dgm:if>
                  <dgm:else name="Name26">
                    <dgm:alg type="hierChild">
                      <dgm:param type="linDir" val="fromR"/>
                    </dgm:alg>
                  </dgm:else>
                </dgm:choose>
              </dgm:else>
            </dgm:choose>
            <dgm:shape xmlns:r="http://schemas.openxmlformats.org/officeDocument/2006/relationships" r:blip="">
              <dgm:adjLst/>
            </dgm:shape>
            <dgm:presOf/>
            <dgm:forEach name="rep2a" axis="ch" ptType="nonAsst">
              <dgm:forEach name="Name27" axis="precedSib" ptType="parTrans" st="-1" cnt="1">
                <dgm:layoutNode name="Name28">
                  <dgm:choose name="Name29">
                    <dgm:if name="Name30" func="var" arg="hierBranch" op="equ" val="std">
                      <dgm:choose name="Name31">
                        <dgm:if name="Name32"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33"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34">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if name="Name35" func="var" arg="hierBranch" op="equ" val="init">
                      <dgm:choose name="Name36">
                        <dgm:if name="Name37" axis="self" func="depth" op="lte" val="2">
                          <dgm:choose name="Name38">
                            <dgm:if name="Name39"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40"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41">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else name="Name42">
                          <dgm:choose name="Name43">
                            <dgm:if name="Name44" axis="par des" func="maxDepth" op="lte" val="1">
                              <dgm:choose name="Name45">
                                <dgm:if name="Name4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4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48">
                                  <dgm:alg type="conn">
                                    <dgm:param type="connRout" val="bend"/>
                                    <dgm:param type="dim" val="1D"/>
                                    <dgm:param type="endSty" val="noArr"/>
                                    <dgm:param type="begPts" val="bCtr"/>
                                    <dgm:param type="endPts" val="bL bR"/>
                                    <dgm:param type="srcNode" val="bottomArc2"/>
                                    <dgm:param type="dstNode" val="topConnNode2"/>
                                  </dgm:alg>
                                </dgm:else>
                              </dgm:choose>
                            </dgm:if>
                            <dgm:else name="Name49">
                              <dgm:choose name="Name50">
                                <dgm:if name="Name51"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52"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53">
                                  <dgm:alg type="conn">
                                    <dgm:param type="connRout" val="bend"/>
                                    <dgm:param type="dim" val="1D"/>
                                    <dgm:param type="endSty" val="noArr"/>
                                    <dgm:param type="begPts" val="bCtr"/>
                                    <dgm:param type="endPts" val="tCtr"/>
                                    <dgm:param type="bendPt" val="end"/>
                                    <dgm:param type="srcNode" val="bottomArc2"/>
                                    <dgm:param type="dstNode" val="topArc2"/>
                                  </dgm:alg>
                                </dgm:else>
                              </dgm:choose>
                            </dgm:else>
                          </dgm:choose>
                        </dgm:else>
                      </dgm:choose>
                    </dgm:if>
                    <dgm:else name="Name54">
                      <dgm:choose name="Name55">
                        <dgm:if name="Name5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5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58">
                          <dgm:alg type="conn">
                            <dgm:param type="connRout" val="bend"/>
                            <dgm:param type="dim" val="1D"/>
                            <dgm:param type="endSty" val="noArr"/>
                            <dgm:param type="begPts" val="bCtr"/>
                            <dgm:param type="endPts" val="bL bR"/>
                            <dgm:param type="srcNode" val="bottomArc2"/>
                            <dgm:param type="dstNode" val="topConnNode2"/>
                          </dgm:alg>
                        </dgm:else>
                      </dgm:choose>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2">
                <dgm:varLst>
                  <dgm:hierBranch val="init"/>
                </dgm:varLst>
                <dgm:choose name="Name59">
                  <dgm:if name="Name60" func="var" arg="hierBranch" op="equ" val="l">
                    <dgm:alg type="hierRoot">
                      <dgm:param type="hierAlign" val="tR"/>
                    </dgm:alg>
                    <dgm:shape xmlns:r="http://schemas.openxmlformats.org/officeDocument/2006/relationships" r:blip="">
                      <dgm:adjLst/>
                    </dgm:shape>
                    <dgm:presOf/>
                    <dgm:constrLst>
                      <dgm:constr type="alignOff" val="0.65"/>
                    </dgm:constrLst>
                  </dgm:if>
                  <dgm:if name="Name61" func="var" arg="hierBranch" op="equ" val="r">
                    <dgm:alg type="hierRoot">
                      <dgm:param type="hierAlign" val="tL"/>
                    </dgm:alg>
                    <dgm:shape xmlns:r="http://schemas.openxmlformats.org/officeDocument/2006/relationships" r:blip="">
                      <dgm:adjLst/>
                    </dgm:shape>
                    <dgm:presOf/>
                    <dgm:constrLst>
                      <dgm:constr type="alignOff" val="0.65"/>
                    </dgm:constrLst>
                  </dgm:if>
                  <dgm:if name="Name62"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3" func="var" arg="hierBranch" op="equ" val="init">
                    <dgm:choose name="Name64">
                      <dgm:if name="Name65" axis="des" func="maxDepth" op="lte" val="1">
                        <dgm:alg type="hierRoot">
                          <dgm:param type="hierAlign" val="tL"/>
                        </dgm:alg>
                        <dgm:shape xmlns:r="http://schemas.openxmlformats.org/officeDocument/2006/relationships" r:blip="">
                          <dgm:adjLst/>
                        </dgm:shape>
                        <dgm:presOf/>
                        <dgm:constrLst>
                          <dgm:constr type="alignOff" val="0.65"/>
                        </dgm:constrLst>
                      </dgm:if>
                      <dgm:else name="Name6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67">
                    <dgm:alg type="hierRoot"/>
                    <dgm:shape xmlns:r="http://schemas.openxmlformats.org/officeDocument/2006/relationships" r:blip="">
                      <dgm:adjLst/>
                    </dgm:shape>
                    <dgm:presOf/>
                    <dgm:constrLst>
                      <dgm:constr type="alignOff" val="0.65"/>
                    </dgm:constrLst>
                  </dgm:else>
                </dgm:choose>
                <dgm:layoutNode name="rootComposite2">
                  <dgm:alg type="composite"/>
                  <dgm:shape xmlns:r="http://schemas.openxmlformats.org/officeDocument/2006/relationships" r:blip="">
                    <dgm:adjLst/>
                  </dgm:shape>
                  <dgm:presOf axis="self" ptType="node" cnt="1"/>
                  <dgm:choose name="Name68">
                    <dgm:if name="Name69" func="var" arg="hierBranch" op="equ" val="init">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0" func="var" arg="hierBranch" op="equ" val="l">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1" func="var" arg="hierBranch" op="equ" val="r">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else name="Name72">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else>
                  </dgm:choose>
                  <dgm:layoutNode name="rootText2"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2" styleLbl="parChTrans1D1" moveWith="rootText2">
                    <dgm:alg type="sp"/>
                    <dgm:shape xmlns:r="http://schemas.openxmlformats.org/officeDocument/2006/relationships" type="arc" r:blip="" zOrderOff="-2">
                      <dgm:adjLst>
                        <dgm:adj idx="1" val="-140"/>
                        <dgm:adj idx="2" val="-40"/>
                      </dgm:adjLst>
                    </dgm:shape>
                    <dgm:presOf/>
                  </dgm:layoutNode>
                  <dgm:layoutNode name="bottomArc2" styleLbl="parChTrans1D1" moveWith="rootText2">
                    <dgm:alg type="sp"/>
                    <dgm:shape xmlns:r="http://schemas.openxmlformats.org/officeDocument/2006/relationships" type="arc" r:blip="" zOrderOff="-2">
                      <dgm:adjLst>
                        <dgm:adj idx="1" val="40"/>
                        <dgm:adj idx="2" val="140"/>
                      </dgm:adjLst>
                    </dgm:shape>
                    <dgm:presOf/>
                  </dgm:layoutNode>
                  <dgm:layoutNode name="topConnNode2" moveWith="rootText2">
                    <dgm:alg type="sp"/>
                    <dgm:shape xmlns:r="http://schemas.openxmlformats.org/officeDocument/2006/relationships" type="rect" r:blip="" hideGeom="1">
                      <dgm:adjLst/>
                    </dgm:shape>
                    <dgm:presOf axis="self" ptType="node" cnt="1"/>
                  </dgm:layoutNode>
                </dgm:layoutNode>
                <dgm:layoutNode name="hierChild4">
                  <dgm:choose name="Name73">
                    <dgm:if name="Name74" func="var" arg="hierBranch" op="equ" val="l">
                      <dgm:alg type="hierChild">
                        <dgm:param type="chAlign" val="r"/>
                        <dgm:param type="linDir" val="fromT"/>
                      </dgm:alg>
                    </dgm:if>
                    <dgm:if name="Name75" func="var" arg="hierBranch" op="equ" val="r">
                      <dgm:alg type="hierChild">
                        <dgm:param type="chAlign" val="l"/>
                        <dgm:param type="linDir" val="fromT"/>
                      </dgm:alg>
                    </dgm:if>
                    <dgm:if name="Name76" func="var" arg="hierBranch" op="equ" val="hang">
                      <dgm:choose name="Name77">
                        <dgm:if name="Name78" func="var" arg="dir" op="equ" val="norm">
                          <dgm:alg type="hierChild">
                            <dgm:param type="chAlign" val="l"/>
                            <dgm:param type="linDir" val="fromL"/>
                            <dgm:param type="secChAlign" val="t"/>
                            <dgm:param type="secLinDir" val="fromT"/>
                          </dgm:alg>
                        </dgm:if>
                        <dgm:else name="Name79">
                          <dgm:alg type="hierChild">
                            <dgm:param type="chAlign" val="l"/>
                            <dgm:param type="linDir" val="fromR"/>
                            <dgm:param type="secChAlign" val="t"/>
                            <dgm:param type="secLinDir" val="fromT"/>
                          </dgm:alg>
                        </dgm:else>
                      </dgm:choose>
                    </dgm:if>
                    <dgm:if name="Name80" func="var" arg="hierBranch" op="equ" val="std">
                      <dgm:choose name="Name81">
                        <dgm:if name="Name82" func="var" arg="dir" op="equ" val="norm">
                          <dgm:alg type="hierChild"/>
                        </dgm:if>
                        <dgm:else name="Name83">
                          <dgm:alg type="hierChild">
                            <dgm:param type="linDir" val="fromR"/>
                          </dgm:alg>
                        </dgm:else>
                      </dgm:choose>
                    </dgm:if>
                    <dgm:if name="Name84" func="var" arg="hierBranch" op="equ" val="init">
                      <dgm:choose name="Name85">
                        <dgm:if name="Name86" axis="des" func="maxDepth" op="lte" val="1">
                          <dgm:alg type="hierChild">
                            <dgm:param type="chAlign" val="l"/>
                            <dgm:param type="linDir" val="fromT"/>
                          </dgm:alg>
                        </dgm:if>
                        <dgm:else name="Name87">
                          <dgm:choose name="Name88">
                            <dgm:if name="Name89" func="var" arg="dir" op="equ" val="norm">
                              <dgm:alg type="hierChild"/>
                            </dgm:if>
                            <dgm:else name="Name90">
                              <dgm:alg type="hierChild">
                                <dgm:param type="linDir" val="fromR"/>
                              </dgm:alg>
                            </dgm:else>
                          </dgm:choose>
                        </dgm:else>
                      </dgm:choose>
                    </dgm:if>
                    <dgm:else name="Name91"/>
                  </dgm:choose>
                  <dgm:shape xmlns:r="http://schemas.openxmlformats.org/officeDocument/2006/relationships" r:blip="">
                    <dgm:adjLst/>
                  </dgm:shape>
                  <dgm:presOf/>
                  <dgm:forEach name="Name92" ref="rep2a"/>
                </dgm:layoutNode>
                <dgm:layoutNode name="hierChild5">
                  <dgm:choose name="Name93">
                    <dgm:if name="Name94" func="var" arg="dir" op="equ" val="norm">
                      <dgm:alg type="hierChild">
                        <dgm:param type="chAlign" val="l"/>
                        <dgm:param type="linDir" val="fromL"/>
                        <dgm:param type="secChAlign" val="t"/>
                        <dgm:param type="secLinDir" val="fromT"/>
                      </dgm:alg>
                    </dgm:if>
                    <dgm:else name="Name95">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96" ref="rep2b"/>
                </dgm:layoutNode>
              </dgm:layoutNode>
            </dgm:forEach>
          </dgm:layoutNode>
          <dgm:layoutNode name="hierChild3">
            <dgm:choose name="Name97">
              <dgm:if name="Name98" func="var" arg="dir" op="equ" val="norm">
                <dgm:alg type="hierChild">
                  <dgm:param type="chAlign" val="l"/>
                  <dgm:param type="linDir" val="fromL"/>
                  <dgm:param type="secChAlign" val="t"/>
                  <dgm:param type="secLinDir" val="fromT"/>
                </dgm:alg>
              </dgm:if>
              <dgm:else name="Name99">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rep2b" axis="ch" ptType="asst">
              <dgm:forEach name="Name100" axis="precedSib" ptType="parTrans" st="-1" cnt="1">
                <dgm:layoutNode name="Name101">
                  <dgm:choose name="Name102">
                    <dgm:if name="Name103" axis="self" func="depth" op="lte" val="2">
                      <dgm:alg type="conn">
                        <dgm:param type="connRout" val="bend"/>
                        <dgm:param type="dim" val="1D"/>
                        <dgm:param type="endSty" val="noArr"/>
                        <dgm:param type="begPts" val="bCtr"/>
                        <dgm:param type="endPts" val="bL bR"/>
                        <dgm:param type="srcNode" val="bottomArc1"/>
                        <dgm:param type="dstNode" val="topConnNode3"/>
                      </dgm:alg>
                    </dgm:if>
                    <dgm:if name="Name104" axis="par" ptType="asst" func="cnt" op="equ" val="1">
                      <dgm:alg type="conn">
                        <dgm:param type="connRout" val="bend"/>
                        <dgm:param type="dim" val="1D"/>
                        <dgm:param type="endSty" val="noArr"/>
                        <dgm:param type="begPts" val="bCtr"/>
                        <dgm:param type="endPts" val="bL bR"/>
                        <dgm:param type="srcNode" val="bottomArc3"/>
                        <dgm:param type="dstNode" val="topConnNode3"/>
                      </dgm:alg>
                    </dgm:if>
                    <dgm:else name="Name105">
                      <dgm:alg type="conn">
                        <dgm:param type="connRout" val="bend"/>
                        <dgm:param type="dim" val="1D"/>
                        <dgm:param type="endSty" val="noArr"/>
                        <dgm:param type="begPts" val="bCtr"/>
                        <dgm:param type="endPts" val="bL bR"/>
                        <dgm:param type="srcNode" val="bottomArc2"/>
                        <dgm:param type="dstNode" val="topConnNode3"/>
                      </dgm:alg>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3">
                <dgm:varLst>
                  <dgm:hierBranch val="init"/>
                </dgm:varLst>
                <dgm:choose name="Name106">
                  <dgm:if name="Name107" func="var" arg="hierBranch" op="equ" val="l">
                    <dgm:alg type="hierRoot">
                      <dgm:param type="hierAlign" val="tR"/>
                    </dgm:alg>
                    <dgm:shape xmlns:r="http://schemas.openxmlformats.org/officeDocument/2006/relationships" r:blip="">
                      <dgm:adjLst/>
                    </dgm:shape>
                    <dgm:presOf/>
                    <dgm:constrLst>
                      <dgm:constr type="alignOff" val="0.65"/>
                    </dgm:constrLst>
                  </dgm:if>
                  <dgm:if name="Name108" func="var" arg="hierBranch" op="equ" val="r">
                    <dgm:alg type="hierRoot">
                      <dgm:param type="hierAlign" val="tL"/>
                    </dgm:alg>
                    <dgm:shape xmlns:r="http://schemas.openxmlformats.org/officeDocument/2006/relationships" r:blip="">
                      <dgm:adjLst/>
                    </dgm:shape>
                    <dgm:presOf/>
                    <dgm:constrLst>
                      <dgm:constr type="alignOff" val="0.65"/>
                    </dgm:constrLst>
                  </dgm:if>
                  <dgm:if name="Name109" func="var" arg="hierBranch" op="equ" val="hang">
                    <dgm:alg type="hierRoot"/>
                    <dgm:shape xmlns:r="http://schemas.openxmlformats.org/officeDocument/2006/relationships" r:blip="">
                      <dgm:adjLst/>
                    </dgm:shape>
                    <dgm:presOf/>
                    <dgm:constrLst>
                      <dgm:constr type="alignOff" val="0.65"/>
                    </dgm:constrLst>
                  </dgm:if>
                  <dgm:if name="Name110"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1" func="var" arg="hierBranch" op="equ" val="init">
                    <dgm:choose name="Name112">
                      <dgm:if name="Name113" axis="des" func="maxDepth" op="lte" val="1">
                        <dgm:alg type="hierRoot">
                          <dgm:param type="hierAlign" val="tL"/>
                        </dgm:alg>
                        <dgm:shape xmlns:r="http://schemas.openxmlformats.org/officeDocument/2006/relationships" r:blip="">
                          <dgm:adjLst/>
                        </dgm:shape>
                        <dgm:presOf/>
                        <dgm:constrLst>
                          <dgm:constr type="alignOff" val="0.65"/>
                        </dgm:constrLst>
                      </dgm:if>
                      <dgm:else name="Name114">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15"/>
                </dgm:choose>
                <dgm:layoutNode name="rootComposite3">
                  <dgm:alg type="composite"/>
                  <dgm:shape xmlns:r="http://schemas.openxmlformats.org/officeDocument/2006/relationships" r:blip="">
                    <dgm:adjLst/>
                  </dgm:shape>
                  <dgm:presOf axis="self" ptType="node" cnt="1"/>
                  <dgm:choose name="Name116">
                    <dgm:if name="Name117" func="var" arg="hierBranch" op="equ" val="init">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8" func="var" arg="hierBranch" op="equ" val="l">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9" func="var" arg="hierBranch" op="equ" val="r">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else name="Name120">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else>
                  </dgm:choose>
                  <dgm:layoutNode name="rootText3"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3" styleLbl="parChTrans1D1" moveWith="rootText3">
                    <dgm:alg type="sp"/>
                    <dgm:shape xmlns:r="http://schemas.openxmlformats.org/officeDocument/2006/relationships" type="arc" r:blip="" zOrderOff="-2">
                      <dgm:adjLst>
                        <dgm:adj idx="1" val="-140"/>
                        <dgm:adj idx="2" val="-40"/>
                      </dgm:adjLst>
                    </dgm:shape>
                    <dgm:presOf/>
                  </dgm:layoutNode>
                  <dgm:layoutNode name="bottomArc3" styleLbl="parChTrans1D1" moveWith="rootText3">
                    <dgm:alg type="sp"/>
                    <dgm:shape xmlns:r="http://schemas.openxmlformats.org/officeDocument/2006/relationships" type="arc" r:blip="" zOrderOff="-2">
                      <dgm:adjLst>
                        <dgm:adj idx="1" val="40"/>
                        <dgm:adj idx="2" val="140"/>
                      </dgm:adjLst>
                    </dgm:shape>
                    <dgm:presOf/>
                  </dgm:layoutNode>
                  <dgm:layoutNode name="topConnNode3" moveWith="rootText3">
                    <dgm:alg type="sp"/>
                    <dgm:shape xmlns:r="http://schemas.openxmlformats.org/officeDocument/2006/relationships" type="rect" r:blip="" hideGeom="1">
                      <dgm:adjLst/>
                    </dgm:shape>
                    <dgm:presOf axis="self" ptType="node" cnt="1"/>
                  </dgm:layoutNode>
                </dgm:layoutNode>
                <dgm:layoutNode name="hierChild6">
                  <dgm:choose name="Name121">
                    <dgm:if name="Name122" func="var" arg="hierBranch" op="equ" val="l">
                      <dgm:alg type="hierChild">
                        <dgm:param type="chAlign" val="r"/>
                        <dgm:param type="linDir" val="fromT"/>
                      </dgm:alg>
                    </dgm:if>
                    <dgm:if name="Name123" func="var" arg="hierBranch" op="equ" val="r">
                      <dgm:alg type="hierChild">
                        <dgm:param type="chAlign" val="l"/>
                        <dgm:param type="linDir" val="fromT"/>
                      </dgm:alg>
                    </dgm:if>
                    <dgm:if name="Name124" func="var" arg="hierBranch" op="equ" val="hang">
                      <dgm:choose name="Name125">
                        <dgm:if name="Name126" func="var" arg="dir" op="equ" val="norm">
                          <dgm:alg type="hierChild">
                            <dgm:param type="chAlign" val="l"/>
                            <dgm:param type="linDir" val="fromL"/>
                            <dgm:param type="secChAlign" val="t"/>
                            <dgm:param type="secLinDir" val="fromT"/>
                          </dgm:alg>
                        </dgm:if>
                        <dgm:else name="Name127">
                          <dgm:alg type="hierChild">
                            <dgm:param type="chAlign" val="l"/>
                            <dgm:param type="linDir" val="fromR"/>
                            <dgm:param type="secChAlign" val="t"/>
                            <dgm:param type="secLinDir" val="fromT"/>
                          </dgm:alg>
                        </dgm:else>
                      </dgm:choose>
                    </dgm:if>
                    <dgm:if name="Name128" func="var" arg="hierBranch" op="equ" val="std">
                      <dgm:choose name="Name129">
                        <dgm:if name="Name130" func="var" arg="dir" op="equ" val="norm">
                          <dgm:alg type="hierChild"/>
                        </dgm:if>
                        <dgm:else name="Name131">
                          <dgm:alg type="hierChild">
                            <dgm:param type="linDir" val="fromR"/>
                          </dgm:alg>
                        </dgm:else>
                      </dgm:choose>
                    </dgm:if>
                    <dgm:if name="Name132" func="var" arg="hierBranch" op="equ" val="init">
                      <dgm:choose name="Name133">
                        <dgm:if name="Name134" axis="des" func="maxDepth" op="lte" val="1">
                          <dgm:alg type="hierChild">
                            <dgm:param type="chAlign" val="l"/>
                            <dgm:param type="linDir" val="fromT"/>
                          </dgm:alg>
                        </dgm:if>
                        <dgm:else name="Name135">
                          <dgm:alg type="hierChild"/>
                        </dgm:else>
                      </dgm:choose>
                    </dgm:if>
                    <dgm:else name="Name136"/>
                  </dgm:choose>
                  <dgm:shape xmlns:r="http://schemas.openxmlformats.org/officeDocument/2006/relationships" r:blip="">
                    <dgm:adjLst/>
                  </dgm:shape>
                  <dgm:presOf/>
                  <dgm:forEach name="Name137" ref="rep2a"/>
                </dgm:layoutNode>
                <dgm:layoutNode name="hierChild7">
                  <dgm:choose name="Name138">
                    <dgm:if name="Name139" func="var" arg="dir" op="equ" val="norm">
                      <dgm:alg type="hierChild">
                        <dgm:param type="chAlign" val="l"/>
                        <dgm:param type="linDir" val="fromL"/>
                        <dgm:param type="secChAlign" val="t"/>
                        <dgm:param type="secLinDir" val="fromT"/>
                      </dgm:alg>
                    </dgm:if>
                    <dgm:else name="Name140">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141"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STUDENT ID:MODULE:WORD COUNT :1694:</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744</TotalTime>
  <Pages>11</Pages>
  <Words>2110</Words>
  <Characters>12033</Characters>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Ali Hayder</dc:creator>
  <cp:keywords/>
  <dc:description/>
  <dcterms:created xsi:type="dcterms:W3CDTF">2023-02-11T17:55:00Z</dcterms:created>
  <dcterms:modified xsi:type="dcterms:W3CDTF">2023-03-14T14:02:00Z</dcterms:modified>
</cp:coreProperties>
</file>