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C8958" w14:textId="04E9BA18" w:rsidR="00301AD0" w:rsidRDefault="00301AD0" w:rsidP="00B945EA">
      <w:pPr>
        <w:jc w:val="both"/>
        <w:rPr>
          <w:rFonts w:ascii="Tahoma" w:hAnsi="Tahoma" w:cs="Tahoma"/>
          <w:b/>
          <w:u w:val="single"/>
        </w:rPr>
      </w:pPr>
    </w:p>
    <w:p w14:paraId="7011E673" w14:textId="16A7EB16" w:rsidR="00B21F2E" w:rsidRPr="003C3341" w:rsidRDefault="00B21F2E"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Rcsostblzat"/>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6FA0C6B7" w:rsidR="001B69C8" w:rsidRPr="003C3341" w:rsidRDefault="00624D05">
            <w:pPr>
              <w:rPr>
                <w:rFonts w:ascii="Tahoma" w:hAnsi="Tahoma" w:cs="Tahoma"/>
                <w:b/>
                <w:sz w:val="20"/>
                <w:szCs w:val="20"/>
              </w:rPr>
            </w:pPr>
            <w:proofErr w:type="spellStart"/>
            <w:r>
              <w:rPr>
                <w:rFonts w:ascii="Tahoma" w:hAnsi="Tahoma" w:cs="Tahoma"/>
                <w:b/>
                <w:sz w:val="20"/>
                <w:szCs w:val="20"/>
              </w:rPr>
              <w:t>Istvan</w:t>
            </w:r>
            <w:proofErr w:type="spellEnd"/>
            <w:r>
              <w:rPr>
                <w:rFonts w:ascii="Tahoma" w:hAnsi="Tahoma" w:cs="Tahoma"/>
                <w:b/>
                <w:sz w:val="20"/>
                <w:szCs w:val="20"/>
              </w:rPr>
              <w:t xml:space="preserve"> </w:t>
            </w:r>
            <w:proofErr w:type="spellStart"/>
            <w:r>
              <w:rPr>
                <w:rFonts w:ascii="Tahoma" w:hAnsi="Tahoma" w:cs="Tahoma"/>
                <w:b/>
                <w:sz w:val="20"/>
                <w:szCs w:val="20"/>
              </w:rPr>
              <w:t>Cserny</w:t>
            </w:r>
            <w:proofErr w:type="spellEnd"/>
            <w:r>
              <w:rPr>
                <w:rFonts w:ascii="Tahoma" w:hAnsi="Tahoma" w:cs="Tahoma"/>
                <w:b/>
                <w:sz w:val="20"/>
                <w:szCs w:val="20"/>
              </w:rPr>
              <w:t xml:space="preserve"> </w:t>
            </w: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324D3458" w:rsidR="00B21F2E" w:rsidRPr="003C3341" w:rsidRDefault="00624D05">
            <w:pPr>
              <w:rPr>
                <w:rFonts w:ascii="Tahoma" w:hAnsi="Tahoma" w:cs="Tahoma"/>
                <w:b/>
                <w:sz w:val="20"/>
                <w:szCs w:val="20"/>
              </w:rPr>
            </w:pPr>
            <w:r>
              <w:rPr>
                <w:rFonts w:ascii="Tahoma" w:hAnsi="Tahoma" w:cs="Tahoma"/>
                <w:b/>
                <w:sz w:val="20"/>
                <w:szCs w:val="20"/>
              </w:rPr>
              <w:t>2025455</w:t>
            </w: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54E5883" w:rsidR="00B21F2E" w:rsidRDefault="005A0565" w:rsidP="00B21F2E">
            <w:pPr>
              <w:rPr>
                <w:rFonts w:ascii="Tahoma" w:hAnsi="Tahoma" w:cs="Tahoma"/>
                <w:b/>
                <w:sz w:val="20"/>
                <w:szCs w:val="20"/>
              </w:rPr>
            </w:pPr>
            <w:r>
              <w:rPr>
                <w:rFonts w:ascii="Tahoma" w:hAnsi="Tahoma" w:cs="Tahoma"/>
                <w:b/>
                <w:sz w:val="20"/>
                <w:szCs w:val="20"/>
              </w:rPr>
              <w:t xml:space="preserve">Food &amp; </w:t>
            </w:r>
            <w:r w:rsidR="00A40132">
              <w:rPr>
                <w:rFonts w:ascii="Tahoma" w:hAnsi="Tahoma" w:cs="Tahoma"/>
                <w:b/>
                <w:sz w:val="20"/>
                <w:szCs w:val="20"/>
              </w:rPr>
              <w:t>Beverage Options</w:t>
            </w:r>
          </w:p>
          <w:p w14:paraId="450FE136" w14:textId="03F67E5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404CD">
              <w:rPr>
                <w:rFonts w:ascii="Tahoma" w:hAnsi="Tahoma" w:cs="Tahoma"/>
                <w:b/>
                <w:sz w:val="20"/>
                <w:szCs w:val="20"/>
              </w:rPr>
              <w:t xml:space="preserve">Ffion </w:t>
            </w:r>
            <w:proofErr w:type="spellStart"/>
            <w:r w:rsidR="00B404CD">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Rcsostblzat"/>
        <w:tblW w:w="0" w:type="auto"/>
        <w:tblLook w:val="01E0" w:firstRow="1" w:lastRow="1" w:firstColumn="1" w:lastColumn="1" w:noHBand="0" w:noVBand="0"/>
      </w:tblPr>
      <w:tblGrid>
        <w:gridCol w:w="3983"/>
        <w:gridCol w:w="7199"/>
      </w:tblGrid>
      <w:tr w:rsidR="00B21F2E" w:rsidRPr="003C3341" w14:paraId="19DFCE05" w14:textId="77777777" w:rsidTr="00FF7A8D">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25AC937A" w14:textId="77777777" w:rsidR="00FF7A8D" w:rsidRPr="009061F1" w:rsidRDefault="00FF7A8D" w:rsidP="00C9376B">
            <w:pPr>
              <w:pStyle w:val="NormlWeb"/>
              <w:numPr>
                <w:ilvl w:val="0"/>
                <w:numId w:val="28"/>
              </w:numPr>
              <w:rPr>
                <w:rFonts w:ascii="SymbolMT" w:hAnsi="SymbolMT"/>
              </w:rPr>
            </w:pPr>
            <w:r>
              <w:rPr>
                <w:rFonts w:ascii="Calibri" w:hAnsi="Calibri" w:cs="Calibri"/>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FF7A8D">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5D015C4" w14:textId="77777777" w:rsidR="007E630C" w:rsidRPr="00D93B5F" w:rsidRDefault="007E630C" w:rsidP="006B1EC0">
            <w:pPr>
              <w:rPr>
                <w:rFonts w:ascii="Arial" w:hAnsi="Arial" w:cs="Arial"/>
              </w:rPr>
            </w:pPr>
            <w:r w:rsidRPr="00D93B5F">
              <w:rPr>
                <w:rFonts w:ascii="Arial" w:hAnsi="Arial" w:cs="Arial"/>
              </w:rPr>
              <w:t xml:space="preserve">Food allergies play a very important role in the hospitality and food industry.  Nowadays, the number of patients intolerant to food is constantly increasing. </w:t>
            </w:r>
          </w:p>
          <w:p w14:paraId="5ADFDE03" w14:textId="77777777" w:rsidR="007E630C" w:rsidRPr="00D93B5F" w:rsidRDefault="007E630C" w:rsidP="006B1EC0">
            <w:pPr>
              <w:rPr>
                <w:rFonts w:ascii="Arial" w:hAnsi="Arial" w:cs="Arial"/>
              </w:rPr>
            </w:pPr>
            <w:r w:rsidRPr="00D93B5F">
              <w:rPr>
                <w:rFonts w:ascii="Arial" w:hAnsi="Arial" w:cs="Arial"/>
              </w:rPr>
              <w:t xml:space="preserve">Not only is the </w:t>
            </w:r>
            <w:proofErr w:type="spellStart"/>
            <w:r w:rsidRPr="00D93B5F">
              <w:rPr>
                <w:rFonts w:ascii="Arial" w:hAnsi="Arial" w:cs="Arial"/>
              </w:rPr>
              <w:t>labeling</w:t>
            </w:r>
            <w:proofErr w:type="spellEnd"/>
            <w:r w:rsidRPr="00D93B5F">
              <w:rPr>
                <w:rFonts w:ascii="Arial" w:hAnsi="Arial" w:cs="Arial"/>
              </w:rPr>
              <w:t xml:space="preserve"> of allergenic substances on packaged and non-</w:t>
            </w:r>
            <w:proofErr w:type="spellStart"/>
            <w:r w:rsidRPr="00D93B5F">
              <w:rPr>
                <w:rFonts w:ascii="Arial" w:hAnsi="Arial" w:cs="Arial"/>
              </w:rPr>
              <w:t>prepacked</w:t>
            </w:r>
            <w:proofErr w:type="spellEnd"/>
            <w:r w:rsidRPr="00D93B5F">
              <w:rPr>
                <w:rFonts w:ascii="Arial" w:hAnsi="Arial" w:cs="Arial"/>
              </w:rPr>
              <w:t xml:space="preserve"> foods an EU regulation, but it is also a well-conceived business interest, because more and more patients with allergies in </w:t>
            </w:r>
            <w:proofErr w:type="spellStart"/>
            <w:r w:rsidRPr="00D93B5F">
              <w:rPr>
                <w:rFonts w:ascii="Arial" w:hAnsi="Arial" w:cs="Arial"/>
              </w:rPr>
              <w:t>Uk</w:t>
            </w:r>
            <w:proofErr w:type="spellEnd"/>
            <w:r w:rsidRPr="00D93B5F">
              <w:rPr>
                <w:rFonts w:ascii="Arial" w:hAnsi="Arial" w:cs="Arial"/>
              </w:rPr>
              <w:t>.</w:t>
            </w:r>
          </w:p>
          <w:p w14:paraId="595502D0" w14:textId="3B2337BF" w:rsidR="007E630C" w:rsidRDefault="007E630C" w:rsidP="006B1EC0">
            <w:pPr>
              <w:rPr>
                <w:rFonts w:ascii="Arial" w:hAnsi="Arial" w:cs="Arial"/>
              </w:rPr>
            </w:pPr>
            <w:r w:rsidRPr="00D93B5F">
              <w:rPr>
                <w:rFonts w:ascii="Arial" w:hAnsi="Arial" w:cs="Arial"/>
              </w:rPr>
              <w:t>One of the highlights was when Natasha, a 15-year-old girl, ate an artichoke baguette with olives.  Sesame seeds were not listed and unfortunately died of food allergies.</w:t>
            </w:r>
          </w:p>
          <w:p w14:paraId="2D59CAB8" w14:textId="19939DEF" w:rsidR="007E630C" w:rsidRPr="00D93B5F" w:rsidRDefault="007373D0" w:rsidP="006B1EC0">
            <w:pPr>
              <w:rPr>
                <w:rFonts w:ascii="Arial" w:hAnsi="Arial" w:cs="Arial"/>
              </w:rPr>
            </w:pPr>
            <w:r w:rsidRPr="007373D0">
              <w:rPr>
                <w:rFonts w:ascii="Arial" w:hAnsi="Arial" w:cs="Arial"/>
              </w:rPr>
              <w:t xml:space="preserve">The case of Natasha also demonstrates a precise and precise focus on allergenic substances and </w:t>
            </w:r>
            <w:proofErr w:type="spellStart"/>
            <w:r w:rsidRPr="007373D0">
              <w:rPr>
                <w:rFonts w:ascii="Arial" w:hAnsi="Arial" w:cs="Arial"/>
              </w:rPr>
              <w:t>derivatives.</w:t>
            </w:r>
            <w:r w:rsidR="007E630C" w:rsidRPr="00D93B5F">
              <w:rPr>
                <w:rFonts w:ascii="Arial" w:hAnsi="Arial" w:cs="Arial"/>
              </w:rPr>
              <w:t>Under</w:t>
            </w:r>
            <w:proofErr w:type="spellEnd"/>
            <w:r w:rsidR="007E630C" w:rsidRPr="00D93B5F">
              <w:rPr>
                <w:rFonts w:ascii="Arial" w:hAnsi="Arial" w:cs="Arial"/>
              </w:rPr>
              <w:t xml:space="preserve"> the Natasha Act, from 1 October, all food retailers in England will be required to fully label ingredients and allergens on all pre-packaged foods - including sandwiches, cakes and salads.</w:t>
            </w:r>
          </w:p>
          <w:p w14:paraId="68C2B08F" w14:textId="77777777" w:rsidR="007E630C" w:rsidRPr="00D93B5F" w:rsidRDefault="007E630C" w:rsidP="006B1EC0">
            <w:pPr>
              <w:rPr>
                <w:rFonts w:ascii="Arial" w:hAnsi="Arial" w:cs="Arial"/>
              </w:rPr>
            </w:pPr>
            <w:r w:rsidRPr="00D93B5F">
              <w:rPr>
                <w:rFonts w:ascii="Arial" w:hAnsi="Arial" w:cs="Arial"/>
              </w:rPr>
              <w:t xml:space="preserve"> There are diseases that are less severe and have very serious consequences.  Some have been present since birth, some have developed later.  It is very important to pay close attention to this in the hospitality industry.  It is very important to know the exact origin and place of origin of the food.  It is important because if the food has come into contact with such a substance, it must also be indicated on the packaging and on the menu. Nowadays it is now possible to get a food allergy test so it can be found out at home.</w:t>
            </w:r>
          </w:p>
          <w:p w14:paraId="0FFC553D" w14:textId="66BA5A40" w:rsidR="007E630C" w:rsidRDefault="007E630C" w:rsidP="006B1EC0">
            <w:pPr>
              <w:rPr>
                <w:rFonts w:ascii="Arial" w:hAnsi="Arial" w:cs="Arial"/>
              </w:rPr>
            </w:pPr>
            <w:r w:rsidRPr="00D93B5F">
              <w:rPr>
                <w:rFonts w:ascii="Arial" w:hAnsi="Arial" w:cs="Arial"/>
              </w:rPr>
              <w:t xml:space="preserve">There are 14 main allergy groups: </w:t>
            </w:r>
          </w:p>
          <w:p w14:paraId="16253AB2" w14:textId="77777777" w:rsidR="00A40132" w:rsidRPr="00D93B5F" w:rsidRDefault="00A40132" w:rsidP="006B1EC0">
            <w:pPr>
              <w:rPr>
                <w:rFonts w:ascii="Arial" w:hAnsi="Arial" w:cs="Arial"/>
                <w:color w:val="3A3A3A"/>
                <w:sz w:val="30"/>
                <w:szCs w:val="30"/>
              </w:rPr>
            </w:pPr>
          </w:p>
          <w:p w14:paraId="5E5EBF3A" w14:textId="77777777" w:rsidR="007E630C" w:rsidRPr="00D93B5F" w:rsidRDefault="007E630C" w:rsidP="006B1EC0">
            <w:pPr>
              <w:rPr>
                <w:rFonts w:ascii="Arial" w:hAnsi="Arial" w:cs="Arial"/>
              </w:rPr>
            </w:pPr>
            <w:r w:rsidRPr="00D93B5F">
              <w:rPr>
                <w:rFonts w:ascii="Arial" w:hAnsi="Arial" w:cs="Arial"/>
              </w:rPr>
              <w:t>Celery</w:t>
            </w:r>
          </w:p>
          <w:p w14:paraId="73DB0B81" w14:textId="59A6954C" w:rsidR="007E630C" w:rsidRPr="00D93B5F" w:rsidRDefault="007E630C" w:rsidP="006B1EC0">
            <w:pPr>
              <w:rPr>
                <w:rFonts w:ascii="Arial" w:hAnsi="Arial" w:cs="Arial"/>
              </w:rPr>
            </w:pPr>
            <w:r w:rsidRPr="00D93B5F">
              <w:rPr>
                <w:rFonts w:ascii="Arial" w:hAnsi="Arial" w:cs="Arial"/>
              </w:rPr>
              <w:t>Cereals containing gluten</w:t>
            </w:r>
          </w:p>
          <w:p w14:paraId="3555423C" w14:textId="77777777" w:rsidR="007E630C" w:rsidRPr="00D93B5F" w:rsidRDefault="007E630C" w:rsidP="006B1EC0">
            <w:pPr>
              <w:rPr>
                <w:rFonts w:ascii="Arial" w:hAnsi="Arial" w:cs="Arial"/>
              </w:rPr>
            </w:pPr>
            <w:r w:rsidRPr="00D93B5F">
              <w:rPr>
                <w:rFonts w:ascii="Arial" w:hAnsi="Arial" w:cs="Arial"/>
              </w:rPr>
              <w:t xml:space="preserve"> Crustaceans</w:t>
            </w:r>
          </w:p>
          <w:p w14:paraId="22DAC0B4" w14:textId="77777777" w:rsidR="007E630C" w:rsidRPr="00D93B5F" w:rsidRDefault="007E630C" w:rsidP="006B1EC0">
            <w:pPr>
              <w:rPr>
                <w:rFonts w:ascii="Arial" w:hAnsi="Arial" w:cs="Arial"/>
              </w:rPr>
            </w:pPr>
            <w:r w:rsidRPr="00D93B5F">
              <w:rPr>
                <w:rFonts w:ascii="Arial" w:hAnsi="Arial" w:cs="Arial"/>
              </w:rPr>
              <w:t xml:space="preserve"> Eggs</w:t>
            </w:r>
          </w:p>
          <w:p w14:paraId="3D1F891D" w14:textId="77777777" w:rsidR="007E630C" w:rsidRPr="00D93B5F" w:rsidRDefault="007E630C" w:rsidP="006B1EC0">
            <w:pPr>
              <w:rPr>
                <w:rFonts w:ascii="Arial" w:hAnsi="Arial" w:cs="Arial"/>
              </w:rPr>
            </w:pPr>
            <w:r w:rsidRPr="00D93B5F">
              <w:rPr>
                <w:rFonts w:ascii="Arial" w:hAnsi="Arial" w:cs="Arial"/>
              </w:rPr>
              <w:t xml:space="preserve"> Fish</w:t>
            </w:r>
          </w:p>
          <w:p w14:paraId="7DDC0190" w14:textId="77777777" w:rsidR="007E630C" w:rsidRPr="00D93B5F" w:rsidRDefault="007E630C" w:rsidP="006B1EC0">
            <w:pPr>
              <w:rPr>
                <w:rFonts w:ascii="Arial" w:hAnsi="Arial" w:cs="Arial"/>
              </w:rPr>
            </w:pPr>
            <w:r w:rsidRPr="00D93B5F">
              <w:rPr>
                <w:rFonts w:ascii="Arial" w:hAnsi="Arial" w:cs="Arial"/>
              </w:rPr>
              <w:t xml:space="preserve"> </w:t>
            </w:r>
            <w:proofErr w:type="spellStart"/>
            <w:r w:rsidRPr="00D93B5F">
              <w:rPr>
                <w:rFonts w:ascii="Arial" w:hAnsi="Arial" w:cs="Arial"/>
              </w:rPr>
              <w:t>Lupin</w:t>
            </w:r>
            <w:proofErr w:type="spellEnd"/>
          </w:p>
          <w:p w14:paraId="7C34DDF5" w14:textId="77777777" w:rsidR="007E630C" w:rsidRPr="00D93B5F" w:rsidRDefault="007E630C" w:rsidP="006B1EC0">
            <w:pPr>
              <w:rPr>
                <w:rFonts w:ascii="Arial" w:hAnsi="Arial" w:cs="Arial"/>
              </w:rPr>
            </w:pPr>
            <w:r w:rsidRPr="00D93B5F">
              <w:rPr>
                <w:rFonts w:ascii="Arial" w:hAnsi="Arial" w:cs="Arial"/>
              </w:rPr>
              <w:t xml:space="preserve"> Milk</w:t>
            </w:r>
          </w:p>
          <w:p w14:paraId="1333E888" w14:textId="77777777" w:rsidR="007E630C" w:rsidRPr="00D93B5F" w:rsidRDefault="007E630C" w:rsidP="006B1EC0">
            <w:pPr>
              <w:rPr>
                <w:rFonts w:ascii="Arial" w:hAnsi="Arial" w:cs="Arial"/>
              </w:rPr>
            </w:pPr>
            <w:r w:rsidRPr="00D93B5F">
              <w:rPr>
                <w:rFonts w:ascii="Arial" w:hAnsi="Arial" w:cs="Arial"/>
              </w:rPr>
              <w:t xml:space="preserve"> Molluscs</w:t>
            </w:r>
          </w:p>
          <w:p w14:paraId="496C6BDE" w14:textId="77777777" w:rsidR="007E630C" w:rsidRPr="00D93B5F" w:rsidRDefault="007E630C" w:rsidP="006B1EC0">
            <w:pPr>
              <w:rPr>
                <w:rFonts w:ascii="Arial" w:hAnsi="Arial" w:cs="Arial"/>
              </w:rPr>
            </w:pPr>
            <w:r w:rsidRPr="00D93B5F">
              <w:rPr>
                <w:rFonts w:ascii="Arial" w:hAnsi="Arial" w:cs="Arial"/>
              </w:rPr>
              <w:t xml:space="preserve"> Mustard</w:t>
            </w:r>
          </w:p>
          <w:p w14:paraId="5F7301E8" w14:textId="77777777" w:rsidR="007E630C" w:rsidRPr="00D93B5F" w:rsidRDefault="007E630C" w:rsidP="006B1EC0">
            <w:pPr>
              <w:rPr>
                <w:rFonts w:ascii="Arial" w:hAnsi="Arial" w:cs="Arial"/>
              </w:rPr>
            </w:pPr>
            <w:r w:rsidRPr="00D93B5F">
              <w:rPr>
                <w:rFonts w:ascii="Arial" w:hAnsi="Arial" w:cs="Arial"/>
              </w:rPr>
              <w:t xml:space="preserve"> Nuts</w:t>
            </w:r>
          </w:p>
          <w:p w14:paraId="5A1D0E73" w14:textId="77777777" w:rsidR="007E630C" w:rsidRPr="00D93B5F" w:rsidRDefault="007E630C" w:rsidP="006B1EC0">
            <w:pPr>
              <w:rPr>
                <w:rFonts w:ascii="Arial" w:hAnsi="Arial" w:cs="Arial"/>
              </w:rPr>
            </w:pPr>
            <w:r w:rsidRPr="00D93B5F">
              <w:rPr>
                <w:rFonts w:ascii="Arial" w:hAnsi="Arial" w:cs="Arial"/>
              </w:rPr>
              <w:t xml:space="preserve"> Peanuts</w:t>
            </w:r>
          </w:p>
          <w:p w14:paraId="27C04492" w14:textId="77777777" w:rsidR="007E630C" w:rsidRPr="00D93B5F" w:rsidRDefault="007E630C" w:rsidP="006B1EC0">
            <w:pPr>
              <w:rPr>
                <w:rFonts w:ascii="Arial" w:hAnsi="Arial" w:cs="Arial"/>
              </w:rPr>
            </w:pPr>
            <w:r w:rsidRPr="00D93B5F">
              <w:rPr>
                <w:rFonts w:ascii="Arial" w:hAnsi="Arial" w:cs="Arial"/>
              </w:rPr>
              <w:t xml:space="preserve"> Sesame seeds</w:t>
            </w:r>
          </w:p>
          <w:p w14:paraId="16135302" w14:textId="77777777" w:rsidR="007E630C" w:rsidRPr="00D93B5F" w:rsidRDefault="007E630C" w:rsidP="006B1EC0">
            <w:pPr>
              <w:rPr>
                <w:rFonts w:ascii="Arial" w:hAnsi="Arial" w:cs="Arial"/>
              </w:rPr>
            </w:pPr>
            <w:r w:rsidRPr="00D93B5F">
              <w:rPr>
                <w:rFonts w:ascii="Arial" w:hAnsi="Arial" w:cs="Arial"/>
              </w:rPr>
              <w:t xml:space="preserve"> Sulphur dioxide</w:t>
            </w:r>
          </w:p>
          <w:p w14:paraId="7E642F84" w14:textId="1D8F9FEA" w:rsidR="007E630C" w:rsidRDefault="007E630C" w:rsidP="006B1EC0">
            <w:pPr>
              <w:rPr>
                <w:rFonts w:ascii="Arial" w:hAnsi="Arial" w:cs="Arial"/>
              </w:rPr>
            </w:pPr>
            <w:r w:rsidRPr="00D93B5F">
              <w:rPr>
                <w:rFonts w:ascii="Arial" w:hAnsi="Arial" w:cs="Arial"/>
              </w:rPr>
              <w:t xml:space="preserve"> Soya</w:t>
            </w:r>
          </w:p>
          <w:p w14:paraId="29F68D68" w14:textId="77777777" w:rsidR="00B60AC3" w:rsidRPr="00D93B5F" w:rsidRDefault="00B60AC3" w:rsidP="006B1EC0">
            <w:pPr>
              <w:rPr>
                <w:rFonts w:ascii="Arial" w:hAnsi="Arial" w:cs="Arial"/>
              </w:rPr>
            </w:pPr>
          </w:p>
          <w:p w14:paraId="647FD935" w14:textId="77777777" w:rsidR="007E630C" w:rsidRPr="00D93B5F" w:rsidRDefault="007E630C" w:rsidP="006B1EC0">
            <w:pPr>
              <w:rPr>
                <w:rFonts w:ascii="Arial" w:hAnsi="Arial" w:cs="Arial"/>
              </w:rPr>
            </w:pPr>
            <w:r w:rsidRPr="00D93B5F">
              <w:rPr>
                <w:rFonts w:ascii="Arial" w:hAnsi="Arial" w:cs="Arial"/>
              </w:rPr>
              <w:t>Food businesses must inform consumers if any of the products they offer contain any of the 14 allergens.</w:t>
            </w:r>
          </w:p>
          <w:p w14:paraId="17BCA2A5" w14:textId="77777777" w:rsidR="007E630C" w:rsidRPr="00D93B5F" w:rsidRDefault="007E630C" w:rsidP="006B1EC0">
            <w:pPr>
              <w:rPr>
                <w:rFonts w:ascii="Arial" w:hAnsi="Arial" w:cs="Arial"/>
              </w:rPr>
            </w:pPr>
            <w:r w:rsidRPr="00D93B5F">
              <w:rPr>
                <w:rFonts w:ascii="Arial" w:hAnsi="Arial" w:cs="Arial"/>
              </w:rPr>
              <w:t>There are many ways to provide information about allergens.  This may depend on the type of food you are buying and what kind of food business you are ordering from.</w:t>
            </w:r>
          </w:p>
          <w:p w14:paraId="3AB845FF" w14:textId="77777777" w:rsidR="007E630C" w:rsidRPr="00D93B5F" w:rsidRDefault="007E630C" w:rsidP="006B1EC0">
            <w:pPr>
              <w:rPr>
                <w:rFonts w:ascii="Arial" w:hAnsi="Arial" w:cs="Arial"/>
              </w:rPr>
            </w:pPr>
            <w:r w:rsidRPr="00D93B5F">
              <w:rPr>
                <w:rFonts w:ascii="Arial" w:hAnsi="Arial" w:cs="Arial"/>
              </w:rPr>
              <w:t>When you arrive, after calling ahead, speak to your server or the manager. Be clear about your food allergy or intolerance and share your previous conversation with the staff from booking the restaurant.</w:t>
            </w:r>
          </w:p>
          <w:p w14:paraId="4A620800" w14:textId="77777777" w:rsidR="007E630C" w:rsidRPr="00D93B5F" w:rsidRDefault="007E630C" w:rsidP="006B1EC0">
            <w:pPr>
              <w:rPr>
                <w:rFonts w:ascii="Arial" w:hAnsi="Arial" w:cs="Arial"/>
              </w:rPr>
            </w:pPr>
            <w:r w:rsidRPr="00D93B5F">
              <w:rPr>
                <w:rFonts w:ascii="Arial" w:hAnsi="Arial" w:cs="Arial"/>
              </w:rPr>
              <w:t>Check the meal choices are suitable for you or that they can make changes to suit your dietary needs.</w:t>
            </w:r>
          </w:p>
          <w:p w14:paraId="2DD9C2F7" w14:textId="77777777" w:rsidR="007E630C" w:rsidRPr="00D93B5F" w:rsidRDefault="007E630C" w:rsidP="006B1EC0">
            <w:pPr>
              <w:rPr>
                <w:rFonts w:ascii="Arial" w:hAnsi="Arial" w:cs="Arial"/>
              </w:rPr>
            </w:pPr>
            <w:r w:rsidRPr="00D93B5F">
              <w:rPr>
                <w:rFonts w:ascii="Arial" w:hAnsi="Arial" w:cs="Arial"/>
              </w:rPr>
              <w:t>Remind them to be careful of cross-contamination or added allergens from glazes, garnishes, sauces, cooking oils, and to handle your meal with care.</w:t>
            </w:r>
          </w:p>
          <w:p w14:paraId="161944D7" w14:textId="77777777" w:rsidR="007E630C" w:rsidRPr="00D93B5F" w:rsidRDefault="007E630C" w:rsidP="006B1EC0">
            <w:pPr>
              <w:rPr>
                <w:rFonts w:ascii="Arial" w:hAnsi="Arial" w:cs="Arial"/>
              </w:rPr>
            </w:pPr>
            <w:r w:rsidRPr="00D93B5F">
              <w:rPr>
                <w:rFonts w:ascii="Arial" w:hAnsi="Arial" w:cs="Arial"/>
              </w:rPr>
              <w:t>If you have any doubt about the staff understanding the importance of your dietary needs, do not eat there.</w:t>
            </w:r>
          </w:p>
          <w:p w14:paraId="6272AE0A" w14:textId="77777777" w:rsidR="007E630C" w:rsidRPr="00D93B5F" w:rsidRDefault="007E630C" w:rsidP="006B1EC0">
            <w:pPr>
              <w:rPr>
                <w:rFonts w:ascii="Arial" w:hAnsi="Arial" w:cs="Arial"/>
              </w:rPr>
            </w:pPr>
            <w:r w:rsidRPr="00D93B5F">
              <w:rPr>
                <w:rFonts w:ascii="Arial" w:hAnsi="Arial" w:cs="Arial"/>
              </w:rPr>
              <w:t xml:space="preserve">The Communication is really important. Communicated better with both staff and costumer when the diner said they had an allergy was also the key to managing allergen legislation our </w:t>
            </w:r>
            <w:proofErr w:type="spellStart"/>
            <w:r w:rsidRPr="00D93B5F">
              <w:rPr>
                <w:rFonts w:ascii="Arial" w:hAnsi="Arial" w:cs="Arial"/>
              </w:rPr>
              <w:t>panellistis</w:t>
            </w:r>
            <w:proofErr w:type="spellEnd"/>
            <w:r w:rsidRPr="00D93B5F">
              <w:rPr>
                <w:rFonts w:ascii="Arial" w:hAnsi="Arial" w:cs="Arial"/>
              </w:rPr>
              <w:t xml:space="preserve"> agree. </w:t>
            </w:r>
          </w:p>
          <w:p w14:paraId="648BAFD7" w14:textId="77777777" w:rsidR="007E630C" w:rsidRPr="00D93B5F" w:rsidRDefault="007E630C" w:rsidP="006B1EC0">
            <w:pPr>
              <w:rPr>
                <w:rFonts w:ascii="Arial" w:hAnsi="Arial" w:cs="Arial"/>
              </w:rPr>
            </w:pPr>
            <w:r w:rsidRPr="00D93B5F">
              <w:rPr>
                <w:rFonts w:ascii="Arial" w:hAnsi="Arial" w:cs="Arial"/>
              </w:rPr>
              <w:t>In a recent survey on operators’ use of technology in the kitchen, 71% of respondents said they were completely reliant on manual processes when it comes to allergen management, leaving them open to error. The same survey found that 48% of operators of hotels, restaurants and pubs/bars were concerned about the way they handle allergens, yet this figure dropped to 42% when operators used technology to manage this element of the business.</w:t>
            </w:r>
          </w:p>
          <w:p w14:paraId="5DE5AEC2" w14:textId="77777777" w:rsidR="007E630C" w:rsidRPr="00D93B5F" w:rsidRDefault="007E630C" w:rsidP="006B1EC0">
            <w:pPr>
              <w:rPr>
                <w:rFonts w:ascii="Arial" w:hAnsi="Arial" w:cs="Arial"/>
              </w:rPr>
            </w:pPr>
            <w:r w:rsidRPr="00D93B5F">
              <w:rPr>
                <w:rFonts w:ascii="Arial" w:hAnsi="Arial" w:cs="Arial"/>
              </w:rPr>
              <w:t xml:space="preserve">It is important to be aware of food allergies because hospitality workers and hotel managers are essential to a guest-centric </w:t>
            </w:r>
            <w:proofErr w:type="spellStart"/>
            <w:r w:rsidRPr="00D93B5F">
              <w:rPr>
                <w:rFonts w:ascii="Arial" w:hAnsi="Arial" w:cs="Arial"/>
              </w:rPr>
              <w:t>mindset</w:t>
            </w:r>
            <w:proofErr w:type="spellEnd"/>
            <w:r w:rsidRPr="00D93B5F">
              <w:rPr>
                <w:rFonts w:ascii="Arial" w:hAnsi="Arial" w:cs="Arial"/>
              </w:rPr>
              <w:t>.</w:t>
            </w:r>
          </w:p>
          <w:p w14:paraId="4F6E38A5" w14:textId="77777777" w:rsidR="007E630C" w:rsidRPr="00D93B5F" w:rsidRDefault="007E630C" w:rsidP="006B1EC0">
            <w:pPr>
              <w:rPr>
                <w:rFonts w:ascii="Arial" w:hAnsi="Arial" w:cs="Arial"/>
              </w:rPr>
            </w:pPr>
            <w:r w:rsidRPr="00D93B5F">
              <w:rPr>
                <w:rFonts w:ascii="Arial" w:hAnsi="Arial" w:cs="Arial"/>
              </w:rPr>
              <w:t>It is definitely worth putting on some foods that are free of the main allergens or even free from.  The menus must also indicate any allergenic substances.  It is important for both the guest and the host, both for satisfaction and for health.</w:t>
            </w:r>
          </w:p>
          <w:p w14:paraId="527FE88F" w14:textId="77777777" w:rsidR="007E630C" w:rsidRPr="00D93B5F" w:rsidRDefault="007E630C" w:rsidP="006B1EC0">
            <w:pPr>
              <w:rPr>
                <w:rFonts w:ascii="Arial" w:hAnsi="Arial" w:cs="Arial"/>
              </w:rPr>
            </w:pPr>
            <w:r w:rsidRPr="00D93B5F">
              <w:rPr>
                <w:rFonts w:ascii="Arial" w:hAnsi="Arial" w:cs="Arial"/>
              </w:rPr>
              <w:t>Fortunately, allergens are already in bold in the food industry.  This makes it easier to find your way around.</w:t>
            </w:r>
          </w:p>
          <w:p w14:paraId="10098EE4" w14:textId="77777777" w:rsidR="007E630C" w:rsidRPr="00D93B5F" w:rsidRDefault="007E630C" w:rsidP="006B1EC0">
            <w:pPr>
              <w:rPr>
                <w:rFonts w:ascii="Arial" w:hAnsi="Arial" w:cs="Arial"/>
              </w:rPr>
            </w:pPr>
            <w:r w:rsidRPr="00D93B5F">
              <w:rPr>
                <w:rFonts w:ascii="Arial" w:hAnsi="Arial" w:cs="Arial"/>
              </w:rPr>
              <w:t>If you experience any allergic reaction to any food, call 999 because it can even have a serious outcome.</w:t>
            </w:r>
          </w:p>
          <w:p w14:paraId="59BB8B9B" w14:textId="77777777" w:rsidR="007E630C" w:rsidRPr="00D93B5F" w:rsidRDefault="007E630C" w:rsidP="006B1EC0">
            <w:pPr>
              <w:rPr>
                <w:rFonts w:ascii="Arial" w:hAnsi="Arial" w:cs="Arial"/>
              </w:rPr>
            </w:pPr>
          </w:p>
          <w:p w14:paraId="0AE79DCA" w14:textId="77777777" w:rsidR="007E630C" w:rsidRPr="00D93B5F" w:rsidRDefault="007E630C" w:rsidP="006B1EC0">
            <w:pPr>
              <w:rPr>
                <w:rFonts w:ascii="Arial" w:hAnsi="Arial" w:cs="Arial"/>
              </w:rPr>
            </w:pPr>
          </w:p>
          <w:p w14:paraId="729D181C" w14:textId="77777777" w:rsidR="007E630C" w:rsidRPr="00D93B5F" w:rsidRDefault="007E630C" w:rsidP="006B1EC0">
            <w:pPr>
              <w:rPr>
                <w:rFonts w:ascii="Arial" w:hAnsi="Arial" w:cs="Arial"/>
              </w:rPr>
            </w:pPr>
            <w:r w:rsidRPr="00D93B5F">
              <w:rPr>
                <w:rFonts w:ascii="Arial" w:hAnsi="Arial" w:cs="Arial"/>
              </w:rPr>
              <w:t>My personal experience with this topic is that I also have a food allergy: lactose sensitivity.  I have to pay attention to what ingredients a food consists of.  They were not listed before.</w:t>
            </w:r>
          </w:p>
          <w:p w14:paraId="0FB2E030" w14:textId="77777777" w:rsidR="007E630C" w:rsidRPr="00D93B5F" w:rsidRDefault="007E630C" w:rsidP="006B1EC0">
            <w:pPr>
              <w:rPr>
                <w:rFonts w:ascii="Arial" w:hAnsi="Arial" w:cs="Arial"/>
              </w:rPr>
            </w:pPr>
          </w:p>
          <w:p w14:paraId="5C4F4835" w14:textId="77777777" w:rsidR="007E630C" w:rsidRPr="00D93B5F" w:rsidRDefault="007E630C" w:rsidP="006B1EC0">
            <w:pPr>
              <w:rPr>
                <w:rFonts w:ascii="Arial" w:hAnsi="Arial" w:cs="Arial"/>
              </w:rPr>
            </w:pPr>
          </w:p>
          <w:p w14:paraId="689210FD" w14:textId="77777777" w:rsidR="007E630C" w:rsidRPr="00D93B5F" w:rsidRDefault="007E630C" w:rsidP="006B1EC0">
            <w:pPr>
              <w:rPr>
                <w:rFonts w:ascii="Arial" w:hAnsi="Arial" w:cs="Arial"/>
              </w:rPr>
            </w:pPr>
          </w:p>
          <w:p w14:paraId="46A29DCA" w14:textId="77777777" w:rsidR="007E630C" w:rsidRPr="00D93B5F" w:rsidRDefault="007E630C" w:rsidP="006B1EC0">
            <w:pPr>
              <w:rPr>
                <w:rFonts w:ascii="Arial" w:hAnsi="Arial" w:cs="Arial"/>
              </w:rPr>
            </w:pPr>
            <w:r w:rsidRPr="00D93B5F">
              <w:rPr>
                <w:rFonts w:ascii="Arial" w:hAnsi="Arial" w:cs="Arial"/>
              </w:rPr>
              <w:t>The symptoms of lactose intolerance are:  </w:t>
            </w:r>
          </w:p>
          <w:p w14:paraId="678C2D17" w14:textId="77777777" w:rsidR="007E630C" w:rsidRPr="00D93B5F" w:rsidRDefault="007E630C" w:rsidP="006B1EC0">
            <w:pPr>
              <w:rPr>
                <w:rFonts w:ascii="Arial" w:hAnsi="Arial" w:cs="Arial"/>
              </w:rPr>
            </w:pPr>
            <w:r w:rsidRPr="00D93B5F">
              <w:rPr>
                <w:rFonts w:ascii="Arial" w:hAnsi="Arial" w:cs="Arial"/>
              </w:rPr>
              <w:t>Diarrhoea  </w:t>
            </w:r>
          </w:p>
          <w:p w14:paraId="07AABBFA" w14:textId="77777777" w:rsidR="007E630C" w:rsidRPr="00D93B5F" w:rsidRDefault="007E630C" w:rsidP="006B1EC0">
            <w:pPr>
              <w:rPr>
                <w:rFonts w:ascii="Arial" w:hAnsi="Arial" w:cs="Arial"/>
              </w:rPr>
            </w:pPr>
            <w:r w:rsidRPr="00D93B5F">
              <w:rPr>
                <w:rFonts w:ascii="Arial" w:hAnsi="Arial" w:cs="Arial"/>
              </w:rPr>
              <w:t>Bloating  </w:t>
            </w:r>
          </w:p>
          <w:p w14:paraId="3BFA1985" w14:textId="77777777" w:rsidR="007E630C" w:rsidRPr="00D93B5F" w:rsidRDefault="007E630C" w:rsidP="006B1EC0">
            <w:pPr>
              <w:rPr>
                <w:rFonts w:ascii="Arial" w:hAnsi="Arial" w:cs="Arial"/>
              </w:rPr>
            </w:pPr>
            <w:r w:rsidRPr="00D93B5F">
              <w:rPr>
                <w:rFonts w:ascii="Arial" w:hAnsi="Arial" w:cs="Arial"/>
              </w:rPr>
              <w:t>Flatulence (wind)  </w:t>
            </w:r>
          </w:p>
          <w:p w14:paraId="04B1E9E6" w14:textId="77777777" w:rsidR="007E630C" w:rsidRPr="00D93B5F" w:rsidRDefault="007E630C" w:rsidP="006B1EC0">
            <w:pPr>
              <w:rPr>
                <w:rFonts w:ascii="Arial" w:hAnsi="Arial" w:cs="Arial"/>
              </w:rPr>
            </w:pPr>
            <w:r w:rsidRPr="00D93B5F">
              <w:rPr>
                <w:rFonts w:ascii="Arial" w:hAnsi="Arial" w:cs="Arial"/>
              </w:rPr>
              <w:t>Abdominal pain or discomfort  </w:t>
            </w:r>
          </w:p>
          <w:p w14:paraId="3866C338" w14:textId="77777777" w:rsidR="007E630C" w:rsidRPr="00D93B5F" w:rsidRDefault="007E630C" w:rsidP="006B1EC0">
            <w:pPr>
              <w:rPr>
                <w:rFonts w:ascii="Arial" w:hAnsi="Arial" w:cs="Arial"/>
              </w:rPr>
            </w:pPr>
            <w:r w:rsidRPr="00D93B5F">
              <w:rPr>
                <w:rFonts w:ascii="Arial" w:hAnsi="Arial" w:cs="Arial"/>
              </w:rPr>
              <w:t>Infantile colic </w:t>
            </w:r>
          </w:p>
          <w:p w14:paraId="595C0AB1" w14:textId="77777777" w:rsidR="007E630C" w:rsidRPr="00D93B5F" w:rsidRDefault="007E630C" w:rsidP="006B1EC0">
            <w:pPr>
              <w:rPr>
                <w:rFonts w:ascii="Arial" w:hAnsi="Arial" w:cs="Arial"/>
              </w:rPr>
            </w:pPr>
          </w:p>
          <w:p w14:paraId="3B130FDA" w14:textId="77777777" w:rsidR="007E630C" w:rsidRPr="00D93B5F" w:rsidRDefault="007E630C" w:rsidP="006B1EC0">
            <w:pPr>
              <w:rPr>
                <w:rFonts w:ascii="Arial" w:hAnsi="Arial" w:cs="Arial"/>
              </w:rPr>
            </w:pPr>
            <w:r w:rsidRPr="00D93B5F">
              <w:rPr>
                <w:rFonts w:ascii="Arial" w:hAnsi="Arial" w:cs="Arial"/>
              </w:rPr>
              <w:t xml:space="preserve">There are many restaurants in England for gluten-sensitive people: Omni, A </w:t>
            </w:r>
            <w:proofErr w:type="spellStart"/>
            <w:r w:rsidRPr="00D93B5F">
              <w:rPr>
                <w:rFonts w:ascii="Arial" w:hAnsi="Arial" w:cs="Arial"/>
              </w:rPr>
              <w:t>saggio</w:t>
            </w:r>
            <w:proofErr w:type="spellEnd"/>
            <w:r w:rsidRPr="00D93B5F">
              <w:rPr>
                <w:rFonts w:ascii="Arial" w:hAnsi="Arial" w:cs="Arial"/>
              </w:rPr>
              <w:t xml:space="preserve"> Bistro (Italian), 28-50 </w:t>
            </w:r>
            <w:proofErr w:type="spellStart"/>
            <w:r w:rsidRPr="00D93B5F">
              <w:rPr>
                <w:rFonts w:ascii="Arial" w:hAnsi="Arial" w:cs="Arial"/>
              </w:rPr>
              <w:t>Chelsae</w:t>
            </w:r>
            <w:proofErr w:type="spellEnd"/>
            <w:r w:rsidRPr="00D93B5F">
              <w:rPr>
                <w:rFonts w:ascii="Arial" w:hAnsi="Arial" w:cs="Arial"/>
              </w:rPr>
              <w:t>.  You can find free from product in many stores.  e.g.  Lidl, Asda, Sainsbury's, Tesco, Waitrose</w:t>
            </w:r>
          </w:p>
          <w:p w14:paraId="6553F915" w14:textId="77777777" w:rsidR="007E630C" w:rsidRPr="00D93B5F" w:rsidRDefault="007E630C" w:rsidP="006B1EC0">
            <w:pPr>
              <w:rPr>
                <w:rFonts w:ascii="Arial" w:hAnsi="Arial" w:cs="Arial"/>
              </w:rPr>
            </w:pPr>
            <w:r w:rsidRPr="00D93B5F">
              <w:rPr>
                <w:rFonts w:ascii="Arial" w:hAnsi="Arial" w:cs="Arial"/>
              </w:rPr>
              <w:t>Fortunately, there are plenty of recipes and cooking options to help food allergy sufferers.  For example, for those with lactose intolerance, the paleo diet.</w:t>
            </w:r>
          </w:p>
          <w:p w14:paraId="61878121" w14:textId="77777777" w:rsidR="007E630C" w:rsidRPr="001D31F9" w:rsidRDefault="007E630C" w:rsidP="006B1EC0"/>
          <w:p w14:paraId="2671BB69" w14:textId="77777777" w:rsidR="007E630C" w:rsidRPr="001D31F9" w:rsidRDefault="007E630C" w:rsidP="006B1EC0"/>
          <w:p w14:paraId="742F7E9D" w14:textId="77777777" w:rsidR="007E630C" w:rsidRPr="001D31F9" w:rsidRDefault="007E630C" w:rsidP="006B1EC0"/>
          <w:p w14:paraId="5D193436" w14:textId="77777777" w:rsidR="007E630C" w:rsidRPr="001D31F9" w:rsidRDefault="007E630C" w:rsidP="006B1EC0"/>
          <w:p w14:paraId="2AF4DA1A" w14:textId="77777777" w:rsidR="007E630C" w:rsidRPr="001D31F9" w:rsidRDefault="007E630C" w:rsidP="006B1EC0"/>
          <w:p w14:paraId="0E5FF329" w14:textId="77777777" w:rsidR="007E630C" w:rsidRPr="001D31F9" w:rsidRDefault="007E630C" w:rsidP="006B1EC0"/>
          <w:p w14:paraId="12002BF6" w14:textId="77777777" w:rsidR="007E630C" w:rsidRPr="001D31F9" w:rsidRDefault="007E630C" w:rsidP="006B1EC0"/>
          <w:p w14:paraId="2BA33B75" w14:textId="77777777" w:rsidR="007E630C" w:rsidRPr="001D31F9" w:rsidRDefault="007E630C" w:rsidP="006B1EC0"/>
          <w:p w14:paraId="302CCF19" w14:textId="77777777" w:rsidR="007E630C" w:rsidRPr="001D31F9" w:rsidRDefault="007E630C" w:rsidP="006B1EC0"/>
          <w:p w14:paraId="4211B285" w14:textId="77777777" w:rsidR="007E630C" w:rsidRPr="001D31F9" w:rsidRDefault="007E630C" w:rsidP="006B1EC0"/>
          <w:p w14:paraId="3552D662" w14:textId="77777777" w:rsidR="007E630C" w:rsidRPr="001D31F9" w:rsidRDefault="007E630C" w:rsidP="006B1EC0"/>
          <w:p w14:paraId="45F741BF" w14:textId="77777777" w:rsidR="007E630C" w:rsidRPr="001D31F9" w:rsidRDefault="007E630C" w:rsidP="006B1EC0"/>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Rcsostblzat"/>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4E6AFDCD" w14:textId="1D8B0F7C" w:rsidR="00FA702C" w:rsidRDefault="00FA702C" w:rsidP="006B1EC0">
            <w:r w:rsidRPr="001D31F9">
              <w:t xml:space="preserve">References </w:t>
            </w:r>
          </w:p>
          <w:p w14:paraId="7ADDD5D2" w14:textId="77777777" w:rsidR="002E5798" w:rsidRPr="001D31F9" w:rsidRDefault="002E5798" w:rsidP="006B1EC0"/>
          <w:p w14:paraId="79977145" w14:textId="77777777" w:rsidR="00FA702C" w:rsidRPr="001D31F9" w:rsidRDefault="00FA702C" w:rsidP="006B1EC0">
            <w:hyperlink r:id="rId7" w:history="1">
              <w:r w:rsidRPr="001D31F9">
                <w:rPr>
                  <w:rStyle w:val="Hiperhivatkozs"/>
                </w:rPr>
                <w:t>https://ukfoodintolerance.co.uk</w:t>
              </w:r>
            </w:hyperlink>
          </w:p>
          <w:p w14:paraId="41E14F10" w14:textId="77777777" w:rsidR="00FA702C" w:rsidRPr="001D31F9" w:rsidRDefault="00FA702C" w:rsidP="006B1EC0">
            <w:hyperlink r:id="rId8" w:history="1">
              <w:r w:rsidRPr="001D31F9">
                <w:rPr>
                  <w:rStyle w:val="Hiperhivatkozs"/>
                </w:rPr>
                <w:t>https://www.allergyuk.org/resources/food-intolerance/</w:t>
              </w:r>
            </w:hyperlink>
          </w:p>
          <w:p w14:paraId="7BA30156" w14:textId="77777777" w:rsidR="00FA702C" w:rsidRPr="001D31F9" w:rsidRDefault="00FA702C" w:rsidP="006B1EC0">
            <w:hyperlink r:id="rId9" w:history="1">
              <w:r w:rsidRPr="001D31F9">
                <w:rPr>
                  <w:rStyle w:val="Hiperhivatkozs"/>
                </w:rPr>
                <w:t>https://www.food.gov.uk/safety-hygiene/food-allergy-and-intolerance</w:t>
              </w:r>
            </w:hyperlink>
          </w:p>
          <w:p w14:paraId="377728FE" w14:textId="77777777" w:rsidR="00FA702C" w:rsidRPr="001D31F9" w:rsidRDefault="00FA702C" w:rsidP="006B1EC0">
            <w:hyperlink r:id="rId10" w:history="1">
              <w:r w:rsidRPr="001D31F9">
                <w:rPr>
                  <w:rStyle w:val="Hiperhivatkozs"/>
                </w:rPr>
                <w:t>https://www.bighospitality.co.uk/Article/2016/10/10/How-restaurants-are-catering-for-customers-with-food-allergies</w:t>
              </w:r>
            </w:hyperlink>
          </w:p>
          <w:p w14:paraId="716C6FB6" w14:textId="77777777" w:rsidR="00FA702C" w:rsidRPr="001D31F9" w:rsidRDefault="00FA702C" w:rsidP="006B1EC0">
            <w:hyperlink r:id="rId11" w:history="1">
              <w:r w:rsidRPr="001D31F9">
                <w:rPr>
                  <w:rStyle w:val="Hiperhivatkozs"/>
                </w:rPr>
                <w:t>https://www.theaccessgroup.com/en-gb/blog/hsp-how-to-manage-allergens-in-hospitality/</w:t>
              </w:r>
            </w:hyperlink>
          </w:p>
          <w:p w14:paraId="68069858" w14:textId="77777777" w:rsidR="00FA702C" w:rsidRPr="001D31F9" w:rsidRDefault="00FA702C" w:rsidP="006B1EC0">
            <w:hyperlink r:id="rId12" w:history="1">
              <w:r w:rsidRPr="001D31F9">
                <w:rPr>
                  <w:rStyle w:val="Hiperhivatkozs"/>
                </w:rPr>
                <w:t>https://www.thefork.co.uk/restaurants</w:t>
              </w:r>
            </w:hyperlink>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A7BF1" w14:textId="77777777" w:rsidR="00A947BD" w:rsidRDefault="00A947BD">
      <w:r>
        <w:separator/>
      </w:r>
    </w:p>
  </w:endnote>
  <w:endnote w:type="continuationSeparator" w:id="0">
    <w:p w14:paraId="2A0DE2FC" w14:textId="77777777" w:rsidR="00A947BD" w:rsidRDefault="00A94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llb"/>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BA023" w14:textId="77777777" w:rsidR="00A947BD" w:rsidRDefault="00A947BD">
      <w:r>
        <w:separator/>
      </w:r>
    </w:p>
  </w:footnote>
  <w:footnote w:type="continuationSeparator" w:id="0">
    <w:p w14:paraId="3CF27AAF" w14:textId="77777777" w:rsidR="00A947BD" w:rsidRDefault="00A947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lfej"/>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0E2"/>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E5798"/>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32D8"/>
    <w:rsid w:val="004C08E2"/>
    <w:rsid w:val="004C7E23"/>
    <w:rsid w:val="005036DE"/>
    <w:rsid w:val="00517154"/>
    <w:rsid w:val="00522B05"/>
    <w:rsid w:val="00542C5B"/>
    <w:rsid w:val="00552EED"/>
    <w:rsid w:val="00566333"/>
    <w:rsid w:val="005A0565"/>
    <w:rsid w:val="005C6352"/>
    <w:rsid w:val="005D0DDE"/>
    <w:rsid w:val="005D5D0B"/>
    <w:rsid w:val="0062012D"/>
    <w:rsid w:val="00624D05"/>
    <w:rsid w:val="00643CB9"/>
    <w:rsid w:val="0066732A"/>
    <w:rsid w:val="00677D1F"/>
    <w:rsid w:val="00697481"/>
    <w:rsid w:val="006A4F97"/>
    <w:rsid w:val="006C4640"/>
    <w:rsid w:val="006F4FB6"/>
    <w:rsid w:val="006F501B"/>
    <w:rsid w:val="00702077"/>
    <w:rsid w:val="00725F0E"/>
    <w:rsid w:val="00734189"/>
    <w:rsid w:val="00735BB1"/>
    <w:rsid w:val="007373D0"/>
    <w:rsid w:val="00744482"/>
    <w:rsid w:val="007451E8"/>
    <w:rsid w:val="0078654A"/>
    <w:rsid w:val="0079230B"/>
    <w:rsid w:val="00797115"/>
    <w:rsid w:val="007A5E44"/>
    <w:rsid w:val="007D18CA"/>
    <w:rsid w:val="007E500C"/>
    <w:rsid w:val="007E630C"/>
    <w:rsid w:val="007E7BB4"/>
    <w:rsid w:val="007F055A"/>
    <w:rsid w:val="007F418B"/>
    <w:rsid w:val="00814801"/>
    <w:rsid w:val="0082407E"/>
    <w:rsid w:val="00826699"/>
    <w:rsid w:val="0084525E"/>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0132"/>
    <w:rsid w:val="00A43B8E"/>
    <w:rsid w:val="00A44FA9"/>
    <w:rsid w:val="00A45D42"/>
    <w:rsid w:val="00A551C6"/>
    <w:rsid w:val="00A5520C"/>
    <w:rsid w:val="00A656E2"/>
    <w:rsid w:val="00A65C1D"/>
    <w:rsid w:val="00A77C7A"/>
    <w:rsid w:val="00A8432F"/>
    <w:rsid w:val="00A90107"/>
    <w:rsid w:val="00A947BD"/>
    <w:rsid w:val="00AA11D8"/>
    <w:rsid w:val="00AA1309"/>
    <w:rsid w:val="00AA1380"/>
    <w:rsid w:val="00AC67EF"/>
    <w:rsid w:val="00AD310F"/>
    <w:rsid w:val="00AE467F"/>
    <w:rsid w:val="00AE799D"/>
    <w:rsid w:val="00B00678"/>
    <w:rsid w:val="00B03469"/>
    <w:rsid w:val="00B10EAB"/>
    <w:rsid w:val="00B11E4B"/>
    <w:rsid w:val="00B21F2E"/>
    <w:rsid w:val="00B266A5"/>
    <w:rsid w:val="00B404CD"/>
    <w:rsid w:val="00B44B68"/>
    <w:rsid w:val="00B60AC3"/>
    <w:rsid w:val="00B60FDF"/>
    <w:rsid w:val="00B61256"/>
    <w:rsid w:val="00B73A1C"/>
    <w:rsid w:val="00B945EA"/>
    <w:rsid w:val="00B949BC"/>
    <w:rsid w:val="00BA53CD"/>
    <w:rsid w:val="00BB5FB3"/>
    <w:rsid w:val="00BC4D17"/>
    <w:rsid w:val="00BC7F1B"/>
    <w:rsid w:val="00BE2584"/>
    <w:rsid w:val="00C10069"/>
    <w:rsid w:val="00C21568"/>
    <w:rsid w:val="00C34D09"/>
    <w:rsid w:val="00C3587D"/>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458EF"/>
    <w:rsid w:val="00D80D6E"/>
    <w:rsid w:val="00D833FD"/>
    <w:rsid w:val="00D93B5F"/>
    <w:rsid w:val="00D95816"/>
    <w:rsid w:val="00DA09FA"/>
    <w:rsid w:val="00DD00CB"/>
    <w:rsid w:val="00DE6434"/>
    <w:rsid w:val="00E00580"/>
    <w:rsid w:val="00E26639"/>
    <w:rsid w:val="00E30C3C"/>
    <w:rsid w:val="00E42568"/>
    <w:rsid w:val="00E672A4"/>
    <w:rsid w:val="00E9379C"/>
    <w:rsid w:val="00EB1AD3"/>
    <w:rsid w:val="00EB4BAF"/>
    <w:rsid w:val="00EC294D"/>
    <w:rsid w:val="00ED52B6"/>
    <w:rsid w:val="00EF41E3"/>
    <w:rsid w:val="00F007E2"/>
    <w:rsid w:val="00F118EC"/>
    <w:rsid w:val="00F34E01"/>
    <w:rsid w:val="00F37A71"/>
    <w:rsid w:val="00F43CED"/>
    <w:rsid w:val="00F51904"/>
    <w:rsid w:val="00F537E9"/>
    <w:rsid w:val="00F720CF"/>
    <w:rsid w:val="00FA702C"/>
    <w:rsid w:val="00FB2CA9"/>
    <w:rsid w:val="00FB3B29"/>
    <w:rsid w:val="00FC7773"/>
    <w:rsid w:val="00FD0ECE"/>
    <w:rsid w:val="00FE2B7D"/>
    <w:rsid w:val="00FE2C83"/>
    <w:rsid w:val="00FF2DCB"/>
    <w:rsid w:val="00FF7A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l">
    <w:name w:val="Normal"/>
    <w:qFormat/>
    <w:rsid w:val="003478CE"/>
    <w:rPr>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rsid w:val="00301AD0"/>
    <w:pPr>
      <w:tabs>
        <w:tab w:val="center" w:pos="4153"/>
        <w:tab w:val="right" w:pos="8306"/>
      </w:tabs>
    </w:pPr>
  </w:style>
  <w:style w:type="paragraph" w:styleId="llb">
    <w:name w:val="footer"/>
    <w:basedOn w:val="Norml"/>
    <w:link w:val="llbChar"/>
    <w:uiPriority w:val="99"/>
    <w:rsid w:val="00301AD0"/>
    <w:pPr>
      <w:tabs>
        <w:tab w:val="center" w:pos="4153"/>
        <w:tab w:val="right" w:pos="8306"/>
      </w:tabs>
    </w:pPr>
  </w:style>
  <w:style w:type="table" w:styleId="Rcsostblzat">
    <w:name w:val="Table Grid"/>
    <w:basedOn w:val="Normltblzat"/>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uborkszveg">
    <w:name w:val="Balloon Text"/>
    <w:basedOn w:val="Norml"/>
    <w:semiHidden/>
    <w:rsid w:val="00294842"/>
    <w:rPr>
      <w:rFonts w:ascii="Tahoma" w:hAnsi="Tahoma" w:cs="Tahoma"/>
      <w:sz w:val="16"/>
      <w:szCs w:val="16"/>
    </w:rPr>
  </w:style>
  <w:style w:type="paragraph" w:styleId="Listaszerbekezds">
    <w:name w:val="List Paragraph"/>
    <w:basedOn w:val="Norml"/>
    <w:uiPriority w:val="34"/>
    <w:qFormat/>
    <w:rsid w:val="00162FE2"/>
    <w:pPr>
      <w:ind w:left="720"/>
      <w:contextualSpacing/>
    </w:pPr>
  </w:style>
  <w:style w:type="character" w:customStyle="1" w:styleId="llbChar">
    <w:name w:val="Élőláb Char"/>
    <w:basedOn w:val="Bekezdsalapbettpusa"/>
    <w:link w:val="llb"/>
    <w:uiPriority w:val="99"/>
    <w:rsid w:val="00B44B68"/>
    <w:rPr>
      <w:sz w:val="24"/>
      <w:szCs w:val="24"/>
    </w:rPr>
  </w:style>
  <w:style w:type="paragraph" w:styleId="NormlWeb">
    <w:name w:val="Normal (Web)"/>
    <w:basedOn w:val="Norml"/>
    <w:uiPriority w:val="99"/>
    <w:semiHidden/>
    <w:unhideWhenUsed/>
    <w:rsid w:val="0079230B"/>
    <w:pPr>
      <w:spacing w:before="100" w:beforeAutospacing="1" w:after="100" w:afterAutospacing="1"/>
    </w:pPr>
  </w:style>
  <w:style w:type="character" w:styleId="Hiperhivatkozs">
    <w:name w:val="Hyperlink"/>
    <w:basedOn w:val="Bekezdsalapbettpusa"/>
    <w:uiPriority w:val="99"/>
    <w:unhideWhenUsed/>
    <w:rsid w:val="007E63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ergyuk.org/resources/food-intolerance/"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ukfoodintolerance.co.uk" TargetMode="External" /><Relationship Id="rId12" Type="http://schemas.openxmlformats.org/officeDocument/2006/relationships/hyperlink" Target="https://www.thefork.co.uk/restaurants"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heaccessgroup.com/en-gb/blog/hsp-how-to-manage-allergens-in-hospitality/"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bighospitality.co.uk/Article/2016/10/10/How-restaurants-are-catering-for-customers-with-food-allergies" TargetMode="External" /><Relationship Id="rId4" Type="http://schemas.openxmlformats.org/officeDocument/2006/relationships/webSettings" Target="webSettings.xml" /><Relationship Id="rId9" Type="http://schemas.openxmlformats.org/officeDocument/2006/relationships/hyperlink" Target="https://www.food.gov.uk/safety-hygiene/food-allergy-and-intolerance" TargetMode="External"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703</Words>
  <Characters>4854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Istvan Cserny</cp:lastModifiedBy>
  <cp:revision>7</cp:revision>
  <cp:lastPrinted>2020-09-28T20:53:00Z</cp:lastPrinted>
  <dcterms:created xsi:type="dcterms:W3CDTF">2022-06-03T13:21:00Z</dcterms:created>
  <dcterms:modified xsi:type="dcterms:W3CDTF">2022-06-03T13:28:00Z</dcterms:modified>
</cp:coreProperties>
</file>