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9153165" w14:textId="3EDDA0EC" w:rsidR="00164660" w:rsidRDefault="003A3F63" w:rsidP="00164660">
      <w:pPr>
        <w:pStyle w:val="Title"/>
        <w:jc w:val="center"/>
        <w:rPr>
          <w:b/>
          <w:bCs/>
          <w:sz w:val="72"/>
          <w:szCs w:val="72"/>
        </w:rPr>
      </w:pPr>
      <w:r>
        <w:rPr>
          <w:b/>
          <w:bCs/>
          <w:sz w:val="72"/>
          <w:szCs w:val="72"/>
        </w:rPr>
        <w:t>Application of CAE Processes</w:t>
      </w:r>
    </w:p>
    <w:p w14:paraId="5BC181E2" w14:textId="29A09AF0" w:rsidR="00AB0B1D" w:rsidRDefault="00AB0B1D" w:rsidP="00AB0B1D"/>
    <w:p w14:paraId="3C085C7B" w14:textId="77777777" w:rsidR="000A372B" w:rsidRPr="00AB0B1D" w:rsidRDefault="000A372B" w:rsidP="00AB0B1D"/>
    <w:p w14:paraId="7A6E0586" w14:textId="77777777" w:rsidR="00B31FCA" w:rsidRPr="00B31FCA" w:rsidRDefault="00B31FCA" w:rsidP="00B31FCA"/>
    <w:p w14:paraId="716E8B1A" w14:textId="77777777" w:rsidR="001A55DD" w:rsidRDefault="00164660" w:rsidP="002A4C1A">
      <w:pPr>
        <w:pStyle w:val="Title"/>
        <w:jc w:val="center"/>
        <w:rPr>
          <w:sz w:val="48"/>
          <w:szCs w:val="48"/>
        </w:rPr>
      </w:pPr>
      <w:r>
        <w:rPr>
          <w:sz w:val="36"/>
          <w:szCs w:val="36"/>
        </w:rPr>
        <w:t xml:space="preserve"> </w:t>
      </w:r>
      <w:r w:rsidR="003A3F63">
        <w:rPr>
          <w:sz w:val="48"/>
          <w:szCs w:val="48"/>
        </w:rPr>
        <w:t>Structural</w:t>
      </w:r>
      <w:r w:rsidR="001A55DD">
        <w:rPr>
          <w:sz w:val="48"/>
          <w:szCs w:val="48"/>
        </w:rPr>
        <w:t xml:space="preserve"> Design &amp; Fluid Analysis</w:t>
      </w:r>
    </w:p>
    <w:p w14:paraId="7479DC6D" w14:textId="2BEB0012" w:rsidR="00D910AC" w:rsidRDefault="001A55DD" w:rsidP="002A4C1A">
      <w:pPr>
        <w:pStyle w:val="Title"/>
        <w:jc w:val="center"/>
        <w:rPr>
          <w:sz w:val="48"/>
          <w:szCs w:val="48"/>
        </w:rPr>
      </w:pPr>
      <w:r>
        <w:rPr>
          <w:sz w:val="48"/>
          <w:szCs w:val="48"/>
        </w:rPr>
        <w:t>ACHA6010</w:t>
      </w:r>
    </w:p>
    <w:p w14:paraId="7162171C" w14:textId="5B1D8C53" w:rsidR="00B31FCA" w:rsidRDefault="00B31FCA" w:rsidP="00B31FCA"/>
    <w:p w14:paraId="179D2F6F" w14:textId="77777777" w:rsidR="00B31FCA" w:rsidRPr="00B31FCA" w:rsidRDefault="00B31FCA" w:rsidP="00B31FCA"/>
    <w:p w14:paraId="4F9360DE" w14:textId="22A28AC6" w:rsidR="00F803B9" w:rsidRDefault="00F803B9" w:rsidP="00F803B9"/>
    <w:p w14:paraId="5ACF9EEB" w14:textId="77777777" w:rsidR="00AA3628" w:rsidRDefault="00AA3628" w:rsidP="0013476E"/>
    <w:p w14:paraId="77EEFCF6" w14:textId="072E964E" w:rsidR="002A4C1A" w:rsidRPr="00B31FCA" w:rsidRDefault="0013476E" w:rsidP="00B31FCA">
      <w:pPr>
        <w:jc w:val="center"/>
        <w:rPr>
          <w:sz w:val="28"/>
          <w:szCs w:val="28"/>
        </w:rPr>
      </w:pPr>
      <w:r>
        <w:rPr>
          <w:sz w:val="28"/>
          <w:szCs w:val="28"/>
        </w:rPr>
        <w:t>Freddie Watkins</w:t>
      </w:r>
    </w:p>
    <w:p w14:paraId="6515F8A1" w14:textId="5F6FC321" w:rsidR="00AA3628" w:rsidRDefault="0013476E" w:rsidP="00AA3628">
      <w:pPr>
        <w:jc w:val="center"/>
        <w:rPr>
          <w:sz w:val="24"/>
          <w:szCs w:val="24"/>
        </w:rPr>
      </w:pPr>
      <w:r>
        <w:rPr>
          <w:sz w:val="24"/>
          <w:szCs w:val="24"/>
        </w:rPr>
        <w:t>2107574</w:t>
      </w:r>
    </w:p>
    <w:p w14:paraId="5C3F6422" w14:textId="2C564BF2" w:rsidR="00AA3628" w:rsidRDefault="000A372B" w:rsidP="00AA3628">
      <w:pPr>
        <w:jc w:val="center"/>
        <w:rPr>
          <w:sz w:val="24"/>
          <w:szCs w:val="24"/>
        </w:rPr>
      </w:pPr>
      <w:r>
        <w:rPr>
          <w:sz w:val="24"/>
          <w:szCs w:val="24"/>
        </w:rPr>
        <w:t>11</w:t>
      </w:r>
      <w:r w:rsidR="0013476E">
        <w:rPr>
          <w:sz w:val="24"/>
          <w:szCs w:val="24"/>
        </w:rPr>
        <w:t>/</w:t>
      </w:r>
      <w:r>
        <w:rPr>
          <w:sz w:val="24"/>
          <w:szCs w:val="24"/>
        </w:rPr>
        <w:t>01</w:t>
      </w:r>
      <w:r w:rsidR="0013476E">
        <w:rPr>
          <w:sz w:val="24"/>
          <w:szCs w:val="24"/>
        </w:rPr>
        <w:t>/202</w:t>
      </w:r>
      <w:r>
        <w:rPr>
          <w:sz w:val="24"/>
          <w:szCs w:val="24"/>
        </w:rPr>
        <w:t>5</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168C6DA" w:rsidR="00941CE6" w:rsidRDefault="00941CE6">
          <w:pPr>
            <w:pStyle w:val="TOCHeading"/>
          </w:pPr>
          <w:r>
            <w:t>Contents</w:t>
          </w:r>
        </w:p>
        <w:p w14:paraId="4BA15523" w14:textId="77777777" w:rsidR="00F052AA" w:rsidRPr="00F052AA" w:rsidRDefault="00F052AA" w:rsidP="00F052AA">
          <w:pPr>
            <w:rPr>
              <w:lang w:val="en-US"/>
            </w:rPr>
          </w:pPr>
        </w:p>
        <w:p w14:paraId="73CF99D9" w14:textId="641D87A5" w:rsidR="00214A97" w:rsidRDefault="00941CE6">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8119137" w:history="1">
            <w:r w:rsidR="00214A97" w:rsidRPr="008F06FB">
              <w:rPr>
                <w:rStyle w:val="Hyperlink"/>
                <w:noProof/>
              </w:rPr>
              <w:t>1.0 Introduction</w:t>
            </w:r>
            <w:r w:rsidR="00214A97">
              <w:rPr>
                <w:noProof/>
                <w:webHidden/>
              </w:rPr>
              <w:tab/>
            </w:r>
            <w:r w:rsidR="00214A97">
              <w:rPr>
                <w:noProof/>
                <w:webHidden/>
              </w:rPr>
              <w:fldChar w:fldCharType="begin"/>
            </w:r>
            <w:r w:rsidR="00214A97">
              <w:rPr>
                <w:noProof/>
                <w:webHidden/>
              </w:rPr>
              <w:instrText xml:space="preserve"> PAGEREF _Toc188119137 \h </w:instrText>
            </w:r>
            <w:r w:rsidR="00214A97">
              <w:rPr>
                <w:noProof/>
                <w:webHidden/>
              </w:rPr>
            </w:r>
            <w:r w:rsidR="00214A97">
              <w:rPr>
                <w:noProof/>
                <w:webHidden/>
              </w:rPr>
              <w:fldChar w:fldCharType="separate"/>
            </w:r>
            <w:r w:rsidR="00214A97">
              <w:rPr>
                <w:noProof/>
                <w:webHidden/>
              </w:rPr>
              <w:t>1</w:t>
            </w:r>
            <w:r w:rsidR="00214A97">
              <w:rPr>
                <w:noProof/>
                <w:webHidden/>
              </w:rPr>
              <w:fldChar w:fldCharType="end"/>
            </w:r>
          </w:hyperlink>
        </w:p>
        <w:p w14:paraId="7E4DFCBC" w14:textId="022109AE"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38" w:history="1">
            <w:r w:rsidRPr="008F06FB">
              <w:rPr>
                <w:rStyle w:val="Hyperlink"/>
                <w:noProof/>
              </w:rPr>
              <w:t>2.0 Methodology</w:t>
            </w:r>
            <w:r>
              <w:rPr>
                <w:noProof/>
                <w:webHidden/>
              </w:rPr>
              <w:tab/>
            </w:r>
            <w:r>
              <w:rPr>
                <w:noProof/>
                <w:webHidden/>
              </w:rPr>
              <w:fldChar w:fldCharType="begin"/>
            </w:r>
            <w:r>
              <w:rPr>
                <w:noProof/>
                <w:webHidden/>
              </w:rPr>
              <w:instrText xml:space="preserve"> PAGEREF _Toc188119138 \h </w:instrText>
            </w:r>
            <w:r>
              <w:rPr>
                <w:noProof/>
                <w:webHidden/>
              </w:rPr>
            </w:r>
            <w:r>
              <w:rPr>
                <w:noProof/>
                <w:webHidden/>
              </w:rPr>
              <w:fldChar w:fldCharType="separate"/>
            </w:r>
            <w:r>
              <w:rPr>
                <w:noProof/>
                <w:webHidden/>
              </w:rPr>
              <w:t>2</w:t>
            </w:r>
            <w:r>
              <w:rPr>
                <w:noProof/>
                <w:webHidden/>
              </w:rPr>
              <w:fldChar w:fldCharType="end"/>
            </w:r>
          </w:hyperlink>
        </w:p>
        <w:p w14:paraId="10E5AF83" w14:textId="7F508CC1"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39" w:history="1">
            <w:r w:rsidRPr="008F06FB">
              <w:rPr>
                <w:rStyle w:val="Hyperlink"/>
                <w:noProof/>
              </w:rPr>
              <w:t>2.1 Assembly and Kinematic Analysis</w:t>
            </w:r>
            <w:r>
              <w:rPr>
                <w:noProof/>
                <w:webHidden/>
              </w:rPr>
              <w:tab/>
            </w:r>
            <w:r>
              <w:rPr>
                <w:noProof/>
                <w:webHidden/>
              </w:rPr>
              <w:fldChar w:fldCharType="begin"/>
            </w:r>
            <w:r>
              <w:rPr>
                <w:noProof/>
                <w:webHidden/>
              </w:rPr>
              <w:instrText xml:space="preserve"> PAGEREF _Toc188119139 \h </w:instrText>
            </w:r>
            <w:r>
              <w:rPr>
                <w:noProof/>
                <w:webHidden/>
              </w:rPr>
            </w:r>
            <w:r>
              <w:rPr>
                <w:noProof/>
                <w:webHidden/>
              </w:rPr>
              <w:fldChar w:fldCharType="separate"/>
            </w:r>
            <w:r>
              <w:rPr>
                <w:noProof/>
                <w:webHidden/>
              </w:rPr>
              <w:t>2</w:t>
            </w:r>
            <w:r>
              <w:rPr>
                <w:noProof/>
                <w:webHidden/>
              </w:rPr>
              <w:fldChar w:fldCharType="end"/>
            </w:r>
          </w:hyperlink>
        </w:p>
        <w:p w14:paraId="568AE7C4" w14:textId="5C4313F0"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0" w:history="1">
            <w:r w:rsidRPr="008F06FB">
              <w:rPr>
                <w:rStyle w:val="Hyperlink"/>
                <w:noProof/>
              </w:rPr>
              <w:t>2.2 Structural and Thermal Analyses</w:t>
            </w:r>
            <w:r>
              <w:rPr>
                <w:noProof/>
                <w:webHidden/>
              </w:rPr>
              <w:tab/>
            </w:r>
            <w:r>
              <w:rPr>
                <w:noProof/>
                <w:webHidden/>
              </w:rPr>
              <w:fldChar w:fldCharType="begin"/>
            </w:r>
            <w:r>
              <w:rPr>
                <w:noProof/>
                <w:webHidden/>
              </w:rPr>
              <w:instrText xml:space="preserve"> PAGEREF _Toc188119140 \h </w:instrText>
            </w:r>
            <w:r>
              <w:rPr>
                <w:noProof/>
                <w:webHidden/>
              </w:rPr>
            </w:r>
            <w:r>
              <w:rPr>
                <w:noProof/>
                <w:webHidden/>
              </w:rPr>
              <w:fldChar w:fldCharType="separate"/>
            </w:r>
            <w:r>
              <w:rPr>
                <w:noProof/>
                <w:webHidden/>
              </w:rPr>
              <w:t>4</w:t>
            </w:r>
            <w:r>
              <w:rPr>
                <w:noProof/>
                <w:webHidden/>
              </w:rPr>
              <w:fldChar w:fldCharType="end"/>
            </w:r>
          </w:hyperlink>
        </w:p>
        <w:p w14:paraId="29EA265E" w14:textId="725E3550"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1" w:history="1">
            <w:r w:rsidRPr="008F06FB">
              <w:rPr>
                <w:rStyle w:val="Hyperlink"/>
                <w:noProof/>
              </w:rPr>
              <w:t>2.3 Iterative Improvement and Optimization</w:t>
            </w:r>
            <w:r>
              <w:rPr>
                <w:noProof/>
                <w:webHidden/>
              </w:rPr>
              <w:tab/>
            </w:r>
            <w:r>
              <w:rPr>
                <w:noProof/>
                <w:webHidden/>
              </w:rPr>
              <w:fldChar w:fldCharType="begin"/>
            </w:r>
            <w:r>
              <w:rPr>
                <w:noProof/>
                <w:webHidden/>
              </w:rPr>
              <w:instrText xml:space="preserve"> PAGEREF _Toc188119141 \h </w:instrText>
            </w:r>
            <w:r>
              <w:rPr>
                <w:noProof/>
                <w:webHidden/>
              </w:rPr>
            </w:r>
            <w:r>
              <w:rPr>
                <w:noProof/>
                <w:webHidden/>
              </w:rPr>
              <w:fldChar w:fldCharType="separate"/>
            </w:r>
            <w:r>
              <w:rPr>
                <w:noProof/>
                <w:webHidden/>
              </w:rPr>
              <w:t>5</w:t>
            </w:r>
            <w:r>
              <w:rPr>
                <w:noProof/>
                <w:webHidden/>
              </w:rPr>
              <w:fldChar w:fldCharType="end"/>
            </w:r>
          </w:hyperlink>
        </w:p>
        <w:p w14:paraId="16CEA7A9" w14:textId="55AEF6E7"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42" w:history="1">
            <w:r w:rsidRPr="008F06FB">
              <w:rPr>
                <w:rStyle w:val="Hyperlink"/>
                <w:noProof/>
              </w:rPr>
              <w:t>3.0 Raw Data</w:t>
            </w:r>
            <w:r>
              <w:rPr>
                <w:noProof/>
                <w:webHidden/>
              </w:rPr>
              <w:tab/>
            </w:r>
            <w:r>
              <w:rPr>
                <w:noProof/>
                <w:webHidden/>
              </w:rPr>
              <w:fldChar w:fldCharType="begin"/>
            </w:r>
            <w:r>
              <w:rPr>
                <w:noProof/>
                <w:webHidden/>
              </w:rPr>
              <w:instrText xml:space="preserve"> PAGEREF _Toc188119142 \h </w:instrText>
            </w:r>
            <w:r>
              <w:rPr>
                <w:noProof/>
                <w:webHidden/>
              </w:rPr>
            </w:r>
            <w:r>
              <w:rPr>
                <w:noProof/>
                <w:webHidden/>
              </w:rPr>
              <w:fldChar w:fldCharType="separate"/>
            </w:r>
            <w:r>
              <w:rPr>
                <w:noProof/>
                <w:webHidden/>
              </w:rPr>
              <w:t>6</w:t>
            </w:r>
            <w:r>
              <w:rPr>
                <w:noProof/>
                <w:webHidden/>
              </w:rPr>
              <w:fldChar w:fldCharType="end"/>
            </w:r>
          </w:hyperlink>
        </w:p>
        <w:p w14:paraId="1102CB20" w14:textId="1D68E45A"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3" w:history="1">
            <w:r w:rsidRPr="008F06FB">
              <w:rPr>
                <w:rStyle w:val="Hyperlink"/>
                <w:noProof/>
              </w:rPr>
              <w:t>3.1 Compressive</w:t>
            </w:r>
            <w:r>
              <w:rPr>
                <w:noProof/>
                <w:webHidden/>
              </w:rPr>
              <w:tab/>
            </w:r>
            <w:r>
              <w:rPr>
                <w:noProof/>
                <w:webHidden/>
              </w:rPr>
              <w:fldChar w:fldCharType="begin"/>
            </w:r>
            <w:r>
              <w:rPr>
                <w:noProof/>
                <w:webHidden/>
              </w:rPr>
              <w:instrText xml:space="preserve"> PAGEREF _Toc188119143 \h </w:instrText>
            </w:r>
            <w:r>
              <w:rPr>
                <w:noProof/>
                <w:webHidden/>
              </w:rPr>
            </w:r>
            <w:r>
              <w:rPr>
                <w:noProof/>
                <w:webHidden/>
              </w:rPr>
              <w:fldChar w:fldCharType="separate"/>
            </w:r>
            <w:r>
              <w:rPr>
                <w:noProof/>
                <w:webHidden/>
              </w:rPr>
              <w:t>6</w:t>
            </w:r>
            <w:r>
              <w:rPr>
                <w:noProof/>
                <w:webHidden/>
              </w:rPr>
              <w:fldChar w:fldCharType="end"/>
            </w:r>
          </w:hyperlink>
        </w:p>
        <w:p w14:paraId="33373E1A" w14:textId="2456DB76"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4" w:history="1">
            <w:r w:rsidRPr="008F06FB">
              <w:rPr>
                <w:rStyle w:val="Hyperlink"/>
                <w:noProof/>
              </w:rPr>
              <w:t>3.2 Tensile</w:t>
            </w:r>
            <w:r>
              <w:rPr>
                <w:noProof/>
                <w:webHidden/>
              </w:rPr>
              <w:tab/>
            </w:r>
            <w:r>
              <w:rPr>
                <w:noProof/>
                <w:webHidden/>
              </w:rPr>
              <w:fldChar w:fldCharType="begin"/>
            </w:r>
            <w:r>
              <w:rPr>
                <w:noProof/>
                <w:webHidden/>
              </w:rPr>
              <w:instrText xml:space="preserve"> PAGEREF _Toc188119144 \h </w:instrText>
            </w:r>
            <w:r>
              <w:rPr>
                <w:noProof/>
                <w:webHidden/>
              </w:rPr>
            </w:r>
            <w:r>
              <w:rPr>
                <w:noProof/>
                <w:webHidden/>
              </w:rPr>
              <w:fldChar w:fldCharType="separate"/>
            </w:r>
            <w:r>
              <w:rPr>
                <w:noProof/>
                <w:webHidden/>
              </w:rPr>
              <w:t>7</w:t>
            </w:r>
            <w:r>
              <w:rPr>
                <w:noProof/>
                <w:webHidden/>
              </w:rPr>
              <w:fldChar w:fldCharType="end"/>
            </w:r>
          </w:hyperlink>
        </w:p>
        <w:p w14:paraId="69563D1D" w14:textId="423F774A"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45" w:history="1">
            <w:r w:rsidRPr="008F06FB">
              <w:rPr>
                <w:rStyle w:val="Hyperlink"/>
                <w:noProof/>
              </w:rPr>
              <w:t>4.0 Results</w:t>
            </w:r>
            <w:r>
              <w:rPr>
                <w:noProof/>
                <w:webHidden/>
              </w:rPr>
              <w:tab/>
            </w:r>
            <w:r>
              <w:rPr>
                <w:noProof/>
                <w:webHidden/>
              </w:rPr>
              <w:fldChar w:fldCharType="begin"/>
            </w:r>
            <w:r>
              <w:rPr>
                <w:noProof/>
                <w:webHidden/>
              </w:rPr>
              <w:instrText xml:space="preserve"> PAGEREF _Toc188119145 \h </w:instrText>
            </w:r>
            <w:r>
              <w:rPr>
                <w:noProof/>
                <w:webHidden/>
              </w:rPr>
            </w:r>
            <w:r>
              <w:rPr>
                <w:noProof/>
                <w:webHidden/>
              </w:rPr>
              <w:fldChar w:fldCharType="separate"/>
            </w:r>
            <w:r>
              <w:rPr>
                <w:noProof/>
                <w:webHidden/>
              </w:rPr>
              <w:t>8</w:t>
            </w:r>
            <w:r>
              <w:rPr>
                <w:noProof/>
                <w:webHidden/>
              </w:rPr>
              <w:fldChar w:fldCharType="end"/>
            </w:r>
          </w:hyperlink>
        </w:p>
        <w:p w14:paraId="2C73814A" w14:textId="45D80EA2"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46" w:history="1">
            <w:r w:rsidRPr="008F06FB">
              <w:rPr>
                <w:rStyle w:val="Hyperlink"/>
                <w:noProof/>
              </w:rPr>
              <w:t>5.0 Validation Testing</w:t>
            </w:r>
            <w:r>
              <w:rPr>
                <w:noProof/>
                <w:webHidden/>
              </w:rPr>
              <w:tab/>
            </w:r>
            <w:r>
              <w:rPr>
                <w:noProof/>
                <w:webHidden/>
              </w:rPr>
              <w:fldChar w:fldCharType="begin"/>
            </w:r>
            <w:r>
              <w:rPr>
                <w:noProof/>
                <w:webHidden/>
              </w:rPr>
              <w:instrText xml:space="preserve"> PAGEREF _Toc188119146 \h </w:instrText>
            </w:r>
            <w:r>
              <w:rPr>
                <w:noProof/>
                <w:webHidden/>
              </w:rPr>
            </w:r>
            <w:r>
              <w:rPr>
                <w:noProof/>
                <w:webHidden/>
              </w:rPr>
              <w:fldChar w:fldCharType="separate"/>
            </w:r>
            <w:r>
              <w:rPr>
                <w:noProof/>
                <w:webHidden/>
              </w:rPr>
              <w:t>9</w:t>
            </w:r>
            <w:r>
              <w:rPr>
                <w:noProof/>
                <w:webHidden/>
              </w:rPr>
              <w:fldChar w:fldCharType="end"/>
            </w:r>
          </w:hyperlink>
        </w:p>
        <w:p w14:paraId="6633C21B" w14:textId="127B6061"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7" w:history="1">
            <w:r w:rsidRPr="008F06FB">
              <w:rPr>
                <w:rStyle w:val="Hyperlink"/>
                <w:noProof/>
              </w:rPr>
              <w:t>5.1 Why is Validation Important?</w:t>
            </w:r>
            <w:r>
              <w:rPr>
                <w:noProof/>
                <w:webHidden/>
              </w:rPr>
              <w:tab/>
            </w:r>
            <w:r>
              <w:rPr>
                <w:noProof/>
                <w:webHidden/>
              </w:rPr>
              <w:fldChar w:fldCharType="begin"/>
            </w:r>
            <w:r>
              <w:rPr>
                <w:noProof/>
                <w:webHidden/>
              </w:rPr>
              <w:instrText xml:space="preserve"> PAGEREF _Toc188119147 \h </w:instrText>
            </w:r>
            <w:r>
              <w:rPr>
                <w:noProof/>
                <w:webHidden/>
              </w:rPr>
            </w:r>
            <w:r>
              <w:rPr>
                <w:noProof/>
                <w:webHidden/>
              </w:rPr>
              <w:fldChar w:fldCharType="separate"/>
            </w:r>
            <w:r>
              <w:rPr>
                <w:noProof/>
                <w:webHidden/>
              </w:rPr>
              <w:t>9</w:t>
            </w:r>
            <w:r>
              <w:rPr>
                <w:noProof/>
                <w:webHidden/>
              </w:rPr>
              <w:fldChar w:fldCharType="end"/>
            </w:r>
          </w:hyperlink>
        </w:p>
        <w:p w14:paraId="6AAA77EC" w14:textId="19ECEA2E"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8" w:history="1">
            <w:r w:rsidRPr="008F06FB">
              <w:rPr>
                <w:rStyle w:val="Hyperlink"/>
                <w:noProof/>
              </w:rPr>
              <w:t>5.2 Validation Method</w:t>
            </w:r>
            <w:r>
              <w:rPr>
                <w:noProof/>
                <w:webHidden/>
              </w:rPr>
              <w:tab/>
            </w:r>
            <w:r>
              <w:rPr>
                <w:noProof/>
                <w:webHidden/>
              </w:rPr>
              <w:fldChar w:fldCharType="begin"/>
            </w:r>
            <w:r>
              <w:rPr>
                <w:noProof/>
                <w:webHidden/>
              </w:rPr>
              <w:instrText xml:space="preserve"> PAGEREF _Toc188119148 \h </w:instrText>
            </w:r>
            <w:r>
              <w:rPr>
                <w:noProof/>
                <w:webHidden/>
              </w:rPr>
            </w:r>
            <w:r>
              <w:rPr>
                <w:noProof/>
                <w:webHidden/>
              </w:rPr>
              <w:fldChar w:fldCharType="separate"/>
            </w:r>
            <w:r>
              <w:rPr>
                <w:noProof/>
                <w:webHidden/>
              </w:rPr>
              <w:t>9</w:t>
            </w:r>
            <w:r>
              <w:rPr>
                <w:noProof/>
                <w:webHidden/>
              </w:rPr>
              <w:fldChar w:fldCharType="end"/>
            </w:r>
          </w:hyperlink>
        </w:p>
        <w:p w14:paraId="28C78B14" w14:textId="483CF092"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49" w:history="1">
            <w:r w:rsidRPr="008F06FB">
              <w:rPr>
                <w:rStyle w:val="Hyperlink"/>
                <w:noProof/>
              </w:rPr>
              <w:t>5.3 Validation Results</w:t>
            </w:r>
            <w:r>
              <w:rPr>
                <w:noProof/>
                <w:webHidden/>
              </w:rPr>
              <w:tab/>
            </w:r>
            <w:r>
              <w:rPr>
                <w:noProof/>
                <w:webHidden/>
              </w:rPr>
              <w:fldChar w:fldCharType="begin"/>
            </w:r>
            <w:r>
              <w:rPr>
                <w:noProof/>
                <w:webHidden/>
              </w:rPr>
              <w:instrText xml:space="preserve"> PAGEREF _Toc188119149 \h </w:instrText>
            </w:r>
            <w:r>
              <w:rPr>
                <w:noProof/>
                <w:webHidden/>
              </w:rPr>
            </w:r>
            <w:r>
              <w:rPr>
                <w:noProof/>
                <w:webHidden/>
              </w:rPr>
              <w:fldChar w:fldCharType="separate"/>
            </w:r>
            <w:r>
              <w:rPr>
                <w:noProof/>
                <w:webHidden/>
              </w:rPr>
              <w:t>10</w:t>
            </w:r>
            <w:r>
              <w:rPr>
                <w:noProof/>
                <w:webHidden/>
              </w:rPr>
              <w:fldChar w:fldCharType="end"/>
            </w:r>
          </w:hyperlink>
        </w:p>
        <w:p w14:paraId="0A2F38CA" w14:textId="7168DB7D"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50" w:history="1">
            <w:r w:rsidRPr="008F06FB">
              <w:rPr>
                <w:rStyle w:val="Hyperlink"/>
                <w:noProof/>
              </w:rPr>
              <w:t>6.0 Design and Material Optimisation</w:t>
            </w:r>
            <w:r>
              <w:rPr>
                <w:noProof/>
                <w:webHidden/>
              </w:rPr>
              <w:tab/>
            </w:r>
            <w:r>
              <w:rPr>
                <w:noProof/>
                <w:webHidden/>
              </w:rPr>
              <w:fldChar w:fldCharType="begin"/>
            </w:r>
            <w:r>
              <w:rPr>
                <w:noProof/>
                <w:webHidden/>
              </w:rPr>
              <w:instrText xml:space="preserve"> PAGEREF _Toc188119150 \h </w:instrText>
            </w:r>
            <w:r>
              <w:rPr>
                <w:noProof/>
                <w:webHidden/>
              </w:rPr>
            </w:r>
            <w:r>
              <w:rPr>
                <w:noProof/>
                <w:webHidden/>
              </w:rPr>
              <w:fldChar w:fldCharType="separate"/>
            </w:r>
            <w:r>
              <w:rPr>
                <w:noProof/>
                <w:webHidden/>
              </w:rPr>
              <w:t>12</w:t>
            </w:r>
            <w:r>
              <w:rPr>
                <w:noProof/>
                <w:webHidden/>
              </w:rPr>
              <w:fldChar w:fldCharType="end"/>
            </w:r>
          </w:hyperlink>
        </w:p>
        <w:p w14:paraId="50A24B8A" w14:textId="74FCE8B9"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51" w:history="1">
            <w:r w:rsidRPr="008F06FB">
              <w:rPr>
                <w:rStyle w:val="Hyperlink"/>
                <w:noProof/>
              </w:rPr>
              <w:t>6.1 Design Flaws</w:t>
            </w:r>
            <w:r>
              <w:rPr>
                <w:noProof/>
                <w:webHidden/>
              </w:rPr>
              <w:tab/>
            </w:r>
            <w:r>
              <w:rPr>
                <w:noProof/>
                <w:webHidden/>
              </w:rPr>
              <w:fldChar w:fldCharType="begin"/>
            </w:r>
            <w:r>
              <w:rPr>
                <w:noProof/>
                <w:webHidden/>
              </w:rPr>
              <w:instrText xml:space="preserve"> PAGEREF _Toc188119151 \h </w:instrText>
            </w:r>
            <w:r>
              <w:rPr>
                <w:noProof/>
                <w:webHidden/>
              </w:rPr>
            </w:r>
            <w:r>
              <w:rPr>
                <w:noProof/>
                <w:webHidden/>
              </w:rPr>
              <w:fldChar w:fldCharType="separate"/>
            </w:r>
            <w:r>
              <w:rPr>
                <w:noProof/>
                <w:webHidden/>
              </w:rPr>
              <w:t>12</w:t>
            </w:r>
            <w:r>
              <w:rPr>
                <w:noProof/>
                <w:webHidden/>
              </w:rPr>
              <w:fldChar w:fldCharType="end"/>
            </w:r>
          </w:hyperlink>
        </w:p>
        <w:p w14:paraId="7D38C2C6" w14:textId="6B54B4BF"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52" w:history="1">
            <w:r w:rsidRPr="008F06FB">
              <w:rPr>
                <w:rStyle w:val="Hyperlink"/>
                <w:noProof/>
              </w:rPr>
              <w:t>6.2 Optimisation</w:t>
            </w:r>
            <w:r>
              <w:rPr>
                <w:noProof/>
                <w:webHidden/>
              </w:rPr>
              <w:tab/>
            </w:r>
            <w:r>
              <w:rPr>
                <w:noProof/>
                <w:webHidden/>
              </w:rPr>
              <w:fldChar w:fldCharType="begin"/>
            </w:r>
            <w:r>
              <w:rPr>
                <w:noProof/>
                <w:webHidden/>
              </w:rPr>
              <w:instrText xml:space="preserve"> PAGEREF _Toc188119152 \h </w:instrText>
            </w:r>
            <w:r>
              <w:rPr>
                <w:noProof/>
                <w:webHidden/>
              </w:rPr>
            </w:r>
            <w:r>
              <w:rPr>
                <w:noProof/>
                <w:webHidden/>
              </w:rPr>
              <w:fldChar w:fldCharType="separate"/>
            </w:r>
            <w:r>
              <w:rPr>
                <w:noProof/>
                <w:webHidden/>
              </w:rPr>
              <w:t>12</w:t>
            </w:r>
            <w:r>
              <w:rPr>
                <w:noProof/>
                <w:webHidden/>
              </w:rPr>
              <w:fldChar w:fldCharType="end"/>
            </w:r>
          </w:hyperlink>
        </w:p>
        <w:p w14:paraId="05951760" w14:textId="32062214" w:rsidR="00214A97" w:rsidRDefault="00214A97">
          <w:pPr>
            <w:pStyle w:val="TOC2"/>
            <w:tabs>
              <w:tab w:val="right" w:leader="dot" w:pos="9016"/>
            </w:tabs>
            <w:rPr>
              <w:rFonts w:eastAsiaTheme="minorEastAsia"/>
              <w:noProof/>
              <w:kern w:val="2"/>
              <w:sz w:val="24"/>
              <w:szCs w:val="24"/>
              <w:lang w:eastAsia="en-GB"/>
              <w14:ligatures w14:val="standardContextual"/>
            </w:rPr>
          </w:pPr>
          <w:hyperlink w:anchor="_Toc188119153" w:history="1">
            <w:r w:rsidRPr="008F06FB">
              <w:rPr>
                <w:rStyle w:val="Hyperlink"/>
                <w:noProof/>
              </w:rPr>
              <w:t>6.3 Results</w:t>
            </w:r>
            <w:r>
              <w:rPr>
                <w:noProof/>
                <w:webHidden/>
              </w:rPr>
              <w:tab/>
            </w:r>
            <w:r>
              <w:rPr>
                <w:noProof/>
                <w:webHidden/>
              </w:rPr>
              <w:fldChar w:fldCharType="begin"/>
            </w:r>
            <w:r>
              <w:rPr>
                <w:noProof/>
                <w:webHidden/>
              </w:rPr>
              <w:instrText xml:space="preserve"> PAGEREF _Toc188119153 \h </w:instrText>
            </w:r>
            <w:r>
              <w:rPr>
                <w:noProof/>
                <w:webHidden/>
              </w:rPr>
            </w:r>
            <w:r>
              <w:rPr>
                <w:noProof/>
                <w:webHidden/>
              </w:rPr>
              <w:fldChar w:fldCharType="separate"/>
            </w:r>
            <w:r>
              <w:rPr>
                <w:noProof/>
                <w:webHidden/>
              </w:rPr>
              <w:t>14</w:t>
            </w:r>
            <w:r>
              <w:rPr>
                <w:noProof/>
                <w:webHidden/>
              </w:rPr>
              <w:fldChar w:fldCharType="end"/>
            </w:r>
          </w:hyperlink>
        </w:p>
        <w:p w14:paraId="43AE71A7" w14:textId="7FFA5AF0"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54" w:history="1">
            <w:r w:rsidRPr="008F06FB">
              <w:rPr>
                <w:rStyle w:val="Hyperlink"/>
                <w:noProof/>
              </w:rPr>
              <w:t>7.0 Summary</w:t>
            </w:r>
            <w:r>
              <w:rPr>
                <w:noProof/>
                <w:webHidden/>
              </w:rPr>
              <w:tab/>
            </w:r>
            <w:r>
              <w:rPr>
                <w:noProof/>
                <w:webHidden/>
              </w:rPr>
              <w:fldChar w:fldCharType="begin"/>
            </w:r>
            <w:r>
              <w:rPr>
                <w:noProof/>
                <w:webHidden/>
              </w:rPr>
              <w:instrText xml:space="preserve"> PAGEREF _Toc188119154 \h </w:instrText>
            </w:r>
            <w:r>
              <w:rPr>
                <w:noProof/>
                <w:webHidden/>
              </w:rPr>
            </w:r>
            <w:r>
              <w:rPr>
                <w:noProof/>
                <w:webHidden/>
              </w:rPr>
              <w:fldChar w:fldCharType="separate"/>
            </w:r>
            <w:r>
              <w:rPr>
                <w:noProof/>
                <w:webHidden/>
              </w:rPr>
              <w:t>15</w:t>
            </w:r>
            <w:r>
              <w:rPr>
                <w:noProof/>
                <w:webHidden/>
              </w:rPr>
              <w:fldChar w:fldCharType="end"/>
            </w:r>
          </w:hyperlink>
        </w:p>
        <w:p w14:paraId="164ADADA" w14:textId="7A00D77C" w:rsidR="00214A97" w:rsidRDefault="00214A97">
          <w:pPr>
            <w:pStyle w:val="TOC1"/>
            <w:tabs>
              <w:tab w:val="right" w:leader="dot" w:pos="9016"/>
            </w:tabs>
            <w:rPr>
              <w:rFonts w:eastAsiaTheme="minorEastAsia"/>
              <w:noProof/>
              <w:kern w:val="2"/>
              <w:sz w:val="24"/>
              <w:szCs w:val="24"/>
              <w:lang w:eastAsia="en-GB"/>
              <w14:ligatures w14:val="standardContextual"/>
            </w:rPr>
          </w:pPr>
          <w:hyperlink w:anchor="_Toc188119155" w:history="1">
            <w:r w:rsidRPr="008F06FB">
              <w:rPr>
                <w:rStyle w:val="Hyperlink"/>
                <w:noProof/>
              </w:rPr>
              <w:t>8.0 Bibliography</w:t>
            </w:r>
            <w:r>
              <w:rPr>
                <w:noProof/>
                <w:webHidden/>
              </w:rPr>
              <w:tab/>
            </w:r>
            <w:r>
              <w:rPr>
                <w:noProof/>
                <w:webHidden/>
              </w:rPr>
              <w:fldChar w:fldCharType="begin"/>
            </w:r>
            <w:r>
              <w:rPr>
                <w:noProof/>
                <w:webHidden/>
              </w:rPr>
              <w:instrText xml:space="preserve"> PAGEREF _Toc188119155 \h </w:instrText>
            </w:r>
            <w:r>
              <w:rPr>
                <w:noProof/>
                <w:webHidden/>
              </w:rPr>
            </w:r>
            <w:r>
              <w:rPr>
                <w:noProof/>
                <w:webHidden/>
              </w:rPr>
              <w:fldChar w:fldCharType="separate"/>
            </w:r>
            <w:r>
              <w:rPr>
                <w:noProof/>
                <w:webHidden/>
              </w:rPr>
              <w:t>16</w:t>
            </w:r>
            <w:r>
              <w:rPr>
                <w:noProof/>
                <w:webHidden/>
              </w:rPr>
              <w:fldChar w:fldCharType="end"/>
            </w:r>
          </w:hyperlink>
        </w:p>
        <w:p w14:paraId="6A431941" w14:textId="50BAA61A"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12"/>
          <w:footerReference w:type="default" r:id="rId13"/>
          <w:pgSz w:w="11906" w:h="16838"/>
          <w:pgMar w:top="1440" w:right="1440" w:bottom="1440" w:left="1440" w:header="708" w:footer="708" w:gutter="0"/>
          <w:pgNumType w:start="1"/>
          <w:cols w:space="708"/>
          <w:titlePg/>
          <w:docGrid w:linePitch="360"/>
        </w:sectPr>
      </w:pPr>
    </w:p>
    <w:p w14:paraId="6AC790CE" w14:textId="1D7DBA86" w:rsidR="00A14D8A" w:rsidRDefault="00F052AA" w:rsidP="00A14D8A">
      <w:pPr>
        <w:pStyle w:val="Heading1"/>
      </w:pPr>
      <w:bookmarkStart w:id="1" w:name="_Toc188119137"/>
      <w:bookmarkEnd w:id="0"/>
      <w:r>
        <w:lastRenderedPageBreak/>
        <w:t>1.0 Introduction</w:t>
      </w:r>
      <w:bookmarkEnd w:id="1"/>
    </w:p>
    <w:p w14:paraId="602DA276" w14:textId="552DFB66" w:rsidR="00A14D8A" w:rsidRDefault="00A14D8A" w:rsidP="005749E9"/>
    <w:p w14:paraId="556E143F" w14:textId="53E96504" w:rsidR="00330758" w:rsidRPr="00330758" w:rsidRDefault="00330758" w:rsidP="00330758">
      <w:r w:rsidRPr="00330758">
        <w:t>The application of</w:t>
      </w:r>
      <w:r>
        <w:t xml:space="preserve"> CAE</w:t>
      </w:r>
      <w:r w:rsidRPr="00330758">
        <w:t xml:space="preserve"> </w:t>
      </w:r>
      <w:r>
        <w:t>(</w:t>
      </w:r>
      <w:r w:rsidRPr="00330758">
        <w:t>Computer-Aided Engineering</w:t>
      </w:r>
      <w:r>
        <w:t>)</w:t>
      </w:r>
      <w:r w:rsidRPr="00330758">
        <w:t xml:space="preserve"> tools has revolutionized the process of analysing and optimizing mechanical </w:t>
      </w:r>
      <w:r>
        <w:t>components in recent</w:t>
      </w:r>
      <w:r w:rsidR="007C22A5">
        <w:t xml:space="preserve"> years</w:t>
      </w:r>
      <w:r w:rsidR="008B3291">
        <w:t>, and it is often thought t</w:t>
      </w:r>
      <w:r w:rsidR="00827D11">
        <w:t xml:space="preserve">o be </w:t>
      </w:r>
      <w:r w:rsidR="00161D1D">
        <w:t>one of</w:t>
      </w:r>
      <w:r w:rsidR="008B3291" w:rsidRPr="008B3291">
        <w:t xml:space="preserve"> the most important technolog</w:t>
      </w:r>
      <w:r w:rsidR="00A302FC">
        <w:t>ical</w:t>
      </w:r>
      <w:r w:rsidR="008B3291" w:rsidRPr="008B3291">
        <w:t xml:space="preserve"> tools that today designers are using in development of product</w:t>
      </w:r>
      <w:r w:rsidR="00161D1D">
        <w:t>s</w:t>
      </w:r>
      <w:r w:rsidR="0048740F">
        <w:t xml:space="preserve"> </w:t>
      </w:r>
      <w:r w:rsidR="0048740F" w:rsidRPr="0037255B">
        <w:rPr>
          <w:i/>
          <w:iCs/>
        </w:rPr>
        <w:t>(</w:t>
      </w:r>
      <w:r w:rsidR="0037255B" w:rsidRPr="0037255B">
        <w:rPr>
          <w:i/>
          <w:iCs/>
        </w:rPr>
        <w:t>Azemi, Mehmeti and Mal</w:t>
      </w:r>
      <w:r w:rsidR="00BA70AC">
        <w:rPr>
          <w:i/>
          <w:iCs/>
        </w:rPr>
        <w:t>o</w:t>
      </w:r>
      <w:r w:rsidR="0037255B" w:rsidRPr="0037255B">
        <w:rPr>
          <w:i/>
          <w:iCs/>
        </w:rPr>
        <w:t>k</w:t>
      </w:r>
      <w:r w:rsidR="00BA70AC">
        <w:rPr>
          <w:i/>
          <w:iCs/>
        </w:rPr>
        <w:t>u</w:t>
      </w:r>
      <w:r w:rsidR="0037255B" w:rsidRPr="0037255B">
        <w:rPr>
          <w:i/>
          <w:iCs/>
        </w:rPr>
        <w:t>, 2018)</w:t>
      </w:r>
      <w:r w:rsidR="008B3291" w:rsidRPr="0037255B">
        <w:t>.</w:t>
      </w:r>
      <w:r w:rsidR="00406487">
        <w:t xml:space="preserve"> </w:t>
      </w:r>
      <w:r w:rsidRPr="00330758">
        <w:t xml:space="preserve">These tools </w:t>
      </w:r>
      <w:r w:rsidR="001415DA">
        <w:t>can</w:t>
      </w:r>
      <w:r w:rsidRPr="00330758">
        <w:t xml:space="preserve"> simulat</w:t>
      </w:r>
      <w:r w:rsidR="007C22A5">
        <w:t>e</w:t>
      </w:r>
      <w:r w:rsidRPr="00330758">
        <w:t xml:space="preserve"> real-world conditions</w:t>
      </w:r>
      <w:r w:rsidR="001415DA">
        <w:t xml:space="preserve"> and</w:t>
      </w:r>
      <w:r w:rsidRPr="00330758">
        <w:t xml:space="preserve"> enabl</w:t>
      </w:r>
      <w:r w:rsidR="001415DA">
        <w:t>e</w:t>
      </w:r>
      <w:r w:rsidRPr="00330758">
        <w:t xml:space="preserve"> engineers to assess performance, identify weaknesses, and </w:t>
      </w:r>
      <w:r w:rsidR="001415DA">
        <w:t>improve</w:t>
      </w:r>
      <w:r w:rsidRPr="00330758">
        <w:t xml:space="preserve"> </w:t>
      </w:r>
      <w:r w:rsidR="001415DA">
        <w:t xml:space="preserve">a </w:t>
      </w:r>
      <w:r w:rsidRPr="00330758">
        <w:t xml:space="preserve">design before prototyping. This report </w:t>
      </w:r>
      <w:r w:rsidR="001415DA">
        <w:t>will discuss</w:t>
      </w:r>
      <w:r w:rsidRPr="00330758">
        <w:t xml:space="preserve"> a comprehensive study on simulating the </w:t>
      </w:r>
      <w:r w:rsidR="0038362E" w:rsidRPr="00330758">
        <w:t>behaviour</w:t>
      </w:r>
      <w:r w:rsidRPr="00330758">
        <w:t xml:space="preserve"> of a </w:t>
      </w:r>
      <w:r w:rsidR="0038362E">
        <w:t>four-stroke engine</w:t>
      </w:r>
      <w:r w:rsidRPr="00330758">
        <w:t xml:space="preserve"> assembly under realistic operating conditions using </w:t>
      </w:r>
      <w:r w:rsidR="0038362E">
        <w:t>ANSYS Workbe</w:t>
      </w:r>
      <w:r w:rsidR="00B25B97">
        <w:t>nch</w:t>
      </w:r>
      <w:r w:rsidRPr="00330758">
        <w:t>, focusing on structural and thermal analyses</w:t>
      </w:r>
      <w:r w:rsidR="00AA092E">
        <w:t xml:space="preserve"> of a connecting rod</w:t>
      </w:r>
      <w:r w:rsidRPr="00330758">
        <w:t>.</w:t>
      </w:r>
    </w:p>
    <w:p w14:paraId="7B0B8B33" w14:textId="2FD18870" w:rsidR="00330758" w:rsidRPr="00330758" w:rsidRDefault="00330758" w:rsidP="00330758">
      <w:r w:rsidRPr="00330758">
        <w:t xml:space="preserve">The study </w:t>
      </w:r>
      <w:r w:rsidR="00B25B97">
        <w:t>demonstrates</w:t>
      </w:r>
      <w:r w:rsidRPr="00330758">
        <w:t xml:space="preserve"> the </w:t>
      </w:r>
      <w:r w:rsidR="00F97FB4">
        <w:t>simulation and analysis</w:t>
      </w:r>
      <w:r w:rsidRPr="00330758">
        <w:t xml:space="preserve"> of a realistic assembly comprising </w:t>
      </w:r>
      <w:r w:rsidR="00376051">
        <w:t xml:space="preserve">of a crankshaft, connecting rod, </w:t>
      </w:r>
      <w:r w:rsidR="00DE044B">
        <w:t>wrist pin and piston</w:t>
      </w:r>
      <w:r w:rsidRPr="00330758">
        <w:t>, followed by a kinematic analysis and structural assessment</w:t>
      </w:r>
      <w:r w:rsidR="00F97FB4">
        <w:t xml:space="preserve"> of the connecting rod</w:t>
      </w:r>
      <w:r w:rsidRPr="00330758">
        <w:t xml:space="preserve"> to evaluate performance under various loading scenarios. </w:t>
      </w:r>
      <w:r w:rsidR="00F97FB4">
        <w:t>D</w:t>
      </w:r>
      <w:r w:rsidRPr="00330758">
        <w:t xml:space="preserve">esign improvements are implemented to enhance structural integrity and optimize mass, </w:t>
      </w:r>
      <w:r w:rsidR="00A73B07">
        <w:t>showing that</w:t>
      </w:r>
      <w:r w:rsidRPr="00330758">
        <w:t xml:space="preserve"> the </w:t>
      </w:r>
      <w:r w:rsidR="00A73B07">
        <w:t xml:space="preserve">use of CAE tools in the motorsport industry </w:t>
      </w:r>
      <w:r w:rsidR="00130530">
        <w:t>can be</w:t>
      </w:r>
      <w:r w:rsidR="00A73B07">
        <w:t xml:space="preserve"> incredibly valuable</w:t>
      </w:r>
      <w:r w:rsidRPr="00330758">
        <w:t>.</w:t>
      </w:r>
      <w:r w:rsidR="00CE1EC7">
        <w:t xml:space="preserve"> Analy</w:t>
      </w:r>
      <w:r w:rsidR="00FD432B">
        <w:t>tical comparisons are also made in the study to validate the properties of different</w:t>
      </w:r>
      <w:r w:rsidR="00CA6F99">
        <w:t xml:space="preserve"> materials and design features.</w:t>
      </w:r>
    </w:p>
    <w:p w14:paraId="04E82D53" w14:textId="7C994D42" w:rsidR="00330758" w:rsidRPr="00330758" w:rsidRDefault="00330758" w:rsidP="00330758">
      <w:r w:rsidRPr="00330758">
        <w:t xml:space="preserve">By integrating </w:t>
      </w:r>
      <w:r w:rsidR="00EB504A" w:rsidRPr="00330758">
        <w:t>modell</w:t>
      </w:r>
      <w:r w:rsidR="00EB504A">
        <w:t>ing and</w:t>
      </w:r>
      <w:r w:rsidRPr="00330758">
        <w:t xml:space="preserve"> simulation</w:t>
      </w:r>
      <w:r w:rsidR="00EB504A">
        <w:t xml:space="preserve"> of components</w:t>
      </w:r>
      <w:r w:rsidRPr="00330758">
        <w:t xml:space="preserve">, this project aims to demonstrate the </w:t>
      </w:r>
      <w:r w:rsidR="00EB504A">
        <w:t xml:space="preserve">important </w:t>
      </w:r>
      <w:r w:rsidRPr="00330758">
        <w:t xml:space="preserve">role of CAE tools in engineering, while highlighting their limitations and areas for improvement. The findings are expected to provide insights into how thermal and structural considerations influence design decisions and improve the efficiency and </w:t>
      </w:r>
      <w:r w:rsidR="00A226CF">
        <w:t>structural integrity of components.</w:t>
      </w:r>
    </w:p>
    <w:p w14:paraId="54F72E90" w14:textId="1B032797" w:rsidR="00A14D8A" w:rsidRDefault="00A14D8A" w:rsidP="005749E9"/>
    <w:p w14:paraId="034990A2" w14:textId="2035E679" w:rsidR="00A14D8A" w:rsidRDefault="00ED73A0" w:rsidP="005749E9">
      <w:r>
        <w:rPr>
          <w:noProof/>
        </w:rPr>
        <mc:AlternateContent>
          <mc:Choice Requires="wps">
            <w:drawing>
              <wp:anchor distT="0" distB="0" distL="114300" distR="114300" simplePos="0" relativeHeight="251660288" behindDoc="0" locked="0" layoutInCell="1" allowOverlap="1" wp14:anchorId="4115E262" wp14:editId="4ED76F6C">
                <wp:simplePos x="0" y="0"/>
                <wp:positionH relativeFrom="margin">
                  <wp:align>left</wp:align>
                </wp:positionH>
                <wp:positionV relativeFrom="paragraph">
                  <wp:posOffset>3260725</wp:posOffset>
                </wp:positionV>
                <wp:extent cx="5457825" cy="635"/>
                <wp:effectExtent l="0" t="0" r="9525" b="0"/>
                <wp:wrapSquare wrapText="bothSides"/>
                <wp:docPr id="1085726893" name="Text Box 1"/>
                <wp:cNvGraphicFramePr/>
                <a:graphic xmlns:a="http://schemas.openxmlformats.org/drawingml/2006/main">
                  <a:graphicData uri="http://schemas.microsoft.com/office/word/2010/wordprocessingShape">
                    <wps:wsp>
                      <wps:cNvSpPr txBox="1"/>
                      <wps:spPr>
                        <a:xfrm>
                          <a:off x="0" y="0"/>
                          <a:ext cx="5457825" cy="635"/>
                        </a:xfrm>
                        <a:prstGeom prst="rect">
                          <a:avLst/>
                        </a:prstGeom>
                        <a:solidFill>
                          <a:prstClr val="white"/>
                        </a:solidFill>
                        <a:ln>
                          <a:noFill/>
                        </a:ln>
                      </wps:spPr>
                      <wps:txbx>
                        <w:txbxContent>
                          <w:p w14:paraId="1A5C6768" w14:textId="2DAB1220" w:rsidR="007C11A7" w:rsidRPr="000624A6" w:rsidRDefault="007C11A7" w:rsidP="007C11A7">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w:t>
                            </w:r>
                            <w:r w:rsidR="008A72E3">
                              <w:rPr>
                                <w:noProof/>
                              </w:rPr>
                              <w:fldChar w:fldCharType="end"/>
                            </w:r>
                            <w:r>
                              <w:t xml:space="preserve"> - ANSYS Workbench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115E262" id="_x0000_t202" coordsize="21600,21600" o:spt="202" path="m,l,21600r21600,l21600,xe">
                <v:stroke joinstyle="miter"/>
                <v:path gradientshapeok="t" o:connecttype="rect"/>
              </v:shapetype>
              <v:shape id="Text Box 1" o:spid="_x0000_s1026" type="#_x0000_t202" style="position:absolute;margin-left:0;margin-top:256.75pt;width:429.75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" stroked="f">
                <v:textbox style="mso-fit-shape-to-text:t" inset="0,0,0,0">
                  <w:txbxContent>
                    <w:p w14:paraId="1A5C6768" w14:textId="2DAB1220" w:rsidR="007C11A7" w:rsidRPr="000624A6" w:rsidRDefault="007C11A7" w:rsidP="007C11A7">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w:t>
                      </w:r>
                      <w:r w:rsidR="008A72E3">
                        <w:rPr>
                          <w:noProof/>
                        </w:rPr>
                        <w:fldChar w:fldCharType="end"/>
                      </w:r>
                      <w:r>
                        <w:t xml:space="preserve"> - ANSYS Workbench Logo</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73887F0C" wp14:editId="574CD5D1">
            <wp:simplePos x="0" y="0"/>
            <wp:positionH relativeFrom="margin">
              <wp:align>left</wp:align>
            </wp:positionH>
            <wp:positionV relativeFrom="paragraph">
              <wp:posOffset>277495</wp:posOffset>
            </wp:positionV>
            <wp:extent cx="5457825" cy="2867025"/>
            <wp:effectExtent l="0" t="0" r="9525" b="0"/>
            <wp:wrapSquare wrapText="bothSides"/>
            <wp:docPr id="1036160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7825" cy="2867025"/>
                    </a:xfrm>
                    <a:prstGeom prst="rect">
                      <a:avLst/>
                    </a:prstGeom>
                    <a:noFill/>
                  </pic:spPr>
                </pic:pic>
              </a:graphicData>
            </a:graphic>
            <wp14:sizeRelH relativeFrom="margin">
              <wp14:pctWidth>0</wp14:pctWidth>
            </wp14:sizeRelH>
            <wp14:sizeRelV relativeFrom="margin">
              <wp14:pctHeight>0</wp14:pctHeight>
            </wp14:sizeRelV>
          </wp:anchor>
        </w:drawing>
      </w:r>
    </w:p>
    <w:p w14:paraId="147AD948" w14:textId="77777777" w:rsidR="00A14D8A" w:rsidRDefault="00A14D8A">
      <w:pPr>
        <w:rPr>
          <w:rFonts w:asciiTheme="majorHAnsi" w:eastAsiaTheme="majorEastAsia" w:hAnsiTheme="majorHAnsi" w:cstheme="majorBidi"/>
          <w:color w:val="2F5496" w:themeColor="accent1" w:themeShade="BF"/>
          <w:sz w:val="32"/>
          <w:szCs w:val="32"/>
        </w:rPr>
      </w:pPr>
      <w:r>
        <w:br w:type="page"/>
      </w:r>
    </w:p>
    <w:p w14:paraId="3F27B86E" w14:textId="102F1B62" w:rsidR="00F803B9" w:rsidRDefault="00F052AA" w:rsidP="00574AAF">
      <w:pPr>
        <w:pStyle w:val="Heading1"/>
      </w:pPr>
      <w:bookmarkStart w:id="2" w:name="_Toc188119138"/>
      <w:r>
        <w:lastRenderedPageBreak/>
        <w:t xml:space="preserve">2.0 </w:t>
      </w:r>
      <w:r w:rsidR="00120A72">
        <w:t>Methodology</w:t>
      </w:r>
      <w:bookmarkEnd w:id="2"/>
    </w:p>
    <w:p w14:paraId="7D9ABC72" w14:textId="77777777" w:rsidR="00FA6CA6" w:rsidRDefault="00FA6CA6" w:rsidP="00FA6CA6"/>
    <w:p w14:paraId="53387E80" w14:textId="3959D5D5" w:rsidR="00EE562C" w:rsidRPr="00EE562C" w:rsidRDefault="00FA6CA6" w:rsidP="00EE562C">
      <w:pPr>
        <w:pStyle w:val="Heading2"/>
      </w:pPr>
      <w:bookmarkStart w:id="3" w:name="_Toc188119139"/>
      <w:r>
        <w:t xml:space="preserve">2.1 </w:t>
      </w:r>
      <w:r w:rsidR="00ED73A0">
        <w:t>Assembly</w:t>
      </w:r>
      <w:r w:rsidR="001E7759">
        <w:t xml:space="preserve"> and Kinematic Analysis</w:t>
      </w:r>
      <w:bookmarkEnd w:id="3"/>
    </w:p>
    <w:p w14:paraId="2AC9CB86" w14:textId="7A99BBA0" w:rsidR="007C058A" w:rsidRDefault="00ED77F2" w:rsidP="007C058A">
      <w:r>
        <w:t>The assembly provided for this study</w:t>
      </w:r>
      <w:r w:rsidR="001E7759">
        <w:t xml:space="preserve"> </w:t>
      </w:r>
      <w:r>
        <w:t xml:space="preserve">comprises the bottom end of a four-stroke engine, including the crankshaft, connecting rod, wrist pin, and piston. The assembly is to be imported to ANSYS Workbench for a kinematic analysis however the structural and thermal studies will be performed solely on the connecting rod. This is where the investigation and design optimization will be focused on throughout this study. </w:t>
      </w:r>
    </w:p>
    <w:p w14:paraId="27E5EEA0" w14:textId="32219EAC" w:rsidR="00D2007E" w:rsidRDefault="001E7759" w:rsidP="00D2007E">
      <w:pPr>
        <w:keepNext/>
      </w:pPr>
      <w:r>
        <w:t>A kinematic analysis is completed with the aim of investigating the forces that each component is subject to, the direction of the force and its frequency. The results from a kinematic analysis are used to simulate individual components under real-world loading conditions, analyse the integrity of the component by measuring deformation and strain, and using the results to identify areas which may require improvement in their design.</w:t>
      </w:r>
      <w:r w:rsidR="00B768E0">
        <w:t xml:space="preserve"> This has been done by importing the </w:t>
      </w:r>
      <w:r w:rsidR="00DC3C82">
        <w:t xml:space="preserve">geometry into ANSYS </w:t>
      </w:r>
      <w:r w:rsidR="00984261">
        <w:t>Workbench and</w:t>
      </w:r>
      <w:r w:rsidR="00DC3C82">
        <w:t xml:space="preserve"> simulating a rotation at the end of the crankshaft at 6,000RPM</w:t>
      </w:r>
      <w:r w:rsidR="001D6658">
        <w:t>,</w:t>
      </w:r>
      <w:r w:rsidR="00B12B48">
        <w:t xml:space="preserve"> </w:t>
      </w:r>
      <w:r w:rsidR="00984261">
        <w:t>recording the forces present at either end of the connecting rod.</w:t>
      </w:r>
      <w:r>
        <w:t xml:space="preserve"> The results for the kinematic analysis relevant to this study are shown below in </w:t>
      </w:r>
      <w:r w:rsidRPr="001E7759">
        <w:rPr>
          <w:i/>
          <w:iCs/>
        </w:rPr>
        <w:t>Figure 2</w:t>
      </w:r>
      <w:r>
        <w:t xml:space="preserve"> and </w:t>
      </w:r>
      <w:r w:rsidRPr="001E7759">
        <w:rPr>
          <w:i/>
          <w:iCs/>
        </w:rPr>
        <w:t>Figure 3</w:t>
      </w:r>
      <w:r>
        <w:t>.</w:t>
      </w:r>
    </w:p>
    <w:p w14:paraId="1ECA3637" w14:textId="77777777" w:rsidR="00984261" w:rsidRDefault="00984261" w:rsidP="00D2007E">
      <w:pPr>
        <w:keepNext/>
      </w:pPr>
    </w:p>
    <w:p w14:paraId="7ACDA689" w14:textId="1173F0B4" w:rsidR="00D2007E" w:rsidRDefault="001E7759" w:rsidP="00D2007E">
      <w:pPr>
        <w:keepNext/>
        <w:jc w:val="center"/>
      </w:pPr>
      <w:r>
        <w:rPr>
          <w:noProof/>
        </w:rPr>
        <w:drawing>
          <wp:inline distT="0" distB="0" distL="0" distR="0" wp14:anchorId="22E980C1" wp14:editId="0AD8E3F8">
            <wp:extent cx="5410200" cy="2443607"/>
            <wp:effectExtent l="0" t="0" r="0" b="0"/>
            <wp:docPr id="387032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17245" cy="2446789"/>
                    </a:xfrm>
                    <a:prstGeom prst="rect">
                      <a:avLst/>
                    </a:prstGeom>
                    <a:noFill/>
                    <a:ln>
                      <a:noFill/>
                    </a:ln>
                  </pic:spPr>
                </pic:pic>
              </a:graphicData>
            </a:graphic>
          </wp:inline>
        </w:drawing>
      </w:r>
    </w:p>
    <w:p w14:paraId="350528D7" w14:textId="04E32A96" w:rsidR="001E7759" w:rsidRDefault="00D2007E" w:rsidP="00D2007E">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2</w:t>
      </w:r>
      <w:r w:rsidR="008A72E3">
        <w:rPr>
          <w:noProof/>
        </w:rPr>
        <w:fldChar w:fldCharType="end"/>
      </w:r>
      <w:r>
        <w:t xml:space="preserve"> - </w:t>
      </w:r>
      <w:r w:rsidR="006925FF">
        <w:t>Top</w:t>
      </w:r>
      <w:r>
        <w:t xml:space="preserve"> End Kinematic Analysis</w:t>
      </w:r>
    </w:p>
    <w:p w14:paraId="6300C09B" w14:textId="3F2483CA" w:rsidR="00307811" w:rsidRDefault="001E7759" w:rsidP="00307811">
      <w:pPr>
        <w:keepNext/>
        <w:jc w:val="center"/>
      </w:pPr>
      <w:r>
        <w:rPr>
          <w:noProof/>
        </w:rPr>
        <w:lastRenderedPageBreak/>
        <w:drawing>
          <wp:inline distT="0" distB="0" distL="0" distR="0" wp14:anchorId="62B77651" wp14:editId="211702F3">
            <wp:extent cx="5400675" cy="2426260"/>
            <wp:effectExtent l="0" t="0" r="0" b="0"/>
            <wp:docPr id="16245205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10843" cy="2430828"/>
                    </a:xfrm>
                    <a:prstGeom prst="rect">
                      <a:avLst/>
                    </a:prstGeom>
                    <a:noFill/>
                    <a:ln>
                      <a:noFill/>
                    </a:ln>
                  </pic:spPr>
                </pic:pic>
              </a:graphicData>
            </a:graphic>
          </wp:inline>
        </w:drawing>
      </w:r>
    </w:p>
    <w:p w14:paraId="5EE50A98" w14:textId="0C4FC3C8" w:rsidR="001A4F45" w:rsidRDefault="00D2007E" w:rsidP="00984261">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3</w:t>
      </w:r>
      <w:r w:rsidR="008A72E3">
        <w:rPr>
          <w:noProof/>
        </w:rPr>
        <w:fldChar w:fldCharType="end"/>
      </w:r>
      <w:r>
        <w:t xml:space="preserve"> - </w:t>
      </w:r>
      <w:r w:rsidR="006925FF">
        <w:t>Bottom</w:t>
      </w:r>
      <w:r>
        <w:t xml:space="preserve"> End Kinematic Analysis</w:t>
      </w:r>
    </w:p>
    <w:p w14:paraId="76BE8185" w14:textId="2A0D9791" w:rsidR="001A4F45" w:rsidRDefault="001A4F45" w:rsidP="00307811">
      <w:r>
        <w:rPr>
          <w:i/>
          <w:iCs/>
        </w:rPr>
        <w:t xml:space="preserve">Figure 4 </w:t>
      </w:r>
      <w:r>
        <w:t>below</w:t>
      </w:r>
      <w:r w:rsidR="000725CD">
        <w:t xml:space="preserve"> shows the maximum force experienced at each end of the connecting rod </w:t>
      </w:r>
      <w:r w:rsidR="00C240F1">
        <w:t>(main bearings and wrist pin) during the kinematic simulation.</w:t>
      </w:r>
    </w:p>
    <w:tbl>
      <w:tblPr>
        <w:tblStyle w:val="TableGrid"/>
        <w:tblW w:w="0" w:type="auto"/>
        <w:tblLook w:val="04A0" w:firstRow="1" w:lastRow="0" w:firstColumn="1" w:lastColumn="0" w:noHBand="0" w:noVBand="1"/>
      </w:tblPr>
      <w:tblGrid>
        <w:gridCol w:w="3005"/>
        <w:gridCol w:w="3005"/>
        <w:gridCol w:w="3006"/>
      </w:tblGrid>
      <w:tr w:rsidR="00CE489B" w14:paraId="7F9ADF8E" w14:textId="77777777" w:rsidTr="00CE489B">
        <w:tc>
          <w:tcPr>
            <w:tcW w:w="3005" w:type="dxa"/>
          </w:tcPr>
          <w:p w14:paraId="521285B5" w14:textId="50BFED96" w:rsidR="00CE489B" w:rsidRPr="00420098" w:rsidRDefault="00420098" w:rsidP="00420098">
            <w:pPr>
              <w:jc w:val="center"/>
              <w:rPr>
                <w:b/>
                <w:bCs/>
              </w:rPr>
            </w:pPr>
            <w:r w:rsidRPr="00420098">
              <w:rPr>
                <w:b/>
                <w:bCs/>
              </w:rPr>
              <w:t>Load Site</w:t>
            </w:r>
          </w:p>
        </w:tc>
        <w:tc>
          <w:tcPr>
            <w:tcW w:w="3005" w:type="dxa"/>
          </w:tcPr>
          <w:p w14:paraId="2BA04174" w14:textId="4DCD093C" w:rsidR="00CE489B" w:rsidRPr="00420098" w:rsidRDefault="00420098" w:rsidP="00420098">
            <w:pPr>
              <w:jc w:val="center"/>
              <w:rPr>
                <w:b/>
                <w:bCs/>
              </w:rPr>
            </w:pPr>
            <w:r w:rsidRPr="00420098">
              <w:rPr>
                <w:b/>
                <w:bCs/>
              </w:rPr>
              <w:t>Direction</w:t>
            </w:r>
          </w:p>
        </w:tc>
        <w:tc>
          <w:tcPr>
            <w:tcW w:w="3006" w:type="dxa"/>
          </w:tcPr>
          <w:p w14:paraId="3DFBCAAB" w14:textId="5587BB53" w:rsidR="00CE489B" w:rsidRPr="00420098" w:rsidRDefault="00420098" w:rsidP="00420098">
            <w:pPr>
              <w:jc w:val="center"/>
              <w:rPr>
                <w:b/>
                <w:bCs/>
              </w:rPr>
            </w:pPr>
            <w:r w:rsidRPr="00420098">
              <w:rPr>
                <w:b/>
                <w:bCs/>
              </w:rPr>
              <w:t>Force (N)</w:t>
            </w:r>
          </w:p>
        </w:tc>
      </w:tr>
      <w:tr w:rsidR="00CE489B" w14:paraId="40B9F1F9" w14:textId="77777777" w:rsidTr="00CE489B">
        <w:tc>
          <w:tcPr>
            <w:tcW w:w="3005" w:type="dxa"/>
          </w:tcPr>
          <w:p w14:paraId="737F37D4" w14:textId="614F3B0B" w:rsidR="00CE489B" w:rsidRDefault="00587D4D" w:rsidP="00E44DE2">
            <w:pPr>
              <w:jc w:val="center"/>
            </w:pPr>
            <w:r>
              <w:t>Top End</w:t>
            </w:r>
          </w:p>
        </w:tc>
        <w:tc>
          <w:tcPr>
            <w:tcW w:w="3005" w:type="dxa"/>
          </w:tcPr>
          <w:p w14:paraId="728DB9EC" w14:textId="10021ABB" w:rsidR="00CE489B" w:rsidRDefault="00E44DE2" w:rsidP="00E44DE2">
            <w:pPr>
              <w:jc w:val="center"/>
            </w:pPr>
            <w:r>
              <w:t>X (Downwards)</w:t>
            </w:r>
          </w:p>
        </w:tc>
        <w:tc>
          <w:tcPr>
            <w:tcW w:w="3006" w:type="dxa"/>
          </w:tcPr>
          <w:p w14:paraId="422280F4" w14:textId="37B1A515" w:rsidR="00CE489B" w:rsidRDefault="0079065C" w:rsidP="00A829A1">
            <w:pPr>
              <w:jc w:val="center"/>
            </w:pPr>
            <w:r>
              <w:t>17,086</w:t>
            </w:r>
          </w:p>
        </w:tc>
      </w:tr>
      <w:tr w:rsidR="00CE489B" w14:paraId="71285B03" w14:textId="77777777" w:rsidTr="00CE489B">
        <w:tc>
          <w:tcPr>
            <w:tcW w:w="3005" w:type="dxa"/>
          </w:tcPr>
          <w:p w14:paraId="3884B56C" w14:textId="16074EC2" w:rsidR="00CE489B" w:rsidRDefault="00587D4D" w:rsidP="00E44DE2">
            <w:pPr>
              <w:jc w:val="center"/>
            </w:pPr>
            <w:r>
              <w:t>Top End</w:t>
            </w:r>
          </w:p>
        </w:tc>
        <w:tc>
          <w:tcPr>
            <w:tcW w:w="3005" w:type="dxa"/>
          </w:tcPr>
          <w:p w14:paraId="5630D383" w14:textId="6D9B4D8B" w:rsidR="00CE489B" w:rsidRDefault="00E44DE2" w:rsidP="00E44DE2">
            <w:pPr>
              <w:jc w:val="center"/>
            </w:pPr>
            <w:r>
              <w:t>-X (Upwards)</w:t>
            </w:r>
          </w:p>
        </w:tc>
        <w:tc>
          <w:tcPr>
            <w:tcW w:w="3006" w:type="dxa"/>
          </w:tcPr>
          <w:p w14:paraId="2A2F3C48" w14:textId="65CA0EEF" w:rsidR="00CE489B" w:rsidRDefault="0079065C" w:rsidP="00A829A1">
            <w:pPr>
              <w:jc w:val="center"/>
            </w:pPr>
            <w:r>
              <w:t>9474</w:t>
            </w:r>
          </w:p>
        </w:tc>
      </w:tr>
      <w:tr w:rsidR="00CE489B" w14:paraId="4B689B7E" w14:textId="77777777" w:rsidTr="00CE489B">
        <w:tc>
          <w:tcPr>
            <w:tcW w:w="3005" w:type="dxa"/>
          </w:tcPr>
          <w:p w14:paraId="34387F85" w14:textId="299423DA" w:rsidR="00CE489B" w:rsidRDefault="00587D4D" w:rsidP="00E44DE2">
            <w:pPr>
              <w:jc w:val="center"/>
            </w:pPr>
            <w:r>
              <w:t>Bottom End</w:t>
            </w:r>
          </w:p>
        </w:tc>
        <w:tc>
          <w:tcPr>
            <w:tcW w:w="3005" w:type="dxa"/>
          </w:tcPr>
          <w:p w14:paraId="7680EDDA" w14:textId="3C6F8B9E" w:rsidR="00CE489B" w:rsidRDefault="00E44DE2" w:rsidP="00E44DE2">
            <w:pPr>
              <w:jc w:val="center"/>
            </w:pPr>
            <w:r>
              <w:t>X (Downwards)</w:t>
            </w:r>
          </w:p>
        </w:tc>
        <w:tc>
          <w:tcPr>
            <w:tcW w:w="3006" w:type="dxa"/>
          </w:tcPr>
          <w:p w14:paraId="4B31AA8C" w14:textId="5CE217B8" w:rsidR="00CE489B" w:rsidRDefault="0079065C" w:rsidP="00A829A1">
            <w:pPr>
              <w:jc w:val="center"/>
            </w:pPr>
            <w:r>
              <w:t>14,712</w:t>
            </w:r>
          </w:p>
        </w:tc>
      </w:tr>
      <w:tr w:rsidR="00CE489B" w14:paraId="656F3373" w14:textId="77777777" w:rsidTr="00CE489B">
        <w:tc>
          <w:tcPr>
            <w:tcW w:w="3005" w:type="dxa"/>
          </w:tcPr>
          <w:p w14:paraId="07221A6D" w14:textId="35713F9D" w:rsidR="00CE489B" w:rsidRDefault="00587D4D" w:rsidP="00E44DE2">
            <w:pPr>
              <w:jc w:val="center"/>
            </w:pPr>
            <w:r>
              <w:t>Bottom End</w:t>
            </w:r>
          </w:p>
        </w:tc>
        <w:tc>
          <w:tcPr>
            <w:tcW w:w="3005" w:type="dxa"/>
          </w:tcPr>
          <w:p w14:paraId="425C7F6B" w14:textId="376520AE" w:rsidR="00CE489B" w:rsidRDefault="00E44DE2" w:rsidP="00E44DE2">
            <w:pPr>
              <w:jc w:val="center"/>
            </w:pPr>
            <w:r>
              <w:t>-X (Upwards)</w:t>
            </w:r>
          </w:p>
        </w:tc>
        <w:tc>
          <w:tcPr>
            <w:tcW w:w="3006" w:type="dxa"/>
          </w:tcPr>
          <w:p w14:paraId="71911212" w14:textId="20FE77DE" w:rsidR="00CE489B" w:rsidRDefault="0079065C" w:rsidP="00A829A1">
            <w:pPr>
              <w:keepNext/>
              <w:jc w:val="center"/>
            </w:pPr>
            <w:r>
              <w:t>24,336</w:t>
            </w:r>
          </w:p>
        </w:tc>
      </w:tr>
    </w:tbl>
    <w:p w14:paraId="4D5EFD2E" w14:textId="2AAEB344" w:rsidR="00C240F1" w:rsidRDefault="00A829A1" w:rsidP="00A829A1">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4</w:t>
      </w:r>
      <w:r w:rsidR="008A72E3">
        <w:rPr>
          <w:noProof/>
        </w:rPr>
        <w:fldChar w:fldCharType="end"/>
      </w:r>
      <w:r>
        <w:t xml:space="preserve"> - Maximum Kinematic X-Axis Forces</w:t>
      </w:r>
    </w:p>
    <w:p w14:paraId="19CAF3D8" w14:textId="55268B51" w:rsidR="00AA5BDE" w:rsidRDefault="00AA5BDE" w:rsidP="00AA5BDE">
      <w:r>
        <w:t>For a structural simulation to commence, it is crucial to calculate the maximum forces the component will experience in its real-world use. The data acquired from the initial kinematics simulation is based solely off mass and inertia and therefore does not simulate the additional force the component will experience due to combustion. The equations below show how an approximate figure was calculated for the maximum compressive force. The maximum forces due to inertia are calculated during the kinematic analysis at each end of the component, total tensile and compressive force are equal to the sum of the maximum opposing forces experienced during the simulation.</w:t>
      </w:r>
    </w:p>
    <w:p w14:paraId="19F95DBE" w14:textId="1B7B2C8F" w:rsidR="00AA5BDE" w:rsidRDefault="005D3A79" w:rsidP="00AA5BDE">
      <w:r>
        <w:t xml:space="preserve">Bore = </w:t>
      </w:r>
      <w:r w:rsidR="00AA5BDE">
        <w:t>D = 32.07mm = 0.03207m</w:t>
      </w:r>
    </w:p>
    <w:p w14:paraId="0E8E0550" w14:textId="517F0F40" w:rsidR="00AA5BDE" w:rsidRDefault="005D3A79" w:rsidP="00AA5BDE">
      <w:r>
        <w:t xml:space="preserve">Stroke = </w:t>
      </w:r>
      <w:r w:rsidR="00AA5BDE">
        <w:t>S = 81.4mm = 0.0814m</w:t>
      </w:r>
    </w:p>
    <w:p w14:paraId="796E85E2" w14:textId="77777777" w:rsidR="00AA5BDE" w:rsidRDefault="00AA5BDE" w:rsidP="00AA5BDE">
      <w:r>
        <w:t>A</w:t>
      </w:r>
      <w:r w:rsidRPr="007206C8">
        <w:rPr>
          <w:sz w:val="18"/>
          <w:szCs w:val="18"/>
        </w:rPr>
        <w:t>p</w:t>
      </w:r>
      <w:r>
        <w:rPr>
          <w:sz w:val="18"/>
          <w:szCs w:val="18"/>
        </w:rPr>
        <w:t xml:space="preserve"> </w:t>
      </w:r>
      <w:r w:rsidRPr="009A4E86">
        <w:t>= PI(D/</w:t>
      </w:r>
      <w:proofErr w:type="gramStart"/>
      <w:r w:rsidRPr="009A4E86">
        <w:t>2)^</w:t>
      </w:r>
      <w:proofErr w:type="gramEnd"/>
      <w:r w:rsidRPr="009A4E86">
        <w:t>2 = PI(</w:t>
      </w:r>
      <w:r>
        <w:t>0.03207/2)^2 = 0.00080777m^2</w:t>
      </w:r>
    </w:p>
    <w:p w14:paraId="2013154E" w14:textId="77777777" w:rsidR="00AA5BDE" w:rsidRDefault="00AA5BDE" w:rsidP="00AA5BDE">
      <w:r>
        <w:t>P</w:t>
      </w:r>
      <w:r w:rsidRPr="007038F5">
        <w:rPr>
          <w:sz w:val="16"/>
          <w:szCs w:val="16"/>
        </w:rPr>
        <w:t>max</w:t>
      </w:r>
      <w:r>
        <w:rPr>
          <w:sz w:val="16"/>
          <w:szCs w:val="16"/>
        </w:rPr>
        <w:t xml:space="preserve"> </w:t>
      </w:r>
      <w:r w:rsidRPr="007038F5">
        <w:t>=</w:t>
      </w:r>
      <w:r>
        <w:rPr>
          <w:sz w:val="16"/>
          <w:szCs w:val="16"/>
        </w:rPr>
        <w:t xml:space="preserve"> </w:t>
      </w:r>
      <w:r w:rsidRPr="00645E08">
        <w:t xml:space="preserve">70 Bar </w:t>
      </w:r>
      <w:r w:rsidRPr="009B01CB">
        <w:t>= 7</w:t>
      </w:r>
      <w:r>
        <w:t xml:space="preserve"> </w:t>
      </w:r>
      <w:r w:rsidRPr="009B01CB">
        <w:t>MPa</w:t>
      </w:r>
      <w:r>
        <w:t xml:space="preserve"> = 7*10^6 Pa (Estimated Peak Cylinder Pressure)</w:t>
      </w:r>
    </w:p>
    <w:p w14:paraId="172521E3" w14:textId="77777777" w:rsidR="00AA5BDE" w:rsidRDefault="00AA5BDE" w:rsidP="00AA5BDE">
      <w:proofErr w:type="spellStart"/>
      <w:r>
        <w:t>F</w:t>
      </w:r>
      <w:r w:rsidRPr="00161825">
        <w:rPr>
          <w:sz w:val="16"/>
          <w:szCs w:val="16"/>
        </w:rPr>
        <w:t>peak</w:t>
      </w:r>
      <w:proofErr w:type="spellEnd"/>
      <w:r>
        <w:t xml:space="preserve"> = A</w:t>
      </w:r>
      <w:r w:rsidRPr="00161825">
        <w:rPr>
          <w:sz w:val="16"/>
          <w:szCs w:val="16"/>
        </w:rPr>
        <w:t>p</w:t>
      </w:r>
      <w:r>
        <w:t xml:space="preserve"> * P</w:t>
      </w:r>
      <w:r w:rsidRPr="00161825">
        <w:rPr>
          <w:sz w:val="16"/>
          <w:szCs w:val="16"/>
        </w:rPr>
        <w:t>max</w:t>
      </w:r>
      <w:r>
        <w:t xml:space="preserve"> = 5,654.4N</w:t>
      </w:r>
    </w:p>
    <w:p w14:paraId="0691BF0F" w14:textId="77777777" w:rsidR="00AA5BDE" w:rsidRDefault="00AA5BDE" w:rsidP="00AA5BDE">
      <w:r>
        <w:t>Maximum Compressive Force = 17,086 + 24,336 + 5,644.4 = 47,066.4N</w:t>
      </w:r>
    </w:p>
    <w:p w14:paraId="205B61C4" w14:textId="77777777" w:rsidR="00AA5BDE" w:rsidRDefault="00AA5BDE" w:rsidP="00AA5BDE">
      <w:r>
        <w:t>Maximum Tensile Force = 14,712 + 9,574 = 24,286N</w:t>
      </w:r>
    </w:p>
    <w:p w14:paraId="6CC26255" w14:textId="77777777" w:rsidR="00AA5BDE" w:rsidRPr="0070600F" w:rsidRDefault="00AA5BDE" w:rsidP="00AA5BDE">
      <w:r>
        <w:t>The total compressive and tensile forces to use during the structural and thermal analyses are 47,066.4N and 24,286N respectively. Whilst these figures are estimates only, they can provide helpful insight when designing a component exposed to frequent load cycles and high temperatures.</w:t>
      </w:r>
    </w:p>
    <w:p w14:paraId="05B8B380" w14:textId="77777777" w:rsidR="00AA5BDE" w:rsidRPr="00AA5BDE" w:rsidRDefault="00AA5BDE" w:rsidP="00AA5BDE"/>
    <w:p w14:paraId="61F41666" w14:textId="28015FBA" w:rsidR="007C058A" w:rsidRDefault="007C058A" w:rsidP="003B1E16">
      <w:pPr>
        <w:pStyle w:val="Heading2"/>
      </w:pPr>
      <w:bookmarkStart w:id="4" w:name="_Toc188119140"/>
      <w:r>
        <w:lastRenderedPageBreak/>
        <w:t xml:space="preserve">2.2 </w:t>
      </w:r>
      <w:r w:rsidR="001E7759">
        <w:t>Structural and Thermal</w:t>
      </w:r>
      <w:r w:rsidR="00ED73A0">
        <w:t xml:space="preserve"> Analys</w:t>
      </w:r>
      <w:r w:rsidR="001E7759">
        <w:t>e</w:t>
      </w:r>
      <w:r w:rsidR="00ED73A0">
        <w:t>s</w:t>
      </w:r>
      <w:bookmarkEnd w:id="4"/>
    </w:p>
    <w:p w14:paraId="4A879157" w14:textId="75886EE8" w:rsidR="00AA5BDE" w:rsidRDefault="00760147" w:rsidP="00AA5BDE">
      <w:r>
        <w:t>After completing a kinematics analysis and calculating the compressive and tensile forces that a component is likely to experience, a static structural analysis can be taken out to simulate the component under these conditions and analyse results such as stress, elastic strain and total deformation. To gain the most accurate results possible, a thermal load is incorporated into this simulation so that the material will behave accordingly. Multiple simulations can be run with varying temperatures and materials so that the effects of each variable can be analysed.</w:t>
      </w:r>
    </w:p>
    <w:p w14:paraId="5E7DE3A7" w14:textId="310AECEB" w:rsidR="00760147" w:rsidRDefault="00760147" w:rsidP="00EE562C">
      <w:r>
        <w:t>The three t</w:t>
      </w:r>
      <w:r w:rsidR="00EE562C">
        <w:t>hermal</w:t>
      </w:r>
      <w:r>
        <w:t xml:space="preserve"> profiles that will be used in this study are as </w:t>
      </w:r>
      <w:r w:rsidR="00EE562C">
        <w:t xml:space="preserve">shown below in </w:t>
      </w:r>
      <w:r w:rsidR="00EE562C" w:rsidRPr="00EE562C">
        <w:rPr>
          <w:i/>
          <w:iCs/>
        </w:rPr>
        <w:t>Figure 5</w:t>
      </w:r>
      <w:r w:rsidR="00EE562C">
        <w:t>.</w:t>
      </w:r>
    </w:p>
    <w:tbl>
      <w:tblPr>
        <w:tblStyle w:val="TableGrid"/>
        <w:tblW w:w="0" w:type="auto"/>
        <w:tblLook w:val="04A0" w:firstRow="1" w:lastRow="0" w:firstColumn="1" w:lastColumn="0" w:noHBand="0" w:noVBand="1"/>
      </w:tblPr>
      <w:tblGrid>
        <w:gridCol w:w="2254"/>
        <w:gridCol w:w="2254"/>
        <w:gridCol w:w="2254"/>
        <w:gridCol w:w="2254"/>
      </w:tblGrid>
      <w:tr w:rsidR="00EE562C" w14:paraId="1BF90D57" w14:textId="77777777" w:rsidTr="00EE562C">
        <w:tc>
          <w:tcPr>
            <w:tcW w:w="2254" w:type="dxa"/>
          </w:tcPr>
          <w:p w14:paraId="4C368A5B" w14:textId="35F3FD89" w:rsidR="00EE562C" w:rsidRPr="00EE562C" w:rsidRDefault="00EE562C" w:rsidP="00EE562C">
            <w:pPr>
              <w:jc w:val="center"/>
              <w:rPr>
                <w:b/>
                <w:bCs/>
              </w:rPr>
            </w:pPr>
            <w:r w:rsidRPr="00EE562C">
              <w:rPr>
                <w:b/>
                <w:bCs/>
              </w:rPr>
              <w:t>Thermal Profile</w:t>
            </w:r>
          </w:p>
        </w:tc>
        <w:tc>
          <w:tcPr>
            <w:tcW w:w="2254" w:type="dxa"/>
          </w:tcPr>
          <w:p w14:paraId="63668FD6" w14:textId="27FB8BA7" w:rsidR="00EE562C" w:rsidRPr="00EE562C" w:rsidRDefault="00EE562C" w:rsidP="00EE562C">
            <w:pPr>
              <w:jc w:val="center"/>
              <w:rPr>
                <w:b/>
                <w:bCs/>
              </w:rPr>
            </w:pPr>
            <w:r w:rsidRPr="00EE562C">
              <w:rPr>
                <w:b/>
                <w:bCs/>
              </w:rPr>
              <w:t>Bottom End</w:t>
            </w:r>
          </w:p>
        </w:tc>
        <w:tc>
          <w:tcPr>
            <w:tcW w:w="2254" w:type="dxa"/>
          </w:tcPr>
          <w:p w14:paraId="70A8E938" w14:textId="1AAB72F1" w:rsidR="00EE562C" w:rsidRPr="00EE562C" w:rsidRDefault="00EE562C" w:rsidP="00EE562C">
            <w:pPr>
              <w:jc w:val="center"/>
              <w:rPr>
                <w:b/>
                <w:bCs/>
              </w:rPr>
            </w:pPr>
            <w:r w:rsidRPr="00EE562C">
              <w:rPr>
                <w:b/>
                <w:bCs/>
              </w:rPr>
              <w:t>Central Beam</w:t>
            </w:r>
          </w:p>
        </w:tc>
        <w:tc>
          <w:tcPr>
            <w:tcW w:w="2254" w:type="dxa"/>
          </w:tcPr>
          <w:p w14:paraId="1B07F970" w14:textId="6B60BAF2" w:rsidR="00EE562C" w:rsidRPr="00EE562C" w:rsidRDefault="00EE562C" w:rsidP="00EE562C">
            <w:pPr>
              <w:jc w:val="center"/>
              <w:rPr>
                <w:b/>
                <w:bCs/>
              </w:rPr>
            </w:pPr>
            <w:r w:rsidRPr="00EE562C">
              <w:rPr>
                <w:b/>
                <w:bCs/>
              </w:rPr>
              <w:t>Top End</w:t>
            </w:r>
          </w:p>
        </w:tc>
      </w:tr>
      <w:tr w:rsidR="00EE562C" w14:paraId="7EAC55C8" w14:textId="77777777" w:rsidTr="00EE562C">
        <w:tc>
          <w:tcPr>
            <w:tcW w:w="2254" w:type="dxa"/>
          </w:tcPr>
          <w:p w14:paraId="3C81794E" w14:textId="0B2FAF2B" w:rsidR="00EE562C" w:rsidRPr="00EE562C" w:rsidRDefault="00EE562C" w:rsidP="00EE562C">
            <w:pPr>
              <w:jc w:val="center"/>
              <w:rPr>
                <w:b/>
                <w:bCs/>
              </w:rPr>
            </w:pPr>
            <w:r w:rsidRPr="00EE562C">
              <w:rPr>
                <w:b/>
                <w:bCs/>
              </w:rPr>
              <w:t>1</w:t>
            </w:r>
          </w:p>
        </w:tc>
        <w:tc>
          <w:tcPr>
            <w:tcW w:w="2254" w:type="dxa"/>
          </w:tcPr>
          <w:p w14:paraId="4E176FBD" w14:textId="44733123" w:rsidR="00EE562C" w:rsidRDefault="00EE562C" w:rsidP="00EE562C">
            <w:pPr>
              <w:jc w:val="center"/>
            </w:pPr>
            <w:r>
              <w:t>50</w:t>
            </w:r>
            <w:r>
              <w:rPr>
                <w:rFonts w:cstheme="minorHAnsi"/>
              </w:rPr>
              <w:t>°</w:t>
            </w:r>
            <w:r>
              <w:t>C</w:t>
            </w:r>
          </w:p>
        </w:tc>
        <w:tc>
          <w:tcPr>
            <w:tcW w:w="2254" w:type="dxa"/>
          </w:tcPr>
          <w:p w14:paraId="74268DA8" w14:textId="50906D59" w:rsidR="00EE562C" w:rsidRDefault="00EE562C" w:rsidP="00EE562C">
            <w:pPr>
              <w:jc w:val="center"/>
            </w:pPr>
            <w:r>
              <w:t>75</w:t>
            </w:r>
            <w:r>
              <w:rPr>
                <w:rFonts w:cstheme="minorHAnsi"/>
              </w:rPr>
              <w:t>°</w:t>
            </w:r>
            <w:r>
              <w:t>C</w:t>
            </w:r>
          </w:p>
        </w:tc>
        <w:tc>
          <w:tcPr>
            <w:tcW w:w="2254" w:type="dxa"/>
          </w:tcPr>
          <w:p w14:paraId="06156ABC" w14:textId="043A4C2E" w:rsidR="00EE562C" w:rsidRDefault="00EE562C" w:rsidP="00EE562C">
            <w:pPr>
              <w:jc w:val="center"/>
            </w:pPr>
            <w:r>
              <w:t>100</w:t>
            </w:r>
            <w:r>
              <w:rPr>
                <w:rFonts w:cstheme="minorHAnsi"/>
              </w:rPr>
              <w:t>°</w:t>
            </w:r>
            <w:r>
              <w:t>C</w:t>
            </w:r>
          </w:p>
        </w:tc>
      </w:tr>
      <w:tr w:rsidR="00EE562C" w14:paraId="3C08706D" w14:textId="77777777" w:rsidTr="00EE562C">
        <w:tc>
          <w:tcPr>
            <w:tcW w:w="2254" w:type="dxa"/>
          </w:tcPr>
          <w:p w14:paraId="3463CF4B" w14:textId="3F5FB626" w:rsidR="00EE562C" w:rsidRPr="00EE562C" w:rsidRDefault="00EE562C" w:rsidP="00EE562C">
            <w:pPr>
              <w:jc w:val="center"/>
              <w:rPr>
                <w:b/>
                <w:bCs/>
              </w:rPr>
            </w:pPr>
            <w:r w:rsidRPr="00EE562C">
              <w:rPr>
                <w:b/>
                <w:bCs/>
              </w:rPr>
              <w:t>2</w:t>
            </w:r>
          </w:p>
        </w:tc>
        <w:tc>
          <w:tcPr>
            <w:tcW w:w="2254" w:type="dxa"/>
          </w:tcPr>
          <w:p w14:paraId="741450FA" w14:textId="4BAFE8F0" w:rsidR="00EE562C" w:rsidRDefault="00EE562C" w:rsidP="00EE562C">
            <w:pPr>
              <w:jc w:val="center"/>
            </w:pPr>
            <w:r>
              <w:t>75</w:t>
            </w:r>
            <w:r>
              <w:rPr>
                <w:rFonts w:cstheme="minorHAnsi"/>
              </w:rPr>
              <w:t>°</w:t>
            </w:r>
            <w:r>
              <w:t>C</w:t>
            </w:r>
          </w:p>
        </w:tc>
        <w:tc>
          <w:tcPr>
            <w:tcW w:w="2254" w:type="dxa"/>
          </w:tcPr>
          <w:p w14:paraId="4A7373C4" w14:textId="1D6A2FE9" w:rsidR="00EE562C" w:rsidRDefault="00EE562C" w:rsidP="00EE562C">
            <w:pPr>
              <w:jc w:val="center"/>
            </w:pPr>
            <w:r>
              <w:t>100</w:t>
            </w:r>
            <w:r>
              <w:rPr>
                <w:rFonts w:cstheme="minorHAnsi"/>
              </w:rPr>
              <w:t>°</w:t>
            </w:r>
            <w:r>
              <w:t>C</w:t>
            </w:r>
          </w:p>
        </w:tc>
        <w:tc>
          <w:tcPr>
            <w:tcW w:w="2254" w:type="dxa"/>
          </w:tcPr>
          <w:p w14:paraId="4A2D043D" w14:textId="1F3E535D" w:rsidR="00EE562C" w:rsidRDefault="00EE562C" w:rsidP="00EE562C">
            <w:pPr>
              <w:jc w:val="center"/>
            </w:pPr>
            <w:r>
              <w:t>125</w:t>
            </w:r>
            <w:r>
              <w:rPr>
                <w:rFonts w:cstheme="minorHAnsi"/>
              </w:rPr>
              <w:t>°</w:t>
            </w:r>
            <w:r>
              <w:t>C</w:t>
            </w:r>
          </w:p>
        </w:tc>
      </w:tr>
      <w:tr w:rsidR="00EE562C" w14:paraId="308201F8" w14:textId="77777777" w:rsidTr="00EE562C">
        <w:tc>
          <w:tcPr>
            <w:tcW w:w="2254" w:type="dxa"/>
          </w:tcPr>
          <w:p w14:paraId="2ACDDE64" w14:textId="55DBAC1E" w:rsidR="00EE562C" w:rsidRPr="00EE562C" w:rsidRDefault="00EE562C" w:rsidP="00EE562C">
            <w:pPr>
              <w:jc w:val="center"/>
              <w:rPr>
                <w:b/>
                <w:bCs/>
              </w:rPr>
            </w:pPr>
            <w:r w:rsidRPr="00EE562C">
              <w:rPr>
                <w:b/>
                <w:bCs/>
              </w:rPr>
              <w:t>3</w:t>
            </w:r>
          </w:p>
        </w:tc>
        <w:tc>
          <w:tcPr>
            <w:tcW w:w="2254" w:type="dxa"/>
          </w:tcPr>
          <w:p w14:paraId="36D95F2C" w14:textId="0E796908" w:rsidR="00EE562C" w:rsidRDefault="00EE562C" w:rsidP="00EE562C">
            <w:pPr>
              <w:jc w:val="center"/>
            </w:pPr>
            <w:r>
              <w:t>100</w:t>
            </w:r>
            <w:r>
              <w:rPr>
                <w:rFonts w:cstheme="minorHAnsi"/>
              </w:rPr>
              <w:t>°</w:t>
            </w:r>
            <w:r>
              <w:t>C</w:t>
            </w:r>
          </w:p>
        </w:tc>
        <w:tc>
          <w:tcPr>
            <w:tcW w:w="2254" w:type="dxa"/>
          </w:tcPr>
          <w:p w14:paraId="4C24E157" w14:textId="7F0803C1" w:rsidR="00EE562C" w:rsidRDefault="00EE562C" w:rsidP="00EE562C">
            <w:pPr>
              <w:jc w:val="center"/>
            </w:pPr>
            <w:r>
              <w:t>125</w:t>
            </w:r>
            <w:r>
              <w:rPr>
                <w:rFonts w:cstheme="minorHAnsi"/>
              </w:rPr>
              <w:t>°</w:t>
            </w:r>
            <w:r>
              <w:t>C</w:t>
            </w:r>
          </w:p>
        </w:tc>
        <w:tc>
          <w:tcPr>
            <w:tcW w:w="2254" w:type="dxa"/>
          </w:tcPr>
          <w:p w14:paraId="3DE5B5F3" w14:textId="1C669D67" w:rsidR="00EE562C" w:rsidRDefault="00EE562C" w:rsidP="00EE562C">
            <w:pPr>
              <w:keepNext/>
              <w:jc w:val="center"/>
            </w:pPr>
            <w:r>
              <w:t>150</w:t>
            </w:r>
            <w:r>
              <w:rPr>
                <w:rFonts w:cstheme="minorHAnsi"/>
              </w:rPr>
              <w:t>°</w:t>
            </w:r>
            <w:r>
              <w:t>C</w:t>
            </w:r>
          </w:p>
        </w:tc>
      </w:tr>
    </w:tbl>
    <w:p w14:paraId="078DDF0D" w14:textId="310C8E15" w:rsidR="00EE562C" w:rsidRDefault="00EE562C" w:rsidP="00EE562C">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5</w:t>
      </w:r>
      <w:r w:rsidR="008A72E3">
        <w:rPr>
          <w:noProof/>
        </w:rPr>
        <w:fldChar w:fldCharType="end"/>
      </w:r>
      <w:r>
        <w:t xml:space="preserve"> - Thermal Profiles</w:t>
      </w:r>
    </w:p>
    <w:p w14:paraId="6F198115" w14:textId="28CACD90" w:rsidR="003475C9" w:rsidRDefault="00BB312E" w:rsidP="003475C9">
      <w:r>
        <w:t xml:space="preserve">The </w:t>
      </w:r>
      <w:r w:rsidR="00044E85">
        <w:t>simulation will also be run using three different steel alloys</w:t>
      </w:r>
      <w:r w:rsidR="007621CE">
        <w:t xml:space="preserve">, </w:t>
      </w:r>
      <w:r w:rsidR="00EC3278">
        <w:t>to</w:t>
      </w:r>
      <w:r w:rsidR="007621CE">
        <w:t xml:space="preserve"> analyse how each material</w:t>
      </w:r>
      <w:r w:rsidR="009E1544">
        <w:t xml:space="preserve">’s properties effect the component </w:t>
      </w:r>
      <w:r w:rsidR="003E5C84">
        <w:t xml:space="preserve">when under load at different temperatures. The three </w:t>
      </w:r>
      <w:r w:rsidR="003475C9">
        <w:t xml:space="preserve">steel alloys that will be used are listed </w:t>
      </w:r>
      <w:r w:rsidR="001D72D1">
        <w:t>below.</w:t>
      </w:r>
    </w:p>
    <w:p w14:paraId="53CE7BB1" w14:textId="129DE4FA" w:rsidR="003475C9" w:rsidRDefault="00097B30" w:rsidP="00097B30">
      <w:pPr>
        <w:pStyle w:val="ListParagraph"/>
        <w:numPr>
          <w:ilvl w:val="0"/>
          <w:numId w:val="6"/>
        </w:numPr>
      </w:pPr>
      <w:r>
        <w:t>Structural Steel</w:t>
      </w:r>
      <w:r w:rsidR="00DF63D1">
        <w:t>,</w:t>
      </w:r>
      <w:r>
        <w:t xml:space="preserve"> S275N</w:t>
      </w:r>
    </w:p>
    <w:p w14:paraId="200D1560" w14:textId="1D6DA69F" w:rsidR="00097B30" w:rsidRDefault="00DF63D1" w:rsidP="00097B30">
      <w:pPr>
        <w:pStyle w:val="ListParagraph"/>
        <w:numPr>
          <w:ilvl w:val="0"/>
          <w:numId w:val="6"/>
        </w:numPr>
      </w:pPr>
      <w:r>
        <w:t>Carbon Steel, 1020</w:t>
      </w:r>
    </w:p>
    <w:p w14:paraId="56250C77" w14:textId="2895FF3E" w:rsidR="00DF63D1" w:rsidRDefault="00DF63D1" w:rsidP="00097B30">
      <w:pPr>
        <w:pStyle w:val="ListParagraph"/>
        <w:numPr>
          <w:ilvl w:val="0"/>
          <w:numId w:val="6"/>
        </w:numPr>
      </w:pPr>
      <w:r>
        <w:t>Low Alloy Steel, 4140</w:t>
      </w:r>
    </w:p>
    <w:p w14:paraId="3974DFCF" w14:textId="60436E9E" w:rsidR="00DF63D1" w:rsidRDefault="002D1C59" w:rsidP="00DF63D1">
      <w:r>
        <w:t xml:space="preserve">Each of these materials will be treated </w:t>
      </w:r>
      <w:r w:rsidR="00F34480">
        <w:t>as having the same density</w:t>
      </w:r>
      <w:r w:rsidR="000C2668">
        <w:t xml:space="preserve"> (</w:t>
      </w:r>
      <w:r w:rsidR="003C19F5">
        <w:t>7.85g/cm^3)</w:t>
      </w:r>
      <w:r w:rsidR="00F34480">
        <w:t>, as the difference is negligible and unlikely to impact the results of this investigation in any noticeable</w:t>
      </w:r>
      <w:r w:rsidR="00322D02">
        <w:t xml:space="preserve"> way</w:t>
      </w:r>
      <w:r w:rsidR="00E8735F">
        <w:t>.</w:t>
      </w:r>
    </w:p>
    <w:p w14:paraId="09B0C666" w14:textId="666D9D00" w:rsidR="008C5966" w:rsidRDefault="00795725" w:rsidP="00DF63D1">
      <w:r>
        <w:t xml:space="preserve">To </w:t>
      </w:r>
      <w:r w:rsidR="00480D9B">
        <w:t xml:space="preserve">begin </w:t>
      </w:r>
      <w:r w:rsidR="007670FE">
        <w:t xml:space="preserve">both a thermal and </w:t>
      </w:r>
      <w:r w:rsidR="00480D9B">
        <w:t>structural analysis</w:t>
      </w:r>
      <w:r w:rsidR="00B6763E">
        <w:t xml:space="preserve"> using ANSYS Workbench</w:t>
      </w:r>
      <w:r w:rsidR="00480D9B">
        <w:t xml:space="preserve">, firstly the engineering data (material properties) are shared </w:t>
      </w:r>
      <w:r w:rsidR="002B34CF">
        <w:t xml:space="preserve">from the kinematics analysis </w:t>
      </w:r>
      <w:r w:rsidR="007670FE">
        <w:t xml:space="preserve">to </w:t>
      </w:r>
      <w:r w:rsidR="00B6763E">
        <w:t>the new studies. The</w:t>
      </w:r>
      <w:r w:rsidR="00B45ED6">
        <w:t xml:space="preserve"> connecting rod geometry is imported to the thermal analysis and shared with the structural analysis too. Opening the </w:t>
      </w:r>
      <w:r w:rsidR="002D18ED">
        <w:t xml:space="preserve">thermal analysis setup allows </w:t>
      </w:r>
      <w:r w:rsidR="00EC2BB1">
        <w:t xml:space="preserve">for </w:t>
      </w:r>
      <w:r w:rsidR="002D18ED">
        <w:t xml:space="preserve">a thermal load to be applied across the component </w:t>
      </w:r>
      <w:r w:rsidR="008A60B1">
        <w:t xml:space="preserve">as shown in </w:t>
      </w:r>
      <w:r w:rsidR="008A60B1" w:rsidRPr="002B6378">
        <w:rPr>
          <w:i/>
          <w:iCs/>
        </w:rPr>
        <w:t>Figure 6</w:t>
      </w:r>
      <w:r w:rsidR="008A60B1">
        <w:t>.</w:t>
      </w:r>
      <w:r w:rsidR="000057B1">
        <w:t xml:space="preserve"> </w:t>
      </w:r>
    </w:p>
    <w:p w14:paraId="66F0AC12" w14:textId="77777777" w:rsidR="002B6378" w:rsidRDefault="002B6378" w:rsidP="008C5966">
      <w:pPr>
        <w:keepNext/>
        <w:jc w:val="center"/>
      </w:pPr>
      <w:r>
        <w:rPr>
          <w:noProof/>
        </w:rPr>
        <w:drawing>
          <wp:inline distT="0" distB="0" distL="0" distR="0" wp14:anchorId="6579AD67" wp14:editId="0A3B9FF4">
            <wp:extent cx="5133882" cy="3076575"/>
            <wp:effectExtent l="0" t="0" r="0" b="0"/>
            <wp:docPr id="553674233" name="Picture 1" descr="A computer screen shot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674233" name="Picture 1" descr="A computer screen shot of a tool&#10;&#10;Description automatically generated"/>
                    <pic:cNvPicPr/>
                  </pic:nvPicPr>
                  <pic:blipFill>
                    <a:blip r:embed="rId17"/>
                    <a:stretch>
                      <a:fillRect/>
                    </a:stretch>
                  </pic:blipFill>
                  <pic:spPr>
                    <a:xfrm>
                      <a:off x="0" y="0"/>
                      <a:ext cx="5152678" cy="3087839"/>
                    </a:xfrm>
                    <a:prstGeom prst="rect">
                      <a:avLst/>
                    </a:prstGeom>
                  </pic:spPr>
                </pic:pic>
              </a:graphicData>
            </a:graphic>
          </wp:inline>
        </w:drawing>
      </w:r>
    </w:p>
    <w:p w14:paraId="3A060BFA" w14:textId="2B962470" w:rsidR="002B6378" w:rsidRDefault="002B6378" w:rsidP="008C5966">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6</w:t>
      </w:r>
      <w:r w:rsidR="008A72E3">
        <w:rPr>
          <w:noProof/>
        </w:rPr>
        <w:fldChar w:fldCharType="end"/>
      </w:r>
      <w:r>
        <w:t xml:space="preserve"> - Thermal Analysis Setup</w:t>
      </w:r>
    </w:p>
    <w:p w14:paraId="3C8C90BE" w14:textId="7BF97395" w:rsidR="00097B30" w:rsidRDefault="000057B1" w:rsidP="003475C9">
      <w:r>
        <w:lastRenderedPageBreak/>
        <w:t xml:space="preserve">Once a thermal load </w:t>
      </w:r>
      <w:r w:rsidR="004266DA">
        <w:t xml:space="preserve">has been generated in this analysis, the data </w:t>
      </w:r>
      <w:r w:rsidR="00B41A92">
        <w:t xml:space="preserve">can be imported into the structural analysis, where loads can be applied to the components geometry and </w:t>
      </w:r>
      <w:r w:rsidR="006509D1">
        <w:t xml:space="preserve">simulated under the temperature previously </w:t>
      </w:r>
      <w:r w:rsidR="001575F5">
        <w:t>generated.</w:t>
      </w:r>
      <w:r w:rsidR="001F2894">
        <w:t xml:space="preserve"> </w:t>
      </w:r>
      <w:r w:rsidR="001F2894" w:rsidRPr="001F2894">
        <w:rPr>
          <w:i/>
          <w:iCs/>
        </w:rPr>
        <w:t>Figure 7</w:t>
      </w:r>
      <w:r w:rsidR="001F2894">
        <w:t xml:space="preserve"> shows a screenshot of this stage.</w:t>
      </w:r>
      <w:r w:rsidR="00A35263">
        <w:t xml:space="preserve"> ‘Probes’ are </w:t>
      </w:r>
      <w:r w:rsidR="00360A19">
        <w:t xml:space="preserve">used within ANSYS Workbench and are a tool that allow the user to record a wide range of </w:t>
      </w:r>
      <w:r w:rsidR="00B01492">
        <w:t xml:space="preserve">data at a specific point in the geometry in response to a load. </w:t>
      </w:r>
    </w:p>
    <w:p w14:paraId="4372B79C" w14:textId="77777777" w:rsidR="0066624A" w:rsidRDefault="001F2894" w:rsidP="0066624A">
      <w:pPr>
        <w:keepNext/>
      </w:pPr>
      <w:r>
        <w:rPr>
          <w:noProof/>
        </w:rPr>
        <w:drawing>
          <wp:inline distT="0" distB="0" distL="0" distR="0" wp14:anchorId="18B24FC5" wp14:editId="65032238">
            <wp:extent cx="5731510" cy="3430905"/>
            <wp:effectExtent l="0" t="0" r="2540" b="0"/>
            <wp:docPr id="206509270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92709" name="Picture 1" descr="A computer screen shot of a computer&#10;&#10;Description automatically generated"/>
                    <pic:cNvPicPr/>
                  </pic:nvPicPr>
                  <pic:blipFill>
                    <a:blip r:embed="rId18"/>
                    <a:stretch>
                      <a:fillRect/>
                    </a:stretch>
                  </pic:blipFill>
                  <pic:spPr>
                    <a:xfrm>
                      <a:off x="0" y="0"/>
                      <a:ext cx="5731510" cy="3430905"/>
                    </a:xfrm>
                    <a:prstGeom prst="rect">
                      <a:avLst/>
                    </a:prstGeom>
                  </pic:spPr>
                </pic:pic>
              </a:graphicData>
            </a:graphic>
          </wp:inline>
        </w:drawing>
      </w:r>
    </w:p>
    <w:p w14:paraId="0306DF2E" w14:textId="18B5E979" w:rsidR="001F2894" w:rsidRDefault="0066624A" w:rsidP="0066624A">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7</w:t>
      </w:r>
      <w:r w:rsidR="008A72E3">
        <w:rPr>
          <w:noProof/>
        </w:rPr>
        <w:fldChar w:fldCharType="end"/>
      </w:r>
      <w:r>
        <w:t xml:space="preserve"> - Static Structural Analysis</w:t>
      </w:r>
    </w:p>
    <w:p w14:paraId="19D38F1D" w14:textId="77777777" w:rsidR="001F2894" w:rsidRDefault="001F2894" w:rsidP="003475C9"/>
    <w:p w14:paraId="6EC9C369" w14:textId="697CAD84" w:rsidR="003B1E16" w:rsidRDefault="003B1E16" w:rsidP="003475C9">
      <w:pPr>
        <w:pStyle w:val="Heading2"/>
      </w:pPr>
      <w:bookmarkStart w:id="5" w:name="_Toc188119141"/>
      <w:r>
        <w:t xml:space="preserve">2.3 </w:t>
      </w:r>
      <w:r w:rsidR="00D35818">
        <w:t>Iterative Improvement and Optimization</w:t>
      </w:r>
      <w:bookmarkEnd w:id="5"/>
    </w:p>
    <w:p w14:paraId="2BD8974C" w14:textId="657DC825" w:rsidR="004D075A" w:rsidRPr="004D075A" w:rsidRDefault="004D075A" w:rsidP="004D075A">
      <w:r>
        <w:t xml:space="preserve">The </w:t>
      </w:r>
      <w:r w:rsidR="008B64D8">
        <w:t xml:space="preserve">primary aim of this </w:t>
      </w:r>
      <w:r w:rsidR="00B113D1">
        <w:t>study is to utilize the r</w:t>
      </w:r>
      <w:r>
        <w:t xml:space="preserve">esults from the </w:t>
      </w:r>
      <w:r w:rsidR="00E831E6">
        <w:t>static structural analysis</w:t>
      </w:r>
      <w:r w:rsidR="00DE56E6">
        <w:t xml:space="preserve"> </w:t>
      </w:r>
      <w:r w:rsidR="00000952">
        <w:t>to</w:t>
      </w:r>
      <w:r w:rsidR="00B21624">
        <w:t xml:space="preserve"> iteratively </w:t>
      </w:r>
      <w:r w:rsidR="00454C48">
        <w:t xml:space="preserve">alter and improve the design of the selected component (connecting rod). This will be done by analysing weak points within the </w:t>
      </w:r>
      <w:r w:rsidR="0015309E">
        <w:t xml:space="preserve">component </w:t>
      </w:r>
      <w:r w:rsidR="00454C48">
        <w:t xml:space="preserve">and </w:t>
      </w:r>
      <w:r w:rsidR="00000952">
        <w:t xml:space="preserve">the analysis can be used to highlight areas of potential improvement within the current design. </w:t>
      </w:r>
      <w:r w:rsidR="0015309E">
        <w:t xml:space="preserve">The ability to </w:t>
      </w:r>
      <w:r w:rsidR="0087039D">
        <w:t xml:space="preserve">analyse the properties of a component in this </w:t>
      </w:r>
      <w:r w:rsidR="00E5318B">
        <w:t>manner</w:t>
      </w:r>
      <w:r w:rsidR="0087039D">
        <w:t xml:space="preserve"> and improve </w:t>
      </w:r>
      <w:r w:rsidR="00AC30B3">
        <w:t>its</w:t>
      </w:r>
      <w:r w:rsidR="0087039D">
        <w:t xml:space="preserve"> design and performance before physical prototyping or manufacturing begins, </w:t>
      </w:r>
      <w:r w:rsidR="00F60AC9">
        <w:t xml:space="preserve">demonstrates how powerful of a tool CAD and CAE programs are within the engineering industry. </w:t>
      </w:r>
      <w:r w:rsidR="00DC305E">
        <w:t xml:space="preserve">Without this, manufacturers would </w:t>
      </w:r>
      <w:r w:rsidR="002E305C">
        <w:t>have to spend significantly more time and money before reaching a final design after testing.</w:t>
      </w:r>
    </w:p>
    <w:p w14:paraId="3849D1A0" w14:textId="77777777" w:rsidR="00FA6CA6" w:rsidRDefault="00FA6CA6" w:rsidP="00FA6CA6"/>
    <w:p w14:paraId="0F857123" w14:textId="77777777" w:rsidR="00FA6CA6" w:rsidRPr="00FA6CA6" w:rsidRDefault="00FA6CA6" w:rsidP="00FA6CA6"/>
    <w:p w14:paraId="49097502" w14:textId="1647FB29" w:rsidR="00941CE6" w:rsidRDefault="00941CE6" w:rsidP="00A14D8A">
      <w:r>
        <w:br w:type="page"/>
      </w:r>
    </w:p>
    <w:p w14:paraId="1D2106C6" w14:textId="3F99F8D3" w:rsidR="00574AAF" w:rsidRDefault="00F052AA" w:rsidP="00574AAF">
      <w:pPr>
        <w:pStyle w:val="Heading1"/>
      </w:pPr>
      <w:bookmarkStart w:id="6" w:name="_Toc188119142"/>
      <w:r>
        <w:lastRenderedPageBreak/>
        <w:t xml:space="preserve">3.0 </w:t>
      </w:r>
      <w:r w:rsidR="00120A72">
        <w:t>Raw Data</w:t>
      </w:r>
      <w:bookmarkEnd w:id="6"/>
    </w:p>
    <w:p w14:paraId="54E4AA22" w14:textId="77777777" w:rsidR="00DF30F4" w:rsidRDefault="00DF30F4" w:rsidP="00DF30F4"/>
    <w:p w14:paraId="438A89FE" w14:textId="3C31FC62" w:rsidR="00335C81" w:rsidRDefault="003F043D" w:rsidP="00A3089E">
      <w:pPr>
        <w:pStyle w:val="Heading2"/>
      </w:pPr>
      <w:bookmarkStart w:id="7" w:name="_Toc188119143"/>
      <w:r>
        <w:t xml:space="preserve">3.1 </w:t>
      </w:r>
      <w:r w:rsidR="00F16B2D">
        <w:t>Compressive</w:t>
      </w:r>
      <w:bookmarkEnd w:id="7"/>
    </w:p>
    <w:p w14:paraId="1492F55D" w14:textId="77777777" w:rsidR="00304F28" w:rsidRDefault="00304F28"/>
    <w:p w14:paraId="12A7FBC6" w14:textId="3EE30612" w:rsidR="00101287" w:rsidRPr="008D69E6" w:rsidRDefault="00CA460D">
      <w:pPr>
        <w:rPr>
          <w:b/>
          <w:bCs/>
          <w:u w:val="single"/>
        </w:rPr>
      </w:pPr>
      <w:r>
        <w:rPr>
          <w:b/>
          <w:bCs/>
          <w:u w:val="single"/>
        </w:rPr>
        <w:t>Maximum</w:t>
      </w:r>
      <w:r w:rsidR="00101287" w:rsidRPr="008D69E6">
        <w:rPr>
          <w:b/>
          <w:bCs/>
          <w:u w:val="single"/>
        </w:rPr>
        <w:t xml:space="preserve"> Deformation</w:t>
      </w:r>
      <w:r w:rsidR="00FD0FA7">
        <w:rPr>
          <w:b/>
          <w:bCs/>
          <w:u w:val="single"/>
        </w:rPr>
        <w:t xml:space="preserve"> (mm)</w:t>
      </w:r>
    </w:p>
    <w:tbl>
      <w:tblPr>
        <w:tblStyle w:val="TableGrid"/>
        <w:tblW w:w="0" w:type="auto"/>
        <w:tblLook w:val="04A0" w:firstRow="1" w:lastRow="0" w:firstColumn="1" w:lastColumn="0" w:noHBand="0" w:noVBand="1"/>
      </w:tblPr>
      <w:tblGrid>
        <w:gridCol w:w="1974"/>
        <w:gridCol w:w="1762"/>
        <w:gridCol w:w="1769"/>
        <w:gridCol w:w="1742"/>
      </w:tblGrid>
      <w:tr w:rsidR="001D10D5" w14:paraId="6BEA9F6E" w14:textId="77777777" w:rsidTr="00F866C2">
        <w:tc>
          <w:tcPr>
            <w:tcW w:w="1974" w:type="dxa"/>
          </w:tcPr>
          <w:p w14:paraId="34DCB3FC" w14:textId="26D8C691" w:rsidR="001D10D5" w:rsidRPr="00275042" w:rsidRDefault="001D10D5" w:rsidP="00275042">
            <w:pPr>
              <w:jc w:val="center"/>
              <w:rPr>
                <w:b/>
                <w:bCs/>
              </w:rPr>
            </w:pPr>
            <w:r w:rsidRPr="00275042">
              <w:rPr>
                <w:b/>
                <w:bCs/>
              </w:rPr>
              <w:t>Material</w:t>
            </w:r>
            <w:r>
              <w:rPr>
                <w:b/>
                <w:bCs/>
              </w:rPr>
              <w:t xml:space="preserve"> / Thermal Profile</w:t>
            </w:r>
          </w:p>
        </w:tc>
        <w:tc>
          <w:tcPr>
            <w:tcW w:w="1762" w:type="dxa"/>
          </w:tcPr>
          <w:p w14:paraId="11F194CE" w14:textId="6546630B" w:rsidR="001D10D5" w:rsidRPr="001D10D5" w:rsidRDefault="001D10D5" w:rsidP="00335C81">
            <w:pPr>
              <w:jc w:val="center"/>
              <w:rPr>
                <w:b/>
                <w:bCs/>
              </w:rPr>
            </w:pPr>
            <w:r w:rsidRPr="001D10D5">
              <w:rPr>
                <w:b/>
                <w:bCs/>
              </w:rPr>
              <w:t>1</w:t>
            </w:r>
          </w:p>
        </w:tc>
        <w:tc>
          <w:tcPr>
            <w:tcW w:w="1769" w:type="dxa"/>
          </w:tcPr>
          <w:p w14:paraId="7BE65688" w14:textId="585289F1" w:rsidR="001D10D5" w:rsidRPr="001D10D5" w:rsidRDefault="001D10D5" w:rsidP="00335C81">
            <w:pPr>
              <w:jc w:val="center"/>
              <w:rPr>
                <w:b/>
                <w:bCs/>
              </w:rPr>
            </w:pPr>
            <w:r w:rsidRPr="001D10D5">
              <w:rPr>
                <w:b/>
                <w:bCs/>
              </w:rPr>
              <w:t>2</w:t>
            </w:r>
          </w:p>
        </w:tc>
        <w:tc>
          <w:tcPr>
            <w:tcW w:w="1742" w:type="dxa"/>
          </w:tcPr>
          <w:p w14:paraId="27DAD89A" w14:textId="7182C06F" w:rsidR="001D10D5" w:rsidRPr="001D10D5" w:rsidRDefault="001D10D5" w:rsidP="00335C81">
            <w:pPr>
              <w:jc w:val="center"/>
              <w:rPr>
                <w:b/>
                <w:bCs/>
              </w:rPr>
            </w:pPr>
            <w:r w:rsidRPr="001D10D5">
              <w:rPr>
                <w:b/>
                <w:bCs/>
              </w:rPr>
              <w:t>3</w:t>
            </w:r>
          </w:p>
        </w:tc>
      </w:tr>
      <w:tr w:rsidR="001D10D5" w14:paraId="3A0D3BA5" w14:textId="77777777" w:rsidTr="00F866C2">
        <w:tc>
          <w:tcPr>
            <w:tcW w:w="1974" w:type="dxa"/>
          </w:tcPr>
          <w:p w14:paraId="22F33BA5" w14:textId="788B07A9" w:rsidR="001D10D5" w:rsidRPr="00275042" w:rsidRDefault="001D10D5" w:rsidP="00335C81">
            <w:pPr>
              <w:jc w:val="center"/>
              <w:rPr>
                <w:b/>
                <w:bCs/>
              </w:rPr>
            </w:pPr>
            <w:r w:rsidRPr="00275042">
              <w:rPr>
                <w:b/>
                <w:bCs/>
              </w:rPr>
              <w:t>Structural Steel, S275N</w:t>
            </w:r>
          </w:p>
        </w:tc>
        <w:tc>
          <w:tcPr>
            <w:tcW w:w="1762" w:type="dxa"/>
          </w:tcPr>
          <w:p w14:paraId="6843E601" w14:textId="63445B6A" w:rsidR="001D10D5" w:rsidRDefault="001A64AD" w:rsidP="00AC306D">
            <w:r>
              <w:t>0.</w:t>
            </w:r>
            <w:r w:rsidR="00D03A4C">
              <w:t>30418</w:t>
            </w:r>
          </w:p>
        </w:tc>
        <w:tc>
          <w:tcPr>
            <w:tcW w:w="1769" w:type="dxa"/>
          </w:tcPr>
          <w:p w14:paraId="0FDBB5FE" w14:textId="26E83B3F" w:rsidR="001D10D5" w:rsidRDefault="00DD0AB5" w:rsidP="00AC306D">
            <w:r>
              <w:t>0.29</w:t>
            </w:r>
            <w:r w:rsidR="00824F8C">
              <w:t>804</w:t>
            </w:r>
          </w:p>
        </w:tc>
        <w:tc>
          <w:tcPr>
            <w:tcW w:w="1742" w:type="dxa"/>
          </w:tcPr>
          <w:p w14:paraId="40E2165A" w14:textId="6F8BEB3D" w:rsidR="001D10D5" w:rsidRDefault="00474EA6" w:rsidP="00AC306D">
            <w:r>
              <w:t>0.</w:t>
            </w:r>
            <w:r w:rsidR="003325B7">
              <w:t>29748</w:t>
            </w:r>
          </w:p>
        </w:tc>
      </w:tr>
      <w:tr w:rsidR="001D10D5" w14:paraId="075891D8" w14:textId="77777777" w:rsidTr="00F866C2">
        <w:tc>
          <w:tcPr>
            <w:tcW w:w="1974" w:type="dxa"/>
          </w:tcPr>
          <w:p w14:paraId="2E15539C" w14:textId="77777777" w:rsidR="001D10D5" w:rsidRPr="00275042" w:rsidRDefault="001D10D5" w:rsidP="00335C81">
            <w:pPr>
              <w:jc w:val="center"/>
              <w:rPr>
                <w:b/>
                <w:bCs/>
              </w:rPr>
            </w:pPr>
            <w:r w:rsidRPr="00275042">
              <w:rPr>
                <w:b/>
                <w:bCs/>
              </w:rPr>
              <w:t>Carbon Steel, 1020</w:t>
            </w:r>
          </w:p>
          <w:p w14:paraId="28B5FE49" w14:textId="77777777" w:rsidR="001D10D5" w:rsidRPr="00275042" w:rsidRDefault="001D10D5" w:rsidP="00335C81">
            <w:pPr>
              <w:jc w:val="center"/>
              <w:rPr>
                <w:b/>
                <w:bCs/>
              </w:rPr>
            </w:pPr>
          </w:p>
        </w:tc>
        <w:tc>
          <w:tcPr>
            <w:tcW w:w="1762" w:type="dxa"/>
          </w:tcPr>
          <w:p w14:paraId="68E90C16" w14:textId="646B25CD" w:rsidR="001D10D5" w:rsidRDefault="002810EA" w:rsidP="00AC306D">
            <w:r>
              <w:t>0.30</w:t>
            </w:r>
            <w:r w:rsidR="00124E8F">
              <w:t>146</w:t>
            </w:r>
          </w:p>
        </w:tc>
        <w:tc>
          <w:tcPr>
            <w:tcW w:w="1769" w:type="dxa"/>
          </w:tcPr>
          <w:p w14:paraId="4F819277" w14:textId="46C5F1D1" w:rsidR="001D10D5" w:rsidRDefault="002613C2" w:rsidP="00AC306D">
            <w:r>
              <w:t>0.29</w:t>
            </w:r>
            <w:r w:rsidR="009E4D09">
              <w:t>516</w:t>
            </w:r>
          </w:p>
        </w:tc>
        <w:tc>
          <w:tcPr>
            <w:tcW w:w="1742" w:type="dxa"/>
          </w:tcPr>
          <w:p w14:paraId="11E90DE4" w14:textId="13EA3182" w:rsidR="001D10D5" w:rsidRDefault="00611FDB" w:rsidP="00AC306D">
            <w:r>
              <w:t>0.29</w:t>
            </w:r>
            <w:r w:rsidR="00D201DE">
              <w:t>399</w:t>
            </w:r>
          </w:p>
        </w:tc>
      </w:tr>
      <w:tr w:rsidR="001D10D5" w14:paraId="63FEF933" w14:textId="77777777" w:rsidTr="00F866C2">
        <w:tc>
          <w:tcPr>
            <w:tcW w:w="1974" w:type="dxa"/>
          </w:tcPr>
          <w:p w14:paraId="12317085" w14:textId="77777777" w:rsidR="001D10D5" w:rsidRPr="00275042" w:rsidRDefault="001D10D5" w:rsidP="00335C81">
            <w:pPr>
              <w:jc w:val="center"/>
              <w:rPr>
                <w:b/>
                <w:bCs/>
              </w:rPr>
            </w:pPr>
            <w:r w:rsidRPr="00275042">
              <w:rPr>
                <w:b/>
                <w:bCs/>
              </w:rPr>
              <w:t>Low Alloy Steel, 4140</w:t>
            </w:r>
          </w:p>
          <w:p w14:paraId="6BDFB9C6" w14:textId="77777777" w:rsidR="001D10D5" w:rsidRPr="00275042" w:rsidRDefault="001D10D5" w:rsidP="00335C81">
            <w:pPr>
              <w:jc w:val="center"/>
              <w:rPr>
                <w:b/>
                <w:bCs/>
              </w:rPr>
            </w:pPr>
          </w:p>
        </w:tc>
        <w:tc>
          <w:tcPr>
            <w:tcW w:w="1762" w:type="dxa"/>
          </w:tcPr>
          <w:p w14:paraId="00E6C483" w14:textId="2BC48757" w:rsidR="001D10D5" w:rsidRDefault="00EA3ED2" w:rsidP="00AC306D">
            <w:r>
              <w:t>0.30089</w:t>
            </w:r>
          </w:p>
        </w:tc>
        <w:tc>
          <w:tcPr>
            <w:tcW w:w="1769" w:type="dxa"/>
          </w:tcPr>
          <w:p w14:paraId="300D9881" w14:textId="611B852E" w:rsidR="001D10D5" w:rsidRDefault="000F54BF" w:rsidP="00AC306D">
            <w:r>
              <w:t>0.29476</w:t>
            </w:r>
          </w:p>
        </w:tc>
        <w:tc>
          <w:tcPr>
            <w:tcW w:w="1742" w:type="dxa"/>
          </w:tcPr>
          <w:p w14:paraId="137AD26A" w14:textId="7107EBEA" w:rsidR="001D10D5" w:rsidRDefault="007B4060" w:rsidP="00C11629">
            <w:pPr>
              <w:keepNext/>
            </w:pPr>
            <w:r>
              <w:t>0.29403</w:t>
            </w:r>
          </w:p>
        </w:tc>
      </w:tr>
    </w:tbl>
    <w:p w14:paraId="6E885C1E" w14:textId="02BDA5A2" w:rsidR="00F052AA" w:rsidRDefault="00C11629" w:rsidP="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8</w:t>
      </w:r>
      <w:r w:rsidR="008A72E3">
        <w:rPr>
          <w:noProof/>
        </w:rPr>
        <w:fldChar w:fldCharType="end"/>
      </w:r>
      <w:r>
        <w:t xml:space="preserve"> - Maximum Deformation, Compressive</w:t>
      </w:r>
    </w:p>
    <w:p w14:paraId="232E1107" w14:textId="77777777" w:rsidR="00304F28" w:rsidRDefault="00304F28"/>
    <w:p w14:paraId="082B85C7" w14:textId="32A64909" w:rsidR="00101287" w:rsidRPr="008D69E6" w:rsidRDefault="00227BFC">
      <w:pPr>
        <w:rPr>
          <w:b/>
          <w:bCs/>
          <w:u w:val="single"/>
        </w:rPr>
      </w:pPr>
      <w:r>
        <w:rPr>
          <w:b/>
          <w:bCs/>
          <w:u w:val="single"/>
        </w:rPr>
        <w:t>Maximum</w:t>
      </w:r>
      <w:r w:rsidR="00101287" w:rsidRPr="008D69E6">
        <w:rPr>
          <w:b/>
          <w:bCs/>
          <w:u w:val="single"/>
        </w:rPr>
        <w:t xml:space="preserve"> Elastic Strain</w:t>
      </w:r>
      <w:r w:rsidR="00FD0FA7">
        <w:rPr>
          <w:b/>
          <w:bCs/>
          <w:u w:val="single"/>
        </w:rPr>
        <w:t xml:space="preserve"> (mm/mm)</w:t>
      </w:r>
    </w:p>
    <w:tbl>
      <w:tblPr>
        <w:tblStyle w:val="TableGrid"/>
        <w:tblW w:w="0" w:type="auto"/>
        <w:tblLook w:val="04A0" w:firstRow="1" w:lastRow="0" w:firstColumn="1" w:lastColumn="0" w:noHBand="0" w:noVBand="1"/>
      </w:tblPr>
      <w:tblGrid>
        <w:gridCol w:w="1974"/>
        <w:gridCol w:w="1762"/>
        <w:gridCol w:w="1769"/>
        <w:gridCol w:w="1742"/>
      </w:tblGrid>
      <w:tr w:rsidR="00311276" w14:paraId="15905356" w14:textId="77777777" w:rsidTr="00AC306D">
        <w:tc>
          <w:tcPr>
            <w:tcW w:w="1974" w:type="dxa"/>
          </w:tcPr>
          <w:p w14:paraId="7F06E86A" w14:textId="77777777" w:rsidR="00311276" w:rsidRPr="00275042" w:rsidRDefault="00311276" w:rsidP="00AC306D">
            <w:pPr>
              <w:jc w:val="center"/>
              <w:rPr>
                <w:b/>
                <w:bCs/>
              </w:rPr>
            </w:pPr>
            <w:r w:rsidRPr="00275042">
              <w:rPr>
                <w:b/>
                <w:bCs/>
              </w:rPr>
              <w:t>Material</w:t>
            </w:r>
            <w:r>
              <w:rPr>
                <w:b/>
                <w:bCs/>
              </w:rPr>
              <w:t xml:space="preserve"> / Thermal Profile</w:t>
            </w:r>
          </w:p>
        </w:tc>
        <w:tc>
          <w:tcPr>
            <w:tcW w:w="1762" w:type="dxa"/>
          </w:tcPr>
          <w:p w14:paraId="470F3008" w14:textId="77777777" w:rsidR="00311276" w:rsidRPr="001D10D5" w:rsidRDefault="00311276" w:rsidP="00AC306D">
            <w:pPr>
              <w:jc w:val="center"/>
              <w:rPr>
                <w:b/>
                <w:bCs/>
              </w:rPr>
            </w:pPr>
            <w:r w:rsidRPr="001D10D5">
              <w:rPr>
                <w:b/>
                <w:bCs/>
              </w:rPr>
              <w:t>1</w:t>
            </w:r>
          </w:p>
        </w:tc>
        <w:tc>
          <w:tcPr>
            <w:tcW w:w="1769" w:type="dxa"/>
          </w:tcPr>
          <w:p w14:paraId="2CB270C2" w14:textId="77777777" w:rsidR="00311276" w:rsidRPr="001D10D5" w:rsidRDefault="00311276" w:rsidP="00AC306D">
            <w:pPr>
              <w:jc w:val="center"/>
              <w:rPr>
                <w:b/>
                <w:bCs/>
              </w:rPr>
            </w:pPr>
            <w:r w:rsidRPr="001D10D5">
              <w:rPr>
                <w:b/>
                <w:bCs/>
              </w:rPr>
              <w:t>2</w:t>
            </w:r>
          </w:p>
        </w:tc>
        <w:tc>
          <w:tcPr>
            <w:tcW w:w="1742" w:type="dxa"/>
          </w:tcPr>
          <w:p w14:paraId="549C91C0" w14:textId="77777777" w:rsidR="00311276" w:rsidRPr="001D10D5" w:rsidRDefault="00311276" w:rsidP="00AC306D">
            <w:pPr>
              <w:jc w:val="center"/>
              <w:rPr>
                <w:b/>
                <w:bCs/>
              </w:rPr>
            </w:pPr>
            <w:r w:rsidRPr="001D10D5">
              <w:rPr>
                <w:b/>
                <w:bCs/>
              </w:rPr>
              <w:t>3</w:t>
            </w:r>
          </w:p>
        </w:tc>
      </w:tr>
      <w:tr w:rsidR="00311276" w14:paraId="25C74661" w14:textId="77777777" w:rsidTr="00AC306D">
        <w:tc>
          <w:tcPr>
            <w:tcW w:w="1974" w:type="dxa"/>
          </w:tcPr>
          <w:p w14:paraId="5CD9C2E3" w14:textId="77777777" w:rsidR="00311276" w:rsidRPr="00275042" w:rsidRDefault="00311276" w:rsidP="00AC306D">
            <w:pPr>
              <w:jc w:val="center"/>
              <w:rPr>
                <w:b/>
                <w:bCs/>
              </w:rPr>
            </w:pPr>
            <w:r w:rsidRPr="00275042">
              <w:rPr>
                <w:b/>
                <w:bCs/>
              </w:rPr>
              <w:t>Structural Steel, S275N</w:t>
            </w:r>
          </w:p>
        </w:tc>
        <w:tc>
          <w:tcPr>
            <w:tcW w:w="1762" w:type="dxa"/>
          </w:tcPr>
          <w:p w14:paraId="29166498" w14:textId="22E508DE" w:rsidR="00311276" w:rsidRDefault="00D03A4C" w:rsidP="00AC306D">
            <w:r>
              <w:t>0.002296</w:t>
            </w:r>
          </w:p>
        </w:tc>
        <w:tc>
          <w:tcPr>
            <w:tcW w:w="1769" w:type="dxa"/>
          </w:tcPr>
          <w:p w14:paraId="5B1DE4CC" w14:textId="7297DF45" w:rsidR="00311276" w:rsidRDefault="00DD57BB" w:rsidP="00AC306D">
            <w:r>
              <w:t>0.002</w:t>
            </w:r>
            <w:r w:rsidR="00E90DD2">
              <w:t>3171</w:t>
            </w:r>
          </w:p>
        </w:tc>
        <w:tc>
          <w:tcPr>
            <w:tcW w:w="1742" w:type="dxa"/>
          </w:tcPr>
          <w:p w14:paraId="24DF4E30" w14:textId="5C6A299C" w:rsidR="00311276" w:rsidRDefault="003325B7" w:rsidP="00AC306D">
            <w:r>
              <w:t>0.003095</w:t>
            </w:r>
          </w:p>
        </w:tc>
      </w:tr>
      <w:tr w:rsidR="00311276" w14:paraId="5F1EC0BA" w14:textId="77777777" w:rsidTr="00AC306D">
        <w:tc>
          <w:tcPr>
            <w:tcW w:w="1974" w:type="dxa"/>
          </w:tcPr>
          <w:p w14:paraId="68E3C0E4" w14:textId="77777777" w:rsidR="00311276" w:rsidRPr="00275042" w:rsidRDefault="00311276" w:rsidP="00AC306D">
            <w:pPr>
              <w:jc w:val="center"/>
              <w:rPr>
                <w:b/>
                <w:bCs/>
              </w:rPr>
            </w:pPr>
            <w:r w:rsidRPr="00275042">
              <w:rPr>
                <w:b/>
                <w:bCs/>
              </w:rPr>
              <w:t>Carbon Steel, 1020</w:t>
            </w:r>
          </w:p>
          <w:p w14:paraId="046BD9E0" w14:textId="77777777" w:rsidR="00311276" w:rsidRPr="00275042" w:rsidRDefault="00311276" w:rsidP="00AC306D">
            <w:pPr>
              <w:jc w:val="center"/>
              <w:rPr>
                <w:b/>
                <w:bCs/>
              </w:rPr>
            </w:pPr>
          </w:p>
        </w:tc>
        <w:tc>
          <w:tcPr>
            <w:tcW w:w="1762" w:type="dxa"/>
          </w:tcPr>
          <w:p w14:paraId="38922132" w14:textId="1B2F87E8" w:rsidR="00311276" w:rsidRDefault="00124E8F" w:rsidP="00AC306D">
            <w:r>
              <w:t>0.0022696</w:t>
            </w:r>
          </w:p>
        </w:tc>
        <w:tc>
          <w:tcPr>
            <w:tcW w:w="1769" w:type="dxa"/>
          </w:tcPr>
          <w:p w14:paraId="59104531" w14:textId="3F9097D0" w:rsidR="00311276" w:rsidRDefault="009E4D09" w:rsidP="00AC306D">
            <w:r>
              <w:t>0.0022696</w:t>
            </w:r>
          </w:p>
        </w:tc>
        <w:tc>
          <w:tcPr>
            <w:tcW w:w="1742" w:type="dxa"/>
          </w:tcPr>
          <w:p w14:paraId="603B5452" w14:textId="6EC6F26A" w:rsidR="00311276" w:rsidRDefault="00D201DE" w:rsidP="00AC306D">
            <w:r>
              <w:t>0.0029254</w:t>
            </w:r>
          </w:p>
        </w:tc>
      </w:tr>
      <w:tr w:rsidR="00311276" w14:paraId="50D0AAB6" w14:textId="77777777" w:rsidTr="00AC306D">
        <w:tc>
          <w:tcPr>
            <w:tcW w:w="1974" w:type="dxa"/>
          </w:tcPr>
          <w:p w14:paraId="39D491D6" w14:textId="77777777" w:rsidR="00311276" w:rsidRPr="00275042" w:rsidRDefault="00311276" w:rsidP="00AC306D">
            <w:pPr>
              <w:jc w:val="center"/>
              <w:rPr>
                <w:b/>
                <w:bCs/>
              </w:rPr>
            </w:pPr>
            <w:r w:rsidRPr="00275042">
              <w:rPr>
                <w:b/>
                <w:bCs/>
              </w:rPr>
              <w:t>Low Alloy Steel, 4140</w:t>
            </w:r>
          </w:p>
          <w:p w14:paraId="2AEB98A8" w14:textId="77777777" w:rsidR="00311276" w:rsidRPr="00275042" w:rsidRDefault="00311276" w:rsidP="00AC306D">
            <w:pPr>
              <w:jc w:val="center"/>
              <w:rPr>
                <w:b/>
                <w:bCs/>
              </w:rPr>
            </w:pPr>
          </w:p>
        </w:tc>
        <w:tc>
          <w:tcPr>
            <w:tcW w:w="1762" w:type="dxa"/>
          </w:tcPr>
          <w:p w14:paraId="2B4C3DAC" w14:textId="7CD93B2E" w:rsidR="00311276" w:rsidRDefault="00EA3ED2" w:rsidP="00AC306D">
            <w:r>
              <w:t>0.00</w:t>
            </w:r>
            <w:r w:rsidR="007240BF">
              <w:t>22685</w:t>
            </w:r>
          </w:p>
        </w:tc>
        <w:tc>
          <w:tcPr>
            <w:tcW w:w="1769" w:type="dxa"/>
          </w:tcPr>
          <w:p w14:paraId="26E6C4C1" w14:textId="7D3D69C8" w:rsidR="00311276" w:rsidRDefault="000F54BF" w:rsidP="00AC306D">
            <w:r>
              <w:t>0.0022686</w:t>
            </w:r>
          </w:p>
        </w:tc>
        <w:tc>
          <w:tcPr>
            <w:tcW w:w="1742" w:type="dxa"/>
          </w:tcPr>
          <w:p w14:paraId="7E16EEB6" w14:textId="4868810F" w:rsidR="00311276" w:rsidRDefault="007B4060" w:rsidP="00C11629">
            <w:pPr>
              <w:keepNext/>
            </w:pPr>
            <w:r>
              <w:t>0.00299</w:t>
            </w:r>
            <w:r w:rsidR="00B0016C">
              <w:t>57</w:t>
            </w:r>
          </w:p>
        </w:tc>
      </w:tr>
    </w:tbl>
    <w:p w14:paraId="55FE6FED" w14:textId="38CA5448" w:rsidR="009A6806" w:rsidRDefault="00C11629" w:rsidP="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9</w:t>
      </w:r>
      <w:r w:rsidR="008A72E3">
        <w:rPr>
          <w:noProof/>
        </w:rPr>
        <w:fldChar w:fldCharType="end"/>
      </w:r>
      <w:r>
        <w:t xml:space="preserve"> - Maximum Elastic Strain, Compressive</w:t>
      </w:r>
    </w:p>
    <w:p w14:paraId="4CF68B73" w14:textId="77777777" w:rsidR="00304F28" w:rsidRDefault="00304F28"/>
    <w:p w14:paraId="19C12169" w14:textId="431019DA" w:rsidR="00101287" w:rsidRPr="008D69E6" w:rsidRDefault="00227BFC">
      <w:pPr>
        <w:rPr>
          <w:b/>
          <w:bCs/>
          <w:u w:val="single"/>
        </w:rPr>
      </w:pPr>
      <w:r>
        <w:rPr>
          <w:b/>
          <w:bCs/>
          <w:u w:val="single"/>
        </w:rPr>
        <w:t>Maximum</w:t>
      </w:r>
      <w:r w:rsidR="008D69E6" w:rsidRPr="008D69E6">
        <w:rPr>
          <w:b/>
          <w:bCs/>
          <w:u w:val="single"/>
        </w:rPr>
        <w:t xml:space="preserve"> </w:t>
      </w:r>
      <w:r w:rsidR="00101287" w:rsidRPr="008D69E6">
        <w:rPr>
          <w:b/>
          <w:bCs/>
          <w:u w:val="single"/>
        </w:rPr>
        <w:t>Stress</w:t>
      </w:r>
      <w:r w:rsidR="00FD0FA7">
        <w:rPr>
          <w:b/>
          <w:bCs/>
          <w:u w:val="single"/>
        </w:rPr>
        <w:t xml:space="preserve"> (MPa)</w:t>
      </w:r>
    </w:p>
    <w:tbl>
      <w:tblPr>
        <w:tblStyle w:val="TableGrid"/>
        <w:tblW w:w="0" w:type="auto"/>
        <w:tblLook w:val="04A0" w:firstRow="1" w:lastRow="0" w:firstColumn="1" w:lastColumn="0" w:noHBand="0" w:noVBand="1"/>
      </w:tblPr>
      <w:tblGrid>
        <w:gridCol w:w="1974"/>
        <w:gridCol w:w="1762"/>
        <w:gridCol w:w="1769"/>
        <w:gridCol w:w="1742"/>
      </w:tblGrid>
      <w:tr w:rsidR="00311276" w14:paraId="314FEDB0" w14:textId="77777777" w:rsidTr="00AC306D">
        <w:tc>
          <w:tcPr>
            <w:tcW w:w="1974" w:type="dxa"/>
          </w:tcPr>
          <w:p w14:paraId="7031E5DA" w14:textId="77777777" w:rsidR="00311276" w:rsidRPr="00275042" w:rsidRDefault="00311276" w:rsidP="00AC306D">
            <w:pPr>
              <w:jc w:val="center"/>
              <w:rPr>
                <w:b/>
                <w:bCs/>
              </w:rPr>
            </w:pPr>
            <w:r w:rsidRPr="00275042">
              <w:rPr>
                <w:b/>
                <w:bCs/>
              </w:rPr>
              <w:t>Material</w:t>
            </w:r>
            <w:r>
              <w:rPr>
                <w:b/>
                <w:bCs/>
              </w:rPr>
              <w:t xml:space="preserve"> / Thermal Profile</w:t>
            </w:r>
          </w:p>
        </w:tc>
        <w:tc>
          <w:tcPr>
            <w:tcW w:w="1762" w:type="dxa"/>
          </w:tcPr>
          <w:p w14:paraId="454BBEF3" w14:textId="77777777" w:rsidR="00311276" w:rsidRPr="001D10D5" w:rsidRDefault="00311276" w:rsidP="00AC306D">
            <w:pPr>
              <w:jc w:val="center"/>
              <w:rPr>
                <w:b/>
                <w:bCs/>
              </w:rPr>
            </w:pPr>
            <w:r w:rsidRPr="001D10D5">
              <w:rPr>
                <w:b/>
                <w:bCs/>
              </w:rPr>
              <w:t>1</w:t>
            </w:r>
          </w:p>
        </w:tc>
        <w:tc>
          <w:tcPr>
            <w:tcW w:w="1769" w:type="dxa"/>
          </w:tcPr>
          <w:p w14:paraId="05E959B5" w14:textId="77777777" w:rsidR="00311276" w:rsidRPr="001D10D5" w:rsidRDefault="00311276" w:rsidP="00AC306D">
            <w:pPr>
              <w:jc w:val="center"/>
              <w:rPr>
                <w:b/>
                <w:bCs/>
              </w:rPr>
            </w:pPr>
            <w:r w:rsidRPr="001D10D5">
              <w:rPr>
                <w:b/>
                <w:bCs/>
              </w:rPr>
              <w:t>2</w:t>
            </w:r>
          </w:p>
        </w:tc>
        <w:tc>
          <w:tcPr>
            <w:tcW w:w="1742" w:type="dxa"/>
          </w:tcPr>
          <w:p w14:paraId="642317AB" w14:textId="77777777" w:rsidR="00311276" w:rsidRPr="001D10D5" w:rsidRDefault="00311276" w:rsidP="00AC306D">
            <w:pPr>
              <w:jc w:val="center"/>
              <w:rPr>
                <w:b/>
                <w:bCs/>
              </w:rPr>
            </w:pPr>
            <w:r w:rsidRPr="001D10D5">
              <w:rPr>
                <w:b/>
                <w:bCs/>
              </w:rPr>
              <w:t>3</w:t>
            </w:r>
          </w:p>
        </w:tc>
      </w:tr>
      <w:tr w:rsidR="00311276" w14:paraId="2DAF03F3" w14:textId="77777777" w:rsidTr="00AC306D">
        <w:tc>
          <w:tcPr>
            <w:tcW w:w="1974" w:type="dxa"/>
          </w:tcPr>
          <w:p w14:paraId="625E485C" w14:textId="77777777" w:rsidR="00311276" w:rsidRPr="00275042" w:rsidRDefault="00311276" w:rsidP="00AC306D">
            <w:pPr>
              <w:jc w:val="center"/>
              <w:rPr>
                <w:b/>
                <w:bCs/>
              </w:rPr>
            </w:pPr>
            <w:r w:rsidRPr="00275042">
              <w:rPr>
                <w:b/>
                <w:bCs/>
              </w:rPr>
              <w:t>Structural Steel, S275N</w:t>
            </w:r>
          </w:p>
        </w:tc>
        <w:tc>
          <w:tcPr>
            <w:tcW w:w="1762" w:type="dxa"/>
          </w:tcPr>
          <w:p w14:paraId="560ADFF1" w14:textId="69E22D89" w:rsidR="00311276" w:rsidRDefault="00141968" w:rsidP="00AC306D">
            <w:r>
              <w:t>481.45</w:t>
            </w:r>
          </w:p>
        </w:tc>
        <w:tc>
          <w:tcPr>
            <w:tcW w:w="1769" w:type="dxa"/>
          </w:tcPr>
          <w:p w14:paraId="7A3DF751" w14:textId="0A294709" w:rsidR="00311276" w:rsidRDefault="00237401" w:rsidP="00AC306D">
            <w:r>
              <w:t>481.</w:t>
            </w:r>
            <w:r w:rsidR="00E90DD2">
              <w:t>46</w:t>
            </w:r>
          </w:p>
        </w:tc>
        <w:tc>
          <w:tcPr>
            <w:tcW w:w="1742" w:type="dxa"/>
          </w:tcPr>
          <w:p w14:paraId="3645C54E" w14:textId="627DE7F1" w:rsidR="00311276" w:rsidRDefault="00A544CB" w:rsidP="00AC306D">
            <w:r>
              <w:t>581.47</w:t>
            </w:r>
          </w:p>
        </w:tc>
      </w:tr>
      <w:tr w:rsidR="00311276" w14:paraId="57418FC2" w14:textId="77777777" w:rsidTr="00AC306D">
        <w:tc>
          <w:tcPr>
            <w:tcW w:w="1974" w:type="dxa"/>
          </w:tcPr>
          <w:p w14:paraId="2E37471D" w14:textId="77777777" w:rsidR="00311276" w:rsidRPr="00275042" w:rsidRDefault="00311276" w:rsidP="00AC306D">
            <w:pPr>
              <w:jc w:val="center"/>
              <w:rPr>
                <w:b/>
                <w:bCs/>
              </w:rPr>
            </w:pPr>
            <w:r w:rsidRPr="00275042">
              <w:rPr>
                <w:b/>
                <w:bCs/>
              </w:rPr>
              <w:t>Carbon Steel, 1020</w:t>
            </w:r>
          </w:p>
          <w:p w14:paraId="19AFE21A" w14:textId="77777777" w:rsidR="00311276" w:rsidRPr="00275042" w:rsidRDefault="00311276" w:rsidP="00AC306D">
            <w:pPr>
              <w:jc w:val="center"/>
              <w:rPr>
                <w:b/>
                <w:bCs/>
              </w:rPr>
            </w:pPr>
          </w:p>
        </w:tc>
        <w:tc>
          <w:tcPr>
            <w:tcW w:w="1762" w:type="dxa"/>
          </w:tcPr>
          <w:p w14:paraId="0B81CCA0" w14:textId="720E922F" w:rsidR="00311276" w:rsidRDefault="00744E9F" w:rsidP="00AC306D">
            <w:r>
              <w:t>481.34</w:t>
            </w:r>
          </w:p>
        </w:tc>
        <w:tc>
          <w:tcPr>
            <w:tcW w:w="1769" w:type="dxa"/>
          </w:tcPr>
          <w:p w14:paraId="0D93CD0D" w14:textId="45BD4F2A" w:rsidR="00311276" w:rsidRDefault="009E4D09" w:rsidP="00AC306D">
            <w:r>
              <w:t>481</w:t>
            </w:r>
            <w:r w:rsidR="00363094">
              <w:t>.36</w:t>
            </w:r>
          </w:p>
        </w:tc>
        <w:tc>
          <w:tcPr>
            <w:tcW w:w="1742" w:type="dxa"/>
          </w:tcPr>
          <w:p w14:paraId="7A2E24AA" w14:textId="42D6E47E" w:rsidR="00311276" w:rsidRDefault="00D201DE" w:rsidP="00AC306D">
            <w:r>
              <w:t>555.28</w:t>
            </w:r>
          </w:p>
        </w:tc>
      </w:tr>
      <w:tr w:rsidR="00311276" w14:paraId="0FB80BE3" w14:textId="77777777" w:rsidTr="00AC306D">
        <w:tc>
          <w:tcPr>
            <w:tcW w:w="1974" w:type="dxa"/>
          </w:tcPr>
          <w:p w14:paraId="0934E504" w14:textId="77777777" w:rsidR="00311276" w:rsidRPr="00275042" w:rsidRDefault="00311276" w:rsidP="00AC306D">
            <w:pPr>
              <w:jc w:val="center"/>
              <w:rPr>
                <w:b/>
                <w:bCs/>
              </w:rPr>
            </w:pPr>
            <w:r w:rsidRPr="00275042">
              <w:rPr>
                <w:b/>
                <w:bCs/>
              </w:rPr>
              <w:t>Low Alloy Steel, 4140</w:t>
            </w:r>
          </w:p>
          <w:p w14:paraId="4D426E45" w14:textId="77777777" w:rsidR="00311276" w:rsidRPr="00275042" w:rsidRDefault="00311276" w:rsidP="00AC306D">
            <w:pPr>
              <w:jc w:val="center"/>
              <w:rPr>
                <w:b/>
                <w:bCs/>
              </w:rPr>
            </w:pPr>
          </w:p>
        </w:tc>
        <w:tc>
          <w:tcPr>
            <w:tcW w:w="1762" w:type="dxa"/>
          </w:tcPr>
          <w:p w14:paraId="088D202A" w14:textId="7B82D9D1" w:rsidR="00311276" w:rsidRDefault="007240BF" w:rsidP="00AC306D">
            <w:r>
              <w:t>481.35</w:t>
            </w:r>
          </w:p>
        </w:tc>
        <w:tc>
          <w:tcPr>
            <w:tcW w:w="1769" w:type="dxa"/>
          </w:tcPr>
          <w:p w14:paraId="2917AF98" w14:textId="71CAC6C2" w:rsidR="00311276" w:rsidRDefault="000F54BF" w:rsidP="00AC306D">
            <w:r>
              <w:t>481.36</w:t>
            </w:r>
          </w:p>
        </w:tc>
        <w:tc>
          <w:tcPr>
            <w:tcW w:w="1742" w:type="dxa"/>
          </w:tcPr>
          <w:p w14:paraId="0CB826E0" w14:textId="4F013249" w:rsidR="00311276" w:rsidRDefault="00B0016C" w:rsidP="00C11629">
            <w:pPr>
              <w:keepNext/>
            </w:pPr>
            <w:r>
              <w:t>568.48</w:t>
            </w:r>
          </w:p>
        </w:tc>
      </w:tr>
    </w:tbl>
    <w:p w14:paraId="7CEE0375" w14:textId="02A458B5" w:rsidR="00304F28" w:rsidRDefault="00C11629" w:rsidP="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10</w:t>
      </w:r>
      <w:r w:rsidR="008A72E3">
        <w:rPr>
          <w:noProof/>
        </w:rPr>
        <w:fldChar w:fldCharType="end"/>
      </w:r>
      <w:r>
        <w:t xml:space="preserve"> - Maximum Stress, Compressive</w:t>
      </w:r>
    </w:p>
    <w:p w14:paraId="5CAEC82E" w14:textId="77777777" w:rsidR="00304F28" w:rsidRDefault="00304F28"/>
    <w:p w14:paraId="4780F1B3" w14:textId="77777777" w:rsidR="003814C2" w:rsidRDefault="003814C2"/>
    <w:p w14:paraId="41BD7E14" w14:textId="3F09E85F" w:rsidR="00304F28" w:rsidRDefault="00304F28" w:rsidP="00A3089E">
      <w:pPr>
        <w:pStyle w:val="Heading2"/>
      </w:pPr>
      <w:bookmarkStart w:id="8" w:name="_Toc188119144"/>
      <w:r>
        <w:lastRenderedPageBreak/>
        <w:t>3.2 Tensile</w:t>
      </w:r>
      <w:bookmarkEnd w:id="8"/>
    </w:p>
    <w:p w14:paraId="1D9A8A5A" w14:textId="77777777" w:rsidR="00304F28" w:rsidRDefault="00304F28" w:rsidP="00304F28"/>
    <w:p w14:paraId="4CBA644E" w14:textId="0F345440" w:rsidR="00304F28" w:rsidRPr="008D69E6" w:rsidRDefault="00CA460D" w:rsidP="00304F28">
      <w:pPr>
        <w:rPr>
          <w:b/>
          <w:bCs/>
          <w:u w:val="single"/>
        </w:rPr>
      </w:pPr>
      <w:r>
        <w:rPr>
          <w:b/>
          <w:bCs/>
          <w:u w:val="single"/>
        </w:rPr>
        <w:t>Maximum</w:t>
      </w:r>
      <w:r w:rsidR="00304F28" w:rsidRPr="008D69E6">
        <w:rPr>
          <w:b/>
          <w:bCs/>
          <w:u w:val="single"/>
        </w:rPr>
        <w:t xml:space="preserve"> Deformation</w:t>
      </w:r>
      <w:r w:rsidR="00304F28">
        <w:rPr>
          <w:b/>
          <w:bCs/>
          <w:u w:val="single"/>
        </w:rPr>
        <w:t xml:space="preserve"> (mm)</w:t>
      </w:r>
    </w:p>
    <w:tbl>
      <w:tblPr>
        <w:tblStyle w:val="TableGrid"/>
        <w:tblW w:w="0" w:type="auto"/>
        <w:tblLook w:val="04A0" w:firstRow="1" w:lastRow="0" w:firstColumn="1" w:lastColumn="0" w:noHBand="0" w:noVBand="1"/>
      </w:tblPr>
      <w:tblGrid>
        <w:gridCol w:w="1974"/>
        <w:gridCol w:w="1762"/>
        <w:gridCol w:w="1769"/>
        <w:gridCol w:w="1742"/>
      </w:tblGrid>
      <w:tr w:rsidR="00304F28" w14:paraId="30C59719" w14:textId="77777777" w:rsidTr="00AC306D">
        <w:tc>
          <w:tcPr>
            <w:tcW w:w="1974" w:type="dxa"/>
          </w:tcPr>
          <w:p w14:paraId="25A6D45C" w14:textId="77777777" w:rsidR="00304F28" w:rsidRPr="00275042" w:rsidRDefault="00304F28" w:rsidP="00AC306D">
            <w:pPr>
              <w:jc w:val="center"/>
              <w:rPr>
                <w:b/>
                <w:bCs/>
              </w:rPr>
            </w:pPr>
            <w:r w:rsidRPr="00275042">
              <w:rPr>
                <w:b/>
                <w:bCs/>
              </w:rPr>
              <w:t>Material</w:t>
            </w:r>
            <w:r>
              <w:rPr>
                <w:b/>
                <w:bCs/>
              </w:rPr>
              <w:t xml:space="preserve"> / Thermal Profile</w:t>
            </w:r>
          </w:p>
        </w:tc>
        <w:tc>
          <w:tcPr>
            <w:tcW w:w="1762" w:type="dxa"/>
          </w:tcPr>
          <w:p w14:paraId="0C2DA6F7" w14:textId="77777777" w:rsidR="00304F28" w:rsidRPr="001D10D5" w:rsidRDefault="00304F28" w:rsidP="00AC306D">
            <w:pPr>
              <w:jc w:val="center"/>
              <w:rPr>
                <w:b/>
                <w:bCs/>
              </w:rPr>
            </w:pPr>
            <w:r w:rsidRPr="001D10D5">
              <w:rPr>
                <w:b/>
                <w:bCs/>
              </w:rPr>
              <w:t>1</w:t>
            </w:r>
          </w:p>
        </w:tc>
        <w:tc>
          <w:tcPr>
            <w:tcW w:w="1769" w:type="dxa"/>
          </w:tcPr>
          <w:p w14:paraId="4E6B0787" w14:textId="77777777" w:rsidR="00304F28" w:rsidRPr="001D10D5" w:rsidRDefault="00304F28" w:rsidP="00AC306D">
            <w:pPr>
              <w:jc w:val="center"/>
              <w:rPr>
                <w:b/>
                <w:bCs/>
              </w:rPr>
            </w:pPr>
            <w:r w:rsidRPr="001D10D5">
              <w:rPr>
                <w:b/>
                <w:bCs/>
              </w:rPr>
              <w:t>2</w:t>
            </w:r>
          </w:p>
        </w:tc>
        <w:tc>
          <w:tcPr>
            <w:tcW w:w="1742" w:type="dxa"/>
          </w:tcPr>
          <w:p w14:paraId="7B0CAFEA" w14:textId="77777777" w:rsidR="00304F28" w:rsidRPr="001D10D5" w:rsidRDefault="00304F28" w:rsidP="00AC306D">
            <w:pPr>
              <w:jc w:val="center"/>
              <w:rPr>
                <w:b/>
                <w:bCs/>
              </w:rPr>
            </w:pPr>
            <w:r w:rsidRPr="001D10D5">
              <w:rPr>
                <w:b/>
                <w:bCs/>
              </w:rPr>
              <w:t>3</w:t>
            </w:r>
          </w:p>
        </w:tc>
      </w:tr>
      <w:tr w:rsidR="00304F28" w14:paraId="7DB8E65E" w14:textId="77777777" w:rsidTr="00AC306D">
        <w:tc>
          <w:tcPr>
            <w:tcW w:w="1974" w:type="dxa"/>
          </w:tcPr>
          <w:p w14:paraId="274273EC" w14:textId="77777777" w:rsidR="00304F28" w:rsidRPr="00275042" w:rsidRDefault="00304F28" w:rsidP="00AC306D">
            <w:pPr>
              <w:jc w:val="center"/>
              <w:rPr>
                <w:b/>
                <w:bCs/>
              </w:rPr>
            </w:pPr>
            <w:r w:rsidRPr="00275042">
              <w:rPr>
                <w:b/>
                <w:bCs/>
              </w:rPr>
              <w:t>Structural Steel, S275N</w:t>
            </w:r>
          </w:p>
        </w:tc>
        <w:tc>
          <w:tcPr>
            <w:tcW w:w="1762" w:type="dxa"/>
          </w:tcPr>
          <w:p w14:paraId="3B65F668" w14:textId="7A8BC0ED" w:rsidR="00304F28" w:rsidRDefault="000E6781" w:rsidP="00AC306D">
            <w:r>
              <w:t>0.0</w:t>
            </w:r>
            <w:r w:rsidR="00B3791B">
              <w:t>89</w:t>
            </w:r>
            <w:r w:rsidR="00ED36D6">
              <w:t>665</w:t>
            </w:r>
          </w:p>
        </w:tc>
        <w:tc>
          <w:tcPr>
            <w:tcW w:w="1769" w:type="dxa"/>
          </w:tcPr>
          <w:p w14:paraId="51AACD2C" w14:textId="18500DA7" w:rsidR="00304F28" w:rsidRDefault="00E341BF" w:rsidP="00AC306D">
            <w:r>
              <w:t>0.1</w:t>
            </w:r>
            <w:r w:rsidR="00F462D2">
              <w:t>3811</w:t>
            </w:r>
          </w:p>
        </w:tc>
        <w:tc>
          <w:tcPr>
            <w:tcW w:w="1742" w:type="dxa"/>
          </w:tcPr>
          <w:p w14:paraId="208DDF36" w14:textId="0CF2F116" w:rsidR="00304F28" w:rsidRDefault="008C4101" w:rsidP="00AC306D">
            <w:r>
              <w:t>0.1</w:t>
            </w:r>
            <w:r w:rsidR="00943F3B">
              <w:t>8658</w:t>
            </w:r>
          </w:p>
        </w:tc>
      </w:tr>
      <w:tr w:rsidR="00304F28" w14:paraId="204F8960" w14:textId="77777777" w:rsidTr="00AC306D">
        <w:tc>
          <w:tcPr>
            <w:tcW w:w="1974" w:type="dxa"/>
          </w:tcPr>
          <w:p w14:paraId="396A967D" w14:textId="77777777" w:rsidR="00304F28" w:rsidRPr="00275042" w:rsidRDefault="00304F28" w:rsidP="00AC306D">
            <w:pPr>
              <w:jc w:val="center"/>
              <w:rPr>
                <w:b/>
                <w:bCs/>
              </w:rPr>
            </w:pPr>
            <w:r w:rsidRPr="00275042">
              <w:rPr>
                <w:b/>
                <w:bCs/>
              </w:rPr>
              <w:t>Carbon Steel, 1020</w:t>
            </w:r>
          </w:p>
          <w:p w14:paraId="491C1A71" w14:textId="77777777" w:rsidR="00304F28" w:rsidRPr="00275042" w:rsidRDefault="00304F28" w:rsidP="00AC306D">
            <w:pPr>
              <w:jc w:val="center"/>
              <w:rPr>
                <w:b/>
                <w:bCs/>
              </w:rPr>
            </w:pPr>
          </w:p>
        </w:tc>
        <w:tc>
          <w:tcPr>
            <w:tcW w:w="1762" w:type="dxa"/>
          </w:tcPr>
          <w:p w14:paraId="562F4381" w14:textId="3C9028CD" w:rsidR="00304F28" w:rsidRDefault="006A1D69" w:rsidP="00AC306D">
            <w:r>
              <w:t>0.0</w:t>
            </w:r>
            <w:r w:rsidR="00C527CD">
              <w:t>85635</w:t>
            </w:r>
          </w:p>
        </w:tc>
        <w:tc>
          <w:tcPr>
            <w:tcW w:w="1769" w:type="dxa"/>
          </w:tcPr>
          <w:p w14:paraId="6E3D9FA0" w14:textId="10D0F53A" w:rsidR="00304F28" w:rsidRDefault="00D641F1" w:rsidP="00AC306D">
            <w:r>
              <w:t>0.</w:t>
            </w:r>
            <w:r w:rsidR="00FD2B2B">
              <w:t>1319</w:t>
            </w:r>
          </w:p>
        </w:tc>
        <w:tc>
          <w:tcPr>
            <w:tcW w:w="1742" w:type="dxa"/>
          </w:tcPr>
          <w:p w14:paraId="4D21AF51" w14:textId="6ECC52A0" w:rsidR="00304F28" w:rsidRDefault="00767F34" w:rsidP="00AC306D">
            <w:r>
              <w:t>0.1</w:t>
            </w:r>
            <w:r w:rsidR="00540401">
              <w:t>782</w:t>
            </w:r>
          </w:p>
        </w:tc>
      </w:tr>
      <w:tr w:rsidR="00304F28" w14:paraId="60AE50AD" w14:textId="77777777" w:rsidTr="00AC306D">
        <w:tc>
          <w:tcPr>
            <w:tcW w:w="1974" w:type="dxa"/>
          </w:tcPr>
          <w:p w14:paraId="2655DE46" w14:textId="77777777" w:rsidR="00304F28" w:rsidRPr="00275042" w:rsidRDefault="00304F28" w:rsidP="00AC306D">
            <w:pPr>
              <w:jc w:val="center"/>
              <w:rPr>
                <w:b/>
                <w:bCs/>
              </w:rPr>
            </w:pPr>
            <w:r w:rsidRPr="00275042">
              <w:rPr>
                <w:b/>
                <w:bCs/>
              </w:rPr>
              <w:t>Low Alloy Steel, 4140</w:t>
            </w:r>
          </w:p>
          <w:p w14:paraId="473CF853" w14:textId="77777777" w:rsidR="00304F28" w:rsidRPr="00275042" w:rsidRDefault="00304F28" w:rsidP="00AC306D">
            <w:pPr>
              <w:jc w:val="center"/>
              <w:rPr>
                <w:b/>
                <w:bCs/>
              </w:rPr>
            </w:pPr>
          </w:p>
        </w:tc>
        <w:tc>
          <w:tcPr>
            <w:tcW w:w="1762" w:type="dxa"/>
          </w:tcPr>
          <w:p w14:paraId="090F5A47" w14:textId="7A4E608E" w:rsidR="00304F28" w:rsidRDefault="009A42A7" w:rsidP="00AC306D">
            <w:r>
              <w:t>0.087808</w:t>
            </w:r>
          </w:p>
        </w:tc>
        <w:tc>
          <w:tcPr>
            <w:tcW w:w="1769" w:type="dxa"/>
          </w:tcPr>
          <w:p w14:paraId="2D070C44" w14:textId="42970218" w:rsidR="00304F28" w:rsidRDefault="00115383" w:rsidP="00AC306D">
            <w:r>
              <w:t>0.13</w:t>
            </w:r>
            <w:r w:rsidR="00B56CEE">
              <w:t>525</w:t>
            </w:r>
          </w:p>
        </w:tc>
        <w:tc>
          <w:tcPr>
            <w:tcW w:w="1742" w:type="dxa"/>
          </w:tcPr>
          <w:p w14:paraId="026E6892" w14:textId="4E985BB1" w:rsidR="00304F28" w:rsidRDefault="009437F8" w:rsidP="00C11629">
            <w:pPr>
              <w:keepNext/>
            </w:pPr>
            <w:r>
              <w:t>0.</w:t>
            </w:r>
            <w:r w:rsidR="003626A2">
              <w:t>18272</w:t>
            </w:r>
          </w:p>
        </w:tc>
      </w:tr>
    </w:tbl>
    <w:p w14:paraId="1A59DA10" w14:textId="6C084FCA" w:rsidR="00304F28" w:rsidRDefault="00C11629" w:rsidP="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11</w:t>
      </w:r>
      <w:r w:rsidR="008A72E3">
        <w:rPr>
          <w:noProof/>
        </w:rPr>
        <w:fldChar w:fldCharType="end"/>
      </w:r>
      <w:r>
        <w:t xml:space="preserve"> - Maximum Deformation, Tensile</w:t>
      </w:r>
    </w:p>
    <w:p w14:paraId="62669BCB" w14:textId="77777777" w:rsidR="00A3089E" w:rsidRDefault="00A3089E" w:rsidP="00304F28"/>
    <w:p w14:paraId="040F60CC" w14:textId="6F9A3468" w:rsidR="00304F28" w:rsidRPr="008D69E6" w:rsidRDefault="00227BFC" w:rsidP="00304F28">
      <w:pPr>
        <w:rPr>
          <w:b/>
          <w:bCs/>
          <w:u w:val="single"/>
        </w:rPr>
      </w:pPr>
      <w:r>
        <w:rPr>
          <w:b/>
          <w:bCs/>
          <w:u w:val="single"/>
        </w:rPr>
        <w:t>Maximum</w:t>
      </w:r>
      <w:r w:rsidR="00304F28" w:rsidRPr="008D69E6">
        <w:rPr>
          <w:b/>
          <w:bCs/>
          <w:u w:val="single"/>
        </w:rPr>
        <w:t xml:space="preserve"> Elastic Strain</w:t>
      </w:r>
      <w:r w:rsidR="00304F28">
        <w:rPr>
          <w:b/>
          <w:bCs/>
          <w:u w:val="single"/>
        </w:rPr>
        <w:t xml:space="preserve"> (mm/mm)</w:t>
      </w:r>
    </w:p>
    <w:tbl>
      <w:tblPr>
        <w:tblStyle w:val="TableGrid"/>
        <w:tblW w:w="0" w:type="auto"/>
        <w:tblLook w:val="04A0" w:firstRow="1" w:lastRow="0" w:firstColumn="1" w:lastColumn="0" w:noHBand="0" w:noVBand="1"/>
      </w:tblPr>
      <w:tblGrid>
        <w:gridCol w:w="1974"/>
        <w:gridCol w:w="1762"/>
        <w:gridCol w:w="1769"/>
        <w:gridCol w:w="1742"/>
      </w:tblGrid>
      <w:tr w:rsidR="00304F28" w14:paraId="7BC002A8" w14:textId="77777777" w:rsidTr="00AC306D">
        <w:tc>
          <w:tcPr>
            <w:tcW w:w="1974" w:type="dxa"/>
          </w:tcPr>
          <w:p w14:paraId="5D012270" w14:textId="77777777" w:rsidR="00304F28" w:rsidRPr="00275042" w:rsidRDefault="00304F28" w:rsidP="00AC306D">
            <w:pPr>
              <w:jc w:val="center"/>
              <w:rPr>
                <w:b/>
                <w:bCs/>
              </w:rPr>
            </w:pPr>
            <w:r w:rsidRPr="00275042">
              <w:rPr>
                <w:b/>
                <w:bCs/>
              </w:rPr>
              <w:t>Material</w:t>
            </w:r>
            <w:r>
              <w:rPr>
                <w:b/>
                <w:bCs/>
              </w:rPr>
              <w:t xml:space="preserve"> / Thermal Profile</w:t>
            </w:r>
          </w:p>
        </w:tc>
        <w:tc>
          <w:tcPr>
            <w:tcW w:w="1762" w:type="dxa"/>
          </w:tcPr>
          <w:p w14:paraId="0F930299" w14:textId="77777777" w:rsidR="00304F28" w:rsidRPr="001D10D5" w:rsidRDefault="00304F28" w:rsidP="00AC306D">
            <w:pPr>
              <w:jc w:val="center"/>
              <w:rPr>
                <w:b/>
                <w:bCs/>
              </w:rPr>
            </w:pPr>
            <w:r w:rsidRPr="001D10D5">
              <w:rPr>
                <w:b/>
                <w:bCs/>
              </w:rPr>
              <w:t>1</w:t>
            </w:r>
          </w:p>
        </w:tc>
        <w:tc>
          <w:tcPr>
            <w:tcW w:w="1769" w:type="dxa"/>
          </w:tcPr>
          <w:p w14:paraId="15D76E3E" w14:textId="77777777" w:rsidR="00304F28" w:rsidRPr="001D10D5" w:rsidRDefault="00304F28" w:rsidP="00AC306D">
            <w:pPr>
              <w:jc w:val="center"/>
              <w:rPr>
                <w:b/>
                <w:bCs/>
              </w:rPr>
            </w:pPr>
            <w:r w:rsidRPr="001D10D5">
              <w:rPr>
                <w:b/>
                <w:bCs/>
              </w:rPr>
              <w:t>2</w:t>
            </w:r>
          </w:p>
        </w:tc>
        <w:tc>
          <w:tcPr>
            <w:tcW w:w="1742" w:type="dxa"/>
          </w:tcPr>
          <w:p w14:paraId="04ACFF05" w14:textId="77777777" w:rsidR="00304F28" w:rsidRPr="001D10D5" w:rsidRDefault="00304F28" w:rsidP="00AC306D">
            <w:pPr>
              <w:jc w:val="center"/>
              <w:rPr>
                <w:b/>
                <w:bCs/>
              </w:rPr>
            </w:pPr>
            <w:r w:rsidRPr="001D10D5">
              <w:rPr>
                <w:b/>
                <w:bCs/>
              </w:rPr>
              <w:t>3</w:t>
            </w:r>
          </w:p>
        </w:tc>
      </w:tr>
      <w:tr w:rsidR="00304F28" w14:paraId="17E132F4" w14:textId="77777777" w:rsidTr="00AC306D">
        <w:tc>
          <w:tcPr>
            <w:tcW w:w="1974" w:type="dxa"/>
          </w:tcPr>
          <w:p w14:paraId="1032EECE" w14:textId="77777777" w:rsidR="00304F28" w:rsidRPr="00275042" w:rsidRDefault="00304F28" w:rsidP="00AC306D">
            <w:pPr>
              <w:jc w:val="center"/>
              <w:rPr>
                <w:b/>
                <w:bCs/>
              </w:rPr>
            </w:pPr>
            <w:r w:rsidRPr="00275042">
              <w:rPr>
                <w:b/>
                <w:bCs/>
              </w:rPr>
              <w:t>Structural Steel, S275N</w:t>
            </w:r>
          </w:p>
        </w:tc>
        <w:tc>
          <w:tcPr>
            <w:tcW w:w="1762" w:type="dxa"/>
          </w:tcPr>
          <w:p w14:paraId="0D000D69" w14:textId="4EA75D99" w:rsidR="00304F28" w:rsidRDefault="00EE4018" w:rsidP="00AC306D">
            <w:r>
              <w:t>0.00239</w:t>
            </w:r>
            <w:r w:rsidR="00ED36D6">
              <w:t>42</w:t>
            </w:r>
          </w:p>
        </w:tc>
        <w:tc>
          <w:tcPr>
            <w:tcW w:w="1769" w:type="dxa"/>
          </w:tcPr>
          <w:p w14:paraId="560F2DF0" w14:textId="5BA11CED" w:rsidR="00304F28" w:rsidRDefault="008014AE" w:rsidP="00AC306D">
            <w:r>
              <w:t>0.00353</w:t>
            </w:r>
            <w:r w:rsidR="00F462D2">
              <w:t>15</w:t>
            </w:r>
          </w:p>
        </w:tc>
        <w:tc>
          <w:tcPr>
            <w:tcW w:w="1742" w:type="dxa"/>
          </w:tcPr>
          <w:p w14:paraId="1F624441" w14:textId="540932A4" w:rsidR="00304F28" w:rsidRDefault="00943F3B" w:rsidP="00AC306D">
            <w:r>
              <w:t>0.004669</w:t>
            </w:r>
          </w:p>
        </w:tc>
      </w:tr>
      <w:tr w:rsidR="00304F28" w14:paraId="79E43410" w14:textId="77777777" w:rsidTr="00AC306D">
        <w:tc>
          <w:tcPr>
            <w:tcW w:w="1974" w:type="dxa"/>
          </w:tcPr>
          <w:p w14:paraId="356C7D1A" w14:textId="77777777" w:rsidR="00304F28" w:rsidRPr="00275042" w:rsidRDefault="00304F28" w:rsidP="00AC306D">
            <w:pPr>
              <w:jc w:val="center"/>
              <w:rPr>
                <w:b/>
                <w:bCs/>
              </w:rPr>
            </w:pPr>
            <w:r w:rsidRPr="00275042">
              <w:rPr>
                <w:b/>
                <w:bCs/>
              </w:rPr>
              <w:t>Carbon Steel, 1020</w:t>
            </w:r>
          </w:p>
          <w:p w14:paraId="1E082CB5" w14:textId="77777777" w:rsidR="00304F28" w:rsidRPr="00275042" w:rsidRDefault="00304F28" w:rsidP="00AC306D">
            <w:pPr>
              <w:jc w:val="center"/>
              <w:rPr>
                <w:b/>
                <w:bCs/>
              </w:rPr>
            </w:pPr>
          </w:p>
        </w:tc>
        <w:tc>
          <w:tcPr>
            <w:tcW w:w="1762" w:type="dxa"/>
          </w:tcPr>
          <w:p w14:paraId="3AA7E290" w14:textId="1010B7CF" w:rsidR="00304F28" w:rsidRDefault="00BD55BA" w:rsidP="00AC306D">
            <w:r>
              <w:t>0.0022</w:t>
            </w:r>
            <w:r w:rsidR="000359D4">
              <w:t>633</w:t>
            </w:r>
          </w:p>
        </w:tc>
        <w:tc>
          <w:tcPr>
            <w:tcW w:w="1769" w:type="dxa"/>
          </w:tcPr>
          <w:p w14:paraId="55AB7ABD" w14:textId="341683DF" w:rsidR="00304F28" w:rsidRDefault="003710E1" w:rsidP="00AC306D">
            <w:r>
              <w:t>0.00333</w:t>
            </w:r>
            <w:r w:rsidR="00FD2B2B">
              <w:t>84</w:t>
            </w:r>
          </w:p>
        </w:tc>
        <w:tc>
          <w:tcPr>
            <w:tcW w:w="1742" w:type="dxa"/>
          </w:tcPr>
          <w:p w14:paraId="2E9088FE" w14:textId="7256590D" w:rsidR="00304F28" w:rsidRDefault="00540401" w:rsidP="00AC306D">
            <w:r>
              <w:t>0.0044138</w:t>
            </w:r>
          </w:p>
        </w:tc>
      </w:tr>
      <w:tr w:rsidR="00304F28" w14:paraId="160A5662" w14:textId="77777777" w:rsidTr="00AC306D">
        <w:tc>
          <w:tcPr>
            <w:tcW w:w="1974" w:type="dxa"/>
          </w:tcPr>
          <w:p w14:paraId="42AE4811" w14:textId="77777777" w:rsidR="00304F28" w:rsidRPr="00275042" w:rsidRDefault="00304F28" w:rsidP="00AC306D">
            <w:pPr>
              <w:jc w:val="center"/>
              <w:rPr>
                <w:b/>
                <w:bCs/>
              </w:rPr>
            </w:pPr>
            <w:r w:rsidRPr="00275042">
              <w:rPr>
                <w:b/>
                <w:bCs/>
              </w:rPr>
              <w:t>Low Alloy Steel, 4140</w:t>
            </w:r>
          </w:p>
          <w:p w14:paraId="330F9090" w14:textId="77777777" w:rsidR="00304F28" w:rsidRPr="00275042" w:rsidRDefault="00304F28" w:rsidP="00AC306D">
            <w:pPr>
              <w:jc w:val="center"/>
              <w:rPr>
                <w:b/>
                <w:bCs/>
              </w:rPr>
            </w:pPr>
          </w:p>
        </w:tc>
        <w:tc>
          <w:tcPr>
            <w:tcW w:w="1762" w:type="dxa"/>
          </w:tcPr>
          <w:p w14:paraId="7729BCBA" w14:textId="53F503F7" w:rsidR="00304F28" w:rsidRDefault="00D36BF4" w:rsidP="00AC306D">
            <w:r>
              <w:t>0.00232</w:t>
            </w:r>
            <w:r w:rsidR="002E6F9D">
              <w:t>07</w:t>
            </w:r>
          </w:p>
        </w:tc>
        <w:tc>
          <w:tcPr>
            <w:tcW w:w="1769" w:type="dxa"/>
          </w:tcPr>
          <w:p w14:paraId="173A124D" w14:textId="03A1B12B" w:rsidR="00304F28" w:rsidRDefault="00B56CEE" w:rsidP="00AC306D">
            <w:r>
              <w:t>0.0034231</w:t>
            </w:r>
          </w:p>
        </w:tc>
        <w:tc>
          <w:tcPr>
            <w:tcW w:w="1742" w:type="dxa"/>
          </w:tcPr>
          <w:p w14:paraId="29DCC8A6" w14:textId="168F05D6" w:rsidR="00304F28" w:rsidRDefault="003626A2" w:rsidP="00C11629">
            <w:pPr>
              <w:keepNext/>
            </w:pPr>
            <w:r>
              <w:t>0.0045257</w:t>
            </w:r>
          </w:p>
        </w:tc>
      </w:tr>
    </w:tbl>
    <w:p w14:paraId="25A0AB6B" w14:textId="51624C30" w:rsidR="00304F28" w:rsidRDefault="00C11629" w:rsidP="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12</w:t>
      </w:r>
      <w:r w:rsidR="008A72E3">
        <w:rPr>
          <w:noProof/>
        </w:rPr>
        <w:fldChar w:fldCharType="end"/>
      </w:r>
      <w:r>
        <w:t xml:space="preserve"> - Maximum Elastic Strain, Tensile</w:t>
      </w:r>
    </w:p>
    <w:p w14:paraId="116AE9E3" w14:textId="77777777" w:rsidR="00A3089E" w:rsidRDefault="00A3089E" w:rsidP="00304F28"/>
    <w:p w14:paraId="1FDCFC18" w14:textId="036532C2" w:rsidR="00304F28" w:rsidRPr="008D69E6" w:rsidRDefault="00227BFC" w:rsidP="00304F28">
      <w:pPr>
        <w:rPr>
          <w:b/>
          <w:bCs/>
          <w:u w:val="single"/>
        </w:rPr>
      </w:pPr>
      <w:r>
        <w:rPr>
          <w:b/>
          <w:bCs/>
          <w:u w:val="single"/>
        </w:rPr>
        <w:t>Maximum</w:t>
      </w:r>
      <w:r w:rsidR="00304F28" w:rsidRPr="008D69E6">
        <w:rPr>
          <w:b/>
          <w:bCs/>
          <w:u w:val="single"/>
        </w:rPr>
        <w:t xml:space="preserve"> Stress</w:t>
      </w:r>
      <w:r w:rsidR="00304F28">
        <w:rPr>
          <w:b/>
          <w:bCs/>
          <w:u w:val="single"/>
        </w:rPr>
        <w:t xml:space="preserve"> (MPa)</w:t>
      </w:r>
    </w:p>
    <w:tbl>
      <w:tblPr>
        <w:tblStyle w:val="TableGrid"/>
        <w:tblW w:w="0" w:type="auto"/>
        <w:tblLook w:val="04A0" w:firstRow="1" w:lastRow="0" w:firstColumn="1" w:lastColumn="0" w:noHBand="0" w:noVBand="1"/>
      </w:tblPr>
      <w:tblGrid>
        <w:gridCol w:w="1974"/>
        <w:gridCol w:w="1762"/>
        <w:gridCol w:w="1769"/>
        <w:gridCol w:w="1742"/>
      </w:tblGrid>
      <w:tr w:rsidR="00304F28" w14:paraId="30836C4C" w14:textId="77777777" w:rsidTr="00AC306D">
        <w:tc>
          <w:tcPr>
            <w:tcW w:w="1974" w:type="dxa"/>
          </w:tcPr>
          <w:p w14:paraId="7BBFDE7C" w14:textId="77777777" w:rsidR="00304F28" w:rsidRPr="00275042" w:rsidRDefault="00304F28" w:rsidP="00AC306D">
            <w:pPr>
              <w:jc w:val="center"/>
              <w:rPr>
                <w:b/>
                <w:bCs/>
              </w:rPr>
            </w:pPr>
            <w:r w:rsidRPr="00275042">
              <w:rPr>
                <w:b/>
                <w:bCs/>
              </w:rPr>
              <w:t>Material</w:t>
            </w:r>
            <w:r>
              <w:rPr>
                <w:b/>
                <w:bCs/>
              </w:rPr>
              <w:t xml:space="preserve"> / Thermal Profile</w:t>
            </w:r>
          </w:p>
        </w:tc>
        <w:tc>
          <w:tcPr>
            <w:tcW w:w="1762" w:type="dxa"/>
          </w:tcPr>
          <w:p w14:paraId="0AC73CFA" w14:textId="77777777" w:rsidR="00304F28" w:rsidRPr="001D10D5" w:rsidRDefault="00304F28" w:rsidP="00AC306D">
            <w:pPr>
              <w:jc w:val="center"/>
              <w:rPr>
                <w:b/>
                <w:bCs/>
              </w:rPr>
            </w:pPr>
            <w:r w:rsidRPr="001D10D5">
              <w:rPr>
                <w:b/>
                <w:bCs/>
              </w:rPr>
              <w:t>1</w:t>
            </w:r>
          </w:p>
        </w:tc>
        <w:tc>
          <w:tcPr>
            <w:tcW w:w="1769" w:type="dxa"/>
          </w:tcPr>
          <w:p w14:paraId="187AF51A" w14:textId="77777777" w:rsidR="00304F28" w:rsidRPr="001D10D5" w:rsidRDefault="00304F28" w:rsidP="00AC306D">
            <w:pPr>
              <w:jc w:val="center"/>
              <w:rPr>
                <w:b/>
                <w:bCs/>
              </w:rPr>
            </w:pPr>
            <w:r w:rsidRPr="001D10D5">
              <w:rPr>
                <w:b/>
                <w:bCs/>
              </w:rPr>
              <w:t>2</w:t>
            </w:r>
          </w:p>
        </w:tc>
        <w:tc>
          <w:tcPr>
            <w:tcW w:w="1742" w:type="dxa"/>
          </w:tcPr>
          <w:p w14:paraId="4019955A" w14:textId="77777777" w:rsidR="00304F28" w:rsidRPr="001D10D5" w:rsidRDefault="00304F28" w:rsidP="00AC306D">
            <w:pPr>
              <w:jc w:val="center"/>
              <w:rPr>
                <w:b/>
                <w:bCs/>
              </w:rPr>
            </w:pPr>
            <w:r w:rsidRPr="001D10D5">
              <w:rPr>
                <w:b/>
                <w:bCs/>
              </w:rPr>
              <w:t>3</w:t>
            </w:r>
          </w:p>
        </w:tc>
      </w:tr>
      <w:tr w:rsidR="00304F28" w14:paraId="6F0D06DF" w14:textId="77777777" w:rsidTr="00AC306D">
        <w:tc>
          <w:tcPr>
            <w:tcW w:w="1974" w:type="dxa"/>
          </w:tcPr>
          <w:p w14:paraId="3CDE67D7" w14:textId="77777777" w:rsidR="00304F28" w:rsidRPr="00275042" w:rsidRDefault="00304F28" w:rsidP="00AC306D">
            <w:pPr>
              <w:jc w:val="center"/>
              <w:rPr>
                <w:b/>
                <w:bCs/>
              </w:rPr>
            </w:pPr>
            <w:r w:rsidRPr="00275042">
              <w:rPr>
                <w:b/>
                <w:bCs/>
              </w:rPr>
              <w:t>Structural Steel, S275N</w:t>
            </w:r>
          </w:p>
        </w:tc>
        <w:tc>
          <w:tcPr>
            <w:tcW w:w="1762" w:type="dxa"/>
          </w:tcPr>
          <w:p w14:paraId="3B4280D7" w14:textId="09CD07B5" w:rsidR="00304F28" w:rsidRDefault="00EE4018" w:rsidP="00AC306D">
            <w:r>
              <w:t>421.</w:t>
            </w:r>
            <w:r w:rsidR="00ED36D6">
              <w:t>28</w:t>
            </w:r>
          </w:p>
        </w:tc>
        <w:tc>
          <w:tcPr>
            <w:tcW w:w="1769" w:type="dxa"/>
          </w:tcPr>
          <w:p w14:paraId="01559ADD" w14:textId="01843D88" w:rsidR="00304F28" w:rsidRDefault="008014AE" w:rsidP="00AC306D">
            <w:r>
              <w:t>621.</w:t>
            </w:r>
            <w:r w:rsidR="00F462D2">
              <w:t>42</w:t>
            </w:r>
          </w:p>
        </w:tc>
        <w:tc>
          <w:tcPr>
            <w:tcW w:w="1742" w:type="dxa"/>
          </w:tcPr>
          <w:p w14:paraId="4C22D332" w14:textId="3B793120" w:rsidR="00304F28" w:rsidRDefault="00943F3B" w:rsidP="00AC306D">
            <w:r>
              <w:t>821.58</w:t>
            </w:r>
          </w:p>
        </w:tc>
      </w:tr>
      <w:tr w:rsidR="00304F28" w14:paraId="1B6E8C40" w14:textId="77777777" w:rsidTr="00AC306D">
        <w:tc>
          <w:tcPr>
            <w:tcW w:w="1974" w:type="dxa"/>
          </w:tcPr>
          <w:p w14:paraId="61CD78EB" w14:textId="77777777" w:rsidR="00304F28" w:rsidRPr="00275042" w:rsidRDefault="00304F28" w:rsidP="00AC306D">
            <w:pPr>
              <w:jc w:val="center"/>
              <w:rPr>
                <w:b/>
                <w:bCs/>
              </w:rPr>
            </w:pPr>
            <w:r w:rsidRPr="00275042">
              <w:rPr>
                <w:b/>
                <w:bCs/>
              </w:rPr>
              <w:t>Carbon Steel, 1020</w:t>
            </w:r>
          </w:p>
          <w:p w14:paraId="22A4BC65" w14:textId="77777777" w:rsidR="00304F28" w:rsidRPr="00275042" w:rsidRDefault="00304F28" w:rsidP="00AC306D">
            <w:pPr>
              <w:jc w:val="center"/>
              <w:rPr>
                <w:b/>
                <w:bCs/>
              </w:rPr>
            </w:pPr>
          </w:p>
        </w:tc>
        <w:tc>
          <w:tcPr>
            <w:tcW w:w="1762" w:type="dxa"/>
          </w:tcPr>
          <w:p w14:paraId="24DC2D2F" w14:textId="4DA3ACBC" w:rsidR="00304F28" w:rsidRDefault="00BD55BA" w:rsidP="00AC306D">
            <w:r>
              <w:t>40</w:t>
            </w:r>
            <w:r w:rsidR="000359D4">
              <w:t>1.77</w:t>
            </w:r>
          </w:p>
        </w:tc>
        <w:tc>
          <w:tcPr>
            <w:tcW w:w="1769" w:type="dxa"/>
          </w:tcPr>
          <w:p w14:paraId="2DBE2A49" w14:textId="47F9DD46" w:rsidR="00304F28" w:rsidRDefault="003710E1" w:rsidP="00AC306D">
            <w:r>
              <w:t>592.</w:t>
            </w:r>
            <w:r w:rsidR="00FD2B2B">
              <w:t>64</w:t>
            </w:r>
          </w:p>
        </w:tc>
        <w:tc>
          <w:tcPr>
            <w:tcW w:w="1742" w:type="dxa"/>
          </w:tcPr>
          <w:p w14:paraId="7368ED8F" w14:textId="71FC1C39" w:rsidR="00304F28" w:rsidRDefault="00540401" w:rsidP="00AC306D">
            <w:r>
              <w:t>783.54</w:t>
            </w:r>
          </w:p>
        </w:tc>
      </w:tr>
      <w:tr w:rsidR="00304F28" w14:paraId="7332D8DE" w14:textId="77777777" w:rsidTr="00AC306D">
        <w:tc>
          <w:tcPr>
            <w:tcW w:w="1974" w:type="dxa"/>
          </w:tcPr>
          <w:p w14:paraId="7B072C1E" w14:textId="77777777" w:rsidR="00304F28" w:rsidRPr="00275042" w:rsidRDefault="00304F28" w:rsidP="00AC306D">
            <w:pPr>
              <w:jc w:val="center"/>
              <w:rPr>
                <w:b/>
                <w:bCs/>
              </w:rPr>
            </w:pPr>
            <w:r w:rsidRPr="00275042">
              <w:rPr>
                <w:b/>
                <w:bCs/>
              </w:rPr>
              <w:t>Low Alloy Steel, 4140</w:t>
            </w:r>
          </w:p>
          <w:p w14:paraId="5D3475EE" w14:textId="77777777" w:rsidR="00304F28" w:rsidRPr="00275042" w:rsidRDefault="00304F28" w:rsidP="00AC306D">
            <w:pPr>
              <w:jc w:val="center"/>
              <w:rPr>
                <w:b/>
                <w:bCs/>
              </w:rPr>
            </w:pPr>
          </w:p>
        </w:tc>
        <w:tc>
          <w:tcPr>
            <w:tcW w:w="1762" w:type="dxa"/>
          </w:tcPr>
          <w:p w14:paraId="409D0F31" w14:textId="3DBCC89C" w:rsidR="00304F28" w:rsidRDefault="00D36BF4" w:rsidP="00AC306D">
            <w:r>
              <w:t>412.</w:t>
            </w:r>
            <w:r w:rsidR="002E6F9D">
              <w:t>16</w:t>
            </w:r>
          </w:p>
        </w:tc>
        <w:tc>
          <w:tcPr>
            <w:tcW w:w="1769" w:type="dxa"/>
          </w:tcPr>
          <w:p w14:paraId="645C9B92" w14:textId="281CF9F1" w:rsidR="00304F28" w:rsidRDefault="00B56CEE" w:rsidP="00AC306D">
            <w:r>
              <w:t>607.</w:t>
            </w:r>
            <w:r w:rsidR="00BE1F64">
              <w:t>96</w:t>
            </w:r>
          </w:p>
        </w:tc>
        <w:tc>
          <w:tcPr>
            <w:tcW w:w="1742" w:type="dxa"/>
          </w:tcPr>
          <w:p w14:paraId="4FC928E6" w14:textId="08C89A4F" w:rsidR="00304F28" w:rsidRDefault="003626A2" w:rsidP="00C11629">
            <w:pPr>
              <w:keepNext/>
            </w:pPr>
            <w:r>
              <w:t>803.79</w:t>
            </w:r>
          </w:p>
        </w:tc>
      </w:tr>
    </w:tbl>
    <w:p w14:paraId="253B8264" w14:textId="36B868A2" w:rsidR="00C11629" w:rsidRDefault="00C11629">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13</w:t>
      </w:r>
      <w:r w:rsidR="008A72E3">
        <w:rPr>
          <w:noProof/>
        </w:rPr>
        <w:fldChar w:fldCharType="end"/>
      </w:r>
      <w:r>
        <w:t xml:space="preserve"> - Maximum Stress, Tensile</w:t>
      </w:r>
    </w:p>
    <w:p w14:paraId="575FB7D3" w14:textId="524FD664" w:rsidR="009A6806" w:rsidRPr="003626A2" w:rsidRDefault="00304F28" w:rsidP="00304F28">
      <w:pPr>
        <w:rPr>
          <w:rFonts w:asciiTheme="majorHAnsi" w:eastAsiaTheme="majorEastAsia" w:hAnsiTheme="majorHAnsi" w:cstheme="majorBidi"/>
          <w:color w:val="2F5496" w:themeColor="accent1" w:themeShade="BF"/>
          <w:sz w:val="32"/>
          <w:szCs w:val="32"/>
        </w:rPr>
      </w:pPr>
      <w:r>
        <w:br w:type="page"/>
      </w:r>
    </w:p>
    <w:p w14:paraId="0474CFC3" w14:textId="1D18B18A" w:rsidR="001333C7" w:rsidRDefault="00F052AA" w:rsidP="00F052AA">
      <w:pPr>
        <w:pStyle w:val="Heading1"/>
      </w:pPr>
      <w:bookmarkStart w:id="9" w:name="_Toc188119145"/>
      <w:r>
        <w:lastRenderedPageBreak/>
        <w:t xml:space="preserve">4.0 </w:t>
      </w:r>
      <w:r w:rsidR="00120A72">
        <w:t>Results</w:t>
      </w:r>
      <w:bookmarkEnd w:id="9"/>
    </w:p>
    <w:p w14:paraId="6BFFBDC1" w14:textId="77777777" w:rsidR="00594051" w:rsidRDefault="00594051"/>
    <w:p w14:paraId="24D6ED7B" w14:textId="77777777" w:rsidR="001F5FB3" w:rsidRDefault="00B34520">
      <w:r>
        <w:t>Upon analysing t</w:t>
      </w:r>
      <w:r w:rsidR="000177B3">
        <w:t>he data obtained from the structural and thermal analyses</w:t>
      </w:r>
      <w:r>
        <w:t xml:space="preserve">, it becomes apparent that the </w:t>
      </w:r>
      <w:r w:rsidR="0092633C">
        <w:t xml:space="preserve">thermal conditions the component is subject to make a </w:t>
      </w:r>
      <w:r w:rsidR="00917074">
        <w:t>significant impact on the components ability to withstand</w:t>
      </w:r>
      <w:r w:rsidR="00F36179">
        <w:t xml:space="preserve"> a tensile load. </w:t>
      </w:r>
      <w:r w:rsidR="008476FE">
        <w:t xml:space="preserve">When tested at </w:t>
      </w:r>
      <w:r w:rsidR="00BB542B">
        <w:t>100-150</w:t>
      </w:r>
      <w:r w:rsidR="00BB542B">
        <w:rPr>
          <w:rFonts w:cstheme="minorHAnsi"/>
        </w:rPr>
        <w:t>°</w:t>
      </w:r>
      <w:r w:rsidR="00BB542B">
        <w:t xml:space="preserve">C, </w:t>
      </w:r>
      <w:r w:rsidR="008476FE">
        <w:t>total deformation increases by over do</w:t>
      </w:r>
      <w:r w:rsidR="00733883">
        <w:t>uble</w:t>
      </w:r>
      <w:r w:rsidR="00040FCA">
        <w:t xml:space="preserve"> that of what is seen when tested at 50-100</w:t>
      </w:r>
      <w:r w:rsidR="00040FCA">
        <w:rPr>
          <w:rFonts w:cstheme="minorHAnsi"/>
        </w:rPr>
        <w:t>°</w:t>
      </w:r>
      <w:r w:rsidR="00040FCA">
        <w:t>C</w:t>
      </w:r>
      <w:r w:rsidR="00213CED">
        <w:t xml:space="preserve">, similarly, the maximum stress increases </w:t>
      </w:r>
      <w:r w:rsidR="003825E6">
        <w:t xml:space="preserve">by a large factor across the three temperature profiles. This is </w:t>
      </w:r>
      <w:r w:rsidR="00283798">
        <w:t>due to the increased ductility of steel alloys at higher temperatures.</w:t>
      </w:r>
      <w:r w:rsidR="00DC0AF0">
        <w:t xml:space="preserve"> </w:t>
      </w:r>
    </w:p>
    <w:p w14:paraId="743127B1" w14:textId="4D1DBFD0" w:rsidR="00594051" w:rsidRDefault="00DC0AF0">
      <w:r>
        <w:t>The compressive test on the other hand, shows a very slight reduction in</w:t>
      </w:r>
      <w:r w:rsidR="0048251A">
        <w:t xml:space="preserve"> total</w:t>
      </w:r>
      <w:r>
        <w:t xml:space="preserve"> deformation at higher temperatures, </w:t>
      </w:r>
      <w:r w:rsidR="00372AF5">
        <w:t>at a first glance this</w:t>
      </w:r>
      <w:r w:rsidR="005E02CA">
        <w:t xml:space="preserve"> seems to be an error as it is well known that steel alloys become more ductile and malleable at higher temperatures. </w:t>
      </w:r>
      <w:r w:rsidR="004544A2">
        <w:t xml:space="preserve">The likely reason for these results is that due to the increase in ductility, the steel is more likely to compress, and </w:t>
      </w:r>
      <w:r w:rsidR="00B62F01">
        <w:t xml:space="preserve">‘fatten’, as opposed to deforming in a bending </w:t>
      </w:r>
      <w:r w:rsidR="00A53B67">
        <w:t>fashion</w:t>
      </w:r>
      <w:r w:rsidR="00B62F01">
        <w:t xml:space="preserve"> across its entire axis.</w:t>
      </w:r>
      <w:r w:rsidR="002B7E7A">
        <w:t xml:space="preserve"> The </w:t>
      </w:r>
      <w:r w:rsidR="00A45221">
        <w:t xml:space="preserve">maximum stress and strain figures do not increase as much with temperature as they do </w:t>
      </w:r>
      <w:r w:rsidR="00E17AA7">
        <w:t>with the tensile results</w:t>
      </w:r>
      <w:r w:rsidR="000947FD">
        <w:t xml:space="preserve"> either.</w:t>
      </w:r>
    </w:p>
    <w:p w14:paraId="4ED5E186" w14:textId="55D14A0E" w:rsidR="00F75A04" w:rsidRDefault="00F52D9D">
      <w:r>
        <w:t xml:space="preserve">Overall, the 1020 Carbon Steel appears to be the most beneficial material for this application out of the three that were tested. </w:t>
      </w:r>
      <w:r w:rsidR="00BE1B8B">
        <w:t xml:space="preserve">Across all the </w:t>
      </w:r>
      <w:r w:rsidR="00AE20BF">
        <w:t xml:space="preserve">results, it shows the highest resistance to deformation and is capable of withstanding </w:t>
      </w:r>
      <w:r w:rsidR="002B3FA8">
        <w:t>compressive and tensile forces to a much greater extent</w:t>
      </w:r>
      <w:r w:rsidR="00874DA1">
        <w:t xml:space="preserve"> when exposed to higher operating temperatures</w:t>
      </w:r>
      <w:r w:rsidR="002B3FA8">
        <w:t xml:space="preserve">. </w:t>
      </w:r>
      <w:r w:rsidR="00F80601">
        <w:t xml:space="preserve">The carbon content in this alloy reinforces </w:t>
      </w:r>
      <w:r w:rsidR="009627E7">
        <w:t xml:space="preserve">the atomic structure of steel, </w:t>
      </w:r>
      <w:r w:rsidR="00595B83">
        <w:t xml:space="preserve">increasing overall strength and reducing ductility. </w:t>
      </w:r>
      <w:r w:rsidR="00041B90">
        <w:t>A higher carbon content</w:t>
      </w:r>
      <w:r w:rsidR="00595B83">
        <w:t xml:space="preserve"> </w:t>
      </w:r>
      <w:r w:rsidR="00610C39">
        <w:t>can make</w:t>
      </w:r>
      <w:r w:rsidR="00041B90">
        <w:t xml:space="preserve"> </w:t>
      </w:r>
      <w:r w:rsidR="00610C39">
        <w:t xml:space="preserve">steel more difficult to manufacture with as </w:t>
      </w:r>
      <w:r w:rsidR="00C42FE8">
        <w:t xml:space="preserve">it resists </w:t>
      </w:r>
      <w:r w:rsidR="00F94BF0">
        <w:t>deformation and</w:t>
      </w:r>
      <w:r w:rsidR="002F0E3C">
        <w:t xml:space="preserve"> cannot be moulded or forged as easily</w:t>
      </w:r>
      <w:r w:rsidR="005B6826">
        <w:t>, however</w:t>
      </w:r>
      <w:r w:rsidR="00A71A6C">
        <w:t>,</w:t>
      </w:r>
      <w:r w:rsidR="005B6826">
        <w:t xml:space="preserve"> 1020 </w:t>
      </w:r>
      <w:r w:rsidR="00E06917">
        <w:t xml:space="preserve">Carbon Steel only has a carbon content of around 2%, making it </w:t>
      </w:r>
      <w:r w:rsidR="00B245C5">
        <w:t>a good material choice for production</w:t>
      </w:r>
      <w:r w:rsidR="00456F61">
        <w:t xml:space="preserve"> </w:t>
      </w:r>
      <w:r w:rsidR="00456F61" w:rsidRPr="00F702DA">
        <w:rPr>
          <w:i/>
          <w:iCs/>
        </w:rPr>
        <w:t>(</w:t>
      </w:r>
      <w:proofErr w:type="spellStart"/>
      <w:r w:rsidR="00E92E8A" w:rsidRPr="00F702DA">
        <w:rPr>
          <w:i/>
          <w:iCs/>
        </w:rPr>
        <w:t>Dawang</w:t>
      </w:r>
      <w:proofErr w:type="spellEnd"/>
      <w:r w:rsidR="00E92E8A" w:rsidRPr="00F702DA">
        <w:rPr>
          <w:i/>
          <w:iCs/>
        </w:rPr>
        <w:t xml:space="preserve"> Metals</w:t>
      </w:r>
      <w:r w:rsidR="00F702DA" w:rsidRPr="00F702DA">
        <w:rPr>
          <w:i/>
          <w:iCs/>
        </w:rPr>
        <w:t>, 2024</w:t>
      </w:r>
      <w:r w:rsidR="00456F61" w:rsidRPr="00F702DA">
        <w:rPr>
          <w:i/>
          <w:iCs/>
        </w:rPr>
        <w:t>)</w:t>
      </w:r>
      <w:r w:rsidR="00B245C5">
        <w:t xml:space="preserve">. For these reasons, 1020 Carbon Steel is the best choice </w:t>
      </w:r>
      <w:r w:rsidR="00032FDB">
        <w:t>for this application.</w:t>
      </w:r>
    </w:p>
    <w:p w14:paraId="6AE8E06A" w14:textId="7D22A8DB" w:rsidR="00EE18E7" w:rsidRPr="00A234CA" w:rsidRDefault="00A234CA" w:rsidP="00A234CA">
      <w:r w:rsidRPr="00A24DD6">
        <w:rPr>
          <w:i/>
          <w:iCs/>
          <w:noProof/>
        </w:rPr>
        <mc:AlternateContent>
          <mc:Choice Requires="wps">
            <w:drawing>
              <wp:anchor distT="0" distB="0" distL="114300" distR="114300" simplePos="0" relativeHeight="251666432" behindDoc="0" locked="0" layoutInCell="1" allowOverlap="1" wp14:anchorId="240411DB" wp14:editId="4F56607A">
                <wp:simplePos x="0" y="0"/>
                <wp:positionH relativeFrom="margin">
                  <wp:posOffset>2571750</wp:posOffset>
                </wp:positionH>
                <wp:positionV relativeFrom="paragraph">
                  <wp:posOffset>3721100</wp:posOffset>
                </wp:positionV>
                <wp:extent cx="2418080" cy="635"/>
                <wp:effectExtent l="0" t="0" r="1270" b="0"/>
                <wp:wrapSquare wrapText="bothSides"/>
                <wp:docPr id="1494682088" name="Text Box 1"/>
                <wp:cNvGraphicFramePr/>
                <a:graphic xmlns:a="http://schemas.openxmlformats.org/drawingml/2006/main">
                  <a:graphicData uri="http://schemas.microsoft.com/office/word/2010/wordprocessingShape">
                    <wps:wsp>
                      <wps:cNvSpPr txBox="1"/>
                      <wps:spPr>
                        <a:xfrm>
                          <a:off x="0" y="0"/>
                          <a:ext cx="2418080" cy="635"/>
                        </a:xfrm>
                        <a:prstGeom prst="rect">
                          <a:avLst/>
                        </a:prstGeom>
                        <a:solidFill>
                          <a:prstClr val="white"/>
                        </a:solidFill>
                        <a:ln>
                          <a:noFill/>
                        </a:ln>
                      </wps:spPr>
                      <wps:txbx>
                        <w:txbxContent>
                          <w:p w14:paraId="295CD0D1" w14:textId="045D8FDB" w:rsidR="006972B0" w:rsidRPr="00422CE6" w:rsidRDefault="006972B0" w:rsidP="006972B0">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14</w:t>
                            </w:r>
                            <w:r w:rsidR="008A72E3">
                              <w:rPr>
                                <w:noProof/>
                              </w:rPr>
                              <w:fldChar w:fldCharType="end"/>
                            </w:r>
                            <w:r>
                              <w:t xml:space="preserve"> - Connecting Rod Deformation due to Compressive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0411DB" id="_x0000_s1027" type="#_x0000_t202" style="position:absolute;margin-left:202.5pt;margin-top:293pt;width:190.4pt;height:.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TZgGA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f80+x2ekshSbGbj59j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" stroked="f">
                <v:textbox style="mso-fit-shape-to-text:t" inset="0,0,0,0">
                  <w:txbxContent>
                    <w:p w14:paraId="295CD0D1" w14:textId="045D8FDB" w:rsidR="006972B0" w:rsidRPr="00422CE6" w:rsidRDefault="006972B0" w:rsidP="006972B0">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14</w:t>
                      </w:r>
                      <w:r w:rsidR="008A72E3">
                        <w:rPr>
                          <w:noProof/>
                        </w:rPr>
                        <w:fldChar w:fldCharType="end"/>
                      </w:r>
                      <w:r>
                        <w:t xml:space="preserve"> - Connecting Rod Deformation due to Compressive Force</w:t>
                      </w:r>
                    </w:p>
                  </w:txbxContent>
                </v:textbox>
                <w10:wrap type="square" anchorx="margin"/>
              </v:shape>
            </w:pict>
          </mc:Fallback>
        </mc:AlternateContent>
      </w:r>
      <w:r w:rsidRPr="00A24DD6">
        <w:rPr>
          <w:i/>
          <w:iCs/>
          <w:noProof/>
        </w:rPr>
        <w:drawing>
          <wp:anchor distT="0" distB="0" distL="114300" distR="114300" simplePos="0" relativeHeight="251664384" behindDoc="0" locked="0" layoutInCell="1" allowOverlap="1" wp14:anchorId="75E32CDE" wp14:editId="690D63A4">
            <wp:simplePos x="0" y="0"/>
            <wp:positionH relativeFrom="margin">
              <wp:align>left</wp:align>
            </wp:positionH>
            <wp:positionV relativeFrom="paragraph">
              <wp:posOffset>1270</wp:posOffset>
            </wp:positionV>
            <wp:extent cx="2533650" cy="4110990"/>
            <wp:effectExtent l="0" t="0" r="0" b="3810"/>
            <wp:wrapSquare wrapText="bothSides"/>
            <wp:docPr id="402081165" name="Picture 1" descr="A multicolored tower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81165" name="Picture 1" descr="A multicolored tower with a blue backgrou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33650" cy="4110990"/>
                    </a:xfrm>
                    <a:prstGeom prst="rect">
                      <a:avLst/>
                    </a:prstGeom>
                  </pic:spPr>
                </pic:pic>
              </a:graphicData>
            </a:graphic>
            <wp14:sizeRelH relativeFrom="margin">
              <wp14:pctWidth>0</wp14:pctWidth>
            </wp14:sizeRelH>
            <wp14:sizeRelV relativeFrom="margin">
              <wp14:pctHeight>0</wp14:pctHeight>
            </wp14:sizeRelV>
          </wp:anchor>
        </w:drawing>
      </w:r>
      <w:r w:rsidR="001C7109" w:rsidRPr="00A24DD6">
        <w:rPr>
          <w:i/>
          <w:iCs/>
        </w:rPr>
        <w:t>Figure 14</w:t>
      </w:r>
      <w:r w:rsidR="001C7109">
        <w:t xml:space="preserve"> shows </w:t>
      </w:r>
      <w:r w:rsidR="00C86567">
        <w:t>how the connecting rods geometry is a</w:t>
      </w:r>
      <w:r w:rsidR="00186A89">
        <w:t xml:space="preserve"> deformed</w:t>
      </w:r>
      <w:r w:rsidR="00C86567">
        <w:t xml:space="preserve"> </w:t>
      </w:r>
      <w:r w:rsidR="00186A89">
        <w:t xml:space="preserve">when </w:t>
      </w:r>
      <w:r w:rsidR="00A24DD6">
        <w:t>under</w:t>
      </w:r>
      <w:r w:rsidR="00C86567">
        <w:t xml:space="preserve"> a </w:t>
      </w:r>
      <w:r w:rsidR="00F871B4">
        <w:t xml:space="preserve">compressive load. This curvature </w:t>
      </w:r>
      <w:r w:rsidR="00186A89">
        <w:t xml:space="preserve">occurs primarily around </w:t>
      </w:r>
      <w:r w:rsidR="00FE04EE">
        <w:t>the ‘neck’ of the component</w:t>
      </w:r>
      <w:r w:rsidR="00CA0A1A">
        <w:t>,</w:t>
      </w:r>
      <w:r w:rsidR="00FE04EE">
        <w:t xml:space="preserve"> </w:t>
      </w:r>
      <w:r w:rsidR="002D0BA2">
        <w:t xml:space="preserve">and this much deformation </w:t>
      </w:r>
      <w:r w:rsidR="00CA0A1A">
        <w:t>in an engine would</w:t>
      </w:r>
      <w:r w:rsidR="00217EAF">
        <w:t xml:space="preserve"> likely</w:t>
      </w:r>
      <w:r w:rsidR="00CA0A1A">
        <w:t xml:space="preserve"> </w:t>
      </w:r>
      <w:r w:rsidR="00143E03">
        <w:t xml:space="preserve">cause it to seize almost immediately. </w:t>
      </w:r>
      <w:r w:rsidR="00217EAF">
        <w:t xml:space="preserve">In the real world, the component would be supported by the crankshaft and </w:t>
      </w:r>
      <w:r w:rsidR="00891FC9">
        <w:t>wrist pin, perhaps keeping the connecting rod from deforming in this way</w:t>
      </w:r>
      <w:r w:rsidR="006922B3">
        <w:t xml:space="preserve">. </w:t>
      </w:r>
      <w:r w:rsidR="004C4EB1">
        <w:t>Regardless, this level of deformation would not be suitable for</w:t>
      </w:r>
      <w:r w:rsidR="00335DC2">
        <w:t xml:space="preserve"> production and requires some additional development firs</w:t>
      </w:r>
      <w:r>
        <w:t>t.</w:t>
      </w:r>
      <w:r w:rsidR="00EE18E7">
        <w:br w:type="page"/>
      </w:r>
    </w:p>
    <w:p w14:paraId="7F7E22AB" w14:textId="54E8A07D" w:rsidR="00FD4637" w:rsidRDefault="007D4E85" w:rsidP="00EE18E7">
      <w:pPr>
        <w:pStyle w:val="Heading1"/>
      </w:pPr>
      <w:bookmarkStart w:id="10" w:name="_Toc188119146"/>
      <w:r>
        <w:lastRenderedPageBreak/>
        <w:t>5</w:t>
      </w:r>
      <w:r w:rsidR="00EE18E7">
        <w:t>.0 Validation Testin</w:t>
      </w:r>
      <w:r w:rsidR="00FD4637">
        <w:t>g</w:t>
      </w:r>
      <w:bookmarkEnd w:id="10"/>
    </w:p>
    <w:p w14:paraId="193A1DB8" w14:textId="77777777" w:rsidR="00FD4637" w:rsidRDefault="00FD4637" w:rsidP="00FD4637"/>
    <w:p w14:paraId="14266643" w14:textId="6FAF5BB2" w:rsidR="00605308" w:rsidRDefault="007D4E85" w:rsidP="00605308">
      <w:pPr>
        <w:pStyle w:val="Heading2"/>
      </w:pPr>
      <w:bookmarkStart w:id="11" w:name="_Toc188119147"/>
      <w:r>
        <w:t>5</w:t>
      </w:r>
      <w:r w:rsidR="00605308">
        <w:t>.1 Why is Validation Important?</w:t>
      </w:r>
      <w:bookmarkEnd w:id="11"/>
    </w:p>
    <w:p w14:paraId="4F5B899A" w14:textId="51E905E6" w:rsidR="00FD4637" w:rsidRDefault="006813EB" w:rsidP="00FD4637">
      <w:r>
        <w:t xml:space="preserve">Validating results from a study such as this one is an important and crucial step to ensure that the results and data acquired from the </w:t>
      </w:r>
      <w:r w:rsidR="00B4146C">
        <w:t xml:space="preserve">analyses are accurate within a </w:t>
      </w:r>
      <w:r w:rsidR="005506B2">
        <w:t>reasonable tolerance</w:t>
      </w:r>
      <w:r w:rsidR="00B4146C">
        <w:t xml:space="preserve">. </w:t>
      </w:r>
      <w:r w:rsidR="00E45EB0">
        <w:t xml:space="preserve">The most efficient method of </w:t>
      </w:r>
      <w:r w:rsidR="0083514C">
        <w:t>achieving</w:t>
      </w:r>
      <w:r w:rsidR="00E45EB0">
        <w:t xml:space="preserve"> this is to manually calculate the results </w:t>
      </w:r>
      <w:r w:rsidR="004B37E0">
        <w:t xml:space="preserve">for a simple </w:t>
      </w:r>
      <w:r w:rsidR="0083514C">
        <w:t>analysis and</w:t>
      </w:r>
      <w:r w:rsidR="004B37E0">
        <w:t xml:space="preserve"> compare these with the </w:t>
      </w:r>
      <w:r w:rsidR="0083514C">
        <w:t>data acquired</w:t>
      </w:r>
      <w:r w:rsidR="004B37E0">
        <w:t xml:space="preserve"> from </w:t>
      </w:r>
      <w:r w:rsidR="0083514C">
        <w:t>the same analysis using ANSYS Workbench. If the results match, or are within a</w:t>
      </w:r>
      <w:r w:rsidR="00BD7F69">
        <w:t xml:space="preserve"> reasonable ballpark of each other, then it can be said </w:t>
      </w:r>
      <w:r w:rsidR="006E0A4D">
        <w:t>the program used for the analysis is likely to be accurate and r</w:t>
      </w:r>
      <w:r w:rsidR="00B92804">
        <w:t>epresent</w:t>
      </w:r>
      <w:r w:rsidR="006E0A4D">
        <w:t xml:space="preserve"> real-world physics </w:t>
      </w:r>
      <w:r w:rsidR="00D947B0">
        <w:t xml:space="preserve">within an appropriate degree of accuracy. If the results noticeably vary from each other </w:t>
      </w:r>
      <w:proofErr w:type="spellStart"/>
      <w:r w:rsidR="00D947B0">
        <w:t>then</w:t>
      </w:r>
      <w:proofErr w:type="spellEnd"/>
      <w:r w:rsidR="00D947B0">
        <w:t xml:space="preserve"> this can be a cause for concern, and </w:t>
      </w:r>
      <w:r w:rsidR="00DE1CA7">
        <w:t xml:space="preserve">further investigation may be required to understand </w:t>
      </w:r>
      <w:r w:rsidR="0067755B">
        <w:t xml:space="preserve">why the </w:t>
      </w:r>
      <w:r w:rsidR="00364E70">
        <w:t>analysis was unsuccessful, and what can be done to improve the accuracy of the results.</w:t>
      </w:r>
    </w:p>
    <w:p w14:paraId="73D553F7" w14:textId="77777777" w:rsidR="00515174" w:rsidRDefault="00515174" w:rsidP="00FD4637"/>
    <w:p w14:paraId="43BECA08" w14:textId="633A3C3A" w:rsidR="008A288A" w:rsidRDefault="007D4E85" w:rsidP="008A288A">
      <w:pPr>
        <w:pStyle w:val="Heading2"/>
      </w:pPr>
      <w:bookmarkStart w:id="12" w:name="_Toc188119148"/>
      <w:r>
        <w:t>5</w:t>
      </w:r>
      <w:r w:rsidR="008A288A">
        <w:t>.2 Validation Method</w:t>
      </w:r>
      <w:bookmarkEnd w:id="12"/>
    </w:p>
    <w:p w14:paraId="309913C9" w14:textId="4EC00CD4" w:rsidR="008A288A" w:rsidRDefault="008A288A" w:rsidP="008A288A">
      <w:r>
        <w:t xml:space="preserve">To validate the results from this experiment, </w:t>
      </w:r>
      <w:r w:rsidR="00A023A9">
        <w:t>a ca</w:t>
      </w:r>
      <w:r w:rsidR="004E3957">
        <w:t xml:space="preserve">ntilever beam will be designed using SolidWorks and </w:t>
      </w:r>
      <w:r w:rsidR="0020555E">
        <w:t>a uniform pressure applied</w:t>
      </w:r>
      <w:r w:rsidR="00EC6138">
        <w:t xml:space="preserve"> across the top surface</w:t>
      </w:r>
      <w:r w:rsidR="0020555E">
        <w:t xml:space="preserve"> within ANSYS Workbench. </w:t>
      </w:r>
      <w:r w:rsidR="005218CC">
        <w:t xml:space="preserve">The total deformation will then be calculated and compared to the results. </w:t>
      </w:r>
      <w:r w:rsidR="0020555E">
        <w:t>The dimensions and material properties for the beam are listed below.</w:t>
      </w:r>
    </w:p>
    <w:p w14:paraId="0CBA1F5E" w14:textId="1A607970" w:rsidR="0020555E" w:rsidRDefault="002A77C2" w:rsidP="00BB7A8B">
      <w:pPr>
        <w:pStyle w:val="ListParagraph"/>
        <w:numPr>
          <w:ilvl w:val="0"/>
          <w:numId w:val="6"/>
        </w:numPr>
      </w:pPr>
      <w:r>
        <w:t>Modulus of Elasticity</w:t>
      </w:r>
      <w:r w:rsidR="00BB7A8B">
        <w:t>, E = 210000MPa</w:t>
      </w:r>
    </w:p>
    <w:p w14:paraId="4A84A3E9" w14:textId="753AB099" w:rsidR="00BB7A8B" w:rsidRDefault="0053110F" w:rsidP="00BB7A8B">
      <w:pPr>
        <w:pStyle w:val="ListParagraph"/>
        <w:numPr>
          <w:ilvl w:val="0"/>
          <w:numId w:val="6"/>
        </w:numPr>
      </w:pPr>
      <w:r>
        <w:t>Poisson’s Ratio, v = 0.00</w:t>
      </w:r>
    </w:p>
    <w:p w14:paraId="7C55EF29" w14:textId="723FF32A" w:rsidR="0053110F" w:rsidRDefault="0053110F" w:rsidP="00BB7A8B">
      <w:pPr>
        <w:pStyle w:val="ListParagraph"/>
        <w:numPr>
          <w:ilvl w:val="0"/>
          <w:numId w:val="6"/>
        </w:numPr>
      </w:pPr>
      <w:r>
        <w:t xml:space="preserve">Shear Modulus, G = </w:t>
      </w:r>
      <w:r w:rsidR="009164E7">
        <w:t>105000MPa</w:t>
      </w:r>
    </w:p>
    <w:p w14:paraId="580B8B67" w14:textId="27BBFF5A" w:rsidR="009164E7" w:rsidRDefault="009164E7" w:rsidP="00BB7A8B">
      <w:pPr>
        <w:pStyle w:val="ListParagraph"/>
        <w:numPr>
          <w:ilvl w:val="0"/>
          <w:numId w:val="6"/>
        </w:numPr>
      </w:pPr>
      <w:r>
        <w:t>Length, L = 1m</w:t>
      </w:r>
    </w:p>
    <w:p w14:paraId="0BF761EA" w14:textId="14E1AA07" w:rsidR="009164E7" w:rsidRDefault="009164E7" w:rsidP="00BB7A8B">
      <w:pPr>
        <w:pStyle w:val="ListParagraph"/>
        <w:numPr>
          <w:ilvl w:val="0"/>
          <w:numId w:val="6"/>
        </w:numPr>
      </w:pPr>
      <w:r>
        <w:t>Width, w</w:t>
      </w:r>
      <w:r w:rsidR="00EC6138">
        <w:t xml:space="preserve"> = 0.05m</w:t>
      </w:r>
    </w:p>
    <w:p w14:paraId="5167A988" w14:textId="3456AF75" w:rsidR="00EC6138" w:rsidRDefault="00EC6138" w:rsidP="00BB7A8B">
      <w:pPr>
        <w:pStyle w:val="ListParagraph"/>
        <w:numPr>
          <w:ilvl w:val="0"/>
          <w:numId w:val="6"/>
        </w:numPr>
      </w:pPr>
      <w:r>
        <w:t>Thi</w:t>
      </w:r>
      <w:r w:rsidR="005218CC">
        <w:t xml:space="preserve">ckness, </w:t>
      </w:r>
      <w:r w:rsidR="005413B6">
        <w:t>t = 0.005m</w:t>
      </w:r>
    </w:p>
    <w:p w14:paraId="1D5440C7" w14:textId="0869E493" w:rsidR="005413B6" w:rsidRDefault="005413B6" w:rsidP="00BB7A8B">
      <w:pPr>
        <w:pStyle w:val="ListParagraph"/>
        <w:numPr>
          <w:ilvl w:val="0"/>
          <w:numId w:val="6"/>
        </w:numPr>
      </w:pPr>
      <w:r>
        <w:t xml:space="preserve">Pressure, p = 2750Pa </w:t>
      </w:r>
      <w:r w:rsidR="006A2C89">
        <w:t xml:space="preserve">= </w:t>
      </w:r>
      <w:r w:rsidR="007011A9">
        <w:t>0.0027</w:t>
      </w:r>
      <w:r w:rsidR="00447CE7">
        <w:t>5MPa</w:t>
      </w:r>
    </w:p>
    <w:p w14:paraId="504A1A7F" w14:textId="26D89650" w:rsidR="00C26ED0" w:rsidRDefault="00CB00E2" w:rsidP="00CB00E2">
      <w:r>
        <w:t xml:space="preserve">The </w:t>
      </w:r>
      <w:r w:rsidR="00C26ED0">
        <w:t>calculations for expected results are as follows</w:t>
      </w:r>
      <w:r w:rsidR="00E13607">
        <w:t>.</w:t>
      </w:r>
      <w:r w:rsidR="0032461E">
        <w:t xml:space="preserve"> (</w:t>
      </w:r>
      <w:r w:rsidR="002C5542">
        <w:rPr>
          <w:i/>
          <w:iCs/>
        </w:rPr>
        <w:t>Screenshots taken</w:t>
      </w:r>
      <w:r w:rsidR="0032461E" w:rsidRPr="00E13607">
        <w:rPr>
          <w:i/>
          <w:iCs/>
        </w:rPr>
        <w:t xml:space="preserve"> from</w:t>
      </w:r>
      <w:r w:rsidR="00E13607" w:rsidRPr="00E13607">
        <w:rPr>
          <w:i/>
          <w:iCs/>
        </w:rPr>
        <w:t>:</w:t>
      </w:r>
      <w:r w:rsidR="0032461E" w:rsidRPr="00E13607">
        <w:rPr>
          <w:i/>
          <w:iCs/>
        </w:rPr>
        <w:t xml:space="preserve"> </w:t>
      </w:r>
      <w:proofErr w:type="spellStart"/>
      <w:r w:rsidR="00E13607" w:rsidRPr="00E13607">
        <w:rPr>
          <w:i/>
          <w:iCs/>
        </w:rPr>
        <w:t>Dlubal</w:t>
      </w:r>
      <w:proofErr w:type="spellEnd"/>
      <w:r w:rsidR="00E13607" w:rsidRPr="00E13607">
        <w:rPr>
          <w:i/>
          <w:iCs/>
        </w:rPr>
        <w:t xml:space="preserve"> Software, 2016</w:t>
      </w:r>
      <w:r w:rsidR="00E13607">
        <w:t>).</w:t>
      </w:r>
    </w:p>
    <w:p w14:paraId="234223B2" w14:textId="77777777" w:rsidR="00290703" w:rsidRDefault="00290703" w:rsidP="00CB00E2"/>
    <w:p w14:paraId="1347CEF9" w14:textId="77777777" w:rsidR="00D556C6" w:rsidRDefault="00CC52E7" w:rsidP="00D556C6">
      <w:pPr>
        <w:keepNext/>
      </w:pPr>
      <w:r>
        <w:rPr>
          <w:noProof/>
        </w:rPr>
        <w:drawing>
          <wp:inline distT="0" distB="0" distL="0" distR="0" wp14:anchorId="15C08A98" wp14:editId="05460886">
            <wp:extent cx="5762147" cy="1057275"/>
            <wp:effectExtent l="0" t="0" r="0" b="0"/>
            <wp:docPr id="2122283233" name="Picture 1" descr="A math problem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83233" name="Picture 1" descr="A math problem with numbers and lines&#10;&#10;Description automatically generated with medium confidence"/>
                    <pic:cNvPicPr/>
                  </pic:nvPicPr>
                  <pic:blipFill>
                    <a:blip r:embed="rId20"/>
                    <a:stretch>
                      <a:fillRect/>
                    </a:stretch>
                  </pic:blipFill>
                  <pic:spPr>
                    <a:xfrm>
                      <a:off x="0" y="0"/>
                      <a:ext cx="5831202" cy="1069946"/>
                    </a:xfrm>
                    <a:prstGeom prst="rect">
                      <a:avLst/>
                    </a:prstGeom>
                  </pic:spPr>
                </pic:pic>
              </a:graphicData>
            </a:graphic>
          </wp:inline>
        </w:drawing>
      </w:r>
    </w:p>
    <w:p w14:paraId="0FBE6EA7" w14:textId="6A0089E5" w:rsidR="000D00F6" w:rsidRDefault="00D556C6" w:rsidP="00D556C6">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15</w:t>
      </w:r>
      <w:r w:rsidR="008A72E3">
        <w:rPr>
          <w:noProof/>
        </w:rPr>
        <w:fldChar w:fldCharType="end"/>
      </w:r>
      <w:r>
        <w:t xml:space="preserve"> - Calculations (</w:t>
      </w:r>
      <w:proofErr w:type="spellStart"/>
      <w:r>
        <w:t>Dlubal</w:t>
      </w:r>
      <w:proofErr w:type="spellEnd"/>
      <w:r>
        <w:t xml:space="preserve"> Software, 2016)</w:t>
      </w:r>
    </w:p>
    <w:p w14:paraId="29E63FCB" w14:textId="77777777" w:rsidR="00D556C6" w:rsidRDefault="00EB3610" w:rsidP="00D556C6">
      <w:pPr>
        <w:keepNext/>
      </w:pPr>
      <w:r>
        <w:rPr>
          <w:noProof/>
        </w:rPr>
        <w:lastRenderedPageBreak/>
        <w:drawing>
          <wp:inline distT="0" distB="0" distL="0" distR="0" wp14:anchorId="094B6508" wp14:editId="15123A4F">
            <wp:extent cx="5734050" cy="4351068"/>
            <wp:effectExtent l="0" t="0" r="0" b="0"/>
            <wp:docPr id="1594524452"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524452" name="Picture 1" descr="A math equations on a white background&#10;&#10;Description automatically generated"/>
                    <pic:cNvPicPr/>
                  </pic:nvPicPr>
                  <pic:blipFill>
                    <a:blip r:embed="rId21"/>
                    <a:stretch>
                      <a:fillRect/>
                    </a:stretch>
                  </pic:blipFill>
                  <pic:spPr>
                    <a:xfrm>
                      <a:off x="0" y="0"/>
                      <a:ext cx="5773341" cy="4380882"/>
                    </a:xfrm>
                    <a:prstGeom prst="rect">
                      <a:avLst/>
                    </a:prstGeom>
                  </pic:spPr>
                </pic:pic>
              </a:graphicData>
            </a:graphic>
          </wp:inline>
        </w:drawing>
      </w:r>
    </w:p>
    <w:p w14:paraId="09FE7A2C" w14:textId="5BA8A20F" w:rsidR="00BB7A8B" w:rsidRPr="008A288A" w:rsidRDefault="00D556C6" w:rsidP="00D556C6">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16</w:t>
      </w:r>
      <w:r w:rsidR="008A72E3">
        <w:rPr>
          <w:noProof/>
        </w:rPr>
        <w:fldChar w:fldCharType="end"/>
      </w:r>
      <w:r>
        <w:t xml:space="preserve"> - Calculations (</w:t>
      </w:r>
      <w:proofErr w:type="spellStart"/>
      <w:r>
        <w:t>Dlubal</w:t>
      </w:r>
      <w:proofErr w:type="spellEnd"/>
      <w:r>
        <w:t xml:space="preserve"> Software, 2016)</w:t>
      </w:r>
    </w:p>
    <w:p w14:paraId="77807EE6" w14:textId="0F479847" w:rsidR="00200444" w:rsidRDefault="00546A1D" w:rsidP="00FD4637">
      <w:r>
        <w:t xml:space="preserve"> </w:t>
      </w:r>
      <w:r w:rsidR="001C1AF2">
        <w:t xml:space="preserve">The results from these calculations show that the maximum deformation under load </w:t>
      </w:r>
      <w:r w:rsidR="00E0324E">
        <w:t>for the specified component should be 157.143mm.</w:t>
      </w:r>
    </w:p>
    <w:p w14:paraId="2DCA2624" w14:textId="77777777" w:rsidR="00F25575" w:rsidRDefault="00F25575" w:rsidP="00FD4637"/>
    <w:p w14:paraId="321241D0" w14:textId="53A2EADA" w:rsidR="00F25575" w:rsidRDefault="007D4E85" w:rsidP="008270B8">
      <w:pPr>
        <w:pStyle w:val="Heading2"/>
      </w:pPr>
      <w:bookmarkStart w:id="13" w:name="_Toc188119149"/>
      <w:r>
        <w:t>5</w:t>
      </w:r>
      <w:r w:rsidR="008270B8">
        <w:t>.3 Validation Results</w:t>
      </w:r>
      <w:bookmarkEnd w:id="13"/>
    </w:p>
    <w:p w14:paraId="7999B08D" w14:textId="77777777" w:rsidR="008270B8" w:rsidRPr="008270B8" w:rsidRDefault="008270B8" w:rsidP="008270B8"/>
    <w:p w14:paraId="449E0AA9" w14:textId="77777777" w:rsidR="00C11DB7" w:rsidRDefault="00200444" w:rsidP="00487A3F">
      <w:pPr>
        <w:keepNext/>
        <w:jc w:val="center"/>
      </w:pPr>
      <w:r>
        <w:rPr>
          <w:noProof/>
        </w:rPr>
        <w:drawing>
          <wp:inline distT="0" distB="0" distL="0" distR="0" wp14:anchorId="02296864" wp14:editId="7D9075FE">
            <wp:extent cx="5181600" cy="713575"/>
            <wp:effectExtent l="0" t="0" r="0" b="0"/>
            <wp:docPr id="1407813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13794" name="Picture 1" descr="A screenshot of a computer&#10;&#10;Description automatically generated"/>
                    <pic:cNvPicPr/>
                  </pic:nvPicPr>
                  <pic:blipFill>
                    <a:blip r:embed="rId22"/>
                    <a:stretch>
                      <a:fillRect/>
                    </a:stretch>
                  </pic:blipFill>
                  <pic:spPr>
                    <a:xfrm>
                      <a:off x="0" y="0"/>
                      <a:ext cx="5239897" cy="721603"/>
                    </a:xfrm>
                    <a:prstGeom prst="rect">
                      <a:avLst/>
                    </a:prstGeom>
                  </pic:spPr>
                </pic:pic>
              </a:graphicData>
            </a:graphic>
          </wp:inline>
        </w:drawing>
      </w:r>
    </w:p>
    <w:p w14:paraId="7E0BCF01" w14:textId="6EC0A39A" w:rsidR="00C11DB7" w:rsidRDefault="00C11DB7" w:rsidP="00C11DB7">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17</w:t>
      </w:r>
      <w:r w:rsidR="008A72E3">
        <w:rPr>
          <w:noProof/>
        </w:rPr>
        <w:fldChar w:fldCharType="end"/>
      </w:r>
      <w:r>
        <w:t xml:space="preserve"> - Cantilever Material Data</w:t>
      </w:r>
    </w:p>
    <w:p w14:paraId="60AE1290" w14:textId="3589C480" w:rsidR="00E23497" w:rsidRDefault="00BE6E95" w:rsidP="00FD4637">
      <w:r>
        <w:rPr>
          <w:noProof/>
        </w:rPr>
        <w:lastRenderedPageBreak/>
        <mc:AlternateContent>
          <mc:Choice Requires="wps">
            <w:drawing>
              <wp:anchor distT="0" distB="0" distL="114300" distR="114300" simplePos="0" relativeHeight="251663360" behindDoc="0" locked="0" layoutInCell="1" allowOverlap="1" wp14:anchorId="480809E0" wp14:editId="28ED2316">
                <wp:simplePos x="0" y="0"/>
                <wp:positionH relativeFrom="column">
                  <wp:posOffset>1866900</wp:posOffset>
                </wp:positionH>
                <wp:positionV relativeFrom="paragraph">
                  <wp:posOffset>2112645</wp:posOffset>
                </wp:positionV>
                <wp:extent cx="2247900" cy="635"/>
                <wp:effectExtent l="0" t="0" r="0" b="0"/>
                <wp:wrapSquare wrapText="bothSides"/>
                <wp:docPr id="1077259786" name="Text Box 1"/>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wps:spPr>
                      <wps:txbx>
                        <w:txbxContent>
                          <w:p w14:paraId="2213C8A0" w14:textId="3EC9572B" w:rsidR="001478B4" w:rsidRPr="00B86AB6" w:rsidRDefault="001478B4" w:rsidP="001478B4">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18</w:t>
                            </w:r>
                            <w:r w:rsidR="008A72E3">
                              <w:rPr>
                                <w:noProof/>
                              </w:rPr>
                              <w:fldChar w:fldCharType="end"/>
                            </w:r>
                            <w:r>
                              <w:t xml:space="preserve"> - Cantilever Maximum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0809E0" id="_x0000_s1028" type="#_x0000_t202" style="position:absolute;margin-left:147pt;margin-top:166.35pt;width:177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" stroked="f">
                <v:textbox style="mso-fit-shape-to-text:t" inset="0,0,0,0">
                  <w:txbxContent>
                    <w:p w14:paraId="2213C8A0" w14:textId="3EC9572B" w:rsidR="001478B4" w:rsidRPr="00B86AB6" w:rsidRDefault="001478B4" w:rsidP="001478B4">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18</w:t>
                      </w:r>
                      <w:r w:rsidR="008A72E3">
                        <w:rPr>
                          <w:noProof/>
                        </w:rPr>
                        <w:fldChar w:fldCharType="end"/>
                      </w:r>
                      <w:r>
                        <w:t xml:space="preserve"> - Cantilever Maximum Deformation</w:t>
                      </w:r>
                    </w:p>
                  </w:txbxContent>
                </v:textbox>
                <w10:wrap type="square"/>
              </v:shape>
            </w:pict>
          </mc:Fallback>
        </mc:AlternateContent>
      </w:r>
      <w:r>
        <w:rPr>
          <w:noProof/>
        </w:rPr>
        <w:drawing>
          <wp:anchor distT="0" distB="0" distL="114300" distR="114300" simplePos="0" relativeHeight="251661312" behindDoc="0" locked="0" layoutInCell="1" allowOverlap="1" wp14:anchorId="772C3B4C" wp14:editId="79684398">
            <wp:simplePos x="0" y="0"/>
            <wp:positionH relativeFrom="margin">
              <wp:align>center</wp:align>
            </wp:positionH>
            <wp:positionV relativeFrom="paragraph">
              <wp:posOffset>5715</wp:posOffset>
            </wp:positionV>
            <wp:extent cx="1143000" cy="2103120"/>
            <wp:effectExtent l="0" t="0" r="0" b="0"/>
            <wp:wrapSquare wrapText="bothSides"/>
            <wp:docPr id="3489806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80666"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143000" cy="2103120"/>
                    </a:xfrm>
                    <a:prstGeom prst="rect">
                      <a:avLst/>
                    </a:prstGeom>
                  </pic:spPr>
                </pic:pic>
              </a:graphicData>
            </a:graphic>
            <wp14:sizeRelH relativeFrom="margin">
              <wp14:pctWidth>0</wp14:pctWidth>
            </wp14:sizeRelH>
            <wp14:sizeRelV relativeFrom="margin">
              <wp14:pctHeight>0</wp14:pctHeight>
            </wp14:sizeRelV>
          </wp:anchor>
        </w:drawing>
      </w:r>
      <w:r w:rsidR="00200444">
        <w:t xml:space="preserve"> </w:t>
      </w:r>
    </w:p>
    <w:p w14:paraId="18B377AD" w14:textId="77777777" w:rsidR="00BE6E95" w:rsidRDefault="00E23497" w:rsidP="00BE6E95">
      <w:pPr>
        <w:keepNext/>
      </w:pPr>
      <w:r>
        <w:rPr>
          <w:noProof/>
        </w:rPr>
        <w:drawing>
          <wp:inline distT="0" distB="0" distL="0" distR="0" wp14:anchorId="00DA7FA8" wp14:editId="661E38AA">
            <wp:extent cx="5731510" cy="2222500"/>
            <wp:effectExtent l="0" t="0" r="2540" b="6350"/>
            <wp:docPr id="2114300637" name="Picture 1" descr="A kit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00637" name="Picture 1" descr="A kite flying in the sky&#10;&#10;Description automatically generated"/>
                    <pic:cNvPicPr/>
                  </pic:nvPicPr>
                  <pic:blipFill>
                    <a:blip r:embed="rId24"/>
                    <a:stretch>
                      <a:fillRect/>
                    </a:stretch>
                  </pic:blipFill>
                  <pic:spPr>
                    <a:xfrm>
                      <a:off x="0" y="0"/>
                      <a:ext cx="5731510" cy="2222500"/>
                    </a:xfrm>
                    <a:prstGeom prst="rect">
                      <a:avLst/>
                    </a:prstGeom>
                  </pic:spPr>
                </pic:pic>
              </a:graphicData>
            </a:graphic>
          </wp:inline>
        </w:drawing>
      </w:r>
    </w:p>
    <w:p w14:paraId="3802DC86" w14:textId="7FFD6709" w:rsidR="00BE6E95" w:rsidRDefault="00BE6E95" w:rsidP="00BE6E95">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19</w:t>
      </w:r>
      <w:r w:rsidR="008A72E3">
        <w:rPr>
          <w:noProof/>
        </w:rPr>
        <w:fldChar w:fldCharType="end"/>
      </w:r>
      <w:r>
        <w:t xml:space="preserve"> - Cantilever Geometry Def</w:t>
      </w:r>
      <w:r w:rsidR="008270B8">
        <w:t>ormation</w:t>
      </w:r>
    </w:p>
    <w:p w14:paraId="05F0F80F" w14:textId="77777777" w:rsidR="00CE7777" w:rsidRDefault="00CE7777" w:rsidP="00FD4637"/>
    <w:p w14:paraId="10B767DA" w14:textId="58F3397B" w:rsidR="0025286D" w:rsidRDefault="000541EE" w:rsidP="00FD4637">
      <w:r>
        <w:t>Expected</w:t>
      </w:r>
      <w:r w:rsidR="00AF5270">
        <w:t xml:space="preserve"> De</w:t>
      </w:r>
      <w:r w:rsidR="00267159">
        <w:t>formation</w:t>
      </w:r>
      <w:r w:rsidR="00AF5270">
        <w:t xml:space="preserve"> = 157.143mm</w:t>
      </w:r>
    </w:p>
    <w:p w14:paraId="1C0CFF06" w14:textId="24306EC1" w:rsidR="00AF5270" w:rsidRDefault="00AF5270" w:rsidP="00FD4637">
      <w:r>
        <w:t xml:space="preserve">CAE Calculated </w:t>
      </w:r>
      <w:r w:rsidR="00267159">
        <w:t>Deformation = 157.146mm</w:t>
      </w:r>
    </w:p>
    <w:p w14:paraId="3D5D6587" w14:textId="76A2584A" w:rsidR="004D1C5F" w:rsidRDefault="004D1C5F" w:rsidP="00FD4637">
      <w:r>
        <w:t>The accuracy of this analysis can be calculated as a percentage using the equation below.</w:t>
      </w:r>
    </w:p>
    <w:p w14:paraId="79B92216" w14:textId="0C64D129" w:rsidR="000541EE" w:rsidRDefault="00BE1747" w:rsidP="00FD4637">
      <w:r>
        <w:t xml:space="preserve">((Expected Deformation / CAE Calculated Deformation) * 100) – 100 = </w:t>
      </w:r>
      <w:r w:rsidR="0015387F">
        <w:t>Percentage Difference in Results</w:t>
      </w:r>
    </w:p>
    <w:p w14:paraId="2B6DB5FD" w14:textId="018E0495" w:rsidR="004D1C5F" w:rsidRDefault="00ED3711" w:rsidP="00FD4637">
      <w:r>
        <w:t>(</w:t>
      </w:r>
      <w:r w:rsidR="0061458A">
        <w:t>(157.146/157.143)</w:t>
      </w:r>
      <w:r w:rsidR="0015387F">
        <w:t xml:space="preserve"> </w:t>
      </w:r>
      <w:r w:rsidR="0061458A">
        <w:t>*100</w:t>
      </w:r>
      <w:r>
        <w:t>) – 100 = 0.00</w:t>
      </w:r>
      <w:r w:rsidR="000541EE">
        <w:t>191</w:t>
      </w:r>
      <w:r w:rsidR="0015387F">
        <w:t>%</w:t>
      </w:r>
    </w:p>
    <w:p w14:paraId="7AD641BA" w14:textId="224083A7" w:rsidR="0043308F" w:rsidRDefault="003F72B7" w:rsidP="0043308F">
      <w:r>
        <w:t xml:space="preserve">The results from this validation experiment show that the </w:t>
      </w:r>
      <w:r w:rsidR="00F95183">
        <w:t xml:space="preserve">CAE software used in this study was able to </w:t>
      </w:r>
      <w:r w:rsidR="00033C16">
        <w:t xml:space="preserve">successfully </w:t>
      </w:r>
      <w:r w:rsidR="00F95183">
        <w:t xml:space="preserve">simulate the </w:t>
      </w:r>
      <w:r w:rsidR="00D46C57">
        <w:t>total d</w:t>
      </w:r>
      <w:r w:rsidR="0090150E">
        <w:t>eformation</w:t>
      </w:r>
      <w:r w:rsidR="00D46C57">
        <w:t xml:space="preserve"> of a geometry</w:t>
      </w:r>
      <w:r w:rsidR="00CB21B2">
        <w:t xml:space="preserve"> and provide data</w:t>
      </w:r>
      <w:r w:rsidR="00D46C57">
        <w:t xml:space="preserve"> within 0.00191% </w:t>
      </w:r>
      <w:r w:rsidR="00CB21B2">
        <w:t xml:space="preserve">accuracy </w:t>
      </w:r>
      <w:r w:rsidR="00033C16">
        <w:t>of the expected outcome.</w:t>
      </w:r>
      <w:r w:rsidR="00FD2BF2">
        <w:t xml:space="preserve"> With a difference of just 0.003</w:t>
      </w:r>
      <w:r w:rsidR="0051674B">
        <w:t xml:space="preserve"> millimetres, it can be said that the accuracy of the simulation </w:t>
      </w:r>
      <w:r w:rsidR="00F35DAF">
        <w:t xml:space="preserve">is </w:t>
      </w:r>
      <w:r w:rsidR="00523C51">
        <w:t>extremely high and can be trusted as a reliable method of testing components pre-production.</w:t>
      </w:r>
      <w:r w:rsidR="00FE3F7A">
        <w:t xml:space="preserve"> Th</w:t>
      </w:r>
      <w:r w:rsidR="00455109">
        <w:t>e results acquired from this validation test</w:t>
      </w:r>
      <w:r w:rsidR="005E06AD">
        <w:t xml:space="preserve"> significantly</w:t>
      </w:r>
      <w:r w:rsidR="00455109">
        <w:t xml:space="preserve"> </w:t>
      </w:r>
      <w:r w:rsidR="00BA13AE">
        <w:t xml:space="preserve">increase the credibility of the data acquired from the rest of the study </w:t>
      </w:r>
      <w:r w:rsidR="005E06AD">
        <w:t xml:space="preserve">as similar processes were used </w:t>
      </w:r>
      <w:r w:rsidR="0063621C">
        <w:t xml:space="preserve">for </w:t>
      </w:r>
      <w:r w:rsidR="00B84922">
        <w:t xml:space="preserve">each study. The minor discrepancy between results </w:t>
      </w:r>
      <w:r w:rsidR="00EB5268">
        <w:t>is likely</w:t>
      </w:r>
      <w:r w:rsidR="00B84922">
        <w:t xml:space="preserve"> be due to an atmospheric temperature factor, as</w:t>
      </w:r>
      <w:r w:rsidR="000C1173">
        <w:t xml:space="preserve"> </w:t>
      </w:r>
      <w:r w:rsidR="001B3F44">
        <w:t xml:space="preserve">thermal factors were not considered in </w:t>
      </w:r>
      <w:proofErr w:type="spellStart"/>
      <w:r w:rsidR="001B3F44">
        <w:t>Dlub</w:t>
      </w:r>
      <w:r w:rsidR="00211C8E">
        <w:t>al</w:t>
      </w:r>
      <w:proofErr w:type="spellEnd"/>
      <w:r w:rsidR="00211C8E">
        <w:t xml:space="preserve"> Software’s example</w:t>
      </w:r>
      <w:r w:rsidR="00EB5268">
        <w:t>.</w:t>
      </w:r>
      <w:r w:rsidR="00211C8E">
        <w:t xml:space="preserve"> </w:t>
      </w:r>
      <w:r w:rsidR="00EB5268">
        <w:t>During the CAE analysis, t</w:t>
      </w:r>
      <w:r w:rsidR="00211C8E">
        <w:t>he component was tested at room temperature (22</w:t>
      </w:r>
      <w:r w:rsidR="00865008">
        <w:rPr>
          <w:rFonts w:cstheme="minorHAnsi"/>
        </w:rPr>
        <w:t>°</w:t>
      </w:r>
      <w:r w:rsidR="00865008">
        <w:t>C)</w:t>
      </w:r>
      <w:r w:rsidR="0043308F">
        <w:t xml:space="preserve">. </w:t>
      </w:r>
    </w:p>
    <w:p w14:paraId="280BD86C" w14:textId="77777777" w:rsidR="0043308F" w:rsidRDefault="0043308F">
      <w:r>
        <w:br w:type="page"/>
      </w:r>
    </w:p>
    <w:p w14:paraId="5C687BA4" w14:textId="08A4743C" w:rsidR="00F74803" w:rsidRDefault="00F33FBB" w:rsidP="0043308F">
      <w:pPr>
        <w:pStyle w:val="Heading1"/>
      </w:pPr>
      <w:bookmarkStart w:id="14" w:name="_Toc188119150"/>
      <w:r>
        <w:lastRenderedPageBreak/>
        <w:t xml:space="preserve">6.0 </w:t>
      </w:r>
      <w:r w:rsidR="00A614FE">
        <w:t>Design and Material Optimisation</w:t>
      </w:r>
      <w:bookmarkEnd w:id="14"/>
    </w:p>
    <w:p w14:paraId="19E45297" w14:textId="77777777" w:rsidR="00AC25BE" w:rsidRDefault="00AC25BE"/>
    <w:p w14:paraId="1B857542" w14:textId="0C1DB067" w:rsidR="00CE09BA" w:rsidRDefault="00AC25BE" w:rsidP="00CE09BA">
      <w:pPr>
        <w:pStyle w:val="Heading2"/>
      </w:pPr>
      <w:bookmarkStart w:id="15" w:name="_Toc188119151"/>
      <w:r>
        <w:t>6.1 Design Flaws</w:t>
      </w:r>
      <w:bookmarkEnd w:id="15"/>
      <w:r w:rsidR="00CE09BA">
        <w:t xml:space="preserve"> </w:t>
      </w:r>
    </w:p>
    <w:p w14:paraId="568E954B" w14:textId="1978BEC9" w:rsidR="00CE09BA" w:rsidRPr="00CE09BA" w:rsidRDefault="006643F7" w:rsidP="00CE09BA">
      <w:r>
        <w:t xml:space="preserve">As previously discussed, the main concern with the </w:t>
      </w:r>
      <w:r w:rsidR="00EE31C7">
        <w:t xml:space="preserve">connecting rods </w:t>
      </w:r>
      <w:r>
        <w:t xml:space="preserve">design is </w:t>
      </w:r>
      <w:r w:rsidR="00186106">
        <w:t>the deformation that occurs around the ‘neck’ of the component</w:t>
      </w:r>
      <w:r w:rsidR="00EE31C7">
        <w:t xml:space="preserve">. </w:t>
      </w:r>
      <w:r w:rsidR="00764B21">
        <w:t xml:space="preserve">The aim of this improvement is to reduce the deformation that occurs due to compressive force in this area and run a further analysis </w:t>
      </w:r>
      <w:r w:rsidR="00EF519B">
        <w:t xml:space="preserve">using 1020 Carbon Steel as the material. </w:t>
      </w:r>
      <w:r w:rsidR="00414936">
        <w:t xml:space="preserve">Unfortunately, </w:t>
      </w:r>
      <w:r w:rsidR="00221E41">
        <w:t>t</w:t>
      </w:r>
      <w:r w:rsidR="00EF519B">
        <w:t xml:space="preserve">his </w:t>
      </w:r>
      <w:r w:rsidR="00AE06D1">
        <w:t xml:space="preserve">will require increasing the thickness of </w:t>
      </w:r>
      <w:r w:rsidR="009B0182">
        <w:t xml:space="preserve">the ‘H-beam’ design towards the top end </w:t>
      </w:r>
      <w:r w:rsidR="00414936">
        <w:t xml:space="preserve">which will increase the components mass. </w:t>
      </w:r>
      <w:r w:rsidR="00221E41">
        <w:t xml:space="preserve">Increasing the mass of a moving component such as a connecting rod </w:t>
      </w:r>
      <w:r w:rsidR="00E33618">
        <w:t>must</w:t>
      </w:r>
      <w:r w:rsidR="00A562A6">
        <w:t xml:space="preserve"> be </w:t>
      </w:r>
      <w:proofErr w:type="gramStart"/>
      <w:r w:rsidR="00A562A6">
        <w:t>avoided</w:t>
      </w:r>
      <w:proofErr w:type="gramEnd"/>
      <w:r w:rsidR="00A562A6">
        <w:t xml:space="preserve"> when </w:t>
      </w:r>
      <w:r w:rsidR="00B42C68">
        <w:t>possible,</w:t>
      </w:r>
      <w:r w:rsidR="00A562A6">
        <w:t xml:space="preserve"> as not only can it reduce the performance of the eng</w:t>
      </w:r>
      <w:r w:rsidR="00272A2A">
        <w:t>ine (increasing powertrain losses</w:t>
      </w:r>
      <w:r w:rsidR="00147D23">
        <w:t xml:space="preserve">) but also increase the rotational inertia around the crankshaft, causing more stress not only on the connecting rod, but its surrounding components. </w:t>
      </w:r>
    </w:p>
    <w:p w14:paraId="4BDD1B4D" w14:textId="40DE415B" w:rsidR="00CE09BA" w:rsidRDefault="00CE09BA" w:rsidP="00CE09BA">
      <w:pPr>
        <w:pStyle w:val="Heading2"/>
      </w:pPr>
      <w:bookmarkStart w:id="16" w:name="_Toc188119152"/>
      <w:r>
        <w:t>6.2 Optimisation</w:t>
      </w:r>
      <w:bookmarkEnd w:id="16"/>
    </w:p>
    <w:p w14:paraId="31B00F87" w14:textId="77777777" w:rsidR="004264B2" w:rsidRDefault="004264B2" w:rsidP="004264B2">
      <w:pPr>
        <w:keepNext/>
      </w:pPr>
      <w:r w:rsidRPr="004264B2">
        <w:rPr>
          <w:noProof/>
        </w:rPr>
        <w:drawing>
          <wp:inline distT="0" distB="0" distL="0" distR="0" wp14:anchorId="4CFA9C0F" wp14:editId="318E03AD">
            <wp:extent cx="5731510" cy="1946910"/>
            <wp:effectExtent l="0" t="0" r="2540" b="0"/>
            <wp:docPr id="447645501" name="Picture 1" descr="A grey object with a black str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45501" name="Picture 1" descr="A grey object with a black stripe&#10;&#10;Description automatically generated with medium confidence"/>
                    <pic:cNvPicPr/>
                  </pic:nvPicPr>
                  <pic:blipFill>
                    <a:blip r:embed="rId25"/>
                    <a:stretch>
                      <a:fillRect/>
                    </a:stretch>
                  </pic:blipFill>
                  <pic:spPr>
                    <a:xfrm>
                      <a:off x="0" y="0"/>
                      <a:ext cx="5731510" cy="1946910"/>
                    </a:xfrm>
                    <a:prstGeom prst="rect">
                      <a:avLst/>
                    </a:prstGeom>
                  </pic:spPr>
                </pic:pic>
              </a:graphicData>
            </a:graphic>
          </wp:inline>
        </w:drawing>
      </w:r>
    </w:p>
    <w:p w14:paraId="2C07918D" w14:textId="29A4B2F9" w:rsidR="00B315E8" w:rsidRDefault="004264B2" w:rsidP="004264B2">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20</w:t>
      </w:r>
      <w:r w:rsidR="008A72E3">
        <w:rPr>
          <w:noProof/>
        </w:rPr>
        <w:fldChar w:fldCharType="end"/>
      </w:r>
      <w:r>
        <w:t xml:space="preserve"> - Before Design Optimisation</w:t>
      </w:r>
      <w:r w:rsidR="007D71F9">
        <w:t xml:space="preserve"> ‘Neck’</w:t>
      </w:r>
    </w:p>
    <w:p w14:paraId="5D51CB2D" w14:textId="134F362E" w:rsidR="00BE7564" w:rsidRDefault="00B315E8" w:rsidP="004264B2">
      <w:pPr>
        <w:keepNext/>
      </w:pPr>
      <w:r w:rsidRPr="00B315E8">
        <w:rPr>
          <w:noProof/>
        </w:rPr>
        <w:drawing>
          <wp:inline distT="0" distB="0" distL="0" distR="0" wp14:anchorId="31176C8B" wp14:editId="78DB66DD">
            <wp:extent cx="5731510" cy="2346325"/>
            <wp:effectExtent l="0" t="0" r="2540" b="0"/>
            <wp:docPr id="792761306" name="Picture 1" descr="A grey object with a black out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61306" name="Picture 1" descr="A grey object with a black outline&#10;&#10;Description automatically generated"/>
                    <pic:cNvPicPr/>
                  </pic:nvPicPr>
                  <pic:blipFill>
                    <a:blip r:embed="rId26"/>
                    <a:stretch>
                      <a:fillRect/>
                    </a:stretch>
                  </pic:blipFill>
                  <pic:spPr>
                    <a:xfrm>
                      <a:off x="0" y="0"/>
                      <a:ext cx="5731510" cy="2346325"/>
                    </a:xfrm>
                    <a:prstGeom prst="rect">
                      <a:avLst/>
                    </a:prstGeom>
                  </pic:spPr>
                </pic:pic>
              </a:graphicData>
            </a:graphic>
          </wp:inline>
        </w:drawing>
      </w:r>
    </w:p>
    <w:p w14:paraId="605B6CE1" w14:textId="23FDA3E3" w:rsidR="00B315E8" w:rsidRDefault="004264B2" w:rsidP="004264B2">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21</w:t>
      </w:r>
      <w:r w:rsidR="008A72E3">
        <w:rPr>
          <w:noProof/>
        </w:rPr>
        <w:fldChar w:fldCharType="end"/>
      </w:r>
      <w:r>
        <w:t xml:space="preserve"> - After Design Optimisation</w:t>
      </w:r>
      <w:r w:rsidR="007D71F9">
        <w:t xml:space="preserve"> ‘Neck’</w:t>
      </w:r>
    </w:p>
    <w:p w14:paraId="4C7F82F3" w14:textId="77777777" w:rsidR="008F10EC" w:rsidRDefault="00BE3558" w:rsidP="008F10EC">
      <w:pPr>
        <w:keepNext/>
      </w:pPr>
      <w:r w:rsidRPr="00BE3558">
        <w:rPr>
          <w:noProof/>
        </w:rPr>
        <w:lastRenderedPageBreak/>
        <w:drawing>
          <wp:inline distT="0" distB="0" distL="0" distR="0" wp14:anchorId="76975597" wp14:editId="567B1B68">
            <wp:extent cx="5731510" cy="3478530"/>
            <wp:effectExtent l="0" t="0" r="2540" b="7620"/>
            <wp:docPr id="1617515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15212" name=""/>
                    <pic:cNvPicPr/>
                  </pic:nvPicPr>
                  <pic:blipFill>
                    <a:blip r:embed="rId27"/>
                    <a:stretch>
                      <a:fillRect/>
                    </a:stretch>
                  </pic:blipFill>
                  <pic:spPr>
                    <a:xfrm>
                      <a:off x="0" y="0"/>
                      <a:ext cx="5731510" cy="3478530"/>
                    </a:xfrm>
                    <a:prstGeom prst="rect">
                      <a:avLst/>
                    </a:prstGeom>
                  </pic:spPr>
                </pic:pic>
              </a:graphicData>
            </a:graphic>
          </wp:inline>
        </w:drawing>
      </w:r>
    </w:p>
    <w:p w14:paraId="4941908E" w14:textId="320DC6B7" w:rsidR="00BE7564" w:rsidRDefault="008F10EC" w:rsidP="008F10EC">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22</w:t>
      </w:r>
      <w:r w:rsidR="008A72E3">
        <w:rPr>
          <w:noProof/>
        </w:rPr>
        <w:fldChar w:fldCharType="end"/>
      </w:r>
      <w:r>
        <w:t xml:space="preserve"> - Before Design Optimisation 'Bottom End'</w:t>
      </w:r>
    </w:p>
    <w:p w14:paraId="573BC7D9" w14:textId="77777777" w:rsidR="008F10EC" w:rsidRDefault="008F10EC" w:rsidP="008F10EC">
      <w:pPr>
        <w:keepNext/>
      </w:pPr>
      <w:r w:rsidRPr="008F10EC">
        <w:rPr>
          <w:noProof/>
        </w:rPr>
        <w:drawing>
          <wp:inline distT="0" distB="0" distL="0" distR="0" wp14:anchorId="42268D50" wp14:editId="3B9111EB">
            <wp:extent cx="5731510" cy="3026410"/>
            <wp:effectExtent l="0" t="0" r="2540" b="2540"/>
            <wp:docPr id="1596501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01786" name=""/>
                    <pic:cNvPicPr/>
                  </pic:nvPicPr>
                  <pic:blipFill>
                    <a:blip r:embed="rId28"/>
                    <a:stretch>
                      <a:fillRect/>
                    </a:stretch>
                  </pic:blipFill>
                  <pic:spPr>
                    <a:xfrm>
                      <a:off x="0" y="0"/>
                      <a:ext cx="5731510" cy="3026410"/>
                    </a:xfrm>
                    <a:prstGeom prst="rect">
                      <a:avLst/>
                    </a:prstGeom>
                  </pic:spPr>
                </pic:pic>
              </a:graphicData>
            </a:graphic>
          </wp:inline>
        </w:drawing>
      </w:r>
    </w:p>
    <w:p w14:paraId="1CD79C6F" w14:textId="36C6A8A6" w:rsidR="00BE3558" w:rsidRDefault="008F10EC" w:rsidP="008F10EC">
      <w:pPr>
        <w:pStyle w:val="Caption"/>
      </w:pPr>
      <w:r>
        <w:t xml:space="preserve">Figure </w:t>
      </w:r>
      <w:r w:rsidR="008A72E3">
        <w:fldChar w:fldCharType="begin"/>
      </w:r>
      <w:r w:rsidR="008A72E3">
        <w:instrText xml:space="preserve"> SEQ Figure \* ARABIC </w:instrText>
      </w:r>
      <w:r w:rsidR="008A72E3">
        <w:fldChar w:fldCharType="separate"/>
      </w:r>
      <w:r w:rsidR="008A72E3">
        <w:rPr>
          <w:noProof/>
        </w:rPr>
        <w:t>23</w:t>
      </w:r>
      <w:r w:rsidR="008A72E3">
        <w:rPr>
          <w:noProof/>
        </w:rPr>
        <w:fldChar w:fldCharType="end"/>
      </w:r>
      <w:r>
        <w:t xml:space="preserve"> - After Design Optimisation 'Bottom End'</w:t>
      </w:r>
    </w:p>
    <w:p w14:paraId="34881009" w14:textId="60C4642D" w:rsidR="008F10EC" w:rsidRDefault="008F7D4B" w:rsidP="008F10EC">
      <w:r w:rsidRPr="00281034">
        <w:rPr>
          <w:i/>
          <w:iCs/>
        </w:rPr>
        <w:t>Figures 20 and 21</w:t>
      </w:r>
      <w:r>
        <w:t xml:space="preserve"> show how the design of the component has been improved across the ‘neck’ of the connecting rod, allowing for </w:t>
      </w:r>
      <w:r w:rsidR="00CF50A6">
        <w:t xml:space="preserve">greater load distribution at the top end of the H-beam. </w:t>
      </w:r>
      <w:r w:rsidR="00C83270">
        <w:t xml:space="preserve">This was done with the intention of removing </w:t>
      </w:r>
      <w:r w:rsidR="005F36D6">
        <w:t>any</w:t>
      </w:r>
      <w:r w:rsidR="00C83270">
        <w:t xml:space="preserve"> concentrated</w:t>
      </w:r>
      <w:r w:rsidR="005F36D6">
        <w:t xml:space="preserve"> stress that may be caused by the tighter radius of the original design. </w:t>
      </w:r>
      <w:r w:rsidR="00873195">
        <w:t>The larger radius and smoother transition into the body of the component will likely distribute this stress more evenly, avoiding failure in this area.</w:t>
      </w:r>
    </w:p>
    <w:p w14:paraId="6856932A" w14:textId="2C2D4BB5" w:rsidR="007B4998" w:rsidRDefault="00281034" w:rsidP="008F10EC">
      <w:r>
        <w:t xml:space="preserve">The design choice shown in </w:t>
      </w:r>
      <w:r w:rsidRPr="00A625CC">
        <w:rPr>
          <w:i/>
          <w:iCs/>
        </w:rPr>
        <w:t>Figures 22 and 23</w:t>
      </w:r>
      <w:r w:rsidR="00206044">
        <w:t xml:space="preserve"> has been made to compensate for the increased mass caused by the structural improvement. This area at the base of the connecting rod </w:t>
      </w:r>
      <w:r w:rsidR="000E7DA6">
        <w:t xml:space="preserve">was able to withstand the applied load during the analysis, and so removing material in </w:t>
      </w:r>
      <w:r w:rsidR="00E96492">
        <w:t xml:space="preserve">this area is unlikely to </w:t>
      </w:r>
      <w:r w:rsidR="00E96492">
        <w:lastRenderedPageBreak/>
        <w:t xml:space="preserve">have a catastrophic effect on </w:t>
      </w:r>
      <w:r w:rsidR="007F4496">
        <w:t>the overall structure of the component.</w:t>
      </w:r>
      <w:r w:rsidR="008E0136">
        <w:t xml:space="preserve"> </w:t>
      </w:r>
      <w:r w:rsidR="007B4998">
        <w:t>The volumes and mass associated with each design iteration are shown below.</w:t>
      </w:r>
    </w:p>
    <w:p w14:paraId="785E2668" w14:textId="4A8448EA" w:rsidR="001769D8" w:rsidRDefault="00D322C6" w:rsidP="008F10EC">
      <w:r>
        <w:t>Volume of Original Design =</w:t>
      </w:r>
      <w:r w:rsidRPr="00D322C6">
        <w:t xml:space="preserve"> </w:t>
      </w:r>
      <w:r w:rsidR="001769D8" w:rsidRPr="001769D8">
        <w:t>53.28827</w:t>
      </w:r>
      <w:r w:rsidR="001769D8">
        <w:t>cm^3</w:t>
      </w:r>
    </w:p>
    <w:p w14:paraId="0F405A73" w14:textId="311E8B3E" w:rsidR="003B324A" w:rsidRDefault="003B324A" w:rsidP="008F10EC">
      <w:r>
        <w:t>Volume of Improved Design =</w:t>
      </w:r>
      <w:r w:rsidR="001A21D6" w:rsidRPr="001A21D6">
        <w:t xml:space="preserve"> 53</w:t>
      </w:r>
      <w:r w:rsidR="001769D8">
        <w:t>.</w:t>
      </w:r>
      <w:r w:rsidR="001A21D6" w:rsidRPr="001A21D6">
        <w:t>00784</w:t>
      </w:r>
      <w:r w:rsidR="001769D8">
        <w:t>c</w:t>
      </w:r>
      <w:r w:rsidR="001A21D6">
        <w:t>m^3</w:t>
      </w:r>
    </w:p>
    <w:p w14:paraId="536863F4" w14:textId="3B1F6555" w:rsidR="001A21D6" w:rsidRDefault="001A21D6" w:rsidP="008F10EC">
      <w:r>
        <w:t>Material Density = 7.85g/cm^3</w:t>
      </w:r>
    </w:p>
    <w:p w14:paraId="62E0B240" w14:textId="1E3F9482" w:rsidR="00A13A9A" w:rsidRDefault="00A13A9A" w:rsidP="008F10EC">
      <w:r>
        <w:t>Mass of Original Design = 53.28827</w:t>
      </w:r>
      <w:r w:rsidR="00CB070A">
        <w:t xml:space="preserve"> * 7.85 = </w:t>
      </w:r>
      <w:r w:rsidR="0011242D" w:rsidRPr="0011242D">
        <w:t>418.31</w:t>
      </w:r>
      <w:r w:rsidR="008E7FBE">
        <w:t>3g</w:t>
      </w:r>
    </w:p>
    <w:p w14:paraId="71C28591" w14:textId="08311074" w:rsidR="00CB070A" w:rsidRDefault="00CB070A" w:rsidP="008F10EC">
      <w:r>
        <w:t xml:space="preserve">Mass of Improved Design = </w:t>
      </w:r>
      <w:r w:rsidRPr="001A21D6">
        <w:t>53</w:t>
      </w:r>
      <w:r>
        <w:t>.</w:t>
      </w:r>
      <w:r w:rsidRPr="001A21D6">
        <w:t>00784</w:t>
      </w:r>
      <w:r>
        <w:t xml:space="preserve"> * 7.85 = </w:t>
      </w:r>
      <w:r w:rsidR="008E7FBE" w:rsidRPr="008E7FBE">
        <w:t>416.11</w:t>
      </w:r>
      <w:r w:rsidR="008E7FBE">
        <w:t>2g</w:t>
      </w:r>
    </w:p>
    <w:p w14:paraId="221102DD" w14:textId="1D2B4D4B" w:rsidR="00701599" w:rsidRPr="008F10EC" w:rsidRDefault="00701599" w:rsidP="008F10EC">
      <w:r>
        <w:t xml:space="preserve">Reduction in Mass = </w:t>
      </w:r>
      <w:r w:rsidRPr="0011242D">
        <w:t>418.31</w:t>
      </w:r>
      <w:r>
        <w:t xml:space="preserve">3 - </w:t>
      </w:r>
      <w:r w:rsidRPr="008E7FBE">
        <w:t>416.11</w:t>
      </w:r>
      <w:r>
        <w:t xml:space="preserve">2 = </w:t>
      </w:r>
      <w:r w:rsidR="002F0814">
        <w:t>2.201g</w:t>
      </w:r>
    </w:p>
    <w:p w14:paraId="4B8F82B2" w14:textId="3C884BCA" w:rsidR="005C5A20" w:rsidRDefault="00CE09BA" w:rsidP="00EB07F8">
      <w:pPr>
        <w:pStyle w:val="Heading2"/>
      </w:pPr>
      <w:bookmarkStart w:id="17" w:name="_Toc188119153"/>
      <w:r>
        <w:t xml:space="preserve">6.3 </w:t>
      </w:r>
      <w:bookmarkEnd w:id="17"/>
      <w:r w:rsidR="002F0809">
        <w:t>Original vs Improved Design Results</w:t>
      </w:r>
    </w:p>
    <w:p w14:paraId="19D609EA" w14:textId="77777777" w:rsidR="00C8272F" w:rsidRPr="00C8272F" w:rsidRDefault="00C8272F" w:rsidP="00C8272F"/>
    <w:p w14:paraId="426D52C7" w14:textId="2EDB310C" w:rsidR="0063489F" w:rsidRPr="005C5A20" w:rsidRDefault="002F0809" w:rsidP="00822137">
      <w:pPr>
        <w:rPr>
          <w:b/>
          <w:bCs/>
          <w:u w:val="single"/>
        </w:rPr>
      </w:pPr>
      <w:r>
        <w:rPr>
          <w:b/>
          <w:bCs/>
          <w:u w:val="single"/>
        </w:rPr>
        <w:t>Total Deformation</w:t>
      </w:r>
    </w:p>
    <w:p w14:paraId="0E6DCEB2" w14:textId="29F57440" w:rsidR="0063489F" w:rsidRDefault="00C8272F" w:rsidP="0063489F">
      <w:bookmarkStart w:id="18" w:name="_Toc188119154"/>
      <w:r>
        <w:rPr>
          <w:noProof/>
        </w:rPr>
        <mc:AlternateContent>
          <mc:Choice Requires="wps">
            <w:drawing>
              <wp:anchor distT="0" distB="0" distL="114300" distR="114300" simplePos="0" relativeHeight="251673600" behindDoc="0" locked="0" layoutInCell="1" allowOverlap="1" wp14:anchorId="211F6A6E" wp14:editId="68EF9038">
                <wp:simplePos x="0" y="0"/>
                <wp:positionH relativeFrom="margin">
                  <wp:align>left</wp:align>
                </wp:positionH>
                <wp:positionV relativeFrom="paragraph">
                  <wp:posOffset>4217035</wp:posOffset>
                </wp:positionV>
                <wp:extent cx="2647950" cy="635"/>
                <wp:effectExtent l="0" t="0" r="0" b="0"/>
                <wp:wrapSquare wrapText="bothSides"/>
                <wp:docPr id="1156369105" name="Text Box 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31E3B758" w14:textId="18716D41" w:rsidR="00510D8F" w:rsidRPr="00C42AB4" w:rsidRDefault="00510D8F" w:rsidP="00510D8F">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24</w:t>
                            </w:r>
                            <w:r w:rsidR="008A72E3">
                              <w:rPr>
                                <w:noProof/>
                              </w:rPr>
                              <w:fldChar w:fldCharType="end"/>
                            </w:r>
                            <w:r>
                              <w:t xml:space="preserve"> - Total Deformation, Original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1F6A6E" id="_x0000_s1029" type="#_x0000_t202" style="position:absolute;margin-left:0;margin-top:332.05pt;width:208.5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agGgIAAD8EAAAOAAAAZHJzL2Uyb0RvYy54bWysU8Fu2zAMvQ/YPwi6L07SNd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" stroked="f">
                <v:textbox style="mso-fit-shape-to-text:t" inset="0,0,0,0">
                  <w:txbxContent>
                    <w:p w14:paraId="31E3B758" w14:textId="18716D41" w:rsidR="00510D8F" w:rsidRPr="00C42AB4" w:rsidRDefault="00510D8F" w:rsidP="00510D8F">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24</w:t>
                      </w:r>
                      <w:r w:rsidR="008A72E3">
                        <w:rPr>
                          <w:noProof/>
                        </w:rPr>
                        <w:fldChar w:fldCharType="end"/>
                      </w:r>
                      <w:r>
                        <w:t xml:space="preserve"> - Total Deformation, Original Design</w:t>
                      </w:r>
                    </w:p>
                  </w:txbxContent>
                </v:textbox>
                <w10:wrap type="square" anchorx="margin"/>
              </v:shape>
            </w:pict>
          </mc:Fallback>
        </mc:AlternateContent>
      </w:r>
      <w:r>
        <w:rPr>
          <w:noProof/>
        </w:rPr>
        <mc:AlternateContent>
          <mc:Choice Requires="wps">
            <w:drawing>
              <wp:anchor distT="0" distB="0" distL="114300" distR="114300" simplePos="0" relativeHeight="251676672" behindDoc="0" locked="0" layoutInCell="1" allowOverlap="1" wp14:anchorId="51AFB039" wp14:editId="11C96C83">
                <wp:simplePos x="0" y="0"/>
                <wp:positionH relativeFrom="column">
                  <wp:posOffset>2819400</wp:posOffset>
                </wp:positionH>
                <wp:positionV relativeFrom="paragraph">
                  <wp:posOffset>4241165</wp:posOffset>
                </wp:positionV>
                <wp:extent cx="2731770" cy="635"/>
                <wp:effectExtent l="0" t="0" r="0" b="0"/>
                <wp:wrapSquare wrapText="bothSides"/>
                <wp:docPr id="1490020375" name="Text Box 1"/>
                <wp:cNvGraphicFramePr/>
                <a:graphic xmlns:a="http://schemas.openxmlformats.org/drawingml/2006/main">
                  <a:graphicData uri="http://schemas.microsoft.com/office/word/2010/wordprocessingShape">
                    <wps:wsp>
                      <wps:cNvSpPr txBox="1"/>
                      <wps:spPr>
                        <a:xfrm>
                          <a:off x="0" y="0"/>
                          <a:ext cx="2731770" cy="635"/>
                        </a:xfrm>
                        <a:prstGeom prst="rect">
                          <a:avLst/>
                        </a:prstGeom>
                        <a:solidFill>
                          <a:prstClr val="white"/>
                        </a:solidFill>
                        <a:ln>
                          <a:noFill/>
                        </a:ln>
                      </wps:spPr>
                      <wps:txbx>
                        <w:txbxContent>
                          <w:p w14:paraId="6A5D57B8" w14:textId="15375790" w:rsidR="00C8272F" w:rsidRPr="00F60131" w:rsidRDefault="00C8272F" w:rsidP="00C8272F">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25</w:t>
                            </w:r>
                            <w:r w:rsidR="008A72E3">
                              <w:rPr>
                                <w:noProof/>
                              </w:rPr>
                              <w:fldChar w:fldCharType="end"/>
                            </w:r>
                            <w:r>
                              <w:t xml:space="preserve"> - Total Deformation, Improved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AFB039" id="_x0000_s1030" type="#_x0000_t202" style="position:absolute;margin-left:222pt;margin-top:333.95pt;width:215.1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jyoGgIAAD8EAAAOAAAAZHJzL2Uyb0RvYy54bWysU8Fu2zAMvQ/YPwi6L07SrSm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" stroked="f">
                <v:textbox style="mso-fit-shape-to-text:t" inset="0,0,0,0">
                  <w:txbxContent>
                    <w:p w14:paraId="6A5D57B8" w14:textId="15375790" w:rsidR="00C8272F" w:rsidRPr="00F60131" w:rsidRDefault="00C8272F" w:rsidP="00C8272F">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25</w:t>
                      </w:r>
                      <w:r w:rsidR="008A72E3">
                        <w:rPr>
                          <w:noProof/>
                        </w:rPr>
                        <w:fldChar w:fldCharType="end"/>
                      </w:r>
                      <w:r>
                        <w:t xml:space="preserve"> - Total Deformation, Improved Design</w:t>
                      </w:r>
                    </w:p>
                  </w:txbxContent>
                </v:textbox>
                <w10:wrap type="square"/>
              </v:shape>
            </w:pict>
          </mc:Fallback>
        </mc:AlternateContent>
      </w:r>
      <w:r w:rsidR="00D90ED2">
        <w:rPr>
          <w:noProof/>
        </w:rPr>
        <w:drawing>
          <wp:anchor distT="0" distB="0" distL="114300" distR="114300" simplePos="0" relativeHeight="251669504" behindDoc="0" locked="0" layoutInCell="1" allowOverlap="1" wp14:anchorId="1DD44322" wp14:editId="17B527F3">
            <wp:simplePos x="0" y="0"/>
            <wp:positionH relativeFrom="margin">
              <wp:posOffset>2819400</wp:posOffset>
            </wp:positionH>
            <wp:positionV relativeFrom="paragraph">
              <wp:posOffset>218440</wp:posOffset>
            </wp:positionV>
            <wp:extent cx="2731770" cy="3965575"/>
            <wp:effectExtent l="0" t="0" r="0" b="0"/>
            <wp:wrapSquare wrapText="bothSides"/>
            <wp:docPr id="1656398802" name="Picture 1" descr="A multicolored metal object with a number of poi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98802" name="Picture 1" descr="A multicolored metal object with a number of points&#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2731770" cy="3965575"/>
                    </a:xfrm>
                    <a:prstGeom prst="rect">
                      <a:avLst/>
                    </a:prstGeom>
                  </pic:spPr>
                </pic:pic>
              </a:graphicData>
            </a:graphic>
            <wp14:sizeRelH relativeFrom="margin">
              <wp14:pctWidth>0</wp14:pctWidth>
            </wp14:sizeRelH>
            <wp14:sizeRelV relativeFrom="margin">
              <wp14:pctHeight>0</wp14:pctHeight>
            </wp14:sizeRelV>
          </wp:anchor>
        </w:drawing>
      </w:r>
      <w:r w:rsidR="00510D8F">
        <w:rPr>
          <w:noProof/>
        </w:rPr>
        <w:drawing>
          <wp:anchor distT="0" distB="0" distL="114300" distR="114300" simplePos="0" relativeHeight="251668480" behindDoc="0" locked="0" layoutInCell="1" allowOverlap="1" wp14:anchorId="59F47169" wp14:editId="64E2E653">
            <wp:simplePos x="0" y="0"/>
            <wp:positionH relativeFrom="margin">
              <wp:align>left</wp:align>
            </wp:positionH>
            <wp:positionV relativeFrom="paragraph">
              <wp:posOffset>233680</wp:posOffset>
            </wp:positionV>
            <wp:extent cx="2647950" cy="3930015"/>
            <wp:effectExtent l="0" t="0" r="0" b="0"/>
            <wp:wrapSquare wrapText="bothSides"/>
            <wp:docPr id="875463957" name="Picture 1" descr="A multicolored object with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63957" name="Picture 1" descr="A multicolored object with a number of numbers&#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2647950" cy="3930015"/>
                    </a:xfrm>
                    <a:prstGeom prst="rect">
                      <a:avLst/>
                    </a:prstGeom>
                  </pic:spPr>
                </pic:pic>
              </a:graphicData>
            </a:graphic>
            <wp14:sizeRelH relativeFrom="margin">
              <wp14:pctWidth>0</wp14:pctWidth>
            </wp14:sizeRelH>
            <wp14:sizeRelV relativeFrom="margin">
              <wp14:pctHeight>0</wp14:pctHeight>
            </wp14:sizeRelV>
          </wp:anchor>
        </w:drawing>
      </w:r>
    </w:p>
    <w:p w14:paraId="7819066E" w14:textId="669B9585" w:rsidR="003F3B72" w:rsidRDefault="005C08AD" w:rsidP="00C8272F">
      <w:pPr>
        <w:keepNext/>
      </w:pPr>
      <w:r>
        <w:rPr>
          <w:noProof/>
        </w:rPr>
        <w:lastRenderedPageBreak/>
        <mc:AlternateContent>
          <mc:Choice Requires="wps">
            <w:drawing>
              <wp:anchor distT="0" distB="0" distL="114300" distR="114300" simplePos="0" relativeHeight="251680768" behindDoc="0" locked="0" layoutInCell="1" allowOverlap="1" wp14:anchorId="5B4C9924" wp14:editId="79C4100A">
                <wp:simplePos x="0" y="0"/>
                <wp:positionH relativeFrom="margin">
                  <wp:align>left</wp:align>
                </wp:positionH>
                <wp:positionV relativeFrom="paragraph">
                  <wp:posOffset>4111625</wp:posOffset>
                </wp:positionV>
                <wp:extent cx="2670175" cy="635"/>
                <wp:effectExtent l="0" t="0" r="0" b="0"/>
                <wp:wrapSquare wrapText="bothSides"/>
                <wp:docPr id="1652680422" name="Text Box 1"/>
                <wp:cNvGraphicFramePr/>
                <a:graphic xmlns:a="http://schemas.openxmlformats.org/drawingml/2006/main">
                  <a:graphicData uri="http://schemas.microsoft.com/office/word/2010/wordprocessingShape">
                    <wps:wsp>
                      <wps:cNvSpPr txBox="1"/>
                      <wps:spPr>
                        <a:xfrm>
                          <a:off x="0" y="0"/>
                          <a:ext cx="2670175" cy="635"/>
                        </a:xfrm>
                        <a:prstGeom prst="rect">
                          <a:avLst/>
                        </a:prstGeom>
                        <a:solidFill>
                          <a:prstClr val="white"/>
                        </a:solidFill>
                        <a:ln>
                          <a:noFill/>
                        </a:ln>
                      </wps:spPr>
                      <wps:txbx>
                        <w:txbxContent>
                          <w:p w14:paraId="2E817733" w14:textId="1118A575" w:rsidR="002F0809" w:rsidRPr="004F2BAC" w:rsidRDefault="002F0809" w:rsidP="002F0809">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26</w:t>
                            </w:r>
                            <w:r w:rsidR="008A72E3">
                              <w:rPr>
                                <w:noProof/>
                              </w:rPr>
                              <w:fldChar w:fldCharType="end"/>
                            </w:r>
                            <w:r>
                              <w:t xml:space="preserve"> - Equivalent Elastic Strain, Original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C9924" id="_x0000_s1031" type="#_x0000_t202" style="position:absolute;margin-left:0;margin-top:323.75pt;width:210.25pt;height:.0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lcrGQIAAD8EAAAOAAAAZHJzL2Uyb0RvYy54bWysU8Fu2zAMvQ/YPwi6L04yNB2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" stroked="f">
                <v:textbox style="mso-fit-shape-to-text:t" inset="0,0,0,0">
                  <w:txbxContent>
                    <w:p w14:paraId="2E817733" w14:textId="1118A575" w:rsidR="002F0809" w:rsidRPr="004F2BAC" w:rsidRDefault="002F0809" w:rsidP="002F0809">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26</w:t>
                      </w:r>
                      <w:r w:rsidR="008A72E3">
                        <w:rPr>
                          <w:noProof/>
                        </w:rPr>
                        <w:fldChar w:fldCharType="end"/>
                      </w:r>
                      <w:r>
                        <w:t xml:space="preserve"> - Equivalent Elastic Strain, Original Design</w:t>
                      </w:r>
                    </w:p>
                  </w:txbxContent>
                </v:textbox>
                <w10:wrap type="square" anchorx="margin"/>
              </v:shape>
            </w:pict>
          </mc:Fallback>
        </mc:AlternateContent>
      </w:r>
      <w:r>
        <w:rPr>
          <w:noProof/>
        </w:rPr>
        <mc:AlternateContent>
          <mc:Choice Requires="wps">
            <w:drawing>
              <wp:anchor distT="0" distB="0" distL="114300" distR="114300" simplePos="0" relativeHeight="251682816" behindDoc="0" locked="0" layoutInCell="1" allowOverlap="1" wp14:anchorId="4CFF4D47" wp14:editId="0AA6C0B7">
                <wp:simplePos x="0" y="0"/>
                <wp:positionH relativeFrom="margin">
                  <wp:align>right</wp:align>
                </wp:positionH>
                <wp:positionV relativeFrom="paragraph">
                  <wp:posOffset>4130040</wp:posOffset>
                </wp:positionV>
                <wp:extent cx="2898775" cy="635"/>
                <wp:effectExtent l="0" t="0" r="0" b="0"/>
                <wp:wrapSquare wrapText="bothSides"/>
                <wp:docPr id="1389533788" name="Text Box 1"/>
                <wp:cNvGraphicFramePr/>
                <a:graphic xmlns:a="http://schemas.openxmlformats.org/drawingml/2006/main">
                  <a:graphicData uri="http://schemas.microsoft.com/office/word/2010/wordprocessingShape">
                    <wps:wsp>
                      <wps:cNvSpPr txBox="1"/>
                      <wps:spPr>
                        <a:xfrm>
                          <a:off x="0" y="0"/>
                          <a:ext cx="2898775" cy="635"/>
                        </a:xfrm>
                        <a:prstGeom prst="rect">
                          <a:avLst/>
                        </a:prstGeom>
                        <a:solidFill>
                          <a:prstClr val="white"/>
                        </a:solidFill>
                        <a:ln>
                          <a:noFill/>
                        </a:ln>
                      </wps:spPr>
                      <wps:txbx>
                        <w:txbxContent>
                          <w:p w14:paraId="42500268" w14:textId="5EA77674" w:rsidR="002F0809" w:rsidRPr="00D733DE" w:rsidRDefault="002F0809" w:rsidP="002F0809">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27</w:t>
                            </w:r>
                            <w:r w:rsidR="008A72E3">
                              <w:rPr>
                                <w:noProof/>
                              </w:rPr>
                              <w:fldChar w:fldCharType="end"/>
                            </w:r>
                            <w:r>
                              <w:t xml:space="preserve"> - Equivalent Elastic Strain, Improved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F4D47" id="_x0000_s1032" type="#_x0000_t202" style="position:absolute;margin-left:177.05pt;margin-top:325.2pt;width:228.25pt;height:.05pt;z-index:251682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" stroked="f">
                <v:textbox style="mso-fit-shape-to-text:t" inset="0,0,0,0">
                  <w:txbxContent>
                    <w:p w14:paraId="42500268" w14:textId="5EA77674" w:rsidR="002F0809" w:rsidRPr="00D733DE" w:rsidRDefault="002F0809" w:rsidP="002F0809">
                      <w:pPr>
                        <w:pStyle w:val="Caption"/>
                        <w:rPr>
                          <w:noProof/>
                          <w:sz w:val="22"/>
                          <w:szCs w:val="22"/>
                        </w:rPr>
                      </w:pPr>
                      <w:r>
                        <w:t xml:space="preserve">Figure </w:t>
                      </w:r>
                      <w:r w:rsidR="008A72E3">
                        <w:fldChar w:fldCharType="begin"/>
                      </w:r>
                      <w:r w:rsidR="008A72E3">
                        <w:instrText xml:space="preserve"> SEQ Figure \* ARABIC </w:instrText>
                      </w:r>
                      <w:r w:rsidR="008A72E3">
                        <w:fldChar w:fldCharType="separate"/>
                      </w:r>
                      <w:r w:rsidR="008A72E3">
                        <w:rPr>
                          <w:noProof/>
                        </w:rPr>
                        <w:t>27</w:t>
                      </w:r>
                      <w:r w:rsidR="008A72E3">
                        <w:rPr>
                          <w:noProof/>
                        </w:rPr>
                        <w:fldChar w:fldCharType="end"/>
                      </w:r>
                      <w:r>
                        <w:t xml:space="preserve"> - Equivalent Elastic Strain, Improved Design</w:t>
                      </w:r>
                    </w:p>
                  </w:txbxContent>
                </v:textbox>
                <w10:wrap type="square" anchorx="margin"/>
              </v:shape>
            </w:pict>
          </mc:Fallback>
        </mc:AlternateContent>
      </w:r>
      <w:r>
        <w:rPr>
          <w:noProof/>
        </w:rPr>
        <w:drawing>
          <wp:anchor distT="0" distB="0" distL="114300" distR="114300" simplePos="0" relativeHeight="251674624" behindDoc="0" locked="0" layoutInCell="1" allowOverlap="1" wp14:anchorId="32B85F56" wp14:editId="54001E1B">
            <wp:simplePos x="0" y="0"/>
            <wp:positionH relativeFrom="margin">
              <wp:align>right</wp:align>
            </wp:positionH>
            <wp:positionV relativeFrom="paragraph">
              <wp:posOffset>247650</wp:posOffset>
            </wp:positionV>
            <wp:extent cx="2898775" cy="3910965"/>
            <wp:effectExtent l="0" t="0" r="0" b="0"/>
            <wp:wrapSquare wrapText="bothSides"/>
            <wp:docPr id="678784046" name="Picture 1" descr="A colorful wireframe object with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84046" name="Picture 1" descr="A colorful wireframe object with a number of numbers&#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2898775" cy="39109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2DF3C730" wp14:editId="6CA0A807">
            <wp:simplePos x="0" y="0"/>
            <wp:positionH relativeFrom="margin">
              <wp:align>left</wp:align>
            </wp:positionH>
            <wp:positionV relativeFrom="paragraph">
              <wp:posOffset>257810</wp:posOffset>
            </wp:positionV>
            <wp:extent cx="2670175" cy="3920490"/>
            <wp:effectExtent l="0" t="0" r="0" b="3810"/>
            <wp:wrapSquare wrapText="bothSides"/>
            <wp:docPr id="1259110776" name="Picture 1" descr="A colorful wireframe object with numbers and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10776" name="Picture 1" descr="A colorful wireframe object with numbers and a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670175" cy="3920490"/>
                    </a:xfrm>
                    <a:prstGeom prst="rect">
                      <a:avLst/>
                    </a:prstGeom>
                  </pic:spPr>
                </pic:pic>
              </a:graphicData>
            </a:graphic>
            <wp14:sizeRelH relativeFrom="margin">
              <wp14:pctWidth>0</wp14:pctWidth>
            </wp14:sizeRelH>
            <wp14:sizeRelV relativeFrom="margin">
              <wp14:pctHeight>0</wp14:pctHeight>
            </wp14:sizeRelV>
          </wp:anchor>
        </w:drawing>
      </w:r>
      <w:r w:rsidR="002F0809">
        <w:rPr>
          <w:b/>
          <w:bCs/>
          <w:u w:val="single"/>
        </w:rPr>
        <w:t>Equivalent Elastic Strain</w:t>
      </w:r>
    </w:p>
    <w:p w14:paraId="02E80A79" w14:textId="366BCC65" w:rsidR="00510D8F" w:rsidRPr="008A72E3" w:rsidRDefault="008A72E3" w:rsidP="008A72E3">
      <w:pPr>
        <w:keepNext/>
      </w:pPr>
      <w:r>
        <w:rPr>
          <w:noProof/>
        </w:rPr>
        <mc:AlternateContent>
          <mc:Choice Requires="wps">
            <w:drawing>
              <wp:anchor distT="0" distB="0" distL="114300" distR="114300" simplePos="0" relativeHeight="251686912" behindDoc="0" locked="0" layoutInCell="1" allowOverlap="1" wp14:anchorId="018AA0E2" wp14:editId="43CE6145">
                <wp:simplePos x="0" y="0"/>
                <wp:positionH relativeFrom="column">
                  <wp:posOffset>2842260</wp:posOffset>
                </wp:positionH>
                <wp:positionV relativeFrom="paragraph">
                  <wp:posOffset>8191500</wp:posOffset>
                </wp:positionV>
                <wp:extent cx="3001010" cy="635"/>
                <wp:effectExtent l="0" t="0" r="0" b="0"/>
                <wp:wrapSquare wrapText="bothSides"/>
                <wp:docPr id="790258368" name="Text Box 1"/>
                <wp:cNvGraphicFramePr/>
                <a:graphic xmlns:a="http://schemas.openxmlformats.org/drawingml/2006/main">
                  <a:graphicData uri="http://schemas.microsoft.com/office/word/2010/wordprocessingShape">
                    <wps:wsp>
                      <wps:cNvSpPr txBox="1"/>
                      <wps:spPr>
                        <a:xfrm>
                          <a:off x="0" y="0"/>
                          <a:ext cx="3001010" cy="635"/>
                        </a:xfrm>
                        <a:prstGeom prst="rect">
                          <a:avLst/>
                        </a:prstGeom>
                        <a:solidFill>
                          <a:prstClr val="white"/>
                        </a:solidFill>
                        <a:ln>
                          <a:noFill/>
                        </a:ln>
                      </wps:spPr>
                      <wps:txbx>
                        <w:txbxContent>
                          <w:p w14:paraId="1A7116AD" w14:textId="35AB6DFC" w:rsidR="008A72E3" w:rsidRPr="006D20FC" w:rsidRDefault="008A72E3" w:rsidP="008A72E3">
                            <w:pPr>
                              <w:pStyle w:val="Caption"/>
                              <w:rPr>
                                <w:noProof/>
                                <w:sz w:val="22"/>
                                <w:szCs w:val="22"/>
                              </w:rPr>
                            </w:pPr>
                            <w:r>
                              <w:t xml:space="preserve">Figure </w:t>
                            </w:r>
                            <w:r>
                              <w:fldChar w:fldCharType="begin"/>
                            </w:r>
                            <w:r>
                              <w:instrText xml:space="preserve"> SEQ Figure \* ARABIC </w:instrText>
                            </w:r>
                            <w:r>
                              <w:fldChar w:fldCharType="separate"/>
                            </w:r>
                            <w:r>
                              <w:rPr>
                                <w:noProof/>
                              </w:rPr>
                              <w:t>28</w:t>
                            </w:r>
                            <w:r>
                              <w:rPr>
                                <w:noProof/>
                              </w:rPr>
                              <w:fldChar w:fldCharType="end"/>
                            </w:r>
                            <w:r>
                              <w:t xml:space="preserve"> - Equivalent Stress, Improved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AA0E2" id="_x0000_s1033" type="#_x0000_t202" style="position:absolute;margin-left:223.8pt;margin-top:645pt;width:236.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" stroked="f">
                <v:textbox style="mso-fit-shape-to-text:t" inset="0,0,0,0">
                  <w:txbxContent>
                    <w:p w14:paraId="1A7116AD" w14:textId="35AB6DFC" w:rsidR="008A72E3" w:rsidRPr="006D20FC" w:rsidRDefault="008A72E3" w:rsidP="008A72E3">
                      <w:pPr>
                        <w:pStyle w:val="Caption"/>
                        <w:rPr>
                          <w:noProof/>
                          <w:sz w:val="22"/>
                          <w:szCs w:val="22"/>
                        </w:rPr>
                      </w:pPr>
                      <w:r>
                        <w:t xml:space="preserve">Figure </w:t>
                      </w:r>
                      <w:r>
                        <w:fldChar w:fldCharType="begin"/>
                      </w:r>
                      <w:r>
                        <w:instrText xml:space="preserve"> SEQ Figure \* ARABIC </w:instrText>
                      </w:r>
                      <w:r>
                        <w:fldChar w:fldCharType="separate"/>
                      </w:r>
                      <w:r>
                        <w:rPr>
                          <w:noProof/>
                        </w:rPr>
                        <w:t>28</w:t>
                      </w:r>
                      <w:r>
                        <w:rPr>
                          <w:noProof/>
                        </w:rPr>
                        <w:fldChar w:fldCharType="end"/>
                      </w:r>
                      <w:r>
                        <w:t xml:space="preserve"> - Equivalent Stress, Improved Design</w:t>
                      </w:r>
                    </w:p>
                  </w:txbxContent>
                </v:textbox>
                <w10:wrap type="square"/>
              </v:shape>
            </w:pict>
          </mc:Fallback>
        </mc:AlternateContent>
      </w:r>
      <w:r>
        <w:rPr>
          <w:noProof/>
        </w:rPr>
        <w:drawing>
          <wp:anchor distT="0" distB="0" distL="114300" distR="114300" simplePos="0" relativeHeight="251678720" behindDoc="0" locked="0" layoutInCell="1" allowOverlap="1" wp14:anchorId="5D3671CE" wp14:editId="76E1DB37">
            <wp:simplePos x="0" y="0"/>
            <wp:positionH relativeFrom="margin">
              <wp:posOffset>2842260</wp:posOffset>
            </wp:positionH>
            <wp:positionV relativeFrom="paragraph">
              <wp:posOffset>4448175</wp:posOffset>
            </wp:positionV>
            <wp:extent cx="3001010" cy="3686175"/>
            <wp:effectExtent l="0" t="0" r="8890" b="9525"/>
            <wp:wrapSquare wrapText="bothSides"/>
            <wp:docPr id="1228106203" name="Picture 1" descr="A colorful wireframe of a wr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06203" name="Picture 1" descr="A colorful wireframe of a wrench&#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001010" cy="36861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64" behindDoc="0" locked="0" layoutInCell="1" allowOverlap="1" wp14:anchorId="25998C59" wp14:editId="5432C5C0">
                <wp:simplePos x="0" y="0"/>
                <wp:positionH relativeFrom="column">
                  <wp:posOffset>0</wp:posOffset>
                </wp:positionH>
                <wp:positionV relativeFrom="paragraph">
                  <wp:posOffset>8201025</wp:posOffset>
                </wp:positionV>
                <wp:extent cx="2684780" cy="635"/>
                <wp:effectExtent l="0" t="0" r="0" b="0"/>
                <wp:wrapSquare wrapText="bothSides"/>
                <wp:docPr id="703964739" name="Text Box 1"/>
                <wp:cNvGraphicFramePr/>
                <a:graphic xmlns:a="http://schemas.openxmlformats.org/drawingml/2006/main">
                  <a:graphicData uri="http://schemas.microsoft.com/office/word/2010/wordprocessingShape">
                    <wps:wsp>
                      <wps:cNvSpPr txBox="1"/>
                      <wps:spPr>
                        <a:xfrm>
                          <a:off x="0" y="0"/>
                          <a:ext cx="2684780" cy="635"/>
                        </a:xfrm>
                        <a:prstGeom prst="rect">
                          <a:avLst/>
                        </a:prstGeom>
                        <a:solidFill>
                          <a:prstClr val="white"/>
                        </a:solidFill>
                        <a:ln>
                          <a:noFill/>
                        </a:ln>
                      </wps:spPr>
                      <wps:txbx>
                        <w:txbxContent>
                          <w:p w14:paraId="4FE5C840" w14:textId="4EA21DD6" w:rsidR="008A72E3" w:rsidRPr="002071C0" w:rsidRDefault="008A72E3" w:rsidP="008A72E3">
                            <w:pPr>
                              <w:pStyle w:val="Caption"/>
                              <w:rPr>
                                <w:noProof/>
                                <w:sz w:val="22"/>
                                <w:szCs w:val="22"/>
                              </w:rPr>
                            </w:pPr>
                            <w:r>
                              <w:t xml:space="preserve">Figure </w:t>
                            </w:r>
                            <w:r>
                              <w:fldChar w:fldCharType="begin"/>
                            </w:r>
                            <w:r>
                              <w:instrText xml:space="preserve"> SEQ Figure \* ARABIC </w:instrText>
                            </w:r>
                            <w:r>
                              <w:fldChar w:fldCharType="separate"/>
                            </w:r>
                            <w:r>
                              <w:rPr>
                                <w:noProof/>
                              </w:rPr>
                              <w:t>29</w:t>
                            </w:r>
                            <w:r>
                              <w:rPr>
                                <w:noProof/>
                              </w:rPr>
                              <w:fldChar w:fldCharType="end"/>
                            </w:r>
                            <w:r>
                              <w:t xml:space="preserve"> - Equivalent Stress, Original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998C59" id="_x0000_s1034" type="#_x0000_t202" style="position:absolute;margin-left:0;margin-top:645.75pt;width:211.4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" stroked="f">
                <v:textbox style="mso-fit-shape-to-text:t" inset="0,0,0,0">
                  <w:txbxContent>
                    <w:p w14:paraId="4FE5C840" w14:textId="4EA21DD6" w:rsidR="008A72E3" w:rsidRPr="002071C0" w:rsidRDefault="008A72E3" w:rsidP="008A72E3">
                      <w:pPr>
                        <w:pStyle w:val="Caption"/>
                        <w:rPr>
                          <w:noProof/>
                          <w:sz w:val="22"/>
                          <w:szCs w:val="22"/>
                        </w:rPr>
                      </w:pPr>
                      <w:r>
                        <w:t xml:space="preserve">Figure </w:t>
                      </w:r>
                      <w:r>
                        <w:fldChar w:fldCharType="begin"/>
                      </w:r>
                      <w:r>
                        <w:instrText xml:space="preserve"> SEQ Figure \* ARABIC </w:instrText>
                      </w:r>
                      <w:r>
                        <w:fldChar w:fldCharType="separate"/>
                      </w:r>
                      <w:r>
                        <w:rPr>
                          <w:noProof/>
                        </w:rPr>
                        <w:t>29</w:t>
                      </w:r>
                      <w:r>
                        <w:rPr>
                          <w:noProof/>
                        </w:rPr>
                        <w:fldChar w:fldCharType="end"/>
                      </w:r>
                      <w:r>
                        <w:t xml:space="preserve"> - Equivalent Stress, Original Design</w:t>
                      </w:r>
                    </w:p>
                  </w:txbxContent>
                </v:textbox>
                <w10:wrap type="square"/>
              </v:shape>
            </w:pict>
          </mc:Fallback>
        </mc:AlternateContent>
      </w:r>
      <w:r>
        <w:rPr>
          <w:noProof/>
        </w:rPr>
        <w:drawing>
          <wp:anchor distT="0" distB="0" distL="114300" distR="114300" simplePos="0" relativeHeight="251677696" behindDoc="0" locked="0" layoutInCell="1" allowOverlap="1" wp14:anchorId="74286E2E" wp14:editId="143A9F2B">
            <wp:simplePos x="0" y="0"/>
            <wp:positionH relativeFrom="margin">
              <wp:align>left</wp:align>
            </wp:positionH>
            <wp:positionV relativeFrom="paragraph">
              <wp:posOffset>4457700</wp:posOffset>
            </wp:positionV>
            <wp:extent cx="2684780" cy="3686175"/>
            <wp:effectExtent l="0" t="0" r="1270" b="9525"/>
            <wp:wrapSquare wrapText="bothSides"/>
            <wp:docPr id="1846767363" name="Picture 1" descr="A colorful wireframe object with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767363" name="Picture 1" descr="A colorful wireframe object with a chart&#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2684780" cy="3686175"/>
                    </a:xfrm>
                    <a:prstGeom prst="rect">
                      <a:avLst/>
                    </a:prstGeom>
                  </pic:spPr>
                </pic:pic>
              </a:graphicData>
            </a:graphic>
          </wp:anchor>
        </w:drawing>
      </w:r>
      <w:r>
        <w:rPr>
          <w:b/>
          <w:bCs/>
          <w:u w:val="single"/>
        </w:rPr>
        <w:t>Equivalent Stress</w:t>
      </w:r>
    </w:p>
    <w:tbl>
      <w:tblPr>
        <w:tblStyle w:val="TableGrid"/>
        <w:tblW w:w="0" w:type="auto"/>
        <w:tblLook w:val="04A0" w:firstRow="1" w:lastRow="0" w:firstColumn="1" w:lastColumn="0" w:noHBand="0" w:noVBand="1"/>
      </w:tblPr>
      <w:tblGrid>
        <w:gridCol w:w="2403"/>
        <w:gridCol w:w="2321"/>
        <w:gridCol w:w="2321"/>
        <w:gridCol w:w="1971"/>
      </w:tblGrid>
      <w:tr w:rsidR="00E77F04" w14:paraId="3380062A" w14:textId="277F9A45" w:rsidTr="00E77F04">
        <w:tc>
          <w:tcPr>
            <w:tcW w:w="2403" w:type="dxa"/>
          </w:tcPr>
          <w:p w14:paraId="71EBDC49" w14:textId="77777777" w:rsidR="00E77F04" w:rsidRDefault="00E77F04" w:rsidP="00510D8F"/>
        </w:tc>
        <w:tc>
          <w:tcPr>
            <w:tcW w:w="2321" w:type="dxa"/>
          </w:tcPr>
          <w:p w14:paraId="006ED65B" w14:textId="3C4DF5DC" w:rsidR="00E77F04" w:rsidRPr="00FE37F1" w:rsidRDefault="00E77F04" w:rsidP="00FE37F1">
            <w:pPr>
              <w:jc w:val="center"/>
              <w:rPr>
                <w:b/>
                <w:bCs/>
              </w:rPr>
            </w:pPr>
            <w:r w:rsidRPr="00FE37F1">
              <w:rPr>
                <w:b/>
                <w:bCs/>
              </w:rPr>
              <w:t>Original Design</w:t>
            </w:r>
          </w:p>
        </w:tc>
        <w:tc>
          <w:tcPr>
            <w:tcW w:w="2321" w:type="dxa"/>
          </w:tcPr>
          <w:p w14:paraId="37222206" w14:textId="42747782" w:rsidR="00E77F04" w:rsidRPr="00FE37F1" w:rsidRDefault="00E77F04" w:rsidP="00FE37F1">
            <w:pPr>
              <w:jc w:val="center"/>
              <w:rPr>
                <w:b/>
                <w:bCs/>
              </w:rPr>
            </w:pPr>
            <w:r w:rsidRPr="00FE37F1">
              <w:rPr>
                <w:b/>
                <w:bCs/>
              </w:rPr>
              <w:t>Improved Design</w:t>
            </w:r>
          </w:p>
        </w:tc>
        <w:tc>
          <w:tcPr>
            <w:tcW w:w="1971" w:type="dxa"/>
          </w:tcPr>
          <w:p w14:paraId="654E1065" w14:textId="16EC0382" w:rsidR="00E77F04" w:rsidRPr="00FE37F1" w:rsidRDefault="00E664E3" w:rsidP="00FE37F1">
            <w:pPr>
              <w:jc w:val="center"/>
              <w:rPr>
                <w:b/>
                <w:bCs/>
              </w:rPr>
            </w:pPr>
            <w:r>
              <w:rPr>
                <w:b/>
                <w:bCs/>
              </w:rPr>
              <w:t>Percentage Improvement</w:t>
            </w:r>
          </w:p>
        </w:tc>
      </w:tr>
      <w:tr w:rsidR="00E77F04" w14:paraId="0D9E8E06" w14:textId="528FC832" w:rsidTr="00E77F04">
        <w:tc>
          <w:tcPr>
            <w:tcW w:w="2403" w:type="dxa"/>
          </w:tcPr>
          <w:p w14:paraId="51795139" w14:textId="08CC06EF" w:rsidR="00E77F04" w:rsidRPr="00FE37F1" w:rsidRDefault="00E77F04" w:rsidP="00FE37F1">
            <w:pPr>
              <w:jc w:val="center"/>
              <w:rPr>
                <w:b/>
                <w:bCs/>
              </w:rPr>
            </w:pPr>
            <w:r w:rsidRPr="00FE37F1">
              <w:rPr>
                <w:b/>
                <w:bCs/>
              </w:rPr>
              <w:t>Maximum Deformation (mm)</w:t>
            </w:r>
          </w:p>
        </w:tc>
        <w:tc>
          <w:tcPr>
            <w:tcW w:w="2321" w:type="dxa"/>
          </w:tcPr>
          <w:p w14:paraId="362DDAFD" w14:textId="702CC855" w:rsidR="00E77F04" w:rsidRDefault="00E77F04" w:rsidP="006562F7">
            <w:pPr>
              <w:jc w:val="center"/>
            </w:pPr>
            <w:r>
              <w:t>0.29516</w:t>
            </w:r>
          </w:p>
        </w:tc>
        <w:tc>
          <w:tcPr>
            <w:tcW w:w="2321" w:type="dxa"/>
          </w:tcPr>
          <w:p w14:paraId="1836E93D" w14:textId="7BECB1D5" w:rsidR="00E77F04" w:rsidRDefault="00E77F04" w:rsidP="00E77F04">
            <w:pPr>
              <w:jc w:val="center"/>
            </w:pPr>
            <w:r>
              <w:t>0.24325</w:t>
            </w:r>
          </w:p>
        </w:tc>
        <w:tc>
          <w:tcPr>
            <w:tcW w:w="1971" w:type="dxa"/>
          </w:tcPr>
          <w:p w14:paraId="710019B3" w14:textId="5543C166" w:rsidR="00E77F04" w:rsidRDefault="00A536A3" w:rsidP="00E77F04">
            <w:pPr>
              <w:jc w:val="center"/>
            </w:pPr>
            <w:r>
              <w:t>17.6%</w:t>
            </w:r>
          </w:p>
        </w:tc>
      </w:tr>
      <w:tr w:rsidR="00E77F04" w14:paraId="3280D261" w14:textId="0343590B" w:rsidTr="00E77F04">
        <w:trPr>
          <w:trHeight w:val="478"/>
        </w:trPr>
        <w:tc>
          <w:tcPr>
            <w:tcW w:w="2403" w:type="dxa"/>
          </w:tcPr>
          <w:p w14:paraId="16BB2CE3" w14:textId="7525D8D8" w:rsidR="00E77F04" w:rsidRPr="00FE37F1" w:rsidRDefault="00E77F04" w:rsidP="00FE37F1">
            <w:pPr>
              <w:jc w:val="center"/>
              <w:rPr>
                <w:b/>
                <w:bCs/>
              </w:rPr>
            </w:pPr>
            <w:r w:rsidRPr="00FE37F1">
              <w:rPr>
                <w:b/>
                <w:bCs/>
              </w:rPr>
              <w:t>Equivalent Elastic Strain (mm/mm)</w:t>
            </w:r>
          </w:p>
        </w:tc>
        <w:tc>
          <w:tcPr>
            <w:tcW w:w="2321" w:type="dxa"/>
          </w:tcPr>
          <w:p w14:paraId="25B5B67D" w14:textId="1D87CF22" w:rsidR="00E77F04" w:rsidRDefault="00E77F04" w:rsidP="006562F7">
            <w:pPr>
              <w:jc w:val="center"/>
            </w:pPr>
            <w:r>
              <w:t>0.0022696</w:t>
            </w:r>
          </w:p>
        </w:tc>
        <w:tc>
          <w:tcPr>
            <w:tcW w:w="2321" w:type="dxa"/>
          </w:tcPr>
          <w:p w14:paraId="4726B1D3" w14:textId="42AFE10F" w:rsidR="00E77F04" w:rsidRDefault="00E77F04" w:rsidP="00E77F04">
            <w:pPr>
              <w:jc w:val="center"/>
            </w:pPr>
            <w:r>
              <w:t>0.0021643</w:t>
            </w:r>
          </w:p>
        </w:tc>
        <w:tc>
          <w:tcPr>
            <w:tcW w:w="1971" w:type="dxa"/>
          </w:tcPr>
          <w:p w14:paraId="49BBAFF8" w14:textId="235F449E" w:rsidR="00E77F04" w:rsidRDefault="00155F2D" w:rsidP="00E77F04">
            <w:pPr>
              <w:jc w:val="center"/>
            </w:pPr>
            <w:r>
              <w:t>4.</w:t>
            </w:r>
            <w:r w:rsidR="00FE7801">
              <w:t>64%</w:t>
            </w:r>
          </w:p>
        </w:tc>
      </w:tr>
      <w:tr w:rsidR="00E77F04" w14:paraId="5DBBF008" w14:textId="2649E851" w:rsidTr="00E77F04">
        <w:tc>
          <w:tcPr>
            <w:tcW w:w="2403" w:type="dxa"/>
          </w:tcPr>
          <w:p w14:paraId="1313AE34" w14:textId="0AFA1E12" w:rsidR="00E77F04" w:rsidRPr="00FE37F1" w:rsidRDefault="00E77F04" w:rsidP="00FE37F1">
            <w:pPr>
              <w:jc w:val="center"/>
              <w:rPr>
                <w:b/>
                <w:bCs/>
              </w:rPr>
            </w:pPr>
            <w:r w:rsidRPr="00FE37F1">
              <w:rPr>
                <w:b/>
                <w:bCs/>
              </w:rPr>
              <w:t>Equivalent Stress (MPa)</w:t>
            </w:r>
          </w:p>
        </w:tc>
        <w:tc>
          <w:tcPr>
            <w:tcW w:w="2321" w:type="dxa"/>
          </w:tcPr>
          <w:p w14:paraId="750EC7FF" w14:textId="24B79181" w:rsidR="00E77F04" w:rsidRDefault="00E77F04" w:rsidP="006562F7">
            <w:pPr>
              <w:jc w:val="center"/>
            </w:pPr>
            <w:r>
              <w:t>481.36</w:t>
            </w:r>
          </w:p>
        </w:tc>
        <w:tc>
          <w:tcPr>
            <w:tcW w:w="2321" w:type="dxa"/>
          </w:tcPr>
          <w:p w14:paraId="531B69F0" w14:textId="629670A8" w:rsidR="00E77F04" w:rsidRDefault="00E77F04" w:rsidP="00E77F04">
            <w:pPr>
              <w:jc w:val="center"/>
            </w:pPr>
            <w:r>
              <w:t>439.78</w:t>
            </w:r>
          </w:p>
        </w:tc>
        <w:tc>
          <w:tcPr>
            <w:tcW w:w="1971" w:type="dxa"/>
          </w:tcPr>
          <w:p w14:paraId="7C623E5E" w14:textId="0D83AE10" w:rsidR="00E77F04" w:rsidRDefault="00660E48" w:rsidP="00E77F04">
            <w:pPr>
              <w:jc w:val="center"/>
            </w:pPr>
            <w:r>
              <w:t>8.63%</w:t>
            </w:r>
          </w:p>
        </w:tc>
      </w:tr>
    </w:tbl>
    <w:p w14:paraId="1475868A" w14:textId="1AB988E6" w:rsidR="00510D8F" w:rsidRDefault="00510D8F" w:rsidP="00510D8F"/>
    <w:p w14:paraId="56037A72" w14:textId="2F5E6F71" w:rsidR="00660E48" w:rsidRPr="00510D8F" w:rsidRDefault="00660E48" w:rsidP="00510D8F">
      <w:r>
        <w:t xml:space="preserve">These results show that </w:t>
      </w:r>
      <w:r w:rsidR="002F1C9B">
        <w:t xml:space="preserve">the design improvements made to the connecting rod have significantly increased </w:t>
      </w:r>
      <w:r w:rsidR="00112917">
        <w:t xml:space="preserve">its </w:t>
      </w:r>
      <w:r w:rsidR="00830168">
        <w:t xml:space="preserve">overall strength and resistance to deformation. This is due to the </w:t>
      </w:r>
      <w:r w:rsidR="009B03CD">
        <w:t xml:space="preserve">severity of the load concentration site that was present in the geometry of the original component. </w:t>
      </w:r>
      <w:r w:rsidR="003505CC">
        <w:t>With this elim</w:t>
      </w:r>
      <w:r w:rsidR="00025C87">
        <w:t>inated, the load is distributed more evenly across the length of the component and</w:t>
      </w:r>
      <w:r w:rsidR="006F092F">
        <w:t xml:space="preserve"> is now able to </w:t>
      </w:r>
      <w:r w:rsidR="000149B1">
        <w:t>maintain its structure more efficiently under a compressive load.</w:t>
      </w:r>
      <w:r w:rsidR="0020401D">
        <w:t xml:space="preserve"> What’s more impressive than the 17.6% reduction in deformation, is that the improved design has a mass 2.201g lighter when compared to the original. Whilst this may seem insignificant, every gram saved when designing powertrain components </w:t>
      </w:r>
      <w:r w:rsidR="00B82ACE">
        <w:t xml:space="preserve">is important and can ultimately help improve </w:t>
      </w:r>
      <w:r w:rsidR="001C6A9C">
        <w:t>both the performance and efficiency of an internal combustion engine.</w:t>
      </w:r>
      <w:r w:rsidR="00243C0A">
        <w:t xml:space="preserve"> Overall, this design improvement has been a </w:t>
      </w:r>
      <w:r w:rsidR="001D6D51">
        <w:t>success and has effectively demonstrate</w:t>
      </w:r>
      <w:r w:rsidR="000D4F26">
        <w:t>d</w:t>
      </w:r>
      <w:r w:rsidR="001D6D51">
        <w:t xml:space="preserve"> t</w:t>
      </w:r>
      <w:r w:rsidR="003C7ADA">
        <w:t xml:space="preserve">he benefits of using </w:t>
      </w:r>
      <w:r w:rsidR="000D4F26">
        <w:t xml:space="preserve">CAE tools </w:t>
      </w:r>
      <w:r w:rsidR="003A45FE">
        <w:t xml:space="preserve">within the automotive </w:t>
      </w:r>
      <w:r w:rsidR="004E6B87">
        <w:t>and motorsport engineering industry.</w:t>
      </w:r>
    </w:p>
    <w:p w14:paraId="5810FC6F" w14:textId="333E25AE" w:rsidR="00445DFB" w:rsidRDefault="005C5A20">
      <w:pPr>
        <w:rPr>
          <w:rFonts w:asciiTheme="majorHAnsi" w:eastAsiaTheme="majorEastAsia" w:hAnsiTheme="majorHAnsi" w:cstheme="majorBidi"/>
          <w:color w:val="2F5496" w:themeColor="accent1" w:themeShade="BF"/>
          <w:sz w:val="32"/>
          <w:szCs w:val="32"/>
        </w:rPr>
      </w:pPr>
      <w:r>
        <w:t xml:space="preserve"> </w:t>
      </w:r>
      <w:r w:rsidR="00445DFB">
        <w:br w:type="page"/>
      </w:r>
    </w:p>
    <w:p w14:paraId="5A9D2747" w14:textId="1F17331F" w:rsidR="00F052AA" w:rsidRDefault="00EE18E7" w:rsidP="00F052AA">
      <w:pPr>
        <w:pStyle w:val="Heading1"/>
      </w:pPr>
      <w:r>
        <w:lastRenderedPageBreak/>
        <w:t>7</w:t>
      </w:r>
      <w:r w:rsidR="00F052AA">
        <w:t xml:space="preserve">.0 </w:t>
      </w:r>
      <w:r w:rsidR="00120A72">
        <w:t>Summary</w:t>
      </w:r>
      <w:bookmarkEnd w:id="18"/>
    </w:p>
    <w:p w14:paraId="741020D6" w14:textId="77777777" w:rsidR="007E4CC1" w:rsidRDefault="007E4CC1">
      <w:pPr>
        <w:rPr>
          <w:highlight w:val="yellow"/>
        </w:rPr>
      </w:pPr>
    </w:p>
    <w:p w14:paraId="365EE307" w14:textId="4977672D" w:rsidR="000967FF" w:rsidRPr="000967FF" w:rsidRDefault="000967FF" w:rsidP="000967FF">
      <w:r w:rsidRPr="000967FF">
        <w:t xml:space="preserve">This study </w:t>
      </w:r>
      <w:r w:rsidR="00E43815">
        <w:t xml:space="preserve">has successfully </w:t>
      </w:r>
      <w:r w:rsidRPr="000967FF">
        <w:t>app</w:t>
      </w:r>
      <w:r w:rsidR="00E43815">
        <w:t>lied</w:t>
      </w:r>
      <w:r w:rsidRPr="000967FF">
        <w:t xml:space="preserve"> </w:t>
      </w:r>
      <w:r w:rsidR="00E43815">
        <w:t>the use of CAE</w:t>
      </w:r>
      <w:r w:rsidRPr="000967FF">
        <w:t xml:space="preserve"> tools in the design, analysis, and optimization of a connecting rod, focusing on structural and thermal performance under realistic operating conditions. ANSYS Workbench was </w:t>
      </w:r>
      <w:r w:rsidR="00E43815">
        <w:t>used</w:t>
      </w:r>
      <w:r w:rsidRPr="000967FF">
        <w:t xml:space="preserve"> to conduct kinematic, structural, and thermal simulations. </w:t>
      </w:r>
      <w:r w:rsidR="006903DE">
        <w:t>The forces</w:t>
      </w:r>
      <w:r w:rsidRPr="000967FF">
        <w:t xml:space="preserve"> calculated</w:t>
      </w:r>
      <w:r w:rsidR="007B4951">
        <w:t xml:space="preserve"> and applied</w:t>
      </w:r>
      <w:r w:rsidRPr="000967FF">
        <w:t xml:space="preserve"> during the analysis account for inertia, combustion, and temperature effects. These forces informed the evaluation of stress, strain, and deformation across three steel alloys and under varying thermal profiles ranging from 50°C to 150°C.</w:t>
      </w:r>
    </w:p>
    <w:p w14:paraId="713860FA" w14:textId="2831628C" w:rsidR="000967FF" w:rsidRPr="000967FF" w:rsidRDefault="000967FF" w:rsidP="000967FF">
      <w:r w:rsidRPr="000967FF">
        <w:t xml:space="preserve">The results revealed that thermal conditions significantly influence material </w:t>
      </w:r>
      <w:r w:rsidRPr="000967FF">
        <w:t>behaviour</w:t>
      </w:r>
      <w:r w:rsidRPr="000967FF">
        <w:t xml:space="preserve">, particularly under tensile loads where deformation and stress increased over 100% in higher temperature ranges. Among the tested materials, 1020 Carbon Steel demonstrated </w:t>
      </w:r>
      <w:r w:rsidR="007E2143">
        <w:t>the highest</w:t>
      </w:r>
      <w:r w:rsidRPr="000967FF">
        <w:t xml:space="preserve"> performance, with the lowest deformation and stress under both tensile and compressive loads, attributed to its enhanced strength and reduced ductility at </w:t>
      </w:r>
      <w:r w:rsidR="007E2143">
        <w:t>higher</w:t>
      </w:r>
      <w:r w:rsidRPr="000967FF">
        <w:t xml:space="preserve"> temperatures. Design optimi</w:t>
      </w:r>
      <w:r w:rsidR="00F11FC4">
        <w:t>s</w:t>
      </w:r>
      <w:r w:rsidRPr="000967FF">
        <w:t xml:space="preserve">ations addressed </w:t>
      </w:r>
      <w:r w:rsidR="004D0884">
        <w:t>a critical stress concern</w:t>
      </w:r>
      <w:r w:rsidRPr="000967FF">
        <w:t xml:space="preserve"> in the 'neck' region of the connecting rod. The</w:t>
      </w:r>
      <w:r w:rsidR="004D0884">
        <w:t xml:space="preserve"> design</w:t>
      </w:r>
      <w:r w:rsidRPr="000967FF">
        <w:t xml:space="preserve"> changes improved load distribution, reduced maximum deformation by 17.6%, and achieved a </w:t>
      </w:r>
      <w:r w:rsidR="0044071B">
        <w:t>reduction in mass</w:t>
      </w:r>
      <w:r w:rsidRPr="000967FF">
        <w:t xml:space="preserve"> of 2.201g, emphasizing the efficiency of CAE tools in balancing structural integrity with material efficiency.</w:t>
      </w:r>
    </w:p>
    <w:p w14:paraId="1AED4412" w14:textId="0DEA17AD" w:rsidR="000967FF" w:rsidRPr="000967FF" w:rsidRDefault="000967FF" w:rsidP="000967FF">
      <w:r w:rsidRPr="000967FF">
        <w:t>Validation testing, using a cantilever beam model, demonstrated the reliability of the CAE software</w:t>
      </w:r>
      <w:r w:rsidR="0044071B">
        <w:t xml:space="preserve"> used</w:t>
      </w:r>
      <w:r w:rsidRPr="000967FF">
        <w:t xml:space="preserve">, with results achieving </w:t>
      </w:r>
      <w:r w:rsidR="0044071B">
        <w:t xml:space="preserve">over </w:t>
      </w:r>
      <w:r w:rsidRPr="000967FF">
        <w:t xml:space="preserve">99.9% accuracy compared to manual calculations. This confirmed the ability of CAE tools to simulate real-world physics within acceptable tolerances, </w:t>
      </w:r>
      <w:r w:rsidR="00492DAF">
        <w:t xml:space="preserve">increasing the </w:t>
      </w:r>
      <w:r w:rsidRPr="000967FF">
        <w:t>confidence in their use for pre-production design.</w:t>
      </w:r>
    </w:p>
    <w:p w14:paraId="1A7060F2" w14:textId="1D925A65" w:rsidR="006041DF" w:rsidRPr="007E4CC1" w:rsidRDefault="000967FF" w:rsidP="00874AB9">
      <w:r w:rsidRPr="000967FF">
        <w:t>Whil</w:t>
      </w:r>
      <w:r w:rsidR="00492DAF">
        <w:t>st</w:t>
      </w:r>
      <w:r w:rsidRPr="000967FF">
        <w:t xml:space="preserve"> highly effective, CAE tools have inherent limitations. They rely on assumptions such as ideal material properties and simplified boundary conditions, which may not fully account for manufacturing imperfections or o</w:t>
      </w:r>
      <w:r w:rsidR="00C4304E">
        <w:t>ther environmental differences</w:t>
      </w:r>
      <w:r w:rsidRPr="000967FF">
        <w:t xml:space="preserve">. In this study, for example, combustion forces were estimated rather than directly measured, which </w:t>
      </w:r>
      <w:r w:rsidR="00134F87">
        <w:t>means the results could vary</w:t>
      </w:r>
      <w:r w:rsidR="00B07B58">
        <w:t xml:space="preserve"> from</w:t>
      </w:r>
      <w:r w:rsidRPr="000967FF">
        <w:t xml:space="preserve"> real-world </w:t>
      </w:r>
      <w:r w:rsidR="00B07B58">
        <w:t>use</w:t>
      </w:r>
      <w:r w:rsidRPr="000967FF">
        <w:t xml:space="preserve">. Despite these constraints, </w:t>
      </w:r>
      <w:r w:rsidR="00B07B58">
        <w:t>ANSYS Workbench</w:t>
      </w:r>
      <w:r w:rsidRPr="000967FF">
        <w:t xml:space="preserve"> proved </w:t>
      </w:r>
      <w:r w:rsidR="00B07B58">
        <w:t xml:space="preserve">to be </w:t>
      </w:r>
      <w:r w:rsidRPr="000967FF">
        <w:t xml:space="preserve">invaluable in improving the </w:t>
      </w:r>
      <w:r w:rsidR="00B07B58">
        <w:t>components</w:t>
      </w:r>
      <w:r w:rsidRPr="000967FF">
        <w:t xml:space="preserve"> design, significantly reducing the need for </w:t>
      </w:r>
      <w:r w:rsidR="000A6C86">
        <w:t>expensive</w:t>
      </w:r>
      <w:r w:rsidRPr="000967FF">
        <w:t xml:space="preserve"> physical prototyping. This demonstrates </w:t>
      </w:r>
      <w:r w:rsidR="000A6C86">
        <w:t xml:space="preserve">how crucial the role of CAE tools </w:t>
      </w:r>
      <w:r w:rsidRPr="000967FF">
        <w:t>in modern engineering</w:t>
      </w:r>
      <w:r w:rsidR="000A6C86">
        <w:t xml:space="preserve"> is</w:t>
      </w:r>
      <w:r w:rsidRPr="000967FF">
        <w:t>, particularly in industries such as automotive and motorsport, where</w:t>
      </w:r>
      <w:r w:rsidR="00A57964">
        <w:t xml:space="preserve"> </w:t>
      </w:r>
      <w:r w:rsidR="00C71DAA">
        <w:t>every</w:t>
      </w:r>
      <w:r w:rsidRPr="000967FF">
        <w:t xml:space="preserve"> performance </w:t>
      </w:r>
      <w:r w:rsidR="00C71DAA">
        <w:t>or</w:t>
      </w:r>
      <w:r w:rsidRPr="000967FF">
        <w:t xml:space="preserve"> efficiency </w:t>
      </w:r>
      <w:r w:rsidR="00A57964">
        <w:t xml:space="preserve">gain </w:t>
      </w:r>
      <w:r w:rsidR="00C71DAA">
        <w:t>is</w:t>
      </w:r>
      <w:r w:rsidR="00A57964">
        <w:t xml:space="preserve"> </w:t>
      </w:r>
      <w:r w:rsidR="00874AB9">
        <w:t>valuable.</w:t>
      </w:r>
      <w:r w:rsidR="006041DF">
        <w:br w:type="page"/>
      </w:r>
    </w:p>
    <w:p w14:paraId="2348BD6A" w14:textId="6B267E07" w:rsidR="001A79A5" w:rsidRDefault="00EE18E7" w:rsidP="001A79A5">
      <w:pPr>
        <w:pStyle w:val="Heading1"/>
      </w:pPr>
      <w:bookmarkStart w:id="19" w:name="_Toc188119155"/>
      <w:r>
        <w:lastRenderedPageBreak/>
        <w:t>8</w:t>
      </w:r>
      <w:r w:rsidR="00133B6E">
        <w:t xml:space="preserve">.0 </w:t>
      </w:r>
      <w:r w:rsidR="00120A72">
        <w:t>Bibliography</w:t>
      </w:r>
      <w:bookmarkEnd w:id="19"/>
    </w:p>
    <w:p w14:paraId="03E0D399" w14:textId="3F9FE8BB" w:rsidR="001A79A5" w:rsidRDefault="001A79A5" w:rsidP="001A79A5"/>
    <w:p w14:paraId="5019C7E4" w14:textId="5BF9E4AE" w:rsidR="00623DE8" w:rsidRDefault="00E031EF" w:rsidP="00623DE8">
      <w:pPr>
        <w:pStyle w:val="ListParagraph"/>
        <w:numPr>
          <w:ilvl w:val="0"/>
          <w:numId w:val="3"/>
        </w:numPr>
      </w:pPr>
      <w:r w:rsidRPr="00E031EF">
        <w:t xml:space="preserve">Azemi, Fatmir; Mehmeti, </w:t>
      </w:r>
      <w:proofErr w:type="spellStart"/>
      <w:r w:rsidRPr="00E031EF">
        <w:t>Xhemajl</w:t>
      </w:r>
      <w:proofErr w:type="spellEnd"/>
      <w:r w:rsidRPr="00E031EF">
        <w:t>; and Maloku, Bekim, "The Importance of CAD/CAE systems in development of Product Design and Process of Optimization" (2018). </w:t>
      </w:r>
      <w:r w:rsidRPr="00E031EF">
        <w:rPr>
          <w:i/>
          <w:iCs/>
        </w:rPr>
        <w:t>UBT International Conference</w:t>
      </w:r>
      <w:r w:rsidRPr="00E031EF">
        <w:t>. 344.</w:t>
      </w:r>
    </w:p>
    <w:p w14:paraId="12EB3EBD" w14:textId="77777777" w:rsidR="00623DE8" w:rsidRDefault="00623DE8" w:rsidP="00623DE8">
      <w:pPr>
        <w:pStyle w:val="ListParagraph"/>
      </w:pPr>
    </w:p>
    <w:p w14:paraId="5A7C1F32" w14:textId="00028D1D" w:rsidR="00623DE8" w:rsidRDefault="00E530FD" w:rsidP="000D00F6">
      <w:pPr>
        <w:pStyle w:val="ListParagraph"/>
        <w:numPr>
          <w:ilvl w:val="0"/>
          <w:numId w:val="3"/>
        </w:numPr>
      </w:pPr>
      <w:proofErr w:type="spellStart"/>
      <w:r>
        <w:t>Dlubal</w:t>
      </w:r>
      <w:proofErr w:type="spellEnd"/>
      <w:r>
        <w:t xml:space="preserve"> </w:t>
      </w:r>
      <w:r w:rsidR="002B03AB">
        <w:t>Software, “Verification Example 0016 – Elastic Bending – Contin</w:t>
      </w:r>
      <w:r w:rsidR="00623DE8">
        <w:t>uous Load” (2016)</w:t>
      </w:r>
      <w:r w:rsidR="000D00F6">
        <w:t>.</w:t>
      </w:r>
    </w:p>
    <w:p w14:paraId="76B58B63" w14:textId="77777777" w:rsidR="00F702DA" w:rsidRDefault="00F702DA" w:rsidP="00F702DA">
      <w:pPr>
        <w:pStyle w:val="ListParagraph"/>
      </w:pPr>
    </w:p>
    <w:p w14:paraId="15252037" w14:textId="173B9044" w:rsidR="00AB6AD9" w:rsidRPr="003A2A8D" w:rsidRDefault="00F702DA" w:rsidP="00AB6AD9">
      <w:pPr>
        <w:pStyle w:val="ListParagraph"/>
        <w:numPr>
          <w:ilvl w:val="0"/>
          <w:numId w:val="3"/>
        </w:numPr>
        <w:rPr>
          <w:b/>
          <w:bCs/>
        </w:rPr>
      </w:pPr>
      <w:proofErr w:type="spellStart"/>
      <w:r>
        <w:t>Daw</w:t>
      </w:r>
      <w:r w:rsidR="00CE4137">
        <w:t>a</w:t>
      </w:r>
      <w:r>
        <w:t>ng</w:t>
      </w:r>
      <w:proofErr w:type="spellEnd"/>
      <w:r>
        <w:t xml:space="preserve"> </w:t>
      </w:r>
      <w:r w:rsidRPr="00AB6AD9">
        <w:t xml:space="preserve">Metals, </w:t>
      </w:r>
      <w:r w:rsidR="00AB6AD9" w:rsidRPr="00AB6AD9">
        <w:t>“AISI 1020 Carbon Steel: Properties, Equivalents, Applications, Benefits, and Limitations</w:t>
      </w:r>
      <w:r w:rsidR="001175FE">
        <w:t xml:space="preserve">” (2024). </w:t>
      </w:r>
      <w:r w:rsidR="003A2A8D">
        <w:t xml:space="preserve">Available at: </w:t>
      </w:r>
      <w:hyperlink r:id="rId35" w:history="1">
        <w:r w:rsidR="003A2A8D" w:rsidRPr="00BD5971">
          <w:rPr>
            <w:rStyle w:val="Hyperlink"/>
          </w:rPr>
          <w:t>https://dawangmetals.com/materials/1020-carbon-steel/</w:t>
        </w:r>
      </w:hyperlink>
    </w:p>
    <w:p w14:paraId="380A2609" w14:textId="77777777" w:rsidR="003A2A8D" w:rsidRPr="003A2A8D" w:rsidRDefault="003A2A8D" w:rsidP="003A2A8D">
      <w:pPr>
        <w:pStyle w:val="ListParagraph"/>
        <w:rPr>
          <w:b/>
          <w:bCs/>
        </w:rPr>
      </w:pPr>
    </w:p>
    <w:p w14:paraId="160D60E0" w14:textId="77777777" w:rsidR="003A2A8D" w:rsidRPr="00AB6AD9" w:rsidRDefault="003A2A8D" w:rsidP="00AB6AD9">
      <w:pPr>
        <w:pStyle w:val="ListParagraph"/>
        <w:numPr>
          <w:ilvl w:val="0"/>
          <w:numId w:val="3"/>
        </w:numPr>
        <w:rPr>
          <w:b/>
          <w:bCs/>
        </w:rPr>
      </w:pPr>
    </w:p>
    <w:p w14:paraId="6114D17D" w14:textId="4C519773" w:rsidR="00F702DA" w:rsidRPr="001A79A5" w:rsidRDefault="00F702DA" w:rsidP="003A2A8D">
      <w:pPr>
        <w:pStyle w:val="ListParagraph"/>
      </w:pPr>
    </w:p>
    <w:sectPr w:rsidR="00F702DA" w:rsidRPr="001A79A5" w:rsidSect="00BB7966">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0F7B5" w14:textId="77777777" w:rsidR="000F067B" w:rsidRDefault="000F067B" w:rsidP="0045110A">
      <w:pPr>
        <w:spacing w:after="0" w:line="240" w:lineRule="auto"/>
      </w:pPr>
      <w:r>
        <w:separator/>
      </w:r>
    </w:p>
  </w:endnote>
  <w:endnote w:type="continuationSeparator" w:id="0">
    <w:p w14:paraId="324FC4F7" w14:textId="77777777" w:rsidR="000F067B" w:rsidRDefault="000F067B"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9402B" w14:textId="77777777" w:rsidR="000F067B" w:rsidRDefault="000F067B" w:rsidP="0045110A">
      <w:pPr>
        <w:spacing w:after="0" w:line="240" w:lineRule="auto"/>
      </w:pPr>
      <w:r>
        <w:separator/>
      </w:r>
    </w:p>
  </w:footnote>
  <w:footnote w:type="continuationSeparator" w:id="0">
    <w:p w14:paraId="6FAACAC6" w14:textId="77777777" w:rsidR="000F067B" w:rsidRDefault="000F067B"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BE54F" w14:textId="1CDC168A" w:rsidR="00F052AA" w:rsidRDefault="0045110A">
    <w:pPr>
      <w:pStyle w:val="Header"/>
    </w:pPr>
    <w:r>
      <w:t>F</w:t>
    </w:r>
    <w:r w:rsidR="00F052AA">
      <w:t>reddie Watkins</w:t>
    </w:r>
    <w:r>
      <w:ptab w:relativeTo="margin" w:alignment="center" w:leader="none"/>
    </w:r>
    <w:r w:rsidR="003A4F32">
      <w:t>Application of CAE Processes</w:t>
    </w:r>
    <w:r>
      <w:ptab w:relativeTo="margin" w:alignment="right" w:leader="none"/>
    </w:r>
    <w:r w:rsidR="00F052AA">
      <w:t>2107574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74D2F"/>
    <w:multiLevelType w:val="hybridMultilevel"/>
    <w:tmpl w:val="DF7E6ED6"/>
    <w:lvl w:ilvl="0" w:tplc="3D5076F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E67A7"/>
    <w:multiLevelType w:val="hybridMultilevel"/>
    <w:tmpl w:val="7130DEDC"/>
    <w:lvl w:ilvl="0" w:tplc="6974000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50C0B"/>
    <w:multiLevelType w:val="hybridMultilevel"/>
    <w:tmpl w:val="61B2462E"/>
    <w:lvl w:ilvl="0" w:tplc="A648AEC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26B05"/>
    <w:multiLevelType w:val="hybridMultilevel"/>
    <w:tmpl w:val="ACDC1B0C"/>
    <w:lvl w:ilvl="0" w:tplc="1BC82A6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95397D"/>
    <w:multiLevelType w:val="hybridMultilevel"/>
    <w:tmpl w:val="5E1A8A0C"/>
    <w:lvl w:ilvl="0" w:tplc="BC28D58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73F22"/>
    <w:multiLevelType w:val="hybridMultilevel"/>
    <w:tmpl w:val="A8FEC88E"/>
    <w:lvl w:ilvl="0" w:tplc="64161F3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B48D1"/>
    <w:multiLevelType w:val="hybridMultilevel"/>
    <w:tmpl w:val="6EA897A0"/>
    <w:lvl w:ilvl="0" w:tplc="B8B8235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7302972">
    <w:abstractNumId w:val="4"/>
  </w:num>
  <w:num w:numId="2" w16cid:durableId="1453548164">
    <w:abstractNumId w:val="5"/>
  </w:num>
  <w:num w:numId="3" w16cid:durableId="1239484249">
    <w:abstractNumId w:val="3"/>
  </w:num>
  <w:num w:numId="4" w16cid:durableId="1242367585">
    <w:abstractNumId w:val="6"/>
  </w:num>
  <w:num w:numId="5" w16cid:durableId="1580482699">
    <w:abstractNumId w:val="2"/>
  </w:num>
  <w:num w:numId="6" w16cid:durableId="1020663199">
    <w:abstractNumId w:val="0"/>
  </w:num>
  <w:num w:numId="7" w16cid:durableId="732050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00952"/>
    <w:rsid w:val="000057B1"/>
    <w:rsid w:val="000149B1"/>
    <w:rsid w:val="000177B3"/>
    <w:rsid w:val="000231DE"/>
    <w:rsid w:val="000232BA"/>
    <w:rsid w:val="00025C87"/>
    <w:rsid w:val="00032567"/>
    <w:rsid w:val="00032FDB"/>
    <w:rsid w:val="00033C16"/>
    <w:rsid w:val="000359D4"/>
    <w:rsid w:val="000369A0"/>
    <w:rsid w:val="00040FCA"/>
    <w:rsid w:val="00041B90"/>
    <w:rsid w:val="00042665"/>
    <w:rsid w:val="00044E85"/>
    <w:rsid w:val="000541EE"/>
    <w:rsid w:val="000725CD"/>
    <w:rsid w:val="00073DB0"/>
    <w:rsid w:val="00081122"/>
    <w:rsid w:val="000841C4"/>
    <w:rsid w:val="000947FD"/>
    <w:rsid w:val="0009505F"/>
    <w:rsid w:val="000967FF"/>
    <w:rsid w:val="00097B30"/>
    <w:rsid w:val="000A2D2C"/>
    <w:rsid w:val="000A372B"/>
    <w:rsid w:val="000A5383"/>
    <w:rsid w:val="000A5458"/>
    <w:rsid w:val="000A6C86"/>
    <w:rsid w:val="000B02D7"/>
    <w:rsid w:val="000B2668"/>
    <w:rsid w:val="000B323F"/>
    <w:rsid w:val="000B7A30"/>
    <w:rsid w:val="000C1173"/>
    <w:rsid w:val="000C1DF2"/>
    <w:rsid w:val="000C2668"/>
    <w:rsid w:val="000C59F8"/>
    <w:rsid w:val="000D00F6"/>
    <w:rsid w:val="000D0E6D"/>
    <w:rsid w:val="000D4F26"/>
    <w:rsid w:val="000D6771"/>
    <w:rsid w:val="000D6AC7"/>
    <w:rsid w:val="000E6781"/>
    <w:rsid w:val="000E7DA6"/>
    <w:rsid w:val="000F067B"/>
    <w:rsid w:val="000F54BF"/>
    <w:rsid w:val="00101287"/>
    <w:rsid w:val="00105B13"/>
    <w:rsid w:val="0011242D"/>
    <w:rsid w:val="00112917"/>
    <w:rsid w:val="00115383"/>
    <w:rsid w:val="00116C77"/>
    <w:rsid w:val="001175FE"/>
    <w:rsid w:val="00120A72"/>
    <w:rsid w:val="00124E8F"/>
    <w:rsid w:val="00124E9D"/>
    <w:rsid w:val="001267C8"/>
    <w:rsid w:val="00130530"/>
    <w:rsid w:val="00132620"/>
    <w:rsid w:val="001333C7"/>
    <w:rsid w:val="00133B6E"/>
    <w:rsid w:val="0013476E"/>
    <w:rsid w:val="00134F87"/>
    <w:rsid w:val="001415DA"/>
    <w:rsid w:val="00141968"/>
    <w:rsid w:val="00141E60"/>
    <w:rsid w:val="00143E03"/>
    <w:rsid w:val="001478B4"/>
    <w:rsid w:val="00147D23"/>
    <w:rsid w:val="001508BB"/>
    <w:rsid w:val="0015309E"/>
    <w:rsid w:val="0015387F"/>
    <w:rsid w:val="00154B65"/>
    <w:rsid w:val="00155F2D"/>
    <w:rsid w:val="001575F5"/>
    <w:rsid w:val="00161825"/>
    <w:rsid w:val="00161D1D"/>
    <w:rsid w:val="00164660"/>
    <w:rsid w:val="00171BB4"/>
    <w:rsid w:val="001769D8"/>
    <w:rsid w:val="00186106"/>
    <w:rsid w:val="00186A89"/>
    <w:rsid w:val="00190A7B"/>
    <w:rsid w:val="001910F4"/>
    <w:rsid w:val="001913BC"/>
    <w:rsid w:val="001A21D6"/>
    <w:rsid w:val="001A4F45"/>
    <w:rsid w:val="001A55DD"/>
    <w:rsid w:val="001A64AD"/>
    <w:rsid w:val="001A6DEF"/>
    <w:rsid w:val="001A79A5"/>
    <w:rsid w:val="001B3F44"/>
    <w:rsid w:val="001C1AF2"/>
    <w:rsid w:val="001C25B6"/>
    <w:rsid w:val="001C2B81"/>
    <w:rsid w:val="001C6A9C"/>
    <w:rsid w:val="001C7109"/>
    <w:rsid w:val="001D10D5"/>
    <w:rsid w:val="001D212E"/>
    <w:rsid w:val="001D6658"/>
    <w:rsid w:val="001D6D51"/>
    <w:rsid w:val="001D6D53"/>
    <w:rsid w:val="001D72D1"/>
    <w:rsid w:val="001E7759"/>
    <w:rsid w:val="001F2894"/>
    <w:rsid w:val="001F45A8"/>
    <w:rsid w:val="001F49D6"/>
    <w:rsid w:val="001F5FB3"/>
    <w:rsid w:val="00200444"/>
    <w:rsid w:val="002036BB"/>
    <w:rsid w:val="0020401D"/>
    <w:rsid w:val="0020555E"/>
    <w:rsid w:val="00206044"/>
    <w:rsid w:val="00211C8E"/>
    <w:rsid w:val="00213CED"/>
    <w:rsid w:val="00214A97"/>
    <w:rsid w:val="00217EAF"/>
    <w:rsid w:val="00221E41"/>
    <w:rsid w:val="00227BFC"/>
    <w:rsid w:val="00237401"/>
    <w:rsid w:val="00243C0A"/>
    <w:rsid w:val="0025286D"/>
    <w:rsid w:val="002613C2"/>
    <w:rsid w:val="002654B5"/>
    <w:rsid w:val="00267159"/>
    <w:rsid w:val="00271064"/>
    <w:rsid w:val="00272131"/>
    <w:rsid w:val="00272A2A"/>
    <w:rsid w:val="00275042"/>
    <w:rsid w:val="00281034"/>
    <w:rsid w:val="002810EA"/>
    <w:rsid w:val="00283798"/>
    <w:rsid w:val="00290703"/>
    <w:rsid w:val="00296739"/>
    <w:rsid w:val="002A4C1A"/>
    <w:rsid w:val="002A77C2"/>
    <w:rsid w:val="002B03AB"/>
    <w:rsid w:val="002B34CF"/>
    <w:rsid w:val="002B3FA8"/>
    <w:rsid w:val="002B4B9E"/>
    <w:rsid w:val="002B6378"/>
    <w:rsid w:val="002B7398"/>
    <w:rsid w:val="002B7E7A"/>
    <w:rsid w:val="002C22BC"/>
    <w:rsid w:val="002C5542"/>
    <w:rsid w:val="002C646C"/>
    <w:rsid w:val="002D0BA2"/>
    <w:rsid w:val="002D18ED"/>
    <w:rsid w:val="002D1C59"/>
    <w:rsid w:val="002D1E4B"/>
    <w:rsid w:val="002D22B7"/>
    <w:rsid w:val="002E305C"/>
    <w:rsid w:val="002E5363"/>
    <w:rsid w:val="002E6F9D"/>
    <w:rsid w:val="002F0809"/>
    <w:rsid w:val="002F0814"/>
    <w:rsid w:val="002F0E3C"/>
    <w:rsid w:val="002F1C9B"/>
    <w:rsid w:val="00300C3B"/>
    <w:rsid w:val="00302182"/>
    <w:rsid w:val="00304F28"/>
    <w:rsid w:val="00307205"/>
    <w:rsid w:val="00307811"/>
    <w:rsid w:val="00311276"/>
    <w:rsid w:val="00322D02"/>
    <w:rsid w:val="0032461E"/>
    <w:rsid w:val="00324EFA"/>
    <w:rsid w:val="00330758"/>
    <w:rsid w:val="00331894"/>
    <w:rsid w:val="003325B7"/>
    <w:rsid w:val="00333167"/>
    <w:rsid w:val="00334A54"/>
    <w:rsid w:val="00335C81"/>
    <w:rsid w:val="00335DC2"/>
    <w:rsid w:val="00337F96"/>
    <w:rsid w:val="003424FA"/>
    <w:rsid w:val="003475C9"/>
    <w:rsid w:val="003505CC"/>
    <w:rsid w:val="00355497"/>
    <w:rsid w:val="00355D05"/>
    <w:rsid w:val="00360A19"/>
    <w:rsid w:val="003626A2"/>
    <w:rsid w:val="00363094"/>
    <w:rsid w:val="00364E70"/>
    <w:rsid w:val="003674AB"/>
    <w:rsid w:val="003710E1"/>
    <w:rsid w:val="0037255B"/>
    <w:rsid w:val="00372AF5"/>
    <w:rsid w:val="00376051"/>
    <w:rsid w:val="00376923"/>
    <w:rsid w:val="003814C2"/>
    <w:rsid w:val="003825E6"/>
    <w:rsid w:val="0038362E"/>
    <w:rsid w:val="00384569"/>
    <w:rsid w:val="00393855"/>
    <w:rsid w:val="00396F09"/>
    <w:rsid w:val="003A2A8D"/>
    <w:rsid w:val="003A3F63"/>
    <w:rsid w:val="003A45FE"/>
    <w:rsid w:val="003A4F32"/>
    <w:rsid w:val="003B1E16"/>
    <w:rsid w:val="003B324A"/>
    <w:rsid w:val="003B59F3"/>
    <w:rsid w:val="003C19F5"/>
    <w:rsid w:val="003C7ADA"/>
    <w:rsid w:val="003E5C84"/>
    <w:rsid w:val="003F043D"/>
    <w:rsid w:val="003F3B72"/>
    <w:rsid w:val="003F4D7F"/>
    <w:rsid w:val="003F72B7"/>
    <w:rsid w:val="00400803"/>
    <w:rsid w:val="00406487"/>
    <w:rsid w:val="00414573"/>
    <w:rsid w:val="00414936"/>
    <w:rsid w:val="004162F2"/>
    <w:rsid w:val="00420098"/>
    <w:rsid w:val="0042610C"/>
    <w:rsid w:val="004264B2"/>
    <w:rsid w:val="004266DA"/>
    <w:rsid w:val="0043308F"/>
    <w:rsid w:val="0044042D"/>
    <w:rsid w:val="0044071B"/>
    <w:rsid w:val="00443D75"/>
    <w:rsid w:val="00445DFB"/>
    <w:rsid w:val="00447CE7"/>
    <w:rsid w:val="0045110A"/>
    <w:rsid w:val="004512E6"/>
    <w:rsid w:val="004544A2"/>
    <w:rsid w:val="00454C48"/>
    <w:rsid w:val="00455109"/>
    <w:rsid w:val="00456F61"/>
    <w:rsid w:val="00465631"/>
    <w:rsid w:val="00474EA6"/>
    <w:rsid w:val="00477B18"/>
    <w:rsid w:val="00480B1F"/>
    <w:rsid w:val="00480D9B"/>
    <w:rsid w:val="0048251A"/>
    <w:rsid w:val="00482F7F"/>
    <w:rsid w:val="004839D9"/>
    <w:rsid w:val="0048740F"/>
    <w:rsid w:val="0048744A"/>
    <w:rsid w:val="00487A3F"/>
    <w:rsid w:val="00491394"/>
    <w:rsid w:val="00492DAF"/>
    <w:rsid w:val="004969A8"/>
    <w:rsid w:val="004A153D"/>
    <w:rsid w:val="004A51AB"/>
    <w:rsid w:val="004B37E0"/>
    <w:rsid w:val="004C232E"/>
    <w:rsid w:val="004C4EB1"/>
    <w:rsid w:val="004D075A"/>
    <w:rsid w:val="004D0884"/>
    <w:rsid w:val="004D1C5F"/>
    <w:rsid w:val="004E12CD"/>
    <w:rsid w:val="004E3957"/>
    <w:rsid w:val="004E6B87"/>
    <w:rsid w:val="004F2F2F"/>
    <w:rsid w:val="004F3E59"/>
    <w:rsid w:val="004F4AB8"/>
    <w:rsid w:val="00501521"/>
    <w:rsid w:val="005021D3"/>
    <w:rsid w:val="00510D8F"/>
    <w:rsid w:val="00515174"/>
    <w:rsid w:val="0051674B"/>
    <w:rsid w:val="005218CC"/>
    <w:rsid w:val="00523C51"/>
    <w:rsid w:val="0052510E"/>
    <w:rsid w:val="0053110F"/>
    <w:rsid w:val="005358AD"/>
    <w:rsid w:val="00540401"/>
    <w:rsid w:val="005413B6"/>
    <w:rsid w:val="00546A1D"/>
    <w:rsid w:val="005506B2"/>
    <w:rsid w:val="00550E80"/>
    <w:rsid w:val="00565F81"/>
    <w:rsid w:val="00566C83"/>
    <w:rsid w:val="005678F8"/>
    <w:rsid w:val="0057404E"/>
    <w:rsid w:val="005749E9"/>
    <w:rsid w:val="00574AAF"/>
    <w:rsid w:val="0057555E"/>
    <w:rsid w:val="005806F0"/>
    <w:rsid w:val="00587D4D"/>
    <w:rsid w:val="005914B2"/>
    <w:rsid w:val="00594051"/>
    <w:rsid w:val="00595B83"/>
    <w:rsid w:val="005B333C"/>
    <w:rsid w:val="005B6826"/>
    <w:rsid w:val="005B6C94"/>
    <w:rsid w:val="005C08AD"/>
    <w:rsid w:val="005C5A20"/>
    <w:rsid w:val="005D3A79"/>
    <w:rsid w:val="005D7B15"/>
    <w:rsid w:val="005E02CA"/>
    <w:rsid w:val="005E06AD"/>
    <w:rsid w:val="005E142E"/>
    <w:rsid w:val="005E1E4E"/>
    <w:rsid w:val="005F36D6"/>
    <w:rsid w:val="006041DF"/>
    <w:rsid w:val="00605308"/>
    <w:rsid w:val="00610C39"/>
    <w:rsid w:val="00610D74"/>
    <w:rsid w:val="00611FDB"/>
    <w:rsid w:val="0061458A"/>
    <w:rsid w:val="00623DE8"/>
    <w:rsid w:val="006264CD"/>
    <w:rsid w:val="00626E79"/>
    <w:rsid w:val="0063489F"/>
    <w:rsid w:val="0063621C"/>
    <w:rsid w:val="00642198"/>
    <w:rsid w:val="00644662"/>
    <w:rsid w:val="00645E08"/>
    <w:rsid w:val="006509D1"/>
    <w:rsid w:val="006562F7"/>
    <w:rsid w:val="00660E48"/>
    <w:rsid w:val="0066126B"/>
    <w:rsid w:val="006643F7"/>
    <w:rsid w:val="0066624A"/>
    <w:rsid w:val="00672C62"/>
    <w:rsid w:val="006748B1"/>
    <w:rsid w:val="0067755B"/>
    <w:rsid w:val="006813EB"/>
    <w:rsid w:val="006838EB"/>
    <w:rsid w:val="006903DE"/>
    <w:rsid w:val="006922B3"/>
    <w:rsid w:val="006925FF"/>
    <w:rsid w:val="00695DC5"/>
    <w:rsid w:val="006972B0"/>
    <w:rsid w:val="006979CB"/>
    <w:rsid w:val="006A1D69"/>
    <w:rsid w:val="006A2C89"/>
    <w:rsid w:val="006C1CC4"/>
    <w:rsid w:val="006C3C49"/>
    <w:rsid w:val="006D1B0B"/>
    <w:rsid w:val="006E0981"/>
    <w:rsid w:val="006E0A4D"/>
    <w:rsid w:val="006F0276"/>
    <w:rsid w:val="006F092F"/>
    <w:rsid w:val="006F3849"/>
    <w:rsid w:val="007010FD"/>
    <w:rsid w:val="007011A9"/>
    <w:rsid w:val="00701599"/>
    <w:rsid w:val="007038F5"/>
    <w:rsid w:val="0070600F"/>
    <w:rsid w:val="007108DD"/>
    <w:rsid w:val="00711876"/>
    <w:rsid w:val="007206C8"/>
    <w:rsid w:val="00722269"/>
    <w:rsid w:val="00722C3B"/>
    <w:rsid w:val="007240BF"/>
    <w:rsid w:val="00732180"/>
    <w:rsid w:val="00733883"/>
    <w:rsid w:val="00744C67"/>
    <w:rsid w:val="00744E9F"/>
    <w:rsid w:val="00760147"/>
    <w:rsid w:val="007621CE"/>
    <w:rsid w:val="00763BEA"/>
    <w:rsid w:val="007641BB"/>
    <w:rsid w:val="00764B21"/>
    <w:rsid w:val="007670FE"/>
    <w:rsid w:val="00767F34"/>
    <w:rsid w:val="00771905"/>
    <w:rsid w:val="00775528"/>
    <w:rsid w:val="00782E11"/>
    <w:rsid w:val="0079065C"/>
    <w:rsid w:val="00795725"/>
    <w:rsid w:val="007975DA"/>
    <w:rsid w:val="007B4060"/>
    <w:rsid w:val="007B4951"/>
    <w:rsid w:val="007B4998"/>
    <w:rsid w:val="007B78C1"/>
    <w:rsid w:val="007C058A"/>
    <w:rsid w:val="007C11A7"/>
    <w:rsid w:val="007C22A5"/>
    <w:rsid w:val="007C5747"/>
    <w:rsid w:val="007D4E85"/>
    <w:rsid w:val="007D71F9"/>
    <w:rsid w:val="007E2143"/>
    <w:rsid w:val="007E4CC1"/>
    <w:rsid w:val="007E5AFB"/>
    <w:rsid w:val="007F4496"/>
    <w:rsid w:val="00800EC0"/>
    <w:rsid w:val="008014AE"/>
    <w:rsid w:val="008053C9"/>
    <w:rsid w:val="00810B9E"/>
    <w:rsid w:val="00811588"/>
    <w:rsid w:val="00821F12"/>
    <w:rsid w:val="00822137"/>
    <w:rsid w:val="00822DD2"/>
    <w:rsid w:val="00824F8C"/>
    <w:rsid w:val="008270B8"/>
    <w:rsid w:val="00827D11"/>
    <w:rsid w:val="00830168"/>
    <w:rsid w:val="00832107"/>
    <w:rsid w:val="008331A3"/>
    <w:rsid w:val="0083514C"/>
    <w:rsid w:val="00841484"/>
    <w:rsid w:val="00841496"/>
    <w:rsid w:val="008476FE"/>
    <w:rsid w:val="00853548"/>
    <w:rsid w:val="00865008"/>
    <w:rsid w:val="008673D6"/>
    <w:rsid w:val="0087039D"/>
    <w:rsid w:val="00873195"/>
    <w:rsid w:val="00874AB9"/>
    <w:rsid w:val="00874DA1"/>
    <w:rsid w:val="00875D84"/>
    <w:rsid w:val="008820C7"/>
    <w:rsid w:val="00891FC9"/>
    <w:rsid w:val="00894AFD"/>
    <w:rsid w:val="008A01E8"/>
    <w:rsid w:val="008A2305"/>
    <w:rsid w:val="008A288A"/>
    <w:rsid w:val="008A28F6"/>
    <w:rsid w:val="008A60B1"/>
    <w:rsid w:val="008A72E3"/>
    <w:rsid w:val="008B0604"/>
    <w:rsid w:val="008B3291"/>
    <w:rsid w:val="008B5698"/>
    <w:rsid w:val="008B64D8"/>
    <w:rsid w:val="008C28F1"/>
    <w:rsid w:val="008C4101"/>
    <w:rsid w:val="008C5966"/>
    <w:rsid w:val="008D69E6"/>
    <w:rsid w:val="008E0136"/>
    <w:rsid w:val="008E7FBE"/>
    <w:rsid w:val="008F10EC"/>
    <w:rsid w:val="008F7D4B"/>
    <w:rsid w:val="00901445"/>
    <w:rsid w:val="0090150E"/>
    <w:rsid w:val="0090789F"/>
    <w:rsid w:val="00910B66"/>
    <w:rsid w:val="009164E7"/>
    <w:rsid w:val="00917074"/>
    <w:rsid w:val="00923EAC"/>
    <w:rsid w:val="0092633C"/>
    <w:rsid w:val="0092762B"/>
    <w:rsid w:val="00927E60"/>
    <w:rsid w:val="009402E5"/>
    <w:rsid w:val="00941CE6"/>
    <w:rsid w:val="009437F8"/>
    <w:rsid w:val="00943F3B"/>
    <w:rsid w:val="00947181"/>
    <w:rsid w:val="009471C3"/>
    <w:rsid w:val="009530DA"/>
    <w:rsid w:val="009627E7"/>
    <w:rsid w:val="00964AA1"/>
    <w:rsid w:val="00984261"/>
    <w:rsid w:val="00985457"/>
    <w:rsid w:val="009A42A7"/>
    <w:rsid w:val="009A4E86"/>
    <w:rsid w:val="009A6806"/>
    <w:rsid w:val="009B0182"/>
    <w:rsid w:val="009B01CB"/>
    <w:rsid w:val="009B02CE"/>
    <w:rsid w:val="009B02E4"/>
    <w:rsid w:val="009B03CD"/>
    <w:rsid w:val="009B26BC"/>
    <w:rsid w:val="009C0416"/>
    <w:rsid w:val="009C5019"/>
    <w:rsid w:val="009C53F7"/>
    <w:rsid w:val="009E1544"/>
    <w:rsid w:val="009E383E"/>
    <w:rsid w:val="009E4D09"/>
    <w:rsid w:val="009E6E52"/>
    <w:rsid w:val="009F47FF"/>
    <w:rsid w:val="009F5D31"/>
    <w:rsid w:val="009F722B"/>
    <w:rsid w:val="00A023A9"/>
    <w:rsid w:val="00A0258F"/>
    <w:rsid w:val="00A05FEF"/>
    <w:rsid w:val="00A13A9A"/>
    <w:rsid w:val="00A149F3"/>
    <w:rsid w:val="00A14D8A"/>
    <w:rsid w:val="00A219B6"/>
    <w:rsid w:val="00A226CF"/>
    <w:rsid w:val="00A234CA"/>
    <w:rsid w:val="00A24DD6"/>
    <w:rsid w:val="00A26F09"/>
    <w:rsid w:val="00A302FC"/>
    <w:rsid w:val="00A303AE"/>
    <w:rsid w:val="00A3089E"/>
    <w:rsid w:val="00A308B8"/>
    <w:rsid w:val="00A35263"/>
    <w:rsid w:val="00A35FD0"/>
    <w:rsid w:val="00A45221"/>
    <w:rsid w:val="00A536A3"/>
    <w:rsid w:val="00A53B67"/>
    <w:rsid w:val="00A544CB"/>
    <w:rsid w:val="00A562A6"/>
    <w:rsid w:val="00A57964"/>
    <w:rsid w:val="00A614FE"/>
    <w:rsid w:val="00A625CC"/>
    <w:rsid w:val="00A71A6C"/>
    <w:rsid w:val="00A73B07"/>
    <w:rsid w:val="00A829A1"/>
    <w:rsid w:val="00A9584A"/>
    <w:rsid w:val="00AA092E"/>
    <w:rsid w:val="00AA3628"/>
    <w:rsid w:val="00AA5BDE"/>
    <w:rsid w:val="00AB0B1D"/>
    <w:rsid w:val="00AB6AD9"/>
    <w:rsid w:val="00AC25BE"/>
    <w:rsid w:val="00AC30B3"/>
    <w:rsid w:val="00AC7274"/>
    <w:rsid w:val="00AD238E"/>
    <w:rsid w:val="00AE06D1"/>
    <w:rsid w:val="00AE1234"/>
    <w:rsid w:val="00AE20BF"/>
    <w:rsid w:val="00AE7788"/>
    <w:rsid w:val="00AF0D25"/>
    <w:rsid w:val="00AF1210"/>
    <w:rsid w:val="00AF391A"/>
    <w:rsid w:val="00AF5270"/>
    <w:rsid w:val="00B0016C"/>
    <w:rsid w:val="00B01492"/>
    <w:rsid w:val="00B033F9"/>
    <w:rsid w:val="00B07B58"/>
    <w:rsid w:val="00B113D1"/>
    <w:rsid w:val="00B12B48"/>
    <w:rsid w:val="00B20885"/>
    <w:rsid w:val="00B21624"/>
    <w:rsid w:val="00B245C5"/>
    <w:rsid w:val="00B257A7"/>
    <w:rsid w:val="00B25B97"/>
    <w:rsid w:val="00B315E8"/>
    <w:rsid w:val="00B31FCA"/>
    <w:rsid w:val="00B34520"/>
    <w:rsid w:val="00B3791B"/>
    <w:rsid w:val="00B4146C"/>
    <w:rsid w:val="00B41A92"/>
    <w:rsid w:val="00B42C68"/>
    <w:rsid w:val="00B43B92"/>
    <w:rsid w:val="00B45ED6"/>
    <w:rsid w:val="00B51ACF"/>
    <w:rsid w:val="00B5257A"/>
    <w:rsid w:val="00B55CEF"/>
    <w:rsid w:val="00B56CEE"/>
    <w:rsid w:val="00B62F01"/>
    <w:rsid w:val="00B6763E"/>
    <w:rsid w:val="00B768E0"/>
    <w:rsid w:val="00B81AD1"/>
    <w:rsid w:val="00B82ACE"/>
    <w:rsid w:val="00B84922"/>
    <w:rsid w:val="00B92804"/>
    <w:rsid w:val="00BA13AE"/>
    <w:rsid w:val="00BA70AC"/>
    <w:rsid w:val="00BB312E"/>
    <w:rsid w:val="00BB3B94"/>
    <w:rsid w:val="00BB542B"/>
    <w:rsid w:val="00BB7966"/>
    <w:rsid w:val="00BB7A8B"/>
    <w:rsid w:val="00BC2ED5"/>
    <w:rsid w:val="00BD55BA"/>
    <w:rsid w:val="00BD7F69"/>
    <w:rsid w:val="00BE1747"/>
    <w:rsid w:val="00BE1B8B"/>
    <w:rsid w:val="00BE1F64"/>
    <w:rsid w:val="00BE22CD"/>
    <w:rsid w:val="00BE3558"/>
    <w:rsid w:val="00BE6E95"/>
    <w:rsid w:val="00BE7564"/>
    <w:rsid w:val="00BF07A7"/>
    <w:rsid w:val="00BF4365"/>
    <w:rsid w:val="00C11629"/>
    <w:rsid w:val="00C11DB7"/>
    <w:rsid w:val="00C149A6"/>
    <w:rsid w:val="00C240F1"/>
    <w:rsid w:val="00C26654"/>
    <w:rsid w:val="00C26ED0"/>
    <w:rsid w:val="00C42FE8"/>
    <w:rsid w:val="00C4304E"/>
    <w:rsid w:val="00C527CD"/>
    <w:rsid w:val="00C52A99"/>
    <w:rsid w:val="00C71DAA"/>
    <w:rsid w:val="00C8272F"/>
    <w:rsid w:val="00C8276E"/>
    <w:rsid w:val="00C83270"/>
    <w:rsid w:val="00C86567"/>
    <w:rsid w:val="00C91BD7"/>
    <w:rsid w:val="00C969CC"/>
    <w:rsid w:val="00CA0A1A"/>
    <w:rsid w:val="00CA460D"/>
    <w:rsid w:val="00CA6F99"/>
    <w:rsid w:val="00CA7722"/>
    <w:rsid w:val="00CB00E2"/>
    <w:rsid w:val="00CB070A"/>
    <w:rsid w:val="00CB0CC7"/>
    <w:rsid w:val="00CB1348"/>
    <w:rsid w:val="00CB21B2"/>
    <w:rsid w:val="00CC1F57"/>
    <w:rsid w:val="00CC2D60"/>
    <w:rsid w:val="00CC52E7"/>
    <w:rsid w:val="00CC65CA"/>
    <w:rsid w:val="00CD5208"/>
    <w:rsid w:val="00CE09BA"/>
    <w:rsid w:val="00CE1EC7"/>
    <w:rsid w:val="00CE4137"/>
    <w:rsid w:val="00CE489B"/>
    <w:rsid w:val="00CE7777"/>
    <w:rsid w:val="00CF50A6"/>
    <w:rsid w:val="00D03A4C"/>
    <w:rsid w:val="00D2007E"/>
    <w:rsid w:val="00D201DE"/>
    <w:rsid w:val="00D20D54"/>
    <w:rsid w:val="00D25F03"/>
    <w:rsid w:val="00D317D1"/>
    <w:rsid w:val="00D322C6"/>
    <w:rsid w:val="00D34056"/>
    <w:rsid w:val="00D35818"/>
    <w:rsid w:val="00D36BF4"/>
    <w:rsid w:val="00D46C57"/>
    <w:rsid w:val="00D556C6"/>
    <w:rsid w:val="00D601B6"/>
    <w:rsid w:val="00D641F1"/>
    <w:rsid w:val="00D8523E"/>
    <w:rsid w:val="00D875A9"/>
    <w:rsid w:val="00D90ED2"/>
    <w:rsid w:val="00D910AC"/>
    <w:rsid w:val="00D947B0"/>
    <w:rsid w:val="00D94E61"/>
    <w:rsid w:val="00DB058A"/>
    <w:rsid w:val="00DB2D9F"/>
    <w:rsid w:val="00DB358B"/>
    <w:rsid w:val="00DB5F19"/>
    <w:rsid w:val="00DC0AF0"/>
    <w:rsid w:val="00DC2013"/>
    <w:rsid w:val="00DC2F73"/>
    <w:rsid w:val="00DC305E"/>
    <w:rsid w:val="00DC3C82"/>
    <w:rsid w:val="00DD0AB5"/>
    <w:rsid w:val="00DD46E9"/>
    <w:rsid w:val="00DD57BB"/>
    <w:rsid w:val="00DE044B"/>
    <w:rsid w:val="00DE1CA7"/>
    <w:rsid w:val="00DE4D55"/>
    <w:rsid w:val="00DE5473"/>
    <w:rsid w:val="00DE56E6"/>
    <w:rsid w:val="00DF30F4"/>
    <w:rsid w:val="00DF5121"/>
    <w:rsid w:val="00DF63D1"/>
    <w:rsid w:val="00E031EF"/>
    <w:rsid w:val="00E0324E"/>
    <w:rsid w:val="00E058D5"/>
    <w:rsid w:val="00E06917"/>
    <w:rsid w:val="00E10CF1"/>
    <w:rsid w:val="00E13607"/>
    <w:rsid w:val="00E13725"/>
    <w:rsid w:val="00E17AA7"/>
    <w:rsid w:val="00E23497"/>
    <w:rsid w:val="00E27F83"/>
    <w:rsid w:val="00E33618"/>
    <w:rsid w:val="00E341BF"/>
    <w:rsid w:val="00E359AA"/>
    <w:rsid w:val="00E370B6"/>
    <w:rsid w:val="00E43815"/>
    <w:rsid w:val="00E44DE2"/>
    <w:rsid w:val="00E45EB0"/>
    <w:rsid w:val="00E530FD"/>
    <w:rsid w:val="00E5318B"/>
    <w:rsid w:val="00E531A1"/>
    <w:rsid w:val="00E627B0"/>
    <w:rsid w:val="00E664E3"/>
    <w:rsid w:val="00E77F04"/>
    <w:rsid w:val="00E831E6"/>
    <w:rsid w:val="00E84B8F"/>
    <w:rsid w:val="00E8735F"/>
    <w:rsid w:val="00E90DD2"/>
    <w:rsid w:val="00E90EC8"/>
    <w:rsid w:val="00E92E8A"/>
    <w:rsid w:val="00E963AE"/>
    <w:rsid w:val="00E96492"/>
    <w:rsid w:val="00EA1FBD"/>
    <w:rsid w:val="00EA3ED2"/>
    <w:rsid w:val="00EB07F8"/>
    <w:rsid w:val="00EB3610"/>
    <w:rsid w:val="00EB504A"/>
    <w:rsid w:val="00EB5268"/>
    <w:rsid w:val="00EC0FEF"/>
    <w:rsid w:val="00EC2BB1"/>
    <w:rsid w:val="00EC3278"/>
    <w:rsid w:val="00EC6138"/>
    <w:rsid w:val="00ED18D4"/>
    <w:rsid w:val="00ED36D6"/>
    <w:rsid w:val="00ED3711"/>
    <w:rsid w:val="00ED73A0"/>
    <w:rsid w:val="00ED77F2"/>
    <w:rsid w:val="00ED7C28"/>
    <w:rsid w:val="00EE18E7"/>
    <w:rsid w:val="00EE31C7"/>
    <w:rsid w:val="00EE4018"/>
    <w:rsid w:val="00EE562C"/>
    <w:rsid w:val="00EF519B"/>
    <w:rsid w:val="00F052AA"/>
    <w:rsid w:val="00F11FC4"/>
    <w:rsid w:val="00F16B2D"/>
    <w:rsid w:val="00F16D38"/>
    <w:rsid w:val="00F25575"/>
    <w:rsid w:val="00F33FBB"/>
    <w:rsid w:val="00F34480"/>
    <w:rsid w:val="00F35DAF"/>
    <w:rsid w:val="00F36179"/>
    <w:rsid w:val="00F462D2"/>
    <w:rsid w:val="00F527CB"/>
    <w:rsid w:val="00F52D9D"/>
    <w:rsid w:val="00F565C9"/>
    <w:rsid w:val="00F60AC9"/>
    <w:rsid w:val="00F62CD5"/>
    <w:rsid w:val="00F67C72"/>
    <w:rsid w:val="00F702DA"/>
    <w:rsid w:val="00F728B5"/>
    <w:rsid w:val="00F74803"/>
    <w:rsid w:val="00F75A04"/>
    <w:rsid w:val="00F803B9"/>
    <w:rsid w:val="00F80601"/>
    <w:rsid w:val="00F866C2"/>
    <w:rsid w:val="00F871B4"/>
    <w:rsid w:val="00F943DB"/>
    <w:rsid w:val="00F94BF0"/>
    <w:rsid w:val="00F95183"/>
    <w:rsid w:val="00F97FB4"/>
    <w:rsid w:val="00FA17BB"/>
    <w:rsid w:val="00FA50B1"/>
    <w:rsid w:val="00FA6CA6"/>
    <w:rsid w:val="00FB0AA1"/>
    <w:rsid w:val="00FB5990"/>
    <w:rsid w:val="00FC6732"/>
    <w:rsid w:val="00FC6BB5"/>
    <w:rsid w:val="00FC7DF9"/>
    <w:rsid w:val="00FD0FA7"/>
    <w:rsid w:val="00FD2B2B"/>
    <w:rsid w:val="00FD2BF2"/>
    <w:rsid w:val="00FD3EE8"/>
    <w:rsid w:val="00FD432B"/>
    <w:rsid w:val="00FD4637"/>
    <w:rsid w:val="00FE04EE"/>
    <w:rsid w:val="00FE37F1"/>
    <w:rsid w:val="00FE3F7A"/>
    <w:rsid w:val="00FE6646"/>
    <w:rsid w:val="00FE78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Caption">
    <w:name w:val="caption"/>
    <w:basedOn w:val="Normal"/>
    <w:next w:val="Normal"/>
    <w:uiPriority w:val="35"/>
    <w:unhideWhenUsed/>
    <w:qFormat/>
    <w:rsid w:val="00695DC5"/>
    <w:pPr>
      <w:spacing w:after="200" w:line="240" w:lineRule="auto"/>
    </w:pPr>
    <w:rPr>
      <w:i/>
      <w:iCs/>
      <w:color w:val="44546A" w:themeColor="text2"/>
      <w:sz w:val="18"/>
      <w:szCs w:val="18"/>
    </w:rPr>
  </w:style>
  <w:style w:type="paragraph" w:styleId="ListParagraph">
    <w:name w:val="List Paragraph"/>
    <w:basedOn w:val="Normal"/>
    <w:uiPriority w:val="34"/>
    <w:qFormat/>
    <w:rsid w:val="001D6D53"/>
    <w:pPr>
      <w:ind w:left="720"/>
      <w:contextualSpacing/>
    </w:pPr>
  </w:style>
  <w:style w:type="paragraph" w:styleId="Subtitle">
    <w:name w:val="Subtitle"/>
    <w:basedOn w:val="Normal"/>
    <w:next w:val="Normal"/>
    <w:link w:val="SubtitleChar"/>
    <w:uiPriority w:val="11"/>
    <w:qFormat/>
    <w:rsid w:val="00133B6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33B6E"/>
    <w:rPr>
      <w:rFonts w:eastAsiaTheme="minorEastAsia"/>
      <w:color w:val="5A5A5A" w:themeColor="text1" w:themeTint="A5"/>
      <w:spacing w:val="15"/>
    </w:rPr>
  </w:style>
  <w:style w:type="table" w:styleId="TableGrid">
    <w:name w:val="Table Grid"/>
    <w:basedOn w:val="TableNormal"/>
    <w:uiPriority w:val="39"/>
    <w:rsid w:val="00CE48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7404E"/>
    <w:rPr>
      <w:color w:val="666666"/>
    </w:rPr>
  </w:style>
  <w:style w:type="character" w:styleId="UnresolvedMention">
    <w:name w:val="Unresolved Mention"/>
    <w:basedOn w:val="DefaultParagraphFont"/>
    <w:uiPriority w:val="99"/>
    <w:semiHidden/>
    <w:unhideWhenUsed/>
    <w:rsid w:val="003A2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88000">
      <w:bodyDiv w:val="1"/>
      <w:marLeft w:val="0"/>
      <w:marRight w:val="0"/>
      <w:marTop w:val="0"/>
      <w:marBottom w:val="0"/>
      <w:divBdr>
        <w:top w:val="none" w:sz="0" w:space="0" w:color="auto"/>
        <w:left w:val="none" w:sz="0" w:space="0" w:color="auto"/>
        <w:bottom w:val="none" w:sz="0" w:space="0" w:color="auto"/>
        <w:right w:val="none" w:sz="0" w:space="0" w:color="auto"/>
      </w:divBdr>
    </w:div>
    <w:div w:id="361983236">
      <w:bodyDiv w:val="1"/>
      <w:marLeft w:val="0"/>
      <w:marRight w:val="0"/>
      <w:marTop w:val="0"/>
      <w:marBottom w:val="0"/>
      <w:divBdr>
        <w:top w:val="none" w:sz="0" w:space="0" w:color="auto"/>
        <w:left w:val="none" w:sz="0" w:space="0" w:color="auto"/>
        <w:bottom w:val="none" w:sz="0" w:space="0" w:color="auto"/>
        <w:right w:val="none" w:sz="0" w:space="0" w:color="auto"/>
      </w:divBdr>
    </w:div>
    <w:div w:id="400491973">
      <w:bodyDiv w:val="1"/>
      <w:marLeft w:val="0"/>
      <w:marRight w:val="0"/>
      <w:marTop w:val="0"/>
      <w:marBottom w:val="0"/>
      <w:divBdr>
        <w:top w:val="none" w:sz="0" w:space="0" w:color="auto"/>
        <w:left w:val="none" w:sz="0" w:space="0" w:color="auto"/>
        <w:bottom w:val="none" w:sz="0" w:space="0" w:color="auto"/>
        <w:right w:val="none" w:sz="0" w:space="0" w:color="auto"/>
      </w:divBdr>
    </w:div>
    <w:div w:id="464661338">
      <w:bodyDiv w:val="1"/>
      <w:marLeft w:val="0"/>
      <w:marRight w:val="0"/>
      <w:marTop w:val="0"/>
      <w:marBottom w:val="0"/>
      <w:divBdr>
        <w:top w:val="none" w:sz="0" w:space="0" w:color="auto"/>
        <w:left w:val="none" w:sz="0" w:space="0" w:color="auto"/>
        <w:bottom w:val="none" w:sz="0" w:space="0" w:color="auto"/>
        <w:right w:val="none" w:sz="0" w:space="0" w:color="auto"/>
      </w:divBdr>
    </w:div>
    <w:div w:id="678390023">
      <w:bodyDiv w:val="1"/>
      <w:marLeft w:val="0"/>
      <w:marRight w:val="0"/>
      <w:marTop w:val="0"/>
      <w:marBottom w:val="0"/>
      <w:divBdr>
        <w:top w:val="none" w:sz="0" w:space="0" w:color="auto"/>
        <w:left w:val="none" w:sz="0" w:space="0" w:color="auto"/>
        <w:bottom w:val="none" w:sz="0" w:space="0" w:color="auto"/>
        <w:right w:val="none" w:sz="0" w:space="0" w:color="auto"/>
      </w:divBdr>
    </w:div>
    <w:div w:id="81515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dawangmetals.com/materials/1020-carbon-stee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2f9989a15c64eeaeaef71653adc265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b2631191d8106bf6ac57532583ad27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ObjectDetectorVersions" minOccurs="0"/>
                <xsd:element ref="ns3:MediaServiceLocation" minOccurs="0"/>
                <xsd:element ref="ns3:MediaServiceSystemTags" minOccurs="0"/>
                <xsd:element ref="ns3:_activity" minOccurs="0"/>
                <xsd:element ref="ns4:SharedWithDetails" minOccurs="0"/>
                <xsd:element ref="ns4:SharingHintHash" minOccurs="0"/>
                <xsd:element ref="ns4:SharedWithUser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element name="SharedWithUsers" ma:index="2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EABEF7-02E1-46B9-A1FC-F3AA4568CFD1}">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5A7B49C6-814B-4240-A2C4-3A80D39E661E}">
  <ds:schemaRefs>
    <ds:schemaRef ds:uri="http://schemas.microsoft.com/sharepoint/v3/contenttype/forms"/>
  </ds:schemaRefs>
</ds:datastoreItem>
</file>

<file path=customXml/itemProps3.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customXml/itemProps4.xml><?xml version="1.0" encoding="utf-8"?>
<ds:datastoreItem xmlns:ds="http://schemas.openxmlformats.org/officeDocument/2006/customXml" ds:itemID="{96BBDF45-6D90-4B9A-80BA-FA27A768F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20</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 (2107574)</dc:creator>
  <cp:keywords/>
  <dc:description/>
  <cp:lastModifiedBy>Freddie Watkins (2107574)</cp:lastModifiedBy>
  <cp:revision>215</cp:revision>
  <dcterms:created xsi:type="dcterms:W3CDTF">2025-01-17T16:48:00Z</dcterms:created>
  <dcterms:modified xsi:type="dcterms:W3CDTF">2025-01-19T16:19:00Z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