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481302671"/>
        <w:docPartObj>
          <w:docPartGallery w:val="Cover Pages"/>
          <w:docPartUnique/>
        </w:docPartObj>
      </w:sdtPr>
      <w:sdtEndPr>
        <w:rPr>
          <w:rFonts w:ascii="Times New Roman" w:hAnsi="Times New Roman" w:cs="Times New Roman"/>
          <w:color w:val="auto"/>
          <w:sz w:val="24"/>
          <w:szCs w:val="24"/>
        </w:rPr>
      </w:sdtEndPr>
      <w:sdtContent>
        <w:p w14:paraId="3352900F" w14:textId="23822BE6" w:rsidR="00F71FA7" w:rsidRDefault="00F71FA7">
          <w:pPr>
            <w:pStyle w:val="NoSpacing"/>
            <w:spacing w:before="1540" w:after="240"/>
            <w:jc w:val="center"/>
            <w:rPr>
              <w:color w:val="4472C4" w:themeColor="accent1"/>
            </w:rPr>
          </w:pPr>
          <w:r>
            <w:rPr>
              <w:noProof/>
              <w:color w:val="4472C4" w:themeColor="accent1"/>
            </w:rPr>
            <w:drawing>
              <wp:inline distT="0" distB="0" distL="0" distR="0" wp14:anchorId="17E696D7" wp14:editId="04356B2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cs="Times New Roman"/>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alias w:val="Title"/>
            <w:tag w:val=""/>
            <w:id w:val="1735040861"/>
            <w:placeholder>
              <w:docPart w:val="51A928C895AD486588875843EB40D1F9"/>
            </w:placeholder>
            <w:dataBinding w:prefixMappings="xmlns:ns0='http://purl.org/dc/elements/1.1/' xmlns:ns1='http://schemas.openxmlformats.org/package/2006/metadata/core-properties' " w:xpath="/ns1:coreProperties[1]/ns0:title[1]" w:storeItemID="{6C3C8BC8-F283-45AE-878A-BAB7291924A1}"/>
            <w:text/>
          </w:sdtPr>
          <w:sdtContent>
            <w:p w14:paraId="016D4C38" w14:textId="40AC1A66" w:rsidR="00F71FA7" w:rsidRPr="00752B4D" w:rsidRDefault="00752B4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color w:val="5B9BD5" w:themeColor="accent5"/>
                  <w:sz w:val="80"/>
                  <w:szCs w:val="80"/>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752B4D">
                <w:rPr>
                  <w:rFonts w:cs="Times New Roman"/>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ASSESSMENT 2</w:t>
              </w:r>
            </w:p>
          </w:sdtContent>
        </w:sdt>
        <w:sdt>
          <w:sdtPr>
            <w:rPr>
              <w:rFonts w:eastAsia="Times New Roman" w:cs="Times New Roman"/>
              <w:b/>
              <w:noProof/>
              <w:color w:val="70AD47"/>
              <w:spacing w:val="10"/>
              <w:sz w:val="36"/>
              <w:szCs w:val="36"/>
              <w:lang w:val="en-GB"/>
              <w14:glow w14:rad="38100">
                <w14:schemeClr w14:val="accent1">
                  <w14:alpha w14:val="60000"/>
                </w14:schemeClr>
              </w14:glow>
              <w14:shadow w14:blurRad="50800" w14:dist="38100" w14:dir="2700000" w14:sx="100000" w14:sy="100000" w14:kx="0" w14:ky="0" w14:algn="tl">
                <w14:srgbClr w14:val="000000">
                  <w14:alpha w14:val="60000"/>
                </w14:srgbClr>
              </w14:shadow>
              <w14:textOutline w14:w="9525" w14:cap="flat" w14:cmpd="sng" w14:algn="ctr">
                <w14:solidFill>
                  <w14:schemeClr w14:val="accent1"/>
                </w14:solidFill>
                <w14:prstDash w14:val="solid"/>
                <w14:round/>
              </w14:textOutline>
              <w14:textFill>
                <w14:solidFill>
                  <w14:srgbClr w14:val="70AD47">
                    <w14:tint w14:val="1000"/>
                  </w14:srgbClr>
                </w14:solidFill>
              </w14:textFill>
            </w:rPr>
            <w:alias w:val="Subtitle"/>
            <w:tag w:val=""/>
            <w:id w:val="328029620"/>
            <w:placeholder>
              <w:docPart w:val="87AB8D8BA89F4D9E8026C3F89E0B298B"/>
            </w:placeholder>
            <w:dataBinding w:prefixMappings="xmlns:ns0='http://purl.org/dc/elements/1.1/' xmlns:ns1='http://schemas.openxmlformats.org/package/2006/metadata/core-properties' " w:xpath="/ns1:coreProperties[1]/ns0:subject[1]" w:storeItemID="{6C3C8BC8-F283-45AE-878A-BAB7291924A1}"/>
            <w:text/>
          </w:sdtPr>
          <w:sdtContent>
            <w:p w14:paraId="5911BFBB" w14:textId="4193BBAA" w:rsidR="00F71FA7" w:rsidRPr="00752B4D" w:rsidRDefault="00752B4D">
              <w:pPr>
                <w:pStyle w:val="NoSpacing"/>
                <w:jc w:val="center"/>
                <w:rPr>
                  <w:b/>
                  <w:color w:val="70AD47"/>
                  <w:spacing w:val="10"/>
                  <w:sz w:val="36"/>
                  <w:szCs w:val="36"/>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752B4D">
                <w:rPr>
                  <w:rFonts w:eastAsia="Times New Roman" w:cs="Times New Roman"/>
                  <w:b/>
                  <w:noProof/>
                  <w:color w:val="70AD47"/>
                  <w:spacing w:val="10"/>
                  <w:sz w:val="36"/>
                  <w:szCs w:val="36"/>
                  <w:lang w:val="en-GB"/>
                  <w14:glow w14:rad="38100">
                    <w14:schemeClr w14:val="accent1">
                      <w14:alpha w14:val="60000"/>
                    </w14:schemeClr>
                  </w14:glow>
                  <w14:shadow w14:blurRad="50800" w14:dist="38100" w14:dir="2700000" w14:sx="100000" w14:sy="100000" w14:kx="0" w14:ky="0" w14:algn="tl">
                    <w14:srgbClr w14:val="000000">
                      <w14:alpha w14:val="60000"/>
                    </w14:srgbClr>
                  </w14:shadow>
                  <w14:textOutline w14:w="9525" w14:cap="flat" w14:cmpd="sng" w14:algn="ctr">
                    <w14:solidFill>
                      <w14:schemeClr w14:val="accent1"/>
                    </w14:solidFill>
                    <w14:prstDash w14:val="solid"/>
                    <w14:round/>
                  </w14:textOutline>
                  <w14:textFill>
                    <w14:solidFill>
                      <w14:srgbClr w14:val="70AD47">
                        <w14:tint w14:val="1000"/>
                      </w14:srgbClr>
                    </w14:solidFill>
                  </w14:textFill>
                </w:rPr>
                <w:t>Entrepreneurship</w:t>
              </w:r>
            </w:p>
          </w:sdtContent>
        </w:sdt>
        <w:p w14:paraId="08F685FC" w14:textId="747EC94B" w:rsidR="00752B4D" w:rsidRDefault="00F71FA7" w:rsidP="00752B4D">
          <w:pPr>
            <w:pStyle w:val="NoSpacing"/>
            <w:spacing w:before="480"/>
            <w:rPr>
              <w:rFonts w:ascii="Times New Roman" w:hAnsi="Times New Roman" w:cs="Times New Roman"/>
              <w:sz w:val="24"/>
              <w:szCs w:val="24"/>
            </w:rPr>
          </w:pPr>
          <w:r>
            <w:rPr>
              <w:noProof/>
              <w:color w:val="4472C4" w:themeColor="accent1"/>
            </w:rPr>
            <mc:AlternateContent>
              <mc:Choice Requires="wps">
                <w:drawing>
                  <wp:anchor distT="0" distB="0" distL="114300" distR="114300" simplePos="0" relativeHeight="251659264" behindDoc="0" locked="0" layoutInCell="1" allowOverlap="1" wp14:anchorId="105CA817" wp14:editId="4DA9239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B85CDEB" w14:textId="264247CE" w:rsidR="00F71FA7" w:rsidRDefault="00752B4D">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73984D1" w14:textId="673527E2" w:rsidR="00F71FA7"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752B4D">
                                      <w:rPr>
                                        <w:caps/>
                                        <w:color w:val="4472C4" w:themeColor="accent1"/>
                                      </w:rPr>
                                      <w:t xml:space="preserve">     </w:t>
                                    </w:r>
                                  </w:sdtContent>
                                </w:sdt>
                              </w:p>
                              <w:p w14:paraId="04A9149B" w14:textId="4B3E7930" w:rsidR="00F71FA7"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52B4D">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05CA817" id="_x0000_t202" coordsize="21600,21600" o:spt="202" path="m,l,21600r21600,l21600,xe">
                    <v:stroke joinstyle="miter"/>
                    <v:path gradientshapeok="t" o:connecttype="rect"/>
                  </v:shapetype>
                  <v:shape id="Text Box 142"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2B85CDEB" w14:textId="264247CE" w:rsidR="00F71FA7" w:rsidRDefault="00752B4D">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73984D1" w14:textId="673527E2" w:rsidR="00F71FA7" w:rsidRDefault="00000000">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752B4D">
                                <w:rPr>
                                  <w:caps/>
                                  <w:color w:val="4472C4" w:themeColor="accent1"/>
                                </w:rPr>
                                <w:t xml:space="preserve">     </w:t>
                              </w:r>
                            </w:sdtContent>
                          </w:sdt>
                        </w:p>
                        <w:p w14:paraId="04A9149B" w14:textId="4B3E7930" w:rsidR="00F71FA7"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52B4D">
                                <w:rPr>
                                  <w:color w:val="4472C4" w:themeColor="accent1"/>
                                </w:rPr>
                                <w:t xml:space="preserve">     </w:t>
                              </w:r>
                            </w:sdtContent>
                          </w:sdt>
                        </w:p>
                      </w:txbxContent>
                    </v:textbox>
                    <w10:wrap anchorx="margin" anchory="page"/>
                  </v:shape>
                </w:pict>
              </mc:Fallback>
            </mc:AlternateContent>
          </w:r>
        </w:p>
      </w:sdtContent>
    </w:sdt>
    <w:p w14:paraId="697763EB" w14:textId="44FAE1F8" w:rsidR="00752B4D" w:rsidRPr="00752B4D" w:rsidRDefault="00752B4D" w:rsidP="00752B4D">
      <w:pPr>
        <w:pStyle w:val="NoSpacing"/>
        <w:spacing w:before="480"/>
        <w:ind w:left="360"/>
        <w:jc w:val="center"/>
        <w:rPr>
          <w:color w:val="4472C4" w:themeColor="accent1"/>
          <w:sz w:val="32"/>
          <w:szCs w:val="32"/>
          <w14:glow w14:rad="63500">
            <w14:schemeClr w14:val="accent5">
              <w14:alpha w14:val="60000"/>
              <w14:satMod w14:val="175000"/>
            </w14:schemeClr>
          </w14:glow>
          <w14:shadow w14:blurRad="114300" w14:dist="0" w14:dir="0" w14:sx="0" w14:sy="0" w14:kx="0" w14:ky="0" w14:algn="none">
            <w14:srgbClr w14:val="000000"/>
          </w14:shadow>
        </w:rPr>
      </w:pPr>
      <w:r w:rsidRPr="00752B4D">
        <w:rPr>
          <w:rFonts w:cs="Times New Roman"/>
          <w:caps/>
          <w:color w:val="ED7D31" w:themeColor="accent2"/>
          <w:sz w:val="32"/>
          <w:szCs w:val="32"/>
          <w14:glow w14:rad="63500">
            <w14:schemeClr w14:val="accent5">
              <w14:alpha w14:val="60000"/>
              <w14:satMod w14:val="175000"/>
            </w14:schemeClr>
          </w14:glow>
          <w14:shadow w14:blurRad="114300" w14:dist="0" w14:dir="0" w14:sx="0" w14:sy="0" w14:kx="0" w14:ky="0" w14:algn="none">
            <w14:srgbClr w14:val="000000"/>
          </w14:shadow>
        </w:rPr>
        <w:t>programme:ba business management</w:t>
      </w:r>
    </w:p>
    <w:p w14:paraId="24412CED" w14:textId="77777777" w:rsidR="00752B4D" w:rsidRPr="00752B4D" w:rsidRDefault="00752B4D" w:rsidP="00752B4D">
      <w:pPr>
        <w:spacing w:after="0" w:line="240" w:lineRule="auto"/>
        <w:ind w:left="360"/>
        <w:jc w:val="center"/>
        <w:rPr>
          <w:rFonts w:eastAsiaTheme="minorEastAsia" w:cs="Times New Roman"/>
          <w:caps/>
          <w:color w:val="ED7D31" w:themeColor="accent2"/>
          <w:sz w:val="32"/>
          <w:szCs w:val="32"/>
          <w:lang w:val="en-US"/>
          <w14:glow w14:rad="63500">
            <w14:schemeClr w14:val="accent5">
              <w14:alpha w14:val="60000"/>
              <w14:satMod w14:val="175000"/>
            </w14:schemeClr>
          </w14:glow>
          <w14:shadow w14:blurRad="114300" w14:dist="0" w14:dir="0" w14:sx="0" w14:sy="0" w14:kx="0" w14:ky="0" w14:algn="none">
            <w14:srgbClr w14:val="000000"/>
          </w14:shadow>
        </w:rPr>
      </w:pPr>
      <w:r w:rsidRPr="00752B4D">
        <w:rPr>
          <w:rFonts w:eastAsiaTheme="minorEastAsia" w:cs="Times New Roman"/>
          <w:caps/>
          <w:color w:val="ED7D31" w:themeColor="accent2"/>
          <w:sz w:val="32"/>
          <w:szCs w:val="32"/>
          <w:lang w:val="en-US"/>
          <w14:glow w14:rad="63500">
            <w14:schemeClr w14:val="accent5">
              <w14:alpha w14:val="60000"/>
              <w14:satMod w14:val="175000"/>
            </w14:schemeClr>
          </w14:glow>
          <w14:shadow w14:blurRad="114300" w14:dist="0" w14:dir="0" w14:sx="0" w14:sy="0" w14:kx="0" w14:ky="0" w14:algn="none">
            <w14:srgbClr w14:val="000000"/>
          </w14:shadow>
        </w:rPr>
        <w:t>module code: lcbb5001</w:t>
      </w:r>
    </w:p>
    <w:p w14:paraId="736551EB" w14:textId="77777777" w:rsidR="00752B4D" w:rsidRPr="00752B4D" w:rsidRDefault="00752B4D" w:rsidP="00752B4D">
      <w:pPr>
        <w:spacing w:after="0" w:line="240" w:lineRule="auto"/>
        <w:ind w:left="360"/>
        <w:jc w:val="center"/>
        <w:rPr>
          <w:rFonts w:eastAsiaTheme="minorEastAsia" w:cs="Times New Roman"/>
          <w:caps/>
          <w:color w:val="ED7D31" w:themeColor="accent2"/>
          <w:sz w:val="32"/>
          <w:szCs w:val="32"/>
          <w:lang w:val="en-US"/>
          <w14:glow w14:rad="63500">
            <w14:schemeClr w14:val="accent5">
              <w14:alpha w14:val="60000"/>
              <w14:satMod w14:val="175000"/>
            </w14:schemeClr>
          </w14:glow>
          <w14:shadow w14:blurRad="114300" w14:dist="0" w14:dir="0" w14:sx="0" w14:sy="0" w14:kx="0" w14:ky="0" w14:algn="none">
            <w14:srgbClr w14:val="000000"/>
          </w14:shadow>
        </w:rPr>
      </w:pPr>
      <w:r w:rsidRPr="00752B4D">
        <w:rPr>
          <w:rFonts w:eastAsiaTheme="minorEastAsia" w:cs="Times New Roman"/>
          <w:caps/>
          <w:color w:val="ED7D31" w:themeColor="accent2"/>
          <w:sz w:val="32"/>
          <w:szCs w:val="32"/>
          <w:lang w:val="en-US"/>
          <w14:glow w14:rad="63500">
            <w14:schemeClr w14:val="accent5">
              <w14:alpha w14:val="60000"/>
              <w14:satMod w14:val="175000"/>
            </w14:schemeClr>
          </w14:glow>
          <w14:shadow w14:blurRad="114300" w14:dist="0" w14:dir="0" w14:sx="0" w14:sy="0" w14:kx="0" w14:ky="0" w14:algn="none">
            <w14:srgbClr w14:val="000000"/>
          </w14:shadow>
        </w:rPr>
        <w:t>professor’s name: riaz bhatti</w:t>
      </w:r>
    </w:p>
    <w:p w14:paraId="11048BB3" w14:textId="77777777" w:rsidR="00752B4D" w:rsidRPr="00752B4D" w:rsidRDefault="00752B4D" w:rsidP="00752B4D">
      <w:pPr>
        <w:spacing w:after="0" w:line="240" w:lineRule="auto"/>
        <w:ind w:left="360"/>
        <w:jc w:val="center"/>
        <w:rPr>
          <w:rFonts w:eastAsiaTheme="minorEastAsia" w:cs="Times New Roman"/>
          <w:caps/>
          <w:color w:val="ED7D31" w:themeColor="accent2"/>
          <w:sz w:val="32"/>
          <w:szCs w:val="32"/>
          <w:lang w:val="en-US"/>
          <w14:glow w14:rad="63500">
            <w14:schemeClr w14:val="accent5">
              <w14:alpha w14:val="60000"/>
              <w14:satMod w14:val="175000"/>
            </w14:schemeClr>
          </w14:glow>
          <w14:shadow w14:blurRad="114300" w14:dist="0" w14:dir="0" w14:sx="0" w14:sy="0" w14:kx="0" w14:ky="0" w14:algn="none">
            <w14:srgbClr w14:val="000000"/>
          </w14:shadow>
        </w:rPr>
      </w:pPr>
      <w:r w:rsidRPr="00752B4D">
        <w:rPr>
          <w:rFonts w:eastAsiaTheme="minorEastAsia" w:cs="Times New Roman"/>
          <w:caps/>
          <w:color w:val="ED7D31" w:themeColor="accent2"/>
          <w:sz w:val="32"/>
          <w:szCs w:val="32"/>
          <w:lang w:val="en-US"/>
          <w14:glow w14:rad="63500">
            <w14:schemeClr w14:val="accent5">
              <w14:alpha w14:val="60000"/>
              <w14:satMod w14:val="175000"/>
            </w14:schemeClr>
          </w14:glow>
          <w14:shadow w14:blurRad="114300" w14:dist="0" w14:dir="0" w14:sx="0" w14:sy="0" w14:kx="0" w14:ky="0" w14:algn="none">
            <w14:srgbClr w14:val="000000"/>
          </w14:shadow>
        </w:rPr>
        <w:t>university: trinity saint david</w:t>
      </w:r>
    </w:p>
    <w:p w14:paraId="485BA49C" w14:textId="74D90AD3" w:rsidR="00CD6CB2" w:rsidRPr="00752B4D" w:rsidRDefault="00752B4D" w:rsidP="00752B4D">
      <w:pPr>
        <w:spacing w:after="0" w:line="240" w:lineRule="auto"/>
        <w:ind w:left="360"/>
        <w:jc w:val="center"/>
        <w:rPr>
          <w:rFonts w:eastAsiaTheme="minorEastAsia" w:cs="Times New Roman"/>
          <w:caps/>
          <w:color w:val="ED7D31" w:themeColor="accent2"/>
          <w:sz w:val="32"/>
          <w:szCs w:val="32"/>
          <w:lang w:val="en-US"/>
          <w14:shadow w14:blurRad="114300" w14:dist="0" w14:dir="0" w14:sx="0" w14:sy="0" w14:kx="0" w14:ky="0" w14:algn="none">
            <w14:srgbClr w14:val="000000"/>
          </w14:shadow>
        </w:rPr>
      </w:pPr>
      <w:r w:rsidRPr="00752B4D">
        <w:rPr>
          <w:rFonts w:eastAsiaTheme="minorEastAsia" w:cs="Times New Roman"/>
          <w:caps/>
          <w:color w:val="ED7D31" w:themeColor="accent2"/>
          <w:sz w:val="32"/>
          <w:szCs w:val="32"/>
          <w:lang w:val="en-US"/>
          <w14:glow w14:rad="63500">
            <w14:schemeClr w14:val="accent5">
              <w14:alpha w14:val="60000"/>
              <w14:satMod w14:val="175000"/>
            </w14:schemeClr>
          </w14:glow>
          <w14:shadow w14:blurRad="114300" w14:dist="0" w14:dir="0" w14:sx="0" w14:sy="0" w14:kx="0" w14:ky="0" w14:algn="none">
            <w14:srgbClr w14:val="000000"/>
          </w14:shadow>
        </w:rPr>
        <w:t>student name: darinka corman (2029004)</w:t>
      </w:r>
    </w:p>
    <w:p w14:paraId="31335E8F" w14:textId="77777777" w:rsidR="00CD6CB2" w:rsidRPr="00752B4D" w:rsidRDefault="00CD6CB2" w:rsidP="00752B4D">
      <w:pPr>
        <w:spacing w:line="360" w:lineRule="auto"/>
        <w:jc w:val="both"/>
        <w:rPr>
          <w:rFonts w:ascii="Times New Roman" w:hAnsi="Times New Roman" w:cs="Times New Roman"/>
          <w:sz w:val="32"/>
          <w:szCs w:val="32"/>
        </w:rPr>
      </w:pPr>
    </w:p>
    <w:p w14:paraId="5BE4E046" w14:textId="6FFAF7BA" w:rsidR="00CD6CB2" w:rsidRDefault="00CD6CB2" w:rsidP="00CD6CB2">
      <w:pPr>
        <w:rPr>
          <w:rFonts w:ascii="Times New Roman" w:hAnsi="Times New Roman" w:cs="Times New Roman"/>
          <w:b/>
          <w:bCs/>
          <w:sz w:val="24"/>
          <w:szCs w:val="24"/>
        </w:rPr>
      </w:pPr>
    </w:p>
    <w:p w14:paraId="09FE9FB9" w14:textId="08422725" w:rsidR="00F7427F" w:rsidRDefault="00F7427F" w:rsidP="00CD6CB2">
      <w:pPr>
        <w:rPr>
          <w:rFonts w:ascii="Times New Roman" w:hAnsi="Times New Roman" w:cs="Times New Roman"/>
          <w:b/>
          <w:bCs/>
          <w:sz w:val="24"/>
          <w:szCs w:val="24"/>
        </w:rPr>
      </w:pPr>
    </w:p>
    <w:p w14:paraId="6CE46CFD" w14:textId="123608BE" w:rsidR="00F7427F" w:rsidRDefault="00F7427F" w:rsidP="00CD6CB2">
      <w:pPr>
        <w:rPr>
          <w:rFonts w:ascii="Times New Roman" w:hAnsi="Times New Roman" w:cs="Times New Roman"/>
          <w:b/>
          <w:bCs/>
          <w:sz w:val="24"/>
          <w:szCs w:val="24"/>
        </w:rPr>
      </w:pPr>
    </w:p>
    <w:p w14:paraId="3DFA2AFA" w14:textId="414F9D60" w:rsidR="00F7427F" w:rsidRDefault="00F7427F" w:rsidP="00CD6CB2">
      <w:pPr>
        <w:rPr>
          <w:rFonts w:ascii="Times New Roman" w:hAnsi="Times New Roman" w:cs="Times New Roman"/>
          <w:b/>
          <w:bCs/>
          <w:sz w:val="24"/>
          <w:szCs w:val="24"/>
        </w:rPr>
      </w:pPr>
    </w:p>
    <w:p w14:paraId="26553C93" w14:textId="2F019EEE" w:rsidR="00F7427F" w:rsidRDefault="00F7427F" w:rsidP="00CD6CB2">
      <w:pPr>
        <w:rPr>
          <w:rFonts w:ascii="Times New Roman" w:hAnsi="Times New Roman" w:cs="Times New Roman"/>
          <w:b/>
          <w:bCs/>
          <w:sz w:val="24"/>
          <w:szCs w:val="24"/>
        </w:rPr>
      </w:pPr>
    </w:p>
    <w:p w14:paraId="6C3AEDE5" w14:textId="2BC55770" w:rsidR="00F7427F" w:rsidRDefault="00F7427F" w:rsidP="00CD6CB2">
      <w:pPr>
        <w:rPr>
          <w:rFonts w:ascii="Times New Roman" w:hAnsi="Times New Roman" w:cs="Times New Roman"/>
          <w:b/>
          <w:bCs/>
          <w:sz w:val="24"/>
          <w:szCs w:val="24"/>
        </w:rPr>
      </w:pPr>
    </w:p>
    <w:p w14:paraId="4CB8373B" w14:textId="522BC094" w:rsidR="00F7427F" w:rsidRDefault="00F7427F" w:rsidP="00CD6CB2">
      <w:pPr>
        <w:rPr>
          <w:rFonts w:ascii="Times New Roman" w:hAnsi="Times New Roman" w:cs="Times New Roman"/>
          <w:b/>
          <w:bCs/>
          <w:sz w:val="24"/>
          <w:szCs w:val="24"/>
        </w:rPr>
      </w:pPr>
    </w:p>
    <w:p w14:paraId="0D3F3B9F" w14:textId="61798DA8" w:rsidR="00F7427F" w:rsidRDefault="00F7427F" w:rsidP="00CD6CB2">
      <w:pPr>
        <w:rPr>
          <w:rFonts w:ascii="Times New Roman" w:hAnsi="Times New Roman" w:cs="Times New Roman"/>
          <w:b/>
          <w:bCs/>
          <w:sz w:val="24"/>
          <w:szCs w:val="24"/>
        </w:rPr>
      </w:pPr>
    </w:p>
    <w:p w14:paraId="0F3C408C" w14:textId="1584FE86" w:rsidR="00CB4049" w:rsidRDefault="00CB4049" w:rsidP="00CD6CB2">
      <w:pPr>
        <w:rPr>
          <w:rFonts w:ascii="Times New Roman" w:hAnsi="Times New Roman" w:cs="Times New Roman"/>
          <w:b/>
          <w:bCs/>
          <w:sz w:val="24"/>
          <w:szCs w:val="24"/>
        </w:rPr>
      </w:pPr>
    </w:p>
    <w:p w14:paraId="2A250EFB" w14:textId="6ABC84C7" w:rsidR="00CB4049" w:rsidRDefault="00CB4049" w:rsidP="00CD6CB2">
      <w:pPr>
        <w:rPr>
          <w:rFonts w:ascii="Times New Roman" w:hAnsi="Times New Roman" w:cs="Times New Roman"/>
          <w:b/>
          <w:bCs/>
          <w:sz w:val="24"/>
          <w:szCs w:val="24"/>
        </w:rPr>
      </w:pPr>
    </w:p>
    <w:p w14:paraId="5D3EBF13" w14:textId="4B35349D" w:rsidR="00CB4049" w:rsidRDefault="00CB4049" w:rsidP="00CD6CB2">
      <w:pPr>
        <w:rPr>
          <w:rFonts w:ascii="Times New Roman" w:hAnsi="Times New Roman" w:cs="Times New Roman"/>
          <w:b/>
          <w:bCs/>
          <w:sz w:val="24"/>
          <w:szCs w:val="24"/>
        </w:rPr>
      </w:pPr>
    </w:p>
    <w:p w14:paraId="5330366A" w14:textId="7BA45001" w:rsidR="00CB4049" w:rsidRDefault="00CB4049" w:rsidP="00CD6CB2">
      <w:pPr>
        <w:rPr>
          <w:rFonts w:ascii="Times New Roman" w:hAnsi="Times New Roman" w:cs="Times New Roman"/>
          <w:b/>
          <w:bCs/>
          <w:sz w:val="24"/>
          <w:szCs w:val="24"/>
        </w:rPr>
      </w:pPr>
    </w:p>
    <w:p w14:paraId="699E2BD9" w14:textId="74051CD7" w:rsidR="00CB4049" w:rsidRDefault="00CB4049" w:rsidP="00CD6CB2">
      <w:pPr>
        <w:rPr>
          <w:rFonts w:ascii="Times New Roman" w:hAnsi="Times New Roman" w:cs="Times New Roman"/>
          <w:b/>
          <w:bCs/>
          <w:sz w:val="24"/>
          <w:szCs w:val="24"/>
        </w:rPr>
      </w:pPr>
    </w:p>
    <w:p w14:paraId="3767CEE5" w14:textId="77777777" w:rsidR="00CB4049" w:rsidRPr="002719E4" w:rsidRDefault="00CB4049" w:rsidP="00CD6CB2">
      <w:pPr>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864442911"/>
        <w:docPartObj>
          <w:docPartGallery w:val="Table of Contents"/>
          <w:docPartUnique/>
        </w:docPartObj>
      </w:sdtPr>
      <w:sdtEndPr>
        <w:rPr>
          <w:b/>
          <w:bCs/>
          <w:noProof/>
        </w:rPr>
      </w:sdtEndPr>
      <w:sdtContent>
        <w:p w14:paraId="437D51D2" w14:textId="55B51209" w:rsidR="00E91EDC" w:rsidRPr="00CB4049" w:rsidRDefault="00CD6CB2" w:rsidP="00E91EDC">
          <w:pPr>
            <w:pStyle w:val="TOCHeading"/>
            <w:rPr>
              <w:rFonts w:asciiTheme="minorHAnsi" w:eastAsiaTheme="minorHAnsi" w:hAnsiTheme="minorHAnsi" w:cstheme="minorBidi"/>
              <w:color w:val="auto"/>
              <w:sz w:val="22"/>
              <w:szCs w:val="22"/>
              <w:lang w:val="en-GB"/>
            </w:rPr>
          </w:pPr>
          <w:r w:rsidRPr="002719E4">
            <w:t>Table of Contents</w:t>
          </w:r>
        </w:p>
        <w:p w14:paraId="372A9BF6" w14:textId="45B034E3" w:rsidR="00270C28" w:rsidRDefault="00CD6CB2">
          <w:pPr>
            <w:pStyle w:val="TOC1"/>
            <w:tabs>
              <w:tab w:val="right" w:leader="dot" w:pos="9350"/>
            </w:tabs>
            <w:rPr>
              <w:rFonts w:eastAsiaTheme="minorEastAsia"/>
              <w:noProof/>
              <w:lang w:eastAsia="en-GB"/>
            </w:rPr>
          </w:pPr>
          <w:r w:rsidRPr="002719E4">
            <w:fldChar w:fldCharType="begin"/>
          </w:r>
          <w:r w:rsidRPr="002719E4">
            <w:instrText xml:space="preserve"> TOC \o "1-3" \h \z \u </w:instrText>
          </w:r>
          <w:r w:rsidRPr="002719E4">
            <w:fldChar w:fldCharType="separate"/>
          </w:r>
          <w:hyperlink w:anchor="_Toc123132204" w:history="1">
            <w:r w:rsidR="00270C28" w:rsidRPr="00D86ADE">
              <w:rPr>
                <w:rStyle w:val="Hyperlink"/>
                <w:noProof/>
              </w:rPr>
              <w:t>Executive Summary</w:t>
            </w:r>
            <w:r w:rsidR="00270C28">
              <w:rPr>
                <w:noProof/>
                <w:webHidden/>
              </w:rPr>
              <w:tab/>
            </w:r>
            <w:r w:rsidR="00270C28">
              <w:rPr>
                <w:noProof/>
                <w:webHidden/>
              </w:rPr>
              <w:fldChar w:fldCharType="begin"/>
            </w:r>
            <w:r w:rsidR="00270C28">
              <w:rPr>
                <w:noProof/>
                <w:webHidden/>
              </w:rPr>
              <w:instrText xml:space="preserve"> PAGEREF _Toc123132204 \h </w:instrText>
            </w:r>
            <w:r w:rsidR="00270C28">
              <w:rPr>
                <w:noProof/>
                <w:webHidden/>
              </w:rPr>
            </w:r>
            <w:r w:rsidR="00270C28">
              <w:rPr>
                <w:noProof/>
                <w:webHidden/>
              </w:rPr>
              <w:fldChar w:fldCharType="separate"/>
            </w:r>
            <w:r w:rsidR="00270C28">
              <w:rPr>
                <w:noProof/>
                <w:webHidden/>
              </w:rPr>
              <w:t>2</w:t>
            </w:r>
            <w:r w:rsidR="00270C28">
              <w:rPr>
                <w:noProof/>
                <w:webHidden/>
              </w:rPr>
              <w:fldChar w:fldCharType="end"/>
            </w:r>
          </w:hyperlink>
        </w:p>
        <w:p w14:paraId="78ADFE43" w14:textId="0C0382BE" w:rsidR="00270C28" w:rsidRDefault="00000000">
          <w:pPr>
            <w:pStyle w:val="TOC1"/>
            <w:tabs>
              <w:tab w:val="right" w:leader="dot" w:pos="9350"/>
            </w:tabs>
            <w:rPr>
              <w:rFonts w:eastAsiaTheme="minorEastAsia"/>
              <w:noProof/>
              <w:lang w:eastAsia="en-GB"/>
            </w:rPr>
          </w:pPr>
          <w:hyperlink w:anchor="_Toc123132205" w:history="1">
            <w:r w:rsidR="00270C28" w:rsidRPr="00D86ADE">
              <w:rPr>
                <w:rStyle w:val="Hyperlink"/>
                <w:noProof/>
              </w:rPr>
              <w:t>Introduction</w:t>
            </w:r>
            <w:r w:rsidR="00270C28">
              <w:rPr>
                <w:noProof/>
                <w:webHidden/>
              </w:rPr>
              <w:tab/>
            </w:r>
            <w:r w:rsidR="00270C28">
              <w:rPr>
                <w:noProof/>
                <w:webHidden/>
              </w:rPr>
              <w:fldChar w:fldCharType="begin"/>
            </w:r>
            <w:r w:rsidR="00270C28">
              <w:rPr>
                <w:noProof/>
                <w:webHidden/>
              </w:rPr>
              <w:instrText xml:space="preserve"> PAGEREF _Toc123132205 \h </w:instrText>
            </w:r>
            <w:r w:rsidR="00270C28">
              <w:rPr>
                <w:noProof/>
                <w:webHidden/>
              </w:rPr>
            </w:r>
            <w:r w:rsidR="00270C28">
              <w:rPr>
                <w:noProof/>
                <w:webHidden/>
              </w:rPr>
              <w:fldChar w:fldCharType="separate"/>
            </w:r>
            <w:r w:rsidR="00270C28">
              <w:rPr>
                <w:noProof/>
                <w:webHidden/>
              </w:rPr>
              <w:t>3</w:t>
            </w:r>
            <w:r w:rsidR="00270C28">
              <w:rPr>
                <w:noProof/>
                <w:webHidden/>
              </w:rPr>
              <w:fldChar w:fldCharType="end"/>
            </w:r>
          </w:hyperlink>
        </w:p>
        <w:p w14:paraId="46003EA2" w14:textId="492D7629" w:rsidR="00270C28" w:rsidRDefault="00000000">
          <w:pPr>
            <w:pStyle w:val="TOC1"/>
            <w:tabs>
              <w:tab w:val="right" w:leader="dot" w:pos="9350"/>
            </w:tabs>
            <w:rPr>
              <w:rFonts w:eastAsiaTheme="minorEastAsia"/>
              <w:noProof/>
              <w:lang w:eastAsia="en-GB"/>
            </w:rPr>
          </w:pPr>
          <w:hyperlink w:anchor="_Toc123132206" w:history="1">
            <w:r w:rsidR="00270C28" w:rsidRPr="00D86ADE">
              <w:rPr>
                <w:rStyle w:val="Hyperlink"/>
                <w:noProof/>
              </w:rPr>
              <w:t>UK’s Clothing Market Outlook and Trends</w:t>
            </w:r>
            <w:r w:rsidR="00270C28">
              <w:rPr>
                <w:noProof/>
                <w:webHidden/>
              </w:rPr>
              <w:tab/>
            </w:r>
            <w:r w:rsidR="00270C28">
              <w:rPr>
                <w:noProof/>
                <w:webHidden/>
              </w:rPr>
              <w:fldChar w:fldCharType="begin"/>
            </w:r>
            <w:r w:rsidR="00270C28">
              <w:rPr>
                <w:noProof/>
                <w:webHidden/>
              </w:rPr>
              <w:instrText xml:space="preserve"> PAGEREF _Toc123132206 \h </w:instrText>
            </w:r>
            <w:r w:rsidR="00270C28">
              <w:rPr>
                <w:noProof/>
                <w:webHidden/>
              </w:rPr>
            </w:r>
            <w:r w:rsidR="00270C28">
              <w:rPr>
                <w:noProof/>
                <w:webHidden/>
              </w:rPr>
              <w:fldChar w:fldCharType="separate"/>
            </w:r>
            <w:r w:rsidR="00270C28">
              <w:rPr>
                <w:noProof/>
                <w:webHidden/>
              </w:rPr>
              <w:t>3</w:t>
            </w:r>
            <w:r w:rsidR="00270C28">
              <w:rPr>
                <w:noProof/>
                <w:webHidden/>
              </w:rPr>
              <w:fldChar w:fldCharType="end"/>
            </w:r>
          </w:hyperlink>
        </w:p>
        <w:p w14:paraId="126FB514" w14:textId="55FC38A2" w:rsidR="00270C28" w:rsidRDefault="00000000">
          <w:pPr>
            <w:pStyle w:val="TOC1"/>
            <w:tabs>
              <w:tab w:val="right" w:leader="dot" w:pos="9350"/>
            </w:tabs>
            <w:rPr>
              <w:rFonts w:eastAsiaTheme="minorEastAsia"/>
              <w:noProof/>
              <w:lang w:eastAsia="en-GB"/>
            </w:rPr>
          </w:pPr>
          <w:hyperlink w:anchor="_Toc123132207" w:history="1">
            <w:r w:rsidR="00270C28" w:rsidRPr="00D86ADE">
              <w:rPr>
                <w:rStyle w:val="Hyperlink"/>
                <w:noProof/>
              </w:rPr>
              <w:t>UK’s Coats and Jackets Industry Outlook</w:t>
            </w:r>
            <w:r w:rsidR="00270C28">
              <w:rPr>
                <w:noProof/>
                <w:webHidden/>
              </w:rPr>
              <w:tab/>
            </w:r>
            <w:r w:rsidR="00270C28">
              <w:rPr>
                <w:noProof/>
                <w:webHidden/>
              </w:rPr>
              <w:fldChar w:fldCharType="begin"/>
            </w:r>
            <w:r w:rsidR="00270C28">
              <w:rPr>
                <w:noProof/>
                <w:webHidden/>
              </w:rPr>
              <w:instrText xml:space="preserve"> PAGEREF _Toc123132207 \h </w:instrText>
            </w:r>
            <w:r w:rsidR="00270C28">
              <w:rPr>
                <w:noProof/>
                <w:webHidden/>
              </w:rPr>
            </w:r>
            <w:r w:rsidR="00270C28">
              <w:rPr>
                <w:noProof/>
                <w:webHidden/>
              </w:rPr>
              <w:fldChar w:fldCharType="separate"/>
            </w:r>
            <w:r w:rsidR="00270C28">
              <w:rPr>
                <w:noProof/>
                <w:webHidden/>
              </w:rPr>
              <w:t>3</w:t>
            </w:r>
            <w:r w:rsidR="00270C28">
              <w:rPr>
                <w:noProof/>
                <w:webHidden/>
              </w:rPr>
              <w:fldChar w:fldCharType="end"/>
            </w:r>
          </w:hyperlink>
        </w:p>
        <w:p w14:paraId="62828D24" w14:textId="44536C0F" w:rsidR="00270C28" w:rsidRDefault="00000000">
          <w:pPr>
            <w:pStyle w:val="TOC1"/>
            <w:tabs>
              <w:tab w:val="right" w:leader="dot" w:pos="9350"/>
            </w:tabs>
            <w:rPr>
              <w:rFonts w:eastAsiaTheme="minorEastAsia"/>
              <w:noProof/>
              <w:lang w:eastAsia="en-GB"/>
            </w:rPr>
          </w:pPr>
          <w:hyperlink w:anchor="_Toc123132208" w:history="1">
            <w:r w:rsidR="00270C28" w:rsidRPr="00D86ADE">
              <w:rPr>
                <w:rStyle w:val="Hyperlink"/>
                <w:noProof/>
              </w:rPr>
              <w:t>Porter’s Five Forces for AppMyApparel Clothes Shopping App</w:t>
            </w:r>
            <w:r w:rsidR="00270C28">
              <w:rPr>
                <w:noProof/>
                <w:webHidden/>
              </w:rPr>
              <w:tab/>
            </w:r>
            <w:r w:rsidR="00270C28">
              <w:rPr>
                <w:noProof/>
                <w:webHidden/>
              </w:rPr>
              <w:fldChar w:fldCharType="begin"/>
            </w:r>
            <w:r w:rsidR="00270C28">
              <w:rPr>
                <w:noProof/>
                <w:webHidden/>
              </w:rPr>
              <w:instrText xml:space="preserve"> PAGEREF _Toc123132208 \h </w:instrText>
            </w:r>
            <w:r w:rsidR="00270C28">
              <w:rPr>
                <w:noProof/>
                <w:webHidden/>
              </w:rPr>
            </w:r>
            <w:r w:rsidR="00270C28">
              <w:rPr>
                <w:noProof/>
                <w:webHidden/>
              </w:rPr>
              <w:fldChar w:fldCharType="separate"/>
            </w:r>
            <w:r w:rsidR="00270C28">
              <w:rPr>
                <w:noProof/>
                <w:webHidden/>
              </w:rPr>
              <w:t>4</w:t>
            </w:r>
            <w:r w:rsidR="00270C28">
              <w:rPr>
                <w:noProof/>
                <w:webHidden/>
              </w:rPr>
              <w:fldChar w:fldCharType="end"/>
            </w:r>
          </w:hyperlink>
        </w:p>
        <w:p w14:paraId="456D85DB" w14:textId="6FE0758B" w:rsidR="00270C28" w:rsidRDefault="00000000">
          <w:pPr>
            <w:pStyle w:val="TOC2"/>
            <w:tabs>
              <w:tab w:val="right" w:leader="dot" w:pos="9350"/>
            </w:tabs>
            <w:rPr>
              <w:rFonts w:eastAsiaTheme="minorEastAsia"/>
              <w:noProof/>
              <w:lang w:eastAsia="en-GB"/>
            </w:rPr>
          </w:pPr>
          <w:hyperlink w:anchor="_Toc123132209" w:history="1">
            <w:r w:rsidR="00270C28" w:rsidRPr="00D86ADE">
              <w:rPr>
                <w:rStyle w:val="Hyperlink"/>
                <w:noProof/>
              </w:rPr>
              <w:t>Threats of new entrants</w:t>
            </w:r>
            <w:r w:rsidR="00270C28">
              <w:rPr>
                <w:noProof/>
                <w:webHidden/>
              </w:rPr>
              <w:tab/>
            </w:r>
            <w:r w:rsidR="00270C28">
              <w:rPr>
                <w:noProof/>
                <w:webHidden/>
              </w:rPr>
              <w:fldChar w:fldCharType="begin"/>
            </w:r>
            <w:r w:rsidR="00270C28">
              <w:rPr>
                <w:noProof/>
                <w:webHidden/>
              </w:rPr>
              <w:instrText xml:space="preserve"> PAGEREF _Toc123132209 \h </w:instrText>
            </w:r>
            <w:r w:rsidR="00270C28">
              <w:rPr>
                <w:noProof/>
                <w:webHidden/>
              </w:rPr>
            </w:r>
            <w:r w:rsidR="00270C28">
              <w:rPr>
                <w:noProof/>
                <w:webHidden/>
              </w:rPr>
              <w:fldChar w:fldCharType="separate"/>
            </w:r>
            <w:r w:rsidR="00270C28">
              <w:rPr>
                <w:noProof/>
                <w:webHidden/>
              </w:rPr>
              <w:t>4</w:t>
            </w:r>
            <w:r w:rsidR="00270C28">
              <w:rPr>
                <w:noProof/>
                <w:webHidden/>
              </w:rPr>
              <w:fldChar w:fldCharType="end"/>
            </w:r>
          </w:hyperlink>
        </w:p>
        <w:p w14:paraId="15B4EBFE" w14:textId="57F414AF" w:rsidR="00270C28" w:rsidRDefault="00000000">
          <w:pPr>
            <w:pStyle w:val="TOC2"/>
            <w:tabs>
              <w:tab w:val="right" w:leader="dot" w:pos="9350"/>
            </w:tabs>
            <w:rPr>
              <w:rFonts w:eastAsiaTheme="minorEastAsia"/>
              <w:noProof/>
              <w:lang w:eastAsia="en-GB"/>
            </w:rPr>
          </w:pPr>
          <w:hyperlink w:anchor="_Toc123132210" w:history="1">
            <w:r w:rsidR="00270C28" w:rsidRPr="00D86ADE">
              <w:rPr>
                <w:rStyle w:val="Hyperlink"/>
                <w:noProof/>
              </w:rPr>
              <w:t>Threat of substitutes</w:t>
            </w:r>
            <w:r w:rsidR="00270C28">
              <w:rPr>
                <w:noProof/>
                <w:webHidden/>
              </w:rPr>
              <w:tab/>
            </w:r>
            <w:r w:rsidR="00270C28">
              <w:rPr>
                <w:noProof/>
                <w:webHidden/>
              </w:rPr>
              <w:fldChar w:fldCharType="begin"/>
            </w:r>
            <w:r w:rsidR="00270C28">
              <w:rPr>
                <w:noProof/>
                <w:webHidden/>
              </w:rPr>
              <w:instrText xml:space="preserve"> PAGEREF _Toc123132210 \h </w:instrText>
            </w:r>
            <w:r w:rsidR="00270C28">
              <w:rPr>
                <w:noProof/>
                <w:webHidden/>
              </w:rPr>
            </w:r>
            <w:r w:rsidR="00270C28">
              <w:rPr>
                <w:noProof/>
                <w:webHidden/>
              </w:rPr>
              <w:fldChar w:fldCharType="separate"/>
            </w:r>
            <w:r w:rsidR="00270C28">
              <w:rPr>
                <w:noProof/>
                <w:webHidden/>
              </w:rPr>
              <w:t>4</w:t>
            </w:r>
            <w:r w:rsidR="00270C28">
              <w:rPr>
                <w:noProof/>
                <w:webHidden/>
              </w:rPr>
              <w:fldChar w:fldCharType="end"/>
            </w:r>
          </w:hyperlink>
        </w:p>
        <w:p w14:paraId="58CE230C" w14:textId="4CB2835E" w:rsidR="00270C28" w:rsidRDefault="00000000">
          <w:pPr>
            <w:pStyle w:val="TOC2"/>
            <w:tabs>
              <w:tab w:val="right" w:leader="dot" w:pos="9350"/>
            </w:tabs>
            <w:rPr>
              <w:rFonts w:eastAsiaTheme="minorEastAsia"/>
              <w:noProof/>
              <w:lang w:eastAsia="en-GB"/>
            </w:rPr>
          </w:pPr>
          <w:hyperlink w:anchor="_Toc123132211" w:history="1">
            <w:r w:rsidR="00270C28" w:rsidRPr="00D86ADE">
              <w:rPr>
                <w:rStyle w:val="Hyperlink"/>
                <w:noProof/>
              </w:rPr>
              <w:t>Bargaining Power of Consumers</w:t>
            </w:r>
            <w:r w:rsidR="00270C28">
              <w:rPr>
                <w:noProof/>
                <w:webHidden/>
              </w:rPr>
              <w:tab/>
            </w:r>
            <w:r w:rsidR="00270C28">
              <w:rPr>
                <w:noProof/>
                <w:webHidden/>
              </w:rPr>
              <w:fldChar w:fldCharType="begin"/>
            </w:r>
            <w:r w:rsidR="00270C28">
              <w:rPr>
                <w:noProof/>
                <w:webHidden/>
              </w:rPr>
              <w:instrText xml:space="preserve"> PAGEREF _Toc123132211 \h </w:instrText>
            </w:r>
            <w:r w:rsidR="00270C28">
              <w:rPr>
                <w:noProof/>
                <w:webHidden/>
              </w:rPr>
            </w:r>
            <w:r w:rsidR="00270C28">
              <w:rPr>
                <w:noProof/>
                <w:webHidden/>
              </w:rPr>
              <w:fldChar w:fldCharType="separate"/>
            </w:r>
            <w:r w:rsidR="00270C28">
              <w:rPr>
                <w:noProof/>
                <w:webHidden/>
              </w:rPr>
              <w:t>4</w:t>
            </w:r>
            <w:r w:rsidR="00270C28">
              <w:rPr>
                <w:noProof/>
                <w:webHidden/>
              </w:rPr>
              <w:fldChar w:fldCharType="end"/>
            </w:r>
          </w:hyperlink>
        </w:p>
        <w:p w14:paraId="772370E7" w14:textId="783D1AC9" w:rsidR="00270C28" w:rsidRDefault="00000000">
          <w:pPr>
            <w:pStyle w:val="TOC3"/>
            <w:tabs>
              <w:tab w:val="right" w:leader="dot" w:pos="9350"/>
            </w:tabs>
            <w:rPr>
              <w:rFonts w:eastAsiaTheme="minorEastAsia"/>
              <w:noProof/>
              <w:lang w:eastAsia="en-GB"/>
            </w:rPr>
          </w:pPr>
          <w:hyperlink w:anchor="_Toc123132212" w:history="1">
            <w:r w:rsidR="00270C28" w:rsidRPr="00D86ADE">
              <w:rPr>
                <w:rStyle w:val="Hyperlink"/>
                <w:noProof/>
              </w:rPr>
              <w:t>The Bargaining Power of Suppliers</w:t>
            </w:r>
            <w:r w:rsidR="00270C28">
              <w:rPr>
                <w:noProof/>
                <w:webHidden/>
              </w:rPr>
              <w:tab/>
            </w:r>
            <w:r w:rsidR="00270C28">
              <w:rPr>
                <w:noProof/>
                <w:webHidden/>
              </w:rPr>
              <w:fldChar w:fldCharType="begin"/>
            </w:r>
            <w:r w:rsidR="00270C28">
              <w:rPr>
                <w:noProof/>
                <w:webHidden/>
              </w:rPr>
              <w:instrText xml:space="preserve"> PAGEREF _Toc123132212 \h </w:instrText>
            </w:r>
            <w:r w:rsidR="00270C28">
              <w:rPr>
                <w:noProof/>
                <w:webHidden/>
              </w:rPr>
            </w:r>
            <w:r w:rsidR="00270C28">
              <w:rPr>
                <w:noProof/>
                <w:webHidden/>
              </w:rPr>
              <w:fldChar w:fldCharType="separate"/>
            </w:r>
            <w:r w:rsidR="00270C28">
              <w:rPr>
                <w:noProof/>
                <w:webHidden/>
              </w:rPr>
              <w:t>5</w:t>
            </w:r>
            <w:r w:rsidR="00270C28">
              <w:rPr>
                <w:noProof/>
                <w:webHidden/>
              </w:rPr>
              <w:fldChar w:fldCharType="end"/>
            </w:r>
          </w:hyperlink>
        </w:p>
        <w:p w14:paraId="25AF3D30" w14:textId="3E8237CF" w:rsidR="00270C28" w:rsidRDefault="00000000">
          <w:pPr>
            <w:pStyle w:val="TOC2"/>
            <w:tabs>
              <w:tab w:val="right" w:leader="dot" w:pos="9350"/>
            </w:tabs>
            <w:rPr>
              <w:rFonts w:eastAsiaTheme="minorEastAsia"/>
              <w:noProof/>
              <w:lang w:eastAsia="en-GB"/>
            </w:rPr>
          </w:pPr>
          <w:hyperlink w:anchor="_Toc123132213" w:history="1">
            <w:r w:rsidR="00270C28" w:rsidRPr="00D86ADE">
              <w:rPr>
                <w:rStyle w:val="Hyperlink"/>
                <w:noProof/>
              </w:rPr>
              <w:t>Rivalry among Competitors</w:t>
            </w:r>
            <w:r w:rsidR="00270C28">
              <w:rPr>
                <w:noProof/>
                <w:webHidden/>
              </w:rPr>
              <w:tab/>
            </w:r>
            <w:r w:rsidR="00270C28">
              <w:rPr>
                <w:noProof/>
                <w:webHidden/>
              </w:rPr>
              <w:fldChar w:fldCharType="begin"/>
            </w:r>
            <w:r w:rsidR="00270C28">
              <w:rPr>
                <w:noProof/>
                <w:webHidden/>
              </w:rPr>
              <w:instrText xml:space="preserve"> PAGEREF _Toc123132213 \h </w:instrText>
            </w:r>
            <w:r w:rsidR="00270C28">
              <w:rPr>
                <w:noProof/>
                <w:webHidden/>
              </w:rPr>
            </w:r>
            <w:r w:rsidR="00270C28">
              <w:rPr>
                <w:noProof/>
                <w:webHidden/>
              </w:rPr>
              <w:fldChar w:fldCharType="separate"/>
            </w:r>
            <w:r w:rsidR="00270C28">
              <w:rPr>
                <w:noProof/>
                <w:webHidden/>
              </w:rPr>
              <w:t>5</w:t>
            </w:r>
            <w:r w:rsidR="00270C28">
              <w:rPr>
                <w:noProof/>
                <w:webHidden/>
              </w:rPr>
              <w:fldChar w:fldCharType="end"/>
            </w:r>
          </w:hyperlink>
        </w:p>
        <w:p w14:paraId="4ECB2A3C" w14:textId="663CC93F" w:rsidR="00270C28" w:rsidRDefault="00000000">
          <w:pPr>
            <w:pStyle w:val="TOC1"/>
            <w:tabs>
              <w:tab w:val="right" w:leader="dot" w:pos="9350"/>
            </w:tabs>
            <w:rPr>
              <w:rFonts w:eastAsiaTheme="minorEastAsia"/>
              <w:noProof/>
              <w:lang w:eastAsia="en-GB"/>
            </w:rPr>
          </w:pPr>
          <w:hyperlink w:anchor="_Toc123132214" w:history="1">
            <w:r w:rsidR="00270C28" w:rsidRPr="00D86ADE">
              <w:rPr>
                <w:rStyle w:val="Hyperlink"/>
                <w:noProof/>
              </w:rPr>
              <w:t>Operations and Management Plan</w:t>
            </w:r>
            <w:r w:rsidR="00270C28">
              <w:rPr>
                <w:noProof/>
                <w:webHidden/>
              </w:rPr>
              <w:tab/>
            </w:r>
            <w:r w:rsidR="00270C28">
              <w:rPr>
                <w:noProof/>
                <w:webHidden/>
              </w:rPr>
              <w:fldChar w:fldCharType="begin"/>
            </w:r>
            <w:r w:rsidR="00270C28">
              <w:rPr>
                <w:noProof/>
                <w:webHidden/>
              </w:rPr>
              <w:instrText xml:space="preserve"> PAGEREF _Toc123132214 \h </w:instrText>
            </w:r>
            <w:r w:rsidR="00270C28">
              <w:rPr>
                <w:noProof/>
                <w:webHidden/>
              </w:rPr>
            </w:r>
            <w:r w:rsidR="00270C28">
              <w:rPr>
                <w:noProof/>
                <w:webHidden/>
              </w:rPr>
              <w:fldChar w:fldCharType="separate"/>
            </w:r>
            <w:r w:rsidR="00270C28">
              <w:rPr>
                <w:noProof/>
                <w:webHidden/>
              </w:rPr>
              <w:t>5</w:t>
            </w:r>
            <w:r w:rsidR="00270C28">
              <w:rPr>
                <w:noProof/>
                <w:webHidden/>
              </w:rPr>
              <w:fldChar w:fldCharType="end"/>
            </w:r>
          </w:hyperlink>
        </w:p>
        <w:p w14:paraId="63202ACB" w14:textId="1015E6DF" w:rsidR="00270C28" w:rsidRDefault="00000000">
          <w:pPr>
            <w:pStyle w:val="TOC1"/>
            <w:tabs>
              <w:tab w:val="right" w:leader="dot" w:pos="9350"/>
            </w:tabs>
            <w:rPr>
              <w:rFonts w:eastAsiaTheme="minorEastAsia"/>
              <w:noProof/>
              <w:lang w:eastAsia="en-GB"/>
            </w:rPr>
          </w:pPr>
          <w:hyperlink w:anchor="_Toc123132215" w:history="1">
            <w:r w:rsidR="00270C28" w:rsidRPr="00D86ADE">
              <w:rPr>
                <w:rStyle w:val="Hyperlink"/>
                <w:noProof/>
              </w:rPr>
              <w:t>Marketing Plan</w:t>
            </w:r>
            <w:r w:rsidR="00270C28">
              <w:rPr>
                <w:noProof/>
                <w:webHidden/>
              </w:rPr>
              <w:tab/>
            </w:r>
            <w:r w:rsidR="00270C28">
              <w:rPr>
                <w:noProof/>
                <w:webHidden/>
              </w:rPr>
              <w:fldChar w:fldCharType="begin"/>
            </w:r>
            <w:r w:rsidR="00270C28">
              <w:rPr>
                <w:noProof/>
                <w:webHidden/>
              </w:rPr>
              <w:instrText xml:space="preserve"> PAGEREF _Toc123132215 \h </w:instrText>
            </w:r>
            <w:r w:rsidR="00270C28">
              <w:rPr>
                <w:noProof/>
                <w:webHidden/>
              </w:rPr>
            </w:r>
            <w:r w:rsidR="00270C28">
              <w:rPr>
                <w:noProof/>
                <w:webHidden/>
              </w:rPr>
              <w:fldChar w:fldCharType="separate"/>
            </w:r>
            <w:r w:rsidR="00270C28">
              <w:rPr>
                <w:noProof/>
                <w:webHidden/>
              </w:rPr>
              <w:t>6</w:t>
            </w:r>
            <w:r w:rsidR="00270C28">
              <w:rPr>
                <w:noProof/>
                <w:webHidden/>
              </w:rPr>
              <w:fldChar w:fldCharType="end"/>
            </w:r>
          </w:hyperlink>
        </w:p>
        <w:p w14:paraId="64169645" w14:textId="29335F4A" w:rsidR="00270C28" w:rsidRDefault="00000000">
          <w:pPr>
            <w:pStyle w:val="TOC2"/>
            <w:tabs>
              <w:tab w:val="right" w:leader="dot" w:pos="9350"/>
            </w:tabs>
            <w:rPr>
              <w:rFonts w:eastAsiaTheme="minorEastAsia"/>
              <w:noProof/>
              <w:lang w:eastAsia="en-GB"/>
            </w:rPr>
          </w:pPr>
          <w:hyperlink w:anchor="_Toc123132216" w:history="1">
            <w:r w:rsidR="00270C28" w:rsidRPr="00D86ADE">
              <w:rPr>
                <w:rStyle w:val="Hyperlink"/>
                <w:noProof/>
              </w:rPr>
              <w:t>Brand &amp; Value and Proposition</w:t>
            </w:r>
            <w:r w:rsidR="00270C28">
              <w:rPr>
                <w:noProof/>
                <w:webHidden/>
              </w:rPr>
              <w:tab/>
            </w:r>
            <w:r w:rsidR="00270C28">
              <w:rPr>
                <w:noProof/>
                <w:webHidden/>
              </w:rPr>
              <w:fldChar w:fldCharType="begin"/>
            </w:r>
            <w:r w:rsidR="00270C28">
              <w:rPr>
                <w:noProof/>
                <w:webHidden/>
              </w:rPr>
              <w:instrText xml:space="preserve"> PAGEREF _Toc123132216 \h </w:instrText>
            </w:r>
            <w:r w:rsidR="00270C28">
              <w:rPr>
                <w:noProof/>
                <w:webHidden/>
              </w:rPr>
            </w:r>
            <w:r w:rsidR="00270C28">
              <w:rPr>
                <w:noProof/>
                <w:webHidden/>
              </w:rPr>
              <w:fldChar w:fldCharType="separate"/>
            </w:r>
            <w:r w:rsidR="00270C28">
              <w:rPr>
                <w:noProof/>
                <w:webHidden/>
              </w:rPr>
              <w:t>6</w:t>
            </w:r>
            <w:r w:rsidR="00270C28">
              <w:rPr>
                <w:noProof/>
                <w:webHidden/>
              </w:rPr>
              <w:fldChar w:fldCharType="end"/>
            </w:r>
          </w:hyperlink>
        </w:p>
        <w:p w14:paraId="518FBDD1" w14:textId="1FEBA8E9" w:rsidR="00270C28" w:rsidRDefault="00000000">
          <w:pPr>
            <w:pStyle w:val="TOC1"/>
            <w:tabs>
              <w:tab w:val="right" w:leader="dot" w:pos="9350"/>
            </w:tabs>
            <w:rPr>
              <w:rFonts w:eastAsiaTheme="minorEastAsia"/>
              <w:noProof/>
              <w:lang w:eastAsia="en-GB"/>
            </w:rPr>
          </w:pPr>
          <w:hyperlink w:anchor="_Toc123132217" w:history="1">
            <w:r w:rsidR="00270C28" w:rsidRPr="00D86ADE">
              <w:rPr>
                <w:rStyle w:val="Hyperlink"/>
                <w:noProof/>
              </w:rPr>
              <w:t>Marketing mix for the AppMyApparel Mobile App</w:t>
            </w:r>
            <w:r w:rsidR="00270C28">
              <w:rPr>
                <w:noProof/>
                <w:webHidden/>
              </w:rPr>
              <w:tab/>
            </w:r>
            <w:r w:rsidR="00270C28">
              <w:rPr>
                <w:noProof/>
                <w:webHidden/>
              </w:rPr>
              <w:fldChar w:fldCharType="begin"/>
            </w:r>
            <w:r w:rsidR="00270C28">
              <w:rPr>
                <w:noProof/>
                <w:webHidden/>
              </w:rPr>
              <w:instrText xml:space="preserve"> PAGEREF _Toc123132217 \h </w:instrText>
            </w:r>
            <w:r w:rsidR="00270C28">
              <w:rPr>
                <w:noProof/>
                <w:webHidden/>
              </w:rPr>
            </w:r>
            <w:r w:rsidR="00270C28">
              <w:rPr>
                <w:noProof/>
                <w:webHidden/>
              </w:rPr>
              <w:fldChar w:fldCharType="separate"/>
            </w:r>
            <w:r w:rsidR="00270C28">
              <w:rPr>
                <w:noProof/>
                <w:webHidden/>
              </w:rPr>
              <w:t>6</w:t>
            </w:r>
            <w:r w:rsidR="00270C28">
              <w:rPr>
                <w:noProof/>
                <w:webHidden/>
              </w:rPr>
              <w:fldChar w:fldCharType="end"/>
            </w:r>
          </w:hyperlink>
        </w:p>
        <w:p w14:paraId="1271D238" w14:textId="327B6C8A" w:rsidR="00270C28" w:rsidRDefault="00000000">
          <w:pPr>
            <w:pStyle w:val="TOC2"/>
            <w:tabs>
              <w:tab w:val="right" w:leader="dot" w:pos="9350"/>
            </w:tabs>
            <w:rPr>
              <w:rFonts w:eastAsiaTheme="minorEastAsia"/>
              <w:noProof/>
              <w:lang w:eastAsia="en-GB"/>
            </w:rPr>
          </w:pPr>
          <w:hyperlink w:anchor="_Toc123132218" w:history="1">
            <w:r w:rsidR="00270C28" w:rsidRPr="00D86ADE">
              <w:rPr>
                <w:rStyle w:val="Hyperlink"/>
                <w:noProof/>
              </w:rPr>
              <w:t>Product</w:t>
            </w:r>
            <w:r w:rsidR="00270C28">
              <w:rPr>
                <w:noProof/>
                <w:webHidden/>
              </w:rPr>
              <w:tab/>
            </w:r>
            <w:r w:rsidR="00270C28">
              <w:rPr>
                <w:noProof/>
                <w:webHidden/>
              </w:rPr>
              <w:fldChar w:fldCharType="begin"/>
            </w:r>
            <w:r w:rsidR="00270C28">
              <w:rPr>
                <w:noProof/>
                <w:webHidden/>
              </w:rPr>
              <w:instrText xml:space="preserve"> PAGEREF _Toc123132218 \h </w:instrText>
            </w:r>
            <w:r w:rsidR="00270C28">
              <w:rPr>
                <w:noProof/>
                <w:webHidden/>
              </w:rPr>
            </w:r>
            <w:r w:rsidR="00270C28">
              <w:rPr>
                <w:noProof/>
                <w:webHidden/>
              </w:rPr>
              <w:fldChar w:fldCharType="separate"/>
            </w:r>
            <w:r w:rsidR="00270C28">
              <w:rPr>
                <w:noProof/>
                <w:webHidden/>
              </w:rPr>
              <w:t>6</w:t>
            </w:r>
            <w:r w:rsidR="00270C28">
              <w:rPr>
                <w:noProof/>
                <w:webHidden/>
              </w:rPr>
              <w:fldChar w:fldCharType="end"/>
            </w:r>
          </w:hyperlink>
        </w:p>
        <w:p w14:paraId="339A7946" w14:textId="5C86EC2B" w:rsidR="00270C28" w:rsidRDefault="00000000">
          <w:pPr>
            <w:pStyle w:val="TOC2"/>
            <w:tabs>
              <w:tab w:val="right" w:leader="dot" w:pos="9350"/>
            </w:tabs>
            <w:rPr>
              <w:rFonts w:eastAsiaTheme="minorEastAsia"/>
              <w:noProof/>
              <w:lang w:eastAsia="en-GB"/>
            </w:rPr>
          </w:pPr>
          <w:hyperlink w:anchor="_Toc123132219" w:history="1">
            <w:r w:rsidR="00270C28" w:rsidRPr="00D86ADE">
              <w:rPr>
                <w:rStyle w:val="Hyperlink"/>
                <w:noProof/>
              </w:rPr>
              <w:t>Place</w:t>
            </w:r>
            <w:r w:rsidR="00270C28">
              <w:rPr>
                <w:noProof/>
                <w:webHidden/>
              </w:rPr>
              <w:tab/>
            </w:r>
            <w:r w:rsidR="00270C28">
              <w:rPr>
                <w:noProof/>
                <w:webHidden/>
              </w:rPr>
              <w:fldChar w:fldCharType="begin"/>
            </w:r>
            <w:r w:rsidR="00270C28">
              <w:rPr>
                <w:noProof/>
                <w:webHidden/>
              </w:rPr>
              <w:instrText xml:space="preserve"> PAGEREF _Toc123132219 \h </w:instrText>
            </w:r>
            <w:r w:rsidR="00270C28">
              <w:rPr>
                <w:noProof/>
                <w:webHidden/>
              </w:rPr>
            </w:r>
            <w:r w:rsidR="00270C28">
              <w:rPr>
                <w:noProof/>
                <w:webHidden/>
              </w:rPr>
              <w:fldChar w:fldCharType="separate"/>
            </w:r>
            <w:r w:rsidR="00270C28">
              <w:rPr>
                <w:noProof/>
                <w:webHidden/>
              </w:rPr>
              <w:t>6</w:t>
            </w:r>
            <w:r w:rsidR="00270C28">
              <w:rPr>
                <w:noProof/>
                <w:webHidden/>
              </w:rPr>
              <w:fldChar w:fldCharType="end"/>
            </w:r>
          </w:hyperlink>
        </w:p>
        <w:p w14:paraId="482B3E7B" w14:textId="3DDA6B9C" w:rsidR="00270C28" w:rsidRDefault="00000000">
          <w:pPr>
            <w:pStyle w:val="TOC2"/>
            <w:tabs>
              <w:tab w:val="right" w:leader="dot" w:pos="9350"/>
            </w:tabs>
            <w:rPr>
              <w:rFonts w:eastAsiaTheme="minorEastAsia"/>
              <w:noProof/>
              <w:lang w:eastAsia="en-GB"/>
            </w:rPr>
          </w:pPr>
          <w:hyperlink w:anchor="_Toc123132220" w:history="1">
            <w:r w:rsidR="00270C28" w:rsidRPr="00D86ADE">
              <w:rPr>
                <w:rStyle w:val="Hyperlink"/>
                <w:noProof/>
              </w:rPr>
              <w:t>Price</w:t>
            </w:r>
            <w:r w:rsidR="00270C28">
              <w:rPr>
                <w:noProof/>
                <w:webHidden/>
              </w:rPr>
              <w:tab/>
            </w:r>
            <w:r w:rsidR="00270C28">
              <w:rPr>
                <w:noProof/>
                <w:webHidden/>
              </w:rPr>
              <w:fldChar w:fldCharType="begin"/>
            </w:r>
            <w:r w:rsidR="00270C28">
              <w:rPr>
                <w:noProof/>
                <w:webHidden/>
              </w:rPr>
              <w:instrText xml:space="preserve"> PAGEREF _Toc123132220 \h </w:instrText>
            </w:r>
            <w:r w:rsidR="00270C28">
              <w:rPr>
                <w:noProof/>
                <w:webHidden/>
              </w:rPr>
            </w:r>
            <w:r w:rsidR="00270C28">
              <w:rPr>
                <w:noProof/>
                <w:webHidden/>
              </w:rPr>
              <w:fldChar w:fldCharType="separate"/>
            </w:r>
            <w:r w:rsidR="00270C28">
              <w:rPr>
                <w:noProof/>
                <w:webHidden/>
              </w:rPr>
              <w:t>6</w:t>
            </w:r>
            <w:r w:rsidR="00270C28">
              <w:rPr>
                <w:noProof/>
                <w:webHidden/>
              </w:rPr>
              <w:fldChar w:fldCharType="end"/>
            </w:r>
          </w:hyperlink>
        </w:p>
        <w:p w14:paraId="3E08DC89" w14:textId="405D7727" w:rsidR="00270C28" w:rsidRDefault="00000000">
          <w:pPr>
            <w:pStyle w:val="TOC2"/>
            <w:tabs>
              <w:tab w:val="right" w:leader="dot" w:pos="9350"/>
            </w:tabs>
            <w:rPr>
              <w:rFonts w:eastAsiaTheme="minorEastAsia"/>
              <w:noProof/>
              <w:lang w:eastAsia="en-GB"/>
            </w:rPr>
          </w:pPr>
          <w:hyperlink w:anchor="_Toc123132221" w:history="1">
            <w:r w:rsidR="00270C28" w:rsidRPr="00D86ADE">
              <w:rPr>
                <w:rStyle w:val="Hyperlink"/>
                <w:noProof/>
              </w:rPr>
              <w:t>Promotion</w:t>
            </w:r>
            <w:r w:rsidR="00270C28">
              <w:rPr>
                <w:noProof/>
                <w:webHidden/>
              </w:rPr>
              <w:tab/>
            </w:r>
            <w:r w:rsidR="00270C28">
              <w:rPr>
                <w:noProof/>
                <w:webHidden/>
              </w:rPr>
              <w:fldChar w:fldCharType="begin"/>
            </w:r>
            <w:r w:rsidR="00270C28">
              <w:rPr>
                <w:noProof/>
                <w:webHidden/>
              </w:rPr>
              <w:instrText xml:space="preserve"> PAGEREF _Toc123132221 \h </w:instrText>
            </w:r>
            <w:r w:rsidR="00270C28">
              <w:rPr>
                <w:noProof/>
                <w:webHidden/>
              </w:rPr>
            </w:r>
            <w:r w:rsidR="00270C28">
              <w:rPr>
                <w:noProof/>
                <w:webHidden/>
              </w:rPr>
              <w:fldChar w:fldCharType="separate"/>
            </w:r>
            <w:r w:rsidR="00270C28">
              <w:rPr>
                <w:noProof/>
                <w:webHidden/>
              </w:rPr>
              <w:t>7</w:t>
            </w:r>
            <w:r w:rsidR="00270C28">
              <w:rPr>
                <w:noProof/>
                <w:webHidden/>
              </w:rPr>
              <w:fldChar w:fldCharType="end"/>
            </w:r>
          </w:hyperlink>
        </w:p>
        <w:p w14:paraId="7501442A" w14:textId="37DFDCC9" w:rsidR="00270C28" w:rsidRDefault="00000000">
          <w:pPr>
            <w:pStyle w:val="TOC1"/>
            <w:tabs>
              <w:tab w:val="right" w:leader="dot" w:pos="9350"/>
            </w:tabs>
            <w:rPr>
              <w:rFonts w:eastAsiaTheme="minorEastAsia"/>
              <w:noProof/>
              <w:lang w:eastAsia="en-GB"/>
            </w:rPr>
          </w:pPr>
          <w:hyperlink w:anchor="_Toc123132222" w:history="1">
            <w:r w:rsidR="00270C28" w:rsidRPr="00D86ADE">
              <w:rPr>
                <w:rStyle w:val="Hyperlink"/>
                <w:noProof/>
              </w:rPr>
              <w:t>Financial Plan</w:t>
            </w:r>
            <w:r w:rsidR="00270C28">
              <w:rPr>
                <w:noProof/>
                <w:webHidden/>
              </w:rPr>
              <w:tab/>
            </w:r>
            <w:r w:rsidR="00270C28">
              <w:rPr>
                <w:noProof/>
                <w:webHidden/>
              </w:rPr>
              <w:fldChar w:fldCharType="begin"/>
            </w:r>
            <w:r w:rsidR="00270C28">
              <w:rPr>
                <w:noProof/>
                <w:webHidden/>
              </w:rPr>
              <w:instrText xml:space="preserve"> PAGEREF _Toc123132222 \h </w:instrText>
            </w:r>
            <w:r w:rsidR="00270C28">
              <w:rPr>
                <w:noProof/>
                <w:webHidden/>
              </w:rPr>
            </w:r>
            <w:r w:rsidR="00270C28">
              <w:rPr>
                <w:noProof/>
                <w:webHidden/>
              </w:rPr>
              <w:fldChar w:fldCharType="separate"/>
            </w:r>
            <w:r w:rsidR="00270C28">
              <w:rPr>
                <w:noProof/>
                <w:webHidden/>
              </w:rPr>
              <w:t>7</w:t>
            </w:r>
            <w:r w:rsidR="00270C28">
              <w:rPr>
                <w:noProof/>
                <w:webHidden/>
              </w:rPr>
              <w:fldChar w:fldCharType="end"/>
            </w:r>
          </w:hyperlink>
        </w:p>
        <w:p w14:paraId="4CA0FBA3" w14:textId="4E26DFA5" w:rsidR="00270C28" w:rsidRDefault="00000000">
          <w:pPr>
            <w:pStyle w:val="TOC2"/>
            <w:tabs>
              <w:tab w:val="right" w:leader="dot" w:pos="9350"/>
            </w:tabs>
            <w:rPr>
              <w:rFonts w:eastAsiaTheme="minorEastAsia"/>
              <w:noProof/>
              <w:lang w:eastAsia="en-GB"/>
            </w:rPr>
          </w:pPr>
          <w:hyperlink w:anchor="_Toc123132223" w:history="1">
            <w:r w:rsidR="00270C28" w:rsidRPr="00D86ADE">
              <w:rPr>
                <w:rStyle w:val="Hyperlink"/>
                <w:noProof/>
              </w:rPr>
              <w:t>Revenue and costs involved</w:t>
            </w:r>
            <w:r w:rsidR="00270C28">
              <w:rPr>
                <w:noProof/>
                <w:webHidden/>
              </w:rPr>
              <w:tab/>
            </w:r>
            <w:r w:rsidR="00270C28">
              <w:rPr>
                <w:noProof/>
                <w:webHidden/>
              </w:rPr>
              <w:fldChar w:fldCharType="begin"/>
            </w:r>
            <w:r w:rsidR="00270C28">
              <w:rPr>
                <w:noProof/>
                <w:webHidden/>
              </w:rPr>
              <w:instrText xml:space="preserve"> PAGEREF _Toc123132223 \h </w:instrText>
            </w:r>
            <w:r w:rsidR="00270C28">
              <w:rPr>
                <w:noProof/>
                <w:webHidden/>
              </w:rPr>
            </w:r>
            <w:r w:rsidR="00270C28">
              <w:rPr>
                <w:noProof/>
                <w:webHidden/>
              </w:rPr>
              <w:fldChar w:fldCharType="separate"/>
            </w:r>
            <w:r w:rsidR="00270C28">
              <w:rPr>
                <w:noProof/>
                <w:webHidden/>
              </w:rPr>
              <w:t>7</w:t>
            </w:r>
            <w:r w:rsidR="00270C28">
              <w:rPr>
                <w:noProof/>
                <w:webHidden/>
              </w:rPr>
              <w:fldChar w:fldCharType="end"/>
            </w:r>
          </w:hyperlink>
        </w:p>
        <w:p w14:paraId="56E28A22" w14:textId="2A723653" w:rsidR="00270C28" w:rsidRDefault="00000000">
          <w:pPr>
            <w:pStyle w:val="TOC2"/>
            <w:tabs>
              <w:tab w:val="right" w:leader="dot" w:pos="9350"/>
            </w:tabs>
            <w:rPr>
              <w:rFonts w:eastAsiaTheme="minorEastAsia"/>
              <w:noProof/>
              <w:lang w:eastAsia="en-GB"/>
            </w:rPr>
          </w:pPr>
          <w:hyperlink w:anchor="_Toc123132224" w:history="1">
            <w:r w:rsidR="00270C28" w:rsidRPr="00D86ADE">
              <w:rPr>
                <w:rStyle w:val="Hyperlink"/>
                <w:noProof/>
              </w:rPr>
              <w:t>Start-up Expenditure</w:t>
            </w:r>
            <w:r w:rsidR="00270C28">
              <w:rPr>
                <w:noProof/>
                <w:webHidden/>
              </w:rPr>
              <w:tab/>
            </w:r>
            <w:r w:rsidR="00270C28">
              <w:rPr>
                <w:noProof/>
                <w:webHidden/>
              </w:rPr>
              <w:fldChar w:fldCharType="begin"/>
            </w:r>
            <w:r w:rsidR="00270C28">
              <w:rPr>
                <w:noProof/>
                <w:webHidden/>
              </w:rPr>
              <w:instrText xml:space="preserve"> PAGEREF _Toc123132224 \h </w:instrText>
            </w:r>
            <w:r w:rsidR="00270C28">
              <w:rPr>
                <w:noProof/>
                <w:webHidden/>
              </w:rPr>
            </w:r>
            <w:r w:rsidR="00270C28">
              <w:rPr>
                <w:noProof/>
                <w:webHidden/>
              </w:rPr>
              <w:fldChar w:fldCharType="separate"/>
            </w:r>
            <w:r w:rsidR="00270C28">
              <w:rPr>
                <w:noProof/>
                <w:webHidden/>
              </w:rPr>
              <w:t>7</w:t>
            </w:r>
            <w:r w:rsidR="00270C28">
              <w:rPr>
                <w:noProof/>
                <w:webHidden/>
              </w:rPr>
              <w:fldChar w:fldCharType="end"/>
            </w:r>
          </w:hyperlink>
        </w:p>
        <w:p w14:paraId="4BDA2619" w14:textId="68198CCA" w:rsidR="00270C28" w:rsidRDefault="00000000">
          <w:pPr>
            <w:pStyle w:val="TOC1"/>
            <w:tabs>
              <w:tab w:val="right" w:leader="dot" w:pos="9350"/>
            </w:tabs>
            <w:rPr>
              <w:rFonts w:eastAsiaTheme="minorEastAsia"/>
              <w:noProof/>
              <w:lang w:eastAsia="en-GB"/>
            </w:rPr>
          </w:pPr>
          <w:hyperlink w:anchor="_Toc123132225" w:history="1">
            <w:r w:rsidR="00270C28" w:rsidRPr="00D86ADE">
              <w:rPr>
                <w:rStyle w:val="Hyperlink"/>
                <w:noProof/>
              </w:rPr>
              <w:t>Projected returns</w:t>
            </w:r>
            <w:r w:rsidR="00270C28">
              <w:rPr>
                <w:noProof/>
                <w:webHidden/>
              </w:rPr>
              <w:tab/>
            </w:r>
            <w:r w:rsidR="00270C28">
              <w:rPr>
                <w:noProof/>
                <w:webHidden/>
              </w:rPr>
              <w:fldChar w:fldCharType="begin"/>
            </w:r>
            <w:r w:rsidR="00270C28">
              <w:rPr>
                <w:noProof/>
                <w:webHidden/>
              </w:rPr>
              <w:instrText xml:space="preserve"> PAGEREF _Toc123132225 \h </w:instrText>
            </w:r>
            <w:r w:rsidR="00270C28">
              <w:rPr>
                <w:noProof/>
                <w:webHidden/>
              </w:rPr>
            </w:r>
            <w:r w:rsidR="00270C28">
              <w:rPr>
                <w:noProof/>
                <w:webHidden/>
              </w:rPr>
              <w:fldChar w:fldCharType="separate"/>
            </w:r>
            <w:r w:rsidR="00270C28">
              <w:rPr>
                <w:noProof/>
                <w:webHidden/>
              </w:rPr>
              <w:t>9</w:t>
            </w:r>
            <w:r w:rsidR="00270C28">
              <w:rPr>
                <w:noProof/>
                <w:webHidden/>
              </w:rPr>
              <w:fldChar w:fldCharType="end"/>
            </w:r>
          </w:hyperlink>
        </w:p>
        <w:p w14:paraId="0AF46E91" w14:textId="69477521" w:rsidR="00270C28" w:rsidRDefault="00000000">
          <w:pPr>
            <w:pStyle w:val="TOC1"/>
            <w:tabs>
              <w:tab w:val="right" w:leader="dot" w:pos="9350"/>
            </w:tabs>
            <w:rPr>
              <w:rFonts w:eastAsiaTheme="minorEastAsia"/>
              <w:noProof/>
              <w:lang w:eastAsia="en-GB"/>
            </w:rPr>
          </w:pPr>
          <w:hyperlink w:anchor="_Toc123132226" w:history="1">
            <w:r w:rsidR="00270C28" w:rsidRPr="00D86ADE">
              <w:rPr>
                <w:rStyle w:val="Hyperlink"/>
                <w:noProof/>
              </w:rPr>
              <w:t>Market Research</w:t>
            </w:r>
            <w:r w:rsidR="00270C28">
              <w:rPr>
                <w:noProof/>
                <w:webHidden/>
              </w:rPr>
              <w:tab/>
            </w:r>
            <w:r w:rsidR="00270C28">
              <w:rPr>
                <w:noProof/>
                <w:webHidden/>
              </w:rPr>
              <w:fldChar w:fldCharType="begin"/>
            </w:r>
            <w:r w:rsidR="00270C28">
              <w:rPr>
                <w:noProof/>
                <w:webHidden/>
              </w:rPr>
              <w:instrText xml:space="preserve"> PAGEREF _Toc123132226 \h </w:instrText>
            </w:r>
            <w:r w:rsidR="00270C28">
              <w:rPr>
                <w:noProof/>
                <w:webHidden/>
              </w:rPr>
            </w:r>
            <w:r w:rsidR="00270C28">
              <w:rPr>
                <w:noProof/>
                <w:webHidden/>
              </w:rPr>
              <w:fldChar w:fldCharType="separate"/>
            </w:r>
            <w:r w:rsidR="00270C28">
              <w:rPr>
                <w:noProof/>
                <w:webHidden/>
              </w:rPr>
              <w:t>9</w:t>
            </w:r>
            <w:r w:rsidR="00270C28">
              <w:rPr>
                <w:noProof/>
                <w:webHidden/>
              </w:rPr>
              <w:fldChar w:fldCharType="end"/>
            </w:r>
          </w:hyperlink>
        </w:p>
        <w:p w14:paraId="5E427037" w14:textId="6C9BC406" w:rsidR="00270C28" w:rsidRDefault="00000000">
          <w:pPr>
            <w:pStyle w:val="TOC1"/>
            <w:tabs>
              <w:tab w:val="right" w:leader="dot" w:pos="9350"/>
            </w:tabs>
            <w:rPr>
              <w:rFonts w:eastAsiaTheme="minorEastAsia"/>
              <w:noProof/>
              <w:lang w:eastAsia="en-GB"/>
            </w:rPr>
          </w:pPr>
          <w:hyperlink w:anchor="_Toc123132227" w:history="1">
            <w:r w:rsidR="00270C28" w:rsidRPr="00D86ADE">
              <w:rPr>
                <w:rStyle w:val="Hyperlink"/>
                <w:noProof/>
              </w:rPr>
              <w:t>References</w:t>
            </w:r>
            <w:r w:rsidR="00270C28">
              <w:rPr>
                <w:noProof/>
                <w:webHidden/>
              </w:rPr>
              <w:tab/>
            </w:r>
            <w:r w:rsidR="00270C28">
              <w:rPr>
                <w:noProof/>
                <w:webHidden/>
              </w:rPr>
              <w:fldChar w:fldCharType="begin"/>
            </w:r>
            <w:r w:rsidR="00270C28">
              <w:rPr>
                <w:noProof/>
                <w:webHidden/>
              </w:rPr>
              <w:instrText xml:space="preserve"> PAGEREF _Toc123132227 \h </w:instrText>
            </w:r>
            <w:r w:rsidR="00270C28">
              <w:rPr>
                <w:noProof/>
                <w:webHidden/>
              </w:rPr>
            </w:r>
            <w:r w:rsidR="00270C28">
              <w:rPr>
                <w:noProof/>
                <w:webHidden/>
              </w:rPr>
              <w:fldChar w:fldCharType="separate"/>
            </w:r>
            <w:r w:rsidR="00270C28">
              <w:rPr>
                <w:noProof/>
                <w:webHidden/>
              </w:rPr>
              <w:t>11</w:t>
            </w:r>
            <w:r w:rsidR="00270C28">
              <w:rPr>
                <w:noProof/>
                <w:webHidden/>
              </w:rPr>
              <w:fldChar w:fldCharType="end"/>
            </w:r>
          </w:hyperlink>
        </w:p>
        <w:p w14:paraId="10089AE8" w14:textId="35D7C905" w:rsidR="00752B4D" w:rsidRPr="00752B4D" w:rsidRDefault="00CD6CB2" w:rsidP="00752B4D">
          <w:r w:rsidRPr="002719E4">
            <w:rPr>
              <w:b/>
              <w:bCs/>
              <w:noProof/>
            </w:rPr>
            <w:fldChar w:fldCharType="end"/>
          </w:r>
        </w:p>
      </w:sdtContent>
    </w:sdt>
    <w:p w14:paraId="5CE6F043" w14:textId="77777777" w:rsidR="00752B4D" w:rsidRDefault="00752B4D" w:rsidP="00F71FA7">
      <w:pPr>
        <w:spacing w:line="360" w:lineRule="auto"/>
        <w:rPr>
          <w:rFonts w:ascii="Times New Roman" w:hAnsi="Times New Roman" w:cs="Times New Roman"/>
          <w:b/>
          <w:bCs/>
          <w:sz w:val="24"/>
          <w:szCs w:val="24"/>
        </w:rPr>
      </w:pPr>
    </w:p>
    <w:p w14:paraId="5826A13C" w14:textId="77777777" w:rsidR="00752B4D" w:rsidRDefault="00752B4D" w:rsidP="00F71FA7">
      <w:pPr>
        <w:spacing w:line="360" w:lineRule="auto"/>
        <w:rPr>
          <w:rFonts w:ascii="Times New Roman" w:hAnsi="Times New Roman" w:cs="Times New Roman"/>
          <w:b/>
          <w:bCs/>
          <w:sz w:val="24"/>
          <w:szCs w:val="24"/>
        </w:rPr>
      </w:pPr>
    </w:p>
    <w:p w14:paraId="0E1AF5C1" w14:textId="77777777" w:rsidR="00752B4D" w:rsidRDefault="00752B4D" w:rsidP="00F71FA7">
      <w:pPr>
        <w:spacing w:line="360" w:lineRule="auto"/>
        <w:rPr>
          <w:rFonts w:ascii="Times New Roman" w:hAnsi="Times New Roman" w:cs="Times New Roman"/>
          <w:b/>
          <w:bCs/>
          <w:sz w:val="24"/>
          <w:szCs w:val="24"/>
        </w:rPr>
      </w:pPr>
    </w:p>
    <w:p w14:paraId="6EC4918C" w14:textId="77777777" w:rsidR="00752B4D" w:rsidRDefault="00752B4D" w:rsidP="00F71FA7">
      <w:pPr>
        <w:spacing w:line="360" w:lineRule="auto"/>
        <w:rPr>
          <w:rFonts w:ascii="Times New Roman" w:hAnsi="Times New Roman" w:cs="Times New Roman"/>
          <w:b/>
          <w:bCs/>
          <w:sz w:val="24"/>
          <w:szCs w:val="24"/>
        </w:rPr>
      </w:pPr>
    </w:p>
    <w:p w14:paraId="07E1A312" w14:textId="3B52B3B2" w:rsidR="00752B4D" w:rsidRPr="002719E4" w:rsidRDefault="00F71FA7" w:rsidP="00966F64">
      <w:pPr>
        <w:pStyle w:val="Heading1"/>
      </w:pPr>
      <w:bookmarkStart w:id="0" w:name="_Toc123132204"/>
      <w:r w:rsidRPr="002719E4">
        <w:t>Executive Summary</w:t>
      </w:r>
      <w:bookmarkEnd w:id="0"/>
    </w:p>
    <w:p w14:paraId="66E47B00" w14:textId="77777777" w:rsidR="00F71FA7" w:rsidRPr="002719E4" w:rsidRDefault="00F71FA7" w:rsidP="00F71FA7">
      <w:p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The present paper provides a business plan for the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app for Monalisa Fashion House. Specifically, Monalisa Fashion House specializes in selling jackets and coats across the UK. The development of mobile is a good strategy for the company to increase its market reach and as well as boost sales. According to recent research, the emergence of the COVID-19 pandemic accelerated the appreciation of online shopping. The luxurious UK clothing industry, with projected revenue of $40.8 bn by the end of 2022, has significantly appreciated digitization. Monalisa Fashion House plans to follow the lead by adopting and developing a mobile app to meet new customer needs as well as increase its customer base. However, there are numerous obstacles associated with the above initiative. For instance, there is a big threat of entrants to new companies. </w:t>
      </w:r>
    </w:p>
    <w:p w14:paraId="664FAEC0" w14:textId="77777777" w:rsidR="00F71FA7" w:rsidRPr="002719E4" w:rsidRDefault="00F71FA7" w:rsidP="00F71FA7">
      <w:p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The present paper notes that the increased consumer need for digital shopping has pushed companies to embrace mobile apps. Specifically, the emergence of the Covid-19 pandemic has ignited demand for mobile apps. There is also a threat of more powerful companies such as Amazon, which have running mobile apps. The company also faces stiff competition from other coat and jacket companies such as Fraser and Selfridges. Fortunately, numerous initiatives can make Monalisa Fashion House's new investment a success. For instance, advertising on the right platforms and embracing targeted marketing can make the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app a success. Extensive market research is also vital for identifying potential customers. </w:t>
      </w:r>
    </w:p>
    <w:p w14:paraId="34A66A97" w14:textId="77777777" w:rsidR="00CD6CB2" w:rsidRPr="002719E4" w:rsidRDefault="00CD6CB2" w:rsidP="00CD6CB2">
      <w:pPr>
        <w:spacing w:line="360" w:lineRule="auto"/>
        <w:rPr>
          <w:rFonts w:ascii="Times New Roman" w:hAnsi="Times New Roman" w:cs="Times New Roman"/>
          <w:sz w:val="24"/>
          <w:szCs w:val="24"/>
        </w:rPr>
      </w:pPr>
      <w:r w:rsidRPr="002719E4">
        <w:rPr>
          <w:rFonts w:ascii="Times New Roman" w:hAnsi="Times New Roman" w:cs="Times New Roman"/>
          <w:sz w:val="24"/>
          <w:szCs w:val="24"/>
        </w:rPr>
        <w:br w:type="page"/>
      </w:r>
    </w:p>
    <w:p w14:paraId="6F53E6AA" w14:textId="77777777" w:rsidR="00CD6CB2" w:rsidRPr="00966F64" w:rsidRDefault="00CD6CB2" w:rsidP="00966F64">
      <w:pPr>
        <w:pStyle w:val="Heading1"/>
      </w:pPr>
      <w:bookmarkStart w:id="1" w:name="_Toc123132205"/>
      <w:r w:rsidRPr="00966F64">
        <w:lastRenderedPageBreak/>
        <w:t>Introduction</w:t>
      </w:r>
      <w:bookmarkEnd w:id="1"/>
    </w:p>
    <w:p w14:paraId="00C4F05D" w14:textId="77777777" w:rsidR="00CD6CB2" w:rsidRPr="002719E4" w:rsidRDefault="00CD6CB2" w:rsidP="00CD6CB2">
      <w:pPr>
        <w:spacing w:line="360" w:lineRule="auto"/>
        <w:ind w:firstLine="720"/>
        <w:rPr>
          <w:rFonts w:ascii="Times New Roman" w:hAnsi="Times New Roman" w:cs="Times New Roman"/>
          <w:sz w:val="24"/>
          <w:szCs w:val="24"/>
        </w:rPr>
      </w:pPr>
      <w:r w:rsidRPr="002719E4">
        <w:rPr>
          <w:rFonts w:ascii="Times New Roman" w:hAnsi="Times New Roman" w:cs="Times New Roman"/>
          <w:sz w:val="24"/>
          <w:szCs w:val="24"/>
        </w:rPr>
        <w:t xml:space="preserve">The current report provides a market plan for developing the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Shopping App for Monalisa Fashion House. Monalisa Fashion House is a clothesline dealing with male and female jackets and coats.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Shopping App simplifies clothes shopping by allowing customers to shop for Monalisa Fashion House Products within the UK. One key benefit of the app is that it allows customers to shop for their favourite Jackets comfortably. On the other hand, the app also allows endless products, enabling Monalisa Fashion House opportunity for short- and long-term growth. Moreover,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has a push notification button that allows Monalisa Fashion House to keep real-time customer engagement. The App also allows the integration of any form of payment.</w:t>
      </w:r>
    </w:p>
    <w:p w14:paraId="1E45C2C7" w14:textId="77777777" w:rsidR="00CD6CB2" w:rsidRPr="00966F64" w:rsidRDefault="00CD6CB2" w:rsidP="00966F64">
      <w:pPr>
        <w:pStyle w:val="Heading1"/>
      </w:pPr>
      <w:bookmarkStart w:id="2" w:name="_Toc123132206"/>
      <w:r w:rsidRPr="00966F64">
        <w:t>UK’s Clothing Market Outlook and Trends</w:t>
      </w:r>
      <w:bookmarkEnd w:id="2"/>
    </w:p>
    <w:p w14:paraId="754E1F76" w14:textId="7F572347" w:rsidR="00CD6CB2" w:rsidRPr="002719E4" w:rsidRDefault="00CD6CB2" w:rsidP="00CD6CB2">
      <w:pPr>
        <w:spacing w:line="360" w:lineRule="auto"/>
        <w:ind w:firstLine="720"/>
        <w:rPr>
          <w:rFonts w:ascii="Times New Roman" w:hAnsi="Times New Roman" w:cs="Times New Roman"/>
          <w:sz w:val="24"/>
          <w:szCs w:val="24"/>
        </w:rPr>
      </w:pPr>
      <w:r w:rsidRPr="002719E4">
        <w:rPr>
          <w:rFonts w:ascii="Times New Roman" w:hAnsi="Times New Roman" w:cs="Times New Roman"/>
          <w:sz w:val="24"/>
          <w:szCs w:val="24"/>
        </w:rPr>
        <w:t xml:space="preserve">The UK’s clothing retailing industry market size in 2022 is $40.8bn (revenue growth) (Ibisworld.com 2022). According to Smith (2022), the annual expenditure on clothing in the UK is around 57.63bn GBP. The specialized clothing stores </w:t>
      </w:r>
      <w:r w:rsidR="002719E4">
        <w:rPr>
          <w:rFonts w:ascii="Times New Roman" w:hAnsi="Times New Roman" w:cs="Times New Roman"/>
          <w:sz w:val="24"/>
          <w:szCs w:val="24"/>
        </w:rPr>
        <w:t>are</w:t>
      </w:r>
      <w:r w:rsidRPr="002719E4">
        <w:rPr>
          <w:rFonts w:ascii="Times New Roman" w:hAnsi="Times New Roman" w:cs="Times New Roman"/>
          <w:sz w:val="24"/>
          <w:szCs w:val="24"/>
        </w:rPr>
        <w:t xml:space="preserve"> around 11, 0000 whereas that of clothing wholesalers </w:t>
      </w:r>
      <w:r w:rsidR="002719E4">
        <w:rPr>
          <w:rFonts w:ascii="Times New Roman" w:hAnsi="Times New Roman" w:cs="Times New Roman"/>
          <w:sz w:val="24"/>
          <w:szCs w:val="24"/>
        </w:rPr>
        <w:t>that make more</w:t>
      </w:r>
      <w:r w:rsidRPr="002719E4">
        <w:rPr>
          <w:rFonts w:ascii="Times New Roman" w:hAnsi="Times New Roman" w:cs="Times New Roman"/>
          <w:sz w:val="24"/>
          <w:szCs w:val="24"/>
        </w:rPr>
        <w:t xml:space="preserve"> than 10 million GBP is around 205. </w:t>
      </w:r>
      <w:r w:rsidR="002719E4">
        <w:rPr>
          <w:rFonts w:ascii="Times New Roman" w:hAnsi="Times New Roman" w:cs="Times New Roman"/>
          <w:sz w:val="24"/>
          <w:szCs w:val="24"/>
        </w:rPr>
        <w:t>However</w:t>
      </w:r>
      <w:r w:rsidRPr="002719E4">
        <w:rPr>
          <w:rFonts w:ascii="Times New Roman" w:hAnsi="Times New Roman" w:cs="Times New Roman"/>
          <w:sz w:val="24"/>
          <w:szCs w:val="24"/>
        </w:rPr>
        <w:t xml:space="preserve">, </w:t>
      </w:r>
      <w:r w:rsidR="002719E4">
        <w:rPr>
          <w:rFonts w:ascii="Times New Roman" w:hAnsi="Times New Roman" w:cs="Times New Roman"/>
          <w:sz w:val="24"/>
          <w:szCs w:val="24"/>
        </w:rPr>
        <w:t xml:space="preserve">employees in the </w:t>
      </w:r>
      <w:r w:rsidRPr="002719E4">
        <w:rPr>
          <w:rFonts w:ascii="Times New Roman" w:hAnsi="Times New Roman" w:cs="Times New Roman"/>
          <w:sz w:val="24"/>
          <w:szCs w:val="24"/>
        </w:rPr>
        <w:t xml:space="preserve">UK’s fashion, textiles and fashion retail </w:t>
      </w:r>
      <w:proofErr w:type="gramStart"/>
      <w:r w:rsidRPr="002719E4">
        <w:rPr>
          <w:rFonts w:ascii="Times New Roman" w:hAnsi="Times New Roman" w:cs="Times New Roman"/>
          <w:sz w:val="24"/>
          <w:szCs w:val="24"/>
        </w:rPr>
        <w:t>is</w:t>
      </w:r>
      <w:proofErr w:type="gramEnd"/>
      <w:r w:rsidRPr="002719E4">
        <w:rPr>
          <w:rFonts w:ascii="Times New Roman" w:hAnsi="Times New Roman" w:cs="Times New Roman"/>
          <w:sz w:val="24"/>
          <w:szCs w:val="24"/>
        </w:rPr>
        <w:t xml:space="preserve"> around 555,000 (Fashion United 2022). Most people in the group named above (around 75%) work in retail. </w:t>
      </w:r>
    </w:p>
    <w:p w14:paraId="5119EF09" w14:textId="56DA5034" w:rsidR="00CD6CB2" w:rsidRPr="002719E4" w:rsidRDefault="00CD6CB2" w:rsidP="00CD6CB2">
      <w:pPr>
        <w:spacing w:line="360" w:lineRule="auto"/>
        <w:ind w:firstLine="720"/>
        <w:rPr>
          <w:rFonts w:ascii="Times New Roman" w:hAnsi="Times New Roman" w:cs="Times New Roman"/>
          <w:sz w:val="24"/>
          <w:szCs w:val="24"/>
        </w:rPr>
      </w:pPr>
      <w:r w:rsidRPr="002719E4">
        <w:rPr>
          <w:rFonts w:ascii="Times New Roman" w:hAnsi="Times New Roman" w:cs="Times New Roman"/>
          <w:sz w:val="24"/>
          <w:szCs w:val="24"/>
        </w:rPr>
        <w:t xml:space="preserve">The </w:t>
      </w:r>
      <w:r w:rsidR="002719E4">
        <w:rPr>
          <w:rFonts w:ascii="Times New Roman" w:hAnsi="Times New Roman" w:cs="Times New Roman"/>
          <w:sz w:val="24"/>
          <w:szCs w:val="24"/>
        </w:rPr>
        <w:t>leading</w:t>
      </w:r>
      <w:r w:rsidRPr="002719E4">
        <w:rPr>
          <w:rFonts w:ascii="Times New Roman" w:hAnsi="Times New Roman" w:cs="Times New Roman"/>
          <w:sz w:val="24"/>
          <w:szCs w:val="24"/>
        </w:rPr>
        <w:t xml:space="preserve"> clothing </w:t>
      </w:r>
      <w:r w:rsidR="002719E4">
        <w:rPr>
          <w:rFonts w:ascii="Times New Roman" w:hAnsi="Times New Roman" w:cs="Times New Roman"/>
          <w:sz w:val="24"/>
          <w:szCs w:val="24"/>
        </w:rPr>
        <w:t>firms</w:t>
      </w:r>
      <w:r w:rsidRPr="002719E4">
        <w:rPr>
          <w:rFonts w:ascii="Times New Roman" w:hAnsi="Times New Roman" w:cs="Times New Roman"/>
          <w:sz w:val="24"/>
          <w:szCs w:val="24"/>
        </w:rPr>
        <w:t xml:space="preserve"> based on market capitalization are Burberry (10 billion dollars) and Next Plc. (7.16 billion), Mark &amp; Spencer (6.18 billion dollars), and ASOS (6.18 billion dollars). The emergence of the COVID-19 pandemic significantly impacted consumer needs. For instance, according to Smith (2021), consumers have shown a massive interest in sustainability and environmental impact. Moreover, the emergence of the COVID-19 pandemic accelerated the adoption of online shopping as many consumers increasingly adopted online shopping (Schulze 2021; Kim 2020). Moreover, </w:t>
      </w:r>
      <w:proofErr w:type="spellStart"/>
      <w:r w:rsidRPr="002719E4">
        <w:rPr>
          <w:rFonts w:ascii="Times New Roman" w:hAnsi="Times New Roman" w:cs="Times New Roman"/>
          <w:sz w:val="24"/>
          <w:szCs w:val="24"/>
        </w:rPr>
        <w:t>Rakshit</w:t>
      </w:r>
      <w:proofErr w:type="spellEnd"/>
      <w:r w:rsidRPr="002719E4">
        <w:rPr>
          <w:rFonts w:ascii="Times New Roman" w:hAnsi="Times New Roman" w:cs="Times New Roman"/>
          <w:sz w:val="24"/>
          <w:szCs w:val="24"/>
        </w:rPr>
        <w:t xml:space="preserve"> et al. (2021) noted massive investment in mobile shopping apps. </w:t>
      </w:r>
    </w:p>
    <w:p w14:paraId="6AF4038F" w14:textId="77777777" w:rsidR="00CD6CB2" w:rsidRPr="002719E4" w:rsidRDefault="00CD6CB2" w:rsidP="00966F64">
      <w:pPr>
        <w:pStyle w:val="Heading1"/>
      </w:pPr>
      <w:bookmarkStart w:id="3" w:name="_Toc123132207"/>
      <w:r w:rsidRPr="002719E4">
        <w:t>UK’s Coats and Jackets Industry Outlook</w:t>
      </w:r>
      <w:bookmarkEnd w:id="3"/>
    </w:p>
    <w:p w14:paraId="2E39763E" w14:textId="77777777" w:rsidR="00CD6CB2" w:rsidRPr="002719E4" w:rsidRDefault="00CD6CB2" w:rsidP="00CD6CB2">
      <w:p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Statistica.com (2022) shows that revenue in the Coats and Jackets segment will amount to $1.90 bn in 2022. The market has also an estimated market growth rate of 6.19%. </w:t>
      </w:r>
    </w:p>
    <w:p w14:paraId="6D79F493" w14:textId="77777777" w:rsidR="00CD6CB2" w:rsidRPr="002719E4" w:rsidRDefault="00CD6CB2" w:rsidP="00966F64">
      <w:pPr>
        <w:pStyle w:val="Heading1"/>
      </w:pPr>
      <w:bookmarkStart w:id="4" w:name="_Toc123132208"/>
      <w:r w:rsidRPr="002719E4">
        <w:lastRenderedPageBreak/>
        <w:t xml:space="preserve">Porter’s Five Forces for </w:t>
      </w:r>
      <w:proofErr w:type="spellStart"/>
      <w:r w:rsidRPr="002719E4">
        <w:t>AppMyApparel</w:t>
      </w:r>
      <w:proofErr w:type="spellEnd"/>
      <w:r w:rsidRPr="002719E4">
        <w:t xml:space="preserve"> Clothes Shopping App</w:t>
      </w:r>
      <w:bookmarkEnd w:id="4"/>
    </w:p>
    <w:p w14:paraId="7AA89340" w14:textId="77777777" w:rsidR="00CD6CB2" w:rsidRPr="002719E4" w:rsidRDefault="00CD6CB2" w:rsidP="00966F64">
      <w:pPr>
        <w:pStyle w:val="Heading2"/>
      </w:pPr>
      <w:bookmarkStart w:id="5" w:name="_Toc123132209"/>
      <w:r w:rsidRPr="002719E4">
        <w:t>Threats of new entrants</w:t>
      </w:r>
      <w:bookmarkEnd w:id="5"/>
    </w:p>
    <w:p w14:paraId="3025F52A" w14:textId="77777777" w:rsidR="00CD6CB2" w:rsidRPr="002719E4" w:rsidRDefault="00CD6CB2" w:rsidP="00CD6CB2">
      <w:p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The threat of new entrants in the clothing app is as </w:t>
      </w:r>
      <w:proofErr w:type="gramStart"/>
      <w:r w:rsidRPr="002719E4">
        <w:rPr>
          <w:rFonts w:ascii="Times New Roman" w:hAnsi="Times New Roman" w:cs="Times New Roman"/>
          <w:sz w:val="24"/>
          <w:szCs w:val="24"/>
        </w:rPr>
        <w:t>follows;</w:t>
      </w:r>
      <w:proofErr w:type="gramEnd"/>
    </w:p>
    <w:p w14:paraId="202D6505" w14:textId="7A0F2E85" w:rsidR="00E703BB" w:rsidRPr="002719E4" w:rsidRDefault="00CD6CB2" w:rsidP="00CD6CB2">
      <w:p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The threat of new entrants is relatively as high as there is little barrier to entry into the market. This is mainly because Apps are very desirable to create. The growing emergence of online businesses also makes entry into the market easy. Moreover, critical benefits associated with mobile apps, such as the possibility of reaching millions of users, arouse business desires. Lastly, the “digital shopping environment” created by the COVID-19 pandemic increases demand for mobile App shopping experiences (Visconti Roberto 2020). </w:t>
      </w:r>
      <w:r w:rsidR="00E703BB" w:rsidRPr="002719E4">
        <w:rPr>
          <w:rFonts w:ascii="Times New Roman" w:hAnsi="Times New Roman" w:cs="Times New Roman"/>
          <w:sz w:val="24"/>
          <w:szCs w:val="24"/>
        </w:rPr>
        <w:t xml:space="preserve">Also, other potential barriers to entry could include the need for significant capital to build and maintain an e-commerce platform, the need to establish a strong brand and customer base, and the need to comply with relevant regulations. </w:t>
      </w:r>
    </w:p>
    <w:p w14:paraId="62F88F61" w14:textId="77777777" w:rsidR="00CD6CB2" w:rsidRPr="002719E4" w:rsidRDefault="00CD6CB2" w:rsidP="00966F64">
      <w:pPr>
        <w:pStyle w:val="Heading2"/>
      </w:pPr>
      <w:bookmarkStart w:id="6" w:name="_Toc123132210"/>
      <w:r w:rsidRPr="002719E4">
        <w:t>Threat of substitutes</w:t>
      </w:r>
      <w:bookmarkEnd w:id="6"/>
    </w:p>
    <w:p w14:paraId="0DCA6567" w14:textId="2BEFE87E" w:rsidR="00E703BB" w:rsidRPr="002719E4" w:rsidRDefault="00E703BB" w:rsidP="00E703BB">
      <w:pPr>
        <w:spacing w:line="360" w:lineRule="auto"/>
        <w:ind w:firstLine="720"/>
        <w:rPr>
          <w:rFonts w:ascii="Times New Roman" w:hAnsi="Times New Roman" w:cs="Times New Roman"/>
          <w:sz w:val="24"/>
          <w:szCs w:val="24"/>
        </w:rPr>
      </w:pPr>
      <w:r w:rsidRPr="002719E4">
        <w:rPr>
          <w:rFonts w:ascii="Times New Roman" w:hAnsi="Times New Roman" w:cs="Times New Roman"/>
          <w:sz w:val="24"/>
          <w:szCs w:val="24"/>
        </w:rPr>
        <w:t xml:space="preserve">The threat of substitutes for the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app would depend on the availability of other online clothing retail platforms that offer similar products and services. If there are many substitutes available, it could decrease the demand for the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app.</w:t>
      </w:r>
    </w:p>
    <w:p w14:paraId="74A1649C" w14:textId="35BF7A7A" w:rsidR="00CD6CB2" w:rsidRPr="002719E4" w:rsidRDefault="00CD6CB2" w:rsidP="00CD6CB2">
      <w:p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The threat of substitutes is as </w:t>
      </w:r>
      <w:proofErr w:type="gramStart"/>
      <w:r w:rsidRPr="002719E4">
        <w:rPr>
          <w:rFonts w:ascii="Times New Roman" w:hAnsi="Times New Roman" w:cs="Times New Roman"/>
          <w:sz w:val="24"/>
          <w:szCs w:val="24"/>
        </w:rPr>
        <w:t>follows;</w:t>
      </w:r>
      <w:proofErr w:type="gramEnd"/>
    </w:p>
    <w:p w14:paraId="6E9DB5D9" w14:textId="77777777" w:rsidR="00CD6CB2" w:rsidRPr="002719E4" w:rsidRDefault="00CD6CB2" w:rsidP="00CD6CB2">
      <w:p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The factor depends upon the extent to which Monalisa Fashion House will differentiate its app services from those of competitors’ Apps. The threat of substitutes for Monalisa Fashion House is extensive and comes within the market. A business struggling to differentiate its services is likely to face intense competition. Amazon shopping App is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shopping app. </w:t>
      </w:r>
      <w:proofErr w:type="gramStart"/>
      <w:r w:rsidRPr="002719E4">
        <w:rPr>
          <w:rFonts w:ascii="Times New Roman" w:hAnsi="Times New Roman" w:cs="Times New Roman"/>
          <w:sz w:val="24"/>
          <w:szCs w:val="24"/>
        </w:rPr>
        <w:t>In order for</w:t>
      </w:r>
      <w:proofErr w:type="gramEnd"/>
      <w:r w:rsidRPr="002719E4">
        <w:rPr>
          <w:rFonts w:ascii="Times New Roman" w:hAnsi="Times New Roman" w:cs="Times New Roman"/>
          <w:sz w:val="24"/>
          <w:szCs w:val="24"/>
        </w:rPr>
        <w:t xml:space="preserve"> Monalisa Fashion House to gain full benefits from its new app, the entity should make its app more user-friendly, increase its loading time, ensure strong data protection, and offer excellent support.  </w:t>
      </w:r>
    </w:p>
    <w:p w14:paraId="3356255E" w14:textId="77777777" w:rsidR="00CD6CB2" w:rsidRPr="002719E4" w:rsidRDefault="00CD6CB2" w:rsidP="00966F64">
      <w:pPr>
        <w:pStyle w:val="Heading2"/>
      </w:pPr>
      <w:bookmarkStart w:id="7" w:name="_Toc123132211"/>
      <w:r w:rsidRPr="002719E4">
        <w:t>Bargaining Power of Consumers</w:t>
      </w:r>
      <w:bookmarkEnd w:id="7"/>
    </w:p>
    <w:p w14:paraId="0AE45168" w14:textId="77777777" w:rsidR="00CD6CB2" w:rsidRPr="002719E4" w:rsidRDefault="00CD6CB2" w:rsidP="00CD6CB2">
      <w:p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In the Monalisa Fashion House Porter Five Forces Analysis, the bargaining power of customers can be explained as </w:t>
      </w:r>
      <w:proofErr w:type="gramStart"/>
      <w:r w:rsidRPr="002719E4">
        <w:rPr>
          <w:rFonts w:ascii="Times New Roman" w:hAnsi="Times New Roman" w:cs="Times New Roman"/>
          <w:sz w:val="24"/>
          <w:szCs w:val="24"/>
        </w:rPr>
        <w:t>follows;</w:t>
      </w:r>
      <w:proofErr w:type="gramEnd"/>
    </w:p>
    <w:p w14:paraId="7413B67B" w14:textId="77777777" w:rsidR="00CD6CB2" w:rsidRPr="002719E4" w:rsidRDefault="00CD6CB2" w:rsidP="00CD6CB2">
      <w:p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The bargaining power of customers is on the higher side, and there is little or no cost of switching from one app to another. Customers can also easily switch to other competitors. </w:t>
      </w:r>
      <w:r w:rsidRPr="002719E4">
        <w:rPr>
          <w:rFonts w:ascii="Times New Roman" w:hAnsi="Times New Roman" w:cs="Times New Roman"/>
          <w:sz w:val="24"/>
          <w:szCs w:val="24"/>
        </w:rPr>
        <w:lastRenderedPageBreak/>
        <w:t xml:space="preserve">However, customers are less likely to bargain as Monalisa Fashion House offers quality coats and jackets at a relatively affordable price compared to key competitors. The company can attract and retain customers by offering its goods at affordable prices. </w:t>
      </w:r>
    </w:p>
    <w:p w14:paraId="334C7343" w14:textId="77777777" w:rsidR="00CD6CB2" w:rsidRPr="002719E4" w:rsidRDefault="00CD6CB2" w:rsidP="00CD6CB2">
      <w:pPr>
        <w:pStyle w:val="Heading3"/>
      </w:pPr>
      <w:bookmarkStart w:id="8" w:name="_Toc123132212"/>
      <w:r w:rsidRPr="002719E4">
        <w:t>The Bargaining Power of Suppliers</w:t>
      </w:r>
      <w:bookmarkEnd w:id="8"/>
    </w:p>
    <w:p w14:paraId="16EE9E72" w14:textId="77777777" w:rsidR="00CD6CB2" w:rsidRPr="002719E4" w:rsidRDefault="00CD6CB2" w:rsidP="00CD6CB2">
      <w:p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The bargaining power for Monalisa’s Fashion House products can be described as follows; The entity should establish a strong relationship with its network of suppliers for its coats and jeans. The leading countries where raw materials for making jackets are sourced are China, Turkey, Romania, and India. The supply chain for the coats and jackets played a vital role and thus should be protected. With minimal barriers to entry, the threat of Monalisa Fashion House's suppliers becoming competitors is very high. Thus, the bargaining power of Suppliers for Monalisa Fashion House is extremely high. </w:t>
      </w:r>
    </w:p>
    <w:p w14:paraId="5B412B5E" w14:textId="77777777" w:rsidR="00CD6CB2" w:rsidRPr="002719E4" w:rsidRDefault="00CD6CB2" w:rsidP="00966F64">
      <w:pPr>
        <w:pStyle w:val="Heading2"/>
      </w:pPr>
      <w:bookmarkStart w:id="9" w:name="_Toc123132213"/>
      <w:r w:rsidRPr="002719E4">
        <w:t>Rivalry among Competitors</w:t>
      </w:r>
      <w:bookmarkEnd w:id="9"/>
    </w:p>
    <w:p w14:paraId="6E299893" w14:textId="77777777" w:rsidR="00CD6CB2" w:rsidRPr="002719E4" w:rsidRDefault="00CD6CB2" w:rsidP="00CD6CB2">
      <w:p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Porters defined competitive rivalry as forces that affect the ability of businesses to impact the market. Monalisa Fashion House operates as a retailing business in a market filled with well-established entities locally and internationally through online shopping systems. The key competitors for the company </w:t>
      </w:r>
      <w:proofErr w:type="gramStart"/>
      <w:r w:rsidRPr="002719E4">
        <w:rPr>
          <w:rFonts w:ascii="Times New Roman" w:hAnsi="Times New Roman" w:cs="Times New Roman"/>
          <w:sz w:val="24"/>
          <w:szCs w:val="24"/>
        </w:rPr>
        <w:t>include;</w:t>
      </w:r>
      <w:proofErr w:type="gramEnd"/>
      <w:r w:rsidRPr="002719E4">
        <w:rPr>
          <w:rFonts w:ascii="Times New Roman" w:hAnsi="Times New Roman" w:cs="Times New Roman"/>
          <w:sz w:val="24"/>
          <w:szCs w:val="24"/>
        </w:rPr>
        <w:t xml:space="preserve"> Amazon, House of Fraser, Selfridges.com, H&amp;M, ASOS, Burberry, Mark &amp; Spencer, and French conglomerates which operate stores such as Louis Vuitton and Dior. </w:t>
      </w:r>
      <w:proofErr w:type="gramStart"/>
      <w:r w:rsidRPr="002719E4">
        <w:rPr>
          <w:rFonts w:ascii="Times New Roman" w:hAnsi="Times New Roman" w:cs="Times New Roman"/>
          <w:sz w:val="24"/>
          <w:szCs w:val="24"/>
        </w:rPr>
        <w:t>One way</w:t>
      </w:r>
      <w:proofErr w:type="gramEnd"/>
      <w:r w:rsidRPr="002719E4">
        <w:rPr>
          <w:rFonts w:ascii="Times New Roman" w:hAnsi="Times New Roman" w:cs="Times New Roman"/>
          <w:sz w:val="24"/>
          <w:szCs w:val="24"/>
        </w:rPr>
        <w:t xml:space="preserve"> Monalisa Fashion House can increase App download and usage is by designing an app with appealing visuals. Local reviews and testimonials can also play a vital role in attracting more downloads. </w:t>
      </w:r>
    </w:p>
    <w:p w14:paraId="4CCF4107" w14:textId="77777777" w:rsidR="00CD6CB2" w:rsidRPr="00966F64" w:rsidRDefault="00CD6CB2" w:rsidP="00966F64">
      <w:pPr>
        <w:pStyle w:val="Heading1"/>
      </w:pPr>
      <w:bookmarkStart w:id="10" w:name="_Toc123132214"/>
      <w:r w:rsidRPr="00966F64">
        <w:t>Operations and Management Plan</w:t>
      </w:r>
      <w:bookmarkEnd w:id="10"/>
    </w:p>
    <w:p w14:paraId="45FE8CAC" w14:textId="77777777" w:rsidR="00CD6CB2" w:rsidRPr="002719E4" w:rsidRDefault="00CD6CB2" w:rsidP="00CD6CB2">
      <w:pPr>
        <w:spacing w:line="360" w:lineRule="auto"/>
        <w:ind w:firstLine="720"/>
        <w:rPr>
          <w:rFonts w:ascii="Times New Roman" w:hAnsi="Times New Roman" w:cs="Times New Roman"/>
          <w:sz w:val="24"/>
          <w:szCs w:val="24"/>
        </w:rPr>
      </w:pPr>
      <w:r w:rsidRPr="002719E4">
        <w:rPr>
          <w:rFonts w:ascii="Times New Roman" w:hAnsi="Times New Roman" w:cs="Times New Roman"/>
          <w:sz w:val="24"/>
          <w:szCs w:val="24"/>
        </w:rPr>
        <w:t xml:space="preserve">Monalisa Fashion House will fully own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Mobile App. The company will own all the rights to the mobile app as well as proprietary information. Monalisa Fashion House's quality and affordable coats and jackets have made it the most sought-after coat and jacket in the UK market. Launching a mobile app will provide Monalisa Fashion House with an ample opportunity to reach millions of customers across the UK. Moreover, the app will also allow the company to engage with its customers. The company will outsource the app's development to a company based in London.</w:t>
      </w:r>
    </w:p>
    <w:p w14:paraId="5167883C" w14:textId="77777777" w:rsidR="00CD6CB2" w:rsidRPr="002719E4" w:rsidRDefault="00CD6CB2" w:rsidP="00CD6CB2">
      <w:pPr>
        <w:spacing w:line="360" w:lineRule="auto"/>
        <w:ind w:firstLine="720"/>
        <w:rPr>
          <w:rFonts w:ascii="Times New Roman" w:hAnsi="Times New Roman" w:cs="Times New Roman"/>
          <w:sz w:val="24"/>
          <w:szCs w:val="24"/>
        </w:rPr>
      </w:pPr>
      <w:r w:rsidRPr="002719E4">
        <w:rPr>
          <w:rFonts w:ascii="Times New Roman" w:hAnsi="Times New Roman" w:cs="Times New Roman"/>
          <w:sz w:val="24"/>
          <w:szCs w:val="24"/>
        </w:rPr>
        <w:t xml:space="preserve"> The company will also hire a national social media advertising agency to develop and maintain a professional social media account for the mobile app as well advertising the app on all </w:t>
      </w:r>
      <w:r w:rsidRPr="002719E4">
        <w:rPr>
          <w:rFonts w:ascii="Times New Roman" w:hAnsi="Times New Roman" w:cs="Times New Roman"/>
          <w:sz w:val="24"/>
          <w:szCs w:val="24"/>
        </w:rPr>
        <w:lastRenderedPageBreak/>
        <w:t xml:space="preserve">social media platforms. Customer service representatives will also be hired to address issues and problems associated with the app. The company’s CPA will also be taught how to handle revenues and bill payments. Monalisa Fashion House will also hire photographers and experts to develop their desired contents which will be published on the App. </w:t>
      </w:r>
    </w:p>
    <w:p w14:paraId="0BE25944" w14:textId="77777777" w:rsidR="00CD6CB2" w:rsidRPr="00966F64" w:rsidRDefault="00CD6CB2" w:rsidP="00966F64">
      <w:pPr>
        <w:pStyle w:val="Heading1"/>
      </w:pPr>
      <w:bookmarkStart w:id="11" w:name="_Toc123132215"/>
      <w:r w:rsidRPr="00966F64">
        <w:t>Marketing Plan</w:t>
      </w:r>
      <w:bookmarkEnd w:id="11"/>
    </w:p>
    <w:p w14:paraId="058735A9" w14:textId="77777777" w:rsidR="00CD6CB2" w:rsidRPr="00966F64" w:rsidRDefault="00CD6CB2" w:rsidP="00966F64">
      <w:pPr>
        <w:pStyle w:val="Heading2"/>
      </w:pPr>
      <w:bookmarkStart w:id="12" w:name="_Toc123132216"/>
      <w:r w:rsidRPr="00966F64">
        <w:t>Brand &amp; Value and Proposition</w:t>
      </w:r>
      <w:bookmarkEnd w:id="12"/>
    </w:p>
    <w:p w14:paraId="2F225176" w14:textId="77777777" w:rsidR="00CD6CB2" w:rsidRPr="002719E4" w:rsidRDefault="00CD6CB2" w:rsidP="00CD6CB2">
      <w:pPr>
        <w:spacing w:line="360" w:lineRule="auto"/>
        <w:rPr>
          <w:rFonts w:ascii="Times New Roman" w:hAnsi="Times New Roman" w:cs="Times New Roman"/>
          <w:sz w:val="24"/>
          <w:szCs w:val="24"/>
        </w:rPr>
      </w:pP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mobile up will offer a unique proposition for Monalisa Fashion House Clientele. Specifically, the app will provide a large volume of fully customized content to each customer's needs. The app will be free and easy to use. The app will also offer subscription plans. </w:t>
      </w:r>
    </w:p>
    <w:p w14:paraId="529BF721" w14:textId="77777777" w:rsidR="00CD6CB2" w:rsidRPr="002719E4" w:rsidRDefault="00CD6CB2" w:rsidP="00966F64">
      <w:pPr>
        <w:pStyle w:val="Heading1"/>
      </w:pPr>
      <w:bookmarkStart w:id="13" w:name="_Toc123132217"/>
      <w:r w:rsidRPr="002719E4">
        <w:t xml:space="preserve">Marketing mix for the </w:t>
      </w:r>
      <w:proofErr w:type="spellStart"/>
      <w:r w:rsidRPr="002719E4">
        <w:t>AppMyApparel</w:t>
      </w:r>
      <w:proofErr w:type="spellEnd"/>
      <w:r w:rsidRPr="002719E4">
        <w:t xml:space="preserve"> Mobile App</w:t>
      </w:r>
      <w:bookmarkEnd w:id="13"/>
    </w:p>
    <w:p w14:paraId="44648FF8" w14:textId="77777777" w:rsidR="00CD6CB2" w:rsidRPr="002719E4" w:rsidRDefault="00CD6CB2" w:rsidP="00CD6CB2">
      <w:pPr>
        <w:spacing w:line="360" w:lineRule="auto"/>
        <w:rPr>
          <w:rFonts w:ascii="Times New Roman" w:hAnsi="Times New Roman" w:cs="Times New Roman"/>
          <w:sz w:val="24"/>
          <w:szCs w:val="24"/>
        </w:rPr>
      </w:pPr>
      <w:r w:rsidRPr="002719E4">
        <w:rPr>
          <w:rFonts w:ascii="Times New Roman" w:hAnsi="Times New Roman" w:cs="Times New Roman"/>
          <w:sz w:val="24"/>
          <w:szCs w:val="24"/>
        </w:rPr>
        <w:t>The marketing mix is the tool business entities and marketers use to help determine brand offerings (</w:t>
      </w:r>
      <w:proofErr w:type="spellStart"/>
      <w:r w:rsidRPr="002719E4">
        <w:rPr>
          <w:rFonts w:ascii="Times New Roman" w:hAnsi="Times New Roman" w:cs="Times New Roman"/>
          <w:sz w:val="24"/>
          <w:szCs w:val="24"/>
        </w:rPr>
        <w:t>Pepels</w:t>
      </w:r>
      <w:proofErr w:type="spellEnd"/>
      <w:r w:rsidRPr="002719E4">
        <w:rPr>
          <w:rFonts w:ascii="Times New Roman" w:hAnsi="Times New Roman" w:cs="Times New Roman"/>
          <w:sz w:val="24"/>
          <w:szCs w:val="24"/>
        </w:rPr>
        <w:t xml:space="preserve"> 2021). Jerome McCarthy's 4Ps have been associated with marketing mix for a very long time. McCarthy's 4Ps in the present case study of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are expounded as </w:t>
      </w:r>
      <w:proofErr w:type="gramStart"/>
      <w:r w:rsidRPr="002719E4">
        <w:rPr>
          <w:rFonts w:ascii="Times New Roman" w:hAnsi="Times New Roman" w:cs="Times New Roman"/>
          <w:sz w:val="24"/>
          <w:szCs w:val="24"/>
        </w:rPr>
        <w:t>follows;</w:t>
      </w:r>
      <w:proofErr w:type="gramEnd"/>
    </w:p>
    <w:p w14:paraId="60F3F4E8" w14:textId="77777777" w:rsidR="00CD6CB2" w:rsidRPr="002719E4" w:rsidRDefault="00CD6CB2" w:rsidP="00966F64">
      <w:pPr>
        <w:pStyle w:val="Heading2"/>
        <w:rPr>
          <w:b/>
          <w:bCs/>
        </w:rPr>
      </w:pPr>
      <w:bookmarkStart w:id="14" w:name="_Toc123132218"/>
      <w:r w:rsidRPr="002719E4">
        <w:t>Product</w:t>
      </w:r>
      <w:bookmarkEnd w:id="14"/>
    </w:p>
    <w:p w14:paraId="0A0763FE" w14:textId="77777777" w:rsidR="00CD6CB2" w:rsidRPr="002719E4" w:rsidRDefault="00CD6CB2" w:rsidP="00CD6CB2">
      <w:p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Producing an app that satisfies every customer’s needs is the first step of the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marketing mix. To achieve this, the Monalisa Fashion House needs to research its market, competitive landscape, and target consumers. Establishing a niche that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is likely to fill in the market is also essential. </w:t>
      </w:r>
    </w:p>
    <w:p w14:paraId="5893B67A" w14:textId="77777777" w:rsidR="00CD6CB2" w:rsidRPr="002719E4" w:rsidRDefault="00CD6CB2" w:rsidP="00966F64">
      <w:pPr>
        <w:pStyle w:val="Heading2"/>
      </w:pPr>
      <w:bookmarkStart w:id="15" w:name="_Toc123132219"/>
      <w:r w:rsidRPr="002719E4">
        <w:t>Place</w:t>
      </w:r>
      <w:bookmarkEnd w:id="15"/>
    </w:p>
    <w:p w14:paraId="35CC50CB" w14:textId="77777777" w:rsidR="00CD6CB2" w:rsidRPr="002719E4" w:rsidRDefault="00CD6CB2" w:rsidP="00CD6CB2">
      <w:p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This can be defined as the means by which the app will be distributed to customers. Specifically, this means the platform and devices on which the app will be used. In that regard, the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will be available in google and apple stores. Specifically, the app will be available for mobile phones and tablets. </w:t>
      </w:r>
    </w:p>
    <w:p w14:paraId="7A4459DA" w14:textId="77777777" w:rsidR="00CD6CB2" w:rsidRPr="002719E4" w:rsidRDefault="00CD6CB2" w:rsidP="00966F64">
      <w:pPr>
        <w:pStyle w:val="Heading2"/>
      </w:pPr>
      <w:bookmarkStart w:id="16" w:name="_Toc123132220"/>
      <w:r w:rsidRPr="002719E4">
        <w:t>Price</w:t>
      </w:r>
      <w:bookmarkEnd w:id="16"/>
    </w:p>
    <w:p w14:paraId="2B3805CB" w14:textId="77777777" w:rsidR="00CD6CB2" w:rsidRPr="002719E4" w:rsidRDefault="00CD6CB2" w:rsidP="00CD6CB2">
      <w:p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This refers to costs that are charged on the app.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app will be available for free to all customers. The pricing of products will also align with the company’s physical shop pricing. </w:t>
      </w:r>
    </w:p>
    <w:p w14:paraId="1F43117E" w14:textId="77777777" w:rsidR="00CD6CB2" w:rsidRPr="002719E4" w:rsidRDefault="00CD6CB2" w:rsidP="00966F64">
      <w:pPr>
        <w:pStyle w:val="Heading2"/>
      </w:pPr>
      <w:bookmarkStart w:id="17" w:name="_Toc123132221"/>
      <w:r w:rsidRPr="002719E4">
        <w:lastRenderedPageBreak/>
        <w:t>Promotion</w:t>
      </w:r>
      <w:bookmarkEnd w:id="17"/>
    </w:p>
    <w:p w14:paraId="6B02D2F5" w14:textId="77777777" w:rsidR="00CD6CB2" w:rsidRPr="002719E4" w:rsidRDefault="00CD6CB2" w:rsidP="00CD6CB2">
      <w:p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This refers to brand communication strategies to increase awareness of the mobile app to increase downloads. To promote your app successfully, it is essential to understand your audience as well as their communication strategies. </w:t>
      </w:r>
      <w:proofErr w:type="spellStart"/>
      <w:r w:rsidRPr="002719E4">
        <w:rPr>
          <w:rFonts w:ascii="Times New Roman" w:hAnsi="Times New Roman" w:cs="Times New Roman"/>
          <w:sz w:val="24"/>
          <w:szCs w:val="24"/>
        </w:rPr>
        <w:t>AppMyTravel</w:t>
      </w:r>
      <w:proofErr w:type="spellEnd"/>
      <w:r w:rsidRPr="002719E4">
        <w:rPr>
          <w:rFonts w:ascii="Times New Roman" w:hAnsi="Times New Roman" w:cs="Times New Roman"/>
          <w:sz w:val="24"/>
          <w:szCs w:val="24"/>
        </w:rPr>
        <w:t xml:space="preserve"> App will be advertised on social media platforms such as Facebook, Instagram, TikTok, and Twitter. Specifically, Monalisa Fashion House will use targeted social media targeted marketing to identify those who love fashion. The company will also hire a professional advertising agency to create and publish numerous TV commercials to reach millions of people across the UK. Moreover, the company will also invest to achieve a strong SEO to ensure that when people search for the best Coat and Jackets apps, </w:t>
      </w:r>
      <w:proofErr w:type="spellStart"/>
      <w:r w:rsidRPr="002719E4">
        <w:rPr>
          <w:rFonts w:ascii="Times New Roman" w:hAnsi="Times New Roman" w:cs="Times New Roman"/>
          <w:sz w:val="24"/>
          <w:szCs w:val="24"/>
        </w:rPr>
        <w:t>AppMyTravel</w:t>
      </w:r>
      <w:proofErr w:type="spellEnd"/>
      <w:r w:rsidRPr="002719E4">
        <w:rPr>
          <w:rFonts w:ascii="Times New Roman" w:hAnsi="Times New Roman" w:cs="Times New Roman"/>
          <w:sz w:val="24"/>
          <w:szCs w:val="24"/>
        </w:rPr>
        <w:t xml:space="preserve"> appears on the top list. </w:t>
      </w:r>
    </w:p>
    <w:p w14:paraId="6663E615" w14:textId="77777777" w:rsidR="00CD6CB2" w:rsidRPr="00966F64" w:rsidRDefault="00CD6CB2" w:rsidP="00966F64">
      <w:pPr>
        <w:pStyle w:val="Heading1"/>
      </w:pPr>
      <w:bookmarkStart w:id="18" w:name="_Toc123132222"/>
      <w:r w:rsidRPr="00966F64">
        <w:t>Financial Plan</w:t>
      </w:r>
      <w:bookmarkEnd w:id="18"/>
    </w:p>
    <w:p w14:paraId="217E8ED2" w14:textId="77777777" w:rsidR="00CD6CB2" w:rsidRPr="00966F64" w:rsidRDefault="00CD6CB2" w:rsidP="00966F64">
      <w:pPr>
        <w:pStyle w:val="Heading2"/>
      </w:pPr>
      <w:bookmarkStart w:id="19" w:name="_Toc123132223"/>
      <w:r w:rsidRPr="00966F64">
        <w:t>Revenue and costs involved</w:t>
      </w:r>
      <w:bookmarkEnd w:id="19"/>
    </w:p>
    <w:p w14:paraId="0F39C3F1" w14:textId="77777777" w:rsidR="00CD6CB2" w:rsidRPr="002719E4" w:rsidRDefault="00CD6CB2" w:rsidP="00CD6CB2">
      <w:pPr>
        <w:spacing w:line="360" w:lineRule="auto"/>
        <w:ind w:firstLine="720"/>
        <w:rPr>
          <w:rFonts w:ascii="Times New Roman" w:hAnsi="Times New Roman" w:cs="Times New Roman"/>
          <w:sz w:val="24"/>
          <w:szCs w:val="24"/>
        </w:rPr>
      </w:pPr>
      <w:r w:rsidRPr="002719E4">
        <w:rPr>
          <w:rFonts w:ascii="Times New Roman" w:hAnsi="Times New Roman" w:cs="Times New Roman"/>
          <w:sz w:val="24"/>
          <w:szCs w:val="24"/>
        </w:rPr>
        <w:t xml:space="preserve">An organization's financial plan is a roadmap that helps paint a comprehensive picture of a particular business’s current finances, financial goals, and strategies to achieve those goals (McKeever 2018). Specifically, a comprehensive financial plan highlights cash flow, savings as well as any other element of the organization's financial existence. Now shifting our attention to the </w:t>
      </w:r>
      <w:proofErr w:type="spellStart"/>
      <w:r w:rsidRPr="002719E4">
        <w:rPr>
          <w:rFonts w:ascii="Times New Roman" w:hAnsi="Times New Roman" w:cs="Times New Roman"/>
          <w:sz w:val="24"/>
          <w:szCs w:val="24"/>
        </w:rPr>
        <w:t>AppMyTravel</w:t>
      </w:r>
      <w:proofErr w:type="spellEnd"/>
      <w:r w:rsidRPr="002719E4">
        <w:rPr>
          <w:rFonts w:ascii="Times New Roman" w:hAnsi="Times New Roman" w:cs="Times New Roman"/>
          <w:sz w:val="24"/>
          <w:szCs w:val="24"/>
        </w:rPr>
        <w:t xml:space="preserve"> business app, the revenue drivers for the app will come from Monalisa Fashion House sales and profits. This is because the app will not allow other organizations to advertise their content on the app. Moreover, this will be because the app is free to all users. The advertising money will also come from the Monalisa Fashion House company. Other costs include payroll for customer service teams, CPAs, and app development and maintenance companies. </w:t>
      </w:r>
    </w:p>
    <w:p w14:paraId="361EAA20" w14:textId="77777777" w:rsidR="00CD6CB2" w:rsidRPr="00966F64" w:rsidRDefault="00CD6CB2" w:rsidP="00966F64">
      <w:pPr>
        <w:pStyle w:val="Heading2"/>
      </w:pPr>
      <w:bookmarkStart w:id="20" w:name="_Toc123132224"/>
      <w:r w:rsidRPr="00966F64">
        <w:t>Start-up Expenditure</w:t>
      </w:r>
      <w:bookmarkEnd w:id="20"/>
    </w:p>
    <w:p w14:paraId="51716298" w14:textId="6D86F685" w:rsidR="00CD6CB2" w:rsidRPr="002719E4" w:rsidRDefault="00CD6CB2" w:rsidP="00CD6CB2">
      <w:p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Monalisa Fashion House will seek </w:t>
      </w:r>
      <w:r w:rsidR="008203F3" w:rsidRPr="002719E4">
        <w:rPr>
          <w:rFonts w:ascii="Times New Roman" w:hAnsi="Times New Roman" w:cs="Times New Roman"/>
          <w:sz w:val="24"/>
          <w:szCs w:val="24"/>
        </w:rPr>
        <w:t>£</w:t>
      </w:r>
      <w:r w:rsidRPr="002719E4">
        <w:rPr>
          <w:rFonts w:ascii="Times New Roman" w:hAnsi="Times New Roman" w:cs="Times New Roman"/>
          <w:sz w:val="24"/>
          <w:szCs w:val="24"/>
        </w:rPr>
        <w:t xml:space="preserve">400,000 dept finance the development of the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app. The funds will be used to pay app developers, advertising firms, content creation, photography services, and payment of customer service personnel in the first few months. The breakdown of how the finances will be used is as </w:t>
      </w:r>
      <w:proofErr w:type="gramStart"/>
      <w:r w:rsidRPr="002719E4">
        <w:rPr>
          <w:rFonts w:ascii="Times New Roman" w:hAnsi="Times New Roman" w:cs="Times New Roman"/>
          <w:sz w:val="24"/>
          <w:szCs w:val="24"/>
        </w:rPr>
        <w:t>follows;</w:t>
      </w:r>
      <w:proofErr w:type="gramEnd"/>
    </w:p>
    <w:p w14:paraId="05E03A50" w14:textId="075A55D5" w:rsidR="00CD6CB2" w:rsidRPr="002719E4" w:rsidRDefault="00CD6CB2" w:rsidP="00CD6CB2">
      <w:pPr>
        <w:pStyle w:val="ListParagraph"/>
        <w:numPr>
          <w:ilvl w:val="0"/>
          <w:numId w:val="1"/>
        </w:num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App development costs </w:t>
      </w:r>
      <w:r w:rsidR="00B72961" w:rsidRPr="002719E4">
        <w:rPr>
          <w:rFonts w:ascii="Times New Roman" w:hAnsi="Times New Roman" w:cs="Times New Roman"/>
          <w:sz w:val="24"/>
          <w:szCs w:val="24"/>
        </w:rPr>
        <w:t>£</w:t>
      </w:r>
      <w:r w:rsidRPr="002719E4">
        <w:rPr>
          <w:rFonts w:ascii="Times New Roman" w:hAnsi="Times New Roman" w:cs="Times New Roman"/>
          <w:sz w:val="24"/>
          <w:szCs w:val="24"/>
        </w:rPr>
        <w:t xml:space="preserve"> </w:t>
      </w:r>
      <w:r w:rsidR="0060025A">
        <w:rPr>
          <w:rFonts w:ascii="Times New Roman" w:hAnsi="Times New Roman" w:cs="Times New Roman"/>
          <w:sz w:val="24"/>
          <w:szCs w:val="24"/>
        </w:rPr>
        <w:t>54</w:t>
      </w:r>
      <w:r w:rsidRPr="002719E4">
        <w:rPr>
          <w:rFonts w:ascii="Times New Roman" w:hAnsi="Times New Roman" w:cs="Times New Roman"/>
          <w:sz w:val="24"/>
          <w:szCs w:val="24"/>
        </w:rPr>
        <w:t>0, 000</w:t>
      </w:r>
    </w:p>
    <w:p w14:paraId="0629C16B" w14:textId="1918BD96" w:rsidR="00CD6CB2" w:rsidRPr="002719E4" w:rsidRDefault="00CD6CB2" w:rsidP="00CD6CB2">
      <w:pPr>
        <w:pStyle w:val="ListParagraph"/>
        <w:numPr>
          <w:ilvl w:val="0"/>
          <w:numId w:val="1"/>
        </w:num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Social media advertisement- </w:t>
      </w:r>
      <w:r w:rsidR="00B72961" w:rsidRPr="002719E4">
        <w:rPr>
          <w:rFonts w:ascii="Times New Roman" w:hAnsi="Times New Roman" w:cs="Times New Roman"/>
          <w:sz w:val="24"/>
          <w:szCs w:val="24"/>
        </w:rPr>
        <w:t>£</w:t>
      </w:r>
      <w:r w:rsidRPr="002719E4">
        <w:rPr>
          <w:rFonts w:ascii="Times New Roman" w:hAnsi="Times New Roman" w:cs="Times New Roman"/>
          <w:sz w:val="24"/>
          <w:szCs w:val="24"/>
        </w:rPr>
        <w:t>80, 000</w:t>
      </w:r>
    </w:p>
    <w:p w14:paraId="0AEDDBC0" w14:textId="596419DD" w:rsidR="00CD6CB2" w:rsidRPr="002719E4" w:rsidRDefault="00CD6CB2" w:rsidP="00CD6CB2">
      <w:pPr>
        <w:pStyle w:val="ListParagraph"/>
        <w:numPr>
          <w:ilvl w:val="0"/>
          <w:numId w:val="1"/>
        </w:num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Commercial advertisement- </w:t>
      </w:r>
      <w:r w:rsidR="00B72961" w:rsidRPr="002719E4">
        <w:rPr>
          <w:rFonts w:ascii="Times New Roman" w:hAnsi="Times New Roman" w:cs="Times New Roman"/>
          <w:sz w:val="24"/>
          <w:szCs w:val="24"/>
        </w:rPr>
        <w:t>£</w:t>
      </w:r>
      <w:r w:rsidR="00505C7D">
        <w:rPr>
          <w:rFonts w:ascii="Times New Roman" w:hAnsi="Times New Roman" w:cs="Times New Roman"/>
          <w:sz w:val="24"/>
          <w:szCs w:val="24"/>
        </w:rPr>
        <w:t>7</w:t>
      </w:r>
      <w:r w:rsidRPr="002719E4">
        <w:rPr>
          <w:rFonts w:ascii="Times New Roman" w:hAnsi="Times New Roman" w:cs="Times New Roman"/>
          <w:sz w:val="24"/>
          <w:szCs w:val="24"/>
        </w:rPr>
        <w:t>0, 000</w:t>
      </w:r>
    </w:p>
    <w:p w14:paraId="6213F8DD" w14:textId="0C58154A" w:rsidR="00CD6CB2" w:rsidRPr="002719E4" w:rsidRDefault="00CD6CB2" w:rsidP="00CD6CB2">
      <w:pPr>
        <w:pStyle w:val="ListParagraph"/>
        <w:numPr>
          <w:ilvl w:val="0"/>
          <w:numId w:val="1"/>
        </w:numPr>
        <w:spacing w:line="360" w:lineRule="auto"/>
        <w:rPr>
          <w:rFonts w:ascii="Times New Roman" w:hAnsi="Times New Roman" w:cs="Times New Roman"/>
          <w:sz w:val="24"/>
          <w:szCs w:val="24"/>
        </w:rPr>
      </w:pPr>
      <w:r w:rsidRPr="002719E4">
        <w:rPr>
          <w:rFonts w:ascii="Times New Roman" w:hAnsi="Times New Roman" w:cs="Times New Roman"/>
          <w:sz w:val="24"/>
          <w:szCs w:val="24"/>
        </w:rPr>
        <w:lastRenderedPageBreak/>
        <w:t xml:space="preserve">Customer service personnel payment for six months- </w:t>
      </w:r>
      <w:r w:rsidR="00B72961" w:rsidRPr="002719E4">
        <w:rPr>
          <w:rFonts w:ascii="Times New Roman" w:hAnsi="Times New Roman" w:cs="Times New Roman"/>
          <w:sz w:val="24"/>
          <w:szCs w:val="24"/>
        </w:rPr>
        <w:t>£</w:t>
      </w:r>
      <w:r w:rsidRPr="002719E4">
        <w:rPr>
          <w:rFonts w:ascii="Times New Roman" w:hAnsi="Times New Roman" w:cs="Times New Roman"/>
          <w:sz w:val="24"/>
          <w:szCs w:val="24"/>
        </w:rPr>
        <w:t>100, 000</w:t>
      </w:r>
    </w:p>
    <w:p w14:paraId="333F2541" w14:textId="10FD8D77" w:rsidR="00CD6CB2" w:rsidRPr="002719E4" w:rsidRDefault="00CD6CB2" w:rsidP="00CD6CB2">
      <w:pPr>
        <w:pStyle w:val="ListParagraph"/>
        <w:numPr>
          <w:ilvl w:val="0"/>
          <w:numId w:val="1"/>
        </w:num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Advertisement consultancy- </w:t>
      </w:r>
      <w:r w:rsidR="00B72961" w:rsidRPr="002719E4">
        <w:rPr>
          <w:rFonts w:ascii="Times New Roman" w:hAnsi="Times New Roman" w:cs="Times New Roman"/>
          <w:sz w:val="24"/>
          <w:szCs w:val="24"/>
        </w:rPr>
        <w:t>£</w:t>
      </w:r>
      <w:r w:rsidRPr="002719E4">
        <w:rPr>
          <w:rFonts w:ascii="Times New Roman" w:hAnsi="Times New Roman" w:cs="Times New Roman"/>
          <w:sz w:val="24"/>
          <w:szCs w:val="24"/>
        </w:rPr>
        <w:t>50, 000</w:t>
      </w:r>
    </w:p>
    <w:p w14:paraId="69092D8C" w14:textId="36F8376E" w:rsidR="00B72961" w:rsidRPr="002719E4" w:rsidRDefault="00B72961" w:rsidP="00B72961">
      <w:pPr>
        <w:spacing w:line="360" w:lineRule="auto"/>
        <w:ind w:left="360"/>
        <w:rPr>
          <w:rFonts w:ascii="Times New Roman" w:hAnsi="Times New Roman" w:cs="Times New Roman"/>
          <w:sz w:val="24"/>
          <w:szCs w:val="24"/>
        </w:rPr>
      </w:pPr>
    </w:p>
    <w:p w14:paraId="6B7334ED" w14:textId="3DC24A41" w:rsidR="009A27A2" w:rsidRPr="002719E4" w:rsidRDefault="009A27A2" w:rsidP="00B72961">
      <w:pPr>
        <w:spacing w:line="360" w:lineRule="auto"/>
        <w:ind w:left="36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702"/>
        <w:gridCol w:w="1218"/>
        <w:gridCol w:w="1311"/>
        <w:gridCol w:w="1311"/>
        <w:gridCol w:w="1311"/>
        <w:gridCol w:w="1279"/>
        <w:gridCol w:w="1218"/>
      </w:tblGrid>
      <w:tr w:rsidR="009A27A2" w:rsidRPr="002719E4" w14:paraId="09BC8C45" w14:textId="77777777" w:rsidTr="00A25507">
        <w:tc>
          <w:tcPr>
            <w:tcW w:w="1954" w:type="dxa"/>
          </w:tcPr>
          <w:p w14:paraId="50C9B613" w14:textId="77777777" w:rsidR="009A27A2" w:rsidRPr="002719E4" w:rsidRDefault="009A27A2" w:rsidP="00A25507">
            <w:pPr>
              <w:rPr>
                <w:rFonts w:ascii="Times New Roman" w:hAnsi="Times New Roman" w:cs="Times New Roman"/>
              </w:rPr>
            </w:pPr>
          </w:p>
        </w:tc>
        <w:tc>
          <w:tcPr>
            <w:tcW w:w="1985" w:type="dxa"/>
          </w:tcPr>
          <w:p w14:paraId="655AD16A"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Month 1</w:t>
            </w:r>
          </w:p>
        </w:tc>
        <w:tc>
          <w:tcPr>
            <w:tcW w:w="1985" w:type="dxa"/>
          </w:tcPr>
          <w:p w14:paraId="6820B987"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Month 2</w:t>
            </w:r>
          </w:p>
        </w:tc>
        <w:tc>
          <w:tcPr>
            <w:tcW w:w="1985" w:type="dxa"/>
          </w:tcPr>
          <w:p w14:paraId="4A7A7112"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Month 3</w:t>
            </w:r>
          </w:p>
        </w:tc>
        <w:tc>
          <w:tcPr>
            <w:tcW w:w="1985" w:type="dxa"/>
          </w:tcPr>
          <w:p w14:paraId="56509123"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Month 4</w:t>
            </w:r>
          </w:p>
        </w:tc>
        <w:tc>
          <w:tcPr>
            <w:tcW w:w="1843" w:type="dxa"/>
          </w:tcPr>
          <w:p w14:paraId="6BDCBE22"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Month 5</w:t>
            </w:r>
          </w:p>
        </w:tc>
        <w:tc>
          <w:tcPr>
            <w:tcW w:w="1985" w:type="dxa"/>
          </w:tcPr>
          <w:p w14:paraId="0E771710"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Month 6</w:t>
            </w:r>
          </w:p>
        </w:tc>
      </w:tr>
      <w:tr w:rsidR="009A27A2" w:rsidRPr="002719E4" w14:paraId="67879644" w14:textId="77777777" w:rsidTr="00A25507">
        <w:tc>
          <w:tcPr>
            <w:tcW w:w="1954" w:type="dxa"/>
          </w:tcPr>
          <w:p w14:paraId="215DE32C" w14:textId="77777777"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 xml:space="preserve">Revenue </w:t>
            </w:r>
          </w:p>
        </w:tc>
        <w:tc>
          <w:tcPr>
            <w:tcW w:w="1985" w:type="dxa"/>
          </w:tcPr>
          <w:p w14:paraId="29E0D9FD"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£50,000</w:t>
            </w:r>
          </w:p>
        </w:tc>
        <w:tc>
          <w:tcPr>
            <w:tcW w:w="1985" w:type="dxa"/>
          </w:tcPr>
          <w:p w14:paraId="321791EF" w14:textId="68A23E7D" w:rsidR="009A27A2" w:rsidRPr="002719E4" w:rsidRDefault="009A27A2" w:rsidP="00A25507">
            <w:pPr>
              <w:rPr>
                <w:rFonts w:ascii="Times New Roman" w:hAnsi="Times New Roman" w:cs="Times New Roman"/>
              </w:rPr>
            </w:pPr>
            <w:r w:rsidRPr="002719E4">
              <w:rPr>
                <w:rFonts w:ascii="Times New Roman" w:hAnsi="Times New Roman" w:cs="Times New Roman"/>
              </w:rPr>
              <w:t>£</w:t>
            </w:r>
            <w:r w:rsidR="00180A9C">
              <w:rPr>
                <w:rFonts w:ascii="Times New Roman" w:hAnsi="Times New Roman" w:cs="Times New Roman"/>
              </w:rPr>
              <w:t>3</w:t>
            </w:r>
            <w:r w:rsidRPr="002719E4">
              <w:rPr>
                <w:rFonts w:ascii="Times New Roman" w:hAnsi="Times New Roman" w:cs="Times New Roman"/>
              </w:rPr>
              <w:t>00,000</w:t>
            </w:r>
          </w:p>
        </w:tc>
        <w:tc>
          <w:tcPr>
            <w:tcW w:w="1985" w:type="dxa"/>
          </w:tcPr>
          <w:p w14:paraId="4D463B31" w14:textId="5AEF68B7" w:rsidR="009A27A2" w:rsidRPr="002719E4" w:rsidRDefault="009A27A2" w:rsidP="00A25507">
            <w:pPr>
              <w:rPr>
                <w:rFonts w:ascii="Times New Roman" w:hAnsi="Times New Roman" w:cs="Times New Roman"/>
              </w:rPr>
            </w:pPr>
            <w:r w:rsidRPr="002719E4">
              <w:rPr>
                <w:rFonts w:ascii="Times New Roman" w:hAnsi="Times New Roman" w:cs="Times New Roman"/>
              </w:rPr>
              <w:t>£</w:t>
            </w:r>
            <w:r w:rsidR="00180A9C">
              <w:rPr>
                <w:rFonts w:ascii="Times New Roman" w:hAnsi="Times New Roman" w:cs="Times New Roman"/>
              </w:rPr>
              <w:t>3</w:t>
            </w:r>
            <w:r w:rsidRPr="002719E4">
              <w:rPr>
                <w:rFonts w:ascii="Times New Roman" w:hAnsi="Times New Roman" w:cs="Times New Roman"/>
              </w:rPr>
              <w:t>50, 000</w:t>
            </w:r>
          </w:p>
        </w:tc>
        <w:tc>
          <w:tcPr>
            <w:tcW w:w="1985" w:type="dxa"/>
          </w:tcPr>
          <w:p w14:paraId="1A599793" w14:textId="355A1DDC" w:rsidR="009A27A2" w:rsidRPr="002719E4" w:rsidRDefault="009A27A2" w:rsidP="00A25507">
            <w:pPr>
              <w:rPr>
                <w:rFonts w:ascii="Times New Roman" w:hAnsi="Times New Roman" w:cs="Times New Roman"/>
              </w:rPr>
            </w:pPr>
            <w:r w:rsidRPr="002719E4">
              <w:rPr>
                <w:rFonts w:ascii="Times New Roman" w:hAnsi="Times New Roman" w:cs="Times New Roman"/>
              </w:rPr>
              <w:t>£</w:t>
            </w:r>
            <w:r w:rsidR="00180A9C">
              <w:rPr>
                <w:rFonts w:ascii="Times New Roman" w:hAnsi="Times New Roman" w:cs="Times New Roman"/>
              </w:rPr>
              <w:t>4</w:t>
            </w:r>
            <w:r w:rsidRPr="002719E4">
              <w:rPr>
                <w:rFonts w:ascii="Times New Roman" w:hAnsi="Times New Roman" w:cs="Times New Roman"/>
              </w:rPr>
              <w:t>00,000</w:t>
            </w:r>
          </w:p>
        </w:tc>
        <w:tc>
          <w:tcPr>
            <w:tcW w:w="1843" w:type="dxa"/>
          </w:tcPr>
          <w:p w14:paraId="7A18B4E5" w14:textId="56B9941B" w:rsidR="009A27A2" w:rsidRPr="002719E4" w:rsidRDefault="009A27A2" w:rsidP="00A25507">
            <w:pPr>
              <w:rPr>
                <w:rFonts w:ascii="Times New Roman" w:hAnsi="Times New Roman" w:cs="Times New Roman"/>
              </w:rPr>
            </w:pPr>
            <w:r w:rsidRPr="002719E4">
              <w:rPr>
                <w:rFonts w:ascii="Times New Roman" w:hAnsi="Times New Roman" w:cs="Times New Roman"/>
              </w:rPr>
              <w:t>£</w:t>
            </w:r>
            <w:r w:rsidR="00180A9C">
              <w:rPr>
                <w:rFonts w:ascii="Times New Roman" w:hAnsi="Times New Roman" w:cs="Times New Roman"/>
              </w:rPr>
              <w:t>5</w:t>
            </w:r>
            <w:r w:rsidRPr="002719E4">
              <w:rPr>
                <w:rFonts w:ascii="Times New Roman" w:hAnsi="Times New Roman" w:cs="Times New Roman"/>
              </w:rPr>
              <w:t>00,000</w:t>
            </w:r>
          </w:p>
        </w:tc>
        <w:tc>
          <w:tcPr>
            <w:tcW w:w="1985" w:type="dxa"/>
          </w:tcPr>
          <w:p w14:paraId="20E0B4DF" w14:textId="7848B696" w:rsidR="009A27A2" w:rsidRPr="002719E4" w:rsidRDefault="009A27A2" w:rsidP="00A25507">
            <w:pPr>
              <w:rPr>
                <w:rFonts w:ascii="Times New Roman" w:hAnsi="Times New Roman" w:cs="Times New Roman"/>
              </w:rPr>
            </w:pPr>
            <w:r w:rsidRPr="002719E4">
              <w:rPr>
                <w:rFonts w:ascii="Times New Roman" w:hAnsi="Times New Roman" w:cs="Times New Roman"/>
              </w:rPr>
              <w:t>£</w:t>
            </w:r>
            <w:r w:rsidR="00180A9C">
              <w:rPr>
                <w:rFonts w:ascii="Times New Roman" w:hAnsi="Times New Roman" w:cs="Times New Roman"/>
              </w:rPr>
              <w:t>7</w:t>
            </w:r>
            <w:r w:rsidRPr="002719E4">
              <w:rPr>
                <w:rFonts w:ascii="Times New Roman" w:hAnsi="Times New Roman" w:cs="Times New Roman"/>
              </w:rPr>
              <w:t>00, 000</w:t>
            </w:r>
          </w:p>
        </w:tc>
      </w:tr>
      <w:tr w:rsidR="009A27A2" w:rsidRPr="002719E4" w14:paraId="2D464DFF" w14:textId="77777777" w:rsidTr="00A25507">
        <w:tc>
          <w:tcPr>
            <w:tcW w:w="1954" w:type="dxa"/>
          </w:tcPr>
          <w:p w14:paraId="579CA4F0" w14:textId="77777777"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 xml:space="preserve">Fixed Costs </w:t>
            </w:r>
          </w:p>
          <w:p w14:paraId="2F707D28"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App Development</w:t>
            </w:r>
          </w:p>
          <w:p w14:paraId="097E2593"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Advertisement consultancy</w:t>
            </w:r>
          </w:p>
          <w:p w14:paraId="47743B2A"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Customer service personnel Payment</w:t>
            </w:r>
          </w:p>
          <w:p w14:paraId="510E8E07" w14:textId="77777777" w:rsidR="009A27A2" w:rsidRPr="002719E4" w:rsidRDefault="009A27A2" w:rsidP="00A25507">
            <w:pPr>
              <w:rPr>
                <w:rFonts w:ascii="Times New Roman" w:hAnsi="Times New Roman" w:cs="Times New Roman"/>
              </w:rPr>
            </w:pPr>
          </w:p>
          <w:p w14:paraId="366B7F3B"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Commercial Advertisement</w:t>
            </w:r>
          </w:p>
          <w:p w14:paraId="54FCC85C" w14:textId="77777777" w:rsidR="009A27A2" w:rsidRPr="002719E4" w:rsidRDefault="009A27A2" w:rsidP="00A25507">
            <w:pPr>
              <w:rPr>
                <w:rFonts w:ascii="Times New Roman" w:hAnsi="Times New Roman" w:cs="Times New Roman"/>
              </w:rPr>
            </w:pPr>
          </w:p>
          <w:p w14:paraId="009F47AB"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Social media marketing</w:t>
            </w:r>
          </w:p>
          <w:p w14:paraId="798D2137" w14:textId="77777777" w:rsidR="009A27A2" w:rsidRPr="002719E4" w:rsidRDefault="009A27A2" w:rsidP="00A25507">
            <w:pPr>
              <w:rPr>
                <w:rFonts w:ascii="Times New Roman" w:hAnsi="Times New Roman" w:cs="Times New Roman"/>
              </w:rPr>
            </w:pPr>
          </w:p>
          <w:p w14:paraId="364040BB" w14:textId="77777777"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Total=</w:t>
            </w:r>
          </w:p>
          <w:p w14:paraId="5A000DCA" w14:textId="77777777" w:rsidR="009A27A2" w:rsidRPr="002719E4" w:rsidRDefault="009A27A2" w:rsidP="00A25507">
            <w:pPr>
              <w:rPr>
                <w:rFonts w:ascii="Times New Roman" w:hAnsi="Times New Roman" w:cs="Times New Roman"/>
                <w:b/>
                <w:bCs/>
              </w:rPr>
            </w:pPr>
          </w:p>
          <w:p w14:paraId="4F1DDFA4" w14:textId="77777777" w:rsidR="009A27A2" w:rsidRPr="002719E4" w:rsidRDefault="009A27A2" w:rsidP="00A25507">
            <w:pPr>
              <w:rPr>
                <w:rFonts w:ascii="Times New Roman" w:hAnsi="Times New Roman" w:cs="Times New Roman"/>
                <w:b/>
                <w:bCs/>
              </w:rPr>
            </w:pPr>
          </w:p>
          <w:p w14:paraId="48196793" w14:textId="77777777" w:rsidR="009A27A2" w:rsidRPr="002719E4" w:rsidRDefault="009A27A2" w:rsidP="00A25507">
            <w:pPr>
              <w:rPr>
                <w:rFonts w:ascii="Times New Roman" w:hAnsi="Times New Roman" w:cs="Times New Roman"/>
                <w:b/>
                <w:bCs/>
              </w:rPr>
            </w:pPr>
          </w:p>
          <w:p w14:paraId="11A759CE" w14:textId="77777777" w:rsidR="009A27A2" w:rsidRPr="002719E4" w:rsidRDefault="009A27A2" w:rsidP="00A25507">
            <w:pPr>
              <w:rPr>
                <w:rFonts w:ascii="Times New Roman" w:hAnsi="Times New Roman" w:cs="Times New Roman"/>
                <w:b/>
                <w:bCs/>
              </w:rPr>
            </w:pPr>
          </w:p>
          <w:p w14:paraId="5C2D00C9" w14:textId="77777777" w:rsidR="009A27A2" w:rsidRPr="002719E4" w:rsidRDefault="009A27A2" w:rsidP="00A25507">
            <w:pPr>
              <w:rPr>
                <w:rFonts w:ascii="Times New Roman" w:hAnsi="Times New Roman" w:cs="Times New Roman"/>
                <w:b/>
                <w:bCs/>
              </w:rPr>
            </w:pPr>
          </w:p>
        </w:tc>
        <w:tc>
          <w:tcPr>
            <w:tcW w:w="1985" w:type="dxa"/>
          </w:tcPr>
          <w:p w14:paraId="45840DC3" w14:textId="77777777" w:rsidR="009A27A2" w:rsidRPr="002719E4" w:rsidRDefault="009A27A2" w:rsidP="00A25507">
            <w:pPr>
              <w:rPr>
                <w:rFonts w:ascii="Times New Roman" w:hAnsi="Times New Roman" w:cs="Times New Roman"/>
              </w:rPr>
            </w:pPr>
          </w:p>
          <w:p w14:paraId="7610DD82"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£90,000</w:t>
            </w:r>
          </w:p>
          <w:p w14:paraId="000EC51C" w14:textId="77777777" w:rsidR="009A27A2" w:rsidRPr="002719E4" w:rsidRDefault="009A27A2" w:rsidP="00A25507">
            <w:pPr>
              <w:rPr>
                <w:rFonts w:ascii="Times New Roman" w:hAnsi="Times New Roman" w:cs="Times New Roman"/>
              </w:rPr>
            </w:pPr>
          </w:p>
          <w:p w14:paraId="51AC6078"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 xml:space="preserve"> £50 000</w:t>
            </w:r>
          </w:p>
          <w:p w14:paraId="5CFDB642" w14:textId="77777777" w:rsidR="009A27A2" w:rsidRPr="002719E4" w:rsidRDefault="009A27A2" w:rsidP="00A25507">
            <w:pPr>
              <w:rPr>
                <w:rFonts w:ascii="Times New Roman" w:hAnsi="Times New Roman" w:cs="Times New Roman"/>
              </w:rPr>
            </w:pPr>
          </w:p>
          <w:p w14:paraId="0C45E137" w14:textId="77777777" w:rsidR="009A27A2" w:rsidRPr="002719E4" w:rsidRDefault="009A27A2" w:rsidP="00A25507">
            <w:pPr>
              <w:rPr>
                <w:rFonts w:ascii="Times New Roman" w:hAnsi="Times New Roman" w:cs="Times New Roman"/>
              </w:rPr>
            </w:pPr>
          </w:p>
          <w:p w14:paraId="6FDDA949"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 xml:space="preserve">£16 667 </w:t>
            </w:r>
          </w:p>
          <w:p w14:paraId="25B4391A" w14:textId="77777777" w:rsidR="009A27A2" w:rsidRPr="002719E4" w:rsidRDefault="009A27A2" w:rsidP="00A25507">
            <w:pPr>
              <w:rPr>
                <w:rFonts w:ascii="Times New Roman" w:hAnsi="Times New Roman" w:cs="Times New Roman"/>
              </w:rPr>
            </w:pPr>
          </w:p>
          <w:p w14:paraId="0DFF5D5C" w14:textId="77777777" w:rsidR="009A27A2" w:rsidRPr="002719E4" w:rsidRDefault="009A27A2" w:rsidP="00A25507">
            <w:pPr>
              <w:rPr>
                <w:rFonts w:ascii="Times New Roman" w:hAnsi="Times New Roman" w:cs="Times New Roman"/>
              </w:rPr>
            </w:pPr>
          </w:p>
          <w:p w14:paraId="18AD4DC5" w14:textId="77777777" w:rsidR="009A27A2" w:rsidRPr="002719E4" w:rsidRDefault="009A27A2" w:rsidP="00A25507">
            <w:pPr>
              <w:rPr>
                <w:rFonts w:ascii="Times New Roman" w:hAnsi="Times New Roman" w:cs="Times New Roman"/>
              </w:rPr>
            </w:pPr>
          </w:p>
          <w:p w14:paraId="4B8D2CA6"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 xml:space="preserve">£13,333 </w:t>
            </w:r>
          </w:p>
          <w:p w14:paraId="01F6AAFC" w14:textId="77777777" w:rsidR="009A27A2" w:rsidRPr="002719E4" w:rsidRDefault="009A27A2" w:rsidP="00A25507">
            <w:pPr>
              <w:rPr>
                <w:rFonts w:ascii="Times New Roman" w:hAnsi="Times New Roman" w:cs="Times New Roman"/>
              </w:rPr>
            </w:pPr>
          </w:p>
          <w:p w14:paraId="6F0A2E61" w14:textId="77777777" w:rsidR="009A27A2" w:rsidRPr="002719E4" w:rsidRDefault="009A27A2" w:rsidP="00A25507">
            <w:pPr>
              <w:rPr>
                <w:rFonts w:ascii="Times New Roman" w:hAnsi="Times New Roman" w:cs="Times New Roman"/>
              </w:rPr>
            </w:pPr>
          </w:p>
          <w:p w14:paraId="74A23F37" w14:textId="77777777" w:rsidR="009A27A2" w:rsidRPr="002719E4" w:rsidRDefault="009A27A2" w:rsidP="00A25507">
            <w:pPr>
              <w:rPr>
                <w:rFonts w:ascii="Times New Roman" w:hAnsi="Times New Roman" w:cs="Times New Roman"/>
                <w:b/>
                <w:bCs/>
              </w:rPr>
            </w:pPr>
            <w:r w:rsidRPr="002719E4">
              <w:rPr>
                <w:rFonts w:ascii="Times New Roman" w:hAnsi="Times New Roman" w:cs="Times New Roman"/>
              </w:rPr>
              <w:t>£13,333</w:t>
            </w:r>
          </w:p>
          <w:p w14:paraId="0F601B31" w14:textId="77777777" w:rsidR="009A27A2" w:rsidRPr="002719E4" w:rsidRDefault="009A27A2" w:rsidP="00A25507">
            <w:pPr>
              <w:rPr>
                <w:rFonts w:ascii="Times New Roman" w:hAnsi="Times New Roman" w:cs="Times New Roman"/>
                <w:b/>
                <w:bCs/>
              </w:rPr>
            </w:pPr>
          </w:p>
          <w:p w14:paraId="74FFE42A" w14:textId="77777777" w:rsidR="009A27A2" w:rsidRPr="002719E4" w:rsidRDefault="009A27A2" w:rsidP="00A25507">
            <w:pPr>
              <w:rPr>
                <w:rFonts w:ascii="Times New Roman" w:hAnsi="Times New Roman" w:cs="Times New Roman"/>
                <w:b/>
                <w:bCs/>
              </w:rPr>
            </w:pPr>
          </w:p>
          <w:p w14:paraId="17E11666" w14:textId="77777777"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£183, 333</w:t>
            </w:r>
          </w:p>
        </w:tc>
        <w:tc>
          <w:tcPr>
            <w:tcW w:w="1985" w:type="dxa"/>
          </w:tcPr>
          <w:p w14:paraId="3124F357" w14:textId="77777777" w:rsidR="009A27A2" w:rsidRPr="002719E4" w:rsidRDefault="009A27A2" w:rsidP="00A25507">
            <w:pPr>
              <w:rPr>
                <w:rFonts w:ascii="Times New Roman" w:hAnsi="Times New Roman" w:cs="Times New Roman"/>
              </w:rPr>
            </w:pPr>
          </w:p>
          <w:p w14:paraId="20D62CED" w14:textId="77777777" w:rsidR="00180A9C" w:rsidRPr="002719E4" w:rsidRDefault="00180A9C" w:rsidP="00180A9C">
            <w:pPr>
              <w:rPr>
                <w:rFonts w:ascii="Times New Roman" w:hAnsi="Times New Roman" w:cs="Times New Roman"/>
              </w:rPr>
            </w:pPr>
            <w:r w:rsidRPr="002719E4">
              <w:rPr>
                <w:rFonts w:ascii="Times New Roman" w:hAnsi="Times New Roman" w:cs="Times New Roman"/>
              </w:rPr>
              <w:t>£90,000</w:t>
            </w:r>
          </w:p>
          <w:p w14:paraId="71E3F426" w14:textId="77777777" w:rsidR="009A27A2" w:rsidRPr="002719E4" w:rsidRDefault="009A27A2" w:rsidP="00A25507">
            <w:pPr>
              <w:rPr>
                <w:rFonts w:ascii="Times New Roman" w:hAnsi="Times New Roman" w:cs="Times New Roman"/>
              </w:rPr>
            </w:pPr>
          </w:p>
          <w:p w14:paraId="511A4CDD"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0</w:t>
            </w:r>
          </w:p>
          <w:p w14:paraId="7903AC3F" w14:textId="77777777" w:rsidR="009A27A2" w:rsidRPr="002719E4" w:rsidRDefault="009A27A2" w:rsidP="00A25507">
            <w:pPr>
              <w:rPr>
                <w:rFonts w:ascii="Times New Roman" w:hAnsi="Times New Roman" w:cs="Times New Roman"/>
              </w:rPr>
            </w:pPr>
          </w:p>
          <w:p w14:paraId="1CF3F7A8" w14:textId="77777777" w:rsidR="009A27A2" w:rsidRPr="002719E4" w:rsidRDefault="009A27A2" w:rsidP="00A25507">
            <w:pPr>
              <w:rPr>
                <w:rFonts w:ascii="Times New Roman" w:hAnsi="Times New Roman" w:cs="Times New Roman"/>
              </w:rPr>
            </w:pPr>
          </w:p>
          <w:p w14:paraId="5670AACB"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£16 667</w:t>
            </w:r>
          </w:p>
          <w:p w14:paraId="3B550184" w14:textId="77777777" w:rsidR="009A27A2" w:rsidRPr="002719E4" w:rsidRDefault="009A27A2" w:rsidP="00A25507">
            <w:pPr>
              <w:rPr>
                <w:rFonts w:ascii="Times New Roman" w:hAnsi="Times New Roman" w:cs="Times New Roman"/>
              </w:rPr>
            </w:pPr>
          </w:p>
          <w:p w14:paraId="472801A4" w14:textId="77777777" w:rsidR="009A27A2" w:rsidRPr="002719E4" w:rsidRDefault="009A27A2" w:rsidP="00A25507">
            <w:pPr>
              <w:rPr>
                <w:rFonts w:ascii="Times New Roman" w:hAnsi="Times New Roman" w:cs="Times New Roman"/>
              </w:rPr>
            </w:pPr>
          </w:p>
          <w:p w14:paraId="64D3BE80"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 xml:space="preserve"> </w:t>
            </w:r>
          </w:p>
          <w:p w14:paraId="2A40311B"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£13,333</w:t>
            </w:r>
          </w:p>
          <w:p w14:paraId="7BA8B544" w14:textId="77777777" w:rsidR="009A27A2" w:rsidRPr="002719E4" w:rsidRDefault="009A27A2" w:rsidP="00A25507">
            <w:pPr>
              <w:rPr>
                <w:rFonts w:ascii="Times New Roman" w:hAnsi="Times New Roman" w:cs="Times New Roman"/>
              </w:rPr>
            </w:pPr>
          </w:p>
          <w:p w14:paraId="123EF774" w14:textId="77777777" w:rsidR="009A27A2" w:rsidRPr="002719E4" w:rsidRDefault="009A27A2" w:rsidP="00A25507">
            <w:pPr>
              <w:rPr>
                <w:rFonts w:ascii="Times New Roman" w:hAnsi="Times New Roman" w:cs="Times New Roman"/>
              </w:rPr>
            </w:pPr>
          </w:p>
          <w:p w14:paraId="14A7D976"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£13,333</w:t>
            </w:r>
          </w:p>
          <w:p w14:paraId="064E3FD0" w14:textId="77777777" w:rsidR="009A27A2" w:rsidRPr="002719E4" w:rsidRDefault="009A27A2" w:rsidP="00A25507">
            <w:pPr>
              <w:rPr>
                <w:rFonts w:ascii="Times New Roman" w:hAnsi="Times New Roman" w:cs="Times New Roman"/>
              </w:rPr>
            </w:pPr>
          </w:p>
          <w:p w14:paraId="02F2CE08" w14:textId="77777777" w:rsidR="009A27A2" w:rsidRPr="002719E4" w:rsidRDefault="009A27A2" w:rsidP="00A25507">
            <w:pPr>
              <w:rPr>
                <w:rFonts w:ascii="Times New Roman" w:hAnsi="Times New Roman" w:cs="Times New Roman"/>
                <w:b/>
                <w:bCs/>
              </w:rPr>
            </w:pPr>
          </w:p>
          <w:p w14:paraId="37D6B69D" w14:textId="7C8CD103"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w:t>
            </w:r>
            <w:r w:rsidR="00180A9C">
              <w:rPr>
                <w:rFonts w:ascii="Times New Roman" w:hAnsi="Times New Roman" w:cs="Times New Roman"/>
                <w:b/>
                <w:bCs/>
              </w:rPr>
              <w:t>1</w:t>
            </w:r>
            <w:r w:rsidR="007E0D38">
              <w:rPr>
                <w:rFonts w:ascii="Times New Roman" w:hAnsi="Times New Roman" w:cs="Times New Roman"/>
                <w:b/>
                <w:bCs/>
              </w:rPr>
              <w:t>3</w:t>
            </w:r>
            <w:r w:rsidRPr="002719E4">
              <w:rPr>
                <w:rFonts w:ascii="Times New Roman" w:hAnsi="Times New Roman" w:cs="Times New Roman"/>
                <w:b/>
                <w:bCs/>
              </w:rPr>
              <w:t>3, 333</w:t>
            </w:r>
          </w:p>
        </w:tc>
        <w:tc>
          <w:tcPr>
            <w:tcW w:w="1985" w:type="dxa"/>
          </w:tcPr>
          <w:p w14:paraId="4328773C" w14:textId="77777777" w:rsidR="009A27A2" w:rsidRPr="002719E4" w:rsidRDefault="009A27A2" w:rsidP="00A25507">
            <w:pPr>
              <w:rPr>
                <w:rFonts w:ascii="Times New Roman" w:hAnsi="Times New Roman" w:cs="Times New Roman"/>
              </w:rPr>
            </w:pPr>
          </w:p>
          <w:p w14:paraId="6007CDF8" w14:textId="77777777" w:rsidR="00180A9C" w:rsidRPr="002719E4" w:rsidRDefault="00180A9C" w:rsidP="00180A9C">
            <w:pPr>
              <w:rPr>
                <w:rFonts w:ascii="Times New Roman" w:hAnsi="Times New Roman" w:cs="Times New Roman"/>
              </w:rPr>
            </w:pPr>
            <w:r w:rsidRPr="002719E4">
              <w:rPr>
                <w:rFonts w:ascii="Times New Roman" w:hAnsi="Times New Roman" w:cs="Times New Roman"/>
              </w:rPr>
              <w:t>£90,000</w:t>
            </w:r>
          </w:p>
          <w:p w14:paraId="12CFD234" w14:textId="77777777" w:rsidR="009A27A2" w:rsidRPr="002719E4" w:rsidRDefault="009A27A2" w:rsidP="00A25507">
            <w:pPr>
              <w:rPr>
                <w:rFonts w:ascii="Times New Roman" w:hAnsi="Times New Roman" w:cs="Times New Roman"/>
              </w:rPr>
            </w:pPr>
          </w:p>
          <w:p w14:paraId="49BFBDBB"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0</w:t>
            </w:r>
          </w:p>
          <w:p w14:paraId="5BDE7930" w14:textId="77777777" w:rsidR="009A27A2" w:rsidRPr="002719E4" w:rsidRDefault="009A27A2" w:rsidP="00A25507">
            <w:pPr>
              <w:rPr>
                <w:rFonts w:ascii="Times New Roman" w:hAnsi="Times New Roman" w:cs="Times New Roman"/>
              </w:rPr>
            </w:pPr>
          </w:p>
          <w:p w14:paraId="00DC0081" w14:textId="77777777" w:rsidR="009A27A2" w:rsidRPr="002719E4" w:rsidRDefault="009A27A2" w:rsidP="00A25507">
            <w:pPr>
              <w:rPr>
                <w:rFonts w:ascii="Times New Roman" w:hAnsi="Times New Roman" w:cs="Times New Roman"/>
              </w:rPr>
            </w:pPr>
          </w:p>
          <w:p w14:paraId="130C1514"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£16 667</w:t>
            </w:r>
          </w:p>
          <w:p w14:paraId="51916D4B" w14:textId="77777777" w:rsidR="009A27A2" w:rsidRPr="002719E4" w:rsidRDefault="009A27A2" w:rsidP="00A25507">
            <w:pPr>
              <w:rPr>
                <w:rFonts w:ascii="Times New Roman" w:hAnsi="Times New Roman" w:cs="Times New Roman"/>
              </w:rPr>
            </w:pPr>
          </w:p>
          <w:p w14:paraId="531AB119" w14:textId="77777777" w:rsidR="009A27A2" w:rsidRPr="002719E4" w:rsidRDefault="009A27A2" w:rsidP="00A25507">
            <w:pPr>
              <w:rPr>
                <w:rFonts w:ascii="Times New Roman" w:hAnsi="Times New Roman" w:cs="Times New Roman"/>
              </w:rPr>
            </w:pPr>
          </w:p>
          <w:p w14:paraId="4208DBF5" w14:textId="77777777" w:rsidR="009A27A2" w:rsidRPr="002719E4" w:rsidRDefault="009A27A2" w:rsidP="00A25507">
            <w:pPr>
              <w:rPr>
                <w:rFonts w:ascii="Times New Roman" w:hAnsi="Times New Roman" w:cs="Times New Roman"/>
              </w:rPr>
            </w:pPr>
          </w:p>
          <w:p w14:paraId="68EB119B"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£13,333</w:t>
            </w:r>
          </w:p>
          <w:p w14:paraId="1D0F4BB7" w14:textId="77777777" w:rsidR="009A27A2" w:rsidRPr="002719E4" w:rsidRDefault="009A27A2" w:rsidP="00A25507">
            <w:pPr>
              <w:rPr>
                <w:rFonts w:ascii="Times New Roman" w:hAnsi="Times New Roman" w:cs="Times New Roman"/>
              </w:rPr>
            </w:pPr>
          </w:p>
          <w:p w14:paraId="6ED86E3D" w14:textId="77777777" w:rsidR="009A27A2" w:rsidRPr="002719E4" w:rsidRDefault="009A27A2" w:rsidP="00A25507">
            <w:pPr>
              <w:rPr>
                <w:rFonts w:ascii="Times New Roman" w:hAnsi="Times New Roman" w:cs="Times New Roman"/>
              </w:rPr>
            </w:pPr>
          </w:p>
          <w:p w14:paraId="000A144C"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£13,333</w:t>
            </w:r>
          </w:p>
          <w:p w14:paraId="1DB95E16" w14:textId="77777777" w:rsidR="009A27A2" w:rsidRPr="002719E4" w:rsidRDefault="009A27A2" w:rsidP="00A25507">
            <w:pPr>
              <w:rPr>
                <w:rFonts w:ascii="Times New Roman" w:hAnsi="Times New Roman" w:cs="Times New Roman"/>
              </w:rPr>
            </w:pPr>
          </w:p>
          <w:p w14:paraId="6B5B277D" w14:textId="77777777" w:rsidR="009A27A2" w:rsidRPr="002719E4" w:rsidRDefault="009A27A2" w:rsidP="00A25507">
            <w:pPr>
              <w:rPr>
                <w:rFonts w:ascii="Times New Roman" w:hAnsi="Times New Roman" w:cs="Times New Roman"/>
                <w:b/>
                <w:bCs/>
              </w:rPr>
            </w:pPr>
          </w:p>
          <w:p w14:paraId="2306E86A" w14:textId="1FC71987"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w:t>
            </w:r>
            <w:r w:rsidR="007E0D38">
              <w:rPr>
                <w:rFonts w:ascii="Times New Roman" w:hAnsi="Times New Roman" w:cs="Times New Roman"/>
                <w:b/>
                <w:bCs/>
              </w:rPr>
              <w:t>133</w:t>
            </w:r>
            <w:r w:rsidRPr="002719E4">
              <w:rPr>
                <w:rFonts w:ascii="Times New Roman" w:hAnsi="Times New Roman" w:cs="Times New Roman"/>
                <w:b/>
                <w:bCs/>
              </w:rPr>
              <w:t>, 333</w:t>
            </w:r>
          </w:p>
        </w:tc>
        <w:tc>
          <w:tcPr>
            <w:tcW w:w="1985" w:type="dxa"/>
          </w:tcPr>
          <w:p w14:paraId="5B0EE3AD" w14:textId="77777777" w:rsidR="009A27A2" w:rsidRPr="002719E4" w:rsidRDefault="009A27A2" w:rsidP="00A25507">
            <w:pPr>
              <w:rPr>
                <w:rFonts w:ascii="Times New Roman" w:hAnsi="Times New Roman" w:cs="Times New Roman"/>
              </w:rPr>
            </w:pPr>
          </w:p>
          <w:p w14:paraId="26757AFD" w14:textId="77777777" w:rsidR="00180A9C" w:rsidRPr="002719E4" w:rsidRDefault="00180A9C" w:rsidP="00180A9C">
            <w:pPr>
              <w:rPr>
                <w:rFonts w:ascii="Times New Roman" w:hAnsi="Times New Roman" w:cs="Times New Roman"/>
              </w:rPr>
            </w:pPr>
            <w:r w:rsidRPr="002719E4">
              <w:rPr>
                <w:rFonts w:ascii="Times New Roman" w:hAnsi="Times New Roman" w:cs="Times New Roman"/>
              </w:rPr>
              <w:t>£90,000</w:t>
            </w:r>
          </w:p>
          <w:p w14:paraId="164F536D" w14:textId="77777777" w:rsidR="009A27A2" w:rsidRPr="002719E4" w:rsidRDefault="009A27A2" w:rsidP="00A25507">
            <w:pPr>
              <w:rPr>
                <w:rFonts w:ascii="Times New Roman" w:hAnsi="Times New Roman" w:cs="Times New Roman"/>
              </w:rPr>
            </w:pPr>
          </w:p>
          <w:p w14:paraId="7C4040EE"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0</w:t>
            </w:r>
          </w:p>
          <w:p w14:paraId="4807DD7A" w14:textId="77777777" w:rsidR="009A27A2" w:rsidRPr="002719E4" w:rsidRDefault="009A27A2" w:rsidP="00A25507">
            <w:pPr>
              <w:rPr>
                <w:rFonts w:ascii="Times New Roman" w:hAnsi="Times New Roman" w:cs="Times New Roman"/>
              </w:rPr>
            </w:pPr>
          </w:p>
          <w:p w14:paraId="70C86443" w14:textId="77777777" w:rsidR="009A27A2" w:rsidRPr="002719E4" w:rsidRDefault="009A27A2" w:rsidP="00A25507">
            <w:pPr>
              <w:rPr>
                <w:rFonts w:ascii="Times New Roman" w:hAnsi="Times New Roman" w:cs="Times New Roman"/>
              </w:rPr>
            </w:pPr>
          </w:p>
          <w:p w14:paraId="52BB6177"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 xml:space="preserve">£16 667 </w:t>
            </w:r>
          </w:p>
          <w:p w14:paraId="7996E745" w14:textId="77777777" w:rsidR="009A27A2" w:rsidRPr="002719E4" w:rsidRDefault="009A27A2" w:rsidP="00A25507">
            <w:pPr>
              <w:rPr>
                <w:rFonts w:ascii="Times New Roman" w:hAnsi="Times New Roman" w:cs="Times New Roman"/>
              </w:rPr>
            </w:pPr>
          </w:p>
          <w:p w14:paraId="2D33487D" w14:textId="77777777" w:rsidR="009A27A2" w:rsidRPr="002719E4" w:rsidRDefault="009A27A2" w:rsidP="00A25507">
            <w:pPr>
              <w:rPr>
                <w:rFonts w:ascii="Times New Roman" w:hAnsi="Times New Roman" w:cs="Times New Roman"/>
              </w:rPr>
            </w:pPr>
          </w:p>
          <w:p w14:paraId="2370B828" w14:textId="77777777" w:rsidR="009A27A2" w:rsidRPr="002719E4" w:rsidRDefault="009A27A2" w:rsidP="00A25507">
            <w:pPr>
              <w:rPr>
                <w:rFonts w:ascii="Times New Roman" w:hAnsi="Times New Roman" w:cs="Times New Roman"/>
              </w:rPr>
            </w:pPr>
          </w:p>
          <w:p w14:paraId="36559AB8"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£13,333</w:t>
            </w:r>
          </w:p>
          <w:p w14:paraId="0D1D4390" w14:textId="77777777" w:rsidR="009A27A2" w:rsidRPr="002719E4" w:rsidRDefault="009A27A2" w:rsidP="00A25507">
            <w:pPr>
              <w:rPr>
                <w:rFonts w:ascii="Times New Roman" w:hAnsi="Times New Roman" w:cs="Times New Roman"/>
              </w:rPr>
            </w:pPr>
          </w:p>
          <w:p w14:paraId="36B5A010" w14:textId="77777777" w:rsidR="009A27A2" w:rsidRPr="002719E4" w:rsidRDefault="009A27A2" w:rsidP="00A25507">
            <w:pPr>
              <w:rPr>
                <w:rFonts w:ascii="Times New Roman" w:hAnsi="Times New Roman" w:cs="Times New Roman"/>
              </w:rPr>
            </w:pPr>
          </w:p>
          <w:p w14:paraId="70CA5ADA"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£13,333</w:t>
            </w:r>
          </w:p>
          <w:p w14:paraId="1E0C639E" w14:textId="77777777" w:rsidR="009A27A2" w:rsidRPr="002719E4" w:rsidRDefault="009A27A2" w:rsidP="00A25507">
            <w:pPr>
              <w:rPr>
                <w:rFonts w:ascii="Times New Roman" w:hAnsi="Times New Roman" w:cs="Times New Roman"/>
              </w:rPr>
            </w:pPr>
          </w:p>
          <w:p w14:paraId="5C567924" w14:textId="77777777" w:rsidR="009A27A2" w:rsidRPr="002719E4" w:rsidRDefault="009A27A2" w:rsidP="00A25507">
            <w:pPr>
              <w:rPr>
                <w:rFonts w:ascii="Times New Roman" w:hAnsi="Times New Roman" w:cs="Times New Roman"/>
                <w:b/>
                <w:bCs/>
              </w:rPr>
            </w:pPr>
          </w:p>
          <w:p w14:paraId="7C72449F" w14:textId="7324209D"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w:t>
            </w:r>
            <w:r w:rsidR="007E0D38">
              <w:rPr>
                <w:rFonts w:ascii="Times New Roman" w:hAnsi="Times New Roman" w:cs="Times New Roman"/>
                <w:b/>
                <w:bCs/>
              </w:rPr>
              <w:t>13</w:t>
            </w:r>
            <w:r w:rsidRPr="002719E4">
              <w:rPr>
                <w:rFonts w:ascii="Times New Roman" w:hAnsi="Times New Roman" w:cs="Times New Roman"/>
                <w:b/>
                <w:bCs/>
              </w:rPr>
              <w:t>3, 333</w:t>
            </w:r>
          </w:p>
        </w:tc>
        <w:tc>
          <w:tcPr>
            <w:tcW w:w="1843" w:type="dxa"/>
          </w:tcPr>
          <w:p w14:paraId="46BF9334" w14:textId="77777777" w:rsidR="009A27A2" w:rsidRPr="002719E4" w:rsidRDefault="009A27A2" w:rsidP="00A25507">
            <w:pPr>
              <w:rPr>
                <w:rFonts w:ascii="Times New Roman" w:hAnsi="Times New Roman" w:cs="Times New Roman"/>
              </w:rPr>
            </w:pPr>
          </w:p>
          <w:p w14:paraId="03FBF1DD" w14:textId="77777777" w:rsidR="00180A9C" w:rsidRPr="002719E4" w:rsidRDefault="00180A9C" w:rsidP="00180A9C">
            <w:pPr>
              <w:rPr>
                <w:rFonts w:ascii="Times New Roman" w:hAnsi="Times New Roman" w:cs="Times New Roman"/>
              </w:rPr>
            </w:pPr>
            <w:r w:rsidRPr="002719E4">
              <w:rPr>
                <w:rFonts w:ascii="Times New Roman" w:hAnsi="Times New Roman" w:cs="Times New Roman"/>
              </w:rPr>
              <w:t>£90,000</w:t>
            </w:r>
          </w:p>
          <w:p w14:paraId="37503EFF" w14:textId="77777777" w:rsidR="00180A9C" w:rsidRDefault="00180A9C" w:rsidP="00A25507">
            <w:pPr>
              <w:rPr>
                <w:rFonts w:ascii="Times New Roman" w:hAnsi="Times New Roman" w:cs="Times New Roman"/>
              </w:rPr>
            </w:pPr>
          </w:p>
          <w:p w14:paraId="5BB643BB" w14:textId="737A565E" w:rsidR="009A27A2" w:rsidRPr="002719E4" w:rsidRDefault="009A27A2" w:rsidP="00A25507">
            <w:pPr>
              <w:rPr>
                <w:rFonts w:ascii="Times New Roman" w:hAnsi="Times New Roman" w:cs="Times New Roman"/>
              </w:rPr>
            </w:pPr>
            <w:r w:rsidRPr="002719E4">
              <w:rPr>
                <w:rFonts w:ascii="Times New Roman" w:hAnsi="Times New Roman" w:cs="Times New Roman"/>
              </w:rPr>
              <w:t>0</w:t>
            </w:r>
          </w:p>
          <w:p w14:paraId="7A5131E6" w14:textId="77777777" w:rsidR="009A27A2" w:rsidRPr="002719E4" w:rsidRDefault="009A27A2" w:rsidP="00A25507">
            <w:pPr>
              <w:rPr>
                <w:rFonts w:ascii="Times New Roman" w:hAnsi="Times New Roman" w:cs="Times New Roman"/>
              </w:rPr>
            </w:pPr>
          </w:p>
          <w:p w14:paraId="17F44403"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 xml:space="preserve"> </w:t>
            </w:r>
          </w:p>
          <w:p w14:paraId="10E1D985"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£16 667</w:t>
            </w:r>
          </w:p>
          <w:p w14:paraId="43628029" w14:textId="77777777" w:rsidR="009A27A2" w:rsidRPr="002719E4" w:rsidRDefault="009A27A2" w:rsidP="00A25507">
            <w:pPr>
              <w:rPr>
                <w:rFonts w:ascii="Times New Roman" w:hAnsi="Times New Roman" w:cs="Times New Roman"/>
              </w:rPr>
            </w:pPr>
          </w:p>
          <w:p w14:paraId="34DB6B41" w14:textId="77777777" w:rsidR="009A27A2" w:rsidRPr="002719E4" w:rsidRDefault="009A27A2" w:rsidP="00A25507">
            <w:pPr>
              <w:rPr>
                <w:rFonts w:ascii="Times New Roman" w:hAnsi="Times New Roman" w:cs="Times New Roman"/>
              </w:rPr>
            </w:pPr>
          </w:p>
          <w:p w14:paraId="60AE6597" w14:textId="77777777" w:rsidR="009A27A2" w:rsidRPr="002719E4" w:rsidRDefault="009A27A2" w:rsidP="00A25507">
            <w:pPr>
              <w:rPr>
                <w:rFonts w:ascii="Times New Roman" w:hAnsi="Times New Roman" w:cs="Times New Roman"/>
              </w:rPr>
            </w:pPr>
          </w:p>
          <w:p w14:paraId="1D7C4EEA"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£13,333</w:t>
            </w:r>
          </w:p>
          <w:p w14:paraId="44EC208E" w14:textId="77777777" w:rsidR="009A27A2" w:rsidRPr="002719E4" w:rsidRDefault="009A27A2" w:rsidP="00A25507">
            <w:pPr>
              <w:rPr>
                <w:rFonts w:ascii="Times New Roman" w:hAnsi="Times New Roman" w:cs="Times New Roman"/>
              </w:rPr>
            </w:pPr>
          </w:p>
          <w:p w14:paraId="31A9AE3F" w14:textId="77777777" w:rsidR="009A27A2" w:rsidRPr="002719E4" w:rsidRDefault="009A27A2" w:rsidP="00A25507">
            <w:pPr>
              <w:rPr>
                <w:rFonts w:ascii="Times New Roman" w:hAnsi="Times New Roman" w:cs="Times New Roman"/>
              </w:rPr>
            </w:pPr>
          </w:p>
          <w:p w14:paraId="558E6560"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£13,333</w:t>
            </w:r>
          </w:p>
          <w:p w14:paraId="52D40072" w14:textId="77777777" w:rsidR="009A27A2" w:rsidRPr="002719E4" w:rsidRDefault="009A27A2" w:rsidP="00A25507">
            <w:pPr>
              <w:rPr>
                <w:rFonts w:ascii="Times New Roman" w:hAnsi="Times New Roman" w:cs="Times New Roman"/>
              </w:rPr>
            </w:pPr>
          </w:p>
          <w:p w14:paraId="2A21F6D3" w14:textId="77777777" w:rsidR="009A27A2" w:rsidRPr="002719E4" w:rsidRDefault="009A27A2" w:rsidP="00A25507">
            <w:pPr>
              <w:rPr>
                <w:rFonts w:ascii="Times New Roman" w:hAnsi="Times New Roman" w:cs="Times New Roman"/>
                <w:b/>
                <w:bCs/>
              </w:rPr>
            </w:pPr>
          </w:p>
          <w:p w14:paraId="7406B538" w14:textId="5634442F"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w:t>
            </w:r>
            <w:r w:rsidR="007E0D38">
              <w:rPr>
                <w:rFonts w:ascii="Times New Roman" w:hAnsi="Times New Roman" w:cs="Times New Roman"/>
                <w:b/>
                <w:bCs/>
              </w:rPr>
              <w:t>1</w:t>
            </w:r>
            <w:r w:rsidR="00914AB0">
              <w:rPr>
                <w:rFonts w:ascii="Times New Roman" w:hAnsi="Times New Roman" w:cs="Times New Roman"/>
                <w:b/>
                <w:bCs/>
              </w:rPr>
              <w:t>3</w:t>
            </w:r>
            <w:r w:rsidRPr="002719E4">
              <w:rPr>
                <w:rFonts w:ascii="Times New Roman" w:hAnsi="Times New Roman" w:cs="Times New Roman"/>
                <w:b/>
                <w:bCs/>
              </w:rPr>
              <w:t>3, 333</w:t>
            </w:r>
          </w:p>
        </w:tc>
        <w:tc>
          <w:tcPr>
            <w:tcW w:w="1985" w:type="dxa"/>
          </w:tcPr>
          <w:p w14:paraId="40632ADE" w14:textId="77777777" w:rsidR="009A27A2" w:rsidRPr="002719E4" w:rsidRDefault="009A27A2" w:rsidP="00A25507">
            <w:pPr>
              <w:rPr>
                <w:rFonts w:ascii="Times New Roman" w:hAnsi="Times New Roman" w:cs="Times New Roman"/>
              </w:rPr>
            </w:pPr>
          </w:p>
          <w:p w14:paraId="7EF51670" w14:textId="77777777" w:rsidR="00180A9C" w:rsidRPr="002719E4" w:rsidRDefault="00180A9C" w:rsidP="00180A9C">
            <w:pPr>
              <w:rPr>
                <w:rFonts w:ascii="Times New Roman" w:hAnsi="Times New Roman" w:cs="Times New Roman"/>
              </w:rPr>
            </w:pPr>
            <w:r w:rsidRPr="002719E4">
              <w:rPr>
                <w:rFonts w:ascii="Times New Roman" w:hAnsi="Times New Roman" w:cs="Times New Roman"/>
              </w:rPr>
              <w:t>£90,000</w:t>
            </w:r>
          </w:p>
          <w:p w14:paraId="37705480" w14:textId="1C8D9761" w:rsidR="009A27A2" w:rsidRPr="002719E4" w:rsidRDefault="009A27A2" w:rsidP="00A25507">
            <w:pPr>
              <w:rPr>
                <w:rFonts w:ascii="Times New Roman" w:hAnsi="Times New Roman" w:cs="Times New Roman"/>
              </w:rPr>
            </w:pPr>
          </w:p>
          <w:p w14:paraId="6B6681C6" w14:textId="77777777" w:rsidR="009A27A2" w:rsidRPr="002719E4" w:rsidRDefault="009A27A2" w:rsidP="00A25507">
            <w:pPr>
              <w:rPr>
                <w:rFonts w:ascii="Times New Roman" w:hAnsi="Times New Roman" w:cs="Times New Roman"/>
              </w:rPr>
            </w:pPr>
          </w:p>
          <w:p w14:paraId="568D6983"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0</w:t>
            </w:r>
          </w:p>
          <w:p w14:paraId="0A15A5AD" w14:textId="77777777" w:rsidR="009A27A2" w:rsidRPr="002719E4" w:rsidRDefault="009A27A2" w:rsidP="00A25507">
            <w:pPr>
              <w:rPr>
                <w:rFonts w:ascii="Times New Roman" w:hAnsi="Times New Roman" w:cs="Times New Roman"/>
              </w:rPr>
            </w:pPr>
          </w:p>
          <w:p w14:paraId="7B81A494" w14:textId="77777777" w:rsidR="009A27A2" w:rsidRPr="002719E4" w:rsidRDefault="009A27A2" w:rsidP="00A25507">
            <w:pPr>
              <w:rPr>
                <w:rFonts w:ascii="Times New Roman" w:hAnsi="Times New Roman" w:cs="Times New Roman"/>
              </w:rPr>
            </w:pPr>
          </w:p>
          <w:p w14:paraId="3793AD97"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£16 667</w:t>
            </w:r>
          </w:p>
          <w:p w14:paraId="37773C05" w14:textId="77777777" w:rsidR="009A27A2" w:rsidRPr="002719E4" w:rsidRDefault="009A27A2" w:rsidP="00A25507">
            <w:pPr>
              <w:rPr>
                <w:rFonts w:ascii="Times New Roman" w:hAnsi="Times New Roman" w:cs="Times New Roman"/>
              </w:rPr>
            </w:pPr>
          </w:p>
          <w:p w14:paraId="74464E33" w14:textId="77777777" w:rsidR="009A27A2" w:rsidRPr="002719E4" w:rsidRDefault="009A27A2" w:rsidP="00A25507">
            <w:pPr>
              <w:rPr>
                <w:rFonts w:ascii="Times New Roman" w:hAnsi="Times New Roman" w:cs="Times New Roman"/>
              </w:rPr>
            </w:pPr>
          </w:p>
          <w:p w14:paraId="4832F82F" w14:textId="77777777" w:rsidR="009A27A2" w:rsidRPr="002719E4" w:rsidRDefault="009A27A2" w:rsidP="00A25507">
            <w:pPr>
              <w:rPr>
                <w:rFonts w:ascii="Times New Roman" w:hAnsi="Times New Roman" w:cs="Times New Roman"/>
              </w:rPr>
            </w:pPr>
          </w:p>
          <w:p w14:paraId="6667EE13"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£13,333</w:t>
            </w:r>
          </w:p>
          <w:p w14:paraId="3C254849" w14:textId="77777777" w:rsidR="009A27A2" w:rsidRPr="002719E4" w:rsidRDefault="009A27A2" w:rsidP="00A25507">
            <w:pPr>
              <w:rPr>
                <w:rFonts w:ascii="Times New Roman" w:hAnsi="Times New Roman" w:cs="Times New Roman"/>
              </w:rPr>
            </w:pPr>
          </w:p>
          <w:p w14:paraId="73A3F405"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£13,333</w:t>
            </w:r>
          </w:p>
          <w:p w14:paraId="5B56F1FA" w14:textId="243158AA" w:rsidR="009A27A2" w:rsidRDefault="009A27A2" w:rsidP="00A25507">
            <w:pPr>
              <w:rPr>
                <w:rFonts w:ascii="Times New Roman" w:hAnsi="Times New Roman" w:cs="Times New Roman"/>
                <w:b/>
                <w:bCs/>
              </w:rPr>
            </w:pPr>
          </w:p>
          <w:p w14:paraId="142346F4" w14:textId="77777777" w:rsidR="007E0D38" w:rsidRPr="002719E4" w:rsidRDefault="007E0D38" w:rsidP="00A25507">
            <w:pPr>
              <w:rPr>
                <w:rFonts w:ascii="Times New Roman" w:hAnsi="Times New Roman" w:cs="Times New Roman"/>
                <w:b/>
                <w:bCs/>
              </w:rPr>
            </w:pPr>
          </w:p>
          <w:p w14:paraId="318DF03E" w14:textId="6A956B9A"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w:t>
            </w:r>
            <w:r w:rsidR="007E0D38">
              <w:rPr>
                <w:rFonts w:ascii="Times New Roman" w:hAnsi="Times New Roman" w:cs="Times New Roman"/>
                <w:b/>
                <w:bCs/>
              </w:rPr>
              <w:t>1</w:t>
            </w:r>
            <w:r w:rsidR="00914AB0">
              <w:rPr>
                <w:rFonts w:ascii="Times New Roman" w:hAnsi="Times New Roman" w:cs="Times New Roman"/>
                <w:b/>
                <w:bCs/>
              </w:rPr>
              <w:t>3</w:t>
            </w:r>
            <w:r w:rsidRPr="002719E4">
              <w:rPr>
                <w:rFonts w:ascii="Times New Roman" w:hAnsi="Times New Roman" w:cs="Times New Roman"/>
                <w:b/>
                <w:bCs/>
              </w:rPr>
              <w:t>3, 333</w:t>
            </w:r>
          </w:p>
        </w:tc>
      </w:tr>
      <w:tr w:rsidR="009A27A2" w:rsidRPr="002719E4" w14:paraId="337141AC" w14:textId="77777777" w:rsidTr="00A25507">
        <w:tc>
          <w:tcPr>
            <w:tcW w:w="1954" w:type="dxa"/>
          </w:tcPr>
          <w:p w14:paraId="7D2AF072" w14:textId="77777777"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Variable Costs</w:t>
            </w:r>
          </w:p>
          <w:p w14:paraId="73574A2F" w14:textId="77777777" w:rsidR="009A27A2" w:rsidRPr="002719E4" w:rsidRDefault="009A27A2" w:rsidP="00A25507">
            <w:pPr>
              <w:rPr>
                <w:rFonts w:ascii="Times New Roman" w:hAnsi="Times New Roman" w:cs="Times New Roman"/>
                <w:b/>
                <w:bCs/>
              </w:rPr>
            </w:pPr>
          </w:p>
          <w:p w14:paraId="76C5E82E"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 xml:space="preserve">System Maintenance </w:t>
            </w:r>
          </w:p>
          <w:p w14:paraId="21691756" w14:textId="77777777" w:rsidR="009A27A2" w:rsidRPr="002719E4" w:rsidRDefault="009A27A2" w:rsidP="00A25507">
            <w:pPr>
              <w:rPr>
                <w:rFonts w:ascii="Times New Roman" w:hAnsi="Times New Roman" w:cs="Times New Roman"/>
                <w:b/>
                <w:bCs/>
              </w:rPr>
            </w:pPr>
          </w:p>
          <w:p w14:paraId="57B10400" w14:textId="77777777" w:rsidR="009A27A2" w:rsidRPr="002719E4" w:rsidRDefault="009A27A2" w:rsidP="00A25507">
            <w:pPr>
              <w:rPr>
                <w:rFonts w:ascii="Times New Roman" w:hAnsi="Times New Roman" w:cs="Times New Roman"/>
                <w:b/>
                <w:bCs/>
              </w:rPr>
            </w:pPr>
          </w:p>
          <w:p w14:paraId="3CF351F6" w14:textId="77777777"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Total</w:t>
            </w:r>
          </w:p>
          <w:p w14:paraId="5D9C1BAA" w14:textId="77777777" w:rsidR="009A27A2" w:rsidRPr="002719E4" w:rsidRDefault="009A27A2" w:rsidP="00A25507">
            <w:pPr>
              <w:rPr>
                <w:rFonts w:ascii="Times New Roman" w:hAnsi="Times New Roman" w:cs="Times New Roman"/>
                <w:b/>
                <w:bCs/>
              </w:rPr>
            </w:pPr>
          </w:p>
          <w:p w14:paraId="48DE25AB" w14:textId="77777777" w:rsidR="009A27A2" w:rsidRPr="002719E4" w:rsidRDefault="009A27A2" w:rsidP="00A25507">
            <w:pPr>
              <w:rPr>
                <w:rFonts w:ascii="Times New Roman" w:hAnsi="Times New Roman" w:cs="Times New Roman"/>
                <w:b/>
                <w:bCs/>
              </w:rPr>
            </w:pPr>
          </w:p>
        </w:tc>
        <w:tc>
          <w:tcPr>
            <w:tcW w:w="1985" w:type="dxa"/>
          </w:tcPr>
          <w:p w14:paraId="0D57F3F4" w14:textId="77777777" w:rsidR="009A27A2" w:rsidRPr="002719E4" w:rsidRDefault="009A27A2" w:rsidP="00A25507">
            <w:pPr>
              <w:rPr>
                <w:rFonts w:ascii="Times New Roman" w:hAnsi="Times New Roman" w:cs="Times New Roman"/>
              </w:rPr>
            </w:pPr>
          </w:p>
          <w:p w14:paraId="0236A186" w14:textId="77777777" w:rsidR="009A27A2" w:rsidRPr="002719E4" w:rsidRDefault="009A27A2" w:rsidP="00A25507">
            <w:pPr>
              <w:rPr>
                <w:rFonts w:ascii="Times New Roman" w:hAnsi="Times New Roman" w:cs="Times New Roman"/>
              </w:rPr>
            </w:pPr>
          </w:p>
          <w:p w14:paraId="04DF48E8" w14:textId="77777777" w:rsidR="009A27A2" w:rsidRPr="002719E4" w:rsidRDefault="009A27A2" w:rsidP="00A25507">
            <w:pPr>
              <w:rPr>
                <w:rFonts w:ascii="Times New Roman" w:hAnsi="Times New Roman" w:cs="Times New Roman"/>
              </w:rPr>
            </w:pPr>
          </w:p>
          <w:p w14:paraId="04FC9ABE" w14:textId="77777777" w:rsidR="009A27A2" w:rsidRPr="002719E4" w:rsidRDefault="009A27A2" w:rsidP="00A25507">
            <w:pPr>
              <w:rPr>
                <w:rFonts w:ascii="Times New Roman" w:hAnsi="Times New Roman" w:cs="Times New Roman"/>
                <w:b/>
                <w:bCs/>
              </w:rPr>
            </w:pPr>
            <w:r w:rsidRPr="002719E4">
              <w:rPr>
                <w:rFonts w:ascii="Times New Roman" w:hAnsi="Times New Roman" w:cs="Times New Roman"/>
              </w:rPr>
              <w:t>£10,000</w:t>
            </w:r>
          </w:p>
          <w:p w14:paraId="69C926CE" w14:textId="77777777" w:rsidR="009A27A2" w:rsidRPr="002719E4" w:rsidRDefault="009A27A2" w:rsidP="00A25507">
            <w:pPr>
              <w:rPr>
                <w:rFonts w:ascii="Times New Roman" w:hAnsi="Times New Roman" w:cs="Times New Roman"/>
              </w:rPr>
            </w:pPr>
          </w:p>
        </w:tc>
        <w:tc>
          <w:tcPr>
            <w:tcW w:w="1985" w:type="dxa"/>
          </w:tcPr>
          <w:p w14:paraId="64E29BD5" w14:textId="77777777" w:rsidR="009A27A2" w:rsidRPr="002719E4" w:rsidRDefault="009A27A2" w:rsidP="00A25507">
            <w:pPr>
              <w:rPr>
                <w:rFonts w:ascii="Times New Roman" w:hAnsi="Times New Roman" w:cs="Times New Roman"/>
              </w:rPr>
            </w:pPr>
          </w:p>
          <w:p w14:paraId="64811C02" w14:textId="77777777" w:rsidR="009A27A2" w:rsidRPr="002719E4" w:rsidRDefault="009A27A2" w:rsidP="00A25507">
            <w:pPr>
              <w:rPr>
                <w:rFonts w:ascii="Times New Roman" w:hAnsi="Times New Roman" w:cs="Times New Roman"/>
              </w:rPr>
            </w:pPr>
          </w:p>
          <w:p w14:paraId="481C6C91" w14:textId="77777777" w:rsidR="009A27A2" w:rsidRPr="002719E4" w:rsidRDefault="009A27A2" w:rsidP="00A25507">
            <w:pPr>
              <w:rPr>
                <w:rFonts w:ascii="Times New Roman" w:hAnsi="Times New Roman" w:cs="Times New Roman"/>
              </w:rPr>
            </w:pPr>
          </w:p>
          <w:p w14:paraId="057DC97A" w14:textId="77777777" w:rsidR="009A27A2" w:rsidRPr="002719E4" w:rsidRDefault="009A27A2" w:rsidP="00A25507">
            <w:pPr>
              <w:rPr>
                <w:rFonts w:ascii="Times New Roman" w:hAnsi="Times New Roman" w:cs="Times New Roman"/>
                <w:b/>
                <w:bCs/>
              </w:rPr>
            </w:pPr>
            <w:r w:rsidRPr="002719E4">
              <w:rPr>
                <w:rFonts w:ascii="Times New Roman" w:hAnsi="Times New Roman" w:cs="Times New Roman"/>
              </w:rPr>
              <w:t>£10,000</w:t>
            </w:r>
          </w:p>
          <w:p w14:paraId="45A6F5C8" w14:textId="77777777" w:rsidR="009A27A2" w:rsidRPr="002719E4" w:rsidRDefault="009A27A2" w:rsidP="00A25507">
            <w:pPr>
              <w:rPr>
                <w:rFonts w:ascii="Times New Roman" w:hAnsi="Times New Roman" w:cs="Times New Roman"/>
              </w:rPr>
            </w:pPr>
          </w:p>
        </w:tc>
        <w:tc>
          <w:tcPr>
            <w:tcW w:w="1985" w:type="dxa"/>
          </w:tcPr>
          <w:p w14:paraId="312FD6CB" w14:textId="77777777" w:rsidR="009A27A2" w:rsidRPr="002719E4" w:rsidRDefault="009A27A2" w:rsidP="00A25507">
            <w:pPr>
              <w:rPr>
                <w:rFonts w:ascii="Times New Roman" w:hAnsi="Times New Roman" w:cs="Times New Roman"/>
              </w:rPr>
            </w:pPr>
          </w:p>
          <w:p w14:paraId="134FFB1F" w14:textId="77777777" w:rsidR="009A27A2" w:rsidRPr="002719E4" w:rsidRDefault="009A27A2" w:rsidP="00A25507">
            <w:pPr>
              <w:rPr>
                <w:rFonts w:ascii="Times New Roman" w:hAnsi="Times New Roman" w:cs="Times New Roman"/>
              </w:rPr>
            </w:pPr>
          </w:p>
          <w:p w14:paraId="7E6191C6" w14:textId="77777777" w:rsidR="009A27A2" w:rsidRPr="002719E4" w:rsidRDefault="009A27A2" w:rsidP="00A25507">
            <w:pPr>
              <w:rPr>
                <w:rFonts w:ascii="Times New Roman" w:hAnsi="Times New Roman" w:cs="Times New Roman"/>
              </w:rPr>
            </w:pPr>
          </w:p>
          <w:p w14:paraId="00225E02"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£10, 000</w:t>
            </w:r>
          </w:p>
        </w:tc>
        <w:tc>
          <w:tcPr>
            <w:tcW w:w="1985" w:type="dxa"/>
          </w:tcPr>
          <w:p w14:paraId="417D169E" w14:textId="77777777" w:rsidR="009A27A2" w:rsidRPr="002719E4" w:rsidRDefault="009A27A2" w:rsidP="00A25507">
            <w:pPr>
              <w:rPr>
                <w:rFonts w:ascii="Times New Roman" w:hAnsi="Times New Roman" w:cs="Times New Roman"/>
              </w:rPr>
            </w:pPr>
          </w:p>
          <w:p w14:paraId="76D98576" w14:textId="77777777" w:rsidR="009A27A2" w:rsidRPr="002719E4" w:rsidRDefault="009A27A2" w:rsidP="00A25507">
            <w:pPr>
              <w:rPr>
                <w:rFonts w:ascii="Times New Roman" w:hAnsi="Times New Roman" w:cs="Times New Roman"/>
              </w:rPr>
            </w:pPr>
          </w:p>
          <w:p w14:paraId="11E1F4D5" w14:textId="77777777" w:rsidR="009A27A2" w:rsidRPr="002719E4" w:rsidRDefault="009A27A2" w:rsidP="00A25507">
            <w:pPr>
              <w:rPr>
                <w:rFonts w:ascii="Times New Roman" w:hAnsi="Times New Roman" w:cs="Times New Roman"/>
              </w:rPr>
            </w:pPr>
          </w:p>
          <w:p w14:paraId="247A57B0"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£10, 000</w:t>
            </w:r>
          </w:p>
          <w:p w14:paraId="0482B948" w14:textId="77777777" w:rsidR="009A27A2" w:rsidRPr="002719E4" w:rsidRDefault="009A27A2" w:rsidP="00A25507">
            <w:pPr>
              <w:rPr>
                <w:rFonts w:ascii="Times New Roman" w:hAnsi="Times New Roman" w:cs="Times New Roman"/>
              </w:rPr>
            </w:pPr>
          </w:p>
          <w:p w14:paraId="260AB76E" w14:textId="77777777" w:rsidR="009A27A2" w:rsidRPr="002719E4" w:rsidRDefault="009A27A2" w:rsidP="00A25507">
            <w:pPr>
              <w:rPr>
                <w:rFonts w:ascii="Times New Roman" w:hAnsi="Times New Roman" w:cs="Times New Roman"/>
              </w:rPr>
            </w:pPr>
          </w:p>
          <w:p w14:paraId="042BBA40" w14:textId="77777777" w:rsidR="009A27A2" w:rsidRPr="002719E4" w:rsidRDefault="009A27A2" w:rsidP="00A25507">
            <w:pPr>
              <w:rPr>
                <w:rFonts w:ascii="Times New Roman" w:hAnsi="Times New Roman" w:cs="Times New Roman"/>
              </w:rPr>
            </w:pPr>
          </w:p>
          <w:p w14:paraId="1C94E113" w14:textId="77777777" w:rsidR="009A27A2" w:rsidRPr="002719E4" w:rsidRDefault="009A27A2" w:rsidP="00A25507">
            <w:pPr>
              <w:rPr>
                <w:rFonts w:ascii="Times New Roman" w:hAnsi="Times New Roman" w:cs="Times New Roman"/>
              </w:rPr>
            </w:pPr>
          </w:p>
          <w:p w14:paraId="168B55BE" w14:textId="77777777" w:rsidR="009A27A2" w:rsidRPr="002719E4" w:rsidRDefault="009A27A2" w:rsidP="00A25507">
            <w:pPr>
              <w:rPr>
                <w:rFonts w:ascii="Times New Roman" w:hAnsi="Times New Roman" w:cs="Times New Roman"/>
              </w:rPr>
            </w:pPr>
          </w:p>
        </w:tc>
        <w:tc>
          <w:tcPr>
            <w:tcW w:w="1843" w:type="dxa"/>
          </w:tcPr>
          <w:p w14:paraId="7A652A91" w14:textId="77777777" w:rsidR="009A27A2" w:rsidRPr="002719E4" w:rsidRDefault="009A27A2" w:rsidP="00A25507">
            <w:pPr>
              <w:rPr>
                <w:rFonts w:ascii="Times New Roman" w:hAnsi="Times New Roman" w:cs="Times New Roman"/>
              </w:rPr>
            </w:pPr>
          </w:p>
          <w:p w14:paraId="161F06FF" w14:textId="77777777" w:rsidR="009A27A2" w:rsidRPr="002719E4" w:rsidRDefault="009A27A2" w:rsidP="00A25507">
            <w:pPr>
              <w:rPr>
                <w:rFonts w:ascii="Times New Roman" w:hAnsi="Times New Roman" w:cs="Times New Roman"/>
              </w:rPr>
            </w:pPr>
          </w:p>
          <w:p w14:paraId="3F5C241A" w14:textId="77777777" w:rsidR="009A27A2" w:rsidRPr="002719E4" w:rsidRDefault="009A27A2" w:rsidP="00A25507">
            <w:pPr>
              <w:rPr>
                <w:rFonts w:ascii="Times New Roman" w:hAnsi="Times New Roman" w:cs="Times New Roman"/>
              </w:rPr>
            </w:pPr>
          </w:p>
          <w:p w14:paraId="4CE1CD84"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£10, 000</w:t>
            </w:r>
          </w:p>
          <w:p w14:paraId="0D961327" w14:textId="77777777" w:rsidR="009A27A2" w:rsidRPr="002719E4" w:rsidRDefault="009A27A2" w:rsidP="00A25507">
            <w:pPr>
              <w:rPr>
                <w:rFonts w:ascii="Times New Roman" w:hAnsi="Times New Roman" w:cs="Times New Roman"/>
              </w:rPr>
            </w:pPr>
          </w:p>
          <w:p w14:paraId="51697C9C" w14:textId="77777777" w:rsidR="009A27A2" w:rsidRPr="002719E4" w:rsidRDefault="009A27A2" w:rsidP="00A25507">
            <w:pPr>
              <w:rPr>
                <w:rFonts w:ascii="Times New Roman" w:hAnsi="Times New Roman" w:cs="Times New Roman"/>
              </w:rPr>
            </w:pPr>
          </w:p>
          <w:p w14:paraId="56DE4469" w14:textId="77777777" w:rsidR="009A27A2" w:rsidRPr="002719E4" w:rsidRDefault="009A27A2" w:rsidP="00A25507">
            <w:pPr>
              <w:rPr>
                <w:rFonts w:ascii="Times New Roman" w:hAnsi="Times New Roman" w:cs="Times New Roman"/>
              </w:rPr>
            </w:pPr>
          </w:p>
          <w:p w14:paraId="27F364E2" w14:textId="77777777" w:rsidR="009A27A2" w:rsidRPr="002719E4" w:rsidRDefault="009A27A2" w:rsidP="00A25507">
            <w:pPr>
              <w:rPr>
                <w:rFonts w:ascii="Times New Roman" w:hAnsi="Times New Roman" w:cs="Times New Roman"/>
              </w:rPr>
            </w:pPr>
          </w:p>
          <w:p w14:paraId="3F720BCB" w14:textId="77777777" w:rsidR="009A27A2" w:rsidRPr="002719E4" w:rsidRDefault="009A27A2" w:rsidP="00A25507">
            <w:pPr>
              <w:rPr>
                <w:rFonts w:ascii="Times New Roman" w:hAnsi="Times New Roman" w:cs="Times New Roman"/>
              </w:rPr>
            </w:pPr>
          </w:p>
        </w:tc>
        <w:tc>
          <w:tcPr>
            <w:tcW w:w="1985" w:type="dxa"/>
          </w:tcPr>
          <w:p w14:paraId="153B2E7C" w14:textId="77777777" w:rsidR="009A27A2" w:rsidRPr="002719E4" w:rsidRDefault="009A27A2" w:rsidP="00A25507">
            <w:pPr>
              <w:rPr>
                <w:rFonts w:ascii="Times New Roman" w:hAnsi="Times New Roman" w:cs="Times New Roman"/>
              </w:rPr>
            </w:pPr>
          </w:p>
          <w:p w14:paraId="1A730651" w14:textId="77777777" w:rsidR="009A27A2" w:rsidRPr="002719E4" w:rsidRDefault="009A27A2" w:rsidP="00A25507">
            <w:pPr>
              <w:rPr>
                <w:rFonts w:ascii="Times New Roman" w:hAnsi="Times New Roman" w:cs="Times New Roman"/>
              </w:rPr>
            </w:pPr>
          </w:p>
          <w:p w14:paraId="49C61EE7" w14:textId="77777777" w:rsidR="009A27A2" w:rsidRPr="002719E4" w:rsidRDefault="009A27A2" w:rsidP="00A25507">
            <w:pPr>
              <w:rPr>
                <w:rFonts w:ascii="Times New Roman" w:hAnsi="Times New Roman" w:cs="Times New Roman"/>
              </w:rPr>
            </w:pPr>
          </w:p>
          <w:p w14:paraId="509C56B7" w14:textId="77777777" w:rsidR="009A27A2" w:rsidRPr="002719E4" w:rsidRDefault="009A27A2" w:rsidP="00A25507">
            <w:pPr>
              <w:rPr>
                <w:rFonts w:ascii="Times New Roman" w:hAnsi="Times New Roman" w:cs="Times New Roman"/>
              </w:rPr>
            </w:pPr>
            <w:r w:rsidRPr="002719E4">
              <w:rPr>
                <w:rFonts w:ascii="Times New Roman" w:hAnsi="Times New Roman" w:cs="Times New Roman"/>
              </w:rPr>
              <w:t>£10,000</w:t>
            </w:r>
          </w:p>
          <w:p w14:paraId="18B7794F" w14:textId="77777777" w:rsidR="009A27A2" w:rsidRPr="002719E4" w:rsidRDefault="009A27A2" w:rsidP="00A25507">
            <w:pPr>
              <w:rPr>
                <w:rFonts w:ascii="Times New Roman" w:hAnsi="Times New Roman" w:cs="Times New Roman"/>
              </w:rPr>
            </w:pPr>
          </w:p>
          <w:p w14:paraId="51B58279" w14:textId="77777777" w:rsidR="009A27A2" w:rsidRPr="002719E4" w:rsidRDefault="009A27A2" w:rsidP="00A25507">
            <w:pPr>
              <w:rPr>
                <w:rFonts w:ascii="Times New Roman" w:hAnsi="Times New Roman" w:cs="Times New Roman"/>
              </w:rPr>
            </w:pPr>
          </w:p>
          <w:p w14:paraId="3B5B2D54" w14:textId="77777777" w:rsidR="009A27A2" w:rsidRPr="002719E4" w:rsidRDefault="009A27A2" w:rsidP="00A25507">
            <w:pPr>
              <w:rPr>
                <w:rFonts w:ascii="Times New Roman" w:hAnsi="Times New Roman" w:cs="Times New Roman"/>
              </w:rPr>
            </w:pPr>
          </w:p>
          <w:p w14:paraId="33E6D365" w14:textId="77777777" w:rsidR="009A27A2" w:rsidRPr="002719E4" w:rsidRDefault="009A27A2" w:rsidP="00A25507">
            <w:pPr>
              <w:rPr>
                <w:rFonts w:ascii="Times New Roman" w:hAnsi="Times New Roman" w:cs="Times New Roman"/>
              </w:rPr>
            </w:pPr>
          </w:p>
          <w:p w14:paraId="3948A867" w14:textId="77777777" w:rsidR="009A27A2" w:rsidRPr="002719E4" w:rsidRDefault="009A27A2" w:rsidP="00A25507">
            <w:pPr>
              <w:rPr>
                <w:rFonts w:ascii="Times New Roman" w:hAnsi="Times New Roman" w:cs="Times New Roman"/>
              </w:rPr>
            </w:pPr>
          </w:p>
        </w:tc>
      </w:tr>
      <w:tr w:rsidR="009A27A2" w:rsidRPr="002719E4" w14:paraId="5755D8FC" w14:textId="77777777" w:rsidTr="00A25507">
        <w:tc>
          <w:tcPr>
            <w:tcW w:w="1954" w:type="dxa"/>
          </w:tcPr>
          <w:p w14:paraId="1AF13D8D" w14:textId="77777777"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 xml:space="preserve">Profit </w:t>
            </w:r>
          </w:p>
        </w:tc>
        <w:tc>
          <w:tcPr>
            <w:tcW w:w="1985" w:type="dxa"/>
          </w:tcPr>
          <w:p w14:paraId="33D30A70" w14:textId="77777777"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£-143,333</w:t>
            </w:r>
          </w:p>
        </w:tc>
        <w:tc>
          <w:tcPr>
            <w:tcW w:w="1985" w:type="dxa"/>
          </w:tcPr>
          <w:p w14:paraId="424437B7" w14:textId="25CF11FB"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£1</w:t>
            </w:r>
            <w:r w:rsidR="00914AB0">
              <w:rPr>
                <w:rFonts w:ascii="Times New Roman" w:hAnsi="Times New Roman" w:cs="Times New Roman"/>
                <w:b/>
                <w:bCs/>
              </w:rPr>
              <w:t>5</w:t>
            </w:r>
            <w:r w:rsidRPr="002719E4">
              <w:rPr>
                <w:rFonts w:ascii="Times New Roman" w:hAnsi="Times New Roman" w:cs="Times New Roman"/>
                <w:b/>
                <w:bCs/>
              </w:rPr>
              <w:t>6,667</w:t>
            </w:r>
          </w:p>
        </w:tc>
        <w:tc>
          <w:tcPr>
            <w:tcW w:w="1985" w:type="dxa"/>
          </w:tcPr>
          <w:p w14:paraId="4E1A36D4" w14:textId="2441CF3D"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w:t>
            </w:r>
            <w:r w:rsidR="00914AB0">
              <w:rPr>
                <w:rFonts w:ascii="Times New Roman" w:hAnsi="Times New Roman" w:cs="Times New Roman"/>
                <w:b/>
                <w:bCs/>
              </w:rPr>
              <w:t>20</w:t>
            </w:r>
            <w:r w:rsidRPr="002719E4">
              <w:rPr>
                <w:rFonts w:ascii="Times New Roman" w:hAnsi="Times New Roman" w:cs="Times New Roman"/>
                <w:b/>
                <w:bCs/>
              </w:rPr>
              <w:t>6,667</w:t>
            </w:r>
          </w:p>
        </w:tc>
        <w:tc>
          <w:tcPr>
            <w:tcW w:w="1985" w:type="dxa"/>
          </w:tcPr>
          <w:p w14:paraId="5EB64A91" w14:textId="313D2134"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£2</w:t>
            </w:r>
            <w:r w:rsidR="00914AB0">
              <w:rPr>
                <w:rFonts w:ascii="Times New Roman" w:hAnsi="Times New Roman" w:cs="Times New Roman"/>
                <w:b/>
                <w:bCs/>
              </w:rPr>
              <w:t>5</w:t>
            </w:r>
            <w:r w:rsidRPr="002719E4">
              <w:rPr>
                <w:rFonts w:ascii="Times New Roman" w:hAnsi="Times New Roman" w:cs="Times New Roman"/>
                <w:b/>
                <w:bCs/>
              </w:rPr>
              <w:t>6,667</w:t>
            </w:r>
          </w:p>
        </w:tc>
        <w:tc>
          <w:tcPr>
            <w:tcW w:w="1843" w:type="dxa"/>
          </w:tcPr>
          <w:p w14:paraId="12577791" w14:textId="69768A76"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£3</w:t>
            </w:r>
            <w:r w:rsidR="00914AB0">
              <w:rPr>
                <w:rFonts w:ascii="Times New Roman" w:hAnsi="Times New Roman" w:cs="Times New Roman"/>
                <w:b/>
                <w:bCs/>
              </w:rPr>
              <w:t>5</w:t>
            </w:r>
            <w:r w:rsidRPr="002719E4">
              <w:rPr>
                <w:rFonts w:ascii="Times New Roman" w:hAnsi="Times New Roman" w:cs="Times New Roman"/>
                <w:b/>
                <w:bCs/>
              </w:rPr>
              <w:t>6,667</w:t>
            </w:r>
          </w:p>
        </w:tc>
        <w:tc>
          <w:tcPr>
            <w:tcW w:w="1985" w:type="dxa"/>
          </w:tcPr>
          <w:p w14:paraId="4092B5D1" w14:textId="463589FC" w:rsidR="009A27A2" w:rsidRPr="002719E4" w:rsidRDefault="009A27A2" w:rsidP="00A25507">
            <w:pPr>
              <w:rPr>
                <w:rFonts w:ascii="Times New Roman" w:hAnsi="Times New Roman" w:cs="Times New Roman"/>
                <w:b/>
                <w:bCs/>
              </w:rPr>
            </w:pPr>
            <w:r w:rsidRPr="002719E4">
              <w:rPr>
                <w:rFonts w:ascii="Times New Roman" w:hAnsi="Times New Roman" w:cs="Times New Roman"/>
                <w:b/>
                <w:bCs/>
              </w:rPr>
              <w:t>£ 5</w:t>
            </w:r>
            <w:r w:rsidR="00914AB0">
              <w:rPr>
                <w:rFonts w:ascii="Times New Roman" w:hAnsi="Times New Roman" w:cs="Times New Roman"/>
                <w:b/>
                <w:bCs/>
              </w:rPr>
              <w:t>5</w:t>
            </w:r>
            <w:r w:rsidRPr="002719E4">
              <w:rPr>
                <w:rFonts w:ascii="Times New Roman" w:hAnsi="Times New Roman" w:cs="Times New Roman"/>
                <w:b/>
                <w:bCs/>
              </w:rPr>
              <w:t>6,667</w:t>
            </w:r>
          </w:p>
        </w:tc>
      </w:tr>
    </w:tbl>
    <w:p w14:paraId="61A777A7" w14:textId="77777777" w:rsidR="009A27A2" w:rsidRPr="002719E4" w:rsidRDefault="009A27A2" w:rsidP="00B72961">
      <w:pPr>
        <w:spacing w:line="360" w:lineRule="auto"/>
        <w:ind w:left="360"/>
        <w:rPr>
          <w:rFonts w:ascii="Times New Roman" w:hAnsi="Times New Roman" w:cs="Times New Roman"/>
          <w:sz w:val="24"/>
          <w:szCs w:val="24"/>
        </w:rPr>
      </w:pPr>
    </w:p>
    <w:p w14:paraId="188508D4" w14:textId="77777777" w:rsidR="00CD6CB2" w:rsidRPr="002719E4" w:rsidRDefault="00CD6CB2" w:rsidP="00966F64">
      <w:pPr>
        <w:pStyle w:val="Heading1"/>
      </w:pPr>
      <w:bookmarkStart w:id="21" w:name="_Toc123132225"/>
      <w:r w:rsidRPr="002719E4">
        <w:lastRenderedPageBreak/>
        <w:t>Projected returns</w:t>
      </w:r>
      <w:bookmarkEnd w:id="21"/>
    </w:p>
    <w:p w14:paraId="42B07B2A" w14:textId="77777777" w:rsidR="00CD6CB2" w:rsidRPr="002719E4" w:rsidRDefault="00CD6CB2" w:rsidP="00CD6CB2">
      <w:p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The projected return for the massive investment highlighted above </w:t>
      </w:r>
      <w:proofErr w:type="gramStart"/>
      <w:r w:rsidRPr="002719E4">
        <w:rPr>
          <w:rFonts w:ascii="Times New Roman" w:hAnsi="Times New Roman" w:cs="Times New Roman"/>
          <w:sz w:val="24"/>
          <w:szCs w:val="24"/>
        </w:rPr>
        <w:t>includes;</w:t>
      </w:r>
      <w:proofErr w:type="gramEnd"/>
    </w:p>
    <w:p w14:paraId="0771E569" w14:textId="77777777" w:rsidR="00CD6CB2" w:rsidRPr="002719E4" w:rsidRDefault="00CD6CB2" w:rsidP="00CD6CB2">
      <w:pPr>
        <w:pStyle w:val="ListParagraph"/>
        <w:numPr>
          <w:ilvl w:val="0"/>
          <w:numId w:val="2"/>
        </w:numPr>
        <w:spacing w:line="360" w:lineRule="auto"/>
        <w:rPr>
          <w:rFonts w:ascii="Times New Roman" w:hAnsi="Times New Roman" w:cs="Times New Roman"/>
          <w:sz w:val="24"/>
          <w:szCs w:val="24"/>
        </w:rPr>
      </w:pPr>
      <w:r w:rsidRPr="002719E4">
        <w:rPr>
          <w:rFonts w:ascii="Times New Roman" w:hAnsi="Times New Roman" w:cs="Times New Roman"/>
          <w:sz w:val="24"/>
          <w:szCs w:val="24"/>
        </w:rPr>
        <w:t>The number of projected downloads per month will be around 1000</w:t>
      </w:r>
    </w:p>
    <w:p w14:paraId="377A96E1" w14:textId="77777777" w:rsidR="00CD6CB2" w:rsidRPr="002719E4" w:rsidRDefault="00CD6CB2" w:rsidP="00CD6CB2">
      <w:pPr>
        <w:pStyle w:val="ListParagraph"/>
        <w:numPr>
          <w:ilvl w:val="0"/>
          <w:numId w:val="2"/>
        </w:numPr>
        <w:spacing w:line="360" w:lineRule="auto"/>
        <w:rPr>
          <w:rFonts w:ascii="Times New Roman" w:hAnsi="Times New Roman" w:cs="Times New Roman"/>
          <w:sz w:val="24"/>
          <w:szCs w:val="24"/>
        </w:rPr>
      </w:pPr>
      <w:r w:rsidRPr="002719E4">
        <w:rPr>
          <w:rFonts w:ascii="Times New Roman" w:hAnsi="Times New Roman" w:cs="Times New Roman"/>
          <w:sz w:val="24"/>
          <w:szCs w:val="24"/>
        </w:rPr>
        <w:t>The number of clicks per day for the app will be around 100 per day</w:t>
      </w:r>
    </w:p>
    <w:p w14:paraId="74FB163E" w14:textId="61BF255D" w:rsidR="00CD6CB2" w:rsidRPr="002719E4" w:rsidRDefault="00CD6CB2" w:rsidP="00CD6CB2">
      <w:pPr>
        <w:pStyle w:val="ListParagraph"/>
        <w:numPr>
          <w:ilvl w:val="0"/>
          <w:numId w:val="2"/>
        </w:num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The overall costs for maintaining the app in a year will be around </w:t>
      </w:r>
      <w:r w:rsidR="00091111" w:rsidRPr="002719E4">
        <w:rPr>
          <w:rFonts w:ascii="Times New Roman" w:hAnsi="Times New Roman" w:cs="Times New Roman"/>
          <w:sz w:val="24"/>
          <w:szCs w:val="24"/>
        </w:rPr>
        <w:t xml:space="preserve">£ </w:t>
      </w:r>
      <w:r w:rsidRPr="002719E4">
        <w:rPr>
          <w:rFonts w:ascii="Times New Roman" w:hAnsi="Times New Roman" w:cs="Times New Roman"/>
          <w:sz w:val="24"/>
          <w:szCs w:val="24"/>
        </w:rPr>
        <w:t>80,000</w:t>
      </w:r>
    </w:p>
    <w:p w14:paraId="5F9146ED" w14:textId="5F709DB7" w:rsidR="00CD6CB2" w:rsidRPr="002719E4" w:rsidRDefault="00CD6CB2" w:rsidP="00CD6CB2">
      <w:pPr>
        <w:pStyle w:val="ListParagraph"/>
        <w:numPr>
          <w:ilvl w:val="0"/>
          <w:numId w:val="2"/>
        </w:numPr>
        <w:spacing w:line="360" w:lineRule="auto"/>
        <w:rPr>
          <w:rFonts w:ascii="Times New Roman" w:hAnsi="Times New Roman" w:cs="Times New Roman"/>
          <w:sz w:val="24"/>
          <w:szCs w:val="24"/>
        </w:rPr>
      </w:pPr>
      <w:r w:rsidRPr="002719E4">
        <w:rPr>
          <w:rFonts w:ascii="Times New Roman" w:hAnsi="Times New Roman" w:cs="Times New Roman"/>
          <w:sz w:val="24"/>
          <w:szCs w:val="24"/>
        </w:rPr>
        <w:t xml:space="preserve">The estimated sales increase is around </w:t>
      </w:r>
      <w:r w:rsidR="00091111" w:rsidRPr="002719E4">
        <w:rPr>
          <w:rFonts w:ascii="Times New Roman" w:hAnsi="Times New Roman" w:cs="Times New Roman"/>
          <w:sz w:val="24"/>
          <w:szCs w:val="24"/>
        </w:rPr>
        <w:t xml:space="preserve">£ </w:t>
      </w:r>
      <w:r w:rsidRPr="002719E4">
        <w:rPr>
          <w:rFonts w:ascii="Times New Roman" w:hAnsi="Times New Roman" w:cs="Times New Roman"/>
          <w:sz w:val="24"/>
          <w:szCs w:val="24"/>
        </w:rPr>
        <w:t xml:space="preserve">800 000 in the first two years and </w:t>
      </w:r>
      <w:r w:rsidR="00091111" w:rsidRPr="002719E4">
        <w:rPr>
          <w:rFonts w:ascii="Times New Roman" w:hAnsi="Times New Roman" w:cs="Times New Roman"/>
          <w:sz w:val="24"/>
          <w:szCs w:val="24"/>
        </w:rPr>
        <w:t xml:space="preserve">£ </w:t>
      </w:r>
      <w:r w:rsidRPr="002719E4">
        <w:rPr>
          <w:rFonts w:ascii="Times New Roman" w:hAnsi="Times New Roman" w:cs="Times New Roman"/>
          <w:sz w:val="24"/>
          <w:szCs w:val="24"/>
        </w:rPr>
        <w:t xml:space="preserve">1 000 000 in the third year. </w:t>
      </w:r>
    </w:p>
    <w:p w14:paraId="635ADC6B" w14:textId="77777777" w:rsidR="00CD6CB2" w:rsidRPr="00270C28" w:rsidRDefault="00CD6CB2" w:rsidP="00270C28">
      <w:pPr>
        <w:pStyle w:val="Heading1"/>
      </w:pPr>
      <w:bookmarkStart w:id="22" w:name="_Toc123132226"/>
      <w:r w:rsidRPr="00270C28">
        <w:t>Market Research</w:t>
      </w:r>
      <w:bookmarkEnd w:id="22"/>
    </w:p>
    <w:p w14:paraId="2FC6EB69" w14:textId="77777777" w:rsidR="00CD6CB2" w:rsidRPr="002719E4" w:rsidRDefault="00CD6CB2" w:rsidP="00CD6CB2">
      <w:pPr>
        <w:spacing w:line="360" w:lineRule="auto"/>
        <w:ind w:firstLine="720"/>
        <w:rPr>
          <w:rFonts w:ascii="Times New Roman" w:hAnsi="Times New Roman" w:cs="Times New Roman"/>
          <w:sz w:val="24"/>
          <w:szCs w:val="24"/>
        </w:rPr>
      </w:pPr>
      <w:r w:rsidRPr="002719E4">
        <w:rPr>
          <w:rFonts w:ascii="Times New Roman" w:hAnsi="Times New Roman" w:cs="Times New Roman"/>
          <w:sz w:val="24"/>
          <w:szCs w:val="24"/>
        </w:rPr>
        <w:t>According to the latest data, the UK is among the most lucrative mobile app market in Europe, ahead of Germany, France, and Russia, according to a recent report by Statisca.com (</w:t>
      </w:r>
      <w:proofErr w:type="spellStart"/>
      <w:r w:rsidRPr="002719E4">
        <w:rPr>
          <w:rFonts w:ascii="Times New Roman" w:hAnsi="Times New Roman" w:cs="Times New Roman"/>
          <w:sz w:val="24"/>
          <w:szCs w:val="24"/>
        </w:rPr>
        <w:t>Ceci</w:t>
      </w:r>
      <w:proofErr w:type="spellEnd"/>
      <w:r w:rsidRPr="002719E4">
        <w:rPr>
          <w:rFonts w:ascii="Times New Roman" w:hAnsi="Times New Roman" w:cs="Times New Roman"/>
          <w:sz w:val="24"/>
          <w:szCs w:val="24"/>
        </w:rPr>
        <w:t xml:space="preserve"> 2022). According to the same research, total revenue generated from the sale of apps amounted to $3.4 billion in 2021. The Apple App Store generated the most profit. According to </w:t>
      </w:r>
      <w:proofErr w:type="spellStart"/>
      <w:r w:rsidRPr="002719E4">
        <w:rPr>
          <w:rFonts w:ascii="Times New Roman" w:hAnsi="Times New Roman" w:cs="Times New Roman"/>
          <w:sz w:val="24"/>
          <w:szCs w:val="24"/>
        </w:rPr>
        <w:t>Ceci</w:t>
      </w:r>
      <w:proofErr w:type="spellEnd"/>
      <w:r w:rsidRPr="002719E4">
        <w:rPr>
          <w:rFonts w:ascii="Times New Roman" w:hAnsi="Times New Roman" w:cs="Times New Roman"/>
          <w:sz w:val="24"/>
          <w:szCs w:val="24"/>
        </w:rPr>
        <w:t xml:space="preserve"> (2021), the time spent on mobile phones </w:t>
      </w:r>
      <w:proofErr w:type="gramStart"/>
      <w:r w:rsidRPr="002719E4">
        <w:rPr>
          <w:rFonts w:ascii="Times New Roman" w:hAnsi="Times New Roman" w:cs="Times New Roman"/>
          <w:sz w:val="24"/>
          <w:szCs w:val="24"/>
        </w:rPr>
        <w:t>on a daily basis</w:t>
      </w:r>
      <w:proofErr w:type="gramEnd"/>
      <w:r w:rsidRPr="002719E4">
        <w:rPr>
          <w:rFonts w:ascii="Times New Roman" w:hAnsi="Times New Roman" w:cs="Times New Roman"/>
          <w:sz w:val="24"/>
          <w:szCs w:val="24"/>
        </w:rPr>
        <w:t xml:space="preserve"> in 2021 was around 4 hours. Most of the above time was spent on gaming apps. However, despite the tremendous figures in the UK app market, organizations need to conduct thorough research before venturing into apps. </w:t>
      </w:r>
    </w:p>
    <w:p w14:paraId="7D41DC41" w14:textId="77777777" w:rsidR="00CD6CB2" w:rsidRPr="002719E4" w:rsidRDefault="00CD6CB2" w:rsidP="00CD6CB2">
      <w:pPr>
        <w:spacing w:line="360" w:lineRule="auto"/>
        <w:ind w:firstLine="720"/>
        <w:rPr>
          <w:rFonts w:ascii="Times New Roman" w:hAnsi="Times New Roman" w:cs="Times New Roman"/>
          <w:sz w:val="24"/>
          <w:szCs w:val="24"/>
        </w:rPr>
      </w:pPr>
      <w:r w:rsidRPr="002719E4">
        <w:rPr>
          <w:rFonts w:ascii="Times New Roman" w:hAnsi="Times New Roman" w:cs="Times New Roman"/>
          <w:sz w:val="24"/>
          <w:szCs w:val="24"/>
        </w:rPr>
        <w:t xml:space="preserve">Data from research can heavily empower the success of apps. In that regard, market research can be instrumental in the success of the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app (</w:t>
      </w:r>
      <w:proofErr w:type="spellStart"/>
      <w:r w:rsidRPr="002719E4">
        <w:rPr>
          <w:rFonts w:ascii="Times New Roman" w:hAnsi="Times New Roman" w:cs="Times New Roman"/>
          <w:sz w:val="24"/>
          <w:szCs w:val="24"/>
        </w:rPr>
        <w:t>Bala</w:t>
      </w:r>
      <w:proofErr w:type="spellEnd"/>
      <w:r w:rsidRPr="002719E4">
        <w:rPr>
          <w:rFonts w:ascii="Times New Roman" w:hAnsi="Times New Roman" w:cs="Times New Roman"/>
          <w:sz w:val="24"/>
          <w:szCs w:val="24"/>
        </w:rPr>
        <w:t xml:space="preserve"> and Verma 2018). One area the Monalisa Fashion House App needs to focus on is its target audience. Specifically, the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app targets middle-class British citizens who spend most of their time on mobile phones. From recent research, Generation Y and Z are tech-enthusiastic and spend most of their time on mobile phones playing games or interacting with their peers on social media. </w:t>
      </w:r>
    </w:p>
    <w:p w14:paraId="62ABA3E5" w14:textId="77777777" w:rsidR="00CD6CB2" w:rsidRPr="002719E4" w:rsidRDefault="00CD6CB2" w:rsidP="00CD6CB2">
      <w:pPr>
        <w:spacing w:line="360" w:lineRule="auto"/>
        <w:ind w:firstLine="720"/>
        <w:rPr>
          <w:rFonts w:ascii="Times New Roman" w:hAnsi="Times New Roman" w:cs="Times New Roman"/>
          <w:sz w:val="24"/>
          <w:szCs w:val="24"/>
        </w:rPr>
      </w:pPr>
      <w:r w:rsidRPr="002719E4">
        <w:rPr>
          <w:rFonts w:ascii="Times New Roman" w:hAnsi="Times New Roman" w:cs="Times New Roman"/>
          <w:sz w:val="24"/>
          <w:szCs w:val="24"/>
        </w:rPr>
        <w:t xml:space="preserve">Monalisa Fashion House also needs to keep up with recent trends in apparel mobile apps. For instance, the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app can adopt multi-directional navigation, which allows users to scroll up and down through features. This feature allows users to interact with the apps more effectively by scrolling horizontally and vertically. Moreover, the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app should embrace the dark mode feature, which allows users to make their apps more attractive. The psychology of the users is another key area that Monalisa Fashion House should prioritize to increase app downloads and usage. In that regard, </w:t>
      </w:r>
      <w:proofErr w:type="spellStart"/>
      <w:r w:rsidRPr="002719E4">
        <w:rPr>
          <w:rFonts w:ascii="Times New Roman" w:hAnsi="Times New Roman" w:cs="Times New Roman"/>
          <w:sz w:val="24"/>
          <w:szCs w:val="24"/>
        </w:rPr>
        <w:t>AppMyApparel</w:t>
      </w:r>
      <w:proofErr w:type="spellEnd"/>
      <w:r w:rsidRPr="002719E4">
        <w:rPr>
          <w:rFonts w:ascii="Times New Roman" w:hAnsi="Times New Roman" w:cs="Times New Roman"/>
          <w:sz w:val="24"/>
          <w:szCs w:val="24"/>
        </w:rPr>
        <w:t xml:space="preserve"> should use the power of </w:t>
      </w:r>
      <w:r w:rsidRPr="002719E4">
        <w:rPr>
          <w:rFonts w:ascii="Times New Roman" w:hAnsi="Times New Roman" w:cs="Times New Roman"/>
          <w:sz w:val="24"/>
          <w:szCs w:val="24"/>
        </w:rPr>
        <w:lastRenderedPageBreak/>
        <w:t xml:space="preserve">psychological persuasion to influence more consumers to download the app. This can be achieved through persuasive marketing. </w:t>
      </w:r>
    </w:p>
    <w:p w14:paraId="6DBB72D0" w14:textId="77777777" w:rsidR="00CD6CB2" w:rsidRPr="002719E4" w:rsidRDefault="00CD6CB2" w:rsidP="00CD6CB2">
      <w:pPr>
        <w:spacing w:line="360" w:lineRule="auto"/>
        <w:rPr>
          <w:rFonts w:ascii="Times New Roman" w:hAnsi="Times New Roman" w:cs="Times New Roman"/>
          <w:sz w:val="24"/>
          <w:szCs w:val="24"/>
        </w:rPr>
      </w:pPr>
    </w:p>
    <w:p w14:paraId="2380D39E" w14:textId="77777777" w:rsidR="00270C28" w:rsidRDefault="00270C28" w:rsidP="00966F64">
      <w:pPr>
        <w:pStyle w:val="Heading1"/>
      </w:pPr>
    </w:p>
    <w:p w14:paraId="4BF2D019" w14:textId="77777777" w:rsidR="00270C28" w:rsidRDefault="00270C28" w:rsidP="00966F64">
      <w:pPr>
        <w:pStyle w:val="Heading1"/>
      </w:pPr>
    </w:p>
    <w:p w14:paraId="7F0D7419" w14:textId="77777777" w:rsidR="00270C28" w:rsidRDefault="00270C28" w:rsidP="00966F64">
      <w:pPr>
        <w:pStyle w:val="Heading1"/>
      </w:pPr>
    </w:p>
    <w:p w14:paraId="26C9EFB7" w14:textId="77777777" w:rsidR="00270C28" w:rsidRDefault="00270C28" w:rsidP="00966F64">
      <w:pPr>
        <w:pStyle w:val="Heading1"/>
      </w:pPr>
    </w:p>
    <w:p w14:paraId="4F7804F7" w14:textId="77777777" w:rsidR="00270C28" w:rsidRDefault="00270C28" w:rsidP="00966F64">
      <w:pPr>
        <w:pStyle w:val="Heading1"/>
      </w:pPr>
    </w:p>
    <w:p w14:paraId="628479F2" w14:textId="77777777" w:rsidR="00270C28" w:rsidRDefault="00270C28" w:rsidP="00966F64">
      <w:pPr>
        <w:pStyle w:val="Heading1"/>
      </w:pPr>
    </w:p>
    <w:p w14:paraId="38395EA9" w14:textId="77777777" w:rsidR="00270C28" w:rsidRDefault="00270C28" w:rsidP="00966F64">
      <w:pPr>
        <w:pStyle w:val="Heading1"/>
      </w:pPr>
    </w:p>
    <w:p w14:paraId="431601D9" w14:textId="77777777" w:rsidR="00270C28" w:rsidRDefault="00270C28" w:rsidP="00966F64">
      <w:pPr>
        <w:pStyle w:val="Heading1"/>
      </w:pPr>
    </w:p>
    <w:p w14:paraId="108713CA" w14:textId="77777777" w:rsidR="00270C28" w:rsidRDefault="00270C28" w:rsidP="00966F64">
      <w:pPr>
        <w:pStyle w:val="Heading1"/>
      </w:pPr>
    </w:p>
    <w:p w14:paraId="3A081418" w14:textId="77777777" w:rsidR="00270C28" w:rsidRDefault="00270C28" w:rsidP="00966F64">
      <w:pPr>
        <w:pStyle w:val="Heading1"/>
      </w:pPr>
    </w:p>
    <w:p w14:paraId="55654F23" w14:textId="77777777" w:rsidR="00270C28" w:rsidRDefault="00270C28" w:rsidP="00966F64">
      <w:pPr>
        <w:pStyle w:val="Heading1"/>
      </w:pPr>
    </w:p>
    <w:p w14:paraId="68E39B1A" w14:textId="77777777" w:rsidR="00270C28" w:rsidRDefault="00270C28" w:rsidP="00966F64">
      <w:pPr>
        <w:pStyle w:val="Heading1"/>
      </w:pPr>
    </w:p>
    <w:p w14:paraId="38FE3288" w14:textId="77777777" w:rsidR="00270C28" w:rsidRDefault="00270C28" w:rsidP="00966F64">
      <w:pPr>
        <w:pStyle w:val="Heading1"/>
      </w:pPr>
    </w:p>
    <w:p w14:paraId="3C739907" w14:textId="77777777" w:rsidR="00270C28" w:rsidRDefault="00270C28" w:rsidP="00270C28">
      <w:pPr>
        <w:pStyle w:val="Heading1"/>
      </w:pPr>
    </w:p>
    <w:p w14:paraId="49A60E6A" w14:textId="77777777" w:rsidR="00270C28" w:rsidRDefault="00270C28" w:rsidP="00270C28">
      <w:pPr>
        <w:pStyle w:val="Heading1"/>
      </w:pPr>
    </w:p>
    <w:p w14:paraId="1415A9EF" w14:textId="77777777" w:rsidR="00270C28" w:rsidRDefault="00270C28" w:rsidP="00270C28">
      <w:pPr>
        <w:pStyle w:val="Heading1"/>
      </w:pPr>
    </w:p>
    <w:p w14:paraId="73CADE5E" w14:textId="46AB3183" w:rsidR="00270C28" w:rsidRDefault="00270C28" w:rsidP="00270C28"/>
    <w:p w14:paraId="3097541E" w14:textId="458C2B17" w:rsidR="00270C28" w:rsidRDefault="00270C28" w:rsidP="00270C28">
      <w:pPr>
        <w:pStyle w:val="Heading1"/>
      </w:pPr>
      <w:bookmarkStart w:id="23" w:name="_Toc123132227"/>
      <w:r>
        <w:lastRenderedPageBreak/>
        <w:t>References</w:t>
      </w:r>
      <w:bookmarkEnd w:id="23"/>
    </w:p>
    <w:p w14:paraId="48BDF011" w14:textId="1F3D9316" w:rsidR="00270C28" w:rsidRPr="00270C28" w:rsidRDefault="00270C28" w:rsidP="00270C28"/>
    <w:p w14:paraId="1EE914D1" w14:textId="77777777" w:rsidR="00CD6CB2" w:rsidRPr="002719E4" w:rsidRDefault="00CD6CB2" w:rsidP="00CD6CB2">
      <w:pPr>
        <w:spacing w:line="360" w:lineRule="auto"/>
        <w:ind w:left="720" w:hanging="720"/>
        <w:rPr>
          <w:rFonts w:ascii="Times New Roman" w:hAnsi="Times New Roman" w:cs="Times New Roman"/>
          <w:sz w:val="24"/>
          <w:szCs w:val="24"/>
        </w:rPr>
      </w:pPr>
      <w:proofErr w:type="spellStart"/>
      <w:r w:rsidRPr="002719E4">
        <w:rPr>
          <w:rFonts w:ascii="Times New Roman" w:hAnsi="Times New Roman" w:cs="Times New Roman"/>
          <w:sz w:val="24"/>
          <w:szCs w:val="24"/>
        </w:rPr>
        <w:t>Bala</w:t>
      </w:r>
      <w:proofErr w:type="spellEnd"/>
      <w:r w:rsidRPr="002719E4">
        <w:rPr>
          <w:rFonts w:ascii="Times New Roman" w:hAnsi="Times New Roman" w:cs="Times New Roman"/>
          <w:sz w:val="24"/>
          <w:szCs w:val="24"/>
        </w:rPr>
        <w:t>, M. and Verma, D., 2018. A critical review of digital marketing. </w:t>
      </w:r>
      <w:r w:rsidRPr="002719E4">
        <w:rPr>
          <w:rFonts w:ascii="Times New Roman" w:hAnsi="Times New Roman" w:cs="Times New Roman"/>
          <w:i/>
          <w:iCs/>
          <w:sz w:val="24"/>
          <w:szCs w:val="24"/>
        </w:rPr>
        <w:t xml:space="preserve">M. </w:t>
      </w:r>
      <w:proofErr w:type="spellStart"/>
      <w:r w:rsidRPr="002719E4">
        <w:rPr>
          <w:rFonts w:ascii="Times New Roman" w:hAnsi="Times New Roman" w:cs="Times New Roman"/>
          <w:i/>
          <w:iCs/>
          <w:sz w:val="24"/>
          <w:szCs w:val="24"/>
        </w:rPr>
        <w:t>Bala</w:t>
      </w:r>
      <w:proofErr w:type="spellEnd"/>
      <w:r w:rsidRPr="002719E4">
        <w:rPr>
          <w:rFonts w:ascii="Times New Roman" w:hAnsi="Times New Roman" w:cs="Times New Roman"/>
          <w:i/>
          <w:iCs/>
          <w:sz w:val="24"/>
          <w:szCs w:val="24"/>
        </w:rPr>
        <w:t>, D. Verma (2018). A Critical Review of Digital Marketing. International Journal of Management, IT &amp; Engineering</w:t>
      </w:r>
      <w:r w:rsidRPr="002719E4">
        <w:rPr>
          <w:rFonts w:ascii="Times New Roman" w:hAnsi="Times New Roman" w:cs="Times New Roman"/>
          <w:sz w:val="24"/>
          <w:szCs w:val="24"/>
        </w:rPr>
        <w:t>, </w:t>
      </w:r>
      <w:r w:rsidRPr="002719E4">
        <w:rPr>
          <w:rFonts w:ascii="Times New Roman" w:hAnsi="Times New Roman" w:cs="Times New Roman"/>
          <w:i/>
          <w:iCs/>
          <w:sz w:val="24"/>
          <w:szCs w:val="24"/>
        </w:rPr>
        <w:t>8</w:t>
      </w:r>
      <w:r w:rsidRPr="002719E4">
        <w:rPr>
          <w:rFonts w:ascii="Times New Roman" w:hAnsi="Times New Roman" w:cs="Times New Roman"/>
          <w:sz w:val="24"/>
          <w:szCs w:val="24"/>
        </w:rPr>
        <w:t>(10), pp.321-339.</w:t>
      </w:r>
    </w:p>
    <w:p w14:paraId="6ED052EA" w14:textId="77777777" w:rsidR="00CD6CB2" w:rsidRPr="002719E4" w:rsidRDefault="00CD6CB2" w:rsidP="00CD6CB2">
      <w:pPr>
        <w:spacing w:line="360" w:lineRule="auto"/>
        <w:ind w:left="720" w:hanging="720"/>
        <w:rPr>
          <w:rFonts w:ascii="Times New Roman" w:hAnsi="Times New Roman" w:cs="Times New Roman"/>
          <w:sz w:val="24"/>
          <w:szCs w:val="24"/>
        </w:rPr>
      </w:pPr>
      <w:proofErr w:type="spellStart"/>
      <w:r w:rsidRPr="002719E4">
        <w:rPr>
          <w:rFonts w:ascii="Times New Roman" w:hAnsi="Times New Roman" w:cs="Times New Roman"/>
          <w:sz w:val="24"/>
          <w:szCs w:val="24"/>
        </w:rPr>
        <w:t>Ceci</w:t>
      </w:r>
      <w:proofErr w:type="spellEnd"/>
      <w:r w:rsidRPr="002719E4">
        <w:rPr>
          <w:rFonts w:ascii="Times New Roman" w:hAnsi="Times New Roman" w:cs="Times New Roman"/>
          <w:sz w:val="24"/>
          <w:szCs w:val="24"/>
        </w:rPr>
        <w:t>, L. (2022).</w:t>
      </w:r>
      <w:r w:rsidRPr="002719E4">
        <w:rPr>
          <w:rFonts w:ascii="Times New Roman" w:hAnsi="Times New Roman" w:cs="Times New Roman"/>
          <w:i/>
          <w:iCs/>
          <w:sz w:val="24"/>
          <w:szCs w:val="24"/>
        </w:rPr>
        <w:t xml:space="preserve"> Topic: Mobile apps in the UK</w:t>
      </w:r>
      <w:r w:rsidRPr="002719E4">
        <w:rPr>
          <w:rFonts w:ascii="Times New Roman" w:hAnsi="Times New Roman" w:cs="Times New Roman"/>
          <w:sz w:val="24"/>
          <w:szCs w:val="24"/>
        </w:rPr>
        <w:t>. Available at: https://www.statista.com/topics/7344/mobile-apps-in-the-uk/#topicHeader__wrapper (Accessed: 25 November 2022).</w:t>
      </w:r>
    </w:p>
    <w:p w14:paraId="4909D5AA" w14:textId="77777777" w:rsidR="00CD6CB2" w:rsidRPr="002719E4" w:rsidRDefault="00CD6CB2" w:rsidP="00CD6CB2">
      <w:pPr>
        <w:spacing w:line="360" w:lineRule="auto"/>
        <w:ind w:left="720" w:hanging="720"/>
        <w:rPr>
          <w:rFonts w:ascii="Times New Roman" w:hAnsi="Times New Roman" w:cs="Times New Roman"/>
          <w:sz w:val="24"/>
          <w:szCs w:val="24"/>
        </w:rPr>
      </w:pPr>
      <w:r w:rsidRPr="002719E4">
        <w:rPr>
          <w:rFonts w:ascii="Times New Roman" w:hAnsi="Times New Roman" w:cs="Times New Roman"/>
          <w:sz w:val="24"/>
          <w:szCs w:val="24"/>
        </w:rPr>
        <w:t>Fashion United (2022). </w:t>
      </w:r>
      <w:r w:rsidRPr="002719E4">
        <w:rPr>
          <w:rFonts w:ascii="Times New Roman" w:hAnsi="Times New Roman" w:cs="Times New Roman"/>
          <w:i/>
          <w:iCs/>
          <w:sz w:val="24"/>
          <w:szCs w:val="24"/>
        </w:rPr>
        <w:t>UK fashion industry statistics</w:t>
      </w:r>
      <w:r w:rsidRPr="002719E4">
        <w:rPr>
          <w:rFonts w:ascii="Times New Roman" w:hAnsi="Times New Roman" w:cs="Times New Roman"/>
          <w:sz w:val="24"/>
          <w:szCs w:val="24"/>
        </w:rPr>
        <w:t>. [online] fashionunited.uk. Available at: https://fashionunited.uk/uk-fashion-industry-statistics.</w:t>
      </w:r>
    </w:p>
    <w:p w14:paraId="1956C1F0" w14:textId="77777777" w:rsidR="00CD6CB2" w:rsidRPr="002719E4" w:rsidRDefault="00CD6CB2" w:rsidP="00CD6CB2">
      <w:pPr>
        <w:spacing w:line="360" w:lineRule="auto"/>
        <w:ind w:left="720" w:hanging="720"/>
        <w:rPr>
          <w:rFonts w:ascii="Times New Roman" w:hAnsi="Times New Roman" w:cs="Times New Roman"/>
          <w:sz w:val="24"/>
          <w:szCs w:val="24"/>
        </w:rPr>
      </w:pPr>
      <w:r w:rsidRPr="002719E4">
        <w:rPr>
          <w:rFonts w:ascii="Times New Roman" w:hAnsi="Times New Roman" w:cs="Times New Roman"/>
          <w:sz w:val="24"/>
          <w:szCs w:val="24"/>
        </w:rPr>
        <w:t>Ibisworld.com (2022).</w:t>
      </w:r>
      <w:r w:rsidRPr="002719E4">
        <w:rPr>
          <w:rFonts w:ascii="Times New Roman" w:hAnsi="Times New Roman" w:cs="Times New Roman"/>
          <w:i/>
          <w:iCs/>
          <w:sz w:val="24"/>
          <w:szCs w:val="24"/>
        </w:rPr>
        <w:t xml:space="preserve"> IBISWorld - Industry Market Research, Reports, and Statistics</w:t>
      </w:r>
      <w:r w:rsidRPr="002719E4">
        <w:rPr>
          <w:rFonts w:ascii="Times New Roman" w:hAnsi="Times New Roman" w:cs="Times New Roman"/>
          <w:sz w:val="24"/>
          <w:szCs w:val="24"/>
        </w:rPr>
        <w:t>. Available at: https://www.ibisworld.com/united-kingdom/market-size/clothing-retailing/#:~:text=The%20market%20size%2C%20measured%20by,to%20increase%2024.7%25%20in%202022. (Accessed: 25 November 2022).</w:t>
      </w:r>
    </w:p>
    <w:p w14:paraId="305ACC3C" w14:textId="77777777" w:rsidR="00CD6CB2" w:rsidRPr="002719E4" w:rsidRDefault="00CD6CB2" w:rsidP="00CD6CB2">
      <w:pPr>
        <w:spacing w:line="360" w:lineRule="auto"/>
        <w:ind w:left="720" w:hanging="720"/>
        <w:rPr>
          <w:rFonts w:ascii="Times New Roman" w:hAnsi="Times New Roman" w:cs="Times New Roman"/>
          <w:sz w:val="24"/>
          <w:szCs w:val="24"/>
        </w:rPr>
      </w:pPr>
      <w:r w:rsidRPr="002719E4">
        <w:rPr>
          <w:rFonts w:ascii="Times New Roman" w:hAnsi="Times New Roman" w:cs="Times New Roman"/>
          <w:sz w:val="24"/>
          <w:szCs w:val="24"/>
        </w:rPr>
        <w:t>Kim, R.Y., 2020. The impact of COVID-19 on consumers: Preparing for digital sales. </w:t>
      </w:r>
      <w:r w:rsidRPr="002719E4">
        <w:rPr>
          <w:rFonts w:ascii="Times New Roman" w:hAnsi="Times New Roman" w:cs="Times New Roman"/>
          <w:i/>
          <w:iCs/>
          <w:sz w:val="24"/>
          <w:szCs w:val="24"/>
        </w:rPr>
        <w:t>IEEE Engineering Management Review</w:t>
      </w:r>
      <w:r w:rsidRPr="002719E4">
        <w:rPr>
          <w:rFonts w:ascii="Times New Roman" w:hAnsi="Times New Roman" w:cs="Times New Roman"/>
          <w:sz w:val="24"/>
          <w:szCs w:val="24"/>
        </w:rPr>
        <w:t>, </w:t>
      </w:r>
      <w:r w:rsidRPr="002719E4">
        <w:rPr>
          <w:rFonts w:ascii="Times New Roman" w:hAnsi="Times New Roman" w:cs="Times New Roman"/>
          <w:i/>
          <w:iCs/>
          <w:sz w:val="24"/>
          <w:szCs w:val="24"/>
        </w:rPr>
        <w:t>48</w:t>
      </w:r>
      <w:r w:rsidRPr="002719E4">
        <w:rPr>
          <w:rFonts w:ascii="Times New Roman" w:hAnsi="Times New Roman" w:cs="Times New Roman"/>
          <w:sz w:val="24"/>
          <w:szCs w:val="24"/>
        </w:rPr>
        <w:t>(3), pp.212-218.</w:t>
      </w:r>
    </w:p>
    <w:p w14:paraId="2659EE8B" w14:textId="77777777" w:rsidR="00CD6CB2" w:rsidRPr="002719E4" w:rsidRDefault="00CD6CB2" w:rsidP="00CD6CB2">
      <w:pPr>
        <w:spacing w:line="360" w:lineRule="auto"/>
        <w:ind w:left="720" w:hanging="720"/>
        <w:rPr>
          <w:rFonts w:ascii="Times New Roman" w:hAnsi="Times New Roman" w:cs="Times New Roman"/>
          <w:sz w:val="24"/>
          <w:szCs w:val="24"/>
        </w:rPr>
      </w:pPr>
      <w:r w:rsidRPr="002719E4">
        <w:rPr>
          <w:rFonts w:ascii="Times New Roman" w:hAnsi="Times New Roman" w:cs="Times New Roman"/>
          <w:sz w:val="24"/>
          <w:szCs w:val="24"/>
        </w:rPr>
        <w:t>McKeever, M.P., 2018. </w:t>
      </w:r>
      <w:r w:rsidRPr="002719E4">
        <w:rPr>
          <w:rFonts w:ascii="Times New Roman" w:hAnsi="Times New Roman" w:cs="Times New Roman"/>
          <w:i/>
          <w:iCs/>
          <w:sz w:val="24"/>
          <w:szCs w:val="24"/>
        </w:rPr>
        <w:t>How to write a business plan</w:t>
      </w:r>
      <w:r w:rsidRPr="002719E4">
        <w:rPr>
          <w:rFonts w:ascii="Times New Roman" w:hAnsi="Times New Roman" w:cs="Times New Roman"/>
          <w:sz w:val="24"/>
          <w:szCs w:val="24"/>
        </w:rPr>
        <w:t xml:space="preserve">. </w:t>
      </w:r>
      <w:proofErr w:type="spellStart"/>
      <w:r w:rsidRPr="002719E4">
        <w:rPr>
          <w:rFonts w:ascii="Times New Roman" w:hAnsi="Times New Roman" w:cs="Times New Roman"/>
          <w:sz w:val="24"/>
          <w:szCs w:val="24"/>
        </w:rPr>
        <w:t>Nolo</w:t>
      </w:r>
      <w:proofErr w:type="spellEnd"/>
      <w:r w:rsidRPr="002719E4">
        <w:rPr>
          <w:rFonts w:ascii="Times New Roman" w:hAnsi="Times New Roman" w:cs="Times New Roman"/>
          <w:sz w:val="24"/>
          <w:szCs w:val="24"/>
        </w:rPr>
        <w:t>.</w:t>
      </w:r>
    </w:p>
    <w:p w14:paraId="63210EAE" w14:textId="77777777" w:rsidR="00CD6CB2" w:rsidRPr="002719E4" w:rsidRDefault="00CD6CB2" w:rsidP="00CD6CB2">
      <w:pPr>
        <w:spacing w:line="360" w:lineRule="auto"/>
        <w:ind w:left="720" w:hanging="720"/>
        <w:rPr>
          <w:rFonts w:ascii="Times New Roman" w:hAnsi="Times New Roman" w:cs="Times New Roman"/>
          <w:sz w:val="24"/>
          <w:szCs w:val="24"/>
        </w:rPr>
      </w:pPr>
      <w:proofErr w:type="spellStart"/>
      <w:r w:rsidRPr="002719E4">
        <w:rPr>
          <w:rFonts w:ascii="Times New Roman" w:hAnsi="Times New Roman" w:cs="Times New Roman"/>
          <w:sz w:val="24"/>
          <w:szCs w:val="24"/>
        </w:rPr>
        <w:t>Pepels</w:t>
      </w:r>
      <w:proofErr w:type="spellEnd"/>
      <w:r w:rsidRPr="002719E4">
        <w:rPr>
          <w:rFonts w:ascii="Times New Roman" w:hAnsi="Times New Roman" w:cs="Times New Roman"/>
          <w:sz w:val="24"/>
          <w:szCs w:val="24"/>
        </w:rPr>
        <w:t>, W., 2021. The 4Ps in Marketing-Mix. </w:t>
      </w:r>
      <w:r w:rsidRPr="002719E4">
        <w:rPr>
          <w:rFonts w:ascii="Times New Roman" w:hAnsi="Times New Roman" w:cs="Times New Roman"/>
          <w:i/>
          <w:iCs/>
          <w:sz w:val="24"/>
          <w:szCs w:val="24"/>
        </w:rPr>
        <w:t>Research and development</w:t>
      </w:r>
      <w:r w:rsidRPr="002719E4">
        <w:rPr>
          <w:rFonts w:ascii="Times New Roman" w:hAnsi="Times New Roman" w:cs="Times New Roman"/>
          <w:sz w:val="24"/>
          <w:szCs w:val="24"/>
        </w:rPr>
        <w:t>, </w:t>
      </w:r>
      <w:r w:rsidRPr="002719E4">
        <w:rPr>
          <w:rFonts w:ascii="Times New Roman" w:hAnsi="Times New Roman" w:cs="Times New Roman"/>
          <w:i/>
          <w:iCs/>
          <w:sz w:val="24"/>
          <w:szCs w:val="24"/>
        </w:rPr>
        <w:t>35</w:t>
      </w:r>
      <w:r w:rsidRPr="002719E4">
        <w:rPr>
          <w:rFonts w:ascii="Times New Roman" w:hAnsi="Times New Roman" w:cs="Times New Roman"/>
          <w:sz w:val="24"/>
          <w:szCs w:val="24"/>
        </w:rPr>
        <w:t>, p.38.</w:t>
      </w:r>
    </w:p>
    <w:p w14:paraId="063D0E4B" w14:textId="77777777" w:rsidR="00CD6CB2" w:rsidRPr="002719E4" w:rsidRDefault="00CD6CB2" w:rsidP="00CD6CB2">
      <w:pPr>
        <w:spacing w:line="360" w:lineRule="auto"/>
        <w:ind w:left="720" w:hanging="720"/>
        <w:rPr>
          <w:rFonts w:ascii="Times New Roman" w:hAnsi="Times New Roman" w:cs="Times New Roman"/>
          <w:sz w:val="24"/>
          <w:szCs w:val="24"/>
        </w:rPr>
      </w:pPr>
      <w:proofErr w:type="spellStart"/>
      <w:r w:rsidRPr="002719E4">
        <w:rPr>
          <w:rFonts w:ascii="Times New Roman" w:hAnsi="Times New Roman" w:cs="Times New Roman"/>
          <w:sz w:val="24"/>
          <w:szCs w:val="24"/>
        </w:rPr>
        <w:t>Rakshit</w:t>
      </w:r>
      <w:proofErr w:type="spellEnd"/>
      <w:r w:rsidRPr="002719E4">
        <w:rPr>
          <w:rFonts w:ascii="Times New Roman" w:hAnsi="Times New Roman" w:cs="Times New Roman"/>
          <w:sz w:val="24"/>
          <w:szCs w:val="24"/>
        </w:rPr>
        <w:t>, S., Islam, N., Mondal, S. and Paul, T., 2021. Mobile apps for SME business sustainability during COVID-19 and onwards. </w:t>
      </w:r>
      <w:r w:rsidRPr="002719E4">
        <w:rPr>
          <w:rFonts w:ascii="Times New Roman" w:hAnsi="Times New Roman" w:cs="Times New Roman"/>
          <w:i/>
          <w:iCs/>
          <w:sz w:val="24"/>
          <w:szCs w:val="24"/>
        </w:rPr>
        <w:t>Journal of Business Research</w:t>
      </w:r>
      <w:r w:rsidRPr="002719E4">
        <w:rPr>
          <w:rFonts w:ascii="Times New Roman" w:hAnsi="Times New Roman" w:cs="Times New Roman"/>
          <w:sz w:val="24"/>
          <w:szCs w:val="24"/>
        </w:rPr>
        <w:t>, </w:t>
      </w:r>
      <w:r w:rsidRPr="002719E4">
        <w:rPr>
          <w:rFonts w:ascii="Times New Roman" w:hAnsi="Times New Roman" w:cs="Times New Roman"/>
          <w:i/>
          <w:iCs/>
          <w:sz w:val="24"/>
          <w:szCs w:val="24"/>
        </w:rPr>
        <w:t>135</w:t>
      </w:r>
      <w:r w:rsidRPr="002719E4">
        <w:rPr>
          <w:rFonts w:ascii="Times New Roman" w:hAnsi="Times New Roman" w:cs="Times New Roman"/>
          <w:sz w:val="24"/>
          <w:szCs w:val="24"/>
        </w:rPr>
        <w:t>, pp.28-39.</w:t>
      </w:r>
    </w:p>
    <w:p w14:paraId="6F5A07FE" w14:textId="77777777" w:rsidR="00CD6CB2" w:rsidRPr="002719E4" w:rsidRDefault="00CD6CB2" w:rsidP="00CD6CB2">
      <w:pPr>
        <w:spacing w:line="360" w:lineRule="auto"/>
        <w:ind w:left="720" w:hanging="720"/>
        <w:rPr>
          <w:rFonts w:ascii="Times New Roman" w:hAnsi="Times New Roman" w:cs="Times New Roman"/>
          <w:sz w:val="24"/>
          <w:szCs w:val="24"/>
        </w:rPr>
      </w:pPr>
      <w:r w:rsidRPr="002719E4">
        <w:rPr>
          <w:rFonts w:ascii="Times New Roman" w:hAnsi="Times New Roman" w:cs="Times New Roman"/>
          <w:sz w:val="24"/>
          <w:szCs w:val="24"/>
        </w:rPr>
        <w:t>Schulze, J., 2021. </w:t>
      </w:r>
      <w:r w:rsidRPr="002719E4">
        <w:rPr>
          <w:rFonts w:ascii="Times New Roman" w:hAnsi="Times New Roman" w:cs="Times New Roman"/>
          <w:i/>
          <w:iCs/>
          <w:sz w:val="24"/>
          <w:szCs w:val="24"/>
        </w:rPr>
        <w:t>Online and Offline Shopping in the UK: The Impact of COVID-19 on Consumer Buying Behaviour and the Digitalization Process</w:t>
      </w:r>
      <w:r w:rsidRPr="002719E4">
        <w:rPr>
          <w:rFonts w:ascii="Times New Roman" w:hAnsi="Times New Roman" w:cs="Times New Roman"/>
          <w:sz w:val="24"/>
          <w:szCs w:val="24"/>
        </w:rPr>
        <w:t> (Doctoral dissertation, Bournemouth University).</w:t>
      </w:r>
    </w:p>
    <w:p w14:paraId="6BF196AE" w14:textId="77777777" w:rsidR="00CD6CB2" w:rsidRPr="002719E4" w:rsidRDefault="00CD6CB2" w:rsidP="00CD6CB2">
      <w:pPr>
        <w:spacing w:line="360" w:lineRule="auto"/>
        <w:ind w:left="720" w:hanging="720"/>
        <w:rPr>
          <w:rFonts w:ascii="Times New Roman" w:hAnsi="Times New Roman" w:cs="Times New Roman"/>
          <w:sz w:val="24"/>
          <w:szCs w:val="24"/>
        </w:rPr>
      </w:pPr>
      <w:r w:rsidRPr="002719E4">
        <w:rPr>
          <w:rFonts w:ascii="Times New Roman" w:hAnsi="Times New Roman" w:cs="Times New Roman"/>
          <w:sz w:val="24"/>
          <w:szCs w:val="24"/>
        </w:rPr>
        <w:t>Smith, P. (2021).</w:t>
      </w:r>
      <w:r w:rsidRPr="002719E4">
        <w:rPr>
          <w:rFonts w:ascii="Times New Roman" w:hAnsi="Times New Roman" w:cs="Times New Roman"/>
          <w:i/>
          <w:iCs/>
          <w:sz w:val="24"/>
          <w:szCs w:val="24"/>
        </w:rPr>
        <w:t xml:space="preserve"> Coronavirus impact on opinions on fashion industry UK 2020 | Statista</w:t>
      </w:r>
      <w:r w:rsidRPr="002719E4">
        <w:rPr>
          <w:rFonts w:ascii="Times New Roman" w:hAnsi="Times New Roman" w:cs="Times New Roman"/>
          <w:sz w:val="24"/>
          <w:szCs w:val="24"/>
        </w:rPr>
        <w:t>. Available at: https://www.statista.com/statistics/1136613/coronavirus-impact-on-consumer-opinions-fashion-industry-in-the-uk/ (Accessed: 25 November 2022).</w:t>
      </w:r>
    </w:p>
    <w:p w14:paraId="2E2E7158" w14:textId="77777777" w:rsidR="00CD6CB2" w:rsidRPr="002719E4" w:rsidRDefault="00CD6CB2" w:rsidP="00CD6CB2">
      <w:pPr>
        <w:spacing w:line="360" w:lineRule="auto"/>
        <w:ind w:left="720" w:hanging="720"/>
        <w:rPr>
          <w:rFonts w:ascii="Times New Roman" w:hAnsi="Times New Roman" w:cs="Times New Roman"/>
          <w:sz w:val="24"/>
          <w:szCs w:val="24"/>
        </w:rPr>
      </w:pPr>
      <w:r w:rsidRPr="002719E4">
        <w:rPr>
          <w:rFonts w:ascii="Times New Roman" w:hAnsi="Times New Roman" w:cs="Times New Roman"/>
          <w:sz w:val="24"/>
          <w:szCs w:val="24"/>
        </w:rPr>
        <w:lastRenderedPageBreak/>
        <w:t>Smith, P. (2022).</w:t>
      </w:r>
      <w:r w:rsidRPr="002719E4">
        <w:rPr>
          <w:rFonts w:ascii="Times New Roman" w:hAnsi="Times New Roman" w:cs="Times New Roman"/>
          <w:i/>
          <w:iCs/>
          <w:sz w:val="24"/>
          <w:szCs w:val="24"/>
        </w:rPr>
        <w:t xml:space="preserve"> Topic: Apparel market in the UK</w:t>
      </w:r>
      <w:r w:rsidRPr="002719E4">
        <w:rPr>
          <w:rFonts w:ascii="Times New Roman" w:hAnsi="Times New Roman" w:cs="Times New Roman"/>
          <w:sz w:val="24"/>
          <w:szCs w:val="24"/>
        </w:rPr>
        <w:t>. Available at: https://www.statista.com/topics/3348/apparel-market-in-the-uk/#topicHeader__wrapper (Accessed: 25 November 2022).</w:t>
      </w:r>
    </w:p>
    <w:p w14:paraId="46BF189B" w14:textId="77777777" w:rsidR="00CD6CB2" w:rsidRPr="002A4639" w:rsidRDefault="00CD6CB2" w:rsidP="00CD6CB2">
      <w:pPr>
        <w:spacing w:line="360" w:lineRule="auto"/>
        <w:ind w:left="720" w:hanging="720"/>
        <w:rPr>
          <w:rFonts w:ascii="Times New Roman" w:hAnsi="Times New Roman" w:cs="Times New Roman"/>
          <w:sz w:val="24"/>
          <w:szCs w:val="24"/>
        </w:rPr>
      </w:pPr>
      <w:proofErr w:type="spellStart"/>
      <w:r w:rsidRPr="002719E4">
        <w:rPr>
          <w:rFonts w:ascii="Times New Roman" w:hAnsi="Times New Roman" w:cs="Times New Roman"/>
          <w:sz w:val="24"/>
          <w:szCs w:val="24"/>
        </w:rPr>
        <w:t>visconti</w:t>
      </w:r>
      <w:proofErr w:type="spellEnd"/>
      <w:r w:rsidRPr="002719E4">
        <w:rPr>
          <w:rFonts w:ascii="Times New Roman" w:hAnsi="Times New Roman" w:cs="Times New Roman"/>
          <w:sz w:val="24"/>
          <w:szCs w:val="24"/>
        </w:rPr>
        <w:t xml:space="preserve"> Roberto, M., 2020. </w:t>
      </w:r>
      <w:r w:rsidRPr="002719E4">
        <w:rPr>
          <w:rFonts w:ascii="Times New Roman" w:hAnsi="Times New Roman" w:cs="Times New Roman"/>
          <w:i/>
          <w:iCs/>
          <w:sz w:val="24"/>
          <w:szCs w:val="24"/>
        </w:rPr>
        <w:t xml:space="preserve">The valuation of digital </w:t>
      </w:r>
      <w:proofErr w:type="spellStart"/>
      <w:r w:rsidRPr="002719E4">
        <w:rPr>
          <w:rFonts w:ascii="Times New Roman" w:hAnsi="Times New Roman" w:cs="Times New Roman"/>
          <w:i/>
          <w:iCs/>
          <w:sz w:val="24"/>
          <w:szCs w:val="24"/>
        </w:rPr>
        <w:t>intangibiles</w:t>
      </w:r>
      <w:proofErr w:type="spellEnd"/>
      <w:r w:rsidRPr="002719E4">
        <w:rPr>
          <w:rFonts w:ascii="Times New Roman" w:hAnsi="Times New Roman" w:cs="Times New Roman"/>
          <w:i/>
          <w:iCs/>
          <w:sz w:val="24"/>
          <w:szCs w:val="24"/>
        </w:rPr>
        <w:t>. Technology, marketing and internet</w:t>
      </w:r>
      <w:r w:rsidRPr="002719E4">
        <w:rPr>
          <w:rFonts w:ascii="Times New Roman" w:hAnsi="Times New Roman" w:cs="Times New Roman"/>
          <w:sz w:val="24"/>
          <w:szCs w:val="24"/>
        </w:rPr>
        <w:t> (pp. 1-560). Palgrave Macmillan.</w:t>
      </w:r>
    </w:p>
    <w:p w14:paraId="2C1FD1C5" w14:textId="77777777" w:rsidR="00CD6CB2" w:rsidRPr="002A4639" w:rsidRDefault="00CD6CB2" w:rsidP="00CD6CB2">
      <w:pPr>
        <w:spacing w:line="360" w:lineRule="auto"/>
        <w:rPr>
          <w:rFonts w:ascii="Times New Roman" w:hAnsi="Times New Roman" w:cs="Times New Roman"/>
          <w:sz w:val="24"/>
          <w:szCs w:val="24"/>
        </w:rPr>
      </w:pPr>
    </w:p>
    <w:p w14:paraId="5BBF35C7" w14:textId="77777777" w:rsidR="00CD6CB2" w:rsidRPr="002A4639" w:rsidRDefault="00CD6CB2" w:rsidP="00CD6CB2">
      <w:pPr>
        <w:spacing w:line="360" w:lineRule="auto"/>
        <w:rPr>
          <w:rFonts w:ascii="Times New Roman" w:hAnsi="Times New Roman" w:cs="Times New Roman"/>
          <w:sz w:val="24"/>
          <w:szCs w:val="24"/>
        </w:rPr>
      </w:pPr>
    </w:p>
    <w:p w14:paraId="3ACC5270" w14:textId="0A1903BB" w:rsidR="009E2A94" w:rsidRPr="00966F64" w:rsidRDefault="009E2A94" w:rsidP="00966F64">
      <w:pPr>
        <w:spacing w:line="360" w:lineRule="auto"/>
        <w:rPr>
          <w:rFonts w:ascii="Times New Roman" w:hAnsi="Times New Roman" w:cs="Times New Roman"/>
          <w:sz w:val="24"/>
          <w:szCs w:val="24"/>
        </w:rPr>
      </w:pPr>
    </w:p>
    <w:sectPr w:rsidR="009E2A94" w:rsidRPr="00966F64" w:rsidSect="00F71FA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256C88" w14:textId="77777777" w:rsidR="00D56537" w:rsidRDefault="00D56537">
      <w:pPr>
        <w:spacing w:after="0" w:line="240" w:lineRule="auto"/>
      </w:pPr>
      <w:r>
        <w:separator/>
      </w:r>
    </w:p>
  </w:endnote>
  <w:endnote w:type="continuationSeparator" w:id="0">
    <w:p w14:paraId="721BEEC3" w14:textId="77777777" w:rsidR="00D56537" w:rsidRDefault="00D56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85C25" w14:textId="77777777" w:rsidR="00607AE8" w:rsidRDefault="00607A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2446E" w14:textId="77777777" w:rsidR="00607AE8" w:rsidRDefault="00607A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3C13E" w14:textId="77777777" w:rsidR="00607AE8" w:rsidRDefault="00607A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F65E6" w14:textId="77777777" w:rsidR="00D56537" w:rsidRDefault="00D56537">
      <w:pPr>
        <w:spacing w:after="0" w:line="240" w:lineRule="auto"/>
      </w:pPr>
      <w:r>
        <w:separator/>
      </w:r>
    </w:p>
  </w:footnote>
  <w:footnote w:type="continuationSeparator" w:id="0">
    <w:p w14:paraId="7794F1C7" w14:textId="77777777" w:rsidR="00D56537" w:rsidRDefault="00D565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203E8" w14:textId="77777777" w:rsidR="00607AE8" w:rsidRDefault="00607A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621036568"/>
      <w:docPartObj>
        <w:docPartGallery w:val="Page Numbers (Top of Page)"/>
        <w:docPartUnique/>
      </w:docPartObj>
    </w:sdtPr>
    <w:sdtEndPr>
      <w:rPr>
        <w:noProof/>
      </w:rPr>
    </w:sdtEndPr>
    <w:sdtContent>
      <w:p w14:paraId="0A4C5C66" w14:textId="77777777" w:rsidR="002A7579" w:rsidRPr="00B82AD6" w:rsidRDefault="00270C28">
        <w:pPr>
          <w:pStyle w:val="Header"/>
          <w:jc w:val="right"/>
          <w:rPr>
            <w:rFonts w:ascii="Times New Roman" w:hAnsi="Times New Roman" w:cs="Times New Roman"/>
            <w:sz w:val="24"/>
            <w:szCs w:val="24"/>
          </w:rPr>
        </w:pPr>
        <w:r w:rsidRPr="00B82AD6">
          <w:rPr>
            <w:rFonts w:ascii="Times New Roman" w:hAnsi="Times New Roman" w:cs="Times New Roman"/>
            <w:sz w:val="24"/>
            <w:szCs w:val="24"/>
          </w:rPr>
          <w:t xml:space="preserve">Business Plan for the </w:t>
        </w:r>
        <w:proofErr w:type="spellStart"/>
        <w:r w:rsidRPr="00B82AD6">
          <w:rPr>
            <w:rFonts w:ascii="Times New Roman" w:hAnsi="Times New Roman" w:cs="Times New Roman"/>
            <w:sz w:val="24"/>
            <w:szCs w:val="24"/>
          </w:rPr>
          <w:t>AppMyApparel</w:t>
        </w:r>
        <w:proofErr w:type="spellEnd"/>
        <w:r w:rsidRPr="00B82AD6">
          <w:rPr>
            <w:rFonts w:ascii="Times New Roman" w:hAnsi="Times New Roman" w:cs="Times New Roman"/>
            <w:sz w:val="24"/>
            <w:szCs w:val="24"/>
          </w:rPr>
          <w:t xml:space="preserve"> Mobile App </w:t>
        </w:r>
        <w:r w:rsidRPr="00B82AD6">
          <w:rPr>
            <w:rFonts w:ascii="Times New Roman" w:hAnsi="Times New Roman" w:cs="Times New Roman"/>
            <w:sz w:val="24"/>
            <w:szCs w:val="24"/>
          </w:rPr>
          <w:fldChar w:fldCharType="begin"/>
        </w:r>
        <w:r w:rsidRPr="00B82AD6">
          <w:rPr>
            <w:rFonts w:ascii="Times New Roman" w:hAnsi="Times New Roman" w:cs="Times New Roman"/>
            <w:sz w:val="24"/>
            <w:szCs w:val="24"/>
          </w:rPr>
          <w:instrText xml:space="preserve"> PAGE   \* MERGEFORMAT </w:instrText>
        </w:r>
        <w:r w:rsidRPr="00B82AD6">
          <w:rPr>
            <w:rFonts w:ascii="Times New Roman" w:hAnsi="Times New Roman" w:cs="Times New Roman"/>
            <w:sz w:val="24"/>
            <w:szCs w:val="24"/>
          </w:rPr>
          <w:fldChar w:fldCharType="separate"/>
        </w:r>
        <w:r w:rsidRPr="00B82AD6">
          <w:rPr>
            <w:rFonts w:ascii="Times New Roman" w:hAnsi="Times New Roman" w:cs="Times New Roman"/>
            <w:noProof/>
            <w:sz w:val="24"/>
            <w:szCs w:val="24"/>
          </w:rPr>
          <w:t>2</w:t>
        </w:r>
        <w:r w:rsidRPr="00B82AD6">
          <w:rPr>
            <w:rFonts w:ascii="Times New Roman" w:hAnsi="Times New Roman" w:cs="Times New Roman"/>
            <w:noProof/>
            <w:sz w:val="24"/>
            <w:szCs w:val="24"/>
          </w:rPr>
          <w:fldChar w:fldCharType="end"/>
        </w:r>
      </w:p>
    </w:sdtContent>
  </w:sdt>
  <w:p w14:paraId="2E81762B" w14:textId="77777777" w:rsidR="002A7579"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B38F9" w14:textId="77777777" w:rsidR="00607AE8" w:rsidRDefault="00607A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FC461D"/>
    <w:multiLevelType w:val="hybridMultilevel"/>
    <w:tmpl w:val="2A543130"/>
    <w:lvl w:ilvl="0" w:tplc="D09EC9B2">
      <w:start w:val="1"/>
      <w:numFmt w:val="bullet"/>
      <w:lvlText w:val=""/>
      <w:lvlJc w:val="left"/>
      <w:pPr>
        <w:ind w:left="720" w:hanging="360"/>
      </w:pPr>
      <w:rPr>
        <w:rFonts w:ascii="Symbol" w:hAnsi="Symbol" w:hint="default"/>
      </w:rPr>
    </w:lvl>
    <w:lvl w:ilvl="1" w:tplc="4C7A75C8" w:tentative="1">
      <w:start w:val="1"/>
      <w:numFmt w:val="bullet"/>
      <w:lvlText w:val="o"/>
      <w:lvlJc w:val="left"/>
      <w:pPr>
        <w:ind w:left="1440" w:hanging="360"/>
      </w:pPr>
      <w:rPr>
        <w:rFonts w:ascii="Courier New" w:hAnsi="Courier New" w:cs="Courier New" w:hint="default"/>
      </w:rPr>
    </w:lvl>
    <w:lvl w:ilvl="2" w:tplc="0638E57C" w:tentative="1">
      <w:start w:val="1"/>
      <w:numFmt w:val="bullet"/>
      <w:lvlText w:val=""/>
      <w:lvlJc w:val="left"/>
      <w:pPr>
        <w:ind w:left="2160" w:hanging="360"/>
      </w:pPr>
      <w:rPr>
        <w:rFonts w:ascii="Wingdings" w:hAnsi="Wingdings" w:hint="default"/>
      </w:rPr>
    </w:lvl>
    <w:lvl w:ilvl="3" w:tplc="6ECAABBC" w:tentative="1">
      <w:start w:val="1"/>
      <w:numFmt w:val="bullet"/>
      <w:lvlText w:val=""/>
      <w:lvlJc w:val="left"/>
      <w:pPr>
        <w:ind w:left="2880" w:hanging="360"/>
      </w:pPr>
      <w:rPr>
        <w:rFonts w:ascii="Symbol" w:hAnsi="Symbol" w:hint="default"/>
      </w:rPr>
    </w:lvl>
    <w:lvl w:ilvl="4" w:tplc="CF0EE95A" w:tentative="1">
      <w:start w:val="1"/>
      <w:numFmt w:val="bullet"/>
      <w:lvlText w:val="o"/>
      <w:lvlJc w:val="left"/>
      <w:pPr>
        <w:ind w:left="3600" w:hanging="360"/>
      </w:pPr>
      <w:rPr>
        <w:rFonts w:ascii="Courier New" w:hAnsi="Courier New" w:cs="Courier New" w:hint="default"/>
      </w:rPr>
    </w:lvl>
    <w:lvl w:ilvl="5" w:tplc="A65233CA" w:tentative="1">
      <w:start w:val="1"/>
      <w:numFmt w:val="bullet"/>
      <w:lvlText w:val=""/>
      <w:lvlJc w:val="left"/>
      <w:pPr>
        <w:ind w:left="4320" w:hanging="360"/>
      </w:pPr>
      <w:rPr>
        <w:rFonts w:ascii="Wingdings" w:hAnsi="Wingdings" w:hint="default"/>
      </w:rPr>
    </w:lvl>
    <w:lvl w:ilvl="6" w:tplc="131C558E" w:tentative="1">
      <w:start w:val="1"/>
      <w:numFmt w:val="bullet"/>
      <w:lvlText w:val=""/>
      <w:lvlJc w:val="left"/>
      <w:pPr>
        <w:ind w:left="5040" w:hanging="360"/>
      </w:pPr>
      <w:rPr>
        <w:rFonts w:ascii="Symbol" w:hAnsi="Symbol" w:hint="default"/>
      </w:rPr>
    </w:lvl>
    <w:lvl w:ilvl="7" w:tplc="B9163410" w:tentative="1">
      <w:start w:val="1"/>
      <w:numFmt w:val="bullet"/>
      <w:lvlText w:val="o"/>
      <w:lvlJc w:val="left"/>
      <w:pPr>
        <w:ind w:left="5760" w:hanging="360"/>
      </w:pPr>
      <w:rPr>
        <w:rFonts w:ascii="Courier New" w:hAnsi="Courier New" w:cs="Courier New" w:hint="default"/>
      </w:rPr>
    </w:lvl>
    <w:lvl w:ilvl="8" w:tplc="B472F552" w:tentative="1">
      <w:start w:val="1"/>
      <w:numFmt w:val="bullet"/>
      <w:lvlText w:val=""/>
      <w:lvlJc w:val="left"/>
      <w:pPr>
        <w:ind w:left="6480" w:hanging="360"/>
      </w:pPr>
      <w:rPr>
        <w:rFonts w:ascii="Wingdings" w:hAnsi="Wingdings" w:hint="default"/>
      </w:rPr>
    </w:lvl>
  </w:abstractNum>
  <w:abstractNum w:abstractNumId="1" w15:restartNumberingAfterBreak="0">
    <w:nsid w:val="3FDD50BB"/>
    <w:multiLevelType w:val="hybridMultilevel"/>
    <w:tmpl w:val="9A8ED48A"/>
    <w:lvl w:ilvl="0" w:tplc="27706B84">
      <w:start w:val="1"/>
      <w:numFmt w:val="bullet"/>
      <w:lvlText w:val=""/>
      <w:lvlJc w:val="left"/>
      <w:pPr>
        <w:ind w:left="720" w:hanging="360"/>
      </w:pPr>
      <w:rPr>
        <w:rFonts w:ascii="Symbol" w:hAnsi="Symbol" w:hint="default"/>
      </w:rPr>
    </w:lvl>
    <w:lvl w:ilvl="1" w:tplc="14B841A6" w:tentative="1">
      <w:start w:val="1"/>
      <w:numFmt w:val="bullet"/>
      <w:lvlText w:val="o"/>
      <w:lvlJc w:val="left"/>
      <w:pPr>
        <w:ind w:left="1440" w:hanging="360"/>
      </w:pPr>
      <w:rPr>
        <w:rFonts w:ascii="Courier New" w:hAnsi="Courier New" w:cs="Courier New" w:hint="default"/>
      </w:rPr>
    </w:lvl>
    <w:lvl w:ilvl="2" w:tplc="FD1818EC" w:tentative="1">
      <w:start w:val="1"/>
      <w:numFmt w:val="bullet"/>
      <w:lvlText w:val=""/>
      <w:lvlJc w:val="left"/>
      <w:pPr>
        <w:ind w:left="2160" w:hanging="360"/>
      </w:pPr>
      <w:rPr>
        <w:rFonts w:ascii="Wingdings" w:hAnsi="Wingdings" w:hint="default"/>
      </w:rPr>
    </w:lvl>
    <w:lvl w:ilvl="3" w:tplc="8C52C6AC" w:tentative="1">
      <w:start w:val="1"/>
      <w:numFmt w:val="bullet"/>
      <w:lvlText w:val=""/>
      <w:lvlJc w:val="left"/>
      <w:pPr>
        <w:ind w:left="2880" w:hanging="360"/>
      </w:pPr>
      <w:rPr>
        <w:rFonts w:ascii="Symbol" w:hAnsi="Symbol" w:hint="default"/>
      </w:rPr>
    </w:lvl>
    <w:lvl w:ilvl="4" w:tplc="51CC5C7E" w:tentative="1">
      <w:start w:val="1"/>
      <w:numFmt w:val="bullet"/>
      <w:lvlText w:val="o"/>
      <w:lvlJc w:val="left"/>
      <w:pPr>
        <w:ind w:left="3600" w:hanging="360"/>
      </w:pPr>
      <w:rPr>
        <w:rFonts w:ascii="Courier New" w:hAnsi="Courier New" w:cs="Courier New" w:hint="default"/>
      </w:rPr>
    </w:lvl>
    <w:lvl w:ilvl="5" w:tplc="C576F8FC" w:tentative="1">
      <w:start w:val="1"/>
      <w:numFmt w:val="bullet"/>
      <w:lvlText w:val=""/>
      <w:lvlJc w:val="left"/>
      <w:pPr>
        <w:ind w:left="4320" w:hanging="360"/>
      </w:pPr>
      <w:rPr>
        <w:rFonts w:ascii="Wingdings" w:hAnsi="Wingdings" w:hint="default"/>
      </w:rPr>
    </w:lvl>
    <w:lvl w:ilvl="6" w:tplc="A614CCCE" w:tentative="1">
      <w:start w:val="1"/>
      <w:numFmt w:val="bullet"/>
      <w:lvlText w:val=""/>
      <w:lvlJc w:val="left"/>
      <w:pPr>
        <w:ind w:left="5040" w:hanging="360"/>
      </w:pPr>
      <w:rPr>
        <w:rFonts w:ascii="Symbol" w:hAnsi="Symbol" w:hint="default"/>
      </w:rPr>
    </w:lvl>
    <w:lvl w:ilvl="7" w:tplc="A60213D2" w:tentative="1">
      <w:start w:val="1"/>
      <w:numFmt w:val="bullet"/>
      <w:lvlText w:val="o"/>
      <w:lvlJc w:val="left"/>
      <w:pPr>
        <w:ind w:left="5760" w:hanging="360"/>
      </w:pPr>
      <w:rPr>
        <w:rFonts w:ascii="Courier New" w:hAnsi="Courier New" w:cs="Courier New" w:hint="default"/>
      </w:rPr>
    </w:lvl>
    <w:lvl w:ilvl="8" w:tplc="DD92D94A" w:tentative="1">
      <w:start w:val="1"/>
      <w:numFmt w:val="bullet"/>
      <w:lvlText w:val=""/>
      <w:lvlJc w:val="left"/>
      <w:pPr>
        <w:ind w:left="6480" w:hanging="360"/>
      </w:pPr>
      <w:rPr>
        <w:rFonts w:ascii="Wingdings" w:hAnsi="Wingdings" w:hint="default"/>
      </w:rPr>
    </w:lvl>
  </w:abstractNum>
  <w:abstractNum w:abstractNumId="2" w15:restartNumberingAfterBreak="0">
    <w:nsid w:val="496A32D2"/>
    <w:multiLevelType w:val="hybridMultilevel"/>
    <w:tmpl w:val="F2C8841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CBC17B7"/>
    <w:multiLevelType w:val="hybridMultilevel"/>
    <w:tmpl w:val="1FA8B80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7863B9F"/>
    <w:multiLevelType w:val="hybridMultilevel"/>
    <w:tmpl w:val="1CD46D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EE17DEB"/>
    <w:multiLevelType w:val="hybridMultilevel"/>
    <w:tmpl w:val="003AFA1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64513719">
    <w:abstractNumId w:val="1"/>
  </w:num>
  <w:num w:numId="2" w16cid:durableId="1952514326">
    <w:abstractNumId w:val="0"/>
  </w:num>
  <w:num w:numId="3" w16cid:durableId="419646610">
    <w:abstractNumId w:val="5"/>
  </w:num>
  <w:num w:numId="4" w16cid:durableId="2080900599">
    <w:abstractNumId w:val="3"/>
  </w:num>
  <w:num w:numId="5" w16cid:durableId="1547721153">
    <w:abstractNumId w:val="2"/>
  </w:num>
  <w:num w:numId="6" w16cid:durableId="14797636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U0NDQzMjYxswAyjZR0lIJTi4sz8/NACoxqAUOMeacsAAAA"/>
  </w:docVars>
  <w:rsids>
    <w:rsidRoot w:val="00CD6CB2"/>
    <w:rsid w:val="00091111"/>
    <w:rsid w:val="00180A9C"/>
    <w:rsid w:val="00270C28"/>
    <w:rsid w:val="002719E4"/>
    <w:rsid w:val="00316C3B"/>
    <w:rsid w:val="00505C7D"/>
    <w:rsid w:val="00526B9E"/>
    <w:rsid w:val="0060025A"/>
    <w:rsid w:val="00607AE8"/>
    <w:rsid w:val="006A06B1"/>
    <w:rsid w:val="006F56C9"/>
    <w:rsid w:val="00752B4D"/>
    <w:rsid w:val="007E0D38"/>
    <w:rsid w:val="008203F3"/>
    <w:rsid w:val="00914AB0"/>
    <w:rsid w:val="00966F64"/>
    <w:rsid w:val="00993AE5"/>
    <w:rsid w:val="009A27A2"/>
    <w:rsid w:val="009E2A94"/>
    <w:rsid w:val="00B376C3"/>
    <w:rsid w:val="00B42337"/>
    <w:rsid w:val="00B72961"/>
    <w:rsid w:val="00B73BFD"/>
    <w:rsid w:val="00C260AE"/>
    <w:rsid w:val="00CB4049"/>
    <w:rsid w:val="00CD6CB2"/>
    <w:rsid w:val="00D56537"/>
    <w:rsid w:val="00E42AC1"/>
    <w:rsid w:val="00E703BB"/>
    <w:rsid w:val="00E91EDC"/>
    <w:rsid w:val="00ED7000"/>
    <w:rsid w:val="00F71FA7"/>
    <w:rsid w:val="00F7427F"/>
    <w:rsid w:val="00F8472F"/>
    <w:rsid w:val="00FD3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BC93C"/>
  <w15:chartTrackingRefBased/>
  <w15:docId w15:val="{49470693-94D1-429D-9BB8-688D6989B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CB2"/>
  </w:style>
  <w:style w:type="paragraph" w:styleId="Heading1">
    <w:name w:val="heading 1"/>
    <w:basedOn w:val="Normal"/>
    <w:next w:val="Normal"/>
    <w:link w:val="Heading1Char"/>
    <w:uiPriority w:val="9"/>
    <w:qFormat/>
    <w:rsid w:val="00CD6C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D6C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6CB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6CB2"/>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CD6CB2"/>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CD6CB2"/>
    <w:rPr>
      <w:rFonts w:asciiTheme="majorHAnsi" w:eastAsiaTheme="majorEastAsia" w:hAnsiTheme="majorHAnsi" w:cstheme="majorBidi"/>
      <w:color w:val="1F3763" w:themeColor="accent1" w:themeShade="7F"/>
      <w:sz w:val="24"/>
      <w:szCs w:val="24"/>
      <w:lang w:val="en-GB"/>
    </w:rPr>
  </w:style>
  <w:style w:type="paragraph" w:styleId="Header">
    <w:name w:val="header"/>
    <w:basedOn w:val="Normal"/>
    <w:link w:val="HeaderChar"/>
    <w:uiPriority w:val="99"/>
    <w:unhideWhenUsed/>
    <w:rsid w:val="00CD6C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6CB2"/>
    <w:rPr>
      <w:lang w:val="en-GB"/>
    </w:rPr>
  </w:style>
  <w:style w:type="paragraph" w:styleId="ListParagraph">
    <w:name w:val="List Paragraph"/>
    <w:basedOn w:val="Normal"/>
    <w:uiPriority w:val="34"/>
    <w:qFormat/>
    <w:rsid w:val="00CD6CB2"/>
    <w:pPr>
      <w:ind w:left="720"/>
      <w:contextualSpacing/>
    </w:pPr>
  </w:style>
  <w:style w:type="paragraph" w:styleId="TOCHeading">
    <w:name w:val="TOC Heading"/>
    <w:basedOn w:val="Heading1"/>
    <w:next w:val="Normal"/>
    <w:uiPriority w:val="39"/>
    <w:unhideWhenUsed/>
    <w:qFormat/>
    <w:rsid w:val="00CD6CB2"/>
    <w:pPr>
      <w:outlineLvl w:val="9"/>
    </w:pPr>
    <w:rPr>
      <w:lang w:val="en-US"/>
    </w:rPr>
  </w:style>
  <w:style w:type="paragraph" w:styleId="TOC1">
    <w:name w:val="toc 1"/>
    <w:basedOn w:val="Normal"/>
    <w:next w:val="Normal"/>
    <w:autoRedefine/>
    <w:uiPriority w:val="39"/>
    <w:unhideWhenUsed/>
    <w:rsid w:val="00CD6CB2"/>
    <w:pPr>
      <w:spacing w:after="100"/>
    </w:pPr>
  </w:style>
  <w:style w:type="paragraph" w:styleId="TOC2">
    <w:name w:val="toc 2"/>
    <w:basedOn w:val="Normal"/>
    <w:next w:val="Normal"/>
    <w:autoRedefine/>
    <w:uiPriority w:val="39"/>
    <w:unhideWhenUsed/>
    <w:rsid w:val="00CD6CB2"/>
    <w:pPr>
      <w:spacing w:after="100"/>
      <w:ind w:left="220"/>
    </w:pPr>
  </w:style>
  <w:style w:type="paragraph" w:styleId="TOC3">
    <w:name w:val="toc 3"/>
    <w:basedOn w:val="Normal"/>
    <w:next w:val="Normal"/>
    <w:autoRedefine/>
    <w:uiPriority w:val="39"/>
    <w:unhideWhenUsed/>
    <w:rsid w:val="00CD6CB2"/>
    <w:pPr>
      <w:spacing w:after="100"/>
      <w:ind w:left="440"/>
    </w:pPr>
  </w:style>
  <w:style w:type="character" w:styleId="Hyperlink">
    <w:name w:val="Hyperlink"/>
    <w:basedOn w:val="DefaultParagraphFont"/>
    <w:uiPriority w:val="99"/>
    <w:unhideWhenUsed/>
    <w:rsid w:val="00CD6CB2"/>
    <w:rPr>
      <w:color w:val="0563C1" w:themeColor="hyperlink"/>
      <w:u w:val="single"/>
    </w:rPr>
  </w:style>
  <w:style w:type="table" w:styleId="TableGrid">
    <w:name w:val="Table Grid"/>
    <w:basedOn w:val="TableNormal"/>
    <w:uiPriority w:val="39"/>
    <w:rsid w:val="00B7296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F71FA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71FA7"/>
    <w:rPr>
      <w:rFonts w:eastAsiaTheme="minorEastAsia"/>
      <w:lang w:val="en-US"/>
    </w:rPr>
  </w:style>
  <w:style w:type="paragraph" w:styleId="Footer">
    <w:name w:val="footer"/>
    <w:basedOn w:val="Normal"/>
    <w:link w:val="FooterChar"/>
    <w:uiPriority w:val="99"/>
    <w:unhideWhenUsed/>
    <w:rsid w:val="00607A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A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1A928C895AD486588875843EB40D1F9"/>
        <w:category>
          <w:name w:val="General"/>
          <w:gallery w:val="placeholder"/>
        </w:category>
        <w:types>
          <w:type w:val="bbPlcHdr"/>
        </w:types>
        <w:behaviors>
          <w:behavior w:val="content"/>
        </w:behaviors>
        <w:guid w:val="{17056355-EFE0-421C-B3D2-700833E8133C}"/>
      </w:docPartPr>
      <w:docPartBody>
        <w:p w:rsidR="00AF039F" w:rsidRDefault="00712136" w:rsidP="00712136">
          <w:pPr>
            <w:pStyle w:val="51A928C895AD486588875843EB40D1F9"/>
          </w:pPr>
          <w:r>
            <w:rPr>
              <w:rFonts w:asciiTheme="majorHAnsi" w:eastAsiaTheme="majorEastAsia" w:hAnsiTheme="majorHAnsi" w:cstheme="majorBidi"/>
              <w:caps/>
              <w:color w:val="4472C4" w:themeColor="accent1"/>
              <w:sz w:val="80"/>
              <w:szCs w:val="80"/>
            </w:rPr>
            <w:t>[Document title]</w:t>
          </w:r>
        </w:p>
      </w:docPartBody>
    </w:docPart>
    <w:docPart>
      <w:docPartPr>
        <w:name w:val="87AB8D8BA89F4D9E8026C3F89E0B298B"/>
        <w:category>
          <w:name w:val="General"/>
          <w:gallery w:val="placeholder"/>
        </w:category>
        <w:types>
          <w:type w:val="bbPlcHdr"/>
        </w:types>
        <w:behaviors>
          <w:behavior w:val="content"/>
        </w:behaviors>
        <w:guid w:val="{9C6B71EB-D6BC-426C-9FEE-482D0078D3F4}"/>
      </w:docPartPr>
      <w:docPartBody>
        <w:p w:rsidR="00AF039F" w:rsidRDefault="00712136" w:rsidP="00712136">
          <w:pPr>
            <w:pStyle w:val="87AB8D8BA89F4D9E8026C3F89E0B298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136"/>
    <w:rsid w:val="00712136"/>
    <w:rsid w:val="00AF039F"/>
    <w:rsid w:val="00CD1A50"/>
    <w:rsid w:val="00F21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A928C895AD486588875843EB40D1F9">
    <w:name w:val="51A928C895AD486588875843EB40D1F9"/>
    <w:rsid w:val="00712136"/>
  </w:style>
  <w:style w:type="paragraph" w:customStyle="1" w:styleId="87AB8D8BA89F4D9E8026C3F89E0B298B">
    <w:name w:val="87AB8D8BA89F4D9E8026C3F89E0B298B"/>
    <w:rsid w:val="0071213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13</Pages>
  <Words>2994</Words>
  <Characters>17067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Entrepreneurship</dc:subject>
  <dc:creator>Darinka Corman</dc:creator>
  <cp:keywords/>
  <dc:description/>
  <cp:lastModifiedBy>Darinka Corman</cp:lastModifiedBy>
  <cp:revision>7</cp:revision>
  <dcterms:created xsi:type="dcterms:W3CDTF">2022-12-28T15:19:00Z</dcterms:created>
  <dcterms:modified xsi:type="dcterms:W3CDTF">2022-12-28T15:24:00Z</dcterms:modified>
</cp:coreProperties>
</file>