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DBD0C" w14:textId="77777777" w:rsidR="00CD71F0" w:rsidRPr="00B32679" w:rsidRDefault="00CD71F0" w:rsidP="00CD71F0">
      <w:pPr>
        <w:spacing w:line="360" w:lineRule="auto"/>
        <w:rPr>
          <w:rFonts w:ascii="Arial" w:hAnsi="Arial" w:cs="Arial"/>
          <w:sz w:val="36"/>
          <w:szCs w:val="36"/>
        </w:rPr>
      </w:pPr>
      <w:r w:rsidRPr="00B32679">
        <w:rPr>
          <w:rFonts w:ascii="Arial" w:hAnsi="Arial" w:cs="Arial"/>
          <w:b/>
          <w:bCs/>
          <w:sz w:val="36"/>
          <w:szCs w:val="36"/>
        </w:rPr>
        <w:t xml:space="preserve">Student name: </w:t>
      </w:r>
      <w:r w:rsidRPr="00B32679">
        <w:rPr>
          <w:rFonts w:ascii="Arial" w:hAnsi="Arial" w:cs="Arial"/>
          <w:sz w:val="36"/>
          <w:szCs w:val="36"/>
        </w:rPr>
        <w:t xml:space="preserve">Shereen </w:t>
      </w:r>
      <w:r>
        <w:rPr>
          <w:rFonts w:ascii="Arial" w:hAnsi="Arial" w:cs="Arial"/>
          <w:sz w:val="36"/>
          <w:szCs w:val="36"/>
        </w:rPr>
        <w:t>G</w:t>
      </w:r>
      <w:r w:rsidRPr="00B32679">
        <w:rPr>
          <w:rFonts w:ascii="Arial" w:hAnsi="Arial" w:cs="Arial"/>
          <w:sz w:val="36"/>
          <w:szCs w:val="36"/>
        </w:rPr>
        <w:t xml:space="preserve">arraghan </w:t>
      </w:r>
    </w:p>
    <w:p w14:paraId="660A3186" w14:textId="21EED3A9" w:rsidR="00CD71F0" w:rsidRPr="00B32679" w:rsidRDefault="00CD71F0" w:rsidP="00CD71F0">
      <w:pPr>
        <w:spacing w:line="360" w:lineRule="auto"/>
        <w:rPr>
          <w:rFonts w:ascii="Arial" w:hAnsi="Arial" w:cs="Arial"/>
          <w:b/>
          <w:bCs/>
          <w:sz w:val="36"/>
          <w:szCs w:val="36"/>
        </w:rPr>
      </w:pPr>
      <w:r w:rsidRPr="00B32679">
        <w:rPr>
          <w:rFonts w:ascii="Arial" w:hAnsi="Arial" w:cs="Arial"/>
          <w:b/>
          <w:bCs/>
          <w:sz w:val="36"/>
          <w:szCs w:val="36"/>
        </w:rPr>
        <w:t>Student number:</w:t>
      </w:r>
      <w:r w:rsidR="004F6E87">
        <w:rPr>
          <w:rFonts w:ascii="Arial" w:hAnsi="Arial" w:cs="Arial"/>
          <w:b/>
          <w:bCs/>
          <w:sz w:val="36"/>
          <w:szCs w:val="36"/>
        </w:rPr>
        <w:t xml:space="preserve"> </w:t>
      </w:r>
      <w:r w:rsidR="004F6E87" w:rsidRPr="004F6E87">
        <w:rPr>
          <w:rFonts w:ascii="Arial" w:hAnsi="Arial" w:cs="Arial"/>
          <w:sz w:val="36"/>
          <w:szCs w:val="36"/>
        </w:rPr>
        <w:t>2242394</w:t>
      </w:r>
    </w:p>
    <w:p w14:paraId="301ADC6A" w14:textId="0F7090E8" w:rsidR="00CD71F0" w:rsidRPr="004F6E87" w:rsidRDefault="00CD71F0" w:rsidP="00CD71F0">
      <w:pPr>
        <w:spacing w:line="360" w:lineRule="auto"/>
        <w:rPr>
          <w:rFonts w:ascii="Arial" w:hAnsi="Arial" w:cs="Arial"/>
          <w:sz w:val="36"/>
          <w:szCs w:val="36"/>
        </w:rPr>
      </w:pPr>
      <w:r w:rsidRPr="00B32679">
        <w:rPr>
          <w:rFonts w:ascii="Arial" w:hAnsi="Arial" w:cs="Arial"/>
          <w:b/>
          <w:bCs/>
          <w:sz w:val="36"/>
          <w:szCs w:val="36"/>
        </w:rPr>
        <w:t>Lecturer:</w:t>
      </w:r>
      <w:r w:rsidR="004F6E87">
        <w:rPr>
          <w:rFonts w:ascii="Arial" w:hAnsi="Arial" w:cs="Arial"/>
          <w:b/>
          <w:bCs/>
          <w:sz w:val="36"/>
          <w:szCs w:val="36"/>
        </w:rPr>
        <w:t xml:space="preserve"> </w:t>
      </w:r>
      <w:r w:rsidR="004F6E87" w:rsidRPr="004F6E87">
        <w:rPr>
          <w:rFonts w:ascii="Arial" w:hAnsi="Arial" w:cs="Arial"/>
          <w:sz w:val="36"/>
          <w:szCs w:val="36"/>
        </w:rPr>
        <w:t>Jessica Newport BA (Hons), MBA</w:t>
      </w:r>
    </w:p>
    <w:p w14:paraId="11869638" w14:textId="6D6FE41C" w:rsidR="00CD71F0" w:rsidRDefault="00CD71F0" w:rsidP="00CD71F0">
      <w:pPr>
        <w:spacing w:before="100" w:beforeAutospacing="1" w:after="100" w:afterAutospacing="1" w:line="240" w:lineRule="auto"/>
        <w:outlineLvl w:val="0"/>
        <w:rPr>
          <w:rFonts w:ascii="Arial" w:eastAsia="Times New Roman" w:hAnsi="Arial" w:cs="Arial"/>
          <w:b/>
          <w:bCs/>
          <w:kern w:val="36"/>
          <w:lang w:eastAsia="en-GB"/>
          <w14:ligatures w14:val="none"/>
        </w:rPr>
      </w:pPr>
      <w:r w:rsidRPr="00B32679">
        <w:rPr>
          <w:rFonts w:ascii="Arial" w:hAnsi="Arial" w:cs="Arial"/>
          <w:b/>
          <w:bCs/>
          <w:sz w:val="36"/>
          <w:szCs w:val="36"/>
        </w:rPr>
        <w:t xml:space="preserve">Module </w:t>
      </w:r>
      <w:proofErr w:type="gramStart"/>
      <w:r w:rsidRPr="00B32679">
        <w:rPr>
          <w:rFonts w:ascii="Arial" w:hAnsi="Arial" w:cs="Arial"/>
          <w:b/>
          <w:bCs/>
          <w:sz w:val="36"/>
          <w:szCs w:val="36"/>
        </w:rPr>
        <w:t>code:</w:t>
      </w:r>
      <w:r w:rsidRPr="00FB3F06">
        <w:rPr>
          <w:rFonts w:ascii="Arial" w:hAnsi="Arial" w:cs="Arial"/>
          <w:sz w:val="36"/>
          <w:szCs w:val="36"/>
        </w:rPr>
        <w:t>BMIH</w:t>
      </w:r>
      <w:proofErr w:type="gramEnd"/>
      <w:r w:rsidRPr="00FB3F06">
        <w:rPr>
          <w:rFonts w:ascii="Arial" w:hAnsi="Arial" w:cs="Arial"/>
          <w:sz w:val="36"/>
          <w:szCs w:val="36"/>
        </w:rPr>
        <w:t>600</w:t>
      </w:r>
      <w:r>
        <w:rPr>
          <w:rFonts w:ascii="Arial" w:hAnsi="Arial" w:cs="Arial"/>
          <w:sz w:val="36"/>
          <w:szCs w:val="36"/>
        </w:rPr>
        <w:t>3</w:t>
      </w:r>
    </w:p>
    <w:p w14:paraId="75E0044A" w14:textId="557BA8DC" w:rsidR="00CD71F0" w:rsidRDefault="00CD71F0" w:rsidP="00CD71F0">
      <w:pPr>
        <w:spacing w:after="0" w:line="360" w:lineRule="auto"/>
        <w:rPr>
          <w:rFonts w:ascii="Arial" w:eastAsia="Times New Roman" w:hAnsi="Arial" w:cs="Arial"/>
          <w:kern w:val="0"/>
          <w:lang w:eastAsia="en-GB"/>
          <w14:ligatures w14:val="none"/>
        </w:rPr>
      </w:pPr>
    </w:p>
    <w:p w14:paraId="07CEACB5" w14:textId="77777777" w:rsidR="00CD71F0" w:rsidRDefault="00CD71F0" w:rsidP="00CD71F0">
      <w:pPr>
        <w:spacing w:after="0" w:line="360" w:lineRule="auto"/>
        <w:rPr>
          <w:rFonts w:ascii="Arial" w:eastAsia="Times New Roman" w:hAnsi="Arial" w:cs="Arial"/>
          <w:kern w:val="0"/>
          <w:lang w:eastAsia="en-GB"/>
          <w14:ligatures w14:val="none"/>
        </w:rPr>
      </w:pPr>
    </w:p>
    <w:p w14:paraId="6BCFDFB9" w14:textId="77777777" w:rsidR="00CD71F0" w:rsidRDefault="00CD71F0" w:rsidP="00CD71F0">
      <w:pPr>
        <w:spacing w:after="0" w:line="360" w:lineRule="auto"/>
        <w:rPr>
          <w:rFonts w:ascii="Arial" w:eastAsia="Times New Roman" w:hAnsi="Arial" w:cs="Arial"/>
          <w:kern w:val="0"/>
          <w:lang w:eastAsia="en-GB"/>
          <w14:ligatures w14:val="none"/>
        </w:rPr>
      </w:pPr>
    </w:p>
    <w:p w14:paraId="03311A27" w14:textId="77777777" w:rsidR="00CD71F0" w:rsidRDefault="00CD71F0" w:rsidP="00CD71F0">
      <w:pPr>
        <w:spacing w:after="0" w:line="360" w:lineRule="auto"/>
        <w:rPr>
          <w:rFonts w:ascii="Arial" w:eastAsia="Times New Roman" w:hAnsi="Arial" w:cs="Arial"/>
          <w:kern w:val="0"/>
          <w:lang w:eastAsia="en-GB"/>
          <w14:ligatures w14:val="none"/>
        </w:rPr>
      </w:pPr>
    </w:p>
    <w:p w14:paraId="5B79BB23" w14:textId="77777777" w:rsidR="00CD71F0" w:rsidRDefault="00CD71F0" w:rsidP="00CD71F0">
      <w:pPr>
        <w:spacing w:after="0" w:line="360" w:lineRule="auto"/>
        <w:rPr>
          <w:rFonts w:ascii="Arial" w:eastAsia="Times New Roman" w:hAnsi="Arial" w:cs="Arial"/>
          <w:kern w:val="0"/>
          <w:lang w:eastAsia="en-GB"/>
          <w14:ligatures w14:val="none"/>
        </w:rPr>
      </w:pPr>
    </w:p>
    <w:p w14:paraId="595A4810" w14:textId="77777777" w:rsidR="00CD71F0" w:rsidRDefault="00CD71F0" w:rsidP="00CD71F0">
      <w:pPr>
        <w:spacing w:after="0" w:line="360" w:lineRule="auto"/>
        <w:rPr>
          <w:rFonts w:ascii="Arial" w:eastAsia="Times New Roman" w:hAnsi="Arial" w:cs="Arial"/>
          <w:kern w:val="0"/>
          <w:lang w:eastAsia="en-GB"/>
          <w14:ligatures w14:val="none"/>
        </w:rPr>
      </w:pPr>
    </w:p>
    <w:p w14:paraId="3D5B9D94" w14:textId="77777777" w:rsidR="00CD71F0" w:rsidRDefault="00CD71F0" w:rsidP="00CD71F0">
      <w:pPr>
        <w:spacing w:after="0" w:line="360" w:lineRule="auto"/>
        <w:rPr>
          <w:rFonts w:ascii="Arial" w:eastAsia="Times New Roman" w:hAnsi="Arial" w:cs="Arial"/>
          <w:kern w:val="0"/>
          <w:lang w:eastAsia="en-GB"/>
          <w14:ligatures w14:val="none"/>
        </w:rPr>
      </w:pPr>
    </w:p>
    <w:p w14:paraId="1A96F4D0" w14:textId="77777777" w:rsidR="00CD71F0" w:rsidRDefault="00CD71F0" w:rsidP="00CD71F0">
      <w:pPr>
        <w:spacing w:after="0" w:line="360" w:lineRule="auto"/>
        <w:rPr>
          <w:rFonts w:ascii="Arial" w:eastAsia="Times New Roman" w:hAnsi="Arial" w:cs="Arial"/>
          <w:kern w:val="0"/>
          <w:lang w:eastAsia="en-GB"/>
          <w14:ligatures w14:val="none"/>
        </w:rPr>
      </w:pPr>
    </w:p>
    <w:p w14:paraId="5F4E3F70" w14:textId="77777777" w:rsidR="00CD71F0" w:rsidRDefault="00CD71F0" w:rsidP="00CD71F0">
      <w:pPr>
        <w:spacing w:after="0" w:line="360" w:lineRule="auto"/>
        <w:rPr>
          <w:rFonts w:ascii="Arial" w:eastAsia="Times New Roman" w:hAnsi="Arial" w:cs="Arial"/>
          <w:kern w:val="0"/>
          <w:lang w:eastAsia="en-GB"/>
          <w14:ligatures w14:val="none"/>
        </w:rPr>
      </w:pPr>
    </w:p>
    <w:p w14:paraId="75229ADE" w14:textId="77777777" w:rsidR="00CD71F0" w:rsidRDefault="00CD71F0" w:rsidP="00CD71F0">
      <w:pPr>
        <w:spacing w:after="0" w:line="360" w:lineRule="auto"/>
        <w:rPr>
          <w:rFonts w:ascii="Arial" w:eastAsia="Times New Roman" w:hAnsi="Arial" w:cs="Arial"/>
          <w:kern w:val="0"/>
          <w:lang w:eastAsia="en-GB"/>
          <w14:ligatures w14:val="none"/>
        </w:rPr>
      </w:pPr>
    </w:p>
    <w:p w14:paraId="40C933C6" w14:textId="77777777" w:rsidR="00CD71F0" w:rsidRDefault="00CD71F0" w:rsidP="00CD71F0">
      <w:pPr>
        <w:spacing w:after="0" w:line="360" w:lineRule="auto"/>
        <w:rPr>
          <w:rFonts w:ascii="Arial" w:eastAsia="Times New Roman" w:hAnsi="Arial" w:cs="Arial"/>
          <w:kern w:val="0"/>
          <w:lang w:eastAsia="en-GB"/>
          <w14:ligatures w14:val="none"/>
        </w:rPr>
      </w:pPr>
    </w:p>
    <w:p w14:paraId="3DCCE0D1" w14:textId="77777777" w:rsidR="00CD71F0" w:rsidRDefault="00CD71F0" w:rsidP="00CD71F0">
      <w:pPr>
        <w:spacing w:after="0" w:line="360" w:lineRule="auto"/>
        <w:rPr>
          <w:rFonts w:ascii="Arial" w:eastAsia="Times New Roman" w:hAnsi="Arial" w:cs="Arial"/>
          <w:kern w:val="0"/>
          <w:lang w:eastAsia="en-GB"/>
          <w14:ligatures w14:val="none"/>
        </w:rPr>
      </w:pPr>
    </w:p>
    <w:p w14:paraId="715D9528" w14:textId="77777777" w:rsidR="00CD71F0" w:rsidRDefault="00CD71F0" w:rsidP="00CD71F0">
      <w:pPr>
        <w:spacing w:after="0" w:line="360" w:lineRule="auto"/>
        <w:rPr>
          <w:rFonts w:ascii="Arial" w:eastAsia="Times New Roman" w:hAnsi="Arial" w:cs="Arial"/>
          <w:kern w:val="0"/>
          <w:lang w:eastAsia="en-GB"/>
          <w14:ligatures w14:val="none"/>
        </w:rPr>
      </w:pPr>
    </w:p>
    <w:p w14:paraId="0777BE76" w14:textId="77777777" w:rsidR="00CD71F0" w:rsidRDefault="00CD71F0" w:rsidP="00CD71F0">
      <w:pPr>
        <w:spacing w:after="0" w:line="360" w:lineRule="auto"/>
        <w:rPr>
          <w:rFonts w:ascii="Arial" w:eastAsia="Times New Roman" w:hAnsi="Arial" w:cs="Arial"/>
          <w:kern w:val="0"/>
          <w:lang w:eastAsia="en-GB"/>
          <w14:ligatures w14:val="none"/>
        </w:rPr>
      </w:pPr>
    </w:p>
    <w:p w14:paraId="7E196837" w14:textId="77777777" w:rsidR="00CD71F0" w:rsidRDefault="00CD71F0" w:rsidP="00CD71F0">
      <w:pPr>
        <w:spacing w:after="0" w:line="360" w:lineRule="auto"/>
        <w:rPr>
          <w:rFonts w:ascii="Arial" w:eastAsia="Times New Roman" w:hAnsi="Arial" w:cs="Arial"/>
          <w:kern w:val="0"/>
          <w:lang w:eastAsia="en-GB"/>
          <w14:ligatures w14:val="none"/>
        </w:rPr>
      </w:pPr>
    </w:p>
    <w:p w14:paraId="739D778C" w14:textId="77777777" w:rsidR="00CD71F0" w:rsidRDefault="00CD71F0" w:rsidP="00CD71F0">
      <w:pPr>
        <w:spacing w:after="0" w:line="360" w:lineRule="auto"/>
        <w:rPr>
          <w:rFonts w:ascii="Arial" w:eastAsia="Times New Roman" w:hAnsi="Arial" w:cs="Arial"/>
          <w:kern w:val="0"/>
          <w:lang w:eastAsia="en-GB"/>
          <w14:ligatures w14:val="none"/>
        </w:rPr>
      </w:pPr>
    </w:p>
    <w:p w14:paraId="4FFC0E98" w14:textId="77777777" w:rsidR="00CD71F0" w:rsidRDefault="00CD71F0" w:rsidP="00CD71F0">
      <w:pPr>
        <w:spacing w:after="0" w:line="360" w:lineRule="auto"/>
        <w:rPr>
          <w:rFonts w:ascii="Arial" w:eastAsia="Times New Roman" w:hAnsi="Arial" w:cs="Arial"/>
          <w:kern w:val="0"/>
          <w:lang w:eastAsia="en-GB"/>
          <w14:ligatures w14:val="none"/>
        </w:rPr>
      </w:pPr>
    </w:p>
    <w:p w14:paraId="16A2066F" w14:textId="77777777" w:rsidR="00CD71F0" w:rsidRDefault="00CD71F0" w:rsidP="00CD71F0">
      <w:pPr>
        <w:spacing w:after="0" w:line="360" w:lineRule="auto"/>
        <w:rPr>
          <w:rFonts w:ascii="Arial" w:eastAsia="Times New Roman" w:hAnsi="Arial" w:cs="Arial"/>
          <w:kern w:val="0"/>
          <w:lang w:eastAsia="en-GB"/>
          <w14:ligatures w14:val="none"/>
        </w:rPr>
      </w:pPr>
    </w:p>
    <w:p w14:paraId="2E974FD1" w14:textId="77777777" w:rsidR="00CD71F0" w:rsidRDefault="00CD71F0" w:rsidP="00CD71F0">
      <w:pPr>
        <w:spacing w:after="0" w:line="360" w:lineRule="auto"/>
        <w:rPr>
          <w:rFonts w:ascii="Arial" w:eastAsia="Times New Roman" w:hAnsi="Arial" w:cs="Arial"/>
          <w:kern w:val="0"/>
          <w:lang w:eastAsia="en-GB"/>
          <w14:ligatures w14:val="none"/>
        </w:rPr>
      </w:pPr>
    </w:p>
    <w:p w14:paraId="4161F1C6" w14:textId="77777777" w:rsidR="00CD71F0" w:rsidRDefault="00CD71F0" w:rsidP="00CD71F0">
      <w:pPr>
        <w:spacing w:after="0" w:line="360" w:lineRule="auto"/>
        <w:rPr>
          <w:rFonts w:ascii="Arial" w:eastAsia="Times New Roman" w:hAnsi="Arial" w:cs="Arial"/>
          <w:kern w:val="0"/>
          <w:lang w:eastAsia="en-GB"/>
          <w14:ligatures w14:val="none"/>
        </w:rPr>
      </w:pPr>
    </w:p>
    <w:p w14:paraId="3F1C4AFF" w14:textId="77777777" w:rsidR="00CD71F0" w:rsidRDefault="00CD71F0" w:rsidP="00CD71F0">
      <w:pPr>
        <w:spacing w:after="0" w:line="360" w:lineRule="auto"/>
        <w:rPr>
          <w:rFonts w:ascii="Arial" w:eastAsia="Times New Roman" w:hAnsi="Arial" w:cs="Arial"/>
          <w:kern w:val="0"/>
          <w:lang w:eastAsia="en-GB"/>
          <w14:ligatures w14:val="none"/>
        </w:rPr>
      </w:pPr>
    </w:p>
    <w:p w14:paraId="2466E324" w14:textId="77777777" w:rsidR="00CD71F0" w:rsidRDefault="00CD71F0" w:rsidP="00CD71F0">
      <w:pPr>
        <w:spacing w:after="0" w:line="360" w:lineRule="auto"/>
        <w:rPr>
          <w:rFonts w:ascii="Arial" w:eastAsia="Times New Roman" w:hAnsi="Arial" w:cs="Arial"/>
          <w:kern w:val="0"/>
          <w:lang w:eastAsia="en-GB"/>
          <w14:ligatures w14:val="none"/>
        </w:rPr>
      </w:pPr>
    </w:p>
    <w:p w14:paraId="19D60B68" w14:textId="77777777" w:rsidR="00CD71F0" w:rsidRDefault="00CD71F0" w:rsidP="00CD71F0">
      <w:pPr>
        <w:spacing w:after="0" w:line="360" w:lineRule="auto"/>
        <w:rPr>
          <w:rFonts w:ascii="Arial" w:eastAsia="Times New Roman" w:hAnsi="Arial" w:cs="Arial"/>
          <w:kern w:val="0"/>
          <w:lang w:eastAsia="en-GB"/>
          <w14:ligatures w14:val="none"/>
        </w:rPr>
      </w:pPr>
    </w:p>
    <w:p w14:paraId="4690EF4B" w14:textId="77777777" w:rsidR="00CD71F0" w:rsidRPr="00CD71F0" w:rsidRDefault="00CD71F0" w:rsidP="00CD71F0">
      <w:pPr>
        <w:spacing w:after="0" w:line="360" w:lineRule="auto"/>
        <w:rPr>
          <w:rFonts w:ascii="Arial" w:eastAsia="Times New Roman" w:hAnsi="Arial" w:cs="Arial"/>
          <w:kern w:val="0"/>
          <w:lang w:eastAsia="en-GB"/>
          <w14:ligatures w14:val="none"/>
        </w:rPr>
      </w:pPr>
    </w:p>
    <w:p w14:paraId="2E11938E" w14:textId="77777777" w:rsidR="00CD71F0" w:rsidRPr="00CD71F0" w:rsidRDefault="00CD71F0" w:rsidP="00CD71F0">
      <w:pPr>
        <w:spacing w:before="100" w:beforeAutospacing="1" w:after="100" w:afterAutospacing="1" w:line="360" w:lineRule="auto"/>
        <w:outlineLvl w:val="0"/>
        <w:rPr>
          <w:rFonts w:ascii="Arial" w:eastAsia="Times New Roman" w:hAnsi="Arial" w:cs="Arial"/>
          <w:b/>
          <w:bCs/>
          <w:kern w:val="36"/>
          <w:lang w:eastAsia="en-GB"/>
          <w14:ligatures w14:val="none"/>
        </w:rPr>
      </w:pPr>
      <w:r w:rsidRPr="00CD71F0">
        <w:rPr>
          <w:rFonts w:ascii="Arial" w:eastAsia="Times New Roman" w:hAnsi="Arial" w:cs="Arial"/>
          <w:b/>
          <w:bCs/>
          <w:kern w:val="36"/>
          <w:lang w:eastAsia="en-GB"/>
          <w14:ligatures w14:val="none"/>
        </w:rPr>
        <w:lastRenderedPageBreak/>
        <w:t>Learning Log: Managing Guest Service Operations – Housekeeping Department</w:t>
      </w:r>
    </w:p>
    <w:p w14:paraId="73566E0C" w14:textId="77777777" w:rsidR="00CD71F0" w:rsidRPr="00CD71F0" w:rsidRDefault="00CD71F0" w:rsidP="00CD71F0">
      <w:pPr>
        <w:spacing w:before="100" w:beforeAutospacing="1" w:after="100" w:afterAutospacing="1" w:line="360" w:lineRule="auto"/>
        <w:outlineLvl w:val="1"/>
        <w:rPr>
          <w:rFonts w:ascii="Arial" w:eastAsia="Times New Roman" w:hAnsi="Arial" w:cs="Arial"/>
          <w:b/>
          <w:bCs/>
          <w:kern w:val="0"/>
          <w:lang w:eastAsia="en-GB"/>
          <w14:ligatures w14:val="none"/>
        </w:rPr>
      </w:pPr>
      <w:r w:rsidRPr="00CD71F0">
        <w:rPr>
          <w:rFonts w:ascii="Arial" w:eastAsia="Times New Roman" w:hAnsi="Arial" w:cs="Arial"/>
          <w:b/>
          <w:bCs/>
          <w:kern w:val="0"/>
          <w:lang w:eastAsia="en-GB"/>
          <w14:ligatures w14:val="none"/>
        </w:rPr>
        <w:t>Introduction</w:t>
      </w:r>
    </w:p>
    <w:p w14:paraId="55C8BCCB"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 xml:space="preserve">During my placement at Ibis London Shepherd’s Bush, I gained significant insight into the </w:t>
      </w:r>
      <w:proofErr w:type="gramStart"/>
      <w:r w:rsidRPr="00CD71F0">
        <w:rPr>
          <w:rFonts w:ascii="Arial" w:eastAsia="Times New Roman" w:hAnsi="Arial" w:cs="Arial"/>
          <w:kern w:val="0"/>
          <w:lang w:eastAsia="en-GB"/>
          <w14:ligatures w14:val="none"/>
        </w:rPr>
        <w:t>Housekeeping</w:t>
      </w:r>
      <w:proofErr w:type="gramEnd"/>
      <w:r w:rsidRPr="00CD71F0">
        <w:rPr>
          <w:rFonts w:ascii="Arial" w:eastAsia="Times New Roman" w:hAnsi="Arial" w:cs="Arial"/>
          <w:kern w:val="0"/>
          <w:lang w:eastAsia="en-GB"/>
          <w14:ligatures w14:val="none"/>
        </w:rPr>
        <w:t xml:space="preserve"> department, supervised by Flori (Housekeeping Manager). The hotel operates with an outsourced housekeeping team, meaning daily staffing levels can vary, and consistent quality depends heavily on effective supervision and leadership. Working closely with Flori allowed me to understand how cleanliness, efficiency and guest satisfaction are connected.</w:t>
      </w:r>
    </w:p>
    <w:p w14:paraId="10FF8A18"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 xml:space="preserve">This reflective learning log focuses on the issue of Management Style, linked to the Level 5 module </w:t>
      </w:r>
      <w:r w:rsidRPr="00CD71F0">
        <w:rPr>
          <w:rFonts w:ascii="Arial" w:eastAsia="Times New Roman" w:hAnsi="Arial" w:cs="Arial"/>
          <w:i/>
          <w:iCs/>
          <w:kern w:val="0"/>
          <w:lang w:eastAsia="en-GB"/>
          <w14:ligatures w14:val="none"/>
        </w:rPr>
        <w:t>Management &amp; Organisational Behaviour</w:t>
      </w:r>
      <w:r w:rsidRPr="00CD71F0">
        <w:rPr>
          <w:rFonts w:ascii="Arial" w:eastAsia="Times New Roman" w:hAnsi="Arial" w:cs="Arial"/>
          <w:kern w:val="0"/>
          <w:lang w:eastAsia="en-GB"/>
          <w14:ligatures w14:val="none"/>
        </w:rPr>
        <w:t>. I analyse a real incident where one of the bedrooms failed inspection just before a guest arrival. This required quick decision-making, clear communication and leadership under pressure. Using reflective thinking and academic theory, I explore what happened, what I learned and how the experience improved my understanding of guest service operations.</w:t>
      </w:r>
    </w:p>
    <w:p w14:paraId="36618619" w14:textId="4138E584" w:rsidR="00CD71F0" w:rsidRPr="00CD71F0" w:rsidRDefault="00CD71F0" w:rsidP="00CD71F0">
      <w:pPr>
        <w:spacing w:after="0" w:line="360" w:lineRule="auto"/>
        <w:rPr>
          <w:rFonts w:ascii="Arial" w:eastAsia="Times New Roman" w:hAnsi="Arial" w:cs="Arial"/>
          <w:kern w:val="0"/>
          <w:lang w:eastAsia="en-GB"/>
          <w14:ligatures w14:val="none"/>
        </w:rPr>
      </w:pPr>
    </w:p>
    <w:p w14:paraId="11BAEF42" w14:textId="3EC9C78E" w:rsidR="00CD71F0" w:rsidRPr="00CD71F0" w:rsidRDefault="00CD71F0" w:rsidP="00CD71F0">
      <w:pPr>
        <w:spacing w:before="100" w:beforeAutospacing="1" w:after="100" w:afterAutospacing="1" w:line="360" w:lineRule="auto"/>
        <w:outlineLvl w:val="2"/>
        <w:rPr>
          <w:rFonts w:ascii="Arial" w:eastAsia="Times New Roman" w:hAnsi="Arial" w:cs="Arial"/>
          <w:b/>
          <w:bCs/>
          <w:kern w:val="0"/>
          <w:lang w:eastAsia="en-GB"/>
          <w14:ligatures w14:val="none"/>
        </w:rPr>
      </w:pPr>
      <w:proofErr w:type="gramStart"/>
      <w:r w:rsidRPr="00CD71F0">
        <w:rPr>
          <w:rFonts w:ascii="Arial" w:eastAsia="Times New Roman" w:hAnsi="Arial" w:cs="Arial"/>
          <w:b/>
          <w:bCs/>
          <w:kern w:val="0"/>
          <w:lang w:eastAsia="en-GB"/>
          <w14:ligatures w14:val="none"/>
        </w:rPr>
        <w:t>Description  What</w:t>
      </w:r>
      <w:proofErr w:type="gramEnd"/>
      <w:r w:rsidRPr="00CD71F0">
        <w:rPr>
          <w:rFonts w:ascii="Arial" w:eastAsia="Times New Roman" w:hAnsi="Arial" w:cs="Arial"/>
          <w:b/>
          <w:bCs/>
          <w:kern w:val="0"/>
          <w:lang w:eastAsia="en-GB"/>
          <w14:ligatures w14:val="none"/>
        </w:rPr>
        <w:t xml:space="preserve"> Happened</w:t>
      </w:r>
    </w:p>
    <w:p w14:paraId="4B796342"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The incident took place on a weekday afternoon during a period of steady occupancy. Reception was expecting several arrivals, including a guest who had already called twice asking if their room was ready. The room had just been marked as “clean” on the system by the outsourced housekeeping team. Before releasing it to the guest, Flori completed her usual spot check and invited me to join her so I could learn about room standards.</w:t>
      </w:r>
    </w:p>
    <w:p w14:paraId="0AE1C23B"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When we entered the room, it was immediately clear that it had not been cleaned to the expected standard. The bin in the bathroom had not been emptied, there were visible fingerprints on the mirror, and some surfaces were dusty. The toilet seat had water marks, and a hair was found in the shower tray. These may seem like small issues, but they could easily lead to complaints, poor reviews, and negative guest satisfaction.</w:t>
      </w:r>
    </w:p>
    <w:p w14:paraId="11E51074"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lastRenderedPageBreak/>
        <w:t>The guest was already downstairs waiting, so the room needed urgent re-cleaning. Flori had to address the issue with the room attendant while also managing time pressure, guest expectations and communication with reception.</w:t>
      </w:r>
    </w:p>
    <w:p w14:paraId="1BB4DC67" w14:textId="5DF95AD1" w:rsidR="00CD71F0" w:rsidRPr="00CD71F0" w:rsidRDefault="00CD71F0" w:rsidP="00CD71F0">
      <w:pPr>
        <w:spacing w:after="0" w:line="360" w:lineRule="auto"/>
        <w:rPr>
          <w:rFonts w:ascii="Arial" w:eastAsia="Times New Roman" w:hAnsi="Arial" w:cs="Arial"/>
          <w:kern w:val="0"/>
          <w:lang w:eastAsia="en-GB"/>
          <w14:ligatures w14:val="none"/>
        </w:rPr>
      </w:pPr>
    </w:p>
    <w:p w14:paraId="04781FFB" w14:textId="0F66F327" w:rsidR="00CD71F0" w:rsidRPr="00CD71F0" w:rsidRDefault="00CD71F0" w:rsidP="00CD71F0">
      <w:pPr>
        <w:spacing w:before="100" w:beforeAutospacing="1" w:after="100" w:afterAutospacing="1" w:line="360" w:lineRule="auto"/>
        <w:outlineLvl w:val="2"/>
        <w:rPr>
          <w:rFonts w:ascii="Arial" w:eastAsia="Times New Roman" w:hAnsi="Arial" w:cs="Arial"/>
          <w:b/>
          <w:bCs/>
          <w:kern w:val="0"/>
          <w:lang w:eastAsia="en-GB"/>
          <w14:ligatures w14:val="none"/>
        </w:rPr>
      </w:pPr>
      <w:proofErr w:type="gramStart"/>
      <w:r w:rsidRPr="00CD71F0">
        <w:rPr>
          <w:rFonts w:ascii="Arial" w:eastAsia="Times New Roman" w:hAnsi="Arial" w:cs="Arial"/>
          <w:b/>
          <w:bCs/>
          <w:kern w:val="0"/>
          <w:lang w:eastAsia="en-GB"/>
          <w14:ligatures w14:val="none"/>
        </w:rPr>
        <w:t>Feelings  My</w:t>
      </w:r>
      <w:proofErr w:type="gramEnd"/>
      <w:r w:rsidRPr="00CD71F0">
        <w:rPr>
          <w:rFonts w:ascii="Arial" w:eastAsia="Times New Roman" w:hAnsi="Arial" w:cs="Arial"/>
          <w:b/>
          <w:bCs/>
          <w:kern w:val="0"/>
          <w:lang w:eastAsia="en-GB"/>
          <w14:ligatures w14:val="none"/>
        </w:rPr>
        <w:t xml:space="preserve"> Emotional Response</w:t>
      </w:r>
    </w:p>
    <w:p w14:paraId="0F6F9B61"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 xml:space="preserve">At the start, I felt embarrassed on behalf of the hotel because the room did not reflect the professional standards Ibis aims for. I also realised how quickly a small oversight can become a major service failure. I felt nervous about the guest waiting, because I had already spoken to them earlier that day and assured </w:t>
      </w:r>
      <w:proofErr w:type="gramStart"/>
      <w:r w:rsidRPr="00CD71F0">
        <w:rPr>
          <w:rFonts w:ascii="Arial" w:eastAsia="Times New Roman" w:hAnsi="Arial" w:cs="Arial"/>
          <w:kern w:val="0"/>
          <w:lang w:eastAsia="en-GB"/>
          <w14:ligatures w14:val="none"/>
        </w:rPr>
        <w:t>them</w:t>
      </w:r>
      <w:proofErr w:type="gramEnd"/>
      <w:r w:rsidRPr="00CD71F0">
        <w:rPr>
          <w:rFonts w:ascii="Arial" w:eastAsia="Times New Roman" w:hAnsi="Arial" w:cs="Arial"/>
          <w:kern w:val="0"/>
          <w:lang w:eastAsia="en-GB"/>
          <w14:ligatures w14:val="none"/>
        </w:rPr>
        <w:t xml:space="preserve"> we were preparing their room as quickly as possible.</w:t>
      </w:r>
    </w:p>
    <w:p w14:paraId="47A89EBF"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I also felt sympathy for the room attendant, who looked overwhelmed and tired. At the same time, I admired how calmly Flori dealt with the situation. It made me aware of how challenging housekeeping leadership can be and how important it is to maintain quality even under pressure.</w:t>
      </w:r>
    </w:p>
    <w:p w14:paraId="2ADEDC4E" w14:textId="421DE1A9" w:rsidR="00CD71F0" w:rsidRPr="00CD71F0" w:rsidRDefault="00CD71F0" w:rsidP="00CD71F0">
      <w:pPr>
        <w:spacing w:after="0" w:line="360" w:lineRule="auto"/>
        <w:rPr>
          <w:rFonts w:ascii="Arial" w:eastAsia="Times New Roman" w:hAnsi="Arial" w:cs="Arial"/>
          <w:kern w:val="0"/>
          <w:lang w:eastAsia="en-GB"/>
          <w14:ligatures w14:val="none"/>
        </w:rPr>
      </w:pPr>
    </w:p>
    <w:p w14:paraId="42B66AC9" w14:textId="7B8AE213" w:rsidR="00CD71F0" w:rsidRPr="00CD71F0" w:rsidRDefault="00CD71F0" w:rsidP="00CD71F0">
      <w:pPr>
        <w:spacing w:before="100" w:beforeAutospacing="1" w:after="100" w:afterAutospacing="1" w:line="360" w:lineRule="auto"/>
        <w:outlineLvl w:val="2"/>
        <w:rPr>
          <w:rFonts w:ascii="Arial" w:eastAsia="Times New Roman" w:hAnsi="Arial" w:cs="Arial"/>
          <w:b/>
          <w:bCs/>
          <w:kern w:val="0"/>
          <w:lang w:eastAsia="en-GB"/>
          <w14:ligatures w14:val="none"/>
        </w:rPr>
      </w:pPr>
      <w:proofErr w:type="gramStart"/>
      <w:r w:rsidRPr="00CD71F0">
        <w:rPr>
          <w:rFonts w:ascii="Arial" w:eastAsia="Times New Roman" w:hAnsi="Arial" w:cs="Arial"/>
          <w:b/>
          <w:bCs/>
          <w:kern w:val="0"/>
          <w:lang w:eastAsia="en-GB"/>
          <w14:ligatures w14:val="none"/>
        </w:rPr>
        <w:t>Evaluation  What</w:t>
      </w:r>
      <w:proofErr w:type="gramEnd"/>
      <w:r w:rsidRPr="00CD71F0">
        <w:rPr>
          <w:rFonts w:ascii="Arial" w:eastAsia="Times New Roman" w:hAnsi="Arial" w:cs="Arial"/>
          <w:b/>
          <w:bCs/>
          <w:kern w:val="0"/>
          <w:lang w:eastAsia="en-GB"/>
          <w14:ligatures w14:val="none"/>
        </w:rPr>
        <w:t xml:space="preserve"> Went Well and What Didn’t</w:t>
      </w:r>
    </w:p>
    <w:p w14:paraId="6B2B81AD"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There were several positive aspects:</w:t>
      </w:r>
    </w:p>
    <w:p w14:paraId="7F1AAFD2" w14:textId="77777777" w:rsidR="00CD71F0" w:rsidRPr="00CD71F0" w:rsidRDefault="00CD71F0" w:rsidP="00CD71F0">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Flori stayed calm and professional, even though there was time pressure.</w:t>
      </w:r>
    </w:p>
    <w:p w14:paraId="3DD813BC" w14:textId="77777777" w:rsidR="00CD71F0" w:rsidRPr="00CD71F0" w:rsidRDefault="00CD71F0" w:rsidP="00CD71F0">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She clearly explained the issues to the room attendant without shouting or blaming.</w:t>
      </w:r>
    </w:p>
    <w:p w14:paraId="2579E44C" w14:textId="77777777" w:rsidR="00CD71F0" w:rsidRPr="00CD71F0" w:rsidRDefault="00CD71F0" w:rsidP="00CD71F0">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She focused on solutions rather than fault, which helped keep morale steady.</w:t>
      </w:r>
    </w:p>
    <w:p w14:paraId="5037F8A5" w14:textId="77777777" w:rsidR="00CD71F0" w:rsidRPr="00CD71F0" w:rsidRDefault="00CD71F0" w:rsidP="00CD71F0">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She communicated quickly with reception to update them honestly.</w:t>
      </w:r>
    </w:p>
    <w:p w14:paraId="0E4AC542"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However, weaknesses were also visible:</w:t>
      </w:r>
    </w:p>
    <w:p w14:paraId="657E3D5B" w14:textId="77777777" w:rsidR="00CD71F0" w:rsidRPr="00CD71F0" w:rsidRDefault="00CD71F0" w:rsidP="00CD71F0">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The room was incorrectly marked as “clean” even though it failed basic standards.</w:t>
      </w:r>
    </w:p>
    <w:p w14:paraId="3704B7BB" w14:textId="77777777" w:rsidR="00CD71F0" w:rsidRPr="00CD71F0" w:rsidRDefault="00CD71F0" w:rsidP="00CD71F0">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There was no proper double-checking by the room attendant.</w:t>
      </w:r>
    </w:p>
    <w:p w14:paraId="4B095B72" w14:textId="77777777" w:rsidR="00CD71F0" w:rsidRPr="00CD71F0" w:rsidRDefault="00CD71F0" w:rsidP="00CD71F0">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lastRenderedPageBreak/>
        <w:t>Communication between departments was delayed, meaning reception expected the room earlier than it was realistically going to be available.</w:t>
      </w:r>
    </w:p>
    <w:p w14:paraId="41060E70" w14:textId="77777777" w:rsidR="00CD71F0" w:rsidRPr="00CD71F0" w:rsidRDefault="00CD71F0" w:rsidP="00CD71F0">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Time pressure led to cutting corners, which could have resulted in a formal guest complaint.</w:t>
      </w:r>
    </w:p>
    <w:p w14:paraId="2064B95A"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The situation highlighted the need for strong leadership, clear standards and consistent communication across teams.</w:t>
      </w:r>
    </w:p>
    <w:p w14:paraId="5327834B" w14:textId="1A0FFAFA" w:rsidR="00CD71F0" w:rsidRPr="00CD71F0" w:rsidRDefault="00CD71F0" w:rsidP="00CD71F0">
      <w:pPr>
        <w:spacing w:after="0" w:line="360" w:lineRule="auto"/>
        <w:rPr>
          <w:rFonts w:ascii="Arial" w:eastAsia="Times New Roman" w:hAnsi="Arial" w:cs="Arial"/>
          <w:kern w:val="0"/>
          <w:lang w:eastAsia="en-GB"/>
          <w14:ligatures w14:val="none"/>
        </w:rPr>
      </w:pPr>
    </w:p>
    <w:p w14:paraId="2DE4A6AB" w14:textId="35DBCA98" w:rsidR="00CD71F0" w:rsidRPr="00CD71F0" w:rsidRDefault="00CD71F0" w:rsidP="00CD71F0">
      <w:pPr>
        <w:spacing w:before="100" w:beforeAutospacing="1" w:after="100" w:afterAutospacing="1" w:line="360" w:lineRule="auto"/>
        <w:outlineLvl w:val="2"/>
        <w:rPr>
          <w:rFonts w:ascii="Arial" w:eastAsia="Times New Roman" w:hAnsi="Arial" w:cs="Arial"/>
          <w:b/>
          <w:bCs/>
          <w:kern w:val="0"/>
          <w:lang w:eastAsia="en-GB"/>
          <w14:ligatures w14:val="none"/>
        </w:rPr>
      </w:pPr>
      <w:r w:rsidRPr="00CD71F0">
        <w:rPr>
          <w:rFonts w:ascii="Arial" w:eastAsia="Times New Roman" w:hAnsi="Arial" w:cs="Arial"/>
          <w:b/>
          <w:bCs/>
          <w:kern w:val="0"/>
          <w:lang w:eastAsia="en-GB"/>
          <w14:ligatures w14:val="none"/>
        </w:rPr>
        <w:t>Analysis Linking to Management &amp; Organisational Behaviour Theory</w:t>
      </w:r>
    </w:p>
    <w:p w14:paraId="37DAC078"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The incident demonstrated several management theories from my Level 5 studies.</w:t>
      </w:r>
    </w:p>
    <w:p w14:paraId="5E1686F8" w14:textId="77777777" w:rsidR="00CD71F0" w:rsidRPr="00CD71F0" w:rsidRDefault="00CD71F0" w:rsidP="00CD71F0">
      <w:pPr>
        <w:spacing w:before="100" w:beforeAutospacing="1" w:after="100" w:afterAutospacing="1" w:line="360" w:lineRule="auto"/>
        <w:outlineLvl w:val="2"/>
        <w:rPr>
          <w:rFonts w:ascii="Arial" w:eastAsia="Times New Roman" w:hAnsi="Arial" w:cs="Arial"/>
          <w:b/>
          <w:bCs/>
          <w:kern w:val="0"/>
          <w:lang w:eastAsia="en-GB"/>
          <w14:ligatures w14:val="none"/>
        </w:rPr>
      </w:pPr>
      <w:r w:rsidRPr="00CD71F0">
        <w:rPr>
          <w:rFonts w:ascii="Arial" w:eastAsia="Times New Roman" w:hAnsi="Arial" w:cs="Arial"/>
          <w:b/>
          <w:bCs/>
          <w:kern w:val="0"/>
          <w:lang w:eastAsia="en-GB"/>
          <w14:ligatures w14:val="none"/>
        </w:rPr>
        <w:t>1. Lewin’s Leadership Styles (1939)</w:t>
      </w:r>
    </w:p>
    <w:p w14:paraId="2144CDF5"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Flori used a mainly democratic leadership style, giving the room attendant the chance to explain before giving instructions. She encouraged participation, asked if they needed support, and avoided authoritarian behaviour. Democratic leaders often build trust and commitment, which was visible here.</w:t>
      </w:r>
    </w:p>
    <w:p w14:paraId="679DFF20" w14:textId="77777777" w:rsidR="00CD71F0" w:rsidRPr="00CD71F0" w:rsidRDefault="00CD71F0" w:rsidP="00CD71F0">
      <w:pPr>
        <w:spacing w:before="100" w:beforeAutospacing="1" w:after="100" w:afterAutospacing="1" w:line="360" w:lineRule="auto"/>
        <w:outlineLvl w:val="2"/>
        <w:rPr>
          <w:rFonts w:ascii="Arial" w:eastAsia="Times New Roman" w:hAnsi="Arial" w:cs="Arial"/>
          <w:b/>
          <w:bCs/>
          <w:kern w:val="0"/>
          <w:lang w:eastAsia="en-GB"/>
          <w14:ligatures w14:val="none"/>
        </w:rPr>
      </w:pPr>
      <w:r w:rsidRPr="00CD71F0">
        <w:rPr>
          <w:rFonts w:ascii="Arial" w:eastAsia="Times New Roman" w:hAnsi="Arial" w:cs="Arial"/>
          <w:b/>
          <w:bCs/>
          <w:kern w:val="0"/>
          <w:lang w:eastAsia="en-GB"/>
          <w14:ligatures w14:val="none"/>
        </w:rPr>
        <w:t>2. Situational Leadership (Hersey &amp; Blanchard, 1982)</w:t>
      </w:r>
    </w:p>
    <w:p w14:paraId="335167A3"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This theory suggests that leaders must adapt their style depending on staff ability and the urgency of the situation.</w:t>
      </w:r>
    </w:p>
    <w:p w14:paraId="5501991A" w14:textId="77777777" w:rsidR="00CD71F0" w:rsidRPr="00CD71F0" w:rsidRDefault="00CD71F0" w:rsidP="00CD71F0">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When speaking privately to the room attendant, Flori was supportive, offering guidance and reassurance.</w:t>
      </w:r>
    </w:p>
    <w:p w14:paraId="395B5FD3" w14:textId="77777777" w:rsidR="00CD71F0" w:rsidRPr="00CD71F0" w:rsidRDefault="00CD71F0" w:rsidP="00CD71F0">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When speaking to reception, she was more directive, making clear decisions about timing and room priority.</w:t>
      </w:r>
    </w:p>
    <w:p w14:paraId="0177F248"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This flexibility demonstrates effective situational leadership.</w:t>
      </w:r>
    </w:p>
    <w:p w14:paraId="7196525A" w14:textId="77777777" w:rsidR="00CD71F0" w:rsidRPr="00CD71F0" w:rsidRDefault="00CD71F0" w:rsidP="00CD71F0">
      <w:pPr>
        <w:spacing w:before="100" w:beforeAutospacing="1" w:after="100" w:afterAutospacing="1" w:line="360" w:lineRule="auto"/>
        <w:outlineLvl w:val="2"/>
        <w:rPr>
          <w:rFonts w:ascii="Arial" w:eastAsia="Times New Roman" w:hAnsi="Arial" w:cs="Arial"/>
          <w:b/>
          <w:bCs/>
          <w:kern w:val="0"/>
          <w:lang w:eastAsia="en-GB"/>
          <w14:ligatures w14:val="none"/>
        </w:rPr>
      </w:pPr>
      <w:r w:rsidRPr="00CD71F0">
        <w:rPr>
          <w:rFonts w:ascii="Arial" w:eastAsia="Times New Roman" w:hAnsi="Arial" w:cs="Arial"/>
          <w:b/>
          <w:bCs/>
          <w:kern w:val="0"/>
          <w:lang w:eastAsia="en-GB"/>
          <w14:ligatures w14:val="none"/>
        </w:rPr>
        <w:t>3. Emotional Intelligence (Goleman, 1995)</w:t>
      </w:r>
    </w:p>
    <w:p w14:paraId="2EE22841"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Emotional intelligence is essential in guest service operations. Flori demonstrated:</w:t>
      </w:r>
    </w:p>
    <w:p w14:paraId="352F17A9" w14:textId="77777777" w:rsidR="00CD71F0" w:rsidRPr="00CD71F0" w:rsidRDefault="00CD71F0" w:rsidP="00CD71F0">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b/>
          <w:bCs/>
          <w:kern w:val="0"/>
          <w:lang w:eastAsia="en-GB"/>
          <w14:ligatures w14:val="none"/>
        </w:rPr>
        <w:t>Self-regulation</w:t>
      </w:r>
      <w:r w:rsidRPr="00CD71F0">
        <w:rPr>
          <w:rFonts w:ascii="Arial" w:eastAsia="Times New Roman" w:hAnsi="Arial" w:cs="Arial"/>
          <w:kern w:val="0"/>
          <w:lang w:eastAsia="en-GB"/>
          <w14:ligatures w14:val="none"/>
        </w:rPr>
        <w:t xml:space="preserve"> – staying calm despite pressure</w:t>
      </w:r>
    </w:p>
    <w:p w14:paraId="6AAB8443" w14:textId="77777777" w:rsidR="00CD71F0" w:rsidRPr="00CD71F0" w:rsidRDefault="00CD71F0" w:rsidP="00CD71F0">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b/>
          <w:bCs/>
          <w:kern w:val="0"/>
          <w:lang w:eastAsia="en-GB"/>
          <w14:ligatures w14:val="none"/>
        </w:rPr>
        <w:lastRenderedPageBreak/>
        <w:t>Empathy</w:t>
      </w:r>
      <w:r w:rsidRPr="00CD71F0">
        <w:rPr>
          <w:rFonts w:ascii="Arial" w:eastAsia="Times New Roman" w:hAnsi="Arial" w:cs="Arial"/>
          <w:kern w:val="0"/>
          <w:lang w:eastAsia="en-GB"/>
          <w14:ligatures w14:val="none"/>
        </w:rPr>
        <w:t xml:space="preserve"> – understanding the room attendant’s stress</w:t>
      </w:r>
    </w:p>
    <w:p w14:paraId="50FDDE53" w14:textId="77777777" w:rsidR="00CD71F0" w:rsidRPr="00CD71F0" w:rsidRDefault="00CD71F0" w:rsidP="00CD71F0">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b/>
          <w:bCs/>
          <w:kern w:val="0"/>
          <w:lang w:eastAsia="en-GB"/>
          <w14:ligatures w14:val="none"/>
        </w:rPr>
        <w:t>Social skills</w:t>
      </w:r>
      <w:r w:rsidRPr="00CD71F0">
        <w:rPr>
          <w:rFonts w:ascii="Arial" w:eastAsia="Times New Roman" w:hAnsi="Arial" w:cs="Arial"/>
          <w:kern w:val="0"/>
          <w:lang w:eastAsia="en-GB"/>
          <w14:ligatures w14:val="none"/>
        </w:rPr>
        <w:t xml:space="preserve"> – communicating professionally with both departments</w:t>
      </w:r>
    </w:p>
    <w:p w14:paraId="3646E3C7" w14:textId="77777777" w:rsidR="00CD71F0" w:rsidRPr="00CD71F0" w:rsidRDefault="00CD71F0" w:rsidP="00CD71F0">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b/>
          <w:bCs/>
          <w:kern w:val="0"/>
          <w:lang w:eastAsia="en-GB"/>
          <w14:ligatures w14:val="none"/>
        </w:rPr>
        <w:t>Motivation</w:t>
      </w:r>
      <w:r w:rsidRPr="00CD71F0">
        <w:rPr>
          <w:rFonts w:ascii="Arial" w:eastAsia="Times New Roman" w:hAnsi="Arial" w:cs="Arial"/>
          <w:kern w:val="0"/>
          <w:lang w:eastAsia="en-GB"/>
          <w14:ligatures w14:val="none"/>
        </w:rPr>
        <w:t xml:space="preserve"> – focusing on delivering a clean room, not assigning blame</w:t>
      </w:r>
    </w:p>
    <w:p w14:paraId="589D2A06"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Her emotional intelligence prevented conflict and kept the situation controlled.</w:t>
      </w:r>
    </w:p>
    <w:p w14:paraId="20621521" w14:textId="77777777" w:rsidR="00CD71F0" w:rsidRPr="00CD71F0" w:rsidRDefault="00CD71F0" w:rsidP="00CD71F0">
      <w:pPr>
        <w:spacing w:before="100" w:beforeAutospacing="1" w:after="100" w:afterAutospacing="1" w:line="360" w:lineRule="auto"/>
        <w:outlineLvl w:val="2"/>
        <w:rPr>
          <w:rFonts w:ascii="Arial" w:eastAsia="Times New Roman" w:hAnsi="Arial" w:cs="Arial"/>
          <w:b/>
          <w:bCs/>
          <w:kern w:val="0"/>
          <w:lang w:eastAsia="en-GB"/>
          <w14:ligatures w14:val="none"/>
        </w:rPr>
      </w:pPr>
      <w:r w:rsidRPr="00CD71F0">
        <w:rPr>
          <w:rFonts w:ascii="Arial" w:eastAsia="Times New Roman" w:hAnsi="Arial" w:cs="Arial"/>
          <w:b/>
          <w:bCs/>
          <w:kern w:val="0"/>
          <w:lang w:eastAsia="en-GB"/>
          <w14:ligatures w14:val="none"/>
        </w:rPr>
        <w:t>4. Communication &amp; Organisational Behaviour</w:t>
      </w:r>
    </w:p>
    <w:p w14:paraId="6DD14A82"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Mullins (2019) emphasises that poor communication weakens service quality. In this case, the miscommunication about the room being “clean” created:</w:t>
      </w:r>
    </w:p>
    <w:p w14:paraId="11244DEC" w14:textId="77777777" w:rsidR="00CD71F0" w:rsidRPr="00CD71F0" w:rsidRDefault="00CD71F0" w:rsidP="00CD71F0">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Guest frustration</w:t>
      </w:r>
    </w:p>
    <w:p w14:paraId="38CE1167" w14:textId="77777777" w:rsidR="00CD71F0" w:rsidRPr="00CD71F0" w:rsidRDefault="00CD71F0" w:rsidP="00CD71F0">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Pressure on reception</w:t>
      </w:r>
    </w:p>
    <w:p w14:paraId="547E7EDF" w14:textId="77777777" w:rsidR="00CD71F0" w:rsidRPr="00CD71F0" w:rsidRDefault="00CD71F0" w:rsidP="00CD71F0">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Tension within housekeeping</w:t>
      </w:r>
    </w:p>
    <w:p w14:paraId="13D624C7"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This incident showed me how interconnected departments are and how leadership decisions ripple through the hotel operation.</w:t>
      </w:r>
    </w:p>
    <w:p w14:paraId="194DB220" w14:textId="3CA357D6" w:rsidR="00CD71F0" w:rsidRPr="00CD71F0" w:rsidRDefault="00CD71F0" w:rsidP="00CD71F0">
      <w:pPr>
        <w:spacing w:after="0" w:line="360" w:lineRule="auto"/>
        <w:rPr>
          <w:rFonts w:ascii="Arial" w:eastAsia="Times New Roman" w:hAnsi="Arial" w:cs="Arial"/>
          <w:kern w:val="0"/>
          <w:lang w:eastAsia="en-GB"/>
          <w14:ligatures w14:val="none"/>
        </w:rPr>
      </w:pPr>
    </w:p>
    <w:p w14:paraId="54B72235" w14:textId="436EC12E" w:rsidR="00CD71F0" w:rsidRPr="00CD71F0" w:rsidRDefault="00CD71F0" w:rsidP="00CD71F0">
      <w:pPr>
        <w:spacing w:before="100" w:beforeAutospacing="1" w:after="100" w:afterAutospacing="1" w:line="360" w:lineRule="auto"/>
        <w:outlineLvl w:val="2"/>
        <w:rPr>
          <w:rFonts w:ascii="Arial" w:eastAsia="Times New Roman" w:hAnsi="Arial" w:cs="Arial"/>
          <w:b/>
          <w:bCs/>
          <w:kern w:val="0"/>
          <w:lang w:eastAsia="en-GB"/>
          <w14:ligatures w14:val="none"/>
        </w:rPr>
      </w:pPr>
      <w:r w:rsidRPr="00CD71F0">
        <w:rPr>
          <w:rFonts w:ascii="Arial" w:eastAsia="Times New Roman" w:hAnsi="Arial" w:cs="Arial"/>
          <w:b/>
          <w:bCs/>
          <w:kern w:val="0"/>
          <w:lang w:eastAsia="en-GB"/>
          <w14:ligatures w14:val="none"/>
        </w:rPr>
        <w:t>My Learning What the Experience Taught Me</w:t>
      </w:r>
    </w:p>
    <w:p w14:paraId="10A82805"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This experience deepened my understanding of housekeeping in several ways:</w:t>
      </w:r>
    </w:p>
    <w:p w14:paraId="1E13F659" w14:textId="77777777" w:rsidR="00CD71F0" w:rsidRPr="00CD71F0" w:rsidRDefault="00CD71F0" w:rsidP="00CD71F0">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Room cleaning is not just physical work; it requires attention to detail, time management and pride in quality.</w:t>
      </w:r>
    </w:p>
    <w:p w14:paraId="7EDE8673" w14:textId="77777777" w:rsidR="00CD71F0" w:rsidRPr="00CD71F0" w:rsidRDefault="00CD71F0" w:rsidP="00CD71F0">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Leadership is central to maintaining standards, especially when using outsourced staff who may not be fully integrated into the hotel culture.</w:t>
      </w:r>
    </w:p>
    <w:p w14:paraId="39D8ECFA" w14:textId="77777777" w:rsidR="00CD71F0" w:rsidRPr="00CD71F0" w:rsidRDefault="00CD71F0" w:rsidP="00CD71F0">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Communication is key – information must be accurate and timely to avoid disappointing guests.</w:t>
      </w:r>
    </w:p>
    <w:p w14:paraId="52080EC2" w14:textId="77777777" w:rsidR="00CD71F0" w:rsidRPr="00CD71F0" w:rsidRDefault="00CD71F0" w:rsidP="00CD71F0">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A simple missed bin or mark on a mirror can damage the hotel’s reputation, because guests judge cleanliness more harshly than any other service.</w:t>
      </w:r>
    </w:p>
    <w:p w14:paraId="1A2AFD73" w14:textId="77777777" w:rsidR="00CD71F0" w:rsidRPr="00CD71F0" w:rsidRDefault="00CD71F0" w:rsidP="00CD71F0">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I learned how to communicate transparently with guests when delays happen.</w:t>
      </w:r>
    </w:p>
    <w:p w14:paraId="7E49D780"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Personally, I became more confident in recognising issues and understanding how important leadership style is for staff morale and guest service.</w:t>
      </w:r>
    </w:p>
    <w:p w14:paraId="71DD4893" w14:textId="03FC1C6F" w:rsidR="00CD71F0" w:rsidRPr="00CD71F0" w:rsidRDefault="00CD71F0" w:rsidP="00CD71F0">
      <w:pPr>
        <w:spacing w:after="0" w:line="360" w:lineRule="auto"/>
        <w:rPr>
          <w:rFonts w:ascii="Arial" w:eastAsia="Times New Roman" w:hAnsi="Arial" w:cs="Arial"/>
          <w:kern w:val="0"/>
          <w:lang w:eastAsia="en-GB"/>
          <w14:ligatures w14:val="none"/>
        </w:rPr>
      </w:pPr>
    </w:p>
    <w:p w14:paraId="51363200" w14:textId="79DB8000" w:rsidR="00CD71F0" w:rsidRPr="00CD71F0" w:rsidRDefault="00CD71F0" w:rsidP="00CD71F0">
      <w:pPr>
        <w:spacing w:before="100" w:beforeAutospacing="1" w:after="100" w:afterAutospacing="1" w:line="360" w:lineRule="auto"/>
        <w:outlineLvl w:val="2"/>
        <w:rPr>
          <w:rFonts w:ascii="Arial" w:eastAsia="Times New Roman" w:hAnsi="Arial" w:cs="Arial"/>
          <w:b/>
          <w:bCs/>
          <w:kern w:val="0"/>
          <w:lang w:eastAsia="en-GB"/>
          <w14:ligatures w14:val="none"/>
        </w:rPr>
      </w:pPr>
      <w:proofErr w:type="gramStart"/>
      <w:r w:rsidRPr="00CD71F0">
        <w:rPr>
          <w:rFonts w:ascii="Arial" w:eastAsia="Times New Roman" w:hAnsi="Arial" w:cs="Arial"/>
          <w:b/>
          <w:bCs/>
          <w:kern w:val="0"/>
          <w:lang w:eastAsia="en-GB"/>
          <w14:ligatures w14:val="none"/>
        </w:rPr>
        <w:t>Improvements  What</w:t>
      </w:r>
      <w:proofErr w:type="gramEnd"/>
      <w:r w:rsidRPr="00CD71F0">
        <w:rPr>
          <w:rFonts w:ascii="Arial" w:eastAsia="Times New Roman" w:hAnsi="Arial" w:cs="Arial"/>
          <w:b/>
          <w:bCs/>
          <w:kern w:val="0"/>
          <w:lang w:eastAsia="en-GB"/>
          <w14:ligatures w14:val="none"/>
        </w:rPr>
        <w:t xml:space="preserve"> Could Be Done Better</w:t>
      </w:r>
    </w:p>
    <w:p w14:paraId="27291AEB"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Based on theory and experience, several improvements could strengthen housekeeping operations:</w:t>
      </w:r>
    </w:p>
    <w:p w14:paraId="6EFA78F1" w14:textId="77777777" w:rsidR="00CD71F0" w:rsidRPr="00CD71F0" w:rsidRDefault="00CD71F0" w:rsidP="00CD71F0">
      <w:pPr>
        <w:spacing w:before="100" w:beforeAutospacing="1" w:after="100" w:afterAutospacing="1" w:line="360" w:lineRule="auto"/>
        <w:outlineLvl w:val="2"/>
        <w:rPr>
          <w:rFonts w:ascii="Arial" w:eastAsia="Times New Roman" w:hAnsi="Arial" w:cs="Arial"/>
          <w:b/>
          <w:bCs/>
          <w:kern w:val="0"/>
          <w:lang w:eastAsia="en-GB"/>
          <w14:ligatures w14:val="none"/>
        </w:rPr>
      </w:pPr>
      <w:r w:rsidRPr="00CD71F0">
        <w:rPr>
          <w:rFonts w:ascii="Arial" w:eastAsia="Times New Roman" w:hAnsi="Arial" w:cs="Arial"/>
          <w:b/>
          <w:bCs/>
          <w:kern w:val="0"/>
          <w:lang w:eastAsia="en-GB"/>
          <w14:ligatures w14:val="none"/>
        </w:rPr>
        <w:t>1. Introduce a “double-check” cleaning checklist</w:t>
      </w:r>
    </w:p>
    <w:p w14:paraId="19FEB202"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A simple form for room attendants to tick before marking rooms “clean”.</w:t>
      </w:r>
    </w:p>
    <w:p w14:paraId="5AFFC553" w14:textId="77777777" w:rsidR="00CD71F0" w:rsidRPr="00CD71F0" w:rsidRDefault="00CD71F0" w:rsidP="00CD71F0">
      <w:pPr>
        <w:spacing w:before="100" w:beforeAutospacing="1" w:after="100" w:afterAutospacing="1" w:line="360" w:lineRule="auto"/>
        <w:outlineLvl w:val="2"/>
        <w:rPr>
          <w:rFonts w:ascii="Arial" w:eastAsia="Times New Roman" w:hAnsi="Arial" w:cs="Arial"/>
          <w:b/>
          <w:bCs/>
          <w:kern w:val="0"/>
          <w:lang w:eastAsia="en-GB"/>
          <w14:ligatures w14:val="none"/>
        </w:rPr>
      </w:pPr>
      <w:r w:rsidRPr="00CD71F0">
        <w:rPr>
          <w:rFonts w:ascii="Arial" w:eastAsia="Times New Roman" w:hAnsi="Arial" w:cs="Arial"/>
          <w:b/>
          <w:bCs/>
          <w:kern w:val="0"/>
          <w:lang w:eastAsia="en-GB"/>
          <w14:ligatures w14:val="none"/>
        </w:rPr>
        <w:t>2. More frequent quality audits</w:t>
      </w:r>
    </w:p>
    <w:p w14:paraId="2141EFC0"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Random, unannounced room inspections each week.</w:t>
      </w:r>
    </w:p>
    <w:p w14:paraId="7997501E" w14:textId="77777777" w:rsidR="00CD71F0" w:rsidRPr="00CD71F0" w:rsidRDefault="00CD71F0" w:rsidP="00CD71F0">
      <w:pPr>
        <w:spacing w:before="100" w:beforeAutospacing="1" w:after="100" w:afterAutospacing="1" w:line="360" w:lineRule="auto"/>
        <w:outlineLvl w:val="2"/>
        <w:rPr>
          <w:rFonts w:ascii="Arial" w:eastAsia="Times New Roman" w:hAnsi="Arial" w:cs="Arial"/>
          <w:b/>
          <w:bCs/>
          <w:kern w:val="0"/>
          <w:lang w:eastAsia="en-GB"/>
          <w14:ligatures w14:val="none"/>
        </w:rPr>
      </w:pPr>
      <w:r w:rsidRPr="00CD71F0">
        <w:rPr>
          <w:rFonts w:ascii="Arial" w:eastAsia="Times New Roman" w:hAnsi="Arial" w:cs="Arial"/>
          <w:b/>
          <w:bCs/>
          <w:kern w:val="0"/>
          <w:lang w:eastAsia="en-GB"/>
          <w14:ligatures w14:val="none"/>
        </w:rPr>
        <w:t>3. Better communication with Front Office</w:t>
      </w:r>
    </w:p>
    <w:p w14:paraId="3CE99805"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Reception should only promise room readiness once housekeeping confirms realistically.</w:t>
      </w:r>
    </w:p>
    <w:p w14:paraId="6879BAE0" w14:textId="77777777" w:rsidR="00CD71F0" w:rsidRPr="00CD71F0" w:rsidRDefault="00CD71F0" w:rsidP="00CD71F0">
      <w:pPr>
        <w:spacing w:before="100" w:beforeAutospacing="1" w:after="100" w:afterAutospacing="1" w:line="360" w:lineRule="auto"/>
        <w:outlineLvl w:val="2"/>
        <w:rPr>
          <w:rFonts w:ascii="Arial" w:eastAsia="Times New Roman" w:hAnsi="Arial" w:cs="Arial"/>
          <w:b/>
          <w:bCs/>
          <w:kern w:val="0"/>
          <w:lang w:eastAsia="en-GB"/>
          <w14:ligatures w14:val="none"/>
        </w:rPr>
      </w:pPr>
      <w:r w:rsidRPr="00CD71F0">
        <w:rPr>
          <w:rFonts w:ascii="Arial" w:eastAsia="Times New Roman" w:hAnsi="Arial" w:cs="Arial"/>
          <w:b/>
          <w:bCs/>
          <w:kern w:val="0"/>
          <w:lang w:eastAsia="en-GB"/>
          <w14:ligatures w14:val="none"/>
        </w:rPr>
        <w:t>4. Refresher training for outsourced staff</w:t>
      </w:r>
    </w:p>
    <w:p w14:paraId="21031305"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Especially on Ibis standards, visual checks, and quality expectations.</w:t>
      </w:r>
    </w:p>
    <w:p w14:paraId="0DFD7306" w14:textId="77777777" w:rsidR="00CD71F0" w:rsidRPr="00CD71F0" w:rsidRDefault="00CD71F0" w:rsidP="00CD71F0">
      <w:pPr>
        <w:spacing w:before="100" w:beforeAutospacing="1" w:after="100" w:afterAutospacing="1" w:line="360" w:lineRule="auto"/>
        <w:outlineLvl w:val="2"/>
        <w:rPr>
          <w:rFonts w:ascii="Arial" w:eastAsia="Times New Roman" w:hAnsi="Arial" w:cs="Arial"/>
          <w:b/>
          <w:bCs/>
          <w:kern w:val="0"/>
          <w:lang w:eastAsia="en-GB"/>
          <w14:ligatures w14:val="none"/>
        </w:rPr>
      </w:pPr>
      <w:r w:rsidRPr="00CD71F0">
        <w:rPr>
          <w:rFonts w:ascii="Arial" w:eastAsia="Times New Roman" w:hAnsi="Arial" w:cs="Arial"/>
          <w:b/>
          <w:bCs/>
          <w:kern w:val="0"/>
          <w:lang w:eastAsia="en-GB"/>
          <w14:ligatures w14:val="none"/>
        </w:rPr>
        <w:t>5. A culture of supportive leadership</w:t>
      </w:r>
    </w:p>
    <w:p w14:paraId="4F32563D"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Flori’s leadership should be reinforced as a positive example for supervisors and team leaders.</w:t>
      </w:r>
    </w:p>
    <w:p w14:paraId="592350AE"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These improvements reflect best practice from leadership and organisational behaviour literature.</w:t>
      </w:r>
    </w:p>
    <w:p w14:paraId="3ADAF9FB" w14:textId="74CA6A3F" w:rsidR="00CD71F0" w:rsidRPr="00CD71F0" w:rsidRDefault="00CD71F0" w:rsidP="00CD71F0">
      <w:pPr>
        <w:spacing w:after="0" w:line="360" w:lineRule="auto"/>
        <w:rPr>
          <w:rFonts w:ascii="Arial" w:eastAsia="Times New Roman" w:hAnsi="Arial" w:cs="Arial"/>
          <w:kern w:val="0"/>
          <w:lang w:eastAsia="en-GB"/>
          <w14:ligatures w14:val="none"/>
        </w:rPr>
      </w:pPr>
    </w:p>
    <w:p w14:paraId="7DB4D2B2" w14:textId="77777777" w:rsidR="00CD71F0" w:rsidRPr="00CD71F0" w:rsidRDefault="00CD71F0" w:rsidP="00CD71F0">
      <w:pPr>
        <w:spacing w:before="100" w:beforeAutospacing="1" w:after="100" w:afterAutospacing="1" w:line="360" w:lineRule="auto"/>
        <w:outlineLvl w:val="1"/>
        <w:rPr>
          <w:rFonts w:ascii="Arial" w:eastAsia="Times New Roman" w:hAnsi="Arial" w:cs="Arial"/>
          <w:b/>
          <w:bCs/>
          <w:kern w:val="0"/>
          <w:lang w:eastAsia="en-GB"/>
          <w14:ligatures w14:val="none"/>
        </w:rPr>
      </w:pPr>
      <w:r w:rsidRPr="00CD71F0">
        <w:rPr>
          <w:rFonts w:ascii="Arial" w:eastAsia="Times New Roman" w:hAnsi="Arial" w:cs="Arial"/>
          <w:b/>
          <w:bCs/>
          <w:kern w:val="0"/>
          <w:lang w:eastAsia="en-GB"/>
          <w14:ligatures w14:val="none"/>
        </w:rPr>
        <w:t>Conclusion</w:t>
      </w:r>
    </w:p>
    <w:p w14:paraId="1D03DF91"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 xml:space="preserve">This housekeeping incident significantly developed my understanding of guest service operations. A room failing inspection may seem simple, but it highlighted major themes in hospitality: leadership, communication, attention to detail and </w:t>
      </w:r>
      <w:r w:rsidRPr="00CD71F0">
        <w:rPr>
          <w:rFonts w:ascii="Arial" w:eastAsia="Times New Roman" w:hAnsi="Arial" w:cs="Arial"/>
          <w:kern w:val="0"/>
          <w:lang w:eastAsia="en-GB"/>
          <w14:ligatures w14:val="none"/>
        </w:rPr>
        <w:lastRenderedPageBreak/>
        <w:t>organisational behaviour. Observing Flori’s approach helped me connect Level 5 theories to real practice, especially democratic leadership, situational leadership and emotional intelligence.</w:t>
      </w:r>
    </w:p>
    <w:p w14:paraId="38A47C8B"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I now have a clearer appreciation of how housekeeping directly shapes guest satisfaction and how leadership behaviours influence staff motivation, quality standards and teamwork. This experience strengthened my communication skills, confidence and understanding of operational realities, preparing me to take on more responsibility in the future and contribute positively to guest service operations.</w:t>
      </w:r>
    </w:p>
    <w:p w14:paraId="194AA32F" w14:textId="496DFC9C" w:rsidR="00CD71F0" w:rsidRDefault="00CD71F0" w:rsidP="00CD71F0">
      <w:pPr>
        <w:spacing w:after="0" w:line="360" w:lineRule="auto"/>
        <w:rPr>
          <w:rFonts w:ascii="Arial" w:eastAsia="Times New Roman" w:hAnsi="Arial" w:cs="Arial"/>
          <w:kern w:val="0"/>
          <w:lang w:eastAsia="en-GB"/>
          <w14:ligatures w14:val="none"/>
        </w:rPr>
      </w:pPr>
    </w:p>
    <w:p w14:paraId="7DB4278D" w14:textId="77777777" w:rsidR="00CD71F0" w:rsidRDefault="00CD71F0" w:rsidP="00CD71F0">
      <w:pPr>
        <w:spacing w:after="0" w:line="360" w:lineRule="auto"/>
        <w:rPr>
          <w:rFonts w:ascii="Arial" w:eastAsia="Times New Roman" w:hAnsi="Arial" w:cs="Arial"/>
          <w:kern w:val="0"/>
          <w:lang w:eastAsia="en-GB"/>
          <w14:ligatures w14:val="none"/>
        </w:rPr>
      </w:pPr>
    </w:p>
    <w:p w14:paraId="5284707B" w14:textId="77777777" w:rsidR="00CD71F0" w:rsidRDefault="00CD71F0" w:rsidP="00CD71F0">
      <w:pPr>
        <w:spacing w:after="0" w:line="360" w:lineRule="auto"/>
        <w:rPr>
          <w:rFonts w:ascii="Arial" w:eastAsia="Times New Roman" w:hAnsi="Arial" w:cs="Arial"/>
          <w:kern w:val="0"/>
          <w:lang w:eastAsia="en-GB"/>
          <w14:ligatures w14:val="none"/>
        </w:rPr>
      </w:pPr>
    </w:p>
    <w:p w14:paraId="3C021108" w14:textId="77777777" w:rsidR="00CD71F0" w:rsidRDefault="00CD71F0" w:rsidP="00CD71F0">
      <w:pPr>
        <w:spacing w:after="0" w:line="360" w:lineRule="auto"/>
        <w:rPr>
          <w:rFonts w:ascii="Arial" w:eastAsia="Times New Roman" w:hAnsi="Arial" w:cs="Arial"/>
          <w:kern w:val="0"/>
          <w:lang w:eastAsia="en-GB"/>
          <w14:ligatures w14:val="none"/>
        </w:rPr>
      </w:pPr>
    </w:p>
    <w:p w14:paraId="57C80B1A" w14:textId="77777777" w:rsidR="00CD71F0" w:rsidRDefault="00CD71F0" w:rsidP="00CD71F0">
      <w:pPr>
        <w:spacing w:after="0" w:line="360" w:lineRule="auto"/>
        <w:rPr>
          <w:rFonts w:ascii="Arial" w:eastAsia="Times New Roman" w:hAnsi="Arial" w:cs="Arial"/>
          <w:kern w:val="0"/>
          <w:lang w:eastAsia="en-GB"/>
          <w14:ligatures w14:val="none"/>
        </w:rPr>
      </w:pPr>
    </w:p>
    <w:p w14:paraId="3EBC5C6C" w14:textId="77777777" w:rsidR="00CD71F0" w:rsidRDefault="00CD71F0" w:rsidP="00CD71F0">
      <w:pPr>
        <w:spacing w:after="0" w:line="360" w:lineRule="auto"/>
        <w:rPr>
          <w:rFonts w:ascii="Arial" w:eastAsia="Times New Roman" w:hAnsi="Arial" w:cs="Arial"/>
          <w:kern w:val="0"/>
          <w:lang w:eastAsia="en-GB"/>
          <w14:ligatures w14:val="none"/>
        </w:rPr>
      </w:pPr>
    </w:p>
    <w:p w14:paraId="3AFB7D7A" w14:textId="77777777" w:rsidR="00CD71F0" w:rsidRDefault="00CD71F0" w:rsidP="00CD71F0">
      <w:pPr>
        <w:spacing w:after="0" w:line="360" w:lineRule="auto"/>
        <w:rPr>
          <w:rFonts w:ascii="Arial" w:eastAsia="Times New Roman" w:hAnsi="Arial" w:cs="Arial"/>
          <w:kern w:val="0"/>
          <w:lang w:eastAsia="en-GB"/>
          <w14:ligatures w14:val="none"/>
        </w:rPr>
      </w:pPr>
    </w:p>
    <w:p w14:paraId="53C78312" w14:textId="77777777" w:rsidR="00CD71F0" w:rsidRDefault="00CD71F0" w:rsidP="00CD71F0">
      <w:pPr>
        <w:spacing w:after="0" w:line="360" w:lineRule="auto"/>
        <w:rPr>
          <w:rFonts w:ascii="Arial" w:eastAsia="Times New Roman" w:hAnsi="Arial" w:cs="Arial"/>
          <w:kern w:val="0"/>
          <w:lang w:eastAsia="en-GB"/>
          <w14:ligatures w14:val="none"/>
        </w:rPr>
      </w:pPr>
    </w:p>
    <w:p w14:paraId="1280C866" w14:textId="77777777" w:rsidR="00CD71F0" w:rsidRDefault="00CD71F0" w:rsidP="00CD71F0">
      <w:pPr>
        <w:spacing w:after="0" w:line="360" w:lineRule="auto"/>
        <w:rPr>
          <w:rFonts w:ascii="Arial" w:eastAsia="Times New Roman" w:hAnsi="Arial" w:cs="Arial"/>
          <w:kern w:val="0"/>
          <w:lang w:eastAsia="en-GB"/>
          <w14:ligatures w14:val="none"/>
        </w:rPr>
      </w:pPr>
    </w:p>
    <w:p w14:paraId="71614594" w14:textId="77777777" w:rsidR="00CD71F0" w:rsidRDefault="00CD71F0" w:rsidP="00CD71F0">
      <w:pPr>
        <w:spacing w:after="0" w:line="360" w:lineRule="auto"/>
        <w:rPr>
          <w:rFonts w:ascii="Arial" w:eastAsia="Times New Roman" w:hAnsi="Arial" w:cs="Arial"/>
          <w:kern w:val="0"/>
          <w:lang w:eastAsia="en-GB"/>
          <w14:ligatures w14:val="none"/>
        </w:rPr>
      </w:pPr>
    </w:p>
    <w:p w14:paraId="00EEB6B9" w14:textId="77777777" w:rsidR="00CD71F0" w:rsidRDefault="00CD71F0" w:rsidP="00CD71F0">
      <w:pPr>
        <w:spacing w:after="0" w:line="360" w:lineRule="auto"/>
        <w:rPr>
          <w:rFonts w:ascii="Arial" w:eastAsia="Times New Roman" w:hAnsi="Arial" w:cs="Arial"/>
          <w:kern w:val="0"/>
          <w:lang w:eastAsia="en-GB"/>
          <w14:ligatures w14:val="none"/>
        </w:rPr>
      </w:pPr>
    </w:p>
    <w:p w14:paraId="3A4491C6" w14:textId="77777777" w:rsidR="00CD71F0" w:rsidRDefault="00CD71F0" w:rsidP="00CD71F0">
      <w:pPr>
        <w:spacing w:after="0" w:line="360" w:lineRule="auto"/>
        <w:rPr>
          <w:rFonts w:ascii="Arial" w:eastAsia="Times New Roman" w:hAnsi="Arial" w:cs="Arial"/>
          <w:kern w:val="0"/>
          <w:lang w:eastAsia="en-GB"/>
          <w14:ligatures w14:val="none"/>
        </w:rPr>
      </w:pPr>
    </w:p>
    <w:p w14:paraId="57827E22" w14:textId="77777777" w:rsidR="00CD71F0" w:rsidRDefault="00CD71F0" w:rsidP="00CD71F0">
      <w:pPr>
        <w:spacing w:after="0" w:line="360" w:lineRule="auto"/>
        <w:rPr>
          <w:rFonts w:ascii="Arial" w:eastAsia="Times New Roman" w:hAnsi="Arial" w:cs="Arial"/>
          <w:kern w:val="0"/>
          <w:lang w:eastAsia="en-GB"/>
          <w14:ligatures w14:val="none"/>
        </w:rPr>
      </w:pPr>
    </w:p>
    <w:p w14:paraId="2B61660F" w14:textId="77777777" w:rsidR="00CD71F0" w:rsidRDefault="00CD71F0" w:rsidP="00CD71F0">
      <w:pPr>
        <w:spacing w:after="0" w:line="360" w:lineRule="auto"/>
        <w:rPr>
          <w:rFonts w:ascii="Arial" w:eastAsia="Times New Roman" w:hAnsi="Arial" w:cs="Arial"/>
          <w:kern w:val="0"/>
          <w:lang w:eastAsia="en-GB"/>
          <w14:ligatures w14:val="none"/>
        </w:rPr>
      </w:pPr>
    </w:p>
    <w:p w14:paraId="3A8D878B" w14:textId="77777777" w:rsidR="00CD71F0" w:rsidRDefault="00CD71F0" w:rsidP="00CD71F0">
      <w:pPr>
        <w:spacing w:after="0" w:line="360" w:lineRule="auto"/>
        <w:rPr>
          <w:rFonts w:ascii="Arial" w:eastAsia="Times New Roman" w:hAnsi="Arial" w:cs="Arial"/>
          <w:kern w:val="0"/>
          <w:lang w:eastAsia="en-GB"/>
          <w14:ligatures w14:val="none"/>
        </w:rPr>
      </w:pPr>
    </w:p>
    <w:p w14:paraId="25F0DE89" w14:textId="77777777" w:rsidR="00CD71F0" w:rsidRDefault="00CD71F0" w:rsidP="00CD71F0">
      <w:pPr>
        <w:spacing w:after="0" w:line="360" w:lineRule="auto"/>
        <w:rPr>
          <w:rFonts w:ascii="Arial" w:eastAsia="Times New Roman" w:hAnsi="Arial" w:cs="Arial"/>
          <w:kern w:val="0"/>
          <w:lang w:eastAsia="en-GB"/>
          <w14:ligatures w14:val="none"/>
        </w:rPr>
      </w:pPr>
    </w:p>
    <w:p w14:paraId="28029C20" w14:textId="77777777" w:rsidR="00CD71F0" w:rsidRDefault="00CD71F0" w:rsidP="00CD71F0">
      <w:pPr>
        <w:spacing w:after="0" w:line="360" w:lineRule="auto"/>
        <w:rPr>
          <w:rFonts w:ascii="Arial" w:eastAsia="Times New Roman" w:hAnsi="Arial" w:cs="Arial"/>
          <w:kern w:val="0"/>
          <w:lang w:eastAsia="en-GB"/>
          <w14:ligatures w14:val="none"/>
        </w:rPr>
      </w:pPr>
    </w:p>
    <w:p w14:paraId="47AEB163" w14:textId="77777777" w:rsidR="00CD71F0" w:rsidRDefault="00CD71F0" w:rsidP="00CD71F0">
      <w:pPr>
        <w:spacing w:after="0" w:line="360" w:lineRule="auto"/>
        <w:rPr>
          <w:rFonts w:ascii="Arial" w:eastAsia="Times New Roman" w:hAnsi="Arial" w:cs="Arial"/>
          <w:kern w:val="0"/>
          <w:lang w:eastAsia="en-GB"/>
          <w14:ligatures w14:val="none"/>
        </w:rPr>
      </w:pPr>
    </w:p>
    <w:p w14:paraId="62CD5CB1" w14:textId="77777777" w:rsidR="00CD71F0" w:rsidRDefault="00CD71F0" w:rsidP="00CD71F0">
      <w:pPr>
        <w:spacing w:after="0" w:line="360" w:lineRule="auto"/>
        <w:rPr>
          <w:rFonts w:ascii="Arial" w:eastAsia="Times New Roman" w:hAnsi="Arial" w:cs="Arial"/>
          <w:kern w:val="0"/>
          <w:lang w:eastAsia="en-GB"/>
          <w14:ligatures w14:val="none"/>
        </w:rPr>
      </w:pPr>
    </w:p>
    <w:p w14:paraId="28052D82" w14:textId="77777777" w:rsidR="00CD71F0" w:rsidRDefault="00CD71F0" w:rsidP="00CD71F0">
      <w:pPr>
        <w:spacing w:after="0" w:line="360" w:lineRule="auto"/>
        <w:rPr>
          <w:rFonts w:ascii="Arial" w:eastAsia="Times New Roman" w:hAnsi="Arial" w:cs="Arial"/>
          <w:kern w:val="0"/>
          <w:lang w:eastAsia="en-GB"/>
          <w14:ligatures w14:val="none"/>
        </w:rPr>
      </w:pPr>
    </w:p>
    <w:p w14:paraId="0E465272" w14:textId="77777777" w:rsidR="00CD71F0" w:rsidRDefault="00CD71F0" w:rsidP="00CD71F0">
      <w:pPr>
        <w:spacing w:after="0" w:line="360" w:lineRule="auto"/>
        <w:rPr>
          <w:rFonts w:ascii="Arial" w:eastAsia="Times New Roman" w:hAnsi="Arial" w:cs="Arial"/>
          <w:kern w:val="0"/>
          <w:lang w:eastAsia="en-GB"/>
          <w14:ligatures w14:val="none"/>
        </w:rPr>
      </w:pPr>
    </w:p>
    <w:p w14:paraId="2E5447CB" w14:textId="77777777" w:rsidR="00CD71F0" w:rsidRDefault="00CD71F0" w:rsidP="00CD71F0">
      <w:pPr>
        <w:spacing w:after="0" w:line="360" w:lineRule="auto"/>
        <w:rPr>
          <w:rFonts w:ascii="Arial" w:eastAsia="Times New Roman" w:hAnsi="Arial" w:cs="Arial"/>
          <w:kern w:val="0"/>
          <w:lang w:eastAsia="en-GB"/>
          <w14:ligatures w14:val="none"/>
        </w:rPr>
      </w:pPr>
    </w:p>
    <w:p w14:paraId="780C1806" w14:textId="77777777" w:rsidR="00CD71F0" w:rsidRDefault="00CD71F0" w:rsidP="00CD71F0">
      <w:pPr>
        <w:spacing w:after="0" w:line="360" w:lineRule="auto"/>
        <w:rPr>
          <w:rFonts w:ascii="Arial" w:eastAsia="Times New Roman" w:hAnsi="Arial" w:cs="Arial"/>
          <w:kern w:val="0"/>
          <w:lang w:eastAsia="en-GB"/>
          <w14:ligatures w14:val="none"/>
        </w:rPr>
      </w:pPr>
    </w:p>
    <w:p w14:paraId="7849D5C9" w14:textId="77777777" w:rsidR="00CD71F0" w:rsidRPr="00CD71F0" w:rsidRDefault="00CD71F0" w:rsidP="00CD71F0">
      <w:pPr>
        <w:spacing w:after="0" w:line="360" w:lineRule="auto"/>
        <w:rPr>
          <w:rFonts w:ascii="Arial" w:eastAsia="Times New Roman" w:hAnsi="Arial" w:cs="Arial"/>
          <w:kern w:val="0"/>
          <w:lang w:eastAsia="en-GB"/>
          <w14:ligatures w14:val="none"/>
        </w:rPr>
      </w:pPr>
    </w:p>
    <w:p w14:paraId="5F630EE0" w14:textId="439B6699" w:rsidR="00CD71F0" w:rsidRPr="00CD71F0" w:rsidRDefault="00CD71F0" w:rsidP="00CD71F0">
      <w:pPr>
        <w:spacing w:before="100" w:beforeAutospacing="1" w:after="100" w:afterAutospacing="1" w:line="360" w:lineRule="auto"/>
        <w:outlineLvl w:val="0"/>
        <w:rPr>
          <w:rFonts w:ascii="Arial" w:eastAsia="Times New Roman" w:hAnsi="Arial" w:cs="Arial"/>
          <w:b/>
          <w:bCs/>
          <w:kern w:val="36"/>
          <w:lang w:eastAsia="en-GB"/>
          <w14:ligatures w14:val="none"/>
        </w:rPr>
      </w:pPr>
      <w:r w:rsidRPr="00CD71F0">
        <w:rPr>
          <w:rFonts w:ascii="Arial" w:eastAsia="Times New Roman" w:hAnsi="Arial" w:cs="Arial"/>
          <w:b/>
          <w:bCs/>
          <w:kern w:val="36"/>
          <w:lang w:eastAsia="en-GB"/>
          <w14:ligatures w14:val="none"/>
        </w:rPr>
        <w:lastRenderedPageBreak/>
        <w:t>Reference List</w:t>
      </w:r>
    </w:p>
    <w:p w14:paraId="763E882E" w14:textId="2E0EB7E5"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 xml:space="preserve">Accor (2024) </w:t>
      </w:r>
      <w:r w:rsidRPr="00CD71F0">
        <w:rPr>
          <w:rFonts w:ascii="Arial" w:eastAsia="Times New Roman" w:hAnsi="Arial" w:cs="Arial"/>
          <w:i/>
          <w:iCs/>
          <w:kern w:val="0"/>
          <w:lang w:eastAsia="en-GB"/>
          <w14:ligatures w14:val="none"/>
        </w:rPr>
        <w:t>Heartist Philosophy</w:t>
      </w:r>
      <w:r w:rsidRPr="00CD71F0">
        <w:rPr>
          <w:rFonts w:ascii="Arial" w:eastAsia="Times New Roman" w:hAnsi="Arial" w:cs="Arial"/>
          <w:kern w:val="0"/>
          <w:lang w:eastAsia="en-GB"/>
          <w14:ligatures w14:val="none"/>
        </w:rPr>
        <w:t xml:space="preserve">. Available at: </w:t>
      </w:r>
      <w:hyperlink r:id="rId5" w:history="1">
        <w:r w:rsidRPr="00CD71F0">
          <w:rPr>
            <w:rFonts w:ascii="Arial" w:eastAsia="Times New Roman" w:hAnsi="Arial" w:cs="Arial"/>
            <w:color w:val="0000FF"/>
            <w:kern w:val="0"/>
            <w:u w:val="single"/>
            <w:lang w:eastAsia="en-GB"/>
            <w14:ligatures w14:val="none"/>
          </w:rPr>
          <w:t>https://group.accor.com</w:t>
        </w:r>
      </w:hyperlink>
      <w:r w:rsidRPr="00CD71F0">
        <w:rPr>
          <w:rFonts w:ascii="Arial" w:eastAsia="Times New Roman" w:hAnsi="Arial" w:cs="Arial"/>
          <w:kern w:val="0"/>
          <w:lang w:eastAsia="en-GB"/>
          <w14:ligatures w14:val="none"/>
        </w:rPr>
        <w:t xml:space="preserve"> (Accessed: 1</w:t>
      </w:r>
      <w:r>
        <w:rPr>
          <w:rFonts w:ascii="Arial" w:eastAsia="Times New Roman" w:hAnsi="Arial" w:cs="Arial"/>
          <w:kern w:val="0"/>
          <w:lang w:eastAsia="en-GB"/>
          <w14:ligatures w14:val="none"/>
        </w:rPr>
        <w:t>3</w:t>
      </w:r>
      <w:r w:rsidRPr="00CD71F0">
        <w:rPr>
          <w:rFonts w:ascii="Arial" w:eastAsia="Times New Roman" w:hAnsi="Arial" w:cs="Arial"/>
          <w:kern w:val="0"/>
          <w:lang w:eastAsia="en-GB"/>
          <w14:ligatures w14:val="none"/>
        </w:rPr>
        <w:t xml:space="preserve"> November 2025).</w:t>
      </w:r>
    </w:p>
    <w:p w14:paraId="57FB40A0"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 xml:space="preserve">Goleman, D. (1995) </w:t>
      </w:r>
      <w:r w:rsidRPr="00CD71F0">
        <w:rPr>
          <w:rFonts w:ascii="Arial" w:eastAsia="Times New Roman" w:hAnsi="Arial" w:cs="Arial"/>
          <w:i/>
          <w:iCs/>
          <w:kern w:val="0"/>
          <w:lang w:eastAsia="en-GB"/>
          <w14:ligatures w14:val="none"/>
        </w:rPr>
        <w:t>Emotional Intelligence</w:t>
      </w:r>
      <w:r w:rsidRPr="00CD71F0">
        <w:rPr>
          <w:rFonts w:ascii="Arial" w:eastAsia="Times New Roman" w:hAnsi="Arial" w:cs="Arial"/>
          <w:kern w:val="0"/>
          <w:lang w:eastAsia="en-GB"/>
          <w14:ligatures w14:val="none"/>
        </w:rPr>
        <w:t>. New York: Bantam Books.</w:t>
      </w:r>
    </w:p>
    <w:p w14:paraId="5CEB13F6"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 xml:space="preserve">Hersey, P. &amp; Blanchard, K. (1982) </w:t>
      </w:r>
      <w:r w:rsidRPr="00CD71F0">
        <w:rPr>
          <w:rFonts w:ascii="Arial" w:eastAsia="Times New Roman" w:hAnsi="Arial" w:cs="Arial"/>
          <w:i/>
          <w:iCs/>
          <w:kern w:val="0"/>
          <w:lang w:eastAsia="en-GB"/>
          <w14:ligatures w14:val="none"/>
        </w:rPr>
        <w:t xml:space="preserve">Management of Organizational </w:t>
      </w:r>
      <w:proofErr w:type="spellStart"/>
      <w:r w:rsidRPr="00CD71F0">
        <w:rPr>
          <w:rFonts w:ascii="Arial" w:eastAsia="Times New Roman" w:hAnsi="Arial" w:cs="Arial"/>
          <w:i/>
          <w:iCs/>
          <w:kern w:val="0"/>
          <w:lang w:eastAsia="en-GB"/>
          <w14:ligatures w14:val="none"/>
        </w:rPr>
        <w:t>Behavior</w:t>
      </w:r>
      <w:proofErr w:type="spellEnd"/>
      <w:r w:rsidRPr="00CD71F0">
        <w:rPr>
          <w:rFonts w:ascii="Arial" w:eastAsia="Times New Roman" w:hAnsi="Arial" w:cs="Arial"/>
          <w:kern w:val="0"/>
          <w:lang w:eastAsia="en-GB"/>
          <w14:ligatures w14:val="none"/>
        </w:rPr>
        <w:t>. Englewood Cliffs: Prentice Hall.</w:t>
      </w:r>
    </w:p>
    <w:p w14:paraId="4169BC67"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 xml:space="preserve">Lewin, K., Lippitt, R. &amp; White, R. (1939) ‘Patterns of aggressive behaviour in experimentally created social climates’, </w:t>
      </w:r>
      <w:r w:rsidRPr="00CD71F0">
        <w:rPr>
          <w:rFonts w:ascii="Arial" w:eastAsia="Times New Roman" w:hAnsi="Arial" w:cs="Arial"/>
          <w:i/>
          <w:iCs/>
          <w:kern w:val="0"/>
          <w:lang w:eastAsia="en-GB"/>
          <w14:ligatures w14:val="none"/>
        </w:rPr>
        <w:t>Journal of Social Psychology</w:t>
      </w:r>
      <w:r w:rsidRPr="00CD71F0">
        <w:rPr>
          <w:rFonts w:ascii="Arial" w:eastAsia="Times New Roman" w:hAnsi="Arial" w:cs="Arial"/>
          <w:kern w:val="0"/>
          <w:lang w:eastAsia="en-GB"/>
          <w14:ligatures w14:val="none"/>
        </w:rPr>
        <w:t>, 10(2), pp. 271–301.</w:t>
      </w:r>
    </w:p>
    <w:p w14:paraId="106D94D0" w14:textId="77777777" w:rsidR="00CD71F0" w:rsidRPr="00CD71F0" w:rsidRDefault="00CD71F0" w:rsidP="00CD71F0">
      <w:pPr>
        <w:spacing w:before="100" w:beforeAutospacing="1" w:after="100" w:afterAutospacing="1" w:line="360" w:lineRule="auto"/>
        <w:rPr>
          <w:rFonts w:ascii="Arial" w:eastAsia="Times New Roman" w:hAnsi="Arial" w:cs="Arial"/>
          <w:kern w:val="0"/>
          <w:lang w:eastAsia="en-GB"/>
          <w14:ligatures w14:val="none"/>
        </w:rPr>
      </w:pPr>
      <w:r w:rsidRPr="00CD71F0">
        <w:rPr>
          <w:rFonts w:ascii="Arial" w:eastAsia="Times New Roman" w:hAnsi="Arial" w:cs="Arial"/>
          <w:kern w:val="0"/>
          <w:lang w:eastAsia="en-GB"/>
          <w14:ligatures w14:val="none"/>
        </w:rPr>
        <w:t xml:space="preserve">Mullins, L.J. (2019) </w:t>
      </w:r>
      <w:r w:rsidRPr="00CD71F0">
        <w:rPr>
          <w:rFonts w:ascii="Arial" w:eastAsia="Times New Roman" w:hAnsi="Arial" w:cs="Arial"/>
          <w:i/>
          <w:iCs/>
          <w:kern w:val="0"/>
          <w:lang w:eastAsia="en-GB"/>
          <w14:ligatures w14:val="none"/>
        </w:rPr>
        <w:t>Management and Organisational Behaviour</w:t>
      </w:r>
      <w:r w:rsidRPr="00CD71F0">
        <w:rPr>
          <w:rFonts w:ascii="Arial" w:eastAsia="Times New Roman" w:hAnsi="Arial" w:cs="Arial"/>
          <w:kern w:val="0"/>
          <w:lang w:eastAsia="en-GB"/>
          <w14:ligatures w14:val="none"/>
        </w:rPr>
        <w:t>. 12th edn. Harlow: Pearson.</w:t>
      </w:r>
    </w:p>
    <w:p w14:paraId="2EE8C3C5" w14:textId="77777777" w:rsidR="00CD71F0" w:rsidRDefault="00CD71F0"/>
    <w:sectPr w:rsidR="00CD71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85286"/>
    <w:multiLevelType w:val="multilevel"/>
    <w:tmpl w:val="59185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8A3003"/>
    <w:multiLevelType w:val="multilevel"/>
    <w:tmpl w:val="324AA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873994"/>
    <w:multiLevelType w:val="multilevel"/>
    <w:tmpl w:val="2258D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F95370"/>
    <w:multiLevelType w:val="multilevel"/>
    <w:tmpl w:val="72D4C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3C490B"/>
    <w:multiLevelType w:val="multilevel"/>
    <w:tmpl w:val="F1D63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C0712C"/>
    <w:multiLevelType w:val="multilevel"/>
    <w:tmpl w:val="0F581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597024">
    <w:abstractNumId w:val="4"/>
  </w:num>
  <w:num w:numId="2" w16cid:durableId="1218784538">
    <w:abstractNumId w:val="0"/>
  </w:num>
  <w:num w:numId="3" w16cid:durableId="921376225">
    <w:abstractNumId w:val="5"/>
  </w:num>
  <w:num w:numId="4" w16cid:durableId="1299334349">
    <w:abstractNumId w:val="2"/>
  </w:num>
  <w:num w:numId="5" w16cid:durableId="1820996207">
    <w:abstractNumId w:val="3"/>
  </w:num>
  <w:num w:numId="6" w16cid:durableId="20788199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1F0"/>
    <w:rsid w:val="0004120E"/>
    <w:rsid w:val="002163BD"/>
    <w:rsid w:val="004F6E87"/>
    <w:rsid w:val="00CD7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335AF8"/>
  <w15:chartTrackingRefBased/>
  <w15:docId w15:val="{42E2B655-115A-4983-81CF-BFACA4EF3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71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71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71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71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71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71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71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71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71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1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71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71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71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71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71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71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71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71F0"/>
    <w:rPr>
      <w:rFonts w:eastAsiaTheme="majorEastAsia" w:cstheme="majorBidi"/>
      <w:color w:val="272727" w:themeColor="text1" w:themeTint="D8"/>
    </w:rPr>
  </w:style>
  <w:style w:type="paragraph" w:styleId="Title">
    <w:name w:val="Title"/>
    <w:basedOn w:val="Normal"/>
    <w:next w:val="Normal"/>
    <w:link w:val="TitleChar"/>
    <w:uiPriority w:val="10"/>
    <w:qFormat/>
    <w:rsid w:val="00CD71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71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71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71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71F0"/>
    <w:pPr>
      <w:spacing w:before="160"/>
      <w:jc w:val="center"/>
    </w:pPr>
    <w:rPr>
      <w:i/>
      <w:iCs/>
      <w:color w:val="404040" w:themeColor="text1" w:themeTint="BF"/>
    </w:rPr>
  </w:style>
  <w:style w:type="character" w:customStyle="1" w:styleId="QuoteChar">
    <w:name w:val="Quote Char"/>
    <w:basedOn w:val="DefaultParagraphFont"/>
    <w:link w:val="Quote"/>
    <w:uiPriority w:val="29"/>
    <w:rsid w:val="00CD71F0"/>
    <w:rPr>
      <w:i/>
      <w:iCs/>
      <w:color w:val="404040" w:themeColor="text1" w:themeTint="BF"/>
    </w:rPr>
  </w:style>
  <w:style w:type="paragraph" w:styleId="ListParagraph">
    <w:name w:val="List Paragraph"/>
    <w:basedOn w:val="Normal"/>
    <w:uiPriority w:val="34"/>
    <w:qFormat/>
    <w:rsid w:val="00CD71F0"/>
    <w:pPr>
      <w:ind w:left="720"/>
      <w:contextualSpacing/>
    </w:pPr>
  </w:style>
  <w:style w:type="character" w:styleId="IntenseEmphasis">
    <w:name w:val="Intense Emphasis"/>
    <w:basedOn w:val="DefaultParagraphFont"/>
    <w:uiPriority w:val="21"/>
    <w:qFormat/>
    <w:rsid w:val="00CD71F0"/>
    <w:rPr>
      <w:i/>
      <w:iCs/>
      <w:color w:val="0F4761" w:themeColor="accent1" w:themeShade="BF"/>
    </w:rPr>
  </w:style>
  <w:style w:type="paragraph" w:styleId="IntenseQuote">
    <w:name w:val="Intense Quote"/>
    <w:basedOn w:val="Normal"/>
    <w:next w:val="Normal"/>
    <w:link w:val="IntenseQuoteChar"/>
    <w:uiPriority w:val="30"/>
    <w:qFormat/>
    <w:rsid w:val="00CD71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71F0"/>
    <w:rPr>
      <w:i/>
      <w:iCs/>
      <w:color w:val="0F4761" w:themeColor="accent1" w:themeShade="BF"/>
    </w:rPr>
  </w:style>
  <w:style w:type="character" w:styleId="IntenseReference">
    <w:name w:val="Intense Reference"/>
    <w:basedOn w:val="DefaultParagraphFont"/>
    <w:uiPriority w:val="32"/>
    <w:qFormat/>
    <w:rsid w:val="00CD71F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group.accor.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1247</Words>
  <Characters>7499</Characters>
  <Application>Microsoft Office Word</Application>
  <DocSecurity>0</DocSecurity>
  <Lines>202</Lines>
  <Paragraphs>92</Paragraphs>
  <ScaleCrop>false</ScaleCrop>
  <Company/>
  <LinksUpToDate>false</LinksUpToDate>
  <CharactersWithSpaces>8654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shereen garraghan</cp:lastModifiedBy>
  <cp:revision>2</cp:revision>
  <dcterms:created xsi:type="dcterms:W3CDTF">2025-11-17T10:35:00Z</dcterms:created>
  <dcterms:modified xsi:type="dcterms:W3CDTF">2025-11-17T23:16:00Z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6af562c2-33a8-4287-83f3-10b2960e5e2d</vt:lpwstr>
  </property>
</Properties>
</file>