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CA49890" w14:textId="77777777" w:rsidR="00730E92" w:rsidRPr="00EB0F59" w:rsidRDefault="00730E92" w:rsidP="00DE1F3D">
      <w:pPr>
        <w:pStyle w:val="Title"/>
        <w:rPr>
          <w:rFonts w:ascii="Calibri" w:hAnsi="Calibri" w:cs="Calibri"/>
        </w:rPr>
      </w:pPr>
    </w:p>
    <w:p w14:paraId="017DCC72" w14:textId="77777777" w:rsidR="00730E92" w:rsidRDefault="00730E92" w:rsidP="00DE1F3D">
      <w:pPr>
        <w:rPr>
          <w:b/>
          <w:bCs/>
          <w:noProof/>
        </w:rPr>
      </w:pPr>
    </w:p>
    <w:p w14:paraId="5218D5E7" w14:textId="77777777" w:rsidR="00730E92" w:rsidRPr="00EB0F59" w:rsidRDefault="00D10B54" w:rsidP="00DE1F3D">
      <w:r w:rsidRPr="00C13098">
        <w:rPr>
          <w:rFonts w:asciiTheme="minorHAnsi" w:hAnsiTheme="minorHAnsi"/>
          <w:noProof/>
          <w:lang w:eastAsia="en-GB"/>
        </w:rPr>
        <w:drawing>
          <wp:inline distT="0" distB="0" distL="0" distR="0" wp14:anchorId="668765FB" wp14:editId="7360483D">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a:extLst/>
                  </pic:spPr>
                </pic:pic>
              </a:graphicData>
            </a:graphic>
          </wp:inline>
        </w:drawing>
      </w:r>
    </w:p>
    <w:p w14:paraId="1DD2EA5E" w14:textId="77777777" w:rsidR="00730E92" w:rsidRPr="00EB0F59" w:rsidRDefault="00730E92" w:rsidP="00DE1F3D"/>
    <w:p w14:paraId="4DA19D61" w14:textId="6878B564" w:rsidR="00B25BF0" w:rsidRPr="000104B5" w:rsidRDefault="00B25BF0" w:rsidP="00B25BF0">
      <w:pPr>
        <w:ind w:right="-319"/>
        <w:jc w:val="right"/>
        <w:rPr>
          <w:rFonts w:asciiTheme="minorHAnsi" w:hAnsiTheme="minorHAnsi" w:cstheme="minorHAnsi"/>
          <w:b/>
          <w:bCs/>
          <w:sz w:val="40"/>
          <w:szCs w:val="40"/>
        </w:rPr>
      </w:pPr>
      <w:r w:rsidRPr="000104B5">
        <w:rPr>
          <w:rFonts w:asciiTheme="minorHAnsi" w:hAnsiTheme="minorHAnsi" w:cstheme="minorHAnsi"/>
          <w:b/>
          <w:bCs/>
          <w:sz w:val="40"/>
          <w:szCs w:val="40"/>
        </w:rPr>
        <w:t>School of Tourism &amp; Hospitality</w:t>
      </w:r>
      <w:r w:rsidR="00B850E6">
        <w:rPr>
          <w:rFonts w:asciiTheme="minorHAnsi" w:hAnsiTheme="minorHAnsi" w:cstheme="minorHAnsi"/>
          <w:b/>
          <w:bCs/>
          <w:sz w:val="40"/>
          <w:szCs w:val="40"/>
        </w:rPr>
        <w:t xml:space="preserve"> (SOTAH)</w:t>
      </w:r>
    </w:p>
    <w:p w14:paraId="4C1F64F5" w14:textId="25858B24" w:rsidR="00B25BF0" w:rsidRPr="00C66ED6" w:rsidRDefault="00B25BF0" w:rsidP="00B850E6">
      <w:pPr>
        <w:spacing w:after="0" w:line="240" w:lineRule="auto"/>
        <w:ind w:right="-318"/>
        <w:jc w:val="right"/>
        <w:rPr>
          <w:rFonts w:asciiTheme="minorHAnsi" w:hAnsiTheme="minorHAnsi" w:cstheme="minorHAnsi"/>
          <w:b/>
          <w:bCs/>
          <w:sz w:val="36"/>
          <w:szCs w:val="36"/>
        </w:rPr>
      </w:pPr>
      <w:r w:rsidRPr="00C66ED6">
        <w:rPr>
          <w:rFonts w:asciiTheme="minorHAnsi" w:hAnsiTheme="minorHAnsi" w:cstheme="minorHAnsi"/>
          <w:b/>
          <w:bCs/>
          <w:sz w:val="36"/>
          <w:szCs w:val="36"/>
        </w:rPr>
        <w:t>BA</w:t>
      </w:r>
      <w:r w:rsidR="0091250D">
        <w:rPr>
          <w:rFonts w:asciiTheme="minorHAnsi" w:hAnsiTheme="minorHAnsi" w:cstheme="minorHAnsi"/>
          <w:b/>
          <w:bCs/>
          <w:sz w:val="36"/>
          <w:szCs w:val="36"/>
        </w:rPr>
        <w:t>/HND</w:t>
      </w:r>
      <w:r w:rsidRPr="00C66ED6">
        <w:rPr>
          <w:rFonts w:asciiTheme="minorHAnsi" w:hAnsiTheme="minorHAnsi" w:cstheme="minorHAnsi"/>
          <w:b/>
          <w:bCs/>
          <w:sz w:val="36"/>
          <w:szCs w:val="36"/>
        </w:rPr>
        <w:t xml:space="preserve"> Tourism, Events, ITTM</w:t>
      </w:r>
      <w:r w:rsidR="00344DD2">
        <w:rPr>
          <w:rFonts w:asciiTheme="minorHAnsi" w:hAnsiTheme="minorHAnsi" w:cstheme="minorHAnsi"/>
          <w:b/>
          <w:bCs/>
          <w:sz w:val="36"/>
          <w:szCs w:val="36"/>
        </w:rPr>
        <w:t>, Leisure</w:t>
      </w:r>
      <w:r w:rsidR="006E5533">
        <w:rPr>
          <w:rFonts w:asciiTheme="minorHAnsi" w:hAnsiTheme="minorHAnsi" w:cstheme="minorHAnsi"/>
          <w:b/>
          <w:bCs/>
          <w:sz w:val="36"/>
          <w:szCs w:val="36"/>
        </w:rPr>
        <w:t xml:space="preserve"> Management</w:t>
      </w:r>
      <w:r w:rsidR="00B850E6" w:rsidRPr="00C66ED6">
        <w:rPr>
          <w:rFonts w:asciiTheme="minorHAnsi" w:hAnsiTheme="minorHAnsi" w:cstheme="minorHAnsi"/>
          <w:b/>
          <w:bCs/>
          <w:sz w:val="36"/>
          <w:szCs w:val="36"/>
        </w:rPr>
        <w:t xml:space="preserve"> &amp;</w:t>
      </w:r>
      <w:r w:rsidRPr="00C66ED6">
        <w:rPr>
          <w:rFonts w:asciiTheme="minorHAnsi" w:hAnsiTheme="minorHAnsi" w:cstheme="minorHAnsi"/>
          <w:b/>
          <w:bCs/>
          <w:sz w:val="36"/>
          <w:szCs w:val="36"/>
        </w:rPr>
        <w:t xml:space="preserve"> </w:t>
      </w:r>
    </w:p>
    <w:p w14:paraId="277370E5" w14:textId="0247D236" w:rsidR="00B25BF0" w:rsidRPr="00C66ED6" w:rsidRDefault="00B25BF0" w:rsidP="00B850E6">
      <w:pPr>
        <w:spacing w:after="0" w:line="240" w:lineRule="auto"/>
        <w:ind w:right="-318"/>
        <w:jc w:val="right"/>
        <w:rPr>
          <w:rFonts w:asciiTheme="minorHAnsi" w:hAnsiTheme="minorHAnsi" w:cstheme="minorHAnsi"/>
          <w:b/>
          <w:bCs/>
          <w:sz w:val="36"/>
          <w:szCs w:val="36"/>
        </w:rPr>
      </w:pPr>
      <w:proofErr w:type="spellStart"/>
      <w:r w:rsidRPr="00C66ED6">
        <w:rPr>
          <w:rFonts w:asciiTheme="minorHAnsi" w:hAnsiTheme="minorHAnsi" w:cstheme="minorHAnsi"/>
          <w:b/>
          <w:bCs/>
          <w:sz w:val="36"/>
          <w:szCs w:val="36"/>
        </w:rPr>
        <w:t>MTour</w:t>
      </w:r>
      <w:proofErr w:type="spellEnd"/>
      <w:r w:rsidRPr="00C66ED6">
        <w:rPr>
          <w:rFonts w:asciiTheme="minorHAnsi" w:hAnsiTheme="minorHAnsi" w:cstheme="minorHAnsi"/>
          <w:b/>
          <w:bCs/>
          <w:sz w:val="36"/>
          <w:szCs w:val="36"/>
        </w:rPr>
        <w:t xml:space="preserve"> Integrated Masters in Tourism</w:t>
      </w:r>
      <w:r w:rsidR="007679F2">
        <w:rPr>
          <w:rFonts w:asciiTheme="minorHAnsi" w:hAnsiTheme="minorHAnsi" w:cstheme="minorHAnsi"/>
          <w:b/>
          <w:bCs/>
          <w:sz w:val="36"/>
          <w:szCs w:val="36"/>
        </w:rPr>
        <w:t xml:space="preserve"> &amp; Events Management</w:t>
      </w:r>
      <w:r w:rsidRPr="00C66ED6">
        <w:rPr>
          <w:rFonts w:asciiTheme="minorHAnsi" w:hAnsiTheme="minorHAnsi" w:cstheme="minorHAnsi"/>
          <w:b/>
          <w:bCs/>
          <w:sz w:val="36"/>
          <w:szCs w:val="36"/>
        </w:rPr>
        <w:t xml:space="preserve"> portfolios</w:t>
      </w:r>
    </w:p>
    <w:p w14:paraId="6B70F939" w14:textId="77777777" w:rsidR="00B25BF0" w:rsidRDefault="00B25BF0" w:rsidP="00B25BF0">
      <w:pPr>
        <w:ind w:right="-319"/>
        <w:jc w:val="right"/>
        <w:rPr>
          <w:rFonts w:asciiTheme="minorHAnsi" w:hAnsiTheme="minorHAnsi" w:cstheme="minorHAnsi"/>
          <w:b/>
          <w:bCs/>
          <w:sz w:val="48"/>
          <w:szCs w:val="48"/>
          <w:u w:val="single"/>
        </w:rPr>
      </w:pPr>
    </w:p>
    <w:p w14:paraId="6815E0F6" w14:textId="6BA0986A" w:rsidR="00B25BF0" w:rsidRPr="000104B5" w:rsidRDefault="0061162B" w:rsidP="00B25BF0">
      <w:pPr>
        <w:ind w:right="-319"/>
        <w:jc w:val="right"/>
        <w:rPr>
          <w:rFonts w:asciiTheme="minorHAnsi" w:hAnsiTheme="minorHAnsi" w:cstheme="minorHAnsi"/>
          <w:b/>
          <w:bCs/>
          <w:sz w:val="48"/>
          <w:szCs w:val="48"/>
          <w:u w:val="single"/>
        </w:rPr>
      </w:pPr>
      <w:r>
        <w:rPr>
          <w:rFonts w:asciiTheme="minorHAnsi" w:hAnsiTheme="minorHAnsi" w:cstheme="minorHAnsi"/>
          <w:b/>
          <w:bCs/>
          <w:sz w:val="48"/>
          <w:szCs w:val="48"/>
          <w:u w:val="single"/>
        </w:rPr>
        <w:t xml:space="preserve">RESIT </w:t>
      </w:r>
      <w:r w:rsidR="00B25BF0" w:rsidRPr="000104B5">
        <w:rPr>
          <w:rFonts w:asciiTheme="minorHAnsi" w:hAnsiTheme="minorHAnsi" w:cstheme="minorHAnsi"/>
          <w:b/>
          <w:bCs/>
          <w:sz w:val="48"/>
          <w:szCs w:val="48"/>
          <w:u w:val="single"/>
        </w:rPr>
        <w:t>Module Handbook 201</w:t>
      </w:r>
      <w:r w:rsidR="0091250D">
        <w:rPr>
          <w:rFonts w:asciiTheme="minorHAnsi" w:hAnsiTheme="minorHAnsi" w:cstheme="minorHAnsi"/>
          <w:b/>
          <w:bCs/>
          <w:sz w:val="48"/>
          <w:szCs w:val="48"/>
          <w:u w:val="single"/>
        </w:rPr>
        <w:t>7</w:t>
      </w:r>
      <w:r w:rsidR="00B25BF0" w:rsidRPr="000104B5">
        <w:rPr>
          <w:rFonts w:asciiTheme="minorHAnsi" w:hAnsiTheme="minorHAnsi" w:cstheme="minorHAnsi"/>
          <w:b/>
          <w:bCs/>
          <w:sz w:val="48"/>
          <w:szCs w:val="48"/>
          <w:u w:val="single"/>
        </w:rPr>
        <w:t>-1</w:t>
      </w:r>
      <w:r w:rsidR="0091250D">
        <w:rPr>
          <w:rFonts w:asciiTheme="minorHAnsi" w:hAnsiTheme="minorHAnsi" w:cstheme="minorHAnsi"/>
          <w:b/>
          <w:bCs/>
          <w:sz w:val="48"/>
          <w:szCs w:val="48"/>
          <w:u w:val="single"/>
        </w:rPr>
        <w:t>8</w:t>
      </w:r>
    </w:p>
    <w:p w14:paraId="6D012807" w14:textId="3727902E" w:rsidR="005743D1" w:rsidRDefault="00B25BF0" w:rsidP="00B25BF0">
      <w:pPr>
        <w:ind w:right="-319"/>
        <w:jc w:val="right"/>
        <w:rPr>
          <w:rFonts w:asciiTheme="minorHAnsi" w:hAnsiTheme="minorHAnsi" w:cstheme="minorHAnsi"/>
          <w:b/>
          <w:bCs/>
          <w:sz w:val="48"/>
          <w:szCs w:val="48"/>
        </w:rPr>
      </w:pPr>
      <w:r w:rsidRPr="00A0624C">
        <w:rPr>
          <w:rFonts w:asciiTheme="minorHAnsi" w:hAnsiTheme="minorHAnsi" w:cstheme="minorHAnsi"/>
          <w:b/>
          <w:bCs/>
          <w:sz w:val="48"/>
          <w:szCs w:val="48"/>
        </w:rPr>
        <w:t>M</w:t>
      </w:r>
      <w:r w:rsidR="006E5533">
        <w:rPr>
          <w:rFonts w:asciiTheme="minorHAnsi" w:hAnsiTheme="minorHAnsi" w:cstheme="minorHAnsi"/>
          <w:b/>
          <w:bCs/>
          <w:sz w:val="48"/>
          <w:szCs w:val="48"/>
        </w:rPr>
        <w:t>4</w:t>
      </w:r>
      <w:r w:rsidRPr="00A0624C">
        <w:rPr>
          <w:rFonts w:asciiTheme="minorHAnsi" w:hAnsiTheme="minorHAnsi" w:cstheme="minorHAnsi"/>
          <w:b/>
          <w:bCs/>
          <w:sz w:val="48"/>
          <w:szCs w:val="48"/>
        </w:rPr>
        <w:t>X02</w:t>
      </w:r>
      <w:r w:rsidR="004E1FBD">
        <w:rPr>
          <w:rFonts w:asciiTheme="minorHAnsi" w:hAnsiTheme="minorHAnsi" w:cstheme="minorHAnsi"/>
          <w:b/>
          <w:bCs/>
          <w:sz w:val="48"/>
          <w:szCs w:val="48"/>
        </w:rPr>
        <w:t>1</w:t>
      </w:r>
      <w:r w:rsidR="006E5533">
        <w:rPr>
          <w:rFonts w:asciiTheme="minorHAnsi" w:hAnsiTheme="minorHAnsi" w:cstheme="minorHAnsi"/>
          <w:b/>
          <w:bCs/>
          <w:sz w:val="48"/>
          <w:szCs w:val="48"/>
        </w:rPr>
        <w:t>0</w:t>
      </w:r>
      <w:r>
        <w:rPr>
          <w:rFonts w:asciiTheme="minorHAnsi" w:hAnsiTheme="minorHAnsi" w:cstheme="minorHAnsi"/>
          <w:b/>
          <w:bCs/>
          <w:sz w:val="48"/>
          <w:szCs w:val="48"/>
        </w:rPr>
        <w:t xml:space="preserve">3 </w:t>
      </w:r>
    </w:p>
    <w:p w14:paraId="2A6434E1" w14:textId="15A2E3B3" w:rsidR="00B25BF0" w:rsidRDefault="006E5533" w:rsidP="00B25BF0">
      <w:pPr>
        <w:ind w:right="-319"/>
        <w:jc w:val="right"/>
        <w:rPr>
          <w:rFonts w:asciiTheme="minorHAnsi" w:hAnsiTheme="minorHAnsi" w:cstheme="minorHAnsi"/>
          <w:b/>
          <w:bCs/>
          <w:sz w:val="48"/>
          <w:szCs w:val="48"/>
        </w:rPr>
      </w:pPr>
      <w:r>
        <w:rPr>
          <w:rFonts w:asciiTheme="minorHAnsi" w:hAnsiTheme="minorHAnsi" w:cstheme="minorHAnsi"/>
          <w:b/>
          <w:bCs/>
          <w:sz w:val="48"/>
          <w:szCs w:val="48"/>
        </w:rPr>
        <w:t>Principles of Managing Organisations</w:t>
      </w:r>
    </w:p>
    <w:p w14:paraId="614D6AB6" w14:textId="73EBF7BC" w:rsidR="00B25BF0" w:rsidRDefault="00B25BF0" w:rsidP="00B25BF0">
      <w:pPr>
        <w:ind w:right="-319"/>
        <w:jc w:val="right"/>
        <w:rPr>
          <w:rFonts w:asciiTheme="minorHAnsi" w:hAnsiTheme="minorHAnsi" w:cstheme="minorHAnsi"/>
          <w:b/>
          <w:sz w:val="48"/>
          <w:szCs w:val="48"/>
        </w:rPr>
      </w:pPr>
      <w:r w:rsidRPr="00532E0C">
        <w:rPr>
          <w:rFonts w:asciiTheme="minorHAnsi" w:hAnsiTheme="minorHAnsi" w:cstheme="minorHAnsi"/>
          <w:b/>
          <w:sz w:val="48"/>
          <w:szCs w:val="48"/>
        </w:rPr>
        <w:t xml:space="preserve">LEVEL </w:t>
      </w:r>
      <w:r w:rsidR="006E5533">
        <w:rPr>
          <w:rFonts w:asciiTheme="minorHAnsi" w:hAnsiTheme="minorHAnsi" w:cstheme="minorHAnsi"/>
          <w:b/>
          <w:sz w:val="48"/>
          <w:szCs w:val="48"/>
        </w:rPr>
        <w:t>4</w:t>
      </w:r>
    </w:p>
    <w:p w14:paraId="12FE27EF" w14:textId="7B646533" w:rsidR="00B25BF0" w:rsidRPr="000104B5" w:rsidRDefault="00B25BF0" w:rsidP="00B25BF0">
      <w:pPr>
        <w:jc w:val="right"/>
        <w:rPr>
          <w:rFonts w:asciiTheme="minorHAnsi" w:hAnsiTheme="minorHAnsi" w:cstheme="minorHAnsi"/>
          <w:b/>
          <w:sz w:val="36"/>
          <w:szCs w:val="36"/>
          <w:u w:val="single"/>
        </w:rPr>
      </w:pPr>
      <w:r w:rsidRPr="000104B5">
        <w:rPr>
          <w:rFonts w:asciiTheme="minorHAnsi" w:hAnsiTheme="minorHAnsi" w:cstheme="minorHAnsi"/>
          <w:b/>
          <w:sz w:val="36"/>
          <w:szCs w:val="36"/>
          <w:u w:val="single"/>
        </w:rPr>
        <w:t>Module tutor</w:t>
      </w:r>
      <w:r w:rsidR="0091250D">
        <w:rPr>
          <w:rFonts w:asciiTheme="minorHAnsi" w:hAnsiTheme="minorHAnsi" w:cstheme="minorHAnsi"/>
          <w:b/>
          <w:sz w:val="36"/>
          <w:szCs w:val="36"/>
          <w:u w:val="single"/>
        </w:rPr>
        <w:t>s</w:t>
      </w:r>
      <w:r w:rsidRPr="000104B5">
        <w:rPr>
          <w:rFonts w:asciiTheme="minorHAnsi" w:hAnsiTheme="minorHAnsi" w:cstheme="minorHAnsi"/>
          <w:b/>
          <w:sz w:val="36"/>
          <w:szCs w:val="36"/>
          <w:u w:val="single"/>
        </w:rPr>
        <w:t>:</w:t>
      </w:r>
    </w:p>
    <w:p w14:paraId="3B4EBA17" w14:textId="682B078A" w:rsidR="00B25BF0" w:rsidRDefault="00B25BF0" w:rsidP="00B25BF0">
      <w:pPr>
        <w:spacing w:after="0" w:line="240" w:lineRule="auto"/>
        <w:jc w:val="right"/>
        <w:rPr>
          <w:rFonts w:asciiTheme="minorHAnsi" w:hAnsiTheme="minorHAnsi" w:cstheme="minorHAnsi"/>
          <w:b/>
          <w:sz w:val="36"/>
          <w:szCs w:val="36"/>
        </w:rPr>
      </w:pPr>
      <w:r w:rsidRPr="000104B5">
        <w:rPr>
          <w:rFonts w:asciiTheme="minorHAnsi" w:hAnsiTheme="minorHAnsi" w:cstheme="minorHAnsi"/>
          <w:b/>
          <w:sz w:val="36"/>
          <w:szCs w:val="36"/>
        </w:rPr>
        <w:t xml:space="preserve">Mike Davies  </w:t>
      </w:r>
      <w:r>
        <w:rPr>
          <w:rFonts w:asciiTheme="minorHAnsi" w:hAnsiTheme="minorHAnsi" w:cstheme="minorHAnsi"/>
          <w:b/>
          <w:sz w:val="36"/>
          <w:szCs w:val="36"/>
        </w:rPr>
        <w:t xml:space="preserve"> office:</w:t>
      </w:r>
      <w:r w:rsidRPr="000104B5">
        <w:rPr>
          <w:rFonts w:asciiTheme="minorHAnsi" w:hAnsiTheme="minorHAnsi" w:cstheme="minorHAnsi"/>
          <w:b/>
          <w:sz w:val="36"/>
          <w:szCs w:val="36"/>
        </w:rPr>
        <w:t xml:space="preserve"> AS</w:t>
      </w:r>
      <w:r w:rsidR="0061162B">
        <w:rPr>
          <w:rFonts w:asciiTheme="minorHAnsi" w:hAnsiTheme="minorHAnsi" w:cstheme="minorHAnsi"/>
          <w:b/>
          <w:sz w:val="36"/>
          <w:szCs w:val="36"/>
        </w:rPr>
        <w:t>212</w:t>
      </w:r>
      <w:r>
        <w:rPr>
          <w:rFonts w:asciiTheme="minorHAnsi" w:hAnsiTheme="minorHAnsi" w:cstheme="minorHAnsi"/>
          <w:b/>
          <w:sz w:val="36"/>
          <w:szCs w:val="36"/>
        </w:rPr>
        <w:t xml:space="preserve"> </w:t>
      </w:r>
      <w:r w:rsidRPr="000104B5">
        <w:rPr>
          <w:rFonts w:asciiTheme="minorHAnsi" w:hAnsiTheme="minorHAnsi" w:cstheme="minorHAnsi"/>
          <w:b/>
          <w:sz w:val="36"/>
          <w:szCs w:val="36"/>
        </w:rPr>
        <w:t xml:space="preserve">  </w:t>
      </w:r>
    </w:p>
    <w:p w14:paraId="5645DC05" w14:textId="77777777" w:rsidR="00B25BF0" w:rsidRDefault="00DC1046" w:rsidP="00B25BF0">
      <w:pPr>
        <w:spacing w:after="0" w:line="240" w:lineRule="auto"/>
        <w:jc w:val="right"/>
        <w:rPr>
          <w:rFonts w:asciiTheme="minorHAnsi" w:hAnsiTheme="minorHAnsi" w:cstheme="minorHAnsi"/>
          <w:b/>
          <w:sz w:val="36"/>
          <w:szCs w:val="36"/>
        </w:rPr>
      </w:pPr>
      <w:hyperlink r:id="rId8" w:history="1">
        <w:r w:rsidR="00B25BF0" w:rsidRPr="000104B5">
          <w:rPr>
            <w:rStyle w:val="Hyperlink"/>
            <w:rFonts w:asciiTheme="minorHAnsi" w:hAnsiTheme="minorHAnsi" w:cstheme="minorHAnsi"/>
            <w:b/>
            <w:sz w:val="36"/>
            <w:szCs w:val="36"/>
          </w:rPr>
          <w:t>mike.davies@uwtsd.ac.uk</w:t>
        </w:r>
      </w:hyperlink>
      <w:r w:rsidR="00B25BF0" w:rsidRPr="000104B5">
        <w:rPr>
          <w:rFonts w:asciiTheme="minorHAnsi" w:hAnsiTheme="minorHAnsi" w:cstheme="minorHAnsi"/>
          <w:b/>
          <w:sz w:val="36"/>
          <w:szCs w:val="36"/>
        </w:rPr>
        <w:t xml:space="preserve"> </w:t>
      </w:r>
    </w:p>
    <w:p w14:paraId="51169996" w14:textId="77777777" w:rsidR="00B25BF0" w:rsidRDefault="00B25BF0" w:rsidP="00B25BF0">
      <w:pPr>
        <w:spacing w:after="0" w:line="240" w:lineRule="auto"/>
        <w:jc w:val="right"/>
        <w:rPr>
          <w:rFonts w:asciiTheme="minorHAnsi" w:hAnsiTheme="minorHAnsi" w:cstheme="minorHAnsi"/>
          <w:b/>
          <w:sz w:val="36"/>
          <w:szCs w:val="36"/>
        </w:rPr>
      </w:pPr>
    </w:p>
    <w:p w14:paraId="36B28CB3" w14:textId="06D9D0C1" w:rsidR="00B25BF0" w:rsidRDefault="0091250D" w:rsidP="00B25BF0">
      <w:pPr>
        <w:spacing w:after="0" w:line="240" w:lineRule="auto"/>
        <w:jc w:val="right"/>
        <w:rPr>
          <w:rFonts w:asciiTheme="minorHAnsi" w:hAnsiTheme="minorHAnsi" w:cstheme="minorHAnsi"/>
          <w:b/>
          <w:sz w:val="36"/>
          <w:szCs w:val="36"/>
        </w:rPr>
      </w:pPr>
      <w:r>
        <w:rPr>
          <w:rFonts w:asciiTheme="minorHAnsi" w:hAnsiTheme="minorHAnsi" w:cstheme="minorHAnsi"/>
          <w:b/>
          <w:sz w:val="36"/>
          <w:szCs w:val="36"/>
        </w:rPr>
        <w:t xml:space="preserve">Suzanne </w:t>
      </w:r>
      <w:proofErr w:type="gramStart"/>
      <w:r>
        <w:rPr>
          <w:rFonts w:asciiTheme="minorHAnsi" w:hAnsiTheme="minorHAnsi" w:cstheme="minorHAnsi"/>
          <w:b/>
          <w:sz w:val="36"/>
          <w:szCs w:val="36"/>
        </w:rPr>
        <w:t>Wells  office</w:t>
      </w:r>
      <w:proofErr w:type="gramEnd"/>
      <w:r>
        <w:rPr>
          <w:rFonts w:asciiTheme="minorHAnsi" w:hAnsiTheme="minorHAnsi" w:cstheme="minorHAnsi"/>
          <w:b/>
          <w:sz w:val="36"/>
          <w:szCs w:val="36"/>
        </w:rPr>
        <w:t>: AS</w:t>
      </w:r>
      <w:r w:rsidR="0061162B">
        <w:rPr>
          <w:rFonts w:asciiTheme="minorHAnsi" w:hAnsiTheme="minorHAnsi" w:cstheme="minorHAnsi"/>
          <w:b/>
          <w:sz w:val="36"/>
          <w:szCs w:val="36"/>
        </w:rPr>
        <w:t>213</w:t>
      </w:r>
    </w:p>
    <w:p w14:paraId="5B599037" w14:textId="6DBEE862" w:rsidR="0091250D" w:rsidRDefault="00DC1046" w:rsidP="00B25BF0">
      <w:pPr>
        <w:spacing w:after="0" w:line="240" w:lineRule="auto"/>
        <w:jc w:val="right"/>
        <w:rPr>
          <w:rFonts w:asciiTheme="minorHAnsi" w:hAnsiTheme="minorHAnsi" w:cstheme="minorHAnsi"/>
          <w:b/>
          <w:sz w:val="36"/>
          <w:szCs w:val="36"/>
        </w:rPr>
      </w:pPr>
      <w:hyperlink r:id="rId9" w:history="1">
        <w:r w:rsidR="0091250D" w:rsidRPr="001F0A9E">
          <w:rPr>
            <w:rStyle w:val="Hyperlink"/>
            <w:rFonts w:asciiTheme="minorHAnsi" w:hAnsiTheme="minorHAnsi" w:cstheme="minorHAnsi"/>
            <w:b/>
            <w:sz w:val="36"/>
            <w:szCs w:val="36"/>
          </w:rPr>
          <w:t>suzanne.wells@uwtsd.ac.uk</w:t>
        </w:r>
      </w:hyperlink>
    </w:p>
    <w:p w14:paraId="0E6434A4" w14:textId="77777777" w:rsidR="0091250D" w:rsidRDefault="0091250D" w:rsidP="00B25BF0">
      <w:pPr>
        <w:spacing w:after="0" w:line="240" w:lineRule="auto"/>
        <w:jc w:val="right"/>
        <w:rPr>
          <w:rFonts w:asciiTheme="minorHAnsi" w:hAnsiTheme="minorHAnsi" w:cstheme="minorHAnsi"/>
          <w:b/>
          <w:sz w:val="36"/>
          <w:szCs w:val="36"/>
        </w:rPr>
      </w:pPr>
    </w:p>
    <w:p w14:paraId="05DF28F8" w14:textId="4982E357" w:rsidR="00730E92" w:rsidRPr="008E5669" w:rsidRDefault="00730E92" w:rsidP="008E5669">
      <w:pPr>
        <w:rPr>
          <w:b/>
          <w:bCs/>
          <w:sz w:val="24"/>
          <w:szCs w:val="24"/>
        </w:rPr>
      </w:pPr>
      <w:r w:rsidRPr="00451EE6">
        <w:rPr>
          <w:b/>
          <w:bCs/>
          <w:sz w:val="28"/>
          <w:szCs w:val="28"/>
        </w:rPr>
        <w:lastRenderedPageBreak/>
        <w:t xml:space="preserve">Introduction to </w:t>
      </w:r>
      <w:r w:rsidR="006E5533">
        <w:rPr>
          <w:b/>
          <w:bCs/>
          <w:sz w:val="28"/>
          <w:szCs w:val="28"/>
        </w:rPr>
        <w:t>Principles of Managing Organisations</w:t>
      </w:r>
      <w:r w:rsidR="00FD7B7B">
        <w:rPr>
          <w:b/>
          <w:bCs/>
          <w:sz w:val="28"/>
          <w:szCs w:val="28"/>
        </w:rPr>
        <w:t xml:space="preserve"> 2017</w:t>
      </w:r>
      <w:r w:rsidR="007F06A0">
        <w:rPr>
          <w:b/>
          <w:bCs/>
          <w:sz w:val="28"/>
          <w:szCs w:val="28"/>
        </w:rPr>
        <w:t>-18</w:t>
      </w:r>
    </w:p>
    <w:p w14:paraId="57E6D049" w14:textId="77777777" w:rsidR="00A8455A" w:rsidRPr="00A8455A" w:rsidRDefault="00730E92" w:rsidP="00A8455A">
      <w:pPr>
        <w:rPr>
          <w:sz w:val="24"/>
          <w:szCs w:val="24"/>
        </w:rPr>
      </w:pPr>
      <w:r>
        <w:rPr>
          <w:sz w:val="24"/>
          <w:szCs w:val="24"/>
        </w:rPr>
        <w:t xml:space="preserve">Welcome to this generic </w:t>
      </w:r>
      <w:r w:rsidR="00FD7B7B">
        <w:rPr>
          <w:sz w:val="24"/>
          <w:szCs w:val="24"/>
        </w:rPr>
        <w:t xml:space="preserve">overview </w:t>
      </w:r>
      <w:r>
        <w:rPr>
          <w:sz w:val="24"/>
          <w:szCs w:val="24"/>
        </w:rPr>
        <w:t xml:space="preserve">handbook for </w:t>
      </w:r>
      <w:r w:rsidR="00FD7B7B">
        <w:rPr>
          <w:sz w:val="24"/>
          <w:szCs w:val="24"/>
        </w:rPr>
        <w:t xml:space="preserve">the </w:t>
      </w:r>
      <w:r w:rsidR="006E5533">
        <w:rPr>
          <w:sz w:val="24"/>
          <w:szCs w:val="24"/>
        </w:rPr>
        <w:t>above</w:t>
      </w:r>
      <w:r w:rsidR="0083539A">
        <w:rPr>
          <w:sz w:val="24"/>
          <w:szCs w:val="24"/>
        </w:rPr>
        <w:t xml:space="preserve"> module</w:t>
      </w:r>
      <w:r w:rsidR="00FD7B7B">
        <w:rPr>
          <w:sz w:val="24"/>
          <w:szCs w:val="24"/>
        </w:rPr>
        <w:t xml:space="preserve">.  </w:t>
      </w:r>
      <w:r w:rsidR="00A8455A" w:rsidRPr="00A8455A">
        <w:rPr>
          <w:sz w:val="24"/>
          <w:szCs w:val="24"/>
        </w:rPr>
        <w:t xml:space="preserve">This is a level 4, 20 credit module taught in semester 2 to first year students in the School of Tourism and Hospitality. </w:t>
      </w:r>
    </w:p>
    <w:p w14:paraId="286ADB3C" w14:textId="622F6BC0" w:rsidR="00A8455A" w:rsidRDefault="00FD7B7B" w:rsidP="008E5669">
      <w:pPr>
        <w:rPr>
          <w:sz w:val="24"/>
          <w:szCs w:val="24"/>
        </w:rPr>
      </w:pPr>
      <w:r>
        <w:rPr>
          <w:sz w:val="24"/>
          <w:szCs w:val="24"/>
        </w:rPr>
        <w:t>It</w:t>
      </w:r>
      <w:r w:rsidR="00730E92">
        <w:rPr>
          <w:sz w:val="24"/>
          <w:szCs w:val="24"/>
        </w:rPr>
        <w:t xml:space="preserve"> should be read in conjunction with supplementary information and materials available on </w:t>
      </w:r>
      <w:r w:rsidR="00D10B54">
        <w:rPr>
          <w:sz w:val="24"/>
          <w:szCs w:val="24"/>
        </w:rPr>
        <w:t>Moodle</w:t>
      </w:r>
      <w:r w:rsidR="00730E92">
        <w:rPr>
          <w:sz w:val="24"/>
          <w:szCs w:val="24"/>
        </w:rPr>
        <w:t xml:space="preserve"> together with information and instructions delivered by the module t</w:t>
      </w:r>
      <w:r w:rsidR="00B850E6">
        <w:rPr>
          <w:sz w:val="24"/>
          <w:szCs w:val="24"/>
        </w:rPr>
        <w:t>utor.</w:t>
      </w:r>
    </w:p>
    <w:p w14:paraId="0EEB5204" w14:textId="2F4689EE" w:rsidR="00730E92" w:rsidRDefault="00730E92" w:rsidP="008E5669">
      <w:pPr>
        <w:rPr>
          <w:sz w:val="24"/>
          <w:szCs w:val="24"/>
        </w:rPr>
      </w:pPr>
      <w:r>
        <w:rPr>
          <w:sz w:val="24"/>
          <w:szCs w:val="24"/>
        </w:rPr>
        <w:t>In order to get the best out of this module it is vital that you engage with the themes explored as well as with both the online and offline activities during tutorial sessions which are designed to enrich the learning experience as well as to encourage self-directed study together with collaboration and interaction with your peer group.</w:t>
      </w:r>
    </w:p>
    <w:p w14:paraId="74B62E3B" w14:textId="77777777" w:rsidR="00D10B54" w:rsidRDefault="00D10B54" w:rsidP="00D10B54">
      <w:pPr>
        <w:pStyle w:val="bullet"/>
        <w:spacing w:before="0"/>
        <w:ind w:left="0" w:firstLine="0"/>
        <w:rPr>
          <w:rFonts w:asciiTheme="minorHAnsi" w:hAnsiTheme="minorHAnsi" w:cs="Arial"/>
          <w:b/>
        </w:rPr>
      </w:pPr>
    </w:p>
    <w:p w14:paraId="0C1871EA" w14:textId="40263D76" w:rsidR="00D10B54" w:rsidRDefault="00D10B54" w:rsidP="00D10B54">
      <w:pPr>
        <w:pStyle w:val="bullet"/>
        <w:spacing w:before="0"/>
        <w:ind w:left="0" w:firstLine="0"/>
        <w:rPr>
          <w:rFonts w:asciiTheme="minorHAnsi" w:hAnsiTheme="minorHAnsi" w:cs="Arial"/>
          <w:b/>
        </w:rPr>
      </w:pPr>
      <w:r w:rsidRPr="00D10B54">
        <w:rPr>
          <w:rFonts w:asciiTheme="minorHAnsi" w:hAnsiTheme="minorHAnsi" w:cs="Arial"/>
          <w:b/>
        </w:rPr>
        <w:t>AIM</w:t>
      </w:r>
      <w:r w:rsidR="00A8455A">
        <w:rPr>
          <w:rFonts w:asciiTheme="minorHAnsi" w:hAnsiTheme="minorHAnsi" w:cs="Arial"/>
          <w:b/>
        </w:rPr>
        <w:t>S</w:t>
      </w:r>
    </w:p>
    <w:p w14:paraId="74662C5D" w14:textId="77777777" w:rsidR="006E5533" w:rsidRPr="00D10B54" w:rsidRDefault="006E5533" w:rsidP="00D10B54">
      <w:pPr>
        <w:pStyle w:val="bullet"/>
        <w:spacing w:before="0"/>
        <w:ind w:left="0" w:firstLine="0"/>
        <w:rPr>
          <w:rFonts w:asciiTheme="minorHAnsi" w:hAnsiTheme="minorHAnsi" w:cs="Arial"/>
          <w:b/>
        </w:rPr>
      </w:pPr>
    </w:p>
    <w:p w14:paraId="0F0A6BAF" w14:textId="77777777" w:rsidR="006E5533" w:rsidRPr="006E5533" w:rsidRDefault="006E5533" w:rsidP="00625665">
      <w:pPr>
        <w:numPr>
          <w:ilvl w:val="0"/>
          <w:numId w:val="3"/>
        </w:numPr>
        <w:spacing w:line="240" w:lineRule="auto"/>
        <w:rPr>
          <w:rFonts w:eastAsia="Times New Roman" w:cs="Times New Roman"/>
          <w:b/>
          <w:sz w:val="24"/>
          <w:szCs w:val="24"/>
        </w:rPr>
      </w:pPr>
      <w:r w:rsidRPr="006E5533">
        <w:rPr>
          <w:rFonts w:eastAsia="Times New Roman" w:cs="Times New Roman"/>
          <w:sz w:val="24"/>
          <w:szCs w:val="24"/>
        </w:rPr>
        <w:t>To cultivate student knowledge and understanding of the nature of behaviour within organisations, through the application of a multi-disciplinary approach to the study of people at work.</w:t>
      </w:r>
    </w:p>
    <w:p w14:paraId="1DD1DC03" w14:textId="77777777" w:rsidR="006E5533" w:rsidRPr="006E5533" w:rsidRDefault="006E5533" w:rsidP="00625665">
      <w:pPr>
        <w:numPr>
          <w:ilvl w:val="0"/>
          <w:numId w:val="3"/>
        </w:numPr>
        <w:spacing w:line="240" w:lineRule="auto"/>
        <w:rPr>
          <w:rFonts w:eastAsia="Times New Roman" w:cs="Times New Roman"/>
          <w:b/>
          <w:sz w:val="24"/>
          <w:szCs w:val="24"/>
        </w:rPr>
      </w:pPr>
      <w:r w:rsidRPr="006E5533">
        <w:rPr>
          <w:rFonts w:eastAsia="Times New Roman" w:cs="Times New Roman"/>
          <w:sz w:val="24"/>
          <w:szCs w:val="24"/>
        </w:rPr>
        <w:t>To enable students to gain insight into, and comprehend, concepts of organisational design, functions and processes of management, in addition to recognising the importance of ‘management’ as an integrating activity.</w:t>
      </w:r>
    </w:p>
    <w:p w14:paraId="057B9C9F" w14:textId="1610B515" w:rsidR="004139C9" w:rsidRDefault="00D10B54" w:rsidP="00A8455A">
      <w:pPr>
        <w:pStyle w:val="ListParagraph"/>
        <w:rPr>
          <w:rFonts w:asciiTheme="minorHAnsi" w:hAnsiTheme="minorHAnsi" w:cs="Arial"/>
          <w:b/>
        </w:rPr>
      </w:pPr>
      <w:del w:id="0" w:author="Mike" w:date="2014-02-16T11:41:00Z">
        <w:r w:rsidRPr="00D10B54" w:rsidDel="0028292F">
          <w:rPr>
            <w:rFonts w:asciiTheme="minorHAnsi" w:hAnsiTheme="minorHAnsi" w:cs="Arial"/>
            <w:sz w:val="24"/>
            <w:szCs w:val="24"/>
            <w:lang w:eastAsia="en-US"/>
          </w:rPr>
          <w:delText xml:space="preserve">To comprehend concepts of organisational design, functions and processes of management, </w:delText>
        </w:r>
      </w:del>
      <w:del w:id="1" w:author="Dr Glen Jenkins" w:date="2013-10-30T15:16:00Z">
        <w:r w:rsidRPr="00D10B54" w:rsidDel="00500539">
          <w:rPr>
            <w:rFonts w:asciiTheme="minorHAnsi" w:hAnsiTheme="minorHAnsi" w:cs="Arial"/>
            <w:sz w:val="24"/>
            <w:szCs w:val="24"/>
            <w:lang w:eastAsia="en-US"/>
          </w:rPr>
          <w:delText>in addition to</w:delText>
        </w:r>
      </w:del>
      <w:ins w:id="2" w:author="Dr Glen Jenkins" w:date="2013-10-30T15:16:00Z">
        <w:del w:id="3" w:author="Mike" w:date="2014-02-16T11:41:00Z">
          <w:r w:rsidRPr="00D10B54" w:rsidDel="0028292F">
            <w:rPr>
              <w:rFonts w:asciiTheme="minorHAnsi" w:hAnsiTheme="minorHAnsi" w:cs="Arial"/>
              <w:sz w:val="24"/>
              <w:szCs w:val="24"/>
              <w:lang w:eastAsia="en-US"/>
            </w:rPr>
            <w:delText>as well as</w:delText>
          </w:r>
        </w:del>
      </w:ins>
      <w:del w:id="4" w:author="Mike" w:date="2014-02-16T11:41:00Z">
        <w:r w:rsidRPr="00D10B54" w:rsidDel="0028292F">
          <w:rPr>
            <w:rFonts w:asciiTheme="minorHAnsi" w:hAnsiTheme="minorHAnsi" w:cs="Arial"/>
            <w:sz w:val="24"/>
            <w:szCs w:val="24"/>
            <w:lang w:eastAsia="en-US"/>
          </w:rPr>
          <w:delText xml:space="preserve"> recognising the importance of ‘management’ as an integrating activity.</w:delText>
        </w:r>
      </w:del>
    </w:p>
    <w:p w14:paraId="72342B11" w14:textId="77777777" w:rsidR="00D10B54" w:rsidRPr="00D10B54" w:rsidRDefault="00D10B54" w:rsidP="00D10B54">
      <w:pPr>
        <w:pStyle w:val="bullet"/>
        <w:spacing w:before="0"/>
        <w:ind w:left="0" w:firstLine="0"/>
        <w:rPr>
          <w:rFonts w:asciiTheme="minorHAnsi" w:hAnsiTheme="minorHAnsi" w:cs="Arial"/>
          <w:b/>
        </w:rPr>
      </w:pPr>
      <w:r w:rsidRPr="00D10B54">
        <w:rPr>
          <w:rFonts w:asciiTheme="minorHAnsi" w:hAnsiTheme="minorHAnsi" w:cs="Arial"/>
          <w:b/>
        </w:rPr>
        <w:t>LEARNING OUTCOMES</w:t>
      </w:r>
    </w:p>
    <w:p w14:paraId="56652AED" w14:textId="77777777" w:rsidR="00D10B54" w:rsidRPr="00D10B54" w:rsidRDefault="00D10B54" w:rsidP="00D10B54">
      <w:pPr>
        <w:rPr>
          <w:rFonts w:asciiTheme="minorHAnsi" w:hAnsiTheme="minorHAnsi" w:cs="Arial"/>
          <w:b/>
          <w:sz w:val="24"/>
          <w:szCs w:val="24"/>
        </w:rPr>
      </w:pPr>
    </w:p>
    <w:p w14:paraId="022CBAC4" w14:textId="3EF08DD0" w:rsidR="00D10B54" w:rsidRPr="00D10B54" w:rsidRDefault="00D10B54" w:rsidP="00D10B54">
      <w:pPr>
        <w:rPr>
          <w:rFonts w:asciiTheme="minorHAnsi" w:hAnsiTheme="minorHAnsi" w:cs="Arial"/>
          <w:sz w:val="24"/>
          <w:szCs w:val="24"/>
        </w:rPr>
      </w:pPr>
      <w:r w:rsidRPr="00D10B54">
        <w:rPr>
          <w:rFonts w:asciiTheme="minorHAnsi" w:hAnsiTheme="minorHAnsi" w:cs="Arial"/>
          <w:sz w:val="24"/>
          <w:szCs w:val="24"/>
        </w:rPr>
        <w:t>Upon the successful completion of this module, the student should be able to demonstrate the ability</w:t>
      </w:r>
      <w:r w:rsidR="00A8455A">
        <w:rPr>
          <w:rFonts w:asciiTheme="minorHAnsi" w:hAnsiTheme="minorHAnsi" w:cs="Arial"/>
          <w:sz w:val="24"/>
          <w:szCs w:val="24"/>
        </w:rPr>
        <w:t xml:space="preserve"> to</w:t>
      </w:r>
      <w:r w:rsidR="006E5533">
        <w:rPr>
          <w:rFonts w:asciiTheme="minorHAnsi" w:hAnsiTheme="minorHAnsi" w:cs="Arial"/>
          <w:sz w:val="24"/>
          <w:szCs w:val="24"/>
        </w:rPr>
        <w:t xml:space="preserve">: </w:t>
      </w:r>
    </w:p>
    <w:tbl>
      <w:tblPr>
        <w:tblW w:w="96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606"/>
      </w:tblGrid>
      <w:tr w:rsidR="006E5533" w:rsidRPr="006E5533" w14:paraId="6674A5D6" w14:textId="77777777" w:rsidTr="006E5533">
        <w:tc>
          <w:tcPr>
            <w:tcW w:w="9606" w:type="dxa"/>
          </w:tcPr>
          <w:p w14:paraId="05B74BA4" w14:textId="77777777" w:rsidR="00A8455A" w:rsidRPr="00A8455A" w:rsidRDefault="00A8455A" w:rsidP="00625665">
            <w:pPr>
              <w:numPr>
                <w:ilvl w:val="0"/>
                <w:numId w:val="6"/>
              </w:numPr>
              <w:rPr>
                <w:rFonts w:asciiTheme="minorHAnsi" w:hAnsiTheme="minorHAnsi" w:cs="Arial"/>
                <w:sz w:val="24"/>
                <w:szCs w:val="24"/>
              </w:rPr>
            </w:pPr>
            <w:r w:rsidRPr="00A8455A">
              <w:rPr>
                <w:rFonts w:asciiTheme="minorHAnsi" w:hAnsiTheme="minorHAnsi" w:cs="Arial"/>
                <w:sz w:val="24"/>
                <w:szCs w:val="24"/>
              </w:rPr>
              <w:t>Understand  the relationship between structure, culture, people and organisational performance in order to appreciate the essential nature of managerial work (in terms of both functions and processes) and communicate the role of leadership and furthermore, explain the variables that determine effective management and leadership;</w:t>
            </w:r>
          </w:p>
          <w:p w14:paraId="470D5B4E" w14:textId="41F71515" w:rsidR="006E5533" w:rsidRPr="006E5533" w:rsidRDefault="00A8455A" w:rsidP="00625665">
            <w:pPr>
              <w:numPr>
                <w:ilvl w:val="0"/>
                <w:numId w:val="6"/>
              </w:numPr>
              <w:rPr>
                <w:rFonts w:asciiTheme="minorHAnsi" w:hAnsiTheme="minorHAnsi" w:cs="Arial"/>
                <w:sz w:val="24"/>
                <w:szCs w:val="24"/>
              </w:rPr>
            </w:pPr>
            <w:r w:rsidRPr="00A8455A">
              <w:rPr>
                <w:rFonts w:asciiTheme="minorHAnsi" w:hAnsiTheme="minorHAnsi" w:cs="Arial"/>
                <w:sz w:val="24"/>
                <w:szCs w:val="24"/>
              </w:rPr>
              <w:t>Critically evaluate the behavioural approach to management, through understanding of the factors that affect differences in individual behaviour.</w:t>
            </w:r>
          </w:p>
        </w:tc>
      </w:tr>
    </w:tbl>
    <w:p w14:paraId="783C50A4" w14:textId="77777777" w:rsidR="004E0330" w:rsidRDefault="004E0330" w:rsidP="00A6123D">
      <w:pPr>
        <w:rPr>
          <w:b/>
          <w:bCs/>
          <w:sz w:val="28"/>
          <w:szCs w:val="28"/>
        </w:rPr>
      </w:pPr>
    </w:p>
    <w:p w14:paraId="74E85D5E" w14:textId="77777777" w:rsidR="00A6123D" w:rsidRPr="00A6123D" w:rsidRDefault="00730E92" w:rsidP="00A6123D">
      <w:pPr>
        <w:rPr>
          <w:b/>
          <w:bCs/>
          <w:sz w:val="28"/>
          <w:szCs w:val="28"/>
        </w:rPr>
      </w:pPr>
      <w:r w:rsidRPr="00D47102">
        <w:rPr>
          <w:b/>
          <w:bCs/>
          <w:sz w:val="28"/>
          <w:szCs w:val="28"/>
        </w:rPr>
        <w:lastRenderedPageBreak/>
        <w:t>Indicative content</w:t>
      </w:r>
    </w:p>
    <w:p w14:paraId="78D886BF" w14:textId="5045A148" w:rsidR="00A8455A" w:rsidRPr="00A8455A" w:rsidRDefault="00A8455A" w:rsidP="00625665">
      <w:pPr>
        <w:numPr>
          <w:ilvl w:val="0"/>
          <w:numId w:val="7"/>
        </w:numPr>
        <w:spacing w:after="0" w:line="240" w:lineRule="auto"/>
        <w:rPr>
          <w:bCs/>
          <w:sz w:val="24"/>
          <w:szCs w:val="24"/>
        </w:rPr>
      </w:pPr>
      <w:r w:rsidRPr="00A8455A">
        <w:rPr>
          <w:bCs/>
          <w:sz w:val="24"/>
          <w:szCs w:val="24"/>
        </w:rPr>
        <w:t>Theoretical perspectives on organisation</w:t>
      </w:r>
      <w:r w:rsidR="00063183">
        <w:rPr>
          <w:bCs/>
          <w:sz w:val="24"/>
          <w:szCs w:val="24"/>
        </w:rPr>
        <w:t>s</w:t>
      </w:r>
      <w:r w:rsidRPr="00A8455A">
        <w:rPr>
          <w:bCs/>
          <w:sz w:val="24"/>
          <w:szCs w:val="24"/>
        </w:rPr>
        <w:t xml:space="preserve"> and management with a particular focus on the  paradigm shift from transition, stability, predictability and order towards flexibility, contingency and flux</w:t>
      </w:r>
    </w:p>
    <w:p w14:paraId="25B63A1C" w14:textId="77777777" w:rsidR="00A8455A" w:rsidRPr="00A8455A" w:rsidRDefault="00A8455A" w:rsidP="00625665">
      <w:pPr>
        <w:numPr>
          <w:ilvl w:val="0"/>
          <w:numId w:val="7"/>
        </w:numPr>
        <w:spacing w:after="0" w:line="240" w:lineRule="auto"/>
        <w:rPr>
          <w:bCs/>
          <w:sz w:val="24"/>
          <w:szCs w:val="24"/>
        </w:rPr>
      </w:pPr>
      <w:r w:rsidRPr="00A8455A">
        <w:rPr>
          <w:bCs/>
          <w:sz w:val="24"/>
          <w:szCs w:val="24"/>
        </w:rPr>
        <w:t>An assessment of the general principles of organisation design, structure and culture, illustrated through practical examples and applications.</w:t>
      </w:r>
    </w:p>
    <w:p w14:paraId="5AE00D3A" w14:textId="77777777" w:rsidR="00A8455A" w:rsidRPr="00A8455A" w:rsidRDefault="00A8455A" w:rsidP="00625665">
      <w:pPr>
        <w:numPr>
          <w:ilvl w:val="0"/>
          <w:numId w:val="7"/>
        </w:numPr>
        <w:spacing w:after="0" w:line="240" w:lineRule="auto"/>
        <w:rPr>
          <w:bCs/>
          <w:sz w:val="24"/>
          <w:szCs w:val="24"/>
        </w:rPr>
      </w:pPr>
      <w:r w:rsidRPr="00A8455A">
        <w:rPr>
          <w:bCs/>
          <w:sz w:val="24"/>
          <w:szCs w:val="24"/>
        </w:rPr>
        <w:t>A focus on managerial behaviour and action, with an analysis of the elements that constitute effective managerial behaviour. Management accountability.</w:t>
      </w:r>
    </w:p>
    <w:p w14:paraId="606847BB" w14:textId="77777777" w:rsidR="00A8455A" w:rsidRPr="00A8455A" w:rsidRDefault="00A8455A" w:rsidP="00625665">
      <w:pPr>
        <w:numPr>
          <w:ilvl w:val="0"/>
          <w:numId w:val="7"/>
        </w:numPr>
        <w:spacing w:after="0" w:line="240" w:lineRule="auto"/>
        <w:rPr>
          <w:bCs/>
          <w:sz w:val="24"/>
          <w:szCs w:val="24"/>
        </w:rPr>
      </w:pPr>
      <w:r w:rsidRPr="00A8455A">
        <w:rPr>
          <w:bCs/>
          <w:sz w:val="24"/>
          <w:szCs w:val="24"/>
        </w:rPr>
        <w:t>Theories of leadership, within an emphasis on the pivotal importance of leadership ability within times of organisational change and transition</w:t>
      </w:r>
    </w:p>
    <w:p w14:paraId="1B94ACB9" w14:textId="77777777" w:rsidR="00A8455A" w:rsidRPr="00A8455A" w:rsidRDefault="00A8455A" w:rsidP="00625665">
      <w:pPr>
        <w:numPr>
          <w:ilvl w:val="0"/>
          <w:numId w:val="7"/>
        </w:numPr>
        <w:spacing w:after="0" w:line="240" w:lineRule="auto"/>
        <w:rPr>
          <w:bCs/>
          <w:sz w:val="24"/>
          <w:szCs w:val="24"/>
        </w:rPr>
      </w:pPr>
      <w:r w:rsidRPr="00A8455A">
        <w:rPr>
          <w:bCs/>
          <w:sz w:val="24"/>
          <w:szCs w:val="24"/>
        </w:rPr>
        <w:t>An introduction and overview of the behavioural science approach to the management of people within organisations</w:t>
      </w:r>
    </w:p>
    <w:p w14:paraId="31B2FC3E" w14:textId="77777777" w:rsidR="00A8455A" w:rsidRPr="00A8455A" w:rsidRDefault="00A8455A" w:rsidP="00625665">
      <w:pPr>
        <w:numPr>
          <w:ilvl w:val="0"/>
          <w:numId w:val="7"/>
        </w:numPr>
        <w:spacing w:after="0" w:line="240" w:lineRule="auto"/>
        <w:rPr>
          <w:bCs/>
          <w:sz w:val="24"/>
          <w:szCs w:val="24"/>
          <w:lang w:val="en-US"/>
        </w:rPr>
      </w:pPr>
      <w:r w:rsidRPr="00A8455A">
        <w:rPr>
          <w:bCs/>
          <w:sz w:val="24"/>
          <w:szCs w:val="24"/>
          <w:lang w:val="en-US"/>
        </w:rPr>
        <w:t xml:space="preserve">Psychological theories and explanatory frameworks of individual </w:t>
      </w:r>
      <w:proofErr w:type="spellStart"/>
      <w:r w:rsidRPr="00A8455A">
        <w:rPr>
          <w:bCs/>
          <w:sz w:val="24"/>
          <w:szCs w:val="24"/>
          <w:lang w:val="en-US"/>
        </w:rPr>
        <w:t>behaviour</w:t>
      </w:r>
      <w:proofErr w:type="spellEnd"/>
      <w:r w:rsidRPr="00A8455A">
        <w:rPr>
          <w:bCs/>
          <w:sz w:val="24"/>
          <w:szCs w:val="24"/>
          <w:lang w:val="en-US"/>
        </w:rPr>
        <w:t>, pertaining to personality, perception, learning, attitudinal dispositions namely motivation, satisfaction and commitment</w:t>
      </w:r>
    </w:p>
    <w:p w14:paraId="3A83917E" w14:textId="77777777" w:rsidR="00A8455A" w:rsidRPr="00A8455A" w:rsidRDefault="00A8455A" w:rsidP="00625665">
      <w:pPr>
        <w:numPr>
          <w:ilvl w:val="0"/>
          <w:numId w:val="7"/>
        </w:numPr>
        <w:spacing w:after="0" w:line="240" w:lineRule="auto"/>
        <w:rPr>
          <w:bCs/>
          <w:sz w:val="24"/>
          <w:szCs w:val="24"/>
        </w:rPr>
      </w:pPr>
      <w:r w:rsidRPr="00A8455A">
        <w:rPr>
          <w:bCs/>
          <w:sz w:val="24"/>
          <w:szCs w:val="24"/>
        </w:rPr>
        <w:t>The nature of work groups and teams</w:t>
      </w:r>
    </w:p>
    <w:p w14:paraId="647166BD" w14:textId="77777777" w:rsidR="00A8455A" w:rsidRPr="00A8455A" w:rsidRDefault="00A8455A" w:rsidP="00625665">
      <w:pPr>
        <w:numPr>
          <w:ilvl w:val="0"/>
          <w:numId w:val="7"/>
        </w:numPr>
        <w:spacing w:after="0" w:line="240" w:lineRule="auto"/>
        <w:rPr>
          <w:bCs/>
          <w:sz w:val="24"/>
          <w:szCs w:val="24"/>
        </w:rPr>
      </w:pPr>
      <w:r w:rsidRPr="00A8455A">
        <w:rPr>
          <w:bCs/>
          <w:sz w:val="24"/>
          <w:szCs w:val="24"/>
        </w:rPr>
        <w:t xml:space="preserve">Current developments – </w:t>
      </w:r>
      <w:proofErr w:type="spellStart"/>
      <w:r w:rsidRPr="00A8455A">
        <w:rPr>
          <w:bCs/>
          <w:sz w:val="24"/>
          <w:szCs w:val="24"/>
        </w:rPr>
        <w:t>holacracy</w:t>
      </w:r>
      <w:proofErr w:type="spellEnd"/>
      <w:r w:rsidRPr="00A8455A">
        <w:rPr>
          <w:bCs/>
          <w:sz w:val="24"/>
          <w:szCs w:val="24"/>
        </w:rPr>
        <w:t xml:space="preserve">, workplace trends, self-employment, impact of e-commerce, work/life balance, legislative changes. </w:t>
      </w:r>
    </w:p>
    <w:p w14:paraId="1EF06C9C" w14:textId="77777777" w:rsidR="00C66ED6" w:rsidRPr="00C66ED6" w:rsidRDefault="00C66ED6" w:rsidP="00C66ED6">
      <w:pPr>
        <w:spacing w:after="0" w:line="240" w:lineRule="auto"/>
        <w:rPr>
          <w:bCs/>
          <w:sz w:val="24"/>
          <w:szCs w:val="24"/>
        </w:rPr>
      </w:pPr>
    </w:p>
    <w:p w14:paraId="3AE91956" w14:textId="77777777" w:rsidR="004139C9" w:rsidRPr="00C66ED6" w:rsidRDefault="004139C9" w:rsidP="00C66ED6">
      <w:pPr>
        <w:pStyle w:val="ListParagraph"/>
        <w:rPr>
          <w:bCs/>
          <w:sz w:val="24"/>
          <w:szCs w:val="24"/>
        </w:rPr>
      </w:pPr>
    </w:p>
    <w:p w14:paraId="1B7DDE13" w14:textId="77777777" w:rsidR="004139C9" w:rsidRDefault="004139C9" w:rsidP="001878F0">
      <w:pPr>
        <w:spacing w:after="0" w:line="240" w:lineRule="auto"/>
        <w:rPr>
          <w:b/>
          <w:bCs/>
          <w:sz w:val="24"/>
          <w:szCs w:val="24"/>
          <w:u w:val="single"/>
        </w:rPr>
      </w:pPr>
    </w:p>
    <w:p w14:paraId="46BD2C9C" w14:textId="77777777" w:rsidR="004139C9" w:rsidRDefault="004139C9" w:rsidP="001878F0">
      <w:pPr>
        <w:spacing w:after="0" w:line="240" w:lineRule="auto"/>
        <w:rPr>
          <w:b/>
          <w:bCs/>
          <w:sz w:val="24"/>
          <w:szCs w:val="24"/>
          <w:u w:val="single"/>
        </w:rPr>
      </w:pPr>
    </w:p>
    <w:p w14:paraId="62652EDE" w14:textId="77777777" w:rsidR="004139C9" w:rsidRDefault="004139C9" w:rsidP="001878F0">
      <w:pPr>
        <w:spacing w:after="0" w:line="240" w:lineRule="auto"/>
        <w:rPr>
          <w:b/>
          <w:bCs/>
          <w:sz w:val="24"/>
          <w:szCs w:val="24"/>
          <w:u w:val="single"/>
        </w:rPr>
      </w:pPr>
    </w:p>
    <w:p w14:paraId="5EC3DE74" w14:textId="77777777" w:rsidR="004139C9" w:rsidRPr="00A8455A" w:rsidRDefault="001878F0" w:rsidP="001878F0">
      <w:pPr>
        <w:spacing w:after="0" w:line="240" w:lineRule="auto"/>
        <w:rPr>
          <w:b/>
          <w:bCs/>
          <w:sz w:val="24"/>
          <w:szCs w:val="24"/>
          <w:u w:val="single"/>
        </w:rPr>
      </w:pPr>
      <w:r w:rsidRPr="00A8455A">
        <w:rPr>
          <w:b/>
          <w:bCs/>
          <w:sz w:val="24"/>
          <w:szCs w:val="24"/>
          <w:u w:val="single"/>
        </w:rPr>
        <w:t xml:space="preserve">Scheduled </w:t>
      </w:r>
      <w:r w:rsidR="00EA3585" w:rsidRPr="00A8455A">
        <w:rPr>
          <w:b/>
          <w:bCs/>
          <w:sz w:val="24"/>
          <w:szCs w:val="24"/>
          <w:u w:val="single"/>
        </w:rPr>
        <w:t>Class</w:t>
      </w:r>
      <w:r w:rsidR="00730E92" w:rsidRPr="00A8455A">
        <w:rPr>
          <w:b/>
          <w:bCs/>
          <w:sz w:val="24"/>
          <w:szCs w:val="24"/>
          <w:u w:val="single"/>
        </w:rPr>
        <w:t xml:space="preserve"> Programme</w:t>
      </w:r>
    </w:p>
    <w:p w14:paraId="1B39DFE2" w14:textId="77777777" w:rsidR="004139C9" w:rsidRPr="00A8455A" w:rsidRDefault="004139C9" w:rsidP="001878F0">
      <w:pPr>
        <w:spacing w:after="0" w:line="240" w:lineRule="auto"/>
        <w:rPr>
          <w:b/>
          <w:bCs/>
          <w:sz w:val="24"/>
          <w:szCs w:val="24"/>
          <w:u w:val="single"/>
        </w:rPr>
      </w:pPr>
    </w:p>
    <w:p w14:paraId="14D9A3B3" w14:textId="1B9B881F" w:rsidR="00A8455A" w:rsidRPr="00A8455A" w:rsidRDefault="00A8455A" w:rsidP="001878F0">
      <w:pPr>
        <w:spacing w:after="0" w:line="240" w:lineRule="auto"/>
        <w:rPr>
          <w:bCs/>
          <w:sz w:val="24"/>
          <w:szCs w:val="24"/>
        </w:rPr>
      </w:pPr>
      <w:r w:rsidRPr="00A8455A">
        <w:rPr>
          <w:bCs/>
          <w:sz w:val="24"/>
          <w:szCs w:val="24"/>
        </w:rPr>
        <w:t xml:space="preserve">The module is delivered by twice weekly lectures and tutorials </w:t>
      </w:r>
      <w:r w:rsidR="00C66ED6" w:rsidRPr="00A8455A">
        <w:rPr>
          <w:bCs/>
          <w:sz w:val="24"/>
          <w:szCs w:val="24"/>
        </w:rPr>
        <w:t>on Monday</w:t>
      </w:r>
      <w:r w:rsidR="007F06A0">
        <w:rPr>
          <w:bCs/>
          <w:sz w:val="24"/>
          <w:szCs w:val="24"/>
        </w:rPr>
        <w:t xml:space="preserve"> </w:t>
      </w:r>
      <w:r w:rsidRPr="00A8455A">
        <w:rPr>
          <w:bCs/>
          <w:sz w:val="24"/>
          <w:szCs w:val="24"/>
        </w:rPr>
        <w:t>and T</w:t>
      </w:r>
      <w:r w:rsidR="0091250D">
        <w:rPr>
          <w:bCs/>
          <w:sz w:val="24"/>
          <w:szCs w:val="24"/>
        </w:rPr>
        <w:t>uesday</w:t>
      </w:r>
      <w:r w:rsidR="007F06A0">
        <w:rPr>
          <w:bCs/>
          <w:sz w:val="24"/>
          <w:szCs w:val="24"/>
        </w:rPr>
        <w:t xml:space="preserve"> </w:t>
      </w:r>
      <w:r w:rsidR="0091250D">
        <w:rPr>
          <w:bCs/>
          <w:sz w:val="24"/>
          <w:szCs w:val="24"/>
        </w:rPr>
        <w:t>afternoons</w:t>
      </w:r>
      <w:r w:rsidR="00EA3585" w:rsidRPr="00A8455A">
        <w:rPr>
          <w:bCs/>
          <w:sz w:val="24"/>
          <w:szCs w:val="24"/>
        </w:rPr>
        <w:t>.</w:t>
      </w:r>
      <w:r w:rsidR="006E7DE2">
        <w:rPr>
          <w:bCs/>
          <w:sz w:val="24"/>
          <w:szCs w:val="24"/>
        </w:rPr>
        <w:t xml:space="preserve">  Normally Suzanne will deliver Monday classes, and Mike </w:t>
      </w:r>
      <w:r w:rsidR="003E1081">
        <w:rPr>
          <w:bCs/>
          <w:sz w:val="24"/>
          <w:szCs w:val="24"/>
        </w:rPr>
        <w:t xml:space="preserve">on </w:t>
      </w:r>
      <w:r w:rsidR="006E7DE2">
        <w:rPr>
          <w:bCs/>
          <w:sz w:val="24"/>
          <w:szCs w:val="24"/>
        </w:rPr>
        <w:t>Tuesdays.</w:t>
      </w:r>
      <w:r w:rsidR="00EA3585" w:rsidRPr="00A8455A">
        <w:rPr>
          <w:bCs/>
          <w:sz w:val="24"/>
          <w:szCs w:val="24"/>
        </w:rPr>
        <w:t xml:space="preserve"> </w:t>
      </w:r>
      <w:r w:rsidR="006E7DE2">
        <w:rPr>
          <w:bCs/>
          <w:sz w:val="24"/>
          <w:szCs w:val="24"/>
        </w:rPr>
        <w:t>Lowri Jones will also deliver some sessions.</w:t>
      </w:r>
    </w:p>
    <w:p w14:paraId="60D805F6" w14:textId="77777777" w:rsidR="00A8455A" w:rsidRDefault="00A8455A" w:rsidP="001878F0">
      <w:pPr>
        <w:spacing w:after="0" w:line="240" w:lineRule="auto"/>
        <w:rPr>
          <w:bCs/>
          <w:sz w:val="24"/>
          <w:szCs w:val="24"/>
        </w:rPr>
      </w:pPr>
    </w:p>
    <w:p w14:paraId="164EAF7B" w14:textId="70594BE1" w:rsidR="00A6123D" w:rsidRPr="00A8455A" w:rsidRDefault="00EA3585" w:rsidP="001878F0">
      <w:pPr>
        <w:spacing w:after="0" w:line="240" w:lineRule="auto"/>
        <w:rPr>
          <w:bCs/>
          <w:sz w:val="24"/>
          <w:szCs w:val="24"/>
        </w:rPr>
      </w:pPr>
      <w:r w:rsidRPr="00A8455A">
        <w:rPr>
          <w:bCs/>
          <w:sz w:val="24"/>
          <w:szCs w:val="24"/>
        </w:rPr>
        <w:t xml:space="preserve">The following is indicative only and </w:t>
      </w:r>
      <w:r w:rsidR="00A8455A" w:rsidRPr="00A8455A">
        <w:rPr>
          <w:bCs/>
          <w:sz w:val="24"/>
          <w:szCs w:val="24"/>
        </w:rPr>
        <w:t>is subject to change:</w:t>
      </w:r>
    </w:p>
    <w:p w14:paraId="63AEB502" w14:textId="77777777" w:rsidR="004139C9" w:rsidRDefault="004139C9" w:rsidP="001878F0">
      <w:pPr>
        <w:spacing w:after="0" w:line="240" w:lineRule="auto"/>
        <w:rPr>
          <w:bCs/>
        </w:rPr>
      </w:pPr>
    </w:p>
    <w:p w14:paraId="4062F7D3" w14:textId="77777777" w:rsidR="004139C9" w:rsidRDefault="004139C9" w:rsidP="001878F0">
      <w:pPr>
        <w:spacing w:after="0" w:line="240" w:lineRule="auto"/>
        <w:rPr>
          <w:bCs/>
        </w:rPr>
      </w:pPr>
    </w:p>
    <w:p w14:paraId="2CC0E363" w14:textId="77777777" w:rsidR="00A8455A" w:rsidRDefault="00A8455A" w:rsidP="001878F0">
      <w:pPr>
        <w:spacing w:after="0" w:line="240" w:lineRule="auto"/>
        <w:rPr>
          <w:bCs/>
        </w:rPr>
      </w:pPr>
    </w:p>
    <w:p w14:paraId="4B406551" w14:textId="77777777" w:rsidR="00A8455A" w:rsidRDefault="00A8455A" w:rsidP="001878F0">
      <w:pPr>
        <w:spacing w:after="0" w:line="240" w:lineRule="auto"/>
        <w:rPr>
          <w:bCs/>
        </w:rPr>
      </w:pPr>
    </w:p>
    <w:p w14:paraId="007BAD5F" w14:textId="77777777" w:rsidR="00A8455A" w:rsidRDefault="00A8455A" w:rsidP="001878F0">
      <w:pPr>
        <w:spacing w:after="0" w:line="240" w:lineRule="auto"/>
        <w:rPr>
          <w:bCs/>
        </w:rPr>
      </w:pPr>
    </w:p>
    <w:p w14:paraId="3CEE8EE1" w14:textId="77777777" w:rsidR="004E0330" w:rsidRDefault="004E0330" w:rsidP="001878F0">
      <w:pPr>
        <w:spacing w:after="0" w:line="240" w:lineRule="auto"/>
        <w:rPr>
          <w:bCs/>
        </w:rPr>
      </w:pPr>
    </w:p>
    <w:p w14:paraId="26EC1C7D" w14:textId="77777777" w:rsidR="004E0330" w:rsidRDefault="004E0330" w:rsidP="001878F0">
      <w:pPr>
        <w:spacing w:after="0" w:line="240" w:lineRule="auto"/>
        <w:rPr>
          <w:bCs/>
        </w:rPr>
      </w:pPr>
    </w:p>
    <w:p w14:paraId="18D1A85C" w14:textId="77777777" w:rsidR="004C5FA1" w:rsidRDefault="004C5FA1" w:rsidP="001878F0">
      <w:pPr>
        <w:spacing w:after="0" w:line="240" w:lineRule="auto"/>
        <w:rPr>
          <w:bCs/>
        </w:rPr>
      </w:pPr>
    </w:p>
    <w:p w14:paraId="692EAC42" w14:textId="77777777" w:rsidR="004E0330" w:rsidRDefault="004E0330" w:rsidP="001878F0">
      <w:pPr>
        <w:spacing w:after="0" w:line="240" w:lineRule="auto"/>
        <w:rPr>
          <w:bCs/>
        </w:rPr>
      </w:pPr>
    </w:p>
    <w:p w14:paraId="34079D94" w14:textId="77777777" w:rsidR="00A8455A" w:rsidRDefault="00A8455A" w:rsidP="001878F0">
      <w:pPr>
        <w:spacing w:after="0" w:line="240" w:lineRule="auto"/>
        <w:rPr>
          <w:bCs/>
        </w:rPr>
      </w:pPr>
    </w:p>
    <w:tbl>
      <w:tblPr>
        <w:tblW w:w="56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09"/>
        <w:gridCol w:w="1413"/>
        <w:gridCol w:w="6475"/>
        <w:gridCol w:w="993"/>
        <w:gridCol w:w="1525"/>
      </w:tblGrid>
      <w:tr w:rsidR="0002255E" w:rsidRPr="00A8455A" w14:paraId="34E0D92B" w14:textId="77777777" w:rsidTr="0002255E">
        <w:trPr>
          <w:cantSplit/>
        </w:trPr>
        <w:tc>
          <w:tcPr>
            <w:tcW w:w="3897" w:type="pct"/>
            <w:gridSpan w:val="3"/>
            <w:tcBorders>
              <w:bottom w:val="nil"/>
              <w:right w:val="single" w:sz="4" w:space="0" w:color="auto"/>
            </w:tcBorders>
            <w:shd w:val="clear" w:color="auto" w:fill="000000"/>
          </w:tcPr>
          <w:p w14:paraId="3CEAFD19" w14:textId="3E00C7B0" w:rsidR="0002255E" w:rsidRPr="00A8455A" w:rsidRDefault="0002255E" w:rsidP="00A8455A">
            <w:pPr>
              <w:keepNext/>
              <w:tabs>
                <w:tab w:val="left" w:pos="390"/>
                <w:tab w:val="right" w:pos="7298"/>
              </w:tabs>
              <w:spacing w:after="0" w:line="240" w:lineRule="auto"/>
              <w:outlineLvl w:val="1"/>
              <w:rPr>
                <w:rFonts w:eastAsia="Times New Roman" w:cs="Times New Roman"/>
                <w:sz w:val="32"/>
                <w:szCs w:val="20"/>
              </w:rPr>
            </w:pPr>
            <w:r w:rsidRPr="00A8455A">
              <w:rPr>
                <w:rFonts w:eastAsia="Times New Roman" w:cs="Times New Roman"/>
                <w:sz w:val="32"/>
                <w:szCs w:val="20"/>
              </w:rPr>
              <w:tab/>
              <w:t xml:space="preserve">                                 Indicative Class Schedule 201</w:t>
            </w:r>
            <w:r>
              <w:rPr>
                <w:rFonts w:eastAsia="Times New Roman" w:cs="Times New Roman"/>
                <w:sz w:val="32"/>
                <w:szCs w:val="20"/>
              </w:rPr>
              <w:t>7</w:t>
            </w:r>
            <w:r w:rsidRPr="00A8455A">
              <w:rPr>
                <w:rFonts w:eastAsia="Times New Roman" w:cs="Times New Roman"/>
                <w:sz w:val="32"/>
                <w:szCs w:val="20"/>
              </w:rPr>
              <w:t>/1</w:t>
            </w:r>
            <w:r>
              <w:rPr>
                <w:rFonts w:eastAsia="Times New Roman" w:cs="Times New Roman"/>
                <w:sz w:val="32"/>
                <w:szCs w:val="20"/>
              </w:rPr>
              <w:t>8</w:t>
            </w:r>
          </w:p>
          <w:p w14:paraId="1DFC7855" w14:textId="77777777" w:rsidR="0002255E" w:rsidRPr="00A8455A" w:rsidRDefault="0002255E" w:rsidP="00A8455A">
            <w:pPr>
              <w:keepNext/>
              <w:spacing w:after="0" w:line="240" w:lineRule="auto"/>
              <w:jc w:val="center"/>
              <w:outlineLvl w:val="1"/>
              <w:rPr>
                <w:rFonts w:eastAsia="Times New Roman" w:cs="Times New Roman"/>
                <w:sz w:val="32"/>
                <w:szCs w:val="20"/>
              </w:rPr>
            </w:pPr>
            <w:r w:rsidRPr="00A8455A">
              <w:rPr>
                <w:rFonts w:eastAsia="Times New Roman" w:cs="Times New Roman"/>
              </w:rPr>
              <w:t xml:space="preserve">                       (subject to modification)</w:t>
            </w:r>
          </w:p>
        </w:tc>
        <w:tc>
          <w:tcPr>
            <w:tcW w:w="435" w:type="pct"/>
            <w:tcBorders>
              <w:bottom w:val="nil"/>
            </w:tcBorders>
            <w:shd w:val="clear" w:color="auto" w:fill="000000"/>
          </w:tcPr>
          <w:p w14:paraId="7B810E26" w14:textId="77777777" w:rsidR="0002255E" w:rsidRPr="00A8455A" w:rsidRDefault="0002255E" w:rsidP="00A8455A">
            <w:pPr>
              <w:keepNext/>
              <w:tabs>
                <w:tab w:val="left" w:pos="390"/>
                <w:tab w:val="right" w:pos="7298"/>
              </w:tabs>
              <w:spacing w:after="0" w:line="240" w:lineRule="auto"/>
              <w:outlineLvl w:val="1"/>
              <w:rPr>
                <w:rFonts w:eastAsia="Times New Roman" w:cs="Times New Roman"/>
                <w:sz w:val="32"/>
                <w:szCs w:val="20"/>
              </w:rPr>
            </w:pPr>
          </w:p>
        </w:tc>
        <w:tc>
          <w:tcPr>
            <w:tcW w:w="668" w:type="pct"/>
            <w:tcBorders>
              <w:bottom w:val="nil"/>
              <w:right w:val="single" w:sz="4" w:space="0" w:color="auto"/>
            </w:tcBorders>
            <w:shd w:val="clear" w:color="auto" w:fill="000000"/>
          </w:tcPr>
          <w:p w14:paraId="79A11CF5" w14:textId="144378E1" w:rsidR="0002255E" w:rsidRPr="00A8455A" w:rsidRDefault="0002255E" w:rsidP="00A8455A">
            <w:pPr>
              <w:keepNext/>
              <w:tabs>
                <w:tab w:val="left" w:pos="390"/>
                <w:tab w:val="right" w:pos="7298"/>
              </w:tabs>
              <w:spacing w:after="0" w:line="240" w:lineRule="auto"/>
              <w:outlineLvl w:val="1"/>
              <w:rPr>
                <w:rFonts w:eastAsia="Times New Roman" w:cs="Times New Roman"/>
                <w:sz w:val="32"/>
                <w:szCs w:val="20"/>
              </w:rPr>
            </w:pPr>
          </w:p>
        </w:tc>
      </w:tr>
      <w:tr w:rsidR="0002255E" w:rsidRPr="00A8455A" w14:paraId="3076F6A2" w14:textId="77777777" w:rsidTr="0002255E">
        <w:tc>
          <w:tcPr>
            <w:tcW w:w="442" w:type="pct"/>
            <w:shd w:val="pct5" w:color="auto" w:fill="FFFFFF"/>
          </w:tcPr>
          <w:p w14:paraId="30F80B55" w14:textId="77777777" w:rsidR="0002255E" w:rsidRPr="00A8455A" w:rsidRDefault="0002255E" w:rsidP="00A8455A">
            <w:pPr>
              <w:spacing w:after="0" w:line="240" w:lineRule="auto"/>
              <w:jc w:val="center"/>
              <w:rPr>
                <w:rFonts w:eastAsia="Times New Roman" w:cs="Times New Roman"/>
                <w:b/>
              </w:rPr>
            </w:pPr>
            <w:r w:rsidRPr="00A8455A">
              <w:rPr>
                <w:rFonts w:eastAsia="Times New Roman" w:cs="Times New Roman"/>
                <w:b/>
              </w:rPr>
              <w:t>SESSION</w:t>
            </w:r>
          </w:p>
        </w:tc>
        <w:tc>
          <w:tcPr>
            <w:tcW w:w="619" w:type="pct"/>
            <w:shd w:val="pct5" w:color="auto" w:fill="FFFFFF"/>
          </w:tcPr>
          <w:p w14:paraId="36D78503" w14:textId="77777777" w:rsidR="0002255E" w:rsidRPr="00A8455A" w:rsidRDefault="0002255E" w:rsidP="00A8455A">
            <w:pPr>
              <w:spacing w:after="0" w:line="240" w:lineRule="auto"/>
              <w:jc w:val="center"/>
              <w:rPr>
                <w:rFonts w:eastAsia="Times New Roman" w:cs="Times New Roman"/>
                <w:b/>
                <w:highlight w:val="yellow"/>
              </w:rPr>
            </w:pPr>
            <w:r w:rsidRPr="00A8455A">
              <w:rPr>
                <w:rFonts w:eastAsia="Times New Roman" w:cs="Times New Roman"/>
                <w:b/>
              </w:rPr>
              <w:t>DATE</w:t>
            </w:r>
          </w:p>
        </w:tc>
        <w:tc>
          <w:tcPr>
            <w:tcW w:w="2836" w:type="pct"/>
            <w:shd w:val="pct5" w:color="auto" w:fill="FFFFFF"/>
          </w:tcPr>
          <w:p w14:paraId="0516825C" w14:textId="77777777" w:rsidR="0002255E" w:rsidRPr="00A8455A" w:rsidRDefault="0002255E" w:rsidP="00A8455A">
            <w:pPr>
              <w:spacing w:after="0" w:line="240" w:lineRule="auto"/>
              <w:jc w:val="center"/>
              <w:rPr>
                <w:rFonts w:eastAsia="Times New Roman" w:cs="Times New Roman"/>
                <w:b/>
              </w:rPr>
            </w:pPr>
            <w:r w:rsidRPr="00A8455A">
              <w:rPr>
                <w:rFonts w:eastAsia="Times New Roman" w:cs="Times New Roman"/>
                <w:b/>
              </w:rPr>
              <w:t>LECTURE TOPIC</w:t>
            </w:r>
          </w:p>
          <w:p w14:paraId="4B93B4B9" w14:textId="77777777" w:rsidR="0002255E" w:rsidRPr="00A8455A" w:rsidRDefault="0002255E" w:rsidP="00A8455A">
            <w:pPr>
              <w:spacing w:after="0" w:line="240" w:lineRule="auto"/>
              <w:jc w:val="center"/>
              <w:rPr>
                <w:rFonts w:eastAsia="Times New Roman" w:cs="Times New Roman"/>
                <w:b/>
              </w:rPr>
            </w:pPr>
            <w:r w:rsidRPr="00A8455A">
              <w:rPr>
                <w:rFonts w:eastAsia="Times New Roman" w:cs="Times New Roman"/>
                <w:b/>
              </w:rPr>
              <w:t>(associated tutorials will apply and develop each topic)</w:t>
            </w:r>
          </w:p>
        </w:tc>
        <w:tc>
          <w:tcPr>
            <w:tcW w:w="435" w:type="pct"/>
            <w:shd w:val="pct5" w:color="auto" w:fill="FFFFFF"/>
          </w:tcPr>
          <w:p w14:paraId="6AB11218" w14:textId="5DDC798B" w:rsidR="0002255E" w:rsidRPr="0002255E" w:rsidRDefault="0002255E" w:rsidP="00A8455A">
            <w:pPr>
              <w:spacing w:after="0" w:line="240" w:lineRule="auto"/>
              <w:jc w:val="center"/>
              <w:rPr>
                <w:rFonts w:eastAsia="Times New Roman" w:cs="Times New Roman"/>
                <w:b/>
                <w:sz w:val="18"/>
                <w:szCs w:val="18"/>
              </w:rPr>
            </w:pPr>
            <w:r w:rsidRPr="0002255E">
              <w:rPr>
                <w:rFonts w:eastAsia="Times New Roman" w:cs="Times New Roman"/>
                <w:b/>
                <w:sz w:val="18"/>
                <w:szCs w:val="18"/>
              </w:rPr>
              <w:t>Tutor</w:t>
            </w:r>
          </w:p>
        </w:tc>
        <w:tc>
          <w:tcPr>
            <w:tcW w:w="668" w:type="pct"/>
            <w:shd w:val="pct5" w:color="auto" w:fill="FFFFFF"/>
          </w:tcPr>
          <w:p w14:paraId="57E53D64" w14:textId="77777777" w:rsidR="0002255E" w:rsidRDefault="0002255E" w:rsidP="00A8455A">
            <w:pPr>
              <w:spacing w:after="0" w:line="240" w:lineRule="auto"/>
              <w:jc w:val="center"/>
              <w:rPr>
                <w:rFonts w:eastAsia="Times New Roman" w:cs="Times New Roman"/>
                <w:b/>
                <w:sz w:val="20"/>
                <w:szCs w:val="20"/>
              </w:rPr>
            </w:pPr>
            <w:r w:rsidRPr="00A8455A">
              <w:rPr>
                <w:rFonts w:eastAsia="Times New Roman" w:cs="Times New Roman"/>
                <w:b/>
                <w:sz w:val="20"/>
                <w:szCs w:val="20"/>
              </w:rPr>
              <w:t xml:space="preserve">Pre-read </w:t>
            </w:r>
          </w:p>
          <w:p w14:paraId="7C890AF9" w14:textId="10711918" w:rsidR="0002255E" w:rsidRPr="00A8455A" w:rsidRDefault="0002255E" w:rsidP="00A8455A">
            <w:pPr>
              <w:spacing w:after="0" w:line="240" w:lineRule="auto"/>
              <w:jc w:val="center"/>
              <w:rPr>
                <w:rFonts w:eastAsia="Times New Roman" w:cs="Times New Roman"/>
                <w:b/>
                <w:sz w:val="20"/>
                <w:szCs w:val="20"/>
              </w:rPr>
            </w:pPr>
            <w:r w:rsidRPr="00A8455A">
              <w:rPr>
                <w:rFonts w:eastAsia="Times New Roman" w:cs="Times New Roman"/>
                <w:b/>
                <w:sz w:val="20"/>
                <w:szCs w:val="20"/>
              </w:rPr>
              <w:t xml:space="preserve">Mullins </w:t>
            </w:r>
            <w:proofErr w:type="spellStart"/>
            <w:r w:rsidRPr="00A8455A">
              <w:rPr>
                <w:rFonts w:eastAsia="Times New Roman" w:cs="Times New Roman"/>
                <w:b/>
                <w:sz w:val="20"/>
                <w:szCs w:val="20"/>
              </w:rPr>
              <w:t>Ch</w:t>
            </w:r>
            <w:proofErr w:type="spellEnd"/>
            <w:r w:rsidRPr="00A8455A">
              <w:rPr>
                <w:rFonts w:eastAsia="Times New Roman" w:cs="Times New Roman"/>
                <w:b/>
                <w:sz w:val="20"/>
                <w:szCs w:val="20"/>
              </w:rPr>
              <w:t xml:space="preserve">  </w:t>
            </w:r>
          </w:p>
        </w:tc>
      </w:tr>
      <w:tr w:rsidR="0002255E" w:rsidRPr="00A8455A" w14:paraId="45B2D303" w14:textId="77777777" w:rsidTr="0002255E">
        <w:tc>
          <w:tcPr>
            <w:tcW w:w="442" w:type="pct"/>
          </w:tcPr>
          <w:p w14:paraId="5EE06836" w14:textId="77777777" w:rsidR="0002255E" w:rsidRPr="00A8455A" w:rsidRDefault="0002255E" w:rsidP="00A8455A">
            <w:pPr>
              <w:spacing w:after="0" w:line="240" w:lineRule="auto"/>
              <w:jc w:val="center"/>
              <w:rPr>
                <w:rFonts w:eastAsia="Times New Roman" w:cs="Times New Roman"/>
              </w:rPr>
            </w:pPr>
            <w:r w:rsidRPr="00A8455A">
              <w:rPr>
                <w:rFonts w:eastAsia="Times New Roman" w:cs="Times New Roman"/>
              </w:rPr>
              <w:t>1</w:t>
            </w:r>
          </w:p>
        </w:tc>
        <w:tc>
          <w:tcPr>
            <w:tcW w:w="619" w:type="pct"/>
          </w:tcPr>
          <w:p w14:paraId="620AC4C5" w14:textId="5FEA97F7" w:rsidR="0002255E" w:rsidRPr="00A8455A" w:rsidRDefault="0002255E" w:rsidP="00A8455A">
            <w:pPr>
              <w:spacing w:after="0" w:line="240" w:lineRule="auto"/>
              <w:jc w:val="center"/>
              <w:rPr>
                <w:rFonts w:eastAsia="Times New Roman" w:cs="Times New Roman"/>
              </w:rPr>
            </w:pPr>
            <w:r>
              <w:rPr>
                <w:rFonts w:eastAsia="Times New Roman" w:cs="Times New Roman"/>
              </w:rPr>
              <w:t>29</w:t>
            </w:r>
            <w:r w:rsidRPr="00A8455A">
              <w:rPr>
                <w:rFonts w:eastAsia="Times New Roman" w:cs="Times New Roman"/>
              </w:rPr>
              <w:t xml:space="preserve"> Jan</w:t>
            </w:r>
          </w:p>
        </w:tc>
        <w:tc>
          <w:tcPr>
            <w:tcW w:w="2836" w:type="pct"/>
          </w:tcPr>
          <w:p w14:paraId="6DFF003A" w14:textId="525856CD" w:rsidR="0002255E" w:rsidRPr="00A8455A" w:rsidRDefault="0002255E" w:rsidP="00447234">
            <w:pPr>
              <w:spacing w:after="0" w:line="240" w:lineRule="auto"/>
              <w:rPr>
                <w:rFonts w:eastAsia="Times New Roman" w:cs="Times New Roman"/>
                <w:i/>
              </w:rPr>
            </w:pPr>
            <w:r w:rsidRPr="00A8455A">
              <w:rPr>
                <w:rFonts w:eastAsia="Times New Roman" w:cs="Times New Roman"/>
                <w:b/>
              </w:rPr>
              <w:t>Module Introduction  - Key Themes/Concepts</w:t>
            </w:r>
            <w:r>
              <w:rPr>
                <w:rFonts w:eastAsia="Times New Roman" w:cs="Times New Roman"/>
                <w:b/>
              </w:rPr>
              <w:t xml:space="preserve"> </w:t>
            </w:r>
          </w:p>
        </w:tc>
        <w:tc>
          <w:tcPr>
            <w:tcW w:w="435" w:type="pct"/>
          </w:tcPr>
          <w:p w14:paraId="4F0DE379" w14:textId="7B82039F" w:rsidR="0002255E" w:rsidRPr="0002255E" w:rsidRDefault="0002255E" w:rsidP="00A8455A">
            <w:pPr>
              <w:spacing w:after="0" w:line="240" w:lineRule="auto"/>
              <w:jc w:val="center"/>
              <w:rPr>
                <w:rFonts w:eastAsia="Times New Roman" w:cs="Times New Roman"/>
                <w:b/>
                <w:sz w:val="18"/>
                <w:szCs w:val="18"/>
              </w:rPr>
            </w:pPr>
            <w:r>
              <w:rPr>
                <w:rFonts w:eastAsia="Times New Roman" w:cs="Times New Roman"/>
                <w:b/>
                <w:sz w:val="18"/>
                <w:szCs w:val="18"/>
              </w:rPr>
              <w:t>ALL</w:t>
            </w:r>
          </w:p>
        </w:tc>
        <w:tc>
          <w:tcPr>
            <w:tcW w:w="668" w:type="pct"/>
          </w:tcPr>
          <w:p w14:paraId="6AB89180" w14:textId="26100148" w:rsidR="0002255E" w:rsidRPr="00A8455A" w:rsidRDefault="0002255E" w:rsidP="00A8455A">
            <w:pPr>
              <w:spacing w:after="0" w:line="240" w:lineRule="auto"/>
              <w:jc w:val="center"/>
              <w:rPr>
                <w:rFonts w:eastAsia="Times New Roman" w:cs="Times New Roman"/>
                <w:b/>
              </w:rPr>
            </w:pPr>
            <w:r w:rsidRPr="00A8455A">
              <w:rPr>
                <w:rFonts w:eastAsia="Times New Roman" w:cs="Times New Roman"/>
                <w:b/>
              </w:rPr>
              <w:t>1</w:t>
            </w:r>
          </w:p>
        </w:tc>
      </w:tr>
      <w:tr w:rsidR="0002255E" w:rsidRPr="00A8455A" w14:paraId="1F35FB1D" w14:textId="77777777" w:rsidTr="0002255E">
        <w:tc>
          <w:tcPr>
            <w:tcW w:w="442" w:type="pct"/>
          </w:tcPr>
          <w:p w14:paraId="7855E910" w14:textId="77777777" w:rsidR="0002255E" w:rsidRPr="00A8455A" w:rsidRDefault="0002255E" w:rsidP="00A8455A">
            <w:pPr>
              <w:spacing w:after="0" w:line="240" w:lineRule="auto"/>
              <w:jc w:val="center"/>
              <w:rPr>
                <w:rFonts w:eastAsia="Times New Roman" w:cs="Times New Roman"/>
              </w:rPr>
            </w:pPr>
            <w:r w:rsidRPr="00A8455A">
              <w:rPr>
                <w:rFonts w:eastAsia="Times New Roman" w:cs="Times New Roman"/>
              </w:rPr>
              <w:t>2</w:t>
            </w:r>
          </w:p>
        </w:tc>
        <w:tc>
          <w:tcPr>
            <w:tcW w:w="619" w:type="pct"/>
          </w:tcPr>
          <w:p w14:paraId="12DAF5E3" w14:textId="7463830A" w:rsidR="0002255E" w:rsidRPr="00A8455A" w:rsidRDefault="0002255E" w:rsidP="00A8455A">
            <w:pPr>
              <w:spacing w:after="0" w:line="240" w:lineRule="auto"/>
              <w:jc w:val="center"/>
              <w:rPr>
                <w:rFonts w:eastAsia="Times New Roman" w:cs="Times New Roman"/>
              </w:rPr>
            </w:pPr>
            <w:r>
              <w:rPr>
                <w:rFonts w:eastAsia="Times New Roman" w:cs="Times New Roman"/>
              </w:rPr>
              <w:t>30 Jan</w:t>
            </w:r>
          </w:p>
        </w:tc>
        <w:tc>
          <w:tcPr>
            <w:tcW w:w="2836" w:type="pct"/>
          </w:tcPr>
          <w:p w14:paraId="2D6061B8" w14:textId="3E349233" w:rsidR="0002255E" w:rsidRPr="00A8455A" w:rsidRDefault="0002255E" w:rsidP="004C5FA1">
            <w:pPr>
              <w:spacing w:after="0" w:line="240" w:lineRule="auto"/>
              <w:rPr>
                <w:rFonts w:eastAsia="Times New Roman" w:cs="Times New Roman"/>
                <w:i/>
              </w:rPr>
            </w:pPr>
            <w:r w:rsidRPr="00A8455A">
              <w:rPr>
                <w:rFonts w:eastAsia="Times New Roman" w:cs="Times New Roman"/>
                <w:b/>
              </w:rPr>
              <w:t>Approaches to management</w:t>
            </w:r>
          </w:p>
        </w:tc>
        <w:tc>
          <w:tcPr>
            <w:tcW w:w="435" w:type="pct"/>
          </w:tcPr>
          <w:p w14:paraId="3F719F2B" w14:textId="45D1F12F" w:rsidR="0002255E" w:rsidRPr="0002255E" w:rsidRDefault="0002255E" w:rsidP="00A8455A">
            <w:pPr>
              <w:spacing w:after="0" w:line="240" w:lineRule="auto"/>
              <w:jc w:val="center"/>
              <w:rPr>
                <w:rFonts w:eastAsia="Times New Roman" w:cs="Times New Roman"/>
                <w:b/>
                <w:sz w:val="18"/>
                <w:szCs w:val="18"/>
              </w:rPr>
            </w:pPr>
            <w:r>
              <w:rPr>
                <w:rFonts w:eastAsia="Times New Roman" w:cs="Times New Roman"/>
                <w:b/>
                <w:sz w:val="18"/>
                <w:szCs w:val="18"/>
              </w:rPr>
              <w:t>MD</w:t>
            </w:r>
          </w:p>
        </w:tc>
        <w:tc>
          <w:tcPr>
            <w:tcW w:w="668" w:type="pct"/>
          </w:tcPr>
          <w:p w14:paraId="6591A363" w14:textId="62DC7B43" w:rsidR="0002255E" w:rsidRPr="00A8455A" w:rsidRDefault="0002255E" w:rsidP="00A8455A">
            <w:pPr>
              <w:spacing w:after="0" w:line="240" w:lineRule="auto"/>
              <w:jc w:val="center"/>
              <w:rPr>
                <w:rFonts w:eastAsia="Times New Roman" w:cs="Times New Roman"/>
                <w:b/>
              </w:rPr>
            </w:pPr>
            <w:r w:rsidRPr="00A8455A">
              <w:rPr>
                <w:rFonts w:eastAsia="Times New Roman" w:cs="Times New Roman"/>
                <w:b/>
              </w:rPr>
              <w:t>2</w:t>
            </w:r>
          </w:p>
        </w:tc>
      </w:tr>
      <w:tr w:rsidR="0002255E" w:rsidRPr="00A8455A" w14:paraId="5FA11BF6" w14:textId="77777777" w:rsidTr="0002255E">
        <w:tc>
          <w:tcPr>
            <w:tcW w:w="442" w:type="pct"/>
          </w:tcPr>
          <w:p w14:paraId="74EF3B75" w14:textId="77777777" w:rsidR="0002255E" w:rsidRPr="00A8455A" w:rsidRDefault="0002255E" w:rsidP="00A8455A">
            <w:pPr>
              <w:spacing w:after="0" w:line="240" w:lineRule="auto"/>
              <w:jc w:val="center"/>
              <w:rPr>
                <w:rFonts w:eastAsia="Times New Roman" w:cs="Times New Roman"/>
              </w:rPr>
            </w:pPr>
            <w:r w:rsidRPr="00A8455A">
              <w:rPr>
                <w:rFonts w:eastAsia="Times New Roman" w:cs="Times New Roman"/>
              </w:rPr>
              <w:t>3</w:t>
            </w:r>
          </w:p>
        </w:tc>
        <w:tc>
          <w:tcPr>
            <w:tcW w:w="619" w:type="pct"/>
          </w:tcPr>
          <w:p w14:paraId="18C8F2FD" w14:textId="2A975EC6" w:rsidR="0002255E" w:rsidRPr="00A8455A" w:rsidRDefault="0002255E" w:rsidP="00A8455A">
            <w:pPr>
              <w:spacing w:after="0" w:line="240" w:lineRule="auto"/>
              <w:jc w:val="center"/>
              <w:rPr>
                <w:rFonts w:eastAsia="Times New Roman" w:cs="Times New Roman"/>
              </w:rPr>
            </w:pPr>
            <w:r>
              <w:rPr>
                <w:rFonts w:eastAsia="Times New Roman" w:cs="Times New Roman"/>
              </w:rPr>
              <w:t>5</w:t>
            </w:r>
            <w:r w:rsidRPr="00A8455A">
              <w:rPr>
                <w:rFonts w:eastAsia="Times New Roman" w:cs="Times New Roman"/>
              </w:rPr>
              <w:t xml:space="preserve"> Feb</w:t>
            </w:r>
          </w:p>
        </w:tc>
        <w:tc>
          <w:tcPr>
            <w:tcW w:w="2836" w:type="pct"/>
          </w:tcPr>
          <w:p w14:paraId="60369BE0" w14:textId="01D97646" w:rsidR="0002255E" w:rsidRPr="00A8455A" w:rsidRDefault="0002255E" w:rsidP="004C5FA1">
            <w:pPr>
              <w:spacing w:after="0" w:line="240" w:lineRule="auto"/>
              <w:rPr>
                <w:rFonts w:eastAsia="Times New Roman" w:cs="Times New Roman"/>
                <w:b/>
              </w:rPr>
            </w:pPr>
            <w:r w:rsidRPr="00A8455A">
              <w:rPr>
                <w:rFonts w:eastAsia="Times New Roman" w:cs="Times New Roman"/>
                <w:b/>
              </w:rPr>
              <w:t>Introducing Organisations</w:t>
            </w:r>
          </w:p>
        </w:tc>
        <w:tc>
          <w:tcPr>
            <w:tcW w:w="435" w:type="pct"/>
          </w:tcPr>
          <w:p w14:paraId="20FE4080" w14:textId="221E6CD2" w:rsidR="0002255E" w:rsidRPr="0002255E" w:rsidRDefault="0002255E" w:rsidP="00A8455A">
            <w:pPr>
              <w:spacing w:after="0" w:line="240" w:lineRule="auto"/>
              <w:jc w:val="center"/>
              <w:rPr>
                <w:rFonts w:eastAsia="Times New Roman" w:cs="Times New Roman"/>
                <w:b/>
                <w:sz w:val="18"/>
                <w:szCs w:val="18"/>
              </w:rPr>
            </w:pPr>
            <w:r>
              <w:rPr>
                <w:rFonts w:eastAsia="Times New Roman" w:cs="Times New Roman"/>
                <w:b/>
                <w:sz w:val="18"/>
                <w:szCs w:val="18"/>
              </w:rPr>
              <w:t>SW</w:t>
            </w:r>
          </w:p>
        </w:tc>
        <w:tc>
          <w:tcPr>
            <w:tcW w:w="668" w:type="pct"/>
          </w:tcPr>
          <w:p w14:paraId="2A06BD83" w14:textId="04F408B2" w:rsidR="0002255E" w:rsidRPr="00A8455A" w:rsidRDefault="0002255E" w:rsidP="00A8455A">
            <w:pPr>
              <w:spacing w:after="0" w:line="240" w:lineRule="auto"/>
              <w:jc w:val="center"/>
              <w:rPr>
                <w:rFonts w:eastAsia="Times New Roman" w:cs="Times New Roman"/>
                <w:b/>
              </w:rPr>
            </w:pPr>
            <w:r w:rsidRPr="00A8455A">
              <w:rPr>
                <w:rFonts w:eastAsia="Times New Roman" w:cs="Times New Roman"/>
                <w:b/>
              </w:rPr>
              <w:t>3</w:t>
            </w:r>
          </w:p>
        </w:tc>
      </w:tr>
      <w:tr w:rsidR="0002255E" w:rsidRPr="00A8455A" w14:paraId="31262589" w14:textId="77777777" w:rsidTr="0002255E">
        <w:tc>
          <w:tcPr>
            <w:tcW w:w="442" w:type="pct"/>
          </w:tcPr>
          <w:p w14:paraId="42BA903F" w14:textId="77777777" w:rsidR="0002255E" w:rsidRPr="00A8455A" w:rsidRDefault="0002255E" w:rsidP="00A8455A">
            <w:pPr>
              <w:spacing w:after="0" w:line="240" w:lineRule="auto"/>
              <w:jc w:val="center"/>
              <w:rPr>
                <w:rFonts w:eastAsia="Times New Roman" w:cs="Times New Roman"/>
              </w:rPr>
            </w:pPr>
            <w:r w:rsidRPr="00A8455A">
              <w:rPr>
                <w:rFonts w:eastAsia="Times New Roman" w:cs="Times New Roman"/>
              </w:rPr>
              <w:t>4</w:t>
            </w:r>
          </w:p>
        </w:tc>
        <w:tc>
          <w:tcPr>
            <w:tcW w:w="619" w:type="pct"/>
          </w:tcPr>
          <w:p w14:paraId="0A3C9F9A" w14:textId="18FEBFC1" w:rsidR="0002255E" w:rsidRPr="00A8455A" w:rsidRDefault="0002255E" w:rsidP="00A8455A">
            <w:pPr>
              <w:spacing w:after="0" w:line="240" w:lineRule="auto"/>
              <w:jc w:val="center"/>
              <w:rPr>
                <w:rFonts w:eastAsia="Times New Roman" w:cs="Times New Roman"/>
              </w:rPr>
            </w:pPr>
            <w:r>
              <w:rPr>
                <w:rFonts w:eastAsia="Times New Roman" w:cs="Times New Roman"/>
              </w:rPr>
              <w:t>6</w:t>
            </w:r>
            <w:r w:rsidRPr="00A8455A">
              <w:rPr>
                <w:rFonts w:eastAsia="Times New Roman" w:cs="Times New Roman"/>
              </w:rPr>
              <w:t xml:space="preserve"> Feb</w:t>
            </w:r>
          </w:p>
        </w:tc>
        <w:tc>
          <w:tcPr>
            <w:tcW w:w="2836" w:type="pct"/>
          </w:tcPr>
          <w:p w14:paraId="304C3DCF" w14:textId="0E9B1F05" w:rsidR="0002255E" w:rsidRPr="00A8455A" w:rsidRDefault="0002255E" w:rsidP="004C5FA1">
            <w:pPr>
              <w:spacing w:after="0" w:line="240" w:lineRule="auto"/>
              <w:rPr>
                <w:rFonts w:eastAsia="Times New Roman" w:cs="Times New Roman"/>
                <w:b/>
              </w:rPr>
            </w:pPr>
            <w:r w:rsidRPr="00A8455A">
              <w:rPr>
                <w:rFonts w:eastAsia="Times New Roman" w:cs="Times New Roman"/>
                <w:b/>
              </w:rPr>
              <w:t>Organisation Structure, Design and Strategy</w:t>
            </w:r>
          </w:p>
        </w:tc>
        <w:tc>
          <w:tcPr>
            <w:tcW w:w="435" w:type="pct"/>
          </w:tcPr>
          <w:p w14:paraId="0F8B944C" w14:textId="0441787A" w:rsidR="0002255E" w:rsidRPr="0002255E" w:rsidRDefault="0002255E" w:rsidP="00A8455A">
            <w:pPr>
              <w:spacing w:after="0" w:line="240" w:lineRule="auto"/>
              <w:jc w:val="center"/>
              <w:rPr>
                <w:rFonts w:eastAsia="Times New Roman" w:cs="Times New Roman"/>
                <w:b/>
                <w:sz w:val="18"/>
                <w:szCs w:val="18"/>
              </w:rPr>
            </w:pPr>
            <w:r>
              <w:rPr>
                <w:rFonts w:eastAsia="Times New Roman" w:cs="Times New Roman"/>
                <w:b/>
                <w:sz w:val="18"/>
                <w:szCs w:val="18"/>
              </w:rPr>
              <w:t>MD</w:t>
            </w:r>
          </w:p>
        </w:tc>
        <w:tc>
          <w:tcPr>
            <w:tcW w:w="668" w:type="pct"/>
          </w:tcPr>
          <w:p w14:paraId="77EBEE69" w14:textId="54FD2BF1" w:rsidR="0002255E" w:rsidRPr="00A8455A" w:rsidRDefault="0002255E" w:rsidP="00A8455A">
            <w:pPr>
              <w:spacing w:after="0" w:line="240" w:lineRule="auto"/>
              <w:jc w:val="center"/>
              <w:rPr>
                <w:rFonts w:eastAsia="Times New Roman" w:cs="Times New Roman"/>
                <w:b/>
              </w:rPr>
            </w:pPr>
            <w:r w:rsidRPr="00A8455A">
              <w:rPr>
                <w:rFonts w:eastAsia="Times New Roman" w:cs="Times New Roman"/>
                <w:b/>
              </w:rPr>
              <w:t>11/14</w:t>
            </w:r>
          </w:p>
        </w:tc>
      </w:tr>
      <w:tr w:rsidR="0002255E" w:rsidRPr="00A8455A" w14:paraId="5ED6E886" w14:textId="77777777" w:rsidTr="0002255E">
        <w:tc>
          <w:tcPr>
            <w:tcW w:w="442" w:type="pct"/>
          </w:tcPr>
          <w:p w14:paraId="1F7AC81F" w14:textId="77777777" w:rsidR="0002255E" w:rsidRPr="00A8455A" w:rsidRDefault="0002255E" w:rsidP="00A8455A">
            <w:pPr>
              <w:spacing w:after="0" w:line="240" w:lineRule="auto"/>
              <w:jc w:val="center"/>
              <w:rPr>
                <w:rFonts w:eastAsia="Times New Roman" w:cs="Times New Roman"/>
              </w:rPr>
            </w:pPr>
            <w:r w:rsidRPr="00A8455A">
              <w:rPr>
                <w:rFonts w:eastAsia="Times New Roman" w:cs="Times New Roman"/>
              </w:rPr>
              <w:t>5</w:t>
            </w:r>
          </w:p>
        </w:tc>
        <w:tc>
          <w:tcPr>
            <w:tcW w:w="619" w:type="pct"/>
          </w:tcPr>
          <w:p w14:paraId="445C0E73" w14:textId="5D97ED5C" w:rsidR="0002255E" w:rsidRPr="00A8455A" w:rsidRDefault="0002255E" w:rsidP="0091250D">
            <w:pPr>
              <w:spacing w:after="0" w:line="240" w:lineRule="auto"/>
              <w:jc w:val="center"/>
              <w:rPr>
                <w:rFonts w:eastAsia="Times New Roman" w:cs="Times New Roman"/>
              </w:rPr>
            </w:pPr>
            <w:r w:rsidRPr="00A8455A">
              <w:rPr>
                <w:rFonts w:eastAsia="Times New Roman" w:cs="Times New Roman"/>
              </w:rPr>
              <w:t>1</w:t>
            </w:r>
            <w:r>
              <w:rPr>
                <w:rFonts w:eastAsia="Times New Roman" w:cs="Times New Roman"/>
              </w:rPr>
              <w:t>2</w:t>
            </w:r>
            <w:r w:rsidRPr="00A8455A">
              <w:rPr>
                <w:rFonts w:eastAsia="Times New Roman" w:cs="Times New Roman"/>
              </w:rPr>
              <w:t xml:space="preserve"> Feb</w:t>
            </w:r>
          </w:p>
        </w:tc>
        <w:tc>
          <w:tcPr>
            <w:tcW w:w="2836" w:type="pct"/>
          </w:tcPr>
          <w:p w14:paraId="00F55C44" w14:textId="46532E66" w:rsidR="0002255E" w:rsidRPr="00A8455A" w:rsidRDefault="0002255E" w:rsidP="00450317">
            <w:pPr>
              <w:spacing w:after="0" w:line="240" w:lineRule="auto"/>
              <w:rPr>
                <w:rFonts w:eastAsia="Times New Roman" w:cs="Times New Roman"/>
              </w:rPr>
            </w:pPr>
            <w:r w:rsidRPr="00A8455A">
              <w:rPr>
                <w:rFonts w:eastAsia="Times New Roman" w:cs="Times New Roman"/>
                <w:b/>
              </w:rPr>
              <w:t xml:space="preserve">Organisational Culture </w:t>
            </w:r>
          </w:p>
        </w:tc>
        <w:tc>
          <w:tcPr>
            <w:tcW w:w="435" w:type="pct"/>
          </w:tcPr>
          <w:p w14:paraId="315DE074" w14:textId="5EB79F09" w:rsidR="0002255E" w:rsidRPr="0002255E" w:rsidRDefault="0002255E" w:rsidP="00A8455A">
            <w:pPr>
              <w:spacing w:after="0" w:line="240" w:lineRule="auto"/>
              <w:jc w:val="center"/>
              <w:rPr>
                <w:rFonts w:eastAsia="Times New Roman" w:cs="Times New Roman"/>
                <w:b/>
                <w:sz w:val="18"/>
                <w:szCs w:val="18"/>
              </w:rPr>
            </w:pPr>
            <w:r>
              <w:rPr>
                <w:rFonts w:eastAsia="Times New Roman" w:cs="Times New Roman"/>
                <w:b/>
                <w:sz w:val="18"/>
                <w:szCs w:val="18"/>
              </w:rPr>
              <w:t>SW</w:t>
            </w:r>
          </w:p>
        </w:tc>
        <w:tc>
          <w:tcPr>
            <w:tcW w:w="668" w:type="pct"/>
          </w:tcPr>
          <w:p w14:paraId="5FE13C65" w14:textId="78C4CF9E" w:rsidR="0002255E" w:rsidRPr="00A8455A" w:rsidRDefault="0002255E" w:rsidP="00A8455A">
            <w:pPr>
              <w:spacing w:after="0" w:line="240" w:lineRule="auto"/>
              <w:jc w:val="center"/>
              <w:rPr>
                <w:rFonts w:eastAsia="Times New Roman" w:cs="Times New Roman"/>
                <w:b/>
              </w:rPr>
            </w:pPr>
            <w:r w:rsidRPr="00A8455A">
              <w:rPr>
                <w:rFonts w:eastAsia="Times New Roman" w:cs="Times New Roman"/>
                <w:b/>
              </w:rPr>
              <w:t>15</w:t>
            </w:r>
          </w:p>
        </w:tc>
      </w:tr>
      <w:tr w:rsidR="0002255E" w:rsidRPr="00A8455A" w14:paraId="1469EC5F" w14:textId="77777777" w:rsidTr="0002255E">
        <w:tc>
          <w:tcPr>
            <w:tcW w:w="442" w:type="pct"/>
          </w:tcPr>
          <w:p w14:paraId="75A34F51" w14:textId="77777777" w:rsidR="0002255E" w:rsidRPr="00A8455A" w:rsidRDefault="0002255E" w:rsidP="00A8455A">
            <w:pPr>
              <w:spacing w:after="0" w:line="240" w:lineRule="auto"/>
              <w:jc w:val="center"/>
              <w:rPr>
                <w:rFonts w:eastAsia="Times New Roman" w:cs="Times New Roman"/>
              </w:rPr>
            </w:pPr>
            <w:r w:rsidRPr="00A8455A">
              <w:rPr>
                <w:rFonts w:eastAsia="Times New Roman" w:cs="Times New Roman"/>
              </w:rPr>
              <w:t>6</w:t>
            </w:r>
          </w:p>
        </w:tc>
        <w:tc>
          <w:tcPr>
            <w:tcW w:w="619" w:type="pct"/>
          </w:tcPr>
          <w:p w14:paraId="1526D32F" w14:textId="61CACF0D" w:rsidR="0002255E" w:rsidRPr="00A8455A" w:rsidRDefault="0002255E" w:rsidP="0091250D">
            <w:pPr>
              <w:spacing w:after="0" w:line="240" w:lineRule="auto"/>
              <w:jc w:val="center"/>
              <w:rPr>
                <w:rFonts w:eastAsia="Times New Roman" w:cs="Times New Roman"/>
              </w:rPr>
            </w:pPr>
            <w:r w:rsidRPr="00A8455A">
              <w:rPr>
                <w:rFonts w:eastAsia="Times New Roman" w:cs="Times New Roman"/>
              </w:rPr>
              <w:t>1</w:t>
            </w:r>
            <w:r>
              <w:rPr>
                <w:rFonts w:eastAsia="Times New Roman" w:cs="Times New Roman"/>
              </w:rPr>
              <w:t>3</w:t>
            </w:r>
            <w:r w:rsidRPr="00A8455A">
              <w:rPr>
                <w:rFonts w:eastAsia="Times New Roman" w:cs="Times New Roman"/>
              </w:rPr>
              <w:t xml:space="preserve"> Feb</w:t>
            </w:r>
          </w:p>
        </w:tc>
        <w:tc>
          <w:tcPr>
            <w:tcW w:w="2836" w:type="pct"/>
          </w:tcPr>
          <w:p w14:paraId="1442C730" w14:textId="0027E197" w:rsidR="0002255E" w:rsidRPr="00A8455A" w:rsidRDefault="0002255E" w:rsidP="00450317">
            <w:pPr>
              <w:spacing w:after="0" w:line="240" w:lineRule="auto"/>
              <w:rPr>
                <w:rFonts w:eastAsia="Times New Roman" w:cs="Times New Roman"/>
                <w:b/>
              </w:rPr>
            </w:pPr>
            <w:r w:rsidRPr="00A8455A">
              <w:rPr>
                <w:rFonts w:eastAsia="Times New Roman" w:cs="Times New Roman"/>
                <w:b/>
              </w:rPr>
              <w:t>The Role of the Manager</w:t>
            </w:r>
          </w:p>
        </w:tc>
        <w:tc>
          <w:tcPr>
            <w:tcW w:w="435" w:type="pct"/>
          </w:tcPr>
          <w:p w14:paraId="1FB7A3E1" w14:textId="455CF762" w:rsidR="0002255E" w:rsidRPr="0002255E" w:rsidRDefault="0002255E" w:rsidP="00A8455A">
            <w:pPr>
              <w:spacing w:after="0" w:line="240" w:lineRule="auto"/>
              <w:jc w:val="center"/>
              <w:rPr>
                <w:rFonts w:eastAsia="Times New Roman" w:cs="Times New Roman"/>
                <w:b/>
                <w:sz w:val="18"/>
                <w:szCs w:val="18"/>
              </w:rPr>
            </w:pPr>
            <w:r>
              <w:rPr>
                <w:rFonts w:eastAsia="Times New Roman" w:cs="Times New Roman"/>
                <w:b/>
                <w:sz w:val="18"/>
                <w:szCs w:val="18"/>
              </w:rPr>
              <w:t>MD</w:t>
            </w:r>
          </w:p>
        </w:tc>
        <w:tc>
          <w:tcPr>
            <w:tcW w:w="668" w:type="pct"/>
          </w:tcPr>
          <w:p w14:paraId="60E0354E" w14:textId="797885F3" w:rsidR="0002255E" w:rsidRPr="00A8455A" w:rsidRDefault="0002255E" w:rsidP="00A8455A">
            <w:pPr>
              <w:spacing w:after="0" w:line="240" w:lineRule="auto"/>
              <w:jc w:val="center"/>
              <w:rPr>
                <w:rFonts w:eastAsia="Times New Roman" w:cs="Times New Roman"/>
                <w:b/>
              </w:rPr>
            </w:pPr>
            <w:r w:rsidRPr="00A8455A">
              <w:rPr>
                <w:rFonts w:eastAsia="Times New Roman" w:cs="Times New Roman"/>
                <w:b/>
              </w:rPr>
              <w:t>10</w:t>
            </w:r>
          </w:p>
        </w:tc>
      </w:tr>
      <w:tr w:rsidR="0002255E" w:rsidRPr="00A8455A" w14:paraId="16DB2F68" w14:textId="77777777" w:rsidTr="0002255E">
        <w:tc>
          <w:tcPr>
            <w:tcW w:w="442" w:type="pct"/>
            <w:shd w:val="clear" w:color="auto" w:fill="FFFFFF" w:themeFill="background1"/>
          </w:tcPr>
          <w:p w14:paraId="0685F412" w14:textId="77777777" w:rsidR="0002255E" w:rsidRPr="00A8455A" w:rsidRDefault="0002255E" w:rsidP="00A8455A">
            <w:pPr>
              <w:spacing w:after="0" w:line="240" w:lineRule="auto"/>
              <w:jc w:val="center"/>
              <w:rPr>
                <w:rFonts w:eastAsia="Times New Roman" w:cs="Times New Roman"/>
              </w:rPr>
            </w:pPr>
            <w:r w:rsidRPr="00A8455A">
              <w:rPr>
                <w:rFonts w:eastAsia="Times New Roman" w:cs="Times New Roman"/>
              </w:rPr>
              <w:t>7</w:t>
            </w:r>
          </w:p>
        </w:tc>
        <w:tc>
          <w:tcPr>
            <w:tcW w:w="619" w:type="pct"/>
            <w:shd w:val="clear" w:color="auto" w:fill="FFFFFF" w:themeFill="background1"/>
          </w:tcPr>
          <w:p w14:paraId="5BF0F808" w14:textId="42A1E31F" w:rsidR="0002255E" w:rsidRPr="00A8455A" w:rsidRDefault="0002255E" w:rsidP="00A8455A">
            <w:pPr>
              <w:spacing w:after="0" w:line="240" w:lineRule="auto"/>
              <w:jc w:val="center"/>
              <w:rPr>
                <w:rFonts w:eastAsia="Times New Roman" w:cs="Times New Roman"/>
              </w:rPr>
            </w:pPr>
            <w:r>
              <w:rPr>
                <w:rFonts w:eastAsia="Times New Roman" w:cs="Times New Roman"/>
              </w:rPr>
              <w:t>19</w:t>
            </w:r>
            <w:r w:rsidRPr="00A8455A">
              <w:rPr>
                <w:rFonts w:eastAsia="Times New Roman" w:cs="Times New Roman"/>
              </w:rPr>
              <w:t xml:space="preserve"> Feb</w:t>
            </w:r>
          </w:p>
        </w:tc>
        <w:tc>
          <w:tcPr>
            <w:tcW w:w="2836" w:type="pct"/>
            <w:shd w:val="clear" w:color="auto" w:fill="FFFFFF" w:themeFill="background1"/>
          </w:tcPr>
          <w:p w14:paraId="25731842" w14:textId="15060BDD" w:rsidR="0002255E" w:rsidRPr="00A8455A" w:rsidRDefault="0002255E" w:rsidP="00450317">
            <w:pPr>
              <w:spacing w:after="0" w:line="240" w:lineRule="auto"/>
              <w:rPr>
                <w:rFonts w:eastAsia="Times New Roman" w:cs="Times New Roman"/>
                <w:b/>
              </w:rPr>
            </w:pPr>
            <w:r w:rsidRPr="00A8455A">
              <w:rPr>
                <w:rFonts w:eastAsia="Times New Roman" w:cs="Times New Roman"/>
                <w:b/>
              </w:rPr>
              <w:t>Managerial Behaviour &amp; Effectiveness</w:t>
            </w:r>
          </w:p>
        </w:tc>
        <w:tc>
          <w:tcPr>
            <w:tcW w:w="435" w:type="pct"/>
            <w:shd w:val="clear" w:color="auto" w:fill="FFFFFF" w:themeFill="background1"/>
          </w:tcPr>
          <w:p w14:paraId="79A143E3" w14:textId="1A8B3FA6" w:rsidR="0002255E" w:rsidRPr="0002255E" w:rsidRDefault="0002255E" w:rsidP="00A8455A">
            <w:pPr>
              <w:spacing w:after="0" w:line="240" w:lineRule="auto"/>
              <w:jc w:val="center"/>
              <w:rPr>
                <w:rFonts w:eastAsia="Times New Roman" w:cs="Times New Roman"/>
                <w:b/>
                <w:sz w:val="18"/>
                <w:szCs w:val="18"/>
              </w:rPr>
            </w:pPr>
            <w:r>
              <w:rPr>
                <w:rFonts w:eastAsia="Times New Roman" w:cs="Times New Roman"/>
                <w:b/>
                <w:sz w:val="18"/>
                <w:szCs w:val="18"/>
              </w:rPr>
              <w:t>SW</w:t>
            </w:r>
          </w:p>
        </w:tc>
        <w:tc>
          <w:tcPr>
            <w:tcW w:w="668" w:type="pct"/>
            <w:shd w:val="clear" w:color="auto" w:fill="FFFFFF" w:themeFill="background1"/>
          </w:tcPr>
          <w:p w14:paraId="4B765D04" w14:textId="6316B817" w:rsidR="0002255E" w:rsidRPr="00A8455A" w:rsidRDefault="0002255E" w:rsidP="00A8455A">
            <w:pPr>
              <w:spacing w:after="0" w:line="240" w:lineRule="auto"/>
              <w:jc w:val="center"/>
              <w:rPr>
                <w:rFonts w:eastAsia="Times New Roman" w:cs="Times New Roman"/>
                <w:b/>
              </w:rPr>
            </w:pPr>
            <w:r w:rsidRPr="00A8455A">
              <w:rPr>
                <w:rFonts w:eastAsia="Times New Roman" w:cs="Times New Roman"/>
                <w:b/>
              </w:rPr>
              <w:t>16</w:t>
            </w:r>
          </w:p>
        </w:tc>
      </w:tr>
      <w:tr w:rsidR="0002255E" w:rsidRPr="00A8455A" w14:paraId="5ED17B18" w14:textId="77777777" w:rsidTr="0002255E">
        <w:tc>
          <w:tcPr>
            <w:tcW w:w="442" w:type="pct"/>
            <w:tcBorders>
              <w:bottom w:val="nil"/>
            </w:tcBorders>
          </w:tcPr>
          <w:p w14:paraId="71B67129" w14:textId="77777777" w:rsidR="0002255E" w:rsidRPr="00A8455A" w:rsidRDefault="0002255E" w:rsidP="00A8455A">
            <w:pPr>
              <w:spacing w:after="0" w:line="240" w:lineRule="auto"/>
              <w:jc w:val="center"/>
              <w:rPr>
                <w:rFonts w:eastAsia="Times New Roman" w:cs="Times New Roman"/>
              </w:rPr>
            </w:pPr>
            <w:r w:rsidRPr="00A8455A">
              <w:rPr>
                <w:rFonts w:eastAsia="Times New Roman" w:cs="Times New Roman"/>
              </w:rPr>
              <w:t>8</w:t>
            </w:r>
          </w:p>
        </w:tc>
        <w:tc>
          <w:tcPr>
            <w:tcW w:w="619" w:type="pct"/>
            <w:tcBorders>
              <w:bottom w:val="nil"/>
            </w:tcBorders>
          </w:tcPr>
          <w:p w14:paraId="7F201D90" w14:textId="644D24D7" w:rsidR="0002255E" w:rsidRPr="00A8455A" w:rsidRDefault="0002255E" w:rsidP="0091250D">
            <w:pPr>
              <w:spacing w:after="0" w:line="240" w:lineRule="auto"/>
              <w:jc w:val="center"/>
              <w:rPr>
                <w:rFonts w:eastAsia="Times New Roman" w:cs="Times New Roman"/>
              </w:rPr>
            </w:pPr>
            <w:r w:rsidRPr="00A8455A">
              <w:rPr>
                <w:rFonts w:eastAsia="Times New Roman" w:cs="Times New Roman"/>
              </w:rPr>
              <w:t>2</w:t>
            </w:r>
            <w:r>
              <w:rPr>
                <w:rFonts w:eastAsia="Times New Roman" w:cs="Times New Roman"/>
              </w:rPr>
              <w:t>0</w:t>
            </w:r>
            <w:r w:rsidRPr="00A8455A">
              <w:rPr>
                <w:rFonts w:eastAsia="Times New Roman" w:cs="Times New Roman"/>
              </w:rPr>
              <w:t xml:space="preserve"> </w:t>
            </w:r>
            <w:r>
              <w:rPr>
                <w:rFonts w:eastAsia="Times New Roman" w:cs="Times New Roman"/>
              </w:rPr>
              <w:t>Feb</w:t>
            </w:r>
          </w:p>
        </w:tc>
        <w:tc>
          <w:tcPr>
            <w:tcW w:w="2836" w:type="pct"/>
            <w:tcBorders>
              <w:bottom w:val="nil"/>
            </w:tcBorders>
          </w:tcPr>
          <w:p w14:paraId="4164E168" w14:textId="2401E4FF" w:rsidR="0002255E" w:rsidRPr="00A8455A" w:rsidRDefault="0002255E" w:rsidP="00450317">
            <w:pPr>
              <w:spacing w:after="0" w:line="240" w:lineRule="auto"/>
              <w:rPr>
                <w:rFonts w:eastAsia="Times New Roman" w:cs="Times New Roman"/>
                <w:b/>
              </w:rPr>
            </w:pPr>
            <w:r w:rsidRPr="00A8455A">
              <w:rPr>
                <w:rFonts w:eastAsia="Times New Roman" w:cs="Times New Roman"/>
                <w:b/>
              </w:rPr>
              <w:t>Introducing Leadership</w:t>
            </w:r>
          </w:p>
        </w:tc>
        <w:tc>
          <w:tcPr>
            <w:tcW w:w="435" w:type="pct"/>
            <w:tcBorders>
              <w:bottom w:val="nil"/>
            </w:tcBorders>
          </w:tcPr>
          <w:p w14:paraId="7EB9D9F4" w14:textId="6B157CFF" w:rsidR="0002255E" w:rsidRPr="0002255E" w:rsidRDefault="0002255E" w:rsidP="00A8455A">
            <w:pPr>
              <w:spacing w:after="0" w:line="240" w:lineRule="auto"/>
              <w:jc w:val="center"/>
              <w:rPr>
                <w:rFonts w:eastAsia="Times New Roman" w:cs="Times New Roman"/>
                <w:b/>
                <w:sz w:val="18"/>
                <w:szCs w:val="18"/>
              </w:rPr>
            </w:pPr>
            <w:r>
              <w:rPr>
                <w:rFonts w:eastAsia="Times New Roman" w:cs="Times New Roman"/>
                <w:b/>
                <w:sz w:val="18"/>
                <w:szCs w:val="18"/>
              </w:rPr>
              <w:t>MD</w:t>
            </w:r>
          </w:p>
        </w:tc>
        <w:tc>
          <w:tcPr>
            <w:tcW w:w="668" w:type="pct"/>
            <w:tcBorders>
              <w:bottom w:val="nil"/>
            </w:tcBorders>
          </w:tcPr>
          <w:p w14:paraId="5628304A" w14:textId="3AB64D22" w:rsidR="0002255E" w:rsidRPr="00A8455A" w:rsidRDefault="0002255E" w:rsidP="00A8455A">
            <w:pPr>
              <w:spacing w:after="0" w:line="240" w:lineRule="auto"/>
              <w:jc w:val="center"/>
              <w:rPr>
                <w:rFonts w:eastAsia="Times New Roman" w:cs="Times New Roman"/>
                <w:b/>
              </w:rPr>
            </w:pPr>
            <w:r w:rsidRPr="00A8455A">
              <w:rPr>
                <w:rFonts w:eastAsia="Times New Roman" w:cs="Times New Roman"/>
                <w:b/>
              </w:rPr>
              <w:t>9</w:t>
            </w:r>
          </w:p>
        </w:tc>
      </w:tr>
      <w:tr w:rsidR="0002255E" w:rsidRPr="00A8455A" w14:paraId="758100AE" w14:textId="77777777" w:rsidTr="0002255E">
        <w:tc>
          <w:tcPr>
            <w:tcW w:w="442" w:type="pct"/>
            <w:shd w:val="clear" w:color="auto" w:fill="auto"/>
          </w:tcPr>
          <w:p w14:paraId="256C3D5C" w14:textId="77777777" w:rsidR="0002255E" w:rsidRPr="00A8455A" w:rsidRDefault="0002255E" w:rsidP="00A8455A">
            <w:pPr>
              <w:spacing w:after="0" w:line="240" w:lineRule="auto"/>
              <w:jc w:val="center"/>
              <w:rPr>
                <w:rFonts w:eastAsia="Times New Roman" w:cs="Times New Roman"/>
              </w:rPr>
            </w:pPr>
            <w:r w:rsidRPr="00A8455A">
              <w:rPr>
                <w:rFonts w:eastAsia="Times New Roman" w:cs="Times New Roman"/>
              </w:rPr>
              <w:t>9</w:t>
            </w:r>
          </w:p>
        </w:tc>
        <w:tc>
          <w:tcPr>
            <w:tcW w:w="619" w:type="pct"/>
            <w:shd w:val="clear" w:color="auto" w:fill="auto"/>
          </w:tcPr>
          <w:p w14:paraId="447AACA4" w14:textId="5CEB2C41" w:rsidR="0002255E" w:rsidRPr="00A8455A" w:rsidRDefault="0002255E" w:rsidP="0091250D">
            <w:pPr>
              <w:spacing w:after="0" w:line="240" w:lineRule="auto"/>
              <w:jc w:val="center"/>
              <w:rPr>
                <w:rFonts w:eastAsia="Times New Roman" w:cs="Times New Roman"/>
              </w:rPr>
            </w:pPr>
            <w:r>
              <w:rPr>
                <w:rFonts w:eastAsia="Times New Roman" w:cs="Times New Roman"/>
              </w:rPr>
              <w:t>26</w:t>
            </w:r>
            <w:r w:rsidRPr="00A8455A">
              <w:rPr>
                <w:rFonts w:eastAsia="Times New Roman" w:cs="Times New Roman"/>
              </w:rPr>
              <w:t xml:space="preserve"> </w:t>
            </w:r>
            <w:r>
              <w:rPr>
                <w:rFonts w:eastAsia="Times New Roman" w:cs="Times New Roman"/>
              </w:rPr>
              <w:t>Feb</w:t>
            </w:r>
          </w:p>
        </w:tc>
        <w:tc>
          <w:tcPr>
            <w:tcW w:w="2836" w:type="pct"/>
            <w:shd w:val="clear" w:color="auto" w:fill="auto"/>
          </w:tcPr>
          <w:p w14:paraId="2FF6D69F" w14:textId="77BAC5F5" w:rsidR="0002255E" w:rsidRPr="00A8455A" w:rsidRDefault="0002255E" w:rsidP="00450317">
            <w:pPr>
              <w:spacing w:after="0" w:line="240" w:lineRule="auto"/>
              <w:rPr>
                <w:rFonts w:eastAsia="Times New Roman" w:cs="Times New Roman"/>
                <w:b/>
              </w:rPr>
            </w:pPr>
            <w:r w:rsidRPr="00A8455A">
              <w:rPr>
                <w:rFonts w:eastAsia="Times New Roman" w:cs="Times New Roman"/>
                <w:b/>
              </w:rPr>
              <w:t>Organisational Control and Power</w:t>
            </w:r>
          </w:p>
        </w:tc>
        <w:tc>
          <w:tcPr>
            <w:tcW w:w="435" w:type="pct"/>
          </w:tcPr>
          <w:p w14:paraId="73BD407E" w14:textId="4B74F596" w:rsidR="0002255E" w:rsidRPr="0002255E" w:rsidRDefault="00450317" w:rsidP="00A8455A">
            <w:pPr>
              <w:spacing w:after="0" w:line="240" w:lineRule="auto"/>
              <w:jc w:val="center"/>
              <w:rPr>
                <w:rFonts w:eastAsia="Times New Roman" w:cs="Times New Roman"/>
                <w:b/>
                <w:sz w:val="18"/>
                <w:szCs w:val="18"/>
              </w:rPr>
            </w:pPr>
            <w:r>
              <w:rPr>
                <w:rFonts w:eastAsia="Times New Roman" w:cs="Times New Roman"/>
                <w:b/>
                <w:sz w:val="18"/>
                <w:szCs w:val="18"/>
              </w:rPr>
              <w:t>SW</w:t>
            </w:r>
          </w:p>
        </w:tc>
        <w:tc>
          <w:tcPr>
            <w:tcW w:w="668" w:type="pct"/>
          </w:tcPr>
          <w:p w14:paraId="2B945B58" w14:textId="3AEB6638" w:rsidR="0002255E" w:rsidRPr="00A8455A" w:rsidRDefault="0002255E" w:rsidP="00A8455A">
            <w:pPr>
              <w:spacing w:after="0" w:line="240" w:lineRule="auto"/>
              <w:jc w:val="center"/>
              <w:rPr>
                <w:rFonts w:eastAsia="Times New Roman" w:cs="Times New Roman"/>
                <w:b/>
              </w:rPr>
            </w:pPr>
            <w:r w:rsidRPr="00A8455A">
              <w:rPr>
                <w:rFonts w:eastAsia="Times New Roman" w:cs="Times New Roman"/>
                <w:b/>
              </w:rPr>
              <w:t>13</w:t>
            </w:r>
          </w:p>
        </w:tc>
      </w:tr>
      <w:tr w:rsidR="0002255E" w:rsidRPr="00A8455A" w14:paraId="145A02AC" w14:textId="77777777" w:rsidTr="0002255E">
        <w:tc>
          <w:tcPr>
            <w:tcW w:w="442" w:type="pct"/>
            <w:tcBorders>
              <w:bottom w:val="nil"/>
            </w:tcBorders>
          </w:tcPr>
          <w:p w14:paraId="7103F883" w14:textId="77777777" w:rsidR="0002255E" w:rsidRPr="00A8455A" w:rsidRDefault="0002255E" w:rsidP="00A8455A">
            <w:pPr>
              <w:spacing w:after="0" w:line="240" w:lineRule="auto"/>
              <w:jc w:val="center"/>
              <w:rPr>
                <w:rFonts w:eastAsia="Times New Roman" w:cs="Times New Roman"/>
              </w:rPr>
            </w:pPr>
            <w:r w:rsidRPr="00A8455A">
              <w:rPr>
                <w:rFonts w:eastAsia="Times New Roman" w:cs="Times New Roman"/>
              </w:rPr>
              <w:t>10</w:t>
            </w:r>
          </w:p>
        </w:tc>
        <w:tc>
          <w:tcPr>
            <w:tcW w:w="619" w:type="pct"/>
            <w:tcBorders>
              <w:bottom w:val="nil"/>
            </w:tcBorders>
          </w:tcPr>
          <w:p w14:paraId="4061A99C" w14:textId="73BD737D" w:rsidR="0002255E" w:rsidRPr="00A8455A" w:rsidRDefault="0002255E" w:rsidP="00A8455A">
            <w:pPr>
              <w:spacing w:after="0" w:line="240" w:lineRule="auto"/>
              <w:jc w:val="center"/>
              <w:rPr>
                <w:rFonts w:eastAsia="Times New Roman" w:cs="Times New Roman"/>
              </w:rPr>
            </w:pPr>
            <w:r>
              <w:rPr>
                <w:rFonts w:eastAsia="Times New Roman" w:cs="Times New Roman"/>
              </w:rPr>
              <w:t>27 Feb</w:t>
            </w:r>
          </w:p>
        </w:tc>
        <w:tc>
          <w:tcPr>
            <w:tcW w:w="2836" w:type="pct"/>
            <w:tcBorders>
              <w:bottom w:val="nil"/>
            </w:tcBorders>
          </w:tcPr>
          <w:p w14:paraId="12C8D3C0" w14:textId="53494AAE" w:rsidR="0002255E" w:rsidRPr="00A8455A" w:rsidRDefault="0002255E" w:rsidP="00450317">
            <w:pPr>
              <w:spacing w:after="0" w:line="240" w:lineRule="auto"/>
              <w:rPr>
                <w:rFonts w:eastAsia="Times New Roman" w:cs="Times New Roman"/>
                <w:b/>
              </w:rPr>
            </w:pPr>
            <w:r w:rsidRPr="00A8455A">
              <w:rPr>
                <w:rFonts w:eastAsia="Times New Roman" w:cs="Times New Roman"/>
                <w:b/>
              </w:rPr>
              <w:t>Ethics and Corporate Social Responsibility</w:t>
            </w:r>
          </w:p>
        </w:tc>
        <w:tc>
          <w:tcPr>
            <w:tcW w:w="435" w:type="pct"/>
            <w:tcBorders>
              <w:bottom w:val="nil"/>
            </w:tcBorders>
          </w:tcPr>
          <w:p w14:paraId="05DC89FD" w14:textId="60FE6870" w:rsidR="0002255E" w:rsidRPr="0002255E" w:rsidRDefault="00450317" w:rsidP="00A8455A">
            <w:pPr>
              <w:spacing w:after="0" w:line="240" w:lineRule="auto"/>
              <w:jc w:val="center"/>
              <w:rPr>
                <w:rFonts w:eastAsia="Times New Roman" w:cs="Times New Roman"/>
                <w:b/>
                <w:sz w:val="18"/>
                <w:szCs w:val="18"/>
              </w:rPr>
            </w:pPr>
            <w:r>
              <w:rPr>
                <w:rFonts w:eastAsia="Times New Roman" w:cs="Times New Roman"/>
                <w:b/>
                <w:sz w:val="18"/>
                <w:szCs w:val="18"/>
              </w:rPr>
              <w:t>MD</w:t>
            </w:r>
          </w:p>
        </w:tc>
        <w:tc>
          <w:tcPr>
            <w:tcW w:w="668" w:type="pct"/>
            <w:tcBorders>
              <w:bottom w:val="nil"/>
            </w:tcBorders>
          </w:tcPr>
          <w:p w14:paraId="3D7032CF" w14:textId="3E600CEC" w:rsidR="0002255E" w:rsidRPr="00A8455A" w:rsidRDefault="0002255E" w:rsidP="00A8455A">
            <w:pPr>
              <w:spacing w:after="0" w:line="240" w:lineRule="auto"/>
              <w:jc w:val="center"/>
              <w:rPr>
                <w:rFonts w:eastAsia="Times New Roman" w:cs="Times New Roman"/>
                <w:b/>
              </w:rPr>
            </w:pPr>
            <w:r w:rsidRPr="00A8455A">
              <w:rPr>
                <w:rFonts w:eastAsia="Times New Roman" w:cs="Times New Roman"/>
                <w:b/>
              </w:rPr>
              <w:t>14</w:t>
            </w:r>
          </w:p>
        </w:tc>
      </w:tr>
      <w:tr w:rsidR="0002255E" w:rsidRPr="00A8455A" w14:paraId="1C443D19" w14:textId="77777777" w:rsidTr="0002255E">
        <w:tc>
          <w:tcPr>
            <w:tcW w:w="442" w:type="pct"/>
          </w:tcPr>
          <w:p w14:paraId="5C25414C" w14:textId="77777777" w:rsidR="0002255E" w:rsidRPr="00A8455A" w:rsidRDefault="0002255E" w:rsidP="00A8455A">
            <w:pPr>
              <w:spacing w:after="0" w:line="240" w:lineRule="auto"/>
              <w:jc w:val="center"/>
              <w:rPr>
                <w:rFonts w:eastAsia="Times New Roman" w:cs="Times New Roman"/>
              </w:rPr>
            </w:pPr>
            <w:r w:rsidRPr="00A8455A">
              <w:rPr>
                <w:rFonts w:eastAsia="Times New Roman" w:cs="Times New Roman"/>
              </w:rPr>
              <w:t>11</w:t>
            </w:r>
          </w:p>
        </w:tc>
        <w:tc>
          <w:tcPr>
            <w:tcW w:w="619" w:type="pct"/>
          </w:tcPr>
          <w:p w14:paraId="1C46DF06" w14:textId="0BC3145E" w:rsidR="0002255E" w:rsidRPr="00A8455A" w:rsidRDefault="0002255E" w:rsidP="00A8455A">
            <w:pPr>
              <w:spacing w:after="0" w:line="240" w:lineRule="auto"/>
              <w:jc w:val="center"/>
              <w:rPr>
                <w:rFonts w:eastAsia="Times New Roman" w:cs="Times New Roman"/>
              </w:rPr>
            </w:pPr>
            <w:r>
              <w:rPr>
                <w:rFonts w:eastAsia="Times New Roman" w:cs="Times New Roman"/>
              </w:rPr>
              <w:t>5</w:t>
            </w:r>
            <w:r w:rsidRPr="00A8455A">
              <w:rPr>
                <w:rFonts w:eastAsia="Times New Roman" w:cs="Times New Roman"/>
              </w:rPr>
              <w:t xml:space="preserve"> Mar</w:t>
            </w:r>
          </w:p>
        </w:tc>
        <w:tc>
          <w:tcPr>
            <w:tcW w:w="2836" w:type="pct"/>
          </w:tcPr>
          <w:p w14:paraId="65E6978F" w14:textId="77777777" w:rsidR="0002255E" w:rsidRPr="00A8455A" w:rsidRDefault="0002255E" w:rsidP="00A8455A">
            <w:pPr>
              <w:spacing w:after="0" w:line="240" w:lineRule="auto"/>
              <w:rPr>
                <w:rFonts w:eastAsia="Times New Roman" w:cs="Times New Roman"/>
                <w:b/>
              </w:rPr>
            </w:pPr>
            <w:r w:rsidRPr="00A8455A">
              <w:rPr>
                <w:rFonts w:eastAsia="Times New Roman" w:cs="Times New Roman"/>
                <w:b/>
              </w:rPr>
              <w:t>Working in Groups and Teams  1</w:t>
            </w:r>
          </w:p>
          <w:p w14:paraId="5A51337F" w14:textId="4F4B7834" w:rsidR="0002255E" w:rsidRPr="00A8455A" w:rsidRDefault="0002255E" w:rsidP="00A8455A">
            <w:pPr>
              <w:spacing w:after="0" w:line="240" w:lineRule="auto"/>
              <w:rPr>
                <w:rFonts w:eastAsia="Times New Roman" w:cs="Times New Roman"/>
                <w:b/>
                <w:i/>
              </w:rPr>
            </w:pPr>
            <w:r w:rsidRPr="00FF3AFC">
              <w:rPr>
                <w:rFonts w:eastAsia="Times New Roman" w:cs="Times New Roman"/>
                <w:b/>
                <w:i/>
                <w:shd w:val="clear" w:color="auto" w:fill="000000" w:themeFill="text1"/>
              </w:rPr>
              <w:t>Assignment 1 due</w:t>
            </w:r>
          </w:p>
        </w:tc>
        <w:tc>
          <w:tcPr>
            <w:tcW w:w="435" w:type="pct"/>
          </w:tcPr>
          <w:p w14:paraId="1F70004A" w14:textId="1AF98594" w:rsidR="0002255E" w:rsidRPr="0002255E" w:rsidRDefault="00450317" w:rsidP="00A8455A">
            <w:pPr>
              <w:spacing w:after="0" w:line="240" w:lineRule="auto"/>
              <w:jc w:val="center"/>
              <w:rPr>
                <w:rFonts w:eastAsia="Times New Roman" w:cs="Times New Roman"/>
                <w:b/>
                <w:sz w:val="18"/>
                <w:szCs w:val="18"/>
              </w:rPr>
            </w:pPr>
            <w:r>
              <w:rPr>
                <w:rFonts w:eastAsia="Times New Roman" w:cs="Times New Roman"/>
                <w:b/>
                <w:sz w:val="18"/>
                <w:szCs w:val="18"/>
              </w:rPr>
              <w:t>SW</w:t>
            </w:r>
          </w:p>
        </w:tc>
        <w:tc>
          <w:tcPr>
            <w:tcW w:w="668" w:type="pct"/>
          </w:tcPr>
          <w:p w14:paraId="78317436" w14:textId="78A650A0" w:rsidR="0002255E" w:rsidRPr="00A8455A" w:rsidRDefault="0002255E" w:rsidP="00A8455A">
            <w:pPr>
              <w:spacing w:after="0" w:line="240" w:lineRule="auto"/>
              <w:jc w:val="center"/>
              <w:rPr>
                <w:rFonts w:eastAsia="Times New Roman" w:cs="Times New Roman"/>
                <w:b/>
              </w:rPr>
            </w:pPr>
            <w:r w:rsidRPr="00A8455A">
              <w:rPr>
                <w:rFonts w:eastAsia="Times New Roman" w:cs="Times New Roman"/>
                <w:b/>
              </w:rPr>
              <w:t>8</w:t>
            </w:r>
          </w:p>
        </w:tc>
      </w:tr>
      <w:tr w:rsidR="0002255E" w:rsidRPr="00A8455A" w14:paraId="3C345F6F" w14:textId="77777777" w:rsidTr="0002255E">
        <w:tc>
          <w:tcPr>
            <w:tcW w:w="442" w:type="pct"/>
          </w:tcPr>
          <w:p w14:paraId="00E896C4" w14:textId="77777777" w:rsidR="0002255E" w:rsidRPr="00A8455A" w:rsidRDefault="0002255E" w:rsidP="00A8455A">
            <w:pPr>
              <w:spacing w:after="0" w:line="240" w:lineRule="auto"/>
              <w:jc w:val="center"/>
              <w:rPr>
                <w:rFonts w:eastAsia="Times New Roman" w:cs="Times New Roman"/>
              </w:rPr>
            </w:pPr>
            <w:r w:rsidRPr="00A8455A">
              <w:rPr>
                <w:rFonts w:eastAsia="Times New Roman" w:cs="Times New Roman"/>
              </w:rPr>
              <w:t>12</w:t>
            </w:r>
          </w:p>
        </w:tc>
        <w:tc>
          <w:tcPr>
            <w:tcW w:w="619" w:type="pct"/>
          </w:tcPr>
          <w:p w14:paraId="75EC96E5" w14:textId="55F1089A" w:rsidR="0002255E" w:rsidRPr="00A8455A" w:rsidRDefault="0002255E" w:rsidP="00A8455A">
            <w:pPr>
              <w:spacing w:after="0" w:line="240" w:lineRule="auto"/>
              <w:jc w:val="center"/>
              <w:rPr>
                <w:rFonts w:eastAsia="Times New Roman" w:cs="Times New Roman"/>
              </w:rPr>
            </w:pPr>
            <w:r w:rsidRPr="00A8455A">
              <w:rPr>
                <w:rFonts w:eastAsia="Times New Roman" w:cs="Times New Roman"/>
              </w:rPr>
              <w:t>6 Mar</w:t>
            </w:r>
          </w:p>
        </w:tc>
        <w:tc>
          <w:tcPr>
            <w:tcW w:w="2836" w:type="pct"/>
          </w:tcPr>
          <w:p w14:paraId="1065CA27" w14:textId="77777777" w:rsidR="0002255E" w:rsidRPr="00A8455A" w:rsidRDefault="0002255E" w:rsidP="00A8455A">
            <w:pPr>
              <w:spacing w:after="0" w:line="240" w:lineRule="auto"/>
              <w:rPr>
                <w:rFonts w:eastAsia="Times New Roman" w:cs="Times New Roman"/>
                <w:b/>
              </w:rPr>
            </w:pPr>
            <w:r w:rsidRPr="00A8455A">
              <w:rPr>
                <w:rFonts w:eastAsia="Times New Roman" w:cs="Times New Roman"/>
                <w:b/>
              </w:rPr>
              <w:t>Working in Groups and Teams  2</w:t>
            </w:r>
          </w:p>
          <w:p w14:paraId="2C08FC08" w14:textId="77777777" w:rsidR="0002255E" w:rsidRPr="00A8455A" w:rsidRDefault="0002255E" w:rsidP="00A8455A">
            <w:pPr>
              <w:spacing w:after="0" w:line="240" w:lineRule="auto"/>
              <w:rPr>
                <w:rFonts w:eastAsia="Times New Roman" w:cs="Times New Roman"/>
                <w:i/>
              </w:rPr>
            </w:pPr>
            <w:r w:rsidRPr="00A8455A">
              <w:rPr>
                <w:rFonts w:eastAsia="Times New Roman" w:cs="Times New Roman"/>
                <w:i/>
              </w:rPr>
              <w:t xml:space="preserve">Assignment 2 Group membership confirmed </w:t>
            </w:r>
          </w:p>
        </w:tc>
        <w:tc>
          <w:tcPr>
            <w:tcW w:w="435" w:type="pct"/>
          </w:tcPr>
          <w:p w14:paraId="5C401F59" w14:textId="71864007" w:rsidR="0002255E" w:rsidRPr="0002255E" w:rsidRDefault="00450317" w:rsidP="00A8455A">
            <w:pPr>
              <w:spacing w:after="0" w:line="240" w:lineRule="auto"/>
              <w:jc w:val="center"/>
              <w:rPr>
                <w:rFonts w:eastAsia="Times New Roman" w:cs="Times New Roman"/>
                <w:b/>
                <w:sz w:val="18"/>
                <w:szCs w:val="18"/>
              </w:rPr>
            </w:pPr>
            <w:r>
              <w:rPr>
                <w:rFonts w:eastAsia="Times New Roman" w:cs="Times New Roman"/>
                <w:b/>
                <w:sz w:val="18"/>
                <w:szCs w:val="18"/>
              </w:rPr>
              <w:t>MD</w:t>
            </w:r>
          </w:p>
        </w:tc>
        <w:tc>
          <w:tcPr>
            <w:tcW w:w="668" w:type="pct"/>
          </w:tcPr>
          <w:p w14:paraId="6FB98BC8" w14:textId="26C7DB98" w:rsidR="0002255E" w:rsidRPr="00A8455A" w:rsidRDefault="0002255E" w:rsidP="00A8455A">
            <w:pPr>
              <w:spacing w:after="0" w:line="240" w:lineRule="auto"/>
              <w:jc w:val="center"/>
              <w:rPr>
                <w:rFonts w:eastAsia="Times New Roman" w:cs="Times New Roman"/>
                <w:b/>
              </w:rPr>
            </w:pPr>
            <w:r w:rsidRPr="00A8455A">
              <w:rPr>
                <w:rFonts w:eastAsia="Times New Roman" w:cs="Times New Roman"/>
                <w:b/>
              </w:rPr>
              <w:t>8</w:t>
            </w:r>
          </w:p>
        </w:tc>
      </w:tr>
      <w:tr w:rsidR="0002255E" w:rsidRPr="00A8455A" w14:paraId="4F9B0D5C" w14:textId="77777777" w:rsidTr="0002255E">
        <w:tc>
          <w:tcPr>
            <w:tcW w:w="442" w:type="pct"/>
          </w:tcPr>
          <w:p w14:paraId="403DEED4" w14:textId="77777777" w:rsidR="0002255E" w:rsidRPr="00A8455A" w:rsidRDefault="0002255E" w:rsidP="00A8455A">
            <w:pPr>
              <w:spacing w:after="0" w:line="240" w:lineRule="auto"/>
              <w:jc w:val="center"/>
              <w:rPr>
                <w:rFonts w:eastAsia="Times New Roman" w:cs="Times New Roman"/>
              </w:rPr>
            </w:pPr>
            <w:r w:rsidRPr="00A8455A">
              <w:rPr>
                <w:rFonts w:eastAsia="Times New Roman" w:cs="Times New Roman"/>
              </w:rPr>
              <w:t>13</w:t>
            </w:r>
          </w:p>
        </w:tc>
        <w:tc>
          <w:tcPr>
            <w:tcW w:w="619" w:type="pct"/>
          </w:tcPr>
          <w:p w14:paraId="23001C20" w14:textId="346E8224" w:rsidR="0002255E" w:rsidRPr="00A8455A" w:rsidRDefault="0002255E" w:rsidP="00A8455A">
            <w:pPr>
              <w:spacing w:after="0" w:line="240" w:lineRule="auto"/>
              <w:jc w:val="center"/>
              <w:rPr>
                <w:rFonts w:eastAsia="Times New Roman" w:cs="Times New Roman"/>
              </w:rPr>
            </w:pPr>
            <w:r>
              <w:rPr>
                <w:rFonts w:eastAsia="Times New Roman" w:cs="Times New Roman"/>
              </w:rPr>
              <w:t>12</w:t>
            </w:r>
            <w:r w:rsidRPr="00A8455A">
              <w:rPr>
                <w:rFonts w:eastAsia="Times New Roman" w:cs="Times New Roman"/>
              </w:rPr>
              <w:t xml:space="preserve"> Mar</w:t>
            </w:r>
          </w:p>
        </w:tc>
        <w:tc>
          <w:tcPr>
            <w:tcW w:w="2836" w:type="pct"/>
          </w:tcPr>
          <w:p w14:paraId="7F5DBB37" w14:textId="0D2B112E" w:rsidR="0002255E" w:rsidRPr="00A8455A" w:rsidRDefault="0002255E" w:rsidP="003E1081">
            <w:pPr>
              <w:spacing w:after="0" w:line="240" w:lineRule="auto"/>
              <w:rPr>
                <w:rFonts w:eastAsia="Times New Roman" w:cs="Times New Roman"/>
                <w:i/>
              </w:rPr>
            </w:pPr>
            <w:r w:rsidRPr="00A8455A">
              <w:rPr>
                <w:rFonts w:eastAsia="Times New Roman" w:cs="Times New Roman"/>
                <w:b/>
              </w:rPr>
              <w:t>Motivation 1: Content Theories</w:t>
            </w:r>
          </w:p>
        </w:tc>
        <w:tc>
          <w:tcPr>
            <w:tcW w:w="435" w:type="pct"/>
          </w:tcPr>
          <w:p w14:paraId="3E901E09" w14:textId="3DC2C6A9" w:rsidR="0002255E" w:rsidRPr="0002255E" w:rsidRDefault="00450317" w:rsidP="00A8455A">
            <w:pPr>
              <w:spacing w:after="0" w:line="240" w:lineRule="auto"/>
              <w:jc w:val="center"/>
              <w:rPr>
                <w:rFonts w:eastAsia="Times New Roman" w:cs="Times New Roman"/>
                <w:b/>
                <w:sz w:val="18"/>
                <w:szCs w:val="18"/>
              </w:rPr>
            </w:pPr>
            <w:r>
              <w:rPr>
                <w:rFonts w:eastAsia="Times New Roman" w:cs="Times New Roman"/>
                <w:b/>
                <w:sz w:val="18"/>
                <w:szCs w:val="18"/>
              </w:rPr>
              <w:t>SW</w:t>
            </w:r>
          </w:p>
        </w:tc>
        <w:tc>
          <w:tcPr>
            <w:tcW w:w="668" w:type="pct"/>
          </w:tcPr>
          <w:p w14:paraId="49E41F8C" w14:textId="22FF7DF6" w:rsidR="0002255E" w:rsidRPr="00A8455A" w:rsidRDefault="0002255E" w:rsidP="00A8455A">
            <w:pPr>
              <w:spacing w:after="0" w:line="240" w:lineRule="auto"/>
              <w:jc w:val="center"/>
              <w:rPr>
                <w:rFonts w:eastAsia="Times New Roman" w:cs="Times New Roman"/>
                <w:b/>
              </w:rPr>
            </w:pPr>
            <w:r w:rsidRPr="00A8455A">
              <w:rPr>
                <w:rFonts w:eastAsia="Times New Roman" w:cs="Times New Roman"/>
                <w:b/>
              </w:rPr>
              <w:t>7</w:t>
            </w:r>
          </w:p>
        </w:tc>
      </w:tr>
      <w:tr w:rsidR="0002255E" w:rsidRPr="00A8455A" w14:paraId="1009336A" w14:textId="77777777" w:rsidTr="0002255E">
        <w:tc>
          <w:tcPr>
            <w:tcW w:w="442" w:type="pct"/>
            <w:tcBorders>
              <w:bottom w:val="nil"/>
            </w:tcBorders>
          </w:tcPr>
          <w:p w14:paraId="0A5C518D" w14:textId="77777777" w:rsidR="0002255E" w:rsidRPr="00A8455A" w:rsidRDefault="0002255E" w:rsidP="00A8455A">
            <w:pPr>
              <w:spacing w:after="0" w:line="240" w:lineRule="auto"/>
              <w:jc w:val="center"/>
              <w:rPr>
                <w:rFonts w:eastAsia="Times New Roman" w:cs="Times New Roman"/>
              </w:rPr>
            </w:pPr>
            <w:r w:rsidRPr="00A8455A">
              <w:rPr>
                <w:rFonts w:eastAsia="Times New Roman" w:cs="Times New Roman"/>
              </w:rPr>
              <w:t>14</w:t>
            </w:r>
          </w:p>
        </w:tc>
        <w:tc>
          <w:tcPr>
            <w:tcW w:w="619" w:type="pct"/>
            <w:tcBorders>
              <w:bottom w:val="nil"/>
            </w:tcBorders>
          </w:tcPr>
          <w:p w14:paraId="12B13A82" w14:textId="63838F65" w:rsidR="0002255E" w:rsidRPr="00A8455A" w:rsidRDefault="0002255E" w:rsidP="00A8455A">
            <w:pPr>
              <w:spacing w:after="0" w:line="240" w:lineRule="auto"/>
              <w:jc w:val="center"/>
              <w:rPr>
                <w:rFonts w:eastAsia="Times New Roman" w:cs="Times New Roman"/>
              </w:rPr>
            </w:pPr>
            <w:r>
              <w:rPr>
                <w:rFonts w:eastAsia="Times New Roman" w:cs="Times New Roman"/>
              </w:rPr>
              <w:t>1</w:t>
            </w:r>
            <w:r w:rsidRPr="00A8455A">
              <w:rPr>
                <w:rFonts w:eastAsia="Times New Roman" w:cs="Times New Roman"/>
              </w:rPr>
              <w:t>3 Mar</w:t>
            </w:r>
          </w:p>
        </w:tc>
        <w:tc>
          <w:tcPr>
            <w:tcW w:w="2836" w:type="pct"/>
            <w:tcBorders>
              <w:bottom w:val="nil"/>
            </w:tcBorders>
          </w:tcPr>
          <w:p w14:paraId="09A793EB" w14:textId="2DB7963D" w:rsidR="0002255E" w:rsidRPr="00A8455A" w:rsidRDefault="0002255E" w:rsidP="003E1081">
            <w:pPr>
              <w:spacing w:after="0" w:line="240" w:lineRule="auto"/>
              <w:rPr>
                <w:rFonts w:eastAsia="Times New Roman" w:cs="Times New Roman"/>
                <w:b/>
              </w:rPr>
            </w:pPr>
            <w:r w:rsidRPr="00A8455A">
              <w:rPr>
                <w:rFonts w:eastAsia="Times New Roman" w:cs="Times New Roman"/>
                <w:b/>
              </w:rPr>
              <w:t>Motivation 2: Process Theories</w:t>
            </w:r>
          </w:p>
        </w:tc>
        <w:tc>
          <w:tcPr>
            <w:tcW w:w="435" w:type="pct"/>
            <w:tcBorders>
              <w:bottom w:val="nil"/>
            </w:tcBorders>
          </w:tcPr>
          <w:p w14:paraId="6F55F8A8" w14:textId="744C05E0" w:rsidR="0002255E" w:rsidRPr="0002255E" w:rsidRDefault="00450317" w:rsidP="00A8455A">
            <w:pPr>
              <w:spacing w:after="0" w:line="240" w:lineRule="auto"/>
              <w:jc w:val="center"/>
              <w:rPr>
                <w:rFonts w:eastAsia="Times New Roman" w:cs="Times New Roman"/>
                <w:b/>
                <w:sz w:val="18"/>
                <w:szCs w:val="18"/>
              </w:rPr>
            </w:pPr>
            <w:r>
              <w:rPr>
                <w:rFonts w:eastAsia="Times New Roman" w:cs="Times New Roman"/>
                <w:b/>
                <w:sz w:val="18"/>
                <w:szCs w:val="18"/>
              </w:rPr>
              <w:t>MD</w:t>
            </w:r>
          </w:p>
        </w:tc>
        <w:tc>
          <w:tcPr>
            <w:tcW w:w="668" w:type="pct"/>
            <w:tcBorders>
              <w:bottom w:val="nil"/>
            </w:tcBorders>
          </w:tcPr>
          <w:p w14:paraId="7CE248A1" w14:textId="39DD06AD" w:rsidR="0002255E" w:rsidRPr="00A8455A" w:rsidRDefault="0002255E" w:rsidP="00A8455A">
            <w:pPr>
              <w:spacing w:after="0" w:line="240" w:lineRule="auto"/>
              <w:jc w:val="center"/>
              <w:rPr>
                <w:rFonts w:eastAsia="Times New Roman" w:cs="Times New Roman"/>
                <w:b/>
              </w:rPr>
            </w:pPr>
            <w:r w:rsidRPr="00A8455A">
              <w:rPr>
                <w:rFonts w:eastAsia="Times New Roman" w:cs="Times New Roman"/>
                <w:b/>
              </w:rPr>
              <w:t>7</w:t>
            </w:r>
          </w:p>
        </w:tc>
      </w:tr>
      <w:tr w:rsidR="0002255E" w:rsidRPr="00A8455A" w14:paraId="15D2DAD0" w14:textId="77777777" w:rsidTr="0002255E">
        <w:tc>
          <w:tcPr>
            <w:tcW w:w="442" w:type="pct"/>
          </w:tcPr>
          <w:p w14:paraId="4C0624C7" w14:textId="77777777" w:rsidR="0002255E" w:rsidRPr="00A8455A" w:rsidRDefault="0002255E" w:rsidP="00A8455A">
            <w:pPr>
              <w:spacing w:after="0" w:line="240" w:lineRule="auto"/>
              <w:jc w:val="center"/>
              <w:rPr>
                <w:rFonts w:eastAsia="Times New Roman" w:cs="Times New Roman"/>
              </w:rPr>
            </w:pPr>
            <w:r w:rsidRPr="00A8455A">
              <w:rPr>
                <w:rFonts w:eastAsia="Times New Roman" w:cs="Times New Roman"/>
              </w:rPr>
              <w:t>15</w:t>
            </w:r>
          </w:p>
        </w:tc>
        <w:tc>
          <w:tcPr>
            <w:tcW w:w="619" w:type="pct"/>
          </w:tcPr>
          <w:p w14:paraId="22BDB3C5" w14:textId="1A733199" w:rsidR="0002255E" w:rsidRPr="00A8455A" w:rsidRDefault="0002255E" w:rsidP="00A8455A">
            <w:pPr>
              <w:spacing w:after="0" w:line="240" w:lineRule="auto"/>
              <w:jc w:val="center"/>
              <w:rPr>
                <w:rFonts w:eastAsia="Times New Roman" w:cs="Times New Roman"/>
              </w:rPr>
            </w:pPr>
            <w:r>
              <w:rPr>
                <w:rFonts w:eastAsia="Times New Roman" w:cs="Times New Roman"/>
              </w:rPr>
              <w:t>19</w:t>
            </w:r>
            <w:r w:rsidRPr="00A8455A">
              <w:rPr>
                <w:rFonts w:eastAsia="Times New Roman" w:cs="Times New Roman"/>
              </w:rPr>
              <w:t xml:space="preserve"> Mar</w:t>
            </w:r>
          </w:p>
        </w:tc>
        <w:tc>
          <w:tcPr>
            <w:tcW w:w="2836" w:type="pct"/>
          </w:tcPr>
          <w:p w14:paraId="62A65F5C" w14:textId="165D53D6" w:rsidR="0002255E" w:rsidRPr="00A8455A" w:rsidRDefault="0002255E" w:rsidP="00A8455A">
            <w:pPr>
              <w:spacing w:after="0" w:line="240" w:lineRule="auto"/>
              <w:rPr>
                <w:rFonts w:eastAsia="Times New Roman" w:cs="Times New Roman"/>
                <w:b/>
              </w:rPr>
            </w:pPr>
            <w:r w:rsidRPr="00A8455A">
              <w:rPr>
                <w:rFonts w:eastAsia="Times New Roman" w:cs="Times New Roman"/>
                <w:b/>
              </w:rPr>
              <w:t>Organisational Change</w:t>
            </w:r>
          </w:p>
        </w:tc>
        <w:tc>
          <w:tcPr>
            <w:tcW w:w="435" w:type="pct"/>
          </w:tcPr>
          <w:p w14:paraId="09DB8758" w14:textId="238A6354" w:rsidR="0002255E" w:rsidRPr="0002255E" w:rsidRDefault="00450317" w:rsidP="00A8455A">
            <w:pPr>
              <w:spacing w:after="0" w:line="240" w:lineRule="auto"/>
              <w:jc w:val="center"/>
              <w:rPr>
                <w:rFonts w:eastAsia="Times New Roman" w:cs="Times New Roman"/>
                <w:b/>
                <w:sz w:val="18"/>
                <w:szCs w:val="18"/>
              </w:rPr>
            </w:pPr>
            <w:r>
              <w:rPr>
                <w:rFonts w:eastAsia="Times New Roman" w:cs="Times New Roman"/>
                <w:b/>
                <w:sz w:val="18"/>
                <w:szCs w:val="18"/>
              </w:rPr>
              <w:t>SW</w:t>
            </w:r>
          </w:p>
        </w:tc>
        <w:tc>
          <w:tcPr>
            <w:tcW w:w="668" w:type="pct"/>
          </w:tcPr>
          <w:p w14:paraId="23A5419D" w14:textId="50312EC1" w:rsidR="0002255E" w:rsidRPr="00A8455A" w:rsidRDefault="0002255E" w:rsidP="00A8455A">
            <w:pPr>
              <w:spacing w:after="0" w:line="240" w:lineRule="auto"/>
              <w:jc w:val="center"/>
              <w:rPr>
                <w:rFonts w:eastAsia="Times New Roman" w:cs="Times New Roman"/>
                <w:b/>
              </w:rPr>
            </w:pPr>
            <w:r w:rsidRPr="00A8455A">
              <w:rPr>
                <w:rFonts w:eastAsia="Times New Roman" w:cs="Times New Roman"/>
                <w:b/>
              </w:rPr>
              <w:t>12/15</w:t>
            </w:r>
          </w:p>
        </w:tc>
      </w:tr>
      <w:tr w:rsidR="0002255E" w:rsidRPr="00A8455A" w14:paraId="1F248AD6" w14:textId="77777777" w:rsidTr="0002255E">
        <w:tc>
          <w:tcPr>
            <w:tcW w:w="442" w:type="pct"/>
          </w:tcPr>
          <w:p w14:paraId="55210892" w14:textId="77777777" w:rsidR="0002255E" w:rsidRPr="00A8455A" w:rsidRDefault="0002255E" w:rsidP="00A8455A">
            <w:pPr>
              <w:spacing w:after="0" w:line="240" w:lineRule="auto"/>
              <w:jc w:val="center"/>
              <w:rPr>
                <w:rFonts w:eastAsia="Times New Roman" w:cs="Times New Roman"/>
              </w:rPr>
            </w:pPr>
            <w:r w:rsidRPr="00A8455A">
              <w:rPr>
                <w:rFonts w:eastAsia="Times New Roman" w:cs="Times New Roman"/>
              </w:rPr>
              <w:t>16</w:t>
            </w:r>
          </w:p>
        </w:tc>
        <w:tc>
          <w:tcPr>
            <w:tcW w:w="619" w:type="pct"/>
          </w:tcPr>
          <w:p w14:paraId="6F52ACEA" w14:textId="2100760D" w:rsidR="0002255E" w:rsidRPr="00A8455A" w:rsidRDefault="0002255E" w:rsidP="00A8455A">
            <w:pPr>
              <w:spacing w:after="0" w:line="240" w:lineRule="auto"/>
              <w:jc w:val="center"/>
              <w:rPr>
                <w:rFonts w:eastAsia="Times New Roman" w:cs="Times New Roman"/>
              </w:rPr>
            </w:pPr>
            <w:r>
              <w:rPr>
                <w:rFonts w:eastAsia="Times New Roman" w:cs="Times New Roman"/>
              </w:rPr>
              <w:t>2</w:t>
            </w:r>
            <w:r w:rsidRPr="00A8455A">
              <w:rPr>
                <w:rFonts w:eastAsia="Times New Roman" w:cs="Times New Roman"/>
              </w:rPr>
              <w:t>0 Mar</w:t>
            </w:r>
          </w:p>
        </w:tc>
        <w:tc>
          <w:tcPr>
            <w:tcW w:w="2836" w:type="pct"/>
          </w:tcPr>
          <w:p w14:paraId="63B0F9E2" w14:textId="2EB3B943" w:rsidR="0002255E" w:rsidRPr="003E1081" w:rsidRDefault="0002255E" w:rsidP="00FF3AFC">
            <w:pPr>
              <w:spacing w:after="0" w:line="240" w:lineRule="auto"/>
              <w:rPr>
                <w:rFonts w:eastAsia="Times New Roman" w:cs="Times New Roman"/>
              </w:rPr>
            </w:pPr>
            <w:r w:rsidRPr="00A8455A">
              <w:rPr>
                <w:rFonts w:eastAsia="Times New Roman" w:cs="Times New Roman"/>
                <w:b/>
              </w:rPr>
              <w:t>Managing Organisational Performance and Effectiveness</w:t>
            </w:r>
          </w:p>
        </w:tc>
        <w:tc>
          <w:tcPr>
            <w:tcW w:w="435" w:type="pct"/>
          </w:tcPr>
          <w:p w14:paraId="5686E2D5" w14:textId="0F115839" w:rsidR="0002255E" w:rsidRPr="0002255E" w:rsidRDefault="00450317" w:rsidP="00A8455A">
            <w:pPr>
              <w:spacing w:after="0" w:line="240" w:lineRule="auto"/>
              <w:jc w:val="center"/>
              <w:rPr>
                <w:rFonts w:eastAsia="Times New Roman" w:cs="Times New Roman"/>
                <w:b/>
                <w:sz w:val="18"/>
                <w:szCs w:val="18"/>
              </w:rPr>
            </w:pPr>
            <w:r>
              <w:rPr>
                <w:rFonts w:eastAsia="Times New Roman" w:cs="Times New Roman"/>
                <w:b/>
                <w:sz w:val="18"/>
                <w:szCs w:val="18"/>
              </w:rPr>
              <w:t>MD</w:t>
            </w:r>
          </w:p>
        </w:tc>
        <w:tc>
          <w:tcPr>
            <w:tcW w:w="668" w:type="pct"/>
          </w:tcPr>
          <w:p w14:paraId="176F2D2B" w14:textId="45E3FDA8" w:rsidR="0002255E" w:rsidRPr="00A8455A" w:rsidRDefault="0002255E" w:rsidP="00A8455A">
            <w:pPr>
              <w:spacing w:after="0" w:line="240" w:lineRule="auto"/>
              <w:jc w:val="center"/>
              <w:rPr>
                <w:rFonts w:eastAsia="Times New Roman" w:cs="Times New Roman"/>
                <w:b/>
              </w:rPr>
            </w:pPr>
            <w:r w:rsidRPr="00A8455A">
              <w:rPr>
                <w:rFonts w:eastAsia="Times New Roman" w:cs="Times New Roman"/>
                <w:b/>
              </w:rPr>
              <w:t>16</w:t>
            </w:r>
          </w:p>
        </w:tc>
      </w:tr>
      <w:tr w:rsidR="0002255E" w:rsidRPr="00A8455A" w14:paraId="3BBFD7FA" w14:textId="77777777" w:rsidTr="0002255E">
        <w:tc>
          <w:tcPr>
            <w:tcW w:w="442" w:type="pct"/>
            <w:shd w:val="clear" w:color="auto" w:fill="FFFFFF" w:themeFill="background1"/>
          </w:tcPr>
          <w:p w14:paraId="079C42F3" w14:textId="77777777" w:rsidR="0002255E" w:rsidRPr="00A8455A" w:rsidRDefault="0002255E" w:rsidP="00A8455A">
            <w:pPr>
              <w:spacing w:after="0" w:line="240" w:lineRule="auto"/>
              <w:jc w:val="center"/>
              <w:rPr>
                <w:rFonts w:eastAsia="Times New Roman" w:cs="Times New Roman"/>
              </w:rPr>
            </w:pPr>
            <w:r w:rsidRPr="00A8455A">
              <w:rPr>
                <w:rFonts w:eastAsia="Times New Roman" w:cs="Times New Roman"/>
              </w:rPr>
              <w:t>17</w:t>
            </w:r>
          </w:p>
        </w:tc>
        <w:tc>
          <w:tcPr>
            <w:tcW w:w="619" w:type="pct"/>
            <w:shd w:val="clear" w:color="auto" w:fill="FFFFFF" w:themeFill="background1"/>
          </w:tcPr>
          <w:p w14:paraId="10C11163" w14:textId="7945C03F" w:rsidR="0002255E" w:rsidRPr="00A8455A" w:rsidRDefault="0002255E" w:rsidP="003E1081">
            <w:pPr>
              <w:spacing w:after="0" w:line="240" w:lineRule="auto"/>
              <w:jc w:val="center"/>
              <w:rPr>
                <w:rFonts w:eastAsia="Times New Roman" w:cs="Times New Roman"/>
              </w:rPr>
            </w:pPr>
            <w:r>
              <w:rPr>
                <w:rFonts w:eastAsia="Times New Roman" w:cs="Times New Roman"/>
              </w:rPr>
              <w:t>26</w:t>
            </w:r>
            <w:r w:rsidRPr="00A8455A">
              <w:rPr>
                <w:rFonts w:eastAsia="Times New Roman" w:cs="Times New Roman"/>
              </w:rPr>
              <w:t xml:space="preserve"> </w:t>
            </w:r>
            <w:r>
              <w:rPr>
                <w:rFonts w:eastAsia="Times New Roman" w:cs="Times New Roman"/>
              </w:rPr>
              <w:t>Mar</w:t>
            </w:r>
          </w:p>
        </w:tc>
        <w:tc>
          <w:tcPr>
            <w:tcW w:w="2836" w:type="pct"/>
            <w:shd w:val="clear" w:color="auto" w:fill="FFFFFF" w:themeFill="background1"/>
          </w:tcPr>
          <w:p w14:paraId="6315F1CA" w14:textId="77777777" w:rsidR="0002255E" w:rsidRPr="00A8455A" w:rsidRDefault="0002255E" w:rsidP="003E1081">
            <w:pPr>
              <w:spacing w:after="0" w:line="240" w:lineRule="auto"/>
              <w:rPr>
                <w:rFonts w:eastAsia="Times New Roman" w:cs="Times New Roman"/>
                <w:b/>
              </w:rPr>
            </w:pPr>
            <w:r w:rsidRPr="00A8455A">
              <w:rPr>
                <w:rFonts w:eastAsia="Times New Roman" w:cs="Times New Roman"/>
                <w:b/>
              </w:rPr>
              <w:t>Personality and diversity</w:t>
            </w:r>
          </w:p>
          <w:p w14:paraId="6C9787B3" w14:textId="5BE9CCF7" w:rsidR="0002255E" w:rsidRPr="00A8455A" w:rsidRDefault="0002255E" w:rsidP="003E1081">
            <w:pPr>
              <w:spacing w:after="0" w:line="240" w:lineRule="auto"/>
              <w:rPr>
                <w:rFonts w:eastAsia="Times New Roman" w:cs="Times New Roman"/>
                <w:b/>
              </w:rPr>
            </w:pPr>
            <w:r w:rsidRPr="00A8455A">
              <w:rPr>
                <w:rFonts w:eastAsia="Times New Roman" w:cs="Times New Roman"/>
                <w:i/>
              </w:rPr>
              <w:t>Assignment 2 Group Presentations in tutorials</w:t>
            </w:r>
          </w:p>
        </w:tc>
        <w:tc>
          <w:tcPr>
            <w:tcW w:w="435" w:type="pct"/>
            <w:shd w:val="clear" w:color="auto" w:fill="FFFFFF" w:themeFill="background1"/>
          </w:tcPr>
          <w:p w14:paraId="43638CFD" w14:textId="277239DB" w:rsidR="0002255E" w:rsidRPr="0002255E" w:rsidRDefault="00450317" w:rsidP="00A8455A">
            <w:pPr>
              <w:spacing w:after="0" w:line="240" w:lineRule="auto"/>
              <w:jc w:val="center"/>
              <w:rPr>
                <w:rFonts w:eastAsia="Times New Roman" w:cs="Times New Roman"/>
                <w:b/>
                <w:sz w:val="18"/>
                <w:szCs w:val="18"/>
              </w:rPr>
            </w:pPr>
            <w:r>
              <w:rPr>
                <w:rFonts w:eastAsia="Times New Roman" w:cs="Times New Roman"/>
                <w:b/>
                <w:sz w:val="18"/>
                <w:szCs w:val="18"/>
              </w:rPr>
              <w:t>SW</w:t>
            </w:r>
          </w:p>
        </w:tc>
        <w:tc>
          <w:tcPr>
            <w:tcW w:w="668" w:type="pct"/>
            <w:shd w:val="clear" w:color="auto" w:fill="FFFFFF" w:themeFill="background1"/>
          </w:tcPr>
          <w:p w14:paraId="0C3DD923" w14:textId="0FB8E631" w:rsidR="0002255E" w:rsidRPr="00A8455A" w:rsidRDefault="0002255E" w:rsidP="00A8455A">
            <w:pPr>
              <w:spacing w:after="0" w:line="240" w:lineRule="auto"/>
              <w:jc w:val="center"/>
              <w:rPr>
                <w:rFonts w:eastAsia="Times New Roman" w:cs="Times New Roman"/>
                <w:b/>
              </w:rPr>
            </w:pPr>
            <w:r>
              <w:rPr>
                <w:rFonts w:eastAsia="Times New Roman" w:cs="Times New Roman"/>
                <w:b/>
              </w:rPr>
              <w:t>4</w:t>
            </w:r>
          </w:p>
        </w:tc>
      </w:tr>
      <w:tr w:rsidR="0002255E" w:rsidRPr="00A8455A" w14:paraId="0E60B1F2" w14:textId="77777777" w:rsidTr="0002255E">
        <w:tc>
          <w:tcPr>
            <w:tcW w:w="442" w:type="pct"/>
          </w:tcPr>
          <w:p w14:paraId="49CD5781" w14:textId="77777777" w:rsidR="0002255E" w:rsidRPr="00A8455A" w:rsidRDefault="0002255E" w:rsidP="00A8455A">
            <w:pPr>
              <w:spacing w:after="0" w:line="240" w:lineRule="auto"/>
              <w:jc w:val="center"/>
              <w:rPr>
                <w:rFonts w:eastAsia="Times New Roman" w:cs="Times New Roman"/>
              </w:rPr>
            </w:pPr>
            <w:r w:rsidRPr="00A8455A">
              <w:rPr>
                <w:rFonts w:eastAsia="Times New Roman" w:cs="Times New Roman"/>
              </w:rPr>
              <w:t>18</w:t>
            </w:r>
          </w:p>
        </w:tc>
        <w:tc>
          <w:tcPr>
            <w:tcW w:w="619" w:type="pct"/>
          </w:tcPr>
          <w:p w14:paraId="65A2C6DA" w14:textId="46C3FA16" w:rsidR="0002255E" w:rsidRPr="00A8455A" w:rsidRDefault="0002255E" w:rsidP="00A8455A">
            <w:pPr>
              <w:spacing w:after="0" w:line="240" w:lineRule="auto"/>
              <w:jc w:val="center"/>
              <w:rPr>
                <w:rFonts w:eastAsia="Times New Roman" w:cs="Times New Roman"/>
              </w:rPr>
            </w:pPr>
            <w:r>
              <w:rPr>
                <w:rFonts w:eastAsia="Times New Roman" w:cs="Times New Roman"/>
              </w:rPr>
              <w:t>27 Mar</w:t>
            </w:r>
          </w:p>
        </w:tc>
        <w:tc>
          <w:tcPr>
            <w:tcW w:w="2836" w:type="pct"/>
          </w:tcPr>
          <w:p w14:paraId="770B5C4D" w14:textId="77777777" w:rsidR="0002255E" w:rsidRDefault="0002255E" w:rsidP="003E1081">
            <w:pPr>
              <w:spacing w:after="0" w:line="240" w:lineRule="auto"/>
              <w:rPr>
                <w:rFonts w:eastAsia="Times New Roman" w:cs="Times New Roman"/>
                <w:b/>
              </w:rPr>
            </w:pPr>
            <w:r>
              <w:rPr>
                <w:rFonts w:eastAsia="Times New Roman" w:cs="Times New Roman"/>
                <w:b/>
              </w:rPr>
              <w:t>Perception</w:t>
            </w:r>
          </w:p>
          <w:p w14:paraId="31F7E469" w14:textId="6A1B1780" w:rsidR="0002255E" w:rsidRPr="00A8455A" w:rsidRDefault="0002255E" w:rsidP="003E1081">
            <w:pPr>
              <w:spacing w:after="0" w:line="240" w:lineRule="auto"/>
              <w:rPr>
                <w:rFonts w:eastAsia="Times New Roman" w:cs="Times New Roman"/>
                <w:b/>
              </w:rPr>
            </w:pPr>
            <w:r w:rsidRPr="00A8455A">
              <w:rPr>
                <w:rFonts w:eastAsia="Times New Roman" w:cs="Times New Roman"/>
                <w:i/>
              </w:rPr>
              <w:t>Assignment 2 Group Presentations in tutorials</w:t>
            </w:r>
          </w:p>
        </w:tc>
        <w:tc>
          <w:tcPr>
            <w:tcW w:w="435" w:type="pct"/>
          </w:tcPr>
          <w:p w14:paraId="610E7A8D" w14:textId="64225468" w:rsidR="0002255E" w:rsidRPr="0002255E" w:rsidRDefault="00450317" w:rsidP="00A8455A">
            <w:pPr>
              <w:spacing w:after="0" w:line="240" w:lineRule="auto"/>
              <w:jc w:val="center"/>
              <w:rPr>
                <w:rFonts w:eastAsia="Times New Roman" w:cs="Times New Roman"/>
                <w:b/>
                <w:sz w:val="18"/>
                <w:szCs w:val="18"/>
              </w:rPr>
            </w:pPr>
            <w:r>
              <w:rPr>
                <w:rFonts w:eastAsia="Times New Roman" w:cs="Times New Roman"/>
                <w:b/>
                <w:sz w:val="18"/>
                <w:szCs w:val="18"/>
              </w:rPr>
              <w:t>MD</w:t>
            </w:r>
          </w:p>
        </w:tc>
        <w:tc>
          <w:tcPr>
            <w:tcW w:w="668" w:type="pct"/>
          </w:tcPr>
          <w:p w14:paraId="0E026EC8" w14:textId="5D249FAC" w:rsidR="0002255E" w:rsidRPr="00A8455A" w:rsidRDefault="0002255E" w:rsidP="00A8455A">
            <w:pPr>
              <w:spacing w:after="0" w:line="240" w:lineRule="auto"/>
              <w:jc w:val="center"/>
              <w:rPr>
                <w:rFonts w:eastAsia="Times New Roman" w:cs="Times New Roman"/>
                <w:b/>
              </w:rPr>
            </w:pPr>
            <w:r>
              <w:rPr>
                <w:rFonts w:eastAsia="Times New Roman" w:cs="Times New Roman"/>
                <w:b/>
              </w:rPr>
              <w:t>6</w:t>
            </w:r>
          </w:p>
        </w:tc>
      </w:tr>
      <w:tr w:rsidR="0002255E" w:rsidRPr="00A8455A" w14:paraId="0C818142" w14:textId="77777777" w:rsidTr="0002255E">
        <w:tc>
          <w:tcPr>
            <w:tcW w:w="442" w:type="pct"/>
            <w:shd w:val="clear" w:color="auto" w:fill="C6D9F1" w:themeFill="text2" w:themeFillTint="33"/>
          </w:tcPr>
          <w:p w14:paraId="06C825ED" w14:textId="77777777" w:rsidR="0002255E" w:rsidRPr="00A8455A" w:rsidRDefault="0002255E" w:rsidP="00A8455A">
            <w:pPr>
              <w:spacing w:after="0" w:line="240" w:lineRule="auto"/>
              <w:jc w:val="center"/>
              <w:rPr>
                <w:rFonts w:eastAsia="Times New Roman" w:cs="Times New Roman"/>
              </w:rPr>
            </w:pPr>
          </w:p>
        </w:tc>
        <w:tc>
          <w:tcPr>
            <w:tcW w:w="619" w:type="pct"/>
            <w:shd w:val="clear" w:color="auto" w:fill="C6D9F1" w:themeFill="text2" w:themeFillTint="33"/>
          </w:tcPr>
          <w:p w14:paraId="476397DD" w14:textId="77777777" w:rsidR="0002255E" w:rsidRDefault="0002255E" w:rsidP="00A8455A">
            <w:pPr>
              <w:spacing w:after="0" w:line="240" w:lineRule="auto"/>
              <w:jc w:val="center"/>
              <w:rPr>
                <w:rFonts w:eastAsia="Times New Roman" w:cs="Times New Roman"/>
              </w:rPr>
            </w:pPr>
          </w:p>
        </w:tc>
        <w:tc>
          <w:tcPr>
            <w:tcW w:w="2836" w:type="pct"/>
            <w:shd w:val="clear" w:color="auto" w:fill="C6D9F1" w:themeFill="text2" w:themeFillTint="33"/>
          </w:tcPr>
          <w:p w14:paraId="52C5DDEA" w14:textId="7C8BB153" w:rsidR="0002255E" w:rsidRPr="003E1081" w:rsidRDefault="0002255E" w:rsidP="003E1081">
            <w:pPr>
              <w:spacing w:after="0" w:line="240" w:lineRule="auto"/>
              <w:rPr>
                <w:rFonts w:eastAsia="Times New Roman" w:cs="Times New Roman"/>
                <w:b/>
                <w:i/>
              </w:rPr>
            </w:pPr>
            <w:r>
              <w:rPr>
                <w:rFonts w:eastAsia="Times New Roman" w:cs="Times New Roman"/>
                <w:b/>
                <w:i/>
              </w:rPr>
              <w:t>Easter holidays</w:t>
            </w:r>
          </w:p>
        </w:tc>
        <w:tc>
          <w:tcPr>
            <w:tcW w:w="435" w:type="pct"/>
            <w:shd w:val="clear" w:color="auto" w:fill="C6D9F1" w:themeFill="text2" w:themeFillTint="33"/>
          </w:tcPr>
          <w:p w14:paraId="6CA60A25" w14:textId="77777777" w:rsidR="0002255E" w:rsidRPr="0002255E" w:rsidRDefault="0002255E" w:rsidP="00A8455A">
            <w:pPr>
              <w:spacing w:after="0" w:line="240" w:lineRule="auto"/>
              <w:jc w:val="center"/>
              <w:rPr>
                <w:rFonts w:eastAsia="Times New Roman" w:cs="Times New Roman"/>
                <w:b/>
                <w:sz w:val="18"/>
                <w:szCs w:val="18"/>
              </w:rPr>
            </w:pPr>
          </w:p>
        </w:tc>
        <w:tc>
          <w:tcPr>
            <w:tcW w:w="668" w:type="pct"/>
            <w:shd w:val="clear" w:color="auto" w:fill="C6D9F1" w:themeFill="text2" w:themeFillTint="33"/>
          </w:tcPr>
          <w:p w14:paraId="0BDF31AD" w14:textId="038050BD" w:rsidR="0002255E" w:rsidRPr="00A8455A" w:rsidRDefault="0002255E" w:rsidP="00A8455A">
            <w:pPr>
              <w:spacing w:after="0" w:line="240" w:lineRule="auto"/>
              <w:jc w:val="center"/>
              <w:rPr>
                <w:rFonts w:eastAsia="Times New Roman" w:cs="Times New Roman"/>
                <w:b/>
              </w:rPr>
            </w:pPr>
          </w:p>
        </w:tc>
      </w:tr>
      <w:tr w:rsidR="0002255E" w:rsidRPr="00A8455A" w14:paraId="4B09480C" w14:textId="77777777" w:rsidTr="0002255E">
        <w:tc>
          <w:tcPr>
            <w:tcW w:w="442" w:type="pct"/>
          </w:tcPr>
          <w:p w14:paraId="2E9748BD" w14:textId="77777777" w:rsidR="0002255E" w:rsidRPr="00A8455A" w:rsidRDefault="0002255E" w:rsidP="00A8455A">
            <w:pPr>
              <w:spacing w:after="0" w:line="240" w:lineRule="auto"/>
              <w:jc w:val="center"/>
              <w:rPr>
                <w:rFonts w:eastAsia="Times New Roman" w:cs="Times New Roman"/>
              </w:rPr>
            </w:pPr>
            <w:r w:rsidRPr="00A8455A">
              <w:rPr>
                <w:rFonts w:eastAsia="Times New Roman" w:cs="Times New Roman"/>
              </w:rPr>
              <w:t>19</w:t>
            </w:r>
          </w:p>
        </w:tc>
        <w:tc>
          <w:tcPr>
            <w:tcW w:w="619" w:type="pct"/>
          </w:tcPr>
          <w:p w14:paraId="7CCE3A7F" w14:textId="2559B424" w:rsidR="0002255E" w:rsidRPr="00A8455A" w:rsidRDefault="0002255E" w:rsidP="00A8455A">
            <w:pPr>
              <w:spacing w:after="0" w:line="240" w:lineRule="auto"/>
              <w:jc w:val="center"/>
              <w:rPr>
                <w:rFonts w:eastAsia="Times New Roman" w:cs="Times New Roman"/>
              </w:rPr>
            </w:pPr>
            <w:r>
              <w:rPr>
                <w:rFonts w:eastAsia="Times New Roman" w:cs="Times New Roman"/>
              </w:rPr>
              <w:t>30 Apr</w:t>
            </w:r>
          </w:p>
        </w:tc>
        <w:tc>
          <w:tcPr>
            <w:tcW w:w="2836" w:type="pct"/>
          </w:tcPr>
          <w:p w14:paraId="3A45DD64" w14:textId="0C68B4CB" w:rsidR="0002255E" w:rsidRPr="003E1081" w:rsidRDefault="0002255E" w:rsidP="003E1081">
            <w:pPr>
              <w:spacing w:after="0" w:line="240" w:lineRule="auto"/>
              <w:rPr>
                <w:rFonts w:eastAsia="Times New Roman" w:cs="Times New Roman"/>
                <w:i/>
              </w:rPr>
            </w:pPr>
            <w:r>
              <w:rPr>
                <w:rFonts w:eastAsia="Times New Roman" w:cs="Times New Roman"/>
                <w:b/>
              </w:rPr>
              <w:t>Contemporary themes</w:t>
            </w:r>
            <w:r>
              <w:rPr>
                <w:rFonts w:eastAsia="Times New Roman" w:cs="Times New Roman"/>
              </w:rPr>
              <w:t xml:space="preserve"> </w:t>
            </w:r>
          </w:p>
        </w:tc>
        <w:tc>
          <w:tcPr>
            <w:tcW w:w="435" w:type="pct"/>
          </w:tcPr>
          <w:p w14:paraId="09AE9700" w14:textId="2842C1F2" w:rsidR="0002255E" w:rsidRPr="0002255E" w:rsidRDefault="00450317" w:rsidP="00A8455A">
            <w:pPr>
              <w:spacing w:after="0" w:line="240" w:lineRule="auto"/>
              <w:jc w:val="center"/>
              <w:rPr>
                <w:rFonts w:eastAsia="Times New Roman" w:cs="Times New Roman"/>
                <w:b/>
                <w:sz w:val="18"/>
                <w:szCs w:val="18"/>
              </w:rPr>
            </w:pPr>
            <w:r>
              <w:rPr>
                <w:rFonts w:eastAsia="Times New Roman" w:cs="Times New Roman"/>
                <w:b/>
                <w:sz w:val="18"/>
                <w:szCs w:val="18"/>
              </w:rPr>
              <w:t>ALL</w:t>
            </w:r>
          </w:p>
        </w:tc>
        <w:tc>
          <w:tcPr>
            <w:tcW w:w="668" w:type="pct"/>
          </w:tcPr>
          <w:p w14:paraId="254B0B9D" w14:textId="38E02314" w:rsidR="0002255E" w:rsidRPr="00A8455A" w:rsidRDefault="0002255E" w:rsidP="00A8455A">
            <w:pPr>
              <w:spacing w:after="0" w:line="240" w:lineRule="auto"/>
              <w:jc w:val="center"/>
              <w:rPr>
                <w:rFonts w:eastAsia="Times New Roman" w:cs="Times New Roman"/>
                <w:b/>
              </w:rPr>
            </w:pPr>
          </w:p>
        </w:tc>
      </w:tr>
      <w:tr w:rsidR="0002255E" w:rsidRPr="00A8455A" w14:paraId="093CB402" w14:textId="77777777" w:rsidTr="0002255E">
        <w:tc>
          <w:tcPr>
            <w:tcW w:w="442" w:type="pct"/>
          </w:tcPr>
          <w:p w14:paraId="3E1DCF2C" w14:textId="77777777" w:rsidR="0002255E" w:rsidRPr="00A8455A" w:rsidRDefault="0002255E" w:rsidP="00A8455A">
            <w:pPr>
              <w:spacing w:after="0" w:line="240" w:lineRule="auto"/>
              <w:jc w:val="center"/>
              <w:rPr>
                <w:rFonts w:eastAsia="Times New Roman" w:cs="Times New Roman"/>
              </w:rPr>
            </w:pPr>
            <w:r w:rsidRPr="00A8455A">
              <w:rPr>
                <w:rFonts w:eastAsia="Times New Roman" w:cs="Times New Roman"/>
              </w:rPr>
              <w:t>20</w:t>
            </w:r>
          </w:p>
        </w:tc>
        <w:tc>
          <w:tcPr>
            <w:tcW w:w="619" w:type="pct"/>
          </w:tcPr>
          <w:p w14:paraId="18A1AA85" w14:textId="28807A55" w:rsidR="0002255E" w:rsidRPr="00A8455A" w:rsidRDefault="0002255E" w:rsidP="00A8455A">
            <w:pPr>
              <w:spacing w:after="0" w:line="240" w:lineRule="auto"/>
              <w:jc w:val="center"/>
              <w:rPr>
                <w:rFonts w:eastAsia="Times New Roman" w:cs="Times New Roman"/>
              </w:rPr>
            </w:pPr>
            <w:r>
              <w:rPr>
                <w:rFonts w:eastAsia="Times New Roman" w:cs="Times New Roman"/>
              </w:rPr>
              <w:t>1 May</w:t>
            </w:r>
          </w:p>
        </w:tc>
        <w:tc>
          <w:tcPr>
            <w:tcW w:w="2836" w:type="pct"/>
            <w:shd w:val="clear" w:color="auto" w:fill="FFFFFF" w:themeFill="background1"/>
          </w:tcPr>
          <w:p w14:paraId="0D177A80" w14:textId="379F0EED" w:rsidR="0002255E" w:rsidRPr="00A8455A" w:rsidRDefault="0002255E" w:rsidP="00A8455A">
            <w:pPr>
              <w:spacing w:after="0" w:line="240" w:lineRule="auto"/>
              <w:rPr>
                <w:rFonts w:eastAsia="Times New Roman" w:cs="Times New Roman"/>
                <w:b/>
                <w:i/>
              </w:rPr>
            </w:pPr>
            <w:r>
              <w:rPr>
                <w:rFonts w:eastAsia="Times New Roman" w:cs="Times New Roman"/>
                <w:b/>
                <w:i/>
              </w:rPr>
              <w:t>Groups meet to work on report/final presentation</w:t>
            </w:r>
          </w:p>
          <w:p w14:paraId="58C32D3B" w14:textId="6D82D5A8" w:rsidR="0002255E" w:rsidRPr="00A8455A" w:rsidRDefault="0002255E" w:rsidP="00FF3AFC">
            <w:pPr>
              <w:spacing w:after="0" w:line="240" w:lineRule="auto"/>
              <w:rPr>
                <w:rFonts w:eastAsia="Times New Roman" w:cs="Times New Roman"/>
                <w:i/>
              </w:rPr>
            </w:pPr>
            <w:r w:rsidRPr="00A8455A">
              <w:rPr>
                <w:rFonts w:eastAsia="Times New Roman" w:cs="Times New Roman"/>
                <w:b/>
                <w:i/>
                <w:shd w:val="clear" w:color="auto" w:fill="000000" w:themeFill="text1"/>
              </w:rPr>
              <w:t xml:space="preserve">Assignment 2 Report due for submission </w:t>
            </w:r>
            <w:r>
              <w:rPr>
                <w:rFonts w:eastAsia="Times New Roman" w:cs="Times New Roman"/>
                <w:b/>
                <w:i/>
                <w:shd w:val="clear" w:color="auto" w:fill="000000" w:themeFill="text1"/>
              </w:rPr>
              <w:t>Friday 4</w:t>
            </w:r>
            <w:r w:rsidRPr="00A8455A">
              <w:rPr>
                <w:rFonts w:eastAsia="Times New Roman" w:cs="Times New Roman"/>
                <w:b/>
                <w:i/>
                <w:shd w:val="clear" w:color="auto" w:fill="000000" w:themeFill="text1"/>
              </w:rPr>
              <w:t xml:space="preserve"> May   </w:t>
            </w:r>
          </w:p>
        </w:tc>
        <w:tc>
          <w:tcPr>
            <w:tcW w:w="435" w:type="pct"/>
          </w:tcPr>
          <w:p w14:paraId="7CBAAF03" w14:textId="77777777" w:rsidR="0002255E" w:rsidRPr="0002255E" w:rsidRDefault="0002255E" w:rsidP="00A8455A">
            <w:pPr>
              <w:spacing w:after="0" w:line="240" w:lineRule="auto"/>
              <w:jc w:val="center"/>
              <w:rPr>
                <w:rFonts w:eastAsia="Times New Roman" w:cs="Times New Roman"/>
                <w:b/>
                <w:sz w:val="18"/>
                <w:szCs w:val="18"/>
              </w:rPr>
            </w:pPr>
          </w:p>
        </w:tc>
        <w:tc>
          <w:tcPr>
            <w:tcW w:w="668" w:type="pct"/>
          </w:tcPr>
          <w:p w14:paraId="52AB1B21" w14:textId="09E3A196" w:rsidR="0002255E" w:rsidRPr="00A8455A" w:rsidRDefault="0002255E" w:rsidP="00A8455A">
            <w:pPr>
              <w:spacing w:after="0" w:line="240" w:lineRule="auto"/>
              <w:jc w:val="center"/>
              <w:rPr>
                <w:rFonts w:eastAsia="Times New Roman" w:cs="Times New Roman"/>
                <w:b/>
              </w:rPr>
            </w:pPr>
          </w:p>
        </w:tc>
      </w:tr>
      <w:tr w:rsidR="0002255E" w:rsidRPr="00A8455A" w14:paraId="70C135B9" w14:textId="77777777" w:rsidTr="0002255E">
        <w:tc>
          <w:tcPr>
            <w:tcW w:w="442" w:type="pct"/>
            <w:shd w:val="clear" w:color="auto" w:fill="auto"/>
          </w:tcPr>
          <w:p w14:paraId="78D25D3B" w14:textId="77777777" w:rsidR="0002255E" w:rsidRPr="00A8455A" w:rsidRDefault="0002255E" w:rsidP="00A8455A">
            <w:pPr>
              <w:spacing w:after="0" w:line="240" w:lineRule="auto"/>
              <w:jc w:val="center"/>
              <w:rPr>
                <w:rFonts w:eastAsia="Times New Roman" w:cs="Times New Roman"/>
              </w:rPr>
            </w:pPr>
            <w:r w:rsidRPr="00A8455A">
              <w:rPr>
                <w:rFonts w:eastAsia="Times New Roman" w:cs="Times New Roman"/>
              </w:rPr>
              <w:t>21</w:t>
            </w:r>
          </w:p>
        </w:tc>
        <w:tc>
          <w:tcPr>
            <w:tcW w:w="619" w:type="pct"/>
            <w:shd w:val="clear" w:color="auto" w:fill="auto"/>
          </w:tcPr>
          <w:p w14:paraId="394F9C97" w14:textId="2C895EC1" w:rsidR="0002255E" w:rsidRPr="00A8455A" w:rsidRDefault="0002255E" w:rsidP="0091250D">
            <w:pPr>
              <w:spacing w:after="0" w:line="240" w:lineRule="auto"/>
              <w:jc w:val="center"/>
              <w:rPr>
                <w:rFonts w:eastAsia="Times New Roman" w:cs="Times New Roman"/>
              </w:rPr>
            </w:pPr>
            <w:r w:rsidRPr="00A8455A">
              <w:rPr>
                <w:rFonts w:eastAsia="Times New Roman" w:cs="Times New Roman"/>
              </w:rPr>
              <w:t>1</w:t>
            </w:r>
            <w:r>
              <w:rPr>
                <w:rFonts w:eastAsia="Times New Roman" w:cs="Times New Roman"/>
              </w:rPr>
              <w:t>4</w:t>
            </w:r>
            <w:r w:rsidRPr="00A8455A">
              <w:rPr>
                <w:rFonts w:eastAsia="Times New Roman" w:cs="Times New Roman"/>
              </w:rPr>
              <w:t xml:space="preserve"> &amp; 1</w:t>
            </w:r>
            <w:r>
              <w:rPr>
                <w:rFonts w:eastAsia="Times New Roman" w:cs="Times New Roman"/>
              </w:rPr>
              <w:t>5</w:t>
            </w:r>
            <w:r w:rsidRPr="00A8455A">
              <w:rPr>
                <w:rFonts w:eastAsia="Times New Roman" w:cs="Times New Roman"/>
              </w:rPr>
              <w:t xml:space="preserve"> May</w:t>
            </w:r>
          </w:p>
        </w:tc>
        <w:tc>
          <w:tcPr>
            <w:tcW w:w="2836" w:type="pct"/>
            <w:shd w:val="clear" w:color="auto" w:fill="000000" w:themeFill="text1"/>
          </w:tcPr>
          <w:p w14:paraId="3E3725F2" w14:textId="77777777" w:rsidR="0002255E" w:rsidRPr="00A8455A" w:rsidRDefault="0002255E" w:rsidP="00A8455A">
            <w:pPr>
              <w:spacing w:after="0" w:line="240" w:lineRule="auto"/>
              <w:rPr>
                <w:rFonts w:eastAsia="Times New Roman" w:cs="Times New Roman"/>
                <w:b/>
              </w:rPr>
            </w:pPr>
            <w:r w:rsidRPr="00A8455A">
              <w:rPr>
                <w:rFonts w:eastAsia="Times New Roman" w:cs="Times New Roman"/>
                <w:b/>
              </w:rPr>
              <w:t>A2 Final Group Presentations : schedule tbc</w:t>
            </w:r>
          </w:p>
        </w:tc>
        <w:tc>
          <w:tcPr>
            <w:tcW w:w="435" w:type="pct"/>
          </w:tcPr>
          <w:p w14:paraId="3E8037B0" w14:textId="77777777" w:rsidR="0002255E" w:rsidRPr="0002255E" w:rsidRDefault="0002255E" w:rsidP="00A8455A">
            <w:pPr>
              <w:spacing w:after="0" w:line="240" w:lineRule="auto"/>
              <w:jc w:val="center"/>
              <w:rPr>
                <w:rFonts w:eastAsia="Times New Roman" w:cs="Times New Roman"/>
                <w:b/>
                <w:sz w:val="18"/>
                <w:szCs w:val="18"/>
              </w:rPr>
            </w:pPr>
          </w:p>
        </w:tc>
        <w:tc>
          <w:tcPr>
            <w:tcW w:w="668" w:type="pct"/>
          </w:tcPr>
          <w:p w14:paraId="64B78DA1" w14:textId="20D8F6C9" w:rsidR="0002255E" w:rsidRPr="00A8455A" w:rsidRDefault="0002255E" w:rsidP="00A8455A">
            <w:pPr>
              <w:spacing w:after="0" w:line="240" w:lineRule="auto"/>
              <w:jc w:val="center"/>
              <w:rPr>
                <w:rFonts w:eastAsia="Times New Roman" w:cs="Times New Roman"/>
                <w:b/>
              </w:rPr>
            </w:pPr>
          </w:p>
        </w:tc>
      </w:tr>
    </w:tbl>
    <w:p w14:paraId="3E93437B" w14:textId="77777777" w:rsidR="004E0330" w:rsidRDefault="004E0330" w:rsidP="002B7B21">
      <w:pPr>
        <w:pStyle w:val="heading"/>
        <w:spacing w:before="0" w:after="0"/>
        <w:ind w:left="0" w:firstLine="0"/>
        <w:rPr>
          <w:rFonts w:asciiTheme="minorHAnsi" w:hAnsiTheme="minorHAnsi" w:cs="Arial"/>
        </w:rPr>
      </w:pPr>
    </w:p>
    <w:p w14:paraId="3290A7EA" w14:textId="77777777" w:rsidR="004E0330" w:rsidRDefault="004E0330" w:rsidP="002B7B21">
      <w:pPr>
        <w:pStyle w:val="heading"/>
        <w:spacing w:before="0" w:after="0"/>
        <w:ind w:left="0" w:firstLine="0"/>
        <w:rPr>
          <w:rFonts w:asciiTheme="minorHAnsi" w:hAnsiTheme="minorHAnsi" w:cs="Arial"/>
        </w:rPr>
      </w:pPr>
    </w:p>
    <w:p w14:paraId="2D04DF4A" w14:textId="77777777" w:rsidR="0091250D" w:rsidRDefault="0091250D" w:rsidP="002B7B21">
      <w:pPr>
        <w:pStyle w:val="heading"/>
        <w:spacing w:before="0" w:after="0"/>
        <w:ind w:left="0" w:firstLine="0"/>
        <w:rPr>
          <w:rFonts w:asciiTheme="minorHAnsi" w:hAnsiTheme="minorHAnsi" w:cs="Arial"/>
        </w:rPr>
      </w:pPr>
    </w:p>
    <w:p w14:paraId="24172F5E" w14:textId="77777777" w:rsidR="00450317" w:rsidRDefault="00450317" w:rsidP="002B7B21">
      <w:pPr>
        <w:pStyle w:val="heading"/>
        <w:spacing w:before="0" w:after="0"/>
        <w:ind w:left="0" w:firstLine="0"/>
        <w:rPr>
          <w:rFonts w:asciiTheme="minorHAnsi" w:hAnsiTheme="minorHAnsi" w:cs="Arial"/>
        </w:rPr>
      </w:pPr>
    </w:p>
    <w:p w14:paraId="2880E372" w14:textId="77777777" w:rsidR="00450317" w:rsidRDefault="00450317" w:rsidP="002B7B21">
      <w:pPr>
        <w:pStyle w:val="heading"/>
        <w:spacing w:before="0" w:after="0"/>
        <w:ind w:left="0" w:firstLine="0"/>
        <w:rPr>
          <w:rFonts w:asciiTheme="minorHAnsi" w:hAnsiTheme="minorHAnsi" w:cs="Arial"/>
        </w:rPr>
      </w:pPr>
    </w:p>
    <w:p w14:paraId="73A24C06" w14:textId="77777777" w:rsidR="00450317" w:rsidRDefault="00450317" w:rsidP="002B7B21">
      <w:pPr>
        <w:pStyle w:val="heading"/>
        <w:spacing w:before="0" w:after="0"/>
        <w:ind w:left="0" w:firstLine="0"/>
        <w:rPr>
          <w:rFonts w:asciiTheme="minorHAnsi" w:hAnsiTheme="minorHAnsi" w:cs="Arial"/>
        </w:rPr>
      </w:pPr>
    </w:p>
    <w:p w14:paraId="344B8A8D" w14:textId="77777777" w:rsidR="00450317" w:rsidRDefault="00450317" w:rsidP="002B7B21">
      <w:pPr>
        <w:pStyle w:val="heading"/>
        <w:spacing w:before="0" w:after="0"/>
        <w:ind w:left="0" w:firstLine="0"/>
        <w:rPr>
          <w:rFonts w:asciiTheme="minorHAnsi" w:hAnsiTheme="minorHAnsi" w:cs="Arial"/>
        </w:rPr>
      </w:pPr>
    </w:p>
    <w:p w14:paraId="510F0D2D" w14:textId="77777777" w:rsidR="00450317" w:rsidRDefault="00450317" w:rsidP="002B7B21">
      <w:pPr>
        <w:pStyle w:val="heading"/>
        <w:spacing w:before="0" w:after="0"/>
        <w:ind w:left="0" w:firstLine="0"/>
        <w:rPr>
          <w:rFonts w:asciiTheme="minorHAnsi" w:hAnsiTheme="minorHAnsi" w:cs="Arial"/>
        </w:rPr>
      </w:pPr>
    </w:p>
    <w:p w14:paraId="49795BE7" w14:textId="77777777" w:rsidR="00450317" w:rsidRDefault="00450317" w:rsidP="002B7B21">
      <w:pPr>
        <w:pStyle w:val="heading"/>
        <w:spacing w:before="0" w:after="0"/>
        <w:ind w:left="0" w:firstLine="0"/>
        <w:rPr>
          <w:rFonts w:asciiTheme="minorHAnsi" w:hAnsiTheme="minorHAnsi" w:cs="Arial"/>
        </w:rPr>
      </w:pPr>
    </w:p>
    <w:p w14:paraId="4FC77D9D" w14:textId="77777777" w:rsidR="00450317" w:rsidRDefault="00450317" w:rsidP="002B7B21">
      <w:pPr>
        <w:pStyle w:val="heading"/>
        <w:spacing w:before="0" w:after="0"/>
        <w:ind w:left="0" w:firstLine="0"/>
        <w:rPr>
          <w:rFonts w:asciiTheme="minorHAnsi" w:hAnsiTheme="minorHAnsi" w:cs="Arial"/>
        </w:rPr>
      </w:pPr>
    </w:p>
    <w:p w14:paraId="332AE1ED" w14:textId="77777777" w:rsidR="00450317" w:rsidRDefault="00450317" w:rsidP="002B7B21">
      <w:pPr>
        <w:pStyle w:val="heading"/>
        <w:spacing w:before="0" w:after="0"/>
        <w:ind w:left="0" w:firstLine="0"/>
        <w:rPr>
          <w:rFonts w:asciiTheme="minorHAnsi" w:hAnsiTheme="minorHAnsi" w:cs="Arial"/>
        </w:rPr>
      </w:pPr>
    </w:p>
    <w:p w14:paraId="74EB182E" w14:textId="77777777" w:rsidR="002B7B21" w:rsidRPr="002B7B21" w:rsidRDefault="002B7B21" w:rsidP="002B7B21">
      <w:pPr>
        <w:pStyle w:val="heading"/>
        <w:spacing w:before="0" w:after="0"/>
        <w:ind w:left="0" w:firstLine="0"/>
        <w:rPr>
          <w:rFonts w:asciiTheme="minorHAnsi" w:hAnsiTheme="minorHAnsi" w:cs="Arial"/>
        </w:rPr>
      </w:pPr>
      <w:r w:rsidRPr="002B7B21">
        <w:rPr>
          <w:rFonts w:asciiTheme="minorHAnsi" w:hAnsiTheme="minorHAnsi" w:cs="Arial"/>
        </w:rPr>
        <w:t>BIBLIOGRAPHY</w:t>
      </w:r>
    </w:p>
    <w:p w14:paraId="7A0B8349" w14:textId="77777777" w:rsidR="002B7B21" w:rsidRPr="002B7B21" w:rsidRDefault="002B7B21" w:rsidP="002B7B21">
      <w:pPr>
        <w:pStyle w:val="heading"/>
        <w:spacing w:before="0" w:after="0"/>
        <w:ind w:left="0" w:firstLine="0"/>
        <w:rPr>
          <w:rFonts w:asciiTheme="minorHAnsi" w:hAnsiTheme="minorHAnsi" w:cs="Arial"/>
        </w:rPr>
      </w:pPr>
    </w:p>
    <w:p w14:paraId="1A3D0643" w14:textId="77777777" w:rsidR="00A8455A" w:rsidRPr="00A8455A" w:rsidRDefault="00A8455A" w:rsidP="00A8455A">
      <w:pPr>
        <w:rPr>
          <w:rFonts w:asciiTheme="minorHAnsi" w:hAnsiTheme="minorHAnsi"/>
          <w:b/>
          <w:bCs/>
          <w:sz w:val="24"/>
          <w:szCs w:val="24"/>
        </w:rPr>
      </w:pPr>
      <w:r w:rsidRPr="00A8455A">
        <w:rPr>
          <w:rFonts w:asciiTheme="minorHAnsi" w:hAnsiTheme="minorHAnsi"/>
          <w:b/>
          <w:bCs/>
          <w:sz w:val="24"/>
          <w:szCs w:val="24"/>
        </w:rPr>
        <w:t>Essential</w:t>
      </w:r>
    </w:p>
    <w:p w14:paraId="0E361D7F" w14:textId="7C0F0EDA" w:rsidR="00A8455A" w:rsidRPr="00A8455A" w:rsidRDefault="00A8455A" w:rsidP="00AA61C6">
      <w:pPr>
        <w:spacing w:after="120" w:line="240" w:lineRule="auto"/>
        <w:rPr>
          <w:rFonts w:asciiTheme="minorHAnsi" w:hAnsiTheme="minorHAnsi"/>
          <w:bCs/>
          <w:sz w:val="24"/>
          <w:szCs w:val="24"/>
        </w:rPr>
      </w:pPr>
      <w:r w:rsidRPr="00A8455A">
        <w:rPr>
          <w:rFonts w:asciiTheme="minorHAnsi" w:hAnsiTheme="minorHAnsi"/>
          <w:bCs/>
          <w:sz w:val="24"/>
          <w:szCs w:val="24"/>
        </w:rPr>
        <w:t>Mullins, L. (201</w:t>
      </w:r>
      <w:r>
        <w:rPr>
          <w:rFonts w:asciiTheme="minorHAnsi" w:hAnsiTheme="minorHAnsi"/>
          <w:bCs/>
          <w:sz w:val="24"/>
          <w:szCs w:val="24"/>
        </w:rPr>
        <w:t>6</w:t>
      </w:r>
      <w:r w:rsidRPr="00A8455A">
        <w:rPr>
          <w:rFonts w:asciiTheme="minorHAnsi" w:hAnsiTheme="minorHAnsi"/>
          <w:bCs/>
          <w:sz w:val="24"/>
          <w:szCs w:val="24"/>
        </w:rPr>
        <w:t xml:space="preserve">) </w:t>
      </w:r>
      <w:r w:rsidRPr="00A8455A">
        <w:rPr>
          <w:rFonts w:asciiTheme="minorHAnsi" w:hAnsiTheme="minorHAnsi"/>
          <w:bCs/>
          <w:sz w:val="24"/>
          <w:szCs w:val="24"/>
          <w:u w:val="single"/>
        </w:rPr>
        <w:t>Management and Organisational Behaviour</w:t>
      </w:r>
      <w:r w:rsidRPr="00A8455A">
        <w:rPr>
          <w:rFonts w:asciiTheme="minorHAnsi" w:hAnsiTheme="minorHAnsi"/>
          <w:bCs/>
          <w:sz w:val="24"/>
          <w:szCs w:val="24"/>
        </w:rPr>
        <w:t xml:space="preserve"> </w:t>
      </w:r>
      <w:r w:rsidR="00C407AA">
        <w:rPr>
          <w:rFonts w:asciiTheme="minorHAnsi" w:hAnsiTheme="minorHAnsi"/>
          <w:bCs/>
          <w:sz w:val="24"/>
          <w:szCs w:val="24"/>
        </w:rPr>
        <w:t>(</w:t>
      </w:r>
      <w:r w:rsidRPr="00A8455A">
        <w:rPr>
          <w:rFonts w:asciiTheme="minorHAnsi" w:hAnsiTheme="minorHAnsi"/>
          <w:bCs/>
          <w:sz w:val="24"/>
          <w:szCs w:val="24"/>
        </w:rPr>
        <w:t>1</w:t>
      </w:r>
      <w:r>
        <w:rPr>
          <w:rFonts w:asciiTheme="minorHAnsi" w:hAnsiTheme="minorHAnsi"/>
          <w:bCs/>
          <w:sz w:val="24"/>
          <w:szCs w:val="24"/>
        </w:rPr>
        <w:t>1</w:t>
      </w:r>
      <w:r w:rsidRPr="00A8455A">
        <w:rPr>
          <w:rFonts w:asciiTheme="minorHAnsi" w:hAnsiTheme="minorHAnsi"/>
          <w:bCs/>
          <w:sz w:val="24"/>
          <w:szCs w:val="24"/>
        </w:rPr>
        <w:t xml:space="preserve">th edition) Harlow: Pearson </w:t>
      </w:r>
    </w:p>
    <w:p w14:paraId="75F989E5" w14:textId="77777777" w:rsidR="00A8455A" w:rsidRPr="00A8455A" w:rsidRDefault="00A8455A" w:rsidP="00AA61C6">
      <w:pPr>
        <w:spacing w:after="120" w:line="240" w:lineRule="auto"/>
        <w:rPr>
          <w:rFonts w:asciiTheme="minorHAnsi" w:hAnsiTheme="minorHAnsi"/>
          <w:bCs/>
          <w:sz w:val="24"/>
          <w:szCs w:val="24"/>
        </w:rPr>
      </w:pPr>
      <w:proofErr w:type="spellStart"/>
      <w:r w:rsidRPr="00A8455A">
        <w:rPr>
          <w:rFonts w:asciiTheme="minorHAnsi" w:hAnsiTheme="minorHAnsi"/>
          <w:bCs/>
          <w:sz w:val="24"/>
          <w:szCs w:val="24"/>
        </w:rPr>
        <w:t>Boddy</w:t>
      </w:r>
      <w:proofErr w:type="spellEnd"/>
      <w:r w:rsidRPr="00A8455A">
        <w:rPr>
          <w:rFonts w:asciiTheme="minorHAnsi" w:hAnsiTheme="minorHAnsi"/>
          <w:bCs/>
          <w:sz w:val="24"/>
          <w:szCs w:val="24"/>
        </w:rPr>
        <w:t>, D. (2014</w:t>
      </w:r>
      <w:proofErr w:type="gramStart"/>
      <w:r w:rsidRPr="00A8455A">
        <w:rPr>
          <w:rFonts w:asciiTheme="minorHAnsi" w:hAnsiTheme="minorHAnsi"/>
          <w:bCs/>
          <w:sz w:val="24"/>
          <w:szCs w:val="24"/>
        </w:rPr>
        <w:t xml:space="preserve">)  </w:t>
      </w:r>
      <w:r w:rsidRPr="00A8455A">
        <w:rPr>
          <w:rFonts w:asciiTheme="minorHAnsi" w:hAnsiTheme="minorHAnsi"/>
          <w:bCs/>
          <w:sz w:val="24"/>
          <w:szCs w:val="24"/>
          <w:u w:val="single"/>
        </w:rPr>
        <w:t>Management</w:t>
      </w:r>
      <w:proofErr w:type="gramEnd"/>
      <w:r w:rsidRPr="00A8455A">
        <w:rPr>
          <w:rFonts w:asciiTheme="minorHAnsi" w:hAnsiTheme="minorHAnsi"/>
          <w:bCs/>
          <w:sz w:val="24"/>
          <w:szCs w:val="24"/>
          <w:u w:val="single"/>
        </w:rPr>
        <w:t>: An Introduction</w:t>
      </w:r>
      <w:r w:rsidRPr="00A8455A">
        <w:rPr>
          <w:rFonts w:asciiTheme="minorHAnsi" w:hAnsiTheme="minorHAnsi"/>
          <w:bCs/>
          <w:sz w:val="24"/>
          <w:szCs w:val="24"/>
        </w:rPr>
        <w:t xml:space="preserve"> (6</w:t>
      </w:r>
      <w:r w:rsidRPr="00A8455A">
        <w:rPr>
          <w:rFonts w:asciiTheme="minorHAnsi" w:hAnsiTheme="minorHAnsi"/>
          <w:bCs/>
          <w:sz w:val="24"/>
          <w:szCs w:val="24"/>
          <w:vertAlign w:val="superscript"/>
        </w:rPr>
        <w:t>th</w:t>
      </w:r>
      <w:r w:rsidRPr="00A8455A">
        <w:rPr>
          <w:rFonts w:asciiTheme="minorHAnsi" w:hAnsiTheme="minorHAnsi"/>
          <w:bCs/>
          <w:sz w:val="24"/>
          <w:szCs w:val="24"/>
        </w:rPr>
        <w:t xml:space="preserve"> Ed), Harlow, Pearson</w:t>
      </w:r>
    </w:p>
    <w:p w14:paraId="1058F56A" w14:textId="77777777" w:rsidR="00A8455A" w:rsidRPr="00A8455A" w:rsidRDefault="00A8455A" w:rsidP="00AA61C6">
      <w:pPr>
        <w:spacing w:after="120" w:line="240" w:lineRule="auto"/>
        <w:rPr>
          <w:rFonts w:asciiTheme="minorHAnsi" w:hAnsiTheme="minorHAnsi"/>
          <w:bCs/>
          <w:sz w:val="24"/>
          <w:szCs w:val="24"/>
        </w:rPr>
      </w:pPr>
      <w:r w:rsidRPr="00A8455A">
        <w:rPr>
          <w:rFonts w:asciiTheme="minorHAnsi" w:hAnsiTheme="minorHAnsi"/>
          <w:bCs/>
          <w:sz w:val="24"/>
          <w:szCs w:val="24"/>
        </w:rPr>
        <w:t xml:space="preserve">Mullins, L &amp; Dosser, P. (2013) </w:t>
      </w:r>
      <w:r w:rsidRPr="00A8455A">
        <w:rPr>
          <w:rFonts w:asciiTheme="minorHAnsi" w:hAnsiTheme="minorHAnsi"/>
          <w:bCs/>
          <w:sz w:val="24"/>
          <w:szCs w:val="24"/>
          <w:u w:val="single"/>
        </w:rPr>
        <w:t>Hospitality Management and Organisational Behaviour</w:t>
      </w:r>
      <w:r w:rsidRPr="00A8455A">
        <w:rPr>
          <w:rFonts w:asciiTheme="minorHAnsi" w:hAnsiTheme="minorHAnsi"/>
          <w:bCs/>
          <w:sz w:val="24"/>
          <w:szCs w:val="24"/>
        </w:rPr>
        <w:t xml:space="preserve"> (5</w:t>
      </w:r>
      <w:r w:rsidRPr="00A8455A">
        <w:rPr>
          <w:rFonts w:asciiTheme="minorHAnsi" w:hAnsiTheme="minorHAnsi"/>
          <w:bCs/>
          <w:sz w:val="24"/>
          <w:szCs w:val="24"/>
          <w:vertAlign w:val="superscript"/>
        </w:rPr>
        <w:t>th</w:t>
      </w:r>
      <w:r w:rsidRPr="00A8455A">
        <w:rPr>
          <w:rFonts w:asciiTheme="minorHAnsi" w:hAnsiTheme="minorHAnsi"/>
          <w:bCs/>
          <w:sz w:val="24"/>
          <w:szCs w:val="24"/>
        </w:rPr>
        <w:t xml:space="preserve"> Ed) Harlow, Pearson.</w:t>
      </w:r>
    </w:p>
    <w:p w14:paraId="2C3DF705" w14:textId="77777777" w:rsidR="00A8455A" w:rsidRPr="00A8455A" w:rsidRDefault="00A8455A" w:rsidP="00A8455A">
      <w:pPr>
        <w:rPr>
          <w:rFonts w:asciiTheme="minorHAnsi" w:hAnsiTheme="minorHAnsi"/>
          <w:b/>
          <w:bCs/>
          <w:sz w:val="24"/>
          <w:szCs w:val="24"/>
        </w:rPr>
      </w:pPr>
      <w:r w:rsidRPr="00A8455A">
        <w:rPr>
          <w:rFonts w:asciiTheme="minorHAnsi" w:hAnsiTheme="minorHAnsi"/>
          <w:b/>
          <w:bCs/>
          <w:sz w:val="24"/>
          <w:szCs w:val="24"/>
        </w:rPr>
        <w:t>Recommended</w:t>
      </w:r>
    </w:p>
    <w:p w14:paraId="342E37FD" w14:textId="77777777" w:rsidR="00A8455A" w:rsidRPr="00A8455A" w:rsidRDefault="00A8455A" w:rsidP="00AA61C6">
      <w:pPr>
        <w:spacing w:after="120" w:line="240" w:lineRule="auto"/>
        <w:rPr>
          <w:rFonts w:asciiTheme="minorHAnsi" w:hAnsiTheme="minorHAnsi"/>
          <w:bCs/>
          <w:sz w:val="24"/>
          <w:szCs w:val="24"/>
        </w:rPr>
      </w:pPr>
      <w:r w:rsidRPr="00A8455A">
        <w:rPr>
          <w:rFonts w:asciiTheme="minorHAnsi" w:hAnsiTheme="minorHAnsi"/>
          <w:bCs/>
          <w:sz w:val="24"/>
          <w:szCs w:val="24"/>
        </w:rPr>
        <w:t xml:space="preserve">Adair, J. (2009) </w:t>
      </w:r>
      <w:proofErr w:type="gramStart"/>
      <w:r w:rsidRPr="00063183">
        <w:rPr>
          <w:rFonts w:asciiTheme="minorHAnsi" w:hAnsiTheme="minorHAnsi"/>
          <w:bCs/>
          <w:sz w:val="24"/>
          <w:szCs w:val="24"/>
          <w:u w:val="single"/>
        </w:rPr>
        <w:t>The</w:t>
      </w:r>
      <w:proofErr w:type="gramEnd"/>
      <w:r w:rsidRPr="00063183">
        <w:rPr>
          <w:rFonts w:asciiTheme="minorHAnsi" w:hAnsiTheme="minorHAnsi"/>
          <w:bCs/>
          <w:sz w:val="24"/>
          <w:szCs w:val="24"/>
          <w:u w:val="single"/>
        </w:rPr>
        <w:t xml:space="preserve"> Inspirational Leader</w:t>
      </w:r>
      <w:r w:rsidRPr="00A8455A">
        <w:rPr>
          <w:rFonts w:asciiTheme="minorHAnsi" w:hAnsiTheme="minorHAnsi"/>
          <w:bCs/>
          <w:sz w:val="24"/>
          <w:szCs w:val="24"/>
        </w:rPr>
        <w:t xml:space="preserve"> (2</w:t>
      </w:r>
      <w:r w:rsidRPr="00A8455A">
        <w:rPr>
          <w:rFonts w:asciiTheme="minorHAnsi" w:hAnsiTheme="minorHAnsi"/>
          <w:bCs/>
          <w:sz w:val="24"/>
          <w:szCs w:val="24"/>
          <w:vertAlign w:val="superscript"/>
        </w:rPr>
        <w:t>nd</w:t>
      </w:r>
      <w:r w:rsidRPr="00A8455A">
        <w:rPr>
          <w:rFonts w:asciiTheme="minorHAnsi" w:hAnsiTheme="minorHAnsi"/>
          <w:bCs/>
          <w:sz w:val="24"/>
          <w:szCs w:val="24"/>
        </w:rPr>
        <w:t xml:space="preserve"> Ed), London: </w:t>
      </w:r>
      <w:proofErr w:type="spellStart"/>
      <w:r w:rsidRPr="00A8455A">
        <w:rPr>
          <w:rFonts w:asciiTheme="minorHAnsi" w:hAnsiTheme="minorHAnsi"/>
          <w:bCs/>
          <w:sz w:val="24"/>
          <w:szCs w:val="24"/>
        </w:rPr>
        <w:t>Kogan</w:t>
      </w:r>
      <w:proofErr w:type="spellEnd"/>
      <w:r w:rsidRPr="00A8455A">
        <w:rPr>
          <w:rFonts w:asciiTheme="minorHAnsi" w:hAnsiTheme="minorHAnsi"/>
          <w:bCs/>
          <w:sz w:val="24"/>
          <w:szCs w:val="24"/>
        </w:rPr>
        <w:t xml:space="preserve"> Page</w:t>
      </w:r>
    </w:p>
    <w:p w14:paraId="211B0F58" w14:textId="77777777" w:rsidR="00A8455A" w:rsidRPr="00A8455A" w:rsidRDefault="00A8455A" w:rsidP="00AA61C6">
      <w:pPr>
        <w:spacing w:after="120" w:line="240" w:lineRule="auto"/>
        <w:rPr>
          <w:rFonts w:asciiTheme="minorHAnsi" w:hAnsiTheme="minorHAnsi"/>
          <w:bCs/>
          <w:sz w:val="24"/>
          <w:szCs w:val="24"/>
        </w:rPr>
      </w:pPr>
      <w:r w:rsidRPr="00A8455A">
        <w:rPr>
          <w:rFonts w:asciiTheme="minorHAnsi" w:hAnsiTheme="minorHAnsi"/>
          <w:bCs/>
          <w:sz w:val="24"/>
          <w:szCs w:val="24"/>
        </w:rPr>
        <w:t xml:space="preserve">Armstrong, M. (2012) </w:t>
      </w:r>
      <w:r w:rsidRPr="00063183">
        <w:rPr>
          <w:rFonts w:asciiTheme="minorHAnsi" w:hAnsiTheme="minorHAnsi"/>
          <w:bCs/>
          <w:sz w:val="24"/>
          <w:szCs w:val="24"/>
          <w:u w:val="single"/>
        </w:rPr>
        <w:t>Armstrong’s Handbook of Management and Leadership</w:t>
      </w:r>
      <w:r w:rsidRPr="00A8455A">
        <w:rPr>
          <w:rFonts w:asciiTheme="minorHAnsi" w:hAnsiTheme="minorHAnsi"/>
          <w:bCs/>
          <w:sz w:val="24"/>
          <w:szCs w:val="24"/>
        </w:rPr>
        <w:t xml:space="preserve"> (3</w:t>
      </w:r>
      <w:r w:rsidRPr="00A8455A">
        <w:rPr>
          <w:rFonts w:asciiTheme="minorHAnsi" w:hAnsiTheme="minorHAnsi"/>
          <w:bCs/>
          <w:sz w:val="24"/>
          <w:szCs w:val="24"/>
          <w:vertAlign w:val="superscript"/>
        </w:rPr>
        <w:t>rd</w:t>
      </w:r>
      <w:r w:rsidRPr="00A8455A">
        <w:rPr>
          <w:rFonts w:asciiTheme="minorHAnsi" w:hAnsiTheme="minorHAnsi"/>
          <w:bCs/>
          <w:sz w:val="24"/>
          <w:szCs w:val="24"/>
        </w:rPr>
        <w:t xml:space="preserve"> Ed), London: </w:t>
      </w:r>
      <w:proofErr w:type="spellStart"/>
      <w:r w:rsidRPr="00A8455A">
        <w:rPr>
          <w:rFonts w:asciiTheme="minorHAnsi" w:hAnsiTheme="minorHAnsi"/>
          <w:bCs/>
          <w:sz w:val="24"/>
          <w:szCs w:val="24"/>
        </w:rPr>
        <w:t>Kogan</w:t>
      </w:r>
      <w:proofErr w:type="spellEnd"/>
      <w:r w:rsidRPr="00A8455A">
        <w:rPr>
          <w:rFonts w:asciiTheme="minorHAnsi" w:hAnsiTheme="minorHAnsi"/>
          <w:bCs/>
          <w:sz w:val="24"/>
          <w:szCs w:val="24"/>
        </w:rPr>
        <w:t xml:space="preserve"> Page.</w:t>
      </w:r>
    </w:p>
    <w:p w14:paraId="77240714" w14:textId="77777777" w:rsidR="00A8455A" w:rsidRPr="00A8455A" w:rsidRDefault="00A8455A" w:rsidP="00AA61C6">
      <w:pPr>
        <w:spacing w:after="120" w:line="240" w:lineRule="auto"/>
        <w:rPr>
          <w:rFonts w:asciiTheme="minorHAnsi" w:hAnsiTheme="minorHAnsi"/>
          <w:bCs/>
          <w:sz w:val="24"/>
          <w:szCs w:val="24"/>
        </w:rPr>
      </w:pPr>
      <w:r w:rsidRPr="00A8455A">
        <w:rPr>
          <w:rFonts w:asciiTheme="minorHAnsi" w:hAnsiTheme="minorHAnsi"/>
          <w:bCs/>
          <w:sz w:val="24"/>
          <w:szCs w:val="24"/>
        </w:rPr>
        <w:t xml:space="preserve">Arnold, J.  (2005) </w:t>
      </w:r>
      <w:r w:rsidRPr="00A8455A">
        <w:rPr>
          <w:rFonts w:asciiTheme="minorHAnsi" w:hAnsiTheme="minorHAnsi"/>
          <w:bCs/>
          <w:sz w:val="24"/>
          <w:szCs w:val="24"/>
          <w:u w:val="single"/>
        </w:rPr>
        <w:t>Work Psychology</w:t>
      </w:r>
      <w:r w:rsidRPr="00A8455A">
        <w:rPr>
          <w:rFonts w:asciiTheme="minorHAnsi" w:hAnsiTheme="minorHAnsi"/>
          <w:bCs/>
          <w:sz w:val="24"/>
          <w:szCs w:val="24"/>
        </w:rPr>
        <w:t xml:space="preserve"> (4</w:t>
      </w:r>
      <w:r w:rsidRPr="00A8455A">
        <w:rPr>
          <w:rFonts w:asciiTheme="minorHAnsi" w:hAnsiTheme="minorHAnsi"/>
          <w:bCs/>
          <w:sz w:val="24"/>
          <w:szCs w:val="24"/>
          <w:vertAlign w:val="superscript"/>
        </w:rPr>
        <w:t>th</w:t>
      </w:r>
      <w:r w:rsidRPr="00A8455A">
        <w:rPr>
          <w:rFonts w:asciiTheme="minorHAnsi" w:hAnsiTheme="minorHAnsi"/>
          <w:bCs/>
          <w:sz w:val="24"/>
          <w:szCs w:val="24"/>
        </w:rPr>
        <w:t xml:space="preserve"> edition) Harlow: Prentice Hall.</w:t>
      </w:r>
    </w:p>
    <w:p w14:paraId="2D9EAAF2" w14:textId="567DAFBB" w:rsidR="00A8455A" w:rsidRPr="00A8455A" w:rsidRDefault="00A8455A" w:rsidP="00AA61C6">
      <w:pPr>
        <w:spacing w:after="120" w:line="240" w:lineRule="auto"/>
        <w:rPr>
          <w:rFonts w:asciiTheme="minorHAnsi" w:hAnsiTheme="minorHAnsi"/>
          <w:bCs/>
          <w:sz w:val="24"/>
          <w:szCs w:val="24"/>
        </w:rPr>
      </w:pPr>
      <w:proofErr w:type="spellStart"/>
      <w:r w:rsidRPr="00A8455A">
        <w:rPr>
          <w:rFonts w:asciiTheme="minorHAnsi" w:hAnsiTheme="minorHAnsi"/>
          <w:bCs/>
          <w:sz w:val="24"/>
          <w:szCs w:val="24"/>
        </w:rPr>
        <w:t>Bloisi</w:t>
      </w:r>
      <w:proofErr w:type="spellEnd"/>
      <w:r w:rsidRPr="00A8455A">
        <w:rPr>
          <w:rFonts w:asciiTheme="minorHAnsi" w:hAnsiTheme="minorHAnsi"/>
          <w:bCs/>
          <w:sz w:val="24"/>
          <w:szCs w:val="24"/>
        </w:rPr>
        <w:t>, W. et al (2007</w:t>
      </w:r>
      <w:proofErr w:type="gramStart"/>
      <w:r w:rsidRPr="00A8455A">
        <w:rPr>
          <w:rFonts w:asciiTheme="minorHAnsi" w:hAnsiTheme="minorHAnsi"/>
          <w:bCs/>
          <w:sz w:val="24"/>
          <w:szCs w:val="24"/>
        </w:rPr>
        <w:t xml:space="preserve">)  </w:t>
      </w:r>
      <w:r w:rsidRPr="00A8455A">
        <w:rPr>
          <w:rFonts w:asciiTheme="minorHAnsi" w:hAnsiTheme="minorHAnsi"/>
          <w:bCs/>
          <w:sz w:val="24"/>
          <w:szCs w:val="24"/>
          <w:u w:val="single"/>
        </w:rPr>
        <w:t>Management</w:t>
      </w:r>
      <w:proofErr w:type="gramEnd"/>
      <w:r w:rsidRPr="00A8455A">
        <w:rPr>
          <w:rFonts w:asciiTheme="minorHAnsi" w:hAnsiTheme="minorHAnsi"/>
          <w:bCs/>
          <w:sz w:val="24"/>
          <w:szCs w:val="24"/>
          <w:u w:val="single"/>
        </w:rPr>
        <w:t xml:space="preserve"> and Organisational Behaviour</w:t>
      </w:r>
      <w:r w:rsidRPr="00A8455A">
        <w:rPr>
          <w:rFonts w:asciiTheme="minorHAnsi" w:hAnsiTheme="minorHAnsi"/>
          <w:bCs/>
          <w:i/>
          <w:sz w:val="24"/>
          <w:szCs w:val="24"/>
        </w:rPr>
        <w:t>, (</w:t>
      </w:r>
      <w:r w:rsidRPr="00A8455A">
        <w:rPr>
          <w:rFonts w:asciiTheme="minorHAnsi" w:hAnsiTheme="minorHAnsi"/>
          <w:bCs/>
          <w:sz w:val="24"/>
          <w:szCs w:val="24"/>
        </w:rPr>
        <w:t>2nd edition) Maidenhead: McGraw-Hill.</w:t>
      </w:r>
    </w:p>
    <w:p w14:paraId="0E9EC0BB" w14:textId="00AF0C76" w:rsidR="00A8455A" w:rsidRPr="00A8455A" w:rsidRDefault="00A8455A" w:rsidP="00AA61C6">
      <w:pPr>
        <w:spacing w:after="120" w:line="240" w:lineRule="auto"/>
        <w:rPr>
          <w:rFonts w:asciiTheme="minorHAnsi" w:hAnsiTheme="minorHAnsi"/>
          <w:bCs/>
          <w:sz w:val="24"/>
          <w:szCs w:val="24"/>
        </w:rPr>
      </w:pPr>
      <w:r w:rsidRPr="00A8455A">
        <w:rPr>
          <w:rFonts w:asciiTheme="minorHAnsi" w:hAnsiTheme="minorHAnsi"/>
          <w:bCs/>
          <w:sz w:val="24"/>
          <w:szCs w:val="24"/>
        </w:rPr>
        <w:t xml:space="preserve">Buchanan, D. And </w:t>
      </w:r>
      <w:proofErr w:type="spellStart"/>
      <w:r w:rsidRPr="00A8455A">
        <w:rPr>
          <w:rFonts w:asciiTheme="minorHAnsi" w:hAnsiTheme="minorHAnsi"/>
          <w:bCs/>
          <w:sz w:val="24"/>
          <w:szCs w:val="24"/>
        </w:rPr>
        <w:t>H</w:t>
      </w:r>
      <w:r w:rsidR="004E1FBD">
        <w:rPr>
          <w:rFonts w:asciiTheme="minorHAnsi" w:hAnsiTheme="minorHAnsi"/>
          <w:bCs/>
          <w:sz w:val="24"/>
          <w:szCs w:val="24"/>
        </w:rPr>
        <w:t>u</w:t>
      </w:r>
      <w:r w:rsidRPr="00A8455A">
        <w:rPr>
          <w:rFonts w:asciiTheme="minorHAnsi" w:hAnsiTheme="minorHAnsi"/>
          <w:bCs/>
          <w:sz w:val="24"/>
          <w:szCs w:val="24"/>
        </w:rPr>
        <w:t>czynski</w:t>
      </w:r>
      <w:proofErr w:type="spellEnd"/>
      <w:r w:rsidRPr="00A8455A">
        <w:rPr>
          <w:rFonts w:asciiTheme="minorHAnsi" w:hAnsiTheme="minorHAnsi"/>
          <w:bCs/>
          <w:sz w:val="24"/>
          <w:szCs w:val="24"/>
        </w:rPr>
        <w:t xml:space="preserve">, A. (2007) </w:t>
      </w:r>
      <w:r w:rsidRPr="00A8455A">
        <w:rPr>
          <w:rFonts w:asciiTheme="minorHAnsi" w:hAnsiTheme="minorHAnsi"/>
          <w:bCs/>
          <w:sz w:val="24"/>
          <w:szCs w:val="24"/>
          <w:u w:val="single"/>
        </w:rPr>
        <w:t>Organisational Behaviour: An Introductory Text</w:t>
      </w:r>
      <w:r w:rsidRPr="00A8455A">
        <w:rPr>
          <w:rFonts w:asciiTheme="minorHAnsi" w:hAnsiTheme="minorHAnsi"/>
          <w:bCs/>
          <w:sz w:val="24"/>
          <w:szCs w:val="24"/>
        </w:rPr>
        <w:t xml:space="preserve"> (6</w:t>
      </w:r>
      <w:r w:rsidRPr="00A8455A">
        <w:rPr>
          <w:rFonts w:asciiTheme="minorHAnsi" w:hAnsiTheme="minorHAnsi"/>
          <w:bCs/>
          <w:sz w:val="24"/>
          <w:szCs w:val="24"/>
          <w:vertAlign w:val="superscript"/>
        </w:rPr>
        <w:t>th</w:t>
      </w:r>
      <w:r w:rsidRPr="00A8455A">
        <w:rPr>
          <w:rFonts w:asciiTheme="minorHAnsi" w:hAnsiTheme="minorHAnsi"/>
          <w:bCs/>
          <w:sz w:val="24"/>
          <w:szCs w:val="24"/>
        </w:rPr>
        <w:t xml:space="preserve"> edition), Harlow: Prentice Hall.</w:t>
      </w:r>
    </w:p>
    <w:p w14:paraId="75C20049" w14:textId="77777777" w:rsidR="00A8455A" w:rsidRPr="00A8455A" w:rsidRDefault="00A8455A" w:rsidP="00AA61C6">
      <w:pPr>
        <w:spacing w:after="120" w:line="240" w:lineRule="auto"/>
        <w:rPr>
          <w:rFonts w:asciiTheme="minorHAnsi" w:hAnsiTheme="minorHAnsi"/>
          <w:bCs/>
          <w:sz w:val="24"/>
          <w:szCs w:val="24"/>
        </w:rPr>
      </w:pPr>
      <w:proofErr w:type="spellStart"/>
      <w:r w:rsidRPr="00A8455A">
        <w:rPr>
          <w:rFonts w:asciiTheme="minorHAnsi" w:hAnsiTheme="minorHAnsi"/>
          <w:bCs/>
          <w:sz w:val="24"/>
          <w:szCs w:val="24"/>
        </w:rPr>
        <w:t>Huczynski</w:t>
      </w:r>
      <w:proofErr w:type="spellEnd"/>
      <w:r w:rsidRPr="00A8455A">
        <w:rPr>
          <w:rFonts w:asciiTheme="minorHAnsi" w:hAnsiTheme="minorHAnsi"/>
          <w:bCs/>
          <w:sz w:val="24"/>
          <w:szCs w:val="24"/>
        </w:rPr>
        <w:t xml:space="preserve">, A. &amp; Buchanan, D. (2013) </w:t>
      </w:r>
      <w:r w:rsidRPr="00063183">
        <w:rPr>
          <w:rFonts w:asciiTheme="minorHAnsi" w:hAnsiTheme="minorHAnsi"/>
          <w:bCs/>
          <w:sz w:val="24"/>
          <w:szCs w:val="24"/>
          <w:u w:val="single"/>
        </w:rPr>
        <w:t>Organisational Behaviour</w:t>
      </w:r>
      <w:r w:rsidRPr="00A8455A">
        <w:rPr>
          <w:rFonts w:asciiTheme="minorHAnsi" w:hAnsiTheme="minorHAnsi"/>
          <w:bCs/>
          <w:sz w:val="24"/>
          <w:szCs w:val="24"/>
        </w:rPr>
        <w:t xml:space="preserve"> (8</w:t>
      </w:r>
      <w:r w:rsidRPr="00A8455A">
        <w:rPr>
          <w:rFonts w:asciiTheme="minorHAnsi" w:hAnsiTheme="minorHAnsi"/>
          <w:bCs/>
          <w:sz w:val="24"/>
          <w:szCs w:val="24"/>
          <w:vertAlign w:val="superscript"/>
        </w:rPr>
        <w:t>th</w:t>
      </w:r>
      <w:r w:rsidRPr="00A8455A">
        <w:rPr>
          <w:rFonts w:asciiTheme="minorHAnsi" w:hAnsiTheme="minorHAnsi"/>
          <w:bCs/>
          <w:sz w:val="24"/>
          <w:szCs w:val="24"/>
        </w:rPr>
        <w:t xml:space="preserve"> Ed), Harlow: Pearson</w:t>
      </w:r>
    </w:p>
    <w:p w14:paraId="2BD328BD" w14:textId="13E8BA6F" w:rsidR="00A8455A" w:rsidRPr="00A8455A" w:rsidRDefault="00A8455A" w:rsidP="00AA61C6">
      <w:pPr>
        <w:spacing w:after="120" w:line="240" w:lineRule="auto"/>
        <w:rPr>
          <w:rFonts w:asciiTheme="minorHAnsi" w:hAnsiTheme="minorHAnsi"/>
          <w:bCs/>
          <w:sz w:val="24"/>
          <w:szCs w:val="24"/>
        </w:rPr>
      </w:pPr>
      <w:r w:rsidRPr="00A8455A">
        <w:rPr>
          <w:rFonts w:asciiTheme="minorHAnsi" w:hAnsiTheme="minorHAnsi"/>
          <w:bCs/>
          <w:sz w:val="24"/>
          <w:szCs w:val="24"/>
        </w:rPr>
        <w:t xml:space="preserve">Robbins, S.  Et al (2008) </w:t>
      </w:r>
      <w:r w:rsidRPr="00A8455A">
        <w:rPr>
          <w:rFonts w:asciiTheme="minorHAnsi" w:hAnsiTheme="minorHAnsi"/>
          <w:bCs/>
          <w:sz w:val="24"/>
          <w:szCs w:val="24"/>
          <w:u w:val="single"/>
        </w:rPr>
        <w:t>Organi</w:t>
      </w:r>
      <w:r w:rsidR="00063183">
        <w:rPr>
          <w:rFonts w:asciiTheme="minorHAnsi" w:hAnsiTheme="minorHAnsi"/>
          <w:bCs/>
          <w:sz w:val="24"/>
          <w:szCs w:val="24"/>
          <w:u w:val="single"/>
        </w:rPr>
        <w:t>s</w:t>
      </w:r>
      <w:r w:rsidRPr="00A8455A">
        <w:rPr>
          <w:rFonts w:asciiTheme="minorHAnsi" w:hAnsiTheme="minorHAnsi"/>
          <w:bCs/>
          <w:sz w:val="24"/>
          <w:szCs w:val="24"/>
          <w:u w:val="single"/>
        </w:rPr>
        <w:t>ational Behaviour</w:t>
      </w:r>
      <w:r w:rsidRPr="00A8455A">
        <w:rPr>
          <w:rFonts w:asciiTheme="minorHAnsi" w:hAnsiTheme="minorHAnsi"/>
          <w:bCs/>
          <w:sz w:val="24"/>
          <w:szCs w:val="24"/>
        </w:rPr>
        <w:t xml:space="preserve"> (5</w:t>
      </w:r>
      <w:r w:rsidRPr="00A8455A">
        <w:rPr>
          <w:rFonts w:asciiTheme="minorHAnsi" w:hAnsiTheme="minorHAnsi"/>
          <w:bCs/>
          <w:sz w:val="24"/>
          <w:szCs w:val="24"/>
          <w:vertAlign w:val="superscript"/>
        </w:rPr>
        <w:t>th</w:t>
      </w:r>
      <w:r w:rsidRPr="00A8455A">
        <w:rPr>
          <w:rFonts w:asciiTheme="minorHAnsi" w:hAnsiTheme="minorHAnsi"/>
          <w:bCs/>
          <w:sz w:val="24"/>
          <w:szCs w:val="24"/>
        </w:rPr>
        <w:t xml:space="preserve"> edition) Harlow: Pearson Education Limited.</w:t>
      </w:r>
    </w:p>
    <w:p w14:paraId="3651F953" w14:textId="1A491CA7" w:rsidR="00A8455A" w:rsidRPr="00A8455A" w:rsidRDefault="00A8455A" w:rsidP="00AA61C6">
      <w:pPr>
        <w:spacing w:after="120" w:line="240" w:lineRule="auto"/>
        <w:rPr>
          <w:rFonts w:asciiTheme="minorHAnsi" w:hAnsiTheme="minorHAnsi"/>
          <w:bCs/>
          <w:sz w:val="24"/>
          <w:szCs w:val="24"/>
        </w:rPr>
      </w:pPr>
      <w:proofErr w:type="spellStart"/>
      <w:r w:rsidRPr="00A8455A">
        <w:rPr>
          <w:rFonts w:asciiTheme="minorHAnsi" w:hAnsiTheme="minorHAnsi"/>
          <w:bCs/>
          <w:sz w:val="24"/>
          <w:szCs w:val="24"/>
        </w:rPr>
        <w:t>Rollinson</w:t>
      </w:r>
      <w:proofErr w:type="spellEnd"/>
      <w:r w:rsidRPr="00A8455A">
        <w:rPr>
          <w:rFonts w:asciiTheme="minorHAnsi" w:hAnsiTheme="minorHAnsi"/>
          <w:bCs/>
          <w:sz w:val="24"/>
          <w:szCs w:val="24"/>
        </w:rPr>
        <w:t xml:space="preserve">, D. et al (2008) </w:t>
      </w:r>
      <w:r w:rsidRPr="00A8455A">
        <w:rPr>
          <w:rFonts w:asciiTheme="minorHAnsi" w:hAnsiTheme="minorHAnsi"/>
          <w:bCs/>
          <w:sz w:val="24"/>
          <w:szCs w:val="24"/>
          <w:u w:val="single"/>
        </w:rPr>
        <w:t>Organisational Behaviour and Analysis</w:t>
      </w:r>
      <w:r w:rsidRPr="00A8455A">
        <w:rPr>
          <w:rFonts w:asciiTheme="minorHAnsi" w:hAnsiTheme="minorHAnsi"/>
          <w:bCs/>
          <w:i/>
          <w:sz w:val="24"/>
          <w:szCs w:val="24"/>
        </w:rPr>
        <w:t xml:space="preserve"> (</w:t>
      </w:r>
      <w:r w:rsidRPr="00A8455A">
        <w:rPr>
          <w:rFonts w:asciiTheme="minorHAnsi" w:hAnsiTheme="minorHAnsi"/>
          <w:bCs/>
          <w:sz w:val="24"/>
          <w:szCs w:val="24"/>
        </w:rPr>
        <w:t>4</w:t>
      </w:r>
      <w:r w:rsidRPr="00A8455A">
        <w:rPr>
          <w:rFonts w:asciiTheme="minorHAnsi" w:hAnsiTheme="minorHAnsi"/>
          <w:bCs/>
          <w:sz w:val="24"/>
          <w:szCs w:val="24"/>
          <w:vertAlign w:val="superscript"/>
        </w:rPr>
        <w:t>th</w:t>
      </w:r>
      <w:r w:rsidRPr="00A8455A">
        <w:rPr>
          <w:rFonts w:asciiTheme="minorHAnsi" w:hAnsiTheme="minorHAnsi"/>
          <w:bCs/>
          <w:sz w:val="24"/>
          <w:szCs w:val="24"/>
        </w:rPr>
        <w:t xml:space="preserve"> edition) Harlow: Addison-Wesley Longman.</w:t>
      </w:r>
    </w:p>
    <w:p w14:paraId="2735FEC4" w14:textId="77777777" w:rsidR="00A8455A" w:rsidRPr="00A8455A" w:rsidRDefault="00A8455A" w:rsidP="004E1FBD">
      <w:pPr>
        <w:spacing w:after="120"/>
        <w:rPr>
          <w:rFonts w:asciiTheme="minorHAnsi" w:hAnsiTheme="minorHAnsi"/>
          <w:b/>
          <w:bCs/>
          <w:sz w:val="24"/>
          <w:szCs w:val="24"/>
        </w:rPr>
      </w:pPr>
      <w:r w:rsidRPr="00A8455A">
        <w:rPr>
          <w:rFonts w:asciiTheme="minorHAnsi" w:hAnsiTheme="minorHAnsi"/>
          <w:b/>
          <w:bCs/>
          <w:sz w:val="24"/>
          <w:szCs w:val="24"/>
        </w:rPr>
        <w:t xml:space="preserve">Journals </w:t>
      </w:r>
    </w:p>
    <w:p w14:paraId="6219BBF5" w14:textId="77777777" w:rsidR="00A8455A" w:rsidRPr="00A8455A" w:rsidRDefault="00A8455A" w:rsidP="00AA61C6">
      <w:pPr>
        <w:spacing w:after="0" w:line="240" w:lineRule="auto"/>
        <w:rPr>
          <w:rFonts w:asciiTheme="minorHAnsi" w:hAnsiTheme="minorHAnsi"/>
          <w:bCs/>
          <w:sz w:val="24"/>
          <w:szCs w:val="24"/>
        </w:rPr>
      </w:pPr>
      <w:r w:rsidRPr="00A8455A">
        <w:rPr>
          <w:rFonts w:asciiTheme="minorHAnsi" w:hAnsiTheme="minorHAnsi"/>
          <w:bCs/>
          <w:sz w:val="24"/>
          <w:szCs w:val="24"/>
        </w:rPr>
        <w:t>Human Relations</w:t>
      </w:r>
    </w:p>
    <w:p w14:paraId="104CA190" w14:textId="77777777" w:rsidR="00A8455A" w:rsidRPr="00A8455A" w:rsidRDefault="00A8455A" w:rsidP="00AA61C6">
      <w:pPr>
        <w:spacing w:after="0" w:line="240" w:lineRule="auto"/>
        <w:rPr>
          <w:rFonts w:asciiTheme="minorHAnsi" w:hAnsiTheme="minorHAnsi"/>
          <w:bCs/>
          <w:sz w:val="24"/>
          <w:szCs w:val="24"/>
        </w:rPr>
      </w:pPr>
      <w:r w:rsidRPr="00A8455A">
        <w:rPr>
          <w:rFonts w:asciiTheme="minorHAnsi" w:hAnsiTheme="minorHAnsi"/>
          <w:bCs/>
          <w:sz w:val="24"/>
          <w:szCs w:val="24"/>
        </w:rPr>
        <w:t>Human Resource Management Journal</w:t>
      </w:r>
    </w:p>
    <w:p w14:paraId="66DED8F1" w14:textId="77777777" w:rsidR="00A8455A" w:rsidRPr="00A8455A" w:rsidRDefault="00A8455A" w:rsidP="00AA61C6">
      <w:pPr>
        <w:spacing w:after="0" w:line="240" w:lineRule="auto"/>
        <w:rPr>
          <w:rFonts w:asciiTheme="minorHAnsi" w:hAnsiTheme="minorHAnsi"/>
          <w:bCs/>
          <w:sz w:val="24"/>
          <w:szCs w:val="24"/>
        </w:rPr>
      </w:pPr>
      <w:r w:rsidRPr="00A8455A">
        <w:rPr>
          <w:rFonts w:asciiTheme="minorHAnsi" w:hAnsiTheme="minorHAnsi"/>
          <w:bCs/>
          <w:sz w:val="24"/>
          <w:szCs w:val="24"/>
        </w:rPr>
        <w:t>Journal of Organizational Behaviour</w:t>
      </w:r>
    </w:p>
    <w:p w14:paraId="0E358845" w14:textId="77777777" w:rsidR="00A8455A" w:rsidRPr="00A8455A" w:rsidRDefault="00A8455A" w:rsidP="00AA61C6">
      <w:pPr>
        <w:spacing w:after="0" w:line="240" w:lineRule="auto"/>
        <w:rPr>
          <w:rFonts w:asciiTheme="minorHAnsi" w:hAnsiTheme="minorHAnsi"/>
          <w:bCs/>
          <w:sz w:val="24"/>
          <w:szCs w:val="24"/>
        </w:rPr>
      </w:pPr>
      <w:r w:rsidRPr="00A8455A">
        <w:rPr>
          <w:rFonts w:asciiTheme="minorHAnsi" w:hAnsiTheme="minorHAnsi"/>
          <w:bCs/>
          <w:sz w:val="24"/>
          <w:szCs w:val="24"/>
        </w:rPr>
        <w:t>Management Today</w:t>
      </w:r>
    </w:p>
    <w:p w14:paraId="36B97611" w14:textId="77777777" w:rsidR="00A8455A" w:rsidRPr="00A8455A" w:rsidRDefault="00A8455A" w:rsidP="00AA61C6">
      <w:pPr>
        <w:spacing w:after="0" w:line="240" w:lineRule="auto"/>
        <w:rPr>
          <w:rFonts w:asciiTheme="minorHAnsi" w:hAnsiTheme="minorHAnsi"/>
          <w:bCs/>
          <w:sz w:val="24"/>
          <w:szCs w:val="24"/>
        </w:rPr>
      </w:pPr>
      <w:r w:rsidRPr="00A8455A">
        <w:rPr>
          <w:rFonts w:asciiTheme="minorHAnsi" w:hAnsiTheme="minorHAnsi"/>
          <w:bCs/>
          <w:sz w:val="24"/>
          <w:szCs w:val="24"/>
        </w:rPr>
        <w:t>People Management</w:t>
      </w:r>
    </w:p>
    <w:p w14:paraId="03F32A18" w14:textId="77777777" w:rsidR="00A8455A" w:rsidRPr="00A8455A" w:rsidRDefault="00A8455A" w:rsidP="00AA61C6">
      <w:pPr>
        <w:spacing w:after="0" w:line="240" w:lineRule="auto"/>
        <w:rPr>
          <w:rFonts w:asciiTheme="minorHAnsi" w:hAnsiTheme="minorHAnsi"/>
          <w:bCs/>
          <w:sz w:val="24"/>
          <w:szCs w:val="24"/>
        </w:rPr>
      </w:pPr>
      <w:r w:rsidRPr="00A8455A">
        <w:rPr>
          <w:rFonts w:asciiTheme="minorHAnsi" w:hAnsiTheme="minorHAnsi"/>
          <w:bCs/>
          <w:sz w:val="24"/>
          <w:szCs w:val="24"/>
        </w:rPr>
        <w:t>Learning Organisation</w:t>
      </w:r>
    </w:p>
    <w:p w14:paraId="22A28BE0" w14:textId="77777777" w:rsidR="00A8455A" w:rsidRPr="00A8455A" w:rsidRDefault="00A8455A" w:rsidP="00AA61C6">
      <w:pPr>
        <w:spacing w:after="0" w:line="240" w:lineRule="auto"/>
        <w:rPr>
          <w:rFonts w:asciiTheme="minorHAnsi" w:hAnsiTheme="minorHAnsi"/>
          <w:bCs/>
          <w:sz w:val="24"/>
          <w:szCs w:val="24"/>
        </w:rPr>
      </w:pPr>
      <w:r w:rsidRPr="00A8455A">
        <w:rPr>
          <w:rFonts w:asciiTheme="minorHAnsi" w:hAnsiTheme="minorHAnsi"/>
          <w:bCs/>
          <w:sz w:val="24"/>
          <w:szCs w:val="24"/>
        </w:rPr>
        <w:t>Organization Studies</w:t>
      </w:r>
    </w:p>
    <w:p w14:paraId="41384985" w14:textId="77777777" w:rsidR="00A8455A" w:rsidRPr="00A8455A" w:rsidRDefault="00A8455A" w:rsidP="00A8455A">
      <w:pPr>
        <w:rPr>
          <w:rFonts w:asciiTheme="minorHAnsi" w:hAnsiTheme="minorHAnsi"/>
          <w:b/>
          <w:bCs/>
          <w:sz w:val="24"/>
          <w:szCs w:val="24"/>
        </w:rPr>
      </w:pPr>
      <w:r w:rsidRPr="00A8455A">
        <w:rPr>
          <w:rFonts w:asciiTheme="minorHAnsi" w:hAnsiTheme="minorHAnsi"/>
          <w:b/>
          <w:bCs/>
          <w:sz w:val="24"/>
          <w:szCs w:val="24"/>
        </w:rPr>
        <w:t xml:space="preserve">Websites </w:t>
      </w:r>
    </w:p>
    <w:p w14:paraId="10066F15" w14:textId="77777777" w:rsidR="00A8455A" w:rsidRPr="00A8455A" w:rsidRDefault="00DC1046" w:rsidP="00AA61C6">
      <w:pPr>
        <w:spacing w:after="0" w:line="240" w:lineRule="auto"/>
        <w:rPr>
          <w:rFonts w:asciiTheme="minorHAnsi" w:hAnsiTheme="minorHAnsi"/>
          <w:bCs/>
          <w:sz w:val="24"/>
          <w:szCs w:val="24"/>
        </w:rPr>
      </w:pPr>
      <w:hyperlink r:id="rId10" w:history="1">
        <w:r w:rsidR="00A8455A" w:rsidRPr="00A8455A">
          <w:rPr>
            <w:rStyle w:val="Hyperlink"/>
            <w:rFonts w:asciiTheme="minorHAnsi" w:hAnsiTheme="minorHAnsi"/>
            <w:bCs/>
            <w:sz w:val="24"/>
            <w:szCs w:val="24"/>
          </w:rPr>
          <w:t>www.bized</w:t>
        </w:r>
      </w:hyperlink>
    </w:p>
    <w:p w14:paraId="61E03731" w14:textId="77777777" w:rsidR="00A8455A" w:rsidRPr="00A8455A" w:rsidRDefault="00DC1046" w:rsidP="00AA61C6">
      <w:pPr>
        <w:spacing w:after="0" w:line="240" w:lineRule="auto"/>
        <w:rPr>
          <w:rFonts w:asciiTheme="minorHAnsi" w:hAnsiTheme="minorHAnsi"/>
          <w:bCs/>
          <w:sz w:val="24"/>
          <w:szCs w:val="24"/>
        </w:rPr>
      </w:pPr>
      <w:hyperlink r:id="rId11" w:history="1">
        <w:r w:rsidR="00A8455A" w:rsidRPr="00A8455A">
          <w:rPr>
            <w:rStyle w:val="Hyperlink"/>
            <w:rFonts w:asciiTheme="minorHAnsi" w:hAnsiTheme="minorHAnsi"/>
            <w:bCs/>
            <w:sz w:val="24"/>
            <w:szCs w:val="24"/>
          </w:rPr>
          <w:t>www.hrmguide.co.uk</w:t>
        </w:r>
      </w:hyperlink>
    </w:p>
    <w:p w14:paraId="71B24656" w14:textId="77777777" w:rsidR="00A8455A" w:rsidRPr="00A8455A" w:rsidRDefault="00DC1046" w:rsidP="00AA61C6">
      <w:pPr>
        <w:spacing w:after="0" w:line="240" w:lineRule="auto"/>
        <w:rPr>
          <w:rFonts w:asciiTheme="minorHAnsi" w:hAnsiTheme="minorHAnsi"/>
          <w:bCs/>
          <w:sz w:val="24"/>
          <w:szCs w:val="24"/>
        </w:rPr>
      </w:pPr>
      <w:hyperlink r:id="rId12" w:history="1">
        <w:r w:rsidR="00A8455A" w:rsidRPr="00A8455A">
          <w:rPr>
            <w:rStyle w:val="Hyperlink"/>
            <w:rFonts w:asciiTheme="minorHAnsi" w:hAnsiTheme="minorHAnsi"/>
            <w:bCs/>
            <w:sz w:val="24"/>
            <w:szCs w:val="24"/>
          </w:rPr>
          <w:t>www.bized.co.uk</w:t>
        </w:r>
      </w:hyperlink>
    </w:p>
    <w:p w14:paraId="5F4154E4" w14:textId="77777777" w:rsidR="00A8455A" w:rsidRPr="00A8455A" w:rsidRDefault="00A8455A" w:rsidP="00A8455A">
      <w:pPr>
        <w:rPr>
          <w:rFonts w:asciiTheme="minorHAnsi" w:hAnsiTheme="minorHAnsi"/>
          <w:bCs/>
          <w:sz w:val="24"/>
          <w:szCs w:val="24"/>
        </w:rPr>
      </w:pPr>
    </w:p>
    <w:tbl>
      <w:tblPr>
        <w:tblW w:w="106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910"/>
        <w:gridCol w:w="3964"/>
        <w:gridCol w:w="2613"/>
        <w:gridCol w:w="2111"/>
        <w:gridCol w:w="87"/>
      </w:tblGrid>
      <w:tr w:rsidR="0040391A" w:rsidRPr="002B277F" w14:paraId="466FC302" w14:textId="77777777" w:rsidTr="002B7B21">
        <w:trPr>
          <w:trHeight w:val="793"/>
        </w:trPr>
        <w:tc>
          <w:tcPr>
            <w:tcW w:w="10685" w:type="dxa"/>
            <w:gridSpan w:val="5"/>
            <w:shd w:val="clear" w:color="auto" w:fill="C0C0C0"/>
          </w:tcPr>
          <w:p w14:paraId="31B7D629" w14:textId="77777777" w:rsidR="0040391A" w:rsidRDefault="0040391A" w:rsidP="009C5D46">
            <w:pPr>
              <w:pStyle w:val="Heading4"/>
              <w:jc w:val="center"/>
              <w:rPr>
                <w:rFonts w:ascii="Calibri" w:hAnsi="Calibri" w:cs="Calibri"/>
                <w:sz w:val="44"/>
                <w:szCs w:val="44"/>
              </w:rPr>
            </w:pPr>
            <w:r w:rsidRPr="002B277F">
              <w:rPr>
                <w:rFonts w:ascii="Calibri" w:hAnsi="Calibri" w:cs="Calibri"/>
                <w:sz w:val="44"/>
                <w:szCs w:val="44"/>
              </w:rPr>
              <w:t>BA DEGREE</w:t>
            </w:r>
            <w:r w:rsidR="009C5D46">
              <w:rPr>
                <w:rFonts w:ascii="Calibri" w:hAnsi="Calibri" w:cs="Calibri"/>
                <w:sz w:val="44"/>
                <w:szCs w:val="44"/>
              </w:rPr>
              <w:t>,</w:t>
            </w:r>
            <w:r w:rsidR="002B7B21">
              <w:rPr>
                <w:rFonts w:ascii="Calibri" w:hAnsi="Calibri" w:cs="Calibri"/>
                <w:sz w:val="44"/>
                <w:szCs w:val="44"/>
              </w:rPr>
              <w:t xml:space="preserve"> HND</w:t>
            </w:r>
            <w:r w:rsidR="009C5D46">
              <w:rPr>
                <w:rFonts w:ascii="Calibri" w:hAnsi="Calibri" w:cs="Calibri"/>
                <w:sz w:val="44"/>
                <w:szCs w:val="44"/>
              </w:rPr>
              <w:t xml:space="preserve">, </w:t>
            </w:r>
            <w:proofErr w:type="spellStart"/>
            <w:r w:rsidR="009C5D46">
              <w:rPr>
                <w:rFonts w:ascii="Calibri" w:hAnsi="Calibri" w:cs="Calibri"/>
                <w:sz w:val="44"/>
                <w:szCs w:val="44"/>
              </w:rPr>
              <w:t>MTour</w:t>
            </w:r>
            <w:proofErr w:type="spellEnd"/>
            <w:r w:rsidRPr="002B277F">
              <w:rPr>
                <w:rFonts w:ascii="Calibri" w:hAnsi="Calibri" w:cs="Calibri"/>
                <w:sz w:val="44"/>
                <w:szCs w:val="44"/>
              </w:rPr>
              <w:t xml:space="preserve"> ASSIGNMENT SPECIFICATION</w:t>
            </w:r>
          </w:p>
          <w:p w14:paraId="78789EC4" w14:textId="749F9F36" w:rsidR="009C5D46" w:rsidRPr="009C5D46" w:rsidRDefault="009C5D46" w:rsidP="009C5D46">
            <w:pPr>
              <w:jc w:val="center"/>
              <w:rPr>
                <w:sz w:val="28"/>
                <w:szCs w:val="28"/>
                <w:lang w:val="en-US"/>
              </w:rPr>
            </w:pPr>
            <w:r w:rsidRPr="009C5D46">
              <w:rPr>
                <w:sz w:val="28"/>
                <w:szCs w:val="28"/>
                <w:lang w:val="en-US"/>
              </w:rPr>
              <w:t>SCHOOL OF TOURISM &amp; HOSPITALITY</w:t>
            </w:r>
          </w:p>
        </w:tc>
      </w:tr>
      <w:tr w:rsidR="0040391A" w:rsidRPr="00B46E59" w14:paraId="365690A6" w14:textId="77777777" w:rsidTr="002B7B21">
        <w:tblPrEx>
          <w:shd w:val="clear" w:color="auto" w:fill="auto"/>
          <w:tblLook w:val="0000" w:firstRow="0" w:lastRow="0" w:firstColumn="0" w:lastColumn="0" w:noHBand="0" w:noVBand="0"/>
        </w:tblPrEx>
        <w:trPr>
          <w:gridAfter w:val="1"/>
          <w:wAfter w:w="87" w:type="dxa"/>
        </w:trPr>
        <w:tc>
          <w:tcPr>
            <w:tcW w:w="1910" w:type="dxa"/>
            <w:shd w:val="pct15" w:color="auto" w:fill="auto"/>
          </w:tcPr>
          <w:p w14:paraId="4898FCAB" w14:textId="77777777" w:rsidR="0040391A" w:rsidRPr="00B46E59" w:rsidRDefault="0040391A" w:rsidP="006860F9">
            <w:pPr>
              <w:spacing w:before="120" w:after="120"/>
              <w:jc w:val="both"/>
              <w:rPr>
                <w:b/>
              </w:rPr>
            </w:pPr>
            <w:r w:rsidRPr="00B46E59">
              <w:rPr>
                <w:b/>
              </w:rPr>
              <w:t>Student name:</w:t>
            </w:r>
          </w:p>
        </w:tc>
        <w:tc>
          <w:tcPr>
            <w:tcW w:w="3964" w:type="dxa"/>
          </w:tcPr>
          <w:p w14:paraId="3021F6E7" w14:textId="77777777" w:rsidR="0040391A" w:rsidRPr="00B46E59" w:rsidRDefault="00E875CC" w:rsidP="006860F9">
            <w:pPr>
              <w:spacing w:before="120" w:after="120"/>
              <w:jc w:val="both"/>
              <w:rPr>
                <w:b/>
              </w:rPr>
            </w:pPr>
            <w:r w:rsidRPr="00B46E59">
              <w:rPr>
                <w:b/>
              </w:rPr>
              <w:fldChar w:fldCharType="begin">
                <w:ffData>
                  <w:name w:val="Text2"/>
                  <w:enabled/>
                  <w:calcOnExit w:val="0"/>
                  <w:textInput/>
                </w:ffData>
              </w:fldChar>
            </w:r>
            <w:r w:rsidR="0040391A" w:rsidRPr="00B46E59">
              <w:rPr>
                <w:b/>
              </w:rPr>
              <w:instrText xml:space="preserve"> FORMTEXT </w:instrText>
            </w:r>
            <w:r w:rsidRPr="00B46E59">
              <w:rPr>
                <w:b/>
              </w:rPr>
            </w:r>
            <w:r w:rsidRPr="00B46E59">
              <w:rPr>
                <w:b/>
              </w:rPr>
              <w:fldChar w:fldCharType="separate"/>
            </w:r>
            <w:r w:rsidR="0040391A" w:rsidRPr="00B46E59">
              <w:rPr>
                <w:b/>
                <w:noProof/>
              </w:rPr>
              <w:t> </w:t>
            </w:r>
            <w:r w:rsidR="0040391A" w:rsidRPr="00B46E59">
              <w:rPr>
                <w:b/>
                <w:noProof/>
              </w:rPr>
              <w:t> </w:t>
            </w:r>
            <w:r w:rsidR="0040391A" w:rsidRPr="00B46E59">
              <w:rPr>
                <w:b/>
                <w:noProof/>
              </w:rPr>
              <w:t> </w:t>
            </w:r>
            <w:r w:rsidR="0040391A" w:rsidRPr="00B46E59">
              <w:rPr>
                <w:b/>
                <w:noProof/>
              </w:rPr>
              <w:t> </w:t>
            </w:r>
            <w:r w:rsidR="0040391A" w:rsidRPr="00B46E59">
              <w:rPr>
                <w:b/>
                <w:noProof/>
              </w:rPr>
              <w:t> </w:t>
            </w:r>
            <w:r w:rsidRPr="00B46E59">
              <w:rPr>
                <w:b/>
              </w:rPr>
              <w:fldChar w:fldCharType="end"/>
            </w:r>
          </w:p>
        </w:tc>
        <w:tc>
          <w:tcPr>
            <w:tcW w:w="2613" w:type="dxa"/>
            <w:shd w:val="clear" w:color="auto" w:fill="D9D9D9"/>
          </w:tcPr>
          <w:p w14:paraId="2209BA09" w14:textId="77777777" w:rsidR="0040391A" w:rsidRPr="00B46E59" w:rsidRDefault="0040391A" w:rsidP="006860F9">
            <w:pPr>
              <w:spacing w:before="120" w:after="120"/>
              <w:jc w:val="both"/>
              <w:rPr>
                <w:b/>
              </w:rPr>
            </w:pPr>
            <w:r w:rsidRPr="00B46E59">
              <w:rPr>
                <w:b/>
              </w:rPr>
              <w:t>Student P number:</w:t>
            </w:r>
          </w:p>
        </w:tc>
        <w:tc>
          <w:tcPr>
            <w:tcW w:w="2111" w:type="dxa"/>
          </w:tcPr>
          <w:p w14:paraId="6A32B4FF" w14:textId="77777777" w:rsidR="0040391A" w:rsidRPr="00B46E59" w:rsidRDefault="0040391A" w:rsidP="006860F9">
            <w:pPr>
              <w:spacing w:before="120" w:after="120"/>
              <w:jc w:val="both"/>
              <w:rPr>
                <w:b/>
              </w:rPr>
            </w:pPr>
          </w:p>
        </w:tc>
      </w:tr>
      <w:tr w:rsidR="0040391A" w:rsidRPr="00B46E59" w14:paraId="01809E3A" w14:textId="77777777" w:rsidTr="002B7B21">
        <w:tblPrEx>
          <w:shd w:val="clear" w:color="auto" w:fill="auto"/>
          <w:tblLook w:val="0000" w:firstRow="0" w:lastRow="0" w:firstColumn="0" w:lastColumn="0" w:noHBand="0" w:noVBand="0"/>
        </w:tblPrEx>
        <w:trPr>
          <w:gridAfter w:val="1"/>
          <w:wAfter w:w="87" w:type="dxa"/>
        </w:trPr>
        <w:tc>
          <w:tcPr>
            <w:tcW w:w="1910" w:type="dxa"/>
            <w:shd w:val="pct15" w:color="auto" w:fill="auto"/>
          </w:tcPr>
          <w:p w14:paraId="31F80D5E" w14:textId="77777777" w:rsidR="0040391A" w:rsidRPr="00B46E59" w:rsidRDefault="0040391A" w:rsidP="006860F9">
            <w:pPr>
              <w:spacing w:before="120" w:after="120"/>
              <w:jc w:val="both"/>
              <w:rPr>
                <w:b/>
              </w:rPr>
            </w:pPr>
            <w:r w:rsidRPr="00B46E59">
              <w:rPr>
                <w:b/>
              </w:rPr>
              <w:t>Programme</w:t>
            </w:r>
            <w:r w:rsidR="002B7B21">
              <w:rPr>
                <w:b/>
              </w:rPr>
              <w:t>s</w:t>
            </w:r>
            <w:r w:rsidRPr="00B46E59">
              <w:rPr>
                <w:b/>
              </w:rPr>
              <w:t>:</w:t>
            </w:r>
          </w:p>
        </w:tc>
        <w:tc>
          <w:tcPr>
            <w:tcW w:w="8688" w:type="dxa"/>
            <w:gridSpan w:val="3"/>
          </w:tcPr>
          <w:p w14:paraId="259B24B4" w14:textId="77777777" w:rsidR="000D0D88" w:rsidRDefault="002B7B21" w:rsidP="000D0D88">
            <w:pPr>
              <w:spacing w:after="0" w:line="240" w:lineRule="auto"/>
              <w:jc w:val="both"/>
              <w:rPr>
                <w:b/>
              </w:rPr>
            </w:pPr>
            <w:r>
              <w:rPr>
                <w:b/>
              </w:rPr>
              <w:t>BA</w:t>
            </w:r>
            <w:r w:rsidR="009C5D46">
              <w:rPr>
                <w:b/>
              </w:rPr>
              <w:t>/HN</w:t>
            </w:r>
            <w:r>
              <w:rPr>
                <w:b/>
              </w:rPr>
              <w:t xml:space="preserve"> Tourism/ITTM/</w:t>
            </w:r>
            <w:r w:rsidR="000D0D88">
              <w:rPr>
                <w:b/>
              </w:rPr>
              <w:t>Leisure/</w:t>
            </w:r>
            <w:r>
              <w:rPr>
                <w:b/>
              </w:rPr>
              <w:t xml:space="preserve">Events; </w:t>
            </w:r>
          </w:p>
          <w:p w14:paraId="1425998E" w14:textId="4BDBDA57" w:rsidR="0040391A" w:rsidRPr="00B46E59" w:rsidRDefault="009C5D46" w:rsidP="000D0D88">
            <w:pPr>
              <w:spacing w:after="0" w:line="240" w:lineRule="auto"/>
              <w:jc w:val="both"/>
              <w:rPr>
                <w:b/>
                <w:u w:val="single"/>
              </w:rPr>
            </w:pPr>
            <w:proofErr w:type="spellStart"/>
            <w:r>
              <w:rPr>
                <w:b/>
              </w:rPr>
              <w:t>MTour</w:t>
            </w:r>
            <w:proofErr w:type="spellEnd"/>
            <w:r>
              <w:rPr>
                <w:b/>
              </w:rPr>
              <w:t xml:space="preserve"> Integrated Masters in Tourism</w:t>
            </w:r>
            <w:r w:rsidR="000D0D88">
              <w:rPr>
                <w:b/>
              </w:rPr>
              <w:t xml:space="preserve"> &amp; Events Management</w:t>
            </w:r>
            <w:r w:rsidR="002B7B21">
              <w:rPr>
                <w:b/>
              </w:rPr>
              <w:t xml:space="preserve"> portfolios</w:t>
            </w:r>
          </w:p>
        </w:tc>
      </w:tr>
      <w:tr w:rsidR="0040391A" w:rsidRPr="00B46E59" w14:paraId="01A1C269" w14:textId="77777777" w:rsidTr="002B7B21">
        <w:tblPrEx>
          <w:shd w:val="clear" w:color="auto" w:fill="auto"/>
          <w:tblLook w:val="0000" w:firstRow="0" w:lastRow="0" w:firstColumn="0" w:lastColumn="0" w:noHBand="0" w:noVBand="0"/>
        </w:tblPrEx>
        <w:trPr>
          <w:gridAfter w:val="1"/>
          <w:wAfter w:w="87" w:type="dxa"/>
        </w:trPr>
        <w:tc>
          <w:tcPr>
            <w:tcW w:w="1910" w:type="dxa"/>
            <w:shd w:val="pct15" w:color="auto" w:fill="auto"/>
          </w:tcPr>
          <w:p w14:paraId="3E42CF0B" w14:textId="77777777" w:rsidR="0040391A" w:rsidRPr="00B46E59" w:rsidRDefault="0040391A" w:rsidP="006860F9">
            <w:pPr>
              <w:spacing w:before="120" w:after="120"/>
              <w:jc w:val="both"/>
              <w:rPr>
                <w:b/>
              </w:rPr>
            </w:pPr>
            <w:r w:rsidRPr="00B46E59">
              <w:rPr>
                <w:b/>
              </w:rPr>
              <w:t>Module:</w:t>
            </w:r>
          </w:p>
        </w:tc>
        <w:tc>
          <w:tcPr>
            <w:tcW w:w="3964" w:type="dxa"/>
            <w:shd w:val="clear" w:color="auto" w:fill="auto"/>
          </w:tcPr>
          <w:p w14:paraId="240DA6C6" w14:textId="1C492CAB" w:rsidR="0040391A" w:rsidRPr="00B46E59" w:rsidRDefault="004E1FBD" w:rsidP="002B7B21">
            <w:pPr>
              <w:spacing w:before="120" w:after="120"/>
              <w:jc w:val="both"/>
              <w:rPr>
                <w:b/>
              </w:rPr>
            </w:pPr>
            <w:r>
              <w:rPr>
                <w:b/>
              </w:rPr>
              <w:t>Principles of Managing Organisations</w:t>
            </w:r>
          </w:p>
        </w:tc>
        <w:tc>
          <w:tcPr>
            <w:tcW w:w="2613" w:type="dxa"/>
            <w:shd w:val="clear" w:color="auto" w:fill="D9D9D9"/>
          </w:tcPr>
          <w:p w14:paraId="3AC3CDB3" w14:textId="77777777" w:rsidR="0040391A" w:rsidRPr="00B46E59" w:rsidRDefault="0040391A" w:rsidP="006860F9">
            <w:pPr>
              <w:spacing w:before="120" w:after="120"/>
              <w:jc w:val="both"/>
              <w:rPr>
                <w:b/>
              </w:rPr>
            </w:pPr>
            <w:r w:rsidRPr="00B46E59">
              <w:rPr>
                <w:b/>
              </w:rPr>
              <w:t>Module Level (4, 5, 6):</w:t>
            </w:r>
          </w:p>
        </w:tc>
        <w:tc>
          <w:tcPr>
            <w:tcW w:w="2111" w:type="dxa"/>
            <w:shd w:val="clear" w:color="auto" w:fill="auto"/>
          </w:tcPr>
          <w:p w14:paraId="04B728B8" w14:textId="3B3CA51F" w:rsidR="0040391A" w:rsidRPr="00B46E59" w:rsidRDefault="004E1FBD" w:rsidP="006860F9">
            <w:pPr>
              <w:spacing w:before="120" w:after="120"/>
              <w:jc w:val="both"/>
              <w:rPr>
                <w:b/>
              </w:rPr>
            </w:pPr>
            <w:r>
              <w:rPr>
                <w:b/>
              </w:rPr>
              <w:t>4</w:t>
            </w:r>
          </w:p>
        </w:tc>
      </w:tr>
      <w:tr w:rsidR="0040391A" w:rsidRPr="00B46E59" w14:paraId="5B9564B7" w14:textId="77777777" w:rsidTr="002B7B21">
        <w:tblPrEx>
          <w:shd w:val="clear" w:color="auto" w:fill="auto"/>
          <w:tblLook w:val="0000" w:firstRow="0" w:lastRow="0" w:firstColumn="0" w:lastColumn="0" w:noHBand="0" w:noVBand="0"/>
        </w:tblPrEx>
        <w:trPr>
          <w:gridAfter w:val="1"/>
          <w:wAfter w:w="87" w:type="dxa"/>
        </w:trPr>
        <w:tc>
          <w:tcPr>
            <w:tcW w:w="1910" w:type="dxa"/>
            <w:shd w:val="pct15" w:color="auto" w:fill="auto"/>
          </w:tcPr>
          <w:p w14:paraId="35ABE606" w14:textId="77777777" w:rsidR="0040391A" w:rsidRPr="00B46E59" w:rsidRDefault="0040391A" w:rsidP="006860F9">
            <w:pPr>
              <w:spacing w:before="120" w:after="120"/>
              <w:jc w:val="both"/>
              <w:rPr>
                <w:b/>
              </w:rPr>
            </w:pPr>
            <w:r w:rsidRPr="00B46E59">
              <w:rPr>
                <w:b/>
              </w:rPr>
              <w:t>Module code:</w:t>
            </w:r>
          </w:p>
        </w:tc>
        <w:tc>
          <w:tcPr>
            <w:tcW w:w="3964" w:type="dxa"/>
          </w:tcPr>
          <w:p w14:paraId="1EA450A5" w14:textId="588D133A" w:rsidR="0040391A" w:rsidRPr="00B46E59" w:rsidRDefault="004E1FBD" w:rsidP="002B7B21">
            <w:pPr>
              <w:spacing w:before="120" w:after="120"/>
              <w:jc w:val="both"/>
              <w:rPr>
                <w:b/>
              </w:rPr>
            </w:pPr>
            <w:r>
              <w:rPr>
                <w:rFonts w:eastAsia="Times New Roman" w:cs="Arial"/>
                <w:b/>
                <w:bCs/>
                <w:lang w:val="en" w:eastAsia="en-GB"/>
              </w:rPr>
              <w:t>M4X02103</w:t>
            </w:r>
          </w:p>
        </w:tc>
        <w:tc>
          <w:tcPr>
            <w:tcW w:w="2613" w:type="dxa"/>
            <w:shd w:val="clear" w:color="auto" w:fill="D9D9D9"/>
          </w:tcPr>
          <w:p w14:paraId="20B68E6E" w14:textId="77777777" w:rsidR="0040391A" w:rsidRPr="00520DD4" w:rsidRDefault="0040391A" w:rsidP="00520DD4">
            <w:pPr>
              <w:pStyle w:val="Heading2"/>
              <w:spacing w:before="0" w:after="0" w:line="240" w:lineRule="auto"/>
              <w:rPr>
                <w:rFonts w:ascii="Calibri" w:hAnsi="Calibri" w:cs="Calibri"/>
                <w:i w:val="0"/>
                <w:sz w:val="22"/>
                <w:szCs w:val="22"/>
              </w:rPr>
            </w:pPr>
            <w:r w:rsidRPr="00520DD4">
              <w:rPr>
                <w:rFonts w:ascii="Calibri" w:hAnsi="Calibri" w:cs="Calibri"/>
                <w:i w:val="0"/>
                <w:sz w:val="22"/>
                <w:szCs w:val="22"/>
              </w:rPr>
              <w:t xml:space="preserve">Contribution to Overall </w:t>
            </w:r>
          </w:p>
          <w:p w14:paraId="1682C630" w14:textId="77777777" w:rsidR="0040391A" w:rsidRPr="00B46E59" w:rsidRDefault="0040391A" w:rsidP="00520DD4">
            <w:pPr>
              <w:spacing w:after="0" w:line="240" w:lineRule="auto"/>
              <w:rPr>
                <w:b/>
              </w:rPr>
            </w:pPr>
            <w:r w:rsidRPr="00B46E59">
              <w:rPr>
                <w:b/>
              </w:rPr>
              <w:t>Module Assessment (%):</w:t>
            </w:r>
          </w:p>
        </w:tc>
        <w:tc>
          <w:tcPr>
            <w:tcW w:w="2111" w:type="dxa"/>
          </w:tcPr>
          <w:p w14:paraId="31F9EA11" w14:textId="4E458FFB" w:rsidR="0040391A" w:rsidRPr="00B46E59" w:rsidRDefault="00EF7BED" w:rsidP="00520DD4">
            <w:pPr>
              <w:spacing w:before="120" w:after="120" w:line="240" w:lineRule="auto"/>
              <w:jc w:val="both"/>
              <w:rPr>
                <w:b/>
              </w:rPr>
            </w:pPr>
            <w:r>
              <w:rPr>
                <w:b/>
              </w:rPr>
              <w:t>5</w:t>
            </w:r>
            <w:r w:rsidR="0040391A" w:rsidRPr="00B46E59">
              <w:rPr>
                <w:b/>
              </w:rPr>
              <w:t>0%</w:t>
            </w:r>
          </w:p>
        </w:tc>
      </w:tr>
      <w:tr w:rsidR="0040391A" w:rsidRPr="00B46E59" w14:paraId="147069D8" w14:textId="77777777" w:rsidTr="002B7B21">
        <w:tblPrEx>
          <w:shd w:val="clear" w:color="auto" w:fill="auto"/>
          <w:tblLook w:val="0000" w:firstRow="0" w:lastRow="0" w:firstColumn="0" w:lastColumn="0" w:noHBand="0" w:noVBand="0"/>
        </w:tblPrEx>
        <w:trPr>
          <w:gridAfter w:val="1"/>
          <w:wAfter w:w="87" w:type="dxa"/>
        </w:trPr>
        <w:tc>
          <w:tcPr>
            <w:tcW w:w="1910" w:type="dxa"/>
            <w:shd w:val="pct15" w:color="auto" w:fill="auto"/>
          </w:tcPr>
          <w:p w14:paraId="0D45B8D2" w14:textId="5499EF8A" w:rsidR="0040391A" w:rsidRPr="00B46E59" w:rsidRDefault="0040391A" w:rsidP="00C407AA">
            <w:pPr>
              <w:spacing w:before="120" w:after="120"/>
              <w:jc w:val="both"/>
              <w:rPr>
                <w:b/>
              </w:rPr>
            </w:pPr>
            <w:r w:rsidRPr="00B46E59">
              <w:rPr>
                <w:b/>
              </w:rPr>
              <w:t>Lecturer</w:t>
            </w:r>
            <w:r w:rsidR="00744C56">
              <w:rPr>
                <w:b/>
              </w:rPr>
              <w:t>s</w:t>
            </w:r>
            <w:r w:rsidRPr="00B46E59">
              <w:rPr>
                <w:b/>
              </w:rPr>
              <w:t>:</w:t>
            </w:r>
          </w:p>
        </w:tc>
        <w:tc>
          <w:tcPr>
            <w:tcW w:w="3964" w:type="dxa"/>
          </w:tcPr>
          <w:p w14:paraId="33899AC2" w14:textId="30876AB5" w:rsidR="002B7B21" w:rsidRPr="00B46E59" w:rsidRDefault="002B7B21" w:rsidP="009C5D46">
            <w:pPr>
              <w:spacing w:after="0" w:line="240" w:lineRule="auto"/>
              <w:jc w:val="both"/>
              <w:rPr>
                <w:b/>
              </w:rPr>
            </w:pPr>
            <w:r>
              <w:rPr>
                <w:b/>
              </w:rPr>
              <w:t>Mike Davies</w:t>
            </w:r>
            <w:r w:rsidR="00744C56">
              <w:rPr>
                <w:b/>
              </w:rPr>
              <w:t>, Suzanne Wells</w:t>
            </w:r>
          </w:p>
        </w:tc>
        <w:tc>
          <w:tcPr>
            <w:tcW w:w="2613" w:type="dxa"/>
            <w:shd w:val="clear" w:color="auto" w:fill="D9D9D9"/>
          </w:tcPr>
          <w:p w14:paraId="4102D1BA" w14:textId="77777777" w:rsidR="0040391A" w:rsidRPr="00B46E59" w:rsidRDefault="0040391A" w:rsidP="006860F9">
            <w:pPr>
              <w:spacing w:before="120" w:after="120"/>
              <w:jc w:val="both"/>
              <w:rPr>
                <w:b/>
              </w:rPr>
            </w:pPr>
            <w:r w:rsidRPr="00B46E59">
              <w:rPr>
                <w:b/>
              </w:rPr>
              <w:t>Internal Verifier:</w:t>
            </w:r>
          </w:p>
        </w:tc>
        <w:tc>
          <w:tcPr>
            <w:tcW w:w="2111" w:type="dxa"/>
          </w:tcPr>
          <w:p w14:paraId="2434B0D4" w14:textId="4C809A59" w:rsidR="0040391A" w:rsidRPr="00B46E59" w:rsidRDefault="00744C56" w:rsidP="006860F9">
            <w:pPr>
              <w:spacing w:before="120" w:after="120"/>
              <w:jc w:val="both"/>
              <w:rPr>
                <w:b/>
              </w:rPr>
            </w:pPr>
            <w:r>
              <w:rPr>
                <w:b/>
              </w:rPr>
              <w:t>Marie Pitson</w:t>
            </w:r>
          </w:p>
        </w:tc>
      </w:tr>
      <w:tr w:rsidR="0040391A" w:rsidRPr="00B46E59" w14:paraId="70FDEDF7" w14:textId="77777777" w:rsidTr="002B7B21">
        <w:tblPrEx>
          <w:shd w:val="clear" w:color="auto" w:fill="auto"/>
          <w:tblLook w:val="0000" w:firstRow="0" w:lastRow="0" w:firstColumn="0" w:lastColumn="0" w:noHBand="0" w:noVBand="0"/>
        </w:tblPrEx>
        <w:trPr>
          <w:gridAfter w:val="1"/>
          <w:wAfter w:w="87" w:type="dxa"/>
        </w:trPr>
        <w:tc>
          <w:tcPr>
            <w:tcW w:w="1910" w:type="dxa"/>
            <w:shd w:val="pct15" w:color="auto" w:fill="auto"/>
          </w:tcPr>
          <w:p w14:paraId="3799391E" w14:textId="77777777" w:rsidR="0040391A" w:rsidRPr="00B46E59" w:rsidRDefault="0040391A" w:rsidP="006860F9">
            <w:pPr>
              <w:spacing w:before="120" w:after="120"/>
              <w:jc w:val="both"/>
              <w:rPr>
                <w:b/>
              </w:rPr>
            </w:pPr>
            <w:r w:rsidRPr="00B46E59">
              <w:rPr>
                <w:b/>
              </w:rPr>
              <w:t>Assignment Title:</w:t>
            </w:r>
          </w:p>
        </w:tc>
        <w:tc>
          <w:tcPr>
            <w:tcW w:w="3964" w:type="dxa"/>
          </w:tcPr>
          <w:p w14:paraId="0C310FD7" w14:textId="1F0F24FC" w:rsidR="0040391A" w:rsidRPr="00B46E59" w:rsidRDefault="0061162B" w:rsidP="00D536E1">
            <w:pPr>
              <w:spacing w:after="0" w:line="240" w:lineRule="auto"/>
              <w:rPr>
                <w:b/>
              </w:rPr>
            </w:pPr>
            <w:r>
              <w:rPr>
                <w:b/>
              </w:rPr>
              <w:t xml:space="preserve">Managing </w:t>
            </w:r>
            <w:proofErr w:type="spellStart"/>
            <w:r>
              <w:rPr>
                <w:b/>
              </w:rPr>
              <w:t>Easyjet</w:t>
            </w:r>
            <w:proofErr w:type="spellEnd"/>
          </w:p>
        </w:tc>
        <w:tc>
          <w:tcPr>
            <w:tcW w:w="2613" w:type="dxa"/>
            <w:shd w:val="pct15" w:color="auto" w:fill="auto"/>
          </w:tcPr>
          <w:p w14:paraId="513959B6" w14:textId="6FFFE135" w:rsidR="0040391A" w:rsidRPr="00B46E59" w:rsidRDefault="0040391A" w:rsidP="009C5D46">
            <w:pPr>
              <w:spacing w:before="120" w:after="120"/>
              <w:jc w:val="both"/>
              <w:rPr>
                <w:b/>
              </w:rPr>
            </w:pPr>
            <w:r w:rsidRPr="00B46E59">
              <w:rPr>
                <w:b/>
              </w:rPr>
              <w:t>Assignment No:</w:t>
            </w:r>
          </w:p>
        </w:tc>
        <w:tc>
          <w:tcPr>
            <w:tcW w:w="2111" w:type="dxa"/>
          </w:tcPr>
          <w:p w14:paraId="20337436" w14:textId="7298462A" w:rsidR="0040391A" w:rsidRPr="00B46E59" w:rsidRDefault="009764E2" w:rsidP="004E1FBD">
            <w:pPr>
              <w:spacing w:before="120" w:after="120"/>
              <w:jc w:val="both"/>
              <w:rPr>
                <w:b/>
              </w:rPr>
            </w:pPr>
            <w:r>
              <w:rPr>
                <w:b/>
              </w:rPr>
              <w:t xml:space="preserve">A1 </w:t>
            </w:r>
            <w:r w:rsidR="0061162B">
              <w:rPr>
                <w:b/>
              </w:rPr>
              <w:t>RESIT</w:t>
            </w:r>
          </w:p>
        </w:tc>
      </w:tr>
      <w:tr w:rsidR="0040391A" w:rsidRPr="00B46E59" w14:paraId="6503AAA5" w14:textId="77777777" w:rsidTr="002B7B21">
        <w:tblPrEx>
          <w:shd w:val="clear" w:color="auto" w:fill="auto"/>
          <w:tblLook w:val="0000" w:firstRow="0" w:lastRow="0" w:firstColumn="0" w:lastColumn="0" w:noHBand="0" w:noVBand="0"/>
        </w:tblPrEx>
        <w:trPr>
          <w:gridAfter w:val="1"/>
          <w:wAfter w:w="87" w:type="dxa"/>
        </w:trPr>
        <w:tc>
          <w:tcPr>
            <w:tcW w:w="1910" w:type="dxa"/>
            <w:shd w:val="pct15" w:color="auto" w:fill="auto"/>
          </w:tcPr>
          <w:p w14:paraId="589F1F54" w14:textId="77777777" w:rsidR="0040391A" w:rsidRPr="00B46E59" w:rsidRDefault="0040391A" w:rsidP="00520DD4">
            <w:pPr>
              <w:spacing w:after="0" w:line="240" w:lineRule="auto"/>
              <w:jc w:val="both"/>
              <w:rPr>
                <w:b/>
              </w:rPr>
            </w:pPr>
            <w:r w:rsidRPr="00B46E59">
              <w:rPr>
                <w:b/>
              </w:rPr>
              <w:t>Hand Out Date:</w:t>
            </w:r>
          </w:p>
        </w:tc>
        <w:tc>
          <w:tcPr>
            <w:tcW w:w="3964" w:type="dxa"/>
            <w:shd w:val="clear" w:color="auto" w:fill="auto"/>
          </w:tcPr>
          <w:p w14:paraId="6B81CA6E" w14:textId="45038D53" w:rsidR="0040391A" w:rsidRPr="00B46E59" w:rsidRDefault="0061162B" w:rsidP="0061162B">
            <w:pPr>
              <w:spacing w:after="0" w:line="240" w:lineRule="auto"/>
              <w:jc w:val="both"/>
              <w:rPr>
                <w:b/>
              </w:rPr>
            </w:pPr>
            <w:r>
              <w:rPr>
                <w:b/>
              </w:rPr>
              <w:t>June 2018</w:t>
            </w:r>
          </w:p>
        </w:tc>
        <w:tc>
          <w:tcPr>
            <w:tcW w:w="2613" w:type="dxa"/>
            <w:shd w:val="pct15" w:color="auto" w:fill="auto"/>
          </w:tcPr>
          <w:p w14:paraId="6D3FD3E5" w14:textId="77777777" w:rsidR="0040391A" w:rsidRDefault="0040391A" w:rsidP="00520DD4">
            <w:pPr>
              <w:spacing w:after="0" w:line="240" w:lineRule="auto"/>
              <w:jc w:val="both"/>
              <w:rPr>
                <w:b/>
              </w:rPr>
            </w:pPr>
            <w:r w:rsidRPr="00B46E59">
              <w:rPr>
                <w:b/>
              </w:rPr>
              <w:t>Submission deadline</w:t>
            </w:r>
            <w:r w:rsidR="00520DD4">
              <w:rPr>
                <w:b/>
              </w:rPr>
              <w:t>s</w:t>
            </w:r>
            <w:r w:rsidRPr="00B46E59">
              <w:rPr>
                <w:b/>
              </w:rPr>
              <w:t>:</w:t>
            </w:r>
          </w:p>
          <w:p w14:paraId="44B0F4CC" w14:textId="77777777" w:rsidR="00000B0E" w:rsidRPr="00520DD4" w:rsidRDefault="00000B0E" w:rsidP="00520DD4">
            <w:pPr>
              <w:spacing w:after="0" w:line="240" w:lineRule="auto"/>
              <w:rPr>
                <w:b/>
                <w:sz w:val="20"/>
                <w:szCs w:val="20"/>
              </w:rPr>
            </w:pPr>
            <w:r w:rsidRPr="00520DD4">
              <w:rPr>
                <w:rFonts w:cs="Arial"/>
                <w:b/>
                <w:sz w:val="20"/>
                <w:szCs w:val="20"/>
              </w:rPr>
              <w:t xml:space="preserve">Return date of provisional marks &amp; written </w:t>
            </w:r>
            <w:r w:rsidR="00520DD4" w:rsidRPr="00520DD4">
              <w:rPr>
                <w:rFonts w:cs="Arial"/>
                <w:b/>
                <w:sz w:val="20"/>
                <w:szCs w:val="20"/>
              </w:rPr>
              <w:t>f</w:t>
            </w:r>
            <w:r w:rsidRPr="00520DD4">
              <w:rPr>
                <w:rFonts w:cs="Arial"/>
                <w:b/>
                <w:sz w:val="20"/>
                <w:szCs w:val="20"/>
              </w:rPr>
              <w:t>eedback:</w:t>
            </w:r>
          </w:p>
        </w:tc>
        <w:tc>
          <w:tcPr>
            <w:tcW w:w="2111" w:type="dxa"/>
          </w:tcPr>
          <w:p w14:paraId="0B542A4C" w14:textId="413E3E00" w:rsidR="0040391A" w:rsidRDefault="0061162B" w:rsidP="00520DD4">
            <w:pPr>
              <w:spacing w:after="0" w:line="240" w:lineRule="auto"/>
              <w:jc w:val="both"/>
              <w:rPr>
                <w:b/>
              </w:rPr>
            </w:pPr>
            <w:r>
              <w:rPr>
                <w:b/>
              </w:rPr>
              <w:t xml:space="preserve">20 July </w:t>
            </w:r>
            <w:r w:rsidR="009808EB">
              <w:rPr>
                <w:b/>
              </w:rPr>
              <w:t>2018</w:t>
            </w:r>
          </w:p>
          <w:p w14:paraId="3C2C3818" w14:textId="77777777" w:rsidR="004E1FBD" w:rsidRDefault="004E1FBD" w:rsidP="00520DD4">
            <w:pPr>
              <w:spacing w:after="0" w:line="240" w:lineRule="auto"/>
              <w:jc w:val="both"/>
              <w:rPr>
                <w:b/>
                <w:sz w:val="18"/>
                <w:szCs w:val="18"/>
              </w:rPr>
            </w:pPr>
          </w:p>
          <w:p w14:paraId="36E75DBB" w14:textId="400A9291" w:rsidR="00000B0E" w:rsidRPr="004E1FBD" w:rsidRDefault="0061162B" w:rsidP="009808EB">
            <w:pPr>
              <w:spacing w:after="0" w:line="240" w:lineRule="auto"/>
              <w:jc w:val="both"/>
              <w:rPr>
                <w:b/>
                <w:sz w:val="18"/>
                <w:szCs w:val="18"/>
              </w:rPr>
            </w:pPr>
            <w:r>
              <w:rPr>
                <w:b/>
                <w:sz w:val="18"/>
                <w:szCs w:val="18"/>
              </w:rPr>
              <w:t>tbc</w:t>
            </w:r>
          </w:p>
        </w:tc>
      </w:tr>
    </w:tbl>
    <w:p w14:paraId="58B6625E" w14:textId="77777777" w:rsidR="0040391A" w:rsidRPr="00B46E59" w:rsidRDefault="0040391A" w:rsidP="0040391A">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000B0E" w:rsidRPr="00C1361B" w14:paraId="42ADCA92" w14:textId="77777777" w:rsidTr="00FD5F92">
        <w:trPr>
          <w:trHeight w:val="421"/>
        </w:trPr>
        <w:tc>
          <w:tcPr>
            <w:tcW w:w="1809" w:type="dxa"/>
            <w:tcBorders>
              <w:top w:val="single" w:sz="6" w:space="0" w:color="auto"/>
            </w:tcBorders>
            <w:shd w:val="clear" w:color="auto" w:fill="D9D9D9"/>
          </w:tcPr>
          <w:p w14:paraId="67E89599" w14:textId="77777777" w:rsidR="00000B0E" w:rsidRPr="00C1361B" w:rsidRDefault="00000B0E" w:rsidP="00FD5F92">
            <w:pPr>
              <w:rPr>
                <w:rFonts w:cs="Arial"/>
                <w:b/>
              </w:rPr>
            </w:pPr>
            <w:r w:rsidRPr="00C1361B">
              <w:rPr>
                <w:rFonts w:cs="Arial"/>
                <w:b/>
              </w:rPr>
              <w:t>Referencing:</w:t>
            </w:r>
          </w:p>
        </w:tc>
        <w:tc>
          <w:tcPr>
            <w:tcW w:w="8789" w:type="dxa"/>
            <w:gridSpan w:val="3"/>
            <w:tcBorders>
              <w:top w:val="single" w:sz="6" w:space="0" w:color="auto"/>
            </w:tcBorders>
          </w:tcPr>
          <w:p w14:paraId="60C00C89" w14:textId="77777777" w:rsidR="00000B0E" w:rsidRPr="00D536E1" w:rsidRDefault="00000B0E" w:rsidP="00520DD4">
            <w:pPr>
              <w:pStyle w:val="BodyText2"/>
              <w:spacing w:after="0" w:line="240" w:lineRule="auto"/>
              <w:rPr>
                <w:rFonts w:cs="Arial"/>
                <w:sz w:val="16"/>
                <w:szCs w:val="16"/>
              </w:rPr>
            </w:pPr>
            <w:r w:rsidRPr="00D536E1">
              <w:rPr>
                <w:rFonts w:cs="Arial"/>
                <w:sz w:val="16"/>
                <w:szCs w:val="16"/>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w:t>
            </w:r>
            <w:r w:rsidR="0083539A" w:rsidRPr="00D536E1">
              <w:rPr>
                <w:rFonts w:cs="Arial"/>
                <w:sz w:val="16"/>
                <w:szCs w:val="16"/>
              </w:rPr>
              <w:t>publication,</w:t>
            </w:r>
            <w:r w:rsidR="0083539A" w:rsidRPr="00D536E1">
              <w:rPr>
                <w:rFonts w:cs="Arial"/>
                <w:sz w:val="16"/>
                <w:szCs w:val="16"/>
                <w:u w:val="single"/>
              </w:rPr>
              <w:t xml:space="preserve"> title</w:t>
            </w:r>
            <w:r w:rsidRPr="00D536E1">
              <w:rPr>
                <w:rFonts w:cs="Arial"/>
                <w:sz w:val="16"/>
                <w:szCs w:val="16"/>
                <w:u w:val="single"/>
              </w:rPr>
              <w:t xml:space="preserve"> of book</w:t>
            </w:r>
            <w:r w:rsidRPr="00D536E1">
              <w:rPr>
                <w:rFonts w:cs="Arial"/>
                <w:sz w:val="16"/>
                <w:szCs w:val="16"/>
              </w:rPr>
              <w:t xml:space="preserve">, edition, publisher: place of publication). </w:t>
            </w:r>
          </w:p>
        </w:tc>
      </w:tr>
      <w:tr w:rsidR="00000B0E" w:rsidRPr="00C1361B" w14:paraId="46319117" w14:textId="77777777" w:rsidTr="00FD5F92">
        <w:trPr>
          <w:trHeight w:val="666"/>
        </w:trPr>
        <w:tc>
          <w:tcPr>
            <w:tcW w:w="1809" w:type="dxa"/>
            <w:tcBorders>
              <w:top w:val="single" w:sz="6" w:space="0" w:color="auto"/>
            </w:tcBorders>
            <w:shd w:val="clear" w:color="auto" w:fill="D9D9D9"/>
          </w:tcPr>
          <w:p w14:paraId="204124F9" w14:textId="77777777" w:rsidR="00000B0E" w:rsidRPr="00C1361B" w:rsidRDefault="00000B0E" w:rsidP="00FD5F92">
            <w:pPr>
              <w:rPr>
                <w:rFonts w:cs="Arial"/>
                <w:b/>
              </w:rPr>
            </w:pPr>
            <w:r>
              <w:rPr>
                <w:rFonts w:cs="Arial"/>
                <w:b/>
              </w:rPr>
              <w:t>Submission:</w:t>
            </w:r>
          </w:p>
        </w:tc>
        <w:tc>
          <w:tcPr>
            <w:tcW w:w="6521" w:type="dxa"/>
            <w:tcBorders>
              <w:top w:val="single" w:sz="6" w:space="0" w:color="auto"/>
            </w:tcBorders>
          </w:tcPr>
          <w:p w14:paraId="7E342771" w14:textId="77777777" w:rsidR="00000B0E" w:rsidRPr="00D536E1" w:rsidRDefault="00000B0E" w:rsidP="00520DD4">
            <w:pPr>
              <w:spacing w:after="0" w:line="240" w:lineRule="auto"/>
              <w:jc w:val="both"/>
              <w:rPr>
                <w:rFonts w:cs="Arial"/>
                <w:sz w:val="16"/>
                <w:szCs w:val="16"/>
              </w:rPr>
            </w:pPr>
            <w:r w:rsidRPr="00D536E1">
              <w:rPr>
                <w:rFonts w:cs="Arial"/>
                <w:b/>
                <w:sz w:val="16"/>
                <w:szCs w:val="16"/>
              </w:rPr>
              <w:t xml:space="preserve">All assignments must be submitted to </w:t>
            </w:r>
            <w:proofErr w:type="spellStart"/>
            <w:r w:rsidRPr="00D536E1">
              <w:rPr>
                <w:rFonts w:cs="Arial"/>
                <w:b/>
                <w:sz w:val="16"/>
                <w:szCs w:val="16"/>
              </w:rPr>
              <w:t>Turnitin</w:t>
            </w:r>
            <w:proofErr w:type="spellEnd"/>
            <w:r w:rsidRPr="00D536E1">
              <w:rPr>
                <w:rFonts w:cs="Arial"/>
                <w:b/>
                <w:sz w:val="16"/>
                <w:szCs w:val="16"/>
              </w:rPr>
              <w:t xml:space="preserve"> unless otherwise instructed by the Lecturer. </w:t>
            </w:r>
          </w:p>
          <w:p w14:paraId="31DA02BA" w14:textId="2C3CF829" w:rsidR="00000B0E" w:rsidRPr="0022746E" w:rsidRDefault="00000B0E" w:rsidP="00D536E1">
            <w:pPr>
              <w:spacing w:after="0" w:line="240" w:lineRule="auto"/>
              <w:jc w:val="both"/>
              <w:rPr>
                <w:rFonts w:cs="Arial"/>
                <w:sz w:val="18"/>
                <w:szCs w:val="18"/>
              </w:rPr>
            </w:pPr>
            <w:r w:rsidRPr="00D536E1">
              <w:rPr>
                <w:rFonts w:cs="Arial"/>
                <w:b/>
                <w:sz w:val="16"/>
                <w:szCs w:val="16"/>
              </w:rPr>
              <w:t>Note</w:t>
            </w:r>
            <w:r w:rsidRPr="00D536E1">
              <w:rPr>
                <w:rFonts w:cs="Arial"/>
                <w:sz w:val="16"/>
                <w:szCs w:val="16"/>
              </w:rPr>
              <w:t xml:space="preserve">: the </w:t>
            </w:r>
            <w:proofErr w:type="spellStart"/>
            <w:r w:rsidRPr="00D536E1">
              <w:rPr>
                <w:rFonts w:cs="Arial"/>
                <w:sz w:val="16"/>
                <w:szCs w:val="16"/>
              </w:rPr>
              <w:t>Turnitin</w:t>
            </w:r>
            <w:proofErr w:type="spellEnd"/>
            <w:r w:rsidRPr="00D536E1">
              <w:rPr>
                <w:rFonts w:cs="Arial"/>
                <w:sz w:val="16"/>
                <w:szCs w:val="16"/>
              </w:rPr>
              <w:t xml:space="preserve"> version is the primary submission and acts as a receipt for the student.  </w:t>
            </w:r>
            <w:r w:rsidRPr="00D536E1">
              <w:rPr>
                <w:rFonts w:cs="Arial"/>
                <w:b/>
                <w:sz w:val="16"/>
                <w:szCs w:val="16"/>
              </w:rPr>
              <w:t xml:space="preserve">Late submission of the electronic version of the assignment will result in a late penalty mark.  </w:t>
            </w:r>
            <w:r w:rsidRPr="00D536E1">
              <w:rPr>
                <w:rFonts w:cs="Arial"/>
                <w:sz w:val="16"/>
                <w:szCs w:val="16"/>
              </w:rPr>
              <w:t xml:space="preserve">Penalties for late submission: Up to </w:t>
            </w:r>
            <w:r w:rsidR="00D536E1" w:rsidRPr="00D536E1">
              <w:rPr>
                <w:rFonts w:cs="Arial"/>
                <w:sz w:val="16"/>
                <w:szCs w:val="16"/>
              </w:rPr>
              <w:t>ONE</w:t>
            </w:r>
            <w:r w:rsidRPr="00D536E1">
              <w:rPr>
                <w:rFonts w:cs="Arial"/>
                <w:sz w:val="16"/>
                <w:szCs w:val="16"/>
              </w:rPr>
              <w:t xml:space="preserve"> week late, maximum mark of 40%.  Over one week late, Refer.  Only the Extenuating Circumstances Panel may grant an extension.</w:t>
            </w:r>
          </w:p>
        </w:tc>
        <w:tc>
          <w:tcPr>
            <w:tcW w:w="1134" w:type="dxa"/>
            <w:tcBorders>
              <w:top w:val="single" w:sz="6" w:space="0" w:color="auto"/>
            </w:tcBorders>
            <w:shd w:val="clear" w:color="auto" w:fill="D9D9D9"/>
          </w:tcPr>
          <w:p w14:paraId="13A769F9" w14:textId="77777777" w:rsidR="00000B0E" w:rsidRPr="00C1361B" w:rsidRDefault="00000B0E" w:rsidP="00FD5F92">
            <w:pPr>
              <w:rPr>
                <w:rFonts w:cs="Arial"/>
                <w:b/>
              </w:rPr>
            </w:pPr>
            <w:r w:rsidRPr="00C1361B">
              <w:rPr>
                <w:rFonts w:cs="Arial"/>
                <w:b/>
              </w:rPr>
              <w:t>Date:</w:t>
            </w:r>
          </w:p>
        </w:tc>
        <w:tc>
          <w:tcPr>
            <w:tcW w:w="1134" w:type="dxa"/>
            <w:tcBorders>
              <w:top w:val="single" w:sz="6" w:space="0" w:color="auto"/>
            </w:tcBorders>
          </w:tcPr>
          <w:p w14:paraId="1899251D" w14:textId="77777777" w:rsidR="00000B0E" w:rsidRPr="00C1361B" w:rsidRDefault="00000B0E" w:rsidP="00FD5F92">
            <w:pPr>
              <w:rPr>
                <w:rFonts w:cs="Arial"/>
                <w:b/>
              </w:rPr>
            </w:pPr>
          </w:p>
        </w:tc>
      </w:tr>
    </w:tbl>
    <w:p w14:paraId="76980B19" w14:textId="77777777" w:rsidR="00000B0E" w:rsidRPr="00C315AF" w:rsidRDefault="00000B0E" w:rsidP="00000B0E">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447234" w:rsidRPr="00BF30FF" w14:paraId="6FCF3585" w14:textId="77777777" w:rsidTr="00447234">
        <w:trPr>
          <w:gridAfter w:val="2"/>
          <w:wAfter w:w="1134" w:type="dxa"/>
          <w:trHeight w:val="395"/>
        </w:trPr>
        <w:tc>
          <w:tcPr>
            <w:tcW w:w="9464" w:type="dxa"/>
            <w:vMerge w:val="restart"/>
            <w:shd w:val="pct15" w:color="auto" w:fill="auto"/>
          </w:tcPr>
          <w:p w14:paraId="002BFB14" w14:textId="487421BB" w:rsidR="00447234" w:rsidRPr="00D536E1" w:rsidRDefault="00447234" w:rsidP="00111646">
            <w:pPr>
              <w:spacing w:before="120" w:after="120" w:line="240" w:lineRule="auto"/>
              <w:jc w:val="both"/>
              <w:rPr>
                <w:b/>
                <w:sz w:val="16"/>
                <w:szCs w:val="16"/>
              </w:rPr>
            </w:pPr>
            <w:r w:rsidRPr="00D536E1">
              <w:rPr>
                <w:rFonts w:cs="Arial"/>
                <w:sz w:val="16"/>
                <w:szCs w:val="16"/>
              </w:rPr>
              <w:t>Lecturer to indicate if a hard copy version of the assignment must be submitted.</w:t>
            </w:r>
            <w:r w:rsidR="00111646">
              <w:rPr>
                <w:rFonts w:cs="Arial"/>
                <w:sz w:val="16"/>
                <w:szCs w:val="16"/>
              </w:rPr>
              <w:t xml:space="preserve">  </w:t>
            </w:r>
            <w:r w:rsidRPr="00D536E1">
              <w:rPr>
                <w:b/>
                <w:sz w:val="16"/>
                <w:szCs w:val="16"/>
              </w:rPr>
              <w:t xml:space="preserve">DO NOT put this form into </w:t>
            </w:r>
            <w:proofErr w:type="spellStart"/>
            <w:r w:rsidRPr="00D536E1">
              <w:rPr>
                <w:b/>
                <w:sz w:val="16"/>
                <w:szCs w:val="16"/>
              </w:rPr>
              <w:t>Turnitin</w:t>
            </w:r>
            <w:proofErr w:type="spellEnd"/>
            <w:r w:rsidRPr="00D536E1">
              <w:rPr>
                <w:b/>
                <w:sz w:val="16"/>
                <w:szCs w:val="16"/>
              </w:rPr>
              <w:t xml:space="preserve"> or it will match many similarities with other students’ submissions.</w:t>
            </w:r>
          </w:p>
        </w:tc>
      </w:tr>
      <w:tr w:rsidR="00000B0E" w:rsidRPr="00BF30FF" w14:paraId="3B1D153F" w14:textId="77777777" w:rsidTr="00447234">
        <w:trPr>
          <w:trHeight w:val="215"/>
        </w:trPr>
        <w:tc>
          <w:tcPr>
            <w:tcW w:w="9464" w:type="dxa"/>
            <w:vMerge/>
            <w:shd w:val="pct15" w:color="auto" w:fill="auto"/>
          </w:tcPr>
          <w:p w14:paraId="7B452194" w14:textId="77777777" w:rsidR="00000B0E" w:rsidRPr="00D536E1" w:rsidRDefault="00000B0E" w:rsidP="00FD5F92">
            <w:pPr>
              <w:spacing w:before="120" w:after="120"/>
              <w:jc w:val="both"/>
              <w:rPr>
                <w:b/>
                <w:sz w:val="16"/>
                <w:szCs w:val="16"/>
              </w:rPr>
            </w:pPr>
          </w:p>
        </w:tc>
        <w:tc>
          <w:tcPr>
            <w:tcW w:w="567" w:type="dxa"/>
            <w:shd w:val="pct15" w:color="auto" w:fill="auto"/>
          </w:tcPr>
          <w:p w14:paraId="26262B1F" w14:textId="77777777" w:rsidR="00000B0E" w:rsidRPr="00D536E1" w:rsidRDefault="00000B0E" w:rsidP="00520DD4">
            <w:pPr>
              <w:spacing w:after="0" w:line="240" w:lineRule="auto"/>
              <w:jc w:val="both"/>
              <w:rPr>
                <w:b/>
                <w:sz w:val="16"/>
                <w:szCs w:val="16"/>
              </w:rPr>
            </w:pPr>
            <w:r w:rsidRPr="00D536E1">
              <w:rPr>
                <w:b/>
                <w:sz w:val="16"/>
                <w:szCs w:val="16"/>
              </w:rPr>
              <w:t>NO</w:t>
            </w:r>
          </w:p>
        </w:tc>
        <w:tc>
          <w:tcPr>
            <w:tcW w:w="567" w:type="dxa"/>
          </w:tcPr>
          <w:p w14:paraId="2150FD96" w14:textId="3671F1BB" w:rsidR="00000B0E" w:rsidRPr="00D536E1" w:rsidRDefault="00D536E1" w:rsidP="00520DD4">
            <w:pPr>
              <w:spacing w:after="0" w:line="240" w:lineRule="auto"/>
              <w:jc w:val="both"/>
              <w:rPr>
                <w:b/>
                <w:sz w:val="16"/>
                <w:szCs w:val="16"/>
              </w:rPr>
            </w:pPr>
            <w:r>
              <w:rPr>
                <w:b/>
                <w:sz w:val="16"/>
                <w:szCs w:val="16"/>
              </w:rPr>
              <w:t>X</w:t>
            </w:r>
          </w:p>
        </w:tc>
      </w:tr>
    </w:tbl>
    <w:tbl>
      <w:tblPr>
        <w:tblpPr w:leftFromText="180" w:rightFromText="180" w:vertAnchor="text" w:horzAnchor="margin" w:tblpY="90"/>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gridCol w:w="50"/>
      </w:tblGrid>
      <w:tr w:rsidR="004139C9" w:rsidRPr="00B46E59" w14:paraId="078855C1" w14:textId="77777777" w:rsidTr="00111646">
        <w:tc>
          <w:tcPr>
            <w:tcW w:w="5274" w:type="dxa"/>
            <w:shd w:val="pct10" w:color="auto" w:fill="auto"/>
          </w:tcPr>
          <w:p w14:paraId="4C552A1B" w14:textId="290EBACC" w:rsidR="004139C9" w:rsidRPr="00111646" w:rsidRDefault="004139C9" w:rsidP="00111646">
            <w:pPr>
              <w:spacing w:after="0" w:line="240" w:lineRule="auto"/>
              <w:rPr>
                <w:sz w:val="18"/>
                <w:szCs w:val="18"/>
              </w:rPr>
            </w:pPr>
            <w:r w:rsidRPr="00111646">
              <w:rPr>
                <w:b/>
                <w:sz w:val="18"/>
                <w:szCs w:val="18"/>
              </w:rPr>
              <w:t>Learning Outcomes tested</w:t>
            </w:r>
            <w:r w:rsidR="00111646">
              <w:rPr>
                <w:b/>
                <w:sz w:val="18"/>
                <w:szCs w:val="18"/>
              </w:rPr>
              <w:t xml:space="preserve">  </w:t>
            </w:r>
            <w:r w:rsidRPr="00111646">
              <w:rPr>
                <w:b/>
                <w:sz w:val="18"/>
                <w:szCs w:val="18"/>
              </w:rPr>
              <w:t>(from module syllabus)</w:t>
            </w:r>
          </w:p>
        </w:tc>
        <w:tc>
          <w:tcPr>
            <w:tcW w:w="5324" w:type="dxa"/>
            <w:gridSpan w:val="2"/>
            <w:shd w:val="pct10" w:color="auto" w:fill="auto"/>
          </w:tcPr>
          <w:p w14:paraId="19DE7DAF" w14:textId="144E3410" w:rsidR="004139C9" w:rsidRPr="00111646" w:rsidRDefault="004139C9" w:rsidP="00111646">
            <w:pPr>
              <w:spacing w:after="0" w:line="240" w:lineRule="auto"/>
              <w:rPr>
                <w:sz w:val="18"/>
                <w:szCs w:val="18"/>
              </w:rPr>
            </w:pPr>
            <w:r w:rsidRPr="00111646">
              <w:rPr>
                <w:b/>
                <w:sz w:val="18"/>
                <w:szCs w:val="18"/>
              </w:rPr>
              <w:t>Assessment Criteria</w:t>
            </w:r>
            <w:r w:rsidR="00111646">
              <w:rPr>
                <w:b/>
                <w:sz w:val="18"/>
                <w:szCs w:val="18"/>
              </w:rPr>
              <w:t xml:space="preserve"> - </w:t>
            </w:r>
            <w:r w:rsidRPr="00111646">
              <w:rPr>
                <w:b/>
                <w:sz w:val="18"/>
                <w:szCs w:val="18"/>
              </w:rPr>
              <w:t>To achieve each outcome a student must demonstrate the ability to:</w:t>
            </w:r>
          </w:p>
        </w:tc>
      </w:tr>
      <w:tr w:rsidR="00A70E63" w:rsidRPr="00B46E59" w14:paraId="6B8DCC0C" w14:textId="77777777" w:rsidTr="00111646">
        <w:trPr>
          <w:gridAfter w:val="1"/>
          <w:wAfter w:w="50" w:type="dxa"/>
          <w:trHeight w:val="70"/>
        </w:trPr>
        <w:tc>
          <w:tcPr>
            <w:tcW w:w="5274" w:type="dxa"/>
          </w:tcPr>
          <w:p w14:paraId="025EF54D" w14:textId="40C9E2C0" w:rsidR="00A70E63" w:rsidRPr="00A70E63" w:rsidRDefault="00A70E63" w:rsidP="00625665">
            <w:pPr>
              <w:pStyle w:val="ListParagraph"/>
              <w:numPr>
                <w:ilvl w:val="0"/>
                <w:numId w:val="8"/>
              </w:numPr>
              <w:rPr>
                <w:rFonts w:asciiTheme="minorHAnsi" w:hAnsiTheme="minorHAnsi"/>
              </w:rPr>
            </w:pPr>
            <w:r w:rsidRPr="00A70E63">
              <w:rPr>
                <w:rFonts w:asciiTheme="minorHAnsi" w:hAnsiTheme="minorHAnsi"/>
              </w:rPr>
              <w:t>Understand  the relationship between structure, culture, people and organisational performance in order to appreciate the essential nature of managerial work (in terms of both functions and processes) and communicate the role of leadership and furthermore, explain the variables that determine effective management and leadership;</w:t>
            </w:r>
          </w:p>
          <w:p w14:paraId="3E7A0A89" w14:textId="77777777" w:rsidR="00A70E63" w:rsidRDefault="00A70E63" w:rsidP="00625665">
            <w:pPr>
              <w:pStyle w:val="ListParagraph"/>
              <w:numPr>
                <w:ilvl w:val="0"/>
                <w:numId w:val="8"/>
              </w:numPr>
              <w:rPr>
                <w:rFonts w:asciiTheme="minorHAnsi" w:hAnsiTheme="minorHAnsi"/>
              </w:rPr>
            </w:pPr>
            <w:r w:rsidRPr="00A70E63">
              <w:rPr>
                <w:rFonts w:asciiTheme="minorHAnsi" w:hAnsiTheme="minorHAnsi"/>
              </w:rPr>
              <w:t>Critically evaluate the behavioural approach to management, through understanding of the factors that affect differences in individual behaviour.</w:t>
            </w:r>
          </w:p>
          <w:p w14:paraId="5BD84610" w14:textId="77777777" w:rsidR="00AA61C6" w:rsidRDefault="00AA61C6" w:rsidP="00AA61C6">
            <w:pPr>
              <w:pStyle w:val="ListParagraph"/>
              <w:rPr>
                <w:rFonts w:asciiTheme="minorHAnsi" w:hAnsiTheme="minorHAnsi"/>
              </w:rPr>
            </w:pPr>
          </w:p>
          <w:p w14:paraId="2CE9F00E" w14:textId="77777777" w:rsidR="004C5FA1" w:rsidRDefault="004C5FA1" w:rsidP="004C5FA1">
            <w:pPr>
              <w:pStyle w:val="ListParagraph"/>
              <w:rPr>
                <w:rFonts w:asciiTheme="minorHAnsi" w:hAnsiTheme="minorHAnsi"/>
              </w:rPr>
            </w:pPr>
          </w:p>
          <w:p w14:paraId="527EDEC4" w14:textId="43BABE91" w:rsidR="004C5FA1" w:rsidRPr="00A70E63" w:rsidRDefault="004C5FA1" w:rsidP="004C5FA1">
            <w:pPr>
              <w:pStyle w:val="ListParagraph"/>
              <w:rPr>
                <w:rFonts w:asciiTheme="minorHAnsi" w:hAnsiTheme="minorHAnsi"/>
              </w:rPr>
            </w:pPr>
          </w:p>
        </w:tc>
        <w:tc>
          <w:tcPr>
            <w:tcW w:w="5274" w:type="dxa"/>
          </w:tcPr>
          <w:p w14:paraId="1BED71E6" w14:textId="1C3A677F" w:rsidR="00A70E63" w:rsidRPr="00C237DD" w:rsidRDefault="00A70E63" w:rsidP="00A70E63">
            <w:pPr>
              <w:spacing w:after="0" w:line="240" w:lineRule="auto"/>
              <w:rPr>
                <w:rFonts w:asciiTheme="minorHAnsi" w:hAnsiTheme="minorHAnsi"/>
              </w:rPr>
            </w:pPr>
            <w:r w:rsidRPr="00C237DD">
              <w:rPr>
                <w:rFonts w:asciiTheme="minorHAnsi" w:hAnsiTheme="minorHAnsi"/>
              </w:rPr>
              <w:t>Structure and write a 2000 word essay that documents their analysis and understanding of a relevant case study.</w:t>
            </w:r>
          </w:p>
          <w:p w14:paraId="6748B67D" w14:textId="251A4278" w:rsidR="00A70E63" w:rsidRPr="00D536E1" w:rsidRDefault="00A70E63" w:rsidP="00A70E63">
            <w:pPr>
              <w:spacing w:after="0" w:line="240" w:lineRule="auto"/>
              <w:rPr>
                <w:rFonts w:asciiTheme="minorHAnsi" w:hAnsiTheme="minorHAnsi"/>
                <w:sz w:val="20"/>
                <w:szCs w:val="20"/>
              </w:rPr>
            </w:pPr>
            <w:r w:rsidRPr="00C237DD">
              <w:rPr>
                <w:rFonts w:asciiTheme="minorHAnsi" w:hAnsiTheme="minorHAnsi"/>
              </w:rPr>
              <w:t>Through doing so, demonstrate their knowledge of key principles and key concepts of organisational structure, and leadership therein.</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188"/>
      </w:tblGrid>
      <w:tr w:rsidR="0040391A" w:rsidRPr="00B46E59" w14:paraId="77377401" w14:textId="77777777" w:rsidTr="004139C9">
        <w:tc>
          <w:tcPr>
            <w:tcW w:w="10188" w:type="dxa"/>
            <w:shd w:val="clear" w:color="auto" w:fill="C0C0C0"/>
          </w:tcPr>
          <w:p w14:paraId="39D9E51E" w14:textId="028C99B7" w:rsidR="0071441D" w:rsidRPr="00BD567E" w:rsidRDefault="0040391A" w:rsidP="0071441D">
            <w:pPr>
              <w:spacing w:line="240" w:lineRule="auto"/>
              <w:jc w:val="center"/>
              <w:rPr>
                <w:b/>
                <w:sz w:val="32"/>
                <w:szCs w:val="32"/>
              </w:rPr>
            </w:pPr>
            <w:r w:rsidRPr="00B46E59">
              <w:br w:type="page"/>
            </w:r>
            <w:r w:rsidRPr="00BD567E">
              <w:rPr>
                <w:b/>
                <w:sz w:val="32"/>
                <w:szCs w:val="32"/>
              </w:rPr>
              <w:t>TASK DESCRIPTION</w:t>
            </w:r>
            <w:r w:rsidR="00BD567E" w:rsidRPr="00BD567E">
              <w:rPr>
                <w:b/>
                <w:sz w:val="32"/>
                <w:szCs w:val="32"/>
              </w:rPr>
              <w:t xml:space="preserve">: </w:t>
            </w:r>
            <w:r w:rsidR="0071441D">
              <w:rPr>
                <w:b/>
                <w:sz w:val="32"/>
                <w:szCs w:val="32"/>
              </w:rPr>
              <w:t>‘No Easy Job’ – Dame Carolyn McCall</w:t>
            </w:r>
          </w:p>
        </w:tc>
      </w:tr>
    </w:tbl>
    <w:p w14:paraId="256A4ED7" w14:textId="77777777" w:rsidR="00FE6CBA" w:rsidRDefault="00FE6CBA" w:rsidP="006860F9">
      <w:pPr>
        <w:autoSpaceDE w:val="0"/>
        <w:autoSpaceDN w:val="0"/>
        <w:adjustRightInd w:val="0"/>
        <w:spacing w:after="0" w:line="240" w:lineRule="auto"/>
        <w:rPr>
          <w:rFonts w:asciiTheme="minorHAnsi" w:hAnsiTheme="minorHAnsi" w:cs="Arial"/>
          <w:sz w:val="24"/>
          <w:szCs w:val="24"/>
          <w:lang w:eastAsia="en-GB"/>
        </w:rPr>
      </w:pPr>
    </w:p>
    <w:p w14:paraId="4D6D9532" w14:textId="459ED73B" w:rsidR="0084491D" w:rsidRPr="0084491D" w:rsidRDefault="0084491D" w:rsidP="0084491D">
      <w:pPr>
        <w:spacing w:after="0" w:line="240" w:lineRule="auto"/>
        <w:ind w:right="248"/>
        <w:rPr>
          <w:rFonts w:eastAsia="Times New Roman" w:cs="Arial"/>
          <w:lang w:eastAsia="en-GB"/>
        </w:rPr>
      </w:pPr>
      <w:r w:rsidRPr="0084491D">
        <w:rPr>
          <w:rFonts w:eastAsia="Times New Roman" w:cs="Arial"/>
          <w:lang w:eastAsia="en-GB"/>
        </w:rPr>
        <w:t>Read the following case study</w:t>
      </w:r>
      <w:r w:rsidR="009137CC">
        <w:rPr>
          <w:rFonts w:eastAsia="Times New Roman" w:cs="Arial"/>
          <w:lang w:eastAsia="en-GB"/>
        </w:rPr>
        <w:t>, review the additional resources</w:t>
      </w:r>
      <w:r w:rsidRPr="0084491D">
        <w:rPr>
          <w:rFonts w:eastAsia="Times New Roman" w:cs="Arial"/>
          <w:lang w:eastAsia="en-GB"/>
        </w:rPr>
        <w:t xml:space="preserve"> and answer the question which follow</w:t>
      </w:r>
      <w:r>
        <w:rPr>
          <w:rFonts w:eastAsia="Times New Roman" w:cs="Arial"/>
          <w:lang w:eastAsia="en-GB"/>
        </w:rPr>
        <w:t>s</w:t>
      </w:r>
      <w:r w:rsidRPr="0084491D">
        <w:rPr>
          <w:rFonts w:eastAsia="Times New Roman" w:cs="Arial"/>
          <w:lang w:eastAsia="en-GB"/>
        </w:rPr>
        <w:t xml:space="preserve">: </w:t>
      </w:r>
    </w:p>
    <w:p w14:paraId="00018AFD" w14:textId="77777777" w:rsidR="0084491D" w:rsidRPr="0084491D" w:rsidRDefault="0084491D" w:rsidP="0084491D">
      <w:pPr>
        <w:spacing w:after="0" w:line="240" w:lineRule="auto"/>
        <w:ind w:right="248"/>
        <w:rPr>
          <w:rFonts w:eastAsia="Times New Roman" w:cs="Arial"/>
          <w:lang w:eastAsia="en-GB"/>
        </w:rPr>
      </w:pPr>
    </w:p>
    <w:p w14:paraId="563DCDFF" w14:textId="65036B49" w:rsidR="0084491D" w:rsidRPr="009137CC" w:rsidRDefault="0071441D" w:rsidP="0084491D">
      <w:pPr>
        <w:spacing w:after="0" w:line="240" w:lineRule="auto"/>
        <w:ind w:right="248"/>
        <w:rPr>
          <w:rFonts w:eastAsia="Times New Roman" w:cs="Arial"/>
          <w:b/>
          <w:lang w:eastAsia="en-GB"/>
        </w:rPr>
      </w:pPr>
      <w:r w:rsidRPr="009137CC">
        <w:rPr>
          <w:rFonts w:eastAsia="Times New Roman" w:cs="Arial"/>
          <w:b/>
          <w:lang w:eastAsia="en-GB"/>
        </w:rPr>
        <w:t xml:space="preserve">Interview with CMI Professional Manager magazine, </w:t>
      </w:r>
      <w:proofErr w:type="gramStart"/>
      <w:r w:rsidRPr="009137CC">
        <w:rPr>
          <w:rFonts w:eastAsia="Times New Roman" w:cs="Arial"/>
          <w:b/>
          <w:lang w:eastAsia="en-GB"/>
        </w:rPr>
        <w:t>Spring</w:t>
      </w:r>
      <w:proofErr w:type="gramEnd"/>
      <w:r w:rsidRPr="009137CC">
        <w:rPr>
          <w:rFonts w:eastAsia="Times New Roman" w:cs="Arial"/>
          <w:b/>
          <w:lang w:eastAsia="en-GB"/>
        </w:rPr>
        <w:t xml:space="preserve"> 2017, p28-31</w:t>
      </w:r>
    </w:p>
    <w:p w14:paraId="15DB65D1" w14:textId="7AF97B60" w:rsidR="0071441D" w:rsidRPr="009137CC" w:rsidRDefault="0071441D" w:rsidP="0071441D">
      <w:pPr>
        <w:rPr>
          <w:b/>
          <w:lang w:val="en"/>
        </w:rPr>
      </w:pPr>
    </w:p>
    <w:p w14:paraId="1CDDBC06" w14:textId="77777777" w:rsidR="0071441D" w:rsidRPr="000B5F53" w:rsidRDefault="0071441D" w:rsidP="0071441D">
      <w:pPr>
        <w:rPr>
          <w:lang w:val="en"/>
        </w:rPr>
      </w:pPr>
      <w:r w:rsidRPr="000B5F53">
        <w:rPr>
          <w:noProof/>
          <w:lang w:eastAsia="en-GB"/>
        </w:rPr>
        <w:drawing>
          <wp:inline distT="0" distB="0" distL="0" distR="0" wp14:anchorId="1F22F55F" wp14:editId="1B2C0ED0">
            <wp:extent cx="4133850" cy="2648060"/>
            <wp:effectExtent l="0" t="0" r="0" b="0"/>
            <wp:docPr id="2" name="Picture 2" descr="EngagedEmploy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ngagedEmploye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154768" cy="2661460"/>
                    </a:xfrm>
                    <a:prstGeom prst="rect">
                      <a:avLst/>
                    </a:prstGeom>
                    <a:noFill/>
                    <a:ln>
                      <a:noFill/>
                    </a:ln>
                  </pic:spPr>
                </pic:pic>
              </a:graphicData>
            </a:graphic>
          </wp:inline>
        </w:drawing>
      </w:r>
    </w:p>
    <w:p w14:paraId="0182F565" w14:textId="77777777" w:rsidR="0071441D" w:rsidRPr="009137CC" w:rsidRDefault="0071441D" w:rsidP="007A068E">
      <w:pPr>
        <w:jc w:val="both"/>
        <w:rPr>
          <w:b/>
          <w:bCs/>
          <w:i/>
          <w:lang w:val="en"/>
        </w:rPr>
      </w:pPr>
      <w:r w:rsidRPr="009137CC">
        <w:rPr>
          <w:b/>
          <w:bCs/>
          <w:i/>
          <w:lang w:val="en"/>
        </w:rPr>
        <w:t xml:space="preserve">Political turbulence. Non-stop travel. The devalued pound. Life as </w:t>
      </w:r>
      <w:proofErr w:type="spellStart"/>
      <w:r w:rsidRPr="009137CC">
        <w:rPr>
          <w:b/>
          <w:bCs/>
          <w:i/>
          <w:lang w:val="en"/>
        </w:rPr>
        <w:t>easyJet</w:t>
      </w:r>
      <w:proofErr w:type="spellEnd"/>
      <w:r w:rsidRPr="009137CC">
        <w:rPr>
          <w:b/>
          <w:bCs/>
          <w:i/>
          <w:lang w:val="en"/>
        </w:rPr>
        <w:t xml:space="preserve"> CEO isn’t always plain sailing. But Dame Carolyn McCall is in it for the long haul</w:t>
      </w:r>
    </w:p>
    <w:p w14:paraId="180CD48C" w14:textId="2B3668BD" w:rsidR="0071441D" w:rsidRPr="009137CC" w:rsidRDefault="0071441D" w:rsidP="007A068E">
      <w:pPr>
        <w:jc w:val="both"/>
        <w:rPr>
          <w:i/>
          <w:lang w:val="en"/>
        </w:rPr>
      </w:pPr>
      <w:r w:rsidRPr="009137CC">
        <w:rPr>
          <w:b/>
          <w:bCs/>
          <w:i/>
          <w:lang w:val="en"/>
        </w:rPr>
        <w:t xml:space="preserve">By Dina </w:t>
      </w:r>
      <w:proofErr w:type="spellStart"/>
      <w:r w:rsidRPr="009137CC">
        <w:rPr>
          <w:b/>
          <w:bCs/>
          <w:i/>
          <w:lang w:val="en"/>
        </w:rPr>
        <w:t>Medland</w:t>
      </w:r>
      <w:proofErr w:type="spellEnd"/>
      <w:r w:rsidRPr="009137CC">
        <w:rPr>
          <w:i/>
          <w:lang w:val="en"/>
        </w:rPr>
        <w:t xml:space="preserve"> </w:t>
      </w:r>
    </w:p>
    <w:p w14:paraId="3F42C2D2" w14:textId="77777777" w:rsidR="0071441D" w:rsidRPr="000B5F53" w:rsidRDefault="0071441D" w:rsidP="007A068E">
      <w:pPr>
        <w:jc w:val="both"/>
        <w:rPr>
          <w:lang w:val="en"/>
        </w:rPr>
      </w:pPr>
      <w:r w:rsidRPr="000B5F53">
        <w:rPr>
          <w:lang w:val="en"/>
        </w:rPr>
        <w:t xml:space="preserve">Dame Carolyn McCall, CEO of </w:t>
      </w:r>
      <w:proofErr w:type="spellStart"/>
      <w:r w:rsidRPr="000B5F53">
        <w:rPr>
          <w:lang w:val="en"/>
        </w:rPr>
        <w:t>easyJet</w:t>
      </w:r>
      <w:proofErr w:type="spellEnd"/>
      <w:r w:rsidRPr="000B5F53">
        <w:rPr>
          <w:lang w:val="en"/>
        </w:rPr>
        <w:t>, the low-cost airline, has no office to call her own in the large, very orange building known as Hangar 89, where we meet.</w:t>
      </w:r>
    </w:p>
    <w:p w14:paraId="7F38CDF6" w14:textId="77777777" w:rsidR="0071441D" w:rsidRPr="000B5F53" w:rsidRDefault="0071441D" w:rsidP="007A068E">
      <w:pPr>
        <w:jc w:val="both"/>
        <w:rPr>
          <w:lang w:val="en"/>
        </w:rPr>
      </w:pPr>
      <w:r w:rsidRPr="000B5F53">
        <w:rPr>
          <w:lang w:val="en"/>
        </w:rPr>
        <w:t xml:space="preserve">This has been </w:t>
      </w:r>
      <w:proofErr w:type="spellStart"/>
      <w:r w:rsidRPr="000B5F53">
        <w:rPr>
          <w:lang w:val="en"/>
        </w:rPr>
        <w:t>easyJet’s</w:t>
      </w:r>
      <w:proofErr w:type="spellEnd"/>
      <w:r w:rsidRPr="000B5F53">
        <w:rPr>
          <w:lang w:val="en"/>
        </w:rPr>
        <w:t xml:space="preserve"> headquarters at London </w:t>
      </w:r>
      <w:proofErr w:type="spellStart"/>
      <w:r w:rsidRPr="000B5F53">
        <w:rPr>
          <w:lang w:val="en"/>
        </w:rPr>
        <w:t>Luton</w:t>
      </w:r>
      <w:proofErr w:type="spellEnd"/>
      <w:r w:rsidRPr="000B5F53">
        <w:rPr>
          <w:lang w:val="en"/>
        </w:rPr>
        <w:t xml:space="preserve"> Airport in Bedfordshire since 1995. But her lack of personal CEO space is not because this operational control </w:t>
      </w:r>
      <w:proofErr w:type="spellStart"/>
      <w:r w:rsidRPr="000B5F53">
        <w:rPr>
          <w:lang w:val="en"/>
        </w:rPr>
        <w:t>centre</w:t>
      </w:r>
      <w:proofErr w:type="spellEnd"/>
      <w:r w:rsidRPr="000B5F53">
        <w:rPr>
          <w:lang w:val="en"/>
        </w:rPr>
        <w:t xml:space="preserve">, housing all support teams, is all </w:t>
      </w:r>
      <w:proofErr w:type="spellStart"/>
      <w:r w:rsidRPr="000B5F53">
        <w:rPr>
          <w:lang w:val="en"/>
        </w:rPr>
        <w:t>openplan</w:t>
      </w:r>
      <w:proofErr w:type="spellEnd"/>
      <w:r w:rsidRPr="000B5F53">
        <w:rPr>
          <w:lang w:val="en"/>
        </w:rPr>
        <w:t>.</w:t>
      </w:r>
    </w:p>
    <w:p w14:paraId="41424C74" w14:textId="77777777" w:rsidR="0071441D" w:rsidRPr="000B5F53" w:rsidRDefault="0071441D" w:rsidP="007A068E">
      <w:pPr>
        <w:jc w:val="both"/>
        <w:rPr>
          <w:lang w:val="en"/>
        </w:rPr>
      </w:pPr>
      <w:r w:rsidRPr="000B5F53">
        <w:rPr>
          <w:lang w:val="en"/>
        </w:rPr>
        <w:t>“I don’t even have a pod,” she says, laughing. “I don’t have an office at all. When I had one at Guardian Media Group [GMG], I never used it anyway... it was only used as a meeting room.”</w:t>
      </w:r>
    </w:p>
    <w:p w14:paraId="277BE22C" w14:textId="77777777" w:rsidR="0071441D" w:rsidRPr="000B5F53" w:rsidRDefault="0071441D" w:rsidP="007A068E">
      <w:pPr>
        <w:jc w:val="both"/>
        <w:rPr>
          <w:lang w:val="en"/>
        </w:rPr>
      </w:pPr>
      <w:r w:rsidRPr="000B5F53">
        <w:rPr>
          <w:lang w:val="en"/>
        </w:rPr>
        <w:t xml:space="preserve">It’s a telling remark from the woman who worked her way up from being a research planner at The Guardian to become CEO of Guardian Newspapers, before moving to GMG. Her arrival at </w:t>
      </w:r>
      <w:proofErr w:type="spellStart"/>
      <w:r w:rsidRPr="000B5F53">
        <w:rPr>
          <w:lang w:val="en"/>
        </w:rPr>
        <w:t>easyJet</w:t>
      </w:r>
      <w:proofErr w:type="spellEnd"/>
      <w:r w:rsidRPr="000B5F53">
        <w:rPr>
          <w:lang w:val="en"/>
        </w:rPr>
        <w:t xml:space="preserve"> in July 2010 as an outsider with no aviation experience prompted Michael O’Leary, boss of rival Ryanair, to call her a “media </w:t>
      </w:r>
      <w:proofErr w:type="spellStart"/>
      <w:r w:rsidRPr="000B5F53">
        <w:rPr>
          <w:lang w:val="en"/>
        </w:rPr>
        <w:t>luvvie</w:t>
      </w:r>
      <w:proofErr w:type="spellEnd"/>
      <w:r w:rsidRPr="000B5F53">
        <w:rPr>
          <w:lang w:val="en"/>
        </w:rPr>
        <w:t>”, and others to await failure.</w:t>
      </w:r>
    </w:p>
    <w:p w14:paraId="56A07844" w14:textId="77777777" w:rsidR="0071441D" w:rsidRPr="000B5F53" w:rsidRDefault="0071441D" w:rsidP="007A068E">
      <w:pPr>
        <w:jc w:val="both"/>
        <w:rPr>
          <w:lang w:val="en"/>
        </w:rPr>
      </w:pPr>
      <w:r w:rsidRPr="000B5F53">
        <w:rPr>
          <w:lang w:val="en"/>
        </w:rPr>
        <w:t>Instead, her six and a half years as CEO have included five years of record profits for the airline.</w:t>
      </w:r>
    </w:p>
    <w:p w14:paraId="6532B114" w14:textId="77777777" w:rsidR="0071441D" w:rsidRPr="000B5F53" w:rsidRDefault="0071441D" w:rsidP="007A068E">
      <w:pPr>
        <w:jc w:val="both"/>
        <w:rPr>
          <w:lang w:val="en"/>
        </w:rPr>
      </w:pPr>
      <w:r w:rsidRPr="000B5F53">
        <w:rPr>
          <w:lang w:val="en"/>
        </w:rPr>
        <w:t xml:space="preserve">She took on the role with the task of boosting employee morale and focusing on customers, having earned a solid reputation for business acumen and personal skills. In 2008, she was awarded an OBE for services to women in business in the Queen’s birthday </w:t>
      </w:r>
      <w:proofErr w:type="spellStart"/>
      <w:r w:rsidRPr="000B5F53">
        <w:rPr>
          <w:lang w:val="en"/>
        </w:rPr>
        <w:t>honours</w:t>
      </w:r>
      <w:proofErr w:type="spellEnd"/>
      <w:r w:rsidRPr="000B5F53">
        <w:rPr>
          <w:lang w:val="en"/>
        </w:rPr>
        <w:t xml:space="preserve">. This year, the New Year’s </w:t>
      </w:r>
      <w:proofErr w:type="spellStart"/>
      <w:r w:rsidRPr="000B5F53">
        <w:rPr>
          <w:lang w:val="en"/>
        </w:rPr>
        <w:t>honours</w:t>
      </w:r>
      <w:proofErr w:type="spellEnd"/>
      <w:r w:rsidRPr="000B5F53">
        <w:rPr>
          <w:lang w:val="en"/>
        </w:rPr>
        <w:t xml:space="preserve"> conferred a further distinction – a DBE for services to the aviation industry.</w:t>
      </w:r>
    </w:p>
    <w:p w14:paraId="64C02714" w14:textId="77777777" w:rsidR="0071441D" w:rsidRPr="000B5F53" w:rsidRDefault="0071441D" w:rsidP="007A068E">
      <w:pPr>
        <w:jc w:val="both"/>
        <w:rPr>
          <w:lang w:val="en"/>
        </w:rPr>
      </w:pPr>
      <w:r w:rsidRPr="000B5F53">
        <w:rPr>
          <w:lang w:val="en"/>
        </w:rPr>
        <w:t xml:space="preserve">Dame Carolyn’s approach is hands-on and involves a lot of travel. Normally at </w:t>
      </w:r>
      <w:proofErr w:type="spellStart"/>
      <w:r w:rsidRPr="000B5F53">
        <w:rPr>
          <w:lang w:val="en"/>
        </w:rPr>
        <w:t>Luton</w:t>
      </w:r>
      <w:proofErr w:type="spellEnd"/>
      <w:r w:rsidRPr="000B5F53">
        <w:rPr>
          <w:lang w:val="en"/>
        </w:rPr>
        <w:t xml:space="preserve"> a day or two a week, with a day at offices in London, the rest of her week involves being on the move at airports including Gatwick and </w:t>
      </w:r>
      <w:proofErr w:type="spellStart"/>
      <w:r w:rsidRPr="000B5F53">
        <w:rPr>
          <w:lang w:val="en"/>
        </w:rPr>
        <w:t>easyJet</w:t>
      </w:r>
      <w:proofErr w:type="spellEnd"/>
      <w:r w:rsidRPr="000B5F53">
        <w:rPr>
          <w:lang w:val="en"/>
        </w:rPr>
        <w:t xml:space="preserve"> destinations.</w:t>
      </w:r>
    </w:p>
    <w:p w14:paraId="3AA809CD" w14:textId="77777777" w:rsidR="0071441D" w:rsidRPr="000B5F53" w:rsidRDefault="0071441D" w:rsidP="007A068E">
      <w:pPr>
        <w:jc w:val="both"/>
        <w:rPr>
          <w:lang w:val="en"/>
        </w:rPr>
      </w:pPr>
      <w:r w:rsidRPr="000B5F53">
        <w:rPr>
          <w:lang w:val="en"/>
        </w:rPr>
        <w:t xml:space="preserve">On a Monday, she usually attends the daily operations meeting at </w:t>
      </w:r>
      <w:proofErr w:type="spellStart"/>
      <w:r w:rsidRPr="000B5F53">
        <w:rPr>
          <w:lang w:val="en"/>
        </w:rPr>
        <w:t>Luton</w:t>
      </w:r>
      <w:proofErr w:type="spellEnd"/>
      <w:r w:rsidRPr="000B5F53">
        <w:rPr>
          <w:lang w:val="en"/>
        </w:rPr>
        <w:t xml:space="preserve"> at 9.30am, “by which time”, she says, “</w:t>
      </w:r>
      <w:proofErr w:type="gramStart"/>
      <w:r w:rsidRPr="000B5F53">
        <w:rPr>
          <w:lang w:val="en"/>
        </w:rPr>
        <w:t>ops</w:t>
      </w:r>
      <w:proofErr w:type="gramEnd"/>
      <w:r w:rsidRPr="000B5F53">
        <w:rPr>
          <w:lang w:val="en"/>
        </w:rPr>
        <w:t xml:space="preserve"> have gathered all the information we need on punctuality, weather, crew and customer issues”.</w:t>
      </w:r>
    </w:p>
    <w:p w14:paraId="5B8CC7A6" w14:textId="77777777" w:rsidR="0071441D" w:rsidRPr="000B5F53" w:rsidRDefault="0071441D" w:rsidP="007A068E">
      <w:pPr>
        <w:jc w:val="both"/>
        <w:rPr>
          <w:lang w:val="en"/>
        </w:rPr>
      </w:pPr>
      <w:r w:rsidRPr="000B5F53">
        <w:rPr>
          <w:lang w:val="en"/>
        </w:rPr>
        <w:t xml:space="preserve">As we walk through the buzzing operations </w:t>
      </w:r>
      <w:proofErr w:type="spellStart"/>
      <w:r w:rsidRPr="000B5F53">
        <w:rPr>
          <w:lang w:val="en"/>
        </w:rPr>
        <w:t>centre</w:t>
      </w:r>
      <w:proofErr w:type="spellEnd"/>
      <w:r w:rsidRPr="000B5F53">
        <w:rPr>
          <w:lang w:val="en"/>
        </w:rPr>
        <w:t>, there is clear diversity in the workforce. Large screens depict the current state of play.</w:t>
      </w:r>
    </w:p>
    <w:p w14:paraId="42D424C3" w14:textId="77777777" w:rsidR="0071441D" w:rsidRPr="000B5F53" w:rsidRDefault="0071441D" w:rsidP="007A068E">
      <w:pPr>
        <w:jc w:val="both"/>
        <w:rPr>
          <w:lang w:val="en"/>
        </w:rPr>
      </w:pPr>
      <w:r w:rsidRPr="000B5F53">
        <w:rPr>
          <w:lang w:val="en"/>
        </w:rPr>
        <w:t>“I’m delighted to see that one doesn’t have any red on it today,” Dame Carolyn comments to the networks manager, who at that moment looks very relaxed. “</w:t>
      </w:r>
      <w:proofErr w:type="gramStart"/>
      <w:r w:rsidRPr="000B5F53">
        <w:rPr>
          <w:lang w:val="en"/>
        </w:rPr>
        <w:t>It’s</w:t>
      </w:r>
      <w:proofErr w:type="gramEnd"/>
      <w:r w:rsidRPr="000B5F53">
        <w:rPr>
          <w:lang w:val="en"/>
        </w:rPr>
        <w:t xml:space="preserve"> how I keep in touch – on planes, across airports and in crew rooms. It is all about being hands-on and moving around, talking to people. We have taken customer service to a new level and – I say this with no hubris – we have redefined what customer service is for the low-fares market.”</w:t>
      </w:r>
    </w:p>
    <w:p w14:paraId="5F933789" w14:textId="77777777" w:rsidR="0071441D" w:rsidRPr="000B5F53" w:rsidRDefault="0071441D" w:rsidP="007A068E">
      <w:pPr>
        <w:jc w:val="both"/>
        <w:rPr>
          <w:lang w:val="en"/>
        </w:rPr>
      </w:pPr>
      <w:r w:rsidRPr="000B5F53">
        <w:rPr>
          <w:lang w:val="en"/>
        </w:rPr>
        <w:t>“We are better than BA for service at short haul,” she says. It’s a powerful message, simply put.</w:t>
      </w:r>
    </w:p>
    <w:p w14:paraId="2DC675C9" w14:textId="77777777" w:rsidR="0071441D" w:rsidRPr="000B5F53" w:rsidRDefault="0071441D" w:rsidP="007A068E">
      <w:pPr>
        <w:jc w:val="both"/>
        <w:rPr>
          <w:lang w:val="en"/>
        </w:rPr>
      </w:pPr>
      <w:r w:rsidRPr="000B5F53">
        <w:rPr>
          <w:lang w:val="en"/>
        </w:rPr>
        <w:t>The way forward in communicating better with customers involves giving them more information that is timely, she adds. A single encounter can make all that walking around worthwhile.</w:t>
      </w:r>
    </w:p>
    <w:p w14:paraId="31A172E4" w14:textId="77777777" w:rsidR="0071441D" w:rsidRPr="000B5F53" w:rsidRDefault="0071441D" w:rsidP="007A068E">
      <w:pPr>
        <w:jc w:val="both"/>
        <w:rPr>
          <w:lang w:val="en"/>
        </w:rPr>
      </w:pPr>
      <w:r w:rsidRPr="000B5F53">
        <w:rPr>
          <w:lang w:val="en"/>
        </w:rPr>
        <w:t xml:space="preserve">“It’s that couple who come up and say: ‘Thank you for changing </w:t>
      </w:r>
      <w:proofErr w:type="spellStart"/>
      <w:r w:rsidRPr="000B5F53">
        <w:rPr>
          <w:lang w:val="en"/>
        </w:rPr>
        <w:t>easyJet</w:t>
      </w:r>
      <w:proofErr w:type="spellEnd"/>
      <w:r w:rsidRPr="000B5F53">
        <w:rPr>
          <w:lang w:val="en"/>
        </w:rPr>
        <w:t xml:space="preserve"> – we love it now,’” notes Dame Carolyn.</w:t>
      </w:r>
    </w:p>
    <w:p w14:paraId="19C16AA0" w14:textId="77777777" w:rsidR="0071441D" w:rsidRPr="000B5F53" w:rsidRDefault="0071441D" w:rsidP="007A068E">
      <w:pPr>
        <w:jc w:val="both"/>
        <w:rPr>
          <w:lang w:val="en"/>
        </w:rPr>
      </w:pPr>
      <w:r w:rsidRPr="000B5F53">
        <w:rPr>
          <w:lang w:val="en"/>
        </w:rPr>
        <w:t xml:space="preserve">The </w:t>
      </w:r>
      <w:proofErr w:type="spellStart"/>
      <w:r w:rsidRPr="000B5F53">
        <w:rPr>
          <w:lang w:val="en"/>
        </w:rPr>
        <w:t>easyJet</w:t>
      </w:r>
      <w:proofErr w:type="spellEnd"/>
      <w:r w:rsidRPr="000B5F53">
        <w:rPr>
          <w:lang w:val="en"/>
        </w:rPr>
        <w:t xml:space="preserve"> CEO’s travels include meetings at management level, where the team numbers between 200 and 250 people across Europe. Management conferences are held twice a year.</w:t>
      </w:r>
    </w:p>
    <w:p w14:paraId="2C242EC7" w14:textId="77777777" w:rsidR="0071441D" w:rsidRPr="000B5F53" w:rsidRDefault="0071441D" w:rsidP="007A068E">
      <w:pPr>
        <w:jc w:val="both"/>
        <w:rPr>
          <w:lang w:val="en"/>
        </w:rPr>
      </w:pPr>
      <w:r w:rsidRPr="000B5F53">
        <w:rPr>
          <w:lang w:val="en"/>
        </w:rPr>
        <w:t>Vision and strategy are on the agenda, as well as workshops for debating issues and problems. “They could involve anything from customer data to digital innovation. I have lots of one-to-one meetings with the top 50 senior leadership executive team and I see them monthly as a group,” says Dame Carolyn.</w:t>
      </w:r>
    </w:p>
    <w:p w14:paraId="03235A0B" w14:textId="77777777" w:rsidR="0071441D" w:rsidRPr="000B5F53" w:rsidRDefault="0071441D" w:rsidP="007A068E">
      <w:pPr>
        <w:jc w:val="both"/>
        <w:rPr>
          <w:b/>
          <w:bCs/>
          <w:lang w:val="en"/>
        </w:rPr>
      </w:pPr>
      <w:r w:rsidRPr="000B5F53">
        <w:rPr>
          <w:b/>
          <w:bCs/>
          <w:lang w:val="en"/>
        </w:rPr>
        <w:t>High-flying women</w:t>
      </w:r>
    </w:p>
    <w:p w14:paraId="7E4211FD" w14:textId="77777777" w:rsidR="0071441D" w:rsidRPr="000B5F53" w:rsidRDefault="0071441D" w:rsidP="007A068E">
      <w:pPr>
        <w:jc w:val="both"/>
        <w:rPr>
          <w:lang w:val="en"/>
        </w:rPr>
      </w:pPr>
      <w:r w:rsidRPr="000B5F53">
        <w:rPr>
          <w:lang w:val="en"/>
        </w:rPr>
        <w:t>When it comes to questions about leadership and gender, her response is similar to that of other women in the top ranks of business: “I see myself as a CEO, not a female CEO, and I always have done.”</w:t>
      </w:r>
    </w:p>
    <w:p w14:paraId="47B90761" w14:textId="77777777" w:rsidR="0071441D" w:rsidRPr="000B5F53" w:rsidRDefault="0071441D" w:rsidP="007A068E">
      <w:pPr>
        <w:jc w:val="both"/>
        <w:rPr>
          <w:lang w:val="en"/>
        </w:rPr>
      </w:pPr>
      <w:r w:rsidRPr="000B5F53">
        <w:rPr>
          <w:lang w:val="en"/>
        </w:rPr>
        <w:t xml:space="preserve">“I have always supported and mentored women and will always give the time to do so,” she says. She acts as a mentor to women both internally within </w:t>
      </w:r>
      <w:proofErr w:type="spellStart"/>
      <w:r w:rsidRPr="000B5F53">
        <w:rPr>
          <w:lang w:val="en"/>
        </w:rPr>
        <w:t>easyJet</w:t>
      </w:r>
      <w:proofErr w:type="spellEnd"/>
      <w:r w:rsidRPr="000B5F53">
        <w:rPr>
          <w:lang w:val="en"/>
        </w:rPr>
        <w:t xml:space="preserve"> and externally as well. “But, when I am recruiting, I am always looking for talent and the best person for the job. There are opportunities to promote internally, and that is different – when you know that someone has talent and can take it to the next level. That has a different ethos,” she adds.</w:t>
      </w:r>
    </w:p>
    <w:p w14:paraId="205CF75F" w14:textId="77777777" w:rsidR="0071441D" w:rsidRPr="000B5F53" w:rsidRDefault="0071441D" w:rsidP="007A068E">
      <w:pPr>
        <w:jc w:val="both"/>
        <w:rPr>
          <w:lang w:val="en"/>
        </w:rPr>
      </w:pPr>
      <w:r w:rsidRPr="000B5F53">
        <w:rPr>
          <w:lang w:val="en"/>
        </w:rPr>
        <w:t xml:space="preserve">“We have a very balanced management team,” she points out. One in three people in </w:t>
      </w:r>
      <w:proofErr w:type="spellStart"/>
      <w:r w:rsidRPr="000B5F53">
        <w:rPr>
          <w:lang w:val="en"/>
        </w:rPr>
        <w:t>easyJet’s</w:t>
      </w:r>
      <w:proofErr w:type="spellEnd"/>
      <w:r w:rsidRPr="000B5F53">
        <w:rPr>
          <w:lang w:val="en"/>
        </w:rPr>
        <w:t xml:space="preserve"> middle-management ranks is female, and 55% of the executive team are women.</w:t>
      </w:r>
    </w:p>
    <w:p w14:paraId="298AB6E7" w14:textId="77777777" w:rsidR="0071441D" w:rsidRPr="000B5F53" w:rsidRDefault="0071441D" w:rsidP="007A068E">
      <w:pPr>
        <w:jc w:val="both"/>
        <w:rPr>
          <w:lang w:val="en"/>
        </w:rPr>
      </w:pPr>
      <w:r w:rsidRPr="000B5F53">
        <w:rPr>
          <w:lang w:val="en"/>
        </w:rPr>
        <w:t>Internal promotions and role models at the top should encourage more women, says Dame Carolyn. “It hasn’t been a deliberate strategy to get 50/50 [gender equality] but, without that female middle-management pipeline, it’s not easy when people start to leave. It’s a big decision logistically and financially – women don’t always have the appetite to come back,” she adds.</w:t>
      </w:r>
    </w:p>
    <w:p w14:paraId="49978905" w14:textId="0200E77C" w:rsidR="0071441D" w:rsidRPr="009137CC" w:rsidRDefault="0071441D" w:rsidP="007A068E">
      <w:pPr>
        <w:jc w:val="both"/>
        <w:rPr>
          <w:lang w:val="en"/>
        </w:rPr>
      </w:pPr>
      <w:r w:rsidRPr="000B5F53">
        <w:rPr>
          <w:lang w:val="en"/>
        </w:rPr>
        <w:t xml:space="preserve">It’s a problem that affects all </w:t>
      </w:r>
      <w:proofErr w:type="spellStart"/>
      <w:r w:rsidRPr="000B5F53">
        <w:rPr>
          <w:lang w:val="en"/>
        </w:rPr>
        <w:t>organisations</w:t>
      </w:r>
      <w:proofErr w:type="spellEnd"/>
      <w:r w:rsidRPr="000B5F53">
        <w:rPr>
          <w:lang w:val="en"/>
        </w:rPr>
        <w:t xml:space="preserve">, not just </w:t>
      </w:r>
      <w:proofErr w:type="spellStart"/>
      <w:r w:rsidRPr="000B5F53">
        <w:rPr>
          <w:lang w:val="en"/>
        </w:rPr>
        <w:t>easyJet</w:t>
      </w:r>
      <w:proofErr w:type="spellEnd"/>
      <w:r w:rsidRPr="000B5F53">
        <w:rPr>
          <w:lang w:val="en"/>
        </w:rPr>
        <w:t xml:space="preserve">. That’s why an emphasis on internal development and support lies behind the CMI Women initiative, which offers a </w:t>
      </w:r>
      <w:r w:rsidRPr="009137CC">
        <w:rPr>
          <w:lang w:val="en"/>
        </w:rPr>
        <w:t xml:space="preserve">blueprint for </w:t>
      </w:r>
      <w:proofErr w:type="spellStart"/>
      <w:r w:rsidRPr="009137CC">
        <w:rPr>
          <w:lang w:val="en"/>
        </w:rPr>
        <w:t>organisations</w:t>
      </w:r>
      <w:proofErr w:type="spellEnd"/>
      <w:r w:rsidRPr="009137CC">
        <w:rPr>
          <w:lang w:val="en"/>
        </w:rPr>
        <w:t xml:space="preserve"> to create a pipeline of women in management.</w:t>
      </w:r>
    </w:p>
    <w:p w14:paraId="55705B22" w14:textId="77777777" w:rsidR="0071441D" w:rsidRPr="000B5F53" w:rsidRDefault="0071441D" w:rsidP="007A068E">
      <w:pPr>
        <w:jc w:val="both"/>
        <w:rPr>
          <w:lang w:val="en"/>
        </w:rPr>
      </w:pPr>
      <w:r w:rsidRPr="000B5F53">
        <w:rPr>
          <w:lang w:val="en"/>
        </w:rPr>
        <w:t xml:space="preserve">Dame Carolyn suggests that the reason why </w:t>
      </w:r>
      <w:proofErr w:type="spellStart"/>
      <w:r w:rsidRPr="000B5F53">
        <w:rPr>
          <w:lang w:val="en"/>
        </w:rPr>
        <w:t>organisations</w:t>
      </w:r>
      <w:proofErr w:type="spellEnd"/>
      <w:r w:rsidRPr="000B5F53">
        <w:rPr>
          <w:lang w:val="en"/>
        </w:rPr>
        <w:t xml:space="preserve"> find they lose women is often cultural.</w:t>
      </w:r>
    </w:p>
    <w:p w14:paraId="52650AC8" w14:textId="77777777" w:rsidR="0071441D" w:rsidRPr="000B5F53" w:rsidRDefault="0071441D" w:rsidP="007A068E">
      <w:pPr>
        <w:jc w:val="both"/>
        <w:rPr>
          <w:lang w:val="en"/>
        </w:rPr>
      </w:pPr>
      <w:r w:rsidRPr="000B5F53">
        <w:rPr>
          <w:lang w:val="en"/>
        </w:rPr>
        <w:t xml:space="preserve">“It has a lot to do with how connected they feel and if there is a real flexible working opportunity. Women do have to ask and companies have to listen – if they remain rigid about how they see this world, they will lose women,” she says. “Companies also have a role, as do leaders in </w:t>
      </w:r>
      <w:proofErr w:type="spellStart"/>
      <w:r w:rsidRPr="000B5F53">
        <w:rPr>
          <w:lang w:val="en"/>
        </w:rPr>
        <w:t>organisations</w:t>
      </w:r>
      <w:proofErr w:type="spellEnd"/>
      <w:r w:rsidRPr="000B5F53">
        <w:rPr>
          <w:lang w:val="en"/>
        </w:rPr>
        <w:t>, to ensure you have a culture where you can speak up about it. Men in management have a very important role to play. Women must be willing to say: ‘I am good at what I do and this is how you’d have to act to keep me,’” says Dame Carolyn.</w:t>
      </w:r>
    </w:p>
    <w:p w14:paraId="095B75EC" w14:textId="77777777" w:rsidR="0071441D" w:rsidRPr="000B5F53" w:rsidRDefault="0071441D" w:rsidP="007A068E">
      <w:pPr>
        <w:jc w:val="both"/>
        <w:rPr>
          <w:lang w:val="en"/>
        </w:rPr>
      </w:pPr>
      <w:r w:rsidRPr="000B5F53">
        <w:rPr>
          <w:lang w:val="en"/>
        </w:rPr>
        <w:t>We talk about generational changes, attitudes to work and the concept of a ‘</w:t>
      </w:r>
      <w:proofErr w:type="spellStart"/>
      <w:r w:rsidRPr="000B5F53">
        <w:rPr>
          <w:lang w:val="en"/>
        </w:rPr>
        <w:t>worklife</w:t>
      </w:r>
      <w:proofErr w:type="spellEnd"/>
      <w:r w:rsidRPr="000B5F53">
        <w:rPr>
          <w:lang w:val="en"/>
        </w:rPr>
        <w:t xml:space="preserve"> balance’. It isn’t just women who want change, and it isn’t always about parenthood, she suggests. “Men in their 30s and 40s have a very different attitude to work than their fathers. It’s much more about not letting one thing dominate [your life].”</w:t>
      </w:r>
    </w:p>
    <w:p w14:paraId="14C79B5B" w14:textId="77777777" w:rsidR="0071441D" w:rsidRPr="000B5F53" w:rsidRDefault="0071441D" w:rsidP="007A068E">
      <w:pPr>
        <w:jc w:val="both"/>
        <w:rPr>
          <w:lang w:val="en"/>
        </w:rPr>
      </w:pPr>
      <w:r w:rsidRPr="000B5F53">
        <w:rPr>
          <w:lang w:val="en"/>
        </w:rPr>
        <w:t xml:space="preserve">Cabin crew form a large portion of </w:t>
      </w:r>
      <w:proofErr w:type="spellStart"/>
      <w:r w:rsidRPr="000B5F53">
        <w:rPr>
          <w:lang w:val="en"/>
        </w:rPr>
        <w:t>easyJet’s</w:t>
      </w:r>
      <w:proofErr w:type="spellEnd"/>
      <w:r w:rsidRPr="000B5F53">
        <w:rPr>
          <w:lang w:val="en"/>
        </w:rPr>
        <w:t xml:space="preserve"> workforce. As such, the customer-facing side of the business is very young. So, when she became CEO, Dame Carolyn established women’s networks, with speaker events and story-sharing.</w:t>
      </w:r>
    </w:p>
    <w:p w14:paraId="489FA383" w14:textId="77777777" w:rsidR="0071441D" w:rsidRPr="000B5F53" w:rsidRDefault="0071441D" w:rsidP="007A068E">
      <w:pPr>
        <w:jc w:val="both"/>
        <w:rPr>
          <w:lang w:val="en"/>
        </w:rPr>
      </w:pPr>
      <w:r w:rsidRPr="000B5F53">
        <w:rPr>
          <w:lang w:val="en"/>
        </w:rPr>
        <w:t>At the outset, she also started a dial-in chat for all staff once a week, where they could email her directly with questions and responses. “I wanted something very simple,” she says. Today, a podcast offers both simplicity and reach, and it’s supplemented by a ‘stand up’ every few months.</w:t>
      </w:r>
    </w:p>
    <w:p w14:paraId="2F50ADEF" w14:textId="77777777" w:rsidR="0071441D" w:rsidRPr="000B5F53" w:rsidRDefault="0071441D" w:rsidP="007A068E">
      <w:pPr>
        <w:jc w:val="both"/>
        <w:rPr>
          <w:lang w:val="en"/>
        </w:rPr>
      </w:pPr>
      <w:r w:rsidRPr="000B5F53">
        <w:rPr>
          <w:lang w:val="en"/>
        </w:rPr>
        <w:t>“I just stand up and talk briefly,” she explains.</w:t>
      </w:r>
    </w:p>
    <w:p w14:paraId="77BD32EC" w14:textId="77777777" w:rsidR="009137CC" w:rsidRDefault="009137CC" w:rsidP="007A068E">
      <w:pPr>
        <w:jc w:val="both"/>
        <w:rPr>
          <w:b/>
          <w:bCs/>
          <w:lang w:val="en"/>
        </w:rPr>
      </w:pPr>
    </w:p>
    <w:p w14:paraId="452D7F64" w14:textId="77777777" w:rsidR="0071441D" w:rsidRPr="000B5F53" w:rsidRDefault="0071441D" w:rsidP="007A068E">
      <w:pPr>
        <w:jc w:val="both"/>
        <w:rPr>
          <w:b/>
          <w:bCs/>
          <w:lang w:val="en"/>
        </w:rPr>
      </w:pPr>
      <w:r w:rsidRPr="000B5F53">
        <w:rPr>
          <w:b/>
          <w:bCs/>
          <w:lang w:val="en"/>
        </w:rPr>
        <w:t>Turbulence ahead</w:t>
      </w:r>
    </w:p>
    <w:p w14:paraId="7D7D09CC" w14:textId="77777777" w:rsidR="0071441D" w:rsidRPr="000B5F53" w:rsidRDefault="0071441D" w:rsidP="007A068E">
      <w:pPr>
        <w:jc w:val="both"/>
        <w:rPr>
          <w:lang w:val="en"/>
        </w:rPr>
      </w:pPr>
      <w:r w:rsidRPr="000B5F53">
        <w:rPr>
          <w:lang w:val="en"/>
        </w:rPr>
        <w:t>In her time as CEO, much has changed. “We have scale now and with scale comes complexity. It’s a mantra to say: ‘How do we stay innovative and pioneering and different?’… One of the key bits of my role over the past year or so has been dealing with terrorist threats and the EU referendum vote, leading to the devaluation of the pound,” she says.</w:t>
      </w:r>
    </w:p>
    <w:p w14:paraId="40EDDB95" w14:textId="77777777" w:rsidR="0071441D" w:rsidRPr="000B5F53" w:rsidRDefault="0071441D" w:rsidP="007A068E">
      <w:pPr>
        <w:jc w:val="both"/>
        <w:rPr>
          <w:lang w:val="en"/>
        </w:rPr>
      </w:pPr>
      <w:r w:rsidRPr="000B5F53">
        <w:rPr>
          <w:lang w:val="en"/>
        </w:rPr>
        <w:t xml:space="preserve">A strong business voice in </w:t>
      </w:r>
      <w:proofErr w:type="spellStart"/>
      <w:r w:rsidRPr="000B5F53">
        <w:rPr>
          <w:lang w:val="en"/>
        </w:rPr>
        <w:t>favour</w:t>
      </w:r>
      <w:proofErr w:type="spellEnd"/>
      <w:r w:rsidRPr="000B5F53">
        <w:rPr>
          <w:lang w:val="en"/>
        </w:rPr>
        <w:t xml:space="preserve"> of remaining in the EU, Dame Carolyn nevertheless is moving to acquire an air-operating certificate in Europe, which would allow the airline to continue flying within Europe without restriction, regardless of the outcome of UK/EU talks.</w:t>
      </w:r>
    </w:p>
    <w:p w14:paraId="000DC25E" w14:textId="77777777" w:rsidR="0071441D" w:rsidRPr="000B5F53" w:rsidRDefault="0071441D" w:rsidP="007A068E">
      <w:pPr>
        <w:jc w:val="both"/>
        <w:rPr>
          <w:lang w:val="en"/>
        </w:rPr>
      </w:pPr>
      <w:r w:rsidRPr="000B5F53">
        <w:rPr>
          <w:lang w:val="en"/>
        </w:rPr>
        <w:t>“We now know – via legal opinion – that we will not have to move our HQ and we are not going to be buffeted by differences in political ideologies. We can take the risk around European flying rights off the table and control our own destiny,” she says.</w:t>
      </w:r>
    </w:p>
    <w:p w14:paraId="2AE63E75" w14:textId="77777777" w:rsidR="0071441D" w:rsidRPr="000B5F53" w:rsidRDefault="0071441D" w:rsidP="007A068E">
      <w:pPr>
        <w:jc w:val="both"/>
        <w:rPr>
          <w:lang w:val="en"/>
        </w:rPr>
      </w:pPr>
      <w:r w:rsidRPr="000B5F53">
        <w:rPr>
          <w:lang w:val="en"/>
        </w:rPr>
        <w:t xml:space="preserve">As CEO, Dame Carolyn has ensured that </w:t>
      </w:r>
      <w:proofErr w:type="spellStart"/>
      <w:r w:rsidRPr="000B5F53">
        <w:rPr>
          <w:lang w:val="en"/>
        </w:rPr>
        <w:t>easyJet</w:t>
      </w:r>
      <w:proofErr w:type="spellEnd"/>
      <w:r w:rsidRPr="000B5F53">
        <w:rPr>
          <w:lang w:val="en"/>
        </w:rPr>
        <w:t xml:space="preserve"> can delay or accelerate fleet deliveries according to market conditions. The airline leases some of its fleet and terminates or extends the leases according to demand, as part of its focus on ensuring new capacity is profitable.</w:t>
      </w:r>
    </w:p>
    <w:p w14:paraId="5DF6CBB8" w14:textId="77777777" w:rsidR="0071441D" w:rsidRPr="000B5F53" w:rsidRDefault="0071441D" w:rsidP="007A068E">
      <w:pPr>
        <w:jc w:val="both"/>
        <w:rPr>
          <w:lang w:val="en"/>
        </w:rPr>
      </w:pPr>
      <w:r w:rsidRPr="000B5F53">
        <w:rPr>
          <w:lang w:val="en"/>
        </w:rPr>
        <w:t>Describing the trading environment at the time of the interview as “all about pricing”, Dame Carolyn says: “The most important thing is that everyone knows that structurally it’s a winner.”</w:t>
      </w:r>
    </w:p>
    <w:p w14:paraId="5FF248AE" w14:textId="77777777" w:rsidR="0071441D" w:rsidRPr="000B5F53" w:rsidRDefault="0071441D" w:rsidP="007A068E">
      <w:pPr>
        <w:jc w:val="both"/>
        <w:rPr>
          <w:lang w:val="en"/>
        </w:rPr>
      </w:pPr>
      <w:r w:rsidRPr="000B5F53">
        <w:rPr>
          <w:lang w:val="en"/>
        </w:rPr>
        <w:t>But she concedes: “It is much harder being a leader when it’s tougher than when you were just rising. Leading in a variable environment means absorbing a lot of the uncertainty. It’s about being honest with what you say – and what you don’t say.”</w:t>
      </w:r>
    </w:p>
    <w:p w14:paraId="6CDB1832" w14:textId="77777777" w:rsidR="0071441D" w:rsidRPr="000B5F53" w:rsidRDefault="0071441D" w:rsidP="007A068E">
      <w:pPr>
        <w:jc w:val="both"/>
        <w:rPr>
          <w:lang w:val="en"/>
        </w:rPr>
      </w:pPr>
      <w:r w:rsidRPr="000B5F53">
        <w:rPr>
          <w:lang w:val="en"/>
        </w:rPr>
        <w:t>Not only is clarity of direction for the business very important, but “communicating it and making sure it lands with everyone” is key.</w:t>
      </w:r>
    </w:p>
    <w:p w14:paraId="2C3C1FF7" w14:textId="00520147" w:rsidR="0071441D" w:rsidRPr="000B5F53" w:rsidRDefault="0071441D" w:rsidP="007A068E">
      <w:pPr>
        <w:jc w:val="both"/>
        <w:rPr>
          <w:lang w:val="en"/>
        </w:rPr>
      </w:pPr>
      <w:r w:rsidRPr="000B5F53">
        <w:rPr>
          <w:lang w:val="en"/>
        </w:rPr>
        <w:t>“You have to keep your energy and be resilient,</w:t>
      </w:r>
      <w:r w:rsidR="009137CC">
        <w:rPr>
          <w:lang w:val="en"/>
        </w:rPr>
        <w:t xml:space="preserve"> </w:t>
      </w:r>
      <w:r w:rsidRPr="000B5F53">
        <w:rPr>
          <w:lang w:val="en"/>
        </w:rPr>
        <w:t>and remember the long-term vision. In a quarterly earnings environment, there is a huge pressure – one that does not make for sustainable business. Some of our decisions are made five to 10 years down the line,” she says.</w:t>
      </w:r>
    </w:p>
    <w:p w14:paraId="19A30C7E" w14:textId="77777777" w:rsidR="0071441D" w:rsidRPr="000B5F53" w:rsidRDefault="0071441D" w:rsidP="007A068E">
      <w:pPr>
        <w:jc w:val="both"/>
        <w:rPr>
          <w:lang w:val="en"/>
        </w:rPr>
      </w:pPr>
      <w:r w:rsidRPr="000B5F53">
        <w:rPr>
          <w:i/>
          <w:iCs/>
          <w:lang w:val="en"/>
        </w:rPr>
        <w:t xml:space="preserve">Dina </w:t>
      </w:r>
      <w:proofErr w:type="spellStart"/>
      <w:r w:rsidRPr="000B5F53">
        <w:rPr>
          <w:i/>
          <w:iCs/>
          <w:lang w:val="en"/>
        </w:rPr>
        <w:t>Medland</w:t>
      </w:r>
      <w:proofErr w:type="spellEnd"/>
      <w:r w:rsidRPr="000B5F53">
        <w:rPr>
          <w:i/>
          <w:iCs/>
          <w:lang w:val="en"/>
        </w:rPr>
        <w:t xml:space="preserve"> is a writer and former Financial Times journalist. She writes about leadership and governance for Forbes online</w:t>
      </w:r>
    </w:p>
    <w:p w14:paraId="66F1B82D" w14:textId="77777777" w:rsidR="0071441D" w:rsidRDefault="0071441D" w:rsidP="0084491D">
      <w:pPr>
        <w:spacing w:after="0" w:line="240" w:lineRule="auto"/>
        <w:ind w:right="248"/>
        <w:rPr>
          <w:rFonts w:eastAsia="Times New Roman" w:cs="Arial"/>
          <w:lang w:eastAsia="en-GB"/>
        </w:rPr>
      </w:pPr>
    </w:p>
    <w:p w14:paraId="6233871E" w14:textId="2532B70A" w:rsidR="0071441D" w:rsidRDefault="009137CC" w:rsidP="0084491D">
      <w:pPr>
        <w:spacing w:after="0" w:line="240" w:lineRule="auto"/>
        <w:ind w:right="248"/>
        <w:rPr>
          <w:rFonts w:eastAsia="Times New Roman" w:cs="Arial"/>
          <w:b/>
          <w:u w:val="single"/>
          <w:lang w:eastAsia="en-GB"/>
        </w:rPr>
      </w:pPr>
      <w:r>
        <w:rPr>
          <w:rFonts w:eastAsia="Times New Roman" w:cs="Arial"/>
          <w:b/>
          <w:u w:val="single"/>
          <w:lang w:eastAsia="en-GB"/>
        </w:rPr>
        <w:t>Additional resources</w:t>
      </w:r>
    </w:p>
    <w:p w14:paraId="30576E64" w14:textId="25A4C3C4" w:rsidR="009137CC" w:rsidRPr="009137CC" w:rsidRDefault="009137CC" w:rsidP="0084491D">
      <w:pPr>
        <w:spacing w:after="0" w:line="240" w:lineRule="auto"/>
        <w:ind w:right="248"/>
        <w:rPr>
          <w:rFonts w:eastAsia="Times New Roman" w:cs="Arial"/>
          <w:lang w:eastAsia="en-GB"/>
        </w:rPr>
      </w:pPr>
      <w:r>
        <w:rPr>
          <w:rFonts w:eastAsia="Times New Roman" w:cs="Arial"/>
          <w:lang w:eastAsia="en-GB"/>
        </w:rPr>
        <w:t xml:space="preserve"> </w:t>
      </w:r>
    </w:p>
    <w:p w14:paraId="16371559" w14:textId="77777777" w:rsidR="009137CC" w:rsidRPr="009137CC" w:rsidRDefault="009137CC" w:rsidP="009137CC">
      <w:pPr>
        <w:spacing w:after="160" w:line="259" w:lineRule="auto"/>
        <w:rPr>
          <w:rFonts w:cs="Times New Roman"/>
        </w:rPr>
      </w:pPr>
      <w:r w:rsidRPr="009137CC">
        <w:rPr>
          <w:rFonts w:cs="Times New Roman"/>
        </w:rPr>
        <w:t>2015 Forbes interview:</w:t>
      </w:r>
    </w:p>
    <w:p w14:paraId="5A3ABF1D" w14:textId="77777777" w:rsidR="009137CC" w:rsidRPr="009137CC" w:rsidRDefault="00DC1046" w:rsidP="009137CC">
      <w:pPr>
        <w:spacing w:after="160" w:line="259" w:lineRule="auto"/>
        <w:rPr>
          <w:rFonts w:cs="Times New Roman"/>
        </w:rPr>
      </w:pPr>
      <w:hyperlink r:id="rId14" w:history="1">
        <w:r w:rsidR="009137CC" w:rsidRPr="009137CC">
          <w:rPr>
            <w:rFonts w:cs="Times New Roman"/>
            <w:color w:val="0563C1"/>
            <w:u w:val="single"/>
          </w:rPr>
          <w:t>https://youtu.be/wMXXY09p5SA</w:t>
        </w:r>
      </w:hyperlink>
    </w:p>
    <w:p w14:paraId="13A0AAE3" w14:textId="77777777" w:rsidR="005045EE" w:rsidRDefault="005045EE" w:rsidP="009137CC">
      <w:pPr>
        <w:spacing w:after="160" w:line="259" w:lineRule="auto"/>
        <w:rPr>
          <w:rFonts w:cs="Times New Roman"/>
        </w:rPr>
      </w:pPr>
    </w:p>
    <w:p w14:paraId="35FA94C6" w14:textId="77777777" w:rsidR="009137CC" w:rsidRPr="009137CC" w:rsidRDefault="009137CC" w:rsidP="009137CC">
      <w:pPr>
        <w:spacing w:after="160" w:line="259" w:lineRule="auto"/>
        <w:rPr>
          <w:rFonts w:cs="Times New Roman"/>
        </w:rPr>
      </w:pPr>
      <w:r w:rsidRPr="009137CC">
        <w:rPr>
          <w:rFonts w:cs="Times New Roman"/>
        </w:rPr>
        <w:t>2012 interview at World Travel Market:</w:t>
      </w:r>
    </w:p>
    <w:p w14:paraId="692A3097" w14:textId="77777777" w:rsidR="009137CC" w:rsidRPr="009137CC" w:rsidRDefault="00DC1046" w:rsidP="009137CC">
      <w:pPr>
        <w:spacing w:after="160" w:line="259" w:lineRule="auto"/>
        <w:rPr>
          <w:rFonts w:cs="Times New Roman"/>
        </w:rPr>
      </w:pPr>
      <w:hyperlink r:id="rId15" w:history="1">
        <w:r w:rsidR="009137CC" w:rsidRPr="009137CC">
          <w:rPr>
            <w:rFonts w:cs="Times New Roman"/>
            <w:color w:val="0563C1"/>
            <w:u w:val="single"/>
          </w:rPr>
          <w:t>https://youtu.be/RsBNH2Ig5os</w:t>
        </w:r>
      </w:hyperlink>
    </w:p>
    <w:p w14:paraId="129707B2" w14:textId="77777777" w:rsidR="009137CC" w:rsidRPr="009137CC" w:rsidRDefault="009137CC" w:rsidP="009137CC">
      <w:pPr>
        <w:spacing w:after="160" w:line="259" w:lineRule="auto"/>
        <w:rPr>
          <w:rFonts w:cs="Times New Roman"/>
        </w:rPr>
      </w:pPr>
    </w:p>
    <w:p w14:paraId="470EEE49" w14:textId="1DD14508" w:rsidR="009137CC" w:rsidRPr="009137CC" w:rsidRDefault="009137CC" w:rsidP="009137CC">
      <w:pPr>
        <w:spacing w:after="160" w:line="259" w:lineRule="auto"/>
        <w:rPr>
          <w:rFonts w:cs="Times New Roman"/>
        </w:rPr>
      </w:pPr>
      <w:r w:rsidRPr="009137CC">
        <w:rPr>
          <w:rFonts w:cs="Times New Roman"/>
        </w:rPr>
        <w:t>2016 podcast:</w:t>
      </w:r>
    </w:p>
    <w:p w14:paraId="22D85052" w14:textId="77777777" w:rsidR="009137CC" w:rsidRPr="009137CC" w:rsidRDefault="00DC1046" w:rsidP="009137CC">
      <w:pPr>
        <w:spacing w:after="160" w:line="259" w:lineRule="auto"/>
        <w:rPr>
          <w:rFonts w:cs="Times New Roman"/>
        </w:rPr>
      </w:pPr>
      <w:hyperlink r:id="rId16" w:history="1">
        <w:r w:rsidR="009137CC" w:rsidRPr="009137CC">
          <w:rPr>
            <w:rFonts w:cs="Times New Roman"/>
            <w:color w:val="0563C1"/>
            <w:u w:val="single"/>
          </w:rPr>
          <w:t>http://www.bbc.co.uk/programmes/b07b31s4</w:t>
        </w:r>
      </w:hyperlink>
    </w:p>
    <w:p w14:paraId="6DD36289" w14:textId="77777777" w:rsidR="0071441D" w:rsidRDefault="0071441D" w:rsidP="0084491D">
      <w:pPr>
        <w:spacing w:after="0" w:line="240" w:lineRule="auto"/>
        <w:ind w:right="248"/>
        <w:rPr>
          <w:rFonts w:eastAsia="Times New Roman" w:cs="Arial"/>
          <w:lang w:eastAsia="en-GB"/>
        </w:rPr>
      </w:pPr>
    </w:p>
    <w:p w14:paraId="61781D66" w14:textId="77777777" w:rsidR="0071441D" w:rsidRDefault="0071441D" w:rsidP="0084491D">
      <w:pPr>
        <w:spacing w:after="0" w:line="240" w:lineRule="auto"/>
        <w:ind w:right="248"/>
        <w:rPr>
          <w:rFonts w:eastAsia="Times New Roman" w:cs="Arial"/>
          <w:lang w:eastAsia="en-GB"/>
        </w:rPr>
      </w:pPr>
    </w:p>
    <w:p w14:paraId="6465CF25" w14:textId="40BB7B91" w:rsidR="0084491D" w:rsidRPr="0084491D" w:rsidRDefault="0084491D" w:rsidP="0084491D">
      <w:pPr>
        <w:spacing w:after="0" w:line="240" w:lineRule="auto"/>
        <w:ind w:right="248"/>
        <w:jc w:val="both"/>
        <w:rPr>
          <w:rFonts w:eastAsia="Times New Roman" w:cs="Arial"/>
          <w:b/>
          <w:u w:val="single"/>
          <w:lang w:eastAsia="en-GB"/>
        </w:rPr>
      </w:pPr>
      <w:r w:rsidRPr="0084491D">
        <w:rPr>
          <w:rFonts w:eastAsia="Times New Roman" w:cs="Arial"/>
          <w:b/>
          <w:u w:val="single"/>
          <w:lang w:eastAsia="en-GB"/>
        </w:rPr>
        <w:t>Task:</w:t>
      </w:r>
    </w:p>
    <w:p w14:paraId="2029D2E9" w14:textId="458BE142" w:rsidR="0084491D" w:rsidRPr="0084491D" w:rsidRDefault="0084491D" w:rsidP="0084491D">
      <w:pPr>
        <w:spacing w:after="0" w:line="240" w:lineRule="auto"/>
        <w:ind w:right="248"/>
        <w:jc w:val="both"/>
        <w:rPr>
          <w:rFonts w:eastAsia="Times New Roman" w:cs="Arial"/>
          <w:lang w:eastAsia="en-GB"/>
        </w:rPr>
      </w:pPr>
      <w:r>
        <w:rPr>
          <w:rFonts w:eastAsia="Times New Roman" w:cs="Arial"/>
          <w:lang w:eastAsia="en-GB"/>
        </w:rPr>
        <w:t>W</w:t>
      </w:r>
      <w:r w:rsidRPr="0084491D">
        <w:rPr>
          <w:rFonts w:eastAsia="Times New Roman" w:cs="Arial"/>
          <w:lang w:eastAsia="en-GB"/>
        </w:rPr>
        <w:t>rite an essay (2000 words in total) answering the following question:</w:t>
      </w:r>
    </w:p>
    <w:p w14:paraId="7F8CEA84" w14:textId="77777777" w:rsidR="0084491D" w:rsidRPr="0084491D" w:rsidRDefault="0084491D" w:rsidP="0084491D">
      <w:pPr>
        <w:spacing w:after="0" w:line="240" w:lineRule="auto"/>
        <w:ind w:right="248"/>
        <w:jc w:val="both"/>
        <w:rPr>
          <w:rFonts w:eastAsia="Times New Roman" w:cs="Arial"/>
          <w:lang w:eastAsia="en-GB"/>
        </w:rPr>
      </w:pPr>
    </w:p>
    <w:p w14:paraId="5C0DBACB" w14:textId="5446226D" w:rsidR="0084491D" w:rsidRDefault="0061162B" w:rsidP="0084491D">
      <w:pPr>
        <w:spacing w:after="0" w:line="240" w:lineRule="auto"/>
        <w:ind w:right="248"/>
        <w:jc w:val="both"/>
        <w:rPr>
          <w:rFonts w:eastAsia="Times New Roman" w:cs="Arial"/>
          <w:lang w:eastAsia="en-GB"/>
        </w:rPr>
      </w:pPr>
      <w:r>
        <w:rPr>
          <w:rFonts w:eastAsia="Times New Roman" w:cs="Arial"/>
          <w:lang w:eastAsia="en-GB"/>
        </w:rPr>
        <w:t>Review the case study and analyse D</w:t>
      </w:r>
      <w:r w:rsidR="0071441D">
        <w:rPr>
          <w:rFonts w:eastAsia="Times New Roman" w:cs="Arial"/>
          <w:lang w:eastAsia="en-GB"/>
        </w:rPr>
        <w:t>ame Carolyn McCall</w:t>
      </w:r>
      <w:r w:rsidR="0084491D" w:rsidRPr="0084491D">
        <w:rPr>
          <w:rFonts w:eastAsia="Times New Roman" w:cs="Arial"/>
          <w:lang w:eastAsia="en-GB"/>
        </w:rPr>
        <w:t xml:space="preserve"> </w:t>
      </w:r>
      <w:r>
        <w:rPr>
          <w:rFonts w:eastAsia="Times New Roman" w:cs="Arial"/>
          <w:lang w:eastAsia="en-GB"/>
        </w:rPr>
        <w:t>performance as</w:t>
      </w:r>
      <w:r w:rsidR="0084491D" w:rsidRPr="0084491D">
        <w:rPr>
          <w:rFonts w:eastAsia="Times New Roman" w:cs="Arial"/>
          <w:lang w:eastAsia="en-GB"/>
        </w:rPr>
        <w:t xml:space="preserve"> a manager</w:t>
      </w:r>
      <w:r w:rsidR="0084491D">
        <w:rPr>
          <w:rFonts w:eastAsia="Times New Roman" w:cs="Arial"/>
          <w:lang w:eastAsia="en-GB"/>
        </w:rPr>
        <w:t xml:space="preserve"> and leader</w:t>
      </w:r>
      <w:r w:rsidR="0084491D" w:rsidRPr="0084491D">
        <w:rPr>
          <w:rFonts w:eastAsia="Times New Roman" w:cs="Arial"/>
          <w:lang w:eastAsia="en-GB"/>
        </w:rPr>
        <w:t xml:space="preserve"> in </w:t>
      </w:r>
      <w:proofErr w:type="spellStart"/>
      <w:r w:rsidR="0071441D">
        <w:rPr>
          <w:rFonts w:eastAsia="Times New Roman" w:cs="Arial"/>
          <w:lang w:eastAsia="en-GB"/>
        </w:rPr>
        <w:t>Easyjet</w:t>
      </w:r>
      <w:proofErr w:type="spellEnd"/>
      <w:r w:rsidR="0084491D" w:rsidRPr="0084491D">
        <w:rPr>
          <w:rFonts w:eastAsia="Times New Roman" w:cs="Arial"/>
          <w:lang w:eastAsia="en-GB"/>
        </w:rPr>
        <w:t xml:space="preserve"> using </w:t>
      </w:r>
      <w:r>
        <w:rPr>
          <w:rFonts w:eastAsia="Times New Roman" w:cs="Arial"/>
          <w:lang w:eastAsia="en-GB"/>
        </w:rPr>
        <w:t xml:space="preserve">Theory X and Y, using relevant examples to support </w:t>
      </w:r>
      <w:proofErr w:type="spellStart"/>
      <w:r>
        <w:rPr>
          <w:rFonts w:eastAsia="Times New Roman" w:cs="Arial"/>
          <w:lang w:eastAsia="en-GB"/>
        </w:rPr>
        <w:t>your</w:t>
      </w:r>
      <w:proofErr w:type="spellEnd"/>
      <w:r>
        <w:rPr>
          <w:rFonts w:eastAsia="Times New Roman" w:cs="Arial"/>
          <w:lang w:eastAsia="en-GB"/>
        </w:rPr>
        <w:t xml:space="preserve"> argument.</w:t>
      </w:r>
      <w:r w:rsidR="0084491D" w:rsidRPr="0084491D">
        <w:rPr>
          <w:rFonts w:eastAsia="Times New Roman" w:cs="Arial"/>
          <w:lang w:eastAsia="en-GB"/>
        </w:rPr>
        <w:t xml:space="preserve">    </w:t>
      </w:r>
    </w:p>
    <w:p w14:paraId="0DE59D95" w14:textId="77777777" w:rsidR="0084491D" w:rsidRDefault="0084491D" w:rsidP="0084491D">
      <w:pPr>
        <w:spacing w:after="0" w:line="240" w:lineRule="auto"/>
        <w:ind w:right="248"/>
        <w:rPr>
          <w:rFonts w:eastAsia="Times New Roman" w:cs="Arial"/>
          <w:sz w:val="16"/>
          <w:szCs w:val="16"/>
          <w:lang w:eastAsia="en-GB"/>
        </w:rPr>
      </w:pPr>
    </w:p>
    <w:p w14:paraId="1714DFB4" w14:textId="77777777" w:rsidR="00AA61C6" w:rsidRDefault="00AA61C6" w:rsidP="0084491D">
      <w:pPr>
        <w:spacing w:after="0" w:line="240" w:lineRule="auto"/>
        <w:ind w:right="248"/>
        <w:rPr>
          <w:rFonts w:eastAsia="Times New Roman" w:cs="Arial"/>
          <w:sz w:val="16"/>
          <w:szCs w:val="16"/>
          <w:lang w:eastAsia="en-GB"/>
        </w:rPr>
      </w:pPr>
    </w:p>
    <w:p w14:paraId="6FCD3C29" w14:textId="77777777" w:rsidR="00EF7BED" w:rsidRDefault="00EF7BED" w:rsidP="0084491D">
      <w:pPr>
        <w:spacing w:after="0" w:line="240" w:lineRule="auto"/>
        <w:ind w:right="248"/>
        <w:rPr>
          <w:rFonts w:eastAsia="Times New Roman" w:cs="Arial"/>
          <w:sz w:val="16"/>
          <w:szCs w:val="16"/>
          <w:lang w:eastAsia="en-GB"/>
        </w:rPr>
      </w:pPr>
    </w:p>
    <w:p w14:paraId="2F89E93B" w14:textId="77777777" w:rsidR="00EF7BED" w:rsidRDefault="00EF7BED" w:rsidP="0084491D">
      <w:pPr>
        <w:spacing w:after="0" w:line="240" w:lineRule="auto"/>
        <w:ind w:right="248"/>
        <w:rPr>
          <w:rFonts w:eastAsia="Times New Roman" w:cs="Arial"/>
          <w:sz w:val="16"/>
          <w:szCs w:val="16"/>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188"/>
      </w:tblGrid>
      <w:tr w:rsidR="0040391A" w:rsidRPr="00B46E59" w14:paraId="4CC6CC82" w14:textId="77777777" w:rsidTr="0071091D">
        <w:trPr>
          <w:trHeight w:val="414"/>
        </w:trPr>
        <w:tc>
          <w:tcPr>
            <w:tcW w:w="10188" w:type="dxa"/>
            <w:shd w:val="clear" w:color="auto" w:fill="D9D9D9"/>
          </w:tcPr>
          <w:p w14:paraId="6CE29DA6" w14:textId="77777777" w:rsidR="0040391A" w:rsidRPr="00EF7BED" w:rsidRDefault="0040391A" w:rsidP="006860F9">
            <w:pPr>
              <w:jc w:val="center"/>
              <w:rPr>
                <w:b/>
                <w:caps/>
                <w:sz w:val="28"/>
                <w:szCs w:val="28"/>
              </w:rPr>
            </w:pPr>
            <w:r w:rsidRPr="00EF7BED">
              <w:rPr>
                <w:b/>
                <w:caps/>
                <w:sz w:val="28"/>
                <w:szCs w:val="28"/>
              </w:rPr>
              <w:t>GUIDANCE FOR Students IN THE COMPLETION OF TASKS</w:t>
            </w:r>
          </w:p>
        </w:tc>
      </w:tr>
    </w:tbl>
    <w:p w14:paraId="01A083F4" w14:textId="77777777" w:rsidR="0040391A" w:rsidRPr="0040391A" w:rsidRDefault="0040391A" w:rsidP="0040391A">
      <w:pPr>
        <w:jc w:val="both"/>
        <w:rPr>
          <w:sz w:val="20"/>
          <w:szCs w:val="20"/>
        </w:rPr>
      </w:pPr>
    </w:p>
    <w:p w14:paraId="05F2CA43" w14:textId="77777777" w:rsidR="0040391A" w:rsidRPr="00EF7BED" w:rsidRDefault="0040391A" w:rsidP="00625665">
      <w:pPr>
        <w:numPr>
          <w:ilvl w:val="0"/>
          <w:numId w:val="4"/>
        </w:numPr>
        <w:spacing w:after="0" w:line="240" w:lineRule="auto"/>
        <w:rPr>
          <w:b/>
        </w:rPr>
      </w:pPr>
      <w:r w:rsidRPr="00EF7BED">
        <w:rPr>
          <w:b/>
        </w:rPr>
        <w:t xml:space="preserve">Research-informed Literature </w:t>
      </w:r>
    </w:p>
    <w:p w14:paraId="72C6B786" w14:textId="77777777" w:rsidR="0040391A" w:rsidRPr="00EF7BED" w:rsidRDefault="0040391A" w:rsidP="0040391A">
      <w:pPr>
        <w:ind w:left="360"/>
        <w:jc w:val="both"/>
      </w:pPr>
      <w:r w:rsidRPr="00EF7BED">
        <w:t xml:space="preserve">Your work must be informed and supported by scholarly material that is </w:t>
      </w:r>
      <w:r w:rsidRPr="00EF7BED">
        <w:rPr>
          <w:i/>
        </w:rPr>
        <w:t>relevant</w:t>
      </w:r>
      <w:r w:rsidRPr="00EF7BED">
        <w:t xml:space="preserve"> to and </w:t>
      </w:r>
      <w:r w:rsidRPr="00EF7BED">
        <w:rPr>
          <w:i/>
        </w:rPr>
        <w:t>focused</w:t>
      </w:r>
      <w:r w:rsidRPr="00EF7BED">
        <w:t xml:space="preserve"> on the task(s) set.    You should provide evidence that you have accessed a wide </w:t>
      </w:r>
      <w:r w:rsidRPr="00EF7BED">
        <w:rPr>
          <w:i/>
        </w:rPr>
        <w:t>range</w:t>
      </w:r>
      <w:r w:rsidRPr="00EF7BED">
        <w:t xml:space="preserve"> of sources, which may be academic, governmental and industrial; these sources may include academic journal articles, textbooks, current news articles, organisational documents, and websites.  You should consider the </w:t>
      </w:r>
      <w:r w:rsidRPr="00EF7BED">
        <w:rPr>
          <w:i/>
        </w:rPr>
        <w:t>credibility</w:t>
      </w:r>
      <w:r w:rsidRPr="00EF7BED">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EF7BED">
        <w:rPr>
          <w:i/>
        </w:rPr>
        <w:t>evidence</w:t>
      </w:r>
      <w:r w:rsidRPr="00EF7BED">
        <w:t xml:space="preserve"> of your research/own reading throughout your work, using in-text citations in the main body of your work and a reference list that is alphabetical at the end of your work. Please use the Harvard/APA referencing system. </w:t>
      </w:r>
    </w:p>
    <w:p w14:paraId="57EFE5C3" w14:textId="77777777" w:rsidR="0084491D" w:rsidRPr="00EF7BED" w:rsidRDefault="0084491D" w:rsidP="0084491D">
      <w:pPr>
        <w:ind w:left="270"/>
        <w:rPr>
          <w:i/>
        </w:rPr>
      </w:pPr>
      <w:r w:rsidRPr="00EF7BED">
        <w:rPr>
          <w:i/>
        </w:rPr>
        <w:t>Specific to this assignment:</w:t>
      </w:r>
    </w:p>
    <w:p w14:paraId="15C87A9F" w14:textId="77777777" w:rsidR="005045EE" w:rsidRDefault="0084491D" w:rsidP="0084491D">
      <w:pPr>
        <w:ind w:left="270"/>
        <w:rPr>
          <w:i/>
        </w:rPr>
      </w:pPr>
      <w:r w:rsidRPr="00EF7BED">
        <w:rPr>
          <w:i/>
        </w:rPr>
        <w:t xml:space="preserve">You should show a wide level of reading, a minimum of 12 references, from a variety of sources including textbooks, academic journals and academic based websites.  </w:t>
      </w:r>
      <w:r w:rsidRPr="00EF7BED">
        <w:rPr>
          <w:i/>
          <w:u w:val="single"/>
        </w:rPr>
        <w:t>You must reference Mullins (2016) as your primary source for theory.</w:t>
      </w:r>
      <w:r w:rsidRPr="00EF7BED">
        <w:rPr>
          <w:i/>
        </w:rPr>
        <w:t xml:space="preserve"> There is no need to cite the case study itself when referring to the material there. </w:t>
      </w:r>
    </w:p>
    <w:p w14:paraId="05FE696A" w14:textId="77777777" w:rsidR="005045EE" w:rsidRDefault="005045EE" w:rsidP="0084491D">
      <w:pPr>
        <w:ind w:left="270"/>
        <w:rPr>
          <w:i/>
        </w:rPr>
      </w:pPr>
    </w:p>
    <w:p w14:paraId="294E4FAB" w14:textId="4714DA10" w:rsidR="0084491D" w:rsidRPr="00EF7BED" w:rsidRDefault="0084491D" w:rsidP="0084491D">
      <w:pPr>
        <w:ind w:left="270"/>
        <w:rPr>
          <w:i/>
        </w:rPr>
      </w:pPr>
      <w:r w:rsidRPr="00EF7BED">
        <w:rPr>
          <w:i/>
        </w:rPr>
        <w:t xml:space="preserve"> </w:t>
      </w:r>
    </w:p>
    <w:p w14:paraId="6441440E" w14:textId="77777777" w:rsidR="0040391A" w:rsidRPr="00EF7BED" w:rsidRDefault="0040391A" w:rsidP="00625665">
      <w:pPr>
        <w:numPr>
          <w:ilvl w:val="0"/>
          <w:numId w:val="4"/>
        </w:numPr>
        <w:spacing w:after="0" w:line="240" w:lineRule="auto"/>
        <w:rPr>
          <w:b/>
        </w:rPr>
      </w:pPr>
      <w:r w:rsidRPr="00EF7BED">
        <w:rPr>
          <w:b/>
        </w:rPr>
        <w:t>Knowledge and Understanding of Subject</w:t>
      </w:r>
    </w:p>
    <w:p w14:paraId="4CF0A1C2" w14:textId="77777777" w:rsidR="0040391A" w:rsidRPr="00EF7BED" w:rsidRDefault="0040391A" w:rsidP="0040391A">
      <w:pPr>
        <w:ind w:left="360"/>
        <w:jc w:val="both"/>
      </w:pPr>
      <w:r w:rsidRPr="00EF7BED">
        <w:t xml:space="preserve">Your work must demonstrate the growing extent of your knowledge and understanding of concepts and underlying principles associated with the subject area.  </w:t>
      </w:r>
      <w:r w:rsidRPr="00EF7BED">
        <w:rPr>
          <w:i/>
        </w:rPr>
        <w:t>Knowledge</w:t>
      </w:r>
      <w:r w:rsidRPr="00EF7BED">
        <w:t xml:space="preserve"> relates to the facts, information and skills you have acquired through your learning.  You demonstrate your </w:t>
      </w:r>
      <w:r w:rsidRPr="00EF7BED">
        <w:rPr>
          <w:i/>
        </w:rPr>
        <w:t>understanding</w:t>
      </w:r>
      <w:r w:rsidRPr="00EF7BED">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EF7BED">
        <w:rPr>
          <w:i/>
        </w:rPr>
        <w:t>extent</w:t>
      </w:r>
      <w:r w:rsidRPr="00EF7BED">
        <w:t xml:space="preserve"> to which you demonstrate your knowledge and understanding; ideally each should be complete and detailed, with comprehensive coverage.</w:t>
      </w:r>
    </w:p>
    <w:p w14:paraId="467A5F33" w14:textId="77777777" w:rsidR="0040391A" w:rsidRPr="00EF7BED" w:rsidRDefault="0040391A" w:rsidP="0040391A">
      <w:pPr>
        <w:ind w:left="360"/>
        <w:rPr>
          <w:i/>
        </w:rPr>
      </w:pPr>
      <w:r w:rsidRPr="00EF7BED">
        <w:rPr>
          <w:b/>
          <w:i/>
        </w:rPr>
        <w:t xml:space="preserve">Specific to this assignment: </w:t>
      </w:r>
    </w:p>
    <w:p w14:paraId="355D46CF" w14:textId="1CBB599D" w:rsidR="00916EDB" w:rsidRPr="00EF7BED" w:rsidRDefault="0084491D" w:rsidP="0040391A">
      <w:pPr>
        <w:pStyle w:val="BodyText3"/>
        <w:tabs>
          <w:tab w:val="clear" w:pos="720"/>
          <w:tab w:val="clear" w:pos="1440"/>
        </w:tabs>
        <w:ind w:left="360"/>
        <w:rPr>
          <w:rFonts w:ascii="Calibri" w:hAnsi="Calibri" w:cs="Calibri"/>
          <w:i/>
          <w:sz w:val="22"/>
          <w:szCs w:val="22"/>
        </w:rPr>
      </w:pPr>
      <w:r w:rsidRPr="00EF7BED">
        <w:rPr>
          <w:rFonts w:ascii="Calibri" w:hAnsi="Calibri" w:cs="Calibri"/>
          <w:i/>
          <w:sz w:val="22"/>
          <w:szCs w:val="22"/>
        </w:rPr>
        <w:t xml:space="preserve">The models/theories required have been specified in each of the tasks. </w:t>
      </w:r>
      <w:r w:rsidR="009764E2">
        <w:rPr>
          <w:rFonts w:ascii="Calibri" w:hAnsi="Calibri" w:cs="Calibri"/>
          <w:i/>
          <w:sz w:val="22"/>
          <w:szCs w:val="22"/>
        </w:rPr>
        <w:t>Review your understanding of Theory X and Theory Y management styles as preparation. Use Mullins for this please not non-academic websites.</w:t>
      </w:r>
      <w:bookmarkStart w:id="5" w:name="_GoBack"/>
      <w:bookmarkEnd w:id="5"/>
      <w:r w:rsidR="009764E2">
        <w:rPr>
          <w:rFonts w:ascii="Calibri" w:hAnsi="Calibri" w:cs="Calibri"/>
          <w:i/>
          <w:sz w:val="22"/>
          <w:szCs w:val="22"/>
        </w:rPr>
        <w:t xml:space="preserve"> Explain these concepts briefly at the outset.  D</w:t>
      </w:r>
      <w:r w:rsidRPr="00EF7BED">
        <w:rPr>
          <w:rFonts w:ascii="Calibri" w:hAnsi="Calibri" w:cs="Calibri"/>
          <w:i/>
          <w:sz w:val="22"/>
          <w:szCs w:val="22"/>
        </w:rPr>
        <w:t>o not explain the</w:t>
      </w:r>
      <w:r w:rsidR="009764E2">
        <w:rPr>
          <w:rFonts w:ascii="Calibri" w:hAnsi="Calibri" w:cs="Calibri"/>
          <w:i/>
          <w:sz w:val="22"/>
          <w:szCs w:val="22"/>
        </w:rPr>
        <w:t>m</w:t>
      </w:r>
      <w:r w:rsidRPr="00EF7BED">
        <w:rPr>
          <w:rFonts w:ascii="Calibri" w:hAnsi="Calibri" w:cs="Calibri"/>
          <w:i/>
          <w:sz w:val="22"/>
          <w:szCs w:val="22"/>
        </w:rPr>
        <w:t xml:space="preserve"> in depth, but introduce them briefly before analysing and applying them.</w:t>
      </w:r>
    </w:p>
    <w:p w14:paraId="74B69F94" w14:textId="77777777" w:rsidR="00712E5D" w:rsidRPr="00EF7BED" w:rsidRDefault="00712E5D" w:rsidP="0040391A">
      <w:pPr>
        <w:pStyle w:val="BodyText3"/>
        <w:tabs>
          <w:tab w:val="clear" w:pos="720"/>
          <w:tab w:val="clear" w:pos="1440"/>
        </w:tabs>
        <w:ind w:left="360"/>
        <w:rPr>
          <w:rFonts w:ascii="Calibri" w:hAnsi="Calibri" w:cs="Calibri"/>
          <w:b/>
          <w:i/>
          <w:sz w:val="22"/>
          <w:szCs w:val="22"/>
          <w:u w:val="single"/>
        </w:rPr>
      </w:pPr>
    </w:p>
    <w:p w14:paraId="1D14E967" w14:textId="77777777" w:rsidR="0040391A" w:rsidRPr="00EF7BED" w:rsidRDefault="0040391A" w:rsidP="00625665">
      <w:pPr>
        <w:numPr>
          <w:ilvl w:val="0"/>
          <w:numId w:val="4"/>
        </w:numPr>
        <w:spacing w:after="0" w:line="240" w:lineRule="auto"/>
        <w:rPr>
          <w:b/>
        </w:rPr>
      </w:pPr>
      <w:r w:rsidRPr="00EF7BED">
        <w:rPr>
          <w:b/>
        </w:rPr>
        <w:t>Analysis</w:t>
      </w:r>
    </w:p>
    <w:p w14:paraId="464AD8FA" w14:textId="77777777" w:rsidR="0040391A" w:rsidRPr="00EF7BED" w:rsidRDefault="0040391A" w:rsidP="00EA2B29">
      <w:pPr>
        <w:ind w:left="360"/>
        <w:jc w:val="both"/>
      </w:pPr>
      <w:r w:rsidRPr="00EF7BED">
        <w:t xml:space="preserve">Your work must contain evidence of logical, analytical thinking, evaluation and synthesis. For example, to examine and break information down into parts, make inferences, compile, compare and contrast information.  This means not just describing </w:t>
      </w:r>
      <w:proofErr w:type="gramStart"/>
      <w:r w:rsidRPr="00EF7BED">
        <w:t>What</w:t>
      </w:r>
      <w:proofErr w:type="gramEnd"/>
      <w:r w:rsidRPr="00EF7BED">
        <w:t xml:space="preserve">! </w:t>
      </w:r>
      <w:r w:rsidR="0083539A" w:rsidRPr="00EF7BED">
        <w:t>But</w:t>
      </w:r>
      <w:r w:rsidRPr="00EF7BED">
        <w:t xml:space="preserve">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2424337A" w14:textId="77777777" w:rsidR="00B42542" w:rsidRPr="00EF7BED" w:rsidRDefault="0040391A" w:rsidP="0040391A">
      <w:pPr>
        <w:ind w:left="360"/>
        <w:rPr>
          <w:b/>
          <w:i/>
        </w:rPr>
      </w:pPr>
      <w:r w:rsidRPr="00EF7BED">
        <w:rPr>
          <w:b/>
          <w:i/>
        </w:rPr>
        <w:t xml:space="preserve">Specific to this assignment: </w:t>
      </w:r>
    </w:p>
    <w:p w14:paraId="78DD0658" w14:textId="154BEC77" w:rsidR="0084491D" w:rsidRPr="00EF7BED" w:rsidRDefault="0084491D" w:rsidP="0040391A">
      <w:pPr>
        <w:ind w:left="360"/>
        <w:rPr>
          <w:i/>
        </w:rPr>
      </w:pPr>
      <w:r w:rsidRPr="00EF7BED">
        <w:rPr>
          <w:i/>
        </w:rPr>
        <w:t>The task specifies what is required of you.  Take care to answer only the question set fully. You may find it helpful to keep the tas</w:t>
      </w:r>
      <w:r w:rsidR="00E35BFE">
        <w:rPr>
          <w:i/>
        </w:rPr>
        <w:t>k</w:t>
      </w:r>
      <w:r w:rsidRPr="00EF7BED">
        <w:rPr>
          <w:i/>
        </w:rPr>
        <w:t xml:space="preserve"> to hand when writing to remain focused on it. </w:t>
      </w:r>
      <w:r w:rsidR="009764E2">
        <w:rPr>
          <w:i/>
        </w:rPr>
        <w:t>P</w:t>
      </w:r>
      <w:r w:rsidRPr="00EF7BED">
        <w:rPr>
          <w:i/>
        </w:rPr>
        <w:t>rovide a direct answer to the question in</w:t>
      </w:r>
      <w:r w:rsidR="009764E2">
        <w:rPr>
          <w:i/>
        </w:rPr>
        <w:t xml:space="preserve"> summary at the end of the task via an overall conclusion – is she mainly an X or Y style manager, or does she do both?  Are they appropriate for the situation you are analysing?  Don’t simply describe what she’s doing, go on to analyse the situation itself using X/Y theory.</w:t>
      </w:r>
    </w:p>
    <w:p w14:paraId="0FB0DFC0" w14:textId="77777777" w:rsidR="0040391A" w:rsidRPr="00EF7BED" w:rsidRDefault="0040391A" w:rsidP="00625665">
      <w:pPr>
        <w:numPr>
          <w:ilvl w:val="0"/>
          <w:numId w:val="4"/>
        </w:numPr>
        <w:spacing w:after="0" w:line="240" w:lineRule="auto"/>
        <w:rPr>
          <w:b/>
        </w:rPr>
      </w:pPr>
      <w:r w:rsidRPr="00EF7BED">
        <w:rPr>
          <w:b/>
        </w:rPr>
        <w:t>Practical application and deployment</w:t>
      </w:r>
    </w:p>
    <w:p w14:paraId="0F84794F" w14:textId="77777777" w:rsidR="0040391A" w:rsidRPr="00EF7BED" w:rsidRDefault="0040391A" w:rsidP="0040391A">
      <w:pPr>
        <w:ind w:left="360"/>
        <w:jc w:val="both"/>
      </w:pPr>
      <w:r w:rsidRPr="00EF7BED">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14:paraId="1DF9926C" w14:textId="77777777" w:rsidR="00B42542" w:rsidRPr="00EF7BED" w:rsidRDefault="0040391A" w:rsidP="0040391A">
      <w:pPr>
        <w:ind w:left="360"/>
        <w:rPr>
          <w:b/>
          <w:i/>
        </w:rPr>
      </w:pPr>
      <w:r w:rsidRPr="00EF7BED">
        <w:rPr>
          <w:b/>
          <w:i/>
        </w:rPr>
        <w:t xml:space="preserve">Specific to this assignment: </w:t>
      </w:r>
    </w:p>
    <w:p w14:paraId="7558163A" w14:textId="693E4F25" w:rsidR="00B42542" w:rsidRPr="00EF7BED" w:rsidRDefault="009764E2" w:rsidP="00B42542">
      <w:pPr>
        <w:ind w:left="360"/>
        <w:rPr>
          <w:i/>
        </w:rPr>
      </w:pPr>
      <w:r>
        <w:rPr>
          <w:i/>
        </w:rPr>
        <w:t>You should find relevant examples from the case study of where Carolyn adopts theory X and theory Y type behaviour</w:t>
      </w:r>
      <w:r w:rsidR="00C237DD" w:rsidRPr="00EF7BED">
        <w:rPr>
          <w:i/>
        </w:rPr>
        <w:t xml:space="preserve">. </w:t>
      </w:r>
    </w:p>
    <w:p w14:paraId="3FFEC0D3" w14:textId="520FBD33" w:rsidR="0040391A" w:rsidRPr="00EF7BED" w:rsidRDefault="00B42542" w:rsidP="00625665">
      <w:pPr>
        <w:pStyle w:val="ListParagraph"/>
        <w:numPr>
          <w:ilvl w:val="0"/>
          <w:numId w:val="4"/>
        </w:numPr>
        <w:rPr>
          <w:b/>
          <w:sz w:val="22"/>
          <w:szCs w:val="22"/>
        </w:rPr>
      </w:pPr>
      <w:r w:rsidRPr="00EF7BED">
        <w:rPr>
          <w:i/>
          <w:sz w:val="22"/>
          <w:szCs w:val="22"/>
        </w:rPr>
        <w:t xml:space="preserve"> </w:t>
      </w:r>
      <w:r w:rsidR="0040391A" w:rsidRPr="00EF7BED">
        <w:rPr>
          <w:b/>
          <w:sz w:val="22"/>
          <w:szCs w:val="22"/>
        </w:rPr>
        <w:t>Skills for professional practice</w:t>
      </w:r>
    </w:p>
    <w:p w14:paraId="2B3840A9" w14:textId="77777777" w:rsidR="0040391A" w:rsidRPr="00EF7BED" w:rsidRDefault="0040391A" w:rsidP="00EA2B29">
      <w:pPr>
        <w:ind w:left="360"/>
        <w:jc w:val="both"/>
      </w:pPr>
      <w:r w:rsidRPr="00EF7BED">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14:paraId="61AA813F" w14:textId="77777777" w:rsidR="00B42542" w:rsidRPr="00EF7BED" w:rsidRDefault="0040391A" w:rsidP="0040391A">
      <w:pPr>
        <w:ind w:left="360"/>
        <w:rPr>
          <w:b/>
          <w:i/>
        </w:rPr>
      </w:pPr>
      <w:r w:rsidRPr="00EF7BED">
        <w:rPr>
          <w:b/>
          <w:i/>
        </w:rPr>
        <w:t xml:space="preserve">Specific to this assignment: </w:t>
      </w:r>
    </w:p>
    <w:p w14:paraId="033AEF90" w14:textId="77777777" w:rsidR="00C237DD" w:rsidRPr="00EF7BED" w:rsidRDefault="00C237DD" w:rsidP="00C237DD">
      <w:pPr>
        <w:ind w:left="360"/>
        <w:rPr>
          <w:i/>
        </w:rPr>
      </w:pPr>
      <w:r w:rsidRPr="00EF7BED">
        <w:rPr>
          <w:i/>
        </w:rPr>
        <w:t>You should write an essay in a recognised format.  All writing should be academic style, formal, focused, concise and subject specific.  It should use a font of Arial 11 point or Times New Roman 12 point and be 1.5 or double spaced.  All graphs, charts, and figures in the main body must be clearly referenced beside or beneath.  Where possible they should not be on separate pages but should be incorporated within the text.</w:t>
      </w:r>
    </w:p>
    <w:p w14:paraId="79C0EC29" w14:textId="77777777" w:rsidR="0040391A" w:rsidRPr="00EF7BED" w:rsidRDefault="0040391A" w:rsidP="00111646">
      <w:pPr>
        <w:ind w:firstLine="360"/>
        <w:rPr>
          <w:b/>
        </w:rPr>
      </w:pPr>
      <w:r w:rsidRPr="00EF7BED">
        <w:rPr>
          <w:b/>
        </w:rPr>
        <w:t>Essential Resources:</w:t>
      </w:r>
    </w:p>
    <w:p w14:paraId="7930D2C8" w14:textId="4A81DA2A" w:rsidR="0040391A" w:rsidRPr="004C5FA1" w:rsidRDefault="0040391A" w:rsidP="00625665">
      <w:pPr>
        <w:numPr>
          <w:ilvl w:val="0"/>
          <w:numId w:val="5"/>
        </w:numPr>
        <w:spacing w:after="0" w:line="240" w:lineRule="auto"/>
        <w:rPr>
          <w:b/>
        </w:rPr>
      </w:pPr>
      <w:r w:rsidRPr="00EF7BED">
        <w:t xml:space="preserve">Resources provided in module </w:t>
      </w:r>
      <w:r w:rsidR="00EF7BED">
        <w:t>handbook</w:t>
      </w:r>
      <w:r w:rsidRPr="00EF7BED">
        <w:t>, lecture notes</w:t>
      </w:r>
      <w:r w:rsidR="00EF7BED">
        <w:t>, tutorial material</w:t>
      </w:r>
      <w:r w:rsidRPr="00EF7BED">
        <w:t xml:space="preserve"> and </w:t>
      </w:r>
      <w:r w:rsidR="00EF7BED">
        <w:t xml:space="preserve">on </w:t>
      </w:r>
      <w:r w:rsidRPr="00EF7BED">
        <w:t>Moodle</w:t>
      </w:r>
    </w:p>
    <w:p w14:paraId="69C74C9F" w14:textId="77777777" w:rsidR="004C5FA1" w:rsidRDefault="004C5FA1" w:rsidP="004C5FA1">
      <w:pPr>
        <w:spacing w:after="0" w:line="240" w:lineRule="auto"/>
      </w:pPr>
    </w:p>
    <w:p w14:paraId="1DD363E7" w14:textId="77777777" w:rsidR="004C5FA1" w:rsidRDefault="004C5FA1" w:rsidP="004C5FA1">
      <w:pPr>
        <w:spacing w:after="0" w:line="240" w:lineRule="auto"/>
      </w:pPr>
    </w:p>
    <w:p w14:paraId="51AC5D39" w14:textId="77777777" w:rsidR="004C5FA1" w:rsidRDefault="004C5FA1" w:rsidP="004C5FA1">
      <w:pPr>
        <w:spacing w:after="0" w:line="240" w:lineRule="auto"/>
      </w:pPr>
    </w:p>
    <w:p w14:paraId="5C813869" w14:textId="77777777" w:rsidR="004C5FA1" w:rsidRDefault="004C5FA1" w:rsidP="004C5FA1">
      <w:pPr>
        <w:spacing w:after="0" w:line="240" w:lineRule="auto"/>
      </w:pPr>
    </w:p>
    <w:p w14:paraId="645DF2C7" w14:textId="77777777" w:rsidR="004C5FA1" w:rsidRDefault="004C5FA1" w:rsidP="004C5FA1">
      <w:pPr>
        <w:spacing w:after="0" w:line="240" w:lineRule="auto"/>
      </w:pPr>
    </w:p>
    <w:p w14:paraId="0337A5F2" w14:textId="77777777" w:rsidR="004C5FA1" w:rsidRDefault="004C5FA1" w:rsidP="004C5FA1">
      <w:pPr>
        <w:spacing w:after="0" w:line="240" w:lineRule="auto"/>
      </w:pPr>
    </w:p>
    <w:p w14:paraId="08E5ECBD" w14:textId="77777777" w:rsidR="004C5FA1" w:rsidRDefault="004C5FA1" w:rsidP="004C5FA1">
      <w:pPr>
        <w:spacing w:after="0" w:line="240" w:lineRule="auto"/>
      </w:pPr>
    </w:p>
    <w:p w14:paraId="77B7CE80" w14:textId="77777777" w:rsidR="004C5FA1" w:rsidRDefault="004C5FA1" w:rsidP="004C5FA1">
      <w:pPr>
        <w:spacing w:after="0" w:line="240" w:lineRule="auto"/>
      </w:pPr>
    </w:p>
    <w:p w14:paraId="6179EC0A" w14:textId="77777777" w:rsidR="004C5FA1" w:rsidRDefault="004C5FA1" w:rsidP="004C5FA1">
      <w:pPr>
        <w:spacing w:after="0" w:line="240" w:lineRule="auto"/>
      </w:pPr>
    </w:p>
    <w:p w14:paraId="1D612DC0" w14:textId="77777777" w:rsidR="004C5FA1" w:rsidRDefault="004C5FA1" w:rsidP="004C5FA1">
      <w:pPr>
        <w:spacing w:after="0" w:line="240" w:lineRule="auto"/>
      </w:pPr>
    </w:p>
    <w:p w14:paraId="3424EABA" w14:textId="77777777" w:rsidR="004C5FA1" w:rsidRDefault="004C5FA1" w:rsidP="004C5FA1">
      <w:pPr>
        <w:spacing w:after="0" w:line="240" w:lineRule="auto"/>
      </w:pPr>
    </w:p>
    <w:p w14:paraId="074DC275" w14:textId="77777777" w:rsidR="004C5FA1" w:rsidRDefault="004C5FA1" w:rsidP="004C5FA1">
      <w:pPr>
        <w:spacing w:after="0" w:line="240" w:lineRule="auto"/>
      </w:pPr>
    </w:p>
    <w:p w14:paraId="4D29B0A9" w14:textId="77777777" w:rsidR="004C5FA1" w:rsidRDefault="004C5FA1" w:rsidP="004C5FA1">
      <w:pPr>
        <w:spacing w:after="0" w:line="240" w:lineRule="auto"/>
      </w:pPr>
    </w:p>
    <w:p w14:paraId="536B1909" w14:textId="77777777" w:rsidR="004C5FA1" w:rsidRDefault="004C5FA1" w:rsidP="004C5FA1">
      <w:pPr>
        <w:spacing w:after="0" w:line="240" w:lineRule="auto"/>
      </w:pPr>
    </w:p>
    <w:p w14:paraId="4EAC5FB6" w14:textId="77777777" w:rsidR="004C5FA1" w:rsidRDefault="004C5FA1" w:rsidP="004C5FA1">
      <w:pPr>
        <w:spacing w:after="0" w:line="240" w:lineRule="auto"/>
      </w:pPr>
    </w:p>
    <w:p w14:paraId="45E0A31B" w14:textId="77777777" w:rsidR="004C5FA1" w:rsidRDefault="004C5FA1" w:rsidP="004C5FA1">
      <w:pPr>
        <w:spacing w:after="0" w:line="240" w:lineRule="auto"/>
      </w:pPr>
    </w:p>
    <w:p w14:paraId="55DE226B" w14:textId="77777777" w:rsidR="004C5FA1" w:rsidRDefault="004C5FA1" w:rsidP="004C5FA1">
      <w:pPr>
        <w:spacing w:after="0" w:line="240" w:lineRule="auto"/>
      </w:pPr>
    </w:p>
    <w:p w14:paraId="45DB3405" w14:textId="77777777" w:rsidR="004C5FA1" w:rsidRDefault="004C5FA1" w:rsidP="004C5FA1">
      <w:pPr>
        <w:spacing w:after="0" w:line="240" w:lineRule="auto"/>
      </w:pPr>
    </w:p>
    <w:p w14:paraId="056772CB" w14:textId="77777777" w:rsidR="004C5FA1" w:rsidRDefault="004C5FA1" w:rsidP="004C5FA1">
      <w:pPr>
        <w:spacing w:after="0" w:line="240" w:lineRule="auto"/>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8"/>
      </w:tblGrid>
      <w:tr w:rsidR="00B42542" w:rsidRPr="00B42542" w14:paraId="5A2F7A6A" w14:textId="77777777" w:rsidTr="00EF7BED">
        <w:trPr>
          <w:jc w:val="center"/>
        </w:trPr>
        <w:tc>
          <w:tcPr>
            <w:tcW w:w="10188" w:type="dxa"/>
            <w:shd w:val="clear" w:color="auto" w:fill="BFBFBF"/>
          </w:tcPr>
          <w:p w14:paraId="5A250B4D" w14:textId="32757D58" w:rsidR="00B42542" w:rsidRPr="00B42542" w:rsidRDefault="00B42542" w:rsidP="0061162B">
            <w:pPr>
              <w:spacing w:after="0" w:line="240" w:lineRule="auto"/>
              <w:rPr>
                <w:rFonts w:ascii="Times New Roman" w:eastAsia="Times New Roman" w:hAnsi="Times New Roman" w:cs="Times New Roman"/>
                <w:sz w:val="36"/>
                <w:szCs w:val="36"/>
                <w:lang w:eastAsia="en-GB"/>
              </w:rPr>
            </w:pPr>
            <w:r w:rsidRPr="00B42542">
              <w:rPr>
                <w:rFonts w:ascii="Times New Roman" w:eastAsia="Times New Roman" w:hAnsi="Times New Roman" w:cs="Times New Roman"/>
                <w:sz w:val="32"/>
                <w:szCs w:val="32"/>
                <w:lang w:eastAsia="en-GB"/>
              </w:rPr>
              <w:br w:type="page"/>
            </w:r>
            <w:r w:rsidRPr="00B42542">
              <w:rPr>
                <w:rFonts w:eastAsia="Times New Roman" w:cs="Arial"/>
                <w:b/>
                <w:caps/>
                <w:sz w:val="40"/>
                <w:szCs w:val="20"/>
                <w:lang w:eastAsia="en-GB"/>
              </w:rPr>
              <w:t xml:space="preserve">                 </w:t>
            </w:r>
            <w:r w:rsidRPr="00B42542">
              <w:rPr>
                <w:rFonts w:eastAsia="Times New Roman" w:cs="Arial"/>
                <w:b/>
                <w:caps/>
                <w:sz w:val="36"/>
                <w:szCs w:val="36"/>
                <w:lang w:eastAsia="en-GB"/>
              </w:rPr>
              <w:t xml:space="preserve"> </w:t>
            </w:r>
            <w:r w:rsidR="0061162B">
              <w:rPr>
                <w:rFonts w:eastAsia="Times New Roman" w:cs="Arial"/>
                <w:b/>
                <w:caps/>
                <w:sz w:val="36"/>
                <w:szCs w:val="36"/>
                <w:lang w:eastAsia="en-GB"/>
              </w:rPr>
              <w:t>a1 RESIT</w:t>
            </w:r>
            <w:r w:rsidR="00C237DD">
              <w:rPr>
                <w:rFonts w:eastAsia="Times New Roman" w:cs="Arial"/>
                <w:b/>
                <w:caps/>
                <w:sz w:val="36"/>
                <w:szCs w:val="36"/>
                <w:lang w:eastAsia="en-GB"/>
              </w:rPr>
              <w:t xml:space="preserve"> </w:t>
            </w:r>
            <w:r w:rsidRPr="00B42542">
              <w:rPr>
                <w:rFonts w:eastAsia="Times New Roman" w:cs="Arial"/>
                <w:b/>
                <w:caps/>
                <w:sz w:val="36"/>
                <w:szCs w:val="36"/>
                <w:lang w:eastAsia="en-GB"/>
              </w:rPr>
              <w:t>marking criteria and FEEDBACK</w:t>
            </w:r>
          </w:p>
        </w:tc>
      </w:tr>
    </w:tbl>
    <w:p w14:paraId="6A780E7F" w14:textId="77777777" w:rsidR="00B42542" w:rsidRPr="00B42542" w:rsidRDefault="00B42542" w:rsidP="00B42542">
      <w:pPr>
        <w:spacing w:after="0" w:line="240" w:lineRule="auto"/>
        <w:rPr>
          <w:rFonts w:ascii="Times New Roman" w:eastAsia="Times New Roman" w:hAnsi="Times New Roman" w:cs="Times New Roman"/>
          <w:sz w:val="20"/>
          <w:szCs w:val="20"/>
          <w:lang w:eastAsia="en-GB"/>
        </w:rPr>
      </w:pPr>
    </w:p>
    <w:p w14:paraId="5EA35988" w14:textId="460B562E" w:rsidR="00B42542" w:rsidRPr="00B42542" w:rsidRDefault="00B42542" w:rsidP="00B42542">
      <w:pPr>
        <w:spacing w:after="0" w:line="240" w:lineRule="auto"/>
        <w:jc w:val="both"/>
        <w:rPr>
          <w:rFonts w:eastAsia="Times New Roman" w:cs="Times New Roman"/>
          <w:b/>
          <w:lang w:eastAsia="en-GB"/>
        </w:rPr>
      </w:pPr>
      <w:r w:rsidRPr="00B42542">
        <w:rPr>
          <w:rFonts w:eastAsia="Times New Roman" w:cs="Times New Roman"/>
          <w:sz w:val="16"/>
          <w:szCs w:val="16"/>
        </w:rPr>
        <w:t xml:space="preserve">This section details the assessment criteria. The </w:t>
      </w:r>
      <w:r w:rsidRPr="00B42542">
        <w:rPr>
          <w:rFonts w:eastAsia="Times New Roman" w:cs="Times New Roman"/>
          <w:i/>
          <w:sz w:val="16"/>
          <w:szCs w:val="16"/>
        </w:rPr>
        <w:t>extent</w:t>
      </w:r>
      <w:r w:rsidRPr="00B42542">
        <w:rPr>
          <w:rFonts w:eastAsia="Times New Roman" w:cs="Times New Roman"/>
          <w:sz w:val="16"/>
          <w:szCs w:val="16"/>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r w:rsidRPr="00B42542">
        <w:rPr>
          <w:rFonts w:eastAsia="Times New Roman" w:cs="Times New Roman"/>
          <w:b/>
          <w:lang w:eastAsia="en-GB"/>
        </w:rPr>
        <w:t xml:space="preserve">    </w:t>
      </w:r>
    </w:p>
    <w:tbl>
      <w:tblPr>
        <w:tblW w:w="5000" w:type="pct"/>
        <w:tblLayout w:type="fixed"/>
        <w:tblLook w:val="04A0" w:firstRow="1" w:lastRow="0" w:firstColumn="1" w:lastColumn="0" w:noHBand="0" w:noVBand="1"/>
      </w:tblPr>
      <w:tblGrid>
        <w:gridCol w:w="9036"/>
        <w:gridCol w:w="577"/>
        <w:gridCol w:w="575"/>
      </w:tblGrid>
      <w:tr w:rsidR="00B42542" w:rsidRPr="00B42542" w14:paraId="25D62B8F" w14:textId="77777777" w:rsidTr="00B42542">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3BAEABBF" w14:textId="77777777" w:rsidR="00B42542" w:rsidRPr="00B42542" w:rsidRDefault="00B42542" w:rsidP="00B42542">
            <w:pPr>
              <w:spacing w:after="0" w:line="240" w:lineRule="auto"/>
              <w:rPr>
                <w:rFonts w:eastAsia="Times New Roman" w:cs="Times New Roman"/>
                <w:b/>
                <w:szCs w:val="20"/>
                <w:lang w:eastAsia="en-GB"/>
              </w:rPr>
            </w:pPr>
            <w:r w:rsidRPr="00B42542">
              <w:rPr>
                <w:rFonts w:eastAsia="Times New Roman" w:cs="Times New Roman"/>
                <w:b/>
                <w:szCs w:val="16"/>
                <w:lang w:eastAsia="en-GB"/>
              </w:rPr>
              <w:t xml:space="preserve">Common Assessment Criteria </w:t>
            </w:r>
            <w:r w:rsidRPr="00B42542">
              <w:rPr>
                <w:rFonts w:eastAsia="Times New Roman" w:cs="Times New Roman"/>
                <w:b/>
                <w:szCs w:val="20"/>
                <w:lang w:eastAsia="en-GB"/>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36FF8319" w14:textId="77777777" w:rsidR="00B42542" w:rsidRPr="00B42542" w:rsidRDefault="00B42542" w:rsidP="00B42542">
            <w:pPr>
              <w:spacing w:after="0" w:line="240" w:lineRule="auto"/>
              <w:ind w:left="34" w:right="113"/>
              <w:jc w:val="center"/>
              <w:rPr>
                <w:rFonts w:eastAsia="Times New Roman" w:cs="Times New Roman"/>
                <w:b/>
                <w:sz w:val="14"/>
                <w:szCs w:val="14"/>
                <w:lang w:eastAsia="en-GB"/>
              </w:rPr>
            </w:pPr>
            <w:r w:rsidRPr="00B42542">
              <w:rPr>
                <w:rFonts w:eastAsia="Times New Roman"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3551F37" w14:textId="77777777" w:rsidR="00B42542" w:rsidRPr="00B42542" w:rsidRDefault="00B42542" w:rsidP="00B42542">
            <w:pPr>
              <w:spacing w:after="0" w:line="240" w:lineRule="auto"/>
              <w:ind w:left="113" w:right="113"/>
              <w:jc w:val="center"/>
              <w:rPr>
                <w:rFonts w:eastAsia="Times New Roman" w:cs="Times New Roman"/>
                <w:b/>
                <w:sz w:val="14"/>
                <w:szCs w:val="14"/>
                <w:lang w:eastAsia="en-GB"/>
              </w:rPr>
            </w:pPr>
            <w:r w:rsidRPr="00B42542">
              <w:rPr>
                <w:rFonts w:eastAsia="Times New Roman" w:cs="Times New Roman"/>
                <w:b/>
                <w:sz w:val="14"/>
                <w:szCs w:val="14"/>
                <w:lang w:eastAsia="en-GB"/>
              </w:rPr>
              <w:t xml:space="preserve">Marks </w:t>
            </w:r>
          </w:p>
          <w:p w14:paraId="739B3F3E" w14:textId="77777777" w:rsidR="00B42542" w:rsidRPr="00B42542" w:rsidRDefault="00B42542" w:rsidP="00B42542">
            <w:pPr>
              <w:spacing w:after="0" w:line="240" w:lineRule="auto"/>
              <w:ind w:left="113" w:right="113"/>
              <w:jc w:val="center"/>
              <w:rPr>
                <w:rFonts w:eastAsia="Times New Roman" w:cs="Times New Roman"/>
                <w:b/>
                <w:sz w:val="14"/>
                <w:szCs w:val="14"/>
                <w:lang w:eastAsia="en-GB"/>
              </w:rPr>
            </w:pPr>
            <w:r w:rsidRPr="00B42542">
              <w:rPr>
                <w:rFonts w:eastAsia="Times New Roman" w:cs="Times New Roman"/>
                <w:b/>
                <w:sz w:val="14"/>
                <w:szCs w:val="14"/>
                <w:lang w:eastAsia="en-GB"/>
              </w:rPr>
              <w:t>awarded</w:t>
            </w:r>
          </w:p>
        </w:tc>
      </w:tr>
      <w:tr w:rsidR="00B42542" w:rsidRPr="00B42542" w14:paraId="42954B6F" w14:textId="77777777" w:rsidTr="00B42542">
        <w:trPr>
          <w:trHeight w:val="450"/>
        </w:trPr>
        <w:tc>
          <w:tcPr>
            <w:tcW w:w="4435" w:type="pct"/>
            <w:tcBorders>
              <w:top w:val="single" w:sz="4" w:space="0" w:color="auto"/>
              <w:left w:val="single" w:sz="4" w:space="0" w:color="auto"/>
              <w:right w:val="single" w:sz="4" w:space="0" w:color="auto"/>
            </w:tcBorders>
            <w:shd w:val="clear" w:color="auto" w:fill="D9D9D9"/>
          </w:tcPr>
          <w:p w14:paraId="2451C513" w14:textId="77777777" w:rsidR="00B42542" w:rsidRPr="00B42542" w:rsidRDefault="00B42542" w:rsidP="00B42542">
            <w:pPr>
              <w:spacing w:after="0" w:line="240" w:lineRule="auto"/>
              <w:rPr>
                <w:rFonts w:eastAsia="Times New Roman" w:cs="Times New Roman"/>
                <w:b/>
                <w:sz w:val="16"/>
                <w:szCs w:val="16"/>
                <w:lang w:eastAsia="en-GB"/>
              </w:rPr>
            </w:pPr>
            <w:r w:rsidRPr="00B42542">
              <w:rPr>
                <w:rFonts w:eastAsia="Times New Roman" w:cs="Times New Roman"/>
                <w:b/>
                <w:sz w:val="20"/>
                <w:szCs w:val="16"/>
                <w:lang w:eastAsia="en-GB"/>
              </w:rPr>
              <w:t xml:space="preserve">1. </w:t>
            </w:r>
            <w:r w:rsidRPr="00B42542">
              <w:rPr>
                <w:rFonts w:eastAsia="Times New Roman" w:cs="Times New Roman"/>
                <w:b/>
                <w:sz w:val="20"/>
                <w:szCs w:val="20"/>
                <w:lang w:eastAsia="en-GB"/>
              </w:rPr>
              <w:t>Research-informed Literature</w:t>
            </w:r>
            <w:r w:rsidRPr="00B42542">
              <w:rPr>
                <w:rFonts w:eastAsia="Times New Roman" w:cs="Times New Roman"/>
                <w:b/>
                <w:sz w:val="16"/>
                <w:szCs w:val="16"/>
                <w:lang w:eastAsia="en-GB"/>
              </w:rPr>
              <w:t xml:space="preserve"> </w:t>
            </w:r>
          </w:p>
          <w:p w14:paraId="70021F40" w14:textId="77777777" w:rsidR="00B42542" w:rsidRPr="00B42542" w:rsidRDefault="00B42542" w:rsidP="00B42542">
            <w:pPr>
              <w:spacing w:after="120" w:line="240" w:lineRule="auto"/>
              <w:rPr>
                <w:rFonts w:eastAsia="Times New Roman" w:cs="Times New Roman"/>
                <w:sz w:val="14"/>
                <w:szCs w:val="14"/>
                <w:lang w:eastAsia="en-GB"/>
              </w:rPr>
            </w:pPr>
            <w:r w:rsidRPr="00B42542">
              <w:rPr>
                <w:rFonts w:eastAsia="Times New Roman"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1C75C0AE" w14:textId="77777777" w:rsidR="00B42542" w:rsidRPr="00B42542" w:rsidRDefault="00B42542" w:rsidP="00B42542">
            <w:pPr>
              <w:spacing w:after="0" w:line="240" w:lineRule="auto"/>
              <w:jc w:val="center"/>
              <w:rPr>
                <w:rFonts w:eastAsia="Times New Roman"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C6D9260" w14:textId="77777777" w:rsidR="00B42542" w:rsidRPr="00B42542" w:rsidRDefault="00B42542" w:rsidP="00B42542">
            <w:pPr>
              <w:spacing w:after="0" w:line="240" w:lineRule="auto"/>
              <w:jc w:val="center"/>
              <w:rPr>
                <w:rFonts w:eastAsia="Times New Roman" w:cs="Times New Roman"/>
                <w:sz w:val="32"/>
                <w:szCs w:val="20"/>
                <w:lang w:eastAsia="en-GB"/>
              </w:rPr>
            </w:pPr>
          </w:p>
        </w:tc>
      </w:tr>
      <w:tr w:rsidR="00B42542" w:rsidRPr="00B42542" w14:paraId="1F1621E4" w14:textId="77777777" w:rsidTr="00B42542">
        <w:trPr>
          <w:trHeight w:val="450"/>
        </w:trPr>
        <w:tc>
          <w:tcPr>
            <w:tcW w:w="4435" w:type="pct"/>
            <w:vMerge w:val="restart"/>
            <w:tcBorders>
              <w:top w:val="single" w:sz="4" w:space="0" w:color="auto"/>
              <w:left w:val="single" w:sz="4" w:space="0" w:color="auto"/>
              <w:right w:val="single" w:sz="4" w:space="0" w:color="auto"/>
            </w:tcBorders>
          </w:tcPr>
          <w:p w14:paraId="747BC427" w14:textId="77777777" w:rsidR="00B42542" w:rsidRPr="00B42542" w:rsidRDefault="00B42542" w:rsidP="00B42542">
            <w:pPr>
              <w:spacing w:after="120" w:line="240" w:lineRule="auto"/>
              <w:rPr>
                <w:rFonts w:eastAsia="Times New Roman" w:cs="Times New Roman"/>
                <w:sz w:val="14"/>
                <w:szCs w:val="14"/>
                <w:lang w:eastAsia="en-GB"/>
              </w:rPr>
            </w:pPr>
          </w:p>
          <w:p w14:paraId="63D7CA0C" w14:textId="77777777" w:rsidR="00B42542" w:rsidRPr="00B42542" w:rsidRDefault="00B42542" w:rsidP="00B42542">
            <w:pPr>
              <w:spacing w:after="120" w:line="240" w:lineRule="auto"/>
              <w:rPr>
                <w:rFonts w:eastAsia="Times New Roman" w:cs="Times New Roman"/>
                <w:sz w:val="14"/>
                <w:szCs w:val="14"/>
                <w:lang w:eastAsia="en-GB"/>
              </w:rPr>
            </w:pPr>
          </w:p>
          <w:p w14:paraId="686F1010" w14:textId="77777777" w:rsidR="00B42542" w:rsidRPr="00B42542" w:rsidRDefault="00B42542" w:rsidP="00B42542">
            <w:pPr>
              <w:spacing w:after="120" w:line="240" w:lineRule="auto"/>
              <w:rPr>
                <w:rFonts w:eastAsia="Times New Roman" w:cs="Times New Roman"/>
                <w:sz w:val="14"/>
                <w:szCs w:val="14"/>
                <w:lang w:eastAsia="en-GB"/>
              </w:rPr>
            </w:pPr>
          </w:p>
        </w:tc>
        <w:tc>
          <w:tcPr>
            <w:tcW w:w="283" w:type="pct"/>
            <w:tcBorders>
              <w:top w:val="single" w:sz="4" w:space="0" w:color="auto"/>
              <w:left w:val="single" w:sz="4" w:space="0" w:color="auto"/>
              <w:right w:val="single" w:sz="4" w:space="0" w:color="auto"/>
            </w:tcBorders>
          </w:tcPr>
          <w:p w14:paraId="07C830A0" w14:textId="77777777" w:rsidR="00B42542" w:rsidRPr="00B42542" w:rsidRDefault="00B42542" w:rsidP="00B42542">
            <w:pPr>
              <w:spacing w:after="0" w:line="240" w:lineRule="auto"/>
              <w:jc w:val="center"/>
              <w:rPr>
                <w:rFonts w:eastAsia="Times New Roman" w:cs="Times New Roman"/>
                <w:sz w:val="32"/>
                <w:szCs w:val="20"/>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14:paraId="25FE1270" w14:textId="77777777" w:rsidR="00B42542" w:rsidRPr="00B42542" w:rsidRDefault="00B42542" w:rsidP="00B42542">
            <w:pPr>
              <w:spacing w:after="0" w:line="240" w:lineRule="auto"/>
              <w:jc w:val="center"/>
              <w:rPr>
                <w:rFonts w:eastAsia="Times New Roman" w:cs="Times New Roman"/>
                <w:sz w:val="32"/>
                <w:szCs w:val="20"/>
                <w:lang w:eastAsia="en-GB"/>
              </w:rPr>
            </w:pPr>
          </w:p>
        </w:tc>
      </w:tr>
      <w:tr w:rsidR="00B42542" w:rsidRPr="00B42542" w14:paraId="3C818384" w14:textId="77777777" w:rsidTr="00B42542">
        <w:trPr>
          <w:trHeight w:val="451"/>
        </w:trPr>
        <w:tc>
          <w:tcPr>
            <w:tcW w:w="4435" w:type="pct"/>
            <w:vMerge/>
            <w:tcBorders>
              <w:left w:val="single" w:sz="4" w:space="0" w:color="auto"/>
              <w:bottom w:val="single" w:sz="4" w:space="0" w:color="auto"/>
              <w:right w:val="single" w:sz="4" w:space="0" w:color="auto"/>
            </w:tcBorders>
          </w:tcPr>
          <w:p w14:paraId="2F1EDB15" w14:textId="77777777" w:rsidR="00B42542" w:rsidRPr="00B42542" w:rsidRDefault="00B42542" w:rsidP="00B42542">
            <w:pPr>
              <w:spacing w:after="0" w:line="240" w:lineRule="auto"/>
              <w:rPr>
                <w:rFonts w:eastAsia="Times New Roman"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DC77165" w14:textId="77777777" w:rsidR="00B42542" w:rsidRPr="00B42542" w:rsidRDefault="00B42542" w:rsidP="00B42542">
            <w:pPr>
              <w:spacing w:after="0" w:line="240" w:lineRule="auto"/>
              <w:jc w:val="center"/>
              <w:rPr>
                <w:rFonts w:eastAsia="Times New Roman" w:cs="Times New Roman"/>
                <w:sz w:val="32"/>
                <w:szCs w:val="20"/>
                <w:lang w:eastAsia="en-GB"/>
              </w:rPr>
            </w:pPr>
            <w:r w:rsidRPr="00B42542">
              <w:rPr>
                <w:rFonts w:eastAsia="Times New Roman" w:cs="Times New Roman"/>
                <w:sz w:val="32"/>
                <w:szCs w:val="20"/>
                <w:lang w:eastAsia="en-GB"/>
              </w:rPr>
              <w:t>10</w:t>
            </w:r>
          </w:p>
        </w:tc>
        <w:tc>
          <w:tcPr>
            <w:tcW w:w="283" w:type="pct"/>
            <w:vMerge/>
            <w:tcBorders>
              <w:top w:val="single" w:sz="4" w:space="0" w:color="auto"/>
              <w:left w:val="single" w:sz="4" w:space="0" w:color="auto"/>
              <w:bottom w:val="single" w:sz="4" w:space="0" w:color="auto"/>
              <w:right w:val="single" w:sz="4" w:space="0" w:color="auto"/>
            </w:tcBorders>
          </w:tcPr>
          <w:p w14:paraId="77561571" w14:textId="77777777" w:rsidR="00B42542" w:rsidRPr="00B42542" w:rsidRDefault="00B42542" w:rsidP="00B42542">
            <w:pPr>
              <w:spacing w:after="0" w:line="240" w:lineRule="auto"/>
              <w:jc w:val="center"/>
              <w:rPr>
                <w:rFonts w:eastAsia="Times New Roman" w:cs="Times New Roman"/>
                <w:sz w:val="32"/>
                <w:szCs w:val="20"/>
                <w:lang w:eastAsia="en-GB"/>
              </w:rPr>
            </w:pPr>
          </w:p>
        </w:tc>
      </w:tr>
      <w:tr w:rsidR="00B42542" w:rsidRPr="00B42542" w14:paraId="0724A69C" w14:textId="77777777" w:rsidTr="00B42542">
        <w:trPr>
          <w:trHeight w:val="450"/>
        </w:trPr>
        <w:tc>
          <w:tcPr>
            <w:tcW w:w="4435" w:type="pct"/>
            <w:tcBorders>
              <w:top w:val="single" w:sz="4" w:space="0" w:color="auto"/>
              <w:left w:val="single" w:sz="4" w:space="0" w:color="auto"/>
              <w:right w:val="single" w:sz="4" w:space="0" w:color="auto"/>
            </w:tcBorders>
            <w:shd w:val="clear" w:color="auto" w:fill="D9D9D9"/>
          </w:tcPr>
          <w:p w14:paraId="4F9F3558" w14:textId="77777777" w:rsidR="00B42542" w:rsidRPr="00B42542" w:rsidRDefault="00B42542" w:rsidP="00B42542">
            <w:pPr>
              <w:spacing w:after="0" w:line="240" w:lineRule="auto"/>
              <w:rPr>
                <w:rFonts w:eastAsia="Times New Roman" w:cs="Times New Roman"/>
                <w:b/>
                <w:sz w:val="20"/>
                <w:szCs w:val="20"/>
                <w:lang w:eastAsia="en-GB"/>
              </w:rPr>
            </w:pPr>
            <w:r w:rsidRPr="00B42542">
              <w:rPr>
                <w:rFonts w:eastAsia="Times New Roman" w:cs="Times New Roman"/>
                <w:b/>
                <w:sz w:val="20"/>
                <w:szCs w:val="16"/>
                <w:lang w:eastAsia="en-GB"/>
              </w:rPr>
              <w:t xml:space="preserve">2. </w:t>
            </w:r>
            <w:r w:rsidRPr="00B42542">
              <w:rPr>
                <w:rFonts w:eastAsia="Times New Roman" w:cs="Times New Roman"/>
                <w:b/>
                <w:sz w:val="20"/>
                <w:szCs w:val="20"/>
                <w:lang w:eastAsia="en-GB"/>
              </w:rPr>
              <w:t>Knowledge and Understanding of Subject</w:t>
            </w:r>
          </w:p>
          <w:p w14:paraId="29CE5B5E" w14:textId="77777777" w:rsidR="00B42542" w:rsidRPr="00B42542" w:rsidRDefault="00B42542" w:rsidP="00B42542">
            <w:pPr>
              <w:spacing w:after="120" w:line="240" w:lineRule="auto"/>
              <w:rPr>
                <w:rFonts w:eastAsia="Times New Roman" w:cs="Times New Roman"/>
                <w:sz w:val="14"/>
                <w:szCs w:val="14"/>
                <w:lang w:eastAsia="en-GB"/>
              </w:rPr>
            </w:pPr>
            <w:r w:rsidRPr="00B42542">
              <w:rPr>
                <w:rFonts w:eastAsia="Times New Roman"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6C93FC4A" w14:textId="77777777" w:rsidR="00B42542" w:rsidRPr="00B42542" w:rsidRDefault="00B42542" w:rsidP="00B42542">
            <w:pPr>
              <w:spacing w:after="0" w:line="240" w:lineRule="auto"/>
              <w:jc w:val="center"/>
              <w:rPr>
                <w:rFonts w:eastAsia="Times New Roman"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442863E" w14:textId="77777777" w:rsidR="00B42542" w:rsidRPr="00B42542" w:rsidRDefault="00B42542" w:rsidP="00B42542">
            <w:pPr>
              <w:spacing w:after="0" w:line="240" w:lineRule="auto"/>
              <w:jc w:val="center"/>
              <w:rPr>
                <w:rFonts w:eastAsia="Times New Roman" w:cs="Times New Roman"/>
                <w:sz w:val="32"/>
                <w:szCs w:val="20"/>
                <w:lang w:eastAsia="en-GB"/>
              </w:rPr>
            </w:pPr>
          </w:p>
        </w:tc>
      </w:tr>
      <w:tr w:rsidR="00B42542" w:rsidRPr="00B42542" w14:paraId="22827999" w14:textId="77777777" w:rsidTr="00B42542">
        <w:trPr>
          <w:trHeight w:val="450"/>
        </w:trPr>
        <w:tc>
          <w:tcPr>
            <w:tcW w:w="4435" w:type="pct"/>
            <w:vMerge w:val="restart"/>
            <w:tcBorders>
              <w:top w:val="single" w:sz="4" w:space="0" w:color="auto"/>
              <w:left w:val="single" w:sz="4" w:space="0" w:color="auto"/>
              <w:right w:val="single" w:sz="4" w:space="0" w:color="auto"/>
            </w:tcBorders>
          </w:tcPr>
          <w:p w14:paraId="593C2821" w14:textId="77777777" w:rsidR="00B42542" w:rsidRPr="00B42542" w:rsidRDefault="00B42542" w:rsidP="00B42542">
            <w:pPr>
              <w:spacing w:after="120" w:line="240" w:lineRule="auto"/>
              <w:rPr>
                <w:rFonts w:eastAsia="Times New Roman" w:cs="Times New Roman"/>
                <w:sz w:val="14"/>
                <w:szCs w:val="14"/>
                <w:lang w:eastAsia="en-GB"/>
              </w:rPr>
            </w:pPr>
          </w:p>
          <w:p w14:paraId="73DC5FD0" w14:textId="77777777" w:rsidR="00B42542" w:rsidRPr="00B42542" w:rsidRDefault="00B42542" w:rsidP="00B42542">
            <w:pPr>
              <w:spacing w:after="120" w:line="240" w:lineRule="auto"/>
              <w:rPr>
                <w:rFonts w:eastAsia="Times New Roman" w:cs="Times New Roman"/>
                <w:sz w:val="14"/>
                <w:szCs w:val="14"/>
                <w:lang w:eastAsia="en-GB"/>
              </w:rPr>
            </w:pPr>
          </w:p>
          <w:p w14:paraId="6854A8FE" w14:textId="77777777" w:rsidR="00B42542" w:rsidRPr="00B42542" w:rsidRDefault="00B42542" w:rsidP="00B42542">
            <w:pPr>
              <w:spacing w:after="120" w:line="240" w:lineRule="auto"/>
              <w:rPr>
                <w:rFonts w:eastAsia="Times New Roman" w:cs="Times New Roman"/>
                <w:sz w:val="14"/>
                <w:szCs w:val="14"/>
                <w:lang w:eastAsia="en-GB"/>
              </w:rPr>
            </w:pPr>
          </w:p>
        </w:tc>
        <w:tc>
          <w:tcPr>
            <w:tcW w:w="283" w:type="pct"/>
            <w:tcBorders>
              <w:top w:val="single" w:sz="4" w:space="0" w:color="auto"/>
              <w:left w:val="single" w:sz="4" w:space="0" w:color="auto"/>
              <w:right w:val="single" w:sz="4" w:space="0" w:color="auto"/>
            </w:tcBorders>
          </w:tcPr>
          <w:p w14:paraId="12E410FC" w14:textId="77777777" w:rsidR="00B42542" w:rsidRPr="00B42542" w:rsidRDefault="00B42542" w:rsidP="00B42542">
            <w:pPr>
              <w:spacing w:after="0" w:line="240" w:lineRule="auto"/>
              <w:jc w:val="center"/>
              <w:rPr>
                <w:rFonts w:eastAsia="Times New Roman" w:cs="Times New Roman"/>
                <w:sz w:val="32"/>
                <w:szCs w:val="20"/>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14:paraId="526C5EED" w14:textId="77777777" w:rsidR="00B42542" w:rsidRPr="00B42542" w:rsidRDefault="00B42542" w:rsidP="00B42542">
            <w:pPr>
              <w:spacing w:after="0" w:line="240" w:lineRule="auto"/>
              <w:jc w:val="center"/>
              <w:rPr>
                <w:rFonts w:eastAsia="Times New Roman" w:cs="Times New Roman"/>
                <w:sz w:val="32"/>
                <w:szCs w:val="20"/>
                <w:lang w:eastAsia="en-GB"/>
              </w:rPr>
            </w:pPr>
          </w:p>
        </w:tc>
      </w:tr>
      <w:tr w:rsidR="00B42542" w:rsidRPr="00B42542" w14:paraId="334393CB" w14:textId="77777777" w:rsidTr="00B42542">
        <w:trPr>
          <w:trHeight w:val="451"/>
        </w:trPr>
        <w:tc>
          <w:tcPr>
            <w:tcW w:w="4435" w:type="pct"/>
            <w:vMerge/>
            <w:tcBorders>
              <w:left w:val="single" w:sz="4" w:space="0" w:color="auto"/>
              <w:bottom w:val="single" w:sz="4" w:space="0" w:color="auto"/>
              <w:right w:val="single" w:sz="4" w:space="0" w:color="auto"/>
            </w:tcBorders>
          </w:tcPr>
          <w:p w14:paraId="027FB1B6" w14:textId="77777777" w:rsidR="00B42542" w:rsidRPr="00B42542" w:rsidRDefault="00B42542" w:rsidP="00B42542">
            <w:pPr>
              <w:spacing w:after="0" w:line="240" w:lineRule="auto"/>
              <w:rPr>
                <w:rFonts w:eastAsia="Times New Roman"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7D13F66" w14:textId="5FBED5E6" w:rsidR="00B42542" w:rsidRPr="00B42542" w:rsidRDefault="00C237DD" w:rsidP="00B42542">
            <w:pPr>
              <w:spacing w:after="0" w:line="240" w:lineRule="auto"/>
              <w:jc w:val="center"/>
              <w:rPr>
                <w:rFonts w:eastAsia="Times New Roman" w:cs="Times New Roman"/>
                <w:sz w:val="32"/>
                <w:szCs w:val="20"/>
                <w:lang w:eastAsia="en-GB"/>
              </w:rPr>
            </w:pPr>
            <w:r>
              <w:rPr>
                <w:rFonts w:eastAsia="Times New Roman" w:cs="Times New Roman"/>
                <w:sz w:val="32"/>
                <w:szCs w:val="20"/>
                <w:lang w:eastAsia="en-GB"/>
              </w:rPr>
              <w:t>2</w:t>
            </w:r>
            <w:r w:rsidR="00B42542" w:rsidRPr="00B42542">
              <w:rPr>
                <w:rFonts w:eastAsia="Times New Roman" w:cs="Times New Roman"/>
                <w:sz w:val="32"/>
                <w:szCs w:val="20"/>
                <w:lang w:eastAsia="en-GB"/>
              </w:rPr>
              <w:t>0</w:t>
            </w:r>
          </w:p>
        </w:tc>
        <w:tc>
          <w:tcPr>
            <w:tcW w:w="283" w:type="pct"/>
            <w:vMerge/>
            <w:tcBorders>
              <w:top w:val="single" w:sz="4" w:space="0" w:color="auto"/>
              <w:left w:val="single" w:sz="4" w:space="0" w:color="auto"/>
              <w:bottom w:val="single" w:sz="4" w:space="0" w:color="auto"/>
              <w:right w:val="single" w:sz="4" w:space="0" w:color="auto"/>
            </w:tcBorders>
          </w:tcPr>
          <w:p w14:paraId="317A134F" w14:textId="77777777" w:rsidR="00B42542" w:rsidRPr="00B42542" w:rsidRDefault="00B42542" w:rsidP="00B42542">
            <w:pPr>
              <w:spacing w:after="0" w:line="240" w:lineRule="auto"/>
              <w:jc w:val="center"/>
              <w:rPr>
                <w:rFonts w:eastAsia="Times New Roman" w:cs="Times New Roman"/>
                <w:sz w:val="32"/>
                <w:szCs w:val="20"/>
                <w:lang w:eastAsia="en-GB"/>
              </w:rPr>
            </w:pPr>
          </w:p>
        </w:tc>
      </w:tr>
      <w:tr w:rsidR="00B42542" w:rsidRPr="00B42542" w14:paraId="5C0B8670" w14:textId="77777777" w:rsidTr="00B42542">
        <w:trPr>
          <w:trHeight w:val="450"/>
        </w:trPr>
        <w:tc>
          <w:tcPr>
            <w:tcW w:w="4435" w:type="pct"/>
            <w:tcBorders>
              <w:top w:val="single" w:sz="4" w:space="0" w:color="auto"/>
              <w:left w:val="single" w:sz="4" w:space="0" w:color="auto"/>
              <w:right w:val="single" w:sz="4" w:space="0" w:color="auto"/>
            </w:tcBorders>
            <w:shd w:val="clear" w:color="auto" w:fill="D9D9D9"/>
          </w:tcPr>
          <w:p w14:paraId="4289A145" w14:textId="77777777" w:rsidR="00B42542" w:rsidRPr="00B42542" w:rsidRDefault="00B42542" w:rsidP="00B42542">
            <w:pPr>
              <w:spacing w:after="0" w:line="240" w:lineRule="auto"/>
              <w:rPr>
                <w:rFonts w:eastAsia="Times New Roman" w:cs="Times New Roman"/>
                <w:b/>
                <w:sz w:val="16"/>
                <w:szCs w:val="16"/>
                <w:lang w:eastAsia="en-GB"/>
              </w:rPr>
            </w:pPr>
            <w:r w:rsidRPr="00B42542">
              <w:rPr>
                <w:rFonts w:eastAsia="Times New Roman" w:cs="Times New Roman"/>
                <w:b/>
                <w:sz w:val="20"/>
                <w:szCs w:val="16"/>
                <w:lang w:eastAsia="en-GB"/>
              </w:rPr>
              <w:t xml:space="preserve">3. </w:t>
            </w:r>
            <w:r w:rsidRPr="00B42542">
              <w:rPr>
                <w:rFonts w:eastAsia="Times New Roman" w:cs="Times New Roman"/>
                <w:b/>
                <w:sz w:val="20"/>
                <w:szCs w:val="20"/>
                <w:lang w:eastAsia="en-GB"/>
              </w:rPr>
              <w:t>Analysis</w:t>
            </w:r>
          </w:p>
          <w:p w14:paraId="34FCBBB1" w14:textId="77777777" w:rsidR="00B42542" w:rsidRPr="00B42542" w:rsidRDefault="00B42542" w:rsidP="00B42542">
            <w:pPr>
              <w:spacing w:after="120" w:line="240" w:lineRule="auto"/>
              <w:rPr>
                <w:rFonts w:eastAsia="Times New Roman" w:cs="Times New Roman"/>
                <w:sz w:val="14"/>
                <w:szCs w:val="14"/>
                <w:lang w:eastAsia="en-GB"/>
              </w:rPr>
            </w:pPr>
            <w:r w:rsidRPr="00B42542">
              <w:rPr>
                <w:rFonts w:eastAsia="Times New Roman"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5EB95728" w14:textId="77777777" w:rsidR="00B42542" w:rsidRPr="00B42542" w:rsidRDefault="00B42542" w:rsidP="00B42542">
            <w:pPr>
              <w:spacing w:after="0" w:line="240" w:lineRule="auto"/>
              <w:jc w:val="center"/>
              <w:rPr>
                <w:rFonts w:eastAsia="Times New Roman"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7517BEA" w14:textId="77777777" w:rsidR="00B42542" w:rsidRPr="00B42542" w:rsidRDefault="00B42542" w:rsidP="00B42542">
            <w:pPr>
              <w:spacing w:after="0" w:line="240" w:lineRule="auto"/>
              <w:jc w:val="center"/>
              <w:rPr>
                <w:rFonts w:eastAsia="Times New Roman" w:cs="Times New Roman"/>
                <w:sz w:val="32"/>
                <w:szCs w:val="20"/>
                <w:lang w:eastAsia="en-GB"/>
              </w:rPr>
            </w:pPr>
          </w:p>
        </w:tc>
      </w:tr>
      <w:tr w:rsidR="00B42542" w:rsidRPr="00B42542" w14:paraId="0BD46C81" w14:textId="77777777" w:rsidTr="00B42542">
        <w:trPr>
          <w:trHeight w:val="450"/>
        </w:trPr>
        <w:tc>
          <w:tcPr>
            <w:tcW w:w="4435" w:type="pct"/>
            <w:vMerge w:val="restart"/>
            <w:tcBorders>
              <w:top w:val="single" w:sz="4" w:space="0" w:color="auto"/>
              <w:left w:val="single" w:sz="4" w:space="0" w:color="auto"/>
              <w:right w:val="single" w:sz="4" w:space="0" w:color="auto"/>
            </w:tcBorders>
          </w:tcPr>
          <w:p w14:paraId="3B99534A" w14:textId="77777777" w:rsidR="00B42542" w:rsidRPr="00B42542" w:rsidRDefault="00B42542" w:rsidP="00B42542">
            <w:pPr>
              <w:spacing w:after="120" w:line="240" w:lineRule="auto"/>
              <w:rPr>
                <w:rFonts w:eastAsia="Times New Roman" w:cs="Times New Roman"/>
                <w:sz w:val="14"/>
                <w:szCs w:val="14"/>
                <w:lang w:eastAsia="en-GB"/>
              </w:rPr>
            </w:pPr>
          </w:p>
          <w:p w14:paraId="041D0E23" w14:textId="77777777" w:rsidR="00B42542" w:rsidRPr="00B42542" w:rsidRDefault="00B42542" w:rsidP="00B42542">
            <w:pPr>
              <w:spacing w:after="120" w:line="240" w:lineRule="auto"/>
              <w:rPr>
                <w:rFonts w:eastAsia="Times New Roman" w:cs="Times New Roman"/>
                <w:sz w:val="14"/>
                <w:szCs w:val="14"/>
                <w:lang w:eastAsia="en-GB"/>
              </w:rPr>
            </w:pPr>
          </w:p>
          <w:p w14:paraId="69B3F66E" w14:textId="77777777" w:rsidR="00B42542" w:rsidRPr="00B42542" w:rsidRDefault="00B42542" w:rsidP="00B42542">
            <w:pPr>
              <w:spacing w:after="120" w:line="240" w:lineRule="auto"/>
              <w:rPr>
                <w:rFonts w:eastAsia="Times New Roman" w:cs="Times New Roman"/>
                <w:sz w:val="14"/>
                <w:szCs w:val="14"/>
                <w:lang w:eastAsia="en-GB"/>
              </w:rPr>
            </w:pPr>
          </w:p>
        </w:tc>
        <w:tc>
          <w:tcPr>
            <w:tcW w:w="283" w:type="pct"/>
            <w:tcBorders>
              <w:top w:val="single" w:sz="4" w:space="0" w:color="auto"/>
              <w:left w:val="single" w:sz="4" w:space="0" w:color="auto"/>
              <w:right w:val="single" w:sz="4" w:space="0" w:color="auto"/>
            </w:tcBorders>
          </w:tcPr>
          <w:p w14:paraId="3801D020" w14:textId="77777777" w:rsidR="00B42542" w:rsidRPr="00B42542" w:rsidRDefault="00B42542" w:rsidP="00B42542">
            <w:pPr>
              <w:spacing w:after="0" w:line="240" w:lineRule="auto"/>
              <w:jc w:val="center"/>
              <w:rPr>
                <w:rFonts w:eastAsia="Times New Roman" w:cs="Times New Roman"/>
                <w:sz w:val="32"/>
                <w:szCs w:val="20"/>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14:paraId="389A2043" w14:textId="77777777" w:rsidR="00B42542" w:rsidRPr="00B42542" w:rsidRDefault="00B42542" w:rsidP="00B42542">
            <w:pPr>
              <w:spacing w:after="0" w:line="240" w:lineRule="auto"/>
              <w:jc w:val="center"/>
              <w:rPr>
                <w:rFonts w:eastAsia="Times New Roman" w:cs="Times New Roman"/>
                <w:sz w:val="32"/>
                <w:szCs w:val="20"/>
                <w:lang w:eastAsia="en-GB"/>
              </w:rPr>
            </w:pPr>
          </w:p>
        </w:tc>
      </w:tr>
      <w:tr w:rsidR="00B42542" w:rsidRPr="00B42542" w14:paraId="083BC186" w14:textId="77777777" w:rsidTr="00B42542">
        <w:trPr>
          <w:trHeight w:val="451"/>
        </w:trPr>
        <w:tc>
          <w:tcPr>
            <w:tcW w:w="4435" w:type="pct"/>
            <w:vMerge/>
            <w:tcBorders>
              <w:left w:val="single" w:sz="4" w:space="0" w:color="auto"/>
              <w:bottom w:val="single" w:sz="4" w:space="0" w:color="auto"/>
              <w:right w:val="single" w:sz="4" w:space="0" w:color="auto"/>
            </w:tcBorders>
          </w:tcPr>
          <w:p w14:paraId="6F53533F" w14:textId="77777777" w:rsidR="00B42542" w:rsidRPr="00B42542" w:rsidRDefault="00B42542" w:rsidP="00B42542">
            <w:pPr>
              <w:spacing w:after="0" w:line="240" w:lineRule="auto"/>
              <w:rPr>
                <w:rFonts w:eastAsia="Times New Roman"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AAD958A" w14:textId="01A1423B" w:rsidR="00B42542" w:rsidRPr="00B42542" w:rsidRDefault="00C237DD" w:rsidP="00B42542">
            <w:pPr>
              <w:spacing w:after="0" w:line="240" w:lineRule="auto"/>
              <w:jc w:val="center"/>
              <w:rPr>
                <w:rFonts w:eastAsia="Times New Roman" w:cs="Times New Roman"/>
                <w:sz w:val="32"/>
                <w:szCs w:val="20"/>
                <w:lang w:eastAsia="en-GB"/>
              </w:rPr>
            </w:pPr>
            <w:r>
              <w:rPr>
                <w:rFonts w:eastAsia="Times New Roman" w:cs="Times New Roman"/>
                <w:sz w:val="32"/>
                <w:szCs w:val="20"/>
                <w:lang w:eastAsia="en-GB"/>
              </w:rPr>
              <w:t>3</w:t>
            </w:r>
            <w:r w:rsidR="00B42542" w:rsidRPr="00B42542">
              <w:rPr>
                <w:rFonts w:eastAsia="Times New Roman" w:cs="Times New Roman"/>
                <w:sz w:val="32"/>
                <w:szCs w:val="20"/>
                <w:lang w:eastAsia="en-GB"/>
              </w:rPr>
              <w:t>0</w:t>
            </w:r>
          </w:p>
        </w:tc>
        <w:tc>
          <w:tcPr>
            <w:tcW w:w="283" w:type="pct"/>
            <w:vMerge/>
            <w:tcBorders>
              <w:top w:val="single" w:sz="4" w:space="0" w:color="auto"/>
              <w:left w:val="single" w:sz="4" w:space="0" w:color="auto"/>
              <w:bottom w:val="single" w:sz="4" w:space="0" w:color="auto"/>
              <w:right w:val="single" w:sz="4" w:space="0" w:color="auto"/>
            </w:tcBorders>
          </w:tcPr>
          <w:p w14:paraId="204EC080" w14:textId="77777777" w:rsidR="00B42542" w:rsidRPr="00B42542" w:rsidRDefault="00B42542" w:rsidP="00B42542">
            <w:pPr>
              <w:spacing w:after="0" w:line="240" w:lineRule="auto"/>
              <w:jc w:val="center"/>
              <w:rPr>
                <w:rFonts w:eastAsia="Times New Roman" w:cs="Times New Roman"/>
                <w:sz w:val="32"/>
                <w:szCs w:val="20"/>
                <w:lang w:eastAsia="en-GB"/>
              </w:rPr>
            </w:pPr>
          </w:p>
        </w:tc>
      </w:tr>
      <w:tr w:rsidR="00B42542" w:rsidRPr="00B42542" w14:paraId="46295CD8" w14:textId="77777777" w:rsidTr="00B42542">
        <w:trPr>
          <w:trHeight w:val="450"/>
        </w:trPr>
        <w:tc>
          <w:tcPr>
            <w:tcW w:w="4435" w:type="pct"/>
            <w:tcBorders>
              <w:top w:val="single" w:sz="4" w:space="0" w:color="auto"/>
              <w:left w:val="single" w:sz="4" w:space="0" w:color="auto"/>
              <w:right w:val="single" w:sz="4" w:space="0" w:color="auto"/>
            </w:tcBorders>
            <w:shd w:val="clear" w:color="auto" w:fill="D9D9D9"/>
          </w:tcPr>
          <w:p w14:paraId="777BEF0B" w14:textId="77777777" w:rsidR="00B42542" w:rsidRPr="00B42542" w:rsidRDefault="00B42542" w:rsidP="00B42542">
            <w:pPr>
              <w:spacing w:after="0" w:line="240" w:lineRule="auto"/>
              <w:rPr>
                <w:rFonts w:eastAsia="Times New Roman" w:cs="Times New Roman"/>
                <w:b/>
                <w:sz w:val="16"/>
                <w:szCs w:val="16"/>
                <w:lang w:eastAsia="en-GB"/>
              </w:rPr>
            </w:pPr>
            <w:r w:rsidRPr="00B42542">
              <w:rPr>
                <w:rFonts w:eastAsia="Times New Roman" w:cs="Times New Roman"/>
                <w:b/>
                <w:sz w:val="20"/>
                <w:szCs w:val="16"/>
                <w:lang w:eastAsia="en-GB"/>
              </w:rPr>
              <w:t xml:space="preserve">4. </w:t>
            </w:r>
            <w:r w:rsidRPr="00B42542">
              <w:rPr>
                <w:rFonts w:eastAsia="Times New Roman" w:cs="Times New Roman"/>
                <w:b/>
                <w:sz w:val="20"/>
                <w:szCs w:val="20"/>
                <w:lang w:eastAsia="en-GB"/>
              </w:rPr>
              <w:t>Practical Application and Deployment</w:t>
            </w:r>
          </w:p>
          <w:p w14:paraId="688E7021" w14:textId="77777777" w:rsidR="00B42542" w:rsidRPr="00B42542" w:rsidRDefault="00B42542" w:rsidP="00B42542">
            <w:pPr>
              <w:spacing w:after="120" w:line="240" w:lineRule="auto"/>
              <w:rPr>
                <w:rFonts w:eastAsia="Times New Roman" w:cs="Times New Roman"/>
                <w:sz w:val="14"/>
                <w:szCs w:val="14"/>
                <w:lang w:eastAsia="en-GB"/>
              </w:rPr>
            </w:pPr>
            <w:r w:rsidRPr="00B42542">
              <w:rPr>
                <w:rFonts w:eastAsia="Times New Roman"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3B709B00" w14:textId="77777777" w:rsidR="00B42542" w:rsidRPr="00B42542" w:rsidRDefault="00B42542" w:rsidP="00B42542">
            <w:pPr>
              <w:spacing w:after="0" w:line="240" w:lineRule="auto"/>
              <w:jc w:val="center"/>
              <w:rPr>
                <w:rFonts w:eastAsia="Times New Roman"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9F70FE3" w14:textId="77777777" w:rsidR="00B42542" w:rsidRPr="00B42542" w:rsidRDefault="00B42542" w:rsidP="00B42542">
            <w:pPr>
              <w:spacing w:after="0" w:line="240" w:lineRule="auto"/>
              <w:jc w:val="center"/>
              <w:rPr>
                <w:rFonts w:eastAsia="Times New Roman" w:cs="Times New Roman"/>
                <w:sz w:val="32"/>
                <w:szCs w:val="20"/>
                <w:lang w:eastAsia="en-GB"/>
              </w:rPr>
            </w:pPr>
          </w:p>
        </w:tc>
      </w:tr>
      <w:tr w:rsidR="00B42542" w:rsidRPr="00B42542" w14:paraId="7270DEC9" w14:textId="77777777" w:rsidTr="00B42542">
        <w:trPr>
          <w:trHeight w:val="451"/>
        </w:trPr>
        <w:tc>
          <w:tcPr>
            <w:tcW w:w="4435" w:type="pct"/>
            <w:vMerge w:val="restart"/>
            <w:tcBorders>
              <w:top w:val="single" w:sz="4" w:space="0" w:color="auto"/>
              <w:left w:val="single" w:sz="4" w:space="0" w:color="auto"/>
              <w:right w:val="single" w:sz="4" w:space="0" w:color="auto"/>
            </w:tcBorders>
          </w:tcPr>
          <w:p w14:paraId="2547A05B" w14:textId="77777777" w:rsidR="00B42542" w:rsidRPr="00B42542" w:rsidRDefault="00B42542" w:rsidP="00B42542">
            <w:pPr>
              <w:spacing w:after="120" w:line="240" w:lineRule="auto"/>
              <w:rPr>
                <w:rFonts w:eastAsia="Times New Roman" w:cs="Times New Roman"/>
                <w:sz w:val="14"/>
                <w:szCs w:val="14"/>
                <w:lang w:eastAsia="en-GB"/>
              </w:rPr>
            </w:pPr>
          </w:p>
          <w:p w14:paraId="47DF818C" w14:textId="77777777" w:rsidR="00B42542" w:rsidRPr="00B42542" w:rsidRDefault="00B42542" w:rsidP="00B42542">
            <w:pPr>
              <w:spacing w:after="120" w:line="240" w:lineRule="auto"/>
              <w:rPr>
                <w:rFonts w:eastAsia="Times New Roman" w:cs="Times New Roman"/>
                <w:sz w:val="14"/>
                <w:szCs w:val="14"/>
                <w:lang w:eastAsia="en-GB"/>
              </w:rPr>
            </w:pPr>
          </w:p>
          <w:p w14:paraId="6479C46E" w14:textId="77777777" w:rsidR="00B42542" w:rsidRPr="00B42542" w:rsidRDefault="00B42542" w:rsidP="00B42542">
            <w:pPr>
              <w:spacing w:after="120" w:line="240" w:lineRule="auto"/>
              <w:rPr>
                <w:rFonts w:eastAsia="Times New Roman" w:cs="Times New Roman"/>
                <w:sz w:val="14"/>
                <w:szCs w:val="14"/>
                <w:lang w:eastAsia="en-GB"/>
              </w:rPr>
            </w:pPr>
          </w:p>
        </w:tc>
        <w:tc>
          <w:tcPr>
            <w:tcW w:w="283" w:type="pct"/>
            <w:tcBorders>
              <w:top w:val="single" w:sz="4" w:space="0" w:color="auto"/>
              <w:left w:val="single" w:sz="4" w:space="0" w:color="auto"/>
              <w:right w:val="single" w:sz="4" w:space="0" w:color="auto"/>
            </w:tcBorders>
          </w:tcPr>
          <w:p w14:paraId="2E71915E" w14:textId="77777777" w:rsidR="00B42542" w:rsidRPr="00B42542" w:rsidRDefault="00B42542" w:rsidP="00B42542">
            <w:pPr>
              <w:spacing w:after="0" w:line="240" w:lineRule="auto"/>
              <w:jc w:val="center"/>
              <w:rPr>
                <w:rFonts w:eastAsia="Times New Roman" w:cs="Times New Roman"/>
                <w:sz w:val="32"/>
                <w:szCs w:val="20"/>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14:paraId="55E2A215" w14:textId="77777777" w:rsidR="00B42542" w:rsidRPr="00B42542" w:rsidRDefault="00B42542" w:rsidP="00B42542">
            <w:pPr>
              <w:spacing w:after="0" w:line="240" w:lineRule="auto"/>
              <w:jc w:val="center"/>
              <w:rPr>
                <w:rFonts w:eastAsia="Times New Roman" w:cs="Times New Roman"/>
                <w:sz w:val="32"/>
                <w:szCs w:val="20"/>
                <w:lang w:eastAsia="en-GB"/>
              </w:rPr>
            </w:pPr>
          </w:p>
        </w:tc>
      </w:tr>
      <w:tr w:rsidR="00B42542" w:rsidRPr="00B42542" w14:paraId="65DA26A0" w14:textId="77777777" w:rsidTr="00B42542">
        <w:trPr>
          <w:trHeight w:val="450"/>
        </w:trPr>
        <w:tc>
          <w:tcPr>
            <w:tcW w:w="4435" w:type="pct"/>
            <w:vMerge/>
            <w:tcBorders>
              <w:left w:val="single" w:sz="4" w:space="0" w:color="auto"/>
              <w:bottom w:val="single" w:sz="4" w:space="0" w:color="auto"/>
              <w:right w:val="single" w:sz="4" w:space="0" w:color="auto"/>
            </w:tcBorders>
          </w:tcPr>
          <w:p w14:paraId="6F1FB915" w14:textId="77777777" w:rsidR="00B42542" w:rsidRPr="00B42542" w:rsidRDefault="00B42542" w:rsidP="00B42542">
            <w:pPr>
              <w:spacing w:after="0" w:line="240" w:lineRule="auto"/>
              <w:rPr>
                <w:rFonts w:eastAsia="Times New Roman"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F0C4268" w14:textId="380C4DDC" w:rsidR="00B42542" w:rsidRPr="00B42542" w:rsidRDefault="00C237DD" w:rsidP="00B42542">
            <w:pPr>
              <w:spacing w:after="0" w:line="240" w:lineRule="auto"/>
              <w:jc w:val="center"/>
              <w:rPr>
                <w:rFonts w:eastAsia="Times New Roman" w:cs="Times New Roman"/>
                <w:sz w:val="32"/>
                <w:szCs w:val="20"/>
                <w:lang w:eastAsia="en-GB"/>
              </w:rPr>
            </w:pPr>
            <w:r>
              <w:rPr>
                <w:rFonts w:eastAsia="Times New Roman" w:cs="Times New Roman"/>
                <w:sz w:val="32"/>
                <w:szCs w:val="20"/>
                <w:lang w:eastAsia="en-GB"/>
              </w:rPr>
              <w:t>3</w:t>
            </w:r>
            <w:r w:rsidR="00B42542" w:rsidRPr="00B42542">
              <w:rPr>
                <w:rFonts w:eastAsia="Times New Roman" w:cs="Times New Roman"/>
                <w:sz w:val="32"/>
                <w:szCs w:val="20"/>
                <w:lang w:eastAsia="en-GB"/>
              </w:rPr>
              <w:t>0</w:t>
            </w:r>
          </w:p>
        </w:tc>
        <w:tc>
          <w:tcPr>
            <w:tcW w:w="283" w:type="pct"/>
            <w:vMerge/>
            <w:tcBorders>
              <w:top w:val="single" w:sz="4" w:space="0" w:color="auto"/>
              <w:left w:val="single" w:sz="4" w:space="0" w:color="auto"/>
              <w:bottom w:val="single" w:sz="4" w:space="0" w:color="auto"/>
              <w:right w:val="single" w:sz="4" w:space="0" w:color="auto"/>
            </w:tcBorders>
          </w:tcPr>
          <w:p w14:paraId="045C594A" w14:textId="77777777" w:rsidR="00B42542" w:rsidRPr="00B42542" w:rsidRDefault="00B42542" w:rsidP="00B42542">
            <w:pPr>
              <w:spacing w:after="0" w:line="240" w:lineRule="auto"/>
              <w:jc w:val="center"/>
              <w:rPr>
                <w:rFonts w:eastAsia="Times New Roman" w:cs="Times New Roman"/>
                <w:sz w:val="32"/>
                <w:szCs w:val="20"/>
                <w:lang w:eastAsia="en-GB"/>
              </w:rPr>
            </w:pPr>
          </w:p>
        </w:tc>
      </w:tr>
      <w:tr w:rsidR="00B42542" w:rsidRPr="00B42542" w14:paraId="4F26BAE2" w14:textId="77777777" w:rsidTr="00B42542">
        <w:trPr>
          <w:trHeight w:val="450"/>
        </w:trPr>
        <w:tc>
          <w:tcPr>
            <w:tcW w:w="4435" w:type="pct"/>
            <w:tcBorders>
              <w:top w:val="single" w:sz="4" w:space="0" w:color="auto"/>
              <w:left w:val="single" w:sz="4" w:space="0" w:color="auto"/>
              <w:right w:val="single" w:sz="4" w:space="0" w:color="auto"/>
            </w:tcBorders>
            <w:shd w:val="clear" w:color="auto" w:fill="D9D9D9"/>
          </w:tcPr>
          <w:p w14:paraId="7D08B18C" w14:textId="77777777" w:rsidR="00B42542" w:rsidRPr="00B42542" w:rsidRDefault="00B42542" w:rsidP="00B42542">
            <w:pPr>
              <w:spacing w:after="0" w:line="240" w:lineRule="auto"/>
              <w:rPr>
                <w:rFonts w:eastAsia="Times New Roman" w:cs="Times New Roman"/>
                <w:b/>
                <w:sz w:val="16"/>
                <w:szCs w:val="16"/>
                <w:lang w:eastAsia="en-GB"/>
              </w:rPr>
            </w:pPr>
            <w:r w:rsidRPr="00B42542">
              <w:rPr>
                <w:rFonts w:eastAsia="Times New Roman" w:cs="Times New Roman"/>
                <w:b/>
                <w:sz w:val="20"/>
                <w:szCs w:val="16"/>
                <w:lang w:eastAsia="en-GB"/>
              </w:rPr>
              <w:t xml:space="preserve">5. </w:t>
            </w:r>
            <w:r w:rsidRPr="00B42542">
              <w:rPr>
                <w:rFonts w:eastAsia="Times New Roman" w:cs="Times New Roman"/>
                <w:b/>
                <w:sz w:val="20"/>
                <w:szCs w:val="20"/>
                <w:lang w:eastAsia="en-GB"/>
              </w:rPr>
              <w:t>Skills for Professional Practice</w:t>
            </w:r>
            <w:r w:rsidRPr="00B42542">
              <w:rPr>
                <w:rFonts w:eastAsia="Times New Roman" w:cs="Times New Roman"/>
                <w:b/>
                <w:sz w:val="16"/>
                <w:szCs w:val="16"/>
                <w:lang w:eastAsia="en-GB"/>
              </w:rPr>
              <w:t xml:space="preserve"> </w:t>
            </w:r>
          </w:p>
          <w:p w14:paraId="51903780" w14:textId="77777777" w:rsidR="00B42542" w:rsidRPr="00B42542" w:rsidRDefault="00B42542" w:rsidP="00B42542">
            <w:pPr>
              <w:spacing w:after="120" w:line="240" w:lineRule="auto"/>
              <w:rPr>
                <w:rFonts w:eastAsia="Times New Roman" w:cs="Times New Roman"/>
                <w:sz w:val="14"/>
                <w:szCs w:val="14"/>
                <w:lang w:eastAsia="en-GB"/>
              </w:rPr>
            </w:pPr>
            <w:r w:rsidRPr="00B42542">
              <w:rPr>
                <w:rFonts w:eastAsia="Times New Roman"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24AE1C38" w14:textId="77777777" w:rsidR="00B42542" w:rsidRPr="00B42542" w:rsidRDefault="00B42542" w:rsidP="00B42542">
            <w:pPr>
              <w:spacing w:after="0" w:line="240" w:lineRule="auto"/>
              <w:jc w:val="center"/>
              <w:rPr>
                <w:rFonts w:eastAsia="Times New Roman"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67D4757" w14:textId="77777777" w:rsidR="00B42542" w:rsidRPr="00B42542" w:rsidRDefault="00B42542" w:rsidP="00B42542">
            <w:pPr>
              <w:spacing w:after="0" w:line="240" w:lineRule="auto"/>
              <w:jc w:val="center"/>
              <w:rPr>
                <w:rFonts w:eastAsia="Times New Roman" w:cs="Times New Roman"/>
                <w:sz w:val="32"/>
                <w:szCs w:val="20"/>
                <w:lang w:eastAsia="en-GB"/>
              </w:rPr>
            </w:pPr>
          </w:p>
        </w:tc>
      </w:tr>
      <w:tr w:rsidR="00B42542" w:rsidRPr="00B42542" w14:paraId="75B46C66" w14:textId="77777777" w:rsidTr="00B42542">
        <w:trPr>
          <w:trHeight w:val="451"/>
        </w:trPr>
        <w:tc>
          <w:tcPr>
            <w:tcW w:w="4435" w:type="pct"/>
            <w:vMerge w:val="restart"/>
            <w:tcBorders>
              <w:top w:val="single" w:sz="4" w:space="0" w:color="auto"/>
              <w:left w:val="single" w:sz="4" w:space="0" w:color="auto"/>
              <w:right w:val="single" w:sz="4" w:space="0" w:color="auto"/>
            </w:tcBorders>
          </w:tcPr>
          <w:p w14:paraId="5DA9B57C" w14:textId="77777777" w:rsidR="00B42542" w:rsidRPr="00B42542" w:rsidRDefault="00B42542" w:rsidP="00B42542">
            <w:pPr>
              <w:spacing w:after="120" w:line="240" w:lineRule="auto"/>
              <w:rPr>
                <w:rFonts w:eastAsia="Times New Roman" w:cs="Times New Roman"/>
                <w:sz w:val="14"/>
                <w:szCs w:val="14"/>
                <w:lang w:eastAsia="en-GB"/>
              </w:rPr>
            </w:pPr>
          </w:p>
          <w:p w14:paraId="52A43F2C" w14:textId="77777777" w:rsidR="00B42542" w:rsidRPr="00B42542" w:rsidRDefault="00B42542" w:rsidP="00B42542">
            <w:pPr>
              <w:spacing w:after="120" w:line="240" w:lineRule="auto"/>
              <w:rPr>
                <w:rFonts w:eastAsia="Times New Roman" w:cs="Times New Roman"/>
                <w:sz w:val="14"/>
                <w:szCs w:val="14"/>
                <w:lang w:eastAsia="en-GB"/>
              </w:rPr>
            </w:pPr>
          </w:p>
        </w:tc>
        <w:tc>
          <w:tcPr>
            <w:tcW w:w="283" w:type="pct"/>
            <w:tcBorders>
              <w:top w:val="single" w:sz="4" w:space="0" w:color="auto"/>
              <w:left w:val="single" w:sz="4" w:space="0" w:color="auto"/>
              <w:right w:val="single" w:sz="4" w:space="0" w:color="auto"/>
            </w:tcBorders>
          </w:tcPr>
          <w:p w14:paraId="02184EC2" w14:textId="77777777" w:rsidR="00B42542" w:rsidRPr="00B42542" w:rsidRDefault="00B42542" w:rsidP="00B42542">
            <w:pPr>
              <w:spacing w:after="0" w:line="240" w:lineRule="auto"/>
              <w:jc w:val="center"/>
              <w:rPr>
                <w:rFonts w:eastAsia="Times New Roman" w:cs="Times New Roman"/>
                <w:sz w:val="32"/>
                <w:szCs w:val="20"/>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14:paraId="79921ECC" w14:textId="77777777" w:rsidR="00B42542" w:rsidRPr="00B42542" w:rsidRDefault="00B42542" w:rsidP="00B42542">
            <w:pPr>
              <w:spacing w:after="0" w:line="240" w:lineRule="auto"/>
              <w:jc w:val="center"/>
              <w:rPr>
                <w:rFonts w:eastAsia="Times New Roman" w:cs="Times New Roman"/>
                <w:sz w:val="32"/>
                <w:szCs w:val="20"/>
                <w:lang w:eastAsia="en-GB"/>
              </w:rPr>
            </w:pPr>
          </w:p>
        </w:tc>
      </w:tr>
      <w:tr w:rsidR="00B42542" w:rsidRPr="00B42542" w14:paraId="4F43DCAF" w14:textId="77777777" w:rsidTr="00B42542">
        <w:trPr>
          <w:trHeight w:val="450"/>
        </w:trPr>
        <w:tc>
          <w:tcPr>
            <w:tcW w:w="4435" w:type="pct"/>
            <w:vMerge/>
            <w:tcBorders>
              <w:left w:val="single" w:sz="4" w:space="0" w:color="auto"/>
              <w:bottom w:val="single" w:sz="4" w:space="0" w:color="auto"/>
              <w:right w:val="single" w:sz="4" w:space="0" w:color="auto"/>
            </w:tcBorders>
          </w:tcPr>
          <w:p w14:paraId="25AF7261" w14:textId="77777777" w:rsidR="00B42542" w:rsidRPr="00B42542" w:rsidRDefault="00B42542" w:rsidP="00B42542">
            <w:pPr>
              <w:spacing w:after="0" w:line="240" w:lineRule="auto"/>
              <w:rPr>
                <w:rFonts w:eastAsia="Times New Roman"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6C3A750" w14:textId="52C20C1D" w:rsidR="00B42542" w:rsidRPr="00B42542" w:rsidRDefault="00C237DD" w:rsidP="00B42542">
            <w:pPr>
              <w:spacing w:after="0" w:line="240" w:lineRule="auto"/>
              <w:jc w:val="center"/>
              <w:rPr>
                <w:rFonts w:eastAsia="Times New Roman" w:cs="Times New Roman"/>
                <w:sz w:val="32"/>
                <w:szCs w:val="20"/>
                <w:lang w:eastAsia="en-GB"/>
              </w:rPr>
            </w:pPr>
            <w:r>
              <w:rPr>
                <w:rFonts w:eastAsia="Times New Roman" w:cs="Times New Roman"/>
                <w:sz w:val="32"/>
                <w:szCs w:val="20"/>
                <w:lang w:eastAsia="en-GB"/>
              </w:rPr>
              <w:t>1</w:t>
            </w:r>
            <w:r w:rsidR="00B42542" w:rsidRPr="00B42542">
              <w:rPr>
                <w:rFonts w:eastAsia="Times New Roman" w:cs="Times New Roman"/>
                <w:sz w:val="32"/>
                <w:szCs w:val="20"/>
                <w:lang w:eastAsia="en-GB"/>
              </w:rPr>
              <w:t>0</w:t>
            </w:r>
          </w:p>
        </w:tc>
        <w:tc>
          <w:tcPr>
            <w:tcW w:w="283" w:type="pct"/>
            <w:vMerge/>
            <w:tcBorders>
              <w:top w:val="single" w:sz="4" w:space="0" w:color="auto"/>
              <w:left w:val="single" w:sz="4" w:space="0" w:color="auto"/>
              <w:bottom w:val="single" w:sz="4" w:space="0" w:color="auto"/>
              <w:right w:val="single" w:sz="4" w:space="0" w:color="auto"/>
            </w:tcBorders>
          </w:tcPr>
          <w:p w14:paraId="2AF68B1F" w14:textId="77777777" w:rsidR="00B42542" w:rsidRPr="00B42542" w:rsidRDefault="00B42542" w:rsidP="00B42542">
            <w:pPr>
              <w:spacing w:after="0" w:line="240" w:lineRule="auto"/>
              <w:jc w:val="center"/>
              <w:rPr>
                <w:rFonts w:eastAsia="Times New Roman" w:cs="Times New Roman"/>
                <w:sz w:val="32"/>
                <w:szCs w:val="20"/>
                <w:lang w:eastAsia="en-GB"/>
              </w:rPr>
            </w:pPr>
          </w:p>
        </w:tc>
      </w:tr>
    </w:tbl>
    <w:p w14:paraId="7975F6CB" w14:textId="77777777" w:rsidR="00B42542" w:rsidRPr="00B42542" w:rsidRDefault="00B42542" w:rsidP="00B42542">
      <w:pPr>
        <w:spacing w:after="0" w:line="240" w:lineRule="auto"/>
        <w:ind w:left="284" w:right="531"/>
        <w:rPr>
          <w:rFonts w:eastAsia="Times New Roman" w:cs="Times New Roman"/>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3544"/>
        <w:gridCol w:w="1060"/>
      </w:tblGrid>
      <w:tr w:rsidR="00B42542" w:rsidRPr="00B42542" w14:paraId="49B324B1" w14:textId="77777777" w:rsidTr="00B42542">
        <w:trPr>
          <w:cantSplit/>
        </w:trPr>
        <w:tc>
          <w:tcPr>
            <w:tcW w:w="6062" w:type="dxa"/>
            <w:vMerge w:val="restart"/>
            <w:shd w:val="pct15" w:color="auto" w:fill="auto"/>
            <w:vAlign w:val="center"/>
          </w:tcPr>
          <w:p w14:paraId="3D89C60D" w14:textId="77777777" w:rsidR="00B42542" w:rsidRPr="00B42542" w:rsidRDefault="00B42542" w:rsidP="00B42542">
            <w:pPr>
              <w:spacing w:after="0" w:line="240" w:lineRule="auto"/>
              <w:rPr>
                <w:rFonts w:eastAsia="Times New Roman" w:cs="Times New Roman"/>
                <w:sz w:val="16"/>
                <w:szCs w:val="16"/>
                <w:lang w:eastAsia="en-GB"/>
              </w:rPr>
            </w:pPr>
            <w:r w:rsidRPr="00B42542">
              <w:rPr>
                <w:rFonts w:eastAsia="Times New Roman" w:cs="Arial"/>
                <w:b/>
                <w:bCs/>
                <w:lang w:eastAsia="en-GB"/>
              </w:rPr>
              <w:t xml:space="preserve">Assignment Mark </w:t>
            </w:r>
            <w:r w:rsidRPr="00B42542">
              <w:rPr>
                <w:rFonts w:eastAsia="Times New Roman" w:cs="Arial"/>
                <w:bCs/>
                <w:lang w:eastAsia="en-GB"/>
              </w:rPr>
              <w:t>(</w:t>
            </w:r>
            <w:r w:rsidRPr="00B42542">
              <w:rPr>
                <w:rFonts w:eastAsia="Times New Roman" w:cs="Times New Roman"/>
                <w:sz w:val="16"/>
                <w:szCs w:val="16"/>
                <w:lang w:eastAsia="en-GB"/>
              </w:rPr>
              <w:t>Assessment marks are subject to ratification at the Exam Board.  These comments and marks are to give feedback on module work and are for guidance only until they are confirmed. )</w:t>
            </w:r>
          </w:p>
        </w:tc>
        <w:tc>
          <w:tcPr>
            <w:tcW w:w="3544" w:type="dxa"/>
            <w:tcBorders>
              <w:bottom w:val="single" w:sz="4" w:space="0" w:color="auto"/>
            </w:tcBorders>
            <w:shd w:val="pct15" w:color="auto" w:fill="auto"/>
            <w:vAlign w:val="bottom"/>
          </w:tcPr>
          <w:p w14:paraId="697FC7BF" w14:textId="77777777" w:rsidR="00B42542" w:rsidRPr="00B42542" w:rsidRDefault="00B42542" w:rsidP="00B42542">
            <w:pPr>
              <w:spacing w:after="0" w:line="240" w:lineRule="auto"/>
              <w:rPr>
                <w:rFonts w:eastAsia="Times New Roman" w:cs="Arial"/>
                <w:b/>
                <w:bCs/>
                <w:sz w:val="16"/>
                <w:szCs w:val="16"/>
                <w:lang w:eastAsia="en-GB"/>
              </w:rPr>
            </w:pPr>
            <w:r w:rsidRPr="00B42542">
              <w:rPr>
                <w:rFonts w:eastAsia="Times New Roman" w:cs="Arial"/>
                <w:b/>
                <w:sz w:val="16"/>
                <w:szCs w:val="16"/>
                <w:lang w:eastAsia="en-GB"/>
              </w:rPr>
              <w:t>Late Submission Penalties (tick if appropriate)</w:t>
            </w:r>
          </w:p>
        </w:tc>
        <w:tc>
          <w:tcPr>
            <w:tcW w:w="1060" w:type="dxa"/>
            <w:vMerge w:val="restart"/>
            <w:vAlign w:val="center"/>
          </w:tcPr>
          <w:p w14:paraId="661EE139" w14:textId="77777777" w:rsidR="00B42542" w:rsidRPr="00B42542" w:rsidRDefault="00B42542" w:rsidP="00B42542">
            <w:pPr>
              <w:spacing w:after="0" w:line="240" w:lineRule="auto"/>
              <w:jc w:val="right"/>
              <w:rPr>
                <w:rFonts w:eastAsia="Times New Roman" w:cs="Arial"/>
                <w:b/>
                <w:bCs/>
                <w:sz w:val="20"/>
                <w:szCs w:val="20"/>
                <w:lang w:eastAsia="en-GB"/>
              </w:rPr>
            </w:pPr>
            <w:r w:rsidRPr="00B42542">
              <w:rPr>
                <w:rFonts w:eastAsia="Times New Roman" w:cs="Arial"/>
                <w:b/>
                <w:bCs/>
                <w:sz w:val="20"/>
                <w:szCs w:val="20"/>
                <w:lang w:eastAsia="en-GB"/>
              </w:rPr>
              <w:t>%</w:t>
            </w:r>
          </w:p>
        </w:tc>
      </w:tr>
    </w:tbl>
    <w:p w14:paraId="78938419" w14:textId="77777777" w:rsidR="00B42542" w:rsidRDefault="00B42542" w:rsidP="00B42542">
      <w:pPr>
        <w:spacing w:after="0" w:line="240" w:lineRule="auto"/>
        <w:jc w:val="both"/>
        <w:rPr>
          <w:rFonts w:eastAsia="Times New Roman"/>
          <w:lang w:eastAsia="en-GB"/>
        </w:rPr>
      </w:pPr>
    </w:p>
    <w:p w14:paraId="3BF5FC67" w14:textId="77777777" w:rsidR="00B42542" w:rsidRDefault="00B42542" w:rsidP="00B42542">
      <w:pPr>
        <w:spacing w:after="0" w:line="240" w:lineRule="auto"/>
        <w:jc w:val="both"/>
        <w:rPr>
          <w:rFonts w:eastAsia="Times New Roman"/>
          <w:lang w:eastAsia="en-GB"/>
        </w:rPr>
      </w:pPr>
    </w:p>
    <w:p w14:paraId="66E0BF27" w14:textId="77777777" w:rsidR="00B42542" w:rsidRDefault="00B42542" w:rsidP="00B42542">
      <w:pPr>
        <w:spacing w:after="0" w:line="240" w:lineRule="auto"/>
        <w:jc w:val="both"/>
        <w:rPr>
          <w:rFonts w:eastAsia="Times New Roman"/>
          <w:lang w:eastAsia="en-GB"/>
        </w:rPr>
      </w:pPr>
    </w:p>
    <w:p w14:paraId="21AB323C" w14:textId="77777777" w:rsidR="00712E5D" w:rsidRDefault="00712E5D" w:rsidP="00712E5D">
      <w:pPr>
        <w:spacing w:after="0" w:line="240" w:lineRule="auto"/>
        <w:rPr>
          <w:b/>
        </w:rPr>
      </w:pPr>
    </w:p>
    <w:tbl>
      <w:tblPr>
        <w:tblpPr w:leftFromText="180" w:rightFromText="180" w:vertAnchor="text" w:horzAnchor="margin" w:tblpXSpec="center" w:tblpY="-322"/>
        <w:tblW w:w="120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844"/>
        <w:gridCol w:w="708"/>
        <w:gridCol w:w="567"/>
        <w:gridCol w:w="1418"/>
        <w:gridCol w:w="1429"/>
        <w:gridCol w:w="414"/>
        <w:gridCol w:w="982"/>
        <w:gridCol w:w="860"/>
        <w:gridCol w:w="533"/>
        <w:gridCol w:w="1452"/>
        <w:gridCol w:w="1134"/>
        <w:gridCol w:w="674"/>
      </w:tblGrid>
      <w:tr w:rsidR="004139C9" w:rsidRPr="00B46E59" w14:paraId="08AC021F" w14:textId="77777777" w:rsidTr="00AA61C6">
        <w:trPr>
          <w:trHeight w:val="275"/>
        </w:trPr>
        <w:tc>
          <w:tcPr>
            <w:tcW w:w="12015" w:type="dxa"/>
            <w:gridSpan w:val="12"/>
            <w:shd w:val="clear" w:color="auto" w:fill="D9D9D9"/>
            <w:vAlign w:val="center"/>
          </w:tcPr>
          <w:p w14:paraId="15B2D542" w14:textId="77777777" w:rsidR="004139C9" w:rsidRPr="00A44F74" w:rsidRDefault="004139C9" w:rsidP="004139C9">
            <w:pPr>
              <w:pStyle w:val="Heading3"/>
              <w:jc w:val="center"/>
              <w:rPr>
                <w:rFonts w:ascii="Calibri" w:hAnsi="Calibri" w:cs="Calibri"/>
                <w:sz w:val="20"/>
                <w:szCs w:val="20"/>
              </w:rPr>
            </w:pPr>
            <w:r w:rsidRPr="00B46E59">
              <w:rPr>
                <w:rFonts w:ascii="Calibri" w:hAnsi="Calibri" w:cs="Calibri"/>
                <w:sz w:val="22"/>
                <w:szCs w:val="22"/>
              </w:rPr>
              <w:br w:type="page"/>
            </w:r>
            <w:r w:rsidRPr="00A44F74">
              <w:rPr>
                <w:rFonts w:ascii="Calibri" w:hAnsi="Calibri" w:cs="Calibri"/>
                <w:sz w:val="20"/>
                <w:szCs w:val="20"/>
              </w:rPr>
              <w:t>COMMON ASSESSMENT AND MARKING CRITERIA</w:t>
            </w:r>
          </w:p>
        </w:tc>
      </w:tr>
      <w:tr w:rsidR="004139C9" w:rsidRPr="0040391A" w14:paraId="4BE6626D" w14:textId="77777777" w:rsidTr="00AA61C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1844" w:type="dxa"/>
            <w:tcBorders>
              <w:top w:val="single" w:sz="4" w:space="0" w:color="auto"/>
              <w:left w:val="single" w:sz="4" w:space="0" w:color="auto"/>
              <w:right w:val="single" w:sz="4" w:space="0" w:color="auto"/>
            </w:tcBorders>
            <w:shd w:val="clear" w:color="auto" w:fill="BFBFBF"/>
            <w:vAlign w:val="center"/>
          </w:tcPr>
          <w:p w14:paraId="49DA1B21" w14:textId="77777777" w:rsidR="004139C9" w:rsidRPr="0040391A" w:rsidRDefault="004139C9" w:rsidP="004139C9">
            <w:pPr>
              <w:spacing w:after="0" w:line="240" w:lineRule="auto"/>
              <w:jc w:val="center"/>
              <w:rPr>
                <w:rFonts w:asciiTheme="minorHAnsi" w:hAnsiTheme="minorHAnsi" w:cstheme="minorHAnsi"/>
                <w:b/>
                <w:sz w:val="18"/>
                <w:szCs w:val="18"/>
              </w:rPr>
            </w:pPr>
          </w:p>
        </w:tc>
        <w:tc>
          <w:tcPr>
            <w:tcW w:w="1275" w:type="dxa"/>
            <w:gridSpan w:val="2"/>
            <w:tcBorders>
              <w:top w:val="single" w:sz="4" w:space="0" w:color="auto"/>
              <w:left w:val="single" w:sz="4" w:space="0" w:color="auto"/>
              <w:bottom w:val="single" w:sz="4" w:space="0" w:color="auto"/>
              <w:right w:val="dashed" w:sz="4" w:space="0" w:color="auto"/>
            </w:tcBorders>
            <w:shd w:val="clear" w:color="auto" w:fill="BFBFBF"/>
            <w:vAlign w:val="center"/>
          </w:tcPr>
          <w:p w14:paraId="4F4F9FD9" w14:textId="77777777" w:rsidR="004139C9" w:rsidRPr="00A44F74" w:rsidRDefault="004139C9" w:rsidP="004139C9">
            <w:pPr>
              <w:spacing w:after="0" w:line="240" w:lineRule="auto"/>
              <w:jc w:val="center"/>
              <w:rPr>
                <w:rFonts w:asciiTheme="minorHAnsi" w:hAnsiTheme="minorHAnsi" w:cstheme="minorHAnsi"/>
                <w:b/>
                <w:sz w:val="14"/>
                <w:szCs w:val="14"/>
              </w:rPr>
            </w:pPr>
            <w:r w:rsidRPr="00A44F74">
              <w:rPr>
                <w:rFonts w:asciiTheme="minorHAnsi" w:hAnsiTheme="minorHAnsi" w:cstheme="minorHAnsi"/>
                <w:b/>
                <w:sz w:val="14"/>
                <w:szCs w:val="14"/>
              </w:rPr>
              <w:t>OUTRIGHT FAIL</w:t>
            </w:r>
          </w:p>
        </w:tc>
        <w:tc>
          <w:tcPr>
            <w:tcW w:w="1418" w:type="dxa"/>
            <w:tcBorders>
              <w:top w:val="single" w:sz="4" w:space="0" w:color="auto"/>
              <w:left w:val="dashed" w:sz="4" w:space="0" w:color="auto"/>
              <w:bottom w:val="single" w:sz="4" w:space="0" w:color="auto"/>
              <w:right w:val="double" w:sz="4" w:space="0" w:color="auto"/>
            </w:tcBorders>
            <w:shd w:val="clear" w:color="auto" w:fill="BFBFBF"/>
            <w:vAlign w:val="center"/>
          </w:tcPr>
          <w:p w14:paraId="3CB42006" w14:textId="77777777" w:rsidR="004139C9" w:rsidRPr="00A44F74" w:rsidRDefault="004139C9" w:rsidP="004139C9">
            <w:pPr>
              <w:spacing w:after="0" w:line="240" w:lineRule="auto"/>
              <w:rPr>
                <w:rFonts w:asciiTheme="minorHAnsi" w:hAnsiTheme="minorHAnsi" w:cstheme="minorHAnsi"/>
                <w:b/>
                <w:sz w:val="14"/>
                <w:szCs w:val="14"/>
              </w:rPr>
            </w:pPr>
            <w:r w:rsidRPr="00A44F74">
              <w:rPr>
                <w:rFonts w:asciiTheme="minorHAnsi" w:hAnsiTheme="minorHAnsi" w:cstheme="minorHAnsi"/>
                <w:b/>
                <w:sz w:val="14"/>
                <w:szCs w:val="14"/>
              </w:rPr>
              <w:t>UNSATISFACTORY</w:t>
            </w:r>
          </w:p>
        </w:tc>
        <w:tc>
          <w:tcPr>
            <w:tcW w:w="1429" w:type="dxa"/>
            <w:tcBorders>
              <w:top w:val="single" w:sz="4" w:space="0" w:color="auto"/>
              <w:left w:val="double" w:sz="4" w:space="0" w:color="auto"/>
              <w:bottom w:val="single" w:sz="4" w:space="0" w:color="auto"/>
              <w:right w:val="dashed" w:sz="4" w:space="0" w:color="auto"/>
            </w:tcBorders>
            <w:shd w:val="clear" w:color="auto" w:fill="BFBFBF"/>
            <w:vAlign w:val="center"/>
          </w:tcPr>
          <w:p w14:paraId="653D5800" w14:textId="77777777" w:rsidR="004139C9" w:rsidRPr="00A44F74" w:rsidRDefault="004139C9" w:rsidP="004139C9">
            <w:pPr>
              <w:spacing w:after="0" w:line="240" w:lineRule="auto"/>
              <w:jc w:val="center"/>
              <w:rPr>
                <w:rFonts w:asciiTheme="minorHAnsi" w:hAnsiTheme="minorHAnsi" w:cstheme="minorHAnsi"/>
                <w:b/>
                <w:sz w:val="14"/>
                <w:szCs w:val="14"/>
              </w:rPr>
            </w:pPr>
            <w:r w:rsidRPr="00A44F74">
              <w:rPr>
                <w:rFonts w:asciiTheme="minorHAnsi" w:hAnsiTheme="minorHAnsi" w:cstheme="minorHAnsi"/>
                <w:b/>
                <w:sz w:val="14"/>
                <w:szCs w:val="14"/>
              </w:rPr>
              <w:t>SATISFACTORY</w:t>
            </w:r>
          </w:p>
        </w:tc>
        <w:tc>
          <w:tcPr>
            <w:tcW w:w="1396" w:type="dxa"/>
            <w:gridSpan w:val="2"/>
            <w:tcBorders>
              <w:top w:val="single" w:sz="4" w:space="0" w:color="auto"/>
              <w:left w:val="dashed" w:sz="4" w:space="0" w:color="auto"/>
              <w:bottom w:val="single" w:sz="4" w:space="0" w:color="auto"/>
              <w:right w:val="dashed" w:sz="4" w:space="0" w:color="auto"/>
            </w:tcBorders>
            <w:shd w:val="clear" w:color="auto" w:fill="BFBFBF"/>
            <w:vAlign w:val="center"/>
          </w:tcPr>
          <w:p w14:paraId="7D65DF53" w14:textId="77777777" w:rsidR="004139C9" w:rsidRPr="00A44F74" w:rsidRDefault="004139C9" w:rsidP="004139C9">
            <w:pPr>
              <w:spacing w:after="0" w:line="240" w:lineRule="auto"/>
              <w:jc w:val="center"/>
              <w:rPr>
                <w:rFonts w:asciiTheme="minorHAnsi" w:hAnsiTheme="minorHAnsi" w:cstheme="minorHAnsi"/>
                <w:b/>
                <w:sz w:val="14"/>
                <w:szCs w:val="14"/>
              </w:rPr>
            </w:pPr>
            <w:r w:rsidRPr="00A44F74">
              <w:rPr>
                <w:rFonts w:asciiTheme="minorHAnsi" w:hAnsiTheme="minorHAnsi" w:cstheme="minorHAnsi"/>
                <w:b/>
                <w:sz w:val="14"/>
                <w:szCs w:val="14"/>
              </w:rPr>
              <w:t>GOOD</w:t>
            </w:r>
          </w:p>
        </w:tc>
        <w:tc>
          <w:tcPr>
            <w:tcW w:w="1393" w:type="dxa"/>
            <w:gridSpan w:val="2"/>
            <w:tcBorders>
              <w:top w:val="single" w:sz="4" w:space="0" w:color="auto"/>
              <w:left w:val="dashed" w:sz="4" w:space="0" w:color="auto"/>
              <w:bottom w:val="single" w:sz="4" w:space="0" w:color="auto"/>
              <w:right w:val="dashed" w:sz="4" w:space="0" w:color="auto"/>
            </w:tcBorders>
            <w:shd w:val="clear" w:color="auto" w:fill="BFBFBF"/>
            <w:vAlign w:val="center"/>
          </w:tcPr>
          <w:p w14:paraId="48355F80" w14:textId="77777777" w:rsidR="004139C9" w:rsidRPr="00A44F74" w:rsidRDefault="004139C9" w:rsidP="004139C9">
            <w:pPr>
              <w:spacing w:after="0" w:line="240" w:lineRule="auto"/>
              <w:jc w:val="center"/>
              <w:rPr>
                <w:rFonts w:asciiTheme="minorHAnsi" w:hAnsiTheme="minorHAnsi" w:cstheme="minorHAnsi"/>
                <w:b/>
                <w:sz w:val="14"/>
                <w:szCs w:val="14"/>
              </w:rPr>
            </w:pPr>
            <w:r w:rsidRPr="00A44F74">
              <w:rPr>
                <w:rFonts w:asciiTheme="minorHAnsi" w:hAnsiTheme="minorHAnsi" w:cstheme="minorHAnsi"/>
                <w:b/>
                <w:sz w:val="14"/>
                <w:szCs w:val="14"/>
              </w:rPr>
              <w:t>VERY GOOD</w:t>
            </w:r>
          </w:p>
        </w:tc>
        <w:tc>
          <w:tcPr>
            <w:tcW w:w="1452" w:type="dxa"/>
            <w:tcBorders>
              <w:top w:val="single" w:sz="4" w:space="0" w:color="auto"/>
              <w:left w:val="dashed" w:sz="4" w:space="0" w:color="auto"/>
              <w:bottom w:val="single" w:sz="4" w:space="0" w:color="auto"/>
              <w:right w:val="dashed" w:sz="4" w:space="0" w:color="auto"/>
            </w:tcBorders>
            <w:shd w:val="clear" w:color="auto" w:fill="BFBFBF"/>
            <w:vAlign w:val="center"/>
          </w:tcPr>
          <w:p w14:paraId="429D7E27" w14:textId="77777777" w:rsidR="004139C9" w:rsidRPr="00A44F74" w:rsidRDefault="004139C9" w:rsidP="004139C9">
            <w:pPr>
              <w:spacing w:after="0" w:line="240" w:lineRule="auto"/>
              <w:jc w:val="center"/>
              <w:rPr>
                <w:rFonts w:asciiTheme="minorHAnsi" w:hAnsiTheme="minorHAnsi" w:cstheme="minorHAnsi"/>
                <w:b/>
                <w:sz w:val="14"/>
                <w:szCs w:val="14"/>
              </w:rPr>
            </w:pPr>
            <w:r w:rsidRPr="00A44F74">
              <w:rPr>
                <w:rFonts w:asciiTheme="minorHAnsi" w:hAnsiTheme="minorHAnsi" w:cstheme="minorHAnsi"/>
                <w:b/>
                <w:sz w:val="14"/>
                <w:szCs w:val="14"/>
              </w:rPr>
              <w:t>EXCELLENT</w:t>
            </w:r>
          </w:p>
        </w:tc>
        <w:tc>
          <w:tcPr>
            <w:tcW w:w="1808" w:type="dxa"/>
            <w:gridSpan w:val="2"/>
            <w:tcBorders>
              <w:top w:val="single" w:sz="4" w:space="0" w:color="auto"/>
              <w:left w:val="dashed" w:sz="4" w:space="0" w:color="auto"/>
              <w:bottom w:val="single" w:sz="4" w:space="0" w:color="auto"/>
              <w:right w:val="single" w:sz="4" w:space="0" w:color="auto"/>
            </w:tcBorders>
            <w:shd w:val="clear" w:color="auto" w:fill="BFBFBF"/>
            <w:vAlign w:val="center"/>
          </w:tcPr>
          <w:p w14:paraId="2EFD710A" w14:textId="77777777" w:rsidR="004139C9" w:rsidRPr="00A44F74" w:rsidRDefault="004139C9" w:rsidP="004139C9">
            <w:pPr>
              <w:spacing w:after="0" w:line="240" w:lineRule="auto"/>
              <w:jc w:val="center"/>
              <w:rPr>
                <w:rFonts w:asciiTheme="minorHAnsi" w:hAnsiTheme="minorHAnsi" w:cstheme="minorHAnsi"/>
                <w:b/>
                <w:sz w:val="14"/>
                <w:szCs w:val="14"/>
              </w:rPr>
            </w:pPr>
            <w:r w:rsidRPr="00A44F74">
              <w:rPr>
                <w:rFonts w:asciiTheme="minorHAnsi" w:hAnsiTheme="minorHAnsi" w:cstheme="minorHAnsi"/>
                <w:b/>
                <w:sz w:val="14"/>
                <w:szCs w:val="14"/>
              </w:rPr>
              <w:t>EXCEPTIONAL</w:t>
            </w:r>
          </w:p>
        </w:tc>
      </w:tr>
      <w:tr w:rsidR="004139C9" w:rsidRPr="0040391A" w14:paraId="0293F82C" w14:textId="77777777" w:rsidTr="000D0D88">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311"/>
        </w:trPr>
        <w:tc>
          <w:tcPr>
            <w:tcW w:w="1844" w:type="dxa"/>
            <w:tcBorders>
              <w:left w:val="single" w:sz="4" w:space="0" w:color="auto"/>
              <w:bottom w:val="single" w:sz="4" w:space="0" w:color="auto"/>
              <w:right w:val="single" w:sz="4" w:space="0" w:color="auto"/>
            </w:tcBorders>
            <w:shd w:val="clear" w:color="auto" w:fill="BFBFBF"/>
            <w:vAlign w:val="center"/>
          </w:tcPr>
          <w:p w14:paraId="605AC89C" w14:textId="77777777" w:rsidR="004139C9" w:rsidRPr="00A44F74" w:rsidRDefault="004139C9" w:rsidP="004139C9">
            <w:pPr>
              <w:spacing w:after="0" w:line="240" w:lineRule="auto"/>
              <w:rPr>
                <w:rFonts w:asciiTheme="minorHAnsi" w:hAnsiTheme="minorHAnsi" w:cstheme="minorHAnsi"/>
                <w:b/>
                <w:sz w:val="14"/>
                <w:szCs w:val="14"/>
              </w:rPr>
            </w:pPr>
            <w:r w:rsidRPr="00A44F74">
              <w:rPr>
                <w:rFonts w:asciiTheme="minorHAnsi" w:hAnsiTheme="minorHAnsi" w:cstheme="minorHAnsi"/>
                <w:b/>
                <w:sz w:val="14"/>
                <w:szCs w:val="14"/>
              </w:rPr>
              <w:t>Assessment Criteria</w:t>
            </w:r>
          </w:p>
        </w:tc>
        <w:tc>
          <w:tcPr>
            <w:tcW w:w="1275" w:type="dxa"/>
            <w:gridSpan w:val="2"/>
            <w:tcBorders>
              <w:top w:val="single" w:sz="4" w:space="0" w:color="auto"/>
              <w:left w:val="single" w:sz="4" w:space="0" w:color="auto"/>
              <w:bottom w:val="single" w:sz="4" w:space="0" w:color="auto"/>
              <w:right w:val="dashed" w:sz="4" w:space="0" w:color="auto"/>
            </w:tcBorders>
            <w:shd w:val="clear" w:color="auto" w:fill="BFBFBF"/>
            <w:vAlign w:val="bottom"/>
          </w:tcPr>
          <w:p w14:paraId="15CF00C9" w14:textId="77777777" w:rsidR="004139C9" w:rsidRPr="00A44F74" w:rsidRDefault="004139C9" w:rsidP="004139C9">
            <w:pPr>
              <w:spacing w:after="0" w:line="240" w:lineRule="auto"/>
              <w:jc w:val="center"/>
              <w:rPr>
                <w:rFonts w:asciiTheme="minorHAnsi" w:hAnsiTheme="minorHAnsi" w:cstheme="minorHAnsi"/>
                <w:b/>
                <w:sz w:val="14"/>
                <w:szCs w:val="14"/>
              </w:rPr>
            </w:pPr>
            <w:r w:rsidRPr="00A44F74">
              <w:rPr>
                <w:rFonts w:asciiTheme="minorHAnsi" w:hAnsiTheme="minorHAnsi" w:cstheme="minorHAnsi"/>
                <w:b/>
                <w:sz w:val="14"/>
                <w:szCs w:val="14"/>
              </w:rPr>
              <w:t>0-29%</w:t>
            </w:r>
          </w:p>
        </w:tc>
        <w:tc>
          <w:tcPr>
            <w:tcW w:w="1418" w:type="dxa"/>
            <w:tcBorders>
              <w:top w:val="single" w:sz="4" w:space="0" w:color="auto"/>
              <w:left w:val="dashed" w:sz="4" w:space="0" w:color="auto"/>
              <w:bottom w:val="single" w:sz="4" w:space="0" w:color="auto"/>
              <w:right w:val="double" w:sz="4" w:space="0" w:color="auto"/>
            </w:tcBorders>
            <w:shd w:val="clear" w:color="auto" w:fill="BFBFBF"/>
            <w:vAlign w:val="bottom"/>
          </w:tcPr>
          <w:p w14:paraId="415DD904" w14:textId="77777777" w:rsidR="004139C9" w:rsidRPr="00A44F74" w:rsidRDefault="004139C9" w:rsidP="004139C9">
            <w:pPr>
              <w:spacing w:after="0" w:line="240" w:lineRule="auto"/>
              <w:jc w:val="center"/>
              <w:rPr>
                <w:rFonts w:asciiTheme="minorHAnsi" w:hAnsiTheme="minorHAnsi" w:cstheme="minorHAnsi"/>
                <w:b/>
                <w:sz w:val="14"/>
                <w:szCs w:val="14"/>
              </w:rPr>
            </w:pPr>
            <w:r w:rsidRPr="00A44F74">
              <w:rPr>
                <w:rFonts w:asciiTheme="minorHAnsi" w:hAnsiTheme="minorHAnsi" w:cstheme="minorHAnsi"/>
                <w:b/>
                <w:sz w:val="14"/>
                <w:szCs w:val="14"/>
              </w:rPr>
              <w:t>30-39%*</w:t>
            </w:r>
          </w:p>
        </w:tc>
        <w:tc>
          <w:tcPr>
            <w:tcW w:w="1429" w:type="dxa"/>
            <w:tcBorders>
              <w:top w:val="single" w:sz="4" w:space="0" w:color="auto"/>
              <w:left w:val="double" w:sz="4" w:space="0" w:color="auto"/>
              <w:bottom w:val="single" w:sz="4" w:space="0" w:color="auto"/>
              <w:right w:val="dashed" w:sz="4" w:space="0" w:color="auto"/>
            </w:tcBorders>
            <w:shd w:val="clear" w:color="auto" w:fill="BFBFBF"/>
            <w:vAlign w:val="bottom"/>
          </w:tcPr>
          <w:p w14:paraId="485B388F" w14:textId="77777777" w:rsidR="004139C9" w:rsidRPr="00A44F74" w:rsidRDefault="004139C9" w:rsidP="004139C9">
            <w:pPr>
              <w:spacing w:after="0" w:line="240" w:lineRule="auto"/>
              <w:jc w:val="center"/>
              <w:rPr>
                <w:rFonts w:asciiTheme="minorHAnsi" w:hAnsiTheme="minorHAnsi" w:cstheme="minorHAnsi"/>
                <w:b/>
                <w:sz w:val="14"/>
                <w:szCs w:val="14"/>
              </w:rPr>
            </w:pPr>
            <w:r w:rsidRPr="00A44F74">
              <w:rPr>
                <w:rFonts w:asciiTheme="minorHAnsi" w:hAnsiTheme="minorHAnsi" w:cstheme="minorHAnsi"/>
                <w:b/>
                <w:sz w:val="14"/>
                <w:szCs w:val="14"/>
              </w:rPr>
              <w:t>40-49%</w:t>
            </w:r>
          </w:p>
        </w:tc>
        <w:tc>
          <w:tcPr>
            <w:tcW w:w="1396" w:type="dxa"/>
            <w:gridSpan w:val="2"/>
            <w:tcBorders>
              <w:top w:val="single" w:sz="4" w:space="0" w:color="auto"/>
              <w:left w:val="dashed" w:sz="4" w:space="0" w:color="auto"/>
              <w:bottom w:val="single" w:sz="4" w:space="0" w:color="auto"/>
              <w:right w:val="dashed" w:sz="4" w:space="0" w:color="auto"/>
            </w:tcBorders>
            <w:shd w:val="clear" w:color="auto" w:fill="BFBFBF"/>
            <w:vAlign w:val="bottom"/>
          </w:tcPr>
          <w:p w14:paraId="6E959213" w14:textId="77777777" w:rsidR="004139C9" w:rsidRPr="00A44F74" w:rsidRDefault="004139C9" w:rsidP="004139C9">
            <w:pPr>
              <w:spacing w:after="0" w:line="240" w:lineRule="auto"/>
              <w:jc w:val="center"/>
              <w:rPr>
                <w:rFonts w:asciiTheme="minorHAnsi" w:hAnsiTheme="minorHAnsi" w:cstheme="minorHAnsi"/>
                <w:b/>
                <w:sz w:val="14"/>
                <w:szCs w:val="14"/>
              </w:rPr>
            </w:pPr>
            <w:r w:rsidRPr="00A44F74">
              <w:rPr>
                <w:rFonts w:asciiTheme="minorHAnsi" w:hAnsiTheme="minorHAnsi" w:cstheme="minorHAnsi"/>
                <w:b/>
                <w:sz w:val="14"/>
                <w:szCs w:val="14"/>
              </w:rPr>
              <w:t>50-59%</w:t>
            </w:r>
          </w:p>
        </w:tc>
        <w:tc>
          <w:tcPr>
            <w:tcW w:w="1393" w:type="dxa"/>
            <w:gridSpan w:val="2"/>
            <w:tcBorders>
              <w:top w:val="single" w:sz="4" w:space="0" w:color="auto"/>
              <w:left w:val="dashed" w:sz="4" w:space="0" w:color="auto"/>
              <w:bottom w:val="single" w:sz="4" w:space="0" w:color="auto"/>
              <w:right w:val="dashed" w:sz="4" w:space="0" w:color="auto"/>
            </w:tcBorders>
            <w:shd w:val="clear" w:color="auto" w:fill="BFBFBF"/>
            <w:vAlign w:val="bottom"/>
          </w:tcPr>
          <w:p w14:paraId="7B11D1B8" w14:textId="77777777" w:rsidR="004139C9" w:rsidRPr="00A44F74" w:rsidRDefault="004139C9" w:rsidP="004139C9">
            <w:pPr>
              <w:spacing w:after="0" w:line="240" w:lineRule="auto"/>
              <w:jc w:val="center"/>
              <w:rPr>
                <w:rFonts w:asciiTheme="minorHAnsi" w:hAnsiTheme="minorHAnsi" w:cstheme="minorHAnsi"/>
                <w:b/>
                <w:sz w:val="14"/>
                <w:szCs w:val="14"/>
              </w:rPr>
            </w:pPr>
            <w:r w:rsidRPr="00A44F74">
              <w:rPr>
                <w:rFonts w:asciiTheme="minorHAnsi" w:hAnsiTheme="minorHAnsi" w:cstheme="minorHAnsi"/>
                <w:b/>
                <w:sz w:val="14"/>
                <w:szCs w:val="14"/>
              </w:rPr>
              <w:t>60-69%</w:t>
            </w:r>
          </w:p>
        </w:tc>
        <w:tc>
          <w:tcPr>
            <w:tcW w:w="1452" w:type="dxa"/>
            <w:tcBorders>
              <w:top w:val="single" w:sz="4" w:space="0" w:color="auto"/>
              <w:left w:val="dashed" w:sz="4" w:space="0" w:color="auto"/>
              <w:bottom w:val="single" w:sz="4" w:space="0" w:color="auto"/>
              <w:right w:val="dashed" w:sz="4" w:space="0" w:color="auto"/>
            </w:tcBorders>
            <w:shd w:val="clear" w:color="auto" w:fill="BFBFBF"/>
            <w:vAlign w:val="bottom"/>
          </w:tcPr>
          <w:p w14:paraId="75A7728E" w14:textId="77777777" w:rsidR="004139C9" w:rsidRPr="00A44F74" w:rsidRDefault="004139C9" w:rsidP="004139C9">
            <w:pPr>
              <w:spacing w:after="0" w:line="240" w:lineRule="auto"/>
              <w:jc w:val="center"/>
              <w:rPr>
                <w:rFonts w:asciiTheme="minorHAnsi" w:hAnsiTheme="minorHAnsi" w:cstheme="minorHAnsi"/>
                <w:b/>
                <w:sz w:val="14"/>
                <w:szCs w:val="14"/>
              </w:rPr>
            </w:pPr>
            <w:r w:rsidRPr="00A44F74">
              <w:rPr>
                <w:rFonts w:asciiTheme="minorHAnsi" w:hAnsiTheme="minorHAnsi" w:cstheme="minorHAnsi"/>
                <w:b/>
                <w:sz w:val="14"/>
                <w:szCs w:val="14"/>
              </w:rPr>
              <w:t>70-79%</w:t>
            </w:r>
          </w:p>
        </w:tc>
        <w:tc>
          <w:tcPr>
            <w:tcW w:w="1808" w:type="dxa"/>
            <w:gridSpan w:val="2"/>
            <w:tcBorders>
              <w:top w:val="single" w:sz="4" w:space="0" w:color="auto"/>
              <w:left w:val="dashed" w:sz="4" w:space="0" w:color="auto"/>
              <w:bottom w:val="single" w:sz="4" w:space="0" w:color="auto"/>
              <w:right w:val="single" w:sz="4" w:space="0" w:color="auto"/>
            </w:tcBorders>
            <w:shd w:val="clear" w:color="auto" w:fill="BFBFBF"/>
          </w:tcPr>
          <w:p w14:paraId="33E2B563" w14:textId="77777777" w:rsidR="004139C9" w:rsidRPr="00A44F74" w:rsidRDefault="004139C9" w:rsidP="004139C9">
            <w:pPr>
              <w:spacing w:after="0" w:line="240" w:lineRule="auto"/>
              <w:jc w:val="center"/>
              <w:rPr>
                <w:rFonts w:asciiTheme="minorHAnsi" w:hAnsiTheme="minorHAnsi" w:cstheme="minorHAnsi"/>
                <w:b/>
                <w:sz w:val="14"/>
                <w:szCs w:val="14"/>
              </w:rPr>
            </w:pPr>
          </w:p>
          <w:p w14:paraId="1B555DED" w14:textId="77777777" w:rsidR="004139C9" w:rsidRDefault="004139C9" w:rsidP="004139C9">
            <w:pPr>
              <w:spacing w:after="0" w:line="240" w:lineRule="auto"/>
              <w:jc w:val="center"/>
              <w:rPr>
                <w:rFonts w:asciiTheme="minorHAnsi" w:hAnsiTheme="minorHAnsi" w:cstheme="minorHAnsi"/>
                <w:b/>
                <w:sz w:val="14"/>
                <w:szCs w:val="14"/>
              </w:rPr>
            </w:pPr>
          </w:p>
          <w:p w14:paraId="35010119" w14:textId="77777777" w:rsidR="004139C9" w:rsidRPr="00A44F74" w:rsidRDefault="004139C9" w:rsidP="004139C9">
            <w:pPr>
              <w:spacing w:after="0" w:line="240" w:lineRule="auto"/>
              <w:jc w:val="center"/>
              <w:rPr>
                <w:rFonts w:asciiTheme="minorHAnsi" w:hAnsiTheme="minorHAnsi" w:cstheme="minorHAnsi"/>
                <w:b/>
                <w:sz w:val="14"/>
                <w:szCs w:val="14"/>
              </w:rPr>
            </w:pPr>
            <w:r w:rsidRPr="00A44F74">
              <w:rPr>
                <w:rFonts w:asciiTheme="minorHAnsi" w:hAnsiTheme="minorHAnsi" w:cstheme="minorHAnsi"/>
                <w:b/>
                <w:sz w:val="14"/>
                <w:szCs w:val="14"/>
              </w:rPr>
              <w:t>80-100%</w:t>
            </w:r>
          </w:p>
        </w:tc>
      </w:tr>
      <w:tr w:rsidR="004139C9" w:rsidRPr="0040391A" w14:paraId="024E818C" w14:textId="77777777" w:rsidTr="00AA61C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2037"/>
        </w:trPr>
        <w:tc>
          <w:tcPr>
            <w:tcW w:w="1844" w:type="dxa"/>
            <w:tcBorders>
              <w:top w:val="single" w:sz="4" w:space="0" w:color="auto"/>
              <w:left w:val="single" w:sz="4" w:space="0" w:color="auto"/>
              <w:bottom w:val="single" w:sz="4" w:space="0" w:color="auto"/>
              <w:right w:val="single" w:sz="4" w:space="0" w:color="auto"/>
            </w:tcBorders>
          </w:tcPr>
          <w:p w14:paraId="01A46C88" w14:textId="77777777" w:rsidR="004139C9" w:rsidRPr="00A44F74" w:rsidRDefault="004139C9" w:rsidP="004139C9">
            <w:pPr>
              <w:spacing w:after="0" w:line="240" w:lineRule="auto"/>
              <w:rPr>
                <w:rFonts w:asciiTheme="minorHAnsi" w:hAnsiTheme="minorHAnsi" w:cstheme="minorHAnsi"/>
                <w:b/>
                <w:sz w:val="14"/>
                <w:szCs w:val="14"/>
              </w:rPr>
            </w:pPr>
            <w:r w:rsidRPr="00A44F74">
              <w:rPr>
                <w:rFonts w:asciiTheme="minorHAnsi" w:hAnsiTheme="minorHAnsi" w:cstheme="minorHAnsi"/>
                <w:b/>
                <w:sz w:val="14"/>
                <w:szCs w:val="14"/>
              </w:rPr>
              <w:t xml:space="preserve">1. Research-informed Literature </w:t>
            </w:r>
          </w:p>
          <w:p w14:paraId="1BE447E5" w14:textId="77777777" w:rsidR="004139C9" w:rsidRPr="00A44F74" w:rsidRDefault="004139C9" w:rsidP="004139C9">
            <w:pPr>
              <w:spacing w:after="0" w:line="240" w:lineRule="auto"/>
              <w:rPr>
                <w:rFonts w:asciiTheme="minorHAnsi" w:hAnsiTheme="minorHAnsi" w:cstheme="minorHAnsi"/>
                <w:b/>
                <w:sz w:val="14"/>
                <w:szCs w:val="14"/>
              </w:rPr>
            </w:pPr>
            <w:r w:rsidRPr="00A44F74">
              <w:rPr>
                <w:rFonts w:asciiTheme="minorHAnsi" w:hAnsiTheme="minorHAnsi" w:cstheme="minorHAnsi"/>
                <w:sz w:val="14"/>
                <w:szCs w:val="14"/>
              </w:rPr>
              <w:t xml:space="preserve">Extent of research and/or own reading,  selection of credible sources, application of appropriate referencing conventions </w:t>
            </w:r>
          </w:p>
        </w:tc>
        <w:tc>
          <w:tcPr>
            <w:tcW w:w="1275" w:type="dxa"/>
            <w:gridSpan w:val="2"/>
            <w:tcBorders>
              <w:top w:val="single" w:sz="4" w:space="0" w:color="auto"/>
              <w:left w:val="single" w:sz="4" w:space="0" w:color="auto"/>
              <w:bottom w:val="single" w:sz="4" w:space="0" w:color="auto"/>
              <w:right w:val="dashed" w:sz="4" w:space="0" w:color="auto"/>
            </w:tcBorders>
          </w:tcPr>
          <w:p w14:paraId="1FA6E64B"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Little or no evidence of reading.</w:t>
            </w:r>
          </w:p>
          <w:p w14:paraId="60DD843A"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Views and findings unsupported and non-authoritative.</w:t>
            </w:r>
          </w:p>
          <w:p w14:paraId="2D269760"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Referencing conventions largely ignored.</w:t>
            </w:r>
          </w:p>
        </w:tc>
        <w:tc>
          <w:tcPr>
            <w:tcW w:w="1418" w:type="dxa"/>
            <w:tcBorders>
              <w:top w:val="single" w:sz="4" w:space="0" w:color="auto"/>
              <w:left w:val="dashed" w:sz="4" w:space="0" w:color="auto"/>
              <w:bottom w:val="single" w:sz="4" w:space="0" w:color="auto"/>
              <w:right w:val="double" w:sz="4" w:space="0" w:color="auto"/>
            </w:tcBorders>
          </w:tcPr>
          <w:p w14:paraId="3C8A080E"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Poor evidence of reading and/or of reliance on inappropriate sources, and/or indiscriminate use of sources.</w:t>
            </w:r>
          </w:p>
          <w:p w14:paraId="1663D42F"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Referencing conventions used inconsistently.</w:t>
            </w:r>
          </w:p>
        </w:tc>
        <w:tc>
          <w:tcPr>
            <w:tcW w:w="1429" w:type="dxa"/>
            <w:tcBorders>
              <w:top w:val="single" w:sz="4" w:space="0" w:color="auto"/>
              <w:left w:val="double" w:sz="4" w:space="0" w:color="auto"/>
              <w:bottom w:val="single" w:sz="4" w:space="0" w:color="auto"/>
              <w:right w:val="dashed" w:sz="4" w:space="0" w:color="auto"/>
            </w:tcBorders>
          </w:tcPr>
          <w:p w14:paraId="0ECFD36A"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References to a limited range of mostly relevant sources. Some omissions and minor errors.</w:t>
            </w:r>
          </w:p>
          <w:p w14:paraId="55EE2FCC"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Referencing conventions evident though not always applied consistently.</w:t>
            </w:r>
          </w:p>
        </w:tc>
        <w:tc>
          <w:tcPr>
            <w:tcW w:w="1396" w:type="dxa"/>
            <w:gridSpan w:val="2"/>
            <w:tcBorders>
              <w:top w:val="single" w:sz="4" w:space="0" w:color="auto"/>
              <w:left w:val="dashed" w:sz="4" w:space="0" w:color="auto"/>
              <w:bottom w:val="single" w:sz="4" w:space="0" w:color="auto"/>
              <w:right w:val="dashed" w:sz="4" w:space="0" w:color="auto"/>
            </w:tcBorders>
          </w:tcPr>
          <w:p w14:paraId="2DAC77FB"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Inclusion of a range of research-informed literature, including sources retrieved independently. Referencing conventions mostly consistently applied.</w:t>
            </w:r>
          </w:p>
        </w:tc>
        <w:tc>
          <w:tcPr>
            <w:tcW w:w="1393" w:type="dxa"/>
            <w:gridSpan w:val="2"/>
            <w:tcBorders>
              <w:top w:val="single" w:sz="4" w:space="0" w:color="auto"/>
              <w:left w:val="dashed" w:sz="4" w:space="0" w:color="auto"/>
              <w:bottom w:val="single" w:sz="4" w:space="0" w:color="auto"/>
              <w:right w:val="dashed" w:sz="4" w:space="0" w:color="auto"/>
            </w:tcBorders>
          </w:tcPr>
          <w:p w14:paraId="4C83ADFA"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Inclusion of a wide range of research-informed literature, including sources retrieved independently.</w:t>
            </w:r>
          </w:p>
          <w:p w14:paraId="72B628D5"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Selection of relevant and credible sources.  Very good use of referencing conventions, consistently applied.</w:t>
            </w:r>
          </w:p>
        </w:tc>
        <w:tc>
          <w:tcPr>
            <w:tcW w:w="1452" w:type="dxa"/>
            <w:tcBorders>
              <w:top w:val="single" w:sz="4" w:space="0" w:color="auto"/>
              <w:left w:val="dashed" w:sz="4" w:space="0" w:color="auto"/>
              <w:bottom w:val="single" w:sz="4" w:space="0" w:color="auto"/>
              <w:right w:val="dashed" w:sz="4" w:space="0" w:color="auto"/>
            </w:tcBorders>
          </w:tcPr>
          <w:p w14:paraId="51496B7D"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A comprehensive range of research informed literature embedded in the work. Excellent selection of relevant and credible sources. High-level referencing skills, consistently applied.</w:t>
            </w:r>
          </w:p>
        </w:tc>
        <w:tc>
          <w:tcPr>
            <w:tcW w:w="1808" w:type="dxa"/>
            <w:gridSpan w:val="2"/>
            <w:tcBorders>
              <w:top w:val="single" w:sz="4" w:space="0" w:color="auto"/>
              <w:left w:val="dashed" w:sz="4" w:space="0" w:color="auto"/>
              <w:bottom w:val="single" w:sz="4" w:space="0" w:color="auto"/>
              <w:right w:val="single" w:sz="4" w:space="0" w:color="auto"/>
            </w:tcBorders>
          </w:tcPr>
          <w:p w14:paraId="08AD7AD9"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Outstanding knowledge of research-informed literature embedded in the work. Outstanding selection of relevant and credible sources. High-level referencing skills consistently and professionally applied.</w:t>
            </w:r>
          </w:p>
        </w:tc>
      </w:tr>
      <w:tr w:rsidR="004139C9" w:rsidRPr="0040391A" w14:paraId="52904E7F" w14:textId="77777777" w:rsidTr="00AA61C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1844" w:type="dxa"/>
            <w:tcBorders>
              <w:top w:val="single" w:sz="4" w:space="0" w:color="auto"/>
              <w:left w:val="single" w:sz="4" w:space="0" w:color="auto"/>
              <w:bottom w:val="single" w:sz="4" w:space="0" w:color="auto"/>
              <w:right w:val="single" w:sz="4" w:space="0" w:color="auto"/>
            </w:tcBorders>
          </w:tcPr>
          <w:p w14:paraId="18CC7981" w14:textId="77777777" w:rsidR="004139C9" w:rsidRPr="00A44F74" w:rsidRDefault="004139C9" w:rsidP="004139C9">
            <w:pPr>
              <w:spacing w:after="0" w:line="240" w:lineRule="auto"/>
              <w:rPr>
                <w:rFonts w:asciiTheme="minorHAnsi" w:hAnsiTheme="minorHAnsi" w:cstheme="minorHAnsi"/>
                <w:b/>
                <w:sz w:val="14"/>
                <w:szCs w:val="14"/>
              </w:rPr>
            </w:pPr>
            <w:r w:rsidRPr="00A44F74">
              <w:rPr>
                <w:rFonts w:asciiTheme="minorHAnsi" w:hAnsiTheme="minorHAnsi" w:cstheme="minorHAnsi"/>
                <w:b/>
                <w:sz w:val="14"/>
                <w:szCs w:val="14"/>
              </w:rPr>
              <w:t>2. Knowledge and Understanding of Subject</w:t>
            </w:r>
          </w:p>
          <w:p w14:paraId="775E12B1" w14:textId="77777777" w:rsidR="004139C9" w:rsidRPr="00A44F74" w:rsidRDefault="004139C9" w:rsidP="004139C9">
            <w:pPr>
              <w:spacing w:after="0" w:line="240" w:lineRule="auto"/>
              <w:rPr>
                <w:rFonts w:asciiTheme="minorHAnsi" w:hAnsiTheme="minorHAnsi" w:cstheme="minorHAnsi"/>
                <w:b/>
                <w:sz w:val="14"/>
                <w:szCs w:val="14"/>
              </w:rPr>
            </w:pPr>
            <w:r w:rsidRPr="00A44F74">
              <w:rPr>
                <w:rFonts w:asciiTheme="minorHAnsi" w:hAnsiTheme="minorHAnsi" w:cstheme="minorHAnsi"/>
                <w:sz w:val="14"/>
                <w:szCs w:val="14"/>
              </w:rPr>
              <w:t>Extent of knowledge and understanding of concepts and underlying principles associated with the discipline.</w:t>
            </w:r>
          </w:p>
        </w:tc>
        <w:tc>
          <w:tcPr>
            <w:tcW w:w="1275" w:type="dxa"/>
            <w:gridSpan w:val="2"/>
            <w:tcBorders>
              <w:top w:val="single" w:sz="4" w:space="0" w:color="auto"/>
              <w:left w:val="single" w:sz="4" w:space="0" w:color="auto"/>
              <w:bottom w:val="single" w:sz="4" w:space="0" w:color="auto"/>
              <w:right w:val="dashed" w:sz="4" w:space="0" w:color="auto"/>
            </w:tcBorders>
          </w:tcPr>
          <w:p w14:paraId="6F00166B"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Major gaps in knowledge and understanding of material at this level. Substantial inaccuracies.</w:t>
            </w:r>
          </w:p>
        </w:tc>
        <w:tc>
          <w:tcPr>
            <w:tcW w:w="1418" w:type="dxa"/>
            <w:tcBorders>
              <w:top w:val="single" w:sz="4" w:space="0" w:color="auto"/>
              <w:left w:val="dashed" w:sz="4" w:space="0" w:color="auto"/>
              <w:bottom w:val="single" w:sz="4" w:space="0" w:color="auto"/>
              <w:right w:val="double" w:sz="4" w:space="0" w:color="auto"/>
            </w:tcBorders>
          </w:tcPr>
          <w:p w14:paraId="71690C77"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Gaps in knowledge, with only superficial understanding. Some significant inaccuracies.</w:t>
            </w:r>
          </w:p>
        </w:tc>
        <w:tc>
          <w:tcPr>
            <w:tcW w:w="1429" w:type="dxa"/>
            <w:tcBorders>
              <w:top w:val="single" w:sz="4" w:space="0" w:color="auto"/>
              <w:left w:val="double" w:sz="4" w:space="0" w:color="auto"/>
              <w:bottom w:val="single" w:sz="4" w:space="0" w:color="auto"/>
              <w:right w:val="dashed" w:sz="4" w:space="0" w:color="auto"/>
            </w:tcBorders>
          </w:tcPr>
          <w:p w14:paraId="66102C56"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 xml:space="preserve">Evidence of basic knowledge and understanding of the relevant concepts and underlying principles. </w:t>
            </w:r>
          </w:p>
        </w:tc>
        <w:tc>
          <w:tcPr>
            <w:tcW w:w="1396" w:type="dxa"/>
            <w:gridSpan w:val="2"/>
            <w:tcBorders>
              <w:top w:val="single" w:sz="4" w:space="0" w:color="auto"/>
              <w:left w:val="dashed" w:sz="4" w:space="0" w:color="auto"/>
              <w:bottom w:val="single" w:sz="4" w:space="0" w:color="auto"/>
              <w:right w:val="dashed" w:sz="4" w:space="0" w:color="auto"/>
            </w:tcBorders>
          </w:tcPr>
          <w:p w14:paraId="1581C9DE"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Knowledge is accurate with a good understanding of the field of study.</w:t>
            </w:r>
          </w:p>
        </w:tc>
        <w:tc>
          <w:tcPr>
            <w:tcW w:w="1393" w:type="dxa"/>
            <w:gridSpan w:val="2"/>
            <w:tcBorders>
              <w:top w:val="single" w:sz="4" w:space="0" w:color="auto"/>
              <w:left w:val="dashed" w:sz="4" w:space="0" w:color="auto"/>
              <w:bottom w:val="single" w:sz="4" w:space="0" w:color="auto"/>
              <w:right w:val="dashed" w:sz="4" w:space="0" w:color="auto"/>
            </w:tcBorders>
          </w:tcPr>
          <w:p w14:paraId="2F2A0F55"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 xml:space="preserve">Knowledge is extensive.  Exhibits understanding of the breadth and depth of established views. </w:t>
            </w:r>
          </w:p>
        </w:tc>
        <w:tc>
          <w:tcPr>
            <w:tcW w:w="1452" w:type="dxa"/>
            <w:tcBorders>
              <w:top w:val="single" w:sz="4" w:space="0" w:color="auto"/>
              <w:left w:val="dashed" w:sz="4" w:space="0" w:color="auto"/>
              <w:bottom w:val="single" w:sz="4" w:space="0" w:color="auto"/>
              <w:right w:val="dashed" w:sz="4" w:space="0" w:color="auto"/>
            </w:tcBorders>
          </w:tcPr>
          <w:p w14:paraId="7B9B06DE"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Excellent knowledge and understanding of the main concepts and key theories. Clear awareness of challenges to established views and the limitations of the knowledge base.</w:t>
            </w:r>
          </w:p>
        </w:tc>
        <w:tc>
          <w:tcPr>
            <w:tcW w:w="1808" w:type="dxa"/>
            <w:gridSpan w:val="2"/>
            <w:tcBorders>
              <w:top w:val="single" w:sz="4" w:space="0" w:color="auto"/>
              <w:left w:val="dashed" w:sz="4" w:space="0" w:color="auto"/>
              <w:bottom w:val="single" w:sz="4" w:space="0" w:color="auto"/>
              <w:right w:val="single" w:sz="4" w:space="0" w:color="auto"/>
            </w:tcBorders>
          </w:tcPr>
          <w:p w14:paraId="05636E6F"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Highly detailed knowledge and understanding of the main theories/concepts, and a critical awareness of the ambiguities and limitations of knowledge.</w:t>
            </w:r>
          </w:p>
        </w:tc>
      </w:tr>
      <w:tr w:rsidR="004139C9" w:rsidRPr="0040391A" w14:paraId="75A14BCD" w14:textId="77777777" w:rsidTr="00AA61C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1844" w:type="dxa"/>
            <w:tcBorders>
              <w:top w:val="single" w:sz="4" w:space="0" w:color="auto"/>
              <w:left w:val="single" w:sz="4" w:space="0" w:color="auto"/>
              <w:bottom w:val="single" w:sz="4" w:space="0" w:color="auto"/>
              <w:right w:val="single" w:sz="4" w:space="0" w:color="auto"/>
            </w:tcBorders>
          </w:tcPr>
          <w:p w14:paraId="0520447E" w14:textId="77777777" w:rsidR="004139C9" w:rsidRPr="00A44F74" w:rsidRDefault="004139C9" w:rsidP="004139C9">
            <w:pPr>
              <w:spacing w:after="0" w:line="240" w:lineRule="auto"/>
              <w:rPr>
                <w:rFonts w:asciiTheme="minorHAnsi" w:hAnsiTheme="minorHAnsi" w:cstheme="minorHAnsi"/>
                <w:b/>
                <w:sz w:val="14"/>
                <w:szCs w:val="14"/>
              </w:rPr>
            </w:pPr>
            <w:r w:rsidRPr="00A44F74">
              <w:rPr>
                <w:rFonts w:asciiTheme="minorHAnsi" w:hAnsiTheme="minorHAnsi" w:cstheme="minorHAnsi"/>
                <w:b/>
                <w:sz w:val="14"/>
                <w:szCs w:val="14"/>
              </w:rPr>
              <w:t>3.  Analysis</w:t>
            </w:r>
          </w:p>
          <w:p w14:paraId="41F04DE5"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Analysis, evaluation and synthesis; logic, argument and judgement; analytical reflection; organisation  of ideas and evidence</w:t>
            </w:r>
          </w:p>
        </w:tc>
        <w:tc>
          <w:tcPr>
            <w:tcW w:w="1275" w:type="dxa"/>
            <w:gridSpan w:val="2"/>
            <w:tcBorders>
              <w:top w:val="single" w:sz="4" w:space="0" w:color="auto"/>
              <w:left w:val="single" w:sz="4" w:space="0" w:color="auto"/>
              <w:bottom w:val="single" w:sz="4" w:space="0" w:color="auto"/>
              <w:right w:val="dashed" w:sz="4" w:space="0" w:color="auto"/>
            </w:tcBorders>
          </w:tcPr>
          <w:p w14:paraId="3AE925E7"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Unsubstantiated generalisations, made without use of any credible evidence. Lack of logic, leading to unsupportable/ missing conclusions. Lack of any attempt to analyse, synthesise or evaluate.</w:t>
            </w:r>
          </w:p>
        </w:tc>
        <w:tc>
          <w:tcPr>
            <w:tcW w:w="1418" w:type="dxa"/>
            <w:tcBorders>
              <w:top w:val="single" w:sz="4" w:space="0" w:color="auto"/>
              <w:left w:val="dashed" w:sz="4" w:space="0" w:color="auto"/>
              <w:bottom w:val="single" w:sz="4" w:space="0" w:color="auto"/>
              <w:right w:val="double" w:sz="4" w:space="0" w:color="auto"/>
            </w:tcBorders>
          </w:tcPr>
          <w:p w14:paraId="1D5FF559"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Some evidence of analytical intellectual skills, but for the most part descriptive. Ideas/findings sometimes illogical and contradictory. Generalised statements made with scant evidence. Conclusions lack relevance.</w:t>
            </w:r>
          </w:p>
        </w:tc>
        <w:tc>
          <w:tcPr>
            <w:tcW w:w="1429" w:type="dxa"/>
            <w:tcBorders>
              <w:top w:val="single" w:sz="4" w:space="0" w:color="auto"/>
              <w:left w:val="double" w:sz="4" w:space="0" w:color="auto"/>
              <w:bottom w:val="single" w:sz="4" w:space="0" w:color="auto"/>
              <w:right w:val="dashed" w:sz="4" w:space="0" w:color="auto"/>
            </w:tcBorders>
          </w:tcPr>
          <w:p w14:paraId="0554166D"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Evidence of some logical, analytical thinking and some attempts to synthesise, albeit with some weaknesses.</w:t>
            </w:r>
          </w:p>
          <w:p w14:paraId="05ED04D4"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Some evidence to support findings/ views, but evidence not consistently interpreted.</w:t>
            </w:r>
          </w:p>
          <w:p w14:paraId="70DEF974"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Some relevant conclusions and recommendations, where relevant</w:t>
            </w:r>
          </w:p>
        </w:tc>
        <w:tc>
          <w:tcPr>
            <w:tcW w:w="1396" w:type="dxa"/>
            <w:gridSpan w:val="2"/>
            <w:tcBorders>
              <w:top w:val="single" w:sz="4" w:space="0" w:color="auto"/>
              <w:left w:val="dashed" w:sz="4" w:space="0" w:color="auto"/>
              <w:bottom w:val="single" w:sz="4" w:space="0" w:color="auto"/>
              <w:right w:val="dashed" w:sz="4" w:space="0" w:color="auto"/>
            </w:tcBorders>
          </w:tcPr>
          <w:p w14:paraId="3514B913"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Evidence of some logical, analytical thinking and synthesis. Can analyse new and/or abstract data and situations without guidance.</w:t>
            </w:r>
          </w:p>
          <w:p w14:paraId="770CD0F6"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An emerging awareness of different stances and ability to use evidence to support the argument.</w:t>
            </w:r>
          </w:p>
          <w:p w14:paraId="41B95D03"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Valid conclusions and recommendations, where relevant</w:t>
            </w:r>
          </w:p>
        </w:tc>
        <w:tc>
          <w:tcPr>
            <w:tcW w:w="1393" w:type="dxa"/>
            <w:gridSpan w:val="2"/>
            <w:tcBorders>
              <w:top w:val="single" w:sz="4" w:space="0" w:color="auto"/>
              <w:left w:val="dashed" w:sz="4" w:space="0" w:color="auto"/>
              <w:bottom w:val="single" w:sz="4" w:space="0" w:color="auto"/>
              <w:right w:val="dashed" w:sz="4" w:space="0" w:color="auto"/>
            </w:tcBorders>
          </w:tcPr>
          <w:p w14:paraId="7F320870"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Sound, logical, analytical thinking; synthesis and evaluation. Ability to devise and sustain persuasive arguments, and to review the reliability, validity &amp; significance of evidence. Ability to communicate ideas and evidence accurately and convincingly.</w:t>
            </w:r>
          </w:p>
          <w:p w14:paraId="3D7AB469"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Sound, convincing conclusions / recommendations.</w:t>
            </w:r>
          </w:p>
        </w:tc>
        <w:tc>
          <w:tcPr>
            <w:tcW w:w="1452" w:type="dxa"/>
            <w:tcBorders>
              <w:top w:val="single" w:sz="4" w:space="0" w:color="auto"/>
              <w:left w:val="dashed" w:sz="4" w:space="0" w:color="auto"/>
              <w:bottom w:val="single" w:sz="4" w:space="0" w:color="auto"/>
              <w:right w:val="dashed" w:sz="4" w:space="0" w:color="auto"/>
            </w:tcBorders>
          </w:tcPr>
          <w:p w14:paraId="27680693"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Thoroughly logical work, supported by evaluated evidence. High quality analysis, developed independently or through effective collaboration.</w:t>
            </w:r>
          </w:p>
          <w:p w14:paraId="5CD0F47E"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Ability to investigate contradictory information and identify reasons for contradictions.</w:t>
            </w:r>
          </w:p>
          <w:p w14:paraId="57405D5D"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Strong, persuasive, conclusions, justifiable recommendations.</w:t>
            </w:r>
          </w:p>
        </w:tc>
        <w:tc>
          <w:tcPr>
            <w:tcW w:w="1808" w:type="dxa"/>
            <w:gridSpan w:val="2"/>
            <w:tcBorders>
              <w:top w:val="single" w:sz="4" w:space="0" w:color="auto"/>
              <w:left w:val="dashed" w:sz="4" w:space="0" w:color="auto"/>
              <w:bottom w:val="single" w:sz="4" w:space="0" w:color="auto"/>
              <w:right w:val="single" w:sz="4" w:space="0" w:color="auto"/>
            </w:tcBorders>
          </w:tcPr>
          <w:p w14:paraId="5B4A9F96"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Exceptional work; judiciously selected and evaluated evidence. Very high quality analysis, developed independently or through effective collaboration.</w:t>
            </w:r>
          </w:p>
          <w:p w14:paraId="58D91F6C"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Ability to investigate contradictory information and identify reasons for contradictions.</w:t>
            </w:r>
          </w:p>
          <w:p w14:paraId="1C975B96"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Highly persuasive conclusions</w:t>
            </w:r>
          </w:p>
        </w:tc>
      </w:tr>
      <w:tr w:rsidR="004139C9" w:rsidRPr="0040391A" w14:paraId="287E4397" w14:textId="77777777" w:rsidTr="00AA61C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2388"/>
        </w:trPr>
        <w:tc>
          <w:tcPr>
            <w:tcW w:w="1844" w:type="dxa"/>
            <w:tcBorders>
              <w:top w:val="single" w:sz="4" w:space="0" w:color="auto"/>
              <w:left w:val="single" w:sz="4" w:space="0" w:color="auto"/>
              <w:bottom w:val="single" w:sz="4" w:space="0" w:color="auto"/>
              <w:right w:val="single" w:sz="4" w:space="0" w:color="auto"/>
            </w:tcBorders>
          </w:tcPr>
          <w:p w14:paraId="47E5EE29" w14:textId="77777777" w:rsidR="004139C9" w:rsidRPr="00A44F74" w:rsidRDefault="004139C9" w:rsidP="004139C9">
            <w:pPr>
              <w:spacing w:after="0" w:line="240" w:lineRule="auto"/>
              <w:rPr>
                <w:rFonts w:asciiTheme="minorHAnsi" w:hAnsiTheme="minorHAnsi" w:cstheme="minorHAnsi"/>
                <w:b/>
                <w:sz w:val="14"/>
                <w:szCs w:val="14"/>
              </w:rPr>
            </w:pPr>
            <w:r w:rsidRPr="00A44F74">
              <w:rPr>
                <w:rFonts w:asciiTheme="minorHAnsi" w:hAnsiTheme="minorHAnsi" w:cstheme="minorHAnsi"/>
                <w:b/>
                <w:sz w:val="14"/>
                <w:szCs w:val="14"/>
              </w:rPr>
              <w:t>4. Practical Application and Deployment</w:t>
            </w:r>
          </w:p>
          <w:p w14:paraId="5AEE69F1"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1275" w:type="dxa"/>
            <w:gridSpan w:val="2"/>
            <w:tcBorders>
              <w:top w:val="single" w:sz="4" w:space="0" w:color="auto"/>
              <w:left w:val="single" w:sz="4" w:space="0" w:color="auto"/>
              <w:bottom w:val="single" w:sz="4" w:space="0" w:color="auto"/>
              <w:right w:val="dashed" w:sz="4" w:space="0" w:color="auto"/>
            </w:tcBorders>
          </w:tcPr>
          <w:p w14:paraId="07633498"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Limited or no use of methods, materials, tools and/or techniques.</w:t>
            </w:r>
          </w:p>
          <w:p w14:paraId="03E5703B"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Little or no appreciation of the context of the application.</w:t>
            </w:r>
          </w:p>
        </w:tc>
        <w:tc>
          <w:tcPr>
            <w:tcW w:w="1418" w:type="dxa"/>
            <w:tcBorders>
              <w:top w:val="single" w:sz="4" w:space="0" w:color="auto"/>
              <w:left w:val="dashed" w:sz="4" w:space="0" w:color="auto"/>
              <w:bottom w:val="single" w:sz="4" w:space="0" w:color="auto"/>
              <w:right w:val="double" w:sz="4" w:space="0" w:color="auto"/>
            </w:tcBorders>
          </w:tcPr>
          <w:p w14:paraId="140F4614"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Rudimentary application of methods, materials, tools and/or techniques but without consideration and competence. Flawed appreciation of the context of the application.</w:t>
            </w:r>
          </w:p>
          <w:p w14:paraId="29001B0C" w14:textId="77777777" w:rsidR="004139C9" w:rsidRPr="00A44F74" w:rsidRDefault="004139C9" w:rsidP="004139C9">
            <w:pPr>
              <w:spacing w:after="0" w:line="240" w:lineRule="auto"/>
              <w:rPr>
                <w:rFonts w:asciiTheme="minorHAnsi" w:hAnsiTheme="minorHAnsi" w:cstheme="minorHAnsi"/>
                <w:sz w:val="14"/>
                <w:szCs w:val="14"/>
              </w:rPr>
            </w:pPr>
          </w:p>
          <w:p w14:paraId="041A7487" w14:textId="77777777" w:rsidR="004139C9" w:rsidRPr="00A44F74" w:rsidRDefault="004139C9" w:rsidP="004139C9">
            <w:pPr>
              <w:spacing w:after="0" w:line="240" w:lineRule="auto"/>
              <w:rPr>
                <w:rFonts w:asciiTheme="minorHAnsi" w:hAnsiTheme="minorHAnsi" w:cstheme="minorHAnsi"/>
                <w:sz w:val="14"/>
                <w:szCs w:val="14"/>
              </w:rPr>
            </w:pPr>
          </w:p>
        </w:tc>
        <w:tc>
          <w:tcPr>
            <w:tcW w:w="1429" w:type="dxa"/>
            <w:tcBorders>
              <w:top w:val="single" w:sz="4" w:space="0" w:color="auto"/>
              <w:left w:val="double" w:sz="4" w:space="0" w:color="auto"/>
              <w:bottom w:val="single" w:sz="4" w:space="0" w:color="auto"/>
              <w:right w:val="dashed" w:sz="4" w:space="0" w:color="auto"/>
            </w:tcBorders>
          </w:tcPr>
          <w:p w14:paraId="05F5185E"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 xml:space="preserve">An adequate awareness and mostly appropriate application of </w:t>
            </w:r>
            <w:proofErr w:type="spellStart"/>
            <w:r w:rsidRPr="00A44F74">
              <w:rPr>
                <w:rFonts w:asciiTheme="minorHAnsi" w:hAnsiTheme="minorHAnsi" w:cstheme="minorHAnsi"/>
                <w:sz w:val="14"/>
                <w:szCs w:val="14"/>
              </w:rPr>
              <w:t>well established</w:t>
            </w:r>
            <w:proofErr w:type="spellEnd"/>
            <w:r w:rsidRPr="00A44F74">
              <w:rPr>
                <w:rFonts w:asciiTheme="minorHAnsi" w:hAnsiTheme="minorHAnsi" w:cstheme="minorHAnsi"/>
                <w:sz w:val="14"/>
                <w:szCs w:val="14"/>
              </w:rPr>
              <w:t xml:space="preserve"> methods, materials, tools and/or techniques.</w:t>
            </w:r>
          </w:p>
          <w:p w14:paraId="26B47FE7"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Basic appreciation of the context of the application.</w:t>
            </w:r>
          </w:p>
          <w:p w14:paraId="759B8BC5" w14:textId="77777777" w:rsidR="004139C9" w:rsidRPr="00A44F74" w:rsidRDefault="004139C9" w:rsidP="004139C9">
            <w:pPr>
              <w:spacing w:after="0" w:line="240" w:lineRule="auto"/>
              <w:rPr>
                <w:rFonts w:asciiTheme="minorHAnsi" w:hAnsiTheme="minorHAnsi" w:cstheme="minorHAnsi"/>
                <w:sz w:val="14"/>
                <w:szCs w:val="14"/>
              </w:rPr>
            </w:pPr>
          </w:p>
        </w:tc>
        <w:tc>
          <w:tcPr>
            <w:tcW w:w="1396" w:type="dxa"/>
            <w:gridSpan w:val="2"/>
            <w:tcBorders>
              <w:top w:val="single" w:sz="4" w:space="0" w:color="auto"/>
              <w:left w:val="dashed" w:sz="4" w:space="0" w:color="auto"/>
              <w:bottom w:val="single" w:sz="4" w:space="0" w:color="auto"/>
              <w:right w:val="dashed" w:sz="4" w:space="0" w:color="auto"/>
            </w:tcBorders>
          </w:tcPr>
          <w:p w14:paraId="6B4DF003"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A good and appropriate application of standard methods, materials, tools and/or techniques.</w:t>
            </w:r>
          </w:p>
          <w:p w14:paraId="27FD8F37"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Good appreciation of the context of the application, with some use of examples, where relevant.</w:t>
            </w:r>
          </w:p>
          <w:p w14:paraId="456BE8A7" w14:textId="77777777" w:rsidR="004139C9" w:rsidRPr="00A44F74" w:rsidRDefault="004139C9" w:rsidP="004139C9">
            <w:pPr>
              <w:spacing w:after="0" w:line="240" w:lineRule="auto"/>
              <w:rPr>
                <w:rFonts w:asciiTheme="minorHAnsi" w:hAnsiTheme="minorHAnsi" w:cstheme="minorHAnsi"/>
                <w:sz w:val="14"/>
                <w:szCs w:val="14"/>
              </w:rPr>
            </w:pPr>
          </w:p>
        </w:tc>
        <w:tc>
          <w:tcPr>
            <w:tcW w:w="1393" w:type="dxa"/>
            <w:gridSpan w:val="2"/>
            <w:tcBorders>
              <w:top w:val="single" w:sz="4" w:space="0" w:color="auto"/>
              <w:left w:val="dashed" w:sz="4" w:space="0" w:color="auto"/>
              <w:bottom w:val="single" w:sz="4" w:space="0" w:color="auto"/>
              <w:right w:val="dashed" w:sz="4" w:space="0" w:color="auto"/>
            </w:tcBorders>
          </w:tcPr>
          <w:p w14:paraId="57C926EF"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A very good application of a range of methods, materials, tools and/or techniques.</w:t>
            </w:r>
          </w:p>
          <w:p w14:paraId="5AE7779D"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 xml:space="preserve">Very good consideration of the context of the application, with perceptive use of examples, where relevant. Evidence of some innovation and creativity. </w:t>
            </w:r>
          </w:p>
        </w:tc>
        <w:tc>
          <w:tcPr>
            <w:tcW w:w="1452" w:type="dxa"/>
            <w:tcBorders>
              <w:top w:val="single" w:sz="4" w:space="0" w:color="auto"/>
              <w:left w:val="dashed" w:sz="4" w:space="0" w:color="auto"/>
              <w:bottom w:val="single" w:sz="4" w:space="0" w:color="auto"/>
              <w:right w:val="dashed" w:sz="4" w:space="0" w:color="auto"/>
            </w:tcBorders>
          </w:tcPr>
          <w:p w14:paraId="7CE4A53D" w14:textId="77777777" w:rsidR="004139C9" w:rsidRPr="008F1D96" w:rsidRDefault="004139C9" w:rsidP="004139C9">
            <w:pPr>
              <w:spacing w:after="0" w:line="240" w:lineRule="auto"/>
              <w:rPr>
                <w:rFonts w:asciiTheme="minorHAnsi" w:hAnsiTheme="minorHAnsi" w:cstheme="minorHAnsi"/>
                <w:sz w:val="12"/>
                <w:szCs w:val="12"/>
              </w:rPr>
            </w:pPr>
            <w:r w:rsidRPr="008F1D96">
              <w:rPr>
                <w:rFonts w:asciiTheme="minorHAnsi" w:hAnsiTheme="minorHAnsi" w:cstheme="minorHAnsi"/>
                <w:sz w:val="12"/>
                <w:szCs w:val="12"/>
              </w:rPr>
              <w:t>An advanced application of a range of methods, materials, tools and/or techniques.</w:t>
            </w:r>
          </w:p>
          <w:p w14:paraId="6AA401E1" w14:textId="77777777" w:rsidR="004139C9" w:rsidRPr="008F1D96" w:rsidRDefault="004139C9" w:rsidP="004139C9">
            <w:pPr>
              <w:spacing w:after="0" w:line="240" w:lineRule="auto"/>
              <w:rPr>
                <w:rFonts w:asciiTheme="minorHAnsi" w:hAnsiTheme="minorHAnsi" w:cstheme="minorHAnsi"/>
                <w:sz w:val="12"/>
                <w:szCs w:val="12"/>
              </w:rPr>
            </w:pPr>
            <w:r w:rsidRPr="008F1D96">
              <w:rPr>
                <w:rFonts w:asciiTheme="minorHAnsi" w:hAnsiTheme="minorHAnsi" w:cstheme="minorHAnsi"/>
                <w:sz w:val="12"/>
                <w:szCs w:val="12"/>
              </w:rPr>
              <w:t>The context of the application is well considered, with extensive use of relevant examples.</w:t>
            </w:r>
          </w:p>
          <w:p w14:paraId="30E90428" w14:textId="77777777" w:rsidR="004139C9" w:rsidRPr="00A44F74" w:rsidRDefault="004139C9" w:rsidP="004139C9">
            <w:pPr>
              <w:spacing w:after="0" w:line="240" w:lineRule="auto"/>
              <w:rPr>
                <w:rFonts w:asciiTheme="minorHAnsi" w:hAnsiTheme="minorHAnsi" w:cstheme="minorHAnsi"/>
                <w:sz w:val="14"/>
                <w:szCs w:val="14"/>
              </w:rPr>
            </w:pPr>
            <w:r w:rsidRPr="008F1D96">
              <w:rPr>
                <w:rFonts w:asciiTheme="minorHAnsi" w:hAnsiTheme="minorHAnsi" w:cstheme="minorHAnsi"/>
                <w:sz w:val="12"/>
                <w:szCs w:val="12"/>
              </w:rPr>
              <w:t>Application and deployment extend beyond established conventions.  Innovation and creativity evident throughout.</w:t>
            </w:r>
          </w:p>
        </w:tc>
        <w:tc>
          <w:tcPr>
            <w:tcW w:w="1808" w:type="dxa"/>
            <w:gridSpan w:val="2"/>
            <w:tcBorders>
              <w:top w:val="single" w:sz="4" w:space="0" w:color="auto"/>
              <w:left w:val="dashed" w:sz="4" w:space="0" w:color="auto"/>
              <w:bottom w:val="single" w:sz="4" w:space="0" w:color="auto"/>
              <w:right w:val="single" w:sz="4" w:space="0" w:color="auto"/>
            </w:tcBorders>
          </w:tcPr>
          <w:p w14:paraId="76515030"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Outstanding levels of application and deployment skills. Assimilation and development of cutting edge processes and techniques.</w:t>
            </w:r>
          </w:p>
        </w:tc>
      </w:tr>
      <w:tr w:rsidR="004139C9" w:rsidRPr="0040391A" w14:paraId="490CCF4C" w14:textId="77777777" w:rsidTr="00AA61C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70"/>
        </w:trPr>
        <w:tc>
          <w:tcPr>
            <w:tcW w:w="1844" w:type="dxa"/>
            <w:tcBorders>
              <w:top w:val="single" w:sz="4" w:space="0" w:color="auto"/>
              <w:left w:val="single" w:sz="4" w:space="0" w:color="auto"/>
              <w:bottom w:val="single" w:sz="4" w:space="0" w:color="auto"/>
              <w:right w:val="single" w:sz="4" w:space="0" w:color="auto"/>
            </w:tcBorders>
          </w:tcPr>
          <w:p w14:paraId="0EF3BEF7" w14:textId="77777777" w:rsidR="004139C9" w:rsidRPr="008F1D96" w:rsidRDefault="004139C9" w:rsidP="004139C9">
            <w:pPr>
              <w:spacing w:after="0" w:line="240" w:lineRule="auto"/>
              <w:rPr>
                <w:rFonts w:asciiTheme="minorHAnsi" w:hAnsiTheme="minorHAnsi" w:cstheme="minorHAnsi"/>
                <w:b/>
                <w:sz w:val="14"/>
                <w:szCs w:val="14"/>
              </w:rPr>
            </w:pPr>
            <w:r w:rsidRPr="008F1D96">
              <w:rPr>
                <w:rFonts w:asciiTheme="minorHAnsi" w:hAnsiTheme="minorHAnsi" w:cstheme="minorHAnsi"/>
                <w:b/>
                <w:sz w:val="14"/>
                <w:szCs w:val="14"/>
              </w:rPr>
              <w:t xml:space="preserve">5. Skills for Professional Practice </w:t>
            </w:r>
          </w:p>
          <w:p w14:paraId="37F1CBAB" w14:textId="77777777" w:rsidR="004139C9" w:rsidRPr="008F1D96" w:rsidRDefault="004139C9" w:rsidP="004139C9">
            <w:pPr>
              <w:spacing w:after="0" w:line="240" w:lineRule="auto"/>
              <w:rPr>
                <w:rFonts w:asciiTheme="minorHAnsi" w:hAnsiTheme="minorHAnsi" w:cstheme="minorHAnsi"/>
                <w:b/>
                <w:sz w:val="14"/>
                <w:szCs w:val="14"/>
              </w:rPr>
            </w:pPr>
            <w:r w:rsidRPr="000D0D88">
              <w:rPr>
                <w:rFonts w:asciiTheme="minorHAnsi" w:hAnsiTheme="minorHAnsi" w:cstheme="minorHAnsi"/>
                <w:sz w:val="12"/>
                <w:szCs w:val="12"/>
              </w:rPr>
              <w:t>Demonstrates attributes expected in professional practice including: individual initiative and collaborative working; deployment of appropriate media to communicate (including written and oral); clarity and effectiveness in presentation and organisation</w:t>
            </w:r>
            <w:r w:rsidRPr="008F1D96">
              <w:rPr>
                <w:rFonts w:asciiTheme="minorHAnsi" w:hAnsiTheme="minorHAnsi" w:cstheme="minorHAnsi"/>
                <w:sz w:val="14"/>
                <w:szCs w:val="14"/>
              </w:rPr>
              <w:t>.</w:t>
            </w:r>
          </w:p>
        </w:tc>
        <w:tc>
          <w:tcPr>
            <w:tcW w:w="1275" w:type="dxa"/>
            <w:gridSpan w:val="2"/>
            <w:tcBorders>
              <w:top w:val="single" w:sz="4" w:space="0" w:color="auto"/>
              <w:left w:val="single" w:sz="4" w:space="0" w:color="auto"/>
              <w:bottom w:val="single" w:sz="4" w:space="0" w:color="auto"/>
              <w:right w:val="dashed" w:sz="4" w:space="0" w:color="auto"/>
            </w:tcBorders>
          </w:tcPr>
          <w:p w14:paraId="521F32F7" w14:textId="77777777" w:rsidR="004139C9" w:rsidRPr="000D0D88" w:rsidRDefault="004139C9" w:rsidP="004139C9">
            <w:pPr>
              <w:spacing w:after="0" w:line="240" w:lineRule="auto"/>
              <w:rPr>
                <w:rFonts w:asciiTheme="minorHAnsi" w:hAnsiTheme="minorHAnsi" w:cstheme="minorHAnsi"/>
                <w:sz w:val="12"/>
                <w:szCs w:val="12"/>
              </w:rPr>
            </w:pPr>
            <w:r w:rsidRPr="000D0D88">
              <w:rPr>
                <w:rFonts w:asciiTheme="minorHAnsi" w:hAnsiTheme="minorHAnsi" w:cstheme="minorHAnsi"/>
                <w:sz w:val="12"/>
                <w:szCs w:val="12"/>
              </w:rPr>
              <w:t>Communication media is inappropriate or misapplied.</w:t>
            </w:r>
          </w:p>
          <w:p w14:paraId="11F31163" w14:textId="77777777" w:rsidR="004139C9" w:rsidRPr="000D0D88" w:rsidRDefault="004139C9" w:rsidP="004139C9">
            <w:pPr>
              <w:spacing w:after="0" w:line="240" w:lineRule="auto"/>
              <w:rPr>
                <w:rFonts w:asciiTheme="minorHAnsi" w:hAnsiTheme="minorHAnsi" w:cstheme="minorHAnsi"/>
                <w:sz w:val="12"/>
                <w:szCs w:val="12"/>
              </w:rPr>
            </w:pPr>
            <w:r w:rsidRPr="000D0D88">
              <w:rPr>
                <w:rFonts w:asciiTheme="minorHAnsi" w:hAnsiTheme="minorHAnsi" w:cstheme="minorHAnsi"/>
                <w:sz w:val="12"/>
                <w:szCs w:val="12"/>
              </w:rPr>
              <w:t>Little or no evidence of autonomy in the completion of tasks.</w:t>
            </w:r>
          </w:p>
          <w:p w14:paraId="34EECCC5" w14:textId="77777777" w:rsidR="004139C9" w:rsidRPr="000D0D88" w:rsidRDefault="004139C9" w:rsidP="004139C9">
            <w:pPr>
              <w:spacing w:after="0" w:line="240" w:lineRule="auto"/>
              <w:rPr>
                <w:rFonts w:asciiTheme="minorHAnsi" w:hAnsiTheme="minorHAnsi" w:cstheme="minorHAnsi"/>
                <w:sz w:val="12"/>
                <w:szCs w:val="12"/>
              </w:rPr>
            </w:pPr>
            <w:r w:rsidRPr="000D0D88">
              <w:rPr>
                <w:rFonts w:asciiTheme="minorHAnsi" w:hAnsiTheme="minorHAnsi" w:cstheme="minorHAnsi"/>
                <w:sz w:val="12"/>
                <w:szCs w:val="12"/>
              </w:rPr>
              <w:t>Work is poorly structured and/or largely incoherent.</w:t>
            </w:r>
          </w:p>
        </w:tc>
        <w:tc>
          <w:tcPr>
            <w:tcW w:w="1418" w:type="dxa"/>
            <w:tcBorders>
              <w:top w:val="single" w:sz="4" w:space="0" w:color="auto"/>
              <w:left w:val="dashed" w:sz="4" w:space="0" w:color="auto"/>
              <w:bottom w:val="single" w:sz="4" w:space="0" w:color="auto"/>
              <w:right w:val="double" w:sz="4" w:space="0" w:color="auto"/>
            </w:tcBorders>
          </w:tcPr>
          <w:p w14:paraId="4832782F" w14:textId="77777777" w:rsidR="004139C9" w:rsidRPr="000D0D88" w:rsidRDefault="004139C9" w:rsidP="004139C9">
            <w:pPr>
              <w:spacing w:after="0" w:line="240" w:lineRule="auto"/>
              <w:rPr>
                <w:rFonts w:asciiTheme="minorHAnsi" w:hAnsiTheme="minorHAnsi" w:cstheme="minorHAnsi"/>
                <w:sz w:val="12"/>
                <w:szCs w:val="12"/>
              </w:rPr>
            </w:pPr>
            <w:r w:rsidRPr="000D0D88">
              <w:rPr>
                <w:rFonts w:asciiTheme="minorHAnsi" w:hAnsiTheme="minorHAnsi" w:cstheme="minorHAnsi"/>
                <w:sz w:val="12"/>
                <w:szCs w:val="12"/>
              </w:rPr>
              <w:t xml:space="preserve">Media is poorly designed and/or not suitable for the audience. </w:t>
            </w:r>
          </w:p>
          <w:p w14:paraId="53397C03" w14:textId="77777777" w:rsidR="004139C9" w:rsidRPr="000D0D88" w:rsidRDefault="004139C9" w:rsidP="004139C9">
            <w:pPr>
              <w:spacing w:after="0" w:line="240" w:lineRule="auto"/>
              <w:rPr>
                <w:rFonts w:asciiTheme="minorHAnsi" w:hAnsiTheme="minorHAnsi" w:cstheme="minorHAnsi"/>
                <w:sz w:val="12"/>
                <w:szCs w:val="12"/>
              </w:rPr>
            </w:pPr>
            <w:r w:rsidRPr="000D0D88">
              <w:rPr>
                <w:rFonts w:asciiTheme="minorHAnsi" w:hAnsiTheme="minorHAnsi" w:cstheme="minorHAnsi"/>
                <w:sz w:val="12"/>
                <w:szCs w:val="12"/>
              </w:rPr>
              <w:t>Poor independent or collaborative initiative.</w:t>
            </w:r>
          </w:p>
          <w:p w14:paraId="5F57703B" w14:textId="77777777" w:rsidR="004139C9" w:rsidRPr="000D0D88" w:rsidRDefault="004139C9" w:rsidP="004139C9">
            <w:pPr>
              <w:spacing w:after="0" w:line="240" w:lineRule="auto"/>
              <w:rPr>
                <w:rFonts w:asciiTheme="minorHAnsi" w:hAnsiTheme="minorHAnsi" w:cstheme="minorHAnsi"/>
                <w:sz w:val="12"/>
                <w:szCs w:val="12"/>
              </w:rPr>
            </w:pPr>
            <w:r w:rsidRPr="000D0D88">
              <w:rPr>
                <w:rFonts w:asciiTheme="minorHAnsi" w:hAnsiTheme="minorHAnsi" w:cstheme="minorHAnsi"/>
                <w:sz w:val="12"/>
                <w:szCs w:val="12"/>
              </w:rPr>
              <w:t>Work lacks structure, organisation, and/or coherence</w:t>
            </w:r>
          </w:p>
        </w:tc>
        <w:tc>
          <w:tcPr>
            <w:tcW w:w="1429" w:type="dxa"/>
            <w:tcBorders>
              <w:top w:val="single" w:sz="4" w:space="0" w:color="auto"/>
              <w:left w:val="double" w:sz="4" w:space="0" w:color="auto"/>
              <w:bottom w:val="single" w:sz="4" w:space="0" w:color="auto"/>
              <w:right w:val="dashed" w:sz="4" w:space="0" w:color="auto"/>
            </w:tcBorders>
          </w:tcPr>
          <w:p w14:paraId="38796BEA" w14:textId="77777777" w:rsidR="004139C9" w:rsidRPr="000D0D88" w:rsidRDefault="004139C9" w:rsidP="004139C9">
            <w:pPr>
              <w:spacing w:after="0" w:line="240" w:lineRule="auto"/>
              <w:rPr>
                <w:rFonts w:asciiTheme="minorHAnsi" w:hAnsiTheme="minorHAnsi" w:cstheme="minorHAnsi"/>
                <w:sz w:val="12"/>
                <w:szCs w:val="12"/>
              </w:rPr>
            </w:pPr>
            <w:r w:rsidRPr="000D0D88">
              <w:rPr>
                <w:rFonts w:asciiTheme="minorHAnsi" w:hAnsiTheme="minorHAnsi" w:cstheme="minorHAnsi"/>
                <w:sz w:val="12"/>
                <w:szCs w:val="12"/>
              </w:rPr>
              <w:t xml:space="preserve">Can communicate in a suitable format but with some room for improvement. </w:t>
            </w:r>
          </w:p>
          <w:p w14:paraId="252DB9BD" w14:textId="77777777" w:rsidR="004139C9" w:rsidRPr="000D0D88" w:rsidRDefault="004139C9" w:rsidP="004139C9">
            <w:pPr>
              <w:spacing w:after="0" w:line="240" w:lineRule="auto"/>
              <w:rPr>
                <w:rFonts w:asciiTheme="minorHAnsi" w:hAnsiTheme="minorHAnsi" w:cstheme="minorHAnsi"/>
                <w:sz w:val="12"/>
                <w:szCs w:val="12"/>
              </w:rPr>
            </w:pPr>
            <w:r w:rsidRPr="000D0D88">
              <w:rPr>
                <w:rFonts w:asciiTheme="minorHAnsi" w:hAnsiTheme="minorHAnsi" w:cstheme="minorHAnsi"/>
                <w:sz w:val="12"/>
                <w:szCs w:val="12"/>
              </w:rPr>
              <w:t xml:space="preserve">Can work as part of a team, but with limited involvement in group activities. </w:t>
            </w:r>
          </w:p>
          <w:p w14:paraId="663B574F" w14:textId="77777777" w:rsidR="004139C9" w:rsidRPr="000D0D88" w:rsidRDefault="004139C9" w:rsidP="004139C9">
            <w:pPr>
              <w:spacing w:after="0" w:line="240" w:lineRule="auto"/>
              <w:rPr>
                <w:rFonts w:asciiTheme="minorHAnsi" w:hAnsiTheme="minorHAnsi" w:cstheme="minorHAnsi"/>
                <w:sz w:val="12"/>
                <w:szCs w:val="12"/>
              </w:rPr>
            </w:pPr>
            <w:r w:rsidRPr="000D0D88">
              <w:rPr>
                <w:rFonts w:asciiTheme="minorHAnsi" w:hAnsiTheme="minorHAnsi" w:cstheme="minorHAnsi"/>
                <w:sz w:val="12"/>
                <w:szCs w:val="12"/>
              </w:rPr>
              <w:t>Work lacks coherence in places and could be better structured.</w:t>
            </w:r>
          </w:p>
        </w:tc>
        <w:tc>
          <w:tcPr>
            <w:tcW w:w="1396" w:type="dxa"/>
            <w:gridSpan w:val="2"/>
            <w:tcBorders>
              <w:top w:val="single" w:sz="4" w:space="0" w:color="auto"/>
              <w:left w:val="dashed" w:sz="4" w:space="0" w:color="auto"/>
              <w:bottom w:val="single" w:sz="4" w:space="0" w:color="auto"/>
              <w:right w:val="dashed" w:sz="4" w:space="0" w:color="auto"/>
            </w:tcBorders>
          </w:tcPr>
          <w:p w14:paraId="0D914EC3" w14:textId="77777777" w:rsidR="004139C9" w:rsidRPr="000D0D88" w:rsidRDefault="004139C9" w:rsidP="004139C9">
            <w:pPr>
              <w:spacing w:after="0" w:line="240" w:lineRule="auto"/>
              <w:rPr>
                <w:rFonts w:asciiTheme="minorHAnsi" w:hAnsiTheme="minorHAnsi" w:cstheme="minorHAnsi"/>
                <w:sz w:val="12"/>
                <w:szCs w:val="12"/>
              </w:rPr>
            </w:pPr>
            <w:r w:rsidRPr="000D0D88">
              <w:rPr>
                <w:rFonts w:asciiTheme="minorHAnsi" w:hAnsiTheme="minorHAnsi" w:cstheme="minorHAnsi"/>
                <w:sz w:val="12"/>
                <w:szCs w:val="12"/>
              </w:rPr>
              <w:t>Can communicate effectively in a suitable format, but may have minor errors.</w:t>
            </w:r>
          </w:p>
          <w:p w14:paraId="1A87593F" w14:textId="77777777" w:rsidR="004139C9" w:rsidRPr="000D0D88" w:rsidRDefault="004139C9" w:rsidP="004139C9">
            <w:pPr>
              <w:spacing w:after="0" w:line="240" w:lineRule="auto"/>
              <w:rPr>
                <w:rFonts w:asciiTheme="minorHAnsi" w:hAnsiTheme="minorHAnsi" w:cstheme="minorHAnsi"/>
                <w:sz w:val="12"/>
                <w:szCs w:val="12"/>
              </w:rPr>
            </w:pPr>
            <w:r w:rsidRPr="000D0D88">
              <w:rPr>
                <w:rFonts w:asciiTheme="minorHAnsi" w:hAnsiTheme="minorHAnsi" w:cstheme="minorHAnsi"/>
                <w:sz w:val="12"/>
                <w:szCs w:val="12"/>
              </w:rPr>
              <w:t xml:space="preserve">Can work effectively as part of a team, with clear contribution to group activities. </w:t>
            </w:r>
          </w:p>
          <w:p w14:paraId="55778786" w14:textId="77777777" w:rsidR="004139C9" w:rsidRPr="000D0D88" w:rsidRDefault="004139C9" w:rsidP="004139C9">
            <w:pPr>
              <w:spacing w:after="0" w:line="240" w:lineRule="auto"/>
              <w:rPr>
                <w:rFonts w:asciiTheme="minorHAnsi" w:hAnsiTheme="minorHAnsi" w:cstheme="minorHAnsi"/>
                <w:sz w:val="12"/>
                <w:szCs w:val="12"/>
              </w:rPr>
            </w:pPr>
            <w:r w:rsidRPr="000D0D88">
              <w:rPr>
                <w:rFonts w:asciiTheme="minorHAnsi" w:hAnsiTheme="minorHAnsi" w:cstheme="minorHAnsi"/>
                <w:sz w:val="12"/>
                <w:szCs w:val="12"/>
              </w:rPr>
              <w:t>Mostly coherent work and is in a suitable structure.</w:t>
            </w:r>
          </w:p>
        </w:tc>
        <w:tc>
          <w:tcPr>
            <w:tcW w:w="1393" w:type="dxa"/>
            <w:gridSpan w:val="2"/>
            <w:tcBorders>
              <w:top w:val="single" w:sz="4" w:space="0" w:color="auto"/>
              <w:left w:val="dashed" w:sz="4" w:space="0" w:color="auto"/>
              <w:bottom w:val="single" w:sz="4" w:space="0" w:color="auto"/>
              <w:right w:val="dashed" w:sz="4" w:space="0" w:color="auto"/>
            </w:tcBorders>
          </w:tcPr>
          <w:p w14:paraId="6596FE03" w14:textId="77777777" w:rsidR="004139C9" w:rsidRPr="000D0D88" w:rsidRDefault="004139C9" w:rsidP="004139C9">
            <w:pPr>
              <w:spacing w:after="0" w:line="240" w:lineRule="auto"/>
              <w:rPr>
                <w:rFonts w:asciiTheme="minorHAnsi" w:hAnsiTheme="minorHAnsi" w:cstheme="minorHAnsi"/>
                <w:sz w:val="12"/>
                <w:szCs w:val="12"/>
              </w:rPr>
            </w:pPr>
            <w:r w:rsidRPr="000D0D88">
              <w:rPr>
                <w:rFonts w:asciiTheme="minorHAnsi" w:hAnsiTheme="minorHAnsi" w:cstheme="minorHAnsi"/>
                <w:sz w:val="12"/>
                <w:szCs w:val="12"/>
              </w:rPr>
              <w:t>Can communicate well, confidently and consistently in a suitable format.</w:t>
            </w:r>
          </w:p>
          <w:p w14:paraId="6C9BAD3A" w14:textId="77777777" w:rsidR="004139C9" w:rsidRPr="000D0D88" w:rsidRDefault="004139C9" w:rsidP="004139C9">
            <w:pPr>
              <w:spacing w:after="0" w:line="240" w:lineRule="auto"/>
              <w:rPr>
                <w:rFonts w:asciiTheme="minorHAnsi" w:hAnsiTheme="minorHAnsi" w:cstheme="minorHAnsi"/>
                <w:sz w:val="12"/>
                <w:szCs w:val="12"/>
              </w:rPr>
            </w:pPr>
            <w:r w:rsidRPr="000D0D88">
              <w:rPr>
                <w:rFonts w:asciiTheme="minorHAnsi" w:hAnsiTheme="minorHAnsi" w:cstheme="minorHAnsi"/>
                <w:sz w:val="12"/>
                <w:szCs w:val="12"/>
              </w:rPr>
              <w:t xml:space="preserve">Can work very well as part of a team, with very good contribution to group activities. </w:t>
            </w:r>
          </w:p>
          <w:p w14:paraId="2B5178BE" w14:textId="77777777" w:rsidR="004139C9" w:rsidRPr="008F1D96" w:rsidRDefault="004139C9" w:rsidP="004139C9">
            <w:pPr>
              <w:spacing w:after="0" w:line="240" w:lineRule="auto"/>
              <w:rPr>
                <w:rFonts w:asciiTheme="minorHAnsi" w:hAnsiTheme="minorHAnsi" w:cstheme="minorHAnsi"/>
                <w:sz w:val="14"/>
                <w:szCs w:val="14"/>
              </w:rPr>
            </w:pPr>
            <w:r w:rsidRPr="000D0D88">
              <w:rPr>
                <w:rFonts w:asciiTheme="minorHAnsi" w:hAnsiTheme="minorHAnsi" w:cstheme="minorHAnsi"/>
                <w:sz w:val="12"/>
                <w:szCs w:val="12"/>
              </w:rPr>
              <w:t>Work is coherent and fluent and is well structured and organised.</w:t>
            </w:r>
          </w:p>
        </w:tc>
        <w:tc>
          <w:tcPr>
            <w:tcW w:w="1452" w:type="dxa"/>
            <w:tcBorders>
              <w:top w:val="single" w:sz="4" w:space="0" w:color="auto"/>
              <w:left w:val="dashed" w:sz="4" w:space="0" w:color="auto"/>
              <w:bottom w:val="single" w:sz="4" w:space="0" w:color="auto"/>
              <w:right w:val="dashed" w:sz="4" w:space="0" w:color="auto"/>
            </w:tcBorders>
          </w:tcPr>
          <w:p w14:paraId="6F91CF70" w14:textId="77777777" w:rsidR="004139C9" w:rsidRPr="008F1D96" w:rsidRDefault="004139C9" w:rsidP="004139C9">
            <w:pPr>
              <w:spacing w:after="0" w:line="240" w:lineRule="auto"/>
              <w:rPr>
                <w:rFonts w:asciiTheme="minorHAnsi" w:hAnsiTheme="minorHAnsi" w:cstheme="minorHAnsi"/>
                <w:sz w:val="12"/>
                <w:szCs w:val="12"/>
              </w:rPr>
            </w:pPr>
            <w:r w:rsidRPr="008F1D96">
              <w:rPr>
                <w:rFonts w:asciiTheme="minorHAnsi" w:hAnsiTheme="minorHAnsi" w:cstheme="minorHAnsi"/>
                <w:sz w:val="12"/>
                <w:szCs w:val="12"/>
              </w:rPr>
              <w:t>Can communicate professionally and, confidently in a suitable format.</w:t>
            </w:r>
          </w:p>
          <w:p w14:paraId="47CFE14A" w14:textId="77777777" w:rsidR="004139C9" w:rsidRPr="008F1D96" w:rsidRDefault="004139C9" w:rsidP="004139C9">
            <w:pPr>
              <w:spacing w:after="0" w:line="240" w:lineRule="auto"/>
              <w:rPr>
                <w:rFonts w:asciiTheme="minorHAnsi" w:hAnsiTheme="minorHAnsi" w:cstheme="minorHAnsi"/>
                <w:sz w:val="12"/>
                <w:szCs w:val="12"/>
              </w:rPr>
            </w:pPr>
            <w:r w:rsidRPr="008F1D96">
              <w:rPr>
                <w:rFonts w:asciiTheme="minorHAnsi" w:hAnsiTheme="minorHAnsi" w:cstheme="minorHAnsi"/>
                <w:sz w:val="12"/>
                <w:szCs w:val="12"/>
              </w:rPr>
              <w:t>Can work professionally within a team, showing leadership skills as appropriate, managing conflict and meeting obligations.</w:t>
            </w:r>
          </w:p>
          <w:p w14:paraId="0D02B96A" w14:textId="77777777" w:rsidR="004139C9" w:rsidRPr="008F1D96" w:rsidRDefault="004139C9" w:rsidP="004139C9">
            <w:pPr>
              <w:spacing w:after="0" w:line="240" w:lineRule="auto"/>
              <w:rPr>
                <w:rFonts w:asciiTheme="minorHAnsi" w:hAnsiTheme="minorHAnsi" w:cstheme="minorHAnsi"/>
                <w:sz w:val="14"/>
                <w:szCs w:val="14"/>
              </w:rPr>
            </w:pPr>
            <w:r w:rsidRPr="008F1D96">
              <w:rPr>
                <w:rFonts w:asciiTheme="minorHAnsi" w:hAnsiTheme="minorHAnsi" w:cstheme="minorHAnsi"/>
                <w:sz w:val="12"/>
                <w:szCs w:val="12"/>
              </w:rPr>
              <w:t>Work is coherent, very fluent and is presented professionally.</w:t>
            </w:r>
          </w:p>
        </w:tc>
        <w:tc>
          <w:tcPr>
            <w:tcW w:w="1808" w:type="dxa"/>
            <w:gridSpan w:val="2"/>
            <w:tcBorders>
              <w:top w:val="single" w:sz="4" w:space="0" w:color="auto"/>
              <w:left w:val="dashed" w:sz="4" w:space="0" w:color="auto"/>
              <w:bottom w:val="single" w:sz="4" w:space="0" w:color="auto"/>
              <w:right w:val="single" w:sz="4" w:space="0" w:color="auto"/>
            </w:tcBorders>
          </w:tcPr>
          <w:p w14:paraId="3C8FCFB4" w14:textId="77777777" w:rsidR="004139C9" w:rsidRPr="008F1D96" w:rsidRDefault="004139C9" w:rsidP="004139C9">
            <w:pPr>
              <w:spacing w:after="0" w:line="240" w:lineRule="auto"/>
              <w:rPr>
                <w:rFonts w:asciiTheme="minorHAnsi" w:hAnsiTheme="minorHAnsi" w:cstheme="minorHAnsi"/>
                <w:sz w:val="14"/>
                <w:szCs w:val="14"/>
              </w:rPr>
            </w:pPr>
            <w:r w:rsidRPr="008F1D96">
              <w:rPr>
                <w:rFonts w:asciiTheme="minorHAnsi" w:hAnsiTheme="minorHAnsi" w:cstheme="minorHAnsi"/>
                <w:sz w:val="14"/>
                <w:szCs w:val="14"/>
              </w:rPr>
              <w:t xml:space="preserve">Can communicate with an exceptionally high level of professionalism. </w:t>
            </w:r>
          </w:p>
          <w:p w14:paraId="74200F11" w14:textId="77777777" w:rsidR="004139C9" w:rsidRPr="008F1D96" w:rsidRDefault="004139C9" w:rsidP="004139C9">
            <w:pPr>
              <w:spacing w:after="0" w:line="240" w:lineRule="auto"/>
              <w:rPr>
                <w:rFonts w:asciiTheme="minorHAnsi" w:hAnsiTheme="minorHAnsi" w:cstheme="minorHAnsi"/>
                <w:sz w:val="14"/>
                <w:szCs w:val="14"/>
              </w:rPr>
            </w:pPr>
            <w:r w:rsidRPr="008F1D96">
              <w:rPr>
                <w:rFonts w:asciiTheme="minorHAnsi" w:hAnsiTheme="minorHAnsi" w:cstheme="minorHAnsi"/>
                <w:sz w:val="14"/>
                <w:szCs w:val="14"/>
              </w:rPr>
              <w:t>Can work exceptionally well and professionally within a team, showing advanced leadership skills.</w:t>
            </w:r>
          </w:p>
          <w:p w14:paraId="0CEF07D9" w14:textId="77777777" w:rsidR="004139C9" w:rsidRPr="008F1D96" w:rsidRDefault="004139C9" w:rsidP="004139C9">
            <w:pPr>
              <w:spacing w:after="0" w:line="240" w:lineRule="auto"/>
              <w:rPr>
                <w:rFonts w:asciiTheme="minorHAnsi" w:hAnsiTheme="minorHAnsi" w:cstheme="minorHAnsi"/>
                <w:sz w:val="14"/>
                <w:szCs w:val="14"/>
              </w:rPr>
            </w:pPr>
            <w:r w:rsidRPr="008F1D96">
              <w:rPr>
                <w:rFonts w:asciiTheme="minorHAnsi" w:hAnsiTheme="minorHAnsi" w:cstheme="minorHAnsi"/>
                <w:sz w:val="14"/>
                <w:szCs w:val="14"/>
              </w:rPr>
              <w:t>Work is exceptionally coherent, very fluent and is presented professionally.</w:t>
            </w:r>
          </w:p>
        </w:tc>
      </w:tr>
      <w:tr w:rsidR="004139C9" w:rsidRPr="0040391A" w14:paraId="4BFE6768" w14:textId="77777777" w:rsidTr="00AA61C6">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Ex>
        <w:trPr>
          <w:gridAfter w:val="1"/>
          <w:wAfter w:w="674" w:type="dxa"/>
          <w:trHeight w:val="75"/>
        </w:trPr>
        <w:tc>
          <w:tcPr>
            <w:tcW w:w="11341" w:type="dxa"/>
            <w:gridSpan w:val="11"/>
            <w:shd w:val="clear" w:color="auto" w:fill="D9D9D9"/>
          </w:tcPr>
          <w:p w14:paraId="0B796AAF" w14:textId="77777777" w:rsidR="004139C9" w:rsidRPr="008F1D96" w:rsidRDefault="004139C9" w:rsidP="004139C9">
            <w:pPr>
              <w:jc w:val="center"/>
              <w:rPr>
                <w:rFonts w:asciiTheme="minorHAnsi" w:hAnsiTheme="minorHAnsi" w:cstheme="minorHAnsi"/>
                <w:b/>
                <w:color w:val="000000"/>
                <w:sz w:val="24"/>
                <w:szCs w:val="24"/>
              </w:rPr>
            </w:pPr>
            <w:r w:rsidRPr="008F1D96">
              <w:rPr>
                <w:rFonts w:asciiTheme="minorHAnsi" w:hAnsiTheme="minorHAnsi" w:cstheme="minorHAnsi"/>
                <w:b/>
                <w:color w:val="000000"/>
                <w:sz w:val="24"/>
                <w:szCs w:val="24"/>
              </w:rPr>
              <w:t>Student Self Evaluation Form</w:t>
            </w:r>
          </w:p>
        </w:tc>
      </w:tr>
      <w:tr w:rsidR="004139C9" w:rsidRPr="0040391A" w14:paraId="6ED4119F" w14:textId="77777777" w:rsidTr="00AA61C6">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Ex>
        <w:trPr>
          <w:gridAfter w:val="1"/>
          <w:wAfter w:w="674" w:type="dxa"/>
        </w:trPr>
        <w:tc>
          <w:tcPr>
            <w:tcW w:w="2552" w:type="dxa"/>
            <w:gridSpan w:val="2"/>
            <w:shd w:val="clear" w:color="auto" w:fill="D9D9D9"/>
          </w:tcPr>
          <w:p w14:paraId="79D1E495" w14:textId="77777777" w:rsidR="004139C9" w:rsidRPr="0040391A" w:rsidRDefault="004139C9" w:rsidP="004139C9">
            <w:pPr>
              <w:spacing w:before="120" w:after="120"/>
              <w:jc w:val="both"/>
              <w:rPr>
                <w:rFonts w:asciiTheme="minorHAnsi" w:hAnsiTheme="minorHAnsi" w:cstheme="minorHAnsi"/>
                <w:b/>
                <w:sz w:val="20"/>
                <w:szCs w:val="20"/>
              </w:rPr>
            </w:pPr>
            <w:r w:rsidRPr="0040391A">
              <w:rPr>
                <w:rFonts w:asciiTheme="minorHAnsi" w:hAnsiTheme="minorHAnsi" w:cstheme="minorHAnsi"/>
                <w:b/>
                <w:sz w:val="20"/>
                <w:szCs w:val="20"/>
              </w:rPr>
              <w:t>Student name:</w:t>
            </w:r>
          </w:p>
        </w:tc>
        <w:tc>
          <w:tcPr>
            <w:tcW w:w="3828" w:type="dxa"/>
            <w:gridSpan w:val="4"/>
          </w:tcPr>
          <w:p w14:paraId="043B263D" w14:textId="77777777" w:rsidR="004139C9" w:rsidRPr="0040391A" w:rsidRDefault="004139C9" w:rsidP="004139C9">
            <w:pPr>
              <w:spacing w:before="120" w:after="120"/>
              <w:jc w:val="both"/>
              <w:rPr>
                <w:rFonts w:asciiTheme="minorHAnsi" w:hAnsiTheme="minorHAnsi" w:cstheme="minorHAnsi"/>
                <w:b/>
                <w:sz w:val="20"/>
                <w:szCs w:val="20"/>
              </w:rPr>
            </w:pPr>
          </w:p>
        </w:tc>
        <w:tc>
          <w:tcPr>
            <w:tcW w:w="1842" w:type="dxa"/>
            <w:gridSpan w:val="2"/>
            <w:shd w:val="clear" w:color="auto" w:fill="D9D9D9"/>
          </w:tcPr>
          <w:p w14:paraId="6C369A3F" w14:textId="77777777" w:rsidR="004139C9" w:rsidRPr="0040391A" w:rsidRDefault="004139C9" w:rsidP="004139C9">
            <w:pPr>
              <w:spacing w:before="120" w:after="120"/>
              <w:rPr>
                <w:rFonts w:asciiTheme="minorHAnsi" w:hAnsiTheme="minorHAnsi" w:cstheme="minorHAnsi"/>
                <w:b/>
                <w:sz w:val="20"/>
                <w:szCs w:val="20"/>
              </w:rPr>
            </w:pPr>
            <w:r w:rsidRPr="0040391A">
              <w:rPr>
                <w:rFonts w:asciiTheme="minorHAnsi" w:hAnsiTheme="minorHAnsi" w:cstheme="minorHAnsi"/>
                <w:b/>
                <w:sz w:val="20"/>
                <w:szCs w:val="20"/>
              </w:rPr>
              <w:t>Student P number:</w:t>
            </w:r>
          </w:p>
        </w:tc>
        <w:tc>
          <w:tcPr>
            <w:tcW w:w="3119" w:type="dxa"/>
            <w:gridSpan w:val="3"/>
          </w:tcPr>
          <w:p w14:paraId="05C8438C" w14:textId="77777777" w:rsidR="004139C9" w:rsidRPr="0040391A" w:rsidRDefault="004139C9" w:rsidP="004139C9">
            <w:pPr>
              <w:spacing w:before="120" w:after="120"/>
              <w:jc w:val="both"/>
              <w:rPr>
                <w:rFonts w:asciiTheme="minorHAnsi" w:hAnsiTheme="minorHAnsi" w:cstheme="minorHAnsi"/>
                <w:b/>
                <w:sz w:val="20"/>
                <w:szCs w:val="20"/>
              </w:rPr>
            </w:pPr>
          </w:p>
        </w:tc>
      </w:tr>
      <w:tr w:rsidR="004139C9" w:rsidRPr="0040391A" w14:paraId="0A1F8AB0" w14:textId="77777777" w:rsidTr="00AA61C6">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Ex>
        <w:trPr>
          <w:gridAfter w:val="1"/>
          <w:wAfter w:w="674" w:type="dxa"/>
        </w:trPr>
        <w:tc>
          <w:tcPr>
            <w:tcW w:w="2552" w:type="dxa"/>
            <w:gridSpan w:val="2"/>
            <w:shd w:val="clear" w:color="auto" w:fill="D9D9D9"/>
          </w:tcPr>
          <w:p w14:paraId="58B4F0B4" w14:textId="77777777" w:rsidR="004139C9" w:rsidRPr="0040391A" w:rsidRDefault="004139C9" w:rsidP="004139C9">
            <w:pPr>
              <w:spacing w:before="120" w:after="120"/>
              <w:jc w:val="both"/>
              <w:rPr>
                <w:rFonts w:asciiTheme="minorHAnsi" w:hAnsiTheme="minorHAnsi" w:cstheme="minorHAnsi"/>
                <w:b/>
                <w:sz w:val="20"/>
                <w:szCs w:val="20"/>
              </w:rPr>
            </w:pPr>
            <w:r w:rsidRPr="0040391A">
              <w:rPr>
                <w:rFonts w:asciiTheme="minorHAnsi" w:hAnsiTheme="minorHAnsi" w:cstheme="minorHAnsi"/>
                <w:b/>
                <w:sz w:val="20"/>
                <w:szCs w:val="20"/>
              </w:rPr>
              <w:t>Programme:</w:t>
            </w:r>
          </w:p>
        </w:tc>
        <w:tc>
          <w:tcPr>
            <w:tcW w:w="3828" w:type="dxa"/>
            <w:gridSpan w:val="4"/>
          </w:tcPr>
          <w:p w14:paraId="3083119E" w14:textId="77777777" w:rsidR="004139C9" w:rsidRPr="0040391A" w:rsidRDefault="004139C9" w:rsidP="004139C9">
            <w:pPr>
              <w:spacing w:before="120" w:after="120"/>
              <w:jc w:val="both"/>
              <w:rPr>
                <w:rFonts w:asciiTheme="minorHAnsi" w:hAnsiTheme="minorHAnsi" w:cstheme="minorHAnsi"/>
                <w:b/>
                <w:sz w:val="20"/>
                <w:szCs w:val="20"/>
              </w:rPr>
            </w:pPr>
          </w:p>
        </w:tc>
        <w:tc>
          <w:tcPr>
            <w:tcW w:w="1842" w:type="dxa"/>
            <w:gridSpan w:val="2"/>
            <w:shd w:val="clear" w:color="auto" w:fill="D9D9D9"/>
          </w:tcPr>
          <w:p w14:paraId="2F47A747" w14:textId="77777777" w:rsidR="004139C9" w:rsidRPr="0040391A" w:rsidRDefault="004139C9" w:rsidP="004139C9">
            <w:pPr>
              <w:spacing w:before="120" w:after="120"/>
              <w:rPr>
                <w:rFonts w:asciiTheme="minorHAnsi" w:hAnsiTheme="minorHAnsi" w:cstheme="minorHAnsi"/>
                <w:b/>
                <w:sz w:val="20"/>
                <w:szCs w:val="20"/>
              </w:rPr>
            </w:pPr>
            <w:r w:rsidRPr="0040391A">
              <w:rPr>
                <w:rFonts w:asciiTheme="minorHAnsi" w:hAnsiTheme="minorHAnsi" w:cstheme="minorHAnsi"/>
                <w:b/>
                <w:sz w:val="20"/>
                <w:szCs w:val="20"/>
              </w:rPr>
              <w:t xml:space="preserve">Year of programme </w:t>
            </w:r>
          </w:p>
        </w:tc>
        <w:tc>
          <w:tcPr>
            <w:tcW w:w="3119" w:type="dxa"/>
            <w:gridSpan w:val="3"/>
          </w:tcPr>
          <w:p w14:paraId="6AE91034" w14:textId="77777777" w:rsidR="004139C9" w:rsidRPr="0040391A" w:rsidRDefault="004139C9" w:rsidP="004139C9">
            <w:pPr>
              <w:spacing w:before="120" w:after="120"/>
              <w:jc w:val="both"/>
              <w:rPr>
                <w:rFonts w:asciiTheme="minorHAnsi" w:hAnsiTheme="minorHAnsi" w:cstheme="minorHAnsi"/>
                <w:b/>
                <w:sz w:val="20"/>
                <w:szCs w:val="20"/>
              </w:rPr>
            </w:pPr>
          </w:p>
        </w:tc>
      </w:tr>
      <w:tr w:rsidR="004139C9" w:rsidRPr="0040391A" w14:paraId="5C7566D0" w14:textId="77777777" w:rsidTr="00AA61C6">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Ex>
        <w:trPr>
          <w:gridAfter w:val="1"/>
          <w:wAfter w:w="674" w:type="dxa"/>
        </w:trPr>
        <w:tc>
          <w:tcPr>
            <w:tcW w:w="2552" w:type="dxa"/>
            <w:gridSpan w:val="2"/>
            <w:tcBorders>
              <w:bottom w:val="single" w:sz="8" w:space="0" w:color="000000"/>
            </w:tcBorders>
            <w:shd w:val="clear" w:color="auto" w:fill="D9D9D9"/>
          </w:tcPr>
          <w:p w14:paraId="771835B6" w14:textId="77777777" w:rsidR="004139C9" w:rsidRPr="0040391A" w:rsidRDefault="004139C9" w:rsidP="004139C9">
            <w:pPr>
              <w:spacing w:before="120" w:after="120"/>
              <w:jc w:val="both"/>
              <w:rPr>
                <w:rFonts w:asciiTheme="minorHAnsi" w:hAnsiTheme="minorHAnsi" w:cstheme="minorHAnsi"/>
                <w:b/>
                <w:sz w:val="20"/>
                <w:szCs w:val="20"/>
              </w:rPr>
            </w:pPr>
            <w:r w:rsidRPr="0040391A">
              <w:rPr>
                <w:rFonts w:asciiTheme="minorHAnsi" w:hAnsiTheme="minorHAnsi" w:cstheme="minorHAnsi"/>
                <w:b/>
                <w:sz w:val="20"/>
                <w:szCs w:val="20"/>
              </w:rPr>
              <w:t>Assignment Title:</w:t>
            </w:r>
          </w:p>
        </w:tc>
        <w:tc>
          <w:tcPr>
            <w:tcW w:w="8789" w:type="dxa"/>
            <w:gridSpan w:val="9"/>
            <w:tcBorders>
              <w:bottom w:val="single" w:sz="8" w:space="0" w:color="000000"/>
            </w:tcBorders>
          </w:tcPr>
          <w:p w14:paraId="76D174A9" w14:textId="77777777" w:rsidR="004139C9" w:rsidRPr="0040391A" w:rsidRDefault="004139C9" w:rsidP="004139C9">
            <w:pPr>
              <w:rPr>
                <w:rFonts w:asciiTheme="minorHAnsi" w:hAnsiTheme="minorHAnsi" w:cstheme="minorHAnsi"/>
                <w:sz w:val="20"/>
                <w:szCs w:val="20"/>
              </w:rPr>
            </w:pPr>
          </w:p>
        </w:tc>
      </w:tr>
    </w:tbl>
    <w:p w14:paraId="1EF6174D" w14:textId="77777777" w:rsidR="0040391A" w:rsidRPr="00B46E59" w:rsidRDefault="0040391A" w:rsidP="0040391A">
      <w:pPr>
        <w:rPr>
          <w:vanish/>
        </w:rPr>
      </w:pPr>
    </w:p>
    <w:p w14:paraId="61E8A15D" w14:textId="77777777" w:rsidR="0040391A" w:rsidRPr="008F1D96" w:rsidRDefault="0040391A" w:rsidP="0040391A">
      <w:pPr>
        <w:pStyle w:val="BodyText3"/>
        <w:tabs>
          <w:tab w:val="clear" w:pos="720"/>
          <w:tab w:val="clear" w:pos="1440"/>
        </w:tabs>
        <w:jc w:val="both"/>
        <w:rPr>
          <w:rFonts w:asciiTheme="minorHAnsi" w:hAnsiTheme="minorHAnsi" w:cstheme="minorHAnsi"/>
          <w:sz w:val="16"/>
          <w:szCs w:val="16"/>
        </w:rPr>
      </w:pPr>
      <w:r w:rsidRPr="008F1D96">
        <w:rPr>
          <w:rFonts w:asciiTheme="minorHAnsi" w:hAnsiTheme="minorHAnsi" w:cstheme="minorHAnsi"/>
          <w:sz w:val="16"/>
          <w:szCs w:val="16"/>
        </w:rPr>
        <w:t xml:space="preserve">This section repeats in brief the common assessment criteria detailed on previous pages. The </w:t>
      </w:r>
      <w:r w:rsidRPr="008F1D96">
        <w:rPr>
          <w:rFonts w:asciiTheme="minorHAnsi" w:hAnsiTheme="minorHAnsi" w:cstheme="minorHAnsi"/>
          <w:i/>
          <w:sz w:val="16"/>
          <w:szCs w:val="16"/>
        </w:rPr>
        <w:t>extent</w:t>
      </w:r>
      <w:r w:rsidRPr="008F1D96">
        <w:rPr>
          <w:rFonts w:asciiTheme="minorHAnsi" w:hAnsiTheme="minorHAnsi" w:cstheme="minorHAnsi"/>
          <w:sz w:val="16"/>
          <w:szCs w:val="16"/>
        </w:rPr>
        <w:t xml:space="preserve"> to which these are demonstrated by you determines your mark. Using these criteria, tick the box that best indicates the level of achievement you feel you have achieved with regard to each of them. </w:t>
      </w:r>
    </w:p>
    <w:tbl>
      <w:tblPr>
        <w:tblW w:w="5566" w:type="pct"/>
        <w:tblInd w:w="-743" w:type="dxa"/>
        <w:tblLayout w:type="fixed"/>
        <w:tblLook w:val="04A0" w:firstRow="1" w:lastRow="0" w:firstColumn="1" w:lastColumn="0" w:noHBand="0" w:noVBand="1"/>
      </w:tblPr>
      <w:tblGrid>
        <w:gridCol w:w="2554"/>
        <w:gridCol w:w="390"/>
        <w:gridCol w:w="744"/>
        <w:gridCol w:w="1311"/>
        <w:gridCol w:w="16"/>
        <w:gridCol w:w="821"/>
        <w:gridCol w:w="549"/>
        <w:gridCol w:w="417"/>
        <w:gridCol w:w="574"/>
        <w:gridCol w:w="474"/>
        <w:gridCol w:w="515"/>
        <w:gridCol w:w="1277"/>
        <w:gridCol w:w="1699"/>
      </w:tblGrid>
      <w:tr w:rsidR="0040391A" w:rsidRPr="0040391A" w14:paraId="0A1455FB" w14:textId="77777777" w:rsidTr="008F1D96">
        <w:tc>
          <w:tcPr>
            <w:tcW w:w="1126" w:type="pct"/>
            <w:vMerge w:val="restart"/>
            <w:tcBorders>
              <w:top w:val="single" w:sz="4" w:space="0" w:color="auto"/>
              <w:left w:val="single" w:sz="4" w:space="0" w:color="auto"/>
              <w:right w:val="single" w:sz="4" w:space="0" w:color="auto"/>
            </w:tcBorders>
            <w:shd w:val="clear" w:color="auto" w:fill="BFBFBF"/>
            <w:vAlign w:val="center"/>
          </w:tcPr>
          <w:p w14:paraId="3483560F" w14:textId="77777777" w:rsidR="0040391A" w:rsidRPr="0040391A" w:rsidRDefault="0040391A" w:rsidP="006860F9">
            <w:pPr>
              <w:rPr>
                <w:rFonts w:asciiTheme="minorHAnsi" w:hAnsiTheme="minorHAnsi" w:cstheme="minorHAnsi"/>
                <w:b/>
                <w:sz w:val="20"/>
                <w:szCs w:val="20"/>
              </w:rPr>
            </w:pPr>
            <w:r w:rsidRPr="0040391A">
              <w:rPr>
                <w:rFonts w:asciiTheme="minorHAnsi" w:hAnsiTheme="minorHAnsi" w:cstheme="minorHAnsi"/>
                <w:b/>
                <w:sz w:val="20"/>
                <w:szCs w:val="20"/>
              </w:rPr>
              <w:t>Common Assessment Criteria Applied</w:t>
            </w:r>
          </w:p>
        </w:tc>
        <w:tc>
          <w:tcPr>
            <w:tcW w:w="3874" w:type="pct"/>
            <w:gridSpan w:val="12"/>
            <w:tcBorders>
              <w:top w:val="single" w:sz="4" w:space="0" w:color="auto"/>
              <w:left w:val="single" w:sz="4" w:space="0" w:color="auto"/>
              <w:bottom w:val="single" w:sz="4" w:space="0" w:color="auto"/>
              <w:right w:val="single" w:sz="4" w:space="0" w:color="auto"/>
            </w:tcBorders>
            <w:shd w:val="clear" w:color="auto" w:fill="BFBFBF"/>
          </w:tcPr>
          <w:p w14:paraId="2D895F28" w14:textId="77777777" w:rsidR="0040391A" w:rsidRPr="0040391A" w:rsidRDefault="0040391A" w:rsidP="006860F9">
            <w:pPr>
              <w:rPr>
                <w:rFonts w:asciiTheme="minorHAnsi" w:hAnsiTheme="minorHAnsi" w:cstheme="minorHAnsi"/>
                <w:b/>
                <w:sz w:val="20"/>
                <w:szCs w:val="20"/>
              </w:rPr>
            </w:pPr>
            <w:r w:rsidRPr="0040391A">
              <w:rPr>
                <w:rFonts w:asciiTheme="minorHAnsi" w:hAnsiTheme="minorHAnsi" w:cstheme="minorHAnsi"/>
                <w:b/>
                <w:sz w:val="20"/>
                <w:szCs w:val="20"/>
              </w:rPr>
              <w:t>Level of Achievement</w:t>
            </w:r>
          </w:p>
        </w:tc>
      </w:tr>
      <w:tr w:rsidR="008F1D96" w:rsidRPr="0040391A" w14:paraId="64D8F6ED" w14:textId="77777777" w:rsidTr="00111646">
        <w:trPr>
          <w:trHeight w:val="599"/>
        </w:trPr>
        <w:tc>
          <w:tcPr>
            <w:tcW w:w="1126" w:type="pct"/>
            <w:vMerge/>
            <w:tcBorders>
              <w:left w:val="single" w:sz="4" w:space="0" w:color="auto"/>
              <w:bottom w:val="single" w:sz="4" w:space="0" w:color="auto"/>
              <w:right w:val="single" w:sz="4" w:space="0" w:color="auto"/>
            </w:tcBorders>
            <w:shd w:val="clear" w:color="auto" w:fill="BFBFBF"/>
          </w:tcPr>
          <w:p w14:paraId="4933267F" w14:textId="77777777" w:rsidR="0040391A" w:rsidRPr="0040391A" w:rsidRDefault="0040391A" w:rsidP="006860F9">
            <w:pPr>
              <w:rPr>
                <w:rFonts w:asciiTheme="minorHAnsi" w:hAnsiTheme="minorHAnsi" w:cstheme="minorHAnsi"/>
                <w:b/>
                <w:sz w:val="20"/>
                <w:szCs w:val="20"/>
              </w:rPr>
            </w:pPr>
          </w:p>
        </w:tc>
        <w:tc>
          <w:tcPr>
            <w:tcW w:w="1085" w:type="pct"/>
            <w:gridSpan w:val="4"/>
            <w:tcBorders>
              <w:top w:val="single" w:sz="4" w:space="0" w:color="auto"/>
              <w:left w:val="single" w:sz="4" w:space="0" w:color="auto"/>
              <w:bottom w:val="single" w:sz="4" w:space="0" w:color="auto"/>
              <w:right w:val="double" w:sz="4" w:space="0" w:color="auto"/>
            </w:tcBorders>
            <w:shd w:val="clear" w:color="auto" w:fill="BFBFBF"/>
          </w:tcPr>
          <w:p w14:paraId="4A58A556" w14:textId="77777777" w:rsidR="0040391A" w:rsidRPr="0040391A" w:rsidRDefault="0040391A" w:rsidP="006860F9">
            <w:pPr>
              <w:jc w:val="center"/>
              <w:rPr>
                <w:rFonts w:asciiTheme="minorHAnsi" w:hAnsiTheme="minorHAnsi" w:cstheme="minorHAnsi"/>
                <w:b/>
                <w:sz w:val="20"/>
                <w:szCs w:val="20"/>
              </w:rPr>
            </w:pPr>
          </w:p>
          <w:p w14:paraId="45CBADDB" w14:textId="77777777" w:rsidR="0040391A" w:rsidRPr="0040391A" w:rsidRDefault="0040391A" w:rsidP="006860F9">
            <w:pPr>
              <w:jc w:val="center"/>
              <w:rPr>
                <w:rFonts w:asciiTheme="minorHAnsi" w:hAnsiTheme="minorHAnsi" w:cstheme="minorHAnsi"/>
                <w:b/>
                <w:sz w:val="20"/>
                <w:szCs w:val="20"/>
              </w:rPr>
            </w:pPr>
            <w:r w:rsidRPr="0040391A">
              <w:rPr>
                <w:rFonts w:asciiTheme="minorHAnsi" w:hAnsiTheme="minorHAnsi" w:cstheme="minorHAnsi"/>
                <w:b/>
                <w:sz w:val="20"/>
                <w:szCs w:val="20"/>
              </w:rPr>
              <w:t>REFER</w:t>
            </w:r>
          </w:p>
        </w:tc>
        <w:tc>
          <w:tcPr>
            <w:tcW w:w="604" w:type="pct"/>
            <w:gridSpan w:val="2"/>
            <w:tcBorders>
              <w:top w:val="single" w:sz="4" w:space="0" w:color="auto"/>
              <w:left w:val="double" w:sz="4" w:space="0" w:color="auto"/>
              <w:bottom w:val="single" w:sz="4" w:space="0" w:color="auto"/>
              <w:right w:val="dashed" w:sz="4" w:space="0" w:color="auto"/>
            </w:tcBorders>
            <w:shd w:val="clear" w:color="auto" w:fill="BFBFBF"/>
          </w:tcPr>
          <w:p w14:paraId="31D98DB1" w14:textId="77777777" w:rsidR="0040391A" w:rsidRPr="0040391A" w:rsidRDefault="0040391A" w:rsidP="006860F9">
            <w:pPr>
              <w:jc w:val="center"/>
              <w:rPr>
                <w:rFonts w:asciiTheme="minorHAnsi" w:hAnsiTheme="minorHAnsi" w:cstheme="minorHAnsi"/>
                <w:b/>
                <w:sz w:val="20"/>
                <w:szCs w:val="20"/>
              </w:rPr>
            </w:pPr>
          </w:p>
          <w:p w14:paraId="021D7EB2" w14:textId="77777777" w:rsidR="0040391A" w:rsidRPr="0040391A" w:rsidRDefault="0040391A" w:rsidP="006860F9">
            <w:pPr>
              <w:jc w:val="center"/>
              <w:rPr>
                <w:rFonts w:asciiTheme="minorHAnsi" w:hAnsiTheme="minorHAnsi" w:cstheme="minorHAnsi"/>
                <w:b/>
                <w:sz w:val="20"/>
                <w:szCs w:val="20"/>
              </w:rPr>
            </w:pPr>
            <w:r w:rsidRPr="0040391A">
              <w:rPr>
                <w:rFonts w:asciiTheme="minorHAnsi" w:hAnsiTheme="minorHAnsi" w:cstheme="minorHAnsi"/>
                <w:b/>
                <w:sz w:val="20"/>
                <w:szCs w:val="20"/>
              </w:rPr>
              <w:t>3</w:t>
            </w:r>
            <w:r w:rsidRPr="0040391A">
              <w:rPr>
                <w:rFonts w:asciiTheme="minorHAnsi" w:hAnsiTheme="minorHAnsi" w:cstheme="minorHAnsi"/>
                <w:b/>
                <w:sz w:val="20"/>
                <w:szCs w:val="20"/>
                <w:vertAlign w:val="superscript"/>
              </w:rPr>
              <w:t>rd</w:t>
            </w:r>
          </w:p>
        </w:tc>
        <w:tc>
          <w:tcPr>
            <w:tcW w:w="437" w:type="pct"/>
            <w:gridSpan w:val="2"/>
            <w:tcBorders>
              <w:top w:val="single" w:sz="4" w:space="0" w:color="auto"/>
              <w:left w:val="dashed" w:sz="4" w:space="0" w:color="auto"/>
              <w:bottom w:val="single" w:sz="4" w:space="0" w:color="auto"/>
              <w:right w:val="dashed" w:sz="4" w:space="0" w:color="auto"/>
            </w:tcBorders>
            <w:shd w:val="clear" w:color="auto" w:fill="BFBFBF"/>
          </w:tcPr>
          <w:p w14:paraId="40921967" w14:textId="77777777" w:rsidR="0040391A" w:rsidRPr="0040391A" w:rsidRDefault="0040391A" w:rsidP="006860F9">
            <w:pPr>
              <w:jc w:val="center"/>
              <w:rPr>
                <w:rFonts w:asciiTheme="minorHAnsi" w:hAnsiTheme="minorHAnsi" w:cstheme="minorHAnsi"/>
                <w:b/>
                <w:sz w:val="20"/>
                <w:szCs w:val="20"/>
              </w:rPr>
            </w:pPr>
          </w:p>
          <w:p w14:paraId="3FE55ABD" w14:textId="77777777" w:rsidR="0040391A" w:rsidRPr="0040391A" w:rsidRDefault="0040391A" w:rsidP="006860F9">
            <w:pPr>
              <w:jc w:val="center"/>
              <w:rPr>
                <w:rFonts w:asciiTheme="minorHAnsi" w:hAnsiTheme="minorHAnsi" w:cstheme="minorHAnsi"/>
                <w:b/>
                <w:sz w:val="20"/>
                <w:szCs w:val="20"/>
              </w:rPr>
            </w:pPr>
            <w:r w:rsidRPr="0040391A">
              <w:rPr>
                <w:rFonts w:asciiTheme="minorHAnsi" w:hAnsiTheme="minorHAnsi" w:cstheme="minorHAnsi"/>
                <w:b/>
                <w:sz w:val="20"/>
                <w:szCs w:val="20"/>
              </w:rPr>
              <w:t>2:2</w:t>
            </w:r>
          </w:p>
        </w:tc>
        <w:tc>
          <w:tcPr>
            <w:tcW w:w="436" w:type="pct"/>
            <w:gridSpan w:val="2"/>
            <w:tcBorders>
              <w:top w:val="single" w:sz="4" w:space="0" w:color="auto"/>
              <w:left w:val="dashed" w:sz="4" w:space="0" w:color="auto"/>
              <w:bottom w:val="single" w:sz="4" w:space="0" w:color="auto"/>
              <w:right w:val="dashed" w:sz="4" w:space="0" w:color="auto"/>
            </w:tcBorders>
            <w:shd w:val="clear" w:color="auto" w:fill="BFBFBF"/>
          </w:tcPr>
          <w:p w14:paraId="5CD6D8BA" w14:textId="77777777" w:rsidR="0040391A" w:rsidRPr="0040391A" w:rsidRDefault="0040391A" w:rsidP="006860F9">
            <w:pPr>
              <w:jc w:val="center"/>
              <w:rPr>
                <w:rFonts w:asciiTheme="minorHAnsi" w:hAnsiTheme="minorHAnsi" w:cstheme="minorHAnsi"/>
                <w:b/>
                <w:sz w:val="20"/>
                <w:szCs w:val="20"/>
              </w:rPr>
            </w:pPr>
          </w:p>
          <w:p w14:paraId="39455021" w14:textId="77777777" w:rsidR="0040391A" w:rsidRPr="0040391A" w:rsidRDefault="0040391A" w:rsidP="006860F9">
            <w:pPr>
              <w:jc w:val="center"/>
              <w:rPr>
                <w:rFonts w:asciiTheme="minorHAnsi" w:hAnsiTheme="minorHAnsi" w:cstheme="minorHAnsi"/>
                <w:b/>
                <w:sz w:val="20"/>
                <w:szCs w:val="20"/>
              </w:rPr>
            </w:pPr>
            <w:r w:rsidRPr="0040391A">
              <w:rPr>
                <w:rFonts w:asciiTheme="minorHAnsi" w:hAnsiTheme="minorHAnsi" w:cstheme="minorHAnsi"/>
                <w:b/>
                <w:sz w:val="20"/>
                <w:szCs w:val="20"/>
              </w:rPr>
              <w:t>2:1</w:t>
            </w:r>
          </w:p>
        </w:tc>
        <w:tc>
          <w:tcPr>
            <w:tcW w:w="563" w:type="pct"/>
            <w:tcBorders>
              <w:top w:val="single" w:sz="4" w:space="0" w:color="auto"/>
              <w:left w:val="dashed" w:sz="4" w:space="0" w:color="auto"/>
              <w:bottom w:val="single" w:sz="4" w:space="0" w:color="auto"/>
              <w:right w:val="dashed" w:sz="4" w:space="0" w:color="auto"/>
            </w:tcBorders>
            <w:shd w:val="clear" w:color="auto" w:fill="BFBFBF"/>
          </w:tcPr>
          <w:p w14:paraId="331FE5CB" w14:textId="77777777" w:rsidR="0040391A" w:rsidRPr="0040391A" w:rsidRDefault="0040391A" w:rsidP="006860F9">
            <w:pPr>
              <w:jc w:val="center"/>
              <w:rPr>
                <w:rFonts w:asciiTheme="minorHAnsi" w:hAnsiTheme="minorHAnsi" w:cstheme="minorHAnsi"/>
                <w:b/>
                <w:sz w:val="20"/>
                <w:szCs w:val="20"/>
              </w:rPr>
            </w:pPr>
          </w:p>
          <w:p w14:paraId="69BF747C" w14:textId="77777777" w:rsidR="0040391A" w:rsidRPr="0040391A" w:rsidRDefault="0040391A" w:rsidP="006860F9">
            <w:pPr>
              <w:jc w:val="center"/>
              <w:rPr>
                <w:rFonts w:asciiTheme="minorHAnsi" w:hAnsiTheme="minorHAnsi" w:cstheme="minorHAnsi"/>
                <w:b/>
                <w:sz w:val="20"/>
                <w:szCs w:val="20"/>
              </w:rPr>
            </w:pPr>
            <w:r w:rsidRPr="0040391A">
              <w:rPr>
                <w:rFonts w:asciiTheme="minorHAnsi" w:hAnsiTheme="minorHAnsi" w:cstheme="minorHAnsi"/>
                <w:b/>
                <w:sz w:val="20"/>
                <w:szCs w:val="20"/>
              </w:rPr>
              <w:t>1</w:t>
            </w:r>
            <w:r w:rsidRPr="0040391A">
              <w:rPr>
                <w:rFonts w:asciiTheme="minorHAnsi" w:hAnsiTheme="minorHAnsi" w:cstheme="minorHAnsi"/>
                <w:b/>
                <w:sz w:val="20"/>
                <w:szCs w:val="20"/>
                <w:vertAlign w:val="superscript"/>
              </w:rPr>
              <w:t>st</w:t>
            </w:r>
          </w:p>
        </w:tc>
        <w:tc>
          <w:tcPr>
            <w:tcW w:w="749" w:type="pct"/>
            <w:tcBorders>
              <w:top w:val="single" w:sz="4" w:space="0" w:color="auto"/>
              <w:left w:val="dashed" w:sz="4" w:space="0" w:color="auto"/>
              <w:bottom w:val="single" w:sz="4" w:space="0" w:color="auto"/>
              <w:right w:val="single" w:sz="4" w:space="0" w:color="auto"/>
            </w:tcBorders>
            <w:shd w:val="clear" w:color="auto" w:fill="BFBFBF"/>
          </w:tcPr>
          <w:p w14:paraId="70E4ADC8" w14:textId="77777777" w:rsidR="0040391A" w:rsidRPr="0040391A" w:rsidRDefault="0040391A" w:rsidP="006860F9">
            <w:pPr>
              <w:jc w:val="center"/>
              <w:rPr>
                <w:rFonts w:asciiTheme="minorHAnsi" w:hAnsiTheme="minorHAnsi" w:cstheme="minorHAnsi"/>
                <w:b/>
                <w:sz w:val="20"/>
                <w:szCs w:val="20"/>
              </w:rPr>
            </w:pPr>
          </w:p>
          <w:p w14:paraId="0FEBD1B6" w14:textId="77777777" w:rsidR="0040391A" w:rsidRPr="0040391A" w:rsidRDefault="0040391A" w:rsidP="006860F9">
            <w:pPr>
              <w:jc w:val="center"/>
              <w:rPr>
                <w:rFonts w:asciiTheme="minorHAnsi" w:hAnsiTheme="minorHAnsi" w:cstheme="minorHAnsi"/>
                <w:b/>
                <w:sz w:val="20"/>
                <w:szCs w:val="20"/>
              </w:rPr>
            </w:pPr>
            <w:r w:rsidRPr="0040391A">
              <w:rPr>
                <w:rFonts w:asciiTheme="minorHAnsi" w:hAnsiTheme="minorHAnsi" w:cstheme="minorHAnsi"/>
                <w:b/>
                <w:sz w:val="20"/>
                <w:szCs w:val="20"/>
              </w:rPr>
              <w:t>1</w:t>
            </w:r>
            <w:r w:rsidRPr="0040391A">
              <w:rPr>
                <w:rFonts w:asciiTheme="minorHAnsi" w:hAnsiTheme="minorHAnsi" w:cstheme="minorHAnsi"/>
                <w:b/>
                <w:sz w:val="20"/>
                <w:szCs w:val="20"/>
                <w:vertAlign w:val="superscript"/>
              </w:rPr>
              <w:t>st</w:t>
            </w:r>
          </w:p>
        </w:tc>
      </w:tr>
      <w:tr w:rsidR="008F1D96" w:rsidRPr="0040391A" w14:paraId="6BBA1B13" w14:textId="77777777" w:rsidTr="008F1D96">
        <w:trPr>
          <w:trHeight w:val="450"/>
        </w:trPr>
        <w:tc>
          <w:tcPr>
            <w:tcW w:w="1126" w:type="pct"/>
            <w:tcBorders>
              <w:top w:val="single" w:sz="4" w:space="0" w:color="auto"/>
              <w:left w:val="single" w:sz="4" w:space="0" w:color="auto"/>
              <w:right w:val="single" w:sz="4" w:space="0" w:color="auto"/>
            </w:tcBorders>
            <w:shd w:val="clear" w:color="auto" w:fill="BFBFBF"/>
          </w:tcPr>
          <w:p w14:paraId="7285CAB2" w14:textId="77777777" w:rsidR="0040391A" w:rsidRPr="008F1D96" w:rsidRDefault="0040391A" w:rsidP="006860F9">
            <w:pPr>
              <w:rPr>
                <w:rFonts w:asciiTheme="minorHAnsi" w:hAnsiTheme="minorHAnsi" w:cstheme="minorHAnsi"/>
                <w:b/>
                <w:sz w:val="18"/>
                <w:szCs w:val="18"/>
              </w:rPr>
            </w:pPr>
          </w:p>
        </w:tc>
        <w:tc>
          <w:tcPr>
            <w:tcW w:w="500" w:type="pct"/>
            <w:gridSpan w:val="2"/>
            <w:tcBorders>
              <w:top w:val="single" w:sz="4" w:space="0" w:color="auto"/>
              <w:left w:val="single" w:sz="4" w:space="0" w:color="auto"/>
              <w:right w:val="dashed" w:sz="4" w:space="0" w:color="auto"/>
            </w:tcBorders>
            <w:shd w:val="clear" w:color="auto" w:fill="BFBFBF"/>
            <w:vAlign w:val="center"/>
          </w:tcPr>
          <w:p w14:paraId="11BDFE63" w14:textId="77777777" w:rsidR="0040391A" w:rsidRPr="008F1D96" w:rsidRDefault="0040391A" w:rsidP="006860F9">
            <w:pPr>
              <w:spacing w:after="120"/>
              <w:jc w:val="center"/>
              <w:rPr>
                <w:rFonts w:asciiTheme="minorHAnsi" w:hAnsiTheme="minorHAnsi" w:cstheme="minorHAnsi"/>
                <w:b/>
                <w:sz w:val="18"/>
                <w:szCs w:val="18"/>
              </w:rPr>
            </w:pPr>
            <w:r w:rsidRPr="008F1D96">
              <w:rPr>
                <w:rFonts w:asciiTheme="minorHAnsi" w:hAnsiTheme="minorHAnsi" w:cstheme="minorHAnsi"/>
                <w:b/>
                <w:sz w:val="18"/>
                <w:szCs w:val="18"/>
              </w:rPr>
              <w:t>OUTRIGHT FAIL</w:t>
            </w:r>
          </w:p>
        </w:tc>
        <w:tc>
          <w:tcPr>
            <w:tcW w:w="578" w:type="pct"/>
            <w:tcBorders>
              <w:top w:val="single" w:sz="4" w:space="0" w:color="auto"/>
              <w:left w:val="dashed" w:sz="4" w:space="0" w:color="auto"/>
              <w:right w:val="double" w:sz="4" w:space="0" w:color="auto"/>
            </w:tcBorders>
            <w:shd w:val="clear" w:color="auto" w:fill="BFBFBF"/>
            <w:vAlign w:val="center"/>
          </w:tcPr>
          <w:p w14:paraId="40D4C8D9" w14:textId="77777777" w:rsidR="0040391A" w:rsidRPr="008F1D96" w:rsidRDefault="0040391A" w:rsidP="006860F9">
            <w:pPr>
              <w:spacing w:after="120"/>
              <w:jc w:val="center"/>
              <w:rPr>
                <w:rFonts w:asciiTheme="minorHAnsi" w:hAnsiTheme="minorHAnsi" w:cstheme="minorHAnsi"/>
                <w:b/>
                <w:sz w:val="14"/>
                <w:szCs w:val="14"/>
              </w:rPr>
            </w:pPr>
            <w:r w:rsidRPr="008F1D96">
              <w:rPr>
                <w:rFonts w:asciiTheme="minorHAnsi" w:hAnsiTheme="minorHAnsi" w:cstheme="minorHAnsi"/>
                <w:b/>
                <w:sz w:val="14"/>
                <w:szCs w:val="14"/>
              </w:rPr>
              <w:t>UNSATISFACTORY</w:t>
            </w:r>
          </w:p>
        </w:tc>
        <w:tc>
          <w:tcPr>
            <w:tcW w:w="611" w:type="pct"/>
            <w:gridSpan w:val="3"/>
            <w:tcBorders>
              <w:top w:val="single" w:sz="4" w:space="0" w:color="auto"/>
              <w:left w:val="double" w:sz="4" w:space="0" w:color="auto"/>
              <w:right w:val="dashed" w:sz="4" w:space="0" w:color="auto"/>
            </w:tcBorders>
            <w:shd w:val="clear" w:color="auto" w:fill="BFBFBF"/>
            <w:vAlign w:val="center"/>
          </w:tcPr>
          <w:p w14:paraId="3E29FF1B" w14:textId="77777777" w:rsidR="0040391A" w:rsidRPr="008F1D96" w:rsidRDefault="0040391A" w:rsidP="006860F9">
            <w:pPr>
              <w:spacing w:after="120"/>
              <w:jc w:val="center"/>
              <w:rPr>
                <w:rFonts w:asciiTheme="minorHAnsi" w:hAnsiTheme="minorHAnsi" w:cstheme="minorHAnsi"/>
                <w:b/>
                <w:sz w:val="18"/>
                <w:szCs w:val="18"/>
              </w:rPr>
            </w:pPr>
            <w:r w:rsidRPr="008F1D96">
              <w:rPr>
                <w:rFonts w:asciiTheme="minorHAnsi" w:hAnsiTheme="minorHAnsi" w:cstheme="minorHAnsi"/>
                <w:b/>
                <w:sz w:val="18"/>
                <w:szCs w:val="18"/>
              </w:rPr>
              <w:t>SATISFACTORY</w:t>
            </w:r>
          </w:p>
        </w:tc>
        <w:tc>
          <w:tcPr>
            <w:tcW w:w="437" w:type="pct"/>
            <w:gridSpan w:val="2"/>
            <w:tcBorders>
              <w:top w:val="single" w:sz="4" w:space="0" w:color="auto"/>
              <w:left w:val="dashed" w:sz="4" w:space="0" w:color="auto"/>
              <w:right w:val="dashed" w:sz="4" w:space="0" w:color="auto"/>
            </w:tcBorders>
            <w:shd w:val="clear" w:color="auto" w:fill="BFBFBF"/>
            <w:vAlign w:val="center"/>
          </w:tcPr>
          <w:p w14:paraId="6C2C7337" w14:textId="77777777" w:rsidR="0040391A" w:rsidRPr="008F1D96" w:rsidRDefault="0040391A" w:rsidP="006860F9">
            <w:pPr>
              <w:spacing w:after="120"/>
              <w:jc w:val="center"/>
              <w:rPr>
                <w:rFonts w:asciiTheme="minorHAnsi" w:hAnsiTheme="minorHAnsi" w:cstheme="minorHAnsi"/>
                <w:b/>
                <w:sz w:val="18"/>
                <w:szCs w:val="18"/>
              </w:rPr>
            </w:pPr>
            <w:r w:rsidRPr="008F1D96">
              <w:rPr>
                <w:rFonts w:asciiTheme="minorHAnsi" w:hAnsiTheme="minorHAnsi" w:cstheme="minorHAnsi"/>
                <w:b/>
                <w:sz w:val="18"/>
                <w:szCs w:val="18"/>
              </w:rPr>
              <w:t>GOOD</w:t>
            </w:r>
          </w:p>
        </w:tc>
        <w:tc>
          <w:tcPr>
            <w:tcW w:w="436" w:type="pct"/>
            <w:gridSpan w:val="2"/>
            <w:tcBorders>
              <w:top w:val="single" w:sz="4" w:space="0" w:color="auto"/>
              <w:left w:val="dashed" w:sz="4" w:space="0" w:color="auto"/>
              <w:right w:val="dashed" w:sz="4" w:space="0" w:color="auto"/>
            </w:tcBorders>
            <w:shd w:val="clear" w:color="auto" w:fill="BFBFBF"/>
            <w:vAlign w:val="center"/>
          </w:tcPr>
          <w:p w14:paraId="004CFEF8" w14:textId="77777777" w:rsidR="0040391A" w:rsidRPr="008F1D96" w:rsidRDefault="0040391A" w:rsidP="006860F9">
            <w:pPr>
              <w:spacing w:after="120"/>
              <w:jc w:val="center"/>
              <w:rPr>
                <w:rFonts w:asciiTheme="minorHAnsi" w:hAnsiTheme="minorHAnsi" w:cstheme="minorHAnsi"/>
                <w:b/>
                <w:sz w:val="18"/>
                <w:szCs w:val="18"/>
              </w:rPr>
            </w:pPr>
            <w:r w:rsidRPr="008F1D96">
              <w:rPr>
                <w:rFonts w:asciiTheme="minorHAnsi" w:hAnsiTheme="minorHAnsi" w:cstheme="minorHAnsi"/>
                <w:b/>
                <w:sz w:val="18"/>
                <w:szCs w:val="18"/>
              </w:rPr>
              <w:t>VERY GOOD</w:t>
            </w:r>
          </w:p>
        </w:tc>
        <w:tc>
          <w:tcPr>
            <w:tcW w:w="563" w:type="pct"/>
            <w:tcBorders>
              <w:top w:val="single" w:sz="4" w:space="0" w:color="auto"/>
              <w:left w:val="dashed" w:sz="4" w:space="0" w:color="auto"/>
              <w:right w:val="dashed" w:sz="4" w:space="0" w:color="auto"/>
            </w:tcBorders>
            <w:shd w:val="clear" w:color="auto" w:fill="BFBFBF"/>
            <w:vAlign w:val="center"/>
          </w:tcPr>
          <w:p w14:paraId="24DE187B" w14:textId="77777777" w:rsidR="0040391A" w:rsidRPr="008F1D96" w:rsidRDefault="0040391A" w:rsidP="006860F9">
            <w:pPr>
              <w:spacing w:after="120"/>
              <w:jc w:val="center"/>
              <w:rPr>
                <w:rFonts w:asciiTheme="minorHAnsi" w:hAnsiTheme="minorHAnsi" w:cstheme="minorHAnsi"/>
                <w:b/>
                <w:sz w:val="18"/>
                <w:szCs w:val="18"/>
              </w:rPr>
            </w:pPr>
            <w:r w:rsidRPr="008F1D96">
              <w:rPr>
                <w:rFonts w:asciiTheme="minorHAnsi" w:hAnsiTheme="minorHAnsi" w:cstheme="minorHAnsi"/>
                <w:b/>
                <w:sz w:val="18"/>
                <w:szCs w:val="18"/>
              </w:rPr>
              <w:t>EXCELLENT</w:t>
            </w:r>
          </w:p>
        </w:tc>
        <w:tc>
          <w:tcPr>
            <w:tcW w:w="749" w:type="pct"/>
            <w:tcBorders>
              <w:top w:val="single" w:sz="4" w:space="0" w:color="auto"/>
              <w:left w:val="dashed" w:sz="4" w:space="0" w:color="auto"/>
              <w:right w:val="single" w:sz="4" w:space="0" w:color="auto"/>
            </w:tcBorders>
            <w:shd w:val="clear" w:color="auto" w:fill="BFBFBF"/>
            <w:vAlign w:val="center"/>
          </w:tcPr>
          <w:p w14:paraId="775DFCD9" w14:textId="77777777" w:rsidR="0040391A" w:rsidRPr="008F1D96" w:rsidRDefault="0040391A" w:rsidP="006860F9">
            <w:pPr>
              <w:spacing w:after="120"/>
              <w:jc w:val="center"/>
              <w:rPr>
                <w:rFonts w:asciiTheme="minorHAnsi" w:hAnsiTheme="minorHAnsi" w:cstheme="minorHAnsi"/>
                <w:b/>
                <w:sz w:val="18"/>
                <w:szCs w:val="18"/>
              </w:rPr>
            </w:pPr>
            <w:r w:rsidRPr="008F1D96">
              <w:rPr>
                <w:rFonts w:asciiTheme="minorHAnsi" w:hAnsiTheme="minorHAnsi" w:cstheme="minorHAnsi"/>
                <w:b/>
                <w:sz w:val="18"/>
                <w:szCs w:val="18"/>
              </w:rPr>
              <w:t>EXCEPTIONAL</w:t>
            </w:r>
          </w:p>
        </w:tc>
      </w:tr>
      <w:tr w:rsidR="008F1D96" w:rsidRPr="0040391A" w14:paraId="3FF75E88" w14:textId="77777777" w:rsidTr="008F1D96">
        <w:trPr>
          <w:trHeight w:val="450"/>
        </w:trPr>
        <w:tc>
          <w:tcPr>
            <w:tcW w:w="1126" w:type="pct"/>
            <w:vMerge w:val="restart"/>
            <w:tcBorders>
              <w:top w:val="single" w:sz="4" w:space="0" w:color="auto"/>
              <w:left w:val="single" w:sz="4" w:space="0" w:color="auto"/>
              <w:right w:val="single" w:sz="4" w:space="0" w:color="auto"/>
            </w:tcBorders>
          </w:tcPr>
          <w:p w14:paraId="5DAD86AF" w14:textId="77777777" w:rsidR="0040391A" w:rsidRPr="008F1D96" w:rsidRDefault="0040391A" w:rsidP="006860F9">
            <w:pPr>
              <w:rPr>
                <w:rFonts w:asciiTheme="minorHAnsi" w:hAnsiTheme="minorHAnsi" w:cstheme="minorHAnsi"/>
                <w:b/>
                <w:sz w:val="18"/>
                <w:szCs w:val="18"/>
              </w:rPr>
            </w:pPr>
            <w:r w:rsidRPr="008F1D96">
              <w:rPr>
                <w:rFonts w:asciiTheme="minorHAnsi" w:hAnsiTheme="minorHAnsi" w:cstheme="minorHAnsi"/>
                <w:b/>
                <w:sz w:val="18"/>
                <w:szCs w:val="18"/>
              </w:rPr>
              <w:t xml:space="preserve">1. Research-informed Literature </w:t>
            </w:r>
          </w:p>
          <w:p w14:paraId="6514DF3C" w14:textId="77777777" w:rsidR="0040391A" w:rsidRPr="008F1D96" w:rsidRDefault="0040391A" w:rsidP="006860F9">
            <w:pPr>
              <w:spacing w:after="120"/>
              <w:rPr>
                <w:rFonts w:asciiTheme="minorHAnsi" w:hAnsiTheme="minorHAnsi" w:cstheme="minorHAnsi"/>
                <w:sz w:val="18"/>
                <w:szCs w:val="18"/>
              </w:rPr>
            </w:pPr>
          </w:p>
        </w:tc>
        <w:tc>
          <w:tcPr>
            <w:tcW w:w="500" w:type="pct"/>
            <w:gridSpan w:val="2"/>
            <w:tcBorders>
              <w:top w:val="single" w:sz="4" w:space="0" w:color="auto"/>
              <w:left w:val="single" w:sz="4" w:space="0" w:color="auto"/>
              <w:right w:val="dashed" w:sz="4" w:space="0" w:color="auto"/>
            </w:tcBorders>
          </w:tcPr>
          <w:p w14:paraId="6CC4DDB5" w14:textId="77777777" w:rsidR="0040391A" w:rsidRPr="008F1D96" w:rsidRDefault="0040391A" w:rsidP="006860F9">
            <w:pPr>
              <w:jc w:val="center"/>
              <w:rPr>
                <w:rFonts w:asciiTheme="minorHAnsi" w:hAnsiTheme="minorHAnsi" w:cstheme="minorHAnsi"/>
                <w:sz w:val="18"/>
                <w:szCs w:val="18"/>
              </w:rPr>
            </w:pPr>
            <w:r w:rsidRPr="008F1D96">
              <w:rPr>
                <w:rFonts w:asciiTheme="minorHAnsi" w:hAnsiTheme="minorHAnsi" w:cstheme="minorHAnsi"/>
                <w:sz w:val="18"/>
                <w:szCs w:val="18"/>
              </w:rPr>
              <w:t>0-29%</w:t>
            </w:r>
          </w:p>
        </w:tc>
        <w:tc>
          <w:tcPr>
            <w:tcW w:w="578" w:type="pct"/>
            <w:tcBorders>
              <w:top w:val="single" w:sz="4" w:space="0" w:color="auto"/>
              <w:left w:val="dashed" w:sz="4" w:space="0" w:color="auto"/>
              <w:right w:val="double" w:sz="4" w:space="0" w:color="auto"/>
            </w:tcBorders>
          </w:tcPr>
          <w:p w14:paraId="577A4B95" w14:textId="77777777" w:rsidR="0040391A" w:rsidRPr="008F1D96" w:rsidRDefault="0040391A" w:rsidP="006860F9">
            <w:pPr>
              <w:jc w:val="center"/>
              <w:rPr>
                <w:rFonts w:asciiTheme="minorHAnsi" w:hAnsiTheme="minorHAnsi" w:cstheme="minorHAnsi"/>
                <w:sz w:val="18"/>
                <w:szCs w:val="18"/>
              </w:rPr>
            </w:pPr>
            <w:r w:rsidRPr="008F1D96">
              <w:rPr>
                <w:rFonts w:asciiTheme="minorHAnsi" w:hAnsiTheme="minorHAnsi" w:cstheme="minorHAnsi"/>
                <w:sz w:val="18"/>
                <w:szCs w:val="18"/>
              </w:rPr>
              <w:t>30-39%</w:t>
            </w:r>
          </w:p>
        </w:tc>
        <w:tc>
          <w:tcPr>
            <w:tcW w:w="611" w:type="pct"/>
            <w:gridSpan w:val="3"/>
            <w:tcBorders>
              <w:top w:val="single" w:sz="4" w:space="0" w:color="auto"/>
              <w:left w:val="double" w:sz="4" w:space="0" w:color="auto"/>
              <w:right w:val="dashed" w:sz="4" w:space="0" w:color="auto"/>
            </w:tcBorders>
          </w:tcPr>
          <w:p w14:paraId="09B28373" w14:textId="77777777" w:rsidR="0040391A" w:rsidRPr="008F1D96" w:rsidRDefault="0040391A" w:rsidP="006860F9">
            <w:pPr>
              <w:jc w:val="center"/>
              <w:rPr>
                <w:rFonts w:asciiTheme="minorHAnsi" w:hAnsiTheme="minorHAnsi" w:cstheme="minorHAnsi"/>
                <w:b/>
                <w:sz w:val="18"/>
                <w:szCs w:val="18"/>
              </w:rPr>
            </w:pPr>
            <w:r w:rsidRPr="008F1D96">
              <w:rPr>
                <w:rFonts w:asciiTheme="minorHAnsi" w:hAnsiTheme="minorHAnsi" w:cstheme="minorHAnsi"/>
                <w:b/>
                <w:sz w:val="18"/>
                <w:szCs w:val="18"/>
              </w:rPr>
              <w:t>40-49%</w:t>
            </w:r>
          </w:p>
        </w:tc>
        <w:tc>
          <w:tcPr>
            <w:tcW w:w="437" w:type="pct"/>
            <w:gridSpan w:val="2"/>
            <w:tcBorders>
              <w:top w:val="single" w:sz="4" w:space="0" w:color="auto"/>
              <w:left w:val="dashed" w:sz="4" w:space="0" w:color="auto"/>
              <w:right w:val="dashed" w:sz="4" w:space="0" w:color="auto"/>
            </w:tcBorders>
          </w:tcPr>
          <w:p w14:paraId="206990F8" w14:textId="77777777" w:rsidR="0040391A" w:rsidRPr="008F1D96" w:rsidRDefault="0040391A" w:rsidP="006860F9">
            <w:pPr>
              <w:jc w:val="center"/>
              <w:rPr>
                <w:rFonts w:asciiTheme="minorHAnsi" w:hAnsiTheme="minorHAnsi" w:cstheme="minorHAnsi"/>
                <w:b/>
                <w:sz w:val="18"/>
                <w:szCs w:val="18"/>
              </w:rPr>
            </w:pPr>
            <w:r w:rsidRPr="008F1D96">
              <w:rPr>
                <w:rFonts w:asciiTheme="minorHAnsi" w:hAnsiTheme="minorHAnsi" w:cstheme="minorHAnsi"/>
                <w:b/>
                <w:sz w:val="18"/>
                <w:szCs w:val="18"/>
              </w:rPr>
              <w:t>50-59%</w:t>
            </w:r>
          </w:p>
        </w:tc>
        <w:tc>
          <w:tcPr>
            <w:tcW w:w="436" w:type="pct"/>
            <w:gridSpan w:val="2"/>
            <w:tcBorders>
              <w:top w:val="single" w:sz="4" w:space="0" w:color="auto"/>
              <w:left w:val="dashed" w:sz="4" w:space="0" w:color="auto"/>
              <w:right w:val="dashed" w:sz="4" w:space="0" w:color="auto"/>
            </w:tcBorders>
          </w:tcPr>
          <w:p w14:paraId="0CEB4ACC" w14:textId="77777777" w:rsidR="0040391A" w:rsidRPr="008F1D96" w:rsidRDefault="0040391A" w:rsidP="006860F9">
            <w:pPr>
              <w:jc w:val="center"/>
              <w:rPr>
                <w:rFonts w:asciiTheme="minorHAnsi" w:hAnsiTheme="minorHAnsi" w:cstheme="minorHAnsi"/>
                <w:b/>
                <w:sz w:val="18"/>
                <w:szCs w:val="18"/>
              </w:rPr>
            </w:pPr>
            <w:r w:rsidRPr="008F1D96">
              <w:rPr>
                <w:rFonts w:asciiTheme="minorHAnsi" w:hAnsiTheme="minorHAnsi" w:cstheme="minorHAnsi"/>
                <w:b/>
                <w:sz w:val="18"/>
                <w:szCs w:val="18"/>
              </w:rPr>
              <w:t>60-69%</w:t>
            </w:r>
          </w:p>
        </w:tc>
        <w:tc>
          <w:tcPr>
            <w:tcW w:w="563" w:type="pct"/>
            <w:tcBorders>
              <w:top w:val="single" w:sz="4" w:space="0" w:color="auto"/>
              <w:left w:val="dashed" w:sz="4" w:space="0" w:color="auto"/>
              <w:right w:val="dashed" w:sz="4" w:space="0" w:color="auto"/>
            </w:tcBorders>
          </w:tcPr>
          <w:p w14:paraId="39A11946" w14:textId="77777777" w:rsidR="0040391A" w:rsidRPr="008F1D96" w:rsidRDefault="0040391A" w:rsidP="006860F9">
            <w:pPr>
              <w:jc w:val="center"/>
              <w:rPr>
                <w:rFonts w:asciiTheme="minorHAnsi" w:hAnsiTheme="minorHAnsi" w:cstheme="minorHAnsi"/>
                <w:b/>
                <w:sz w:val="18"/>
                <w:szCs w:val="18"/>
              </w:rPr>
            </w:pPr>
            <w:r w:rsidRPr="008F1D96">
              <w:rPr>
                <w:rFonts w:asciiTheme="minorHAnsi" w:hAnsiTheme="minorHAnsi" w:cstheme="minorHAnsi"/>
                <w:b/>
                <w:sz w:val="18"/>
                <w:szCs w:val="18"/>
              </w:rPr>
              <w:t>70-79%</w:t>
            </w:r>
          </w:p>
        </w:tc>
        <w:tc>
          <w:tcPr>
            <w:tcW w:w="749" w:type="pct"/>
            <w:tcBorders>
              <w:top w:val="single" w:sz="4" w:space="0" w:color="auto"/>
              <w:left w:val="dashed" w:sz="4" w:space="0" w:color="auto"/>
              <w:right w:val="single" w:sz="4" w:space="0" w:color="auto"/>
            </w:tcBorders>
          </w:tcPr>
          <w:p w14:paraId="74536FDD" w14:textId="77777777" w:rsidR="0040391A" w:rsidRPr="008F1D96" w:rsidRDefault="0040391A" w:rsidP="006860F9">
            <w:pPr>
              <w:jc w:val="center"/>
              <w:rPr>
                <w:rFonts w:asciiTheme="minorHAnsi" w:hAnsiTheme="minorHAnsi" w:cstheme="minorHAnsi"/>
                <w:b/>
                <w:sz w:val="18"/>
                <w:szCs w:val="18"/>
              </w:rPr>
            </w:pPr>
            <w:r w:rsidRPr="008F1D96">
              <w:rPr>
                <w:rFonts w:asciiTheme="minorHAnsi" w:hAnsiTheme="minorHAnsi" w:cstheme="minorHAnsi"/>
                <w:b/>
                <w:sz w:val="18"/>
                <w:szCs w:val="18"/>
              </w:rPr>
              <w:t>80-100%</w:t>
            </w:r>
          </w:p>
        </w:tc>
      </w:tr>
      <w:tr w:rsidR="008F1D96" w:rsidRPr="0040391A" w14:paraId="68F58DE6" w14:textId="77777777" w:rsidTr="00111646">
        <w:trPr>
          <w:trHeight w:val="526"/>
        </w:trPr>
        <w:tc>
          <w:tcPr>
            <w:tcW w:w="1126" w:type="pct"/>
            <w:vMerge/>
            <w:tcBorders>
              <w:left w:val="single" w:sz="4" w:space="0" w:color="auto"/>
              <w:bottom w:val="single" w:sz="4" w:space="0" w:color="auto"/>
              <w:right w:val="single" w:sz="4" w:space="0" w:color="auto"/>
            </w:tcBorders>
          </w:tcPr>
          <w:p w14:paraId="0FF25AF4" w14:textId="77777777" w:rsidR="0040391A" w:rsidRPr="008F1D96" w:rsidRDefault="0040391A" w:rsidP="006860F9">
            <w:pPr>
              <w:rPr>
                <w:rFonts w:asciiTheme="minorHAnsi" w:hAnsiTheme="minorHAnsi" w:cstheme="minorHAnsi"/>
                <w:b/>
                <w:sz w:val="18"/>
                <w:szCs w:val="18"/>
              </w:rPr>
            </w:pPr>
          </w:p>
        </w:tc>
        <w:tc>
          <w:tcPr>
            <w:tcW w:w="500" w:type="pct"/>
            <w:gridSpan w:val="2"/>
            <w:tcBorders>
              <w:left w:val="single" w:sz="4" w:space="0" w:color="auto"/>
              <w:bottom w:val="single" w:sz="4" w:space="0" w:color="auto"/>
              <w:right w:val="dashed" w:sz="4" w:space="0" w:color="auto"/>
            </w:tcBorders>
            <w:vAlign w:val="bottom"/>
          </w:tcPr>
          <w:p w14:paraId="5F980A6C"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578" w:type="pct"/>
            <w:tcBorders>
              <w:left w:val="dashed" w:sz="4" w:space="0" w:color="auto"/>
              <w:bottom w:val="single" w:sz="4" w:space="0" w:color="auto"/>
              <w:right w:val="double" w:sz="4" w:space="0" w:color="auto"/>
            </w:tcBorders>
            <w:vAlign w:val="bottom"/>
          </w:tcPr>
          <w:p w14:paraId="66D4AB85"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611" w:type="pct"/>
            <w:gridSpan w:val="3"/>
            <w:tcBorders>
              <w:left w:val="double" w:sz="4" w:space="0" w:color="auto"/>
              <w:bottom w:val="single" w:sz="4" w:space="0" w:color="auto"/>
              <w:right w:val="dashed" w:sz="4" w:space="0" w:color="auto"/>
            </w:tcBorders>
            <w:vAlign w:val="bottom"/>
          </w:tcPr>
          <w:p w14:paraId="07C508CD"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437" w:type="pct"/>
            <w:gridSpan w:val="2"/>
            <w:tcBorders>
              <w:left w:val="dashed" w:sz="4" w:space="0" w:color="auto"/>
              <w:bottom w:val="single" w:sz="4" w:space="0" w:color="auto"/>
              <w:right w:val="dashed" w:sz="4" w:space="0" w:color="auto"/>
            </w:tcBorders>
            <w:vAlign w:val="bottom"/>
          </w:tcPr>
          <w:p w14:paraId="2CEF6123"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436" w:type="pct"/>
            <w:gridSpan w:val="2"/>
            <w:tcBorders>
              <w:left w:val="dashed" w:sz="4" w:space="0" w:color="auto"/>
              <w:bottom w:val="single" w:sz="4" w:space="0" w:color="auto"/>
              <w:right w:val="dashed" w:sz="4" w:space="0" w:color="auto"/>
            </w:tcBorders>
            <w:vAlign w:val="bottom"/>
          </w:tcPr>
          <w:p w14:paraId="766E4C2F"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563" w:type="pct"/>
            <w:tcBorders>
              <w:left w:val="dashed" w:sz="4" w:space="0" w:color="auto"/>
              <w:bottom w:val="single" w:sz="4" w:space="0" w:color="auto"/>
              <w:right w:val="dashed" w:sz="4" w:space="0" w:color="auto"/>
            </w:tcBorders>
            <w:vAlign w:val="bottom"/>
          </w:tcPr>
          <w:p w14:paraId="006DAA6D"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749" w:type="pct"/>
            <w:tcBorders>
              <w:left w:val="dashed" w:sz="4" w:space="0" w:color="auto"/>
              <w:bottom w:val="single" w:sz="4" w:space="0" w:color="auto"/>
              <w:right w:val="single" w:sz="4" w:space="0" w:color="auto"/>
            </w:tcBorders>
            <w:vAlign w:val="bottom"/>
          </w:tcPr>
          <w:p w14:paraId="0A2FDB1D"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r>
      <w:tr w:rsidR="008F1D96" w:rsidRPr="0040391A" w14:paraId="5670A65F" w14:textId="77777777" w:rsidTr="008F1D96">
        <w:trPr>
          <w:trHeight w:val="450"/>
        </w:trPr>
        <w:tc>
          <w:tcPr>
            <w:tcW w:w="1126" w:type="pct"/>
            <w:vMerge w:val="restart"/>
            <w:tcBorders>
              <w:top w:val="single" w:sz="4" w:space="0" w:color="auto"/>
              <w:left w:val="single" w:sz="4" w:space="0" w:color="auto"/>
              <w:right w:val="single" w:sz="4" w:space="0" w:color="auto"/>
            </w:tcBorders>
          </w:tcPr>
          <w:p w14:paraId="2F5195E6" w14:textId="77777777" w:rsidR="0040391A" w:rsidRPr="008F1D96" w:rsidRDefault="0040391A" w:rsidP="006860F9">
            <w:pPr>
              <w:rPr>
                <w:rFonts w:asciiTheme="minorHAnsi" w:hAnsiTheme="minorHAnsi" w:cstheme="minorHAnsi"/>
                <w:b/>
                <w:sz w:val="18"/>
                <w:szCs w:val="18"/>
              </w:rPr>
            </w:pPr>
            <w:r w:rsidRPr="008F1D96">
              <w:rPr>
                <w:rFonts w:asciiTheme="minorHAnsi" w:hAnsiTheme="minorHAnsi" w:cstheme="minorHAnsi"/>
                <w:b/>
                <w:sz w:val="18"/>
                <w:szCs w:val="18"/>
              </w:rPr>
              <w:t>2. Knowledge and Understanding of Subject</w:t>
            </w:r>
          </w:p>
        </w:tc>
        <w:tc>
          <w:tcPr>
            <w:tcW w:w="500" w:type="pct"/>
            <w:gridSpan w:val="2"/>
            <w:tcBorders>
              <w:top w:val="single" w:sz="4" w:space="0" w:color="auto"/>
              <w:left w:val="single" w:sz="4" w:space="0" w:color="auto"/>
              <w:right w:val="dashed" w:sz="4" w:space="0" w:color="auto"/>
            </w:tcBorders>
          </w:tcPr>
          <w:p w14:paraId="67F0528C" w14:textId="77777777" w:rsidR="0040391A" w:rsidRPr="008F1D96" w:rsidRDefault="0040391A" w:rsidP="006860F9">
            <w:pPr>
              <w:jc w:val="center"/>
              <w:rPr>
                <w:rFonts w:asciiTheme="minorHAnsi" w:hAnsiTheme="minorHAnsi" w:cstheme="minorHAnsi"/>
                <w:sz w:val="18"/>
                <w:szCs w:val="18"/>
              </w:rPr>
            </w:pPr>
            <w:r w:rsidRPr="008F1D96">
              <w:rPr>
                <w:rFonts w:asciiTheme="minorHAnsi" w:hAnsiTheme="minorHAnsi" w:cstheme="minorHAnsi"/>
                <w:sz w:val="18"/>
                <w:szCs w:val="18"/>
              </w:rPr>
              <w:t>0-29%</w:t>
            </w:r>
          </w:p>
        </w:tc>
        <w:tc>
          <w:tcPr>
            <w:tcW w:w="578" w:type="pct"/>
            <w:tcBorders>
              <w:top w:val="single" w:sz="4" w:space="0" w:color="auto"/>
              <w:left w:val="dashed" w:sz="4" w:space="0" w:color="auto"/>
              <w:right w:val="double" w:sz="4" w:space="0" w:color="auto"/>
            </w:tcBorders>
          </w:tcPr>
          <w:p w14:paraId="099BB555" w14:textId="77777777" w:rsidR="0040391A" w:rsidRPr="008F1D96" w:rsidRDefault="0040391A" w:rsidP="006860F9">
            <w:pPr>
              <w:jc w:val="center"/>
              <w:rPr>
                <w:rFonts w:asciiTheme="minorHAnsi" w:hAnsiTheme="minorHAnsi" w:cstheme="minorHAnsi"/>
                <w:sz w:val="18"/>
                <w:szCs w:val="18"/>
              </w:rPr>
            </w:pPr>
            <w:r w:rsidRPr="008F1D96">
              <w:rPr>
                <w:rFonts w:asciiTheme="minorHAnsi" w:hAnsiTheme="minorHAnsi" w:cstheme="minorHAnsi"/>
                <w:sz w:val="18"/>
                <w:szCs w:val="18"/>
              </w:rPr>
              <w:t>30-39%</w:t>
            </w:r>
          </w:p>
        </w:tc>
        <w:tc>
          <w:tcPr>
            <w:tcW w:w="611" w:type="pct"/>
            <w:gridSpan w:val="3"/>
            <w:tcBorders>
              <w:top w:val="single" w:sz="4" w:space="0" w:color="auto"/>
              <w:left w:val="double" w:sz="4" w:space="0" w:color="auto"/>
              <w:right w:val="dashed" w:sz="4" w:space="0" w:color="auto"/>
            </w:tcBorders>
          </w:tcPr>
          <w:p w14:paraId="358823A5" w14:textId="77777777" w:rsidR="0040391A" w:rsidRPr="008F1D96" w:rsidRDefault="0040391A" w:rsidP="006860F9">
            <w:pPr>
              <w:jc w:val="center"/>
              <w:rPr>
                <w:rFonts w:asciiTheme="minorHAnsi" w:hAnsiTheme="minorHAnsi" w:cstheme="minorHAnsi"/>
                <w:b/>
                <w:sz w:val="18"/>
                <w:szCs w:val="18"/>
              </w:rPr>
            </w:pPr>
            <w:r w:rsidRPr="008F1D96">
              <w:rPr>
                <w:rFonts w:asciiTheme="minorHAnsi" w:hAnsiTheme="minorHAnsi" w:cstheme="minorHAnsi"/>
                <w:b/>
                <w:sz w:val="18"/>
                <w:szCs w:val="18"/>
              </w:rPr>
              <w:t>40-49%</w:t>
            </w:r>
          </w:p>
        </w:tc>
        <w:tc>
          <w:tcPr>
            <w:tcW w:w="437" w:type="pct"/>
            <w:gridSpan w:val="2"/>
            <w:tcBorders>
              <w:top w:val="single" w:sz="4" w:space="0" w:color="auto"/>
              <w:left w:val="dashed" w:sz="4" w:space="0" w:color="auto"/>
              <w:right w:val="dashed" w:sz="4" w:space="0" w:color="auto"/>
            </w:tcBorders>
          </w:tcPr>
          <w:p w14:paraId="42CC3966" w14:textId="77777777" w:rsidR="0040391A" w:rsidRPr="008F1D96" w:rsidRDefault="0040391A" w:rsidP="006860F9">
            <w:pPr>
              <w:jc w:val="center"/>
              <w:rPr>
                <w:rFonts w:asciiTheme="minorHAnsi" w:hAnsiTheme="minorHAnsi" w:cstheme="minorHAnsi"/>
                <w:b/>
                <w:sz w:val="18"/>
                <w:szCs w:val="18"/>
              </w:rPr>
            </w:pPr>
            <w:r w:rsidRPr="008F1D96">
              <w:rPr>
                <w:rFonts w:asciiTheme="minorHAnsi" w:hAnsiTheme="minorHAnsi" w:cstheme="minorHAnsi"/>
                <w:b/>
                <w:sz w:val="18"/>
                <w:szCs w:val="18"/>
              </w:rPr>
              <w:t>50-59%</w:t>
            </w:r>
          </w:p>
        </w:tc>
        <w:tc>
          <w:tcPr>
            <w:tcW w:w="436" w:type="pct"/>
            <w:gridSpan w:val="2"/>
            <w:tcBorders>
              <w:top w:val="single" w:sz="4" w:space="0" w:color="auto"/>
              <w:left w:val="dashed" w:sz="4" w:space="0" w:color="auto"/>
              <w:right w:val="dashed" w:sz="4" w:space="0" w:color="auto"/>
            </w:tcBorders>
          </w:tcPr>
          <w:p w14:paraId="2FC2CA55" w14:textId="77777777" w:rsidR="0040391A" w:rsidRPr="008F1D96" w:rsidRDefault="0040391A" w:rsidP="006860F9">
            <w:pPr>
              <w:jc w:val="center"/>
              <w:rPr>
                <w:rFonts w:asciiTheme="minorHAnsi" w:hAnsiTheme="minorHAnsi" w:cstheme="minorHAnsi"/>
                <w:b/>
                <w:sz w:val="18"/>
                <w:szCs w:val="18"/>
              </w:rPr>
            </w:pPr>
            <w:r w:rsidRPr="008F1D96">
              <w:rPr>
                <w:rFonts w:asciiTheme="minorHAnsi" w:hAnsiTheme="minorHAnsi" w:cstheme="minorHAnsi"/>
                <w:b/>
                <w:sz w:val="18"/>
                <w:szCs w:val="18"/>
              </w:rPr>
              <w:t>60-69%</w:t>
            </w:r>
          </w:p>
        </w:tc>
        <w:tc>
          <w:tcPr>
            <w:tcW w:w="563" w:type="pct"/>
            <w:tcBorders>
              <w:top w:val="single" w:sz="4" w:space="0" w:color="auto"/>
              <w:left w:val="dashed" w:sz="4" w:space="0" w:color="auto"/>
              <w:right w:val="dashed" w:sz="4" w:space="0" w:color="auto"/>
            </w:tcBorders>
          </w:tcPr>
          <w:p w14:paraId="5ED8F545" w14:textId="77777777" w:rsidR="0040391A" w:rsidRPr="008F1D96" w:rsidRDefault="0040391A" w:rsidP="006860F9">
            <w:pPr>
              <w:jc w:val="center"/>
              <w:rPr>
                <w:rFonts w:asciiTheme="minorHAnsi" w:hAnsiTheme="minorHAnsi" w:cstheme="minorHAnsi"/>
                <w:b/>
                <w:sz w:val="18"/>
                <w:szCs w:val="18"/>
              </w:rPr>
            </w:pPr>
            <w:r w:rsidRPr="008F1D96">
              <w:rPr>
                <w:rFonts w:asciiTheme="minorHAnsi" w:hAnsiTheme="minorHAnsi" w:cstheme="minorHAnsi"/>
                <w:b/>
                <w:sz w:val="18"/>
                <w:szCs w:val="18"/>
              </w:rPr>
              <w:t>70-79%</w:t>
            </w:r>
          </w:p>
        </w:tc>
        <w:tc>
          <w:tcPr>
            <w:tcW w:w="749" w:type="pct"/>
            <w:tcBorders>
              <w:top w:val="single" w:sz="4" w:space="0" w:color="auto"/>
              <w:left w:val="dashed" w:sz="4" w:space="0" w:color="auto"/>
              <w:right w:val="single" w:sz="4" w:space="0" w:color="auto"/>
            </w:tcBorders>
          </w:tcPr>
          <w:p w14:paraId="44464277" w14:textId="77777777" w:rsidR="0040391A" w:rsidRPr="008F1D96" w:rsidRDefault="0040391A" w:rsidP="006860F9">
            <w:pPr>
              <w:jc w:val="center"/>
              <w:rPr>
                <w:rFonts w:asciiTheme="minorHAnsi" w:hAnsiTheme="minorHAnsi" w:cstheme="minorHAnsi"/>
                <w:b/>
                <w:sz w:val="18"/>
                <w:szCs w:val="18"/>
              </w:rPr>
            </w:pPr>
            <w:r w:rsidRPr="008F1D96">
              <w:rPr>
                <w:rFonts w:asciiTheme="minorHAnsi" w:hAnsiTheme="minorHAnsi" w:cstheme="minorHAnsi"/>
                <w:b/>
                <w:sz w:val="18"/>
                <w:szCs w:val="18"/>
              </w:rPr>
              <w:t>80-100%</w:t>
            </w:r>
          </w:p>
        </w:tc>
      </w:tr>
      <w:tr w:rsidR="008F1D96" w:rsidRPr="0040391A" w14:paraId="44BFDBA5" w14:textId="77777777" w:rsidTr="008F1D96">
        <w:trPr>
          <w:trHeight w:val="451"/>
        </w:trPr>
        <w:tc>
          <w:tcPr>
            <w:tcW w:w="1126" w:type="pct"/>
            <w:vMerge/>
            <w:tcBorders>
              <w:left w:val="single" w:sz="4" w:space="0" w:color="auto"/>
              <w:bottom w:val="single" w:sz="4" w:space="0" w:color="auto"/>
              <w:right w:val="single" w:sz="4" w:space="0" w:color="auto"/>
            </w:tcBorders>
          </w:tcPr>
          <w:p w14:paraId="3AAB6DDE" w14:textId="77777777" w:rsidR="0040391A" w:rsidRPr="008F1D96" w:rsidRDefault="0040391A" w:rsidP="006860F9">
            <w:pPr>
              <w:rPr>
                <w:rFonts w:asciiTheme="minorHAnsi" w:hAnsiTheme="minorHAnsi" w:cstheme="minorHAnsi"/>
                <w:b/>
                <w:sz w:val="18"/>
                <w:szCs w:val="18"/>
              </w:rPr>
            </w:pPr>
          </w:p>
        </w:tc>
        <w:tc>
          <w:tcPr>
            <w:tcW w:w="500" w:type="pct"/>
            <w:gridSpan w:val="2"/>
            <w:tcBorders>
              <w:left w:val="single" w:sz="4" w:space="0" w:color="auto"/>
              <w:bottom w:val="single" w:sz="4" w:space="0" w:color="auto"/>
              <w:right w:val="dashed" w:sz="4" w:space="0" w:color="auto"/>
            </w:tcBorders>
            <w:vAlign w:val="bottom"/>
          </w:tcPr>
          <w:p w14:paraId="5DA2B1F1"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578" w:type="pct"/>
            <w:tcBorders>
              <w:left w:val="dashed" w:sz="4" w:space="0" w:color="auto"/>
              <w:bottom w:val="single" w:sz="4" w:space="0" w:color="auto"/>
              <w:right w:val="double" w:sz="4" w:space="0" w:color="auto"/>
            </w:tcBorders>
            <w:vAlign w:val="bottom"/>
          </w:tcPr>
          <w:p w14:paraId="459151A7"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611" w:type="pct"/>
            <w:gridSpan w:val="3"/>
            <w:tcBorders>
              <w:left w:val="double" w:sz="4" w:space="0" w:color="auto"/>
              <w:bottom w:val="single" w:sz="4" w:space="0" w:color="auto"/>
              <w:right w:val="dashed" w:sz="4" w:space="0" w:color="auto"/>
            </w:tcBorders>
            <w:vAlign w:val="bottom"/>
          </w:tcPr>
          <w:p w14:paraId="72F64B1B"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437" w:type="pct"/>
            <w:gridSpan w:val="2"/>
            <w:tcBorders>
              <w:left w:val="dashed" w:sz="4" w:space="0" w:color="auto"/>
              <w:bottom w:val="single" w:sz="4" w:space="0" w:color="auto"/>
              <w:right w:val="dashed" w:sz="4" w:space="0" w:color="auto"/>
            </w:tcBorders>
            <w:vAlign w:val="bottom"/>
          </w:tcPr>
          <w:p w14:paraId="6DAC4A09"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436" w:type="pct"/>
            <w:gridSpan w:val="2"/>
            <w:tcBorders>
              <w:left w:val="dashed" w:sz="4" w:space="0" w:color="auto"/>
              <w:bottom w:val="single" w:sz="4" w:space="0" w:color="auto"/>
              <w:right w:val="dashed" w:sz="4" w:space="0" w:color="auto"/>
            </w:tcBorders>
            <w:vAlign w:val="bottom"/>
          </w:tcPr>
          <w:p w14:paraId="05A12599"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563" w:type="pct"/>
            <w:tcBorders>
              <w:left w:val="dashed" w:sz="4" w:space="0" w:color="auto"/>
              <w:bottom w:val="single" w:sz="4" w:space="0" w:color="auto"/>
              <w:right w:val="dashed" w:sz="4" w:space="0" w:color="auto"/>
            </w:tcBorders>
            <w:vAlign w:val="bottom"/>
          </w:tcPr>
          <w:p w14:paraId="122C0878"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749" w:type="pct"/>
            <w:tcBorders>
              <w:left w:val="dashed" w:sz="4" w:space="0" w:color="auto"/>
              <w:bottom w:val="single" w:sz="4" w:space="0" w:color="auto"/>
              <w:right w:val="single" w:sz="4" w:space="0" w:color="auto"/>
            </w:tcBorders>
            <w:vAlign w:val="bottom"/>
          </w:tcPr>
          <w:p w14:paraId="3E4DABAD"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r>
      <w:tr w:rsidR="008F1D96" w:rsidRPr="0040391A" w14:paraId="18AAA601" w14:textId="77777777" w:rsidTr="008F1D96">
        <w:trPr>
          <w:trHeight w:val="450"/>
        </w:trPr>
        <w:tc>
          <w:tcPr>
            <w:tcW w:w="1126" w:type="pct"/>
            <w:vMerge w:val="restart"/>
            <w:tcBorders>
              <w:top w:val="single" w:sz="4" w:space="0" w:color="auto"/>
              <w:left w:val="single" w:sz="4" w:space="0" w:color="auto"/>
              <w:right w:val="single" w:sz="4" w:space="0" w:color="auto"/>
            </w:tcBorders>
          </w:tcPr>
          <w:p w14:paraId="0F5A33F1" w14:textId="77777777" w:rsidR="0040391A" w:rsidRPr="008F1D96" w:rsidRDefault="0040391A" w:rsidP="006860F9">
            <w:pPr>
              <w:rPr>
                <w:rFonts w:asciiTheme="minorHAnsi" w:hAnsiTheme="minorHAnsi" w:cstheme="minorHAnsi"/>
                <w:b/>
                <w:sz w:val="18"/>
                <w:szCs w:val="18"/>
              </w:rPr>
            </w:pPr>
            <w:r w:rsidRPr="008F1D96">
              <w:rPr>
                <w:rFonts w:asciiTheme="minorHAnsi" w:hAnsiTheme="minorHAnsi" w:cstheme="minorHAnsi"/>
                <w:b/>
                <w:sz w:val="18"/>
                <w:szCs w:val="18"/>
              </w:rPr>
              <w:t>3. Analysis</w:t>
            </w:r>
          </w:p>
          <w:p w14:paraId="128766B7" w14:textId="77777777" w:rsidR="0040391A" w:rsidRPr="008F1D96" w:rsidRDefault="0040391A" w:rsidP="006860F9">
            <w:pPr>
              <w:spacing w:after="120"/>
              <w:rPr>
                <w:rFonts w:asciiTheme="minorHAnsi" w:hAnsiTheme="minorHAnsi" w:cstheme="minorHAnsi"/>
                <w:sz w:val="18"/>
                <w:szCs w:val="18"/>
              </w:rPr>
            </w:pPr>
          </w:p>
        </w:tc>
        <w:tc>
          <w:tcPr>
            <w:tcW w:w="500" w:type="pct"/>
            <w:gridSpan w:val="2"/>
            <w:tcBorders>
              <w:top w:val="single" w:sz="4" w:space="0" w:color="auto"/>
              <w:left w:val="single" w:sz="4" w:space="0" w:color="auto"/>
              <w:right w:val="dashed" w:sz="4" w:space="0" w:color="auto"/>
            </w:tcBorders>
          </w:tcPr>
          <w:p w14:paraId="6F7C3CDD" w14:textId="77777777" w:rsidR="0040391A" w:rsidRPr="008F1D96" w:rsidRDefault="0040391A" w:rsidP="006860F9">
            <w:pPr>
              <w:jc w:val="center"/>
              <w:rPr>
                <w:rFonts w:asciiTheme="minorHAnsi" w:hAnsiTheme="minorHAnsi" w:cstheme="minorHAnsi"/>
                <w:sz w:val="18"/>
                <w:szCs w:val="18"/>
              </w:rPr>
            </w:pPr>
            <w:r w:rsidRPr="008F1D96">
              <w:rPr>
                <w:rFonts w:asciiTheme="minorHAnsi" w:hAnsiTheme="minorHAnsi" w:cstheme="minorHAnsi"/>
                <w:sz w:val="18"/>
                <w:szCs w:val="18"/>
              </w:rPr>
              <w:t>0-29%</w:t>
            </w:r>
          </w:p>
        </w:tc>
        <w:tc>
          <w:tcPr>
            <w:tcW w:w="578" w:type="pct"/>
            <w:tcBorders>
              <w:top w:val="single" w:sz="4" w:space="0" w:color="auto"/>
              <w:left w:val="dashed" w:sz="4" w:space="0" w:color="auto"/>
              <w:right w:val="double" w:sz="4" w:space="0" w:color="auto"/>
            </w:tcBorders>
          </w:tcPr>
          <w:p w14:paraId="0C37E7F2" w14:textId="77777777" w:rsidR="0040391A" w:rsidRPr="008F1D96" w:rsidRDefault="0040391A" w:rsidP="006860F9">
            <w:pPr>
              <w:jc w:val="center"/>
              <w:rPr>
                <w:rFonts w:asciiTheme="minorHAnsi" w:hAnsiTheme="minorHAnsi" w:cstheme="minorHAnsi"/>
                <w:sz w:val="18"/>
                <w:szCs w:val="18"/>
              </w:rPr>
            </w:pPr>
            <w:r w:rsidRPr="008F1D96">
              <w:rPr>
                <w:rFonts w:asciiTheme="minorHAnsi" w:hAnsiTheme="minorHAnsi" w:cstheme="minorHAnsi"/>
                <w:sz w:val="18"/>
                <w:szCs w:val="18"/>
              </w:rPr>
              <w:t>30-39%</w:t>
            </w:r>
          </w:p>
        </w:tc>
        <w:tc>
          <w:tcPr>
            <w:tcW w:w="611" w:type="pct"/>
            <w:gridSpan w:val="3"/>
            <w:tcBorders>
              <w:top w:val="single" w:sz="4" w:space="0" w:color="auto"/>
              <w:left w:val="double" w:sz="4" w:space="0" w:color="auto"/>
              <w:right w:val="dashed" w:sz="4" w:space="0" w:color="auto"/>
            </w:tcBorders>
          </w:tcPr>
          <w:p w14:paraId="57C9D38E" w14:textId="77777777" w:rsidR="0040391A" w:rsidRPr="008F1D96" w:rsidRDefault="0040391A" w:rsidP="006860F9">
            <w:pPr>
              <w:jc w:val="center"/>
              <w:rPr>
                <w:rFonts w:asciiTheme="minorHAnsi" w:hAnsiTheme="minorHAnsi" w:cstheme="minorHAnsi"/>
                <w:b/>
                <w:sz w:val="18"/>
                <w:szCs w:val="18"/>
              </w:rPr>
            </w:pPr>
            <w:r w:rsidRPr="008F1D96">
              <w:rPr>
                <w:rFonts w:asciiTheme="minorHAnsi" w:hAnsiTheme="minorHAnsi" w:cstheme="minorHAnsi"/>
                <w:b/>
                <w:sz w:val="18"/>
                <w:szCs w:val="18"/>
              </w:rPr>
              <w:t>40-49%</w:t>
            </w:r>
          </w:p>
        </w:tc>
        <w:tc>
          <w:tcPr>
            <w:tcW w:w="437" w:type="pct"/>
            <w:gridSpan w:val="2"/>
            <w:tcBorders>
              <w:top w:val="single" w:sz="4" w:space="0" w:color="auto"/>
              <w:left w:val="dashed" w:sz="4" w:space="0" w:color="auto"/>
              <w:right w:val="dashed" w:sz="4" w:space="0" w:color="auto"/>
            </w:tcBorders>
          </w:tcPr>
          <w:p w14:paraId="74C5C19B" w14:textId="77777777" w:rsidR="0040391A" w:rsidRPr="008F1D96" w:rsidRDefault="0040391A" w:rsidP="006860F9">
            <w:pPr>
              <w:jc w:val="center"/>
              <w:rPr>
                <w:rFonts w:asciiTheme="minorHAnsi" w:hAnsiTheme="minorHAnsi" w:cstheme="minorHAnsi"/>
                <w:b/>
                <w:sz w:val="18"/>
                <w:szCs w:val="18"/>
              </w:rPr>
            </w:pPr>
            <w:r w:rsidRPr="008F1D96">
              <w:rPr>
                <w:rFonts w:asciiTheme="minorHAnsi" w:hAnsiTheme="minorHAnsi" w:cstheme="minorHAnsi"/>
                <w:b/>
                <w:sz w:val="18"/>
                <w:szCs w:val="18"/>
              </w:rPr>
              <w:t>50-59%</w:t>
            </w:r>
          </w:p>
        </w:tc>
        <w:tc>
          <w:tcPr>
            <w:tcW w:w="436" w:type="pct"/>
            <w:gridSpan w:val="2"/>
            <w:tcBorders>
              <w:top w:val="single" w:sz="4" w:space="0" w:color="auto"/>
              <w:left w:val="dashed" w:sz="4" w:space="0" w:color="auto"/>
              <w:right w:val="dashed" w:sz="4" w:space="0" w:color="auto"/>
            </w:tcBorders>
          </w:tcPr>
          <w:p w14:paraId="61A13B09" w14:textId="77777777" w:rsidR="0040391A" w:rsidRPr="008F1D96" w:rsidRDefault="0040391A" w:rsidP="006860F9">
            <w:pPr>
              <w:jc w:val="center"/>
              <w:rPr>
                <w:rFonts w:asciiTheme="minorHAnsi" w:hAnsiTheme="minorHAnsi" w:cstheme="minorHAnsi"/>
                <w:b/>
                <w:sz w:val="18"/>
                <w:szCs w:val="18"/>
              </w:rPr>
            </w:pPr>
            <w:r w:rsidRPr="008F1D96">
              <w:rPr>
                <w:rFonts w:asciiTheme="minorHAnsi" w:hAnsiTheme="minorHAnsi" w:cstheme="minorHAnsi"/>
                <w:b/>
                <w:sz w:val="18"/>
                <w:szCs w:val="18"/>
              </w:rPr>
              <w:t>60-69%</w:t>
            </w:r>
          </w:p>
        </w:tc>
        <w:tc>
          <w:tcPr>
            <w:tcW w:w="563" w:type="pct"/>
            <w:tcBorders>
              <w:top w:val="single" w:sz="4" w:space="0" w:color="auto"/>
              <w:left w:val="dashed" w:sz="4" w:space="0" w:color="auto"/>
              <w:right w:val="dashed" w:sz="4" w:space="0" w:color="auto"/>
            </w:tcBorders>
          </w:tcPr>
          <w:p w14:paraId="0162BF7C" w14:textId="77777777" w:rsidR="0040391A" w:rsidRPr="008F1D96" w:rsidRDefault="0040391A" w:rsidP="006860F9">
            <w:pPr>
              <w:jc w:val="center"/>
              <w:rPr>
                <w:rFonts w:asciiTheme="minorHAnsi" w:hAnsiTheme="minorHAnsi" w:cstheme="minorHAnsi"/>
                <w:b/>
                <w:sz w:val="18"/>
                <w:szCs w:val="18"/>
              </w:rPr>
            </w:pPr>
            <w:r w:rsidRPr="008F1D96">
              <w:rPr>
                <w:rFonts w:asciiTheme="minorHAnsi" w:hAnsiTheme="minorHAnsi" w:cstheme="minorHAnsi"/>
                <w:b/>
                <w:sz w:val="18"/>
                <w:szCs w:val="18"/>
              </w:rPr>
              <w:t>70-79%</w:t>
            </w:r>
          </w:p>
        </w:tc>
        <w:tc>
          <w:tcPr>
            <w:tcW w:w="749" w:type="pct"/>
            <w:tcBorders>
              <w:top w:val="single" w:sz="4" w:space="0" w:color="auto"/>
              <w:left w:val="dashed" w:sz="4" w:space="0" w:color="auto"/>
              <w:right w:val="single" w:sz="4" w:space="0" w:color="auto"/>
            </w:tcBorders>
          </w:tcPr>
          <w:p w14:paraId="4458AB26" w14:textId="77777777" w:rsidR="0040391A" w:rsidRPr="008F1D96" w:rsidRDefault="0040391A" w:rsidP="006860F9">
            <w:pPr>
              <w:jc w:val="center"/>
              <w:rPr>
                <w:rFonts w:asciiTheme="minorHAnsi" w:hAnsiTheme="minorHAnsi" w:cstheme="minorHAnsi"/>
                <w:b/>
                <w:sz w:val="18"/>
                <w:szCs w:val="18"/>
              </w:rPr>
            </w:pPr>
            <w:r w:rsidRPr="008F1D96">
              <w:rPr>
                <w:rFonts w:asciiTheme="minorHAnsi" w:hAnsiTheme="minorHAnsi" w:cstheme="minorHAnsi"/>
                <w:b/>
                <w:sz w:val="18"/>
                <w:szCs w:val="18"/>
              </w:rPr>
              <w:t>80-100%</w:t>
            </w:r>
          </w:p>
        </w:tc>
      </w:tr>
      <w:tr w:rsidR="008F1D96" w:rsidRPr="0040391A" w14:paraId="0032C10B" w14:textId="77777777" w:rsidTr="008F1D96">
        <w:trPr>
          <w:trHeight w:val="451"/>
        </w:trPr>
        <w:tc>
          <w:tcPr>
            <w:tcW w:w="1126" w:type="pct"/>
            <w:vMerge/>
            <w:tcBorders>
              <w:left w:val="single" w:sz="4" w:space="0" w:color="auto"/>
              <w:bottom w:val="single" w:sz="4" w:space="0" w:color="auto"/>
              <w:right w:val="single" w:sz="4" w:space="0" w:color="auto"/>
            </w:tcBorders>
          </w:tcPr>
          <w:p w14:paraId="65AF2118" w14:textId="77777777" w:rsidR="0040391A" w:rsidRPr="008F1D96" w:rsidRDefault="0040391A" w:rsidP="006860F9">
            <w:pPr>
              <w:rPr>
                <w:rFonts w:asciiTheme="minorHAnsi" w:hAnsiTheme="minorHAnsi" w:cstheme="minorHAnsi"/>
                <w:b/>
                <w:sz w:val="18"/>
                <w:szCs w:val="18"/>
              </w:rPr>
            </w:pPr>
          </w:p>
        </w:tc>
        <w:tc>
          <w:tcPr>
            <w:tcW w:w="500" w:type="pct"/>
            <w:gridSpan w:val="2"/>
            <w:tcBorders>
              <w:left w:val="single" w:sz="4" w:space="0" w:color="auto"/>
              <w:bottom w:val="single" w:sz="4" w:space="0" w:color="auto"/>
              <w:right w:val="dashed" w:sz="4" w:space="0" w:color="auto"/>
            </w:tcBorders>
            <w:vAlign w:val="bottom"/>
          </w:tcPr>
          <w:p w14:paraId="0A95806C"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578" w:type="pct"/>
            <w:tcBorders>
              <w:left w:val="dashed" w:sz="4" w:space="0" w:color="auto"/>
              <w:bottom w:val="single" w:sz="4" w:space="0" w:color="auto"/>
              <w:right w:val="double" w:sz="4" w:space="0" w:color="auto"/>
            </w:tcBorders>
            <w:vAlign w:val="bottom"/>
          </w:tcPr>
          <w:p w14:paraId="246C5586"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611" w:type="pct"/>
            <w:gridSpan w:val="3"/>
            <w:tcBorders>
              <w:left w:val="double" w:sz="4" w:space="0" w:color="auto"/>
              <w:bottom w:val="single" w:sz="4" w:space="0" w:color="auto"/>
              <w:right w:val="dashed" w:sz="4" w:space="0" w:color="auto"/>
            </w:tcBorders>
            <w:vAlign w:val="bottom"/>
          </w:tcPr>
          <w:p w14:paraId="6B19C88C"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437" w:type="pct"/>
            <w:gridSpan w:val="2"/>
            <w:tcBorders>
              <w:left w:val="dashed" w:sz="4" w:space="0" w:color="auto"/>
              <w:bottom w:val="single" w:sz="4" w:space="0" w:color="auto"/>
              <w:right w:val="dashed" w:sz="4" w:space="0" w:color="auto"/>
            </w:tcBorders>
            <w:vAlign w:val="bottom"/>
          </w:tcPr>
          <w:p w14:paraId="572F9F04"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436" w:type="pct"/>
            <w:gridSpan w:val="2"/>
            <w:tcBorders>
              <w:left w:val="dashed" w:sz="4" w:space="0" w:color="auto"/>
              <w:bottom w:val="single" w:sz="4" w:space="0" w:color="auto"/>
              <w:right w:val="dashed" w:sz="4" w:space="0" w:color="auto"/>
            </w:tcBorders>
            <w:vAlign w:val="bottom"/>
          </w:tcPr>
          <w:p w14:paraId="58F4358B"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563" w:type="pct"/>
            <w:tcBorders>
              <w:left w:val="dashed" w:sz="4" w:space="0" w:color="auto"/>
              <w:bottom w:val="single" w:sz="4" w:space="0" w:color="auto"/>
              <w:right w:val="dashed" w:sz="4" w:space="0" w:color="auto"/>
            </w:tcBorders>
            <w:vAlign w:val="bottom"/>
          </w:tcPr>
          <w:p w14:paraId="2BB6EE36"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749" w:type="pct"/>
            <w:tcBorders>
              <w:left w:val="dashed" w:sz="4" w:space="0" w:color="auto"/>
              <w:bottom w:val="single" w:sz="4" w:space="0" w:color="auto"/>
              <w:right w:val="single" w:sz="4" w:space="0" w:color="auto"/>
            </w:tcBorders>
            <w:vAlign w:val="bottom"/>
          </w:tcPr>
          <w:p w14:paraId="23DD69DB"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r>
      <w:tr w:rsidR="008F1D96" w:rsidRPr="0040391A" w14:paraId="3A91F15A" w14:textId="77777777" w:rsidTr="008F1D96">
        <w:trPr>
          <w:trHeight w:val="451"/>
        </w:trPr>
        <w:tc>
          <w:tcPr>
            <w:tcW w:w="1126" w:type="pct"/>
            <w:vMerge w:val="restart"/>
            <w:tcBorders>
              <w:top w:val="single" w:sz="4" w:space="0" w:color="auto"/>
              <w:left w:val="single" w:sz="4" w:space="0" w:color="auto"/>
              <w:right w:val="single" w:sz="4" w:space="0" w:color="auto"/>
            </w:tcBorders>
          </w:tcPr>
          <w:p w14:paraId="3624653D" w14:textId="77777777" w:rsidR="0040391A" w:rsidRPr="008F1D96" w:rsidRDefault="0040391A" w:rsidP="006860F9">
            <w:pPr>
              <w:rPr>
                <w:rFonts w:asciiTheme="minorHAnsi" w:hAnsiTheme="minorHAnsi" w:cstheme="minorHAnsi"/>
                <w:b/>
                <w:sz w:val="18"/>
                <w:szCs w:val="18"/>
              </w:rPr>
            </w:pPr>
            <w:r w:rsidRPr="008F1D96">
              <w:rPr>
                <w:rFonts w:asciiTheme="minorHAnsi" w:hAnsiTheme="minorHAnsi" w:cstheme="minorHAnsi"/>
                <w:b/>
                <w:sz w:val="18"/>
                <w:szCs w:val="18"/>
              </w:rPr>
              <w:t>4. Practical Application and Deployment</w:t>
            </w:r>
          </w:p>
          <w:p w14:paraId="2D4CAF60" w14:textId="77777777" w:rsidR="0040391A" w:rsidRPr="008F1D96" w:rsidRDefault="0040391A" w:rsidP="006860F9">
            <w:pPr>
              <w:spacing w:after="120"/>
              <w:rPr>
                <w:rFonts w:asciiTheme="minorHAnsi" w:hAnsiTheme="minorHAnsi" w:cstheme="minorHAnsi"/>
                <w:sz w:val="18"/>
                <w:szCs w:val="18"/>
              </w:rPr>
            </w:pPr>
          </w:p>
        </w:tc>
        <w:tc>
          <w:tcPr>
            <w:tcW w:w="500" w:type="pct"/>
            <w:gridSpan w:val="2"/>
            <w:tcBorders>
              <w:top w:val="single" w:sz="4" w:space="0" w:color="auto"/>
              <w:left w:val="single" w:sz="4" w:space="0" w:color="auto"/>
              <w:right w:val="dashed" w:sz="4" w:space="0" w:color="auto"/>
            </w:tcBorders>
          </w:tcPr>
          <w:p w14:paraId="71F0D269" w14:textId="77777777" w:rsidR="0040391A" w:rsidRPr="008F1D96" w:rsidRDefault="0040391A" w:rsidP="006860F9">
            <w:pPr>
              <w:jc w:val="center"/>
              <w:rPr>
                <w:rFonts w:asciiTheme="minorHAnsi" w:hAnsiTheme="minorHAnsi" w:cstheme="minorHAnsi"/>
                <w:sz w:val="18"/>
                <w:szCs w:val="18"/>
              </w:rPr>
            </w:pPr>
            <w:r w:rsidRPr="008F1D96">
              <w:rPr>
                <w:rFonts w:asciiTheme="minorHAnsi" w:hAnsiTheme="minorHAnsi" w:cstheme="minorHAnsi"/>
                <w:sz w:val="18"/>
                <w:szCs w:val="18"/>
              </w:rPr>
              <w:t>0-29%</w:t>
            </w:r>
          </w:p>
        </w:tc>
        <w:tc>
          <w:tcPr>
            <w:tcW w:w="578" w:type="pct"/>
            <w:tcBorders>
              <w:top w:val="single" w:sz="4" w:space="0" w:color="auto"/>
              <w:left w:val="dashed" w:sz="4" w:space="0" w:color="auto"/>
              <w:right w:val="double" w:sz="4" w:space="0" w:color="auto"/>
            </w:tcBorders>
          </w:tcPr>
          <w:p w14:paraId="3EC4EC7F" w14:textId="77777777" w:rsidR="0040391A" w:rsidRPr="008F1D96" w:rsidRDefault="0040391A" w:rsidP="006860F9">
            <w:pPr>
              <w:jc w:val="center"/>
              <w:rPr>
                <w:rFonts w:asciiTheme="minorHAnsi" w:hAnsiTheme="minorHAnsi" w:cstheme="minorHAnsi"/>
                <w:sz w:val="18"/>
                <w:szCs w:val="18"/>
              </w:rPr>
            </w:pPr>
            <w:r w:rsidRPr="008F1D96">
              <w:rPr>
                <w:rFonts w:asciiTheme="minorHAnsi" w:hAnsiTheme="minorHAnsi" w:cstheme="minorHAnsi"/>
                <w:sz w:val="18"/>
                <w:szCs w:val="18"/>
              </w:rPr>
              <w:t>30-39%</w:t>
            </w:r>
          </w:p>
        </w:tc>
        <w:tc>
          <w:tcPr>
            <w:tcW w:w="611" w:type="pct"/>
            <w:gridSpan w:val="3"/>
            <w:tcBorders>
              <w:top w:val="single" w:sz="4" w:space="0" w:color="auto"/>
              <w:left w:val="double" w:sz="4" w:space="0" w:color="auto"/>
              <w:right w:val="dashed" w:sz="4" w:space="0" w:color="auto"/>
            </w:tcBorders>
          </w:tcPr>
          <w:p w14:paraId="23B1A2C6" w14:textId="77777777" w:rsidR="0040391A" w:rsidRPr="008F1D96" w:rsidRDefault="0040391A" w:rsidP="006860F9">
            <w:pPr>
              <w:jc w:val="center"/>
              <w:rPr>
                <w:rFonts w:asciiTheme="minorHAnsi" w:hAnsiTheme="minorHAnsi" w:cstheme="minorHAnsi"/>
                <w:b/>
                <w:sz w:val="18"/>
                <w:szCs w:val="18"/>
              </w:rPr>
            </w:pPr>
            <w:r w:rsidRPr="008F1D96">
              <w:rPr>
                <w:rFonts w:asciiTheme="minorHAnsi" w:hAnsiTheme="minorHAnsi" w:cstheme="minorHAnsi"/>
                <w:b/>
                <w:sz w:val="18"/>
                <w:szCs w:val="18"/>
              </w:rPr>
              <w:t>40-49%</w:t>
            </w:r>
          </w:p>
        </w:tc>
        <w:tc>
          <w:tcPr>
            <w:tcW w:w="437" w:type="pct"/>
            <w:gridSpan w:val="2"/>
            <w:tcBorders>
              <w:top w:val="single" w:sz="4" w:space="0" w:color="auto"/>
              <w:left w:val="dashed" w:sz="4" w:space="0" w:color="auto"/>
              <w:right w:val="dashed" w:sz="4" w:space="0" w:color="auto"/>
            </w:tcBorders>
          </w:tcPr>
          <w:p w14:paraId="70BE4936" w14:textId="77777777" w:rsidR="0040391A" w:rsidRPr="008F1D96" w:rsidRDefault="0040391A" w:rsidP="006860F9">
            <w:pPr>
              <w:jc w:val="center"/>
              <w:rPr>
                <w:rFonts w:asciiTheme="minorHAnsi" w:hAnsiTheme="minorHAnsi" w:cstheme="minorHAnsi"/>
                <w:b/>
                <w:sz w:val="18"/>
                <w:szCs w:val="18"/>
              </w:rPr>
            </w:pPr>
            <w:r w:rsidRPr="008F1D96">
              <w:rPr>
                <w:rFonts w:asciiTheme="minorHAnsi" w:hAnsiTheme="minorHAnsi" w:cstheme="minorHAnsi"/>
                <w:b/>
                <w:sz w:val="18"/>
                <w:szCs w:val="18"/>
              </w:rPr>
              <w:t>50-59%</w:t>
            </w:r>
          </w:p>
        </w:tc>
        <w:tc>
          <w:tcPr>
            <w:tcW w:w="436" w:type="pct"/>
            <w:gridSpan w:val="2"/>
            <w:tcBorders>
              <w:top w:val="single" w:sz="4" w:space="0" w:color="auto"/>
              <w:left w:val="dashed" w:sz="4" w:space="0" w:color="auto"/>
              <w:right w:val="dashed" w:sz="4" w:space="0" w:color="auto"/>
            </w:tcBorders>
          </w:tcPr>
          <w:p w14:paraId="4F0BA12A" w14:textId="77777777" w:rsidR="0040391A" w:rsidRPr="008F1D96" w:rsidRDefault="0040391A" w:rsidP="006860F9">
            <w:pPr>
              <w:jc w:val="center"/>
              <w:rPr>
                <w:rFonts w:asciiTheme="minorHAnsi" w:hAnsiTheme="minorHAnsi" w:cstheme="minorHAnsi"/>
                <w:b/>
                <w:sz w:val="18"/>
                <w:szCs w:val="18"/>
              </w:rPr>
            </w:pPr>
            <w:r w:rsidRPr="008F1D96">
              <w:rPr>
                <w:rFonts w:asciiTheme="minorHAnsi" w:hAnsiTheme="minorHAnsi" w:cstheme="minorHAnsi"/>
                <w:b/>
                <w:sz w:val="18"/>
                <w:szCs w:val="18"/>
              </w:rPr>
              <w:t>60-69%</w:t>
            </w:r>
          </w:p>
        </w:tc>
        <w:tc>
          <w:tcPr>
            <w:tcW w:w="563" w:type="pct"/>
            <w:tcBorders>
              <w:top w:val="single" w:sz="4" w:space="0" w:color="auto"/>
              <w:left w:val="dashed" w:sz="4" w:space="0" w:color="auto"/>
              <w:right w:val="dashed" w:sz="4" w:space="0" w:color="auto"/>
            </w:tcBorders>
          </w:tcPr>
          <w:p w14:paraId="0C32AE8A" w14:textId="77777777" w:rsidR="0040391A" w:rsidRPr="008F1D96" w:rsidRDefault="0040391A" w:rsidP="006860F9">
            <w:pPr>
              <w:jc w:val="center"/>
              <w:rPr>
                <w:rFonts w:asciiTheme="minorHAnsi" w:hAnsiTheme="minorHAnsi" w:cstheme="minorHAnsi"/>
                <w:b/>
                <w:sz w:val="18"/>
                <w:szCs w:val="18"/>
              </w:rPr>
            </w:pPr>
            <w:r w:rsidRPr="008F1D96">
              <w:rPr>
                <w:rFonts w:asciiTheme="minorHAnsi" w:hAnsiTheme="minorHAnsi" w:cstheme="minorHAnsi"/>
                <w:b/>
                <w:sz w:val="18"/>
                <w:szCs w:val="18"/>
              </w:rPr>
              <w:t>70-79%</w:t>
            </w:r>
          </w:p>
        </w:tc>
        <w:tc>
          <w:tcPr>
            <w:tcW w:w="749" w:type="pct"/>
            <w:tcBorders>
              <w:top w:val="single" w:sz="4" w:space="0" w:color="auto"/>
              <w:left w:val="dashed" w:sz="4" w:space="0" w:color="auto"/>
              <w:right w:val="single" w:sz="4" w:space="0" w:color="auto"/>
            </w:tcBorders>
          </w:tcPr>
          <w:p w14:paraId="0F5E954A" w14:textId="77777777" w:rsidR="0040391A" w:rsidRPr="008F1D96" w:rsidRDefault="0040391A" w:rsidP="006860F9">
            <w:pPr>
              <w:jc w:val="center"/>
              <w:rPr>
                <w:rFonts w:asciiTheme="minorHAnsi" w:hAnsiTheme="minorHAnsi" w:cstheme="minorHAnsi"/>
                <w:b/>
                <w:sz w:val="18"/>
                <w:szCs w:val="18"/>
              </w:rPr>
            </w:pPr>
            <w:r w:rsidRPr="008F1D96">
              <w:rPr>
                <w:rFonts w:asciiTheme="minorHAnsi" w:hAnsiTheme="minorHAnsi" w:cstheme="minorHAnsi"/>
                <w:b/>
                <w:sz w:val="18"/>
                <w:szCs w:val="18"/>
              </w:rPr>
              <w:t>80-100%</w:t>
            </w:r>
          </w:p>
        </w:tc>
      </w:tr>
      <w:tr w:rsidR="008F1D96" w:rsidRPr="0040391A" w14:paraId="4459728A" w14:textId="77777777" w:rsidTr="008F1D96">
        <w:trPr>
          <w:trHeight w:val="450"/>
        </w:trPr>
        <w:tc>
          <w:tcPr>
            <w:tcW w:w="1126" w:type="pct"/>
            <w:vMerge/>
            <w:tcBorders>
              <w:left w:val="single" w:sz="4" w:space="0" w:color="auto"/>
              <w:bottom w:val="single" w:sz="4" w:space="0" w:color="auto"/>
              <w:right w:val="single" w:sz="4" w:space="0" w:color="auto"/>
            </w:tcBorders>
          </w:tcPr>
          <w:p w14:paraId="0BE4EFC0" w14:textId="77777777" w:rsidR="0040391A" w:rsidRPr="008F1D96" w:rsidRDefault="0040391A" w:rsidP="006860F9">
            <w:pPr>
              <w:rPr>
                <w:rFonts w:asciiTheme="minorHAnsi" w:hAnsiTheme="minorHAnsi" w:cstheme="minorHAnsi"/>
                <w:b/>
                <w:sz w:val="18"/>
                <w:szCs w:val="18"/>
              </w:rPr>
            </w:pPr>
          </w:p>
        </w:tc>
        <w:tc>
          <w:tcPr>
            <w:tcW w:w="500" w:type="pct"/>
            <w:gridSpan w:val="2"/>
            <w:tcBorders>
              <w:left w:val="single" w:sz="4" w:space="0" w:color="auto"/>
              <w:bottom w:val="single" w:sz="4" w:space="0" w:color="auto"/>
              <w:right w:val="dashed" w:sz="4" w:space="0" w:color="auto"/>
            </w:tcBorders>
            <w:vAlign w:val="bottom"/>
          </w:tcPr>
          <w:p w14:paraId="68CE5B5C"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578" w:type="pct"/>
            <w:tcBorders>
              <w:left w:val="dashed" w:sz="4" w:space="0" w:color="auto"/>
              <w:bottom w:val="single" w:sz="4" w:space="0" w:color="auto"/>
              <w:right w:val="double" w:sz="4" w:space="0" w:color="auto"/>
            </w:tcBorders>
            <w:vAlign w:val="bottom"/>
          </w:tcPr>
          <w:p w14:paraId="4F93C49E"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611" w:type="pct"/>
            <w:gridSpan w:val="3"/>
            <w:tcBorders>
              <w:left w:val="double" w:sz="4" w:space="0" w:color="auto"/>
              <w:bottom w:val="single" w:sz="4" w:space="0" w:color="auto"/>
              <w:right w:val="dashed" w:sz="4" w:space="0" w:color="auto"/>
            </w:tcBorders>
            <w:vAlign w:val="bottom"/>
          </w:tcPr>
          <w:p w14:paraId="72EAC653"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437" w:type="pct"/>
            <w:gridSpan w:val="2"/>
            <w:tcBorders>
              <w:left w:val="dashed" w:sz="4" w:space="0" w:color="auto"/>
              <w:bottom w:val="single" w:sz="4" w:space="0" w:color="auto"/>
              <w:right w:val="dashed" w:sz="4" w:space="0" w:color="auto"/>
            </w:tcBorders>
            <w:vAlign w:val="bottom"/>
          </w:tcPr>
          <w:p w14:paraId="33C751B1"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436" w:type="pct"/>
            <w:gridSpan w:val="2"/>
            <w:tcBorders>
              <w:left w:val="dashed" w:sz="4" w:space="0" w:color="auto"/>
              <w:bottom w:val="single" w:sz="4" w:space="0" w:color="auto"/>
              <w:right w:val="dashed" w:sz="4" w:space="0" w:color="auto"/>
            </w:tcBorders>
            <w:vAlign w:val="bottom"/>
          </w:tcPr>
          <w:p w14:paraId="0095D0BE"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563" w:type="pct"/>
            <w:tcBorders>
              <w:left w:val="dashed" w:sz="4" w:space="0" w:color="auto"/>
              <w:bottom w:val="single" w:sz="4" w:space="0" w:color="auto"/>
              <w:right w:val="dashed" w:sz="4" w:space="0" w:color="auto"/>
            </w:tcBorders>
            <w:vAlign w:val="bottom"/>
          </w:tcPr>
          <w:p w14:paraId="0E75A98C"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749" w:type="pct"/>
            <w:tcBorders>
              <w:left w:val="dashed" w:sz="4" w:space="0" w:color="auto"/>
              <w:bottom w:val="single" w:sz="4" w:space="0" w:color="auto"/>
              <w:right w:val="single" w:sz="4" w:space="0" w:color="auto"/>
            </w:tcBorders>
            <w:vAlign w:val="bottom"/>
          </w:tcPr>
          <w:p w14:paraId="52F60CE4"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r>
      <w:tr w:rsidR="008F1D96" w:rsidRPr="0040391A" w14:paraId="11FEC7DA" w14:textId="77777777" w:rsidTr="008F1D96">
        <w:trPr>
          <w:trHeight w:val="451"/>
        </w:trPr>
        <w:tc>
          <w:tcPr>
            <w:tcW w:w="1126" w:type="pct"/>
            <w:vMerge w:val="restart"/>
            <w:tcBorders>
              <w:top w:val="single" w:sz="4" w:space="0" w:color="auto"/>
              <w:left w:val="single" w:sz="4" w:space="0" w:color="auto"/>
              <w:right w:val="single" w:sz="4" w:space="0" w:color="auto"/>
            </w:tcBorders>
          </w:tcPr>
          <w:p w14:paraId="368BE2EA" w14:textId="77777777" w:rsidR="0040391A" w:rsidRPr="008F1D96" w:rsidRDefault="0040391A" w:rsidP="006860F9">
            <w:pPr>
              <w:rPr>
                <w:rFonts w:asciiTheme="minorHAnsi" w:hAnsiTheme="minorHAnsi" w:cstheme="minorHAnsi"/>
                <w:b/>
                <w:sz w:val="18"/>
                <w:szCs w:val="18"/>
              </w:rPr>
            </w:pPr>
            <w:r w:rsidRPr="008F1D96">
              <w:rPr>
                <w:rFonts w:asciiTheme="minorHAnsi" w:hAnsiTheme="minorHAnsi" w:cstheme="minorHAnsi"/>
                <w:b/>
                <w:sz w:val="18"/>
                <w:szCs w:val="18"/>
              </w:rPr>
              <w:t>5. Skills for Professional Practice</w:t>
            </w:r>
          </w:p>
          <w:p w14:paraId="471CD9A5" w14:textId="77777777" w:rsidR="0040391A" w:rsidRDefault="0040391A" w:rsidP="006860F9">
            <w:pPr>
              <w:spacing w:after="120"/>
              <w:rPr>
                <w:rFonts w:asciiTheme="minorHAnsi" w:hAnsiTheme="minorHAnsi" w:cstheme="minorHAnsi"/>
                <w:sz w:val="18"/>
                <w:szCs w:val="18"/>
              </w:rPr>
            </w:pPr>
          </w:p>
          <w:p w14:paraId="38D670CC" w14:textId="77777777" w:rsidR="00AA61C6" w:rsidRDefault="00AA61C6" w:rsidP="006860F9">
            <w:pPr>
              <w:spacing w:after="120"/>
              <w:rPr>
                <w:rFonts w:asciiTheme="minorHAnsi" w:hAnsiTheme="minorHAnsi" w:cstheme="minorHAnsi"/>
                <w:sz w:val="18"/>
                <w:szCs w:val="18"/>
              </w:rPr>
            </w:pPr>
          </w:p>
          <w:p w14:paraId="15B2247E" w14:textId="77777777" w:rsidR="00AA61C6" w:rsidRDefault="00AA61C6" w:rsidP="006860F9">
            <w:pPr>
              <w:spacing w:after="120"/>
              <w:rPr>
                <w:rFonts w:asciiTheme="minorHAnsi" w:hAnsiTheme="minorHAnsi" w:cstheme="minorHAnsi"/>
                <w:sz w:val="18"/>
                <w:szCs w:val="18"/>
              </w:rPr>
            </w:pPr>
          </w:p>
          <w:p w14:paraId="6E2EBC34" w14:textId="77777777" w:rsidR="00AA61C6" w:rsidRDefault="00AA61C6" w:rsidP="006860F9">
            <w:pPr>
              <w:spacing w:after="120"/>
              <w:rPr>
                <w:rFonts w:asciiTheme="minorHAnsi" w:hAnsiTheme="minorHAnsi" w:cstheme="minorHAnsi"/>
                <w:sz w:val="18"/>
                <w:szCs w:val="18"/>
              </w:rPr>
            </w:pPr>
          </w:p>
          <w:p w14:paraId="11F70D35" w14:textId="77777777" w:rsidR="00AA61C6" w:rsidRDefault="00AA61C6" w:rsidP="006860F9">
            <w:pPr>
              <w:spacing w:after="120"/>
              <w:rPr>
                <w:rFonts w:asciiTheme="minorHAnsi" w:hAnsiTheme="minorHAnsi" w:cstheme="minorHAnsi"/>
                <w:sz w:val="18"/>
                <w:szCs w:val="18"/>
              </w:rPr>
            </w:pPr>
          </w:p>
          <w:p w14:paraId="2F8CE920" w14:textId="77777777" w:rsidR="00AA61C6" w:rsidRPr="008F1D96" w:rsidRDefault="00AA61C6" w:rsidP="006860F9">
            <w:pPr>
              <w:spacing w:after="120"/>
              <w:rPr>
                <w:rFonts w:asciiTheme="minorHAnsi" w:hAnsiTheme="minorHAnsi" w:cstheme="minorHAnsi"/>
                <w:sz w:val="18"/>
                <w:szCs w:val="18"/>
              </w:rPr>
            </w:pPr>
          </w:p>
        </w:tc>
        <w:tc>
          <w:tcPr>
            <w:tcW w:w="500" w:type="pct"/>
            <w:gridSpan w:val="2"/>
            <w:tcBorders>
              <w:top w:val="single" w:sz="4" w:space="0" w:color="auto"/>
              <w:left w:val="single" w:sz="4" w:space="0" w:color="auto"/>
              <w:right w:val="dashed" w:sz="4" w:space="0" w:color="auto"/>
            </w:tcBorders>
          </w:tcPr>
          <w:p w14:paraId="4BD83A5B" w14:textId="77777777" w:rsidR="0040391A" w:rsidRPr="008F1D96" w:rsidRDefault="0040391A" w:rsidP="006860F9">
            <w:pPr>
              <w:jc w:val="center"/>
              <w:rPr>
                <w:rFonts w:asciiTheme="minorHAnsi" w:hAnsiTheme="minorHAnsi" w:cstheme="minorHAnsi"/>
                <w:sz w:val="18"/>
                <w:szCs w:val="18"/>
              </w:rPr>
            </w:pPr>
            <w:r w:rsidRPr="008F1D96">
              <w:rPr>
                <w:rFonts w:asciiTheme="minorHAnsi" w:hAnsiTheme="minorHAnsi" w:cstheme="minorHAnsi"/>
                <w:sz w:val="18"/>
                <w:szCs w:val="18"/>
              </w:rPr>
              <w:t>0-29%</w:t>
            </w:r>
          </w:p>
        </w:tc>
        <w:tc>
          <w:tcPr>
            <w:tcW w:w="578" w:type="pct"/>
            <w:tcBorders>
              <w:top w:val="single" w:sz="4" w:space="0" w:color="auto"/>
              <w:left w:val="dashed" w:sz="4" w:space="0" w:color="auto"/>
              <w:right w:val="double" w:sz="4" w:space="0" w:color="auto"/>
            </w:tcBorders>
          </w:tcPr>
          <w:p w14:paraId="414384B5" w14:textId="77777777" w:rsidR="0040391A" w:rsidRPr="008F1D96" w:rsidRDefault="0040391A" w:rsidP="006860F9">
            <w:pPr>
              <w:jc w:val="center"/>
              <w:rPr>
                <w:rFonts w:asciiTheme="minorHAnsi" w:hAnsiTheme="minorHAnsi" w:cstheme="minorHAnsi"/>
                <w:sz w:val="18"/>
                <w:szCs w:val="18"/>
              </w:rPr>
            </w:pPr>
            <w:r w:rsidRPr="008F1D96">
              <w:rPr>
                <w:rFonts w:asciiTheme="minorHAnsi" w:hAnsiTheme="minorHAnsi" w:cstheme="minorHAnsi"/>
                <w:sz w:val="18"/>
                <w:szCs w:val="18"/>
              </w:rPr>
              <w:t>30-39%</w:t>
            </w:r>
          </w:p>
        </w:tc>
        <w:tc>
          <w:tcPr>
            <w:tcW w:w="611" w:type="pct"/>
            <w:gridSpan w:val="3"/>
            <w:tcBorders>
              <w:top w:val="single" w:sz="4" w:space="0" w:color="auto"/>
              <w:left w:val="double" w:sz="4" w:space="0" w:color="auto"/>
              <w:right w:val="dashed" w:sz="4" w:space="0" w:color="auto"/>
            </w:tcBorders>
          </w:tcPr>
          <w:p w14:paraId="5646F0D0" w14:textId="77777777" w:rsidR="0040391A" w:rsidRPr="008F1D96" w:rsidRDefault="0040391A" w:rsidP="006860F9">
            <w:pPr>
              <w:jc w:val="center"/>
              <w:rPr>
                <w:rFonts w:asciiTheme="minorHAnsi" w:hAnsiTheme="minorHAnsi" w:cstheme="minorHAnsi"/>
                <w:b/>
                <w:sz w:val="18"/>
                <w:szCs w:val="18"/>
              </w:rPr>
            </w:pPr>
            <w:r w:rsidRPr="008F1D96">
              <w:rPr>
                <w:rFonts w:asciiTheme="minorHAnsi" w:hAnsiTheme="minorHAnsi" w:cstheme="minorHAnsi"/>
                <w:b/>
                <w:sz w:val="18"/>
                <w:szCs w:val="18"/>
              </w:rPr>
              <w:t>40-49%</w:t>
            </w:r>
          </w:p>
        </w:tc>
        <w:tc>
          <w:tcPr>
            <w:tcW w:w="437" w:type="pct"/>
            <w:gridSpan w:val="2"/>
            <w:tcBorders>
              <w:top w:val="single" w:sz="4" w:space="0" w:color="auto"/>
              <w:left w:val="dashed" w:sz="4" w:space="0" w:color="auto"/>
              <w:right w:val="dashed" w:sz="4" w:space="0" w:color="auto"/>
            </w:tcBorders>
          </w:tcPr>
          <w:p w14:paraId="7A914C54" w14:textId="77777777" w:rsidR="0040391A" w:rsidRPr="008F1D96" w:rsidRDefault="0040391A" w:rsidP="006860F9">
            <w:pPr>
              <w:jc w:val="center"/>
              <w:rPr>
                <w:rFonts w:asciiTheme="minorHAnsi" w:hAnsiTheme="minorHAnsi" w:cstheme="minorHAnsi"/>
                <w:b/>
                <w:sz w:val="18"/>
                <w:szCs w:val="18"/>
              </w:rPr>
            </w:pPr>
            <w:r w:rsidRPr="008F1D96">
              <w:rPr>
                <w:rFonts w:asciiTheme="minorHAnsi" w:hAnsiTheme="minorHAnsi" w:cstheme="minorHAnsi"/>
                <w:b/>
                <w:sz w:val="18"/>
                <w:szCs w:val="18"/>
              </w:rPr>
              <w:t>50-59%</w:t>
            </w:r>
          </w:p>
        </w:tc>
        <w:tc>
          <w:tcPr>
            <w:tcW w:w="436" w:type="pct"/>
            <w:gridSpan w:val="2"/>
            <w:tcBorders>
              <w:top w:val="single" w:sz="4" w:space="0" w:color="auto"/>
              <w:left w:val="dashed" w:sz="4" w:space="0" w:color="auto"/>
              <w:right w:val="dashed" w:sz="4" w:space="0" w:color="auto"/>
            </w:tcBorders>
          </w:tcPr>
          <w:p w14:paraId="332A1A84" w14:textId="77777777" w:rsidR="0040391A" w:rsidRPr="008F1D96" w:rsidRDefault="0040391A" w:rsidP="006860F9">
            <w:pPr>
              <w:jc w:val="center"/>
              <w:rPr>
                <w:rFonts w:asciiTheme="minorHAnsi" w:hAnsiTheme="minorHAnsi" w:cstheme="minorHAnsi"/>
                <w:b/>
                <w:sz w:val="18"/>
                <w:szCs w:val="18"/>
              </w:rPr>
            </w:pPr>
            <w:r w:rsidRPr="008F1D96">
              <w:rPr>
                <w:rFonts w:asciiTheme="minorHAnsi" w:hAnsiTheme="minorHAnsi" w:cstheme="minorHAnsi"/>
                <w:b/>
                <w:sz w:val="18"/>
                <w:szCs w:val="18"/>
              </w:rPr>
              <w:t>60-69%</w:t>
            </w:r>
          </w:p>
        </w:tc>
        <w:tc>
          <w:tcPr>
            <w:tcW w:w="563" w:type="pct"/>
            <w:tcBorders>
              <w:top w:val="single" w:sz="4" w:space="0" w:color="auto"/>
              <w:left w:val="dashed" w:sz="4" w:space="0" w:color="auto"/>
              <w:right w:val="dashed" w:sz="4" w:space="0" w:color="auto"/>
            </w:tcBorders>
          </w:tcPr>
          <w:p w14:paraId="71481849" w14:textId="77777777" w:rsidR="0040391A" w:rsidRPr="008F1D96" w:rsidRDefault="0040391A" w:rsidP="006860F9">
            <w:pPr>
              <w:jc w:val="center"/>
              <w:rPr>
                <w:rFonts w:asciiTheme="minorHAnsi" w:hAnsiTheme="minorHAnsi" w:cstheme="minorHAnsi"/>
                <w:b/>
                <w:sz w:val="18"/>
                <w:szCs w:val="18"/>
              </w:rPr>
            </w:pPr>
            <w:r w:rsidRPr="008F1D96">
              <w:rPr>
                <w:rFonts w:asciiTheme="minorHAnsi" w:hAnsiTheme="minorHAnsi" w:cstheme="minorHAnsi"/>
                <w:b/>
                <w:sz w:val="18"/>
                <w:szCs w:val="18"/>
              </w:rPr>
              <w:t>70-79%</w:t>
            </w:r>
          </w:p>
        </w:tc>
        <w:tc>
          <w:tcPr>
            <w:tcW w:w="749" w:type="pct"/>
            <w:tcBorders>
              <w:top w:val="single" w:sz="4" w:space="0" w:color="auto"/>
              <w:left w:val="dashed" w:sz="4" w:space="0" w:color="auto"/>
              <w:right w:val="single" w:sz="4" w:space="0" w:color="auto"/>
            </w:tcBorders>
          </w:tcPr>
          <w:p w14:paraId="75D89CA8" w14:textId="77777777" w:rsidR="0040391A" w:rsidRPr="008F1D96" w:rsidRDefault="0040391A" w:rsidP="006860F9">
            <w:pPr>
              <w:jc w:val="center"/>
              <w:rPr>
                <w:rFonts w:asciiTheme="minorHAnsi" w:hAnsiTheme="minorHAnsi" w:cstheme="minorHAnsi"/>
                <w:b/>
                <w:sz w:val="18"/>
                <w:szCs w:val="18"/>
              </w:rPr>
            </w:pPr>
            <w:r w:rsidRPr="008F1D96">
              <w:rPr>
                <w:rFonts w:asciiTheme="minorHAnsi" w:hAnsiTheme="minorHAnsi" w:cstheme="minorHAnsi"/>
                <w:b/>
                <w:sz w:val="18"/>
                <w:szCs w:val="18"/>
              </w:rPr>
              <w:t>80-100%</w:t>
            </w:r>
          </w:p>
        </w:tc>
      </w:tr>
      <w:tr w:rsidR="008F1D96" w:rsidRPr="0040391A" w14:paraId="3ED961B1" w14:textId="77777777" w:rsidTr="008F1D96">
        <w:trPr>
          <w:trHeight w:val="450"/>
        </w:trPr>
        <w:tc>
          <w:tcPr>
            <w:tcW w:w="1126" w:type="pct"/>
            <w:vMerge/>
            <w:tcBorders>
              <w:left w:val="single" w:sz="4" w:space="0" w:color="auto"/>
              <w:bottom w:val="single" w:sz="4" w:space="0" w:color="auto"/>
              <w:right w:val="single" w:sz="4" w:space="0" w:color="auto"/>
            </w:tcBorders>
          </w:tcPr>
          <w:p w14:paraId="7645C28B" w14:textId="77777777" w:rsidR="0040391A" w:rsidRPr="008F1D96" w:rsidRDefault="0040391A" w:rsidP="006860F9">
            <w:pPr>
              <w:rPr>
                <w:rFonts w:asciiTheme="minorHAnsi" w:hAnsiTheme="minorHAnsi" w:cstheme="minorHAnsi"/>
                <w:b/>
                <w:sz w:val="18"/>
                <w:szCs w:val="18"/>
              </w:rPr>
            </w:pPr>
          </w:p>
        </w:tc>
        <w:tc>
          <w:tcPr>
            <w:tcW w:w="500" w:type="pct"/>
            <w:gridSpan w:val="2"/>
            <w:tcBorders>
              <w:left w:val="single" w:sz="4" w:space="0" w:color="auto"/>
              <w:bottom w:val="single" w:sz="4" w:space="0" w:color="auto"/>
              <w:right w:val="dashed" w:sz="4" w:space="0" w:color="auto"/>
            </w:tcBorders>
            <w:vAlign w:val="bottom"/>
          </w:tcPr>
          <w:p w14:paraId="6D455238"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578" w:type="pct"/>
            <w:tcBorders>
              <w:left w:val="dashed" w:sz="4" w:space="0" w:color="auto"/>
              <w:bottom w:val="single" w:sz="4" w:space="0" w:color="auto"/>
              <w:right w:val="double" w:sz="4" w:space="0" w:color="auto"/>
            </w:tcBorders>
            <w:vAlign w:val="bottom"/>
          </w:tcPr>
          <w:p w14:paraId="177014C6"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611" w:type="pct"/>
            <w:gridSpan w:val="3"/>
            <w:tcBorders>
              <w:left w:val="double" w:sz="4" w:space="0" w:color="auto"/>
              <w:bottom w:val="single" w:sz="4" w:space="0" w:color="auto"/>
              <w:right w:val="dashed" w:sz="4" w:space="0" w:color="auto"/>
            </w:tcBorders>
            <w:vAlign w:val="bottom"/>
          </w:tcPr>
          <w:p w14:paraId="41D9AF18"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437" w:type="pct"/>
            <w:gridSpan w:val="2"/>
            <w:tcBorders>
              <w:left w:val="dashed" w:sz="4" w:space="0" w:color="auto"/>
              <w:bottom w:val="single" w:sz="4" w:space="0" w:color="auto"/>
              <w:right w:val="dashed" w:sz="4" w:space="0" w:color="auto"/>
            </w:tcBorders>
            <w:vAlign w:val="bottom"/>
          </w:tcPr>
          <w:p w14:paraId="571F0A47"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436" w:type="pct"/>
            <w:gridSpan w:val="2"/>
            <w:tcBorders>
              <w:left w:val="dashed" w:sz="4" w:space="0" w:color="auto"/>
              <w:bottom w:val="single" w:sz="4" w:space="0" w:color="auto"/>
              <w:right w:val="dashed" w:sz="4" w:space="0" w:color="auto"/>
            </w:tcBorders>
            <w:vAlign w:val="bottom"/>
          </w:tcPr>
          <w:p w14:paraId="5CDA2879"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563" w:type="pct"/>
            <w:tcBorders>
              <w:left w:val="dashed" w:sz="4" w:space="0" w:color="auto"/>
              <w:bottom w:val="single" w:sz="4" w:space="0" w:color="auto"/>
              <w:right w:val="dashed" w:sz="4" w:space="0" w:color="auto"/>
            </w:tcBorders>
            <w:vAlign w:val="bottom"/>
          </w:tcPr>
          <w:p w14:paraId="384F8C44"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749" w:type="pct"/>
            <w:tcBorders>
              <w:left w:val="dashed" w:sz="4" w:space="0" w:color="auto"/>
              <w:bottom w:val="single" w:sz="4" w:space="0" w:color="auto"/>
              <w:right w:val="single" w:sz="4" w:space="0" w:color="auto"/>
            </w:tcBorders>
            <w:vAlign w:val="bottom"/>
          </w:tcPr>
          <w:p w14:paraId="5EC4CC2A"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r>
      <w:tr w:rsidR="0040391A" w:rsidRPr="0040391A" w14:paraId="398E514B" w14:textId="77777777" w:rsidTr="008F1D96">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Ex>
        <w:trPr>
          <w:trHeight w:val="363"/>
        </w:trPr>
        <w:tc>
          <w:tcPr>
            <w:tcW w:w="2573" w:type="pct"/>
            <w:gridSpan w:val="6"/>
            <w:shd w:val="clear" w:color="auto" w:fill="D9D9D9"/>
          </w:tcPr>
          <w:p w14:paraId="34859580" w14:textId="77777777" w:rsidR="0040391A" w:rsidRPr="008F1D96" w:rsidRDefault="0040391A" w:rsidP="006860F9">
            <w:pPr>
              <w:spacing w:before="120" w:after="120"/>
              <w:jc w:val="both"/>
              <w:rPr>
                <w:rFonts w:asciiTheme="minorHAnsi" w:hAnsiTheme="minorHAnsi" w:cstheme="minorHAnsi"/>
                <w:b/>
                <w:sz w:val="16"/>
                <w:szCs w:val="16"/>
              </w:rPr>
            </w:pPr>
            <w:r w:rsidRPr="008F1D96">
              <w:rPr>
                <w:rFonts w:asciiTheme="minorHAnsi" w:hAnsiTheme="minorHAnsi" w:cstheme="minorHAnsi"/>
                <w:b/>
                <w:sz w:val="16"/>
                <w:szCs w:val="16"/>
              </w:rPr>
              <w:t xml:space="preserve">PLEASE COMMENT ON AREAS IN WHICH YOU FEEL THAT YOU HAVE PERFORMED WELL </w:t>
            </w:r>
          </w:p>
        </w:tc>
        <w:tc>
          <w:tcPr>
            <w:tcW w:w="2427" w:type="pct"/>
            <w:gridSpan w:val="7"/>
            <w:shd w:val="clear" w:color="auto" w:fill="D9D9D9"/>
          </w:tcPr>
          <w:p w14:paraId="03C50CF2" w14:textId="77777777" w:rsidR="0040391A" w:rsidRPr="008F1D96" w:rsidRDefault="0040391A" w:rsidP="006860F9">
            <w:pPr>
              <w:spacing w:before="120" w:after="120"/>
              <w:jc w:val="both"/>
              <w:rPr>
                <w:rFonts w:asciiTheme="minorHAnsi" w:hAnsiTheme="minorHAnsi" w:cstheme="minorHAnsi"/>
                <w:b/>
                <w:sz w:val="16"/>
                <w:szCs w:val="16"/>
              </w:rPr>
            </w:pPr>
            <w:r w:rsidRPr="008F1D96">
              <w:rPr>
                <w:rFonts w:asciiTheme="minorHAnsi" w:hAnsiTheme="minorHAnsi" w:cstheme="minorHAnsi"/>
                <w:b/>
                <w:sz w:val="16"/>
                <w:szCs w:val="16"/>
              </w:rPr>
              <w:t xml:space="preserve">PLEASE COMMENT ON </w:t>
            </w:r>
            <w:r w:rsidRPr="008F1D96">
              <w:rPr>
                <w:rFonts w:asciiTheme="minorHAnsi" w:hAnsiTheme="minorHAnsi" w:cstheme="minorHAnsi"/>
                <w:b/>
                <w:caps/>
                <w:sz w:val="16"/>
                <w:szCs w:val="16"/>
              </w:rPr>
              <w:t>AREAS you feel that you need TO DEVELOP</w:t>
            </w:r>
          </w:p>
        </w:tc>
      </w:tr>
      <w:tr w:rsidR="0040391A" w:rsidRPr="0040391A" w14:paraId="25FC1102" w14:textId="77777777" w:rsidTr="00111646">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Ex>
        <w:trPr>
          <w:trHeight w:val="653"/>
        </w:trPr>
        <w:tc>
          <w:tcPr>
            <w:tcW w:w="2573" w:type="pct"/>
            <w:gridSpan w:val="6"/>
            <w:tcBorders>
              <w:bottom w:val="single" w:sz="8" w:space="0" w:color="000000"/>
            </w:tcBorders>
          </w:tcPr>
          <w:p w14:paraId="23D178A0" w14:textId="77777777" w:rsidR="0040391A" w:rsidRPr="0040391A" w:rsidRDefault="0040391A" w:rsidP="006860F9">
            <w:pPr>
              <w:pStyle w:val="BulletedList"/>
              <w:numPr>
                <w:ilvl w:val="0"/>
                <w:numId w:val="0"/>
              </w:numPr>
              <w:ind w:left="432"/>
              <w:rPr>
                <w:rFonts w:asciiTheme="minorHAnsi" w:hAnsiTheme="minorHAnsi" w:cstheme="minorHAnsi"/>
                <w:sz w:val="20"/>
                <w:szCs w:val="20"/>
              </w:rPr>
            </w:pPr>
          </w:p>
        </w:tc>
        <w:tc>
          <w:tcPr>
            <w:tcW w:w="2427" w:type="pct"/>
            <w:gridSpan w:val="7"/>
            <w:tcBorders>
              <w:bottom w:val="single" w:sz="8" w:space="0" w:color="000000"/>
            </w:tcBorders>
          </w:tcPr>
          <w:p w14:paraId="362E36E0" w14:textId="77777777" w:rsidR="0040391A" w:rsidRPr="0040391A" w:rsidRDefault="0040391A" w:rsidP="006860F9">
            <w:pPr>
              <w:pStyle w:val="BulletedList"/>
              <w:numPr>
                <w:ilvl w:val="0"/>
                <w:numId w:val="0"/>
              </w:numPr>
              <w:ind w:left="432"/>
              <w:rPr>
                <w:rFonts w:asciiTheme="minorHAnsi" w:hAnsiTheme="minorHAnsi" w:cstheme="minorHAnsi"/>
                <w:sz w:val="20"/>
                <w:szCs w:val="20"/>
              </w:rPr>
            </w:pPr>
          </w:p>
        </w:tc>
      </w:tr>
      <w:tr w:rsidR="0040391A" w:rsidRPr="0040391A" w14:paraId="42620F44" w14:textId="77777777" w:rsidTr="008F1D96">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Ex>
        <w:trPr>
          <w:trHeight w:val="586"/>
        </w:trPr>
        <w:tc>
          <w:tcPr>
            <w:tcW w:w="1298" w:type="pct"/>
            <w:gridSpan w:val="2"/>
            <w:shd w:val="clear" w:color="auto" w:fill="D9D9D9"/>
          </w:tcPr>
          <w:p w14:paraId="52254734" w14:textId="77777777" w:rsidR="0040391A" w:rsidRPr="0040391A" w:rsidRDefault="0040391A" w:rsidP="008F1D96">
            <w:pPr>
              <w:spacing w:after="0" w:line="240" w:lineRule="auto"/>
              <w:jc w:val="both"/>
              <w:rPr>
                <w:rFonts w:asciiTheme="minorHAnsi" w:hAnsiTheme="minorHAnsi" w:cstheme="minorHAnsi"/>
                <w:b/>
                <w:sz w:val="20"/>
                <w:szCs w:val="20"/>
              </w:rPr>
            </w:pPr>
            <w:r w:rsidRPr="0040391A">
              <w:rPr>
                <w:rFonts w:asciiTheme="minorHAnsi" w:hAnsiTheme="minorHAnsi" w:cstheme="minorHAnsi"/>
                <w:b/>
                <w:sz w:val="20"/>
                <w:szCs w:val="20"/>
              </w:rPr>
              <w:t>Student’s Name</w:t>
            </w:r>
          </w:p>
        </w:tc>
        <w:tc>
          <w:tcPr>
            <w:tcW w:w="1701" w:type="pct"/>
            <w:gridSpan w:val="6"/>
          </w:tcPr>
          <w:p w14:paraId="7B2968AF" w14:textId="77777777" w:rsidR="0040391A" w:rsidRPr="0040391A" w:rsidRDefault="0040391A" w:rsidP="008F1D96">
            <w:pPr>
              <w:spacing w:after="0" w:line="240" w:lineRule="auto"/>
              <w:jc w:val="both"/>
              <w:rPr>
                <w:rFonts w:asciiTheme="minorHAnsi" w:hAnsiTheme="minorHAnsi" w:cstheme="minorHAnsi"/>
                <w:b/>
                <w:sz w:val="20"/>
                <w:szCs w:val="20"/>
              </w:rPr>
            </w:pPr>
          </w:p>
        </w:tc>
        <w:tc>
          <w:tcPr>
            <w:tcW w:w="462" w:type="pct"/>
            <w:gridSpan w:val="2"/>
            <w:shd w:val="clear" w:color="auto" w:fill="D9D9D9"/>
          </w:tcPr>
          <w:p w14:paraId="7EA1F6C2" w14:textId="77777777" w:rsidR="0040391A" w:rsidRPr="0040391A" w:rsidRDefault="0040391A" w:rsidP="008F1D96">
            <w:pPr>
              <w:spacing w:after="0" w:line="240" w:lineRule="auto"/>
              <w:jc w:val="both"/>
              <w:rPr>
                <w:rFonts w:asciiTheme="minorHAnsi" w:hAnsiTheme="minorHAnsi" w:cstheme="minorHAnsi"/>
                <w:b/>
                <w:sz w:val="20"/>
                <w:szCs w:val="20"/>
              </w:rPr>
            </w:pPr>
            <w:r w:rsidRPr="0040391A">
              <w:rPr>
                <w:rFonts w:asciiTheme="minorHAnsi" w:hAnsiTheme="minorHAnsi" w:cstheme="minorHAnsi"/>
                <w:b/>
                <w:sz w:val="20"/>
                <w:szCs w:val="20"/>
              </w:rPr>
              <w:t>Date</w:t>
            </w:r>
          </w:p>
        </w:tc>
        <w:tc>
          <w:tcPr>
            <w:tcW w:w="1539" w:type="pct"/>
            <w:gridSpan w:val="3"/>
          </w:tcPr>
          <w:p w14:paraId="268473FA" w14:textId="77777777" w:rsidR="0040391A" w:rsidRPr="0040391A" w:rsidRDefault="0040391A" w:rsidP="008F1D96">
            <w:pPr>
              <w:spacing w:after="0" w:line="240" w:lineRule="auto"/>
              <w:jc w:val="both"/>
              <w:rPr>
                <w:rFonts w:asciiTheme="minorHAnsi" w:hAnsiTheme="minorHAnsi" w:cstheme="minorHAnsi"/>
                <w:b/>
                <w:sz w:val="20"/>
                <w:szCs w:val="20"/>
              </w:rPr>
            </w:pPr>
          </w:p>
        </w:tc>
      </w:tr>
      <w:tr w:rsidR="0040391A" w:rsidRPr="0040391A" w14:paraId="05306559" w14:textId="77777777" w:rsidTr="004C5FA1">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Ex>
        <w:trPr>
          <w:trHeight w:val="60"/>
        </w:trPr>
        <w:tc>
          <w:tcPr>
            <w:tcW w:w="1298" w:type="pct"/>
            <w:gridSpan w:val="2"/>
            <w:shd w:val="clear" w:color="auto" w:fill="D9D9D9"/>
          </w:tcPr>
          <w:p w14:paraId="46F08E8D" w14:textId="77777777" w:rsidR="0040391A" w:rsidRPr="0040391A" w:rsidRDefault="0040391A" w:rsidP="008F1D96">
            <w:pPr>
              <w:spacing w:after="0" w:line="240" w:lineRule="auto"/>
              <w:jc w:val="both"/>
              <w:rPr>
                <w:rFonts w:asciiTheme="minorHAnsi" w:hAnsiTheme="minorHAnsi" w:cstheme="minorHAnsi"/>
                <w:b/>
                <w:sz w:val="20"/>
                <w:szCs w:val="20"/>
              </w:rPr>
            </w:pPr>
            <w:r w:rsidRPr="0040391A">
              <w:rPr>
                <w:rFonts w:asciiTheme="minorHAnsi" w:hAnsiTheme="minorHAnsi" w:cstheme="minorHAnsi"/>
                <w:b/>
                <w:sz w:val="20"/>
                <w:szCs w:val="20"/>
              </w:rPr>
              <w:t>Student’s Signature</w:t>
            </w:r>
          </w:p>
        </w:tc>
        <w:tc>
          <w:tcPr>
            <w:tcW w:w="3702" w:type="pct"/>
            <w:gridSpan w:val="11"/>
          </w:tcPr>
          <w:p w14:paraId="159991D0" w14:textId="77777777" w:rsidR="0040391A" w:rsidRDefault="0040391A" w:rsidP="008F1D96">
            <w:pPr>
              <w:spacing w:after="0" w:line="240" w:lineRule="auto"/>
              <w:jc w:val="both"/>
              <w:rPr>
                <w:rFonts w:asciiTheme="minorHAnsi" w:hAnsiTheme="minorHAnsi" w:cstheme="minorHAnsi"/>
                <w:b/>
                <w:sz w:val="20"/>
                <w:szCs w:val="20"/>
              </w:rPr>
            </w:pPr>
          </w:p>
          <w:p w14:paraId="3F7BA331" w14:textId="77777777" w:rsidR="008F1D96" w:rsidRPr="0040391A" w:rsidRDefault="008F1D96" w:rsidP="008F1D96">
            <w:pPr>
              <w:spacing w:after="0" w:line="240" w:lineRule="auto"/>
              <w:jc w:val="both"/>
              <w:rPr>
                <w:rFonts w:asciiTheme="minorHAnsi" w:hAnsiTheme="minorHAnsi" w:cstheme="minorHAnsi"/>
                <w:b/>
                <w:sz w:val="20"/>
                <w:szCs w:val="20"/>
              </w:rPr>
            </w:pPr>
          </w:p>
        </w:tc>
      </w:tr>
      <w:tr w:rsidR="004C5FA1" w:rsidRPr="0040391A" w14:paraId="697FDA06" w14:textId="77777777" w:rsidTr="004C5FA1">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Ex>
        <w:trPr>
          <w:trHeight w:val="60"/>
        </w:trPr>
        <w:tc>
          <w:tcPr>
            <w:tcW w:w="1298" w:type="pct"/>
            <w:gridSpan w:val="2"/>
            <w:shd w:val="clear" w:color="auto" w:fill="D9D9D9"/>
          </w:tcPr>
          <w:p w14:paraId="2D1BB5D0" w14:textId="77777777" w:rsidR="004C5FA1" w:rsidRPr="0040391A" w:rsidRDefault="004C5FA1" w:rsidP="008F1D96">
            <w:pPr>
              <w:spacing w:after="0" w:line="240" w:lineRule="auto"/>
              <w:jc w:val="both"/>
              <w:rPr>
                <w:rFonts w:asciiTheme="minorHAnsi" w:hAnsiTheme="minorHAnsi" w:cstheme="minorHAnsi"/>
                <w:b/>
                <w:sz w:val="20"/>
                <w:szCs w:val="20"/>
              </w:rPr>
            </w:pPr>
          </w:p>
        </w:tc>
        <w:tc>
          <w:tcPr>
            <w:tcW w:w="3702" w:type="pct"/>
            <w:gridSpan w:val="11"/>
          </w:tcPr>
          <w:p w14:paraId="1B1AAD87" w14:textId="77777777" w:rsidR="004C5FA1" w:rsidRDefault="004C5FA1" w:rsidP="008F1D96">
            <w:pPr>
              <w:spacing w:after="0" w:line="240" w:lineRule="auto"/>
              <w:jc w:val="both"/>
              <w:rPr>
                <w:rFonts w:asciiTheme="minorHAnsi" w:hAnsiTheme="minorHAnsi" w:cstheme="minorHAnsi"/>
                <w:b/>
                <w:sz w:val="20"/>
                <w:szCs w:val="20"/>
              </w:rPr>
            </w:pPr>
          </w:p>
        </w:tc>
      </w:tr>
      <w:tr w:rsidR="004C5FA1" w:rsidRPr="0040391A" w14:paraId="1B3DE507" w14:textId="77777777" w:rsidTr="00111646">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Ex>
        <w:trPr>
          <w:trHeight w:val="60"/>
        </w:trPr>
        <w:tc>
          <w:tcPr>
            <w:tcW w:w="1298" w:type="pct"/>
            <w:gridSpan w:val="2"/>
            <w:tcBorders>
              <w:bottom w:val="single" w:sz="8" w:space="0" w:color="000000"/>
            </w:tcBorders>
            <w:shd w:val="clear" w:color="auto" w:fill="D9D9D9"/>
          </w:tcPr>
          <w:p w14:paraId="16CC6B49" w14:textId="77777777" w:rsidR="004C5FA1" w:rsidRPr="0040391A" w:rsidRDefault="004C5FA1" w:rsidP="008F1D96">
            <w:pPr>
              <w:spacing w:after="0" w:line="240" w:lineRule="auto"/>
              <w:jc w:val="both"/>
              <w:rPr>
                <w:rFonts w:asciiTheme="minorHAnsi" w:hAnsiTheme="minorHAnsi" w:cstheme="minorHAnsi"/>
                <w:b/>
                <w:sz w:val="20"/>
                <w:szCs w:val="20"/>
              </w:rPr>
            </w:pPr>
          </w:p>
        </w:tc>
        <w:tc>
          <w:tcPr>
            <w:tcW w:w="3702" w:type="pct"/>
            <w:gridSpan w:val="11"/>
            <w:tcBorders>
              <w:bottom w:val="single" w:sz="8" w:space="0" w:color="000000"/>
            </w:tcBorders>
          </w:tcPr>
          <w:p w14:paraId="3B3C816C" w14:textId="77777777" w:rsidR="004C5FA1" w:rsidRDefault="004C5FA1" w:rsidP="008F1D96">
            <w:pPr>
              <w:spacing w:after="0" w:line="240" w:lineRule="auto"/>
              <w:jc w:val="both"/>
              <w:rPr>
                <w:rFonts w:asciiTheme="minorHAnsi" w:hAnsiTheme="minorHAnsi" w:cstheme="minorHAnsi"/>
                <w:b/>
                <w:sz w:val="20"/>
                <w:szCs w:val="20"/>
              </w:rPr>
            </w:pPr>
          </w:p>
        </w:tc>
      </w:tr>
    </w:tbl>
    <w:p w14:paraId="2CACB2F1" w14:textId="378CF2E3" w:rsidR="0040391A" w:rsidRDefault="0040391A" w:rsidP="0040391A">
      <w:pPr>
        <w:jc w:val="both"/>
        <w:rPr>
          <w:rFonts w:asciiTheme="minorHAnsi" w:hAnsiTheme="minorHAnsi"/>
          <w:noProof/>
          <w:lang w:eastAsia="en-GB"/>
        </w:rPr>
      </w:pPr>
    </w:p>
    <w:p w14:paraId="174553AF" w14:textId="77777777" w:rsidR="0080369A" w:rsidRDefault="0080369A" w:rsidP="0040391A">
      <w:pPr>
        <w:jc w:val="both"/>
        <w:rPr>
          <w:rFonts w:asciiTheme="minorHAnsi" w:hAnsiTheme="minorHAnsi"/>
          <w:noProof/>
          <w:lang w:eastAsia="en-GB"/>
        </w:rPr>
      </w:pPr>
    </w:p>
    <w:p w14:paraId="59A83026" w14:textId="77777777" w:rsidR="0080369A" w:rsidRDefault="0080369A" w:rsidP="0040391A">
      <w:pPr>
        <w:jc w:val="both"/>
        <w:rPr>
          <w:rFonts w:asciiTheme="minorHAnsi" w:hAnsiTheme="minorHAnsi"/>
          <w:noProof/>
          <w:lang w:eastAsia="en-GB"/>
        </w:rPr>
      </w:pPr>
    </w:p>
    <w:p w14:paraId="244BF7E6" w14:textId="77777777" w:rsidR="0080369A" w:rsidRDefault="0080369A" w:rsidP="0040391A">
      <w:pPr>
        <w:jc w:val="both"/>
        <w:rPr>
          <w:rFonts w:asciiTheme="minorHAnsi" w:hAnsiTheme="minorHAnsi"/>
          <w:noProof/>
          <w:lang w:eastAsia="en-GB"/>
        </w:rPr>
      </w:pPr>
    </w:p>
    <w:p w14:paraId="11720115" w14:textId="77777777" w:rsidR="0080369A" w:rsidRDefault="0080369A" w:rsidP="0040391A">
      <w:pPr>
        <w:jc w:val="both"/>
        <w:rPr>
          <w:rFonts w:asciiTheme="minorHAnsi" w:hAnsiTheme="minorHAnsi"/>
          <w:noProof/>
          <w:lang w:eastAsia="en-GB"/>
        </w:rPr>
      </w:pPr>
    </w:p>
    <w:p w14:paraId="5DA043E4" w14:textId="77777777" w:rsidR="0080369A" w:rsidRDefault="0080369A" w:rsidP="0040391A">
      <w:pPr>
        <w:jc w:val="both"/>
        <w:rPr>
          <w:rFonts w:asciiTheme="minorHAnsi" w:hAnsiTheme="minorHAnsi"/>
          <w:noProof/>
          <w:lang w:eastAsia="en-GB"/>
        </w:rPr>
      </w:pPr>
    </w:p>
    <w:p w14:paraId="685963AF" w14:textId="77777777" w:rsidR="0080369A" w:rsidRDefault="0080369A" w:rsidP="0040391A">
      <w:pPr>
        <w:jc w:val="both"/>
        <w:rPr>
          <w:rFonts w:asciiTheme="minorHAnsi" w:hAnsiTheme="minorHAnsi"/>
          <w:noProof/>
          <w:lang w:eastAsia="en-GB"/>
        </w:rPr>
      </w:pPr>
    </w:p>
    <w:p w14:paraId="485212F4" w14:textId="77777777" w:rsidR="0080369A" w:rsidRDefault="0080369A" w:rsidP="0040391A">
      <w:pPr>
        <w:jc w:val="both"/>
        <w:rPr>
          <w:rFonts w:asciiTheme="minorHAnsi" w:hAnsiTheme="minorHAnsi"/>
          <w:noProof/>
          <w:lang w:eastAsia="en-GB"/>
        </w:rPr>
      </w:pPr>
    </w:p>
    <w:p w14:paraId="0FAE0771" w14:textId="77777777" w:rsidR="0080369A" w:rsidRDefault="0080369A" w:rsidP="0040391A">
      <w:pPr>
        <w:jc w:val="both"/>
        <w:rPr>
          <w:rFonts w:asciiTheme="minorHAnsi" w:hAnsiTheme="minorHAnsi"/>
          <w:noProof/>
          <w:lang w:eastAsia="en-GB"/>
        </w:rPr>
      </w:pPr>
    </w:p>
    <w:p w14:paraId="226023A3" w14:textId="77777777" w:rsidR="0080369A" w:rsidRDefault="0080369A" w:rsidP="0040391A">
      <w:pPr>
        <w:jc w:val="both"/>
        <w:rPr>
          <w:rFonts w:asciiTheme="minorHAnsi" w:hAnsiTheme="minorHAnsi"/>
          <w:noProof/>
          <w:lang w:eastAsia="en-GB"/>
        </w:rPr>
      </w:pPr>
    </w:p>
    <w:p w14:paraId="5D43F6C9" w14:textId="77777777" w:rsidR="0080369A" w:rsidRDefault="0080369A" w:rsidP="0040391A">
      <w:pPr>
        <w:jc w:val="both"/>
        <w:rPr>
          <w:rFonts w:asciiTheme="minorHAnsi" w:hAnsiTheme="minorHAnsi"/>
          <w:noProof/>
          <w:lang w:eastAsia="en-GB"/>
        </w:rPr>
      </w:pPr>
    </w:p>
    <w:p w14:paraId="135F5D4E" w14:textId="77777777" w:rsidR="0080369A" w:rsidRDefault="0080369A" w:rsidP="0040391A">
      <w:pPr>
        <w:jc w:val="both"/>
        <w:rPr>
          <w:rFonts w:asciiTheme="minorHAnsi" w:hAnsiTheme="minorHAnsi"/>
          <w:noProof/>
          <w:lang w:eastAsia="en-GB"/>
        </w:rPr>
      </w:pPr>
    </w:p>
    <w:p w14:paraId="4DC25689" w14:textId="77777777" w:rsidR="00AA61C6" w:rsidRDefault="00AA61C6" w:rsidP="0040391A">
      <w:pPr>
        <w:jc w:val="both"/>
        <w:rPr>
          <w:rFonts w:asciiTheme="minorHAnsi" w:hAnsiTheme="minorHAnsi"/>
          <w:noProof/>
          <w:lang w:eastAsia="en-GB"/>
        </w:rPr>
      </w:pPr>
    </w:p>
    <w:p w14:paraId="337EAD06" w14:textId="77777777" w:rsidR="00AA61C6" w:rsidRDefault="00AA61C6" w:rsidP="0040391A">
      <w:pPr>
        <w:jc w:val="both"/>
        <w:rPr>
          <w:rFonts w:asciiTheme="minorHAnsi" w:hAnsiTheme="minorHAnsi"/>
          <w:noProof/>
          <w:lang w:eastAsia="en-GB"/>
        </w:rPr>
      </w:pPr>
    </w:p>
    <w:p w14:paraId="1DC07E32" w14:textId="77777777" w:rsidR="00AA61C6" w:rsidRDefault="00AA61C6" w:rsidP="0040391A">
      <w:pPr>
        <w:jc w:val="both"/>
        <w:rPr>
          <w:rFonts w:asciiTheme="minorHAnsi" w:hAnsiTheme="minorHAnsi"/>
          <w:noProof/>
          <w:lang w:eastAsia="en-GB"/>
        </w:rPr>
      </w:pPr>
    </w:p>
    <w:sectPr w:rsidR="00AA61C6" w:rsidSect="004C5FA1">
      <w:headerReference w:type="default" r:id="rId17"/>
      <w:footerReference w:type="default" r:id="rId18"/>
      <w:pgSz w:w="12240" w:h="15840"/>
      <w:pgMar w:top="1134" w:right="1134" w:bottom="1134" w:left="1134" w:header="227" w:footer="567" w:gutter="0"/>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12EC4A6" w14:textId="77777777" w:rsidR="0091250D" w:rsidRDefault="0091250D" w:rsidP="00063C1E">
      <w:pPr>
        <w:spacing w:after="0" w:line="240" w:lineRule="auto"/>
      </w:pPr>
      <w:r>
        <w:separator/>
      </w:r>
    </w:p>
  </w:endnote>
  <w:endnote w:type="continuationSeparator" w:id="0">
    <w:p w14:paraId="3A31EACC" w14:textId="77777777" w:rsidR="0091250D" w:rsidRDefault="0091250D" w:rsidP="00063C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omic Sans MS">
    <w:panose1 w:val="030F0702030302020204"/>
    <w:charset w:val="00"/>
    <w:family w:val="script"/>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CG Times (WN)">
    <w:altName w:val="Cambria"/>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C06A5EB" w14:textId="77777777" w:rsidR="0091250D" w:rsidRDefault="0091250D" w:rsidP="00E453D5"/>
  <w:p w14:paraId="3617FFF7" w14:textId="77777777" w:rsidR="0091250D" w:rsidRPr="00BA794C" w:rsidRDefault="0091250D" w:rsidP="00E453D5">
    <w:pPr>
      <w:pStyle w:val="Footer"/>
      <w:jc w:val="center"/>
      <w:rPr>
        <w:rFonts w:ascii="Calibri" w:hAnsi="Calibri" w:cs="Calibri"/>
      </w:rPr>
    </w:pPr>
    <w:r w:rsidRPr="00221DD0">
      <w:rPr>
        <w:rFonts w:ascii="Calibri" w:hAnsi="Calibri" w:cs="Calibri"/>
      </w:rPr>
      <w:t xml:space="preserve">Page </w:t>
    </w:r>
    <w:r w:rsidRPr="00221DD0">
      <w:rPr>
        <w:rStyle w:val="PageNumber"/>
        <w:rFonts w:ascii="Calibri" w:hAnsi="Calibri" w:cs="Calibri"/>
      </w:rPr>
      <w:fldChar w:fldCharType="begin"/>
    </w:r>
    <w:r w:rsidRPr="00221DD0">
      <w:rPr>
        <w:rStyle w:val="PageNumber"/>
        <w:rFonts w:ascii="Calibri" w:hAnsi="Calibri" w:cs="Calibri"/>
      </w:rPr>
      <w:instrText xml:space="preserve"> PAGE </w:instrText>
    </w:r>
    <w:r w:rsidRPr="00221DD0">
      <w:rPr>
        <w:rStyle w:val="PageNumber"/>
        <w:rFonts w:ascii="Calibri" w:hAnsi="Calibri" w:cs="Calibri"/>
      </w:rPr>
      <w:fldChar w:fldCharType="separate"/>
    </w:r>
    <w:r w:rsidR="00DC1046">
      <w:rPr>
        <w:rStyle w:val="PageNumber"/>
        <w:rFonts w:ascii="Calibri" w:hAnsi="Calibri" w:cs="Calibri"/>
        <w:noProof/>
      </w:rPr>
      <w:t>2</w:t>
    </w:r>
    <w:r w:rsidRPr="00221DD0">
      <w:rPr>
        <w:rStyle w:val="PageNumber"/>
        <w:rFonts w:ascii="Calibri" w:hAnsi="Calibri" w:cs="Calibri"/>
      </w:rPr>
      <w:fldChar w:fldCharType="end"/>
    </w:r>
    <w:r w:rsidRPr="00221DD0">
      <w:rPr>
        <w:rStyle w:val="PageNumber"/>
        <w:rFonts w:ascii="Calibri" w:hAnsi="Calibri" w:cs="Calibri"/>
      </w:rPr>
      <w:t xml:space="preserve"> of </w:t>
    </w:r>
    <w:r w:rsidRPr="00221DD0">
      <w:rPr>
        <w:rStyle w:val="PageNumber"/>
        <w:rFonts w:ascii="Calibri" w:hAnsi="Calibri" w:cs="Calibri"/>
      </w:rPr>
      <w:fldChar w:fldCharType="begin"/>
    </w:r>
    <w:r w:rsidRPr="00221DD0">
      <w:rPr>
        <w:rStyle w:val="PageNumber"/>
        <w:rFonts w:ascii="Calibri" w:hAnsi="Calibri" w:cs="Calibri"/>
      </w:rPr>
      <w:instrText xml:space="preserve"> NUMPAGES </w:instrText>
    </w:r>
    <w:r w:rsidRPr="00221DD0">
      <w:rPr>
        <w:rStyle w:val="PageNumber"/>
        <w:rFonts w:ascii="Calibri" w:hAnsi="Calibri" w:cs="Calibri"/>
      </w:rPr>
      <w:fldChar w:fldCharType="separate"/>
    </w:r>
    <w:r w:rsidR="00DC1046">
      <w:rPr>
        <w:rStyle w:val="PageNumber"/>
        <w:rFonts w:ascii="Calibri" w:hAnsi="Calibri" w:cs="Calibri"/>
        <w:noProof/>
      </w:rPr>
      <w:t>17</w:t>
    </w:r>
    <w:r w:rsidRPr="00221DD0">
      <w:rPr>
        <w:rStyle w:val="PageNumber"/>
        <w:rFonts w:ascii="Calibri" w:hAnsi="Calibri" w:cs="Calibri"/>
      </w:rPr>
      <w:fldChar w:fldCharType="end"/>
    </w:r>
  </w:p>
  <w:p w14:paraId="51C3672B" w14:textId="77777777" w:rsidR="0091250D" w:rsidRPr="006333E5" w:rsidRDefault="0091250D" w:rsidP="006333E5">
    <w:pPr>
      <w:pStyle w:val="Footer"/>
      <w:rPr>
        <w:rFonts w:cs="Times New Roman"/>
      </w:rPr>
    </w:pPr>
  </w:p>
  <w:p w14:paraId="4B587C8A" w14:textId="77777777" w:rsidR="0091250D" w:rsidRDefault="0091250D"/>
  <w:p w14:paraId="02D5C671" w14:textId="77777777" w:rsidR="0091250D" w:rsidRDefault="0091250D"/>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A81C4D6" w14:textId="77777777" w:rsidR="0091250D" w:rsidRDefault="0091250D" w:rsidP="00063C1E">
      <w:pPr>
        <w:spacing w:after="0" w:line="240" w:lineRule="auto"/>
      </w:pPr>
      <w:r>
        <w:separator/>
      </w:r>
    </w:p>
  </w:footnote>
  <w:footnote w:type="continuationSeparator" w:id="0">
    <w:p w14:paraId="69C8E408" w14:textId="77777777" w:rsidR="0091250D" w:rsidRDefault="0091250D" w:rsidP="00063C1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D7E0CEF" w14:textId="395E9B80" w:rsidR="0091250D" w:rsidRPr="00E453D5" w:rsidRDefault="0091250D" w:rsidP="006333E5">
    <w:pPr>
      <w:pStyle w:val="Header"/>
      <w:pBdr>
        <w:bottom w:val="single" w:sz="4" w:space="1" w:color="auto"/>
      </w:pBdr>
      <w:jc w:val="right"/>
      <w:rPr>
        <w:rFonts w:ascii="Calibri" w:hAnsi="Calibri" w:cs="Calibri"/>
        <w:sz w:val="18"/>
        <w:szCs w:val="18"/>
        <w:lang w:val="en-GB"/>
      </w:rPr>
    </w:pPr>
    <w:r>
      <w:rPr>
        <w:rFonts w:ascii="Calibri" w:hAnsi="Calibri" w:cs="Calibri"/>
        <w:sz w:val="18"/>
        <w:szCs w:val="18"/>
        <w:lang w:val="en-GB"/>
      </w:rPr>
      <w:t>Principles of Managing Organisations (Level 4)</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614236"/>
    <w:multiLevelType w:val="hybridMultilevel"/>
    <w:tmpl w:val="9B881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DE5E06"/>
    <w:multiLevelType w:val="hybridMultilevel"/>
    <w:tmpl w:val="C09EEE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C0C2C02"/>
    <w:multiLevelType w:val="hybridMultilevel"/>
    <w:tmpl w:val="C8248D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cs="Symbol" w:hint="default"/>
        <w:sz w:val="16"/>
        <w:szCs w:val="16"/>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cs="Wingdings" w:hint="default"/>
      </w:rPr>
    </w:lvl>
    <w:lvl w:ilvl="3" w:tplc="04090001">
      <w:start w:val="1"/>
      <w:numFmt w:val="bullet"/>
      <w:lvlText w:val=""/>
      <w:lvlJc w:val="left"/>
      <w:pPr>
        <w:tabs>
          <w:tab w:val="num" w:pos="2880"/>
        </w:tabs>
        <w:ind w:left="2880" w:hanging="360"/>
      </w:pPr>
      <w:rPr>
        <w:rFonts w:ascii="Symbol" w:hAnsi="Symbol" w:cs="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cs="Wingdings" w:hint="default"/>
      </w:rPr>
    </w:lvl>
    <w:lvl w:ilvl="6" w:tplc="04090001">
      <w:start w:val="1"/>
      <w:numFmt w:val="bullet"/>
      <w:lvlText w:val=""/>
      <w:lvlJc w:val="left"/>
      <w:pPr>
        <w:tabs>
          <w:tab w:val="num" w:pos="5040"/>
        </w:tabs>
        <w:ind w:left="5040" w:hanging="360"/>
      </w:pPr>
      <w:rPr>
        <w:rFonts w:ascii="Symbol" w:hAnsi="Symbol" w:cs="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3C74774E"/>
    <w:multiLevelType w:val="hybridMultilevel"/>
    <w:tmpl w:val="D06679E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47D628B0"/>
    <w:multiLevelType w:val="hybridMultilevel"/>
    <w:tmpl w:val="E6140E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C73151D"/>
    <w:multiLevelType w:val="hybridMultilevel"/>
    <w:tmpl w:val="3D88F3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42D15AE"/>
    <w:multiLevelType w:val="hybridMultilevel"/>
    <w:tmpl w:val="E340B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5294916"/>
    <w:multiLevelType w:val="hybridMultilevel"/>
    <w:tmpl w:val="48A07ED6"/>
    <w:lvl w:ilvl="0" w:tplc="2F6A7D78">
      <w:start w:val="1"/>
      <w:numFmt w:val="decimal"/>
      <w:lvlText w:val="%1."/>
      <w:lvlJc w:val="left"/>
      <w:pPr>
        <w:tabs>
          <w:tab w:val="num" w:pos="720"/>
        </w:tabs>
        <w:ind w:left="720" w:hanging="360"/>
      </w:pPr>
    </w:lvl>
    <w:lvl w:ilvl="1" w:tplc="FC3E7B0E" w:tentative="1">
      <w:start w:val="1"/>
      <w:numFmt w:val="lowerLetter"/>
      <w:lvlText w:val="%2."/>
      <w:lvlJc w:val="left"/>
      <w:pPr>
        <w:tabs>
          <w:tab w:val="num" w:pos="1440"/>
        </w:tabs>
        <w:ind w:left="1440" w:hanging="360"/>
      </w:pPr>
    </w:lvl>
    <w:lvl w:ilvl="2" w:tplc="4912A602" w:tentative="1">
      <w:start w:val="1"/>
      <w:numFmt w:val="lowerRoman"/>
      <w:lvlText w:val="%3."/>
      <w:lvlJc w:val="right"/>
      <w:pPr>
        <w:tabs>
          <w:tab w:val="num" w:pos="2160"/>
        </w:tabs>
        <w:ind w:left="2160" w:hanging="180"/>
      </w:pPr>
    </w:lvl>
    <w:lvl w:ilvl="3" w:tplc="1826DF5C" w:tentative="1">
      <w:start w:val="1"/>
      <w:numFmt w:val="decimal"/>
      <w:lvlText w:val="%4."/>
      <w:lvlJc w:val="left"/>
      <w:pPr>
        <w:tabs>
          <w:tab w:val="num" w:pos="2880"/>
        </w:tabs>
        <w:ind w:left="2880" w:hanging="360"/>
      </w:pPr>
    </w:lvl>
    <w:lvl w:ilvl="4" w:tplc="7B48FAFE" w:tentative="1">
      <w:start w:val="1"/>
      <w:numFmt w:val="lowerLetter"/>
      <w:lvlText w:val="%5."/>
      <w:lvlJc w:val="left"/>
      <w:pPr>
        <w:tabs>
          <w:tab w:val="num" w:pos="3600"/>
        </w:tabs>
        <w:ind w:left="3600" w:hanging="360"/>
      </w:pPr>
    </w:lvl>
    <w:lvl w:ilvl="5" w:tplc="ADF4D564" w:tentative="1">
      <w:start w:val="1"/>
      <w:numFmt w:val="lowerRoman"/>
      <w:lvlText w:val="%6."/>
      <w:lvlJc w:val="right"/>
      <w:pPr>
        <w:tabs>
          <w:tab w:val="num" w:pos="4320"/>
        </w:tabs>
        <w:ind w:left="4320" w:hanging="180"/>
      </w:pPr>
    </w:lvl>
    <w:lvl w:ilvl="6" w:tplc="FCE0DFEE" w:tentative="1">
      <w:start w:val="1"/>
      <w:numFmt w:val="decimal"/>
      <w:lvlText w:val="%7."/>
      <w:lvlJc w:val="left"/>
      <w:pPr>
        <w:tabs>
          <w:tab w:val="num" w:pos="5040"/>
        </w:tabs>
        <w:ind w:left="5040" w:hanging="360"/>
      </w:pPr>
    </w:lvl>
    <w:lvl w:ilvl="7" w:tplc="48C8AE64" w:tentative="1">
      <w:start w:val="1"/>
      <w:numFmt w:val="lowerLetter"/>
      <w:lvlText w:val="%8."/>
      <w:lvlJc w:val="left"/>
      <w:pPr>
        <w:tabs>
          <w:tab w:val="num" w:pos="5760"/>
        </w:tabs>
        <w:ind w:left="5760" w:hanging="360"/>
      </w:pPr>
    </w:lvl>
    <w:lvl w:ilvl="8" w:tplc="AD32F304" w:tentative="1">
      <w:start w:val="1"/>
      <w:numFmt w:val="lowerRoman"/>
      <w:lvlText w:val="%9."/>
      <w:lvlJc w:val="right"/>
      <w:pPr>
        <w:tabs>
          <w:tab w:val="num" w:pos="6480"/>
        </w:tabs>
        <w:ind w:left="6480" w:hanging="180"/>
      </w:pPr>
    </w:lvl>
  </w:abstractNum>
  <w:abstractNum w:abstractNumId="10"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1" w15:restartNumberingAfterBreak="0">
    <w:nsid w:val="775F5810"/>
    <w:multiLevelType w:val="hybridMultilevel"/>
    <w:tmpl w:val="1140415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77210E6"/>
    <w:multiLevelType w:val="hybridMultilevel"/>
    <w:tmpl w:val="E26E2B66"/>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num w:numId="1">
    <w:abstractNumId w:val="4"/>
  </w:num>
  <w:num w:numId="2">
    <w:abstractNumId w:val="10"/>
  </w:num>
  <w:num w:numId="3">
    <w:abstractNumId w:val="12"/>
  </w:num>
  <w:num w:numId="4">
    <w:abstractNumId w:val="6"/>
  </w:num>
  <w:num w:numId="5">
    <w:abstractNumId w:val="0"/>
  </w:num>
  <w:num w:numId="6">
    <w:abstractNumId w:val="9"/>
  </w:num>
  <w:num w:numId="7">
    <w:abstractNumId w:val="5"/>
  </w:num>
  <w:num w:numId="8">
    <w:abstractNumId w:val="3"/>
  </w:num>
  <w:num w:numId="9">
    <w:abstractNumId w:val="7"/>
  </w:num>
  <w:num w:numId="10">
    <w:abstractNumId w:val="2"/>
  </w:num>
  <w:num w:numId="11">
    <w:abstractNumId w:val="11"/>
  </w:num>
  <w:num w:numId="12">
    <w:abstractNumId w:val="1"/>
  </w:num>
  <w:num w:numId="13">
    <w:abstractNumId w:val="8"/>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embedSystemFonts/>
  <w:proofState w:spelling="clean" w:grammar="clean"/>
  <w:doNotTrackMoves/>
  <w:doNotTrackFormatting/>
  <w:defaultTabStop w:val="720"/>
  <w:doNotHyphenateCaps/>
  <w:drawingGridHorizontalSpacing w:val="110"/>
  <w:displayHorizontalDrawingGridEvery w:val="2"/>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15A6E"/>
    <w:rsid w:val="00000971"/>
    <w:rsid w:val="00000B0E"/>
    <w:rsid w:val="000059D2"/>
    <w:rsid w:val="000059EC"/>
    <w:rsid w:val="00015480"/>
    <w:rsid w:val="0002255E"/>
    <w:rsid w:val="0003232E"/>
    <w:rsid w:val="00032563"/>
    <w:rsid w:val="00032A9A"/>
    <w:rsid w:val="0004392C"/>
    <w:rsid w:val="00063183"/>
    <w:rsid w:val="00063C1E"/>
    <w:rsid w:val="00066328"/>
    <w:rsid w:val="00067925"/>
    <w:rsid w:val="000711A3"/>
    <w:rsid w:val="00075E7D"/>
    <w:rsid w:val="000908EB"/>
    <w:rsid w:val="00092F06"/>
    <w:rsid w:val="000A1275"/>
    <w:rsid w:val="000A192A"/>
    <w:rsid w:val="000B2269"/>
    <w:rsid w:val="000B2D0E"/>
    <w:rsid w:val="000B39A4"/>
    <w:rsid w:val="000D0D88"/>
    <w:rsid w:val="000D0DBB"/>
    <w:rsid w:val="000D49DE"/>
    <w:rsid w:val="000D77DD"/>
    <w:rsid w:val="000E3F8D"/>
    <w:rsid w:val="000E48F3"/>
    <w:rsid w:val="0010145A"/>
    <w:rsid w:val="00111646"/>
    <w:rsid w:val="00111992"/>
    <w:rsid w:val="00113FCC"/>
    <w:rsid w:val="0011752D"/>
    <w:rsid w:val="00131456"/>
    <w:rsid w:val="00131D34"/>
    <w:rsid w:val="00133DC5"/>
    <w:rsid w:val="001605AA"/>
    <w:rsid w:val="00172A00"/>
    <w:rsid w:val="0017416C"/>
    <w:rsid w:val="00174FD9"/>
    <w:rsid w:val="001804C5"/>
    <w:rsid w:val="00185937"/>
    <w:rsid w:val="001878F0"/>
    <w:rsid w:val="001933BF"/>
    <w:rsid w:val="001A03FC"/>
    <w:rsid w:val="001A324F"/>
    <w:rsid w:val="001B33D9"/>
    <w:rsid w:val="001E1EEA"/>
    <w:rsid w:val="001E6978"/>
    <w:rsid w:val="001F0DCB"/>
    <w:rsid w:val="001F27C2"/>
    <w:rsid w:val="00215A6E"/>
    <w:rsid w:val="00221B9D"/>
    <w:rsid w:val="00221DD0"/>
    <w:rsid w:val="00224B03"/>
    <w:rsid w:val="0024306A"/>
    <w:rsid w:val="00260B18"/>
    <w:rsid w:val="002676FD"/>
    <w:rsid w:val="00271D1D"/>
    <w:rsid w:val="0027381F"/>
    <w:rsid w:val="00274243"/>
    <w:rsid w:val="00274BFE"/>
    <w:rsid w:val="0027607D"/>
    <w:rsid w:val="0028112C"/>
    <w:rsid w:val="002841C1"/>
    <w:rsid w:val="00286637"/>
    <w:rsid w:val="00291953"/>
    <w:rsid w:val="002B277F"/>
    <w:rsid w:val="002B7B21"/>
    <w:rsid w:val="002C700B"/>
    <w:rsid w:val="002D61D0"/>
    <w:rsid w:val="002D64E4"/>
    <w:rsid w:val="00301179"/>
    <w:rsid w:val="0032065A"/>
    <w:rsid w:val="00326BAB"/>
    <w:rsid w:val="003439F6"/>
    <w:rsid w:val="00344DD2"/>
    <w:rsid w:val="00363DA7"/>
    <w:rsid w:val="0037012A"/>
    <w:rsid w:val="00374E81"/>
    <w:rsid w:val="00377F24"/>
    <w:rsid w:val="00382462"/>
    <w:rsid w:val="00391E06"/>
    <w:rsid w:val="00392A42"/>
    <w:rsid w:val="003A32F8"/>
    <w:rsid w:val="003A7674"/>
    <w:rsid w:val="003B759B"/>
    <w:rsid w:val="003C0CCF"/>
    <w:rsid w:val="003C375B"/>
    <w:rsid w:val="003E1081"/>
    <w:rsid w:val="003F6C86"/>
    <w:rsid w:val="00400AA4"/>
    <w:rsid w:val="0040391A"/>
    <w:rsid w:val="00405145"/>
    <w:rsid w:val="00410AF7"/>
    <w:rsid w:val="00411DF5"/>
    <w:rsid w:val="00411EC7"/>
    <w:rsid w:val="004139C9"/>
    <w:rsid w:val="00415E5C"/>
    <w:rsid w:val="0042073A"/>
    <w:rsid w:val="004279B5"/>
    <w:rsid w:val="00435F4C"/>
    <w:rsid w:val="00440C44"/>
    <w:rsid w:val="004443EC"/>
    <w:rsid w:val="00447234"/>
    <w:rsid w:val="00450317"/>
    <w:rsid w:val="00451EE6"/>
    <w:rsid w:val="00472158"/>
    <w:rsid w:val="0049235A"/>
    <w:rsid w:val="00496644"/>
    <w:rsid w:val="004A1969"/>
    <w:rsid w:val="004B4112"/>
    <w:rsid w:val="004B5654"/>
    <w:rsid w:val="004C5FA1"/>
    <w:rsid w:val="004C7D67"/>
    <w:rsid w:val="004D409C"/>
    <w:rsid w:val="004D50FA"/>
    <w:rsid w:val="004E0330"/>
    <w:rsid w:val="004E0359"/>
    <w:rsid w:val="004E1FBD"/>
    <w:rsid w:val="004E3A7F"/>
    <w:rsid w:val="004F4DB0"/>
    <w:rsid w:val="00502075"/>
    <w:rsid w:val="005045EE"/>
    <w:rsid w:val="0051712E"/>
    <w:rsid w:val="00520DD4"/>
    <w:rsid w:val="00526DEC"/>
    <w:rsid w:val="00530814"/>
    <w:rsid w:val="00532E0C"/>
    <w:rsid w:val="005475A0"/>
    <w:rsid w:val="00562DEC"/>
    <w:rsid w:val="0056647A"/>
    <w:rsid w:val="005743D1"/>
    <w:rsid w:val="005860C0"/>
    <w:rsid w:val="00592D33"/>
    <w:rsid w:val="005A0E36"/>
    <w:rsid w:val="005A3D20"/>
    <w:rsid w:val="005B18F5"/>
    <w:rsid w:val="005C61B6"/>
    <w:rsid w:val="005D0CB8"/>
    <w:rsid w:val="005D1945"/>
    <w:rsid w:val="005D373D"/>
    <w:rsid w:val="005D4F22"/>
    <w:rsid w:val="005D5620"/>
    <w:rsid w:val="005D571C"/>
    <w:rsid w:val="005F1B9E"/>
    <w:rsid w:val="006000BB"/>
    <w:rsid w:val="0061162B"/>
    <w:rsid w:val="006230A1"/>
    <w:rsid w:val="0062371C"/>
    <w:rsid w:val="00624863"/>
    <w:rsid w:val="00625665"/>
    <w:rsid w:val="006275DD"/>
    <w:rsid w:val="006333E5"/>
    <w:rsid w:val="00643341"/>
    <w:rsid w:val="00666BD5"/>
    <w:rsid w:val="006713AC"/>
    <w:rsid w:val="006860F9"/>
    <w:rsid w:val="00687B96"/>
    <w:rsid w:val="006949DF"/>
    <w:rsid w:val="0069503F"/>
    <w:rsid w:val="00696AA3"/>
    <w:rsid w:val="006A74CC"/>
    <w:rsid w:val="006B5FE8"/>
    <w:rsid w:val="006C3358"/>
    <w:rsid w:val="006D0E7D"/>
    <w:rsid w:val="006D7CA1"/>
    <w:rsid w:val="006E5533"/>
    <w:rsid w:val="006E7DE2"/>
    <w:rsid w:val="006F50A2"/>
    <w:rsid w:val="007059BE"/>
    <w:rsid w:val="0071091D"/>
    <w:rsid w:val="00712E5D"/>
    <w:rsid w:val="0071441D"/>
    <w:rsid w:val="007202F6"/>
    <w:rsid w:val="00727598"/>
    <w:rsid w:val="00730E92"/>
    <w:rsid w:val="00731E9E"/>
    <w:rsid w:val="00744C56"/>
    <w:rsid w:val="00745670"/>
    <w:rsid w:val="00752DE4"/>
    <w:rsid w:val="00756AB1"/>
    <w:rsid w:val="00762643"/>
    <w:rsid w:val="00765696"/>
    <w:rsid w:val="007679F2"/>
    <w:rsid w:val="007A068E"/>
    <w:rsid w:val="007A3100"/>
    <w:rsid w:val="007B1F5E"/>
    <w:rsid w:val="007D2BEA"/>
    <w:rsid w:val="007E1618"/>
    <w:rsid w:val="007F06A0"/>
    <w:rsid w:val="007F2B3B"/>
    <w:rsid w:val="007F3955"/>
    <w:rsid w:val="007F6919"/>
    <w:rsid w:val="0080369A"/>
    <w:rsid w:val="00810187"/>
    <w:rsid w:val="00810434"/>
    <w:rsid w:val="00811B3F"/>
    <w:rsid w:val="008147D1"/>
    <w:rsid w:val="00821963"/>
    <w:rsid w:val="0083539A"/>
    <w:rsid w:val="00840D81"/>
    <w:rsid w:val="008436D9"/>
    <w:rsid w:val="0084491D"/>
    <w:rsid w:val="00867FD4"/>
    <w:rsid w:val="008954CC"/>
    <w:rsid w:val="008A3745"/>
    <w:rsid w:val="008B0488"/>
    <w:rsid w:val="008B1F24"/>
    <w:rsid w:val="008C1B6E"/>
    <w:rsid w:val="008C7A60"/>
    <w:rsid w:val="008C7B61"/>
    <w:rsid w:val="008E1E9E"/>
    <w:rsid w:val="008E5669"/>
    <w:rsid w:val="008F1D96"/>
    <w:rsid w:val="00903727"/>
    <w:rsid w:val="0090756A"/>
    <w:rsid w:val="0091250D"/>
    <w:rsid w:val="00913675"/>
    <w:rsid w:val="009137CC"/>
    <w:rsid w:val="00916EDB"/>
    <w:rsid w:val="00924AF8"/>
    <w:rsid w:val="0094175B"/>
    <w:rsid w:val="0094694D"/>
    <w:rsid w:val="00946A96"/>
    <w:rsid w:val="00951024"/>
    <w:rsid w:val="00956B14"/>
    <w:rsid w:val="009764E2"/>
    <w:rsid w:val="00976707"/>
    <w:rsid w:val="009808EB"/>
    <w:rsid w:val="0098523E"/>
    <w:rsid w:val="009A49C7"/>
    <w:rsid w:val="009B0535"/>
    <w:rsid w:val="009B1BA3"/>
    <w:rsid w:val="009C0F5C"/>
    <w:rsid w:val="009C5D46"/>
    <w:rsid w:val="009D588C"/>
    <w:rsid w:val="009D7CAD"/>
    <w:rsid w:val="009F05D5"/>
    <w:rsid w:val="00A06A27"/>
    <w:rsid w:val="00A14FEE"/>
    <w:rsid w:val="00A21846"/>
    <w:rsid w:val="00A251C3"/>
    <w:rsid w:val="00A27F19"/>
    <w:rsid w:val="00A406B2"/>
    <w:rsid w:val="00A44F74"/>
    <w:rsid w:val="00A51663"/>
    <w:rsid w:val="00A6123D"/>
    <w:rsid w:val="00A64A40"/>
    <w:rsid w:val="00A70E63"/>
    <w:rsid w:val="00A73431"/>
    <w:rsid w:val="00A74A75"/>
    <w:rsid w:val="00A75493"/>
    <w:rsid w:val="00A779AE"/>
    <w:rsid w:val="00A8455A"/>
    <w:rsid w:val="00AA2633"/>
    <w:rsid w:val="00AA61C6"/>
    <w:rsid w:val="00AB59E3"/>
    <w:rsid w:val="00AD28E6"/>
    <w:rsid w:val="00AD576E"/>
    <w:rsid w:val="00AE0474"/>
    <w:rsid w:val="00AF303B"/>
    <w:rsid w:val="00AF6CF8"/>
    <w:rsid w:val="00B00066"/>
    <w:rsid w:val="00B1292A"/>
    <w:rsid w:val="00B2583F"/>
    <w:rsid w:val="00B25BE8"/>
    <w:rsid w:val="00B25BF0"/>
    <w:rsid w:val="00B3122B"/>
    <w:rsid w:val="00B40FD0"/>
    <w:rsid w:val="00B42542"/>
    <w:rsid w:val="00B430A1"/>
    <w:rsid w:val="00B72BC8"/>
    <w:rsid w:val="00B81413"/>
    <w:rsid w:val="00B850E6"/>
    <w:rsid w:val="00B85D7C"/>
    <w:rsid w:val="00B85DF9"/>
    <w:rsid w:val="00B90654"/>
    <w:rsid w:val="00B96EC7"/>
    <w:rsid w:val="00BA3040"/>
    <w:rsid w:val="00BA5B2B"/>
    <w:rsid w:val="00BA794C"/>
    <w:rsid w:val="00BD567E"/>
    <w:rsid w:val="00BE06E5"/>
    <w:rsid w:val="00BE2711"/>
    <w:rsid w:val="00BE4171"/>
    <w:rsid w:val="00BF0B69"/>
    <w:rsid w:val="00BF5F5A"/>
    <w:rsid w:val="00BF6CD0"/>
    <w:rsid w:val="00C06A2F"/>
    <w:rsid w:val="00C10799"/>
    <w:rsid w:val="00C11247"/>
    <w:rsid w:val="00C1572A"/>
    <w:rsid w:val="00C21931"/>
    <w:rsid w:val="00C237DD"/>
    <w:rsid w:val="00C314D7"/>
    <w:rsid w:val="00C35F2B"/>
    <w:rsid w:val="00C407AA"/>
    <w:rsid w:val="00C46CA6"/>
    <w:rsid w:val="00C5195D"/>
    <w:rsid w:val="00C53FB5"/>
    <w:rsid w:val="00C542E6"/>
    <w:rsid w:val="00C66ED6"/>
    <w:rsid w:val="00C752F1"/>
    <w:rsid w:val="00C76F41"/>
    <w:rsid w:val="00C93856"/>
    <w:rsid w:val="00C97531"/>
    <w:rsid w:val="00C97976"/>
    <w:rsid w:val="00CA0D24"/>
    <w:rsid w:val="00CB0523"/>
    <w:rsid w:val="00CB0552"/>
    <w:rsid w:val="00CC6E4F"/>
    <w:rsid w:val="00CD1E95"/>
    <w:rsid w:val="00CD4D3A"/>
    <w:rsid w:val="00CD60D7"/>
    <w:rsid w:val="00CF1AD8"/>
    <w:rsid w:val="00CF77C8"/>
    <w:rsid w:val="00D015E5"/>
    <w:rsid w:val="00D10B54"/>
    <w:rsid w:val="00D16E8E"/>
    <w:rsid w:val="00D47102"/>
    <w:rsid w:val="00D5003B"/>
    <w:rsid w:val="00D536E1"/>
    <w:rsid w:val="00D701B1"/>
    <w:rsid w:val="00D71B4D"/>
    <w:rsid w:val="00D8031A"/>
    <w:rsid w:val="00D81EE5"/>
    <w:rsid w:val="00D87B97"/>
    <w:rsid w:val="00DA2FD2"/>
    <w:rsid w:val="00DB11D4"/>
    <w:rsid w:val="00DB131C"/>
    <w:rsid w:val="00DB6DC8"/>
    <w:rsid w:val="00DB7609"/>
    <w:rsid w:val="00DC1046"/>
    <w:rsid w:val="00DC5983"/>
    <w:rsid w:val="00DC727C"/>
    <w:rsid w:val="00DE180E"/>
    <w:rsid w:val="00DE1F3D"/>
    <w:rsid w:val="00E11F1B"/>
    <w:rsid w:val="00E138EE"/>
    <w:rsid w:val="00E15BCD"/>
    <w:rsid w:val="00E25B5A"/>
    <w:rsid w:val="00E35BFE"/>
    <w:rsid w:val="00E409B4"/>
    <w:rsid w:val="00E453D5"/>
    <w:rsid w:val="00E47CF5"/>
    <w:rsid w:val="00E574FC"/>
    <w:rsid w:val="00E57D5A"/>
    <w:rsid w:val="00E60B10"/>
    <w:rsid w:val="00E70D6C"/>
    <w:rsid w:val="00E732A1"/>
    <w:rsid w:val="00E875CC"/>
    <w:rsid w:val="00EA2B29"/>
    <w:rsid w:val="00EA3585"/>
    <w:rsid w:val="00EB0F59"/>
    <w:rsid w:val="00EB1238"/>
    <w:rsid w:val="00EB7BDA"/>
    <w:rsid w:val="00EC01F7"/>
    <w:rsid w:val="00EC5E03"/>
    <w:rsid w:val="00ED042A"/>
    <w:rsid w:val="00ED1965"/>
    <w:rsid w:val="00ED1DA6"/>
    <w:rsid w:val="00ED78F4"/>
    <w:rsid w:val="00EF5E34"/>
    <w:rsid w:val="00EF7BED"/>
    <w:rsid w:val="00F16E84"/>
    <w:rsid w:val="00F213CA"/>
    <w:rsid w:val="00F433E0"/>
    <w:rsid w:val="00F51C47"/>
    <w:rsid w:val="00F52FAF"/>
    <w:rsid w:val="00F54796"/>
    <w:rsid w:val="00F566F6"/>
    <w:rsid w:val="00F60178"/>
    <w:rsid w:val="00F82E55"/>
    <w:rsid w:val="00F83319"/>
    <w:rsid w:val="00F90050"/>
    <w:rsid w:val="00F95B0B"/>
    <w:rsid w:val="00FA23CB"/>
    <w:rsid w:val="00FC1D02"/>
    <w:rsid w:val="00FD02F9"/>
    <w:rsid w:val="00FD467E"/>
    <w:rsid w:val="00FD5F92"/>
    <w:rsid w:val="00FD7B7B"/>
    <w:rsid w:val="00FE1029"/>
    <w:rsid w:val="00FE6CBA"/>
    <w:rsid w:val="00FF0FF6"/>
    <w:rsid w:val="00FF294C"/>
    <w:rsid w:val="00FF3AF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48EBFB6"/>
  <w15:docId w15:val="{DD7C56E8-891F-4DCC-A3B4-ADA71F6CCC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qFormat="1"/>
    <w:lsdException w:name="heading 3" w:locked="1" w:uiPriority="0" w:qFormat="1"/>
    <w:lsdException w:name="heading 4" w:locked="1" w:qFormat="1"/>
    <w:lsdException w:name="heading 5" w:locked="1" w:semiHidden="1" w:uiPriority="0" w:unhideWhenUsed="1" w:qFormat="1"/>
    <w:lsdException w:name="heading 6" w:locked="1" w:uiPriority="0"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lock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locked="1" w:uiPriority="0"/>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64A40"/>
    <w:pPr>
      <w:spacing w:after="200" w:line="276" w:lineRule="auto"/>
    </w:pPr>
    <w:rPr>
      <w:rFonts w:cs="Calibri"/>
      <w:lang w:eastAsia="en-US"/>
    </w:rPr>
  </w:style>
  <w:style w:type="paragraph" w:styleId="Heading2">
    <w:name w:val="heading 2"/>
    <w:basedOn w:val="Normal"/>
    <w:next w:val="Normal"/>
    <w:link w:val="Heading2Char"/>
    <w:uiPriority w:val="99"/>
    <w:qFormat/>
    <w:locked/>
    <w:rsid w:val="00DE1F3D"/>
    <w:pPr>
      <w:keepNext/>
      <w:spacing w:before="240" w:after="60"/>
      <w:outlineLvl w:val="1"/>
    </w:pPr>
    <w:rPr>
      <w:rFonts w:ascii="Arial" w:hAnsi="Arial" w:cs="Arial"/>
      <w:b/>
      <w:bCs/>
      <w:i/>
      <w:iCs/>
      <w:sz w:val="28"/>
      <w:szCs w:val="28"/>
    </w:rPr>
  </w:style>
  <w:style w:type="paragraph" w:styleId="Heading3">
    <w:name w:val="heading 3"/>
    <w:basedOn w:val="Normal"/>
    <w:next w:val="Normal"/>
    <w:link w:val="Heading3Char"/>
    <w:uiPriority w:val="99"/>
    <w:qFormat/>
    <w:locked/>
    <w:rsid w:val="00DE1F3D"/>
    <w:pPr>
      <w:keepNext/>
      <w:spacing w:before="240" w:after="60"/>
      <w:outlineLvl w:val="2"/>
    </w:pPr>
    <w:rPr>
      <w:rFonts w:ascii="Arial" w:hAnsi="Arial" w:cs="Arial"/>
      <w:b/>
      <w:bCs/>
      <w:sz w:val="26"/>
      <w:szCs w:val="26"/>
    </w:rPr>
  </w:style>
  <w:style w:type="paragraph" w:styleId="Heading4">
    <w:name w:val="heading 4"/>
    <w:basedOn w:val="Normal"/>
    <w:next w:val="Normal"/>
    <w:link w:val="Heading4Char"/>
    <w:uiPriority w:val="99"/>
    <w:qFormat/>
    <w:rsid w:val="00215A6E"/>
    <w:pPr>
      <w:keepNext/>
      <w:overflowPunct w:val="0"/>
      <w:autoSpaceDE w:val="0"/>
      <w:autoSpaceDN w:val="0"/>
      <w:adjustRightInd w:val="0"/>
      <w:spacing w:after="0" w:line="240" w:lineRule="auto"/>
      <w:jc w:val="right"/>
      <w:textAlignment w:val="baseline"/>
      <w:outlineLvl w:val="3"/>
    </w:pPr>
    <w:rPr>
      <w:rFonts w:ascii="Comic Sans MS" w:eastAsia="Times New Roman" w:hAnsi="Comic Sans MS" w:cs="Comic Sans MS"/>
      <w:b/>
      <w:bCs/>
      <w:sz w:val="56"/>
      <w:szCs w:val="56"/>
      <w:lang w:val="en-US"/>
    </w:rPr>
  </w:style>
  <w:style w:type="paragraph" w:styleId="Heading6">
    <w:name w:val="heading 6"/>
    <w:basedOn w:val="Normal"/>
    <w:next w:val="Normal"/>
    <w:link w:val="Heading6Char"/>
    <w:uiPriority w:val="99"/>
    <w:qFormat/>
    <w:locked/>
    <w:rsid w:val="00DE1F3D"/>
    <w:pPr>
      <w:spacing w:before="240" w:after="60"/>
      <w:outlineLvl w:val="5"/>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locked/>
    <w:rsid w:val="00B1292A"/>
    <w:rPr>
      <w:rFonts w:ascii="Cambria" w:hAnsi="Cambria" w:cs="Cambria"/>
      <w:b/>
      <w:bCs/>
      <w:i/>
      <w:iCs/>
      <w:sz w:val="28"/>
      <w:szCs w:val="28"/>
      <w:lang w:eastAsia="en-US"/>
    </w:rPr>
  </w:style>
  <w:style w:type="character" w:customStyle="1" w:styleId="Heading3Char">
    <w:name w:val="Heading 3 Char"/>
    <w:basedOn w:val="DefaultParagraphFont"/>
    <w:link w:val="Heading3"/>
    <w:uiPriority w:val="99"/>
    <w:semiHidden/>
    <w:locked/>
    <w:rsid w:val="00B1292A"/>
    <w:rPr>
      <w:rFonts w:ascii="Cambria" w:hAnsi="Cambria" w:cs="Cambria"/>
      <w:b/>
      <w:bCs/>
      <w:sz w:val="26"/>
      <w:szCs w:val="26"/>
      <w:lang w:eastAsia="en-US"/>
    </w:rPr>
  </w:style>
  <w:style w:type="character" w:customStyle="1" w:styleId="Heading4Char">
    <w:name w:val="Heading 4 Char"/>
    <w:basedOn w:val="DefaultParagraphFont"/>
    <w:link w:val="Heading4"/>
    <w:uiPriority w:val="99"/>
    <w:locked/>
    <w:rsid w:val="00215A6E"/>
    <w:rPr>
      <w:rFonts w:ascii="Comic Sans MS" w:hAnsi="Comic Sans MS" w:cs="Comic Sans MS"/>
      <w:b/>
      <w:bCs/>
      <w:sz w:val="20"/>
      <w:szCs w:val="20"/>
      <w:lang w:val="en-US"/>
    </w:rPr>
  </w:style>
  <w:style w:type="character" w:customStyle="1" w:styleId="Heading6Char">
    <w:name w:val="Heading 6 Char"/>
    <w:basedOn w:val="DefaultParagraphFont"/>
    <w:link w:val="Heading6"/>
    <w:uiPriority w:val="99"/>
    <w:semiHidden/>
    <w:locked/>
    <w:rsid w:val="00B1292A"/>
    <w:rPr>
      <w:rFonts w:ascii="Calibri" w:hAnsi="Calibri" w:cs="Calibri"/>
      <w:b/>
      <w:bCs/>
      <w:lang w:eastAsia="en-US"/>
    </w:rPr>
  </w:style>
  <w:style w:type="paragraph" w:styleId="Header">
    <w:name w:val="header"/>
    <w:basedOn w:val="Normal"/>
    <w:link w:val="HeaderChar"/>
    <w:rsid w:val="00215A6E"/>
    <w:pPr>
      <w:tabs>
        <w:tab w:val="center" w:pos="4320"/>
        <w:tab w:val="right" w:pos="8640"/>
      </w:tabs>
      <w:spacing w:after="0" w:line="240" w:lineRule="auto"/>
    </w:pPr>
    <w:rPr>
      <w:rFonts w:ascii="Arial" w:eastAsia="Times New Roman" w:hAnsi="Arial" w:cs="Arial"/>
      <w:lang w:val="en-US"/>
    </w:rPr>
  </w:style>
  <w:style w:type="character" w:customStyle="1" w:styleId="HeaderChar">
    <w:name w:val="Header Char"/>
    <w:basedOn w:val="DefaultParagraphFont"/>
    <w:link w:val="Header"/>
    <w:locked/>
    <w:rsid w:val="00215A6E"/>
    <w:rPr>
      <w:rFonts w:ascii="Arial" w:hAnsi="Arial" w:cs="Arial"/>
      <w:sz w:val="20"/>
      <w:szCs w:val="20"/>
      <w:lang w:val="en-US"/>
    </w:rPr>
  </w:style>
  <w:style w:type="paragraph" w:styleId="Footer">
    <w:name w:val="footer"/>
    <w:basedOn w:val="Normal"/>
    <w:link w:val="FooterChar"/>
    <w:uiPriority w:val="99"/>
    <w:rsid w:val="00215A6E"/>
    <w:pPr>
      <w:tabs>
        <w:tab w:val="center" w:pos="4320"/>
        <w:tab w:val="right" w:pos="8640"/>
      </w:tabs>
      <w:spacing w:after="0" w:line="240" w:lineRule="auto"/>
    </w:pPr>
    <w:rPr>
      <w:rFonts w:ascii="Arial" w:eastAsia="Times New Roman" w:hAnsi="Arial" w:cs="Arial"/>
      <w:lang w:val="en-US"/>
    </w:rPr>
  </w:style>
  <w:style w:type="character" w:customStyle="1" w:styleId="FooterChar">
    <w:name w:val="Footer Char"/>
    <w:basedOn w:val="DefaultParagraphFont"/>
    <w:link w:val="Footer"/>
    <w:uiPriority w:val="99"/>
    <w:locked/>
    <w:rsid w:val="00215A6E"/>
    <w:rPr>
      <w:rFonts w:ascii="Arial" w:hAnsi="Arial" w:cs="Arial"/>
      <w:sz w:val="20"/>
      <w:szCs w:val="20"/>
      <w:lang w:val="en-US"/>
    </w:rPr>
  </w:style>
  <w:style w:type="paragraph" w:styleId="BodyText">
    <w:name w:val="Body Text"/>
    <w:basedOn w:val="Normal"/>
    <w:link w:val="BodyTextChar"/>
    <w:uiPriority w:val="99"/>
    <w:rsid w:val="00215A6E"/>
    <w:pPr>
      <w:spacing w:after="0" w:line="240" w:lineRule="auto"/>
    </w:pPr>
    <w:rPr>
      <w:rFonts w:ascii="Arial" w:eastAsia="MS Mincho" w:hAnsi="Arial" w:cs="Arial"/>
      <w:b/>
      <w:bCs/>
      <w:sz w:val="20"/>
      <w:szCs w:val="20"/>
      <w:lang w:val="en-US"/>
    </w:rPr>
  </w:style>
  <w:style w:type="character" w:customStyle="1" w:styleId="BodyTextChar">
    <w:name w:val="Body Text Char"/>
    <w:basedOn w:val="DefaultParagraphFont"/>
    <w:link w:val="BodyText"/>
    <w:uiPriority w:val="99"/>
    <w:locked/>
    <w:rsid w:val="00215A6E"/>
    <w:rPr>
      <w:rFonts w:ascii="Arial" w:eastAsia="MS Mincho" w:hAnsi="Arial" w:cs="Arial"/>
      <w:b/>
      <w:bCs/>
      <w:sz w:val="20"/>
      <w:szCs w:val="20"/>
      <w:lang w:val="en-US"/>
    </w:rPr>
  </w:style>
  <w:style w:type="paragraph" w:styleId="Title">
    <w:name w:val="Title"/>
    <w:basedOn w:val="Normal"/>
    <w:link w:val="TitleChar"/>
    <w:uiPriority w:val="99"/>
    <w:qFormat/>
    <w:rsid w:val="00215A6E"/>
    <w:pPr>
      <w:overflowPunct w:val="0"/>
      <w:autoSpaceDE w:val="0"/>
      <w:autoSpaceDN w:val="0"/>
      <w:adjustRightInd w:val="0"/>
      <w:spacing w:after="0" w:line="240" w:lineRule="auto"/>
      <w:jc w:val="center"/>
      <w:textAlignment w:val="baseline"/>
    </w:pPr>
    <w:rPr>
      <w:rFonts w:ascii="Arial" w:eastAsia="Times New Roman" w:hAnsi="Arial" w:cs="Arial"/>
      <w:b/>
      <w:bCs/>
      <w:sz w:val="28"/>
      <w:szCs w:val="28"/>
    </w:rPr>
  </w:style>
  <w:style w:type="character" w:customStyle="1" w:styleId="TitleChar">
    <w:name w:val="Title Char"/>
    <w:basedOn w:val="DefaultParagraphFont"/>
    <w:link w:val="Title"/>
    <w:uiPriority w:val="99"/>
    <w:locked/>
    <w:rsid w:val="00215A6E"/>
    <w:rPr>
      <w:rFonts w:ascii="Arial" w:hAnsi="Arial" w:cs="Arial"/>
      <w:b/>
      <w:bCs/>
      <w:sz w:val="20"/>
      <w:szCs w:val="20"/>
    </w:rPr>
  </w:style>
  <w:style w:type="paragraph" w:styleId="NormalWeb">
    <w:name w:val="Normal (Web)"/>
    <w:basedOn w:val="Normal"/>
    <w:uiPriority w:val="99"/>
    <w:rsid w:val="00215A6E"/>
    <w:pPr>
      <w:spacing w:before="100" w:beforeAutospacing="1" w:after="100" w:afterAutospacing="1" w:line="240" w:lineRule="auto"/>
    </w:pPr>
    <w:rPr>
      <w:rFonts w:ascii="Arial Unicode MS" w:eastAsia="Arial Unicode MS" w:cs="Arial Unicode MS"/>
      <w:sz w:val="24"/>
      <w:szCs w:val="24"/>
    </w:rPr>
  </w:style>
  <w:style w:type="paragraph" w:customStyle="1" w:styleId="heading">
    <w:name w:val="heading"/>
    <w:basedOn w:val="fixed"/>
    <w:link w:val="headingChar"/>
    <w:rsid w:val="00215A6E"/>
    <w:pPr>
      <w:spacing w:before="240" w:after="120"/>
    </w:pPr>
  </w:style>
  <w:style w:type="paragraph" w:customStyle="1" w:styleId="fixed">
    <w:name w:val="fixed"/>
    <w:link w:val="fixedChar"/>
    <w:uiPriority w:val="99"/>
    <w:rsid w:val="00215A6E"/>
    <w:pPr>
      <w:tabs>
        <w:tab w:val="left" w:pos="720"/>
        <w:tab w:val="left" w:pos="1440"/>
        <w:tab w:val="left" w:pos="2160"/>
        <w:tab w:val="left" w:pos="2880"/>
      </w:tabs>
      <w:ind w:left="3600" w:hanging="3600"/>
    </w:pPr>
    <w:rPr>
      <w:rFonts w:ascii="Times New Roman" w:eastAsia="Times New Roman" w:hAnsi="Times New Roman"/>
      <w:b/>
      <w:bCs/>
      <w:sz w:val="24"/>
      <w:szCs w:val="24"/>
    </w:rPr>
  </w:style>
  <w:style w:type="paragraph" w:customStyle="1" w:styleId="bullet">
    <w:name w:val="bullet"/>
    <w:link w:val="bulletChar"/>
    <w:rsid w:val="00215A6E"/>
    <w:pPr>
      <w:spacing w:before="120"/>
      <w:ind w:left="1004" w:hanging="284"/>
      <w:jc w:val="both"/>
    </w:pPr>
    <w:rPr>
      <w:rFonts w:ascii="Times New Roman" w:eastAsia="Times New Roman" w:hAnsi="Times New Roman"/>
      <w:sz w:val="24"/>
      <w:szCs w:val="24"/>
    </w:rPr>
  </w:style>
  <w:style w:type="character" w:styleId="PageNumber">
    <w:name w:val="page number"/>
    <w:basedOn w:val="DefaultParagraphFont"/>
    <w:uiPriority w:val="99"/>
    <w:rsid w:val="006333E5"/>
  </w:style>
  <w:style w:type="character" w:customStyle="1" w:styleId="CharChar2">
    <w:name w:val="Char Char2"/>
    <w:basedOn w:val="DefaultParagraphFont"/>
    <w:uiPriority w:val="99"/>
    <w:rsid w:val="00DE1F3D"/>
    <w:rPr>
      <w:sz w:val="24"/>
      <w:szCs w:val="24"/>
      <w:lang w:val="en-GB" w:eastAsia="en-US"/>
    </w:rPr>
  </w:style>
  <w:style w:type="character" w:customStyle="1" w:styleId="CharChar3">
    <w:name w:val="Char Char3"/>
    <w:basedOn w:val="DefaultParagraphFont"/>
    <w:uiPriority w:val="99"/>
    <w:rsid w:val="00DE1F3D"/>
    <w:rPr>
      <w:rFonts w:ascii="Arial" w:hAnsi="Arial" w:cs="Arial"/>
      <w:b/>
      <w:bCs/>
      <w:sz w:val="24"/>
      <w:szCs w:val="24"/>
      <w:lang w:val="en-GB" w:eastAsia="en-US"/>
    </w:rPr>
  </w:style>
  <w:style w:type="character" w:styleId="CommentReference">
    <w:name w:val="annotation reference"/>
    <w:basedOn w:val="DefaultParagraphFont"/>
    <w:uiPriority w:val="99"/>
    <w:semiHidden/>
    <w:rsid w:val="00DE1F3D"/>
    <w:rPr>
      <w:sz w:val="16"/>
      <w:szCs w:val="16"/>
    </w:rPr>
  </w:style>
  <w:style w:type="paragraph" w:styleId="CommentText">
    <w:name w:val="annotation text"/>
    <w:basedOn w:val="Normal"/>
    <w:link w:val="CommentTextChar"/>
    <w:uiPriority w:val="99"/>
    <w:semiHidden/>
    <w:rsid w:val="00DE1F3D"/>
    <w:pPr>
      <w:spacing w:after="0" w:line="240" w:lineRule="auto"/>
    </w:pPr>
    <w:rPr>
      <w:sz w:val="20"/>
      <w:szCs w:val="20"/>
    </w:rPr>
  </w:style>
  <w:style w:type="character" w:customStyle="1" w:styleId="CommentTextChar">
    <w:name w:val="Comment Text Char"/>
    <w:basedOn w:val="DefaultParagraphFont"/>
    <w:link w:val="CommentText"/>
    <w:uiPriority w:val="99"/>
    <w:semiHidden/>
    <w:locked/>
    <w:rsid w:val="00B1292A"/>
    <w:rPr>
      <w:sz w:val="20"/>
      <w:szCs w:val="20"/>
      <w:lang w:eastAsia="en-US"/>
    </w:rPr>
  </w:style>
  <w:style w:type="paragraph" w:styleId="BalloonText">
    <w:name w:val="Balloon Text"/>
    <w:basedOn w:val="Normal"/>
    <w:link w:val="BalloonTextChar"/>
    <w:uiPriority w:val="99"/>
    <w:semiHidden/>
    <w:rsid w:val="00DE1F3D"/>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B1292A"/>
    <w:rPr>
      <w:rFonts w:ascii="Times New Roman" w:hAnsi="Times New Roman" w:cs="Times New Roman"/>
      <w:sz w:val="2"/>
      <w:szCs w:val="2"/>
      <w:lang w:eastAsia="en-US"/>
    </w:rPr>
  </w:style>
  <w:style w:type="paragraph" w:styleId="CommentSubject">
    <w:name w:val="annotation subject"/>
    <w:basedOn w:val="CommentText"/>
    <w:next w:val="CommentText"/>
    <w:link w:val="CommentSubjectChar"/>
    <w:uiPriority w:val="99"/>
    <w:semiHidden/>
    <w:rsid w:val="00DE1F3D"/>
    <w:pPr>
      <w:spacing w:after="200" w:line="276" w:lineRule="auto"/>
    </w:pPr>
    <w:rPr>
      <w:b/>
      <w:bCs/>
    </w:rPr>
  </w:style>
  <w:style w:type="character" w:customStyle="1" w:styleId="CommentSubjectChar">
    <w:name w:val="Comment Subject Char"/>
    <w:basedOn w:val="CommentTextChar"/>
    <w:link w:val="CommentSubject"/>
    <w:uiPriority w:val="99"/>
    <w:semiHidden/>
    <w:locked/>
    <w:rsid w:val="00B1292A"/>
    <w:rPr>
      <w:b/>
      <w:bCs/>
      <w:sz w:val="20"/>
      <w:szCs w:val="20"/>
      <w:lang w:eastAsia="en-US"/>
    </w:rPr>
  </w:style>
  <w:style w:type="paragraph" w:styleId="BodyText2">
    <w:name w:val="Body Text 2"/>
    <w:basedOn w:val="Normal"/>
    <w:link w:val="BodyText2Char"/>
    <w:uiPriority w:val="99"/>
    <w:rsid w:val="00DE1F3D"/>
    <w:pPr>
      <w:spacing w:after="120" w:line="480" w:lineRule="auto"/>
    </w:pPr>
  </w:style>
  <w:style w:type="character" w:customStyle="1" w:styleId="BodyText2Char">
    <w:name w:val="Body Text 2 Char"/>
    <w:basedOn w:val="DefaultParagraphFont"/>
    <w:link w:val="BodyText2"/>
    <w:uiPriority w:val="99"/>
    <w:locked/>
    <w:rsid w:val="00B1292A"/>
    <w:rPr>
      <w:lang w:eastAsia="en-US"/>
    </w:rPr>
  </w:style>
  <w:style w:type="paragraph" w:customStyle="1" w:styleId="BodyText1">
    <w:name w:val="Body Text1"/>
    <w:basedOn w:val="Normal"/>
    <w:uiPriority w:val="99"/>
    <w:rsid w:val="00DE1F3D"/>
    <w:pPr>
      <w:tabs>
        <w:tab w:val="left" w:pos="720"/>
        <w:tab w:val="left" w:pos="1440"/>
      </w:tabs>
      <w:spacing w:after="0" w:line="240" w:lineRule="auto"/>
    </w:pPr>
    <w:rPr>
      <w:rFonts w:ascii="CG Times (WN)" w:hAnsi="CG Times (WN)" w:cs="CG Times (WN)"/>
      <w:sz w:val="24"/>
      <w:szCs w:val="24"/>
    </w:rPr>
  </w:style>
  <w:style w:type="character" w:customStyle="1" w:styleId="CharChar1">
    <w:name w:val="Char Char1"/>
    <w:basedOn w:val="DefaultParagraphFont"/>
    <w:uiPriority w:val="99"/>
    <w:rsid w:val="00DE1F3D"/>
  </w:style>
  <w:style w:type="paragraph" w:customStyle="1" w:styleId="BulletedList">
    <w:name w:val="Bulleted List"/>
    <w:basedOn w:val="Normal"/>
    <w:rsid w:val="00DE1F3D"/>
    <w:pPr>
      <w:numPr>
        <w:numId w:val="1"/>
      </w:numPr>
      <w:spacing w:before="120" w:after="240" w:line="240" w:lineRule="auto"/>
    </w:pPr>
    <w:rPr>
      <w:rFonts w:ascii="Verdana" w:hAnsi="Verdana" w:cs="Verdana"/>
      <w:sz w:val="16"/>
      <w:szCs w:val="16"/>
      <w:lang w:val="en-US"/>
    </w:rPr>
  </w:style>
  <w:style w:type="paragraph" w:styleId="ListParagraph">
    <w:name w:val="List Paragraph"/>
    <w:basedOn w:val="Normal"/>
    <w:uiPriority w:val="34"/>
    <w:qFormat/>
    <w:rsid w:val="00DE1F3D"/>
    <w:pPr>
      <w:spacing w:after="0" w:line="240" w:lineRule="auto"/>
      <w:ind w:left="720"/>
    </w:pPr>
    <w:rPr>
      <w:sz w:val="20"/>
      <w:szCs w:val="20"/>
      <w:lang w:eastAsia="en-GB"/>
    </w:rPr>
  </w:style>
  <w:style w:type="paragraph" w:styleId="NoSpacing">
    <w:name w:val="No Spacing"/>
    <w:autoRedefine/>
    <w:uiPriority w:val="1"/>
    <w:qFormat/>
    <w:rsid w:val="00DE1F3D"/>
    <w:pPr>
      <w:jc w:val="both"/>
    </w:pPr>
    <w:rPr>
      <w:rFonts w:ascii="Arial" w:eastAsia="Times New Roman" w:hAnsi="Arial" w:cs="Arial"/>
      <w:b/>
      <w:bCs/>
      <w:sz w:val="20"/>
      <w:szCs w:val="20"/>
      <w:lang w:eastAsia="en-US"/>
    </w:rPr>
  </w:style>
  <w:style w:type="paragraph" w:customStyle="1" w:styleId="Style1">
    <w:name w:val="Style1"/>
    <w:basedOn w:val="Normal"/>
    <w:uiPriority w:val="99"/>
    <w:rsid w:val="004C7D67"/>
    <w:pPr>
      <w:overflowPunct w:val="0"/>
      <w:autoSpaceDE w:val="0"/>
      <w:autoSpaceDN w:val="0"/>
      <w:adjustRightInd w:val="0"/>
      <w:spacing w:after="0" w:line="240" w:lineRule="auto"/>
      <w:textAlignment w:val="baseline"/>
    </w:pPr>
    <w:rPr>
      <w:rFonts w:ascii="Arial" w:eastAsia="Times New Roman" w:hAnsi="Arial" w:cs="Arial"/>
      <w:sz w:val="24"/>
      <w:szCs w:val="24"/>
      <w:lang w:eastAsia="en-GB"/>
    </w:rPr>
  </w:style>
  <w:style w:type="paragraph" w:customStyle="1" w:styleId="Default">
    <w:name w:val="Default"/>
    <w:uiPriority w:val="99"/>
    <w:rsid w:val="004C7D67"/>
    <w:pPr>
      <w:autoSpaceDE w:val="0"/>
      <w:autoSpaceDN w:val="0"/>
      <w:adjustRightInd w:val="0"/>
    </w:pPr>
    <w:rPr>
      <w:rFonts w:ascii="Comic Sans MS" w:hAnsi="Comic Sans MS" w:cs="Comic Sans MS"/>
      <w:color w:val="000000"/>
      <w:sz w:val="24"/>
      <w:szCs w:val="24"/>
      <w:lang w:eastAsia="en-US"/>
    </w:rPr>
  </w:style>
  <w:style w:type="character" w:styleId="Hyperlink">
    <w:name w:val="Hyperlink"/>
    <w:basedOn w:val="DefaultParagraphFont"/>
    <w:uiPriority w:val="99"/>
    <w:rsid w:val="001B33D9"/>
    <w:rPr>
      <w:color w:val="0000FF"/>
      <w:u w:val="single"/>
    </w:rPr>
  </w:style>
  <w:style w:type="character" w:styleId="HTMLCite">
    <w:name w:val="HTML Cite"/>
    <w:basedOn w:val="DefaultParagraphFont"/>
    <w:uiPriority w:val="99"/>
    <w:semiHidden/>
    <w:rsid w:val="001B33D9"/>
    <w:rPr>
      <w:color w:val="auto"/>
    </w:rPr>
  </w:style>
  <w:style w:type="character" w:customStyle="1" w:styleId="bulletChar">
    <w:name w:val="bullet Char"/>
    <w:link w:val="bullet"/>
    <w:locked/>
    <w:rsid w:val="00A6123D"/>
    <w:rPr>
      <w:rFonts w:ascii="Times New Roman" w:eastAsia="Times New Roman" w:hAnsi="Times New Roman"/>
      <w:sz w:val="24"/>
      <w:szCs w:val="24"/>
    </w:rPr>
  </w:style>
  <w:style w:type="character" w:customStyle="1" w:styleId="fixedChar">
    <w:name w:val="fixed Char"/>
    <w:link w:val="fixed"/>
    <w:uiPriority w:val="99"/>
    <w:locked/>
    <w:rsid w:val="00A6123D"/>
    <w:rPr>
      <w:rFonts w:ascii="Times New Roman" w:eastAsia="Times New Roman" w:hAnsi="Times New Roman"/>
      <w:b/>
      <w:bCs/>
      <w:sz w:val="24"/>
      <w:szCs w:val="24"/>
    </w:rPr>
  </w:style>
  <w:style w:type="character" w:customStyle="1" w:styleId="headingChar">
    <w:name w:val="heading Char"/>
    <w:link w:val="heading"/>
    <w:locked/>
    <w:rsid w:val="00FD02F9"/>
    <w:rPr>
      <w:rFonts w:ascii="Times New Roman" w:eastAsia="Times New Roman" w:hAnsi="Times New Roman"/>
      <w:b/>
      <w:bCs/>
      <w:sz w:val="24"/>
      <w:szCs w:val="24"/>
    </w:rPr>
  </w:style>
  <w:style w:type="paragraph" w:customStyle="1" w:styleId="BodyText20">
    <w:name w:val="Body Text2"/>
    <w:basedOn w:val="Normal"/>
    <w:rsid w:val="00FD02F9"/>
    <w:pPr>
      <w:tabs>
        <w:tab w:val="left" w:pos="720"/>
        <w:tab w:val="left" w:pos="1440"/>
      </w:tabs>
      <w:spacing w:after="0" w:line="240" w:lineRule="auto"/>
    </w:pPr>
    <w:rPr>
      <w:rFonts w:ascii="CG Times (WN)" w:eastAsia="Times New Roman" w:hAnsi="CG Times (WN)" w:cs="Times New Roman"/>
      <w:sz w:val="24"/>
      <w:szCs w:val="20"/>
    </w:rPr>
  </w:style>
  <w:style w:type="paragraph" w:customStyle="1" w:styleId="BodyText3">
    <w:name w:val="Body Text3"/>
    <w:basedOn w:val="Normal"/>
    <w:rsid w:val="0040391A"/>
    <w:pPr>
      <w:tabs>
        <w:tab w:val="left" w:pos="720"/>
        <w:tab w:val="left" w:pos="1440"/>
      </w:tabs>
      <w:spacing w:after="0" w:line="240" w:lineRule="auto"/>
    </w:pPr>
    <w:rPr>
      <w:rFonts w:ascii="CG Times (WN)" w:eastAsia="Times New Roman" w:hAnsi="CG Times (WN)" w:cs="Times New Roman"/>
      <w:sz w:val="24"/>
      <w:szCs w:val="20"/>
    </w:rPr>
  </w:style>
  <w:style w:type="table" w:styleId="TableGrid">
    <w:name w:val="Table Grid"/>
    <w:basedOn w:val="TableNormal"/>
    <w:locked/>
    <w:rsid w:val="00CD1E9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mike.davies@uwtsd.ac.uk" TargetMode="External"/><Relationship Id="rId13" Type="http://schemas.openxmlformats.org/officeDocument/2006/relationships/image" Target="media/image2.pn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www.bized.co.uk"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www.bbc.co.uk/programmes/b07b31s4"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hrmguide.co.uk" TargetMode="External"/><Relationship Id="rId5" Type="http://schemas.openxmlformats.org/officeDocument/2006/relationships/footnotes" Target="footnotes.xml"/><Relationship Id="rId15" Type="http://schemas.openxmlformats.org/officeDocument/2006/relationships/hyperlink" Target="https://youtu.be/RsBNH2Ig5os" TargetMode="External"/><Relationship Id="rId10" Type="http://schemas.openxmlformats.org/officeDocument/2006/relationships/hyperlink" Target="http://www.bized"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mailto:suzanne.wells@uwtsd.ac.uk" TargetMode="External"/><Relationship Id="rId14" Type="http://schemas.openxmlformats.org/officeDocument/2006/relationships/hyperlink" Target="https://youtu.be/wMXXY09p5S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67</TotalTime>
  <Pages>17</Pages>
  <Words>5206</Words>
  <Characters>30293</Characters>
  <Application>Microsoft Office Word</Application>
  <DocSecurity>0</DocSecurity>
  <Lines>252</Lines>
  <Paragraphs>70</Paragraphs>
  <ScaleCrop>false</ScaleCrop>
  <HeadingPairs>
    <vt:vector size="2" baseType="variant">
      <vt:variant>
        <vt:lpstr>Title</vt:lpstr>
      </vt:variant>
      <vt:variant>
        <vt:i4>1</vt:i4>
      </vt:variant>
    </vt:vector>
  </HeadingPairs>
  <TitlesOfParts>
    <vt:vector size="1" baseType="lpstr">
      <vt:lpstr>UNIVERSITY OF WALES: TRINITY SAINT DAVID</vt:lpstr>
    </vt:vector>
  </TitlesOfParts>
  <Company>University of Wales Lampeter</Company>
  <LinksUpToDate>false</LinksUpToDate>
  <CharactersWithSpaces>35429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creator>MD</dc:creator>
  <cp:lastModifiedBy>Mike Davies (Business)</cp:lastModifiedBy>
  <cp:revision>5</cp:revision>
  <cp:lastPrinted>2016-12-09T10:12:00Z</cp:lastPrinted>
  <dcterms:created xsi:type="dcterms:W3CDTF">2018-06-19T10:35:00Z</dcterms:created>
  <dcterms:modified xsi:type="dcterms:W3CDTF">2018-06-19T11:42:00Z</dcterms:modified>
</cp:coreProperties>
</file>