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AC0C63E">
      <w:pPr>
        <w:spacing w:line="360" w:lineRule="auto"/>
        <w:jc w:val="both"/>
        <w:rPr>
          <w:rFonts w:ascii="Arial" w:hAnsi="Arial" w:cs="Arial"/>
          <w:b/>
          <w:sz w:val="24"/>
          <w:szCs w:val="24"/>
        </w:rPr>
      </w:pPr>
      <w:r>
        <w:rPr>
          <w:rFonts w:ascii="Arial" w:hAnsi="Arial" w:cs="Arial"/>
          <w:sz w:val="24"/>
          <w:szCs w:val="24"/>
        </w:rPr>
        <w:t>1. Attempt a definition of what is meant by ‘the culture of an organisation’.</w:t>
      </w:r>
    </w:p>
    <w:p w14:paraId="5A2BC58A">
      <w:pPr>
        <w:jc w:val="both"/>
        <w:rPr>
          <w:rFonts w:hint="default" w:ascii="Times New Roman Regular" w:hAnsi="Times New Roman Regular" w:eastAsia="宋体" w:cs="Times New Roman Regular"/>
          <w:lang w:val="en-US" w:eastAsia="zh-CN"/>
        </w:rPr>
      </w:pPr>
      <w:r>
        <w:rPr>
          <w:rFonts w:hint="default" w:ascii="Times New Roman Regular" w:hAnsi="Times New Roman Regular" w:eastAsia="宋体" w:cs="Times New Roman Regular"/>
          <w:lang w:val="en-US" w:eastAsia="zh-CN"/>
        </w:rPr>
        <w:t>Organizational culture is an increasingly stable unique value that the organization has gradually formed and developed in the process of long-term development, as well as the norms of conduct, moral norms, group consciousness, customs, etc. formed with this as the core. It is a common value system of the members of the organization and the "synonym" of an organization.</w:t>
      </w:r>
    </w:p>
    <w:p w14:paraId="2D6CEF1A">
      <w:pPr>
        <w:jc w:val="both"/>
        <w:rPr>
          <w:rFonts w:hint="default" w:ascii="Times New Roman Regular" w:hAnsi="Times New Roman Regular" w:eastAsia="宋体" w:cs="Times New Roman Regular"/>
          <w:lang w:val="en-US" w:eastAsia="zh-CN"/>
        </w:rPr>
      </w:pPr>
    </w:p>
    <w:p w14:paraId="5F3B3CE9">
      <w:pPr>
        <w:pStyle w:val="4"/>
        <w:widowControl/>
        <w:tabs>
          <w:tab w:val="clear" w:pos="720"/>
          <w:tab w:val="clear" w:pos="1440"/>
          <w:tab w:val="clear" w:pos="2160"/>
          <w:tab w:val="clear" w:pos="2880"/>
          <w:tab w:val="clear" w:pos="3600"/>
          <w:tab w:val="clear" w:pos="4320"/>
          <w:tab w:val="clear" w:pos="5040"/>
          <w:tab w:val="clear" w:pos="5760"/>
          <w:tab w:val="clear" w:pos="6480"/>
          <w:tab w:val="clear" w:pos="7200"/>
          <w:tab w:val="clear" w:pos="7920"/>
          <w:tab w:val="clear" w:pos="8640"/>
        </w:tabs>
        <w:spacing w:line="360" w:lineRule="auto"/>
        <w:jc w:val="both"/>
        <w:rPr>
          <w:rFonts w:ascii="Arial" w:hAnsi="Arial" w:cs="Arial"/>
          <w:snapToGrid/>
          <w:szCs w:val="24"/>
        </w:rPr>
      </w:pPr>
      <w:r>
        <w:rPr>
          <w:rFonts w:ascii="Arial" w:hAnsi="Arial" w:cs="Arial"/>
          <w:snapToGrid/>
          <w:szCs w:val="24"/>
        </w:rPr>
        <w:t>2. Prepare a list of the factors that impact upon the culture of an organisation</w:t>
      </w:r>
    </w:p>
    <w:p w14:paraId="27CA5ED8">
      <w:pPr>
        <w:jc w:val="both"/>
        <w:rPr>
          <w:rFonts w:hint="default" w:ascii="Times New Roman Regular" w:hAnsi="Times New Roman Regular" w:eastAsia="宋体" w:cs="Times New Roman Regular"/>
          <w:lang w:val="en-US" w:eastAsia="zh-CN"/>
        </w:rPr>
      </w:pPr>
      <w:r>
        <w:rPr>
          <w:rFonts w:hint="default" w:ascii="Times New Roman Regular" w:hAnsi="Times New Roman Regular" w:eastAsia="宋体" w:cs="Times New Roman Regular"/>
          <w:lang w:val="en-US" w:eastAsia="zh-CN"/>
        </w:rPr>
        <w:t>Behavior and management style of top managers: Top managers play a leading and exemplary role in the organization. Their values, leadership style and decision-making style will have a profound impact on the organization's culture.</w:t>
      </w:r>
    </w:p>
    <w:p w14:paraId="3D2ED2D0">
      <w:pPr>
        <w:jc w:val="both"/>
        <w:rPr>
          <w:rFonts w:hint="default" w:ascii="Times New Roman Regular" w:hAnsi="Times New Roman Regular" w:eastAsia="宋体" w:cs="Times New Roman Regular"/>
          <w:lang w:val="en-US" w:eastAsia="zh-CN"/>
        </w:rPr>
      </w:pPr>
    </w:p>
    <w:p w14:paraId="6A75A745">
      <w:pPr>
        <w:jc w:val="both"/>
        <w:rPr>
          <w:rFonts w:hint="default" w:ascii="Times New Roman Regular" w:hAnsi="Times New Roman Regular" w:eastAsia="宋体" w:cs="Times New Roman Regular"/>
          <w:lang w:val="en-US" w:eastAsia="zh-CN"/>
        </w:rPr>
      </w:pPr>
      <w:r>
        <w:rPr>
          <w:rFonts w:hint="default" w:ascii="Times New Roman Regular" w:hAnsi="Times New Roman Regular" w:eastAsia="宋体" w:cs="Times New Roman Regular"/>
          <w:lang w:val="en-US" w:eastAsia="zh-CN"/>
        </w:rPr>
        <w:t>Organizational characteristics and management process: the scale, structure, business type and other characteristics of the organization, as well as the management process of the organization, such as decision-making process, communication mechanism, performance appraisal, etc., will have an impact on the organizational culture.</w:t>
      </w:r>
    </w:p>
    <w:p w14:paraId="56007A96">
      <w:pPr>
        <w:jc w:val="both"/>
        <w:rPr>
          <w:rFonts w:hint="default" w:ascii="Times New Roman Regular" w:hAnsi="Times New Roman Regular" w:eastAsia="宋体" w:cs="Times New Roman Regular"/>
          <w:lang w:val="en-US" w:eastAsia="zh-CN"/>
        </w:rPr>
      </w:pPr>
    </w:p>
    <w:p w14:paraId="1D56F82A">
      <w:pPr>
        <w:jc w:val="both"/>
        <w:rPr>
          <w:rFonts w:hint="default" w:ascii="Times New Roman Regular" w:hAnsi="Times New Roman Regular" w:eastAsia="宋体" w:cs="Times New Roman Regular"/>
          <w:lang w:val="en-US" w:eastAsia="zh-CN"/>
        </w:rPr>
      </w:pPr>
      <w:r>
        <w:rPr>
          <w:rFonts w:hint="default" w:ascii="Times New Roman Regular" w:hAnsi="Times New Roman Regular" w:eastAsia="宋体" w:cs="Times New Roman Regular"/>
          <w:lang w:val="en-US" w:eastAsia="zh-CN"/>
        </w:rPr>
        <w:t>External factors: including political, economic, social, technological and other environmental factors. For example, in a fiercely competitive market environment, organizations may form a culture with a strong sense of competition.</w:t>
      </w:r>
    </w:p>
    <w:p w14:paraId="1D0687B0">
      <w:pPr>
        <w:jc w:val="both"/>
        <w:rPr>
          <w:rFonts w:hint="default" w:ascii="Times New Roman Regular" w:hAnsi="Times New Roman Regular" w:eastAsia="宋体" w:cs="Times New Roman Regular"/>
          <w:lang w:val="en-US" w:eastAsia="zh-CN"/>
        </w:rPr>
      </w:pPr>
    </w:p>
    <w:p w14:paraId="08523D07">
      <w:pPr>
        <w:jc w:val="both"/>
        <w:rPr>
          <w:rFonts w:hint="default" w:ascii="Times New Roman Regular" w:hAnsi="Times New Roman Regular" w:eastAsia="宋体" w:cs="Times New Roman Regular"/>
          <w:lang w:val="en-US" w:eastAsia="zh-CN"/>
        </w:rPr>
      </w:pPr>
      <w:r>
        <w:rPr>
          <w:rFonts w:hint="default" w:ascii="Times New Roman Regular" w:hAnsi="Times New Roman Regular" w:eastAsia="宋体" w:cs="Times New Roman Regular"/>
          <w:lang w:val="en-US" w:eastAsia="zh-CN"/>
        </w:rPr>
        <w:t>Environmental factors: The geographical location and environment of the enterprise will also affect the culture of the enterprise.</w:t>
      </w:r>
    </w:p>
    <w:p w14:paraId="27F1C402">
      <w:pPr>
        <w:jc w:val="both"/>
        <w:rPr>
          <w:rFonts w:hint="eastAsia" w:ascii="Times New Roman Regular" w:hAnsi="Times New Roman Regular" w:eastAsia="宋体" w:cs="Times New Roman Regular"/>
          <w:lang w:val="en-US" w:eastAsia="zh-CN"/>
        </w:rPr>
      </w:pPr>
    </w:p>
    <w:p w14:paraId="79A39211">
      <w:pPr>
        <w:spacing w:line="360" w:lineRule="auto"/>
        <w:jc w:val="both"/>
        <w:rPr>
          <w:rFonts w:ascii="Arial" w:hAnsi="Arial" w:cs="Arial"/>
          <w:sz w:val="24"/>
          <w:szCs w:val="24"/>
        </w:rPr>
      </w:pPr>
      <w:r>
        <w:rPr>
          <w:rFonts w:ascii="Arial" w:hAnsi="Arial" w:cs="Arial"/>
          <w:sz w:val="24"/>
          <w:szCs w:val="24"/>
        </w:rPr>
        <w:t>3.  Describe the corporate culture created at Apple by the co-founders. What do think were the advantages and the disadvantages? Explain how the advantages could have been built upon and the disadvantages minimised.</w:t>
      </w:r>
    </w:p>
    <w:p w14:paraId="1057124B">
      <w:pPr>
        <w:jc w:val="both"/>
        <w:rPr>
          <w:rFonts w:hint="eastAsia" w:ascii="Times New Roman Regular" w:hAnsi="Times New Roman Regular" w:eastAsia="宋体" w:cs="Times New Roman Regular"/>
          <w:lang w:val="en-US" w:eastAsia="zh-CN"/>
        </w:rPr>
      </w:pPr>
      <w:r>
        <w:rPr>
          <w:rFonts w:hint="eastAsia" w:ascii="Times New Roman Regular" w:hAnsi="Times New Roman Regular" w:eastAsia="宋体" w:cs="Times New Roman Regular"/>
          <w:lang w:val="en-US" w:eastAsia="zh-CN"/>
        </w:rPr>
        <w:t>In the process of product design and production, Apple pays great attention to details and pursues the accuracy of every step and every detail. This obsession with details makes Apple's products of excellent quality and increases the added value of products.</w:t>
      </w:r>
    </w:p>
    <w:p w14:paraId="4C333C41">
      <w:pPr>
        <w:jc w:val="both"/>
        <w:rPr>
          <w:rFonts w:hint="eastAsia" w:ascii="Times New Roman Regular" w:hAnsi="Times New Roman Regular" w:eastAsia="宋体" w:cs="Times New Roman Regular"/>
          <w:lang w:val="en-US" w:eastAsia="zh-CN"/>
        </w:rPr>
      </w:pPr>
    </w:p>
    <w:p w14:paraId="199ADF90">
      <w:pPr>
        <w:jc w:val="both"/>
        <w:rPr>
          <w:rFonts w:hint="eastAsia" w:ascii="Times New Roman Regular" w:hAnsi="Times New Roman Regular" w:eastAsia="宋体" w:cs="Times New Roman Regular"/>
          <w:lang w:val="en-US" w:eastAsia="zh-CN"/>
        </w:rPr>
      </w:pPr>
      <w:r>
        <w:rPr>
          <w:rFonts w:hint="eastAsia" w:ascii="Times New Roman Regular" w:hAnsi="Times New Roman Regular" w:eastAsia="宋体" w:cs="Times New Roman Regular"/>
          <w:lang w:val="en-US" w:eastAsia="zh-CN"/>
        </w:rPr>
        <w:t>Apple's culture has a shortcoming. It is "unrestrained and uncontrolled". The conflict between conservative executives of corporate marketing and financial activities and the crazy creators of pioneering machines is inevitable.</w:t>
      </w:r>
    </w:p>
    <w:p w14:paraId="37534CFE">
      <w:pPr>
        <w:jc w:val="both"/>
        <w:rPr>
          <w:rFonts w:hint="eastAsia" w:ascii="Times New Roman Regular" w:hAnsi="Times New Roman Regular" w:eastAsia="宋体" w:cs="Times New Roman Regular"/>
          <w:lang w:val="en-US" w:eastAsia="zh-CN"/>
        </w:rPr>
      </w:pPr>
    </w:p>
    <w:p w14:paraId="21847133">
      <w:pPr>
        <w:jc w:val="both"/>
        <w:rPr>
          <w:rFonts w:hint="eastAsia" w:ascii="Times New Roman Regular" w:hAnsi="Times New Roman Regular" w:eastAsia="宋体" w:cs="Times New Roman Regular"/>
          <w:lang w:val="en-US" w:eastAsia="zh-CN"/>
        </w:rPr>
      </w:pPr>
      <w:r>
        <w:rPr>
          <w:rFonts w:hint="eastAsia" w:ascii="Times New Roman Regular" w:hAnsi="Times New Roman Regular" w:eastAsia="宋体" w:cs="Times New Roman Regular"/>
          <w:lang w:val="en-US" w:eastAsia="zh-CN"/>
        </w:rPr>
        <w:t>The advantages of deepening user experience: further strengthen communication and interaction with users, understand the needs and feedback of users, and constantly optimize the user experience of the product.</w:t>
      </w:r>
    </w:p>
    <w:p w14:paraId="202C316C">
      <w:pPr>
        <w:jc w:val="both"/>
        <w:rPr>
          <w:rFonts w:hint="eastAsia" w:ascii="Times New Roman Regular" w:hAnsi="Times New Roman Regular" w:eastAsia="宋体" w:cs="Times New Roman Regular"/>
          <w:lang w:val="en-US" w:eastAsia="zh-CN"/>
        </w:rPr>
      </w:pPr>
    </w:p>
    <w:p w14:paraId="1E59551F">
      <w:pPr>
        <w:jc w:val="both"/>
        <w:rPr>
          <w:rFonts w:hint="eastAsia" w:ascii="Times New Roman Regular" w:hAnsi="Times New Roman Regular" w:eastAsia="宋体" w:cs="Times New Roman Regular"/>
          <w:lang w:val="en-US" w:eastAsia="zh-CN"/>
        </w:rPr>
      </w:pPr>
    </w:p>
    <w:p w14:paraId="68A5DC61">
      <w:pPr>
        <w:spacing w:line="360" w:lineRule="auto"/>
        <w:jc w:val="both"/>
        <w:rPr>
          <w:rFonts w:ascii="Arial" w:hAnsi="Arial" w:cs="Arial"/>
          <w:sz w:val="24"/>
          <w:szCs w:val="24"/>
        </w:rPr>
      </w:pPr>
      <w:r>
        <w:rPr>
          <w:rFonts w:ascii="Arial" w:hAnsi="Arial" w:cs="Arial"/>
          <w:sz w:val="24"/>
          <w:szCs w:val="24"/>
        </w:rPr>
        <w:t>4. Explain how the culture of indecision reflected the problems within the Apple Corporation.</w:t>
      </w:r>
    </w:p>
    <w:p w14:paraId="1372D8B6">
      <w:pPr>
        <w:jc w:val="both"/>
        <w:rPr>
          <w:rFonts w:hint="default" w:ascii="Times New Roman Regular" w:hAnsi="Times New Roman Regular" w:eastAsia="宋体" w:cs="Times New Roman Regular"/>
          <w:lang w:val="en-US" w:eastAsia="zh-CN"/>
        </w:rPr>
      </w:pPr>
      <w:r>
        <w:rPr>
          <w:rFonts w:hint="default" w:ascii="Times New Roman Regular" w:hAnsi="Times New Roman Regular" w:eastAsia="宋体" w:cs="Times New Roman Regular"/>
          <w:lang w:val="en-US" w:eastAsia="zh-CN"/>
        </w:rPr>
        <w:t>If there is no clear decision-making process and standards within the company, or the decision-making process is too complicated, it will cause leaders to hesitate to make decisions. This may be because the company lacks a quick response mechanism to market changes and cannot make accurate judgments in time.</w:t>
      </w:r>
    </w:p>
    <w:p w14:paraId="66CB6499">
      <w:pPr>
        <w:jc w:val="both"/>
        <w:rPr>
          <w:rFonts w:hint="default" w:ascii="Times New Roman Regular" w:hAnsi="Times New Roman Regular" w:eastAsia="宋体" w:cs="Times New Roman Regular"/>
          <w:lang w:val="en-US" w:eastAsia="zh-CN"/>
        </w:rPr>
      </w:pPr>
      <w:bookmarkStart w:id="0" w:name="_GoBack"/>
      <w:bookmarkEnd w:id="0"/>
    </w:p>
    <w:p w14:paraId="54D19976">
      <w:pPr>
        <w:numPr>
          <w:ilvl w:val="0"/>
          <w:numId w:val="1"/>
        </w:numPr>
        <w:rPr>
          <w:rFonts w:ascii="Arial" w:hAnsi="Arial" w:cs="Arial"/>
          <w:sz w:val="24"/>
          <w:szCs w:val="24"/>
        </w:rPr>
      </w:pPr>
      <w:r>
        <w:rPr>
          <w:rFonts w:ascii="Arial" w:hAnsi="Arial" w:cs="Arial"/>
          <w:sz w:val="24"/>
          <w:szCs w:val="24"/>
        </w:rPr>
        <w:t>What advice would you have given the in-coming chief executive?</w:t>
      </w:r>
    </w:p>
    <w:p w14:paraId="337C31D1">
      <w:pPr>
        <w:jc w:val="both"/>
        <w:rPr>
          <w:rFonts w:hint="default" w:ascii="Times New Roman Regular" w:hAnsi="Times New Roman Regular" w:eastAsia="宋体" w:cs="Times New Roman Regular"/>
          <w:lang w:val="en-US" w:eastAsia="zh-CN"/>
        </w:rPr>
      </w:pPr>
      <w:r>
        <w:rPr>
          <w:rFonts w:hint="default" w:ascii="Times New Roman Regular" w:hAnsi="Times New Roman Regular" w:eastAsia="宋体" w:cs="Times New Roman Regular"/>
          <w:lang w:val="en-US" w:eastAsia="zh-CN"/>
        </w:rPr>
        <w:t>Inherit and carry forward excellent culture: inherit Apple's excellent cultural traditions such as innovation and user experience first, and integrate these core values into the daily operation and management of the company.</w:t>
      </w:r>
    </w:p>
    <w:p w14:paraId="7F05A627">
      <w:pPr>
        <w:jc w:val="both"/>
        <w:rPr>
          <w:rFonts w:hint="default" w:ascii="Times New Roman Regular" w:hAnsi="Times New Roman Regular" w:eastAsia="宋体" w:cs="Times New Roman Regular"/>
          <w:lang w:val="en-US" w:eastAsia="zh-CN"/>
        </w:rPr>
      </w:pPr>
    </w:p>
    <w:p w14:paraId="5F4A0D0D">
      <w:pPr>
        <w:jc w:val="both"/>
        <w:rPr>
          <w:rFonts w:hint="default" w:ascii="Times New Roman Regular" w:hAnsi="Times New Roman Regular" w:eastAsia="宋体" w:cs="Times New Roman Regular"/>
          <w:lang w:val="en-US" w:eastAsia="zh-CN"/>
        </w:rPr>
      </w:pPr>
      <w:r>
        <w:rPr>
          <w:rFonts w:hint="default" w:ascii="Times New Roman Regular" w:hAnsi="Times New Roman Regular" w:eastAsia="宋体" w:cs="Times New Roman Regular"/>
          <w:lang w:val="en-US" w:eastAsia="zh-CN"/>
        </w:rPr>
        <w:t>Promote business diversification: in addition to the existing product business, explore new business areas and growth points. For example, take advantage of Apple's technological advantages and brand influence to develop related products and services such as smart home and smart health to reduce dependence on a single product.</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宋体-简"/>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黑体-简"/>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黑体-简">
    <w:panose1 w:val="02000000000000000000"/>
    <w:charset w:val="86"/>
    <w:family w:val="auto"/>
    <w:pitch w:val="default"/>
    <w:sig w:usb0="8000002F" w:usb1="0800004A" w:usb2="00000000" w:usb3="00000000" w:csb0="203E0000" w:csb1="00000000"/>
  </w:font>
  <w:font w:name="Garamond">
    <w:altName w:val="苹方-简"/>
    <w:panose1 w:val="02020404030301010803"/>
    <w:charset w:val="00"/>
    <w:family w:val="roman"/>
    <w:pitch w:val="default"/>
    <w:sig w:usb0="00000000" w:usb1="00000000" w:usb2="00000000" w:usb3="00000000" w:csb0="0000009F" w:csb1="00000000"/>
  </w:font>
  <w:font w:name="苹方-简">
    <w:panose1 w:val="020B0400000000000000"/>
    <w:charset w:val="86"/>
    <w:family w:val="auto"/>
    <w:pitch w:val="default"/>
    <w:sig w:usb0="A00002FF" w:usb1="7ACFFDFB" w:usb2="00000017" w:usb3="00000000" w:csb0="00040001" w:csb1="00000000"/>
  </w:font>
  <w:font w:name="Kingsoft Sign">
    <w:panose1 w:val="05050102010706020507"/>
    <w:charset w:val="00"/>
    <w:family w:val="auto"/>
    <w:pitch w:val="default"/>
    <w:sig w:usb0="00000000" w:usb1="10000000" w:usb2="00000000" w:usb3="00000000" w:csb0="00000001" w:csb1="00000000"/>
  </w:font>
  <w:font w:name="Noto Sans Kannada Regular">
    <w:panose1 w:val="020B0A02040504020204"/>
    <w:charset w:val="00"/>
    <w:family w:val="auto"/>
    <w:pitch w:val="default"/>
    <w:sig w:usb0="80408003" w:usb1="00002042" w:usb2="00000000" w:usb3="00000000" w:csb0="00000001" w:csb1="00000000"/>
  </w:font>
  <w:font w:name="Thonburi Regular">
    <w:panose1 w:val="00000400000000000000"/>
    <w:charset w:val="00"/>
    <w:family w:val="auto"/>
    <w:pitch w:val="default"/>
    <w:sig w:usb0="01000000" w:usb1="00000000" w:usb2="00000000" w:usb3="00000000" w:csb0="20000193" w:csb1="4D000000"/>
  </w:font>
  <w:font w:name="Times New Roman Regular">
    <w:panose1 w:val="02020503050405090304"/>
    <w:charset w:val="00"/>
    <w:family w:val="auto"/>
    <w:pitch w:val="default"/>
    <w:sig w:usb0="E0000AFF" w:usb1="00007843" w:usb2="00000001" w:usb3="00000000" w:csb0="400001BF" w:csb1="DFF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EAB6B0C"/>
    <w:multiLevelType w:val="singleLevel"/>
    <w:tmpl w:val="BEAB6B0C"/>
    <w:lvl w:ilvl="0" w:tentative="0">
      <w:start w:val="5"/>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6"/>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YwYTFjZDBiZGJmMzE2N2U1NTg2MjdmYjBjMzAyYTAifQ=="/>
  </w:docVars>
  <w:rsids>
    <w:rsidRoot w:val="4F50DF44"/>
    <w:rsid w:val="4F50DF4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40" w:lineRule="auto"/>
    </w:pPr>
    <w:rPr>
      <w:rFonts w:ascii="Garamond" w:hAnsi="Garamond" w:eastAsia="Times New Roman" w:cs="Times New Roman"/>
      <w:sz w:val="22"/>
      <w:szCs w:val="22"/>
      <w:lang w:val="en-GB" w:eastAsia="en-US"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 w:type="paragraph" w:customStyle="1" w:styleId="4">
    <w:name w:val="Default"/>
    <w:uiPriority w:val="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pPr>
    <w:rPr>
      <w:rFonts w:ascii="Times New Roman" w:hAnsi="Times New Roman" w:eastAsia="Times New Roman" w:cs="Times New Roman"/>
      <w:snapToGrid w:val="0"/>
      <w:sz w:val="24"/>
      <w:szCs w:val="20"/>
      <w:lang w:val="en-GB" w:eastAsia="en-US" w:bidi="ar-SA"/>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0</Words>
  <Characters>0</Characters>
  <Lines>0</Lines>
  <Paragraphs>0</Paragraphs>
  <TotalTime>3</TotalTime>
  <ScaleCrop>false</ScaleCrop>
  <LinksUpToDate>false</LinksUpToDate>
  <CharactersWithSpaces>0</CharactersWithSpaces>
  <Application>WPS Office_6.12.0.8899_F1E327BC-269C-435d-A152-05C5408002CA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2024-11-19T02:05:00Z</dcterms:created>
  <dc:creator>。</dc:creator>
  <cp:lastModifiedBy>。</cp:lastModifiedBy>
  <dcterms:modified xsi:type="dcterms:W3CDTF">2024-11-19T02:28:35Z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2052-6.12.0.8899</vt:lpwstr>
  </property>
  <property fmtid="{D5CDD505-2E9C-101B-9397-08002B2CF9AE}" pid="3" name="ICV">
    <vt:lpwstr>A2D0C3EC9BC7D0907EF23B67C819D995_41</vt:lpwstr>
  </property>
</Properties>
</file>