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1A42C" w14:textId="77777777" w:rsidR="003C328A" w:rsidRPr="003D6135" w:rsidRDefault="003C328A" w:rsidP="00FB587B">
      <w:pPr>
        <w:rPr>
          <w:rFonts w:ascii="Arial" w:hAnsi="Arial" w:cs="Arial"/>
          <w:sz w:val="20"/>
          <w:szCs w:val="20"/>
        </w:rPr>
      </w:pPr>
    </w:p>
    <w:p w14:paraId="4ACE8178" w14:textId="77777777" w:rsidR="003C328A" w:rsidRPr="003D6135" w:rsidRDefault="003C328A" w:rsidP="00FB587B">
      <w:pPr>
        <w:rPr>
          <w:rFonts w:ascii="Arial" w:hAnsi="Arial" w:cs="Arial"/>
          <w:sz w:val="20"/>
          <w:szCs w:val="20"/>
        </w:rPr>
      </w:pPr>
    </w:p>
    <w:p w14:paraId="7ADBCC25" w14:textId="77777777" w:rsidR="003C328A" w:rsidRPr="003D6135" w:rsidRDefault="003C328A" w:rsidP="00FB587B">
      <w:pPr>
        <w:rPr>
          <w:rFonts w:ascii="Arial" w:hAnsi="Arial" w:cs="Arial"/>
          <w:sz w:val="20"/>
          <w:szCs w:val="20"/>
        </w:rPr>
      </w:pPr>
    </w:p>
    <w:p w14:paraId="22A4ABD4" w14:textId="77777777" w:rsidR="003C328A" w:rsidRPr="003D6135" w:rsidRDefault="003C328A" w:rsidP="00FB587B">
      <w:pPr>
        <w:rPr>
          <w:rFonts w:ascii="Arial" w:hAnsi="Arial" w:cs="Arial"/>
          <w:sz w:val="20"/>
          <w:szCs w:val="20"/>
        </w:rPr>
      </w:pPr>
    </w:p>
    <w:p w14:paraId="7F13CB59" w14:textId="7BCEE737" w:rsidR="001C3DCD" w:rsidRPr="003D6135" w:rsidRDefault="003C328A" w:rsidP="00672D4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eastAsiaTheme="majorEastAsia" w:hAnsi="Arial" w:cs="Arial"/>
          <w:color w:val="2E74B5"/>
          <w:sz w:val="44"/>
          <w:szCs w:val="44"/>
        </w:rPr>
      </w:pPr>
      <w:r w:rsidRPr="003D6135">
        <w:rPr>
          <w:rStyle w:val="normaltextrun"/>
          <w:rFonts w:ascii="Arial" w:eastAsiaTheme="majorEastAsia" w:hAnsi="Arial" w:cs="Arial"/>
          <w:color w:val="2E74B5"/>
          <w:sz w:val="44"/>
          <w:szCs w:val="44"/>
        </w:rPr>
        <w:t>University of Wales</w:t>
      </w:r>
    </w:p>
    <w:p w14:paraId="688635EB" w14:textId="697CBB59" w:rsidR="003C328A" w:rsidRPr="003D6135" w:rsidRDefault="001C3DCD" w:rsidP="003C328A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  <w:b/>
          <w:bCs/>
          <w:color w:val="2E74B5"/>
          <w:sz w:val="20"/>
          <w:szCs w:val="20"/>
        </w:rPr>
      </w:pPr>
      <w:r w:rsidRPr="003D6135">
        <w:rPr>
          <w:rStyle w:val="normaltextrun"/>
          <w:rFonts w:ascii="Arial" w:eastAsiaTheme="majorEastAsia" w:hAnsi="Arial" w:cs="Arial"/>
          <w:color w:val="2E74B5"/>
          <w:sz w:val="20"/>
          <w:szCs w:val="20"/>
        </w:rPr>
        <w:t xml:space="preserve">                                                    </w:t>
      </w:r>
      <w:r w:rsidR="00672D48" w:rsidRPr="003D6135">
        <w:rPr>
          <w:rStyle w:val="normaltextrun"/>
          <w:rFonts w:ascii="Arial" w:eastAsiaTheme="majorEastAsia" w:hAnsi="Arial" w:cs="Arial"/>
          <w:color w:val="2E74B5"/>
          <w:sz w:val="20"/>
          <w:szCs w:val="20"/>
        </w:rPr>
        <w:t xml:space="preserve">              </w:t>
      </w:r>
      <w:r w:rsidR="003D6135">
        <w:rPr>
          <w:rStyle w:val="normaltextrun"/>
          <w:rFonts w:ascii="Arial" w:eastAsiaTheme="majorEastAsia" w:hAnsi="Arial" w:cs="Arial"/>
          <w:color w:val="2E74B5"/>
          <w:sz w:val="20"/>
          <w:szCs w:val="20"/>
        </w:rPr>
        <w:t xml:space="preserve">                </w:t>
      </w:r>
      <w:r w:rsidR="003C328A" w:rsidRPr="003D6135">
        <w:rPr>
          <w:rStyle w:val="normaltextrun"/>
          <w:rFonts w:ascii="Arial" w:eastAsiaTheme="majorEastAsia" w:hAnsi="Arial" w:cs="Arial"/>
          <w:b/>
          <w:bCs/>
          <w:color w:val="2E74B5"/>
          <w:sz w:val="20"/>
          <w:szCs w:val="20"/>
        </w:rPr>
        <w:t>Trinity Saint David</w:t>
      </w:r>
      <w:r w:rsidR="003C328A" w:rsidRPr="003D6135">
        <w:rPr>
          <w:rStyle w:val="eop"/>
          <w:rFonts w:ascii="Arial" w:eastAsiaTheme="majorEastAsia" w:hAnsi="Arial" w:cs="Arial"/>
          <w:b/>
          <w:bCs/>
          <w:color w:val="2E74B5"/>
          <w:sz w:val="20"/>
          <w:szCs w:val="20"/>
        </w:rPr>
        <w:t> </w:t>
      </w:r>
    </w:p>
    <w:p w14:paraId="7FCF58A6" w14:textId="77777777" w:rsidR="003C328A" w:rsidRPr="003D6135" w:rsidRDefault="003C328A" w:rsidP="003C328A">
      <w:pPr>
        <w:spacing w:line="276" w:lineRule="auto"/>
        <w:rPr>
          <w:rFonts w:ascii="Arial" w:hAnsi="Arial" w:cs="Arial"/>
          <w:sz w:val="20"/>
          <w:szCs w:val="20"/>
        </w:rPr>
      </w:pPr>
    </w:p>
    <w:p w14:paraId="5088E82B" w14:textId="77777777" w:rsidR="003C328A" w:rsidRPr="003D6135" w:rsidRDefault="003C328A" w:rsidP="003C328A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3D6135">
        <w:rPr>
          <w:rStyle w:val="wacimagecontainer"/>
          <w:rFonts w:ascii="Arial" w:eastAsiaTheme="majorEastAsia" w:hAnsi="Arial" w:cs="Arial"/>
          <w:noProof/>
          <w:sz w:val="20"/>
          <w:szCs w:val="20"/>
        </w:rPr>
        <w:lastRenderedPageBreak/>
        <w:drawing>
          <wp:inline distT="0" distB="0" distL="0" distR="0" wp14:anchorId="1802B1DE" wp14:editId="3A6E45CD">
            <wp:extent cx="1943100" cy="1943100"/>
            <wp:effectExtent l="304800" t="304800" r="323850" b="323850"/>
            <wp:docPr id="236482087" name="Picture 1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482087" name="Picture 1" descr="A black and yellow shield with blue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F3F89DF" w14:textId="77777777" w:rsidR="003C328A" w:rsidRPr="003D6135" w:rsidRDefault="003C328A" w:rsidP="003C328A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3398F818" w14:textId="77777777" w:rsidR="003C328A" w:rsidRPr="003D6135" w:rsidRDefault="003C328A" w:rsidP="003C328A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2E74B5"/>
          <w:sz w:val="20"/>
          <w:szCs w:val="20"/>
        </w:rPr>
      </w:pPr>
      <w:r w:rsidRPr="003D6135">
        <w:rPr>
          <w:rStyle w:val="normaltextrun"/>
          <w:rFonts w:ascii="Arial" w:eastAsiaTheme="majorEastAsia" w:hAnsi="Arial" w:cs="Arial"/>
          <w:b/>
          <w:bCs/>
          <w:sz w:val="20"/>
          <w:szCs w:val="20"/>
        </w:rPr>
        <w:t xml:space="preserve">Program:  </w:t>
      </w:r>
      <w:r w:rsidRPr="003D6135">
        <w:rPr>
          <w:rStyle w:val="eop"/>
          <w:rFonts w:ascii="Arial" w:hAnsi="Arial" w:cs="Arial"/>
          <w:b/>
          <w:bCs/>
          <w:color w:val="156082" w:themeColor="accent1"/>
          <w:sz w:val="20"/>
          <w:szCs w:val="20"/>
        </w:rPr>
        <w:t>BSc Applied Computing</w:t>
      </w:r>
    </w:p>
    <w:p w14:paraId="0E728085" w14:textId="77777777" w:rsidR="003C328A" w:rsidRPr="003D6135" w:rsidRDefault="003C328A" w:rsidP="003C328A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sz w:val="20"/>
          <w:szCs w:val="20"/>
        </w:rPr>
      </w:pPr>
    </w:p>
    <w:p w14:paraId="59B932F3" w14:textId="77777777" w:rsidR="003C328A" w:rsidRPr="003D6135" w:rsidRDefault="003C328A" w:rsidP="003C328A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B769F" w:themeColor="accent4" w:themeShade="BF"/>
          <w:sz w:val="20"/>
          <w:szCs w:val="20"/>
        </w:rPr>
      </w:pPr>
      <w:r w:rsidRPr="003D6135"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</w:rPr>
        <w:t>Module</w:t>
      </w:r>
      <w:r w:rsidRPr="003D6135">
        <w:rPr>
          <w:rStyle w:val="eop"/>
          <w:rFonts w:ascii="Arial" w:eastAsiaTheme="majorEastAsia" w:hAnsi="Arial" w:cs="Arial"/>
          <w:color w:val="000000"/>
          <w:sz w:val="20"/>
          <w:szCs w:val="20"/>
        </w:rPr>
        <w:t xml:space="preserve">: </w:t>
      </w:r>
      <w:r w:rsidRPr="003D6135">
        <w:rPr>
          <w:rFonts w:ascii="Arial" w:eastAsiaTheme="majorEastAsia" w:hAnsi="Arial" w:cs="Arial"/>
          <w:b/>
          <w:bCs/>
          <w:color w:val="0070C0"/>
          <w:sz w:val="20"/>
          <w:szCs w:val="20"/>
        </w:rPr>
        <w:t>Creativity and Value Creation</w:t>
      </w:r>
    </w:p>
    <w:p w14:paraId="30E47CCE" w14:textId="77777777" w:rsidR="003C328A" w:rsidRPr="003D6135" w:rsidRDefault="003C328A" w:rsidP="003C328A">
      <w:pPr>
        <w:pStyle w:val="paragraph"/>
        <w:spacing w:before="0" w:after="0" w:line="276" w:lineRule="auto"/>
        <w:jc w:val="center"/>
        <w:textAlignment w:val="baseline"/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b/>
          <w:bCs/>
          <w:sz w:val="20"/>
          <w:szCs w:val="20"/>
        </w:rPr>
        <w:t>MODULE CODE</w:t>
      </w:r>
      <w:r w:rsidRPr="003D6135">
        <w:rPr>
          <w:rFonts w:ascii="Arial" w:hAnsi="Arial" w:cs="Arial"/>
          <w:sz w:val="20"/>
          <w:szCs w:val="20"/>
        </w:rPr>
        <w:t xml:space="preserve">: 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ACCA5033</w:t>
      </w:r>
    </w:p>
    <w:p w14:paraId="4C9642BC" w14:textId="3ECF8A9D" w:rsidR="008B1F9B" w:rsidRPr="003D6135" w:rsidRDefault="003C328A" w:rsidP="008B1F9B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  <w:r w:rsidRPr="003D6135"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</w:rPr>
        <w:t>Assignment Title:</w:t>
      </w:r>
      <w:r w:rsidRPr="003D6135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 xml:space="preserve"> </w:t>
      </w:r>
      <w:r w:rsidRPr="003D6135">
        <w:rPr>
          <w:rFonts w:ascii="Arial" w:eastAsiaTheme="majorEastAsia" w:hAnsi="Arial" w:cs="Arial"/>
          <w:b/>
          <w:bCs/>
          <w:color w:val="0070C0"/>
          <w:sz w:val="20"/>
          <w:szCs w:val="20"/>
        </w:rPr>
        <w:t>Innovation &amp; Research</w:t>
      </w:r>
    </w:p>
    <w:p w14:paraId="7BB4EED6" w14:textId="77777777" w:rsidR="003A2C24" w:rsidRPr="003D6135" w:rsidRDefault="003A2C24" w:rsidP="008B1F9B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481EA6F1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eastAsiaTheme="majorEastAsia" w:hAnsi="Arial" w:cs="Arial"/>
          <w:b/>
          <w:bCs/>
          <w:color w:val="0070C0"/>
          <w:sz w:val="20"/>
          <w:szCs w:val="20"/>
        </w:rPr>
        <w:t xml:space="preserve">Project Title: </w:t>
      </w:r>
      <w:r w:rsidRPr="003D6135">
        <w:rPr>
          <w:rFonts w:ascii="Arial" w:eastAsiaTheme="majorEastAsia" w:hAnsi="Arial" w:cs="Arial"/>
          <w:b/>
          <w:bCs/>
          <w:color w:val="0070C0"/>
          <w:sz w:val="20"/>
          <w:szCs w:val="20"/>
        </w:rPr>
        <w:br/>
        <w:t>A Cybersecurity Awareness Web App for Small Businesses</w:t>
      </w:r>
    </w:p>
    <w:p w14:paraId="5AF74EAE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rFonts w:ascii="Arial" w:hAnsi="Arial" w:cs="Arial"/>
          <w:b/>
          <w:bCs/>
          <w:color w:val="2E74B5"/>
          <w:sz w:val="20"/>
          <w:szCs w:val="20"/>
          <w:lang w:eastAsia="en-US"/>
        </w:rPr>
      </w:pPr>
    </w:p>
    <w:p w14:paraId="5C924EF6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sz w:val="20"/>
          <w:szCs w:val="20"/>
        </w:rPr>
      </w:pPr>
    </w:p>
    <w:p w14:paraId="73EC26D4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sz w:val="20"/>
          <w:szCs w:val="20"/>
        </w:rPr>
      </w:pPr>
      <w:r w:rsidRPr="003D6135">
        <w:rPr>
          <w:rStyle w:val="normaltextrun"/>
          <w:rFonts w:ascii="Arial" w:hAnsi="Arial" w:cs="Arial"/>
          <w:color w:val="000000"/>
          <w:sz w:val="20"/>
          <w:szCs w:val="20"/>
        </w:rPr>
        <w:t xml:space="preserve">         Name:    </w:t>
      </w:r>
      <w:r w:rsidRPr="003D6135">
        <w:rPr>
          <w:rStyle w:val="normaltextrun"/>
          <w:rFonts w:ascii="Arial" w:hAnsi="Arial" w:cs="Arial"/>
          <w:b/>
          <w:bCs/>
          <w:color w:val="2E74B5"/>
          <w:sz w:val="20"/>
          <w:szCs w:val="20"/>
        </w:rPr>
        <w:t>SELOMON DAWIT</w:t>
      </w:r>
    </w:p>
    <w:p w14:paraId="459A8FB2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sz w:val="20"/>
          <w:szCs w:val="20"/>
        </w:rPr>
      </w:pPr>
    </w:p>
    <w:p w14:paraId="55878318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3D6135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 xml:space="preserve">Student ID:  </w:t>
      </w:r>
      <w:r w:rsidRPr="003D6135">
        <w:rPr>
          <w:rStyle w:val="normaltextrun"/>
          <w:rFonts w:ascii="Arial" w:eastAsiaTheme="majorEastAsia" w:hAnsi="Arial" w:cs="Arial"/>
          <w:b/>
          <w:bCs/>
          <w:color w:val="2E74B5"/>
          <w:sz w:val="20"/>
          <w:szCs w:val="20"/>
        </w:rPr>
        <w:t>2323551</w:t>
      </w:r>
    </w:p>
    <w:p w14:paraId="4ABD0AFB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sz w:val="20"/>
          <w:szCs w:val="20"/>
        </w:rPr>
      </w:pPr>
    </w:p>
    <w:p w14:paraId="515B222A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3D6135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 xml:space="preserve">Submission Date: </w:t>
      </w:r>
      <w:r w:rsidRPr="003D6135">
        <w:rPr>
          <w:rFonts w:ascii="Arial" w:eastAsiaTheme="majorEastAsia" w:hAnsi="Arial" w:cs="Arial"/>
          <w:b/>
          <w:bCs/>
          <w:color w:val="0070C0"/>
          <w:sz w:val="20"/>
          <w:szCs w:val="20"/>
        </w:rPr>
        <w:t>Friday, 28th December 2025</w:t>
      </w:r>
    </w:p>
    <w:p w14:paraId="303A7D13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hAnsi="Arial" w:cs="Arial"/>
          <w:sz w:val="20"/>
          <w:szCs w:val="20"/>
        </w:rPr>
      </w:pPr>
    </w:p>
    <w:p w14:paraId="4EDD173F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color w:val="2E74B5"/>
          <w:sz w:val="20"/>
          <w:szCs w:val="20"/>
        </w:rPr>
      </w:pPr>
      <w:r w:rsidRPr="003D6135">
        <w:rPr>
          <w:rStyle w:val="normaltextrun"/>
          <w:rFonts w:ascii="Arial" w:eastAsiaTheme="majorEastAsia" w:hAnsi="Arial" w:cs="Arial"/>
          <w:color w:val="000000"/>
          <w:sz w:val="20"/>
          <w:szCs w:val="20"/>
        </w:rPr>
        <w:t xml:space="preserve">                Lecturer</w:t>
      </w:r>
      <w:r w:rsidRPr="003D6135"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</w:rPr>
        <w:t>:</w:t>
      </w:r>
      <w:r w:rsidRPr="003D6135">
        <w:rPr>
          <w:rStyle w:val="normaltextrun"/>
          <w:rFonts w:ascii="Arial" w:eastAsiaTheme="majorEastAsia" w:hAnsi="Arial" w:cs="Arial"/>
          <w:b/>
          <w:bCs/>
          <w:color w:val="2E74B5"/>
          <w:sz w:val="20"/>
          <w:szCs w:val="20"/>
        </w:rPr>
        <w:t xml:space="preserve"> </w:t>
      </w:r>
      <w:r w:rsidRPr="003D6135">
        <w:rPr>
          <w:rFonts w:ascii="Arial" w:eastAsiaTheme="majorEastAsia" w:hAnsi="Arial" w:cs="Arial"/>
          <w:b/>
          <w:bCs/>
          <w:color w:val="2E74B5"/>
          <w:sz w:val="20"/>
          <w:szCs w:val="20"/>
        </w:rPr>
        <w:t>Dr Fahad Ahmad</w:t>
      </w:r>
    </w:p>
    <w:p w14:paraId="12D1A175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eastAsiaTheme="majorEastAsia" w:hAnsi="Arial" w:cs="Arial"/>
          <w:b/>
          <w:bCs/>
          <w:sz w:val="20"/>
          <w:szCs w:val="20"/>
        </w:rPr>
        <w:t xml:space="preserve">Internal Verifier:  </w:t>
      </w:r>
      <w:r w:rsidRPr="003D6135">
        <w:rPr>
          <w:rFonts w:ascii="Arial" w:eastAsiaTheme="majorEastAsia" w:hAnsi="Arial" w:cs="Arial"/>
          <w:b/>
          <w:bCs/>
          <w:color w:val="0070C0"/>
          <w:sz w:val="20"/>
          <w:szCs w:val="20"/>
        </w:rPr>
        <w:t>Dr Sana Jokhio</w:t>
      </w:r>
    </w:p>
    <w:p w14:paraId="0F2BC99E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1DE26A26" w14:textId="77777777" w:rsidR="003A2C24" w:rsidRDefault="003A2C24" w:rsidP="003A2C24">
      <w:pPr>
        <w:pStyle w:val="paragraph"/>
        <w:spacing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31C8BCCF" w14:textId="77777777" w:rsidR="003D6135" w:rsidRPr="003D6135" w:rsidRDefault="003D6135" w:rsidP="003A2C24">
      <w:pPr>
        <w:pStyle w:val="paragraph"/>
        <w:spacing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120EECAE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eastAsiaTheme="majorEastAsia" w:hAnsi="Arial" w:cs="Arial"/>
          <w:b/>
          <w:bCs/>
          <w:color w:val="0070C0"/>
          <w:sz w:val="20"/>
          <w:szCs w:val="20"/>
        </w:rPr>
        <w:t>Table of Contents</w:t>
      </w:r>
    </w:p>
    <w:p w14:paraId="619A7D84" w14:textId="77777777" w:rsidR="003A2C24" w:rsidRPr="003D6135" w:rsidRDefault="003A2C24" w:rsidP="003A2C24">
      <w:pPr>
        <w:pStyle w:val="paragraph"/>
        <w:spacing w:before="0" w:beforeAutospacing="0" w:after="0" w:afterAutospacing="0" w:line="276" w:lineRule="auto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7ECE1488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Introduction</w:t>
      </w:r>
    </w:p>
    <w:p w14:paraId="42F68E9B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Project Scope and Aims</w:t>
      </w:r>
    </w:p>
    <w:p w14:paraId="07C9AB0D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Problem Statement</w:t>
      </w:r>
    </w:p>
    <w:p w14:paraId="5EB3C3EC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Planned/proposed Solution</w:t>
      </w:r>
    </w:p>
    <w:p w14:paraId="31702966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Goal/Target Users</w:t>
      </w:r>
    </w:p>
    <w:p w14:paraId="36F100C7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Project Deliverables</w:t>
      </w:r>
    </w:p>
    <w:p w14:paraId="56B79A26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Project Timeline and Milestones</w:t>
      </w:r>
    </w:p>
    <w:p w14:paraId="5CA1850F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Innovation Aspects</w:t>
      </w:r>
    </w:p>
    <w:p w14:paraId="3B7A87D0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Encounters and Risk Management</w:t>
      </w:r>
    </w:p>
    <w:p w14:paraId="66B8F799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Conclusion</w:t>
      </w:r>
    </w:p>
    <w:p w14:paraId="60FF9BE5" w14:textId="77777777" w:rsidR="003A2C24" w:rsidRPr="003D6135" w:rsidRDefault="003A2C24" w:rsidP="003A2C24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eastAsiaTheme="minorHAnsi" w:hAnsi="Arial" w:cs="Arial"/>
          <w:kern w:val="2"/>
          <w:sz w:val="20"/>
          <w:szCs w:val="20"/>
          <w:lang w:eastAsia="en-US"/>
          <w14:ligatures w14:val="standardContextual"/>
        </w:rPr>
        <w:t>References</w:t>
      </w:r>
    </w:p>
    <w:p w14:paraId="490C8EEF" w14:textId="77777777" w:rsidR="003A2C24" w:rsidRPr="003D6135" w:rsidRDefault="003A2C24" w:rsidP="003A2C24">
      <w:pPr>
        <w:pStyle w:val="paragraph"/>
        <w:spacing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6EB644DF" w14:textId="77777777" w:rsidR="003A2C24" w:rsidRPr="003D6135" w:rsidRDefault="003A2C24" w:rsidP="008B1F9B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13D0A498" w14:textId="77777777" w:rsidR="003A2C24" w:rsidRPr="003D6135" w:rsidRDefault="003A2C24" w:rsidP="008B1F9B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331F0564" w14:textId="77777777" w:rsidR="003A2C24" w:rsidRPr="003D6135" w:rsidRDefault="003A2C24" w:rsidP="008B1F9B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5B8C334A" w14:textId="77777777" w:rsidR="008B1F9B" w:rsidRPr="003D6135" w:rsidRDefault="008B1F9B" w:rsidP="008B1F9B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b/>
          <w:bCs/>
          <w:color w:val="0070C0"/>
          <w:sz w:val="20"/>
          <w:szCs w:val="20"/>
        </w:rPr>
      </w:pPr>
    </w:p>
    <w:p w14:paraId="758CA07E" w14:textId="77777777" w:rsidR="00912A31" w:rsidRPr="003D6135" w:rsidRDefault="00912A31" w:rsidP="00912A31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Arial" w:eastAsiaTheme="majorEastAsia" w:hAnsi="Arial" w:cs="Arial"/>
          <w:color w:val="0070C0"/>
          <w:sz w:val="20"/>
          <w:szCs w:val="20"/>
        </w:rPr>
      </w:pPr>
      <w:r w:rsidRPr="003D6135">
        <w:rPr>
          <w:rFonts w:ascii="Arial" w:eastAsiaTheme="majorEastAsia" w:hAnsi="Arial" w:cs="Arial"/>
          <w:color w:val="0070C0"/>
          <w:sz w:val="20"/>
          <w:szCs w:val="20"/>
        </w:rPr>
        <w:t>Introduction</w:t>
      </w:r>
    </w:p>
    <w:p w14:paraId="04C89AFC" w14:textId="291870AB" w:rsidR="00FB587B" w:rsidRPr="003D6135" w:rsidRDefault="00FB587B" w:rsidP="00FB587B">
      <w:pPr>
        <w:rPr>
          <w:rFonts w:ascii="Arial" w:hAnsi="Arial" w:cs="Arial"/>
          <w:sz w:val="20"/>
          <w:szCs w:val="20"/>
        </w:rPr>
      </w:pPr>
    </w:p>
    <w:p w14:paraId="181E0036" w14:textId="77777777" w:rsidR="009D03CD" w:rsidRPr="003D6135" w:rsidRDefault="009D03CD" w:rsidP="00FB587B">
      <w:pPr>
        <w:rPr>
          <w:rFonts w:ascii="Arial" w:hAnsi="Arial" w:cs="Arial"/>
          <w:sz w:val="20"/>
          <w:szCs w:val="20"/>
        </w:rPr>
      </w:pPr>
    </w:p>
    <w:p w14:paraId="1F7050D2" w14:textId="77777777" w:rsidR="009D03CD" w:rsidRPr="003D6135" w:rsidRDefault="009D03CD" w:rsidP="00FB587B">
      <w:pPr>
        <w:rPr>
          <w:rFonts w:ascii="Arial" w:hAnsi="Arial" w:cs="Arial"/>
          <w:sz w:val="20"/>
          <w:szCs w:val="20"/>
        </w:rPr>
      </w:pPr>
    </w:p>
    <w:p w14:paraId="21F3DD7F" w14:textId="2CF6BFEF" w:rsidR="00365B4D" w:rsidRPr="003D6135" w:rsidRDefault="009D03CD" w:rsidP="00365B4D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lastRenderedPageBreak/>
        <w:t xml:space="preserve">Cybersecurity Awareness Web App Project </w:t>
      </w:r>
    </w:p>
    <w:p w14:paraId="23850344" w14:textId="701E7344" w:rsidR="00365B4D" w:rsidRPr="003D6135" w:rsidRDefault="00365B4D" w:rsidP="00365B4D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Small businesses face </w:t>
      </w:r>
      <w:r w:rsidR="00FD1565" w:rsidRPr="003D6135">
        <w:rPr>
          <w:rFonts w:ascii="Arial" w:hAnsi="Arial" w:cs="Arial"/>
          <w:sz w:val="20"/>
          <w:szCs w:val="20"/>
        </w:rPr>
        <w:t>growing</w:t>
      </w:r>
      <w:r w:rsidRPr="003D6135">
        <w:rPr>
          <w:rFonts w:ascii="Arial" w:hAnsi="Arial" w:cs="Arial"/>
          <w:sz w:val="20"/>
          <w:szCs w:val="20"/>
        </w:rPr>
        <w:t xml:space="preserve"> cyber risks due to </w:t>
      </w:r>
      <w:r w:rsidR="00FD1565" w:rsidRPr="003D6135">
        <w:rPr>
          <w:rFonts w:ascii="Arial" w:hAnsi="Arial" w:cs="Arial"/>
          <w:sz w:val="20"/>
          <w:szCs w:val="20"/>
        </w:rPr>
        <w:t>inadequate</w:t>
      </w:r>
      <w:r w:rsidRPr="003D6135">
        <w:rPr>
          <w:rFonts w:ascii="Arial" w:hAnsi="Arial" w:cs="Arial"/>
          <w:sz w:val="20"/>
          <w:szCs w:val="20"/>
        </w:rPr>
        <w:t xml:space="preserve"> resources and </w:t>
      </w:r>
      <w:r w:rsidR="00FD1565" w:rsidRPr="003D6135">
        <w:rPr>
          <w:rFonts w:ascii="Arial" w:hAnsi="Arial" w:cs="Arial"/>
          <w:sz w:val="20"/>
          <w:szCs w:val="20"/>
        </w:rPr>
        <w:t xml:space="preserve">minimal </w:t>
      </w:r>
      <w:r w:rsidRPr="003D6135">
        <w:rPr>
          <w:rFonts w:ascii="Arial" w:hAnsi="Arial" w:cs="Arial"/>
          <w:sz w:val="20"/>
          <w:szCs w:val="20"/>
        </w:rPr>
        <w:t xml:space="preserve">staff awareness, </w:t>
      </w:r>
      <w:r w:rsidR="00FD1565" w:rsidRPr="003D6135">
        <w:rPr>
          <w:rFonts w:ascii="Arial" w:hAnsi="Arial" w:cs="Arial"/>
          <w:sz w:val="20"/>
          <w:szCs w:val="20"/>
        </w:rPr>
        <w:t>making</w:t>
      </w:r>
      <w:r w:rsidRPr="003D6135">
        <w:rPr>
          <w:rFonts w:ascii="Arial" w:hAnsi="Arial" w:cs="Arial"/>
          <w:sz w:val="20"/>
          <w:szCs w:val="20"/>
        </w:rPr>
        <w:t xml:space="preserve"> them vulnerable to phishing, malware, and data breaches. To </w:t>
      </w:r>
      <w:r w:rsidR="00FD1565" w:rsidRPr="003D6135">
        <w:rPr>
          <w:rFonts w:ascii="Arial" w:hAnsi="Arial" w:cs="Arial"/>
          <w:sz w:val="20"/>
          <w:szCs w:val="20"/>
        </w:rPr>
        <w:t>focus</w:t>
      </w:r>
      <w:r w:rsidRPr="003D6135">
        <w:rPr>
          <w:rFonts w:ascii="Arial" w:hAnsi="Arial" w:cs="Arial"/>
          <w:sz w:val="20"/>
          <w:szCs w:val="20"/>
        </w:rPr>
        <w:t xml:space="preserve"> this, the Cyberwar Web App </w:t>
      </w:r>
      <w:r w:rsidR="00FD1565" w:rsidRPr="003D6135">
        <w:rPr>
          <w:rFonts w:ascii="Arial" w:hAnsi="Arial" w:cs="Arial"/>
          <w:sz w:val="20"/>
          <w:szCs w:val="20"/>
        </w:rPr>
        <w:t>provides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FD1565" w:rsidRPr="003D6135">
        <w:rPr>
          <w:rFonts w:ascii="Arial" w:hAnsi="Arial" w:cs="Arial"/>
          <w:sz w:val="20"/>
          <w:szCs w:val="20"/>
        </w:rPr>
        <w:t>a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FD1565" w:rsidRPr="003D6135">
        <w:rPr>
          <w:rFonts w:ascii="Arial" w:hAnsi="Arial" w:cs="Arial"/>
          <w:sz w:val="20"/>
          <w:szCs w:val="20"/>
        </w:rPr>
        <w:t>clear</w:t>
      </w:r>
      <w:r w:rsidRPr="003D6135">
        <w:rPr>
          <w:rFonts w:ascii="Arial" w:hAnsi="Arial" w:cs="Arial"/>
          <w:sz w:val="20"/>
          <w:szCs w:val="20"/>
        </w:rPr>
        <w:t xml:space="preserve">, collaborative platform </w:t>
      </w:r>
      <w:r w:rsidR="00FD1565" w:rsidRPr="003D6135">
        <w:rPr>
          <w:rFonts w:ascii="Arial" w:hAnsi="Arial" w:cs="Arial"/>
          <w:sz w:val="20"/>
          <w:szCs w:val="20"/>
        </w:rPr>
        <w:t>presenting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FD1565" w:rsidRPr="003D6135">
        <w:rPr>
          <w:rFonts w:ascii="Arial" w:hAnsi="Arial" w:cs="Arial"/>
          <w:sz w:val="20"/>
          <w:szCs w:val="20"/>
        </w:rPr>
        <w:t>education</w:t>
      </w:r>
      <w:r w:rsidRPr="003D6135">
        <w:rPr>
          <w:rFonts w:ascii="Arial" w:hAnsi="Arial" w:cs="Arial"/>
          <w:sz w:val="20"/>
          <w:szCs w:val="20"/>
        </w:rPr>
        <w:t xml:space="preserve"> modules, quizzes, </w:t>
      </w:r>
      <w:r w:rsidR="00FD1565" w:rsidRPr="003D6135">
        <w:rPr>
          <w:rFonts w:ascii="Arial" w:hAnsi="Arial" w:cs="Arial"/>
          <w:sz w:val="20"/>
          <w:szCs w:val="20"/>
        </w:rPr>
        <w:t>development</w:t>
      </w:r>
      <w:r w:rsidRPr="003D6135">
        <w:rPr>
          <w:rFonts w:ascii="Arial" w:hAnsi="Arial" w:cs="Arial"/>
          <w:sz w:val="20"/>
          <w:szCs w:val="20"/>
        </w:rPr>
        <w:t xml:space="preserve"> tracking, and simulated phishing exercises. The system </w:t>
      </w:r>
      <w:r w:rsidR="00FD1565" w:rsidRPr="003D6135">
        <w:rPr>
          <w:rFonts w:ascii="Arial" w:hAnsi="Arial" w:cs="Arial"/>
          <w:sz w:val="20"/>
          <w:szCs w:val="20"/>
        </w:rPr>
        <w:t>shapes</w:t>
      </w:r>
      <w:r w:rsidRPr="003D6135">
        <w:rPr>
          <w:rFonts w:ascii="Arial" w:hAnsi="Arial" w:cs="Arial"/>
          <w:sz w:val="20"/>
          <w:szCs w:val="20"/>
        </w:rPr>
        <w:t xml:space="preserve"> practical skills and </w:t>
      </w:r>
      <w:r w:rsidR="00FD1565" w:rsidRPr="003D6135">
        <w:rPr>
          <w:rFonts w:ascii="Arial" w:hAnsi="Arial" w:cs="Arial"/>
          <w:sz w:val="20"/>
          <w:szCs w:val="20"/>
        </w:rPr>
        <w:t>organises</w:t>
      </w:r>
      <w:r w:rsidRPr="003D6135">
        <w:rPr>
          <w:rFonts w:ascii="Arial" w:hAnsi="Arial" w:cs="Arial"/>
          <w:sz w:val="20"/>
          <w:szCs w:val="20"/>
        </w:rPr>
        <w:t xml:space="preserve"> everyday digital resilience. By </w:t>
      </w:r>
      <w:r w:rsidR="00FD1565" w:rsidRPr="003D6135">
        <w:rPr>
          <w:rFonts w:ascii="Arial" w:hAnsi="Arial" w:cs="Arial"/>
          <w:sz w:val="20"/>
          <w:szCs w:val="20"/>
        </w:rPr>
        <w:t>merging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FD1565" w:rsidRPr="003D6135">
        <w:rPr>
          <w:rFonts w:ascii="Arial" w:hAnsi="Arial" w:cs="Arial"/>
          <w:sz w:val="20"/>
          <w:szCs w:val="20"/>
        </w:rPr>
        <w:t>successful</w:t>
      </w:r>
      <w:r w:rsidRPr="003D6135">
        <w:rPr>
          <w:rFonts w:ascii="Arial" w:hAnsi="Arial" w:cs="Arial"/>
          <w:sz w:val="20"/>
          <w:szCs w:val="20"/>
        </w:rPr>
        <w:t xml:space="preserve"> learning design with </w:t>
      </w:r>
      <w:r w:rsidR="00FD1565" w:rsidRPr="003D6135">
        <w:rPr>
          <w:rFonts w:ascii="Arial" w:hAnsi="Arial" w:cs="Arial"/>
          <w:sz w:val="20"/>
          <w:szCs w:val="20"/>
        </w:rPr>
        <w:t>shaped</w:t>
      </w:r>
      <w:r w:rsidRPr="003D6135">
        <w:rPr>
          <w:rFonts w:ascii="Arial" w:hAnsi="Arial" w:cs="Arial"/>
          <w:sz w:val="20"/>
          <w:szCs w:val="20"/>
        </w:rPr>
        <w:t xml:space="preserve"> project management, Cyberwar </w:t>
      </w:r>
      <w:r w:rsidR="00FD1565" w:rsidRPr="003D6135">
        <w:rPr>
          <w:rFonts w:ascii="Arial" w:hAnsi="Arial" w:cs="Arial"/>
          <w:sz w:val="20"/>
          <w:szCs w:val="20"/>
        </w:rPr>
        <w:t>invests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FD1565" w:rsidRPr="003D6135">
        <w:rPr>
          <w:rFonts w:ascii="Arial" w:hAnsi="Arial" w:cs="Arial"/>
          <w:sz w:val="20"/>
          <w:szCs w:val="20"/>
        </w:rPr>
        <w:t xml:space="preserve">in </w:t>
      </w:r>
      <w:r w:rsidRPr="003D6135">
        <w:rPr>
          <w:rFonts w:ascii="Arial" w:hAnsi="Arial" w:cs="Arial"/>
          <w:sz w:val="20"/>
          <w:szCs w:val="20"/>
        </w:rPr>
        <w:t xml:space="preserve">small businesses to </w:t>
      </w:r>
      <w:r w:rsidR="00FD1565" w:rsidRPr="003D6135">
        <w:rPr>
          <w:rFonts w:ascii="Arial" w:hAnsi="Arial" w:cs="Arial"/>
          <w:sz w:val="20"/>
          <w:szCs w:val="20"/>
        </w:rPr>
        <w:t>improve</w:t>
      </w:r>
      <w:r w:rsidRPr="003D6135">
        <w:rPr>
          <w:rFonts w:ascii="Arial" w:hAnsi="Arial" w:cs="Arial"/>
          <w:sz w:val="20"/>
          <w:szCs w:val="20"/>
        </w:rPr>
        <w:t xml:space="preserve"> their cybersecurity </w:t>
      </w:r>
      <w:r w:rsidRPr="003D6135">
        <w:rPr>
          <w:rFonts w:ascii="Arial" w:hAnsi="Arial" w:cs="Arial"/>
          <w:sz w:val="20"/>
          <w:szCs w:val="20"/>
        </w:rPr>
        <w:lastRenderedPageBreak/>
        <w:t xml:space="preserve">defences and better </w:t>
      </w:r>
      <w:r w:rsidR="00FD1565" w:rsidRPr="003D6135">
        <w:rPr>
          <w:rFonts w:ascii="Arial" w:hAnsi="Arial" w:cs="Arial"/>
          <w:sz w:val="20"/>
          <w:szCs w:val="20"/>
        </w:rPr>
        <w:t>guard</w:t>
      </w:r>
      <w:r w:rsidRPr="003D6135">
        <w:rPr>
          <w:rFonts w:ascii="Arial" w:hAnsi="Arial" w:cs="Arial"/>
          <w:sz w:val="20"/>
          <w:szCs w:val="20"/>
        </w:rPr>
        <w:t xml:space="preserve"> their operations from </w:t>
      </w:r>
      <w:r w:rsidR="00FD1565" w:rsidRPr="003D6135">
        <w:rPr>
          <w:rFonts w:ascii="Arial" w:hAnsi="Arial" w:cs="Arial"/>
          <w:sz w:val="20"/>
          <w:szCs w:val="20"/>
        </w:rPr>
        <w:t>developing</w:t>
      </w:r>
      <w:r w:rsidRPr="003D6135">
        <w:rPr>
          <w:rFonts w:ascii="Arial" w:hAnsi="Arial" w:cs="Arial"/>
          <w:sz w:val="20"/>
          <w:szCs w:val="20"/>
        </w:rPr>
        <w:t xml:space="preserve"> threats.</w:t>
      </w:r>
    </w:p>
    <w:p w14:paraId="0A75068B" w14:textId="77777777" w:rsidR="00365B4D" w:rsidRPr="003D6135" w:rsidRDefault="00365B4D" w:rsidP="009D03CD">
      <w:pPr>
        <w:rPr>
          <w:rFonts w:ascii="Arial" w:hAnsi="Arial" w:cs="Arial"/>
          <w:b/>
          <w:bCs/>
          <w:sz w:val="20"/>
          <w:szCs w:val="20"/>
        </w:rPr>
      </w:pPr>
    </w:p>
    <w:p w14:paraId="38A5F780" w14:textId="77777777" w:rsidR="009D03CD" w:rsidRPr="003D6135" w:rsidRDefault="009D03CD" w:rsidP="009D03CD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Task 1: Project Management &amp; Planning</w:t>
      </w:r>
    </w:p>
    <w:p w14:paraId="5214C1D7" w14:textId="77777777" w:rsidR="009D03CD" w:rsidRPr="003D6135" w:rsidRDefault="009D03CD" w:rsidP="009D03CD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Project Scope</w:t>
      </w:r>
    </w:p>
    <w:p w14:paraId="631B5B2D" w14:textId="77777777" w:rsidR="006F2C05" w:rsidRPr="003D6135" w:rsidRDefault="006F2C05" w:rsidP="009D03CD">
      <w:pPr>
        <w:rPr>
          <w:rFonts w:ascii="Arial" w:hAnsi="Arial" w:cs="Arial"/>
          <w:sz w:val="20"/>
          <w:szCs w:val="20"/>
        </w:rPr>
      </w:pPr>
    </w:p>
    <w:p w14:paraId="015D34DE" w14:textId="68ACF6C7" w:rsidR="009D03CD" w:rsidRPr="003D6135" w:rsidRDefault="009D03CD" w:rsidP="009D03CD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color w:val="0070C0"/>
          <w:sz w:val="20"/>
          <w:szCs w:val="20"/>
        </w:rPr>
        <w:t>Project Title</w:t>
      </w:r>
      <w:r w:rsidRPr="003D6135">
        <w:rPr>
          <w:rFonts w:ascii="Arial" w:hAnsi="Arial" w:cs="Arial"/>
          <w:sz w:val="20"/>
          <w:szCs w:val="20"/>
        </w:rPr>
        <w:t xml:space="preserve">: A Cybersecurity Awareness Web App for Small </w:t>
      </w:r>
      <w:r w:rsidR="0003120C" w:rsidRPr="003D6135">
        <w:rPr>
          <w:rFonts w:ascii="Arial" w:hAnsi="Arial" w:cs="Arial"/>
          <w:sz w:val="20"/>
          <w:szCs w:val="20"/>
        </w:rPr>
        <w:t>Businesses (</w:t>
      </w:r>
      <w:r w:rsidR="0003120C" w:rsidRPr="003D6135">
        <w:rPr>
          <w:rFonts w:ascii="Arial" w:hAnsi="Arial" w:cs="Arial"/>
          <w:b/>
          <w:bCs/>
          <w:color w:val="0070C0"/>
          <w:sz w:val="20"/>
          <w:szCs w:val="20"/>
        </w:rPr>
        <w:t>Cyberwar</w:t>
      </w:r>
      <w:r w:rsidR="0003120C" w:rsidRPr="003D6135">
        <w:rPr>
          <w:rFonts w:ascii="Arial" w:hAnsi="Arial" w:cs="Arial"/>
          <w:sz w:val="20"/>
          <w:szCs w:val="20"/>
        </w:rPr>
        <w:t>)</w:t>
      </w:r>
      <w:r w:rsidRPr="003D6135">
        <w:rPr>
          <w:rFonts w:ascii="Arial" w:hAnsi="Arial" w:cs="Arial"/>
          <w:sz w:val="20"/>
          <w:szCs w:val="20"/>
        </w:rPr>
        <w:br/>
      </w:r>
      <w:r w:rsidRPr="003D6135">
        <w:rPr>
          <w:rFonts w:ascii="Arial" w:hAnsi="Arial" w:cs="Arial"/>
          <w:color w:val="0070C0"/>
          <w:sz w:val="20"/>
          <w:szCs w:val="20"/>
        </w:rPr>
        <w:t>Problem Statement</w:t>
      </w:r>
      <w:r w:rsidRPr="003D6135">
        <w:rPr>
          <w:rFonts w:ascii="Arial" w:hAnsi="Arial" w:cs="Arial"/>
          <w:sz w:val="20"/>
          <w:szCs w:val="20"/>
        </w:rPr>
        <w:t xml:space="preserve">: Small organisations </w:t>
      </w:r>
      <w:r w:rsidR="00B82284" w:rsidRPr="003D6135">
        <w:rPr>
          <w:rFonts w:ascii="Arial" w:hAnsi="Arial" w:cs="Arial"/>
          <w:sz w:val="20"/>
          <w:szCs w:val="20"/>
        </w:rPr>
        <w:t xml:space="preserve">are </w:t>
      </w:r>
      <w:r w:rsidR="0003120C" w:rsidRPr="003D6135">
        <w:rPr>
          <w:rFonts w:ascii="Arial" w:hAnsi="Arial" w:cs="Arial"/>
          <w:sz w:val="20"/>
          <w:szCs w:val="20"/>
        </w:rPr>
        <w:t>repeatedly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B82284" w:rsidRPr="003D6135">
        <w:rPr>
          <w:rFonts w:ascii="Arial" w:hAnsi="Arial" w:cs="Arial"/>
          <w:sz w:val="20"/>
          <w:szCs w:val="20"/>
        </w:rPr>
        <w:t>deprived of</w:t>
      </w:r>
      <w:r w:rsidRPr="003D6135">
        <w:rPr>
          <w:rFonts w:ascii="Arial" w:hAnsi="Arial" w:cs="Arial"/>
          <w:sz w:val="20"/>
          <w:szCs w:val="20"/>
        </w:rPr>
        <w:t xml:space="preserve"> the resources to train staff in cybersecurity, </w:t>
      </w:r>
      <w:r w:rsidR="00B82284" w:rsidRPr="003D6135">
        <w:rPr>
          <w:rFonts w:ascii="Arial" w:hAnsi="Arial" w:cs="Arial"/>
          <w:sz w:val="20"/>
          <w:szCs w:val="20"/>
        </w:rPr>
        <w:t>putting</w:t>
      </w:r>
      <w:r w:rsidRPr="003D6135">
        <w:rPr>
          <w:rFonts w:ascii="Arial" w:hAnsi="Arial" w:cs="Arial"/>
          <w:sz w:val="20"/>
          <w:szCs w:val="20"/>
        </w:rPr>
        <w:t xml:space="preserve"> them vulnerable to attacks.</w:t>
      </w:r>
      <w:r w:rsidRPr="003D6135">
        <w:rPr>
          <w:rFonts w:ascii="Arial" w:hAnsi="Arial" w:cs="Arial"/>
          <w:sz w:val="20"/>
          <w:szCs w:val="20"/>
        </w:rPr>
        <w:br/>
      </w:r>
      <w:r w:rsidRPr="003D6135">
        <w:rPr>
          <w:rFonts w:ascii="Arial" w:hAnsi="Arial" w:cs="Arial"/>
          <w:color w:val="0070C0"/>
          <w:sz w:val="20"/>
          <w:szCs w:val="20"/>
        </w:rPr>
        <w:lastRenderedPageBreak/>
        <w:t>Proposed Solution</w:t>
      </w:r>
      <w:r w:rsidRPr="003D6135">
        <w:rPr>
          <w:rFonts w:ascii="Arial" w:hAnsi="Arial" w:cs="Arial"/>
          <w:sz w:val="20"/>
          <w:szCs w:val="20"/>
        </w:rPr>
        <w:t xml:space="preserve">: Cyberwar </w:t>
      </w:r>
      <w:r w:rsidR="008215C4" w:rsidRPr="003D6135">
        <w:rPr>
          <w:rFonts w:ascii="Arial" w:hAnsi="Arial" w:cs="Arial"/>
          <w:sz w:val="20"/>
          <w:szCs w:val="20"/>
        </w:rPr>
        <w:t>resolution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8215C4" w:rsidRPr="003D6135">
        <w:rPr>
          <w:rFonts w:ascii="Arial" w:hAnsi="Arial" w:cs="Arial"/>
          <w:sz w:val="20"/>
          <w:szCs w:val="20"/>
        </w:rPr>
        <w:t>provides</w:t>
      </w:r>
      <w:r w:rsidRPr="003D6135">
        <w:rPr>
          <w:rFonts w:ascii="Arial" w:hAnsi="Arial" w:cs="Arial"/>
          <w:sz w:val="20"/>
          <w:szCs w:val="20"/>
        </w:rPr>
        <w:t>:</w:t>
      </w:r>
    </w:p>
    <w:p w14:paraId="6FC1E15E" w14:textId="3EE1E518" w:rsidR="009D03CD" w:rsidRPr="003D6135" w:rsidRDefault="00C33530" w:rsidP="00B70EC0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Useful</w:t>
      </w:r>
      <w:r w:rsidR="009D03CD" w:rsidRPr="003D6135">
        <w:rPr>
          <w:rFonts w:ascii="Arial" w:hAnsi="Arial" w:cs="Arial"/>
          <w:sz w:val="20"/>
          <w:szCs w:val="20"/>
        </w:rPr>
        <w:t xml:space="preserve"> guidance on common threats</w:t>
      </w:r>
    </w:p>
    <w:p w14:paraId="7BEFC03E" w14:textId="53F649B3" w:rsidR="009D03CD" w:rsidRPr="003D6135" w:rsidRDefault="009D03CD" w:rsidP="00B70EC0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Interactive quizzes to reinforce </w:t>
      </w:r>
      <w:r w:rsidR="00464C18" w:rsidRPr="003D6135">
        <w:rPr>
          <w:rFonts w:ascii="Arial" w:hAnsi="Arial" w:cs="Arial"/>
          <w:sz w:val="20"/>
          <w:szCs w:val="20"/>
        </w:rPr>
        <w:t>learning.</w:t>
      </w:r>
    </w:p>
    <w:p w14:paraId="37AF01E3" w14:textId="77777777" w:rsidR="009D03CD" w:rsidRPr="003D6135" w:rsidRDefault="009D03CD" w:rsidP="00B70EC0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Simulated phishing emails for hands-on awareness</w:t>
      </w:r>
    </w:p>
    <w:p w14:paraId="4FE82294" w14:textId="04C18FFE" w:rsidR="009D03CD" w:rsidRPr="003D6135" w:rsidRDefault="009D03CD" w:rsidP="00B70EC0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A dashboard to track engagement and </w:t>
      </w:r>
      <w:r w:rsidR="00081AAC" w:rsidRPr="003D6135">
        <w:rPr>
          <w:rFonts w:ascii="Arial" w:hAnsi="Arial" w:cs="Arial"/>
          <w:sz w:val="20"/>
          <w:szCs w:val="20"/>
        </w:rPr>
        <w:t>progress</w:t>
      </w:r>
      <w:r w:rsidR="00464C18" w:rsidRPr="003D6135">
        <w:rPr>
          <w:rFonts w:ascii="Arial" w:hAnsi="Arial" w:cs="Arial"/>
          <w:sz w:val="20"/>
          <w:szCs w:val="20"/>
        </w:rPr>
        <w:t>.</w:t>
      </w:r>
    </w:p>
    <w:p w14:paraId="17835BB0" w14:textId="16A6372E" w:rsidR="009D03CD" w:rsidRPr="003D6135" w:rsidRDefault="009D03CD" w:rsidP="009D03CD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Target Users</w:t>
      </w:r>
      <w:r w:rsidRPr="003D6135">
        <w:rPr>
          <w:rFonts w:ascii="Arial" w:hAnsi="Arial" w:cs="Arial"/>
          <w:sz w:val="20"/>
          <w:szCs w:val="20"/>
        </w:rPr>
        <w:t xml:space="preserve">: </w:t>
      </w:r>
      <w:r w:rsidR="0089375D" w:rsidRPr="003D6135">
        <w:rPr>
          <w:rFonts w:ascii="Arial" w:hAnsi="Arial" w:cs="Arial"/>
          <w:sz w:val="20"/>
          <w:szCs w:val="20"/>
        </w:rPr>
        <w:t>Workers</w:t>
      </w:r>
      <w:r w:rsidRPr="003D6135">
        <w:rPr>
          <w:rFonts w:ascii="Arial" w:hAnsi="Arial" w:cs="Arial"/>
          <w:sz w:val="20"/>
          <w:szCs w:val="20"/>
        </w:rPr>
        <w:t xml:space="preserve"> in small businesses with </w:t>
      </w:r>
      <w:r w:rsidR="0089375D" w:rsidRPr="003D6135">
        <w:rPr>
          <w:rFonts w:ascii="Arial" w:hAnsi="Arial" w:cs="Arial"/>
          <w:sz w:val="20"/>
          <w:szCs w:val="20"/>
        </w:rPr>
        <w:t>restricted</w:t>
      </w:r>
      <w:r w:rsidRPr="003D6135">
        <w:rPr>
          <w:rFonts w:ascii="Arial" w:hAnsi="Arial" w:cs="Arial"/>
          <w:sz w:val="20"/>
          <w:szCs w:val="20"/>
        </w:rPr>
        <w:t xml:space="preserve"> IT support.</w:t>
      </w:r>
    </w:p>
    <w:p w14:paraId="25613333" w14:textId="77777777" w:rsidR="009D03CD" w:rsidRPr="003D6135" w:rsidRDefault="009D03CD" w:rsidP="009D03CD">
      <w:pPr>
        <w:rPr>
          <w:rFonts w:ascii="Arial" w:hAnsi="Arial" w:cs="Arial"/>
          <w:color w:val="0070C0"/>
          <w:sz w:val="20"/>
          <w:szCs w:val="20"/>
        </w:rPr>
      </w:pPr>
    </w:p>
    <w:p w14:paraId="1CF5F137" w14:textId="550DFC43" w:rsidR="009D03CD" w:rsidRPr="003D6135" w:rsidRDefault="009D03CD" w:rsidP="009D03CD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"/>
        <w:gridCol w:w="2474"/>
      </w:tblGrid>
      <w:tr w:rsidR="009D03CD" w:rsidRPr="003D6135" w14:paraId="78767FE4" w14:textId="77777777" w:rsidTr="006F2C05">
        <w:trPr>
          <w:tblHeader/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22337B9C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lastRenderedPageBreak/>
              <w:t>Component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2C19E517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Technology/Tool</w:t>
            </w:r>
          </w:p>
        </w:tc>
      </w:tr>
      <w:tr w:rsidR="009D03CD" w:rsidRPr="003D6135" w14:paraId="4143C4B1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515342D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Frontend</w:t>
            </w:r>
          </w:p>
        </w:tc>
        <w:tc>
          <w:tcPr>
            <w:tcW w:w="0" w:type="auto"/>
            <w:vAlign w:val="center"/>
            <w:hideMark/>
          </w:tcPr>
          <w:p w14:paraId="497FA758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HTML, CSS, JavaScript</w:t>
            </w:r>
          </w:p>
        </w:tc>
      </w:tr>
      <w:tr w:rsidR="009D03CD" w:rsidRPr="003D6135" w14:paraId="7790E6A0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5FDD9F74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Backend</w:t>
            </w:r>
          </w:p>
        </w:tc>
        <w:tc>
          <w:tcPr>
            <w:tcW w:w="0" w:type="auto"/>
            <w:vAlign w:val="center"/>
            <w:hideMark/>
          </w:tcPr>
          <w:p w14:paraId="543B0739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Python (Flask) or Node.js</w:t>
            </w:r>
          </w:p>
        </w:tc>
      </w:tr>
      <w:tr w:rsidR="009D03CD" w:rsidRPr="003D6135" w14:paraId="5F14E113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CEC8EED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Database</w:t>
            </w:r>
          </w:p>
        </w:tc>
        <w:tc>
          <w:tcPr>
            <w:tcW w:w="0" w:type="auto"/>
            <w:vAlign w:val="center"/>
            <w:hideMark/>
          </w:tcPr>
          <w:p w14:paraId="6A33C4E1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SQLite or Firebase</w:t>
            </w:r>
          </w:p>
        </w:tc>
      </w:tr>
      <w:tr w:rsidR="009D03CD" w:rsidRPr="003D6135" w14:paraId="6F53B1E7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3F0B80FA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Design</w:t>
            </w:r>
          </w:p>
        </w:tc>
        <w:tc>
          <w:tcPr>
            <w:tcW w:w="0" w:type="auto"/>
            <w:vAlign w:val="center"/>
            <w:hideMark/>
          </w:tcPr>
          <w:p w14:paraId="375FBFF4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Figma</w:t>
            </w:r>
          </w:p>
        </w:tc>
      </w:tr>
      <w:tr w:rsidR="009D03CD" w:rsidRPr="003D6135" w14:paraId="5E0BCC33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8DCE8F2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Project Tracking</w:t>
            </w:r>
          </w:p>
        </w:tc>
        <w:tc>
          <w:tcPr>
            <w:tcW w:w="0" w:type="auto"/>
            <w:vAlign w:val="center"/>
            <w:hideMark/>
          </w:tcPr>
          <w:p w14:paraId="4DE179D5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Trello or Jira</w:t>
            </w:r>
          </w:p>
        </w:tc>
      </w:tr>
      <w:tr w:rsidR="009D03CD" w:rsidRPr="003D6135" w14:paraId="0996CF5D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5A5A8FB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Hosting</w:t>
            </w:r>
          </w:p>
        </w:tc>
        <w:tc>
          <w:tcPr>
            <w:tcW w:w="0" w:type="auto"/>
            <w:vAlign w:val="center"/>
            <w:hideMark/>
          </w:tcPr>
          <w:p w14:paraId="3F50609A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GitHub Pages or Heroku</w:t>
            </w:r>
          </w:p>
        </w:tc>
      </w:tr>
      <w:tr w:rsidR="009D03CD" w:rsidRPr="003D6135" w14:paraId="24D1DCF0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99DC6F9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Gantt Chart</w:t>
            </w:r>
          </w:p>
        </w:tc>
        <w:tc>
          <w:tcPr>
            <w:tcW w:w="0" w:type="auto"/>
            <w:vAlign w:val="center"/>
            <w:hideMark/>
          </w:tcPr>
          <w:p w14:paraId="34E73465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GanttProject or MS Project</w:t>
            </w:r>
          </w:p>
        </w:tc>
      </w:tr>
    </w:tbl>
    <w:p w14:paraId="6F200574" w14:textId="45B9D352" w:rsidR="0094148B" w:rsidRDefault="0094148B" w:rsidP="009D03CD">
      <w:pPr>
        <w:rPr>
          <w:rFonts w:ascii="Arial" w:hAnsi="Arial" w:cs="Arial"/>
          <w:sz w:val="20"/>
          <w:szCs w:val="20"/>
        </w:rPr>
      </w:pPr>
    </w:p>
    <w:p w14:paraId="2215994A" w14:textId="6910D49F" w:rsidR="009D03CD" w:rsidRPr="003D6135" w:rsidRDefault="00230F4D" w:rsidP="009D03C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A21488" w:rsidRPr="003D6135">
        <w:rPr>
          <w:rFonts w:ascii="Arial" w:hAnsi="Arial" w:cs="Arial"/>
          <w:sz w:val="20"/>
          <w:szCs w:val="20"/>
        </w:rPr>
        <w:t xml:space="preserve">able 1: </w:t>
      </w:r>
      <w:r w:rsidR="0094148B" w:rsidRPr="003D6135">
        <w:rPr>
          <w:rFonts w:ascii="Arial" w:hAnsi="Arial" w:cs="Arial"/>
          <w:b/>
          <w:bCs/>
          <w:color w:val="0070C0"/>
          <w:sz w:val="20"/>
          <w:szCs w:val="20"/>
        </w:rPr>
        <w:t>Technologies &amp; Resources</w:t>
      </w:r>
    </w:p>
    <w:p w14:paraId="31A664E8" w14:textId="2BA0FEDB" w:rsidR="009D03CD" w:rsidRPr="003D6135" w:rsidRDefault="009D03CD" w:rsidP="009D03CD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4"/>
        <w:gridCol w:w="1200"/>
        <w:gridCol w:w="2863"/>
      </w:tblGrid>
      <w:tr w:rsidR="009D03CD" w:rsidRPr="003D6135" w14:paraId="3D846E43" w14:textId="77777777" w:rsidTr="006F2C05">
        <w:trPr>
          <w:tblHeader/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5779D486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Phase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77DAF404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Duration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25D02767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Key Activities</w:t>
            </w:r>
          </w:p>
        </w:tc>
      </w:tr>
      <w:tr w:rsidR="009D03CD" w:rsidRPr="003D6135" w14:paraId="6B3A790F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1C86E3FF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Research &amp; Planning</w:t>
            </w:r>
          </w:p>
        </w:tc>
        <w:tc>
          <w:tcPr>
            <w:tcW w:w="0" w:type="auto"/>
            <w:vAlign w:val="center"/>
            <w:hideMark/>
          </w:tcPr>
          <w:p w14:paraId="7DE57770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Week 1–2</w:t>
            </w:r>
          </w:p>
        </w:tc>
        <w:tc>
          <w:tcPr>
            <w:tcW w:w="0" w:type="auto"/>
            <w:vAlign w:val="center"/>
            <w:hideMark/>
          </w:tcPr>
          <w:p w14:paraId="672400AA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Requirements, literature review</w:t>
            </w:r>
          </w:p>
        </w:tc>
      </w:tr>
      <w:tr w:rsidR="009D03CD" w:rsidRPr="003D6135" w14:paraId="08E695E4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3D432597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Design &amp; Prototyping</w:t>
            </w:r>
          </w:p>
        </w:tc>
        <w:tc>
          <w:tcPr>
            <w:tcW w:w="0" w:type="auto"/>
            <w:vAlign w:val="center"/>
            <w:hideMark/>
          </w:tcPr>
          <w:p w14:paraId="5405F67C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Week 3–4</w:t>
            </w:r>
          </w:p>
        </w:tc>
        <w:tc>
          <w:tcPr>
            <w:tcW w:w="0" w:type="auto"/>
            <w:vAlign w:val="center"/>
            <w:hideMark/>
          </w:tcPr>
          <w:p w14:paraId="03CDCAB8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Wireframes, UI mock-ups</w:t>
            </w:r>
          </w:p>
        </w:tc>
      </w:tr>
      <w:tr w:rsidR="009D03CD" w:rsidRPr="003D6135" w14:paraId="370DC2DF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11110347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Proposal &amp; Approval</w:t>
            </w:r>
          </w:p>
        </w:tc>
        <w:tc>
          <w:tcPr>
            <w:tcW w:w="0" w:type="auto"/>
            <w:vAlign w:val="center"/>
            <w:hideMark/>
          </w:tcPr>
          <w:p w14:paraId="54B77E27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Week 5–6</w:t>
            </w:r>
          </w:p>
        </w:tc>
        <w:tc>
          <w:tcPr>
            <w:tcW w:w="0" w:type="auto"/>
            <w:vAlign w:val="center"/>
            <w:hideMark/>
          </w:tcPr>
          <w:p w14:paraId="1E6F8353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Proposal preparation</w:t>
            </w:r>
          </w:p>
        </w:tc>
      </w:tr>
      <w:tr w:rsidR="009D03CD" w:rsidRPr="003D6135" w14:paraId="2E5CFDE1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25F9B5F0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Data Collection</w:t>
            </w:r>
          </w:p>
        </w:tc>
        <w:tc>
          <w:tcPr>
            <w:tcW w:w="0" w:type="auto"/>
            <w:vAlign w:val="center"/>
            <w:hideMark/>
          </w:tcPr>
          <w:p w14:paraId="77C57241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Week 7–8</w:t>
            </w:r>
          </w:p>
        </w:tc>
        <w:tc>
          <w:tcPr>
            <w:tcW w:w="0" w:type="auto"/>
            <w:vAlign w:val="center"/>
            <w:hideMark/>
          </w:tcPr>
          <w:p w14:paraId="6CBD1F0C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User needs, cybersecurity data</w:t>
            </w:r>
          </w:p>
        </w:tc>
      </w:tr>
      <w:tr w:rsidR="009D03CD" w:rsidRPr="003D6135" w14:paraId="0C96B862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40847795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Development</w:t>
            </w:r>
          </w:p>
        </w:tc>
        <w:tc>
          <w:tcPr>
            <w:tcW w:w="0" w:type="auto"/>
            <w:vAlign w:val="center"/>
            <w:hideMark/>
          </w:tcPr>
          <w:p w14:paraId="34EC569D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Week 9–10</w:t>
            </w:r>
          </w:p>
        </w:tc>
        <w:tc>
          <w:tcPr>
            <w:tcW w:w="0" w:type="auto"/>
            <w:vAlign w:val="center"/>
            <w:hideMark/>
          </w:tcPr>
          <w:p w14:paraId="69C38373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Frontend, backend, database</w:t>
            </w:r>
          </w:p>
        </w:tc>
      </w:tr>
      <w:tr w:rsidR="009D03CD" w:rsidRPr="003D6135" w14:paraId="4A2EE2B2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D2C46C5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lastRenderedPageBreak/>
              <w:t>Testing</w:t>
            </w:r>
          </w:p>
        </w:tc>
        <w:tc>
          <w:tcPr>
            <w:tcW w:w="0" w:type="auto"/>
            <w:vAlign w:val="center"/>
            <w:hideMark/>
          </w:tcPr>
          <w:p w14:paraId="76A3ABC2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Week 11</w:t>
            </w:r>
          </w:p>
        </w:tc>
        <w:tc>
          <w:tcPr>
            <w:tcW w:w="0" w:type="auto"/>
            <w:vAlign w:val="center"/>
            <w:hideMark/>
          </w:tcPr>
          <w:p w14:paraId="00013A86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Usability testing, fixes</w:t>
            </w:r>
          </w:p>
        </w:tc>
      </w:tr>
      <w:tr w:rsidR="009D03CD" w:rsidRPr="003D6135" w14:paraId="47DCEF31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3BBB377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User Training Demo</w:t>
            </w:r>
          </w:p>
        </w:tc>
        <w:tc>
          <w:tcPr>
            <w:tcW w:w="0" w:type="auto"/>
            <w:vAlign w:val="center"/>
            <w:hideMark/>
          </w:tcPr>
          <w:p w14:paraId="52E093AD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Week 12</w:t>
            </w:r>
          </w:p>
        </w:tc>
        <w:tc>
          <w:tcPr>
            <w:tcW w:w="0" w:type="auto"/>
            <w:vAlign w:val="center"/>
            <w:hideMark/>
          </w:tcPr>
          <w:p w14:paraId="0C8E3D93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Demonstration and feedback</w:t>
            </w:r>
          </w:p>
        </w:tc>
      </w:tr>
      <w:tr w:rsidR="009D03CD" w:rsidRPr="003D6135" w14:paraId="18D9001D" w14:textId="77777777" w:rsidTr="006F2C05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1D10CE3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Final Submission</w:t>
            </w:r>
          </w:p>
        </w:tc>
        <w:tc>
          <w:tcPr>
            <w:tcW w:w="0" w:type="auto"/>
            <w:vAlign w:val="center"/>
            <w:hideMark/>
          </w:tcPr>
          <w:p w14:paraId="4BE80B06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Week 13–14</w:t>
            </w:r>
          </w:p>
        </w:tc>
        <w:tc>
          <w:tcPr>
            <w:tcW w:w="0" w:type="auto"/>
            <w:vAlign w:val="center"/>
            <w:hideMark/>
          </w:tcPr>
          <w:p w14:paraId="1FFBC59E" w14:textId="77777777" w:rsidR="009D03CD" w:rsidRPr="003D6135" w:rsidRDefault="009D03CD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Documentation and upload</w:t>
            </w:r>
          </w:p>
        </w:tc>
      </w:tr>
    </w:tbl>
    <w:p w14:paraId="50169651" w14:textId="77777777" w:rsidR="00544D99" w:rsidRDefault="00544D99" w:rsidP="009D03CD">
      <w:pPr>
        <w:rPr>
          <w:rFonts w:ascii="Arial" w:hAnsi="Arial" w:cs="Arial"/>
          <w:sz w:val="20"/>
          <w:szCs w:val="20"/>
        </w:rPr>
      </w:pPr>
    </w:p>
    <w:p w14:paraId="5D201479" w14:textId="3865EA00" w:rsidR="00230F4D" w:rsidRPr="003D6135" w:rsidRDefault="00230F4D" w:rsidP="009D03C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Table2: 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Project Timeline</w:t>
      </w:r>
    </w:p>
    <w:p w14:paraId="206C5A4D" w14:textId="77777777" w:rsidR="00544D99" w:rsidRPr="003D6135" w:rsidRDefault="00544D99" w:rsidP="009D03CD">
      <w:pPr>
        <w:rPr>
          <w:rFonts w:ascii="Arial" w:hAnsi="Arial" w:cs="Arial"/>
          <w:sz w:val="20"/>
          <w:szCs w:val="20"/>
        </w:rPr>
      </w:pPr>
    </w:p>
    <w:p w14:paraId="57E61779" w14:textId="34378B89" w:rsidR="009D03CD" w:rsidRPr="003D6135" w:rsidRDefault="009D03CD" w:rsidP="009D03CD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Constraints</w:t>
      </w:r>
      <w:r w:rsidRPr="003D6135">
        <w:rPr>
          <w:rFonts w:ascii="Arial" w:hAnsi="Arial" w:cs="Arial"/>
          <w:sz w:val="20"/>
          <w:szCs w:val="20"/>
        </w:rPr>
        <w:t xml:space="preserve">: Limited time, no access to </w:t>
      </w:r>
      <w:r w:rsidR="008B6631" w:rsidRPr="003D6135">
        <w:rPr>
          <w:rFonts w:ascii="Arial" w:hAnsi="Arial" w:cs="Arial"/>
          <w:sz w:val="20"/>
          <w:szCs w:val="20"/>
        </w:rPr>
        <w:t>significant business</w:t>
      </w:r>
      <w:r w:rsidRPr="003D6135">
        <w:rPr>
          <w:rFonts w:ascii="Arial" w:hAnsi="Arial" w:cs="Arial"/>
          <w:sz w:val="20"/>
          <w:szCs w:val="20"/>
        </w:rPr>
        <w:t xml:space="preserve"> data, </w:t>
      </w:r>
      <w:r w:rsidR="00544D99" w:rsidRPr="003D6135">
        <w:rPr>
          <w:rFonts w:ascii="Arial" w:hAnsi="Arial" w:cs="Arial"/>
          <w:sz w:val="20"/>
          <w:szCs w:val="20"/>
        </w:rPr>
        <w:t xml:space="preserve">and </w:t>
      </w:r>
      <w:r w:rsidRPr="003D6135">
        <w:rPr>
          <w:rFonts w:ascii="Arial" w:hAnsi="Arial" w:cs="Arial"/>
          <w:sz w:val="20"/>
          <w:szCs w:val="20"/>
        </w:rPr>
        <w:t>ethical handling of feedback.</w:t>
      </w:r>
    </w:p>
    <w:p w14:paraId="311F6CFA" w14:textId="77777777" w:rsidR="009D03CD" w:rsidRDefault="009D03CD" w:rsidP="009D03CD">
      <w:pPr>
        <w:rPr>
          <w:rFonts w:ascii="Arial" w:hAnsi="Arial" w:cs="Arial"/>
          <w:sz w:val="20"/>
          <w:szCs w:val="20"/>
        </w:rPr>
      </w:pPr>
    </w:p>
    <w:p w14:paraId="7F40E079" w14:textId="77777777" w:rsidR="001A7D5B" w:rsidRDefault="001A7D5B" w:rsidP="009D03CD">
      <w:pPr>
        <w:rPr>
          <w:rFonts w:ascii="Arial" w:hAnsi="Arial" w:cs="Arial"/>
          <w:sz w:val="20"/>
          <w:szCs w:val="20"/>
        </w:rPr>
      </w:pPr>
    </w:p>
    <w:p w14:paraId="026DDFDA" w14:textId="77777777" w:rsidR="001A7D5B" w:rsidRDefault="001A7D5B" w:rsidP="009D03CD">
      <w:pPr>
        <w:rPr>
          <w:rFonts w:ascii="Arial" w:hAnsi="Arial" w:cs="Arial"/>
          <w:sz w:val="20"/>
          <w:szCs w:val="20"/>
        </w:rPr>
      </w:pPr>
    </w:p>
    <w:p w14:paraId="1D09DA56" w14:textId="77777777" w:rsidR="001A7D5B" w:rsidRDefault="001A7D5B" w:rsidP="009D03CD">
      <w:pPr>
        <w:rPr>
          <w:rFonts w:ascii="Arial" w:hAnsi="Arial" w:cs="Arial"/>
          <w:sz w:val="20"/>
          <w:szCs w:val="20"/>
        </w:rPr>
      </w:pPr>
    </w:p>
    <w:p w14:paraId="77BC7425" w14:textId="77777777" w:rsidR="001A7D5B" w:rsidRPr="003D6135" w:rsidRDefault="001A7D5B" w:rsidP="009D03CD">
      <w:pPr>
        <w:rPr>
          <w:rFonts w:ascii="Arial" w:hAnsi="Arial" w:cs="Arial"/>
          <w:sz w:val="20"/>
          <w:szCs w:val="20"/>
        </w:rPr>
      </w:pPr>
    </w:p>
    <w:p w14:paraId="23ACA432" w14:textId="2C88BD56" w:rsidR="002D6761" w:rsidRPr="003D6135" w:rsidRDefault="002D6761" w:rsidP="002D6761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7"/>
        <w:gridCol w:w="5298"/>
        <w:gridCol w:w="1081"/>
        <w:gridCol w:w="1496"/>
      </w:tblGrid>
      <w:tr w:rsidR="005D70CE" w:rsidRPr="003D6135" w14:paraId="144773B9" w14:textId="77777777" w:rsidTr="005D70CE">
        <w:trPr>
          <w:tblHeader/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3123E58F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WBS ID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492A7F28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Task Name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7E5D040F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Start Date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5171AE2E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Duration (Days)</w:t>
            </w:r>
          </w:p>
        </w:tc>
      </w:tr>
      <w:tr w:rsidR="005D70CE" w:rsidRPr="003D6135" w14:paraId="5618E4F2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142F2AD8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14:paraId="708B618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A Cybersecurity Awareness Web App for Small Businesses</w:t>
            </w:r>
          </w:p>
        </w:tc>
        <w:tc>
          <w:tcPr>
            <w:tcW w:w="0" w:type="auto"/>
            <w:vAlign w:val="center"/>
            <w:hideMark/>
          </w:tcPr>
          <w:p w14:paraId="2E28852E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20/02/2025</w:t>
            </w:r>
          </w:p>
        </w:tc>
        <w:tc>
          <w:tcPr>
            <w:tcW w:w="0" w:type="auto"/>
            <w:vAlign w:val="center"/>
            <w:hideMark/>
          </w:tcPr>
          <w:p w14:paraId="6389FE2A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—</w:t>
            </w:r>
          </w:p>
        </w:tc>
      </w:tr>
      <w:tr w:rsidR="005D70CE" w:rsidRPr="003D6135" w14:paraId="6BD24300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1414025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lastRenderedPageBreak/>
              <w:t>1.1</w:t>
            </w:r>
          </w:p>
        </w:tc>
        <w:tc>
          <w:tcPr>
            <w:tcW w:w="0" w:type="auto"/>
            <w:vAlign w:val="center"/>
            <w:hideMark/>
          </w:tcPr>
          <w:p w14:paraId="5EA98E34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Research &amp; Planning</w:t>
            </w:r>
          </w:p>
        </w:tc>
        <w:tc>
          <w:tcPr>
            <w:tcW w:w="0" w:type="auto"/>
            <w:vAlign w:val="center"/>
            <w:hideMark/>
          </w:tcPr>
          <w:p w14:paraId="29C1443F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20/02/2025</w:t>
            </w:r>
          </w:p>
        </w:tc>
        <w:tc>
          <w:tcPr>
            <w:tcW w:w="0" w:type="auto"/>
            <w:vAlign w:val="center"/>
            <w:hideMark/>
          </w:tcPr>
          <w:p w14:paraId="7663F92E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5D70CE" w:rsidRPr="003D6135" w14:paraId="1DFDE4D8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C61564D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0" w:type="auto"/>
            <w:vAlign w:val="center"/>
            <w:hideMark/>
          </w:tcPr>
          <w:p w14:paraId="3D38B93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Design &amp; Prototyping</w:t>
            </w:r>
          </w:p>
        </w:tc>
        <w:tc>
          <w:tcPr>
            <w:tcW w:w="0" w:type="auto"/>
            <w:vAlign w:val="center"/>
            <w:hideMark/>
          </w:tcPr>
          <w:p w14:paraId="442551F6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02/03/2025</w:t>
            </w:r>
          </w:p>
        </w:tc>
        <w:tc>
          <w:tcPr>
            <w:tcW w:w="0" w:type="auto"/>
            <w:vAlign w:val="center"/>
            <w:hideMark/>
          </w:tcPr>
          <w:p w14:paraId="66C616F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5D70CE" w:rsidRPr="003D6135" w14:paraId="68665F8A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3040E4BF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0" w:type="auto"/>
            <w:vAlign w:val="center"/>
            <w:hideMark/>
          </w:tcPr>
          <w:p w14:paraId="449448A8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Project Proposal &amp; Approval</w:t>
            </w:r>
          </w:p>
        </w:tc>
        <w:tc>
          <w:tcPr>
            <w:tcW w:w="0" w:type="auto"/>
            <w:vAlign w:val="center"/>
            <w:hideMark/>
          </w:tcPr>
          <w:p w14:paraId="07B423A3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17/03/2025</w:t>
            </w:r>
          </w:p>
        </w:tc>
        <w:tc>
          <w:tcPr>
            <w:tcW w:w="0" w:type="auto"/>
            <w:vAlign w:val="center"/>
            <w:hideMark/>
          </w:tcPr>
          <w:p w14:paraId="24C7C616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5D70CE" w:rsidRPr="003D6135" w14:paraId="3BF8D040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3A6C1A68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0" w:type="auto"/>
            <w:vAlign w:val="center"/>
            <w:hideMark/>
          </w:tcPr>
          <w:p w14:paraId="603DE97C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Data Collection &amp; Analysis</w:t>
            </w:r>
          </w:p>
        </w:tc>
        <w:tc>
          <w:tcPr>
            <w:tcW w:w="0" w:type="auto"/>
            <w:vAlign w:val="center"/>
            <w:hideMark/>
          </w:tcPr>
          <w:p w14:paraId="423334DB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25/03/2025</w:t>
            </w:r>
          </w:p>
        </w:tc>
        <w:tc>
          <w:tcPr>
            <w:tcW w:w="0" w:type="auto"/>
            <w:vAlign w:val="center"/>
            <w:hideMark/>
          </w:tcPr>
          <w:p w14:paraId="417F843C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5D70CE" w:rsidRPr="003D6135" w14:paraId="46A643B2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535A0A6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14:paraId="404D10FE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Development</w:t>
            </w:r>
          </w:p>
        </w:tc>
        <w:tc>
          <w:tcPr>
            <w:tcW w:w="0" w:type="auto"/>
            <w:vAlign w:val="center"/>
            <w:hideMark/>
          </w:tcPr>
          <w:p w14:paraId="6791AD5F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06/04/2025</w:t>
            </w:r>
          </w:p>
        </w:tc>
        <w:tc>
          <w:tcPr>
            <w:tcW w:w="0" w:type="auto"/>
            <w:vAlign w:val="center"/>
            <w:hideMark/>
          </w:tcPr>
          <w:p w14:paraId="5AB5123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5D70CE" w:rsidRPr="003D6135" w14:paraId="1835CA3D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37FE6CB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0" w:type="auto"/>
            <w:vAlign w:val="center"/>
            <w:hideMark/>
          </w:tcPr>
          <w:p w14:paraId="0CC5DF8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Testing &amp; Feedback</w:t>
            </w:r>
          </w:p>
        </w:tc>
        <w:tc>
          <w:tcPr>
            <w:tcW w:w="0" w:type="auto"/>
            <w:vAlign w:val="center"/>
            <w:hideMark/>
          </w:tcPr>
          <w:p w14:paraId="1E1BFEC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21/04/2025</w:t>
            </w:r>
          </w:p>
        </w:tc>
        <w:tc>
          <w:tcPr>
            <w:tcW w:w="0" w:type="auto"/>
            <w:vAlign w:val="center"/>
            <w:hideMark/>
          </w:tcPr>
          <w:p w14:paraId="3308F001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5D70CE" w:rsidRPr="003D6135" w14:paraId="5D4A5649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629C3BBB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0" w:type="auto"/>
            <w:vAlign w:val="center"/>
            <w:hideMark/>
          </w:tcPr>
          <w:p w14:paraId="1EAC7045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User Training / Demo</w:t>
            </w:r>
          </w:p>
        </w:tc>
        <w:tc>
          <w:tcPr>
            <w:tcW w:w="0" w:type="auto"/>
            <w:vAlign w:val="center"/>
            <w:hideMark/>
          </w:tcPr>
          <w:p w14:paraId="585BB9CB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16/05/2025</w:t>
            </w:r>
          </w:p>
        </w:tc>
        <w:tc>
          <w:tcPr>
            <w:tcW w:w="0" w:type="auto"/>
            <w:vAlign w:val="center"/>
            <w:hideMark/>
          </w:tcPr>
          <w:p w14:paraId="51F37976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5D70CE" w:rsidRPr="003D6135" w14:paraId="424DF5CC" w14:textId="77777777" w:rsidTr="005D70CE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7DD1D7E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0" w:type="auto"/>
            <w:vAlign w:val="center"/>
            <w:hideMark/>
          </w:tcPr>
          <w:p w14:paraId="48C11EA0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Final Report &amp; Submission</w:t>
            </w:r>
          </w:p>
        </w:tc>
        <w:tc>
          <w:tcPr>
            <w:tcW w:w="0" w:type="auto"/>
            <w:vAlign w:val="center"/>
            <w:hideMark/>
          </w:tcPr>
          <w:p w14:paraId="33C0AE47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07/06/2025</w:t>
            </w:r>
          </w:p>
        </w:tc>
        <w:tc>
          <w:tcPr>
            <w:tcW w:w="0" w:type="auto"/>
            <w:vAlign w:val="center"/>
            <w:hideMark/>
          </w:tcPr>
          <w:p w14:paraId="01EA9E95" w14:textId="77777777" w:rsidR="005D70CE" w:rsidRPr="003D6135" w:rsidRDefault="005D70CE" w:rsidP="009023ED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</w:tbl>
    <w:p w14:paraId="43DB5BCA" w14:textId="6C7CDAC9" w:rsidR="002D6761" w:rsidRDefault="002D6761" w:rsidP="002D6761">
      <w:pPr>
        <w:rPr>
          <w:rFonts w:ascii="Arial" w:hAnsi="Arial" w:cs="Arial"/>
          <w:sz w:val="20"/>
          <w:szCs w:val="20"/>
        </w:rPr>
      </w:pPr>
    </w:p>
    <w:p w14:paraId="5E3F6B61" w14:textId="14D46230" w:rsidR="001A7D5B" w:rsidRPr="003D6135" w:rsidRDefault="001A7D5B" w:rsidP="002D67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Table3: 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Work Breakdown Structure (WBS)</w:t>
      </w:r>
    </w:p>
    <w:p w14:paraId="6C1A499E" w14:textId="77777777" w:rsidR="00B01AAC" w:rsidRPr="003D6135" w:rsidRDefault="00B01AAC" w:rsidP="009D03CD">
      <w:pPr>
        <w:rPr>
          <w:rFonts w:ascii="Arial" w:hAnsi="Arial" w:cs="Arial"/>
          <w:sz w:val="20"/>
          <w:szCs w:val="20"/>
        </w:rPr>
      </w:pPr>
    </w:p>
    <w:p w14:paraId="27963C50" w14:textId="0E2E915E" w:rsidR="00B01AAC" w:rsidRPr="003D6135" w:rsidRDefault="004F75BA" w:rsidP="009D03CD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Creating</w:t>
      </w:r>
      <w:r w:rsidR="000B2DFA" w:rsidRPr="003D6135">
        <w:rPr>
          <w:rFonts w:ascii="Arial" w:hAnsi="Arial" w:cs="Arial"/>
          <w:b/>
          <w:bCs/>
          <w:color w:val="0070C0"/>
          <w:sz w:val="20"/>
          <w:szCs w:val="20"/>
        </w:rPr>
        <w:t xml:space="preserve"> </w:t>
      </w:r>
      <w:r w:rsidR="003539C2" w:rsidRPr="003D6135">
        <w:rPr>
          <w:rFonts w:ascii="Arial" w:hAnsi="Arial" w:cs="Arial"/>
          <w:b/>
          <w:bCs/>
          <w:color w:val="0070C0"/>
          <w:sz w:val="20"/>
          <w:szCs w:val="20"/>
        </w:rPr>
        <w:t xml:space="preserve">a 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Gantt</w:t>
      </w:r>
      <w:r w:rsidR="000B2DFA" w:rsidRPr="003D6135">
        <w:rPr>
          <w:rFonts w:ascii="Arial" w:hAnsi="Arial" w:cs="Arial"/>
          <w:b/>
          <w:bCs/>
          <w:color w:val="0070C0"/>
          <w:sz w:val="20"/>
          <w:szCs w:val="20"/>
        </w:rPr>
        <w:t xml:space="preserve"> 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Chart</w:t>
      </w:r>
      <w:r w:rsidR="000B2DFA" w:rsidRPr="003D6135">
        <w:rPr>
          <w:rFonts w:ascii="Arial" w:hAnsi="Arial" w:cs="Arial"/>
          <w:color w:val="0070C0"/>
          <w:sz w:val="20"/>
          <w:szCs w:val="20"/>
        </w:rPr>
        <w:t xml:space="preserve"> </w:t>
      </w:r>
      <w:r w:rsidR="000B2DFA" w:rsidRPr="003D6135">
        <w:rPr>
          <w:rFonts w:ascii="Arial" w:hAnsi="Arial" w:cs="Arial"/>
          <w:b/>
          <w:bCs/>
          <w:color w:val="0070C0"/>
          <w:sz w:val="20"/>
          <w:szCs w:val="20"/>
        </w:rPr>
        <w:t>for the given projec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t</w:t>
      </w:r>
      <w:r w:rsidRPr="003D6135">
        <w:rPr>
          <w:rFonts w:ascii="Arial" w:hAnsi="Arial" w:cs="Arial"/>
          <w:sz w:val="20"/>
          <w:szCs w:val="20"/>
        </w:rPr>
        <w:t xml:space="preserve">: I use Excel to develop the following Gantt chart. </w:t>
      </w:r>
    </w:p>
    <w:p w14:paraId="604F4477" w14:textId="77777777" w:rsidR="009D03CD" w:rsidRPr="003D6135" w:rsidRDefault="009D03CD" w:rsidP="009D03CD">
      <w:pPr>
        <w:rPr>
          <w:rFonts w:ascii="Arial" w:hAnsi="Arial" w:cs="Arial"/>
          <w:sz w:val="20"/>
          <w:szCs w:val="20"/>
        </w:rPr>
      </w:pPr>
    </w:p>
    <w:p w14:paraId="5C027C2B" w14:textId="028B7A33" w:rsidR="009D03CD" w:rsidRPr="003D6135" w:rsidRDefault="009D03CD" w:rsidP="002D6761">
      <w:pPr>
        <w:jc w:val="center"/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309A122" wp14:editId="337788D1">
            <wp:extent cx="6020322" cy="3391194"/>
            <wp:effectExtent l="0" t="0" r="0" b="0"/>
            <wp:docPr id="732966447" name="Picture 2" descr="A graph with numbers and a bar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966447" name="Picture 2" descr="A graph with numbers and a bar char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0322" cy="339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26FE2" w14:textId="0473AC76" w:rsidR="009D03CD" w:rsidRPr="003D6135" w:rsidRDefault="002D56A0" w:rsidP="00844E46">
      <w:pPr>
        <w:jc w:val="center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Figer</w:t>
      </w:r>
      <w:r w:rsidR="00844E46">
        <w:rPr>
          <w:rFonts w:ascii="Arial" w:hAnsi="Arial" w:cs="Arial"/>
          <w:color w:val="0070C0"/>
          <w:sz w:val="20"/>
          <w:szCs w:val="20"/>
        </w:rPr>
        <w:t>1:</w:t>
      </w:r>
      <w:r w:rsidR="00B01AAC" w:rsidRPr="003D6135">
        <w:rPr>
          <w:rFonts w:ascii="Arial" w:hAnsi="Arial" w:cs="Arial"/>
          <w:color w:val="0070C0"/>
          <w:sz w:val="20"/>
          <w:szCs w:val="20"/>
        </w:rPr>
        <w:t xml:space="preserve"> </w:t>
      </w:r>
      <w:r w:rsidR="00972678" w:rsidRPr="003D6135">
        <w:rPr>
          <w:rFonts w:ascii="Arial" w:hAnsi="Arial" w:cs="Arial"/>
          <w:color w:val="0070C0"/>
          <w:sz w:val="20"/>
          <w:szCs w:val="20"/>
        </w:rPr>
        <w:t>Gantt Chart</w:t>
      </w:r>
    </w:p>
    <w:p w14:paraId="696B3160" w14:textId="77777777" w:rsidR="009D03CD" w:rsidRPr="003D6135" w:rsidRDefault="009D03CD" w:rsidP="009D03CD">
      <w:pPr>
        <w:rPr>
          <w:rFonts w:ascii="Arial" w:hAnsi="Arial" w:cs="Arial"/>
          <w:sz w:val="20"/>
          <w:szCs w:val="20"/>
        </w:rPr>
      </w:pPr>
    </w:p>
    <w:p w14:paraId="50522EE1" w14:textId="77777777" w:rsidR="009D03CD" w:rsidRPr="003D6135" w:rsidRDefault="009D03CD" w:rsidP="009D03CD">
      <w:pPr>
        <w:rPr>
          <w:rFonts w:ascii="Arial" w:hAnsi="Arial" w:cs="Arial"/>
          <w:sz w:val="20"/>
          <w:szCs w:val="20"/>
        </w:rPr>
      </w:pPr>
    </w:p>
    <w:p w14:paraId="7BDD4301" w14:textId="77777777" w:rsidR="009D03CD" w:rsidRPr="003D6135" w:rsidRDefault="009D03CD" w:rsidP="009D03CD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Development Methodology: Agile</w:t>
      </w:r>
    </w:p>
    <w:p w14:paraId="72607253" w14:textId="297D3C8D" w:rsidR="009D03CD" w:rsidRPr="003D6135" w:rsidRDefault="009D03CD" w:rsidP="009D03CD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lastRenderedPageBreak/>
        <w:t xml:space="preserve">Agile supports </w:t>
      </w:r>
      <w:r w:rsidR="00503D06" w:rsidRPr="003D6135">
        <w:rPr>
          <w:rFonts w:ascii="Arial" w:hAnsi="Arial" w:cs="Arial"/>
          <w:sz w:val="20"/>
          <w:szCs w:val="20"/>
        </w:rPr>
        <w:t>tractability</w:t>
      </w:r>
      <w:r w:rsidRPr="003D6135">
        <w:rPr>
          <w:rFonts w:ascii="Arial" w:hAnsi="Arial" w:cs="Arial"/>
          <w:sz w:val="20"/>
          <w:szCs w:val="20"/>
        </w:rPr>
        <w:t xml:space="preserve"> and continuous </w:t>
      </w:r>
      <w:r w:rsidR="00503D06" w:rsidRPr="003D6135">
        <w:rPr>
          <w:rFonts w:ascii="Arial" w:hAnsi="Arial" w:cs="Arial"/>
          <w:sz w:val="20"/>
          <w:szCs w:val="20"/>
        </w:rPr>
        <w:t>advancement</w:t>
      </w:r>
      <w:r w:rsidRPr="003D6135">
        <w:rPr>
          <w:rFonts w:ascii="Arial" w:hAnsi="Arial" w:cs="Arial"/>
          <w:sz w:val="20"/>
          <w:szCs w:val="20"/>
        </w:rPr>
        <w:t xml:space="preserve"> through:</w:t>
      </w:r>
    </w:p>
    <w:p w14:paraId="790EC8D1" w14:textId="03544673" w:rsidR="009D03CD" w:rsidRPr="003D6135" w:rsidRDefault="00503D06" w:rsidP="00503D06">
      <w:pPr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Race</w:t>
      </w:r>
      <w:r w:rsidR="009D03CD" w:rsidRPr="003D6135">
        <w:rPr>
          <w:rFonts w:ascii="Arial" w:hAnsi="Arial" w:cs="Arial"/>
          <w:sz w:val="20"/>
          <w:szCs w:val="20"/>
        </w:rPr>
        <w:t xml:space="preserve"> planning and weekly </w:t>
      </w:r>
      <w:r w:rsidRPr="003D6135">
        <w:rPr>
          <w:rFonts w:ascii="Arial" w:hAnsi="Arial" w:cs="Arial"/>
          <w:sz w:val="20"/>
          <w:szCs w:val="20"/>
        </w:rPr>
        <w:t>goals.</w:t>
      </w:r>
    </w:p>
    <w:p w14:paraId="473B0511" w14:textId="5AD01A94" w:rsidR="009D03CD" w:rsidRPr="003D6135" w:rsidRDefault="00503D06" w:rsidP="00503D06">
      <w:pPr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Each day</w:t>
      </w:r>
      <w:r w:rsidR="009D03CD" w:rsidRPr="003D6135">
        <w:rPr>
          <w:rFonts w:ascii="Arial" w:hAnsi="Arial" w:cs="Arial"/>
          <w:sz w:val="20"/>
          <w:szCs w:val="20"/>
        </w:rPr>
        <w:t xml:space="preserve"> stand-ups</w:t>
      </w:r>
      <w:r w:rsidRPr="003D6135">
        <w:rPr>
          <w:rFonts w:ascii="Arial" w:hAnsi="Arial" w:cs="Arial"/>
          <w:sz w:val="20"/>
          <w:szCs w:val="20"/>
        </w:rPr>
        <w:t xml:space="preserve"> (Dialling)</w:t>
      </w:r>
    </w:p>
    <w:p w14:paraId="3E3E42DB" w14:textId="7449D1D5" w:rsidR="009D03CD" w:rsidRPr="003D6135" w:rsidRDefault="00503D06" w:rsidP="00503D06">
      <w:pPr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Client</w:t>
      </w:r>
      <w:r w:rsidR="009D03CD" w:rsidRPr="003D6135">
        <w:rPr>
          <w:rFonts w:ascii="Arial" w:hAnsi="Arial" w:cs="Arial"/>
          <w:sz w:val="20"/>
          <w:szCs w:val="20"/>
        </w:rPr>
        <w:t xml:space="preserve"> stories for feature clarity</w:t>
      </w:r>
    </w:p>
    <w:p w14:paraId="759791B0" w14:textId="3D9307FE" w:rsidR="009D03CD" w:rsidRPr="003D6135" w:rsidRDefault="00503D06" w:rsidP="00503D06">
      <w:pPr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Race</w:t>
      </w:r>
      <w:r w:rsidR="009D03CD" w:rsidRPr="003D6135">
        <w:rPr>
          <w:rFonts w:ascii="Arial" w:hAnsi="Arial" w:cs="Arial"/>
          <w:sz w:val="20"/>
          <w:szCs w:val="20"/>
        </w:rPr>
        <w:t xml:space="preserve"> reviews for </w:t>
      </w:r>
      <w:r w:rsidRPr="003D6135">
        <w:rPr>
          <w:rFonts w:ascii="Arial" w:hAnsi="Arial" w:cs="Arial"/>
          <w:sz w:val="20"/>
          <w:szCs w:val="20"/>
        </w:rPr>
        <w:t>feedback!</w:t>
      </w:r>
    </w:p>
    <w:p w14:paraId="52BD0DBD" w14:textId="3CEC2C36" w:rsidR="009D03CD" w:rsidRPr="003D6135" w:rsidRDefault="0084047F" w:rsidP="00503D06">
      <w:pPr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Demonstrations</w:t>
      </w:r>
      <w:r w:rsidR="009D03CD" w:rsidRPr="003D6135">
        <w:rPr>
          <w:rFonts w:ascii="Arial" w:hAnsi="Arial" w:cs="Arial"/>
          <w:sz w:val="20"/>
          <w:szCs w:val="20"/>
        </w:rPr>
        <w:t xml:space="preserve"> for process </w:t>
      </w:r>
      <w:r w:rsidRPr="003D6135">
        <w:rPr>
          <w:rFonts w:ascii="Arial" w:hAnsi="Arial" w:cs="Arial"/>
          <w:sz w:val="20"/>
          <w:szCs w:val="20"/>
        </w:rPr>
        <w:t>enhancement</w:t>
      </w:r>
    </w:p>
    <w:p w14:paraId="5444B983" w14:textId="2436B195" w:rsidR="00975236" w:rsidRPr="00975236" w:rsidRDefault="009D03CD" w:rsidP="00975236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This </w:t>
      </w:r>
      <w:r w:rsidR="0084047F" w:rsidRPr="003D6135">
        <w:rPr>
          <w:rFonts w:ascii="Arial" w:hAnsi="Arial" w:cs="Arial"/>
          <w:sz w:val="20"/>
          <w:szCs w:val="20"/>
        </w:rPr>
        <w:t>guarantees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84047F" w:rsidRPr="003D6135">
        <w:rPr>
          <w:rFonts w:ascii="Arial" w:hAnsi="Arial" w:cs="Arial"/>
          <w:sz w:val="20"/>
          <w:szCs w:val="20"/>
        </w:rPr>
        <w:t>primary</w:t>
      </w:r>
      <w:r w:rsidRPr="003D6135">
        <w:rPr>
          <w:rFonts w:ascii="Arial" w:hAnsi="Arial" w:cs="Arial"/>
          <w:sz w:val="20"/>
          <w:szCs w:val="20"/>
        </w:rPr>
        <w:t xml:space="preserve"> testing, rapid iteration, and alignment with user </w:t>
      </w:r>
      <w:r w:rsidR="0084047F" w:rsidRPr="003D6135">
        <w:rPr>
          <w:rFonts w:ascii="Arial" w:hAnsi="Arial" w:cs="Arial"/>
          <w:sz w:val="20"/>
          <w:szCs w:val="20"/>
        </w:rPr>
        <w:t>requirements</w:t>
      </w:r>
      <w:r w:rsidRPr="003D6135">
        <w:rPr>
          <w:rFonts w:ascii="Arial" w:hAnsi="Arial" w:cs="Arial"/>
          <w:sz w:val="20"/>
          <w:szCs w:val="20"/>
        </w:rPr>
        <w:t>.</w:t>
      </w:r>
    </w:p>
    <w:p w14:paraId="6B8DCC4D" w14:textId="7A0C1C29" w:rsidR="00975236" w:rsidRPr="00975236" w:rsidRDefault="00975236" w:rsidP="00975236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975236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Juan. Garbajosa, Xiaofeng. Wang and Ademar. Aguiar, Eds., </w:t>
      </w:r>
      <w:r w:rsidRPr="00975236">
        <w:rPr>
          <w:rFonts w:ascii="Arial" w:eastAsia="Times New Roman" w:hAnsi="Arial" w:cs="Arial"/>
          <w:i/>
          <w:iCs/>
          <w:kern w:val="0"/>
          <w:sz w:val="20"/>
          <w:szCs w:val="20"/>
          <w:lang w:eastAsia="en-GB"/>
          <w14:ligatures w14:val="none"/>
        </w:rPr>
        <w:t xml:space="preserve">Agile Processes in Software Engineering and Extreme </w:t>
      </w:r>
      <w:r w:rsidR="00277707" w:rsidRPr="00975236">
        <w:rPr>
          <w:rFonts w:ascii="Arial" w:eastAsia="Times New Roman" w:hAnsi="Arial" w:cs="Arial"/>
          <w:i/>
          <w:iCs/>
          <w:kern w:val="0"/>
          <w:sz w:val="20"/>
          <w:szCs w:val="20"/>
          <w:lang w:eastAsia="en-GB"/>
          <w14:ligatures w14:val="none"/>
        </w:rPr>
        <w:t>Programming:</w:t>
      </w:r>
      <w:r w:rsidRPr="00975236">
        <w:rPr>
          <w:rFonts w:ascii="Arial" w:eastAsia="Times New Roman" w:hAnsi="Arial" w:cs="Arial"/>
          <w:i/>
          <w:iCs/>
          <w:kern w:val="0"/>
          <w:sz w:val="20"/>
          <w:szCs w:val="20"/>
          <w:lang w:eastAsia="en-GB"/>
          <w14:ligatures w14:val="none"/>
        </w:rPr>
        <w:t xml:space="preserve"> 19th International Conference, XP 2018, Porto, Portugal, May 21–25, 2018, Proceedings</w:t>
      </w:r>
      <w:r w:rsidRPr="00975236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, 1st ed. 2018. Cham: Springer Nature, 2018. doi: 10.1007/978-3-319-91602-6.</w:t>
      </w:r>
    </w:p>
    <w:p w14:paraId="089283D4" w14:textId="22EAF7C3" w:rsidR="006630A6" w:rsidRPr="003D6135" w:rsidRDefault="006630A6" w:rsidP="006630A6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3D168F2F" w14:textId="7472A694" w:rsidR="009F2237" w:rsidRPr="003D6135" w:rsidRDefault="009F2237" w:rsidP="009F2237">
      <w:pPr>
        <w:rPr>
          <w:rFonts w:ascii="Arial" w:hAnsi="Arial" w:cs="Arial"/>
          <w:sz w:val="20"/>
          <w:szCs w:val="20"/>
        </w:rPr>
      </w:pPr>
    </w:p>
    <w:p w14:paraId="257FCA21" w14:textId="77777777" w:rsidR="009F2237" w:rsidRDefault="009F2237" w:rsidP="009F2237">
      <w:pPr>
        <w:rPr>
          <w:rFonts w:ascii="Arial" w:hAnsi="Arial" w:cs="Arial"/>
          <w:color w:val="0070C0"/>
          <w:sz w:val="20"/>
          <w:szCs w:val="20"/>
        </w:rPr>
      </w:pPr>
      <w:r w:rsidRPr="003D6135">
        <w:rPr>
          <w:rFonts w:ascii="Arial" w:hAnsi="Arial" w:cs="Arial"/>
          <w:color w:val="0070C0"/>
          <w:sz w:val="20"/>
          <w:szCs w:val="20"/>
        </w:rPr>
        <w:t>Task 1 – Q2: Project Design</w:t>
      </w:r>
    </w:p>
    <w:p w14:paraId="313CC36B" w14:textId="77777777" w:rsidR="00C52BF7" w:rsidRPr="003D6135" w:rsidRDefault="00C52BF7" w:rsidP="009F2237">
      <w:pPr>
        <w:rPr>
          <w:rFonts w:ascii="Arial" w:hAnsi="Arial" w:cs="Arial"/>
          <w:color w:val="0070C0"/>
          <w:sz w:val="20"/>
          <w:szCs w:val="20"/>
        </w:rPr>
      </w:pPr>
    </w:p>
    <w:p w14:paraId="38B3EB89" w14:textId="77777777" w:rsidR="00972678" w:rsidRPr="003D6135" w:rsidRDefault="009F2237" w:rsidP="009F2237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 </w:t>
      </w:r>
      <w:r w:rsidR="00972678" w:rsidRPr="003D6135">
        <w:rPr>
          <w:rFonts w:ascii="Arial" w:hAnsi="Arial" w:cs="Arial"/>
          <w:b/>
          <w:bCs/>
          <w:color w:val="0070C0"/>
          <w:sz w:val="20"/>
          <w:szCs w:val="20"/>
        </w:rPr>
        <w:t>Desires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 xml:space="preserve"> Specification and a </w:t>
      </w:r>
      <w:r w:rsidR="00972678" w:rsidRPr="003D6135">
        <w:rPr>
          <w:rFonts w:ascii="Arial" w:hAnsi="Arial" w:cs="Arial"/>
          <w:b/>
          <w:bCs/>
          <w:color w:val="0070C0"/>
          <w:sz w:val="20"/>
          <w:szCs w:val="20"/>
        </w:rPr>
        <w:t>Flowchart Diagram.</w:t>
      </w:r>
    </w:p>
    <w:p w14:paraId="015F9DDE" w14:textId="09FFE2FE" w:rsidR="009F2237" w:rsidRPr="003D6135" w:rsidRDefault="009F2237" w:rsidP="009F2237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lastRenderedPageBreak/>
        <w:t xml:space="preserve">1: 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Requirements Specification</w:t>
      </w:r>
    </w:p>
    <w:p w14:paraId="4C37EED7" w14:textId="6049F456" w:rsidR="009F2237" w:rsidRDefault="009F2237" w:rsidP="009F2237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The </w:t>
      </w:r>
      <w:r w:rsidR="00972678" w:rsidRPr="003D6135">
        <w:rPr>
          <w:rFonts w:ascii="Arial" w:hAnsi="Arial" w:cs="Arial"/>
          <w:sz w:val="20"/>
          <w:szCs w:val="20"/>
        </w:rPr>
        <w:t>requirements document includes</w:t>
      </w:r>
      <w:r w:rsidRPr="003D6135">
        <w:rPr>
          <w:rFonts w:ascii="Arial" w:hAnsi="Arial" w:cs="Arial"/>
          <w:sz w:val="20"/>
          <w:szCs w:val="20"/>
        </w:rPr>
        <w:t xml:space="preserve"> both functional and non-functional </w:t>
      </w:r>
      <w:r w:rsidR="00972678" w:rsidRPr="003D6135">
        <w:rPr>
          <w:rFonts w:ascii="Arial" w:hAnsi="Arial" w:cs="Arial"/>
          <w:sz w:val="20"/>
          <w:szCs w:val="20"/>
        </w:rPr>
        <w:t>descriptions</w:t>
      </w:r>
      <w:r w:rsidRPr="003D6135">
        <w:rPr>
          <w:rFonts w:ascii="Arial" w:hAnsi="Arial" w:cs="Arial"/>
          <w:sz w:val="20"/>
          <w:szCs w:val="20"/>
        </w:rPr>
        <w:t xml:space="preserve"> of the project. It </w:t>
      </w:r>
      <w:r w:rsidR="00972678" w:rsidRPr="003D6135">
        <w:rPr>
          <w:rFonts w:ascii="Arial" w:hAnsi="Arial" w:cs="Arial"/>
          <w:sz w:val="20"/>
          <w:szCs w:val="20"/>
        </w:rPr>
        <w:t>helps</w:t>
      </w:r>
      <w:r w:rsidRPr="003D6135">
        <w:rPr>
          <w:rFonts w:ascii="Arial" w:hAnsi="Arial" w:cs="Arial"/>
          <w:sz w:val="20"/>
          <w:szCs w:val="20"/>
        </w:rPr>
        <w:t xml:space="preserve"> as a blueprint for </w:t>
      </w:r>
      <w:r w:rsidR="00972678" w:rsidRPr="003D6135">
        <w:rPr>
          <w:rFonts w:ascii="Arial" w:hAnsi="Arial" w:cs="Arial"/>
          <w:sz w:val="20"/>
          <w:szCs w:val="20"/>
        </w:rPr>
        <w:t>improvement</w:t>
      </w:r>
      <w:r w:rsidRPr="003D6135">
        <w:rPr>
          <w:rFonts w:ascii="Arial" w:hAnsi="Arial" w:cs="Arial"/>
          <w:sz w:val="20"/>
          <w:szCs w:val="20"/>
        </w:rPr>
        <w:t xml:space="preserve"> and </w:t>
      </w:r>
      <w:r w:rsidR="00EB6526" w:rsidRPr="003D6135">
        <w:rPr>
          <w:rFonts w:ascii="Arial" w:hAnsi="Arial" w:cs="Arial"/>
          <w:sz w:val="20"/>
          <w:szCs w:val="20"/>
        </w:rPr>
        <w:t>confirms</w:t>
      </w:r>
      <w:r w:rsidRPr="003D6135">
        <w:rPr>
          <w:rFonts w:ascii="Arial" w:hAnsi="Arial" w:cs="Arial"/>
          <w:sz w:val="20"/>
          <w:szCs w:val="20"/>
        </w:rPr>
        <w:t xml:space="preserve"> alignment with </w:t>
      </w:r>
      <w:r w:rsidR="00972678" w:rsidRPr="003D6135">
        <w:rPr>
          <w:rFonts w:ascii="Arial" w:hAnsi="Arial" w:cs="Arial"/>
          <w:sz w:val="20"/>
          <w:szCs w:val="20"/>
        </w:rPr>
        <w:t>client</w:t>
      </w:r>
      <w:r w:rsidRPr="003D6135">
        <w:rPr>
          <w:rFonts w:ascii="Arial" w:hAnsi="Arial" w:cs="Arial"/>
          <w:sz w:val="20"/>
          <w:szCs w:val="20"/>
        </w:rPr>
        <w:t xml:space="preserve"> needs and project goals.</w:t>
      </w:r>
    </w:p>
    <w:p w14:paraId="4078491A" w14:textId="77777777" w:rsidR="00C52BF7" w:rsidRDefault="00C52BF7" w:rsidP="009F2237">
      <w:pPr>
        <w:rPr>
          <w:rFonts w:ascii="Arial" w:hAnsi="Arial" w:cs="Arial"/>
          <w:sz w:val="20"/>
          <w:szCs w:val="20"/>
        </w:rPr>
      </w:pPr>
    </w:p>
    <w:p w14:paraId="4DE67849" w14:textId="77777777" w:rsidR="00C52BF7" w:rsidRDefault="00C52BF7" w:rsidP="009F2237">
      <w:pPr>
        <w:rPr>
          <w:rFonts w:ascii="Arial" w:hAnsi="Arial" w:cs="Arial"/>
          <w:sz w:val="20"/>
          <w:szCs w:val="20"/>
        </w:rPr>
      </w:pPr>
    </w:p>
    <w:p w14:paraId="569A0ED0" w14:textId="77777777" w:rsidR="00C52BF7" w:rsidRPr="003D6135" w:rsidRDefault="00C52BF7" w:rsidP="009F2237">
      <w:pPr>
        <w:rPr>
          <w:rFonts w:ascii="Arial" w:hAnsi="Arial" w:cs="Arial"/>
          <w:sz w:val="20"/>
          <w:szCs w:val="20"/>
        </w:rPr>
      </w:pPr>
    </w:p>
    <w:p w14:paraId="0D7A8EED" w14:textId="77777777" w:rsidR="00972678" w:rsidRPr="003D6135" w:rsidRDefault="00972678" w:rsidP="009F2237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6"/>
        <w:gridCol w:w="4542"/>
      </w:tblGrid>
      <w:tr w:rsidR="009F2237" w:rsidRPr="003D6135" w14:paraId="2D491D10" w14:textId="77777777" w:rsidTr="001F3640">
        <w:trPr>
          <w:tblHeader/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62652D24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Requirement ID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5E819BF6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Description</w:t>
            </w:r>
          </w:p>
        </w:tc>
      </w:tr>
      <w:tr w:rsidR="009F2237" w:rsidRPr="003D6135" w14:paraId="4D0E507B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68ECA97B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FR1</w:t>
            </w:r>
          </w:p>
        </w:tc>
        <w:tc>
          <w:tcPr>
            <w:tcW w:w="0" w:type="auto"/>
            <w:vAlign w:val="center"/>
            <w:hideMark/>
          </w:tcPr>
          <w:p w14:paraId="5A2EB623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Users must be able to register and log in securely.</w:t>
            </w:r>
          </w:p>
        </w:tc>
      </w:tr>
      <w:tr w:rsidR="009F2237" w:rsidRPr="003D6135" w14:paraId="0641A289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39324A83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FR2</w:t>
            </w:r>
          </w:p>
        </w:tc>
        <w:tc>
          <w:tcPr>
            <w:tcW w:w="0" w:type="auto"/>
            <w:vAlign w:val="center"/>
            <w:hideMark/>
          </w:tcPr>
          <w:p w14:paraId="59615689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Users can access cybersecurity learning modules.</w:t>
            </w:r>
          </w:p>
        </w:tc>
      </w:tr>
      <w:tr w:rsidR="009F2237" w:rsidRPr="003D6135" w14:paraId="185B718F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1F05104D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FR3</w:t>
            </w:r>
          </w:p>
        </w:tc>
        <w:tc>
          <w:tcPr>
            <w:tcW w:w="0" w:type="auto"/>
            <w:vAlign w:val="center"/>
            <w:hideMark/>
          </w:tcPr>
          <w:p w14:paraId="204F2C19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Each module includes interactive quizzes.</w:t>
            </w:r>
          </w:p>
        </w:tc>
      </w:tr>
      <w:tr w:rsidR="009F2237" w:rsidRPr="003D6135" w14:paraId="161FA482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7203074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FR4</w:t>
            </w:r>
          </w:p>
        </w:tc>
        <w:tc>
          <w:tcPr>
            <w:tcW w:w="0" w:type="auto"/>
            <w:vAlign w:val="center"/>
            <w:hideMark/>
          </w:tcPr>
          <w:p w14:paraId="78EF79C6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The system tracks user progress and quiz scores.</w:t>
            </w:r>
          </w:p>
        </w:tc>
      </w:tr>
      <w:tr w:rsidR="009F2237" w:rsidRPr="003D6135" w14:paraId="761E0A63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56F6C134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FR5</w:t>
            </w:r>
          </w:p>
        </w:tc>
        <w:tc>
          <w:tcPr>
            <w:tcW w:w="0" w:type="auto"/>
            <w:vAlign w:val="center"/>
            <w:hideMark/>
          </w:tcPr>
          <w:p w14:paraId="535EC7A6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Admins can view analytics on user engagement.</w:t>
            </w:r>
          </w:p>
        </w:tc>
      </w:tr>
    </w:tbl>
    <w:p w14:paraId="61977737" w14:textId="77777777" w:rsidR="00972678" w:rsidRDefault="00972678" w:rsidP="009F2237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p w14:paraId="79005803" w14:textId="77777777" w:rsidR="006C1969" w:rsidRPr="003D6135" w:rsidRDefault="006C1969" w:rsidP="006C1969">
      <w:pPr>
        <w:rPr>
          <w:rFonts w:ascii="Arial" w:hAnsi="Arial" w:cs="Arial"/>
          <w:b/>
          <w:bCs/>
          <w:color w:val="0070C0"/>
          <w:sz w:val="20"/>
          <w:szCs w:val="20"/>
        </w:rPr>
      </w:pPr>
      <w:r>
        <w:rPr>
          <w:rFonts w:ascii="Arial" w:hAnsi="Arial" w:cs="Arial"/>
          <w:b/>
          <w:bCs/>
          <w:color w:val="0070C0"/>
          <w:sz w:val="20"/>
          <w:szCs w:val="20"/>
        </w:rPr>
        <w:t xml:space="preserve">Table4: 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Functional Needs</w:t>
      </w:r>
    </w:p>
    <w:p w14:paraId="572FD172" w14:textId="1D3D66CD" w:rsidR="006C1969" w:rsidRPr="003D6135" w:rsidRDefault="006C1969" w:rsidP="009F2237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p w14:paraId="7981650F" w14:textId="7F6789C9" w:rsidR="009F2237" w:rsidRDefault="009F2237" w:rsidP="009F2237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p w14:paraId="10A6866D" w14:textId="77777777" w:rsidR="006C1969" w:rsidRPr="003D6135" w:rsidRDefault="006C1969" w:rsidP="009F2237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6"/>
        <w:gridCol w:w="4875"/>
      </w:tblGrid>
      <w:tr w:rsidR="009F2237" w:rsidRPr="003D6135" w14:paraId="220628AF" w14:textId="77777777" w:rsidTr="007473C4">
        <w:trPr>
          <w:tblHeader/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40EDC45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Requirement ID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79252B97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Description</w:t>
            </w:r>
          </w:p>
        </w:tc>
      </w:tr>
      <w:tr w:rsidR="009F2237" w:rsidRPr="003D6135" w14:paraId="4BF9DE85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6153798B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NFR1</w:t>
            </w:r>
          </w:p>
        </w:tc>
        <w:tc>
          <w:tcPr>
            <w:tcW w:w="0" w:type="auto"/>
            <w:vAlign w:val="center"/>
            <w:hideMark/>
          </w:tcPr>
          <w:p w14:paraId="5A6ABDA2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The app must be responsive across devices.</w:t>
            </w:r>
          </w:p>
        </w:tc>
      </w:tr>
      <w:tr w:rsidR="009F2237" w:rsidRPr="003D6135" w14:paraId="15628C6E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4BDA7905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NFR2</w:t>
            </w:r>
          </w:p>
        </w:tc>
        <w:tc>
          <w:tcPr>
            <w:tcW w:w="0" w:type="auto"/>
            <w:vAlign w:val="center"/>
            <w:hideMark/>
          </w:tcPr>
          <w:p w14:paraId="17619374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Data must be stored securely and comply with GDPR.</w:t>
            </w:r>
          </w:p>
        </w:tc>
      </w:tr>
      <w:tr w:rsidR="009F2237" w:rsidRPr="003D6135" w14:paraId="0895357A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0B20FC9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NFR3</w:t>
            </w:r>
          </w:p>
        </w:tc>
        <w:tc>
          <w:tcPr>
            <w:tcW w:w="0" w:type="auto"/>
            <w:vAlign w:val="center"/>
            <w:hideMark/>
          </w:tcPr>
          <w:p w14:paraId="4A1451DC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The system should load within 2 seconds on average.</w:t>
            </w:r>
          </w:p>
        </w:tc>
      </w:tr>
      <w:tr w:rsidR="009F2237" w:rsidRPr="003D6135" w14:paraId="47F73D89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5F312C03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NFR4</w:t>
            </w:r>
          </w:p>
        </w:tc>
        <w:tc>
          <w:tcPr>
            <w:tcW w:w="0" w:type="auto"/>
            <w:vAlign w:val="center"/>
            <w:hideMark/>
          </w:tcPr>
          <w:p w14:paraId="7C724CBF" w14:textId="77777777" w:rsidR="009F2237" w:rsidRPr="003D6135" w:rsidRDefault="009F2237" w:rsidP="009F2237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The interface should be intuitive and accessible.</w:t>
            </w:r>
          </w:p>
        </w:tc>
      </w:tr>
    </w:tbl>
    <w:p w14:paraId="2506622E" w14:textId="77777777" w:rsidR="00C52BF7" w:rsidRDefault="00C52BF7" w:rsidP="009F2237">
      <w:pPr>
        <w:rPr>
          <w:rFonts w:ascii="Arial" w:hAnsi="Arial" w:cs="Arial"/>
          <w:sz w:val="20"/>
          <w:szCs w:val="20"/>
        </w:rPr>
      </w:pPr>
    </w:p>
    <w:p w14:paraId="62A576D8" w14:textId="67077AFE" w:rsidR="00EB6526" w:rsidRPr="003D6135" w:rsidRDefault="006C1969" w:rsidP="009F22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</w:t>
      </w:r>
      <w:r w:rsidR="00C52BF7">
        <w:rPr>
          <w:rFonts w:ascii="Arial" w:hAnsi="Arial" w:cs="Arial"/>
          <w:sz w:val="20"/>
          <w:szCs w:val="20"/>
        </w:rPr>
        <w:t xml:space="preserve">5: </w:t>
      </w:r>
      <w:r w:rsidR="00C52BF7" w:rsidRPr="003D6135">
        <w:rPr>
          <w:rFonts w:ascii="Arial" w:hAnsi="Arial" w:cs="Arial"/>
          <w:b/>
          <w:bCs/>
          <w:color w:val="0070C0"/>
          <w:sz w:val="20"/>
          <w:szCs w:val="20"/>
        </w:rPr>
        <w:t>Non-Functional Needs</w:t>
      </w:r>
    </w:p>
    <w:p w14:paraId="5B4473AD" w14:textId="77777777" w:rsidR="00EB6526" w:rsidRPr="003D6135" w:rsidRDefault="00EB6526" w:rsidP="009F2237">
      <w:pPr>
        <w:rPr>
          <w:rFonts w:ascii="Arial" w:hAnsi="Arial" w:cs="Arial"/>
          <w:sz w:val="20"/>
          <w:szCs w:val="20"/>
        </w:rPr>
      </w:pPr>
    </w:p>
    <w:p w14:paraId="73009E3D" w14:textId="00CD33AF" w:rsidR="009F2237" w:rsidRPr="003D6135" w:rsidRDefault="009F2237" w:rsidP="009F2237">
      <w:pPr>
        <w:rPr>
          <w:rFonts w:ascii="Arial" w:hAnsi="Arial" w:cs="Arial"/>
          <w:color w:val="0070C0"/>
          <w:sz w:val="20"/>
          <w:szCs w:val="20"/>
        </w:rPr>
      </w:pPr>
      <w:r w:rsidRPr="003D6135">
        <w:rPr>
          <w:rFonts w:ascii="Arial" w:hAnsi="Arial" w:cs="Arial"/>
          <w:color w:val="0070C0"/>
          <w:sz w:val="20"/>
          <w:szCs w:val="20"/>
        </w:rPr>
        <w:t>User Roles</w:t>
      </w:r>
    </w:p>
    <w:p w14:paraId="79C37275" w14:textId="60AF3D0A" w:rsidR="009F2237" w:rsidRPr="003D6135" w:rsidRDefault="009F2237" w:rsidP="00B70EC0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General User: </w:t>
      </w:r>
      <w:r w:rsidR="00EB6526" w:rsidRPr="003D6135">
        <w:rPr>
          <w:rFonts w:ascii="Arial" w:hAnsi="Arial" w:cs="Arial"/>
          <w:sz w:val="20"/>
          <w:szCs w:val="20"/>
        </w:rPr>
        <w:t>Admittance</w:t>
      </w:r>
      <w:r w:rsidRPr="003D6135">
        <w:rPr>
          <w:rFonts w:ascii="Arial" w:hAnsi="Arial" w:cs="Arial"/>
          <w:sz w:val="20"/>
          <w:szCs w:val="20"/>
        </w:rPr>
        <w:t xml:space="preserve"> modules, take quizzes, </w:t>
      </w:r>
      <w:r w:rsidR="004214ED" w:rsidRPr="003D6135">
        <w:rPr>
          <w:rFonts w:ascii="Arial" w:hAnsi="Arial" w:cs="Arial"/>
          <w:sz w:val="20"/>
          <w:szCs w:val="20"/>
        </w:rPr>
        <w:t xml:space="preserve">and </w:t>
      </w:r>
      <w:r w:rsidRPr="003D6135">
        <w:rPr>
          <w:rFonts w:ascii="Arial" w:hAnsi="Arial" w:cs="Arial"/>
          <w:sz w:val="20"/>
          <w:szCs w:val="20"/>
        </w:rPr>
        <w:t xml:space="preserve">view </w:t>
      </w:r>
      <w:r w:rsidR="004214ED" w:rsidRPr="003D6135">
        <w:rPr>
          <w:rFonts w:ascii="Arial" w:hAnsi="Arial" w:cs="Arial"/>
          <w:sz w:val="20"/>
          <w:szCs w:val="20"/>
        </w:rPr>
        <w:t>progress.</w:t>
      </w:r>
    </w:p>
    <w:p w14:paraId="5A0AECB6" w14:textId="001126EB" w:rsidR="009F2237" w:rsidRPr="003D6135" w:rsidRDefault="009F2237" w:rsidP="00B70EC0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Administrator: </w:t>
      </w:r>
      <w:r w:rsidR="004214ED" w:rsidRPr="003D6135">
        <w:rPr>
          <w:rFonts w:ascii="Arial" w:hAnsi="Arial" w:cs="Arial"/>
          <w:sz w:val="20"/>
          <w:szCs w:val="20"/>
        </w:rPr>
        <w:t>Operate</w:t>
      </w:r>
      <w:r w:rsidRPr="003D6135">
        <w:rPr>
          <w:rFonts w:ascii="Arial" w:hAnsi="Arial" w:cs="Arial"/>
          <w:sz w:val="20"/>
          <w:szCs w:val="20"/>
        </w:rPr>
        <w:t xml:space="preserve"> content, view analytics, moderate users</w:t>
      </w:r>
    </w:p>
    <w:p w14:paraId="7027E5D8" w14:textId="77777777" w:rsidR="009F2237" w:rsidRPr="003D6135" w:rsidRDefault="009F2237" w:rsidP="009F2237">
      <w:pPr>
        <w:rPr>
          <w:rFonts w:ascii="Arial" w:hAnsi="Arial" w:cs="Arial"/>
          <w:color w:val="0070C0"/>
          <w:sz w:val="20"/>
          <w:szCs w:val="20"/>
        </w:rPr>
      </w:pPr>
      <w:r w:rsidRPr="003D6135">
        <w:rPr>
          <w:rFonts w:ascii="Arial" w:hAnsi="Arial" w:cs="Arial"/>
          <w:color w:val="0070C0"/>
          <w:sz w:val="20"/>
          <w:szCs w:val="20"/>
        </w:rPr>
        <w:lastRenderedPageBreak/>
        <w:t>Technology Stack</w:t>
      </w:r>
    </w:p>
    <w:p w14:paraId="45A9869B" w14:textId="77777777" w:rsidR="009F2237" w:rsidRPr="003D6135" w:rsidRDefault="009F2237" w:rsidP="00B70EC0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Frontend: HTML, CSS, JavaScript</w:t>
      </w:r>
    </w:p>
    <w:p w14:paraId="139DBAF5" w14:textId="77777777" w:rsidR="009F2237" w:rsidRPr="003D6135" w:rsidRDefault="009F2237" w:rsidP="00B70EC0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Backend: Python (Flask)</w:t>
      </w:r>
    </w:p>
    <w:p w14:paraId="251A09E5" w14:textId="77777777" w:rsidR="009F2237" w:rsidRPr="003D6135" w:rsidRDefault="009F2237" w:rsidP="00B70EC0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Database: SQLite</w:t>
      </w:r>
    </w:p>
    <w:p w14:paraId="27DF6C3A" w14:textId="5938AEAA" w:rsidR="003D385A" w:rsidRPr="003D6135" w:rsidRDefault="009F2237" w:rsidP="003D385A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Hosting: Heroku or GitHub Pages</w:t>
      </w:r>
    </w:p>
    <w:p w14:paraId="63D00ED9" w14:textId="2EDAF3B7" w:rsidR="00C71C97" w:rsidRPr="00C71C97" w:rsidRDefault="00C71C97" w:rsidP="00C71C97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71C97">
        <w:rPr>
          <w:noProof/>
          <w:lang w:eastAsia="en-GB"/>
        </w:rPr>
        <w:drawing>
          <wp:inline distT="0" distB="0" distL="0" distR="0" wp14:anchorId="4A7ACB24" wp14:editId="7542FF4D">
            <wp:extent cx="5930674" cy="4084320"/>
            <wp:effectExtent l="0" t="0" r="0" b="0"/>
            <wp:docPr id="368961729" name="Picture 1" descr="A diagram of a flow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61729" name="Picture 1" descr="A diagram of a flowcha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819" cy="409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90367" w14:textId="77777777" w:rsidR="003D385A" w:rsidRDefault="003D385A" w:rsidP="003D385A">
      <w:pPr>
        <w:rPr>
          <w:rFonts w:ascii="Arial" w:hAnsi="Arial" w:cs="Arial"/>
          <w:sz w:val="20"/>
          <w:szCs w:val="20"/>
        </w:rPr>
      </w:pPr>
    </w:p>
    <w:p w14:paraId="1664CADF" w14:textId="25387359" w:rsidR="0031031F" w:rsidRPr="0031031F" w:rsidRDefault="0031031F" w:rsidP="0031031F">
      <w:pPr>
        <w:jc w:val="center"/>
        <w:rPr>
          <w:rFonts w:ascii="Arial" w:hAnsi="Arial" w:cs="Arial"/>
          <w:b/>
          <w:bCs/>
          <w:color w:val="0070C0"/>
          <w:sz w:val="20"/>
          <w:szCs w:val="20"/>
        </w:rPr>
      </w:pPr>
      <w:r w:rsidRPr="0031031F">
        <w:rPr>
          <w:rFonts w:ascii="Arial" w:hAnsi="Arial" w:cs="Arial"/>
          <w:b/>
          <w:bCs/>
          <w:color w:val="0070C0"/>
          <w:sz w:val="20"/>
          <w:szCs w:val="20"/>
        </w:rPr>
        <w:t>Flow Chart Diagram</w:t>
      </w:r>
    </w:p>
    <w:p w14:paraId="0E305EE4" w14:textId="541D33E4" w:rsidR="003D385A" w:rsidRPr="003D6135" w:rsidRDefault="003D385A" w:rsidP="00B70EC0">
      <w:pPr>
        <w:jc w:val="center"/>
        <w:rPr>
          <w:rFonts w:ascii="Arial" w:hAnsi="Arial" w:cs="Arial"/>
          <w:sz w:val="20"/>
          <w:szCs w:val="20"/>
        </w:rPr>
      </w:pPr>
    </w:p>
    <w:p w14:paraId="7E295B52" w14:textId="77777777" w:rsidR="002B4854" w:rsidRPr="003D6135" w:rsidRDefault="002B4854" w:rsidP="003D385A">
      <w:pPr>
        <w:rPr>
          <w:rFonts w:ascii="Arial" w:hAnsi="Arial" w:cs="Arial"/>
          <w:sz w:val="20"/>
          <w:szCs w:val="20"/>
        </w:rPr>
      </w:pPr>
    </w:p>
    <w:p w14:paraId="447ECAB6" w14:textId="534127C7" w:rsidR="00901892" w:rsidRPr="003D6135" w:rsidRDefault="003D385A" w:rsidP="003D385A">
      <w:pPr>
        <w:rPr>
          <w:rFonts w:ascii="Arial" w:hAnsi="Arial" w:cs="Arial"/>
          <w:color w:val="0070C0"/>
          <w:sz w:val="20"/>
          <w:szCs w:val="20"/>
        </w:rPr>
      </w:pPr>
      <w:r w:rsidRPr="003D6135">
        <w:rPr>
          <w:rFonts w:ascii="Arial" w:hAnsi="Arial" w:cs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</w:t>
      </w:r>
    </w:p>
    <w:p w14:paraId="266B9005" w14:textId="481B4757" w:rsidR="009F2237" w:rsidRPr="003D6135" w:rsidRDefault="009F2237" w:rsidP="009F2237">
      <w:pPr>
        <w:rPr>
          <w:rFonts w:ascii="Arial" w:hAnsi="Arial" w:cs="Arial"/>
          <w:sz w:val="20"/>
          <w:szCs w:val="20"/>
        </w:rPr>
      </w:pPr>
    </w:p>
    <w:p w14:paraId="0780D820" w14:textId="3F9D6D0D" w:rsidR="009F2237" w:rsidRPr="003D6135" w:rsidRDefault="009F2237" w:rsidP="009F2237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lastRenderedPageBreak/>
        <w:t>Conclusion</w:t>
      </w:r>
      <w:r w:rsidR="00933394" w:rsidRPr="003D6135">
        <w:rPr>
          <w:rFonts w:ascii="Arial" w:hAnsi="Arial" w:cs="Arial"/>
          <w:b/>
          <w:bCs/>
          <w:color w:val="0070C0"/>
          <w:sz w:val="20"/>
          <w:szCs w:val="20"/>
        </w:rPr>
        <w:t xml:space="preserve">: Reflect on software design </w:t>
      </w:r>
    </w:p>
    <w:p w14:paraId="36883F5E" w14:textId="448DB45C" w:rsidR="009F2237" w:rsidRPr="003D6135" w:rsidRDefault="009F2237" w:rsidP="009F2237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These </w:t>
      </w:r>
      <w:r w:rsidR="004214ED" w:rsidRPr="003D6135">
        <w:rPr>
          <w:rFonts w:ascii="Arial" w:hAnsi="Arial" w:cs="Arial"/>
          <w:sz w:val="20"/>
          <w:szCs w:val="20"/>
        </w:rPr>
        <w:t>objective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4214ED" w:rsidRPr="003D6135">
        <w:rPr>
          <w:rFonts w:ascii="Arial" w:hAnsi="Arial" w:cs="Arial"/>
          <w:sz w:val="20"/>
          <w:szCs w:val="20"/>
        </w:rPr>
        <w:t>things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4214ED" w:rsidRPr="003D6135">
        <w:rPr>
          <w:rFonts w:ascii="Arial" w:hAnsi="Arial" w:cs="Arial"/>
          <w:sz w:val="20"/>
          <w:szCs w:val="20"/>
        </w:rPr>
        <w:t>supply</w:t>
      </w:r>
      <w:r w:rsidRPr="003D6135">
        <w:rPr>
          <w:rFonts w:ascii="Arial" w:hAnsi="Arial" w:cs="Arial"/>
          <w:sz w:val="20"/>
          <w:szCs w:val="20"/>
        </w:rPr>
        <w:t xml:space="preserve"> a structured foundation for </w:t>
      </w:r>
      <w:r w:rsidR="004214ED" w:rsidRPr="003D6135">
        <w:rPr>
          <w:rFonts w:ascii="Arial" w:hAnsi="Arial" w:cs="Arial"/>
          <w:sz w:val="20"/>
          <w:szCs w:val="20"/>
        </w:rPr>
        <w:t>improvement</w:t>
      </w:r>
      <w:r w:rsidRPr="003D6135">
        <w:rPr>
          <w:rFonts w:ascii="Arial" w:hAnsi="Arial" w:cs="Arial"/>
          <w:sz w:val="20"/>
          <w:szCs w:val="20"/>
        </w:rPr>
        <w:t xml:space="preserve">. The </w:t>
      </w:r>
      <w:r w:rsidR="004214ED" w:rsidRPr="003D6135">
        <w:rPr>
          <w:rFonts w:ascii="Arial" w:hAnsi="Arial" w:cs="Arial"/>
          <w:sz w:val="20"/>
          <w:szCs w:val="20"/>
        </w:rPr>
        <w:t>requirements ensure</w:t>
      </w:r>
      <w:r w:rsidRPr="003D6135">
        <w:rPr>
          <w:rFonts w:ascii="Arial" w:hAnsi="Arial" w:cs="Arial"/>
          <w:sz w:val="20"/>
          <w:szCs w:val="20"/>
        </w:rPr>
        <w:t xml:space="preserve"> clarity and completeness, while the flowchart supports </w:t>
      </w:r>
      <w:r w:rsidR="004214ED" w:rsidRPr="003D6135">
        <w:rPr>
          <w:rFonts w:ascii="Arial" w:hAnsi="Arial" w:cs="Arial"/>
          <w:sz w:val="20"/>
          <w:szCs w:val="20"/>
        </w:rPr>
        <w:t>effective</w:t>
      </w:r>
      <w:r w:rsidRPr="003D6135">
        <w:rPr>
          <w:rFonts w:ascii="Arial" w:hAnsi="Arial" w:cs="Arial"/>
          <w:sz w:val="20"/>
          <w:szCs w:val="20"/>
        </w:rPr>
        <w:t xml:space="preserve"> coding and testing.</w:t>
      </w:r>
    </w:p>
    <w:p w14:paraId="45E46C85" w14:textId="3CEBDD32" w:rsidR="00823F55" w:rsidRPr="003D6135" w:rsidRDefault="00823F55" w:rsidP="00823F55">
      <w:pPr>
        <w:rPr>
          <w:rFonts w:ascii="Arial" w:hAnsi="Arial" w:cs="Arial"/>
          <w:sz w:val="20"/>
          <w:szCs w:val="20"/>
        </w:rPr>
      </w:pPr>
    </w:p>
    <w:p w14:paraId="67240A8F" w14:textId="718CC548" w:rsidR="00823F55" w:rsidRPr="003D6135" w:rsidRDefault="00823F55" w:rsidP="00823F55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Task 2: Enterprise</w:t>
      </w:r>
      <w:r w:rsidR="00280F94" w:rsidRPr="003D6135">
        <w:rPr>
          <w:rFonts w:ascii="Arial" w:hAnsi="Arial" w:cs="Arial"/>
          <w:b/>
          <w:bCs/>
          <w:color w:val="0070C0"/>
          <w:sz w:val="20"/>
          <w:szCs w:val="20"/>
        </w:rPr>
        <w:t xml:space="preserve"> </w:t>
      </w:r>
    </w:p>
    <w:p w14:paraId="6CB6092E" w14:textId="79A77173" w:rsidR="00823F55" w:rsidRPr="003D6135" w:rsidRDefault="00823F55" w:rsidP="00823F55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Q1: 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PEST &amp; SWOT Analysis</w:t>
      </w:r>
      <w:r w:rsidR="00646C6B" w:rsidRPr="003D6135">
        <w:rPr>
          <w:rFonts w:ascii="Arial" w:hAnsi="Arial" w:cs="Arial"/>
          <w:sz w:val="20"/>
          <w:szCs w:val="20"/>
        </w:rPr>
        <w:t xml:space="preserve">: I can refer to </w:t>
      </w:r>
      <w:r w:rsidRPr="003D6135">
        <w:rPr>
          <w:rFonts w:ascii="Arial" w:hAnsi="Arial" w:cs="Arial"/>
          <w:color w:val="0070C0"/>
          <w:sz w:val="20"/>
          <w:szCs w:val="20"/>
        </w:rPr>
        <w:t>Cisco Systems</w:t>
      </w:r>
      <w:r w:rsidR="009B795F" w:rsidRPr="003D6135">
        <w:rPr>
          <w:rFonts w:ascii="Arial" w:hAnsi="Arial" w:cs="Arial"/>
          <w:color w:val="0070C0"/>
          <w:sz w:val="20"/>
          <w:szCs w:val="20"/>
        </w:rPr>
        <w:t xml:space="preserve"> </w:t>
      </w:r>
      <w:r w:rsidR="009B795F" w:rsidRPr="003D6135">
        <w:rPr>
          <w:rFonts w:ascii="Arial" w:hAnsi="Arial" w:cs="Arial"/>
          <w:sz w:val="20"/>
          <w:szCs w:val="20"/>
        </w:rPr>
        <w:t xml:space="preserve">and confirm with you that </w:t>
      </w:r>
      <w:r w:rsidR="006541E5" w:rsidRPr="003D6135">
        <w:rPr>
          <w:rFonts w:ascii="Arial" w:hAnsi="Arial" w:cs="Arial"/>
          <w:sz w:val="20"/>
          <w:szCs w:val="20"/>
        </w:rPr>
        <w:t xml:space="preserve">I am Palo Alto </w:t>
      </w:r>
      <w:r w:rsidR="00635CE2" w:rsidRPr="003D6135">
        <w:rPr>
          <w:rFonts w:ascii="Arial" w:hAnsi="Arial" w:cs="Arial"/>
          <w:sz w:val="20"/>
          <w:szCs w:val="20"/>
        </w:rPr>
        <w:t xml:space="preserve">eLearning </w:t>
      </w:r>
      <w:r w:rsidR="006541E5" w:rsidRPr="003D6135">
        <w:rPr>
          <w:rFonts w:ascii="Arial" w:hAnsi="Arial" w:cs="Arial"/>
          <w:sz w:val="20"/>
          <w:szCs w:val="20"/>
        </w:rPr>
        <w:t>certified</w:t>
      </w:r>
      <w:r w:rsidR="00635CE2" w:rsidRPr="003D6135">
        <w:rPr>
          <w:rFonts w:ascii="Arial" w:hAnsi="Arial" w:cs="Arial"/>
          <w:sz w:val="20"/>
          <w:szCs w:val="20"/>
        </w:rPr>
        <w:t>.</w:t>
      </w:r>
      <w:r w:rsidR="006541E5" w:rsidRPr="003D6135">
        <w:rPr>
          <w:rFonts w:ascii="Arial" w:hAnsi="Arial" w:cs="Arial"/>
          <w:sz w:val="20"/>
          <w:szCs w:val="20"/>
        </w:rPr>
        <w:t xml:space="preserve"> </w:t>
      </w:r>
    </w:p>
    <w:p w14:paraId="1E8B25DF" w14:textId="1CB500B3" w:rsidR="00823F55" w:rsidRPr="003D6135" w:rsidRDefault="00823F55" w:rsidP="00823F55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To </w:t>
      </w:r>
      <w:r w:rsidR="005C6C94" w:rsidRPr="003D6135">
        <w:rPr>
          <w:rFonts w:ascii="Arial" w:hAnsi="Arial" w:cs="Arial"/>
          <w:sz w:val="20"/>
          <w:szCs w:val="20"/>
        </w:rPr>
        <w:t>recognise</w:t>
      </w:r>
      <w:r w:rsidRPr="003D6135">
        <w:rPr>
          <w:rFonts w:ascii="Arial" w:hAnsi="Arial" w:cs="Arial"/>
          <w:sz w:val="20"/>
          <w:szCs w:val="20"/>
        </w:rPr>
        <w:t xml:space="preserve"> the external and internal </w:t>
      </w:r>
      <w:r w:rsidR="005C6C94" w:rsidRPr="003D6135">
        <w:rPr>
          <w:rFonts w:ascii="Arial" w:hAnsi="Arial" w:cs="Arial"/>
          <w:sz w:val="20"/>
          <w:szCs w:val="20"/>
        </w:rPr>
        <w:t>components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5C6C94" w:rsidRPr="003D6135">
        <w:rPr>
          <w:rFonts w:ascii="Arial" w:hAnsi="Arial" w:cs="Arial"/>
          <w:sz w:val="20"/>
          <w:szCs w:val="20"/>
        </w:rPr>
        <w:t>that manipulate</w:t>
      </w:r>
      <w:r w:rsidRPr="003D6135">
        <w:rPr>
          <w:rFonts w:ascii="Arial" w:hAnsi="Arial" w:cs="Arial"/>
          <w:sz w:val="20"/>
          <w:szCs w:val="20"/>
        </w:rPr>
        <w:t xml:space="preserve"> tech companies, we </w:t>
      </w:r>
      <w:r w:rsidR="005C6C94" w:rsidRPr="003D6135">
        <w:rPr>
          <w:rFonts w:ascii="Arial" w:hAnsi="Arial" w:cs="Arial"/>
          <w:sz w:val="20"/>
          <w:szCs w:val="20"/>
        </w:rPr>
        <w:t>investigate</w:t>
      </w:r>
      <w:r w:rsidRPr="003D6135">
        <w:rPr>
          <w:rFonts w:ascii="Arial" w:hAnsi="Arial" w:cs="Arial"/>
          <w:sz w:val="20"/>
          <w:szCs w:val="20"/>
        </w:rPr>
        <w:t xml:space="preserve"> Cisco Systems, a </w:t>
      </w:r>
      <w:r w:rsidR="005C6C94" w:rsidRPr="003D6135">
        <w:rPr>
          <w:rFonts w:ascii="Arial" w:hAnsi="Arial" w:cs="Arial"/>
          <w:sz w:val="20"/>
          <w:szCs w:val="20"/>
        </w:rPr>
        <w:t>large-scale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Pr="003D6135">
        <w:rPr>
          <w:rFonts w:ascii="Arial" w:hAnsi="Arial" w:cs="Arial"/>
          <w:sz w:val="20"/>
          <w:szCs w:val="20"/>
        </w:rPr>
        <w:lastRenderedPageBreak/>
        <w:t>leader in networking and cybersecurity solutions.</w:t>
      </w:r>
    </w:p>
    <w:p w14:paraId="5B388EBD" w14:textId="5FAB496B" w:rsidR="00823F55" w:rsidRPr="003D6135" w:rsidRDefault="00823F55" w:rsidP="00823F55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7"/>
        <w:gridCol w:w="7709"/>
      </w:tblGrid>
      <w:tr w:rsidR="00823F55" w:rsidRPr="003D6135" w14:paraId="4D6D8F03" w14:textId="77777777" w:rsidTr="005A074C">
        <w:trPr>
          <w:tblHeader/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23C8C161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Factor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67AF5C1C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Key Considerations</w:t>
            </w:r>
          </w:p>
        </w:tc>
      </w:tr>
      <w:tr w:rsidR="00823F55" w:rsidRPr="003D6135" w14:paraId="621019E8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F14550E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Political</w:t>
            </w:r>
          </w:p>
        </w:tc>
        <w:tc>
          <w:tcPr>
            <w:tcW w:w="0" w:type="auto"/>
            <w:vAlign w:val="center"/>
            <w:hideMark/>
          </w:tcPr>
          <w:p w14:paraId="4A0FFAAA" w14:textId="6CBFDB6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 xml:space="preserve">Data protection laws (e.g., GDPR), international trade regulations, </w:t>
            </w:r>
            <w:r w:rsidR="007A5513" w:rsidRPr="003D6135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3D6135">
              <w:rPr>
                <w:rFonts w:ascii="Arial" w:hAnsi="Arial" w:cs="Arial"/>
                <w:sz w:val="20"/>
                <w:szCs w:val="20"/>
              </w:rPr>
              <w:t>cybersecurity mandates</w:t>
            </w:r>
          </w:p>
        </w:tc>
      </w:tr>
      <w:tr w:rsidR="00823F55" w:rsidRPr="003D6135" w14:paraId="04779FF6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1EBEC46E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Economic</w:t>
            </w:r>
          </w:p>
        </w:tc>
        <w:tc>
          <w:tcPr>
            <w:tcW w:w="0" w:type="auto"/>
            <w:vAlign w:val="center"/>
            <w:hideMark/>
          </w:tcPr>
          <w:p w14:paraId="17828010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Global demand for secure infrastructure, inflation affecting tech budgets</w:t>
            </w:r>
          </w:p>
        </w:tc>
      </w:tr>
      <w:tr w:rsidR="00823F55" w:rsidRPr="003D6135" w14:paraId="51CAEC3E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C40520B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Social</w:t>
            </w:r>
          </w:p>
        </w:tc>
        <w:tc>
          <w:tcPr>
            <w:tcW w:w="0" w:type="auto"/>
            <w:vAlign w:val="center"/>
            <w:hideMark/>
          </w:tcPr>
          <w:p w14:paraId="4A985A3E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Rising awareness of digital threats, remote work trends increasing security needs</w:t>
            </w:r>
          </w:p>
        </w:tc>
      </w:tr>
      <w:tr w:rsidR="00823F55" w:rsidRPr="003D6135" w14:paraId="344E8EB3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0D5D9B1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Technological</w:t>
            </w:r>
          </w:p>
        </w:tc>
        <w:tc>
          <w:tcPr>
            <w:tcW w:w="0" w:type="auto"/>
            <w:vAlign w:val="center"/>
            <w:hideMark/>
          </w:tcPr>
          <w:p w14:paraId="570D4CF7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Rapid innovation in AI, cloud computing, and threat detection tools</w:t>
            </w:r>
          </w:p>
        </w:tc>
      </w:tr>
    </w:tbl>
    <w:p w14:paraId="165F0CF1" w14:textId="77777777" w:rsidR="00B50978" w:rsidRDefault="00B50978" w:rsidP="00823F55">
      <w:pPr>
        <w:rPr>
          <w:rFonts w:ascii="Arial" w:hAnsi="Arial" w:cs="Arial"/>
          <w:sz w:val="20"/>
          <w:szCs w:val="20"/>
        </w:rPr>
      </w:pPr>
    </w:p>
    <w:p w14:paraId="4B42585F" w14:textId="3B340B85" w:rsidR="0031031F" w:rsidRPr="003D6135" w:rsidRDefault="0031031F" w:rsidP="00823F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</w:t>
      </w:r>
      <w:r w:rsidR="001B39A3">
        <w:rPr>
          <w:rFonts w:ascii="Arial" w:hAnsi="Arial" w:cs="Arial"/>
          <w:sz w:val="20"/>
          <w:szCs w:val="20"/>
        </w:rPr>
        <w:t>6:</w:t>
      </w:r>
      <w:r w:rsidR="00DD2590">
        <w:rPr>
          <w:rFonts w:ascii="Arial" w:hAnsi="Arial" w:cs="Arial"/>
          <w:sz w:val="20"/>
          <w:szCs w:val="20"/>
        </w:rPr>
        <w:t xml:space="preserve"> </w:t>
      </w:r>
      <w:r w:rsidR="001B39A3" w:rsidRPr="003D6135">
        <w:rPr>
          <w:rFonts w:ascii="Arial" w:hAnsi="Arial" w:cs="Arial"/>
          <w:b/>
          <w:bCs/>
          <w:color w:val="0070C0"/>
          <w:sz w:val="20"/>
          <w:szCs w:val="20"/>
        </w:rPr>
        <w:t>PEST Analysis</w:t>
      </w:r>
    </w:p>
    <w:p w14:paraId="44C5433E" w14:textId="55EF2894" w:rsidR="00823F55" w:rsidRPr="003D6135" w:rsidRDefault="00823F55" w:rsidP="00823F55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5"/>
        <w:gridCol w:w="6611"/>
      </w:tblGrid>
      <w:tr w:rsidR="00823F55" w:rsidRPr="003D6135" w14:paraId="5FBC8AF3" w14:textId="77777777" w:rsidTr="00B50978">
        <w:trPr>
          <w:tblHeader/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5EB16FAC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lastRenderedPageBreak/>
              <w:t>Category</w:t>
            </w:r>
          </w:p>
        </w:tc>
        <w:tc>
          <w:tcPr>
            <w:tcW w:w="0" w:type="auto"/>
            <w:shd w:val="clear" w:color="auto" w:fill="92D050"/>
            <w:vAlign w:val="center"/>
            <w:hideMark/>
          </w:tcPr>
          <w:p w14:paraId="581604A1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Details</w:t>
            </w:r>
          </w:p>
        </w:tc>
      </w:tr>
      <w:tr w:rsidR="00823F55" w:rsidRPr="003D6135" w14:paraId="3628B0B3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5F2B6CC9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Strengths</w:t>
            </w:r>
          </w:p>
        </w:tc>
        <w:tc>
          <w:tcPr>
            <w:tcW w:w="0" w:type="auto"/>
            <w:vAlign w:val="center"/>
            <w:hideMark/>
          </w:tcPr>
          <w:p w14:paraId="1FF93310" w14:textId="4DB753C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 xml:space="preserve">Strong brand reputation, global presence, </w:t>
            </w:r>
            <w:r w:rsidR="007A5513" w:rsidRPr="003D6135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3D6135">
              <w:rPr>
                <w:rFonts w:ascii="Arial" w:hAnsi="Arial" w:cs="Arial"/>
                <w:sz w:val="20"/>
                <w:szCs w:val="20"/>
              </w:rPr>
              <w:t>advanced R&amp;D capabilities</w:t>
            </w:r>
          </w:p>
        </w:tc>
      </w:tr>
      <w:tr w:rsidR="00823F55" w:rsidRPr="003D6135" w14:paraId="0978C974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520F8C3B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Weaknesses</w:t>
            </w:r>
          </w:p>
        </w:tc>
        <w:tc>
          <w:tcPr>
            <w:tcW w:w="0" w:type="auto"/>
            <w:vAlign w:val="center"/>
            <w:hideMark/>
          </w:tcPr>
          <w:p w14:paraId="39839F08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High cost of enterprise solutions, complexity of integration</w:t>
            </w:r>
          </w:p>
        </w:tc>
      </w:tr>
      <w:tr w:rsidR="00823F55" w:rsidRPr="003D6135" w14:paraId="01393161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79D52EEB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Opportunities</w:t>
            </w:r>
          </w:p>
        </w:tc>
        <w:tc>
          <w:tcPr>
            <w:tcW w:w="0" w:type="auto"/>
            <w:vAlign w:val="center"/>
            <w:hideMark/>
          </w:tcPr>
          <w:p w14:paraId="0275EE07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Expansion into SME markets, partnerships with educational institutions</w:t>
            </w:r>
          </w:p>
        </w:tc>
      </w:tr>
      <w:tr w:rsidR="00823F55" w:rsidRPr="003D6135" w14:paraId="079503F0" w14:textId="77777777" w:rsidTr="008E19F9">
        <w:trPr>
          <w:tblCellSpacing w:w="15" w:type="dxa"/>
        </w:trPr>
        <w:tc>
          <w:tcPr>
            <w:tcW w:w="0" w:type="auto"/>
            <w:shd w:val="clear" w:color="auto" w:fill="92D050"/>
            <w:vAlign w:val="center"/>
            <w:hideMark/>
          </w:tcPr>
          <w:p w14:paraId="0A27F783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Threats</w:t>
            </w:r>
          </w:p>
        </w:tc>
        <w:tc>
          <w:tcPr>
            <w:tcW w:w="0" w:type="auto"/>
            <w:vAlign w:val="center"/>
            <w:hideMark/>
          </w:tcPr>
          <w:p w14:paraId="3A4F1994" w14:textId="77777777" w:rsidR="00823F55" w:rsidRPr="003D6135" w:rsidRDefault="00823F55" w:rsidP="00823F55">
            <w:pPr>
              <w:rPr>
                <w:rFonts w:ascii="Arial" w:hAnsi="Arial" w:cs="Arial"/>
                <w:sz w:val="20"/>
                <w:szCs w:val="20"/>
              </w:rPr>
            </w:pPr>
            <w:r w:rsidRPr="003D6135">
              <w:rPr>
                <w:rFonts w:ascii="Arial" w:hAnsi="Arial" w:cs="Arial"/>
                <w:sz w:val="20"/>
                <w:szCs w:val="20"/>
              </w:rPr>
              <w:t>Fast-changing threat landscape, competition from agile startups</w:t>
            </w:r>
          </w:p>
        </w:tc>
      </w:tr>
    </w:tbl>
    <w:p w14:paraId="438F6368" w14:textId="77777777" w:rsidR="006E3DFC" w:rsidRDefault="006E3DFC" w:rsidP="00823F55">
      <w:pPr>
        <w:rPr>
          <w:rFonts w:ascii="Arial" w:hAnsi="Arial" w:cs="Arial"/>
          <w:sz w:val="20"/>
          <w:szCs w:val="20"/>
        </w:rPr>
      </w:pPr>
    </w:p>
    <w:p w14:paraId="0C107528" w14:textId="24ABFEAD" w:rsidR="001B39A3" w:rsidRPr="003D6135" w:rsidRDefault="001B39A3" w:rsidP="00823F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Table7: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 xml:space="preserve"> SWOT</w:t>
      </w: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 xml:space="preserve"> Analysis</w:t>
      </w:r>
    </w:p>
    <w:p w14:paraId="7AC4CA94" w14:textId="643CA1A8" w:rsidR="00823F55" w:rsidRPr="003D6135" w:rsidRDefault="00823F55" w:rsidP="00823F55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Legal &amp; Ethical </w:t>
      </w:r>
      <w:r w:rsidR="009B33D5" w:rsidRPr="003D6135">
        <w:rPr>
          <w:rFonts w:ascii="Arial" w:hAnsi="Arial" w:cs="Arial"/>
          <w:sz w:val="20"/>
          <w:szCs w:val="20"/>
        </w:rPr>
        <w:t>Considerations</w:t>
      </w:r>
      <w:r w:rsidR="00095790" w:rsidRPr="003D6135">
        <w:rPr>
          <w:rFonts w:ascii="Arial" w:hAnsi="Arial" w:cs="Arial"/>
          <w:sz w:val="20"/>
          <w:szCs w:val="20"/>
        </w:rPr>
        <w:t xml:space="preserve"> </w:t>
      </w:r>
      <w:r w:rsidR="000419EF" w:rsidRPr="003D6135">
        <w:rPr>
          <w:rFonts w:ascii="Arial" w:hAnsi="Arial" w:cs="Arial"/>
          <w:color w:val="0070C0"/>
          <w:sz w:val="20"/>
          <w:szCs w:val="20"/>
        </w:rPr>
        <w:t>(example: Virtual</w:t>
      </w:r>
      <w:r w:rsidR="001E31BD" w:rsidRPr="003D6135">
        <w:rPr>
          <w:rFonts w:ascii="Arial" w:hAnsi="Arial" w:cs="Arial"/>
          <w:color w:val="0070C0"/>
          <w:sz w:val="20"/>
          <w:szCs w:val="20"/>
        </w:rPr>
        <w:t xml:space="preserve"> cybersecurity </w:t>
      </w:r>
      <w:r w:rsidR="000419EF" w:rsidRPr="003D6135">
        <w:rPr>
          <w:rFonts w:ascii="Arial" w:hAnsi="Arial" w:cs="Arial"/>
          <w:color w:val="0070C0"/>
          <w:sz w:val="20"/>
          <w:szCs w:val="20"/>
        </w:rPr>
        <w:t>Lab GitHub</w:t>
      </w:r>
      <w:r w:rsidR="00DC1F33" w:rsidRPr="003D6135">
        <w:rPr>
          <w:rFonts w:ascii="Arial" w:hAnsi="Arial" w:cs="Arial"/>
          <w:color w:val="0070C0"/>
          <w:sz w:val="20"/>
          <w:szCs w:val="20"/>
        </w:rPr>
        <w:t>, sourced from Google</w:t>
      </w:r>
      <w:r w:rsidR="000419EF" w:rsidRPr="003D6135">
        <w:rPr>
          <w:rFonts w:ascii="Arial" w:hAnsi="Arial" w:cs="Arial"/>
          <w:color w:val="0070C0"/>
          <w:sz w:val="20"/>
          <w:szCs w:val="20"/>
        </w:rPr>
        <w:t>)</w:t>
      </w:r>
    </w:p>
    <w:p w14:paraId="6A9C790A" w14:textId="2D88D55F" w:rsidR="00823F55" w:rsidRPr="003D6135" w:rsidRDefault="00823F55" w:rsidP="00DC1F33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Legal: </w:t>
      </w:r>
      <w:r w:rsidR="00DC1F33" w:rsidRPr="003D6135">
        <w:rPr>
          <w:rFonts w:ascii="Arial" w:hAnsi="Arial" w:cs="Arial"/>
          <w:sz w:val="20"/>
          <w:szCs w:val="20"/>
        </w:rPr>
        <w:t>Agreement</w:t>
      </w:r>
      <w:r w:rsidRPr="003D6135">
        <w:rPr>
          <w:rFonts w:ascii="Arial" w:hAnsi="Arial" w:cs="Arial"/>
          <w:sz w:val="20"/>
          <w:szCs w:val="20"/>
        </w:rPr>
        <w:t xml:space="preserve"> with GDPR, HIPAA, and other data protection laws is critical. Cisco must </w:t>
      </w:r>
      <w:r w:rsidR="00DC1F33" w:rsidRPr="003D6135">
        <w:rPr>
          <w:rFonts w:ascii="Arial" w:hAnsi="Arial" w:cs="Arial"/>
          <w:sz w:val="20"/>
          <w:szCs w:val="20"/>
        </w:rPr>
        <w:t>safeguard</w:t>
      </w:r>
      <w:r w:rsidRPr="003D6135">
        <w:rPr>
          <w:rFonts w:ascii="Arial" w:hAnsi="Arial" w:cs="Arial"/>
          <w:sz w:val="20"/>
          <w:szCs w:val="20"/>
        </w:rPr>
        <w:t xml:space="preserve"> lawful data </w:t>
      </w:r>
      <w:r w:rsidR="00DC1F33" w:rsidRPr="003D6135">
        <w:rPr>
          <w:rFonts w:ascii="Arial" w:hAnsi="Arial" w:cs="Arial"/>
          <w:sz w:val="20"/>
          <w:szCs w:val="20"/>
        </w:rPr>
        <w:t>supervision</w:t>
      </w:r>
      <w:r w:rsidRPr="003D6135">
        <w:rPr>
          <w:rFonts w:ascii="Arial" w:hAnsi="Arial" w:cs="Arial"/>
          <w:sz w:val="20"/>
          <w:szCs w:val="20"/>
        </w:rPr>
        <w:t xml:space="preserve"> across </w:t>
      </w:r>
      <w:r w:rsidR="00DC1F33" w:rsidRPr="003D6135">
        <w:rPr>
          <w:rFonts w:ascii="Arial" w:hAnsi="Arial" w:cs="Arial"/>
          <w:sz w:val="20"/>
          <w:szCs w:val="20"/>
        </w:rPr>
        <w:t>jurisdictions</w:t>
      </w:r>
      <w:r w:rsidRPr="003D6135">
        <w:rPr>
          <w:rFonts w:ascii="Arial" w:hAnsi="Arial" w:cs="Arial"/>
          <w:sz w:val="20"/>
          <w:szCs w:val="20"/>
        </w:rPr>
        <w:t>.</w:t>
      </w:r>
    </w:p>
    <w:p w14:paraId="0FDC566B" w14:textId="0FC2C8E1" w:rsidR="00823F55" w:rsidRPr="003D6135" w:rsidRDefault="00823F55" w:rsidP="00DC1F33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lastRenderedPageBreak/>
        <w:t xml:space="preserve">Ethical: Ethical use of AI in </w:t>
      </w:r>
      <w:r w:rsidR="00DC1F33" w:rsidRPr="003D6135">
        <w:rPr>
          <w:rFonts w:ascii="Arial" w:hAnsi="Arial" w:cs="Arial"/>
          <w:sz w:val="20"/>
          <w:szCs w:val="20"/>
        </w:rPr>
        <w:t>risk</w:t>
      </w:r>
      <w:r w:rsidRPr="003D6135">
        <w:rPr>
          <w:rFonts w:ascii="Arial" w:hAnsi="Arial" w:cs="Arial"/>
          <w:sz w:val="20"/>
          <w:szCs w:val="20"/>
        </w:rPr>
        <w:t xml:space="preserve"> detection, </w:t>
      </w:r>
      <w:r w:rsidR="00DC1F33" w:rsidRPr="003D6135">
        <w:rPr>
          <w:rFonts w:ascii="Arial" w:hAnsi="Arial" w:cs="Arial"/>
          <w:sz w:val="20"/>
          <w:szCs w:val="20"/>
        </w:rPr>
        <w:t>clarity</w:t>
      </w:r>
      <w:r w:rsidRPr="003D6135">
        <w:rPr>
          <w:rFonts w:ascii="Arial" w:hAnsi="Arial" w:cs="Arial"/>
          <w:sz w:val="20"/>
          <w:szCs w:val="20"/>
        </w:rPr>
        <w:t xml:space="preserve"> in data collection, and </w:t>
      </w:r>
      <w:r w:rsidR="00DC1F33" w:rsidRPr="003D6135">
        <w:rPr>
          <w:rFonts w:ascii="Arial" w:hAnsi="Arial" w:cs="Arial"/>
          <w:sz w:val="20"/>
          <w:szCs w:val="20"/>
        </w:rPr>
        <w:t>accessibility</w:t>
      </w:r>
      <w:r w:rsidRPr="003D6135">
        <w:rPr>
          <w:rFonts w:ascii="Arial" w:hAnsi="Arial" w:cs="Arial"/>
          <w:sz w:val="20"/>
          <w:szCs w:val="20"/>
        </w:rPr>
        <w:t xml:space="preserve"> for underserved communities are key concerns.</w:t>
      </w:r>
    </w:p>
    <w:p w14:paraId="53B598A7" w14:textId="73D14937" w:rsidR="00632F6C" w:rsidRPr="003D6135" w:rsidRDefault="00632F6C" w:rsidP="00632F6C">
      <w:pPr>
        <w:rPr>
          <w:rFonts w:ascii="Arial" w:hAnsi="Arial" w:cs="Arial"/>
          <w:sz w:val="20"/>
          <w:szCs w:val="20"/>
        </w:rPr>
      </w:pPr>
    </w:p>
    <w:p w14:paraId="78AE1522" w14:textId="77777777" w:rsidR="00632F6C" w:rsidRPr="003D6135" w:rsidRDefault="00632F6C" w:rsidP="00632F6C">
      <w:pPr>
        <w:rPr>
          <w:rFonts w:ascii="Arial" w:hAnsi="Arial" w:cs="Arial"/>
          <w:b/>
          <w:bCs/>
          <w:color w:val="0070C0"/>
          <w:sz w:val="20"/>
          <w:szCs w:val="20"/>
        </w:rPr>
      </w:pPr>
      <w:r w:rsidRPr="003D6135">
        <w:rPr>
          <w:rFonts w:ascii="Arial" w:hAnsi="Arial" w:cs="Arial"/>
          <w:b/>
          <w:bCs/>
          <w:color w:val="0070C0"/>
          <w:sz w:val="20"/>
          <w:szCs w:val="20"/>
        </w:rPr>
        <w:t>Conclusion</w:t>
      </w:r>
    </w:p>
    <w:p w14:paraId="496DAAB8" w14:textId="5D08BA01" w:rsidR="00632F6C" w:rsidRPr="003D6135" w:rsidRDefault="00632F6C" w:rsidP="00632F6C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This </w:t>
      </w:r>
      <w:r w:rsidR="00060A07" w:rsidRPr="003D6135">
        <w:rPr>
          <w:rFonts w:ascii="Arial" w:hAnsi="Arial" w:cs="Arial"/>
          <w:sz w:val="20"/>
          <w:szCs w:val="20"/>
        </w:rPr>
        <w:t>brief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060A07" w:rsidRPr="003D6135">
        <w:rPr>
          <w:rFonts w:ascii="Arial" w:hAnsi="Arial" w:cs="Arial"/>
          <w:sz w:val="20"/>
          <w:szCs w:val="20"/>
        </w:rPr>
        <w:t>reveals</w:t>
      </w:r>
      <w:r w:rsidRPr="003D6135">
        <w:rPr>
          <w:rFonts w:ascii="Arial" w:hAnsi="Arial" w:cs="Arial"/>
          <w:sz w:val="20"/>
          <w:szCs w:val="20"/>
        </w:rPr>
        <w:t xml:space="preserve"> how enterprise </w:t>
      </w:r>
      <w:r w:rsidR="00060A07" w:rsidRPr="003D6135">
        <w:rPr>
          <w:rFonts w:ascii="Arial" w:hAnsi="Arial" w:cs="Arial"/>
          <w:sz w:val="20"/>
          <w:szCs w:val="20"/>
        </w:rPr>
        <w:t>exploration</w:t>
      </w:r>
      <w:r w:rsidRPr="003D6135">
        <w:rPr>
          <w:rFonts w:ascii="Arial" w:hAnsi="Arial" w:cs="Arial"/>
          <w:sz w:val="20"/>
          <w:szCs w:val="20"/>
        </w:rPr>
        <w:t xml:space="preserve"> tools such as PEST and SWOT </w:t>
      </w:r>
      <w:r w:rsidR="00C67F76" w:rsidRPr="003D6135">
        <w:rPr>
          <w:rFonts w:ascii="Arial" w:hAnsi="Arial" w:cs="Arial"/>
          <w:sz w:val="20"/>
          <w:szCs w:val="20"/>
        </w:rPr>
        <w:t>feed</w:t>
      </w:r>
      <w:r w:rsidRPr="003D6135">
        <w:rPr>
          <w:rFonts w:ascii="Arial" w:hAnsi="Arial" w:cs="Arial"/>
          <w:sz w:val="20"/>
          <w:szCs w:val="20"/>
        </w:rPr>
        <w:t xml:space="preserve"> a </w:t>
      </w:r>
      <w:r w:rsidR="00C67F76" w:rsidRPr="003D6135">
        <w:rPr>
          <w:rFonts w:ascii="Arial" w:hAnsi="Arial" w:cs="Arial"/>
          <w:sz w:val="20"/>
          <w:szCs w:val="20"/>
        </w:rPr>
        <w:t>defined</w:t>
      </w:r>
      <w:r w:rsidRPr="003D6135">
        <w:rPr>
          <w:rFonts w:ascii="Arial" w:hAnsi="Arial" w:cs="Arial"/>
          <w:sz w:val="20"/>
          <w:szCs w:val="20"/>
        </w:rPr>
        <w:t xml:space="preserve"> lens for understanding the strategic environment of major technology companies like Apple. By </w:t>
      </w:r>
      <w:r w:rsidR="00C67F76" w:rsidRPr="003D6135">
        <w:rPr>
          <w:rFonts w:ascii="Arial" w:hAnsi="Arial" w:cs="Arial"/>
          <w:sz w:val="20"/>
          <w:szCs w:val="20"/>
        </w:rPr>
        <w:t>inspecting</w:t>
      </w:r>
      <w:r w:rsidRPr="003D6135">
        <w:rPr>
          <w:rFonts w:ascii="Arial" w:hAnsi="Arial" w:cs="Arial"/>
          <w:sz w:val="20"/>
          <w:szCs w:val="20"/>
        </w:rPr>
        <w:t xml:space="preserve"> political, economic, social, and technological influences, these </w:t>
      </w:r>
      <w:r w:rsidR="00C67F76" w:rsidRPr="003D6135">
        <w:rPr>
          <w:rFonts w:ascii="Arial" w:hAnsi="Arial" w:cs="Arial"/>
          <w:sz w:val="20"/>
          <w:szCs w:val="20"/>
        </w:rPr>
        <w:t>outlines</w:t>
      </w:r>
      <w:r w:rsidRPr="003D6135">
        <w:rPr>
          <w:rFonts w:ascii="Arial" w:hAnsi="Arial" w:cs="Arial"/>
          <w:sz w:val="20"/>
          <w:szCs w:val="20"/>
        </w:rPr>
        <w:t xml:space="preserve"> reveal the </w:t>
      </w:r>
      <w:r w:rsidR="00C67F76" w:rsidRPr="003D6135">
        <w:rPr>
          <w:rFonts w:ascii="Arial" w:hAnsi="Arial" w:cs="Arial"/>
          <w:sz w:val="20"/>
          <w:szCs w:val="20"/>
        </w:rPr>
        <w:t>outside</w:t>
      </w:r>
      <w:r w:rsidRPr="003D6135">
        <w:rPr>
          <w:rFonts w:ascii="Arial" w:hAnsi="Arial" w:cs="Arial"/>
          <w:sz w:val="20"/>
          <w:szCs w:val="20"/>
        </w:rPr>
        <w:t xml:space="preserve"> pressures that </w:t>
      </w:r>
      <w:r w:rsidR="00C67F76" w:rsidRPr="003D6135">
        <w:rPr>
          <w:rFonts w:ascii="Arial" w:hAnsi="Arial" w:cs="Arial"/>
          <w:sz w:val="20"/>
          <w:szCs w:val="20"/>
        </w:rPr>
        <w:t>form</w:t>
      </w:r>
      <w:r w:rsidRPr="003D6135">
        <w:rPr>
          <w:rFonts w:ascii="Arial" w:hAnsi="Arial" w:cs="Arial"/>
          <w:sz w:val="20"/>
          <w:szCs w:val="20"/>
        </w:rPr>
        <w:t xml:space="preserve"> corporate decision-making, from </w:t>
      </w:r>
      <w:r w:rsidR="00C67F76" w:rsidRPr="003D6135">
        <w:rPr>
          <w:rFonts w:ascii="Arial" w:hAnsi="Arial" w:cs="Arial"/>
          <w:sz w:val="20"/>
          <w:szCs w:val="20"/>
        </w:rPr>
        <w:t>governing</w:t>
      </w:r>
      <w:r w:rsidRPr="003D6135">
        <w:rPr>
          <w:rFonts w:ascii="Arial" w:hAnsi="Arial" w:cs="Arial"/>
          <w:sz w:val="20"/>
          <w:szCs w:val="20"/>
        </w:rPr>
        <w:t xml:space="preserve"> compliance and </w:t>
      </w:r>
      <w:r w:rsidR="00C67F76" w:rsidRPr="003D6135">
        <w:rPr>
          <w:rFonts w:ascii="Arial" w:hAnsi="Arial" w:cs="Arial"/>
          <w:sz w:val="20"/>
          <w:szCs w:val="20"/>
        </w:rPr>
        <w:t>customer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C67F76" w:rsidRPr="003D6135">
        <w:rPr>
          <w:rFonts w:ascii="Arial" w:hAnsi="Arial" w:cs="Arial"/>
          <w:sz w:val="20"/>
          <w:szCs w:val="20"/>
        </w:rPr>
        <w:t>prospects</w:t>
      </w:r>
      <w:r w:rsidRPr="003D6135">
        <w:rPr>
          <w:rFonts w:ascii="Arial" w:hAnsi="Arial" w:cs="Arial"/>
          <w:sz w:val="20"/>
          <w:szCs w:val="20"/>
        </w:rPr>
        <w:t xml:space="preserve"> to rapid </w:t>
      </w:r>
      <w:r w:rsidR="00C67F76" w:rsidRPr="003D6135">
        <w:rPr>
          <w:rFonts w:ascii="Arial" w:hAnsi="Arial" w:cs="Arial"/>
          <w:sz w:val="20"/>
          <w:szCs w:val="20"/>
        </w:rPr>
        <w:t>improvement</w:t>
      </w:r>
      <w:r w:rsidRPr="003D6135">
        <w:rPr>
          <w:rFonts w:ascii="Arial" w:hAnsi="Arial" w:cs="Arial"/>
          <w:sz w:val="20"/>
          <w:szCs w:val="20"/>
        </w:rPr>
        <w:t xml:space="preserve"> cycles and global market shifts. </w:t>
      </w:r>
      <w:r w:rsidR="00C67F76" w:rsidRPr="003D6135">
        <w:rPr>
          <w:rFonts w:ascii="Arial" w:hAnsi="Arial" w:cs="Arial"/>
          <w:sz w:val="20"/>
          <w:szCs w:val="20"/>
        </w:rPr>
        <w:t>Similarly</w:t>
      </w:r>
      <w:r w:rsidRPr="003D6135">
        <w:rPr>
          <w:rFonts w:ascii="Arial" w:hAnsi="Arial" w:cs="Arial"/>
          <w:sz w:val="20"/>
          <w:szCs w:val="20"/>
        </w:rPr>
        <w:t xml:space="preserve">, the SWOT analysis highlights </w:t>
      </w:r>
      <w:r w:rsidR="00124E57" w:rsidRPr="003D6135">
        <w:rPr>
          <w:rFonts w:ascii="Arial" w:hAnsi="Arial" w:cs="Arial"/>
          <w:sz w:val="20"/>
          <w:szCs w:val="20"/>
        </w:rPr>
        <w:lastRenderedPageBreak/>
        <w:t>domestic</w:t>
      </w:r>
      <w:r w:rsidRPr="003D6135">
        <w:rPr>
          <w:rFonts w:ascii="Arial" w:hAnsi="Arial" w:cs="Arial"/>
          <w:sz w:val="20"/>
          <w:szCs w:val="20"/>
        </w:rPr>
        <w:t xml:space="preserve"> strengths and weaknesses that determine a company’s </w:t>
      </w:r>
      <w:r w:rsidR="00124E57" w:rsidRPr="003D6135">
        <w:rPr>
          <w:rFonts w:ascii="Arial" w:hAnsi="Arial" w:cs="Arial"/>
          <w:sz w:val="20"/>
          <w:szCs w:val="20"/>
        </w:rPr>
        <w:t>reasonable</w:t>
      </w:r>
      <w:r w:rsidRPr="003D6135">
        <w:rPr>
          <w:rFonts w:ascii="Arial" w:hAnsi="Arial" w:cs="Arial"/>
          <w:sz w:val="20"/>
          <w:szCs w:val="20"/>
        </w:rPr>
        <w:t xml:space="preserve"> position and </w:t>
      </w:r>
      <w:r w:rsidR="00B24CB8" w:rsidRPr="003D6135">
        <w:rPr>
          <w:rFonts w:ascii="Arial" w:hAnsi="Arial" w:cs="Arial"/>
          <w:sz w:val="20"/>
          <w:szCs w:val="20"/>
        </w:rPr>
        <w:t>long-term</w:t>
      </w:r>
      <w:r w:rsidRPr="003D6135">
        <w:rPr>
          <w:rFonts w:ascii="Arial" w:hAnsi="Arial" w:cs="Arial"/>
          <w:sz w:val="20"/>
          <w:szCs w:val="20"/>
        </w:rPr>
        <w:t xml:space="preserve"> sustainability.</w:t>
      </w:r>
    </w:p>
    <w:p w14:paraId="0F3B27F1" w14:textId="3A914696" w:rsidR="00632F6C" w:rsidRPr="003D6135" w:rsidRDefault="00632F6C" w:rsidP="00632F6C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When these insights are </w:t>
      </w:r>
      <w:r w:rsidR="00C173C0" w:rsidRPr="003D6135">
        <w:rPr>
          <w:rFonts w:ascii="Arial" w:hAnsi="Arial" w:cs="Arial"/>
          <w:sz w:val="20"/>
          <w:szCs w:val="20"/>
        </w:rPr>
        <w:t>associated</w:t>
      </w:r>
      <w:r w:rsidRPr="003D6135">
        <w:rPr>
          <w:rFonts w:ascii="Arial" w:hAnsi="Arial" w:cs="Arial"/>
          <w:sz w:val="20"/>
          <w:szCs w:val="20"/>
        </w:rPr>
        <w:t xml:space="preserve"> to the Cyberwar Web App start-up idea, their </w:t>
      </w:r>
      <w:r w:rsidR="00C173C0" w:rsidRPr="003D6135">
        <w:rPr>
          <w:rFonts w:ascii="Arial" w:hAnsi="Arial" w:cs="Arial"/>
          <w:sz w:val="20"/>
          <w:szCs w:val="20"/>
        </w:rPr>
        <w:t>significance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890C1A" w:rsidRPr="003D6135">
        <w:rPr>
          <w:rFonts w:ascii="Arial" w:hAnsi="Arial" w:cs="Arial"/>
          <w:sz w:val="20"/>
          <w:szCs w:val="20"/>
        </w:rPr>
        <w:t>becomes</w:t>
      </w:r>
      <w:r w:rsidRPr="003D6135">
        <w:rPr>
          <w:rFonts w:ascii="Arial" w:hAnsi="Arial" w:cs="Arial"/>
          <w:sz w:val="20"/>
          <w:szCs w:val="20"/>
        </w:rPr>
        <w:t xml:space="preserve"> even more apparent. Just as </w:t>
      </w:r>
      <w:r w:rsidR="00C173C0" w:rsidRPr="003D6135">
        <w:rPr>
          <w:rFonts w:ascii="Arial" w:hAnsi="Arial" w:cs="Arial"/>
          <w:sz w:val="20"/>
          <w:szCs w:val="20"/>
        </w:rPr>
        <w:t>universal</w:t>
      </w:r>
      <w:r w:rsidRPr="003D6135">
        <w:rPr>
          <w:rFonts w:ascii="Arial" w:hAnsi="Arial" w:cs="Arial"/>
          <w:sz w:val="20"/>
          <w:szCs w:val="20"/>
        </w:rPr>
        <w:t xml:space="preserve"> tech firms </w:t>
      </w:r>
      <w:r w:rsidR="00C173C0" w:rsidRPr="003D6135">
        <w:rPr>
          <w:rFonts w:ascii="Arial" w:hAnsi="Arial" w:cs="Arial"/>
          <w:sz w:val="20"/>
          <w:szCs w:val="20"/>
        </w:rPr>
        <w:t>traverse</w:t>
      </w:r>
      <w:r w:rsidRPr="003D6135">
        <w:rPr>
          <w:rFonts w:ascii="Arial" w:hAnsi="Arial" w:cs="Arial"/>
          <w:sz w:val="20"/>
          <w:szCs w:val="20"/>
        </w:rPr>
        <w:t xml:space="preserve"> legal </w:t>
      </w:r>
      <w:r w:rsidR="00C173C0" w:rsidRPr="003D6135">
        <w:rPr>
          <w:rFonts w:ascii="Arial" w:hAnsi="Arial" w:cs="Arial"/>
          <w:sz w:val="20"/>
          <w:szCs w:val="20"/>
        </w:rPr>
        <w:t>responsibilities</w:t>
      </w:r>
      <w:r w:rsidRPr="003D6135">
        <w:rPr>
          <w:rFonts w:ascii="Arial" w:hAnsi="Arial" w:cs="Arial"/>
          <w:sz w:val="20"/>
          <w:szCs w:val="20"/>
        </w:rPr>
        <w:t xml:space="preserve">, cybersecurity mandates, and ethical </w:t>
      </w:r>
      <w:r w:rsidR="00C173C0" w:rsidRPr="003D6135">
        <w:rPr>
          <w:rFonts w:ascii="Arial" w:hAnsi="Arial" w:cs="Arial"/>
          <w:sz w:val="20"/>
          <w:szCs w:val="20"/>
        </w:rPr>
        <w:t>reflections</w:t>
      </w:r>
      <w:r w:rsidR="00890C1A" w:rsidRPr="003D6135">
        <w:rPr>
          <w:rFonts w:ascii="Arial" w:hAnsi="Arial" w:cs="Arial"/>
          <w:sz w:val="20"/>
          <w:szCs w:val="20"/>
        </w:rPr>
        <w:t>,</w:t>
      </w:r>
      <w:r w:rsidRPr="003D6135">
        <w:rPr>
          <w:rFonts w:ascii="Arial" w:hAnsi="Arial" w:cs="Arial"/>
          <w:sz w:val="20"/>
          <w:szCs w:val="20"/>
        </w:rPr>
        <w:t xml:space="preserve"> </w:t>
      </w:r>
      <w:r w:rsidR="00890C1A" w:rsidRPr="003D6135">
        <w:rPr>
          <w:rFonts w:ascii="Arial" w:hAnsi="Arial" w:cs="Arial"/>
          <w:sz w:val="20"/>
          <w:szCs w:val="20"/>
        </w:rPr>
        <w:t>immediate</w:t>
      </w:r>
      <w:r w:rsidRPr="003D6135">
        <w:rPr>
          <w:rFonts w:ascii="Arial" w:hAnsi="Arial" w:cs="Arial"/>
          <w:sz w:val="20"/>
          <w:szCs w:val="20"/>
        </w:rPr>
        <w:t xml:space="preserve"> data governance, the Cyberwar Web App must also adopt responsible practices from the outset. Ethical design, </w:t>
      </w:r>
      <w:r w:rsidR="00890C1A" w:rsidRPr="003D6135">
        <w:rPr>
          <w:rFonts w:ascii="Arial" w:hAnsi="Arial" w:cs="Arial"/>
          <w:sz w:val="20"/>
          <w:szCs w:val="20"/>
        </w:rPr>
        <w:t>visible</w:t>
      </w:r>
      <w:r w:rsidRPr="003D6135">
        <w:rPr>
          <w:rFonts w:ascii="Arial" w:hAnsi="Arial" w:cs="Arial"/>
          <w:sz w:val="20"/>
          <w:szCs w:val="20"/>
        </w:rPr>
        <w:t xml:space="preserve"> data usage, </w:t>
      </w:r>
      <w:r w:rsidR="00890C1A" w:rsidRPr="003D6135">
        <w:rPr>
          <w:rFonts w:ascii="Arial" w:hAnsi="Arial" w:cs="Arial"/>
          <w:sz w:val="20"/>
          <w:szCs w:val="20"/>
        </w:rPr>
        <w:t>availability</w:t>
      </w:r>
      <w:r w:rsidRPr="003D6135">
        <w:rPr>
          <w:rFonts w:ascii="Arial" w:hAnsi="Arial" w:cs="Arial"/>
          <w:sz w:val="20"/>
          <w:szCs w:val="20"/>
        </w:rPr>
        <w:t xml:space="preserve">, and </w:t>
      </w:r>
      <w:r w:rsidR="00890C1A" w:rsidRPr="003D6135">
        <w:rPr>
          <w:rFonts w:ascii="Arial" w:hAnsi="Arial" w:cs="Arial"/>
          <w:sz w:val="20"/>
          <w:szCs w:val="20"/>
        </w:rPr>
        <w:t>accordance</w:t>
      </w:r>
      <w:r w:rsidRPr="003D6135">
        <w:rPr>
          <w:rFonts w:ascii="Arial" w:hAnsi="Arial" w:cs="Arial"/>
          <w:sz w:val="20"/>
          <w:szCs w:val="20"/>
        </w:rPr>
        <w:t xml:space="preserve"> with privacy regulations are </w:t>
      </w:r>
      <w:r w:rsidR="00890C1A" w:rsidRPr="003D6135">
        <w:rPr>
          <w:rFonts w:ascii="Arial" w:hAnsi="Arial" w:cs="Arial"/>
          <w:sz w:val="20"/>
          <w:szCs w:val="20"/>
        </w:rPr>
        <w:t>necessary</w:t>
      </w:r>
      <w:r w:rsidRPr="003D6135">
        <w:rPr>
          <w:rFonts w:ascii="Arial" w:hAnsi="Arial" w:cs="Arial"/>
          <w:sz w:val="20"/>
          <w:szCs w:val="20"/>
        </w:rPr>
        <w:t xml:space="preserve"> to </w:t>
      </w:r>
      <w:r w:rsidR="00395F22" w:rsidRPr="003D6135">
        <w:rPr>
          <w:rFonts w:ascii="Arial" w:hAnsi="Arial" w:cs="Arial"/>
          <w:sz w:val="20"/>
          <w:szCs w:val="20"/>
        </w:rPr>
        <w:t>establish</w:t>
      </w:r>
      <w:r w:rsidRPr="003D6135">
        <w:rPr>
          <w:rFonts w:ascii="Arial" w:hAnsi="Arial" w:cs="Arial"/>
          <w:sz w:val="20"/>
          <w:szCs w:val="20"/>
        </w:rPr>
        <w:t xml:space="preserve"> user trust—an </w:t>
      </w:r>
      <w:r w:rsidR="00890C1A" w:rsidRPr="003D6135">
        <w:rPr>
          <w:rFonts w:ascii="Arial" w:hAnsi="Arial" w:cs="Arial"/>
          <w:sz w:val="20"/>
          <w:szCs w:val="20"/>
        </w:rPr>
        <w:lastRenderedPageBreak/>
        <w:t>instrumental</w:t>
      </w:r>
      <w:r w:rsidRPr="003D6135">
        <w:rPr>
          <w:rFonts w:ascii="Arial" w:hAnsi="Arial" w:cs="Arial"/>
          <w:sz w:val="20"/>
          <w:szCs w:val="20"/>
        </w:rPr>
        <w:t xml:space="preserve"> asset in any cybersecurity-related venture.</w:t>
      </w:r>
    </w:p>
    <w:p w14:paraId="6B780CE2" w14:textId="0C029A5D" w:rsidR="00632F6C" w:rsidRPr="003D6135" w:rsidRDefault="00890C1A" w:rsidP="00632F6C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Intentionally</w:t>
      </w:r>
      <w:r w:rsidR="00632F6C" w:rsidRPr="003D6135">
        <w:rPr>
          <w:rFonts w:ascii="Arial" w:hAnsi="Arial" w:cs="Arial"/>
          <w:sz w:val="20"/>
          <w:szCs w:val="20"/>
        </w:rPr>
        <w:t xml:space="preserve">, the lessons </w:t>
      </w:r>
      <w:r w:rsidRPr="003D6135">
        <w:rPr>
          <w:rFonts w:ascii="Arial" w:hAnsi="Arial" w:cs="Arial"/>
          <w:sz w:val="20"/>
          <w:szCs w:val="20"/>
        </w:rPr>
        <w:t>obtained</w:t>
      </w:r>
      <w:r w:rsidR="00632F6C" w:rsidRPr="003D6135">
        <w:rPr>
          <w:rFonts w:ascii="Arial" w:hAnsi="Arial" w:cs="Arial"/>
          <w:sz w:val="20"/>
          <w:szCs w:val="20"/>
        </w:rPr>
        <w:t xml:space="preserve"> from </w:t>
      </w:r>
      <w:r w:rsidR="00395F22" w:rsidRPr="003D6135">
        <w:rPr>
          <w:rFonts w:ascii="Arial" w:hAnsi="Arial" w:cs="Arial"/>
          <w:sz w:val="20"/>
          <w:szCs w:val="20"/>
        </w:rPr>
        <w:t>start-ups</w:t>
      </w:r>
      <w:r w:rsidR="00632F6C" w:rsidRPr="003D6135">
        <w:rPr>
          <w:rFonts w:ascii="Arial" w:hAnsi="Arial" w:cs="Arial"/>
          <w:sz w:val="20"/>
          <w:szCs w:val="20"/>
        </w:rPr>
        <w:t xml:space="preserve"> reinforce the importance of defining a clear </w:t>
      </w:r>
      <w:r w:rsidR="00395F22" w:rsidRPr="003D6135">
        <w:rPr>
          <w:rFonts w:ascii="Arial" w:hAnsi="Arial" w:cs="Arial"/>
          <w:sz w:val="20"/>
          <w:szCs w:val="20"/>
        </w:rPr>
        <w:t>company</w:t>
      </w:r>
      <w:r w:rsidR="00632F6C" w:rsidRPr="003D6135">
        <w:rPr>
          <w:rFonts w:ascii="Arial" w:hAnsi="Arial" w:cs="Arial"/>
          <w:sz w:val="20"/>
          <w:szCs w:val="20"/>
        </w:rPr>
        <w:t xml:space="preserve"> model and strong branding for the start-up. A </w:t>
      </w:r>
      <w:r w:rsidR="00395F22" w:rsidRPr="003D6135">
        <w:rPr>
          <w:rFonts w:ascii="Arial" w:hAnsi="Arial" w:cs="Arial"/>
          <w:sz w:val="20"/>
          <w:szCs w:val="20"/>
        </w:rPr>
        <w:t>well-sharpened</w:t>
      </w:r>
      <w:r w:rsidR="00632F6C" w:rsidRPr="003D6135">
        <w:rPr>
          <w:rFonts w:ascii="Arial" w:hAnsi="Arial" w:cs="Arial"/>
          <w:sz w:val="20"/>
          <w:szCs w:val="20"/>
        </w:rPr>
        <w:t xml:space="preserve"> identity, </w:t>
      </w:r>
      <w:r w:rsidR="00395F22" w:rsidRPr="003D6135">
        <w:rPr>
          <w:rFonts w:ascii="Arial" w:hAnsi="Arial" w:cs="Arial"/>
          <w:sz w:val="20"/>
          <w:szCs w:val="20"/>
        </w:rPr>
        <w:t>reinforced</w:t>
      </w:r>
      <w:r w:rsidR="00632F6C" w:rsidRPr="003D6135">
        <w:rPr>
          <w:rFonts w:ascii="Arial" w:hAnsi="Arial" w:cs="Arial"/>
          <w:sz w:val="20"/>
          <w:szCs w:val="20"/>
        </w:rPr>
        <w:t xml:space="preserve"> by coherent messaging and a focused value proposition, helps </w:t>
      </w:r>
      <w:r w:rsidR="00395F22" w:rsidRPr="003D6135">
        <w:rPr>
          <w:rFonts w:ascii="Arial" w:hAnsi="Arial" w:cs="Arial"/>
          <w:sz w:val="20"/>
          <w:szCs w:val="20"/>
        </w:rPr>
        <w:t>emergent</w:t>
      </w:r>
      <w:r w:rsidR="00632F6C" w:rsidRPr="003D6135">
        <w:rPr>
          <w:rFonts w:ascii="Arial" w:hAnsi="Arial" w:cs="Arial"/>
          <w:sz w:val="20"/>
          <w:szCs w:val="20"/>
        </w:rPr>
        <w:t xml:space="preserve"> businesses </w:t>
      </w:r>
      <w:r w:rsidR="00395F22" w:rsidRPr="003D6135">
        <w:rPr>
          <w:rFonts w:ascii="Arial" w:hAnsi="Arial" w:cs="Arial"/>
          <w:sz w:val="20"/>
          <w:szCs w:val="20"/>
        </w:rPr>
        <w:t>sit</w:t>
      </w:r>
      <w:r w:rsidR="00632F6C" w:rsidRPr="003D6135">
        <w:rPr>
          <w:rFonts w:ascii="Arial" w:hAnsi="Arial" w:cs="Arial"/>
          <w:sz w:val="20"/>
          <w:szCs w:val="20"/>
        </w:rPr>
        <w:t xml:space="preserve"> themselves in a crowded market. </w:t>
      </w:r>
      <w:r w:rsidR="00395F22" w:rsidRPr="003D6135">
        <w:rPr>
          <w:rFonts w:ascii="Arial" w:hAnsi="Arial" w:cs="Arial"/>
          <w:sz w:val="20"/>
          <w:szCs w:val="20"/>
        </w:rPr>
        <w:t>Furthermore</w:t>
      </w:r>
      <w:r w:rsidR="00632F6C" w:rsidRPr="003D6135">
        <w:rPr>
          <w:rFonts w:ascii="Arial" w:hAnsi="Arial" w:cs="Arial"/>
          <w:sz w:val="20"/>
          <w:szCs w:val="20"/>
        </w:rPr>
        <w:t xml:space="preserve">, </w:t>
      </w:r>
      <w:r w:rsidR="00395F22" w:rsidRPr="003D6135">
        <w:rPr>
          <w:rFonts w:ascii="Arial" w:hAnsi="Arial" w:cs="Arial"/>
          <w:sz w:val="20"/>
          <w:szCs w:val="20"/>
        </w:rPr>
        <w:t>identifying</w:t>
      </w:r>
      <w:r w:rsidR="00632F6C" w:rsidRPr="003D6135">
        <w:rPr>
          <w:rFonts w:ascii="Arial" w:hAnsi="Arial" w:cs="Arial"/>
          <w:sz w:val="20"/>
          <w:szCs w:val="20"/>
        </w:rPr>
        <w:t xml:space="preserve"> the threat landscape and identifying </w:t>
      </w:r>
      <w:r w:rsidR="00395F22" w:rsidRPr="003D6135">
        <w:rPr>
          <w:rFonts w:ascii="Arial" w:hAnsi="Arial" w:cs="Arial"/>
          <w:sz w:val="20"/>
          <w:szCs w:val="20"/>
        </w:rPr>
        <w:t>occasions</w:t>
      </w:r>
      <w:r w:rsidR="00632F6C" w:rsidRPr="003D6135">
        <w:rPr>
          <w:rFonts w:ascii="Arial" w:hAnsi="Arial" w:cs="Arial"/>
          <w:sz w:val="20"/>
          <w:szCs w:val="20"/>
        </w:rPr>
        <w:t xml:space="preserve">—whether through partnerships, </w:t>
      </w:r>
      <w:r w:rsidR="00395F22" w:rsidRPr="003D6135">
        <w:rPr>
          <w:rFonts w:ascii="Arial" w:hAnsi="Arial" w:cs="Arial"/>
          <w:sz w:val="20"/>
          <w:szCs w:val="20"/>
        </w:rPr>
        <w:t>positioning</w:t>
      </w:r>
      <w:r w:rsidR="00632F6C" w:rsidRPr="003D6135">
        <w:rPr>
          <w:rFonts w:ascii="Arial" w:hAnsi="Arial" w:cs="Arial"/>
          <w:sz w:val="20"/>
          <w:szCs w:val="20"/>
        </w:rPr>
        <w:t xml:space="preserve"> markets, or innovative features—can guide the start-up </w:t>
      </w:r>
      <w:r w:rsidR="00395F22" w:rsidRPr="003D6135">
        <w:rPr>
          <w:rFonts w:ascii="Arial" w:hAnsi="Arial" w:cs="Arial"/>
          <w:sz w:val="20"/>
          <w:szCs w:val="20"/>
        </w:rPr>
        <w:t>regarding</w:t>
      </w:r>
      <w:r w:rsidR="00632F6C" w:rsidRPr="003D6135">
        <w:rPr>
          <w:rFonts w:ascii="Arial" w:hAnsi="Arial" w:cs="Arial"/>
          <w:sz w:val="20"/>
          <w:szCs w:val="20"/>
        </w:rPr>
        <w:t xml:space="preserve"> </w:t>
      </w:r>
      <w:r w:rsidR="00395F22" w:rsidRPr="003D6135">
        <w:rPr>
          <w:rFonts w:ascii="Arial" w:hAnsi="Arial" w:cs="Arial"/>
          <w:sz w:val="20"/>
          <w:szCs w:val="20"/>
        </w:rPr>
        <w:t>balanced</w:t>
      </w:r>
      <w:r w:rsidR="00632F6C" w:rsidRPr="003D6135">
        <w:rPr>
          <w:rFonts w:ascii="Arial" w:hAnsi="Arial" w:cs="Arial"/>
          <w:sz w:val="20"/>
          <w:szCs w:val="20"/>
        </w:rPr>
        <w:t xml:space="preserve"> growth.</w:t>
      </w:r>
    </w:p>
    <w:p w14:paraId="77932D1D" w14:textId="449AFB44" w:rsidR="00632F6C" w:rsidRPr="003D6135" w:rsidRDefault="005C1E6A" w:rsidP="00632F6C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lastRenderedPageBreak/>
        <w:t>Financing</w:t>
      </w:r>
      <w:r w:rsidR="00632F6C" w:rsidRPr="003D6135">
        <w:rPr>
          <w:rFonts w:ascii="Arial" w:hAnsi="Arial" w:cs="Arial"/>
          <w:sz w:val="20"/>
          <w:szCs w:val="20"/>
        </w:rPr>
        <w:t xml:space="preserve"> is another </w:t>
      </w:r>
      <w:r w:rsidRPr="003D6135">
        <w:rPr>
          <w:rFonts w:ascii="Arial" w:hAnsi="Arial" w:cs="Arial"/>
          <w:sz w:val="20"/>
          <w:szCs w:val="20"/>
        </w:rPr>
        <w:t>significant</w:t>
      </w:r>
      <w:r w:rsidR="00632F6C" w:rsidRPr="003D6135">
        <w:rPr>
          <w:rFonts w:ascii="Arial" w:hAnsi="Arial" w:cs="Arial"/>
          <w:sz w:val="20"/>
          <w:szCs w:val="20"/>
        </w:rPr>
        <w:t xml:space="preserve"> aspect shaped by these insights. Just as </w:t>
      </w:r>
      <w:r w:rsidRPr="003D6135">
        <w:rPr>
          <w:rFonts w:ascii="Arial" w:hAnsi="Arial" w:cs="Arial"/>
          <w:sz w:val="20"/>
          <w:szCs w:val="20"/>
        </w:rPr>
        <w:t>sizable</w:t>
      </w:r>
      <w:r w:rsidR="00632F6C" w:rsidRPr="003D6135">
        <w:rPr>
          <w:rFonts w:ascii="Arial" w:hAnsi="Arial" w:cs="Arial"/>
          <w:sz w:val="20"/>
          <w:szCs w:val="20"/>
        </w:rPr>
        <w:t xml:space="preserve"> companies rely on </w:t>
      </w:r>
      <w:r w:rsidRPr="003D6135">
        <w:rPr>
          <w:rFonts w:ascii="Arial" w:hAnsi="Arial" w:cs="Arial"/>
          <w:sz w:val="20"/>
          <w:szCs w:val="20"/>
        </w:rPr>
        <w:t>expanded</w:t>
      </w:r>
      <w:r w:rsidR="00632F6C" w:rsidRPr="003D6135">
        <w:rPr>
          <w:rFonts w:ascii="Arial" w:hAnsi="Arial" w:cs="Arial"/>
          <w:sz w:val="20"/>
          <w:szCs w:val="20"/>
        </w:rPr>
        <w:t xml:space="preserve"> revenue streams, the Cyberwar Web App can </w:t>
      </w:r>
      <w:r w:rsidRPr="003D6135">
        <w:rPr>
          <w:rFonts w:ascii="Arial" w:hAnsi="Arial" w:cs="Arial"/>
          <w:sz w:val="20"/>
          <w:szCs w:val="20"/>
        </w:rPr>
        <w:t>look at</w:t>
      </w:r>
      <w:r w:rsidR="00632F6C" w:rsidRPr="003D6135">
        <w:rPr>
          <w:rFonts w:ascii="Arial" w:hAnsi="Arial" w:cs="Arial"/>
          <w:sz w:val="20"/>
          <w:szCs w:val="20"/>
        </w:rPr>
        <w:t xml:space="preserve"> multiple avenues such as grants, educational partnerships, incubators, sponsorships, or subscription-based models. This </w:t>
      </w:r>
      <w:r w:rsidRPr="003D6135">
        <w:rPr>
          <w:rFonts w:ascii="Arial" w:hAnsi="Arial" w:cs="Arial"/>
          <w:sz w:val="20"/>
          <w:szCs w:val="20"/>
        </w:rPr>
        <w:t>multiplicity</w:t>
      </w:r>
      <w:r w:rsidR="00632F6C" w:rsidRPr="003D6135">
        <w:rPr>
          <w:rFonts w:ascii="Arial" w:hAnsi="Arial" w:cs="Arial"/>
          <w:sz w:val="20"/>
          <w:szCs w:val="20"/>
        </w:rPr>
        <w:t xml:space="preserve"> enhances resilience and </w:t>
      </w:r>
      <w:r w:rsidRPr="003D6135">
        <w:rPr>
          <w:rFonts w:ascii="Arial" w:hAnsi="Arial" w:cs="Arial"/>
          <w:sz w:val="20"/>
          <w:szCs w:val="20"/>
        </w:rPr>
        <w:t>decreases</w:t>
      </w:r>
      <w:r w:rsidR="00632F6C" w:rsidRPr="003D6135">
        <w:rPr>
          <w:rFonts w:ascii="Arial" w:hAnsi="Arial" w:cs="Arial"/>
          <w:sz w:val="20"/>
          <w:szCs w:val="20"/>
        </w:rPr>
        <w:t xml:space="preserve"> reliance on any </w:t>
      </w:r>
      <w:r w:rsidRPr="003D6135">
        <w:rPr>
          <w:rFonts w:ascii="Arial" w:hAnsi="Arial" w:cs="Arial"/>
          <w:sz w:val="20"/>
          <w:szCs w:val="20"/>
        </w:rPr>
        <w:t>separate</w:t>
      </w:r>
      <w:r w:rsidR="00632F6C" w:rsidRPr="003D6135">
        <w:rPr>
          <w:rFonts w:ascii="Arial" w:hAnsi="Arial" w:cs="Arial"/>
          <w:sz w:val="20"/>
          <w:szCs w:val="20"/>
        </w:rPr>
        <w:t xml:space="preserve"> </w:t>
      </w:r>
      <w:r w:rsidRPr="003D6135">
        <w:rPr>
          <w:rFonts w:ascii="Arial" w:hAnsi="Arial" w:cs="Arial"/>
          <w:sz w:val="20"/>
          <w:szCs w:val="20"/>
        </w:rPr>
        <w:t>finance</w:t>
      </w:r>
      <w:r w:rsidR="00632F6C" w:rsidRPr="003D6135">
        <w:rPr>
          <w:rFonts w:ascii="Arial" w:hAnsi="Arial" w:cs="Arial"/>
          <w:sz w:val="20"/>
          <w:szCs w:val="20"/>
        </w:rPr>
        <w:t xml:space="preserve"> source.</w:t>
      </w:r>
    </w:p>
    <w:p w14:paraId="6436AAD8" w14:textId="030605A6" w:rsidR="00632F6C" w:rsidRPr="003D6135" w:rsidRDefault="000E2A9B" w:rsidP="00632F6C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Generally</w:t>
      </w:r>
      <w:r w:rsidR="00632F6C" w:rsidRPr="003D6135">
        <w:rPr>
          <w:rFonts w:ascii="Arial" w:hAnsi="Arial" w:cs="Arial"/>
          <w:sz w:val="20"/>
          <w:szCs w:val="20"/>
        </w:rPr>
        <w:t xml:space="preserve">, applying PEST and SWOT analysis not only </w:t>
      </w:r>
      <w:r w:rsidRPr="003D6135">
        <w:rPr>
          <w:rFonts w:ascii="Arial" w:hAnsi="Arial" w:cs="Arial"/>
          <w:sz w:val="20"/>
          <w:szCs w:val="20"/>
        </w:rPr>
        <w:t>grows a deeper</w:t>
      </w:r>
      <w:r w:rsidR="00632F6C" w:rsidRPr="003D6135">
        <w:rPr>
          <w:rFonts w:ascii="Arial" w:hAnsi="Arial" w:cs="Arial"/>
          <w:sz w:val="20"/>
          <w:szCs w:val="20"/>
        </w:rPr>
        <w:t xml:space="preserve"> </w:t>
      </w:r>
      <w:r w:rsidRPr="003D6135">
        <w:rPr>
          <w:rFonts w:ascii="Arial" w:hAnsi="Arial" w:cs="Arial"/>
          <w:sz w:val="20"/>
          <w:szCs w:val="20"/>
        </w:rPr>
        <w:t>identification</w:t>
      </w:r>
      <w:r w:rsidR="00632F6C" w:rsidRPr="003D6135">
        <w:rPr>
          <w:rFonts w:ascii="Arial" w:hAnsi="Arial" w:cs="Arial"/>
          <w:sz w:val="20"/>
          <w:szCs w:val="20"/>
        </w:rPr>
        <w:t xml:space="preserve"> of how global leaders </w:t>
      </w:r>
      <w:r w:rsidR="00F21F38" w:rsidRPr="003D6135">
        <w:rPr>
          <w:rFonts w:ascii="Arial" w:hAnsi="Arial" w:cs="Arial"/>
          <w:sz w:val="20"/>
          <w:szCs w:val="20"/>
        </w:rPr>
        <w:t>achieve</w:t>
      </w:r>
      <w:r w:rsidR="00632F6C" w:rsidRPr="003D6135">
        <w:rPr>
          <w:rFonts w:ascii="Arial" w:hAnsi="Arial" w:cs="Arial"/>
          <w:sz w:val="20"/>
          <w:szCs w:val="20"/>
        </w:rPr>
        <w:t xml:space="preserve"> but also </w:t>
      </w:r>
      <w:r w:rsidR="00D77AFD" w:rsidRPr="003D6135">
        <w:rPr>
          <w:rFonts w:ascii="Arial" w:hAnsi="Arial" w:cs="Arial"/>
          <w:sz w:val="20"/>
          <w:szCs w:val="20"/>
        </w:rPr>
        <w:t>equips</w:t>
      </w:r>
      <w:r w:rsidR="00632F6C" w:rsidRPr="003D6135">
        <w:rPr>
          <w:rFonts w:ascii="Arial" w:hAnsi="Arial" w:cs="Arial"/>
          <w:sz w:val="20"/>
          <w:szCs w:val="20"/>
        </w:rPr>
        <w:t xml:space="preserve"> new ventures with practical strategies to </w:t>
      </w:r>
      <w:r w:rsidR="00D77AFD" w:rsidRPr="003D6135">
        <w:rPr>
          <w:rFonts w:ascii="Arial" w:hAnsi="Arial" w:cs="Arial"/>
          <w:sz w:val="20"/>
          <w:szCs w:val="20"/>
        </w:rPr>
        <w:t>overcome</w:t>
      </w:r>
      <w:r w:rsidR="00632F6C" w:rsidRPr="003D6135">
        <w:rPr>
          <w:rFonts w:ascii="Arial" w:hAnsi="Arial" w:cs="Arial"/>
          <w:sz w:val="20"/>
          <w:szCs w:val="20"/>
        </w:rPr>
        <w:t xml:space="preserve"> challenges and </w:t>
      </w:r>
      <w:r w:rsidR="00F21F38" w:rsidRPr="003D6135">
        <w:rPr>
          <w:rFonts w:ascii="Arial" w:hAnsi="Arial" w:cs="Arial"/>
          <w:sz w:val="20"/>
          <w:szCs w:val="20"/>
        </w:rPr>
        <w:t>take advantage of</w:t>
      </w:r>
      <w:r w:rsidR="00632F6C" w:rsidRPr="003D6135">
        <w:rPr>
          <w:rFonts w:ascii="Arial" w:hAnsi="Arial" w:cs="Arial"/>
          <w:sz w:val="20"/>
          <w:szCs w:val="20"/>
        </w:rPr>
        <w:t xml:space="preserve"> on opportunities. For the Cyberwar Web App, these </w:t>
      </w:r>
      <w:r w:rsidR="00F21F38" w:rsidRPr="003D6135">
        <w:rPr>
          <w:rFonts w:ascii="Arial" w:hAnsi="Arial" w:cs="Arial"/>
          <w:sz w:val="20"/>
          <w:szCs w:val="20"/>
        </w:rPr>
        <w:t>systematic</w:t>
      </w:r>
      <w:r w:rsidR="00632F6C" w:rsidRPr="003D6135">
        <w:rPr>
          <w:rFonts w:ascii="Arial" w:hAnsi="Arial" w:cs="Arial"/>
          <w:sz w:val="20"/>
          <w:szCs w:val="20"/>
        </w:rPr>
        <w:t xml:space="preserve"> tools </w:t>
      </w:r>
      <w:r w:rsidR="00632F6C" w:rsidRPr="003D6135">
        <w:rPr>
          <w:rFonts w:ascii="Arial" w:hAnsi="Arial" w:cs="Arial"/>
          <w:sz w:val="20"/>
          <w:szCs w:val="20"/>
        </w:rPr>
        <w:lastRenderedPageBreak/>
        <w:t xml:space="preserve">support the </w:t>
      </w:r>
      <w:r w:rsidR="00F21F38" w:rsidRPr="003D6135">
        <w:rPr>
          <w:rFonts w:ascii="Arial" w:hAnsi="Arial" w:cs="Arial"/>
          <w:sz w:val="20"/>
          <w:szCs w:val="20"/>
        </w:rPr>
        <w:t>expansion</w:t>
      </w:r>
      <w:r w:rsidR="00632F6C" w:rsidRPr="003D6135">
        <w:rPr>
          <w:rFonts w:ascii="Arial" w:hAnsi="Arial" w:cs="Arial"/>
          <w:sz w:val="20"/>
          <w:szCs w:val="20"/>
        </w:rPr>
        <w:t xml:space="preserve"> of </w:t>
      </w:r>
      <w:r w:rsidR="00D77AFD" w:rsidRPr="003D6135">
        <w:rPr>
          <w:rFonts w:ascii="Arial" w:hAnsi="Arial" w:cs="Arial"/>
          <w:sz w:val="20"/>
          <w:szCs w:val="20"/>
        </w:rPr>
        <w:t>an</w:t>
      </w:r>
      <w:r w:rsidR="00632F6C" w:rsidRPr="003D6135">
        <w:rPr>
          <w:rFonts w:ascii="Arial" w:hAnsi="Arial" w:cs="Arial"/>
          <w:sz w:val="20"/>
          <w:szCs w:val="20"/>
        </w:rPr>
        <w:t xml:space="preserve"> </w:t>
      </w:r>
      <w:r w:rsidR="00F21F38" w:rsidRPr="003D6135">
        <w:rPr>
          <w:rFonts w:ascii="Arial" w:hAnsi="Arial" w:cs="Arial"/>
          <w:sz w:val="20"/>
          <w:szCs w:val="20"/>
        </w:rPr>
        <w:t>accountable</w:t>
      </w:r>
      <w:r w:rsidR="00632F6C" w:rsidRPr="003D6135">
        <w:rPr>
          <w:rFonts w:ascii="Arial" w:hAnsi="Arial" w:cs="Arial"/>
          <w:sz w:val="20"/>
          <w:szCs w:val="20"/>
        </w:rPr>
        <w:t xml:space="preserve">, </w:t>
      </w:r>
      <w:r w:rsidR="00F21F38" w:rsidRPr="003D6135">
        <w:rPr>
          <w:rFonts w:ascii="Arial" w:hAnsi="Arial" w:cs="Arial"/>
          <w:sz w:val="20"/>
          <w:szCs w:val="20"/>
        </w:rPr>
        <w:t>modern</w:t>
      </w:r>
      <w:r w:rsidR="00632F6C" w:rsidRPr="003D6135">
        <w:rPr>
          <w:rFonts w:ascii="Arial" w:hAnsi="Arial" w:cs="Arial"/>
          <w:sz w:val="20"/>
          <w:szCs w:val="20"/>
        </w:rPr>
        <w:t xml:space="preserve">, and </w:t>
      </w:r>
      <w:r w:rsidR="00F21F38" w:rsidRPr="003D6135">
        <w:rPr>
          <w:rFonts w:ascii="Arial" w:hAnsi="Arial" w:cs="Arial"/>
          <w:sz w:val="20"/>
          <w:szCs w:val="20"/>
        </w:rPr>
        <w:t>ecological</w:t>
      </w:r>
      <w:r w:rsidR="00632F6C" w:rsidRPr="003D6135">
        <w:rPr>
          <w:rFonts w:ascii="Arial" w:hAnsi="Arial" w:cs="Arial"/>
          <w:sz w:val="20"/>
          <w:szCs w:val="20"/>
        </w:rPr>
        <w:t xml:space="preserve"> </w:t>
      </w:r>
      <w:r w:rsidR="00F21F38" w:rsidRPr="003D6135">
        <w:rPr>
          <w:rFonts w:ascii="Arial" w:hAnsi="Arial" w:cs="Arial"/>
          <w:sz w:val="20"/>
          <w:szCs w:val="20"/>
        </w:rPr>
        <w:t>organisation</w:t>
      </w:r>
      <w:r w:rsidR="00632F6C" w:rsidRPr="003D6135">
        <w:rPr>
          <w:rFonts w:ascii="Arial" w:hAnsi="Arial" w:cs="Arial"/>
          <w:sz w:val="20"/>
          <w:szCs w:val="20"/>
        </w:rPr>
        <w:t xml:space="preserve"> capable of </w:t>
      </w:r>
      <w:r w:rsidR="00F21F38" w:rsidRPr="003D6135">
        <w:rPr>
          <w:rFonts w:ascii="Arial" w:hAnsi="Arial" w:cs="Arial"/>
          <w:sz w:val="20"/>
          <w:szCs w:val="20"/>
        </w:rPr>
        <w:t>flourishing</w:t>
      </w:r>
      <w:r w:rsidR="00632F6C" w:rsidRPr="003D6135">
        <w:rPr>
          <w:rFonts w:ascii="Arial" w:hAnsi="Arial" w:cs="Arial"/>
          <w:sz w:val="20"/>
          <w:szCs w:val="20"/>
        </w:rPr>
        <w:t xml:space="preserve"> in an increasingly digital and security-focused world.</w:t>
      </w:r>
    </w:p>
    <w:p w14:paraId="6E7C5429" w14:textId="77777777" w:rsidR="00DD2590" w:rsidRDefault="00DD2590" w:rsidP="00823F55">
      <w:pPr>
        <w:rPr>
          <w:rFonts w:ascii="Arial" w:hAnsi="Arial" w:cs="Arial"/>
          <w:sz w:val="20"/>
          <w:szCs w:val="20"/>
        </w:rPr>
      </w:pPr>
    </w:p>
    <w:p w14:paraId="7C89E83E" w14:textId="77777777" w:rsidR="00DD2590" w:rsidRDefault="00DD2590" w:rsidP="00823F55">
      <w:pPr>
        <w:rPr>
          <w:rFonts w:ascii="Arial" w:hAnsi="Arial" w:cs="Arial"/>
          <w:sz w:val="20"/>
          <w:szCs w:val="20"/>
        </w:rPr>
      </w:pPr>
    </w:p>
    <w:p w14:paraId="5045CA53" w14:textId="32B59E62" w:rsidR="00915CE5" w:rsidRPr="00DD2590" w:rsidRDefault="009477F5" w:rsidP="00823F55">
      <w:pPr>
        <w:rPr>
          <w:rFonts w:ascii="Arial" w:hAnsi="Arial" w:cs="Arial"/>
          <w:b/>
          <w:bCs/>
          <w:sz w:val="20"/>
          <w:szCs w:val="20"/>
        </w:rPr>
      </w:pPr>
      <w:r w:rsidRPr="00DD2590">
        <w:rPr>
          <w:rFonts w:ascii="Arial" w:hAnsi="Arial" w:cs="Arial"/>
          <w:b/>
          <w:bCs/>
          <w:sz w:val="20"/>
          <w:szCs w:val="20"/>
        </w:rPr>
        <w:t>TASK3</w:t>
      </w:r>
    </w:p>
    <w:p w14:paraId="7F536D19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6DD72163" w14:textId="77777777" w:rsidR="009477F5" w:rsidRPr="00702B1B" w:rsidRDefault="009477F5" w:rsidP="009477F5">
      <w:pPr>
        <w:rPr>
          <w:rFonts w:ascii="Arial" w:hAnsi="Arial" w:cs="Arial"/>
          <w:b/>
          <w:bCs/>
          <w:sz w:val="20"/>
          <w:szCs w:val="20"/>
        </w:rPr>
      </w:pPr>
      <w:r w:rsidRPr="00702B1B">
        <w:rPr>
          <w:rFonts w:ascii="Arial" w:hAnsi="Arial" w:cs="Arial"/>
          <w:b/>
          <w:bCs/>
          <w:sz w:val="20"/>
          <w:szCs w:val="20"/>
        </w:rPr>
        <w:t xml:space="preserve"> </w:t>
      </w:r>
      <w:r w:rsidRPr="00702B1B">
        <w:rPr>
          <w:rFonts w:ascii="Arial" w:hAnsi="Arial" w:cs="Arial"/>
          <w:b/>
          <w:bCs/>
          <w:color w:val="0070C0"/>
        </w:rPr>
        <w:t>Project Reflection</w:t>
      </w:r>
      <w:r w:rsidRPr="00173853">
        <w:rPr>
          <w:rFonts w:ascii="Arial" w:hAnsi="Arial" w:cs="Arial"/>
          <w:b/>
          <w:bCs/>
          <w:color w:val="0070C0"/>
        </w:rPr>
        <w:t xml:space="preserve"> using </w:t>
      </w:r>
      <w:r w:rsidRPr="00702B1B">
        <w:rPr>
          <w:rFonts w:ascii="Arial" w:hAnsi="Arial" w:cs="Arial"/>
          <w:b/>
          <w:bCs/>
          <w:color w:val="0070C0"/>
        </w:rPr>
        <w:t xml:space="preserve">Gibbs’ Reflective Cycle </w:t>
      </w:r>
      <w:r w:rsidRPr="00173853">
        <w:rPr>
          <w:rFonts w:ascii="Arial" w:hAnsi="Arial" w:cs="Arial"/>
          <w:b/>
          <w:bCs/>
          <w:color w:val="0070C0"/>
        </w:rPr>
        <w:t xml:space="preserve">for </w:t>
      </w:r>
      <w:r w:rsidRPr="00702B1B">
        <w:rPr>
          <w:rFonts w:ascii="Arial" w:hAnsi="Arial" w:cs="Arial"/>
          <w:b/>
          <w:bCs/>
          <w:color w:val="0070C0"/>
        </w:rPr>
        <w:t>Cyberwar Web App</w:t>
      </w:r>
    </w:p>
    <w:p w14:paraId="7128CFF1" w14:textId="77777777" w:rsidR="009477F5" w:rsidRPr="00702B1B" w:rsidRDefault="009477F5" w:rsidP="009477F5">
      <w:pPr>
        <w:rPr>
          <w:rFonts w:ascii="Arial" w:hAnsi="Arial" w:cs="Arial"/>
          <w:b/>
          <w:bCs/>
          <w:sz w:val="20"/>
          <w:szCs w:val="20"/>
        </w:rPr>
      </w:pPr>
      <w:r w:rsidRPr="00702B1B">
        <w:rPr>
          <w:rFonts w:ascii="Arial" w:hAnsi="Arial" w:cs="Arial"/>
          <w:b/>
          <w:bCs/>
          <w:sz w:val="20"/>
          <w:szCs w:val="20"/>
        </w:rPr>
        <w:t>1.</w:t>
      </w:r>
      <w:r w:rsidRPr="00702B1B">
        <w:rPr>
          <w:rFonts w:ascii="Arial" w:hAnsi="Arial" w:cs="Arial"/>
          <w:b/>
          <w:bCs/>
          <w:color w:val="0070C0"/>
          <w:sz w:val="20"/>
          <w:szCs w:val="20"/>
        </w:rPr>
        <w:t xml:space="preserve"> Description</w:t>
      </w:r>
    </w:p>
    <w:p w14:paraId="45BE4FDB" w14:textId="317BD1F6" w:rsidR="009477F5" w:rsidRPr="00702B1B" w:rsidRDefault="009477F5" w:rsidP="009477F5">
      <w:p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 xml:space="preserve">The Cyberwar Web App project is </w:t>
      </w:r>
      <w:r w:rsidR="00C55E2C" w:rsidRPr="00702B1B">
        <w:rPr>
          <w:rFonts w:ascii="Arial" w:hAnsi="Arial" w:cs="Arial"/>
          <w:sz w:val="20"/>
          <w:szCs w:val="20"/>
        </w:rPr>
        <w:t>focused</w:t>
      </w:r>
      <w:r w:rsidRPr="00702B1B">
        <w:rPr>
          <w:rFonts w:ascii="Arial" w:hAnsi="Arial" w:cs="Arial"/>
          <w:sz w:val="20"/>
          <w:szCs w:val="20"/>
        </w:rPr>
        <w:t xml:space="preserve"> on developing </w:t>
      </w:r>
      <w:r w:rsidR="00C55E2C">
        <w:rPr>
          <w:rFonts w:ascii="Arial" w:hAnsi="Arial" w:cs="Arial"/>
          <w:sz w:val="20"/>
          <w:szCs w:val="20"/>
        </w:rPr>
        <w:t>a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C55E2C" w:rsidRPr="00702B1B">
        <w:rPr>
          <w:rFonts w:ascii="Arial" w:hAnsi="Arial" w:cs="Arial"/>
          <w:sz w:val="20"/>
          <w:szCs w:val="20"/>
        </w:rPr>
        <w:t>collaborative</w:t>
      </w:r>
      <w:r w:rsidRPr="00702B1B">
        <w:rPr>
          <w:rFonts w:ascii="Arial" w:hAnsi="Arial" w:cs="Arial"/>
          <w:sz w:val="20"/>
          <w:szCs w:val="20"/>
        </w:rPr>
        <w:t xml:space="preserve"> cybersecurity training platform </w:t>
      </w:r>
      <w:r w:rsidR="005521F9" w:rsidRPr="00702B1B">
        <w:rPr>
          <w:rFonts w:ascii="Arial" w:hAnsi="Arial" w:cs="Arial"/>
          <w:sz w:val="20"/>
          <w:szCs w:val="20"/>
        </w:rPr>
        <w:t>shaped</w:t>
      </w:r>
      <w:r w:rsidRPr="00702B1B">
        <w:rPr>
          <w:rFonts w:ascii="Arial" w:hAnsi="Arial" w:cs="Arial"/>
          <w:sz w:val="20"/>
          <w:szCs w:val="20"/>
        </w:rPr>
        <w:t xml:space="preserve"> for small businesses. My </w:t>
      </w:r>
      <w:r w:rsidR="00C55E2C" w:rsidRPr="00702B1B">
        <w:rPr>
          <w:rFonts w:ascii="Arial" w:hAnsi="Arial" w:cs="Arial"/>
          <w:sz w:val="20"/>
          <w:szCs w:val="20"/>
        </w:rPr>
        <w:t>part</w:t>
      </w:r>
      <w:r w:rsidRPr="00702B1B">
        <w:rPr>
          <w:rFonts w:ascii="Arial" w:hAnsi="Arial" w:cs="Arial"/>
          <w:sz w:val="20"/>
          <w:szCs w:val="20"/>
        </w:rPr>
        <w:t xml:space="preserve"> involves both technical and project-management </w:t>
      </w:r>
      <w:r w:rsidR="003F1DB7" w:rsidRPr="00702B1B">
        <w:rPr>
          <w:rFonts w:ascii="Arial" w:hAnsi="Arial" w:cs="Arial"/>
          <w:sz w:val="20"/>
          <w:szCs w:val="20"/>
        </w:rPr>
        <w:t>duties</w:t>
      </w:r>
      <w:r w:rsidRPr="00702B1B">
        <w:rPr>
          <w:rFonts w:ascii="Arial" w:hAnsi="Arial" w:cs="Arial"/>
          <w:sz w:val="20"/>
          <w:szCs w:val="20"/>
        </w:rPr>
        <w:t xml:space="preserve">, </w:t>
      </w:r>
      <w:r w:rsidR="005521F9" w:rsidRPr="00702B1B">
        <w:rPr>
          <w:rFonts w:ascii="Arial" w:hAnsi="Arial" w:cs="Arial"/>
          <w:sz w:val="20"/>
          <w:szCs w:val="20"/>
        </w:rPr>
        <w:t>specifically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5521F9" w:rsidRPr="00702B1B">
        <w:rPr>
          <w:rFonts w:ascii="Arial" w:hAnsi="Arial" w:cs="Arial"/>
          <w:sz w:val="20"/>
          <w:szCs w:val="20"/>
        </w:rPr>
        <w:t>increasing</w:t>
      </w:r>
      <w:r w:rsidRPr="00702B1B">
        <w:rPr>
          <w:rFonts w:ascii="Arial" w:hAnsi="Arial" w:cs="Arial"/>
          <w:sz w:val="20"/>
          <w:szCs w:val="20"/>
        </w:rPr>
        <w:t xml:space="preserve"> the application’s front-end using </w:t>
      </w:r>
      <w:r w:rsidR="00685B1C">
        <w:rPr>
          <w:rFonts w:ascii="Arial" w:hAnsi="Arial" w:cs="Arial"/>
          <w:sz w:val="20"/>
          <w:szCs w:val="20"/>
        </w:rPr>
        <w:t>React</w:t>
      </w:r>
      <w:r w:rsidRPr="00702B1B">
        <w:rPr>
          <w:rFonts w:ascii="Arial" w:hAnsi="Arial" w:cs="Arial"/>
          <w:sz w:val="20"/>
          <w:szCs w:val="20"/>
        </w:rPr>
        <w:t xml:space="preserve"> and implementing secure back-end functionality with Node. </w:t>
      </w:r>
      <w:r w:rsidR="00685B1C">
        <w:rPr>
          <w:rFonts w:ascii="Arial" w:hAnsi="Arial" w:cs="Arial"/>
          <w:sz w:val="20"/>
          <w:szCs w:val="20"/>
        </w:rPr>
        <w:t>Besides</w:t>
      </w:r>
      <w:r w:rsidRPr="00702B1B">
        <w:rPr>
          <w:rFonts w:ascii="Arial" w:hAnsi="Arial" w:cs="Arial"/>
          <w:sz w:val="20"/>
          <w:szCs w:val="20"/>
        </w:rPr>
        <w:t xml:space="preserve"> development tasks, I </w:t>
      </w:r>
      <w:r w:rsidR="0003004C" w:rsidRPr="00702B1B">
        <w:rPr>
          <w:rFonts w:ascii="Arial" w:hAnsi="Arial" w:cs="Arial"/>
          <w:sz w:val="20"/>
          <w:szCs w:val="20"/>
        </w:rPr>
        <w:t>oversee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685B1C" w:rsidRPr="00702B1B">
        <w:rPr>
          <w:rFonts w:ascii="Arial" w:hAnsi="Arial" w:cs="Arial"/>
          <w:sz w:val="20"/>
          <w:szCs w:val="20"/>
        </w:rPr>
        <w:t>surrounding</w:t>
      </w:r>
      <w:r w:rsidRPr="00702B1B">
        <w:rPr>
          <w:rFonts w:ascii="Arial" w:hAnsi="Arial" w:cs="Arial"/>
          <w:sz w:val="20"/>
          <w:szCs w:val="20"/>
        </w:rPr>
        <w:t xml:space="preserve"> Agile project-management approaches, </w:t>
      </w:r>
      <w:r w:rsidR="0003004C">
        <w:rPr>
          <w:rFonts w:ascii="Arial" w:hAnsi="Arial" w:cs="Arial"/>
          <w:sz w:val="20"/>
          <w:szCs w:val="20"/>
        </w:rPr>
        <w:t>conduct</w:t>
      </w:r>
      <w:r w:rsidRPr="00702B1B">
        <w:rPr>
          <w:rFonts w:ascii="Arial" w:hAnsi="Arial" w:cs="Arial"/>
          <w:sz w:val="20"/>
          <w:szCs w:val="20"/>
        </w:rPr>
        <w:t xml:space="preserve"> risk assessments, and </w:t>
      </w:r>
      <w:r w:rsidR="0003004C">
        <w:rPr>
          <w:rFonts w:ascii="Arial" w:hAnsi="Arial" w:cs="Arial"/>
          <w:sz w:val="20"/>
          <w:szCs w:val="20"/>
        </w:rPr>
        <w:t>guarantee</w:t>
      </w:r>
      <w:r w:rsidRPr="00702B1B">
        <w:rPr>
          <w:rFonts w:ascii="Arial" w:hAnsi="Arial" w:cs="Arial"/>
          <w:sz w:val="20"/>
          <w:szCs w:val="20"/>
        </w:rPr>
        <w:t xml:space="preserve"> the app meets security and </w:t>
      </w:r>
      <w:r w:rsidR="0003004C" w:rsidRPr="00702B1B">
        <w:rPr>
          <w:rFonts w:ascii="Arial" w:hAnsi="Arial" w:cs="Arial"/>
          <w:sz w:val="20"/>
          <w:szCs w:val="20"/>
        </w:rPr>
        <w:t>governing</w:t>
      </w:r>
      <w:r w:rsidRPr="00702B1B">
        <w:rPr>
          <w:rFonts w:ascii="Arial" w:hAnsi="Arial" w:cs="Arial"/>
          <w:sz w:val="20"/>
          <w:szCs w:val="20"/>
        </w:rPr>
        <w:t xml:space="preserve"> standards. This project not only aims to </w:t>
      </w:r>
      <w:r w:rsidR="0003004C" w:rsidRPr="00702B1B">
        <w:rPr>
          <w:rFonts w:ascii="Arial" w:hAnsi="Arial" w:cs="Arial"/>
          <w:sz w:val="20"/>
          <w:szCs w:val="20"/>
        </w:rPr>
        <w:t>supply</w:t>
      </w:r>
      <w:r w:rsidRPr="00702B1B">
        <w:rPr>
          <w:rFonts w:ascii="Arial" w:hAnsi="Arial" w:cs="Arial"/>
          <w:sz w:val="20"/>
          <w:szCs w:val="20"/>
        </w:rPr>
        <w:t xml:space="preserve"> a functional training tool but also </w:t>
      </w:r>
      <w:r w:rsidR="002E5117" w:rsidRPr="00702B1B">
        <w:rPr>
          <w:rFonts w:ascii="Arial" w:hAnsi="Arial" w:cs="Arial"/>
          <w:sz w:val="20"/>
          <w:szCs w:val="20"/>
        </w:rPr>
        <w:t>reports</w:t>
      </w:r>
      <w:r w:rsidRPr="00702B1B">
        <w:rPr>
          <w:rFonts w:ascii="Arial" w:hAnsi="Arial" w:cs="Arial"/>
          <w:sz w:val="20"/>
          <w:szCs w:val="20"/>
        </w:rPr>
        <w:t xml:space="preserve"> the </w:t>
      </w:r>
      <w:r w:rsidR="00E86A84" w:rsidRPr="00702B1B">
        <w:rPr>
          <w:rFonts w:ascii="Arial" w:hAnsi="Arial" w:cs="Arial"/>
          <w:sz w:val="20"/>
          <w:szCs w:val="20"/>
        </w:rPr>
        <w:t>wider</w:t>
      </w:r>
      <w:r w:rsidRPr="00702B1B">
        <w:rPr>
          <w:rFonts w:ascii="Arial" w:hAnsi="Arial" w:cs="Arial"/>
          <w:sz w:val="20"/>
          <w:szCs w:val="20"/>
        </w:rPr>
        <w:t xml:space="preserve"> issue of low cybersecurity awareness</w:t>
      </w:r>
      <w:r w:rsidR="00316AF8">
        <w:rPr>
          <w:rFonts w:ascii="Arial" w:hAnsi="Arial" w:cs="Arial"/>
          <w:sz w:val="20"/>
          <w:szCs w:val="20"/>
        </w:rPr>
        <w:t>,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E86A84" w:rsidRPr="00702B1B">
        <w:rPr>
          <w:rFonts w:ascii="Arial" w:hAnsi="Arial" w:cs="Arial"/>
          <w:sz w:val="20"/>
          <w:szCs w:val="20"/>
        </w:rPr>
        <w:t>including</w:t>
      </w:r>
      <w:r w:rsidRPr="00702B1B">
        <w:rPr>
          <w:rFonts w:ascii="Arial" w:hAnsi="Arial" w:cs="Arial"/>
          <w:sz w:val="20"/>
          <w:szCs w:val="20"/>
        </w:rPr>
        <w:t xml:space="preserve"> small organisations.</w:t>
      </w:r>
    </w:p>
    <w:p w14:paraId="310A4F6A" w14:textId="77777777" w:rsidR="009477F5" w:rsidRPr="00702B1B" w:rsidRDefault="009477F5" w:rsidP="009477F5">
      <w:pPr>
        <w:rPr>
          <w:rFonts w:ascii="Arial" w:hAnsi="Arial" w:cs="Arial"/>
          <w:b/>
          <w:bCs/>
          <w:sz w:val="20"/>
          <w:szCs w:val="20"/>
        </w:rPr>
      </w:pPr>
      <w:r w:rsidRPr="00702B1B">
        <w:rPr>
          <w:rFonts w:ascii="Arial" w:hAnsi="Arial" w:cs="Arial"/>
          <w:b/>
          <w:bCs/>
          <w:sz w:val="20"/>
          <w:szCs w:val="20"/>
        </w:rPr>
        <w:t>2.</w:t>
      </w:r>
      <w:r w:rsidRPr="00702B1B">
        <w:rPr>
          <w:rFonts w:ascii="Arial" w:hAnsi="Arial" w:cs="Arial"/>
          <w:b/>
          <w:bCs/>
          <w:color w:val="0070C0"/>
          <w:sz w:val="20"/>
          <w:szCs w:val="20"/>
        </w:rPr>
        <w:t xml:space="preserve"> Feelings</w:t>
      </w:r>
    </w:p>
    <w:p w14:paraId="73955A97" w14:textId="16194DDB" w:rsidR="009477F5" w:rsidRPr="00702B1B" w:rsidRDefault="009477F5" w:rsidP="009477F5">
      <w:p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 xml:space="preserve">At the </w:t>
      </w:r>
      <w:r w:rsidR="00E86A84">
        <w:rPr>
          <w:rFonts w:ascii="Arial" w:hAnsi="Arial" w:cs="Arial"/>
          <w:sz w:val="20"/>
          <w:szCs w:val="20"/>
        </w:rPr>
        <w:t>start</w:t>
      </w:r>
      <w:r w:rsidRPr="00702B1B">
        <w:rPr>
          <w:rFonts w:ascii="Arial" w:hAnsi="Arial" w:cs="Arial"/>
          <w:sz w:val="20"/>
          <w:szCs w:val="20"/>
        </w:rPr>
        <w:t xml:space="preserve">, I </w:t>
      </w:r>
      <w:r w:rsidR="00E86A84" w:rsidRPr="00702B1B">
        <w:rPr>
          <w:rFonts w:ascii="Arial" w:hAnsi="Arial" w:cs="Arial"/>
          <w:sz w:val="20"/>
          <w:szCs w:val="20"/>
        </w:rPr>
        <w:t>sensed</w:t>
      </w:r>
      <w:r w:rsidRPr="00702B1B">
        <w:rPr>
          <w:rFonts w:ascii="Arial" w:hAnsi="Arial" w:cs="Arial"/>
          <w:sz w:val="20"/>
          <w:szCs w:val="20"/>
        </w:rPr>
        <w:t xml:space="preserve"> a </w:t>
      </w:r>
      <w:r w:rsidR="00E86A84" w:rsidRPr="00702B1B">
        <w:rPr>
          <w:rFonts w:ascii="Arial" w:hAnsi="Arial" w:cs="Arial"/>
          <w:sz w:val="20"/>
          <w:szCs w:val="20"/>
        </w:rPr>
        <w:t>combination</w:t>
      </w:r>
      <w:r w:rsidRPr="00702B1B">
        <w:rPr>
          <w:rFonts w:ascii="Arial" w:hAnsi="Arial" w:cs="Arial"/>
          <w:sz w:val="20"/>
          <w:szCs w:val="20"/>
        </w:rPr>
        <w:t xml:space="preserve"> of </w:t>
      </w:r>
      <w:r w:rsidR="00E86A84" w:rsidRPr="00702B1B">
        <w:rPr>
          <w:rFonts w:ascii="Arial" w:hAnsi="Arial" w:cs="Arial"/>
          <w:sz w:val="20"/>
          <w:szCs w:val="20"/>
        </w:rPr>
        <w:t>keenness</w:t>
      </w:r>
      <w:r w:rsidRPr="00702B1B">
        <w:rPr>
          <w:rFonts w:ascii="Arial" w:hAnsi="Arial" w:cs="Arial"/>
          <w:sz w:val="20"/>
          <w:szCs w:val="20"/>
        </w:rPr>
        <w:t xml:space="preserve"> and uncertainty. The project’s cybersecurity </w:t>
      </w:r>
      <w:proofErr w:type="gramStart"/>
      <w:r w:rsidR="00534A78">
        <w:rPr>
          <w:rFonts w:ascii="Arial" w:hAnsi="Arial" w:cs="Arial"/>
          <w:sz w:val="20"/>
          <w:szCs w:val="20"/>
        </w:rPr>
        <w:t>focus</w:t>
      </w:r>
      <w:proofErr w:type="gramEnd"/>
      <w:r w:rsidRPr="00702B1B">
        <w:rPr>
          <w:rFonts w:ascii="Arial" w:hAnsi="Arial" w:cs="Arial"/>
          <w:sz w:val="20"/>
          <w:szCs w:val="20"/>
        </w:rPr>
        <w:t xml:space="preserve"> excited me, as it </w:t>
      </w:r>
      <w:r w:rsidR="00E86A84" w:rsidRPr="00702B1B">
        <w:rPr>
          <w:rFonts w:ascii="Arial" w:hAnsi="Arial" w:cs="Arial"/>
          <w:sz w:val="20"/>
          <w:szCs w:val="20"/>
        </w:rPr>
        <w:t>proposed</w:t>
      </w:r>
      <w:r w:rsidRPr="00702B1B">
        <w:rPr>
          <w:rFonts w:ascii="Arial" w:hAnsi="Arial" w:cs="Arial"/>
          <w:sz w:val="20"/>
          <w:szCs w:val="20"/>
        </w:rPr>
        <w:t xml:space="preserve"> a chance to </w:t>
      </w:r>
      <w:r w:rsidR="00534A78" w:rsidRPr="00702B1B">
        <w:rPr>
          <w:rFonts w:ascii="Arial" w:hAnsi="Arial" w:cs="Arial"/>
          <w:sz w:val="20"/>
          <w:szCs w:val="20"/>
        </w:rPr>
        <w:t xml:space="preserve">grow </w:t>
      </w:r>
      <w:r w:rsidRPr="00702B1B">
        <w:rPr>
          <w:rFonts w:ascii="Arial" w:hAnsi="Arial" w:cs="Arial"/>
          <w:sz w:val="20"/>
          <w:szCs w:val="20"/>
        </w:rPr>
        <w:t xml:space="preserve">in </w:t>
      </w:r>
      <w:r w:rsidR="00534A78">
        <w:rPr>
          <w:rFonts w:ascii="Arial" w:hAnsi="Arial" w:cs="Arial"/>
          <w:sz w:val="20"/>
          <w:szCs w:val="20"/>
        </w:rPr>
        <w:t>a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534A78" w:rsidRPr="00702B1B">
        <w:rPr>
          <w:rFonts w:ascii="Arial" w:hAnsi="Arial" w:cs="Arial"/>
          <w:sz w:val="20"/>
          <w:szCs w:val="20"/>
        </w:rPr>
        <w:t>progressively</w:t>
      </w:r>
      <w:r w:rsidRPr="00702B1B">
        <w:rPr>
          <w:rFonts w:ascii="Arial" w:hAnsi="Arial" w:cs="Arial"/>
          <w:sz w:val="20"/>
          <w:szCs w:val="20"/>
        </w:rPr>
        <w:t xml:space="preserve"> critical field. However, I was also </w:t>
      </w:r>
      <w:r w:rsidR="00534A78" w:rsidRPr="00702B1B">
        <w:rPr>
          <w:rFonts w:ascii="Arial" w:hAnsi="Arial" w:cs="Arial"/>
          <w:sz w:val="20"/>
          <w:szCs w:val="20"/>
        </w:rPr>
        <w:t>concerned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534A78">
        <w:rPr>
          <w:rFonts w:ascii="Arial" w:hAnsi="Arial" w:cs="Arial"/>
          <w:sz w:val="20"/>
          <w:szCs w:val="20"/>
        </w:rPr>
        <w:t>about</w:t>
      </w:r>
      <w:r w:rsidRPr="00702B1B">
        <w:rPr>
          <w:rFonts w:ascii="Arial" w:hAnsi="Arial" w:cs="Arial"/>
          <w:sz w:val="20"/>
          <w:szCs w:val="20"/>
        </w:rPr>
        <w:t xml:space="preserve"> the </w:t>
      </w:r>
      <w:r w:rsidR="00534A78" w:rsidRPr="00702B1B">
        <w:rPr>
          <w:rFonts w:ascii="Arial" w:hAnsi="Arial" w:cs="Arial"/>
          <w:sz w:val="20"/>
          <w:szCs w:val="20"/>
        </w:rPr>
        <w:t>sheer</w:t>
      </w:r>
      <w:r w:rsidRPr="00702B1B">
        <w:rPr>
          <w:rFonts w:ascii="Arial" w:hAnsi="Arial" w:cs="Arial"/>
          <w:sz w:val="20"/>
          <w:szCs w:val="20"/>
        </w:rPr>
        <w:t xml:space="preserve"> learning curve involved</w:t>
      </w:r>
      <w:r w:rsidR="00534A78">
        <w:rPr>
          <w:rFonts w:ascii="Arial" w:hAnsi="Arial" w:cs="Arial"/>
          <w:sz w:val="20"/>
          <w:szCs w:val="20"/>
        </w:rPr>
        <w:t>. P</w:t>
      </w:r>
      <w:r w:rsidRPr="00702B1B">
        <w:rPr>
          <w:rFonts w:ascii="Arial" w:hAnsi="Arial" w:cs="Arial"/>
          <w:sz w:val="20"/>
          <w:szCs w:val="20"/>
        </w:rPr>
        <w:t xml:space="preserve">articularly in </w:t>
      </w:r>
      <w:r w:rsidR="00534A78" w:rsidRPr="00702B1B">
        <w:rPr>
          <w:rFonts w:ascii="Arial" w:hAnsi="Arial" w:cs="Arial"/>
          <w:sz w:val="20"/>
          <w:szCs w:val="20"/>
        </w:rPr>
        <w:t>protected</w:t>
      </w:r>
      <w:r w:rsidRPr="00702B1B">
        <w:rPr>
          <w:rFonts w:ascii="Arial" w:hAnsi="Arial" w:cs="Arial"/>
          <w:sz w:val="20"/>
          <w:szCs w:val="20"/>
        </w:rPr>
        <w:t xml:space="preserve"> coding, </w:t>
      </w:r>
      <w:r w:rsidR="00534A78" w:rsidRPr="00702B1B">
        <w:rPr>
          <w:rFonts w:ascii="Arial" w:hAnsi="Arial" w:cs="Arial"/>
          <w:sz w:val="20"/>
          <w:szCs w:val="20"/>
        </w:rPr>
        <w:t>encoding</w:t>
      </w:r>
      <w:r w:rsidRPr="00702B1B">
        <w:rPr>
          <w:rFonts w:ascii="Arial" w:hAnsi="Arial" w:cs="Arial"/>
          <w:sz w:val="20"/>
          <w:szCs w:val="20"/>
        </w:rPr>
        <w:t xml:space="preserve">, and </w:t>
      </w:r>
      <w:r w:rsidR="00534A78" w:rsidRPr="00702B1B">
        <w:rPr>
          <w:rFonts w:ascii="Arial" w:hAnsi="Arial" w:cs="Arial"/>
          <w:sz w:val="20"/>
          <w:szCs w:val="20"/>
        </w:rPr>
        <w:t>creating</w:t>
      </w:r>
      <w:r w:rsidRPr="00702B1B">
        <w:rPr>
          <w:rFonts w:ascii="Arial" w:hAnsi="Arial" w:cs="Arial"/>
          <w:sz w:val="20"/>
          <w:szCs w:val="20"/>
        </w:rPr>
        <w:t xml:space="preserve"> engaging training modules. Over time, the </w:t>
      </w:r>
      <w:r w:rsidR="00534A78" w:rsidRPr="00702B1B">
        <w:rPr>
          <w:rFonts w:ascii="Arial" w:hAnsi="Arial" w:cs="Arial"/>
          <w:sz w:val="20"/>
          <w:szCs w:val="20"/>
        </w:rPr>
        <w:t>amalgamation</w:t>
      </w:r>
      <w:r w:rsidRPr="00702B1B">
        <w:rPr>
          <w:rFonts w:ascii="Arial" w:hAnsi="Arial" w:cs="Arial"/>
          <w:sz w:val="20"/>
          <w:szCs w:val="20"/>
        </w:rPr>
        <w:t xml:space="preserve"> of technical exploration and </w:t>
      </w:r>
      <w:r w:rsidR="00B57D28" w:rsidRPr="00702B1B">
        <w:rPr>
          <w:rFonts w:ascii="Arial" w:hAnsi="Arial" w:cs="Arial"/>
          <w:sz w:val="20"/>
          <w:szCs w:val="20"/>
        </w:rPr>
        <w:t>cooperative</w:t>
      </w:r>
      <w:r w:rsidRPr="00702B1B">
        <w:rPr>
          <w:rFonts w:ascii="Arial" w:hAnsi="Arial" w:cs="Arial"/>
          <w:sz w:val="20"/>
          <w:szCs w:val="20"/>
        </w:rPr>
        <w:t xml:space="preserve"> development </w:t>
      </w:r>
      <w:r w:rsidR="00B57D28" w:rsidRPr="00702B1B">
        <w:rPr>
          <w:rFonts w:ascii="Arial" w:hAnsi="Arial" w:cs="Arial"/>
          <w:sz w:val="20"/>
          <w:szCs w:val="20"/>
        </w:rPr>
        <w:t>increased</w:t>
      </w:r>
      <w:r w:rsidRPr="00702B1B">
        <w:rPr>
          <w:rFonts w:ascii="Arial" w:hAnsi="Arial" w:cs="Arial"/>
          <w:sz w:val="20"/>
          <w:szCs w:val="20"/>
        </w:rPr>
        <w:t xml:space="preserve"> my confidence. I became more </w:t>
      </w:r>
      <w:r w:rsidR="00B57D28" w:rsidRPr="00702B1B">
        <w:rPr>
          <w:rFonts w:ascii="Arial" w:hAnsi="Arial" w:cs="Arial"/>
          <w:sz w:val="20"/>
          <w:szCs w:val="20"/>
        </w:rPr>
        <w:t>self-confident</w:t>
      </w:r>
      <w:r w:rsidRPr="00702B1B">
        <w:rPr>
          <w:rFonts w:ascii="Arial" w:hAnsi="Arial" w:cs="Arial"/>
          <w:sz w:val="20"/>
          <w:szCs w:val="20"/>
        </w:rPr>
        <w:t xml:space="preserve"> in applying Agile practices, </w:t>
      </w:r>
      <w:r w:rsidR="00B57D28">
        <w:rPr>
          <w:rFonts w:ascii="Arial" w:hAnsi="Arial" w:cs="Arial"/>
          <w:sz w:val="20"/>
          <w:szCs w:val="20"/>
        </w:rPr>
        <w:t>interacting</w:t>
      </w:r>
      <w:r w:rsidRPr="00702B1B">
        <w:rPr>
          <w:rFonts w:ascii="Arial" w:hAnsi="Arial" w:cs="Arial"/>
          <w:sz w:val="20"/>
          <w:szCs w:val="20"/>
        </w:rPr>
        <w:t xml:space="preserve"> with peers, and </w:t>
      </w:r>
      <w:r w:rsidR="00B57D28">
        <w:rPr>
          <w:rFonts w:ascii="Arial" w:hAnsi="Arial" w:cs="Arial"/>
          <w:sz w:val="20"/>
          <w:szCs w:val="20"/>
        </w:rPr>
        <w:t>adapting</w:t>
      </w:r>
      <w:r w:rsidRPr="00702B1B">
        <w:rPr>
          <w:rFonts w:ascii="Arial" w:hAnsi="Arial" w:cs="Arial"/>
          <w:sz w:val="20"/>
          <w:szCs w:val="20"/>
        </w:rPr>
        <w:t xml:space="preserve"> to evolving project requirements.</w:t>
      </w:r>
    </w:p>
    <w:p w14:paraId="43C13ED4" w14:textId="77777777" w:rsidR="009477F5" w:rsidRPr="00702B1B" w:rsidRDefault="009477F5" w:rsidP="009477F5">
      <w:pPr>
        <w:rPr>
          <w:rFonts w:ascii="Arial" w:hAnsi="Arial" w:cs="Arial"/>
          <w:b/>
          <w:bCs/>
          <w:sz w:val="20"/>
          <w:szCs w:val="20"/>
        </w:rPr>
      </w:pPr>
      <w:r w:rsidRPr="00702B1B">
        <w:rPr>
          <w:rFonts w:ascii="Arial" w:hAnsi="Arial" w:cs="Arial"/>
          <w:b/>
          <w:bCs/>
          <w:sz w:val="20"/>
          <w:szCs w:val="20"/>
        </w:rPr>
        <w:t xml:space="preserve">3. </w:t>
      </w:r>
      <w:r w:rsidRPr="00702B1B">
        <w:rPr>
          <w:rFonts w:ascii="Arial" w:hAnsi="Arial" w:cs="Arial"/>
          <w:b/>
          <w:bCs/>
          <w:color w:val="0070C0"/>
          <w:sz w:val="20"/>
          <w:szCs w:val="20"/>
        </w:rPr>
        <w:t>Evaluation</w:t>
      </w:r>
    </w:p>
    <w:p w14:paraId="67941B1D" w14:textId="4B5848D3" w:rsidR="009477F5" w:rsidRPr="00702B1B" w:rsidRDefault="009477F5" w:rsidP="009477F5">
      <w:p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 xml:space="preserve">There were </w:t>
      </w:r>
      <w:r w:rsidR="00B57D28" w:rsidRPr="00702B1B">
        <w:rPr>
          <w:rFonts w:ascii="Arial" w:hAnsi="Arial" w:cs="Arial"/>
          <w:sz w:val="20"/>
          <w:szCs w:val="20"/>
        </w:rPr>
        <w:t>numerous</w:t>
      </w:r>
      <w:r w:rsidRPr="00702B1B">
        <w:rPr>
          <w:rFonts w:ascii="Arial" w:hAnsi="Arial" w:cs="Arial"/>
          <w:sz w:val="20"/>
          <w:szCs w:val="20"/>
        </w:rPr>
        <w:t xml:space="preserve"> positive aspects of the experience. </w:t>
      </w:r>
      <w:r w:rsidR="00B57D28">
        <w:rPr>
          <w:rFonts w:ascii="Arial" w:hAnsi="Arial" w:cs="Arial"/>
          <w:sz w:val="20"/>
          <w:szCs w:val="20"/>
        </w:rPr>
        <w:t>Reinforcing</w:t>
      </w:r>
      <w:r w:rsidRPr="00702B1B">
        <w:rPr>
          <w:rFonts w:ascii="Arial" w:hAnsi="Arial" w:cs="Arial"/>
          <w:sz w:val="20"/>
          <w:szCs w:val="20"/>
        </w:rPr>
        <w:t xml:space="preserve"> my knowledge of React and </w:t>
      </w:r>
      <w:r w:rsidR="00B57D28" w:rsidRPr="00702B1B">
        <w:rPr>
          <w:rFonts w:ascii="Arial" w:hAnsi="Arial" w:cs="Arial"/>
          <w:sz w:val="20"/>
          <w:szCs w:val="20"/>
        </w:rPr>
        <w:t>Joint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B57D28" w:rsidRPr="00702B1B">
        <w:rPr>
          <w:rFonts w:ascii="Arial" w:hAnsi="Arial" w:cs="Arial"/>
          <w:sz w:val="20"/>
          <w:szCs w:val="20"/>
        </w:rPr>
        <w:t>expanded</w:t>
      </w:r>
      <w:r w:rsidRPr="00702B1B">
        <w:rPr>
          <w:rFonts w:ascii="Arial" w:hAnsi="Arial" w:cs="Arial"/>
          <w:sz w:val="20"/>
          <w:szCs w:val="20"/>
        </w:rPr>
        <w:t xml:space="preserve"> my ability to create </w:t>
      </w:r>
      <w:r w:rsidR="00B57D28" w:rsidRPr="00702B1B">
        <w:rPr>
          <w:rFonts w:ascii="Arial" w:hAnsi="Arial" w:cs="Arial"/>
          <w:sz w:val="20"/>
          <w:szCs w:val="20"/>
        </w:rPr>
        <w:t>accessible</w:t>
      </w:r>
      <w:r w:rsidRPr="00702B1B">
        <w:rPr>
          <w:rFonts w:ascii="Arial" w:hAnsi="Arial" w:cs="Arial"/>
          <w:sz w:val="20"/>
          <w:szCs w:val="20"/>
        </w:rPr>
        <w:t xml:space="preserve">, responsive applications. The project also </w:t>
      </w:r>
      <w:r w:rsidR="00B57D28" w:rsidRPr="00702B1B">
        <w:rPr>
          <w:rFonts w:ascii="Arial" w:hAnsi="Arial" w:cs="Arial"/>
          <w:sz w:val="20"/>
          <w:szCs w:val="20"/>
        </w:rPr>
        <w:t>recognised</w:t>
      </w:r>
      <w:r w:rsidRPr="00702B1B">
        <w:rPr>
          <w:rFonts w:ascii="Arial" w:hAnsi="Arial" w:cs="Arial"/>
          <w:sz w:val="20"/>
          <w:szCs w:val="20"/>
        </w:rPr>
        <w:t xml:space="preserve"> me to </w:t>
      </w:r>
      <w:r w:rsidR="00B57D28" w:rsidRPr="00702B1B">
        <w:rPr>
          <w:rFonts w:ascii="Arial" w:hAnsi="Arial" w:cs="Arial"/>
          <w:sz w:val="20"/>
          <w:szCs w:val="20"/>
        </w:rPr>
        <w:t>search</w:t>
      </w:r>
      <w:r w:rsidRPr="00702B1B">
        <w:rPr>
          <w:rFonts w:ascii="Arial" w:hAnsi="Arial" w:cs="Arial"/>
          <w:sz w:val="20"/>
          <w:szCs w:val="20"/>
        </w:rPr>
        <w:t xml:space="preserve"> cybersecurity fundamentals such as secure authentication, phishing detection, and penetration testing, all of which are </w:t>
      </w:r>
      <w:r w:rsidR="00316AF8" w:rsidRPr="00702B1B">
        <w:rPr>
          <w:rFonts w:ascii="Arial" w:hAnsi="Arial" w:cs="Arial"/>
          <w:sz w:val="20"/>
          <w:szCs w:val="20"/>
        </w:rPr>
        <w:t>important</w:t>
      </w:r>
      <w:r w:rsidRPr="00702B1B">
        <w:rPr>
          <w:rFonts w:ascii="Arial" w:hAnsi="Arial" w:cs="Arial"/>
          <w:sz w:val="20"/>
          <w:szCs w:val="20"/>
        </w:rPr>
        <w:t xml:space="preserve"> for protecting user data. From a project-management </w:t>
      </w:r>
      <w:r w:rsidR="00B57D28" w:rsidRPr="00702B1B">
        <w:rPr>
          <w:rFonts w:ascii="Arial" w:hAnsi="Arial" w:cs="Arial"/>
          <w:sz w:val="20"/>
          <w:szCs w:val="20"/>
        </w:rPr>
        <w:t>scene</w:t>
      </w:r>
      <w:r w:rsidRPr="00702B1B">
        <w:rPr>
          <w:rFonts w:ascii="Arial" w:hAnsi="Arial" w:cs="Arial"/>
          <w:sz w:val="20"/>
          <w:szCs w:val="20"/>
        </w:rPr>
        <w:t xml:space="preserve">, using Agile frameworks </w:t>
      </w:r>
      <w:r w:rsidR="00B57D28" w:rsidRPr="00702B1B">
        <w:rPr>
          <w:rFonts w:ascii="Arial" w:hAnsi="Arial" w:cs="Arial"/>
          <w:sz w:val="20"/>
          <w:szCs w:val="20"/>
        </w:rPr>
        <w:t>heightened</w:t>
      </w:r>
      <w:r w:rsidRPr="00702B1B">
        <w:rPr>
          <w:rFonts w:ascii="Arial" w:hAnsi="Arial" w:cs="Arial"/>
          <w:sz w:val="20"/>
          <w:szCs w:val="20"/>
        </w:rPr>
        <w:t xml:space="preserve"> collaboration, </w:t>
      </w:r>
      <w:r w:rsidR="00B57D28" w:rsidRPr="00702B1B">
        <w:rPr>
          <w:rFonts w:ascii="Arial" w:hAnsi="Arial" w:cs="Arial"/>
          <w:sz w:val="20"/>
          <w:szCs w:val="20"/>
        </w:rPr>
        <w:t>carried</w:t>
      </w:r>
      <w:r w:rsidRPr="00702B1B">
        <w:rPr>
          <w:rFonts w:ascii="Arial" w:hAnsi="Arial" w:cs="Arial"/>
          <w:sz w:val="20"/>
          <w:szCs w:val="20"/>
        </w:rPr>
        <w:t xml:space="preserve"> structured planning, and </w:t>
      </w:r>
      <w:r w:rsidR="00B57D28" w:rsidRPr="00702B1B">
        <w:rPr>
          <w:rFonts w:ascii="Arial" w:hAnsi="Arial" w:cs="Arial"/>
          <w:sz w:val="20"/>
          <w:szCs w:val="20"/>
        </w:rPr>
        <w:t>aided</w:t>
      </w:r>
      <w:r w:rsidRPr="00702B1B">
        <w:rPr>
          <w:rFonts w:ascii="Arial" w:hAnsi="Arial" w:cs="Arial"/>
          <w:sz w:val="20"/>
          <w:szCs w:val="20"/>
        </w:rPr>
        <w:t xml:space="preserve"> the team </w:t>
      </w:r>
      <w:r w:rsidR="00B57D28">
        <w:rPr>
          <w:rFonts w:ascii="Arial" w:hAnsi="Arial" w:cs="Arial"/>
          <w:sz w:val="20"/>
          <w:szCs w:val="20"/>
        </w:rPr>
        <w:t>in navigating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B57D28" w:rsidRPr="00702B1B">
        <w:rPr>
          <w:rFonts w:ascii="Arial" w:hAnsi="Arial" w:cs="Arial"/>
          <w:sz w:val="20"/>
          <w:szCs w:val="20"/>
        </w:rPr>
        <w:t>change over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B57D28" w:rsidRPr="00702B1B">
        <w:rPr>
          <w:rFonts w:ascii="Arial" w:hAnsi="Arial" w:cs="Arial"/>
          <w:sz w:val="20"/>
          <w:szCs w:val="20"/>
        </w:rPr>
        <w:t>significances</w:t>
      </w:r>
      <w:r w:rsidRPr="00702B1B">
        <w:rPr>
          <w:rFonts w:ascii="Arial" w:hAnsi="Arial" w:cs="Arial"/>
          <w:sz w:val="20"/>
          <w:szCs w:val="20"/>
        </w:rPr>
        <w:t xml:space="preserve"> effectively.</w:t>
      </w:r>
    </w:p>
    <w:p w14:paraId="37E1080B" w14:textId="2AA9470C" w:rsidR="009477F5" w:rsidRDefault="009477F5" w:rsidP="009477F5">
      <w:p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 xml:space="preserve">However, there were </w:t>
      </w:r>
      <w:r w:rsidR="00B57D28" w:rsidRPr="00702B1B">
        <w:rPr>
          <w:rFonts w:ascii="Arial" w:hAnsi="Arial" w:cs="Arial"/>
          <w:sz w:val="20"/>
          <w:szCs w:val="20"/>
        </w:rPr>
        <w:t>encounters</w:t>
      </w:r>
      <w:r w:rsidRPr="00702B1B">
        <w:rPr>
          <w:rFonts w:ascii="Arial" w:hAnsi="Arial" w:cs="Arial"/>
          <w:sz w:val="20"/>
          <w:szCs w:val="20"/>
        </w:rPr>
        <w:t xml:space="preserve">. </w:t>
      </w:r>
      <w:r w:rsidR="00B57D28" w:rsidRPr="00702B1B">
        <w:rPr>
          <w:rFonts w:ascii="Arial" w:hAnsi="Arial" w:cs="Arial"/>
          <w:sz w:val="20"/>
          <w:szCs w:val="20"/>
        </w:rPr>
        <w:t>Improving</w:t>
      </w:r>
      <w:r w:rsidRPr="00702B1B">
        <w:rPr>
          <w:rFonts w:ascii="Arial" w:hAnsi="Arial" w:cs="Arial"/>
          <w:sz w:val="20"/>
          <w:szCs w:val="20"/>
        </w:rPr>
        <w:t xml:space="preserve"> interactive training modules </w:t>
      </w:r>
      <w:r w:rsidR="00B57D28" w:rsidRPr="00702B1B">
        <w:rPr>
          <w:rFonts w:ascii="Arial" w:hAnsi="Arial" w:cs="Arial"/>
          <w:sz w:val="20"/>
          <w:szCs w:val="20"/>
        </w:rPr>
        <w:t>needed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B57D28" w:rsidRPr="00702B1B">
        <w:rPr>
          <w:rFonts w:ascii="Arial" w:hAnsi="Arial" w:cs="Arial"/>
          <w:sz w:val="20"/>
          <w:szCs w:val="20"/>
        </w:rPr>
        <w:t>extensive</w:t>
      </w:r>
      <w:r w:rsidRPr="00702B1B">
        <w:rPr>
          <w:rFonts w:ascii="Arial" w:hAnsi="Arial" w:cs="Arial"/>
          <w:sz w:val="20"/>
          <w:szCs w:val="20"/>
        </w:rPr>
        <w:t xml:space="preserve"> research into instructional design and gamification to </w:t>
      </w:r>
      <w:r w:rsidR="00316AF8" w:rsidRPr="00702B1B">
        <w:rPr>
          <w:rFonts w:ascii="Arial" w:hAnsi="Arial" w:cs="Arial"/>
          <w:sz w:val="20"/>
          <w:szCs w:val="20"/>
        </w:rPr>
        <w:t>deepen</w:t>
      </w:r>
      <w:r w:rsidRPr="00702B1B">
        <w:rPr>
          <w:rFonts w:ascii="Arial" w:hAnsi="Arial" w:cs="Arial"/>
          <w:sz w:val="20"/>
          <w:szCs w:val="20"/>
        </w:rPr>
        <w:t xml:space="preserve"> user </w:t>
      </w:r>
      <w:r w:rsidR="00B57D28" w:rsidRPr="00702B1B">
        <w:rPr>
          <w:rFonts w:ascii="Arial" w:hAnsi="Arial" w:cs="Arial"/>
          <w:sz w:val="20"/>
          <w:szCs w:val="20"/>
        </w:rPr>
        <w:t>commitment</w:t>
      </w:r>
      <w:r w:rsidRPr="00702B1B">
        <w:rPr>
          <w:rFonts w:ascii="Arial" w:hAnsi="Arial" w:cs="Arial"/>
          <w:sz w:val="20"/>
          <w:szCs w:val="20"/>
        </w:rPr>
        <w:t xml:space="preserve">. </w:t>
      </w:r>
      <w:r w:rsidR="00316AF8" w:rsidRPr="00702B1B">
        <w:rPr>
          <w:rFonts w:ascii="Arial" w:hAnsi="Arial" w:cs="Arial"/>
          <w:sz w:val="20"/>
          <w:szCs w:val="20"/>
        </w:rPr>
        <w:t>In addition</w:t>
      </w:r>
      <w:r w:rsidRPr="00702B1B">
        <w:rPr>
          <w:rFonts w:ascii="Arial" w:hAnsi="Arial" w:cs="Arial"/>
          <w:sz w:val="20"/>
          <w:szCs w:val="20"/>
        </w:rPr>
        <w:t xml:space="preserve">, </w:t>
      </w:r>
      <w:r w:rsidR="00316AF8" w:rsidRPr="00702B1B">
        <w:rPr>
          <w:rFonts w:ascii="Arial" w:hAnsi="Arial" w:cs="Arial"/>
          <w:sz w:val="20"/>
          <w:szCs w:val="20"/>
        </w:rPr>
        <w:t>resourcefulness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316AF8" w:rsidRPr="00702B1B">
        <w:rPr>
          <w:rFonts w:ascii="Arial" w:hAnsi="Arial" w:cs="Arial"/>
          <w:sz w:val="20"/>
          <w:szCs w:val="20"/>
        </w:rPr>
        <w:t>confines</w:t>
      </w:r>
      <w:r w:rsidRPr="00702B1B">
        <w:rPr>
          <w:rFonts w:ascii="Arial" w:hAnsi="Arial" w:cs="Arial"/>
          <w:sz w:val="20"/>
          <w:szCs w:val="20"/>
        </w:rPr>
        <w:t xml:space="preserve"> made it</w:t>
      </w:r>
      <w:r w:rsidR="00316AF8">
        <w:rPr>
          <w:rFonts w:ascii="Arial" w:hAnsi="Arial" w:cs="Arial"/>
          <w:sz w:val="20"/>
          <w:szCs w:val="20"/>
        </w:rPr>
        <w:t xml:space="preserve"> </w:t>
      </w:r>
      <w:r w:rsidR="00316AF8" w:rsidRPr="00702B1B">
        <w:rPr>
          <w:rFonts w:ascii="Arial" w:hAnsi="Arial" w:cs="Arial"/>
          <w:sz w:val="20"/>
          <w:szCs w:val="20"/>
        </w:rPr>
        <w:t>difficult</w:t>
      </w:r>
      <w:r w:rsidRPr="00702B1B">
        <w:rPr>
          <w:rFonts w:ascii="Arial" w:hAnsi="Arial" w:cs="Arial"/>
          <w:sz w:val="20"/>
          <w:szCs w:val="20"/>
        </w:rPr>
        <w:t xml:space="preserve"> to implement every </w:t>
      </w:r>
      <w:r w:rsidR="00B57D28" w:rsidRPr="00702B1B">
        <w:rPr>
          <w:rFonts w:ascii="Arial" w:hAnsi="Arial" w:cs="Arial"/>
          <w:sz w:val="20"/>
          <w:szCs w:val="20"/>
        </w:rPr>
        <w:t>required</w:t>
      </w:r>
      <w:r w:rsidRPr="00702B1B">
        <w:rPr>
          <w:rFonts w:ascii="Arial" w:hAnsi="Arial" w:cs="Arial"/>
          <w:sz w:val="20"/>
          <w:szCs w:val="20"/>
        </w:rPr>
        <w:t xml:space="preserve"> feature. </w:t>
      </w:r>
      <w:r w:rsidR="00316AF8" w:rsidRPr="00702B1B">
        <w:rPr>
          <w:rFonts w:ascii="Arial" w:hAnsi="Arial" w:cs="Arial"/>
          <w:sz w:val="20"/>
          <w:szCs w:val="20"/>
        </w:rPr>
        <w:t>Verifying</w:t>
      </w:r>
      <w:r w:rsidRPr="00702B1B">
        <w:rPr>
          <w:rFonts w:ascii="Arial" w:hAnsi="Arial" w:cs="Arial"/>
          <w:sz w:val="20"/>
          <w:szCs w:val="20"/>
        </w:rPr>
        <w:t xml:space="preserve"> full </w:t>
      </w:r>
      <w:r w:rsidR="00B57D28" w:rsidRPr="00702B1B">
        <w:rPr>
          <w:rFonts w:ascii="Arial" w:hAnsi="Arial" w:cs="Arial"/>
          <w:sz w:val="20"/>
          <w:szCs w:val="20"/>
        </w:rPr>
        <w:t>agreement</w:t>
      </w:r>
      <w:r w:rsidRPr="00702B1B">
        <w:rPr>
          <w:rFonts w:ascii="Arial" w:hAnsi="Arial" w:cs="Arial"/>
          <w:sz w:val="20"/>
          <w:szCs w:val="20"/>
        </w:rPr>
        <w:t xml:space="preserve"> with GDPR also </w:t>
      </w:r>
      <w:r w:rsidR="00B57D28" w:rsidRPr="00702B1B">
        <w:rPr>
          <w:rFonts w:ascii="Arial" w:hAnsi="Arial" w:cs="Arial"/>
          <w:sz w:val="20"/>
          <w:szCs w:val="20"/>
        </w:rPr>
        <w:t>required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316AF8" w:rsidRPr="00702B1B">
        <w:rPr>
          <w:rFonts w:ascii="Arial" w:hAnsi="Arial" w:cs="Arial"/>
          <w:sz w:val="20"/>
          <w:szCs w:val="20"/>
        </w:rPr>
        <w:t>cautious</w:t>
      </w:r>
      <w:r w:rsidRPr="00702B1B">
        <w:rPr>
          <w:rFonts w:ascii="Arial" w:hAnsi="Arial" w:cs="Arial"/>
          <w:sz w:val="20"/>
          <w:szCs w:val="20"/>
        </w:rPr>
        <w:t xml:space="preserve"> attention to privacy-by-design principles.</w:t>
      </w:r>
    </w:p>
    <w:p w14:paraId="53DD1F15" w14:textId="77777777" w:rsidR="00BE6DFD" w:rsidRPr="00702B1B" w:rsidRDefault="00BE6DFD" w:rsidP="009477F5">
      <w:pPr>
        <w:rPr>
          <w:rFonts w:ascii="Arial" w:hAnsi="Arial" w:cs="Arial"/>
          <w:sz w:val="20"/>
          <w:szCs w:val="20"/>
        </w:rPr>
      </w:pPr>
    </w:p>
    <w:p w14:paraId="4EFE6609" w14:textId="77777777" w:rsidR="009477F5" w:rsidRPr="00702B1B" w:rsidRDefault="009477F5" w:rsidP="009477F5">
      <w:pPr>
        <w:rPr>
          <w:rFonts w:ascii="Arial" w:hAnsi="Arial" w:cs="Arial"/>
          <w:b/>
          <w:bCs/>
          <w:sz w:val="20"/>
          <w:szCs w:val="20"/>
        </w:rPr>
      </w:pPr>
      <w:r w:rsidRPr="00702B1B">
        <w:rPr>
          <w:rFonts w:ascii="Arial" w:hAnsi="Arial" w:cs="Arial"/>
          <w:b/>
          <w:bCs/>
          <w:sz w:val="20"/>
          <w:szCs w:val="20"/>
        </w:rPr>
        <w:t>4.</w:t>
      </w:r>
      <w:r w:rsidRPr="00702B1B">
        <w:rPr>
          <w:rFonts w:ascii="Arial" w:hAnsi="Arial" w:cs="Arial"/>
          <w:b/>
          <w:bCs/>
          <w:color w:val="0070C0"/>
          <w:sz w:val="20"/>
          <w:szCs w:val="20"/>
        </w:rPr>
        <w:t xml:space="preserve"> Analysis</w:t>
      </w:r>
    </w:p>
    <w:p w14:paraId="6D5358A0" w14:textId="7F3B3A6A" w:rsidR="00316AF8" w:rsidRDefault="009477F5" w:rsidP="00A0008D">
      <w:p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 xml:space="preserve">The </w:t>
      </w:r>
      <w:r w:rsidR="00316AF8" w:rsidRPr="00702B1B">
        <w:rPr>
          <w:rFonts w:ascii="Arial" w:hAnsi="Arial" w:cs="Arial"/>
          <w:sz w:val="20"/>
          <w:szCs w:val="20"/>
        </w:rPr>
        <w:t>objective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316AF8">
        <w:rPr>
          <w:rFonts w:ascii="Arial" w:hAnsi="Arial" w:cs="Arial"/>
          <w:sz w:val="20"/>
          <w:szCs w:val="20"/>
        </w:rPr>
        <w:t>highlighted</w:t>
      </w:r>
      <w:r w:rsidRPr="00702B1B">
        <w:rPr>
          <w:rFonts w:ascii="Arial" w:hAnsi="Arial" w:cs="Arial"/>
          <w:sz w:val="20"/>
          <w:szCs w:val="20"/>
        </w:rPr>
        <w:t xml:space="preserve"> significant </w:t>
      </w:r>
      <w:r w:rsidR="00BE6DFD" w:rsidRPr="00702B1B">
        <w:rPr>
          <w:rFonts w:ascii="Arial" w:hAnsi="Arial" w:cs="Arial"/>
          <w:sz w:val="20"/>
          <w:szCs w:val="20"/>
        </w:rPr>
        <w:t>public</w:t>
      </w:r>
      <w:r w:rsidRPr="00702B1B">
        <w:rPr>
          <w:rFonts w:ascii="Arial" w:hAnsi="Arial" w:cs="Arial"/>
          <w:sz w:val="20"/>
          <w:szCs w:val="20"/>
        </w:rPr>
        <w:t xml:space="preserve"> value. </w:t>
      </w:r>
      <w:r w:rsidR="00CE740A">
        <w:rPr>
          <w:rFonts w:ascii="Arial" w:hAnsi="Arial" w:cs="Arial"/>
          <w:sz w:val="20"/>
          <w:szCs w:val="20"/>
        </w:rPr>
        <w:t>Experience</w:t>
      </w:r>
      <w:r w:rsidRPr="00702B1B">
        <w:rPr>
          <w:rFonts w:ascii="Arial" w:hAnsi="Arial" w:cs="Arial"/>
          <w:sz w:val="20"/>
          <w:szCs w:val="20"/>
        </w:rPr>
        <w:t xml:space="preserve"> reports </w:t>
      </w:r>
      <w:r w:rsidR="00316AF8">
        <w:rPr>
          <w:rFonts w:ascii="Arial" w:hAnsi="Arial" w:cs="Arial"/>
          <w:sz w:val="20"/>
          <w:szCs w:val="20"/>
        </w:rPr>
        <w:t>show</w:t>
      </w:r>
      <w:r w:rsidRPr="00702B1B">
        <w:rPr>
          <w:rFonts w:ascii="Arial" w:hAnsi="Arial" w:cs="Arial"/>
          <w:sz w:val="20"/>
          <w:szCs w:val="20"/>
        </w:rPr>
        <w:t xml:space="preserve"> that over 40% of UK businesses experience cyber breaches </w:t>
      </w:r>
      <w:r w:rsidR="00CE740A" w:rsidRPr="00702B1B">
        <w:rPr>
          <w:rFonts w:ascii="Arial" w:hAnsi="Arial" w:cs="Arial"/>
          <w:sz w:val="20"/>
          <w:szCs w:val="20"/>
        </w:rPr>
        <w:t>yearly</w:t>
      </w:r>
      <w:r w:rsidR="00A15902">
        <w:rPr>
          <w:rFonts w:ascii="Arial" w:hAnsi="Arial" w:cs="Arial"/>
          <w:sz w:val="20"/>
          <w:szCs w:val="20"/>
        </w:rPr>
        <w:t>. Often</w:t>
      </w:r>
      <w:r w:rsidRPr="00702B1B">
        <w:rPr>
          <w:rFonts w:ascii="Arial" w:hAnsi="Arial" w:cs="Arial"/>
          <w:sz w:val="20"/>
          <w:szCs w:val="20"/>
        </w:rPr>
        <w:t xml:space="preserve"> due to human error</w:t>
      </w:r>
      <w:r w:rsidR="00A15902">
        <w:rPr>
          <w:rFonts w:ascii="Arial" w:hAnsi="Arial" w:cs="Arial"/>
          <w:sz w:val="20"/>
          <w:szCs w:val="20"/>
        </w:rPr>
        <w:t xml:space="preserve">, </w:t>
      </w:r>
      <w:r w:rsidRPr="00702B1B">
        <w:rPr>
          <w:rFonts w:ascii="Arial" w:hAnsi="Arial" w:cs="Arial"/>
          <w:sz w:val="20"/>
          <w:szCs w:val="20"/>
        </w:rPr>
        <w:t xml:space="preserve">the Cyberwar app has the potential to reduce vulnerabilities by educating employees through accessible, </w:t>
      </w:r>
      <w:r w:rsidR="0081270B" w:rsidRPr="00702B1B">
        <w:rPr>
          <w:rFonts w:ascii="Arial" w:hAnsi="Arial" w:cs="Arial"/>
          <w:sz w:val="20"/>
          <w:szCs w:val="20"/>
        </w:rPr>
        <w:t>functional</w:t>
      </w:r>
      <w:r w:rsidRPr="00702B1B">
        <w:rPr>
          <w:rFonts w:ascii="Arial" w:hAnsi="Arial" w:cs="Arial"/>
          <w:sz w:val="20"/>
          <w:szCs w:val="20"/>
        </w:rPr>
        <w:t xml:space="preserve"> training. Improving digital literacy among non-technical users contributes to broader resilience and supports </w:t>
      </w:r>
      <w:r w:rsidR="0081270B" w:rsidRPr="00702B1B">
        <w:rPr>
          <w:rFonts w:ascii="Arial" w:hAnsi="Arial" w:cs="Arial"/>
          <w:sz w:val="20"/>
          <w:szCs w:val="20"/>
        </w:rPr>
        <w:t>commercial</w:t>
      </w:r>
      <w:r w:rsidRPr="00702B1B">
        <w:rPr>
          <w:rFonts w:ascii="Arial" w:hAnsi="Arial" w:cs="Arial"/>
          <w:sz w:val="20"/>
          <w:szCs w:val="20"/>
        </w:rPr>
        <w:t xml:space="preserve"> stability by </w:t>
      </w:r>
      <w:r w:rsidR="0081270B" w:rsidRPr="00702B1B">
        <w:rPr>
          <w:rFonts w:ascii="Arial" w:hAnsi="Arial" w:cs="Arial"/>
          <w:sz w:val="20"/>
          <w:szCs w:val="20"/>
        </w:rPr>
        <w:t>guarding</w:t>
      </w:r>
      <w:r w:rsidRPr="00702B1B">
        <w:rPr>
          <w:rFonts w:ascii="Arial" w:hAnsi="Arial" w:cs="Arial"/>
          <w:sz w:val="20"/>
          <w:szCs w:val="20"/>
        </w:rPr>
        <w:t xml:space="preserve"> sensitive data.</w:t>
      </w:r>
    </w:p>
    <w:p w14:paraId="705583BA" w14:textId="288ABBCC" w:rsidR="00A0008D" w:rsidRPr="00A0008D" w:rsidRDefault="00A0008D" w:rsidP="00A0008D">
      <w:pPr>
        <w:rPr>
          <w:rFonts w:ascii="Arial" w:hAnsi="Arial" w:cs="Arial"/>
          <w:sz w:val="20"/>
          <w:szCs w:val="20"/>
        </w:rPr>
      </w:pPr>
      <w:r w:rsidRPr="00A0008D">
        <w:rPr>
          <w:rFonts w:ascii="Arial" w:hAnsi="Arial" w:cs="Arial"/>
          <w:sz w:val="20"/>
          <w:szCs w:val="20"/>
        </w:rPr>
        <w:t>[1]</w:t>
      </w:r>
    </w:p>
    <w:p w14:paraId="1BAB7760" w14:textId="77777777" w:rsidR="00A0008D" w:rsidRPr="00A0008D" w:rsidRDefault="00A0008D" w:rsidP="00A0008D">
      <w:pPr>
        <w:rPr>
          <w:rFonts w:ascii="Arial" w:hAnsi="Arial" w:cs="Arial"/>
          <w:sz w:val="20"/>
          <w:szCs w:val="20"/>
        </w:rPr>
      </w:pPr>
      <w:r w:rsidRPr="00A0008D">
        <w:rPr>
          <w:rFonts w:ascii="Arial" w:hAnsi="Arial" w:cs="Arial"/>
          <w:sz w:val="20"/>
          <w:szCs w:val="20"/>
        </w:rPr>
        <w:t xml:space="preserve">S. Kemp, D. Buil-Gil, F. Miró-Llinares, and N. Lord, “When do businesses report cybercrime? Findings from a UK study,” </w:t>
      </w:r>
      <w:r w:rsidRPr="00A0008D">
        <w:rPr>
          <w:rFonts w:ascii="Arial" w:hAnsi="Arial" w:cs="Arial"/>
          <w:i/>
          <w:iCs/>
          <w:sz w:val="20"/>
          <w:szCs w:val="20"/>
        </w:rPr>
        <w:t>Criminology &amp; criminal justice</w:t>
      </w:r>
      <w:r w:rsidRPr="00A0008D">
        <w:rPr>
          <w:rFonts w:ascii="Arial" w:hAnsi="Arial" w:cs="Arial"/>
          <w:sz w:val="20"/>
          <w:szCs w:val="20"/>
        </w:rPr>
        <w:t>, vol. 23, no. 3, pp. 468–489, 2023, doi: 10.1177/17488958211062359.</w:t>
      </w:r>
    </w:p>
    <w:p w14:paraId="109D5185" w14:textId="1C0F5AA5" w:rsidR="009477F5" w:rsidRPr="00702B1B" w:rsidRDefault="009477F5" w:rsidP="009477F5">
      <w:pPr>
        <w:rPr>
          <w:rFonts w:ascii="Arial" w:hAnsi="Arial" w:cs="Arial"/>
          <w:sz w:val="20"/>
          <w:szCs w:val="20"/>
        </w:rPr>
      </w:pPr>
    </w:p>
    <w:p w14:paraId="7E4D2485" w14:textId="6C549475" w:rsidR="009477F5" w:rsidRPr="00702B1B" w:rsidRDefault="009477F5" w:rsidP="009477F5">
      <w:p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 xml:space="preserve">From a skills </w:t>
      </w:r>
      <w:r w:rsidR="0081270B" w:rsidRPr="00702B1B">
        <w:rPr>
          <w:rFonts w:ascii="Arial" w:hAnsi="Arial" w:cs="Arial"/>
          <w:sz w:val="20"/>
          <w:szCs w:val="20"/>
        </w:rPr>
        <w:t>depth</w:t>
      </w:r>
      <w:r w:rsidRPr="00702B1B">
        <w:rPr>
          <w:rFonts w:ascii="Arial" w:hAnsi="Arial" w:cs="Arial"/>
          <w:sz w:val="20"/>
          <w:szCs w:val="20"/>
        </w:rPr>
        <w:t xml:space="preserve">, the project </w:t>
      </w:r>
      <w:r w:rsidR="0081270B" w:rsidRPr="00702B1B">
        <w:rPr>
          <w:rFonts w:ascii="Arial" w:hAnsi="Arial" w:cs="Arial"/>
          <w:sz w:val="20"/>
          <w:szCs w:val="20"/>
        </w:rPr>
        <w:t>strengthened</w:t>
      </w:r>
      <w:r w:rsidRPr="00702B1B">
        <w:rPr>
          <w:rFonts w:ascii="Arial" w:hAnsi="Arial" w:cs="Arial"/>
          <w:sz w:val="20"/>
          <w:szCs w:val="20"/>
        </w:rPr>
        <w:t xml:space="preserve"> the importance of </w:t>
      </w:r>
      <w:r w:rsidR="009B571D">
        <w:rPr>
          <w:rFonts w:ascii="Arial" w:hAnsi="Arial" w:cs="Arial"/>
          <w:sz w:val="20"/>
          <w:szCs w:val="20"/>
        </w:rPr>
        <w:t xml:space="preserve">the </w:t>
      </w:r>
      <w:r w:rsidR="0081270B" w:rsidRPr="00702B1B">
        <w:rPr>
          <w:rFonts w:ascii="Arial" w:hAnsi="Arial" w:cs="Arial"/>
          <w:sz w:val="20"/>
          <w:szCs w:val="20"/>
        </w:rPr>
        <w:t>iterative aspect</w:t>
      </w:r>
      <w:r w:rsidRPr="00702B1B">
        <w:rPr>
          <w:rFonts w:ascii="Arial" w:hAnsi="Arial" w:cs="Arial"/>
          <w:sz w:val="20"/>
          <w:szCs w:val="20"/>
        </w:rPr>
        <w:t xml:space="preserve"> </w:t>
      </w:r>
      <w:r w:rsidR="0081270B" w:rsidRPr="00702B1B">
        <w:rPr>
          <w:rFonts w:ascii="Arial" w:hAnsi="Arial" w:cs="Arial"/>
          <w:sz w:val="20"/>
          <w:szCs w:val="20"/>
        </w:rPr>
        <w:t>stage</w:t>
      </w:r>
      <w:r w:rsidRPr="00702B1B">
        <w:rPr>
          <w:rFonts w:ascii="Arial" w:hAnsi="Arial" w:cs="Arial"/>
          <w:sz w:val="20"/>
          <w:szCs w:val="20"/>
        </w:rPr>
        <w:t xml:space="preserve">, threat-aware design, and cross-functional </w:t>
      </w:r>
      <w:r w:rsidR="0081270B" w:rsidRPr="00702B1B">
        <w:rPr>
          <w:rFonts w:ascii="Arial" w:hAnsi="Arial" w:cs="Arial"/>
          <w:sz w:val="20"/>
          <w:szCs w:val="20"/>
        </w:rPr>
        <w:t>interaction</w:t>
      </w:r>
      <w:r w:rsidRPr="00702B1B">
        <w:rPr>
          <w:rFonts w:ascii="Arial" w:hAnsi="Arial" w:cs="Arial"/>
          <w:sz w:val="20"/>
          <w:szCs w:val="20"/>
        </w:rPr>
        <w:t xml:space="preserve">. My work on creating training modules </w:t>
      </w:r>
      <w:r w:rsidR="0081270B" w:rsidRPr="00702B1B">
        <w:rPr>
          <w:rFonts w:ascii="Arial" w:hAnsi="Arial" w:cs="Arial"/>
          <w:sz w:val="20"/>
          <w:szCs w:val="20"/>
        </w:rPr>
        <w:t>proved</w:t>
      </w:r>
      <w:r w:rsidRPr="00702B1B">
        <w:rPr>
          <w:rFonts w:ascii="Arial" w:hAnsi="Arial" w:cs="Arial"/>
          <w:sz w:val="20"/>
          <w:szCs w:val="20"/>
        </w:rPr>
        <w:t xml:space="preserve"> how gamification and real-world </w:t>
      </w:r>
      <w:r w:rsidR="0081270B" w:rsidRPr="00702B1B">
        <w:rPr>
          <w:rFonts w:ascii="Arial" w:hAnsi="Arial" w:cs="Arial"/>
          <w:sz w:val="20"/>
          <w:szCs w:val="20"/>
        </w:rPr>
        <w:t>virtual reality</w:t>
      </w:r>
      <w:r w:rsidRPr="00702B1B">
        <w:rPr>
          <w:rFonts w:ascii="Arial" w:hAnsi="Arial" w:cs="Arial"/>
          <w:sz w:val="20"/>
          <w:szCs w:val="20"/>
        </w:rPr>
        <w:t xml:space="preserve"> can </w:t>
      </w:r>
      <w:r w:rsidR="0081270B" w:rsidRPr="00702B1B">
        <w:rPr>
          <w:rFonts w:ascii="Arial" w:hAnsi="Arial" w:cs="Arial"/>
          <w:sz w:val="20"/>
          <w:szCs w:val="20"/>
        </w:rPr>
        <w:t>enhance</w:t>
      </w:r>
      <w:r w:rsidRPr="00702B1B">
        <w:rPr>
          <w:rFonts w:ascii="Arial" w:hAnsi="Arial" w:cs="Arial"/>
          <w:sz w:val="20"/>
          <w:szCs w:val="20"/>
        </w:rPr>
        <w:t xml:space="preserve"> engagement and long-term retention. At the same time, the risks </w:t>
      </w:r>
      <w:r w:rsidR="0081270B" w:rsidRPr="00702B1B">
        <w:rPr>
          <w:rFonts w:ascii="Arial" w:hAnsi="Arial" w:cs="Arial"/>
          <w:sz w:val="20"/>
          <w:szCs w:val="20"/>
        </w:rPr>
        <w:t>confronted</w:t>
      </w:r>
      <w:r w:rsidR="009B571D">
        <w:rPr>
          <w:rFonts w:ascii="Arial" w:hAnsi="Arial" w:cs="Arial"/>
          <w:sz w:val="20"/>
          <w:szCs w:val="20"/>
        </w:rPr>
        <w:t xml:space="preserve"> </w:t>
      </w:r>
      <w:r w:rsidRPr="00702B1B">
        <w:rPr>
          <w:rFonts w:ascii="Arial" w:hAnsi="Arial" w:cs="Arial"/>
          <w:sz w:val="20"/>
          <w:szCs w:val="20"/>
        </w:rPr>
        <w:t>technical flaws, low user engagement, evolving cyber threats, and regulatory requirements</w:t>
      </w:r>
      <w:r w:rsidR="009B571D">
        <w:rPr>
          <w:rFonts w:ascii="Arial" w:hAnsi="Arial" w:cs="Arial"/>
          <w:sz w:val="20"/>
          <w:szCs w:val="20"/>
        </w:rPr>
        <w:t>, illustrating</w:t>
      </w:r>
      <w:r w:rsidRPr="00702B1B">
        <w:rPr>
          <w:rFonts w:ascii="Arial" w:hAnsi="Arial" w:cs="Arial"/>
          <w:sz w:val="20"/>
          <w:szCs w:val="20"/>
        </w:rPr>
        <w:t xml:space="preserve"> the need for </w:t>
      </w:r>
      <w:r w:rsidR="009B571D" w:rsidRPr="00702B1B">
        <w:rPr>
          <w:rFonts w:ascii="Arial" w:hAnsi="Arial" w:cs="Arial"/>
          <w:sz w:val="20"/>
          <w:szCs w:val="20"/>
        </w:rPr>
        <w:t>effective</w:t>
      </w:r>
      <w:r w:rsidRPr="00702B1B">
        <w:rPr>
          <w:rFonts w:ascii="Arial" w:hAnsi="Arial" w:cs="Arial"/>
          <w:sz w:val="20"/>
          <w:szCs w:val="20"/>
        </w:rPr>
        <w:t xml:space="preserve"> risk-management practices.</w:t>
      </w:r>
    </w:p>
    <w:p w14:paraId="707EEDE9" w14:textId="77777777" w:rsidR="009477F5" w:rsidRPr="00702B1B" w:rsidRDefault="009477F5" w:rsidP="009477F5">
      <w:pPr>
        <w:rPr>
          <w:rFonts w:ascii="Arial" w:hAnsi="Arial" w:cs="Arial"/>
          <w:b/>
          <w:bCs/>
          <w:sz w:val="20"/>
          <w:szCs w:val="20"/>
        </w:rPr>
      </w:pPr>
      <w:r w:rsidRPr="00702B1B">
        <w:rPr>
          <w:rFonts w:ascii="Arial" w:hAnsi="Arial" w:cs="Arial"/>
          <w:b/>
          <w:bCs/>
          <w:sz w:val="20"/>
          <w:szCs w:val="20"/>
        </w:rPr>
        <w:t xml:space="preserve">5. </w:t>
      </w:r>
      <w:r w:rsidRPr="00702B1B">
        <w:rPr>
          <w:rFonts w:ascii="Arial" w:hAnsi="Arial" w:cs="Arial"/>
          <w:b/>
          <w:bCs/>
          <w:color w:val="0070C0"/>
          <w:sz w:val="20"/>
          <w:szCs w:val="20"/>
        </w:rPr>
        <w:t>Conclusion</w:t>
      </w:r>
    </w:p>
    <w:p w14:paraId="5079FD8D" w14:textId="56B3ADC8" w:rsidR="009477F5" w:rsidRPr="00702B1B" w:rsidRDefault="009B571D" w:rsidP="009477F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Assessing the positive reflections </w:t>
      </w:r>
      <w:r w:rsidR="009477F5" w:rsidRPr="00702B1B">
        <w:rPr>
          <w:rFonts w:ascii="Arial" w:hAnsi="Arial" w:cs="Arial"/>
          <w:sz w:val="20"/>
          <w:szCs w:val="20"/>
        </w:rPr>
        <w:t xml:space="preserve">on the overall </w:t>
      </w:r>
      <w:r w:rsidR="006C505F" w:rsidRPr="00702B1B">
        <w:rPr>
          <w:rFonts w:ascii="Arial" w:hAnsi="Arial" w:cs="Arial"/>
          <w:sz w:val="20"/>
          <w:szCs w:val="20"/>
        </w:rPr>
        <w:t>encounter</w:t>
      </w:r>
      <w:r w:rsidR="009477F5" w:rsidRPr="00702B1B">
        <w:rPr>
          <w:rFonts w:ascii="Arial" w:hAnsi="Arial" w:cs="Arial"/>
          <w:sz w:val="20"/>
          <w:szCs w:val="20"/>
        </w:rPr>
        <w:t xml:space="preserve">, the Cyberwar project has been both a </w:t>
      </w:r>
      <w:r w:rsidR="006C505F" w:rsidRPr="00702B1B">
        <w:rPr>
          <w:rFonts w:ascii="Arial" w:hAnsi="Arial" w:cs="Arial"/>
          <w:sz w:val="20"/>
          <w:szCs w:val="20"/>
        </w:rPr>
        <w:t>beneficial</w:t>
      </w:r>
      <w:r w:rsidR="009477F5" w:rsidRPr="00702B1B">
        <w:rPr>
          <w:rFonts w:ascii="Arial" w:hAnsi="Arial" w:cs="Arial"/>
          <w:sz w:val="20"/>
          <w:szCs w:val="20"/>
        </w:rPr>
        <w:t xml:space="preserve"> learning opportunity and an example of technology </w:t>
      </w:r>
      <w:r w:rsidR="006C505F" w:rsidRPr="00702B1B">
        <w:rPr>
          <w:rFonts w:ascii="Arial" w:hAnsi="Arial" w:cs="Arial"/>
          <w:sz w:val="20"/>
          <w:szCs w:val="20"/>
        </w:rPr>
        <w:t>referring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="00F361A0">
        <w:rPr>
          <w:rFonts w:ascii="Arial" w:hAnsi="Arial" w:cs="Arial"/>
          <w:sz w:val="20"/>
          <w:szCs w:val="20"/>
        </w:rPr>
        <w:t>to real-life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="004C3C6C" w:rsidRPr="00702B1B">
        <w:rPr>
          <w:rFonts w:ascii="Arial" w:hAnsi="Arial" w:cs="Arial"/>
          <w:sz w:val="20"/>
          <w:szCs w:val="20"/>
        </w:rPr>
        <w:t>disputes</w:t>
      </w:r>
      <w:r w:rsidR="009477F5" w:rsidRPr="00702B1B">
        <w:rPr>
          <w:rFonts w:ascii="Arial" w:hAnsi="Arial" w:cs="Arial"/>
          <w:sz w:val="20"/>
          <w:szCs w:val="20"/>
        </w:rPr>
        <w:t xml:space="preserve">. I </w:t>
      </w:r>
      <w:r w:rsidR="004C3C6C" w:rsidRPr="00702B1B">
        <w:rPr>
          <w:rFonts w:ascii="Arial" w:hAnsi="Arial" w:cs="Arial"/>
          <w:sz w:val="20"/>
          <w:szCs w:val="20"/>
        </w:rPr>
        <w:t>reinforced</w:t>
      </w:r>
      <w:r w:rsidR="009477F5" w:rsidRPr="00702B1B">
        <w:rPr>
          <w:rFonts w:ascii="Arial" w:hAnsi="Arial" w:cs="Arial"/>
          <w:sz w:val="20"/>
          <w:szCs w:val="20"/>
        </w:rPr>
        <w:t xml:space="preserve"> key technical skills, </w:t>
      </w:r>
      <w:r w:rsidR="004C3C6C" w:rsidRPr="00702B1B">
        <w:rPr>
          <w:rFonts w:ascii="Arial" w:hAnsi="Arial" w:cs="Arial"/>
          <w:sz w:val="20"/>
          <w:szCs w:val="20"/>
        </w:rPr>
        <w:t>expanded</w:t>
      </w:r>
      <w:r w:rsidR="009477F5" w:rsidRPr="00702B1B">
        <w:rPr>
          <w:rFonts w:ascii="Arial" w:hAnsi="Arial" w:cs="Arial"/>
          <w:sz w:val="20"/>
          <w:szCs w:val="20"/>
        </w:rPr>
        <w:t xml:space="preserve"> my </w:t>
      </w:r>
      <w:r w:rsidR="004C3C6C" w:rsidRPr="00702B1B">
        <w:rPr>
          <w:rFonts w:ascii="Arial" w:hAnsi="Arial" w:cs="Arial"/>
          <w:sz w:val="20"/>
          <w:szCs w:val="20"/>
        </w:rPr>
        <w:t>estimation</w:t>
      </w:r>
      <w:r w:rsidR="009477F5" w:rsidRPr="00702B1B">
        <w:rPr>
          <w:rFonts w:ascii="Arial" w:hAnsi="Arial" w:cs="Arial"/>
          <w:sz w:val="20"/>
          <w:szCs w:val="20"/>
        </w:rPr>
        <w:t xml:space="preserve"> of cybersecurity principles, and </w:t>
      </w:r>
      <w:r w:rsidR="00BA3678" w:rsidRPr="00702B1B">
        <w:rPr>
          <w:rFonts w:ascii="Arial" w:hAnsi="Arial" w:cs="Arial"/>
          <w:sz w:val="20"/>
          <w:szCs w:val="20"/>
        </w:rPr>
        <w:t>expanded</w:t>
      </w:r>
      <w:r w:rsidR="009477F5" w:rsidRPr="00702B1B">
        <w:rPr>
          <w:rFonts w:ascii="Arial" w:hAnsi="Arial" w:cs="Arial"/>
          <w:sz w:val="20"/>
          <w:szCs w:val="20"/>
        </w:rPr>
        <w:t xml:space="preserve"> my </w:t>
      </w:r>
      <w:r w:rsidR="00BA3678">
        <w:rPr>
          <w:rFonts w:ascii="Arial" w:hAnsi="Arial" w:cs="Arial"/>
          <w:sz w:val="20"/>
          <w:szCs w:val="20"/>
        </w:rPr>
        <w:t xml:space="preserve">practical </w:t>
      </w:r>
      <w:r w:rsidR="00F361A0">
        <w:rPr>
          <w:rFonts w:ascii="Arial" w:hAnsi="Arial" w:cs="Arial"/>
          <w:sz w:val="20"/>
          <w:szCs w:val="20"/>
        </w:rPr>
        <w:t xml:space="preserve">knowledge </w:t>
      </w:r>
      <w:r w:rsidR="009477F5" w:rsidRPr="00702B1B">
        <w:rPr>
          <w:rFonts w:ascii="Arial" w:hAnsi="Arial" w:cs="Arial"/>
          <w:sz w:val="20"/>
          <w:szCs w:val="20"/>
        </w:rPr>
        <w:t xml:space="preserve">to manage projects using Agile methods. The </w:t>
      </w:r>
      <w:r w:rsidR="00F361A0" w:rsidRPr="00702B1B">
        <w:rPr>
          <w:rFonts w:ascii="Arial" w:hAnsi="Arial" w:cs="Arial"/>
          <w:sz w:val="20"/>
          <w:szCs w:val="20"/>
        </w:rPr>
        <w:t>collective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="00F361A0" w:rsidRPr="00702B1B">
        <w:rPr>
          <w:rFonts w:ascii="Arial" w:hAnsi="Arial" w:cs="Arial"/>
          <w:sz w:val="20"/>
          <w:szCs w:val="20"/>
        </w:rPr>
        <w:t>values</w:t>
      </w:r>
      <w:r w:rsidR="009477F5" w:rsidRPr="00702B1B">
        <w:rPr>
          <w:rFonts w:ascii="Arial" w:hAnsi="Arial" w:cs="Arial"/>
          <w:sz w:val="20"/>
          <w:szCs w:val="20"/>
        </w:rPr>
        <w:t xml:space="preserve"> of the app </w:t>
      </w:r>
      <w:r w:rsidR="00812C45">
        <w:rPr>
          <w:rFonts w:ascii="Arial" w:hAnsi="Arial" w:cs="Arial"/>
          <w:sz w:val="20"/>
          <w:szCs w:val="20"/>
        </w:rPr>
        <w:t xml:space="preserve">strengthen </w:t>
      </w:r>
      <w:r w:rsidR="009477F5" w:rsidRPr="00702B1B">
        <w:rPr>
          <w:rFonts w:ascii="Arial" w:hAnsi="Arial" w:cs="Arial"/>
          <w:sz w:val="20"/>
          <w:szCs w:val="20"/>
        </w:rPr>
        <w:t xml:space="preserve">the </w:t>
      </w:r>
      <w:r w:rsidR="00812C45" w:rsidRPr="00702B1B">
        <w:rPr>
          <w:rFonts w:ascii="Arial" w:hAnsi="Arial" w:cs="Arial"/>
          <w:sz w:val="20"/>
          <w:szCs w:val="20"/>
        </w:rPr>
        <w:t>prominence</w:t>
      </w:r>
      <w:r w:rsidR="009477F5" w:rsidRPr="00702B1B">
        <w:rPr>
          <w:rFonts w:ascii="Arial" w:hAnsi="Arial" w:cs="Arial"/>
          <w:sz w:val="20"/>
          <w:szCs w:val="20"/>
        </w:rPr>
        <w:t xml:space="preserve"> of developing solutions that </w:t>
      </w:r>
      <w:r w:rsidR="00812C45">
        <w:rPr>
          <w:rFonts w:ascii="Arial" w:hAnsi="Arial" w:cs="Arial"/>
          <w:sz w:val="20"/>
          <w:szCs w:val="20"/>
        </w:rPr>
        <w:t xml:space="preserve">are </w:t>
      </w:r>
      <w:r w:rsidR="009477F5" w:rsidRPr="00702B1B">
        <w:rPr>
          <w:rFonts w:ascii="Arial" w:hAnsi="Arial" w:cs="Arial"/>
          <w:sz w:val="20"/>
          <w:szCs w:val="20"/>
        </w:rPr>
        <w:t xml:space="preserve">not only </w:t>
      </w:r>
      <w:r w:rsidR="00812C45">
        <w:rPr>
          <w:rFonts w:ascii="Arial" w:hAnsi="Arial" w:cs="Arial"/>
          <w:sz w:val="20"/>
          <w:szCs w:val="20"/>
        </w:rPr>
        <w:t>practical</w:t>
      </w:r>
      <w:r w:rsidR="009477F5" w:rsidRPr="00702B1B">
        <w:rPr>
          <w:rFonts w:ascii="Arial" w:hAnsi="Arial" w:cs="Arial"/>
          <w:sz w:val="20"/>
          <w:szCs w:val="20"/>
        </w:rPr>
        <w:t xml:space="preserve"> but also </w:t>
      </w:r>
      <w:r w:rsidR="00812C45" w:rsidRPr="00702B1B">
        <w:rPr>
          <w:rFonts w:ascii="Arial" w:hAnsi="Arial" w:cs="Arial"/>
          <w:sz w:val="20"/>
          <w:szCs w:val="20"/>
        </w:rPr>
        <w:t>inspire</w:t>
      </w:r>
      <w:r w:rsidR="009477F5" w:rsidRPr="00702B1B">
        <w:rPr>
          <w:rFonts w:ascii="Arial" w:hAnsi="Arial" w:cs="Arial"/>
          <w:sz w:val="20"/>
          <w:szCs w:val="20"/>
        </w:rPr>
        <w:t xml:space="preserve"> users and </w:t>
      </w:r>
      <w:r w:rsidR="00812C45" w:rsidRPr="00702B1B">
        <w:rPr>
          <w:rFonts w:ascii="Arial" w:hAnsi="Arial" w:cs="Arial"/>
          <w:sz w:val="20"/>
          <w:szCs w:val="20"/>
        </w:rPr>
        <w:t>improve</w:t>
      </w:r>
      <w:r w:rsidR="009477F5" w:rsidRPr="00702B1B">
        <w:rPr>
          <w:rFonts w:ascii="Arial" w:hAnsi="Arial" w:cs="Arial"/>
          <w:sz w:val="20"/>
          <w:szCs w:val="20"/>
        </w:rPr>
        <w:t xml:space="preserve"> organisational security. Although </w:t>
      </w:r>
      <w:r w:rsidR="00812C45" w:rsidRPr="00702B1B">
        <w:rPr>
          <w:rFonts w:ascii="Arial" w:hAnsi="Arial" w:cs="Arial"/>
          <w:sz w:val="20"/>
          <w:szCs w:val="20"/>
        </w:rPr>
        <w:t>encounters</w:t>
      </w:r>
      <w:r w:rsidR="009477F5" w:rsidRPr="00702B1B">
        <w:rPr>
          <w:rFonts w:ascii="Arial" w:hAnsi="Arial" w:cs="Arial"/>
          <w:sz w:val="20"/>
          <w:szCs w:val="20"/>
        </w:rPr>
        <w:t xml:space="preserve"> remained, </w:t>
      </w:r>
      <w:r w:rsidR="006E1123" w:rsidRPr="00702B1B">
        <w:rPr>
          <w:rFonts w:ascii="Arial" w:hAnsi="Arial" w:cs="Arial"/>
          <w:sz w:val="20"/>
          <w:szCs w:val="20"/>
        </w:rPr>
        <w:t>specifically</w:t>
      </w:r>
      <w:r w:rsidR="009477F5" w:rsidRPr="00702B1B">
        <w:rPr>
          <w:rFonts w:ascii="Arial" w:hAnsi="Arial" w:cs="Arial"/>
          <w:sz w:val="20"/>
          <w:szCs w:val="20"/>
        </w:rPr>
        <w:t xml:space="preserve"> with resources and </w:t>
      </w:r>
      <w:r w:rsidR="006E1123" w:rsidRPr="00702B1B">
        <w:rPr>
          <w:rFonts w:ascii="Arial" w:hAnsi="Arial" w:cs="Arial"/>
          <w:sz w:val="20"/>
          <w:szCs w:val="20"/>
        </w:rPr>
        <w:t>advancing</w:t>
      </w:r>
      <w:r w:rsidR="009477F5" w:rsidRPr="00702B1B">
        <w:rPr>
          <w:rFonts w:ascii="Arial" w:hAnsi="Arial" w:cs="Arial"/>
          <w:sz w:val="20"/>
          <w:szCs w:val="20"/>
        </w:rPr>
        <w:t xml:space="preserve"> threat </w:t>
      </w:r>
      <w:r w:rsidR="006E1123" w:rsidRPr="00702B1B">
        <w:rPr>
          <w:rFonts w:ascii="Arial" w:hAnsi="Arial" w:cs="Arial"/>
          <w:sz w:val="20"/>
          <w:szCs w:val="20"/>
        </w:rPr>
        <w:t>environments</w:t>
      </w:r>
      <w:r w:rsidR="009477F5" w:rsidRPr="00702B1B">
        <w:rPr>
          <w:rFonts w:ascii="Arial" w:hAnsi="Arial" w:cs="Arial"/>
          <w:sz w:val="20"/>
          <w:szCs w:val="20"/>
        </w:rPr>
        <w:t xml:space="preserve">, they </w:t>
      </w:r>
      <w:r w:rsidR="006E1123" w:rsidRPr="00702B1B">
        <w:rPr>
          <w:rFonts w:ascii="Arial" w:hAnsi="Arial" w:cs="Arial"/>
          <w:sz w:val="20"/>
          <w:szCs w:val="20"/>
        </w:rPr>
        <w:t>presented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="006E1123" w:rsidRPr="00702B1B">
        <w:rPr>
          <w:rFonts w:ascii="Arial" w:hAnsi="Arial" w:cs="Arial"/>
          <w:sz w:val="20"/>
          <w:szCs w:val="20"/>
        </w:rPr>
        <w:t>necessary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="006E1123" w:rsidRPr="00702B1B">
        <w:rPr>
          <w:rFonts w:ascii="Arial" w:hAnsi="Arial" w:cs="Arial"/>
          <w:sz w:val="20"/>
          <w:szCs w:val="20"/>
        </w:rPr>
        <w:t>education</w:t>
      </w:r>
      <w:r w:rsidR="009477F5" w:rsidRPr="00702B1B">
        <w:rPr>
          <w:rFonts w:ascii="Arial" w:hAnsi="Arial" w:cs="Arial"/>
          <w:sz w:val="20"/>
          <w:szCs w:val="20"/>
        </w:rPr>
        <w:t xml:space="preserve"> moments that will </w:t>
      </w:r>
      <w:r w:rsidR="006E1123">
        <w:rPr>
          <w:rFonts w:ascii="Arial" w:hAnsi="Arial" w:cs="Arial"/>
          <w:sz w:val="20"/>
          <w:szCs w:val="20"/>
        </w:rPr>
        <w:t>assist</w:t>
      </w:r>
      <w:r w:rsidR="009477F5" w:rsidRPr="00702B1B">
        <w:rPr>
          <w:rFonts w:ascii="Arial" w:hAnsi="Arial" w:cs="Arial"/>
          <w:sz w:val="20"/>
          <w:szCs w:val="20"/>
        </w:rPr>
        <w:t xml:space="preserve"> my professional growth.</w:t>
      </w:r>
    </w:p>
    <w:p w14:paraId="7300F870" w14:textId="77777777" w:rsidR="009477F5" w:rsidRPr="00702B1B" w:rsidRDefault="009477F5" w:rsidP="009477F5">
      <w:pPr>
        <w:rPr>
          <w:rFonts w:ascii="Arial" w:hAnsi="Arial" w:cs="Arial"/>
          <w:b/>
          <w:bCs/>
          <w:sz w:val="20"/>
          <w:szCs w:val="20"/>
        </w:rPr>
      </w:pPr>
      <w:r w:rsidRPr="00702B1B">
        <w:rPr>
          <w:rFonts w:ascii="Arial" w:hAnsi="Arial" w:cs="Arial"/>
          <w:b/>
          <w:bCs/>
          <w:sz w:val="20"/>
          <w:szCs w:val="20"/>
        </w:rPr>
        <w:t xml:space="preserve">6. </w:t>
      </w:r>
      <w:r w:rsidRPr="00702B1B">
        <w:rPr>
          <w:rFonts w:ascii="Arial" w:hAnsi="Arial" w:cs="Arial"/>
          <w:b/>
          <w:bCs/>
          <w:color w:val="0070C0"/>
          <w:sz w:val="20"/>
          <w:szCs w:val="20"/>
        </w:rPr>
        <w:t>Action Plan</w:t>
      </w:r>
    </w:p>
    <w:p w14:paraId="0747E850" w14:textId="33E27E88" w:rsidR="009477F5" w:rsidRPr="00702B1B" w:rsidRDefault="009477F5" w:rsidP="009477F5">
      <w:p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 xml:space="preserve">To </w:t>
      </w:r>
      <w:r w:rsidR="003705EB" w:rsidRPr="00702B1B">
        <w:rPr>
          <w:rFonts w:ascii="Arial" w:hAnsi="Arial" w:cs="Arial"/>
          <w:sz w:val="20"/>
          <w:szCs w:val="20"/>
        </w:rPr>
        <w:t>develop</w:t>
      </w:r>
      <w:r w:rsidRPr="00702B1B">
        <w:rPr>
          <w:rFonts w:ascii="Arial" w:hAnsi="Arial" w:cs="Arial"/>
          <w:sz w:val="20"/>
          <w:szCs w:val="20"/>
        </w:rPr>
        <w:t xml:space="preserve"> on this </w:t>
      </w:r>
      <w:r w:rsidR="003705EB" w:rsidRPr="00702B1B">
        <w:rPr>
          <w:rFonts w:ascii="Arial" w:hAnsi="Arial" w:cs="Arial"/>
          <w:sz w:val="20"/>
          <w:szCs w:val="20"/>
        </w:rPr>
        <w:t>involvement</w:t>
      </w:r>
      <w:r w:rsidRPr="00702B1B">
        <w:rPr>
          <w:rFonts w:ascii="Arial" w:hAnsi="Arial" w:cs="Arial"/>
          <w:sz w:val="20"/>
          <w:szCs w:val="20"/>
        </w:rPr>
        <w:t>, I plan to:</w:t>
      </w:r>
    </w:p>
    <w:p w14:paraId="6CA7EFD8" w14:textId="2F46ADC2" w:rsidR="009477F5" w:rsidRPr="00702B1B" w:rsidRDefault="003705EB" w:rsidP="003705EB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>Persist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in </w:t>
      </w:r>
      <w:r w:rsidRPr="00702B1B">
        <w:rPr>
          <w:rFonts w:ascii="Arial" w:hAnsi="Arial" w:cs="Arial"/>
          <w:sz w:val="20"/>
          <w:szCs w:val="20"/>
        </w:rPr>
        <w:t>building</w:t>
      </w:r>
      <w:r w:rsidR="009477F5" w:rsidRPr="00702B1B">
        <w:rPr>
          <w:rFonts w:ascii="Arial" w:hAnsi="Arial" w:cs="Arial"/>
          <w:sz w:val="20"/>
          <w:szCs w:val="20"/>
        </w:rPr>
        <w:t xml:space="preserve"> expertise in React, Node, and secure </w:t>
      </w:r>
      <w:r w:rsidR="005C75EF">
        <w:rPr>
          <w:rFonts w:ascii="Arial" w:hAnsi="Arial" w:cs="Arial"/>
          <w:sz w:val="20"/>
          <w:szCs w:val="20"/>
        </w:rPr>
        <w:t>encryption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Pr="00702B1B">
        <w:rPr>
          <w:rFonts w:ascii="Arial" w:hAnsi="Arial" w:cs="Arial"/>
          <w:sz w:val="20"/>
          <w:szCs w:val="20"/>
        </w:rPr>
        <w:t>methods</w:t>
      </w:r>
      <w:r w:rsidR="009477F5" w:rsidRPr="00702B1B">
        <w:rPr>
          <w:rFonts w:ascii="Arial" w:hAnsi="Arial" w:cs="Arial"/>
          <w:sz w:val="20"/>
          <w:szCs w:val="20"/>
        </w:rPr>
        <w:t>.</w:t>
      </w:r>
    </w:p>
    <w:p w14:paraId="01A926D0" w14:textId="0AE54197" w:rsidR="009477F5" w:rsidRPr="00702B1B" w:rsidRDefault="003705EB" w:rsidP="003705EB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>Improve</w:t>
      </w:r>
      <w:r w:rsidR="009477F5" w:rsidRPr="00702B1B">
        <w:rPr>
          <w:rFonts w:ascii="Arial" w:hAnsi="Arial" w:cs="Arial"/>
          <w:sz w:val="20"/>
          <w:szCs w:val="20"/>
        </w:rPr>
        <w:t xml:space="preserve"> my </w:t>
      </w:r>
      <w:r w:rsidRPr="00702B1B">
        <w:rPr>
          <w:rFonts w:ascii="Arial" w:hAnsi="Arial" w:cs="Arial"/>
          <w:sz w:val="20"/>
          <w:szCs w:val="20"/>
        </w:rPr>
        <w:t>insight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="005C75EF">
        <w:rPr>
          <w:rFonts w:ascii="Arial" w:hAnsi="Arial" w:cs="Arial"/>
          <w:sz w:val="20"/>
          <w:szCs w:val="20"/>
        </w:rPr>
        <w:t>into</w:t>
      </w:r>
      <w:r w:rsidR="009477F5" w:rsidRPr="00702B1B">
        <w:rPr>
          <w:rFonts w:ascii="Arial" w:hAnsi="Arial" w:cs="Arial"/>
          <w:sz w:val="20"/>
          <w:szCs w:val="20"/>
        </w:rPr>
        <w:t xml:space="preserve"> encryption, </w:t>
      </w:r>
      <w:r w:rsidRPr="00702B1B">
        <w:rPr>
          <w:rFonts w:ascii="Arial" w:hAnsi="Arial" w:cs="Arial"/>
          <w:sz w:val="20"/>
          <w:szCs w:val="20"/>
        </w:rPr>
        <w:t>verification</w:t>
      </w:r>
      <w:r w:rsidR="009477F5" w:rsidRPr="00702B1B">
        <w:rPr>
          <w:rFonts w:ascii="Arial" w:hAnsi="Arial" w:cs="Arial"/>
          <w:sz w:val="20"/>
          <w:szCs w:val="20"/>
        </w:rPr>
        <w:t xml:space="preserve">, and threat-intelligence </w:t>
      </w:r>
      <w:r w:rsidRPr="00702B1B">
        <w:rPr>
          <w:rFonts w:ascii="Arial" w:hAnsi="Arial" w:cs="Arial"/>
          <w:sz w:val="20"/>
          <w:szCs w:val="20"/>
        </w:rPr>
        <w:t>instruments</w:t>
      </w:r>
      <w:r w:rsidR="009477F5" w:rsidRPr="00702B1B">
        <w:rPr>
          <w:rFonts w:ascii="Arial" w:hAnsi="Arial" w:cs="Arial"/>
          <w:sz w:val="20"/>
          <w:szCs w:val="20"/>
        </w:rPr>
        <w:t>.</w:t>
      </w:r>
    </w:p>
    <w:p w14:paraId="5142980F" w14:textId="3F90A3AB" w:rsidR="009477F5" w:rsidRPr="00702B1B" w:rsidRDefault="003705EB" w:rsidP="003705EB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>Beyond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="005C75EF">
        <w:rPr>
          <w:rFonts w:ascii="Arial" w:hAnsi="Arial" w:cs="Arial"/>
          <w:sz w:val="20"/>
          <w:szCs w:val="20"/>
        </w:rPr>
        <w:t>polishing</w:t>
      </w:r>
      <w:r w:rsidR="009477F5" w:rsidRPr="00702B1B">
        <w:rPr>
          <w:rFonts w:ascii="Arial" w:hAnsi="Arial" w:cs="Arial"/>
          <w:sz w:val="20"/>
          <w:szCs w:val="20"/>
        </w:rPr>
        <w:t xml:space="preserve"> my project-</w:t>
      </w:r>
      <w:r w:rsidR="005E4F3E" w:rsidRPr="00702B1B">
        <w:rPr>
          <w:rFonts w:ascii="Arial" w:hAnsi="Arial" w:cs="Arial"/>
          <w:sz w:val="20"/>
          <w:szCs w:val="20"/>
        </w:rPr>
        <w:t>administration</w:t>
      </w:r>
      <w:r w:rsidR="009477F5" w:rsidRPr="00702B1B">
        <w:rPr>
          <w:rFonts w:ascii="Arial" w:hAnsi="Arial" w:cs="Arial"/>
          <w:sz w:val="20"/>
          <w:szCs w:val="20"/>
        </w:rPr>
        <w:t xml:space="preserve"> skills by </w:t>
      </w:r>
      <w:r w:rsidR="005E4F3E" w:rsidRPr="00702B1B">
        <w:rPr>
          <w:rFonts w:ascii="Arial" w:hAnsi="Arial" w:cs="Arial"/>
          <w:sz w:val="20"/>
          <w:szCs w:val="20"/>
        </w:rPr>
        <w:t>concerning</w:t>
      </w:r>
      <w:r w:rsidR="009477F5" w:rsidRPr="00702B1B">
        <w:rPr>
          <w:rFonts w:ascii="Arial" w:hAnsi="Arial" w:cs="Arial"/>
          <w:sz w:val="20"/>
          <w:szCs w:val="20"/>
        </w:rPr>
        <w:t xml:space="preserve"> Agile methodologies more </w:t>
      </w:r>
      <w:r w:rsidR="005E4F3E" w:rsidRPr="00702B1B">
        <w:rPr>
          <w:rFonts w:ascii="Arial" w:hAnsi="Arial" w:cs="Arial"/>
          <w:sz w:val="20"/>
          <w:szCs w:val="20"/>
        </w:rPr>
        <w:t>regularly</w:t>
      </w:r>
      <w:r w:rsidR="009477F5" w:rsidRPr="00702B1B">
        <w:rPr>
          <w:rFonts w:ascii="Arial" w:hAnsi="Arial" w:cs="Arial"/>
          <w:sz w:val="20"/>
          <w:szCs w:val="20"/>
        </w:rPr>
        <w:t>.</w:t>
      </w:r>
    </w:p>
    <w:p w14:paraId="02D04E85" w14:textId="5B398A31" w:rsidR="009477F5" w:rsidRPr="00702B1B" w:rsidRDefault="005E4F3E" w:rsidP="003705EB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>Apply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Pr="00702B1B">
        <w:rPr>
          <w:rFonts w:ascii="Arial" w:hAnsi="Arial" w:cs="Arial"/>
          <w:sz w:val="20"/>
          <w:szCs w:val="20"/>
        </w:rPr>
        <w:t>permanent</w:t>
      </w:r>
      <w:r w:rsidR="009477F5" w:rsidRPr="00702B1B">
        <w:rPr>
          <w:rFonts w:ascii="Arial" w:hAnsi="Arial" w:cs="Arial"/>
          <w:sz w:val="20"/>
          <w:szCs w:val="20"/>
        </w:rPr>
        <w:t xml:space="preserve"> update cycles to </w:t>
      </w:r>
      <w:r w:rsidRPr="00702B1B">
        <w:rPr>
          <w:rFonts w:ascii="Arial" w:hAnsi="Arial" w:cs="Arial"/>
          <w:sz w:val="20"/>
          <w:szCs w:val="20"/>
        </w:rPr>
        <w:t>guarantee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Pr="00702B1B">
        <w:rPr>
          <w:rFonts w:ascii="Arial" w:hAnsi="Arial" w:cs="Arial"/>
          <w:sz w:val="20"/>
          <w:szCs w:val="20"/>
        </w:rPr>
        <w:t>educating</w:t>
      </w:r>
      <w:r w:rsidR="009477F5" w:rsidRPr="00702B1B">
        <w:rPr>
          <w:rFonts w:ascii="Arial" w:hAnsi="Arial" w:cs="Arial"/>
          <w:sz w:val="20"/>
          <w:szCs w:val="20"/>
        </w:rPr>
        <w:t xml:space="preserve"> </w:t>
      </w:r>
      <w:r w:rsidRPr="00702B1B">
        <w:rPr>
          <w:rFonts w:ascii="Arial" w:hAnsi="Arial" w:cs="Arial"/>
          <w:sz w:val="20"/>
          <w:szCs w:val="20"/>
        </w:rPr>
        <w:t>matter</w:t>
      </w:r>
      <w:r w:rsidR="009477F5" w:rsidRPr="00702B1B">
        <w:rPr>
          <w:rFonts w:ascii="Arial" w:hAnsi="Arial" w:cs="Arial"/>
          <w:sz w:val="20"/>
          <w:szCs w:val="20"/>
        </w:rPr>
        <w:t xml:space="preserve"> remains relevant.</w:t>
      </w:r>
    </w:p>
    <w:p w14:paraId="0C6105CF" w14:textId="7E08767E" w:rsidR="009477F5" w:rsidRPr="00702B1B" w:rsidRDefault="005E4F3E" w:rsidP="003705EB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>Reinforce</w:t>
      </w:r>
      <w:r w:rsidR="009477F5" w:rsidRPr="00702B1B">
        <w:rPr>
          <w:rFonts w:ascii="Arial" w:hAnsi="Arial" w:cs="Arial"/>
          <w:sz w:val="20"/>
          <w:szCs w:val="20"/>
        </w:rPr>
        <w:t xml:space="preserve"> user-engagement </w:t>
      </w:r>
      <w:r w:rsidRPr="00702B1B">
        <w:rPr>
          <w:rFonts w:ascii="Arial" w:hAnsi="Arial" w:cs="Arial"/>
          <w:sz w:val="20"/>
          <w:szCs w:val="20"/>
        </w:rPr>
        <w:t>approaches</w:t>
      </w:r>
      <w:r w:rsidR="009477F5" w:rsidRPr="00702B1B">
        <w:rPr>
          <w:rFonts w:ascii="Arial" w:hAnsi="Arial" w:cs="Arial"/>
          <w:sz w:val="20"/>
          <w:szCs w:val="20"/>
        </w:rPr>
        <w:t xml:space="preserve"> through </w:t>
      </w:r>
      <w:r w:rsidRPr="00702B1B">
        <w:rPr>
          <w:rFonts w:ascii="Arial" w:hAnsi="Arial" w:cs="Arial"/>
          <w:sz w:val="20"/>
          <w:szCs w:val="20"/>
        </w:rPr>
        <w:t>extra</w:t>
      </w:r>
      <w:r w:rsidR="009477F5" w:rsidRPr="00702B1B">
        <w:rPr>
          <w:rFonts w:ascii="Arial" w:hAnsi="Arial" w:cs="Arial"/>
          <w:sz w:val="20"/>
          <w:szCs w:val="20"/>
        </w:rPr>
        <w:t xml:space="preserve"> research into instructional design and gamification.</w:t>
      </w:r>
    </w:p>
    <w:p w14:paraId="0128803E" w14:textId="0B010E8B" w:rsidR="009477F5" w:rsidRPr="00702B1B" w:rsidRDefault="009477F5" w:rsidP="009477F5">
      <w:pPr>
        <w:rPr>
          <w:rFonts w:ascii="Arial" w:hAnsi="Arial" w:cs="Arial"/>
          <w:sz w:val="20"/>
          <w:szCs w:val="20"/>
        </w:rPr>
      </w:pPr>
      <w:r w:rsidRPr="00702B1B">
        <w:rPr>
          <w:rFonts w:ascii="Arial" w:hAnsi="Arial" w:cs="Arial"/>
          <w:sz w:val="20"/>
          <w:szCs w:val="20"/>
        </w:rPr>
        <w:t xml:space="preserve">By </w:t>
      </w:r>
      <w:r w:rsidR="005E4F3E">
        <w:rPr>
          <w:rFonts w:ascii="Arial" w:hAnsi="Arial" w:cs="Arial"/>
          <w:sz w:val="20"/>
          <w:szCs w:val="20"/>
        </w:rPr>
        <w:t>applying</w:t>
      </w:r>
      <w:r w:rsidRPr="00702B1B">
        <w:rPr>
          <w:rFonts w:ascii="Arial" w:hAnsi="Arial" w:cs="Arial"/>
          <w:sz w:val="20"/>
          <w:szCs w:val="20"/>
        </w:rPr>
        <w:t xml:space="preserve"> these steps, I aim to </w:t>
      </w:r>
      <w:r w:rsidR="005C75EF" w:rsidRPr="00702B1B">
        <w:rPr>
          <w:rFonts w:ascii="Arial" w:hAnsi="Arial" w:cs="Arial"/>
          <w:sz w:val="20"/>
          <w:szCs w:val="20"/>
        </w:rPr>
        <w:t>progress</w:t>
      </w:r>
      <w:r w:rsidRPr="00702B1B">
        <w:rPr>
          <w:rFonts w:ascii="Arial" w:hAnsi="Arial" w:cs="Arial"/>
          <w:sz w:val="20"/>
          <w:szCs w:val="20"/>
        </w:rPr>
        <w:t xml:space="preserve"> my </w:t>
      </w:r>
      <w:r w:rsidR="005C75EF" w:rsidRPr="00702B1B">
        <w:rPr>
          <w:rFonts w:ascii="Arial" w:hAnsi="Arial" w:cs="Arial"/>
          <w:sz w:val="20"/>
          <w:szCs w:val="20"/>
        </w:rPr>
        <w:t>qualifications</w:t>
      </w:r>
      <w:r w:rsidRPr="00702B1B">
        <w:rPr>
          <w:rFonts w:ascii="Arial" w:hAnsi="Arial" w:cs="Arial"/>
          <w:sz w:val="20"/>
          <w:szCs w:val="20"/>
        </w:rPr>
        <w:t xml:space="preserve"> to </w:t>
      </w:r>
      <w:r w:rsidR="005C75EF" w:rsidRPr="00702B1B">
        <w:rPr>
          <w:rFonts w:ascii="Arial" w:hAnsi="Arial" w:cs="Arial"/>
          <w:sz w:val="20"/>
          <w:szCs w:val="20"/>
        </w:rPr>
        <w:t>supply</w:t>
      </w:r>
      <w:r w:rsidRPr="00702B1B">
        <w:rPr>
          <w:rFonts w:ascii="Arial" w:hAnsi="Arial" w:cs="Arial"/>
          <w:sz w:val="20"/>
          <w:szCs w:val="20"/>
        </w:rPr>
        <w:t xml:space="preserve"> secure, engaging, and socially </w:t>
      </w:r>
      <w:r w:rsidR="005C75EF" w:rsidRPr="00702B1B">
        <w:rPr>
          <w:rFonts w:ascii="Arial" w:hAnsi="Arial" w:cs="Arial"/>
          <w:sz w:val="20"/>
          <w:szCs w:val="20"/>
        </w:rPr>
        <w:t>speaking</w:t>
      </w:r>
      <w:r w:rsidRPr="00702B1B">
        <w:rPr>
          <w:rFonts w:ascii="Arial" w:hAnsi="Arial" w:cs="Arial"/>
          <w:sz w:val="20"/>
          <w:szCs w:val="20"/>
        </w:rPr>
        <w:t xml:space="preserve"> digital solutions </w:t>
      </w:r>
      <w:r w:rsidR="005C75EF" w:rsidRPr="00702B1B">
        <w:rPr>
          <w:rFonts w:ascii="Arial" w:hAnsi="Arial" w:cs="Arial"/>
          <w:sz w:val="20"/>
          <w:szCs w:val="20"/>
        </w:rPr>
        <w:t>leading</w:t>
      </w:r>
      <w:r w:rsidRPr="00702B1B">
        <w:rPr>
          <w:rFonts w:ascii="Arial" w:hAnsi="Arial" w:cs="Arial"/>
          <w:sz w:val="20"/>
          <w:szCs w:val="20"/>
        </w:rPr>
        <w:t xml:space="preserve"> forward.</w:t>
      </w:r>
    </w:p>
    <w:p w14:paraId="09CC6AD0" w14:textId="77777777" w:rsidR="009477F5" w:rsidRPr="00702B1B" w:rsidRDefault="009477F5" w:rsidP="009477F5">
      <w:pPr>
        <w:rPr>
          <w:rFonts w:ascii="Arial" w:hAnsi="Arial" w:cs="Arial"/>
          <w:sz w:val="20"/>
          <w:szCs w:val="20"/>
        </w:rPr>
      </w:pPr>
    </w:p>
    <w:p w14:paraId="51AB813B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289C7429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32C2BD88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0618508F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67259FA8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04B794AF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65836B84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610D8FE5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63D35EAE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4F56E469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4153ADCE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19E740FE" w14:textId="77777777" w:rsidR="009477F5" w:rsidRDefault="009477F5" w:rsidP="00823F55">
      <w:pPr>
        <w:rPr>
          <w:rFonts w:ascii="Arial" w:hAnsi="Arial" w:cs="Arial"/>
          <w:sz w:val="20"/>
          <w:szCs w:val="20"/>
        </w:rPr>
      </w:pPr>
    </w:p>
    <w:p w14:paraId="55553A52" w14:textId="77777777" w:rsidR="009477F5" w:rsidRPr="003D6135" w:rsidRDefault="009477F5" w:rsidP="00823F55">
      <w:pPr>
        <w:rPr>
          <w:rFonts w:ascii="Arial" w:hAnsi="Arial" w:cs="Arial"/>
          <w:sz w:val="20"/>
          <w:szCs w:val="20"/>
        </w:rPr>
      </w:pPr>
    </w:p>
    <w:p w14:paraId="55FAC1A0" w14:textId="3891F866" w:rsidR="00384FA5" w:rsidRPr="003D6135" w:rsidRDefault="00384FA5" w:rsidP="00384FA5">
      <w:pPr>
        <w:rPr>
          <w:rFonts w:ascii="Arial" w:hAnsi="Arial" w:cs="Arial"/>
          <w:sz w:val="20"/>
          <w:szCs w:val="20"/>
        </w:rPr>
      </w:pPr>
    </w:p>
    <w:p w14:paraId="329EECDB" w14:textId="24CBA1FA" w:rsidR="008F1A13" w:rsidRPr="00B47D7C" w:rsidRDefault="00384FA5" w:rsidP="00384FA5">
      <w:pPr>
        <w:rPr>
          <w:rFonts w:ascii="Arial" w:hAnsi="Arial" w:cs="Arial"/>
          <w:b/>
          <w:bCs/>
          <w:color w:val="EE0000"/>
        </w:rPr>
      </w:pPr>
      <w:r w:rsidRPr="00B47D7C">
        <w:rPr>
          <w:rFonts w:ascii="Arial" w:hAnsi="Arial" w:cs="Arial"/>
          <w:b/>
          <w:bCs/>
          <w:color w:val="0070C0"/>
        </w:rPr>
        <w:t xml:space="preserve">References </w:t>
      </w:r>
    </w:p>
    <w:p w14:paraId="35BB4556" w14:textId="77777777" w:rsidR="009A05CA" w:rsidRPr="003D6135" w:rsidRDefault="009A05CA" w:rsidP="00FB587B">
      <w:pPr>
        <w:rPr>
          <w:rFonts w:ascii="Arial" w:hAnsi="Arial" w:cs="Arial"/>
          <w:sz w:val="20"/>
          <w:szCs w:val="20"/>
        </w:rPr>
      </w:pPr>
    </w:p>
    <w:p w14:paraId="0C3EB603" w14:textId="77777777" w:rsidR="00C40771" w:rsidRPr="003D6135" w:rsidRDefault="00C40771" w:rsidP="00C40771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[1]</w:t>
      </w:r>
    </w:p>
    <w:p w14:paraId="5CD954AC" w14:textId="77777777" w:rsidR="00C40771" w:rsidRPr="003D6135" w:rsidRDefault="00C40771" w:rsidP="00C40771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 xml:space="preserve">M. Moore, </w:t>
      </w:r>
      <w:r w:rsidRPr="003D6135">
        <w:rPr>
          <w:rFonts w:ascii="Arial" w:hAnsi="Arial" w:cs="Arial"/>
          <w:i/>
          <w:iCs/>
          <w:sz w:val="20"/>
          <w:szCs w:val="20"/>
        </w:rPr>
        <w:t>Cybersecurity breaches and issues surrounding online threat protection</w:t>
      </w:r>
      <w:r w:rsidRPr="003D6135">
        <w:rPr>
          <w:rFonts w:ascii="Arial" w:hAnsi="Arial" w:cs="Arial"/>
          <w:sz w:val="20"/>
          <w:szCs w:val="20"/>
        </w:rPr>
        <w:t>. Hershey, Pennsylvania: Information Science Reference, 2017. doi: 10.4018/978-1-5225-1941-6.</w:t>
      </w:r>
    </w:p>
    <w:p w14:paraId="41248A95" w14:textId="77777777" w:rsidR="00B47D7C" w:rsidRPr="003D6135" w:rsidRDefault="00B47D7C" w:rsidP="00B47D7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3D6135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[2]</w:t>
      </w:r>
    </w:p>
    <w:p w14:paraId="31E54255" w14:textId="77777777" w:rsidR="00B47D7C" w:rsidRPr="003D6135" w:rsidRDefault="00B47D7C" w:rsidP="00B47D7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3D6135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R. K. Wysocki, S. Kaikini, and R. Sneed, Effective project management: traditional, agile, extreme, Seventh edition. Indianapolis, Indiana: Wiley, 2014.</w:t>
      </w:r>
    </w:p>
    <w:p w14:paraId="7359B014" w14:textId="77777777" w:rsidR="00D40979" w:rsidRPr="003D6135" w:rsidRDefault="00D40979" w:rsidP="00FB587B">
      <w:pPr>
        <w:rPr>
          <w:rFonts w:ascii="Arial" w:hAnsi="Arial" w:cs="Arial"/>
          <w:sz w:val="20"/>
          <w:szCs w:val="20"/>
        </w:rPr>
      </w:pPr>
    </w:p>
    <w:p w14:paraId="24F1FCE1" w14:textId="266DBFA1" w:rsidR="00101C70" w:rsidRPr="003D6135" w:rsidRDefault="00101C70" w:rsidP="00101C70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[3]</w:t>
      </w:r>
    </w:p>
    <w:p w14:paraId="4D80D926" w14:textId="77777777" w:rsidR="00B47D7C" w:rsidRDefault="00101C70" w:rsidP="00B47D7C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B. Jerman Blažič and A. Jerman Blažič, “Cybersecurity Skills among European High-School Students: A New Approach in the Design of Sustainable Educa</w:t>
      </w:r>
      <w:r w:rsidRPr="003D6135">
        <w:rPr>
          <w:rFonts w:ascii="Arial" w:hAnsi="Arial" w:cs="Arial"/>
          <w:sz w:val="20"/>
          <w:szCs w:val="20"/>
        </w:rPr>
        <w:lastRenderedPageBreak/>
        <w:t xml:space="preserve">tional Development in Cybersecurity,” </w:t>
      </w:r>
      <w:r w:rsidRPr="003D6135">
        <w:rPr>
          <w:rFonts w:ascii="Arial" w:hAnsi="Arial" w:cs="Arial"/>
          <w:i/>
          <w:iCs/>
          <w:sz w:val="20"/>
          <w:szCs w:val="20"/>
        </w:rPr>
        <w:t>Sustainability</w:t>
      </w:r>
      <w:r w:rsidRPr="003D6135">
        <w:rPr>
          <w:rFonts w:ascii="Arial" w:hAnsi="Arial" w:cs="Arial"/>
          <w:sz w:val="20"/>
          <w:szCs w:val="20"/>
        </w:rPr>
        <w:t>, vol. 14, no. 8, p. 4763, 2022, doi: 10.3390/su14084763.</w:t>
      </w:r>
    </w:p>
    <w:p w14:paraId="207B6197" w14:textId="77777777" w:rsidR="00B47D7C" w:rsidRDefault="00B47D7C" w:rsidP="00B47D7C">
      <w:pPr>
        <w:rPr>
          <w:rFonts w:ascii="Arial" w:hAnsi="Arial" w:cs="Arial"/>
          <w:sz w:val="20"/>
          <w:szCs w:val="20"/>
        </w:rPr>
      </w:pPr>
    </w:p>
    <w:p w14:paraId="56300F09" w14:textId="15F2D8FF" w:rsidR="00B47D7C" w:rsidRPr="00B47D7C" w:rsidRDefault="00B47D7C" w:rsidP="00B47D7C">
      <w:pPr>
        <w:rPr>
          <w:rFonts w:ascii="Arial" w:hAnsi="Arial" w:cs="Arial"/>
          <w:sz w:val="20"/>
          <w:szCs w:val="20"/>
        </w:rPr>
      </w:pPr>
      <w:r w:rsidRPr="00B47D7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[4]</w:t>
      </w:r>
    </w:p>
    <w:p w14:paraId="0CBDBB8B" w14:textId="77777777" w:rsidR="00B47D7C" w:rsidRPr="00B47D7C" w:rsidRDefault="00B47D7C" w:rsidP="00B47D7C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B47D7C">
        <w:rPr>
          <w:rFonts w:ascii="Arial" w:hAnsi="Arial" w:cs="Arial"/>
          <w:sz w:val="20"/>
          <w:szCs w:val="20"/>
        </w:rPr>
        <w:t xml:space="preserve">         B</w:t>
      </w:r>
      <w:r w:rsidRPr="00B47D7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. Rocco, M. C. </w:t>
      </w:r>
      <w:proofErr w:type="spellStart"/>
      <w:r w:rsidRPr="00B47D7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Moschovas</w:t>
      </w:r>
      <w:proofErr w:type="spellEnd"/>
      <w:r w:rsidRPr="00B47D7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S. Saikali, G. Gaia, V. Patel, and M. C. </w:t>
      </w:r>
      <w:proofErr w:type="spellStart"/>
      <w:r w:rsidRPr="00B47D7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Sighinolfi</w:t>
      </w:r>
      <w:proofErr w:type="spellEnd"/>
      <w:r w:rsidRPr="00B47D7C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, “Insights from telesurgery expert conference on recent clinical experience and current status of remote surgery,” Journal of robotic surgery, vol. 18, no. 1, Art. no. 240, 2024, doi: 10.1007/s11701-024-01984-w.</w:t>
      </w:r>
    </w:p>
    <w:p w14:paraId="65D06CDB" w14:textId="77777777" w:rsidR="00B47D7C" w:rsidRPr="003D6135" w:rsidRDefault="00B47D7C" w:rsidP="00B47D7C">
      <w:pPr>
        <w:rPr>
          <w:rFonts w:ascii="Arial" w:hAnsi="Arial" w:cs="Arial"/>
          <w:sz w:val="20"/>
          <w:szCs w:val="20"/>
        </w:rPr>
      </w:pPr>
    </w:p>
    <w:p w14:paraId="2C22ED8D" w14:textId="77777777" w:rsidR="00C40771" w:rsidRPr="003D6135" w:rsidRDefault="00C40771" w:rsidP="00FB587B">
      <w:pPr>
        <w:rPr>
          <w:rFonts w:ascii="Arial" w:hAnsi="Arial" w:cs="Arial"/>
          <w:sz w:val="20"/>
          <w:szCs w:val="20"/>
        </w:rPr>
      </w:pPr>
    </w:p>
    <w:p w14:paraId="4E040580" w14:textId="2EDA1969" w:rsidR="006C7C80" w:rsidRPr="003D6135" w:rsidRDefault="006C7C80" w:rsidP="006C7C80">
      <w:pPr>
        <w:rPr>
          <w:rFonts w:ascii="Arial" w:hAnsi="Arial" w:cs="Arial"/>
          <w:sz w:val="20"/>
          <w:szCs w:val="20"/>
        </w:rPr>
      </w:pPr>
      <w:r w:rsidRPr="003D6135">
        <w:rPr>
          <w:rFonts w:ascii="Arial" w:hAnsi="Arial" w:cs="Arial"/>
          <w:sz w:val="20"/>
          <w:szCs w:val="20"/>
        </w:rPr>
        <w:t>[</w:t>
      </w:r>
      <w:r w:rsidR="00B47D7C">
        <w:rPr>
          <w:rFonts w:ascii="Arial" w:hAnsi="Arial" w:cs="Arial"/>
          <w:sz w:val="20"/>
          <w:szCs w:val="20"/>
        </w:rPr>
        <w:t>5</w:t>
      </w:r>
      <w:r w:rsidRPr="003D6135">
        <w:rPr>
          <w:rFonts w:ascii="Arial" w:hAnsi="Arial" w:cs="Arial"/>
          <w:sz w:val="20"/>
          <w:szCs w:val="20"/>
        </w:rPr>
        <w:t>]</w:t>
      </w:r>
    </w:p>
    <w:p w14:paraId="0B53EE79" w14:textId="77777777" w:rsidR="006C7C80" w:rsidRPr="003D6135" w:rsidRDefault="006C7C80" w:rsidP="006C7C80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3D6135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E. </w:t>
      </w:r>
      <w:proofErr w:type="spellStart"/>
      <w:r w:rsidRPr="003D6135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Verzuh</w:t>
      </w:r>
      <w:proofErr w:type="spellEnd"/>
      <w:r w:rsidRPr="003D6135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, The fast forward MBA in project management: the comprehensive, easy-to-read handbook for beginners and pros, Sixth edition. Hoboken, New Jersey: Wiley, 2021.</w:t>
      </w:r>
    </w:p>
    <w:p w14:paraId="2DF04BCF" w14:textId="77777777" w:rsidR="006C7C80" w:rsidRPr="003D6135" w:rsidRDefault="006C7C80" w:rsidP="006C7C80">
      <w:pPr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</w:p>
    <w:p w14:paraId="5C5F9398" w14:textId="77777777" w:rsidR="00C40771" w:rsidRDefault="00C40771" w:rsidP="00FB587B">
      <w:pPr>
        <w:rPr>
          <w:rFonts w:ascii="Arial" w:hAnsi="Arial" w:cs="Arial"/>
          <w:sz w:val="20"/>
          <w:szCs w:val="20"/>
        </w:rPr>
      </w:pPr>
    </w:p>
    <w:p w14:paraId="19419DFB" w14:textId="5EE34937" w:rsidR="00702B1B" w:rsidRPr="00702B1B" w:rsidRDefault="00702B1B" w:rsidP="00702B1B">
      <w:pPr>
        <w:rPr>
          <w:rFonts w:ascii="Arial" w:hAnsi="Arial" w:cs="Arial"/>
          <w:sz w:val="20"/>
          <w:szCs w:val="20"/>
        </w:rPr>
      </w:pPr>
    </w:p>
    <w:p w14:paraId="05567670" w14:textId="113F3E30" w:rsidR="00702B1B" w:rsidRPr="00702B1B" w:rsidRDefault="00702B1B" w:rsidP="00702B1B">
      <w:pPr>
        <w:rPr>
          <w:rFonts w:ascii="Arial" w:hAnsi="Arial" w:cs="Arial"/>
          <w:sz w:val="20"/>
          <w:szCs w:val="20"/>
        </w:rPr>
      </w:pPr>
    </w:p>
    <w:p w14:paraId="23EC5250" w14:textId="77777777" w:rsidR="00702B1B" w:rsidRDefault="00702B1B" w:rsidP="00FB587B">
      <w:pPr>
        <w:rPr>
          <w:rFonts w:ascii="Arial" w:hAnsi="Arial" w:cs="Arial"/>
          <w:sz w:val="20"/>
          <w:szCs w:val="20"/>
        </w:rPr>
      </w:pPr>
    </w:p>
    <w:p w14:paraId="5BE166C0" w14:textId="77777777" w:rsidR="00EE64A7" w:rsidRPr="003D6135" w:rsidRDefault="00EE64A7" w:rsidP="00FB587B">
      <w:pPr>
        <w:rPr>
          <w:rFonts w:ascii="Arial" w:hAnsi="Arial" w:cs="Arial"/>
          <w:sz w:val="20"/>
          <w:szCs w:val="20"/>
        </w:rPr>
      </w:pPr>
    </w:p>
    <w:sectPr w:rsidR="00EE64A7" w:rsidRPr="003D61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1C2E8" w14:textId="77777777" w:rsidR="003A2C24" w:rsidRDefault="003A2C24" w:rsidP="003A2C24">
      <w:pPr>
        <w:spacing w:after="0" w:line="240" w:lineRule="auto"/>
      </w:pPr>
      <w:r>
        <w:separator/>
      </w:r>
    </w:p>
  </w:endnote>
  <w:endnote w:type="continuationSeparator" w:id="0">
    <w:p w14:paraId="1A12B38C" w14:textId="77777777" w:rsidR="003A2C24" w:rsidRDefault="003A2C24" w:rsidP="003A2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E634B" w14:textId="77777777" w:rsidR="003A2C24" w:rsidRDefault="003A2C24" w:rsidP="003A2C24">
      <w:pPr>
        <w:spacing w:after="0" w:line="240" w:lineRule="auto"/>
      </w:pPr>
      <w:r>
        <w:separator/>
      </w:r>
    </w:p>
  </w:footnote>
  <w:footnote w:type="continuationSeparator" w:id="0">
    <w:p w14:paraId="5666F7BE" w14:textId="77777777" w:rsidR="003A2C24" w:rsidRDefault="003A2C24" w:rsidP="003A2C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65987"/>
    <w:multiLevelType w:val="multilevel"/>
    <w:tmpl w:val="A8F40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BB5EF7"/>
    <w:multiLevelType w:val="multilevel"/>
    <w:tmpl w:val="D45C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FC356E"/>
    <w:multiLevelType w:val="multilevel"/>
    <w:tmpl w:val="D77C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50920"/>
    <w:multiLevelType w:val="multilevel"/>
    <w:tmpl w:val="9B4C186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1614FA"/>
    <w:multiLevelType w:val="multilevel"/>
    <w:tmpl w:val="D10E8E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D9290E"/>
    <w:multiLevelType w:val="multilevel"/>
    <w:tmpl w:val="8256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EB5CAA"/>
    <w:multiLevelType w:val="multilevel"/>
    <w:tmpl w:val="991C302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1A4087"/>
    <w:multiLevelType w:val="multilevel"/>
    <w:tmpl w:val="29587A5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A0405C"/>
    <w:multiLevelType w:val="multilevel"/>
    <w:tmpl w:val="60EEFB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1B30AD"/>
    <w:multiLevelType w:val="hybridMultilevel"/>
    <w:tmpl w:val="0E96125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9B50CE"/>
    <w:multiLevelType w:val="multilevel"/>
    <w:tmpl w:val="7F28AC7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674F16"/>
    <w:multiLevelType w:val="multilevel"/>
    <w:tmpl w:val="A8183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1007071">
    <w:abstractNumId w:val="2"/>
  </w:num>
  <w:num w:numId="2" w16cid:durableId="464813176">
    <w:abstractNumId w:val="1"/>
  </w:num>
  <w:num w:numId="3" w16cid:durableId="1582567356">
    <w:abstractNumId w:val="0"/>
  </w:num>
  <w:num w:numId="4" w16cid:durableId="1146388185">
    <w:abstractNumId w:val="7"/>
  </w:num>
  <w:num w:numId="5" w16cid:durableId="1253853339">
    <w:abstractNumId w:val="8"/>
  </w:num>
  <w:num w:numId="6" w16cid:durableId="2029718674">
    <w:abstractNumId w:val="5"/>
  </w:num>
  <w:num w:numId="7" w16cid:durableId="584337557">
    <w:abstractNumId w:val="6"/>
  </w:num>
  <w:num w:numId="8" w16cid:durableId="938803544">
    <w:abstractNumId w:val="3"/>
  </w:num>
  <w:num w:numId="9" w16cid:durableId="218328640">
    <w:abstractNumId w:val="9"/>
  </w:num>
  <w:num w:numId="10" w16cid:durableId="794562818">
    <w:abstractNumId w:val="10"/>
  </w:num>
  <w:num w:numId="11" w16cid:durableId="817650875">
    <w:abstractNumId w:val="11"/>
  </w:num>
  <w:num w:numId="12" w16cid:durableId="184419660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82"/>
    <w:rsid w:val="00005999"/>
    <w:rsid w:val="000059D3"/>
    <w:rsid w:val="0002495F"/>
    <w:rsid w:val="0002729C"/>
    <w:rsid w:val="0003004C"/>
    <w:rsid w:val="0003120C"/>
    <w:rsid w:val="000419EF"/>
    <w:rsid w:val="0005044D"/>
    <w:rsid w:val="00060A07"/>
    <w:rsid w:val="00061948"/>
    <w:rsid w:val="000670EA"/>
    <w:rsid w:val="000702B9"/>
    <w:rsid w:val="00080F1E"/>
    <w:rsid w:val="00081AAC"/>
    <w:rsid w:val="00084202"/>
    <w:rsid w:val="000848D1"/>
    <w:rsid w:val="000946CB"/>
    <w:rsid w:val="00095790"/>
    <w:rsid w:val="000A4F8E"/>
    <w:rsid w:val="000B156F"/>
    <w:rsid w:val="000B2DFA"/>
    <w:rsid w:val="000C4998"/>
    <w:rsid w:val="000C5AFE"/>
    <w:rsid w:val="000C7D11"/>
    <w:rsid w:val="000E2A9B"/>
    <w:rsid w:val="00101C70"/>
    <w:rsid w:val="001051C5"/>
    <w:rsid w:val="0011135E"/>
    <w:rsid w:val="00116616"/>
    <w:rsid w:val="00124E57"/>
    <w:rsid w:val="001413C8"/>
    <w:rsid w:val="00151C09"/>
    <w:rsid w:val="0016117F"/>
    <w:rsid w:val="0017291A"/>
    <w:rsid w:val="00173853"/>
    <w:rsid w:val="0018174F"/>
    <w:rsid w:val="0018232E"/>
    <w:rsid w:val="001851D5"/>
    <w:rsid w:val="001949FC"/>
    <w:rsid w:val="00195CE9"/>
    <w:rsid w:val="001A2FE3"/>
    <w:rsid w:val="001A7D5B"/>
    <w:rsid w:val="001B39A3"/>
    <w:rsid w:val="001C3DCD"/>
    <w:rsid w:val="001D11F2"/>
    <w:rsid w:val="001D33C2"/>
    <w:rsid w:val="001D7724"/>
    <w:rsid w:val="001E31BD"/>
    <w:rsid w:val="001F3640"/>
    <w:rsid w:val="001F7239"/>
    <w:rsid w:val="00204B82"/>
    <w:rsid w:val="00205853"/>
    <w:rsid w:val="00207951"/>
    <w:rsid w:val="00216ED8"/>
    <w:rsid w:val="00220022"/>
    <w:rsid w:val="00220B1E"/>
    <w:rsid w:val="0022318E"/>
    <w:rsid w:val="00230F4D"/>
    <w:rsid w:val="00232C47"/>
    <w:rsid w:val="00273717"/>
    <w:rsid w:val="00274753"/>
    <w:rsid w:val="0027709C"/>
    <w:rsid w:val="002772D4"/>
    <w:rsid w:val="00277707"/>
    <w:rsid w:val="00280F94"/>
    <w:rsid w:val="00284226"/>
    <w:rsid w:val="002A0C23"/>
    <w:rsid w:val="002B4854"/>
    <w:rsid w:val="002C08DF"/>
    <w:rsid w:val="002C63C9"/>
    <w:rsid w:val="002D56A0"/>
    <w:rsid w:val="002D6761"/>
    <w:rsid w:val="002D71B8"/>
    <w:rsid w:val="002E04AC"/>
    <w:rsid w:val="002E388B"/>
    <w:rsid w:val="002E5117"/>
    <w:rsid w:val="002E7AAE"/>
    <w:rsid w:val="002F2254"/>
    <w:rsid w:val="002F2D35"/>
    <w:rsid w:val="003005F1"/>
    <w:rsid w:val="0030286F"/>
    <w:rsid w:val="00304F14"/>
    <w:rsid w:val="0031031F"/>
    <w:rsid w:val="003127D9"/>
    <w:rsid w:val="00316AF8"/>
    <w:rsid w:val="00326ACA"/>
    <w:rsid w:val="003539C2"/>
    <w:rsid w:val="00354BB4"/>
    <w:rsid w:val="00365B4D"/>
    <w:rsid w:val="003705EB"/>
    <w:rsid w:val="00384FA5"/>
    <w:rsid w:val="00395F22"/>
    <w:rsid w:val="003A2C24"/>
    <w:rsid w:val="003B58B7"/>
    <w:rsid w:val="003C328A"/>
    <w:rsid w:val="003C5B47"/>
    <w:rsid w:val="003D385A"/>
    <w:rsid w:val="003D51D9"/>
    <w:rsid w:val="003D6135"/>
    <w:rsid w:val="003F1DB7"/>
    <w:rsid w:val="003F423D"/>
    <w:rsid w:val="004031F6"/>
    <w:rsid w:val="0040790B"/>
    <w:rsid w:val="00411F1F"/>
    <w:rsid w:val="004214ED"/>
    <w:rsid w:val="0042286B"/>
    <w:rsid w:val="00435521"/>
    <w:rsid w:val="004561E2"/>
    <w:rsid w:val="00464C18"/>
    <w:rsid w:val="00464DB8"/>
    <w:rsid w:val="00467DB1"/>
    <w:rsid w:val="00481FA8"/>
    <w:rsid w:val="00490F23"/>
    <w:rsid w:val="00497FE2"/>
    <w:rsid w:val="004A11D2"/>
    <w:rsid w:val="004B2B3F"/>
    <w:rsid w:val="004C3C6C"/>
    <w:rsid w:val="004E25BE"/>
    <w:rsid w:val="004F75BA"/>
    <w:rsid w:val="005028DE"/>
    <w:rsid w:val="00503D06"/>
    <w:rsid w:val="00505169"/>
    <w:rsid w:val="005123C2"/>
    <w:rsid w:val="00523EE8"/>
    <w:rsid w:val="00524EF0"/>
    <w:rsid w:val="00530E2A"/>
    <w:rsid w:val="00534A78"/>
    <w:rsid w:val="00536594"/>
    <w:rsid w:val="00544D99"/>
    <w:rsid w:val="00546AC9"/>
    <w:rsid w:val="005521F9"/>
    <w:rsid w:val="0055345B"/>
    <w:rsid w:val="00554213"/>
    <w:rsid w:val="005560BE"/>
    <w:rsid w:val="005564AF"/>
    <w:rsid w:val="00560042"/>
    <w:rsid w:val="00560D3C"/>
    <w:rsid w:val="00567C6F"/>
    <w:rsid w:val="00582552"/>
    <w:rsid w:val="0058402B"/>
    <w:rsid w:val="0059286F"/>
    <w:rsid w:val="00597398"/>
    <w:rsid w:val="005A074C"/>
    <w:rsid w:val="005C1E6A"/>
    <w:rsid w:val="005C2656"/>
    <w:rsid w:val="005C6C94"/>
    <w:rsid w:val="005C75EF"/>
    <w:rsid w:val="005D70CE"/>
    <w:rsid w:val="005E4F3E"/>
    <w:rsid w:val="005F2697"/>
    <w:rsid w:val="0060742A"/>
    <w:rsid w:val="00607F6B"/>
    <w:rsid w:val="00621E81"/>
    <w:rsid w:val="00631505"/>
    <w:rsid w:val="00632F6C"/>
    <w:rsid w:val="006333F9"/>
    <w:rsid w:val="00635CE2"/>
    <w:rsid w:val="00646C6B"/>
    <w:rsid w:val="006541E5"/>
    <w:rsid w:val="006630A6"/>
    <w:rsid w:val="00672D48"/>
    <w:rsid w:val="00673B57"/>
    <w:rsid w:val="00675F82"/>
    <w:rsid w:val="00677DA1"/>
    <w:rsid w:val="00685B1C"/>
    <w:rsid w:val="006909F6"/>
    <w:rsid w:val="006B29DF"/>
    <w:rsid w:val="006B4BB2"/>
    <w:rsid w:val="006C044E"/>
    <w:rsid w:val="006C1969"/>
    <w:rsid w:val="006C37FC"/>
    <w:rsid w:val="006C505F"/>
    <w:rsid w:val="006C7C80"/>
    <w:rsid w:val="006C7D67"/>
    <w:rsid w:val="006D1BAE"/>
    <w:rsid w:val="006D3CAB"/>
    <w:rsid w:val="006E1123"/>
    <w:rsid w:val="006E3825"/>
    <w:rsid w:val="006E3DFC"/>
    <w:rsid w:val="006F0BF6"/>
    <w:rsid w:val="006F2C05"/>
    <w:rsid w:val="006F3EED"/>
    <w:rsid w:val="00702B1B"/>
    <w:rsid w:val="00702E71"/>
    <w:rsid w:val="007067CA"/>
    <w:rsid w:val="007076E3"/>
    <w:rsid w:val="0071143A"/>
    <w:rsid w:val="0071204D"/>
    <w:rsid w:val="0071612F"/>
    <w:rsid w:val="00724C12"/>
    <w:rsid w:val="007266B2"/>
    <w:rsid w:val="007325CD"/>
    <w:rsid w:val="0073282B"/>
    <w:rsid w:val="007473C4"/>
    <w:rsid w:val="00766A53"/>
    <w:rsid w:val="00767102"/>
    <w:rsid w:val="007762B4"/>
    <w:rsid w:val="0078644C"/>
    <w:rsid w:val="00791CA1"/>
    <w:rsid w:val="007A5127"/>
    <w:rsid w:val="007A5513"/>
    <w:rsid w:val="007B4EB7"/>
    <w:rsid w:val="007C0052"/>
    <w:rsid w:val="007C03EB"/>
    <w:rsid w:val="007D2E09"/>
    <w:rsid w:val="007D3518"/>
    <w:rsid w:val="007D495F"/>
    <w:rsid w:val="007E353E"/>
    <w:rsid w:val="0080315E"/>
    <w:rsid w:val="00804237"/>
    <w:rsid w:val="008076C6"/>
    <w:rsid w:val="00811024"/>
    <w:rsid w:val="0081259C"/>
    <w:rsid w:val="0081270B"/>
    <w:rsid w:val="00812C45"/>
    <w:rsid w:val="008215C4"/>
    <w:rsid w:val="00823F55"/>
    <w:rsid w:val="0084047F"/>
    <w:rsid w:val="00844E46"/>
    <w:rsid w:val="00852E59"/>
    <w:rsid w:val="008561F2"/>
    <w:rsid w:val="00865C2E"/>
    <w:rsid w:val="0086605A"/>
    <w:rsid w:val="008703DF"/>
    <w:rsid w:val="0087088B"/>
    <w:rsid w:val="00890C1A"/>
    <w:rsid w:val="00893080"/>
    <w:rsid w:val="0089375D"/>
    <w:rsid w:val="00893F42"/>
    <w:rsid w:val="00896A9F"/>
    <w:rsid w:val="008A5C82"/>
    <w:rsid w:val="008B1F9B"/>
    <w:rsid w:val="008B2651"/>
    <w:rsid w:val="008B6631"/>
    <w:rsid w:val="008C0A91"/>
    <w:rsid w:val="008D07BF"/>
    <w:rsid w:val="008D729B"/>
    <w:rsid w:val="008E19F9"/>
    <w:rsid w:val="008F14D0"/>
    <w:rsid w:val="008F1848"/>
    <w:rsid w:val="008F1A13"/>
    <w:rsid w:val="008F4753"/>
    <w:rsid w:val="008F56AB"/>
    <w:rsid w:val="00901892"/>
    <w:rsid w:val="00905A3D"/>
    <w:rsid w:val="0090730A"/>
    <w:rsid w:val="00907F93"/>
    <w:rsid w:val="00912A31"/>
    <w:rsid w:val="0091447B"/>
    <w:rsid w:val="00915CE5"/>
    <w:rsid w:val="00922435"/>
    <w:rsid w:val="00923E31"/>
    <w:rsid w:val="00930F93"/>
    <w:rsid w:val="00933394"/>
    <w:rsid w:val="0094003B"/>
    <w:rsid w:val="0094148B"/>
    <w:rsid w:val="009477F5"/>
    <w:rsid w:val="00964D7A"/>
    <w:rsid w:val="0096522B"/>
    <w:rsid w:val="00965BE0"/>
    <w:rsid w:val="00972678"/>
    <w:rsid w:val="0097416B"/>
    <w:rsid w:val="00975236"/>
    <w:rsid w:val="00975BFF"/>
    <w:rsid w:val="00977106"/>
    <w:rsid w:val="00986A92"/>
    <w:rsid w:val="00986B32"/>
    <w:rsid w:val="00986C38"/>
    <w:rsid w:val="009A05CA"/>
    <w:rsid w:val="009A123E"/>
    <w:rsid w:val="009B33D5"/>
    <w:rsid w:val="009B571D"/>
    <w:rsid w:val="009B795F"/>
    <w:rsid w:val="009D03CD"/>
    <w:rsid w:val="009E015E"/>
    <w:rsid w:val="009E4647"/>
    <w:rsid w:val="009F2237"/>
    <w:rsid w:val="00A0008D"/>
    <w:rsid w:val="00A02D85"/>
    <w:rsid w:val="00A06CB9"/>
    <w:rsid w:val="00A15902"/>
    <w:rsid w:val="00A21488"/>
    <w:rsid w:val="00A3394A"/>
    <w:rsid w:val="00A339DF"/>
    <w:rsid w:val="00A43B52"/>
    <w:rsid w:val="00A47CC9"/>
    <w:rsid w:val="00A50408"/>
    <w:rsid w:val="00A53C66"/>
    <w:rsid w:val="00A55FAD"/>
    <w:rsid w:val="00A5705E"/>
    <w:rsid w:val="00A73529"/>
    <w:rsid w:val="00A753E9"/>
    <w:rsid w:val="00A75CAC"/>
    <w:rsid w:val="00A86E7D"/>
    <w:rsid w:val="00A936EC"/>
    <w:rsid w:val="00AB0785"/>
    <w:rsid w:val="00AB4B5D"/>
    <w:rsid w:val="00AC0D2F"/>
    <w:rsid w:val="00AC6F7B"/>
    <w:rsid w:val="00AD4A67"/>
    <w:rsid w:val="00AD6247"/>
    <w:rsid w:val="00B01AAC"/>
    <w:rsid w:val="00B0252E"/>
    <w:rsid w:val="00B17E27"/>
    <w:rsid w:val="00B24CB8"/>
    <w:rsid w:val="00B47D7C"/>
    <w:rsid w:val="00B50978"/>
    <w:rsid w:val="00B57D28"/>
    <w:rsid w:val="00B70EC0"/>
    <w:rsid w:val="00B76552"/>
    <w:rsid w:val="00B82284"/>
    <w:rsid w:val="00B84AE3"/>
    <w:rsid w:val="00B86DEF"/>
    <w:rsid w:val="00BA3678"/>
    <w:rsid w:val="00BB0854"/>
    <w:rsid w:val="00BB4C6C"/>
    <w:rsid w:val="00BC3E0A"/>
    <w:rsid w:val="00BE39A5"/>
    <w:rsid w:val="00BE4CE0"/>
    <w:rsid w:val="00BE6DFD"/>
    <w:rsid w:val="00BF72F8"/>
    <w:rsid w:val="00BF755B"/>
    <w:rsid w:val="00C00F0D"/>
    <w:rsid w:val="00C01A20"/>
    <w:rsid w:val="00C02D6A"/>
    <w:rsid w:val="00C07E77"/>
    <w:rsid w:val="00C12DEB"/>
    <w:rsid w:val="00C173C0"/>
    <w:rsid w:val="00C27E49"/>
    <w:rsid w:val="00C30F5C"/>
    <w:rsid w:val="00C33530"/>
    <w:rsid w:val="00C40771"/>
    <w:rsid w:val="00C52BF7"/>
    <w:rsid w:val="00C54E92"/>
    <w:rsid w:val="00C55E2C"/>
    <w:rsid w:val="00C67F76"/>
    <w:rsid w:val="00C71C97"/>
    <w:rsid w:val="00C81B4B"/>
    <w:rsid w:val="00C92120"/>
    <w:rsid w:val="00CB116D"/>
    <w:rsid w:val="00CC3DE0"/>
    <w:rsid w:val="00CD517D"/>
    <w:rsid w:val="00CE62DE"/>
    <w:rsid w:val="00CE740A"/>
    <w:rsid w:val="00CF39AF"/>
    <w:rsid w:val="00CF7A04"/>
    <w:rsid w:val="00D00AA8"/>
    <w:rsid w:val="00D13A3D"/>
    <w:rsid w:val="00D16CE4"/>
    <w:rsid w:val="00D203B0"/>
    <w:rsid w:val="00D27FFE"/>
    <w:rsid w:val="00D30DF2"/>
    <w:rsid w:val="00D33059"/>
    <w:rsid w:val="00D40979"/>
    <w:rsid w:val="00D4186A"/>
    <w:rsid w:val="00D46A80"/>
    <w:rsid w:val="00D51E1F"/>
    <w:rsid w:val="00D653E5"/>
    <w:rsid w:val="00D661AB"/>
    <w:rsid w:val="00D67B81"/>
    <w:rsid w:val="00D738F8"/>
    <w:rsid w:val="00D77AFD"/>
    <w:rsid w:val="00DB6D88"/>
    <w:rsid w:val="00DC1F33"/>
    <w:rsid w:val="00DC222F"/>
    <w:rsid w:val="00DD2590"/>
    <w:rsid w:val="00DE2A63"/>
    <w:rsid w:val="00DF1322"/>
    <w:rsid w:val="00DF207F"/>
    <w:rsid w:val="00DF235B"/>
    <w:rsid w:val="00DF64E6"/>
    <w:rsid w:val="00E2251B"/>
    <w:rsid w:val="00E7432B"/>
    <w:rsid w:val="00E83E7B"/>
    <w:rsid w:val="00E86A84"/>
    <w:rsid w:val="00E86DC0"/>
    <w:rsid w:val="00E96F26"/>
    <w:rsid w:val="00EA3982"/>
    <w:rsid w:val="00EB1BA9"/>
    <w:rsid w:val="00EB6526"/>
    <w:rsid w:val="00EC58DE"/>
    <w:rsid w:val="00EE5B3C"/>
    <w:rsid w:val="00EE64A7"/>
    <w:rsid w:val="00EE74FD"/>
    <w:rsid w:val="00F07931"/>
    <w:rsid w:val="00F21F38"/>
    <w:rsid w:val="00F24105"/>
    <w:rsid w:val="00F318C5"/>
    <w:rsid w:val="00F361A0"/>
    <w:rsid w:val="00F41680"/>
    <w:rsid w:val="00F526DF"/>
    <w:rsid w:val="00F555A7"/>
    <w:rsid w:val="00F71C24"/>
    <w:rsid w:val="00F74BAE"/>
    <w:rsid w:val="00F8591C"/>
    <w:rsid w:val="00F9017C"/>
    <w:rsid w:val="00F926D2"/>
    <w:rsid w:val="00FA349A"/>
    <w:rsid w:val="00FB587B"/>
    <w:rsid w:val="00FB7EB1"/>
    <w:rsid w:val="00FC5C33"/>
    <w:rsid w:val="00FD1565"/>
    <w:rsid w:val="00FE5E96"/>
    <w:rsid w:val="00FF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0F1613"/>
  <w15:chartTrackingRefBased/>
  <w15:docId w15:val="{DFB0268B-BD4E-418C-BD76-06D1BE0D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EED"/>
  </w:style>
  <w:style w:type="paragraph" w:styleId="Heading1">
    <w:name w:val="heading 1"/>
    <w:basedOn w:val="Normal"/>
    <w:next w:val="Normal"/>
    <w:link w:val="Heading1Char"/>
    <w:uiPriority w:val="9"/>
    <w:qFormat/>
    <w:rsid w:val="006F3E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E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3E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3E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3E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3E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FFFFFF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3EED"/>
    <w:pPr>
      <w:keepNext/>
      <w:keepLines/>
      <w:spacing w:before="40" w:after="0"/>
      <w:outlineLvl w:val="6"/>
    </w:pPr>
    <w:rPr>
      <w:rFonts w:eastAsiaTheme="majorEastAsia" w:cstheme="majorBidi"/>
      <w:color w:val="FFFFFF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3EED"/>
    <w:pPr>
      <w:keepNext/>
      <w:keepLines/>
      <w:spacing w:after="0"/>
      <w:outlineLvl w:val="7"/>
    </w:pPr>
    <w:rPr>
      <w:rFonts w:eastAsiaTheme="majorEastAsia" w:cstheme="majorBidi"/>
      <w:i/>
      <w:iCs/>
      <w:color w:val="FFFFFF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3EED"/>
    <w:pPr>
      <w:keepNext/>
      <w:keepLines/>
      <w:spacing w:after="0"/>
      <w:outlineLvl w:val="8"/>
    </w:pPr>
    <w:rPr>
      <w:rFonts w:eastAsiaTheme="majorEastAsia" w:cstheme="majorBidi"/>
      <w:color w:val="FFFFFF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E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3E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3E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3E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3E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3EED"/>
    <w:rPr>
      <w:rFonts w:eastAsiaTheme="majorEastAsia" w:cstheme="majorBidi"/>
      <w:i/>
      <w:iCs/>
      <w:color w:val="FFFFFF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3EED"/>
    <w:rPr>
      <w:rFonts w:eastAsiaTheme="majorEastAsia" w:cstheme="majorBidi"/>
      <w:color w:val="FFFFFF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3EED"/>
    <w:rPr>
      <w:rFonts w:eastAsiaTheme="majorEastAsia" w:cstheme="majorBidi"/>
      <w:i/>
      <w:iCs/>
      <w:color w:val="FFFFFF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3EED"/>
    <w:rPr>
      <w:rFonts w:eastAsiaTheme="majorEastAsia" w:cstheme="majorBidi"/>
      <w:color w:val="FFFFFF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3E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3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3EED"/>
    <w:pPr>
      <w:numPr>
        <w:ilvl w:val="1"/>
      </w:numPr>
    </w:pPr>
    <w:rPr>
      <w:rFonts w:eastAsiaTheme="majorEastAsia" w:cstheme="majorBidi"/>
      <w:color w:val="FFFFFF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3EED"/>
    <w:rPr>
      <w:rFonts w:eastAsiaTheme="majorEastAsia" w:cstheme="majorBidi"/>
      <w:color w:val="FFFFFF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6F3EE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F3EED"/>
    <w:pPr>
      <w:spacing w:before="160"/>
      <w:jc w:val="center"/>
    </w:pPr>
    <w:rPr>
      <w:i/>
      <w:iCs/>
      <w:color w:val="FFFFFF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3EED"/>
    <w:rPr>
      <w:i/>
      <w:iCs/>
      <w:color w:val="FFFFFF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3E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3EED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6F3E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3EE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5F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5F8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3C3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C328A"/>
  </w:style>
  <w:style w:type="character" w:customStyle="1" w:styleId="eop">
    <w:name w:val="eop"/>
    <w:basedOn w:val="DefaultParagraphFont"/>
    <w:rsid w:val="003C328A"/>
  </w:style>
  <w:style w:type="character" w:customStyle="1" w:styleId="wacimagecontainer">
    <w:name w:val="wacimagecontainer"/>
    <w:basedOn w:val="DefaultParagraphFont"/>
    <w:rsid w:val="003C328A"/>
  </w:style>
  <w:style w:type="paragraph" w:styleId="NormalWeb">
    <w:name w:val="Normal (Web)"/>
    <w:basedOn w:val="Normal"/>
    <w:uiPriority w:val="99"/>
    <w:semiHidden/>
    <w:unhideWhenUsed/>
    <w:rsid w:val="00384FA5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A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C24"/>
  </w:style>
  <w:style w:type="paragraph" w:styleId="Footer">
    <w:name w:val="footer"/>
    <w:basedOn w:val="Normal"/>
    <w:link w:val="FooterChar"/>
    <w:uiPriority w:val="99"/>
    <w:unhideWhenUsed/>
    <w:rsid w:val="003A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FFFFFF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5C438-A98E-4006-8B61-A09A3D4C8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1408</TotalTime>
  <Pages>12</Pages>
  <Words>2305</Words>
  <Characters>13142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selomon Dawit</dc:creator>
  <cp:keywords/>
  <dc:description/>
  <cp:lastModifiedBy>selomon Dawit</cp:lastModifiedBy>
  <cp:revision>379</cp:revision>
  <dcterms:created xsi:type="dcterms:W3CDTF">2025-10-29T15:42:00Z</dcterms:created>
  <dcterms:modified xsi:type="dcterms:W3CDTF">2025-12-11T17:18:00Z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577379f9-da10-4391-bd10-7df613681847</vt:lpwstr>
  </property>
</Properties>
</file>