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28579941"/>
        <w:docPartObj>
          <w:docPartGallery w:val="Cover Pages"/>
          <w:docPartUnique/>
        </w:docPartObj>
      </w:sdtPr>
      <w:sdtEndPr/>
      <w:sdtContent>
        <w:p w14:paraId="560280E1" w14:textId="5EEFC5CE" w:rsidR="00A8457E" w:rsidRDefault="00A8457E">
          <w:r>
            <w:rPr>
              <w:noProof/>
            </w:rPr>
            <mc:AlternateContent>
              <mc:Choice Requires="wpg">
                <w:drawing>
                  <wp:anchor distT="0" distB="0" distL="114300" distR="114300" simplePos="0" relativeHeight="251658243" behindDoc="0" locked="0" layoutInCell="1" allowOverlap="1" wp14:anchorId="39172D9A" wp14:editId="493D3C1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9909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4D36512F" wp14:editId="37D55F5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47BC96" w14:textId="1BC05F74" w:rsidR="00A8457E" w:rsidRDefault="008C55F5">
                                    <w:pPr>
                                      <w:pStyle w:val="NoSpacing"/>
                                      <w:jc w:val="right"/>
                                      <w:rPr>
                                        <w:color w:val="595959" w:themeColor="text1" w:themeTint="A6"/>
                                        <w:sz w:val="28"/>
                                        <w:szCs w:val="28"/>
                                      </w:rPr>
                                    </w:pPr>
                                    <w:r>
                                      <w:rPr>
                                        <w:color w:val="595959" w:themeColor="text1" w:themeTint="A6"/>
                                        <w:sz w:val="28"/>
                                        <w:szCs w:val="28"/>
                                      </w:rPr>
                                      <w:t>Shay, Pippa</w:t>
                                    </w:r>
                                  </w:p>
                                </w:sdtContent>
                              </w:sdt>
                              <w:p w14:paraId="361A89C7" w14:textId="28E18529" w:rsidR="00A8457E" w:rsidRDefault="008E3A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B6D1C">
                                      <w:rPr>
                                        <w:color w:val="595959" w:themeColor="text1" w:themeTint="A6"/>
                                        <w:sz w:val="18"/>
                                        <w:szCs w:val="18"/>
                                      </w:rPr>
                                      <w:t>2417658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36512F"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47BC96" w14:textId="1BC05F74" w:rsidR="00A8457E" w:rsidRDefault="008C55F5">
                              <w:pPr>
                                <w:pStyle w:val="NoSpacing"/>
                                <w:jc w:val="right"/>
                                <w:rPr>
                                  <w:color w:val="595959" w:themeColor="text1" w:themeTint="A6"/>
                                  <w:sz w:val="28"/>
                                  <w:szCs w:val="28"/>
                                </w:rPr>
                              </w:pPr>
                              <w:r>
                                <w:rPr>
                                  <w:color w:val="595959" w:themeColor="text1" w:themeTint="A6"/>
                                  <w:sz w:val="28"/>
                                  <w:szCs w:val="28"/>
                                </w:rPr>
                                <w:t>Shay, Pippa</w:t>
                              </w:r>
                            </w:p>
                          </w:sdtContent>
                        </w:sdt>
                        <w:p w14:paraId="361A89C7" w14:textId="28E18529" w:rsidR="00A8457E" w:rsidRDefault="008E3A0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B6D1C">
                                <w:rPr>
                                  <w:color w:val="595959" w:themeColor="text1" w:themeTint="A6"/>
                                  <w:sz w:val="18"/>
                                  <w:szCs w:val="18"/>
                                </w:rPr>
                                <w:t>2417658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F90B977" wp14:editId="322F74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A2501" w14:textId="27FA8F25" w:rsidR="00A8457E" w:rsidRDefault="008E3A0C">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47B29">
                                      <w:rPr>
                                        <w:color w:val="156082" w:themeColor="accent1"/>
                                        <w:kern w:val="0"/>
                                        <w:sz w:val="64"/>
                                        <w:szCs w:val="64"/>
                                        <w14:ligatures w14:val="none"/>
                                      </w:rPr>
                                      <w:t>Application of Computer Aided Engineering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7A91CB" w14:textId="2D9932E9" w:rsidR="00A8457E" w:rsidRDefault="00147B29">
                                    <w:pPr>
                                      <w:jc w:val="right"/>
                                      <w:rPr>
                                        <w:smallCaps/>
                                        <w:color w:val="404040" w:themeColor="text1" w:themeTint="BF"/>
                                        <w:sz w:val="36"/>
                                        <w:szCs w:val="36"/>
                                      </w:rPr>
                                    </w:pPr>
                                    <w:r>
                                      <w:rPr>
                                        <w:color w:val="404040" w:themeColor="text1" w:themeTint="BF"/>
                                        <w:sz w:val="36"/>
                                        <w:szCs w:val="36"/>
                                      </w:rPr>
                                      <w:t>Computer Aided En</w:t>
                                    </w:r>
                                    <w:r w:rsidR="000B6D1C">
                                      <w:rPr>
                                        <w:color w:val="404040" w:themeColor="text1" w:themeTint="BF"/>
                                        <w:sz w:val="36"/>
                                        <w:szCs w:val="36"/>
                                      </w:rPr>
                                      <w:t>gineering ACDB5007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F90B977" id="Text Box 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04A2501" w14:textId="27FA8F25" w:rsidR="00A8457E" w:rsidRDefault="008E3A0C">
                          <w:pPr>
                            <w:jc w:val="right"/>
                            <w:rPr>
                              <w:color w:val="156082" w:themeColor="accent1"/>
                              <w:sz w:val="64"/>
                              <w:szCs w:val="64"/>
                            </w:rPr>
                          </w:pPr>
                          <w:sdt>
                            <w:sdtPr>
                              <w:rPr>
                                <w:color w:val="156082" w:themeColor="accent1"/>
                                <w:kern w:val="0"/>
                                <w:sz w:val="64"/>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47B29">
                                <w:rPr>
                                  <w:color w:val="156082" w:themeColor="accent1"/>
                                  <w:kern w:val="0"/>
                                  <w:sz w:val="64"/>
                                  <w:szCs w:val="64"/>
                                  <w14:ligatures w14:val="none"/>
                                </w:rPr>
                                <w:t>Application of Computer Aided Engineering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7A91CB" w14:textId="2D9932E9" w:rsidR="00A8457E" w:rsidRDefault="00147B29">
                              <w:pPr>
                                <w:jc w:val="right"/>
                                <w:rPr>
                                  <w:smallCaps/>
                                  <w:color w:val="404040" w:themeColor="text1" w:themeTint="BF"/>
                                  <w:sz w:val="36"/>
                                  <w:szCs w:val="36"/>
                                </w:rPr>
                              </w:pPr>
                              <w:r>
                                <w:rPr>
                                  <w:color w:val="404040" w:themeColor="text1" w:themeTint="BF"/>
                                  <w:sz w:val="36"/>
                                  <w:szCs w:val="36"/>
                                </w:rPr>
                                <w:t>Computer Aided En</w:t>
                              </w:r>
                              <w:r w:rsidR="000B6D1C">
                                <w:rPr>
                                  <w:color w:val="404040" w:themeColor="text1" w:themeTint="BF"/>
                                  <w:sz w:val="36"/>
                                  <w:szCs w:val="36"/>
                                </w:rPr>
                                <w:t>gineering ACDB5007</w:t>
                              </w:r>
                            </w:p>
                          </w:sdtContent>
                        </w:sdt>
                      </w:txbxContent>
                    </v:textbox>
                    <w10:wrap type="square" anchorx="page" anchory="page"/>
                  </v:shape>
                </w:pict>
              </mc:Fallback>
            </mc:AlternateContent>
          </w:r>
        </w:p>
        <w:p w14:paraId="0922A798" w14:textId="2F8447E1" w:rsidR="00A8457E" w:rsidRDefault="000B6D1C">
          <w:r>
            <w:rPr>
              <w:noProof/>
            </w:rPr>
            <mc:AlternateContent>
              <mc:Choice Requires="wps">
                <w:drawing>
                  <wp:anchor distT="0" distB="0" distL="114300" distR="114300" simplePos="0" relativeHeight="251658242" behindDoc="0" locked="0" layoutInCell="1" allowOverlap="1" wp14:anchorId="0FB6D889" wp14:editId="00C646A1">
                    <wp:simplePos x="0" y="0"/>
                    <wp:positionH relativeFrom="margin">
                      <wp:align>center</wp:align>
                    </wp:positionH>
                    <wp:positionV relativeFrom="page">
                      <wp:posOffset>7027545</wp:posOffset>
                    </wp:positionV>
                    <wp:extent cx="7315200" cy="1009650"/>
                    <wp:effectExtent l="0" t="0" r="0" b="254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BAF86" w14:textId="5D09A831" w:rsidR="00A8457E" w:rsidRDefault="000B6D1C">
                                <w:pPr>
                                  <w:pStyle w:val="NoSpacing"/>
                                  <w:jc w:val="right"/>
                                  <w:rPr>
                                    <w:color w:val="156082" w:themeColor="accent1"/>
                                    <w:sz w:val="28"/>
                                    <w:szCs w:val="28"/>
                                  </w:rPr>
                                </w:pPr>
                                <w:r>
                                  <w:rPr>
                                    <w:color w:val="156082" w:themeColor="accent1"/>
                                    <w:sz w:val="28"/>
                                    <w:szCs w:val="28"/>
                                  </w:rPr>
                                  <w:t>Ordnance Munitions and Explosives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9783A" w14:textId="57568819" w:rsidR="00A8457E" w:rsidRDefault="000B6D1C" w:rsidP="000B6D1C">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B6D889" id="Text Box 53" o:spid="_x0000_s1028" type="#_x0000_t202" style="position:absolute;margin-left:0;margin-top:553.35pt;width:8in;height:79.5pt;z-index:25165824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tEsmO4QAAAAsBAAAPAAAA&#10;ZHJzL2Rvd25yZXYueG1sTI/BTsMwEETvSPyDtUhcKuokatMqxKkQCCQulJZ+gBu7cSBeR/G2DXw9&#10;2xPcdmdWs2/K1eg7cbJDbAMqSKcJCIt1MC02CnYfz3dLEJE0Gt0FtAq+bYRVdX1V6sKEM27saUuN&#10;4BCMhVbgiPpCylg763Wcht4ie4cweE28Do00gz5zuO9kliS59LpF/uB0bx+drb+2R69g8oSvlP58&#10;rl8mh7fsfZjRzG1Iqdub8eEeBNmR/o7hgs/oUDHTPhzRRNEp4CLEaprkCxAXP51nrO15yvL5AmRV&#10;yv8dql8AAAD//wMAUEsBAi0AFAAGAAgAAAAhALaDOJL+AAAA4QEAABMAAAAAAAAAAAAAAAAAAAAA&#10;AFtDb250ZW50X1R5cGVzXS54bWxQSwECLQAUAAYACAAAACEAOP0h/9YAAACUAQAACwAAAAAAAAAA&#10;AAAAAAAvAQAAX3JlbHMvLnJlbHNQSwECLQAUAAYACAAAACEAqSu/BG4CAABABQAADgAAAAAAAAAA&#10;AAAAAAAuAgAAZHJzL2Uyb0RvYy54bWxQSwECLQAUAAYACAAAACEArRLJjuEAAAALAQAADwAAAAAA&#10;AAAAAAAAAADIBAAAZHJzL2Rvd25yZXYueG1sUEsFBgAAAAAEAAQA8wAAANYFAAAAAA==&#10;" filled="f" stroked="f" strokeweight=".5pt">
                    <v:textbox style="mso-fit-shape-to-text:t" inset="126pt,0,54pt,0">
                      <w:txbxContent>
                        <w:p w14:paraId="18BBAF86" w14:textId="5D09A831" w:rsidR="00A8457E" w:rsidRDefault="000B6D1C">
                          <w:pPr>
                            <w:pStyle w:val="NoSpacing"/>
                            <w:jc w:val="right"/>
                            <w:rPr>
                              <w:color w:val="156082" w:themeColor="accent1"/>
                              <w:sz w:val="28"/>
                              <w:szCs w:val="28"/>
                            </w:rPr>
                          </w:pPr>
                          <w:r>
                            <w:rPr>
                              <w:color w:val="156082" w:themeColor="accent1"/>
                              <w:sz w:val="28"/>
                              <w:szCs w:val="28"/>
                            </w:rPr>
                            <w:t>Ordnance Munitions and Explosives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349783A" w14:textId="57568819" w:rsidR="00A8457E" w:rsidRDefault="000B6D1C" w:rsidP="000B6D1C">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margin" anchory="page"/>
                  </v:shape>
                </w:pict>
              </mc:Fallback>
            </mc:AlternateContent>
          </w:r>
          <w:r w:rsidR="00A8457E">
            <w:br w:type="page"/>
          </w:r>
        </w:p>
      </w:sdtContent>
    </w:sdt>
    <w:sdt>
      <w:sdtPr>
        <w:rPr>
          <w:rFonts w:asciiTheme="minorHAnsi" w:eastAsiaTheme="minorHAnsi" w:hAnsiTheme="minorHAnsi" w:cstheme="minorBidi"/>
          <w:color w:val="auto"/>
          <w:kern w:val="2"/>
          <w:sz w:val="22"/>
          <w:szCs w:val="22"/>
          <w:lang w:val="en-GB"/>
          <w14:ligatures w14:val="standardContextual"/>
        </w:rPr>
        <w:id w:val="-1198770309"/>
        <w:docPartObj>
          <w:docPartGallery w:val="Table of Contents"/>
          <w:docPartUnique/>
        </w:docPartObj>
      </w:sdtPr>
      <w:sdtEndPr>
        <w:rPr>
          <w:b/>
          <w:bCs/>
          <w:noProof/>
        </w:rPr>
      </w:sdtEndPr>
      <w:sdtContent>
        <w:p w14:paraId="5B5DE05E" w14:textId="680D2B64" w:rsidR="00E05530" w:rsidRDefault="00E05530">
          <w:pPr>
            <w:pStyle w:val="TOCHeading"/>
          </w:pPr>
          <w:r>
            <w:t>Table of Contents</w:t>
          </w:r>
        </w:p>
        <w:p w14:paraId="1102A780" w14:textId="0ECD44E7" w:rsidR="00B04AED" w:rsidRDefault="00E0553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384528" w:history="1">
            <w:r w:rsidR="00B04AED" w:rsidRPr="00EC4EE3">
              <w:rPr>
                <w:rStyle w:val="Hyperlink"/>
                <w:noProof/>
              </w:rPr>
              <w:t>List of Figures</w:t>
            </w:r>
            <w:r w:rsidR="00B04AED">
              <w:rPr>
                <w:noProof/>
                <w:webHidden/>
              </w:rPr>
              <w:tab/>
            </w:r>
            <w:r w:rsidR="00B04AED">
              <w:rPr>
                <w:noProof/>
                <w:webHidden/>
              </w:rPr>
              <w:fldChar w:fldCharType="begin"/>
            </w:r>
            <w:r w:rsidR="00B04AED">
              <w:rPr>
                <w:noProof/>
                <w:webHidden/>
              </w:rPr>
              <w:instrText xml:space="preserve"> PAGEREF _Toc229384528 \h </w:instrText>
            </w:r>
            <w:r w:rsidR="00B04AED">
              <w:rPr>
                <w:noProof/>
                <w:webHidden/>
              </w:rPr>
            </w:r>
            <w:r w:rsidR="00B04AED">
              <w:rPr>
                <w:noProof/>
                <w:webHidden/>
              </w:rPr>
              <w:fldChar w:fldCharType="separate"/>
            </w:r>
            <w:r w:rsidR="00B04AED">
              <w:rPr>
                <w:noProof/>
                <w:webHidden/>
              </w:rPr>
              <w:t>1</w:t>
            </w:r>
            <w:r w:rsidR="00B04AED">
              <w:rPr>
                <w:noProof/>
                <w:webHidden/>
              </w:rPr>
              <w:fldChar w:fldCharType="end"/>
            </w:r>
          </w:hyperlink>
        </w:p>
        <w:p w14:paraId="2DE08C9A" w14:textId="6A5726D7" w:rsidR="00B04AED" w:rsidRDefault="00B04AED">
          <w:pPr>
            <w:pStyle w:val="TOC1"/>
            <w:tabs>
              <w:tab w:val="right" w:leader="dot" w:pos="9016"/>
            </w:tabs>
            <w:rPr>
              <w:rFonts w:eastAsiaTheme="minorEastAsia"/>
              <w:noProof/>
              <w:sz w:val="24"/>
              <w:szCs w:val="24"/>
              <w:lang w:eastAsia="en-GB"/>
            </w:rPr>
          </w:pPr>
          <w:hyperlink w:anchor="_Toc229384529" w:history="1">
            <w:r w:rsidRPr="00EC4EE3">
              <w:rPr>
                <w:rStyle w:val="Hyperlink"/>
                <w:noProof/>
              </w:rPr>
              <w:t>List of Equations</w:t>
            </w:r>
            <w:r>
              <w:rPr>
                <w:noProof/>
                <w:webHidden/>
              </w:rPr>
              <w:tab/>
            </w:r>
            <w:r>
              <w:rPr>
                <w:noProof/>
                <w:webHidden/>
              </w:rPr>
              <w:fldChar w:fldCharType="begin"/>
            </w:r>
            <w:r>
              <w:rPr>
                <w:noProof/>
                <w:webHidden/>
              </w:rPr>
              <w:instrText xml:space="preserve"> PAGEREF _Toc229384529 \h </w:instrText>
            </w:r>
            <w:r>
              <w:rPr>
                <w:noProof/>
                <w:webHidden/>
              </w:rPr>
            </w:r>
            <w:r>
              <w:rPr>
                <w:noProof/>
                <w:webHidden/>
              </w:rPr>
              <w:fldChar w:fldCharType="separate"/>
            </w:r>
            <w:r>
              <w:rPr>
                <w:noProof/>
                <w:webHidden/>
              </w:rPr>
              <w:t>2</w:t>
            </w:r>
            <w:r>
              <w:rPr>
                <w:noProof/>
                <w:webHidden/>
              </w:rPr>
              <w:fldChar w:fldCharType="end"/>
            </w:r>
          </w:hyperlink>
        </w:p>
        <w:p w14:paraId="1A7EC524" w14:textId="5E3FEE2A" w:rsidR="00B04AED" w:rsidRDefault="00B04AED">
          <w:pPr>
            <w:pStyle w:val="TOC1"/>
            <w:tabs>
              <w:tab w:val="right" w:leader="dot" w:pos="9016"/>
            </w:tabs>
            <w:rPr>
              <w:rFonts w:eastAsiaTheme="minorEastAsia"/>
              <w:noProof/>
              <w:sz w:val="24"/>
              <w:szCs w:val="24"/>
              <w:lang w:eastAsia="en-GB"/>
            </w:rPr>
          </w:pPr>
          <w:hyperlink w:anchor="_Toc229384530" w:history="1">
            <w:r w:rsidRPr="00EC4EE3">
              <w:rPr>
                <w:rStyle w:val="Hyperlink"/>
                <w:noProof/>
              </w:rPr>
              <w:t>Section 1: Introduction</w:t>
            </w:r>
            <w:r>
              <w:rPr>
                <w:noProof/>
                <w:webHidden/>
              </w:rPr>
              <w:tab/>
            </w:r>
            <w:r>
              <w:rPr>
                <w:noProof/>
                <w:webHidden/>
              </w:rPr>
              <w:fldChar w:fldCharType="begin"/>
            </w:r>
            <w:r>
              <w:rPr>
                <w:noProof/>
                <w:webHidden/>
              </w:rPr>
              <w:instrText xml:space="preserve"> PAGEREF _Toc229384530 \h </w:instrText>
            </w:r>
            <w:r>
              <w:rPr>
                <w:noProof/>
                <w:webHidden/>
              </w:rPr>
            </w:r>
            <w:r>
              <w:rPr>
                <w:noProof/>
                <w:webHidden/>
              </w:rPr>
              <w:fldChar w:fldCharType="separate"/>
            </w:r>
            <w:r>
              <w:rPr>
                <w:noProof/>
                <w:webHidden/>
              </w:rPr>
              <w:t>3</w:t>
            </w:r>
            <w:r>
              <w:rPr>
                <w:noProof/>
                <w:webHidden/>
              </w:rPr>
              <w:fldChar w:fldCharType="end"/>
            </w:r>
          </w:hyperlink>
        </w:p>
        <w:p w14:paraId="0C5DBDB7" w14:textId="11C06DD6" w:rsidR="00B04AED" w:rsidRDefault="00B04AED">
          <w:pPr>
            <w:pStyle w:val="TOC2"/>
            <w:tabs>
              <w:tab w:val="left" w:pos="960"/>
              <w:tab w:val="right" w:leader="dot" w:pos="9016"/>
            </w:tabs>
            <w:rPr>
              <w:rFonts w:eastAsiaTheme="minorEastAsia"/>
              <w:noProof/>
              <w:sz w:val="24"/>
              <w:szCs w:val="24"/>
              <w:lang w:eastAsia="en-GB"/>
            </w:rPr>
          </w:pPr>
          <w:hyperlink w:anchor="_Toc229384531" w:history="1">
            <w:r w:rsidRPr="00EC4EE3">
              <w:rPr>
                <w:rStyle w:val="Hyperlink"/>
                <w:noProof/>
              </w:rPr>
              <w:t>1.1</w:t>
            </w:r>
            <w:r>
              <w:rPr>
                <w:rFonts w:eastAsiaTheme="minorEastAsia"/>
                <w:noProof/>
                <w:sz w:val="24"/>
                <w:szCs w:val="24"/>
                <w:lang w:eastAsia="en-GB"/>
              </w:rPr>
              <w:tab/>
            </w:r>
            <w:r w:rsidRPr="00EC4EE3">
              <w:rPr>
                <w:rStyle w:val="Hyperlink"/>
                <w:noProof/>
              </w:rPr>
              <w:t>What is Computer Aided Engineering</w:t>
            </w:r>
            <w:r>
              <w:rPr>
                <w:noProof/>
                <w:webHidden/>
              </w:rPr>
              <w:tab/>
            </w:r>
            <w:r>
              <w:rPr>
                <w:noProof/>
                <w:webHidden/>
              </w:rPr>
              <w:fldChar w:fldCharType="begin"/>
            </w:r>
            <w:r>
              <w:rPr>
                <w:noProof/>
                <w:webHidden/>
              </w:rPr>
              <w:instrText xml:space="preserve"> PAGEREF _Toc229384531 \h </w:instrText>
            </w:r>
            <w:r>
              <w:rPr>
                <w:noProof/>
                <w:webHidden/>
              </w:rPr>
            </w:r>
            <w:r>
              <w:rPr>
                <w:noProof/>
                <w:webHidden/>
              </w:rPr>
              <w:fldChar w:fldCharType="separate"/>
            </w:r>
            <w:r>
              <w:rPr>
                <w:noProof/>
                <w:webHidden/>
              </w:rPr>
              <w:t>3</w:t>
            </w:r>
            <w:r>
              <w:rPr>
                <w:noProof/>
                <w:webHidden/>
              </w:rPr>
              <w:fldChar w:fldCharType="end"/>
            </w:r>
          </w:hyperlink>
        </w:p>
        <w:p w14:paraId="0343BB79" w14:textId="7627B95A" w:rsidR="00B04AED" w:rsidRDefault="00B04AED">
          <w:pPr>
            <w:pStyle w:val="TOC2"/>
            <w:tabs>
              <w:tab w:val="left" w:pos="960"/>
              <w:tab w:val="right" w:leader="dot" w:pos="9016"/>
            </w:tabs>
            <w:rPr>
              <w:rFonts w:eastAsiaTheme="minorEastAsia"/>
              <w:noProof/>
              <w:sz w:val="24"/>
              <w:szCs w:val="24"/>
              <w:lang w:eastAsia="en-GB"/>
            </w:rPr>
          </w:pPr>
          <w:hyperlink w:anchor="_Toc229384532" w:history="1">
            <w:r w:rsidRPr="00EC4EE3">
              <w:rPr>
                <w:rStyle w:val="Hyperlink"/>
                <w:noProof/>
              </w:rPr>
              <w:t>1.2</w:t>
            </w:r>
            <w:r>
              <w:rPr>
                <w:rFonts w:eastAsiaTheme="minorEastAsia"/>
                <w:noProof/>
                <w:sz w:val="24"/>
                <w:szCs w:val="24"/>
                <w:lang w:eastAsia="en-GB"/>
              </w:rPr>
              <w:tab/>
            </w:r>
            <w:r w:rsidRPr="00EC4EE3">
              <w:rPr>
                <w:rStyle w:val="Hyperlink"/>
                <w:noProof/>
              </w:rPr>
              <w:t>Fluid Dynamics</w:t>
            </w:r>
            <w:r>
              <w:rPr>
                <w:noProof/>
                <w:webHidden/>
              </w:rPr>
              <w:tab/>
            </w:r>
            <w:r>
              <w:rPr>
                <w:noProof/>
                <w:webHidden/>
              </w:rPr>
              <w:fldChar w:fldCharType="begin"/>
            </w:r>
            <w:r>
              <w:rPr>
                <w:noProof/>
                <w:webHidden/>
              </w:rPr>
              <w:instrText xml:space="preserve"> PAGEREF _Toc229384532 \h </w:instrText>
            </w:r>
            <w:r>
              <w:rPr>
                <w:noProof/>
                <w:webHidden/>
              </w:rPr>
            </w:r>
            <w:r>
              <w:rPr>
                <w:noProof/>
                <w:webHidden/>
              </w:rPr>
              <w:fldChar w:fldCharType="separate"/>
            </w:r>
            <w:r>
              <w:rPr>
                <w:noProof/>
                <w:webHidden/>
              </w:rPr>
              <w:t>3</w:t>
            </w:r>
            <w:r>
              <w:rPr>
                <w:noProof/>
                <w:webHidden/>
              </w:rPr>
              <w:fldChar w:fldCharType="end"/>
            </w:r>
          </w:hyperlink>
        </w:p>
        <w:p w14:paraId="587BC7F4" w14:textId="0320C91D" w:rsidR="00B04AED" w:rsidRDefault="00B04AED">
          <w:pPr>
            <w:pStyle w:val="TOC2"/>
            <w:tabs>
              <w:tab w:val="left" w:pos="960"/>
              <w:tab w:val="right" w:leader="dot" w:pos="9016"/>
            </w:tabs>
            <w:rPr>
              <w:rFonts w:eastAsiaTheme="minorEastAsia"/>
              <w:noProof/>
              <w:sz w:val="24"/>
              <w:szCs w:val="24"/>
              <w:lang w:eastAsia="en-GB"/>
            </w:rPr>
          </w:pPr>
          <w:hyperlink w:anchor="_Toc229384533" w:history="1">
            <w:r w:rsidRPr="00EC4EE3">
              <w:rPr>
                <w:rStyle w:val="Hyperlink"/>
                <w:noProof/>
              </w:rPr>
              <w:t>1.3</w:t>
            </w:r>
            <w:r>
              <w:rPr>
                <w:rFonts w:eastAsiaTheme="minorEastAsia"/>
                <w:noProof/>
                <w:sz w:val="24"/>
                <w:szCs w:val="24"/>
                <w:lang w:eastAsia="en-GB"/>
              </w:rPr>
              <w:tab/>
            </w:r>
            <w:r w:rsidRPr="00EC4EE3">
              <w:rPr>
                <w:rStyle w:val="Hyperlink"/>
                <w:noProof/>
              </w:rPr>
              <w:t>Modelling in ANSYS</w:t>
            </w:r>
            <w:r>
              <w:rPr>
                <w:noProof/>
                <w:webHidden/>
              </w:rPr>
              <w:tab/>
            </w:r>
            <w:r>
              <w:rPr>
                <w:noProof/>
                <w:webHidden/>
              </w:rPr>
              <w:fldChar w:fldCharType="begin"/>
            </w:r>
            <w:r>
              <w:rPr>
                <w:noProof/>
                <w:webHidden/>
              </w:rPr>
              <w:instrText xml:space="preserve"> PAGEREF _Toc229384533 \h </w:instrText>
            </w:r>
            <w:r>
              <w:rPr>
                <w:noProof/>
                <w:webHidden/>
              </w:rPr>
            </w:r>
            <w:r>
              <w:rPr>
                <w:noProof/>
                <w:webHidden/>
              </w:rPr>
              <w:fldChar w:fldCharType="separate"/>
            </w:r>
            <w:r>
              <w:rPr>
                <w:noProof/>
                <w:webHidden/>
              </w:rPr>
              <w:t>3</w:t>
            </w:r>
            <w:r>
              <w:rPr>
                <w:noProof/>
                <w:webHidden/>
              </w:rPr>
              <w:fldChar w:fldCharType="end"/>
            </w:r>
          </w:hyperlink>
        </w:p>
        <w:p w14:paraId="1FB2C1EC" w14:textId="1965A38A" w:rsidR="00B04AED" w:rsidRDefault="00B04AED">
          <w:pPr>
            <w:pStyle w:val="TOC1"/>
            <w:tabs>
              <w:tab w:val="right" w:leader="dot" w:pos="9016"/>
            </w:tabs>
            <w:rPr>
              <w:rFonts w:eastAsiaTheme="minorEastAsia"/>
              <w:noProof/>
              <w:sz w:val="24"/>
              <w:szCs w:val="24"/>
              <w:lang w:eastAsia="en-GB"/>
            </w:rPr>
          </w:pPr>
          <w:hyperlink w:anchor="_Toc229384534" w:history="1">
            <w:r w:rsidRPr="00EC4EE3">
              <w:rPr>
                <w:rStyle w:val="Hyperlink"/>
                <w:noProof/>
              </w:rPr>
              <w:t>Section 2: Background on CAE</w:t>
            </w:r>
            <w:r>
              <w:rPr>
                <w:noProof/>
                <w:webHidden/>
              </w:rPr>
              <w:tab/>
            </w:r>
            <w:r>
              <w:rPr>
                <w:noProof/>
                <w:webHidden/>
              </w:rPr>
              <w:fldChar w:fldCharType="begin"/>
            </w:r>
            <w:r>
              <w:rPr>
                <w:noProof/>
                <w:webHidden/>
              </w:rPr>
              <w:instrText xml:space="preserve"> PAGEREF _Toc229384534 \h </w:instrText>
            </w:r>
            <w:r>
              <w:rPr>
                <w:noProof/>
                <w:webHidden/>
              </w:rPr>
            </w:r>
            <w:r>
              <w:rPr>
                <w:noProof/>
                <w:webHidden/>
              </w:rPr>
              <w:fldChar w:fldCharType="separate"/>
            </w:r>
            <w:r>
              <w:rPr>
                <w:noProof/>
                <w:webHidden/>
              </w:rPr>
              <w:t>3</w:t>
            </w:r>
            <w:r>
              <w:rPr>
                <w:noProof/>
                <w:webHidden/>
              </w:rPr>
              <w:fldChar w:fldCharType="end"/>
            </w:r>
          </w:hyperlink>
        </w:p>
        <w:p w14:paraId="27C642E4" w14:textId="063DD744" w:rsidR="00B04AED" w:rsidRDefault="00B04AED">
          <w:pPr>
            <w:pStyle w:val="TOC2"/>
            <w:tabs>
              <w:tab w:val="right" w:leader="dot" w:pos="9016"/>
            </w:tabs>
            <w:rPr>
              <w:rFonts w:eastAsiaTheme="minorEastAsia"/>
              <w:noProof/>
              <w:sz w:val="24"/>
              <w:szCs w:val="24"/>
              <w:lang w:eastAsia="en-GB"/>
            </w:rPr>
          </w:pPr>
          <w:hyperlink w:anchor="_Toc229384535" w:history="1">
            <w:r w:rsidRPr="00EC4EE3">
              <w:rPr>
                <w:rStyle w:val="Hyperlink"/>
                <w:noProof/>
              </w:rPr>
              <w:t>2.1 How does CAE work</w:t>
            </w:r>
            <w:r>
              <w:rPr>
                <w:noProof/>
                <w:webHidden/>
              </w:rPr>
              <w:tab/>
            </w:r>
            <w:r>
              <w:rPr>
                <w:noProof/>
                <w:webHidden/>
              </w:rPr>
              <w:fldChar w:fldCharType="begin"/>
            </w:r>
            <w:r>
              <w:rPr>
                <w:noProof/>
                <w:webHidden/>
              </w:rPr>
              <w:instrText xml:space="preserve"> PAGEREF _Toc229384535 \h </w:instrText>
            </w:r>
            <w:r>
              <w:rPr>
                <w:noProof/>
                <w:webHidden/>
              </w:rPr>
            </w:r>
            <w:r>
              <w:rPr>
                <w:noProof/>
                <w:webHidden/>
              </w:rPr>
              <w:fldChar w:fldCharType="separate"/>
            </w:r>
            <w:r>
              <w:rPr>
                <w:noProof/>
                <w:webHidden/>
              </w:rPr>
              <w:t>3</w:t>
            </w:r>
            <w:r>
              <w:rPr>
                <w:noProof/>
                <w:webHidden/>
              </w:rPr>
              <w:fldChar w:fldCharType="end"/>
            </w:r>
          </w:hyperlink>
        </w:p>
        <w:p w14:paraId="7C00FB97" w14:textId="4CFBB69C" w:rsidR="00B04AED" w:rsidRDefault="00B04AED">
          <w:pPr>
            <w:pStyle w:val="TOC2"/>
            <w:tabs>
              <w:tab w:val="right" w:leader="dot" w:pos="9016"/>
            </w:tabs>
            <w:rPr>
              <w:rFonts w:eastAsiaTheme="minorEastAsia"/>
              <w:noProof/>
              <w:sz w:val="24"/>
              <w:szCs w:val="24"/>
              <w:lang w:eastAsia="en-GB"/>
            </w:rPr>
          </w:pPr>
          <w:hyperlink w:anchor="_Toc229384536" w:history="1">
            <w:r w:rsidRPr="00EC4EE3">
              <w:rPr>
                <w:rStyle w:val="Hyperlink"/>
                <w:noProof/>
              </w:rPr>
              <w:t>2.2 Why is CAE Useful</w:t>
            </w:r>
            <w:r>
              <w:rPr>
                <w:noProof/>
                <w:webHidden/>
              </w:rPr>
              <w:tab/>
            </w:r>
            <w:r>
              <w:rPr>
                <w:noProof/>
                <w:webHidden/>
              </w:rPr>
              <w:fldChar w:fldCharType="begin"/>
            </w:r>
            <w:r>
              <w:rPr>
                <w:noProof/>
                <w:webHidden/>
              </w:rPr>
              <w:instrText xml:space="preserve"> PAGEREF _Toc229384536 \h </w:instrText>
            </w:r>
            <w:r>
              <w:rPr>
                <w:noProof/>
                <w:webHidden/>
              </w:rPr>
            </w:r>
            <w:r>
              <w:rPr>
                <w:noProof/>
                <w:webHidden/>
              </w:rPr>
              <w:fldChar w:fldCharType="separate"/>
            </w:r>
            <w:r>
              <w:rPr>
                <w:noProof/>
                <w:webHidden/>
              </w:rPr>
              <w:t>4</w:t>
            </w:r>
            <w:r>
              <w:rPr>
                <w:noProof/>
                <w:webHidden/>
              </w:rPr>
              <w:fldChar w:fldCharType="end"/>
            </w:r>
          </w:hyperlink>
        </w:p>
        <w:p w14:paraId="4CC0DD18" w14:textId="6A6C59AC" w:rsidR="00B04AED" w:rsidRDefault="00B04AED">
          <w:pPr>
            <w:pStyle w:val="TOC2"/>
            <w:tabs>
              <w:tab w:val="right" w:leader="dot" w:pos="9016"/>
            </w:tabs>
            <w:rPr>
              <w:rFonts w:eastAsiaTheme="minorEastAsia"/>
              <w:noProof/>
              <w:sz w:val="24"/>
              <w:szCs w:val="24"/>
              <w:lang w:eastAsia="en-GB"/>
            </w:rPr>
          </w:pPr>
          <w:hyperlink w:anchor="_Toc229384537" w:history="1">
            <w:r w:rsidRPr="00EC4EE3">
              <w:rPr>
                <w:rStyle w:val="Hyperlink"/>
                <w:noProof/>
              </w:rPr>
              <w:t>2.3 Common Limitations of CAE Software Packages</w:t>
            </w:r>
            <w:r>
              <w:rPr>
                <w:noProof/>
                <w:webHidden/>
              </w:rPr>
              <w:tab/>
            </w:r>
            <w:r>
              <w:rPr>
                <w:noProof/>
                <w:webHidden/>
              </w:rPr>
              <w:fldChar w:fldCharType="begin"/>
            </w:r>
            <w:r>
              <w:rPr>
                <w:noProof/>
                <w:webHidden/>
              </w:rPr>
              <w:instrText xml:space="preserve"> PAGEREF _Toc229384537 \h </w:instrText>
            </w:r>
            <w:r>
              <w:rPr>
                <w:noProof/>
                <w:webHidden/>
              </w:rPr>
            </w:r>
            <w:r>
              <w:rPr>
                <w:noProof/>
                <w:webHidden/>
              </w:rPr>
              <w:fldChar w:fldCharType="separate"/>
            </w:r>
            <w:r>
              <w:rPr>
                <w:noProof/>
                <w:webHidden/>
              </w:rPr>
              <w:t>4</w:t>
            </w:r>
            <w:r>
              <w:rPr>
                <w:noProof/>
                <w:webHidden/>
              </w:rPr>
              <w:fldChar w:fldCharType="end"/>
            </w:r>
          </w:hyperlink>
        </w:p>
        <w:p w14:paraId="1DEECAB2" w14:textId="29DBA97A" w:rsidR="00B04AED" w:rsidRDefault="00B04AED">
          <w:pPr>
            <w:pStyle w:val="TOC2"/>
            <w:tabs>
              <w:tab w:val="right" w:leader="dot" w:pos="9016"/>
            </w:tabs>
            <w:rPr>
              <w:rFonts w:eastAsiaTheme="minorEastAsia"/>
              <w:noProof/>
              <w:sz w:val="24"/>
              <w:szCs w:val="24"/>
              <w:lang w:eastAsia="en-GB"/>
            </w:rPr>
          </w:pPr>
          <w:hyperlink w:anchor="_Toc229384538" w:history="1">
            <w:r w:rsidRPr="00EC4EE3">
              <w:rPr>
                <w:rStyle w:val="Hyperlink"/>
                <w:noProof/>
              </w:rPr>
              <w:t>2.4 Importance of the Correct Mesh</w:t>
            </w:r>
            <w:r>
              <w:rPr>
                <w:noProof/>
                <w:webHidden/>
              </w:rPr>
              <w:tab/>
            </w:r>
            <w:r>
              <w:rPr>
                <w:noProof/>
                <w:webHidden/>
              </w:rPr>
              <w:fldChar w:fldCharType="begin"/>
            </w:r>
            <w:r>
              <w:rPr>
                <w:noProof/>
                <w:webHidden/>
              </w:rPr>
              <w:instrText xml:space="preserve"> PAGEREF _Toc229384538 \h </w:instrText>
            </w:r>
            <w:r>
              <w:rPr>
                <w:noProof/>
                <w:webHidden/>
              </w:rPr>
            </w:r>
            <w:r>
              <w:rPr>
                <w:noProof/>
                <w:webHidden/>
              </w:rPr>
              <w:fldChar w:fldCharType="separate"/>
            </w:r>
            <w:r>
              <w:rPr>
                <w:noProof/>
                <w:webHidden/>
              </w:rPr>
              <w:t>5</w:t>
            </w:r>
            <w:r>
              <w:rPr>
                <w:noProof/>
                <w:webHidden/>
              </w:rPr>
              <w:fldChar w:fldCharType="end"/>
            </w:r>
          </w:hyperlink>
        </w:p>
        <w:p w14:paraId="6CE2D47F" w14:textId="344945F7" w:rsidR="00B04AED" w:rsidRDefault="00B04AED">
          <w:pPr>
            <w:pStyle w:val="TOC2"/>
            <w:tabs>
              <w:tab w:val="right" w:leader="dot" w:pos="9016"/>
            </w:tabs>
            <w:rPr>
              <w:rFonts w:eastAsiaTheme="minorEastAsia"/>
              <w:noProof/>
              <w:sz w:val="24"/>
              <w:szCs w:val="24"/>
              <w:lang w:eastAsia="en-GB"/>
            </w:rPr>
          </w:pPr>
          <w:hyperlink w:anchor="_Toc229384539" w:history="1">
            <w:r w:rsidRPr="00EC4EE3">
              <w:rPr>
                <w:rStyle w:val="Hyperlink"/>
                <w:noProof/>
              </w:rPr>
              <w:t>2.5 Iterations</w:t>
            </w:r>
            <w:r>
              <w:rPr>
                <w:noProof/>
                <w:webHidden/>
              </w:rPr>
              <w:tab/>
            </w:r>
            <w:r>
              <w:rPr>
                <w:noProof/>
                <w:webHidden/>
              </w:rPr>
              <w:fldChar w:fldCharType="begin"/>
            </w:r>
            <w:r>
              <w:rPr>
                <w:noProof/>
                <w:webHidden/>
              </w:rPr>
              <w:instrText xml:space="preserve"> PAGEREF _Toc229384539 \h </w:instrText>
            </w:r>
            <w:r>
              <w:rPr>
                <w:noProof/>
                <w:webHidden/>
              </w:rPr>
            </w:r>
            <w:r>
              <w:rPr>
                <w:noProof/>
                <w:webHidden/>
              </w:rPr>
              <w:fldChar w:fldCharType="separate"/>
            </w:r>
            <w:r>
              <w:rPr>
                <w:noProof/>
                <w:webHidden/>
              </w:rPr>
              <w:t>5</w:t>
            </w:r>
            <w:r>
              <w:rPr>
                <w:noProof/>
                <w:webHidden/>
              </w:rPr>
              <w:fldChar w:fldCharType="end"/>
            </w:r>
          </w:hyperlink>
        </w:p>
        <w:p w14:paraId="54FEF110" w14:textId="01754083" w:rsidR="00B04AED" w:rsidRDefault="00B04AED">
          <w:pPr>
            <w:pStyle w:val="TOC2"/>
            <w:tabs>
              <w:tab w:val="right" w:leader="dot" w:pos="9016"/>
            </w:tabs>
            <w:rPr>
              <w:rFonts w:eastAsiaTheme="minorEastAsia"/>
              <w:noProof/>
              <w:sz w:val="24"/>
              <w:szCs w:val="24"/>
              <w:lang w:eastAsia="en-GB"/>
            </w:rPr>
          </w:pPr>
          <w:hyperlink w:anchor="_Toc229384540" w:history="1">
            <w:r w:rsidRPr="00EC4EE3">
              <w:rPr>
                <w:rStyle w:val="Hyperlink"/>
                <w:noProof/>
              </w:rPr>
              <w:t>2.6 Why ANSYS Workbench</w:t>
            </w:r>
            <w:r>
              <w:rPr>
                <w:noProof/>
                <w:webHidden/>
              </w:rPr>
              <w:tab/>
            </w:r>
            <w:r>
              <w:rPr>
                <w:noProof/>
                <w:webHidden/>
              </w:rPr>
              <w:fldChar w:fldCharType="begin"/>
            </w:r>
            <w:r>
              <w:rPr>
                <w:noProof/>
                <w:webHidden/>
              </w:rPr>
              <w:instrText xml:space="preserve"> PAGEREF _Toc229384540 \h </w:instrText>
            </w:r>
            <w:r>
              <w:rPr>
                <w:noProof/>
                <w:webHidden/>
              </w:rPr>
            </w:r>
            <w:r>
              <w:rPr>
                <w:noProof/>
                <w:webHidden/>
              </w:rPr>
              <w:fldChar w:fldCharType="separate"/>
            </w:r>
            <w:r>
              <w:rPr>
                <w:noProof/>
                <w:webHidden/>
              </w:rPr>
              <w:t>5</w:t>
            </w:r>
            <w:r>
              <w:rPr>
                <w:noProof/>
                <w:webHidden/>
              </w:rPr>
              <w:fldChar w:fldCharType="end"/>
            </w:r>
          </w:hyperlink>
        </w:p>
        <w:p w14:paraId="5372E66D" w14:textId="36570EE3" w:rsidR="00B04AED" w:rsidRDefault="00B04AED">
          <w:pPr>
            <w:pStyle w:val="TOC2"/>
            <w:tabs>
              <w:tab w:val="right" w:leader="dot" w:pos="9016"/>
            </w:tabs>
            <w:rPr>
              <w:rFonts w:eastAsiaTheme="minorEastAsia"/>
              <w:noProof/>
              <w:sz w:val="24"/>
              <w:szCs w:val="24"/>
              <w:lang w:eastAsia="en-GB"/>
            </w:rPr>
          </w:pPr>
          <w:hyperlink w:anchor="_Toc229384541" w:history="1">
            <w:r w:rsidRPr="00EC4EE3">
              <w:rPr>
                <w:rStyle w:val="Hyperlink"/>
                <w:noProof/>
              </w:rPr>
              <w:t>2.7 Common Downfalls of ANSYS</w:t>
            </w:r>
            <w:r>
              <w:rPr>
                <w:noProof/>
                <w:webHidden/>
              </w:rPr>
              <w:tab/>
            </w:r>
            <w:r>
              <w:rPr>
                <w:noProof/>
                <w:webHidden/>
              </w:rPr>
              <w:fldChar w:fldCharType="begin"/>
            </w:r>
            <w:r>
              <w:rPr>
                <w:noProof/>
                <w:webHidden/>
              </w:rPr>
              <w:instrText xml:space="preserve"> PAGEREF _Toc229384541 \h </w:instrText>
            </w:r>
            <w:r>
              <w:rPr>
                <w:noProof/>
                <w:webHidden/>
              </w:rPr>
            </w:r>
            <w:r>
              <w:rPr>
                <w:noProof/>
                <w:webHidden/>
              </w:rPr>
              <w:fldChar w:fldCharType="separate"/>
            </w:r>
            <w:r>
              <w:rPr>
                <w:noProof/>
                <w:webHidden/>
              </w:rPr>
              <w:t>5</w:t>
            </w:r>
            <w:r>
              <w:rPr>
                <w:noProof/>
                <w:webHidden/>
              </w:rPr>
              <w:fldChar w:fldCharType="end"/>
            </w:r>
          </w:hyperlink>
        </w:p>
        <w:p w14:paraId="79FEC7D9" w14:textId="4F82CFF9" w:rsidR="00B04AED" w:rsidRDefault="00B04AED">
          <w:pPr>
            <w:pStyle w:val="TOC1"/>
            <w:tabs>
              <w:tab w:val="right" w:leader="dot" w:pos="9016"/>
            </w:tabs>
            <w:rPr>
              <w:rFonts w:eastAsiaTheme="minorEastAsia"/>
              <w:noProof/>
              <w:sz w:val="24"/>
              <w:szCs w:val="24"/>
              <w:lang w:eastAsia="en-GB"/>
            </w:rPr>
          </w:pPr>
          <w:hyperlink w:anchor="_Toc229384542" w:history="1">
            <w:r w:rsidRPr="00EC4EE3">
              <w:rPr>
                <w:rStyle w:val="Hyperlink"/>
                <w:noProof/>
              </w:rPr>
              <w:t>Section 3: Fluid Dynamics</w:t>
            </w:r>
            <w:r>
              <w:rPr>
                <w:noProof/>
                <w:webHidden/>
              </w:rPr>
              <w:tab/>
            </w:r>
            <w:r>
              <w:rPr>
                <w:noProof/>
                <w:webHidden/>
              </w:rPr>
              <w:fldChar w:fldCharType="begin"/>
            </w:r>
            <w:r>
              <w:rPr>
                <w:noProof/>
                <w:webHidden/>
              </w:rPr>
              <w:instrText xml:space="preserve"> PAGEREF _Toc229384542 \h </w:instrText>
            </w:r>
            <w:r>
              <w:rPr>
                <w:noProof/>
                <w:webHidden/>
              </w:rPr>
            </w:r>
            <w:r>
              <w:rPr>
                <w:noProof/>
                <w:webHidden/>
              </w:rPr>
              <w:fldChar w:fldCharType="separate"/>
            </w:r>
            <w:r>
              <w:rPr>
                <w:noProof/>
                <w:webHidden/>
              </w:rPr>
              <w:t>6</w:t>
            </w:r>
            <w:r>
              <w:rPr>
                <w:noProof/>
                <w:webHidden/>
              </w:rPr>
              <w:fldChar w:fldCharType="end"/>
            </w:r>
          </w:hyperlink>
        </w:p>
        <w:p w14:paraId="3E45D162" w14:textId="63A1556A" w:rsidR="00B04AED" w:rsidRDefault="00B04AED">
          <w:pPr>
            <w:pStyle w:val="TOC2"/>
            <w:tabs>
              <w:tab w:val="right" w:leader="dot" w:pos="9016"/>
            </w:tabs>
            <w:rPr>
              <w:rFonts w:eastAsiaTheme="minorEastAsia"/>
              <w:noProof/>
              <w:sz w:val="24"/>
              <w:szCs w:val="24"/>
              <w:lang w:eastAsia="en-GB"/>
            </w:rPr>
          </w:pPr>
          <w:hyperlink w:anchor="_Toc229384543" w:history="1">
            <w:r w:rsidRPr="00EC4EE3">
              <w:rPr>
                <w:rStyle w:val="Hyperlink"/>
                <w:noProof/>
              </w:rPr>
              <w:t>3.1 Jet Fires</w:t>
            </w:r>
            <w:r>
              <w:rPr>
                <w:noProof/>
                <w:webHidden/>
              </w:rPr>
              <w:tab/>
            </w:r>
            <w:r>
              <w:rPr>
                <w:noProof/>
                <w:webHidden/>
              </w:rPr>
              <w:fldChar w:fldCharType="begin"/>
            </w:r>
            <w:r>
              <w:rPr>
                <w:noProof/>
                <w:webHidden/>
              </w:rPr>
              <w:instrText xml:space="preserve"> PAGEREF _Toc229384543 \h </w:instrText>
            </w:r>
            <w:r>
              <w:rPr>
                <w:noProof/>
                <w:webHidden/>
              </w:rPr>
            </w:r>
            <w:r>
              <w:rPr>
                <w:noProof/>
                <w:webHidden/>
              </w:rPr>
              <w:fldChar w:fldCharType="separate"/>
            </w:r>
            <w:r>
              <w:rPr>
                <w:noProof/>
                <w:webHidden/>
              </w:rPr>
              <w:t>6</w:t>
            </w:r>
            <w:r>
              <w:rPr>
                <w:noProof/>
                <w:webHidden/>
              </w:rPr>
              <w:fldChar w:fldCharType="end"/>
            </w:r>
          </w:hyperlink>
        </w:p>
        <w:p w14:paraId="177E78B1" w14:textId="791E6E28" w:rsidR="00B04AED" w:rsidRDefault="00B04AED">
          <w:pPr>
            <w:pStyle w:val="TOC2"/>
            <w:tabs>
              <w:tab w:val="right" w:leader="dot" w:pos="9016"/>
            </w:tabs>
            <w:rPr>
              <w:rFonts w:eastAsiaTheme="minorEastAsia"/>
              <w:noProof/>
              <w:sz w:val="24"/>
              <w:szCs w:val="24"/>
              <w:lang w:eastAsia="en-GB"/>
            </w:rPr>
          </w:pPr>
          <w:hyperlink w:anchor="_Toc229384544" w:history="1">
            <w:r w:rsidRPr="00EC4EE3">
              <w:rPr>
                <w:rStyle w:val="Hyperlink"/>
                <w:noProof/>
              </w:rPr>
              <w:t>3.2 Bernoulli’s Equation</w:t>
            </w:r>
            <w:r>
              <w:rPr>
                <w:noProof/>
                <w:webHidden/>
              </w:rPr>
              <w:tab/>
            </w:r>
            <w:r>
              <w:rPr>
                <w:noProof/>
                <w:webHidden/>
              </w:rPr>
              <w:fldChar w:fldCharType="begin"/>
            </w:r>
            <w:r>
              <w:rPr>
                <w:noProof/>
                <w:webHidden/>
              </w:rPr>
              <w:instrText xml:space="preserve"> PAGEREF _Toc229384544 \h </w:instrText>
            </w:r>
            <w:r>
              <w:rPr>
                <w:noProof/>
                <w:webHidden/>
              </w:rPr>
            </w:r>
            <w:r>
              <w:rPr>
                <w:noProof/>
                <w:webHidden/>
              </w:rPr>
              <w:fldChar w:fldCharType="separate"/>
            </w:r>
            <w:r>
              <w:rPr>
                <w:noProof/>
                <w:webHidden/>
              </w:rPr>
              <w:t>6</w:t>
            </w:r>
            <w:r>
              <w:rPr>
                <w:noProof/>
                <w:webHidden/>
              </w:rPr>
              <w:fldChar w:fldCharType="end"/>
            </w:r>
          </w:hyperlink>
        </w:p>
        <w:p w14:paraId="69E8DAD7" w14:textId="62B5BADF" w:rsidR="00B04AED" w:rsidRDefault="00B04AED">
          <w:pPr>
            <w:pStyle w:val="TOC2"/>
            <w:tabs>
              <w:tab w:val="right" w:leader="dot" w:pos="9016"/>
            </w:tabs>
            <w:rPr>
              <w:rFonts w:eastAsiaTheme="minorEastAsia"/>
              <w:noProof/>
              <w:sz w:val="24"/>
              <w:szCs w:val="24"/>
              <w:lang w:eastAsia="en-GB"/>
            </w:rPr>
          </w:pPr>
          <w:hyperlink w:anchor="_Toc229384545" w:history="1">
            <w:r w:rsidRPr="00EC4EE3">
              <w:rPr>
                <w:rStyle w:val="Hyperlink"/>
                <w:noProof/>
              </w:rPr>
              <w:t>3.2 Simulations</w:t>
            </w:r>
            <w:r>
              <w:rPr>
                <w:noProof/>
                <w:webHidden/>
              </w:rPr>
              <w:tab/>
            </w:r>
            <w:r>
              <w:rPr>
                <w:noProof/>
                <w:webHidden/>
              </w:rPr>
              <w:fldChar w:fldCharType="begin"/>
            </w:r>
            <w:r>
              <w:rPr>
                <w:noProof/>
                <w:webHidden/>
              </w:rPr>
              <w:instrText xml:space="preserve"> PAGEREF _Toc229384545 \h </w:instrText>
            </w:r>
            <w:r>
              <w:rPr>
                <w:noProof/>
                <w:webHidden/>
              </w:rPr>
            </w:r>
            <w:r>
              <w:rPr>
                <w:noProof/>
                <w:webHidden/>
              </w:rPr>
              <w:fldChar w:fldCharType="separate"/>
            </w:r>
            <w:r>
              <w:rPr>
                <w:noProof/>
                <w:webHidden/>
              </w:rPr>
              <w:t>6</w:t>
            </w:r>
            <w:r>
              <w:rPr>
                <w:noProof/>
                <w:webHidden/>
              </w:rPr>
              <w:fldChar w:fldCharType="end"/>
            </w:r>
          </w:hyperlink>
        </w:p>
        <w:p w14:paraId="25206151" w14:textId="4EA7263B" w:rsidR="00B04AED" w:rsidRDefault="00B04AED">
          <w:pPr>
            <w:pStyle w:val="TOC3"/>
            <w:tabs>
              <w:tab w:val="right" w:leader="dot" w:pos="9016"/>
            </w:tabs>
            <w:rPr>
              <w:rFonts w:eastAsiaTheme="minorEastAsia"/>
              <w:noProof/>
              <w:sz w:val="24"/>
              <w:szCs w:val="24"/>
              <w:lang w:eastAsia="en-GB"/>
            </w:rPr>
          </w:pPr>
          <w:hyperlink w:anchor="_Toc229384546" w:history="1">
            <w:r w:rsidRPr="00EC4EE3">
              <w:rPr>
                <w:rStyle w:val="Hyperlink"/>
                <w:noProof/>
              </w:rPr>
              <w:t>3.2.1 Simulation 1</w:t>
            </w:r>
            <w:r>
              <w:rPr>
                <w:noProof/>
                <w:webHidden/>
              </w:rPr>
              <w:tab/>
            </w:r>
            <w:r>
              <w:rPr>
                <w:noProof/>
                <w:webHidden/>
              </w:rPr>
              <w:fldChar w:fldCharType="begin"/>
            </w:r>
            <w:r>
              <w:rPr>
                <w:noProof/>
                <w:webHidden/>
              </w:rPr>
              <w:instrText xml:space="preserve"> PAGEREF _Toc229384546 \h </w:instrText>
            </w:r>
            <w:r>
              <w:rPr>
                <w:noProof/>
                <w:webHidden/>
              </w:rPr>
            </w:r>
            <w:r>
              <w:rPr>
                <w:noProof/>
                <w:webHidden/>
              </w:rPr>
              <w:fldChar w:fldCharType="separate"/>
            </w:r>
            <w:r>
              <w:rPr>
                <w:noProof/>
                <w:webHidden/>
              </w:rPr>
              <w:t>7</w:t>
            </w:r>
            <w:r>
              <w:rPr>
                <w:noProof/>
                <w:webHidden/>
              </w:rPr>
              <w:fldChar w:fldCharType="end"/>
            </w:r>
          </w:hyperlink>
        </w:p>
        <w:p w14:paraId="664239E3" w14:textId="2E162042" w:rsidR="00B04AED" w:rsidRDefault="00B04AED">
          <w:pPr>
            <w:pStyle w:val="TOC3"/>
            <w:tabs>
              <w:tab w:val="right" w:leader="dot" w:pos="9016"/>
            </w:tabs>
            <w:rPr>
              <w:rFonts w:eastAsiaTheme="minorEastAsia"/>
              <w:noProof/>
              <w:sz w:val="24"/>
              <w:szCs w:val="24"/>
              <w:lang w:eastAsia="en-GB"/>
            </w:rPr>
          </w:pPr>
          <w:hyperlink w:anchor="_Toc229384547" w:history="1">
            <w:r w:rsidRPr="00EC4EE3">
              <w:rPr>
                <w:rStyle w:val="Hyperlink"/>
                <w:noProof/>
              </w:rPr>
              <w:t>3.2.2 Simulation 2</w:t>
            </w:r>
            <w:r>
              <w:rPr>
                <w:noProof/>
                <w:webHidden/>
              </w:rPr>
              <w:tab/>
            </w:r>
            <w:r>
              <w:rPr>
                <w:noProof/>
                <w:webHidden/>
              </w:rPr>
              <w:fldChar w:fldCharType="begin"/>
            </w:r>
            <w:r>
              <w:rPr>
                <w:noProof/>
                <w:webHidden/>
              </w:rPr>
              <w:instrText xml:space="preserve"> PAGEREF _Toc229384547 \h </w:instrText>
            </w:r>
            <w:r>
              <w:rPr>
                <w:noProof/>
                <w:webHidden/>
              </w:rPr>
            </w:r>
            <w:r>
              <w:rPr>
                <w:noProof/>
                <w:webHidden/>
              </w:rPr>
              <w:fldChar w:fldCharType="separate"/>
            </w:r>
            <w:r>
              <w:rPr>
                <w:noProof/>
                <w:webHidden/>
              </w:rPr>
              <w:t>10</w:t>
            </w:r>
            <w:r>
              <w:rPr>
                <w:noProof/>
                <w:webHidden/>
              </w:rPr>
              <w:fldChar w:fldCharType="end"/>
            </w:r>
          </w:hyperlink>
        </w:p>
        <w:p w14:paraId="15B3B506" w14:textId="32ADA3F3" w:rsidR="00B04AED" w:rsidRDefault="00B04AED">
          <w:pPr>
            <w:pStyle w:val="TOC3"/>
            <w:tabs>
              <w:tab w:val="right" w:leader="dot" w:pos="9016"/>
            </w:tabs>
            <w:rPr>
              <w:rFonts w:eastAsiaTheme="minorEastAsia"/>
              <w:noProof/>
              <w:sz w:val="24"/>
              <w:szCs w:val="24"/>
              <w:lang w:eastAsia="en-GB"/>
            </w:rPr>
          </w:pPr>
          <w:hyperlink w:anchor="_Toc229384548" w:history="1">
            <w:r w:rsidRPr="00EC4EE3">
              <w:rPr>
                <w:rStyle w:val="Hyperlink"/>
                <w:noProof/>
              </w:rPr>
              <w:t>3.2.3 Simulation 3</w:t>
            </w:r>
            <w:r>
              <w:rPr>
                <w:noProof/>
                <w:webHidden/>
              </w:rPr>
              <w:tab/>
            </w:r>
            <w:r>
              <w:rPr>
                <w:noProof/>
                <w:webHidden/>
              </w:rPr>
              <w:fldChar w:fldCharType="begin"/>
            </w:r>
            <w:r>
              <w:rPr>
                <w:noProof/>
                <w:webHidden/>
              </w:rPr>
              <w:instrText xml:space="preserve"> PAGEREF _Toc229384548 \h </w:instrText>
            </w:r>
            <w:r>
              <w:rPr>
                <w:noProof/>
                <w:webHidden/>
              </w:rPr>
            </w:r>
            <w:r>
              <w:rPr>
                <w:noProof/>
                <w:webHidden/>
              </w:rPr>
              <w:fldChar w:fldCharType="separate"/>
            </w:r>
            <w:r>
              <w:rPr>
                <w:noProof/>
                <w:webHidden/>
              </w:rPr>
              <w:t>13</w:t>
            </w:r>
            <w:r>
              <w:rPr>
                <w:noProof/>
                <w:webHidden/>
              </w:rPr>
              <w:fldChar w:fldCharType="end"/>
            </w:r>
          </w:hyperlink>
        </w:p>
        <w:p w14:paraId="2A346ED0" w14:textId="648741E5" w:rsidR="00B04AED" w:rsidRDefault="00B04AED">
          <w:pPr>
            <w:pStyle w:val="TOC3"/>
            <w:tabs>
              <w:tab w:val="right" w:leader="dot" w:pos="9016"/>
            </w:tabs>
            <w:rPr>
              <w:rFonts w:eastAsiaTheme="minorEastAsia"/>
              <w:noProof/>
              <w:sz w:val="24"/>
              <w:szCs w:val="24"/>
              <w:lang w:eastAsia="en-GB"/>
            </w:rPr>
          </w:pPr>
          <w:hyperlink w:anchor="_Toc229384549" w:history="1">
            <w:r w:rsidRPr="00EC4EE3">
              <w:rPr>
                <w:rStyle w:val="Hyperlink"/>
                <w:noProof/>
              </w:rPr>
              <w:t>3.2.4 Simulation 4</w:t>
            </w:r>
            <w:r>
              <w:rPr>
                <w:noProof/>
                <w:webHidden/>
              </w:rPr>
              <w:tab/>
            </w:r>
            <w:r>
              <w:rPr>
                <w:noProof/>
                <w:webHidden/>
              </w:rPr>
              <w:fldChar w:fldCharType="begin"/>
            </w:r>
            <w:r>
              <w:rPr>
                <w:noProof/>
                <w:webHidden/>
              </w:rPr>
              <w:instrText xml:space="preserve"> PAGEREF _Toc229384549 \h </w:instrText>
            </w:r>
            <w:r>
              <w:rPr>
                <w:noProof/>
                <w:webHidden/>
              </w:rPr>
            </w:r>
            <w:r>
              <w:rPr>
                <w:noProof/>
                <w:webHidden/>
              </w:rPr>
              <w:fldChar w:fldCharType="separate"/>
            </w:r>
            <w:r>
              <w:rPr>
                <w:noProof/>
                <w:webHidden/>
              </w:rPr>
              <w:t>16</w:t>
            </w:r>
            <w:r>
              <w:rPr>
                <w:noProof/>
                <w:webHidden/>
              </w:rPr>
              <w:fldChar w:fldCharType="end"/>
            </w:r>
          </w:hyperlink>
        </w:p>
        <w:p w14:paraId="388BEDEA" w14:textId="490E6F89" w:rsidR="00B04AED" w:rsidRDefault="00B04AED">
          <w:pPr>
            <w:pStyle w:val="TOC3"/>
            <w:tabs>
              <w:tab w:val="right" w:leader="dot" w:pos="9016"/>
            </w:tabs>
            <w:rPr>
              <w:rFonts w:eastAsiaTheme="minorEastAsia"/>
              <w:noProof/>
              <w:sz w:val="24"/>
              <w:szCs w:val="24"/>
              <w:lang w:eastAsia="en-GB"/>
            </w:rPr>
          </w:pPr>
          <w:hyperlink w:anchor="_Toc229384550" w:history="1">
            <w:r w:rsidRPr="00EC4EE3">
              <w:rPr>
                <w:rStyle w:val="Hyperlink"/>
                <w:noProof/>
              </w:rPr>
              <w:t>3.2.5 Simulation 5</w:t>
            </w:r>
            <w:r>
              <w:rPr>
                <w:noProof/>
                <w:webHidden/>
              </w:rPr>
              <w:tab/>
            </w:r>
            <w:r>
              <w:rPr>
                <w:noProof/>
                <w:webHidden/>
              </w:rPr>
              <w:fldChar w:fldCharType="begin"/>
            </w:r>
            <w:r>
              <w:rPr>
                <w:noProof/>
                <w:webHidden/>
              </w:rPr>
              <w:instrText xml:space="preserve"> PAGEREF _Toc229384550 \h </w:instrText>
            </w:r>
            <w:r>
              <w:rPr>
                <w:noProof/>
                <w:webHidden/>
              </w:rPr>
            </w:r>
            <w:r>
              <w:rPr>
                <w:noProof/>
                <w:webHidden/>
              </w:rPr>
              <w:fldChar w:fldCharType="separate"/>
            </w:r>
            <w:r>
              <w:rPr>
                <w:noProof/>
                <w:webHidden/>
              </w:rPr>
              <w:t>19</w:t>
            </w:r>
            <w:r>
              <w:rPr>
                <w:noProof/>
                <w:webHidden/>
              </w:rPr>
              <w:fldChar w:fldCharType="end"/>
            </w:r>
          </w:hyperlink>
        </w:p>
        <w:p w14:paraId="6B33075E" w14:textId="41964376" w:rsidR="00B04AED" w:rsidRDefault="00B04AED">
          <w:pPr>
            <w:pStyle w:val="TOC2"/>
            <w:tabs>
              <w:tab w:val="right" w:leader="dot" w:pos="9016"/>
            </w:tabs>
            <w:rPr>
              <w:rFonts w:eastAsiaTheme="minorEastAsia"/>
              <w:noProof/>
              <w:sz w:val="24"/>
              <w:szCs w:val="24"/>
              <w:lang w:eastAsia="en-GB"/>
            </w:rPr>
          </w:pPr>
          <w:hyperlink w:anchor="_Toc229384551" w:history="1">
            <w:r w:rsidRPr="00EC4EE3">
              <w:rPr>
                <w:rStyle w:val="Hyperlink"/>
                <w:noProof/>
              </w:rPr>
              <w:t>3.3 Proving Simulations</w:t>
            </w:r>
            <w:r>
              <w:rPr>
                <w:noProof/>
                <w:webHidden/>
              </w:rPr>
              <w:tab/>
            </w:r>
            <w:r>
              <w:rPr>
                <w:noProof/>
                <w:webHidden/>
              </w:rPr>
              <w:fldChar w:fldCharType="begin"/>
            </w:r>
            <w:r>
              <w:rPr>
                <w:noProof/>
                <w:webHidden/>
              </w:rPr>
              <w:instrText xml:space="preserve"> PAGEREF _Toc229384551 \h </w:instrText>
            </w:r>
            <w:r>
              <w:rPr>
                <w:noProof/>
                <w:webHidden/>
              </w:rPr>
            </w:r>
            <w:r>
              <w:rPr>
                <w:noProof/>
                <w:webHidden/>
              </w:rPr>
              <w:fldChar w:fldCharType="separate"/>
            </w:r>
            <w:r>
              <w:rPr>
                <w:noProof/>
                <w:webHidden/>
              </w:rPr>
              <w:t>21</w:t>
            </w:r>
            <w:r>
              <w:rPr>
                <w:noProof/>
                <w:webHidden/>
              </w:rPr>
              <w:fldChar w:fldCharType="end"/>
            </w:r>
          </w:hyperlink>
        </w:p>
        <w:p w14:paraId="1FAE876E" w14:textId="6AA16040" w:rsidR="00B04AED" w:rsidRDefault="00B04AED">
          <w:pPr>
            <w:pStyle w:val="TOC1"/>
            <w:tabs>
              <w:tab w:val="right" w:leader="dot" w:pos="9016"/>
            </w:tabs>
            <w:rPr>
              <w:rFonts w:eastAsiaTheme="minorEastAsia"/>
              <w:noProof/>
              <w:sz w:val="24"/>
              <w:szCs w:val="24"/>
              <w:lang w:eastAsia="en-GB"/>
            </w:rPr>
          </w:pPr>
          <w:hyperlink w:anchor="_Toc229384552" w:history="1">
            <w:r w:rsidRPr="00EC4EE3">
              <w:rPr>
                <w:rStyle w:val="Hyperlink"/>
                <w:noProof/>
              </w:rPr>
              <w:t>Section 4: Conclusion</w:t>
            </w:r>
            <w:r>
              <w:rPr>
                <w:noProof/>
                <w:webHidden/>
              </w:rPr>
              <w:tab/>
            </w:r>
            <w:r>
              <w:rPr>
                <w:noProof/>
                <w:webHidden/>
              </w:rPr>
              <w:fldChar w:fldCharType="begin"/>
            </w:r>
            <w:r>
              <w:rPr>
                <w:noProof/>
                <w:webHidden/>
              </w:rPr>
              <w:instrText xml:space="preserve"> PAGEREF _Toc229384552 \h </w:instrText>
            </w:r>
            <w:r>
              <w:rPr>
                <w:noProof/>
                <w:webHidden/>
              </w:rPr>
            </w:r>
            <w:r>
              <w:rPr>
                <w:noProof/>
                <w:webHidden/>
              </w:rPr>
              <w:fldChar w:fldCharType="separate"/>
            </w:r>
            <w:r>
              <w:rPr>
                <w:noProof/>
                <w:webHidden/>
              </w:rPr>
              <w:t>23</w:t>
            </w:r>
            <w:r>
              <w:rPr>
                <w:noProof/>
                <w:webHidden/>
              </w:rPr>
              <w:fldChar w:fldCharType="end"/>
            </w:r>
          </w:hyperlink>
        </w:p>
        <w:p w14:paraId="058E3831" w14:textId="44E4E1C4" w:rsidR="00B04AED" w:rsidRDefault="00B04AED">
          <w:pPr>
            <w:pStyle w:val="TOC1"/>
            <w:tabs>
              <w:tab w:val="right" w:leader="dot" w:pos="9016"/>
            </w:tabs>
            <w:rPr>
              <w:rFonts w:eastAsiaTheme="minorEastAsia"/>
              <w:noProof/>
              <w:sz w:val="24"/>
              <w:szCs w:val="24"/>
              <w:lang w:eastAsia="en-GB"/>
            </w:rPr>
          </w:pPr>
          <w:hyperlink w:anchor="_Toc229384553" w:history="1">
            <w:r w:rsidRPr="00EC4EE3">
              <w:rPr>
                <w:rStyle w:val="Hyperlink"/>
                <w:noProof/>
              </w:rPr>
              <w:t>References</w:t>
            </w:r>
            <w:r>
              <w:rPr>
                <w:noProof/>
                <w:webHidden/>
              </w:rPr>
              <w:tab/>
            </w:r>
            <w:r>
              <w:rPr>
                <w:noProof/>
                <w:webHidden/>
              </w:rPr>
              <w:fldChar w:fldCharType="begin"/>
            </w:r>
            <w:r>
              <w:rPr>
                <w:noProof/>
                <w:webHidden/>
              </w:rPr>
              <w:instrText xml:space="preserve"> PAGEREF _Toc229384553 \h </w:instrText>
            </w:r>
            <w:r>
              <w:rPr>
                <w:noProof/>
                <w:webHidden/>
              </w:rPr>
            </w:r>
            <w:r>
              <w:rPr>
                <w:noProof/>
                <w:webHidden/>
              </w:rPr>
              <w:fldChar w:fldCharType="separate"/>
            </w:r>
            <w:r>
              <w:rPr>
                <w:noProof/>
                <w:webHidden/>
              </w:rPr>
              <w:t>23</w:t>
            </w:r>
            <w:r>
              <w:rPr>
                <w:noProof/>
                <w:webHidden/>
              </w:rPr>
              <w:fldChar w:fldCharType="end"/>
            </w:r>
          </w:hyperlink>
        </w:p>
        <w:p w14:paraId="3B75583B" w14:textId="3C0E703D" w:rsidR="00E05530" w:rsidRDefault="00E05530">
          <w:r>
            <w:rPr>
              <w:b/>
              <w:bCs/>
              <w:noProof/>
            </w:rPr>
            <w:fldChar w:fldCharType="end"/>
          </w:r>
        </w:p>
      </w:sdtContent>
    </w:sdt>
    <w:p w14:paraId="62444E00" w14:textId="6D3B498E" w:rsidR="00B04AED" w:rsidRDefault="00B04AED" w:rsidP="00B04AED">
      <w:pPr>
        <w:pStyle w:val="Heading1"/>
      </w:pPr>
      <w:bookmarkStart w:id="0" w:name="_Toc229384528"/>
      <w:r>
        <w:t>List of Figures</w:t>
      </w:r>
      <w:bookmarkEnd w:id="0"/>
    </w:p>
    <w:p w14:paraId="277FA9DA" w14:textId="1FB79E65" w:rsidR="00182C98" w:rsidRDefault="00182C98">
      <w:pPr>
        <w:pStyle w:val="TableofFigures"/>
        <w:tabs>
          <w:tab w:val="right" w:leader="dot" w:pos="9016"/>
        </w:tabs>
        <w:rPr>
          <w:noProof/>
        </w:rPr>
      </w:pPr>
      <w:r>
        <w:fldChar w:fldCharType="begin"/>
      </w:r>
      <w:r>
        <w:instrText xml:space="preserve"> TOC \h \z \c "Figure" </w:instrText>
      </w:r>
      <w:r>
        <w:fldChar w:fldCharType="separate"/>
      </w:r>
      <w:hyperlink w:anchor="_Toc229343123" w:history="1">
        <w:r w:rsidRPr="00D522D4">
          <w:rPr>
            <w:rStyle w:val="Hyperlink"/>
            <w:noProof/>
          </w:rPr>
          <w:t>Figure 1 - Nozzle Boundaries</w:t>
        </w:r>
        <w:r>
          <w:rPr>
            <w:noProof/>
            <w:webHidden/>
          </w:rPr>
          <w:tab/>
        </w:r>
        <w:r>
          <w:rPr>
            <w:noProof/>
            <w:webHidden/>
          </w:rPr>
          <w:fldChar w:fldCharType="begin"/>
        </w:r>
        <w:r>
          <w:rPr>
            <w:noProof/>
            <w:webHidden/>
          </w:rPr>
          <w:instrText xml:space="preserve"> PAGEREF _Toc229343123 \h </w:instrText>
        </w:r>
        <w:r>
          <w:rPr>
            <w:noProof/>
            <w:webHidden/>
          </w:rPr>
        </w:r>
        <w:r>
          <w:rPr>
            <w:noProof/>
            <w:webHidden/>
          </w:rPr>
          <w:fldChar w:fldCharType="separate"/>
        </w:r>
        <w:r>
          <w:rPr>
            <w:noProof/>
            <w:webHidden/>
          </w:rPr>
          <w:t>7</w:t>
        </w:r>
        <w:r>
          <w:rPr>
            <w:noProof/>
            <w:webHidden/>
          </w:rPr>
          <w:fldChar w:fldCharType="end"/>
        </w:r>
      </w:hyperlink>
    </w:p>
    <w:p w14:paraId="67A3DF51" w14:textId="591B206B" w:rsidR="00182C98" w:rsidRDefault="00182C98">
      <w:pPr>
        <w:pStyle w:val="TableofFigures"/>
        <w:tabs>
          <w:tab w:val="right" w:leader="dot" w:pos="9016"/>
        </w:tabs>
        <w:rPr>
          <w:noProof/>
        </w:rPr>
      </w:pPr>
      <w:hyperlink w:anchor="_Toc229343124" w:history="1">
        <w:r w:rsidRPr="00D522D4">
          <w:rPr>
            <w:rStyle w:val="Hyperlink"/>
            <w:noProof/>
          </w:rPr>
          <w:t>Figure 2 - Residuals of First Simulation</w:t>
        </w:r>
        <w:r>
          <w:rPr>
            <w:noProof/>
            <w:webHidden/>
          </w:rPr>
          <w:tab/>
        </w:r>
        <w:r>
          <w:rPr>
            <w:noProof/>
            <w:webHidden/>
          </w:rPr>
          <w:fldChar w:fldCharType="begin"/>
        </w:r>
        <w:r>
          <w:rPr>
            <w:noProof/>
            <w:webHidden/>
          </w:rPr>
          <w:instrText xml:space="preserve"> PAGEREF _Toc229343124 \h </w:instrText>
        </w:r>
        <w:r>
          <w:rPr>
            <w:noProof/>
            <w:webHidden/>
          </w:rPr>
        </w:r>
        <w:r>
          <w:rPr>
            <w:noProof/>
            <w:webHidden/>
          </w:rPr>
          <w:fldChar w:fldCharType="separate"/>
        </w:r>
        <w:r>
          <w:rPr>
            <w:noProof/>
            <w:webHidden/>
          </w:rPr>
          <w:t>8</w:t>
        </w:r>
        <w:r>
          <w:rPr>
            <w:noProof/>
            <w:webHidden/>
          </w:rPr>
          <w:fldChar w:fldCharType="end"/>
        </w:r>
      </w:hyperlink>
    </w:p>
    <w:p w14:paraId="14BB1F70" w14:textId="1A9CF79C" w:rsidR="00182C98" w:rsidRDefault="00182C98">
      <w:pPr>
        <w:pStyle w:val="TableofFigures"/>
        <w:tabs>
          <w:tab w:val="right" w:leader="dot" w:pos="9016"/>
        </w:tabs>
        <w:rPr>
          <w:noProof/>
        </w:rPr>
      </w:pPr>
      <w:hyperlink w:anchor="_Toc229343125" w:history="1">
        <w:r w:rsidRPr="00D522D4">
          <w:rPr>
            <w:rStyle w:val="Hyperlink"/>
            <w:noProof/>
          </w:rPr>
          <w:t>Figure 3 - Static Pressure of Simulation 1</w:t>
        </w:r>
        <w:r>
          <w:rPr>
            <w:noProof/>
            <w:webHidden/>
          </w:rPr>
          <w:tab/>
        </w:r>
        <w:r>
          <w:rPr>
            <w:noProof/>
            <w:webHidden/>
          </w:rPr>
          <w:fldChar w:fldCharType="begin"/>
        </w:r>
        <w:r>
          <w:rPr>
            <w:noProof/>
            <w:webHidden/>
          </w:rPr>
          <w:instrText xml:space="preserve"> PAGEREF _Toc229343125 \h </w:instrText>
        </w:r>
        <w:r>
          <w:rPr>
            <w:noProof/>
            <w:webHidden/>
          </w:rPr>
        </w:r>
        <w:r>
          <w:rPr>
            <w:noProof/>
            <w:webHidden/>
          </w:rPr>
          <w:fldChar w:fldCharType="separate"/>
        </w:r>
        <w:r>
          <w:rPr>
            <w:noProof/>
            <w:webHidden/>
          </w:rPr>
          <w:t>9</w:t>
        </w:r>
        <w:r>
          <w:rPr>
            <w:noProof/>
            <w:webHidden/>
          </w:rPr>
          <w:fldChar w:fldCharType="end"/>
        </w:r>
      </w:hyperlink>
    </w:p>
    <w:p w14:paraId="69B1CC93" w14:textId="6778EB88" w:rsidR="00182C98" w:rsidRDefault="00182C98">
      <w:pPr>
        <w:pStyle w:val="TableofFigures"/>
        <w:tabs>
          <w:tab w:val="right" w:leader="dot" w:pos="9016"/>
        </w:tabs>
        <w:rPr>
          <w:noProof/>
        </w:rPr>
      </w:pPr>
      <w:hyperlink w:anchor="_Toc229343126" w:history="1">
        <w:r w:rsidRPr="00D522D4">
          <w:rPr>
            <w:rStyle w:val="Hyperlink"/>
            <w:noProof/>
          </w:rPr>
          <w:t>Figure 4 - Velocity of Simulation 1</w:t>
        </w:r>
        <w:r>
          <w:rPr>
            <w:noProof/>
            <w:webHidden/>
          </w:rPr>
          <w:tab/>
        </w:r>
        <w:r>
          <w:rPr>
            <w:noProof/>
            <w:webHidden/>
          </w:rPr>
          <w:fldChar w:fldCharType="begin"/>
        </w:r>
        <w:r>
          <w:rPr>
            <w:noProof/>
            <w:webHidden/>
          </w:rPr>
          <w:instrText xml:space="preserve"> PAGEREF _Toc229343126 \h </w:instrText>
        </w:r>
        <w:r>
          <w:rPr>
            <w:noProof/>
            <w:webHidden/>
          </w:rPr>
        </w:r>
        <w:r>
          <w:rPr>
            <w:noProof/>
            <w:webHidden/>
          </w:rPr>
          <w:fldChar w:fldCharType="separate"/>
        </w:r>
        <w:r>
          <w:rPr>
            <w:noProof/>
            <w:webHidden/>
          </w:rPr>
          <w:t>9</w:t>
        </w:r>
        <w:r>
          <w:rPr>
            <w:noProof/>
            <w:webHidden/>
          </w:rPr>
          <w:fldChar w:fldCharType="end"/>
        </w:r>
      </w:hyperlink>
    </w:p>
    <w:p w14:paraId="650208C7" w14:textId="3E305AE3" w:rsidR="00182C98" w:rsidRDefault="00182C98">
      <w:pPr>
        <w:pStyle w:val="TableofFigures"/>
        <w:tabs>
          <w:tab w:val="right" w:leader="dot" w:pos="9016"/>
        </w:tabs>
        <w:rPr>
          <w:noProof/>
        </w:rPr>
      </w:pPr>
      <w:hyperlink w:anchor="_Toc229343127" w:history="1">
        <w:r w:rsidRPr="00D522D4">
          <w:rPr>
            <w:rStyle w:val="Hyperlink"/>
            <w:noProof/>
          </w:rPr>
          <w:t>Figure 5 - Static Temperature of Simulation 1</w:t>
        </w:r>
        <w:r>
          <w:rPr>
            <w:noProof/>
            <w:webHidden/>
          </w:rPr>
          <w:tab/>
        </w:r>
        <w:r>
          <w:rPr>
            <w:noProof/>
            <w:webHidden/>
          </w:rPr>
          <w:fldChar w:fldCharType="begin"/>
        </w:r>
        <w:r>
          <w:rPr>
            <w:noProof/>
            <w:webHidden/>
          </w:rPr>
          <w:instrText xml:space="preserve"> PAGEREF _Toc229343127 \h </w:instrText>
        </w:r>
        <w:r>
          <w:rPr>
            <w:noProof/>
            <w:webHidden/>
          </w:rPr>
        </w:r>
        <w:r>
          <w:rPr>
            <w:noProof/>
            <w:webHidden/>
          </w:rPr>
          <w:fldChar w:fldCharType="separate"/>
        </w:r>
        <w:r>
          <w:rPr>
            <w:noProof/>
            <w:webHidden/>
          </w:rPr>
          <w:t>10</w:t>
        </w:r>
        <w:r>
          <w:rPr>
            <w:noProof/>
            <w:webHidden/>
          </w:rPr>
          <w:fldChar w:fldCharType="end"/>
        </w:r>
      </w:hyperlink>
    </w:p>
    <w:p w14:paraId="1A17B148" w14:textId="1BE098FE" w:rsidR="00182C98" w:rsidRDefault="00182C98">
      <w:pPr>
        <w:pStyle w:val="TableofFigures"/>
        <w:tabs>
          <w:tab w:val="right" w:leader="dot" w:pos="9016"/>
        </w:tabs>
        <w:rPr>
          <w:noProof/>
        </w:rPr>
      </w:pPr>
      <w:hyperlink w:anchor="_Toc229343128" w:history="1">
        <w:r w:rsidRPr="00D522D4">
          <w:rPr>
            <w:rStyle w:val="Hyperlink"/>
            <w:noProof/>
          </w:rPr>
          <w:t>Figure 6 - Residuals of Simulation 2</w:t>
        </w:r>
        <w:r>
          <w:rPr>
            <w:noProof/>
            <w:webHidden/>
          </w:rPr>
          <w:tab/>
        </w:r>
        <w:r>
          <w:rPr>
            <w:noProof/>
            <w:webHidden/>
          </w:rPr>
          <w:fldChar w:fldCharType="begin"/>
        </w:r>
        <w:r>
          <w:rPr>
            <w:noProof/>
            <w:webHidden/>
          </w:rPr>
          <w:instrText xml:space="preserve"> PAGEREF _Toc229343128 \h </w:instrText>
        </w:r>
        <w:r>
          <w:rPr>
            <w:noProof/>
            <w:webHidden/>
          </w:rPr>
        </w:r>
        <w:r>
          <w:rPr>
            <w:noProof/>
            <w:webHidden/>
          </w:rPr>
          <w:fldChar w:fldCharType="separate"/>
        </w:r>
        <w:r>
          <w:rPr>
            <w:noProof/>
            <w:webHidden/>
          </w:rPr>
          <w:t>11</w:t>
        </w:r>
        <w:r>
          <w:rPr>
            <w:noProof/>
            <w:webHidden/>
          </w:rPr>
          <w:fldChar w:fldCharType="end"/>
        </w:r>
      </w:hyperlink>
    </w:p>
    <w:p w14:paraId="19F8DBB8" w14:textId="25A5122D" w:rsidR="00182C98" w:rsidRDefault="00182C98">
      <w:pPr>
        <w:pStyle w:val="TableofFigures"/>
        <w:tabs>
          <w:tab w:val="right" w:leader="dot" w:pos="9016"/>
        </w:tabs>
        <w:rPr>
          <w:noProof/>
        </w:rPr>
      </w:pPr>
      <w:hyperlink w:anchor="_Toc229343129" w:history="1">
        <w:r w:rsidRPr="00D522D4">
          <w:rPr>
            <w:rStyle w:val="Hyperlink"/>
            <w:noProof/>
          </w:rPr>
          <w:t>Figure 7 - Static Pressure of Simulation 2</w:t>
        </w:r>
        <w:r>
          <w:rPr>
            <w:noProof/>
            <w:webHidden/>
          </w:rPr>
          <w:tab/>
        </w:r>
        <w:r>
          <w:rPr>
            <w:noProof/>
            <w:webHidden/>
          </w:rPr>
          <w:fldChar w:fldCharType="begin"/>
        </w:r>
        <w:r>
          <w:rPr>
            <w:noProof/>
            <w:webHidden/>
          </w:rPr>
          <w:instrText xml:space="preserve"> PAGEREF _Toc229343129 \h </w:instrText>
        </w:r>
        <w:r>
          <w:rPr>
            <w:noProof/>
            <w:webHidden/>
          </w:rPr>
        </w:r>
        <w:r>
          <w:rPr>
            <w:noProof/>
            <w:webHidden/>
          </w:rPr>
          <w:fldChar w:fldCharType="separate"/>
        </w:r>
        <w:r>
          <w:rPr>
            <w:noProof/>
            <w:webHidden/>
          </w:rPr>
          <w:t>11</w:t>
        </w:r>
        <w:r>
          <w:rPr>
            <w:noProof/>
            <w:webHidden/>
          </w:rPr>
          <w:fldChar w:fldCharType="end"/>
        </w:r>
      </w:hyperlink>
    </w:p>
    <w:p w14:paraId="7B11DD09" w14:textId="324BB845" w:rsidR="00182C98" w:rsidRDefault="00182C98">
      <w:pPr>
        <w:pStyle w:val="TableofFigures"/>
        <w:tabs>
          <w:tab w:val="right" w:leader="dot" w:pos="9016"/>
        </w:tabs>
        <w:rPr>
          <w:noProof/>
        </w:rPr>
      </w:pPr>
      <w:hyperlink w:anchor="_Toc229343130" w:history="1">
        <w:r w:rsidRPr="00D522D4">
          <w:rPr>
            <w:rStyle w:val="Hyperlink"/>
            <w:noProof/>
          </w:rPr>
          <w:t>Figure 8 - Velocity of Simulation 2</w:t>
        </w:r>
        <w:r>
          <w:rPr>
            <w:noProof/>
            <w:webHidden/>
          </w:rPr>
          <w:tab/>
        </w:r>
        <w:r>
          <w:rPr>
            <w:noProof/>
            <w:webHidden/>
          </w:rPr>
          <w:fldChar w:fldCharType="begin"/>
        </w:r>
        <w:r>
          <w:rPr>
            <w:noProof/>
            <w:webHidden/>
          </w:rPr>
          <w:instrText xml:space="preserve"> PAGEREF _Toc229343130 \h </w:instrText>
        </w:r>
        <w:r>
          <w:rPr>
            <w:noProof/>
            <w:webHidden/>
          </w:rPr>
        </w:r>
        <w:r>
          <w:rPr>
            <w:noProof/>
            <w:webHidden/>
          </w:rPr>
          <w:fldChar w:fldCharType="separate"/>
        </w:r>
        <w:r>
          <w:rPr>
            <w:noProof/>
            <w:webHidden/>
          </w:rPr>
          <w:t>12</w:t>
        </w:r>
        <w:r>
          <w:rPr>
            <w:noProof/>
            <w:webHidden/>
          </w:rPr>
          <w:fldChar w:fldCharType="end"/>
        </w:r>
      </w:hyperlink>
    </w:p>
    <w:p w14:paraId="77598F23" w14:textId="0D6C9BF6" w:rsidR="00182C98" w:rsidRDefault="00182C98">
      <w:pPr>
        <w:pStyle w:val="TableofFigures"/>
        <w:tabs>
          <w:tab w:val="right" w:leader="dot" w:pos="9016"/>
        </w:tabs>
        <w:rPr>
          <w:noProof/>
        </w:rPr>
      </w:pPr>
      <w:hyperlink w:anchor="_Toc229343131" w:history="1">
        <w:r w:rsidRPr="00D522D4">
          <w:rPr>
            <w:rStyle w:val="Hyperlink"/>
            <w:noProof/>
          </w:rPr>
          <w:t>Figure 9 - Static Temperature of Simulation 2</w:t>
        </w:r>
        <w:r>
          <w:rPr>
            <w:noProof/>
            <w:webHidden/>
          </w:rPr>
          <w:tab/>
        </w:r>
        <w:r>
          <w:rPr>
            <w:noProof/>
            <w:webHidden/>
          </w:rPr>
          <w:fldChar w:fldCharType="begin"/>
        </w:r>
        <w:r>
          <w:rPr>
            <w:noProof/>
            <w:webHidden/>
          </w:rPr>
          <w:instrText xml:space="preserve"> PAGEREF _Toc229343131 \h </w:instrText>
        </w:r>
        <w:r>
          <w:rPr>
            <w:noProof/>
            <w:webHidden/>
          </w:rPr>
        </w:r>
        <w:r>
          <w:rPr>
            <w:noProof/>
            <w:webHidden/>
          </w:rPr>
          <w:fldChar w:fldCharType="separate"/>
        </w:r>
        <w:r>
          <w:rPr>
            <w:noProof/>
            <w:webHidden/>
          </w:rPr>
          <w:t>12</w:t>
        </w:r>
        <w:r>
          <w:rPr>
            <w:noProof/>
            <w:webHidden/>
          </w:rPr>
          <w:fldChar w:fldCharType="end"/>
        </w:r>
      </w:hyperlink>
    </w:p>
    <w:p w14:paraId="41D52F12" w14:textId="34BEF917" w:rsidR="00182C98" w:rsidRDefault="00182C98">
      <w:pPr>
        <w:pStyle w:val="TableofFigures"/>
        <w:tabs>
          <w:tab w:val="right" w:leader="dot" w:pos="9016"/>
        </w:tabs>
        <w:rPr>
          <w:noProof/>
        </w:rPr>
      </w:pPr>
      <w:hyperlink w:anchor="_Toc229343132" w:history="1">
        <w:r w:rsidRPr="00D522D4">
          <w:rPr>
            <w:rStyle w:val="Hyperlink"/>
            <w:noProof/>
          </w:rPr>
          <w:t>Figure 10 - Residuals of Automated Simulation 3</w:t>
        </w:r>
        <w:r>
          <w:rPr>
            <w:noProof/>
            <w:webHidden/>
          </w:rPr>
          <w:tab/>
        </w:r>
        <w:r>
          <w:rPr>
            <w:noProof/>
            <w:webHidden/>
          </w:rPr>
          <w:fldChar w:fldCharType="begin"/>
        </w:r>
        <w:r>
          <w:rPr>
            <w:noProof/>
            <w:webHidden/>
          </w:rPr>
          <w:instrText xml:space="preserve"> PAGEREF _Toc229343132 \h </w:instrText>
        </w:r>
        <w:r>
          <w:rPr>
            <w:noProof/>
            <w:webHidden/>
          </w:rPr>
        </w:r>
        <w:r>
          <w:rPr>
            <w:noProof/>
            <w:webHidden/>
          </w:rPr>
          <w:fldChar w:fldCharType="separate"/>
        </w:r>
        <w:r>
          <w:rPr>
            <w:noProof/>
            <w:webHidden/>
          </w:rPr>
          <w:t>13</w:t>
        </w:r>
        <w:r>
          <w:rPr>
            <w:noProof/>
            <w:webHidden/>
          </w:rPr>
          <w:fldChar w:fldCharType="end"/>
        </w:r>
      </w:hyperlink>
    </w:p>
    <w:p w14:paraId="2A7B9B09" w14:textId="09A6F17F" w:rsidR="00182C98" w:rsidRDefault="00182C98">
      <w:pPr>
        <w:pStyle w:val="TableofFigures"/>
        <w:tabs>
          <w:tab w:val="right" w:leader="dot" w:pos="9016"/>
        </w:tabs>
        <w:rPr>
          <w:noProof/>
        </w:rPr>
      </w:pPr>
      <w:hyperlink w:anchor="_Toc229343133" w:history="1">
        <w:r w:rsidRPr="00D522D4">
          <w:rPr>
            <w:rStyle w:val="Hyperlink"/>
            <w:noProof/>
          </w:rPr>
          <w:t>Figure 11 - Static Pressure of Automated Simulation 3</w:t>
        </w:r>
        <w:r>
          <w:rPr>
            <w:noProof/>
            <w:webHidden/>
          </w:rPr>
          <w:tab/>
        </w:r>
        <w:r>
          <w:rPr>
            <w:noProof/>
            <w:webHidden/>
          </w:rPr>
          <w:fldChar w:fldCharType="begin"/>
        </w:r>
        <w:r>
          <w:rPr>
            <w:noProof/>
            <w:webHidden/>
          </w:rPr>
          <w:instrText xml:space="preserve"> PAGEREF _Toc229343133 \h </w:instrText>
        </w:r>
        <w:r>
          <w:rPr>
            <w:noProof/>
            <w:webHidden/>
          </w:rPr>
        </w:r>
        <w:r>
          <w:rPr>
            <w:noProof/>
            <w:webHidden/>
          </w:rPr>
          <w:fldChar w:fldCharType="separate"/>
        </w:r>
        <w:r>
          <w:rPr>
            <w:noProof/>
            <w:webHidden/>
          </w:rPr>
          <w:t>13</w:t>
        </w:r>
        <w:r>
          <w:rPr>
            <w:noProof/>
            <w:webHidden/>
          </w:rPr>
          <w:fldChar w:fldCharType="end"/>
        </w:r>
      </w:hyperlink>
    </w:p>
    <w:p w14:paraId="62F76569" w14:textId="4D98CA47" w:rsidR="00182C98" w:rsidRDefault="00182C98">
      <w:pPr>
        <w:pStyle w:val="TableofFigures"/>
        <w:tabs>
          <w:tab w:val="right" w:leader="dot" w:pos="9016"/>
        </w:tabs>
        <w:rPr>
          <w:noProof/>
        </w:rPr>
      </w:pPr>
      <w:hyperlink w:anchor="_Toc229343134" w:history="1">
        <w:r w:rsidRPr="00D522D4">
          <w:rPr>
            <w:rStyle w:val="Hyperlink"/>
            <w:noProof/>
          </w:rPr>
          <w:t>Figure 12 - Velocity of Automated Simulation 3</w:t>
        </w:r>
        <w:r>
          <w:rPr>
            <w:noProof/>
            <w:webHidden/>
          </w:rPr>
          <w:tab/>
        </w:r>
        <w:r>
          <w:rPr>
            <w:noProof/>
            <w:webHidden/>
          </w:rPr>
          <w:fldChar w:fldCharType="begin"/>
        </w:r>
        <w:r>
          <w:rPr>
            <w:noProof/>
            <w:webHidden/>
          </w:rPr>
          <w:instrText xml:space="preserve"> PAGEREF _Toc229343134 \h </w:instrText>
        </w:r>
        <w:r>
          <w:rPr>
            <w:noProof/>
            <w:webHidden/>
          </w:rPr>
        </w:r>
        <w:r>
          <w:rPr>
            <w:noProof/>
            <w:webHidden/>
          </w:rPr>
          <w:fldChar w:fldCharType="separate"/>
        </w:r>
        <w:r>
          <w:rPr>
            <w:noProof/>
            <w:webHidden/>
          </w:rPr>
          <w:t>14</w:t>
        </w:r>
        <w:r>
          <w:rPr>
            <w:noProof/>
            <w:webHidden/>
          </w:rPr>
          <w:fldChar w:fldCharType="end"/>
        </w:r>
      </w:hyperlink>
    </w:p>
    <w:p w14:paraId="47FA4F60" w14:textId="5EF81FA9" w:rsidR="00182C98" w:rsidRDefault="00182C98">
      <w:pPr>
        <w:pStyle w:val="TableofFigures"/>
        <w:tabs>
          <w:tab w:val="right" w:leader="dot" w:pos="9016"/>
        </w:tabs>
        <w:rPr>
          <w:noProof/>
        </w:rPr>
      </w:pPr>
      <w:hyperlink w:anchor="_Toc229343135" w:history="1">
        <w:r w:rsidRPr="00D522D4">
          <w:rPr>
            <w:rStyle w:val="Hyperlink"/>
            <w:noProof/>
          </w:rPr>
          <w:t>Figure 13 - Static Temperature of Automated Simulation 3</w:t>
        </w:r>
        <w:r>
          <w:rPr>
            <w:noProof/>
            <w:webHidden/>
          </w:rPr>
          <w:tab/>
        </w:r>
        <w:r>
          <w:rPr>
            <w:noProof/>
            <w:webHidden/>
          </w:rPr>
          <w:fldChar w:fldCharType="begin"/>
        </w:r>
        <w:r>
          <w:rPr>
            <w:noProof/>
            <w:webHidden/>
          </w:rPr>
          <w:instrText xml:space="preserve"> PAGEREF _Toc229343135 \h </w:instrText>
        </w:r>
        <w:r>
          <w:rPr>
            <w:noProof/>
            <w:webHidden/>
          </w:rPr>
        </w:r>
        <w:r>
          <w:rPr>
            <w:noProof/>
            <w:webHidden/>
          </w:rPr>
          <w:fldChar w:fldCharType="separate"/>
        </w:r>
        <w:r>
          <w:rPr>
            <w:noProof/>
            <w:webHidden/>
          </w:rPr>
          <w:t>14</w:t>
        </w:r>
        <w:r>
          <w:rPr>
            <w:noProof/>
            <w:webHidden/>
          </w:rPr>
          <w:fldChar w:fldCharType="end"/>
        </w:r>
      </w:hyperlink>
    </w:p>
    <w:p w14:paraId="68C3F4BB" w14:textId="05CDE305" w:rsidR="00182C98" w:rsidRDefault="00182C98">
      <w:pPr>
        <w:pStyle w:val="TableofFigures"/>
        <w:tabs>
          <w:tab w:val="right" w:leader="dot" w:pos="9016"/>
        </w:tabs>
        <w:rPr>
          <w:noProof/>
        </w:rPr>
      </w:pPr>
      <w:hyperlink w:anchor="_Toc229343136" w:history="1">
        <w:r w:rsidRPr="00D522D4">
          <w:rPr>
            <w:rStyle w:val="Hyperlink"/>
            <w:noProof/>
          </w:rPr>
          <w:t>Figure 14 - Residuals of Simulation 3</w:t>
        </w:r>
        <w:r>
          <w:rPr>
            <w:noProof/>
            <w:webHidden/>
          </w:rPr>
          <w:tab/>
        </w:r>
        <w:r>
          <w:rPr>
            <w:noProof/>
            <w:webHidden/>
          </w:rPr>
          <w:fldChar w:fldCharType="begin"/>
        </w:r>
        <w:r>
          <w:rPr>
            <w:noProof/>
            <w:webHidden/>
          </w:rPr>
          <w:instrText xml:space="preserve"> PAGEREF _Toc229343136 \h </w:instrText>
        </w:r>
        <w:r>
          <w:rPr>
            <w:noProof/>
            <w:webHidden/>
          </w:rPr>
        </w:r>
        <w:r>
          <w:rPr>
            <w:noProof/>
            <w:webHidden/>
          </w:rPr>
          <w:fldChar w:fldCharType="separate"/>
        </w:r>
        <w:r>
          <w:rPr>
            <w:noProof/>
            <w:webHidden/>
          </w:rPr>
          <w:t>15</w:t>
        </w:r>
        <w:r>
          <w:rPr>
            <w:noProof/>
            <w:webHidden/>
          </w:rPr>
          <w:fldChar w:fldCharType="end"/>
        </w:r>
      </w:hyperlink>
    </w:p>
    <w:p w14:paraId="4090A87D" w14:textId="5C5BF91F" w:rsidR="00182C98" w:rsidRDefault="00182C98">
      <w:pPr>
        <w:pStyle w:val="TableofFigures"/>
        <w:tabs>
          <w:tab w:val="right" w:leader="dot" w:pos="9016"/>
        </w:tabs>
        <w:rPr>
          <w:noProof/>
        </w:rPr>
      </w:pPr>
      <w:hyperlink w:anchor="_Toc229343137" w:history="1">
        <w:r w:rsidRPr="00D522D4">
          <w:rPr>
            <w:rStyle w:val="Hyperlink"/>
            <w:noProof/>
          </w:rPr>
          <w:t>Figure 15 - Residuals of Correct Simulation 3</w:t>
        </w:r>
        <w:r>
          <w:rPr>
            <w:noProof/>
            <w:webHidden/>
          </w:rPr>
          <w:tab/>
        </w:r>
        <w:r>
          <w:rPr>
            <w:noProof/>
            <w:webHidden/>
          </w:rPr>
          <w:fldChar w:fldCharType="begin"/>
        </w:r>
        <w:r>
          <w:rPr>
            <w:noProof/>
            <w:webHidden/>
          </w:rPr>
          <w:instrText xml:space="preserve"> PAGEREF _Toc229343137 \h </w:instrText>
        </w:r>
        <w:r>
          <w:rPr>
            <w:noProof/>
            <w:webHidden/>
          </w:rPr>
        </w:r>
        <w:r>
          <w:rPr>
            <w:noProof/>
            <w:webHidden/>
          </w:rPr>
          <w:fldChar w:fldCharType="separate"/>
        </w:r>
        <w:r>
          <w:rPr>
            <w:noProof/>
            <w:webHidden/>
          </w:rPr>
          <w:t>15</w:t>
        </w:r>
        <w:r>
          <w:rPr>
            <w:noProof/>
            <w:webHidden/>
          </w:rPr>
          <w:fldChar w:fldCharType="end"/>
        </w:r>
      </w:hyperlink>
    </w:p>
    <w:p w14:paraId="089C953C" w14:textId="3C990C60" w:rsidR="00182C98" w:rsidRDefault="00182C98">
      <w:pPr>
        <w:pStyle w:val="TableofFigures"/>
        <w:tabs>
          <w:tab w:val="right" w:leader="dot" w:pos="9016"/>
        </w:tabs>
        <w:rPr>
          <w:noProof/>
        </w:rPr>
      </w:pPr>
      <w:hyperlink w:anchor="_Toc229343138" w:history="1">
        <w:r w:rsidRPr="00D522D4">
          <w:rPr>
            <w:rStyle w:val="Hyperlink"/>
            <w:noProof/>
          </w:rPr>
          <w:t>Figure 16 - Static Pressure of Correct Simulation 3</w:t>
        </w:r>
        <w:r>
          <w:rPr>
            <w:noProof/>
            <w:webHidden/>
          </w:rPr>
          <w:tab/>
        </w:r>
        <w:r>
          <w:rPr>
            <w:noProof/>
            <w:webHidden/>
          </w:rPr>
          <w:fldChar w:fldCharType="begin"/>
        </w:r>
        <w:r>
          <w:rPr>
            <w:noProof/>
            <w:webHidden/>
          </w:rPr>
          <w:instrText xml:space="preserve"> PAGEREF _Toc229343138 \h </w:instrText>
        </w:r>
        <w:r>
          <w:rPr>
            <w:noProof/>
            <w:webHidden/>
          </w:rPr>
        </w:r>
        <w:r>
          <w:rPr>
            <w:noProof/>
            <w:webHidden/>
          </w:rPr>
          <w:fldChar w:fldCharType="separate"/>
        </w:r>
        <w:r>
          <w:rPr>
            <w:noProof/>
            <w:webHidden/>
          </w:rPr>
          <w:t>16</w:t>
        </w:r>
        <w:r>
          <w:rPr>
            <w:noProof/>
            <w:webHidden/>
          </w:rPr>
          <w:fldChar w:fldCharType="end"/>
        </w:r>
      </w:hyperlink>
    </w:p>
    <w:p w14:paraId="7A15DFC2" w14:textId="0380073A" w:rsidR="00182C98" w:rsidRDefault="00182C98">
      <w:pPr>
        <w:pStyle w:val="TableofFigures"/>
        <w:tabs>
          <w:tab w:val="right" w:leader="dot" w:pos="9016"/>
        </w:tabs>
        <w:rPr>
          <w:noProof/>
        </w:rPr>
      </w:pPr>
      <w:hyperlink w:anchor="_Toc229343139" w:history="1">
        <w:r w:rsidRPr="00D522D4">
          <w:rPr>
            <w:rStyle w:val="Hyperlink"/>
            <w:noProof/>
          </w:rPr>
          <w:t>Figure 17 - Residuals of Simulation 4</w:t>
        </w:r>
        <w:r>
          <w:rPr>
            <w:noProof/>
            <w:webHidden/>
          </w:rPr>
          <w:tab/>
        </w:r>
        <w:r>
          <w:rPr>
            <w:noProof/>
            <w:webHidden/>
          </w:rPr>
          <w:fldChar w:fldCharType="begin"/>
        </w:r>
        <w:r>
          <w:rPr>
            <w:noProof/>
            <w:webHidden/>
          </w:rPr>
          <w:instrText xml:space="preserve"> PAGEREF _Toc229343139 \h </w:instrText>
        </w:r>
        <w:r>
          <w:rPr>
            <w:noProof/>
            <w:webHidden/>
          </w:rPr>
        </w:r>
        <w:r>
          <w:rPr>
            <w:noProof/>
            <w:webHidden/>
          </w:rPr>
          <w:fldChar w:fldCharType="separate"/>
        </w:r>
        <w:r>
          <w:rPr>
            <w:noProof/>
            <w:webHidden/>
          </w:rPr>
          <w:t>17</w:t>
        </w:r>
        <w:r>
          <w:rPr>
            <w:noProof/>
            <w:webHidden/>
          </w:rPr>
          <w:fldChar w:fldCharType="end"/>
        </w:r>
      </w:hyperlink>
    </w:p>
    <w:p w14:paraId="343601D3" w14:textId="1D66D469" w:rsidR="00182C98" w:rsidRDefault="00182C98">
      <w:pPr>
        <w:pStyle w:val="TableofFigures"/>
        <w:tabs>
          <w:tab w:val="right" w:leader="dot" w:pos="9016"/>
        </w:tabs>
        <w:rPr>
          <w:noProof/>
        </w:rPr>
      </w:pPr>
      <w:hyperlink w:anchor="_Toc229343140" w:history="1">
        <w:r w:rsidRPr="00D522D4">
          <w:rPr>
            <w:rStyle w:val="Hyperlink"/>
            <w:noProof/>
          </w:rPr>
          <w:t>Figure 18 - Static Pressure of Simulation 4</w:t>
        </w:r>
        <w:r>
          <w:rPr>
            <w:noProof/>
            <w:webHidden/>
          </w:rPr>
          <w:tab/>
        </w:r>
        <w:r>
          <w:rPr>
            <w:noProof/>
            <w:webHidden/>
          </w:rPr>
          <w:fldChar w:fldCharType="begin"/>
        </w:r>
        <w:r>
          <w:rPr>
            <w:noProof/>
            <w:webHidden/>
          </w:rPr>
          <w:instrText xml:space="preserve"> PAGEREF _Toc229343140 \h </w:instrText>
        </w:r>
        <w:r>
          <w:rPr>
            <w:noProof/>
            <w:webHidden/>
          </w:rPr>
        </w:r>
        <w:r>
          <w:rPr>
            <w:noProof/>
            <w:webHidden/>
          </w:rPr>
          <w:fldChar w:fldCharType="separate"/>
        </w:r>
        <w:r>
          <w:rPr>
            <w:noProof/>
            <w:webHidden/>
          </w:rPr>
          <w:t>17</w:t>
        </w:r>
        <w:r>
          <w:rPr>
            <w:noProof/>
            <w:webHidden/>
          </w:rPr>
          <w:fldChar w:fldCharType="end"/>
        </w:r>
      </w:hyperlink>
    </w:p>
    <w:p w14:paraId="16F0C84F" w14:textId="5D833AC5" w:rsidR="00182C98" w:rsidRDefault="00182C98">
      <w:pPr>
        <w:pStyle w:val="TableofFigures"/>
        <w:tabs>
          <w:tab w:val="right" w:leader="dot" w:pos="9016"/>
        </w:tabs>
        <w:rPr>
          <w:noProof/>
        </w:rPr>
      </w:pPr>
      <w:hyperlink w:anchor="_Toc229343141" w:history="1">
        <w:r w:rsidRPr="00D522D4">
          <w:rPr>
            <w:rStyle w:val="Hyperlink"/>
            <w:noProof/>
          </w:rPr>
          <w:t>Figure 19 - Velocity of Simulation 4</w:t>
        </w:r>
        <w:r>
          <w:rPr>
            <w:noProof/>
            <w:webHidden/>
          </w:rPr>
          <w:tab/>
        </w:r>
        <w:r>
          <w:rPr>
            <w:noProof/>
            <w:webHidden/>
          </w:rPr>
          <w:fldChar w:fldCharType="begin"/>
        </w:r>
        <w:r>
          <w:rPr>
            <w:noProof/>
            <w:webHidden/>
          </w:rPr>
          <w:instrText xml:space="preserve"> PAGEREF _Toc229343141 \h </w:instrText>
        </w:r>
        <w:r>
          <w:rPr>
            <w:noProof/>
            <w:webHidden/>
          </w:rPr>
        </w:r>
        <w:r>
          <w:rPr>
            <w:noProof/>
            <w:webHidden/>
          </w:rPr>
          <w:fldChar w:fldCharType="separate"/>
        </w:r>
        <w:r>
          <w:rPr>
            <w:noProof/>
            <w:webHidden/>
          </w:rPr>
          <w:t>18</w:t>
        </w:r>
        <w:r>
          <w:rPr>
            <w:noProof/>
            <w:webHidden/>
          </w:rPr>
          <w:fldChar w:fldCharType="end"/>
        </w:r>
      </w:hyperlink>
    </w:p>
    <w:p w14:paraId="2E412B35" w14:textId="5BB40391" w:rsidR="00182C98" w:rsidRDefault="00182C98">
      <w:pPr>
        <w:pStyle w:val="TableofFigures"/>
        <w:tabs>
          <w:tab w:val="right" w:leader="dot" w:pos="9016"/>
        </w:tabs>
        <w:rPr>
          <w:noProof/>
        </w:rPr>
      </w:pPr>
      <w:hyperlink w:anchor="_Toc229343142" w:history="1">
        <w:r w:rsidRPr="00D522D4">
          <w:rPr>
            <w:rStyle w:val="Hyperlink"/>
            <w:noProof/>
          </w:rPr>
          <w:t>Figure 20 - Static Temperature of Simulation 4</w:t>
        </w:r>
        <w:r>
          <w:rPr>
            <w:noProof/>
            <w:webHidden/>
          </w:rPr>
          <w:tab/>
        </w:r>
        <w:r>
          <w:rPr>
            <w:noProof/>
            <w:webHidden/>
          </w:rPr>
          <w:fldChar w:fldCharType="begin"/>
        </w:r>
        <w:r>
          <w:rPr>
            <w:noProof/>
            <w:webHidden/>
          </w:rPr>
          <w:instrText xml:space="preserve"> PAGEREF _Toc229343142 \h </w:instrText>
        </w:r>
        <w:r>
          <w:rPr>
            <w:noProof/>
            <w:webHidden/>
          </w:rPr>
        </w:r>
        <w:r>
          <w:rPr>
            <w:noProof/>
            <w:webHidden/>
          </w:rPr>
          <w:fldChar w:fldCharType="separate"/>
        </w:r>
        <w:r>
          <w:rPr>
            <w:noProof/>
            <w:webHidden/>
          </w:rPr>
          <w:t>18</w:t>
        </w:r>
        <w:r>
          <w:rPr>
            <w:noProof/>
            <w:webHidden/>
          </w:rPr>
          <w:fldChar w:fldCharType="end"/>
        </w:r>
      </w:hyperlink>
    </w:p>
    <w:p w14:paraId="1523660D" w14:textId="3E691F47" w:rsidR="00182C98" w:rsidRDefault="00182C98">
      <w:pPr>
        <w:pStyle w:val="TableofFigures"/>
        <w:tabs>
          <w:tab w:val="right" w:leader="dot" w:pos="9016"/>
        </w:tabs>
        <w:rPr>
          <w:noProof/>
        </w:rPr>
      </w:pPr>
      <w:hyperlink w:anchor="_Toc229343143" w:history="1">
        <w:r w:rsidRPr="00D522D4">
          <w:rPr>
            <w:rStyle w:val="Hyperlink"/>
            <w:noProof/>
          </w:rPr>
          <w:t>Figure 21- Residuals of Simulation 5</w:t>
        </w:r>
        <w:r>
          <w:rPr>
            <w:noProof/>
            <w:webHidden/>
          </w:rPr>
          <w:tab/>
        </w:r>
        <w:r>
          <w:rPr>
            <w:noProof/>
            <w:webHidden/>
          </w:rPr>
          <w:fldChar w:fldCharType="begin"/>
        </w:r>
        <w:r>
          <w:rPr>
            <w:noProof/>
            <w:webHidden/>
          </w:rPr>
          <w:instrText xml:space="preserve"> PAGEREF _Toc229343143 \h </w:instrText>
        </w:r>
        <w:r>
          <w:rPr>
            <w:noProof/>
            <w:webHidden/>
          </w:rPr>
        </w:r>
        <w:r>
          <w:rPr>
            <w:noProof/>
            <w:webHidden/>
          </w:rPr>
          <w:fldChar w:fldCharType="separate"/>
        </w:r>
        <w:r>
          <w:rPr>
            <w:noProof/>
            <w:webHidden/>
          </w:rPr>
          <w:t>19</w:t>
        </w:r>
        <w:r>
          <w:rPr>
            <w:noProof/>
            <w:webHidden/>
          </w:rPr>
          <w:fldChar w:fldCharType="end"/>
        </w:r>
      </w:hyperlink>
    </w:p>
    <w:p w14:paraId="0A0EB361" w14:textId="2C461CEC" w:rsidR="00182C98" w:rsidRDefault="00182C98">
      <w:pPr>
        <w:pStyle w:val="TableofFigures"/>
        <w:tabs>
          <w:tab w:val="right" w:leader="dot" w:pos="9016"/>
        </w:tabs>
        <w:rPr>
          <w:noProof/>
        </w:rPr>
      </w:pPr>
      <w:hyperlink w:anchor="_Toc229343144" w:history="1">
        <w:r w:rsidRPr="00D522D4">
          <w:rPr>
            <w:rStyle w:val="Hyperlink"/>
            <w:noProof/>
          </w:rPr>
          <w:t>Figure 22 - Static Pressure of Simulation 5</w:t>
        </w:r>
        <w:r>
          <w:rPr>
            <w:noProof/>
            <w:webHidden/>
          </w:rPr>
          <w:tab/>
        </w:r>
        <w:r>
          <w:rPr>
            <w:noProof/>
            <w:webHidden/>
          </w:rPr>
          <w:fldChar w:fldCharType="begin"/>
        </w:r>
        <w:r>
          <w:rPr>
            <w:noProof/>
            <w:webHidden/>
          </w:rPr>
          <w:instrText xml:space="preserve"> PAGEREF _Toc229343144 \h </w:instrText>
        </w:r>
        <w:r>
          <w:rPr>
            <w:noProof/>
            <w:webHidden/>
          </w:rPr>
        </w:r>
        <w:r>
          <w:rPr>
            <w:noProof/>
            <w:webHidden/>
          </w:rPr>
          <w:fldChar w:fldCharType="separate"/>
        </w:r>
        <w:r>
          <w:rPr>
            <w:noProof/>
            <w:webHidden/>
          </w:rPr>
          <w:t>20</w:t>
        </w:r>
        <w:r>
          <w:rPr>
            <w:noProof/>
            <w:webHidden/>
          </w:rPr>
          <w:fldChar w:fldCharType="end"/>
        </w:r>
      </w:hyperlink>
    </w:p>
    <w:p w14:paraId="71043B9E" w14:textId="0B77E7E0" w:rsidR="00182C98" w:rsidRDefault="00182C98">
      <w:pPr>
        <w:pStyle w:val="TableofFigures"/>
        <w:tabs>
          <w:tab w:val="right" w:leader="dot" w:pos="9016"/>
        </w:tabs>
        <w:rPr>
          <w:noProof/>
        </w:rPr>
      </w:pPr>
      <w:hyperlink w:anchor="_Toc229343145" w:history="1">
        <w:r w:rsidRPr="00D522D4">
          <w:rPr>
            <w:rStyle w:val="Hyperlink"/>
            <w:noProof/>
          </w:rPr>
          <w:t>Figure 23 - Velocity of Simulation 5</w:t>
        </w:r>
        <w:r>
          <w:rPr>
            <w:noProof/>
            <w:webHidden/>
          </w:rPr>
          <w:tab/>
        </w:r>
        <w:r>
          <w:rPr>
            <w:noProof/>
            <w:webHidden/>
          </w:rPr>
          <w:fldChar w:fldCharType="begin"/>
        </w:r>
        <w:r>
          <w:rPr>
            <w:noProof/>
            <w:webHidden/>
          </w:rPr>
          <w:instrText xml:space="preserve"> PAGEREF _Toc229343145 \h </w:instrText>
        </w:r>
        <w:r>
          <w:rPr>
            <w:noProof/>
            <w:webHidden/>
          </w:rPr>
        </w:r>
        <w:r>
          <w:rPr>
            <w:noProof/>
            <w:webHidden/>
          </w:rPr>
          <w:fldChar w:fldCharType="separate"/>
        </w:r>
        <w:r>
          <w:rPr>
            <w:noProof/>
            <w:webHidden/>
          </w:rPr>
          <w:t>20</w:t>
        </w:r>
        <w:r>
          <w:rPr>
            <w:noProof/>
            <w:webHidden/>
          </w:rPr>
          <w:fldChar w:fldCharType="end"/>
        </w:r>
      </w:hyperlink>
    </w:p>
    <w:p w14:paraId="4A70231F" w14:textId="3759602A" w:rsidR="00182C98" w:rsidRDefault="00182C98">
      <w:pPr>
        <w:pStyle w:val="TableofFigures"/>
        <w:tabs>
          <w:tab w:val="right" w:leader="dot" w:pos="9016"/>
        </w:tabs>
        <w:rPr>
          <w:noProof/>
        </w:rPr>
      </w:pPr>
      <w:hyperlink w:anchor="_Toc229343146" w:history="1">
        <w:r w:rsidRPr="00D522D4">
          <w:rPr>
            <w:rStyle w:val="Hyperlink"/>
            <w:noProof/>
          </w:rPr>
          <w:t>Figure 24  -Static Pressure of Simulation 5</w:t>
        </w:r>
        <w:r>
          <w:rPr>
            <w:noProof/>
            <w:webHidden/>
          </w:rPr>
          <w:tab/>
        </w:r>
        <w:r>
          <w:rPr>
            <w:noProof/>
            <w:webHidden/>
          </w:rPr>
          <w:fldChar w:fldCharType="begin"/>
        </w:r>
        <w:r>
          <w:rPr>
            <w:noProof/>
            <w:webHidden/>
          </w:rPr>
          <w:instrText xml:space="preserve"> PAGEREF _Toc229343146 \h </w:instrText>
        </w:r>
        <w:r>
          <w:rPr>
            <w:noProof/>
            <w:webHidden/>
          </w:rPr>
        </w:r>
        <w:r>
          <w:rPr>
            <w:noProof/>
            <w:webHidden/>
          </w:rPr>
          <w:fldChar w:fldCharType="separate"/>
        </w:r>
        <w:r>
          <w:rPr>
            <w:noProof/>
            <w:webHidden/>
          </w:rPr>
          <w:t>21</w:t>
        </w:r>
        <w:r>
          <w:rPr>
            <w:noProof/>
            <w:webHidden/>
          </w:rPr>
          <w:fldChar w:fldCharType="end"/>
        </w:r>
      </w:hyperlink>
    </w:p>
    <w:p w14:paraId="4B002684" w14:textId="56D2014F" w:rsidR="00182C98" w:rsidRDefault="00182C98">
      <w:pPr>
        <w:pStyle w:val="TableofFigures"/>
        <w:tabs>
          <w:tab w:val="right" w:leader="dot" w:pos="9016"/>
        </w:tabs>
        <w:rPr>
          <w:noProof/>
        </w:rPr>
      </w:pPr>
      <w:hyperlink w:anchor="_Toc229343147" w:history="1">
        <w:r w:rsidRPr="00D522D4">
          <w:rPr>
            <w:rStyle w:val="Hyperlink"/>
            <w:noProof/>
          </w:rPr>
          <w:t>Figure 25 - Static Pressure of Proven Simulation [14]</w:t>
        </w:r>
        <w:r>
          <w:rPr>
            <w:noProof/>
            <w:webHidden/>
          </w:rPr>
          <w:tab/>
        </w:r>
        <w:r>
          <w:rPr>
            <w:noProof/>
            <w:webHidden/>
          </w:rPr>
          <w:fldChar w:fldCharType="begin"/>
        </w:r>
        <w:r>
          <w:rPr>
            <w:noProof/>
            <w:webHidden/>
          </w:rPr>
          <w:instrText xml:space="preserve"> PAGEREF _Toc229343147 \h </w:instrText>
        </w:r>
        <w:r>
          <w:rPr>
            <w:noProof/>
            <w:webHidden/>
          </w:rPr>
        </w:r>
        <w:r>
          <w:rPr>
            <w:noProof/>
            <w:webHidden/>
          </w:rPr>
          <w:fldChar w:fldCharType="separate"/>
        </w:r>
        <w:r>
          <w:rPr>
            <w:noProof/>
            <w:webHidden/>
          </w:rPr>
          <w:t>22</w:t>
        </w:r>
        <w:r>
          <w:rPr>
            <w:noProof/>
            <w:webHidden/>
          </w:rPr>
          <w:fldChar w:fldCharType="end"/>
        </w:r>
      </w:hyperlink>
    </w:p>
    <w:p w14:paraId="5FD27004" w14:textId="13042B5C" w:rsidR="00182C98" w:rsidRDefault="00182C98">
      <w:pPr>
        <w:pStyle w:val="TableofFigures"/>
        <w:tabs>
          <w:tab w:val="right" w:leader="dot" w:pos="9016"/>
        </w:tabs>
        <w:rPr>
          <w:noProof/>
        </w:rPr>
      </w:pPr>
      <w:hyperlink w:anchor="_Toc229343148" w:history="1">
        <w:r w:rsidRPr="00D522D4">
          <w:rPr>
            <w:rStyle w:val="Hyperlink"/>
            <w:noProof/>
          </w:rPr>
          <w:t>Figure 26 - Velocity of Proven Simulation [14]</w:t>
        </w:r>
        <w:r>
          <w:rPr>
            <w:noProof/>
            <w:webHidden/>
          </w:rPr>
          <w:tab/>
        </w:r>
        <w:r>
          <w:rPr>
            <w:noProof/>
            <w:webHidden/>
          </w:rPr>
          <w:fldChar w:fldCharType="begin"/>
        </w:r>
        <w:r>
          <w:rPr>
            <w:noProof/>
            <w:webHidden/>
          </w:rPr>
          <w:instrText xml:space="preserve"> PAGEREF _Toc229343148 \h </w:instrText>
        </w:r>
        <w:r>
          <w:rPr>
            <w:noProof/>
            <w:webHidden/>
          </w:rPr>
        </w:r>
        <w:r>
          <w:rPr>
            <w:noProof/>
            <w:webHidden/>
          </w:rPr>
          <w:fldChar w:fldCharType="separate"/>
        </w:r>
        <w:r>
          <w:rPr>
            <w:noProof/>
            <w:webHidden/>
          </w:rPr>
          <w:t>22</w:t>
        </w:r>
        <w:r>
          <w:rPr>
            <w:noProof/>
            <w:webHidden/>
          </w:rPr>
          <w:fldChar w:fldCharType="end"/>
        </w:r>
      </w:hyperlink>
    </w:p>
    <w:p w14:paraId="27203008" w14:textId="782CE461" w:rsidR="00182C98" w:rsidRDefault="00182C98">
      <w:pPr>
        <w:pStyle w:val="TableofFigures"/>
        <w:tabs>
          <w:tab w:val="right" w:leader="dot" w:pos="9016"/>
        </w:tabs>
        <w:rPr>
          <w:noProof/>
        </w:rPr>
      </w:pPr>
      <w:hyperlink w:anchor="_Toc229343149" w:history="1">
        <w:r w:rsidRPr="00D522D4">
          <w:rPr>
            <w:rStyle w:val="Hyperlink"/>
            <w:noProof/>
          </w:rPr>
          <w:t>Figure 27 - Static Temperature of Proven Simulation [14]</w:t>
        </w:r>
        <w:r>
          <w:rPr>
            <w:noProof/>
            <w:webHidden/>
          </w:rPr>
          <w:tab/>
        </w:r>
        <w:r>
          <w:rPr>
            <w:noProof/>
            <w:webHidden/>
          </w:rPr>
          <w:fldChar w:fldCharType="begin"/>
        </w:r>
        <w:r>
          <w:rPr>
            <w:noProof/>
            <w:webHidden/>
          </w:rPr>
          <w:instrText xml:space="preserve"> PAGEREF _Toc229343149 \h </w:instrText>
        </w:r>
        <w:r>
          <w:rPr>
            <w:noProof/>
            <w:webHidden/>
          </w:rPr>
        </w:r>
        <w:r>
          <w:rPr>
            <w:noProof/>
            <w:webHidden/>
          </w:rPr>
          <w:fldChar w:fldCharType="separate"/>
        </w:r>
        <w:r>
          <w:rPr>
            <w:noProof/>
            <w:webHidden/>
          </w:rPr>
          <w:t>23</w:t>
        </w:r>
        <w:r>
          <w:rPr>
            <w:noProof/>
            <w:webHidden/>
          </w:rPr>
          <w:fldChar w:fldCharType="end"/>
        </w:r>
      </w:hyperlink>
    </w:p>
    <w:p w14:paraId="085BA405" w14:textId="77777777" w:rsidR="00B04AED" w:rsidRDefault="00182C98">
      <w:r>
        <w:fldChar w:fldCharType="end"/>
      </w:r>
    </w:p>
    <w:p w14:paraId="2454A2EB" w14:textId="6E062D34" w:rsidR="00182C98" w:rsidRDefault="00B04AED" w:rsidP="00B04AED">
      <w:pPr>
        <w:pStyle w:val="Heading1"/>
        <w:rPr>
          <w:noProof/>
        </w:rPr>
      </w:pPr>
      <w:bookmarkStart w:id="1" w:name="_Toc229384529"/>
      <w:r>
        <w:t>List of Equations</w:t>
      </w:r>
      <w:bookmarkEnd w:id="1"/>
      <w:r w:rsidR="00182C98">
        <w:fldChar w:fldCharType="begin"/>
      </w:r>
      <w:r w:rsidR="00182C98">
        <w:instrText xml:space="preserve"> TOC \h \z \c "Equation" </w:instrText>
      </w:r>
      <w:r w:rsidR="00182C98">
        <w:fldChar w:fldCharType="separate"/>
      </w:r>
    </w:p>
    <w:p w14:paraId="5DFAE55D" w14:textId="6B2C8022" w:rsidR="00182C98" w:rsidRDefault="00182C98">
      <w:pPr>
        <w:pStyle w:val="TableofFigures"/>
        <w:tabs>
          <w:tab w:val="right" w:leader="dot" w:pos="9016"/>
        </w:tabs>
        <w:rPr>
          <w:rFonts w:eastAsiaTheme="minorEastAsia"/>
          <w:noProof/>
          <w:sz w:val="24"/>
          <w:szCs w:val="24"/>
          <w:lang w:eastAsia="en-GB"/>
        </w:rPr>
      </w:pPr>
      <w:hyperlink w:anchor="_Toc229343150" w:history="1">
        <w:r w:rsidRPr="00FF46AC">
          <w:rPr>
            <w:rStyle w:val="Hyperlink"/>
            <w:noProof/>
          </w:rPr>
          <w:t>Equation 1 - Bernoulli's Equation [11]</w:t>
        </w:r>
        <w:r>
          <w:rPr>
            <w:noProof/>
            <w:webHidden/>
          </w:rPr>
          <w:tab/>
        </w:r>
        <w:r>
          <w:rPr>
            <w:noProof/>
            <w:webHidden/>
          </w:rPr>
          <w:fldChar w:fldCharType="begin"/>
        </w:r>
        <w:r>
          <w:rPr>
            <w:noProof/>
            <w:webHidden/>
          </w:rPr>
          <w:instrText xml:space="preserve"> PAGEREF _Toc229343150 \h </w:instrText>
        </w:r>
        <w:r>
          <w:rPr>
            <w:noProof/>
            <w:webHidden/>
          </w:rPr>
        </w:r>
        <w:r>
          <w:rPr>
            <w:noProof/>
            <w:webHidden/>
          </w:rPr>
          <w:fldChar w:fldCharType="separate"/>
        </w:r>
        <w:r>
          <w:rPr>
            <w:noProof/>
            <w:webHidden/>
          </w:rPr>
          <w:t>6</w:t>
        </w:r>
        <w:r>
          <w:rPr>
            <w:noProof/>
            <w:webHidden/>
          </w:rPr>
          <w:fldChar w:fldCharType="end"/>
        </w:r>
      </w:hyperlink>
    </w:p>
    <w:p w14:paraId="7D3E125F" w14:textId="1F92FE79" w:rsidR="00182C98" w:rsidRDefault="00182C98">
      <w:pPr>
        <w:pStyle w:val="TableofFigures"/>
        <w:tabs>
          <w:tab w:val="right" w:leader="dot" w:pos="9016"/>
        </w:tabs>
        <w:rPr>
          <w:rFonts w:eastAsiaTheme="minorEastAsia"/>
          <w:noProof/>
          <w:sz w:val="24"/>
          <w:szCs w:val="24"/>
          <w:lang w:eastAsia="en-GB"/>
        </w:rPr>
      </w:pPr>
      <w:hyperlink w:anchor="_Toc229343151" w:history="1">
        <w:r w:rsidRPr="00FF46AC">
          <w:rPr>
            <w:rStyle w:val="Hyperlink"/>
            <w:noProof/>
          </w:rPr>
          <w:t>Equation 2 - Bernoulli's Equation, 2 points [11]</w:t>
        </w:r>
        <w:r>
          <w:rPr>
            <w:noProof/>
            <w:webHidden/>
          </w:rPr>
          <w:tab/>
        </w:r>
        <w:r>
          <w:rPr>
            <w:noProof/>
            <w:webHidden/>
          </w:rPr>
          <w:fldChar w:fldCharType="begin"/>
        </w:r>
        <w:r>
          <w:rPr>
            <w:noProof/>
            <w:webHidden/>
          </w:rPr>
          <w:instrText xml:space="preserve"> PAGEREF _Toc229343151 \h </w:instrText>
        </w:r>
        <w:r>
          <w:rPr>
            <w:noProof/>
            <w:webHidden/>
          </w:rPr>
        </w:r>
        <w:r>
          <w:rPr>
            <w:noProof/>
            <w:webHidden/>
          </w:rPr>
          <w:fldChar w:fldCharType="separate"/>
        </w:r>
        <w:r>
          <w:rPr>
            <w:noProof/>
            <w:webHidden/>
          </w:rPr>
          <w:t>6</w:t>
        </w:r>
        <w:r>
          <w:rPr>
            <w:noProof/>
            <w:webHidden/>
          </w:rPr>
          <w:fldChar w:fldCharType="end"/>
        </w:r>
      </w:hyperlink>
    </w:p>
    <w:p w14:paraId="5153D4CD" w14:textId="5C0655AD" w:rsidR="00182C98" w:rsidRDefault="00182C98">
      <w:pPr>
        <w:pStyle w:val="TableofFigures"/>
        <w:tabs>
          <w:tab w:val="right" w:leader="dot" w:pos="9016"/>
        </w:tabs>
        <w:rPr>
          <w:rFonts w:eastAsiaTheme="minorEastAsia"/>
          <w:noProof/>
          <w:sz w:val="24"/>
          <w:szCs w:val="24"/>
          <w:lang w:eastAsia="en-GB"/>
        </w:rPr>
      </w:pPr>
      <w:hyperlink w:anchor="_Toc229343152" w:history="1">
        <w:r w:rsidRPr="00FF46AC">
          <w:rPr>
            <w:rStyle w:val="Hyperlink"/>
            <w:noProof/>
          </w:rPr>
          <w:t>Equation 3 - Ideal Gas Equation [13]</w:t>
        </w:r>
        <w:r>
          <w:rPr>
            <w:noProof/>
            <w:webHidden/>
          </w:rPr>
          <w:tab/>
        </w:r>
        <w:r>
          <w:rPr>
            <w:noProof/>
            <w:webHidden/>
          </w:rPr>
          <w:fldChar w:fldCharType="begin"/>
        </w:r>
        <w:r>
          <w:rPr>
            <w:noProof/>
            <w:webHidden/>
          </w:rPr>
          <w:instrText xml:space="preserve"> PAGEREF _Toc229343152 \h </w:instrText>
        </w:r>
        <w:r>
          <w:rPr>
            <w:noProof/>
            <w:webHidden/>
          </w:rPr>
        </w:r>
        <w:r>
          <w:rPr>
            <w:noProof/>
            <w:webHidden/>
          </w:rPr>
          <w:fldChar w:fldCharType="separate"/>
        </w:r>
        <w:r>
          <w:rPr>
            <w:noProof/>
            <w:webHidden/>
          </w:rPr>
          <w:t>7</w:t>
        </w:r>
        <w:r>
          <w:rPr>
            <w:noProof/>
            <w:webHidden/>
          </w:rPr>
          <w:fldChar w:fldCharType="end"/>
        </w:r>
      </w:hyperlink>
    </w:p>
    <w:p w14:paraId="6A167C16" w14:textId="52F1E114" w:rsidR="00BD3BE3" w:rsidRDefault="00182C98">
      <w:r>
        <w:fldChar w:fldCharType="end"/>
      </w:r>
    </w:p>
    <w:p w14:paraId="3E54BA81" w14:textId="77777777" w:rsidR="00BD3BE3" w:rsidRDefault="00BD3BE3">
      <w:r>
        <w:br w:type="page"/>
      </w:r>
    </w:p>
    <w:p w14:paraId="404DF7F2" w14:textId="2911DC20" w:rsidR="00BD3BE3" w:rsidRDefault="00BD3BE3" w:rsidP="00EE6EE2">
      <w:pPr>
        <w:pStyle w:val="Heading1"/>
      </w:pPr>
      <w:bookmarkStart w:id="2" w:name="_Toc229384530"/>
      <w:r>
        <w:lastRenderedPageBreak/>
        <w:t>Section 1: Introduction</w:t>
      </w:r>
      <w:bookmarkEnd w:id="2"/>
    </w:p>
    <w:p w14:paraId="69DCA625" w14:textId="1E1FE626" w:rsidR="00EB45A0" w:rsidRDefault="00336412" w:rsidP="006968DF">
      <w:pPr>
        <w:pStyle w:val="Heading2"/>
        <w:numPr>
          <w:ilvl w:val="1"/>
          <w:numId w:val="1"/>
        </w:numPr>
      </w:pPr>
      <w:bookmarkStart w:id="3" w:name="_Toc229384531"/>
      <w:r>
        <w:t>What is C</w:t>
      </w:r>
      <w:r w:rsidR="00EE6EE2">
        <w:t>omputer Aided Engineering</w:t>
      </w:r>
      <w:bookmarkEnd w:id="3"/>
    </w:p>
    <w:p w14:paraId="160EDC77" w14:textId="4D86E67C" w:rsidR="006A2405" w:rsidRDefault="00A15B94" w:rsidP="00DB66D5">
      <w:pPr>
        <w:jc w:val="both"/>
      </w:pPr>
      <w:r>
        <w:t>Computer aided engineering (CAE)</w:t>
      </w:r>
      <w:r w:rsidR="0023353E">
        <w:t xml:space="preserve"> is used </w:t>
      </w:r>
      <w:r w:rsidR="00317DC5">
        <w:t xml:space="preserve">widely across the engineering sector. The software allows the user </w:t>
      </w:r>
      <w:r w:rsidR="0023353E">
        <w:t>to test</w:t>
      </w:r>
      <w:r w:rsidR="00D264A7">
        <w:t xml:space="preserve"> and</w:t>
      </w:r>
      <w:r w:rsidR="0023353E">
        <w:t xml:space="preserve"> predict </w:t>
      </w:r>
      <w:r w:rsidR="00D264A7">
        <w:t>the behaviour of products</w:t>
      </w:r>
      <w:r w:rsidR="00574AB7">
        <w:t xml:space="preserve"> under real world forces </w:t>
      </w:r>
      <w:sdt>
        <w:sdtPr>
          <w:id w:val="-1297208929"/>
          <w:citation/>
        </w:sdtPr>
        <w:sdtEndPr/>
        <w:sdtContent>
          <w:r w:rsidR="00574AB7">
            <w:fldChar w:fldCharType="begin"/>
          </w:r>
          <w:r w:rsidR="00574AB7">
            <w:instrText xml:space="preserve"> CITATION Aut26 \l 2057 </w:instrText>
          </w:r>
          <w:r w:rsidR="00574AB7">
            <w:fldChar w:fldCharType="separate"/>
          </w:r>
          <w:r>
            <w:rPr>
              <w:noProof/>
            </w:rPr>
            <w:t>[1]</w:t>
          </w:r>
          <w:r w:rsidR="00574AB7">
            <w:fldChar w:fldCharType="end"/>
          </w:r>
        </w:sdtContent>
      </w:sdt>
      <w:r w:rsidR="00574AB7">
        <w:t xml:space="preserve"> then allowing en</w:t>
      </w:r>
      <w:r w:rsidR="00573CCA">
        <w:t xml:space="preserve">gineers to </w:t>
      </w:r>
      <w:r w:rsidR="0023353E">
        <w:t xml:space="preserve">improve </w:t>
      </w:r>
      <w:r w:rsidR="00666CB2">
        <w:t xml:space="preserve">designs in many different ways depending on the package the user decides </w:t>
      </w:r>
      <w:r w:rsidR="00A565CB">
        <w:t xml:space="preserve">on </w:t>
      </w:r>
      <w:sdt>
        <w:sdtPr>
          <w:id w:val="1695039015"/>
          <w:citation/>
        </w:sdtPr>
        <w:sdtEndPr/>
        <w:sdtContent>
          <w:r w:rsidR="00666CB2">
            <w:fldChar w:fldCharType="begin"/>
          </w:r>
          <w:r w:rsidR="00666CB2">
            <w:instrText xml:space="preserve"> CITATION SIM23 \l 2057 </w:instrText>
          </w:r>
          <w:r w:rsidR="00666CB2">
            <w:fldChar w:fldCharType="separate"/>
          </w:r>
          <w:r>
            <w:rPr>
              <w:noProof/>
            </w:rPr>
            <w:t>[2]</w:t>
          </w:r>
          <w:r w:rsidR="00666CB2">
            <w:fldChar w:fldCharType="end"/>
          </w:r>
        </w:sdtContent>
      </w:sdt>
      <w:r w:rsidR="00666CB2">
        <w:t>.</w:t>
      </w:r>
      <w:r w:rsidR="00AE4C7D">
        <w:t xml:space="preserve"> CAE uses </w:t>
      </w:r>
      <w:r w:rsidR="00546653">
        <w:t>physics-based and mathematical models</w:t>
      </w:r>
      <w:r w:rsidR="00A01990">
        <w:t xml:space="preserve"> </w:t>
      </w:r>
      <w:sdt>
        <w:sdtPr>
          <w:id w:val="485354159"/>
          <w:citation/>
        </w:sdtPr>
        <w:sdtEndPr/>
        <w:sdtContent>
          <w:r w:rsidR="00A01990">
            <w:fldChar w:fldCharType="begin"/>
          </w:r>
          <w:r w:rsidR="00A01990">
            <w:instrText xml:space="preserve"> CITATION Aut26 \l 2057 </w:instrText>
          </w:r>
          <w:r w:rsidR="00A01990">
            <w:fldChar w:fldCharType="separate"/>
          </w:r>
          <w:r>
            <w:rPr>
              <w:noProof/>
            </w:rPr>
            <w:t>[1]</w:t>
          </w:r>
          <w:r w:rsidR="00A01990">
            <w:fldChar w:fldCharType="end"/>
          </w:r>
        </w:sdtContent>
      </w:sdt>
      <w:r w:rsidR="00546653">
        <w:t xml:space="preserve"> to calculate the for</w:t>
      </w:r>
      <w:r w:rsidR="00E44055">
        <w:t xml:space="preserve">ces products will experience during different </w:t>
      </w:r>
      <w:r w:rsidR="00D93FB5">
        <w:t xml:space="preserve">simulations. </w:t>
      </w:r>
      <w:r w:rsidR="00A01990">
        <w:t xml:space="preserve">The broad range of each different software package allows engineers to have a large selection of what they would like to </w:t>
      </w:r>
      <w:r w:rsidR="00DB66D5">
        <w:t xml:space="preserve">investigate for each different design and product they may have. </w:t>
      </w:r>
    </w:p>
    <w:p w14:paraId="583E9DAB" w14:textId="77777777" w:rsidR="00DB66D5" w:rsidRDefault="00DB66D5"/>
    <w:p w14:paraId="6D26E2AC" w14:textId="6F790F18" w:rsidR="006A2405" w:rsidRDefault="008E11D9" w:rsidP="008E11D9">
      <w:pPr>
        <w:pStyle w:val="Heading2"/>
        <w:numPr>
          <w:ilvl w:val="1"/>
          <w:numId w:val="1"/>
        </w:numPr>
      </w:pPr>
      <w:bookmarkStart w:id="4" w:name="_Toc229384532"/>
      <w:r>
        <w:t>Fluid Dynamics</w:t>
      </w:r>
      <w:bookmarkEnd w:id="4"/>
      <w:r>
        <w:t xml:space="preserve"> </w:t>
      </w:r>
    </w:p>
    <w:p w14:paraId="5819C3CA" w14:textId="02241B01" w:rsidR="008E11D9" w:rsidRDefault="00652F3A" w:rsidP="00FE10ED">
      <w:pPr>
        <w:jc w:val="both"/>
      </w:pPr>
      <w:r>
        <w:t>Fluid Dynamics is the study of fluids as they move</w:t>
      </w:r>
      <w:r w:rsidR="00063FDB">
        <w:t>. Both gases and liquids are classed as fluids in this s</w:t>
      </w:r>
      <w:r w:rsidR="00C06FE4">
        <w:t>ituation</w:t>
      </w:r>
      <w:r w:rsidR="00063FDB">
        <w:t xml:space="preserve">. </w:t>
      </w:r>
      <w:r w:rsidR="007007A4">
        <w:t>Fluid mechanics i</w:t>
      </w:r>
      <w:r w:rsidR="0027444A">
        <w:t>s</w:t>
      </w:r>
      <w:r w:rsidR="007007A4">
        <w:t xml:space="preserve"> the broad</w:t>
      </w:r>
      <w:r w:rsidR="0027444A">
        <w:t>er</w:t>
      </w:r>
      <w:r w:rsidR="007007A4">
        <w:t xml:space="preserve"> category that </w:t>
      </w:r>
      <w:r w:rsidR="006159A9">
        <w:t xml:space="preserve">fluid dynamics falls under, fluid mechanics is the study of both </w:t>
      </w:r>
      <w:r w:rsidR="00490102">
        <w:t>fluid motion and statics</w:t>
      </w:r>
      <w:r w:rsidR="00AF2CA3">
        <w:t xml:space="preserve">. </w:t>
      </w:r>
      <w:r w:rsidR="003A0988">
        <w:t>S</w:t>
      </w:r>
      <w:r w:rsidR="00490102">
        <w:t>howing</w:t>
      </w:r>
      <w:r w:rsidR="003A0988">
        <w:t xml:space="preserve"> </w:t>
      </w:r>
      <w:r w:rsidR="00490102">
        <w:t xml:space="preserve">fluid </w:t>
      </w:r>
      <w:r w:rsidR="008526E7">
        <w:t>dynamics</w:t>
      </w:r>
      <w:r w:rsidR="00490102">
        <w:t xml:space="preserve"> is essentially half of </w:t>
      </w:r>
      <w:r w:rsidR="008526E7">
        <w:t xml:space="preserve">fluid mechanics. </w:t>
      </w:r>
      <w:r w:rsidR="00E256DF">
        <w:t>As the name may suggest the key focus is how fluids flow, thi</w:t>
      </w:r>
      <w:r w:rsidR="00FE10ED">
        <w:t xml:space="preserve">s is currently the part of fluid mechanics with the most ongoing research </w:t>
      </w:r>
      <w:sdt>
        <w:sdtPr>
          <w:id w:val="-377242031"/>
          <w:citation/>
        </w:sdtPr>
        <w:sdtEndPr/>
        <w:sdtContent>
          <w:r w:rsidR="00FE10ED">
            <w:fldChar w:fldCharType="begin"/>
          </w:r>
          <w:r w:rsidR="00FE10ED">
            <w:instrText xml:space="preserve"> CITATION Joh22 \l 2057 </w:instrText>
          </w:r>
          <w:r w:rsidR="00FE10ED">
            <w:fldChar w:fldCharType="separate"/>
          </w:r>
          <w:r>
            <w:rPr>
              <w:noProof/>
            </w:rPr>
            <w:t>[3]</w:t>
          </w:r>
          <w:r w:rsidR="00FE10ED">
            <w:fldChar w:fldCharType="end"/>
          </w:r>
        </w:sdtContent>
      </w:sdt>
      <w:r w:rsidR="00FE10ED">
        <w:t xml:space="preserve">. </w:t>
      </w:r>
    </w:p>
    <w:p w14:paraId="33E6B3BE" w14:textId="77777777" w:rsidR="002A0BED" w:rsidRDefault="002A0BED" w:rsidP="008E11D9"/>
    <w:p w14:paraId="4B3CA954" w14:textId="76904CB6" w:rsidR="008E11D9" w:rsidRDefault="00322E59" w:rsidP="00593E78">
      <w:pPr>
        <w:pStyle w:val="Heading2"/>
        <w:numPr>
          <w:ilvl w:val="1"/>
          <w:numId w:val="1"/>
        </w:numPr>
      </w:pPr>
      <w:bookmarkStart w:id="5" w:name="_Toc229384533"/>
      <w:r>
        <w:t>Modelling in ANSYS</w:t>
      </w:r>
      <w:bookmarkEnd w:id="5"/>
    </w:p>
    <w:p w14:paraId="7FF86038" w14:textId="6ECF11A4" w:rsidR="00593E78" w:rsidRPr="00593E78" w:rsidRDefault="0054795C" w:rsidP="00EE5DF5">
      <w:pPr>
        <w:jc w:val="both"/>
      </w:pPr>
      <w:r>
        <w:t xml:space="preserve">In this paper </w:t>
      </w:r>
      <w:r w:rsidR="004A7292">
        <w:t>the user</w:t>
      </w:r>
      <w:r w:rsidR="008555D7">
        <w:t xml:space="preserve"> models </w:t>
      </w:r>
      <w:r w:rsidR="004A7292">
        <w:t xml:space="preserve">the fluid dynamics of air travelling through a nozzle. </w:t>
      </w:r>
      <w:r w:rsidR="00A12CD8">
        <w:t xml:space="preserve">The key areas of interest were static temperature, static pressure and the velocity of the air. </w:t>
      </w:r>
      <w:r>
        <w:t xml:space="preserve">The software used to </w:t>
      </w:r>
      <w:r w:rsidR="00D70E15">
        <w:t>carry out this investigation on fluid dynamics was ANSYS Workbench</w:t>
      </w:r>
      <w:r w:rsidR="004406CA">
        <w:t xml:space="preserve">, specifically the fluent </w:t>
      </w:r>
      <w:r w:rsidR="00BF33A0">
        <w:t>option within the software</w:t>
      </w:r>
      <w:r w:rsidR="00D70E15">
        <w:t xml:space="preserve">. </w:t>
      </w:r>
      <w:r w:rsidR="0086355D">
        <w:t xml:space="preserve">This software package was selected due to its broad </w:t>
      </w:r>
      <w:r w:rsidR="002B1593">
        <w:t>scope of abilities allowing the user to decide on what they would like to investigate and also it</w:t>
      </w:r>
      <w:r w:rsidR="00EE5DF5">
        <w:t>s</w:t>
      </w:r>
      <w:r w:rsidR="002B1593">
        <w:t xml:space="preserve"> </w:t>
      </w:r>
      <w:r w:rsidR="00BB5591">
        <w:t xml:space="preserve">simple user interface </w:t>
      </w:r>
      <w:r w:rsidR="00EE5DF5">
        <w:t xml:space="preserve">compared to other software packages of a similar level. </w:t>
      </w:r>
    </w:p>
    <w:p w14:paraId="22F043BD" w14:textId="3109E787" w:rsidR="005005BD" w:rsidRDefault="006A2405" w:rsidP="00322E59">
      <w:pPr>
        <w:pStyle w:val="Heading1"/>
      </w:pPr>
      <w:bookmarkStart w:id="6" w:name="_Toc229384534"/>
      <w:r>
        <w:t>Section 2: Background on CAE</w:t>
      </w:r>
      <w:bookmarkEnd w:id="6"/>
    </w:p>
    <w:p w14:paraId="5221B02E" w14:textId="1932B836" w:rsidR="00E21103" w:rsidRDefault="00E21103" w:rsidP="007F71A4">
      <w:pPr>
        <w:pStyle w:val="Heading2"/>
      </w:pPr>
      <w:bookmarkStart w:id="7" w:name="_Toc229384535"/>
      <w:r>
        <w:t>2.1 How does CAE work</w:t>
      </w:r>
      <w:bookmarkEnd w:id="7"/>
      <w:r>
        <w:t xml:space="preserve"> </w:t>
      </w:r>
    </w:p>
    <w:p w14:paraId="622386F5" w14:textId="43AE61C6" w:rsidR="00E21103" w:rsidRDefault="00B152F2" w:rsidP="00BC1A2E">
      <w:pPr>
        <w:jc w:val="both"/>
      </w:pPr>
      <w:r>
        <w:t>CAE normally has three different steps to it:</w:t>
      </w:r>
      <w:r w:rsidR="00571BA2">
        <w:t xml:space="preserve"> pre-processing, solving and post-processing</w:t>
      </w:r>
      <w:r w:rsidR="00405D8F">
        <w:t xml:space="preserve"> </w:t>
      </w:r>
      <w:sdt>
        <w:sdtPr>
          <w:id w:val="-571273440"/>
          <w:citation/>
        </w:sdtPr>
        <w:sdtEndPr/>
        <w:sdtContent>
          <w:r w:rsidR="00405D8F">
            <w:fldChar w:fldCharType="begin"/>
          </w:r>
          <w:r w:rsidR="00405D8F">
            <w:instrText xml:space="preserve"> CITATION Aut26 \l 2057 </w:instrText>
          </w:r>
          <w:r w:rsidR="00405D8F">
            <w:fldChar w:fldCharType="separate"/>
          </w:r>
          <w:r>
            <w:rPr>
              <w:noProof/>
            </w:rPr>
            <w:t>[1]</w:t>
          </w:r>
          <w:r w:rsidR="00405D8F">
            <w:fldChar w:fldCharType="end"/>
          </w:r>
        </w:sdtContent>
      </w:sdt>
      <w:r w:rsidR="00571BA2">
        <w:t xml:space="preserve">. These three steps are the foundations to all </w:t>
      </w:r>
      <w:r w:rsidR="0096737B">
        <w:t xml:space="preserve">mainstream CAE packages. Pre-processing </w:t>
      </w:r>
      <w:r w:rsidR="00405D8F">
        <w:t xml:space="preserve">is where the user decides on what they would like </w:t>
      </w:r>
      <w:r w:rsidR="00F90D3C">
        <w:t>their</w:t>
      </w:r>
      <w:r w:rsidR="002723CC">
        <w:t xml:space="preserve"> simulation to look </w:t>
      </w:r>
      <w:r w:rsidR="00B36F97">
        <w:t>like;</w:t>
      </w:r>
      <w:r w:rsidR="002723CC">
        <w:t xml:space="preserve"> this includes</w:t>
      </w:r>
      <w:r w:rsidR="00410BDB">
        <w:t xml:space="preserve"> designing what their product</w:t>
      </w:r>
      <w:r w:rsidR="00B36F97">
        <w:t>s</w:t>
      </w:r>
      <w:r w:rsidR="00410BDB">
        <w:t xml:space="preserve"> </w:t>
      </w:r>
      <w:r w:rsidR="00FF6C0E">
        <w:t xml:space="preserve">geometry </w:t>
      </w:r>
      <w:r w:rsidR="00DD3F2C">
        <w:t xml:space="preserve">will look like </w:t>
      </w:r>
      <w:r w:rsidR="00FF6C0E">
        <w:t xml:space="preserve">along with </w:t>
      </w:r>
      <w:r w:rsidR="00CD79A8">
        <w:t>measurements. This then leads to</w:t>
      </w:r>
      <w:r w:rsidR="002723CC">
        <w:t xml:space="preserve"> factors </w:t>
      </w:r>
      <w:r w:rsidR="00CD79A8">
        <w:t xml:space="preserve">such as </w:t>
      </w:r>
      <w:r w:rsidR="007C1CEA">
        <w:t>materials involved</w:t>
      </w:r>
      <w:r w:rsidR="0036524D">
        <w:t xml:space="preserve"> and </w:t>
      </w:r>
      <w:r w:rsidR="007C6645">
        <w:t xml:space="preserve">the </w:t>
      </w:r>
      <w:r w:rsidR="00F72B2B">
        <w:t xml:space="preserve">constraints </w:t>
      </w:r>
      <w:r w:rsidR="006A5276">
        <w:t xml:space="preserve">required for </w:t>
      </w:r>
      <w:r w:rsidR="009547D4">
        <w:t xml:space="preserve">the geometries involved </w:t>
      </w:r>
      <w:r w:rsidR="00F72B2B">
        <w:t>which the software wouldn’t automatically assume itself</w:t>
      </w:r>
      <w:r w:rsidR="007C1CEA">
        <w:t xml:space="preserve">. Once the basis of the product is built </w:t>
      </w:r>
      <w:r w:rsidR="00345FCD">
        <w:t xml:space="preserve">the user </w:t>
      </w:r>
      <w:r w:rsidR="00F90D3C">
        <w:t>will then need to select and apply the forces it will undergo during the simulation, without this crucial step nothing will happen as the software will not know what it is supposed to be calculating</w:t>
      </w:r>
      <w:r w:rsidR="00B36F97">
        <w:t xml:space="preserve">. </w:t>
      </w:r>
    </w:p>
    <w:p w14:paraId="7A135848" w14:textId="1D04C84F" w:rsidR="00D75A4A" w:rsidRDefault="00C2387F" w:rsidP="00BC1A2E">
      <w:pPr>
        <w:jc w:val="both"/>
      </w:pPr>
      <w:r>
        <w:t xml:space="preserve">The next step the </w:t>
      </w:r>
      <w:r w:rsidR="00D73F51">
        <w:t xml:space="preserve">software moves onto once the </w:t>
      </w:r>
      <w:r w:rsidR="00E71E15">
        <w:t>pre</w:t>
      </w:r>
      <w:r w:rsidR="0011333A">
        <w:t xml:space="preserve">-processing is complete is the solving step. This step involves </w:t>
      </w:r>
      <w:r w:rsidR="007D567C">
        <w:t xml:space="preserve">the </w:t>
      </w:r>
      <w:r w:rsidR="0011333A">
        <w:t xml:space="preserve">computer running through </w:t>
      </w:r>
      <w:r w:rsidR="00BF78E2">
        <w:t xml:space="preserve">all the relevant </w:t>
      </w:r>
      <w:r w:rsidR="00714611">
        <w:t xml:space="preserve">physics-based solvers and mathematical equations related to the </w:t>
      </w:r>
      <w:r w:rsidR="00B5772E">
        <w:t xml:space="preserve">forces selected by the user in the pre-processing stage. </w:t>
      </w:r>
      <w:r w:rsidR="00B5772E">
        <w:lastRenderedPageBreak/>
        <w:t xml:space="preserve">Dependant </w:t>
      </w:r>
      <w:r w:rsidR="004A790A">
        <w:t>on</w:t>
      </w:r>
      <w:r w:rsidR="00AA4A1C">
        <w:t xml:space="preserve"> the computer power</w:t>
      </w:r>
      <w:r w:rsidR="00EB701F">
        <w:t>,</w:t>
      </w:r>
      <w:r w:rsidR="004A790A">
        <w:t xml:space="preserve"> </w:t>
      </w:r>
      <w:r w:rsidR="00994940">
        <w:t>how complicated the design is and how many forces</w:t>
      </w:r>
      <w:r w:rsidR="00AA4A1C">
        <w:t xml:space="preserve"> the user has implemented this stage may take a long time</w:t>
      </w:r>
      <w:r w:rsidR="00EB701F">
        <w:t xml:space="preserve"> and requires minimal human intervention. </w:t>
      </w:r>
    </w:p>
    <w:p w14:paraId="0B25C540" w14:textId="651E7D57" w:rsidR="00EB701F" w:rsidRDefault="00A3442D" w:rsidP="00BC1A2E">
      <w:pPr>
        <w:jc w:val="both"/>
      </w:pPr>
      <w:r>
        <w:t xml:space="preserve">The final step in the process is the post-processing of the simulation. In this step the </w:t>
      </w:r>
      <w:r w:rsidR="007B691F">
        <w:t>user</w:t>
      </w:r>
      <w:r>
        <w:t xml:space="preserve"> can visualise and analy</w:t>
      </w:r>
      <w:r w:rsidR="007B691F">
        <w:t xml:space="preserve">se the </w:t>
      </w:r>
      <w:r w:rsidR="00FB4433">
        <w:t xml:space="preserve">results. This is the most important stage when the </w:t>
      </w:r>
      <w:r w:rsidR="0096101B">
        <w:t xml:space="preserve">software is being used to make recommendations about designs or to confirm the validity of another model. In the majority of </w:t>
      </w:r>
      <w:r w:rsidR="0038744D">
        <w:t>packages,</w:t>
      </w:r>
      <w:r w:rsidR="0096101B">
        <w:t xml:space="preserve"> </w:t>
      </w:r>
      <w:r w:rsidR="0038744D">
        <w:t>colour</w:t>
      </w:r>
      <w:r w:rsidR="00821220">
        <w:t>ed contours</w:t>
      </w:r>
      <w:r w:rsidR="0038744D">
        <w:t xml:space="preserve"> </w:t>
      </w:r>
      <w:r w:rsidR="00ED3507">
        <w:t>are</w:t>
      </w:r>
      <w:r w:rsidR="00821220">
        <w:t xml:space="preserve"> used to show </w:t>
      </w:r>
      <w:r w:rsidR="000358E0">
        <w:t>how the forces change throughout the design</w:t>
      </w:r>
      <w:r w:rsidR="0038744D">
        <w:t xml:space="preserve">, e.g. velocity, to give a quick overview to the user on how the velocity changes throughout the product. </w:t>
      </w:r>
    </w:p>
    <w:p w14:paraId="74535D57" w14:textId="77777777" w:rsidR="000220F9" w:rsidRPr="00E21103" w:rsidRDefault="000220F9" w:rsidP="00E21103"/>
    <w:p w14:paraId="7738F9C6" w14:textId="0E7B3294" w:rsidR="00EE6EE2" w:rsidRDefault="00322E59" w:rsidP="007F71A4">
      <w:pPr>
        <w:pStyle w:val="Heading2"/>
      </w:pPr>
      <w:bookmarkStart w:id="8" w:name="_Toc229384536"/>
      <w:r>
        <w:t>2.</w:t>
      </w:r>
      <w:r w:rsidR="00E21103">
        <w:t>2</w:t>
      </w:r>
      <w:r w:rsidR="007F71A4">
        <w:t xml:space="preserve"> Why is CAE Useful</w:t>
      </w:r>
      <w:bookmarkEnd w:id="8"/>
    </w:p>
    <w:p w14:paraId="1BC348DD" w14:textId="75809B7C" w:rsidR="00BD4763" w:rsidRDefault="007940E6" w:rsidP="00156BAA">
      <w:pPr>
        <w:jc w:val="both"/>
      </w:pPr>
      <w:r>
        <w:t>CAE is useful i</w:t>
      </w:r>
      <w:r w:rsidR="00272974">
        <w:t>n</w:t>
      </w:r>
      <w:r>
        <w:t xml:space="preserve"> all engineering disciplines as it allows the user to complete many </w:t>
      </w:r>
      <w:r w:rsidR="008375C4">
        <w:t xml:space="preserve">similar calculations with </w:t>
      </w:r>
      <w:r w:rsidR="005B0022">
        <w:t>just a variation of numbers very quickly</w:t>
      </w:r>
      <w:r w:rsidR="005A0A85">
        <w:t xml:space="preserve"> </w:t>
      </w:r>
      <w:sdt>
        <w:sdtPr>
          <w:id w:val="2072924252"/>
          <w:citation/>
        </w:sdtPr>
        <w:sdtEndPr/>
        <w:sdtContent>
          <w:r w:rsidR="005A0A85">
            <w:fldChar w:fldCharType="begin"/>
          </w:r>
          <w:r w:rsidR="005A0A85">
            <w:instrText xml:space="preserve"> CITATION TWe16 \l 2057 </w:instrText>
          </w:r>
          <w:r w:rsidR="005A0A85">
            <w:fldChar w:fldCharType="separate"/>
          </w:r>
          <w:r>
            <w:rPr>
              <w:noProof/>
            </w:rPr>
            <w:t>[4]</w:t>
          </w:r>
          <w:r w:rsidR="005A0A85">
            <w:fldChar w:fldCharType="end"/>
          </w:r>
        </w:sdtContent>
      </w:sdt>
      <w:r w:rsidR="005A0A85">
        <w:t>.</w:t>
      </w:r>
      <w:r w:rsidR="005B0022">
        <w:t xml:space="preserve"> This is useful for showing limitations of </w:t>
      </w:r>
      <w:r w:rsidR="0045104B">
        <w:t xml:space="preserve">materials and designs and what a likely outcome of a design would be. CAE often also gives a </w:t>
      </w:r>
      <w:r w:rsidR="00EB4F54">
        <w:t xml:space="preserve">great visual representation </w:t>
      </w:r>
      <w:r w:rsidR="003514BC">
        <w:t xml:space="preserve">of the results which can be very helpful for a quick look to see what the results are roughly sitting at and to </w:t>
      </w:r>
      <w:r w:rsidR="00CA00FE">
        <w:t xml:space="preserve">also </w:t>
      </w:r>
      <w:r w:rsidR="00F07619">
        <w:t xml:space="preserve">show when presenting to colleagues about results found. </w:t>
      </w:r>
    </w:p>
    <w:p w14:paraId="382E2819" w14:textId="67162B00" w:rsidR="00800E85" w:rsidRDefault="00DA4E35" w:rsidP="008A025C">
      <w:pPr>
        <w:jc w:val="both"/>
      </w:pPr>
      <w:r>
        <w:t xml:space="preserve">With the use of running simulations multiple times with only minor tweaks </w:t>
      </w:r>
      <w:r w:rsidR="000669EE">
        <w:t xml:space="preserve">to the numbers and variables included gives the engineer freedom to explore more opportunities </w:t>
      </w:r>
      <w:r w:rsidR="00DF4018">
        <w:t xml:space="preserve">within the scope of their design or prove </w:t>
      </w:r>
      <w:r w:rsidR="00BD01EB">
        <w:t xml:space="preserve">designs to be correct before a build. </w:t>
      </w:r>
      <w:r w:rsidR="005A0A85">
        <w:t>The</w:t>
      </w:r>
      <w:r w:rsidR="00EE22E1">
        <w:t xml:space="preserve">se advantages help </w:t>
      </w:r>
      <w:r w:rsidR="00287A37">
        <w:t xml:space="preserve">to </w:t>
      </w:r>
      <w:r w:rsidR="00EE22E1">
        <w:t>massively reduce the time and money spent on designing and testing products as th</w:t>
      </w:r>
      <w:r w:rsidR="007B2159">
        <w:t xml:space="preserve">e calculations are easy to edit, </w:t>
      </w:r>
      <w:r w:rsidR="00287A37">
        <w:t xml:space="preserve">along with the </w:t>
      </w:r>
      <w:r w:rsidR="0061555A">
        <w:t>removed risk of human error in the calculations themselves overall making the process a lot quicke</w:t>
      </w:r>
      <w:r w:rsidR="00800E85">
        <w:t xml:space="preserve">r </w:t>
      </w:r>
      <w:sdt>
        <w:sdtPr>
          <w:id w:val="713775637"/>
          <w:citation/>
        </w:sdtPr>
        <w:sdtEndPr/>
        <w:sdtContent>
          <w:r w:rsidR="00800E85">
            <w:fldChar w:fldCharType="begin"/>
          </w:r>
          <w:r w:rsidR="00800E85">
            <w:instrText xml:space="preserve"> CITATION TWe16 \l 2057 </w:instrText>
          </w:r>
          <w:r w:rsidR="00800E85">
            <w:fldChar w:fldCharType="separate"/>
          </w:r>
          <w:r>
            <w:rPr>
              <w:noProof/>
            </w:rPr>
            <w:t>[4]</w:t>
          </w:r>
          <w:r w:rsidR="00800E85">
            <w:fldChar w:fldCharType="end"/>
          </w:r>
        </w:sdtContent>
      </w:sdt>
      <w:r w:rsidR="00800E85">
        <w:t>.</w:t>
      </w:r>
    </w:p>
    <w:p w14:paraId="65761AD2" w14:textId="77777777" w:rsidR="009C7C87" w:rsidRDefault="009C7C87" w:rsidP="009C7C87"/>
    <w:p w14:paraId="36B050E4" w14:textId="1614F3A5" w:rsidR="00185D3A" w:rsidRDefault="00185D3A" w:rsidP="00185D3A">
      <w:pPr>
        <w:pStyle w:val="Heading2"/>
      </w:pPr>
      <w:bookmarkStart w:id="9" w:name="_Toc229384537"/>
      <w:r>
        <w:t>2.3 Common Limitations of CAE Software Packages</w:t>
      </w:r>
      <w:bookmarkEnd w:id="9"/>
    </w:p>
    <w:p w14:paraId="251C11F9" w14:textId="07153B7E" w:rsidR="00185D3A" w:rsidRDefault="00185D3A" w:rsidP="00185D3A">
      <w:pPr>
        <w:jc w:val="both"/>
      </w:pPr>
      <w:r>
        <w:t xml:space="preserve">The majority of CAE software packages hold the same limitations, these include money needed for the software itself as the majority are not free or cheap especially when requiring the more advanced add-ons, the money for training employees on the software if a company would like multiple people to be competent on various different packages this can begin to get very expensive. There are also all the classic computer disadvantages, these include, </w:t>
      </w:r>
      <w:r w:rsidR="00EA4D4B">
        <w:t xml:space="preserve">the </w:t>
      </w:r>
      <w:r>
        <w:t>computer breaking/ closing down without work being saved, the risk of viruses or the work being hacked and having to continuously update both the software and computer it is being used on, both risking accidentally deleting unsaved work</w:t>
      </w:r>
      <w:sdt>
        <w:sdtPr>
          <w:id w:val="-182212768"/>
          <w:citation/>
        </w:sdtPr>
        <w:sdtEndPr/>
        <w:sdtContent>
          <w:r>
            <w:fldChar w:fldCharType="begin"/>
          </w:r>
          <w:r>
            <w:instrText xml:space="preserve"> CITATION TWe16 \l 2057 </w:instrText>
          </w:r>
          <w:r>
            <w:fldChar w:fldCharType="separate"/>
          </w:r>
          <w:r>
            <w:rPr>
              <w:noProof/>
            </w:rPr>
            <w:t xml:space="preserve"> [4]</w:t>
          </w:r>
          <w:r>
            <w:fldChar w:fldCharType="end"/>
          </w:r>
        </w:sdtContent>
      </w:sdt>
      <w:r>
        <w:t>.</w:t>
      </w:r>
    </w:p>
    <w:p w14:paraId="40EA3A73" w14:textId="166B1B96" w:rsidR="00185D3A" w:rsidRDefault="00185D3A" w:rsidP="00185D3A">
      <w:pPr>
        <w:jc w:val="both"/>
      </w:pPr>
      <w:r>
        <w:t xml:space="preserve">Another limitation of people using software packages is without full knowledge of a package the human error likelihood of misuse is vey high. As every package is designed to give the engineer using it as many different options as possible, as useful as this is it can also lead to accidental missed steps. By missing these steps, the user may have inadvertently calculated something different from what they believe they have. Due to this the user may have blind confidence in their results and will not question it unless the difference in results in </w:t>
      </w:r>
      <w:r w:rsidR="00AA279C">
        <w:t>very</w:t>
      </w:r>
      <w:r>
        <w:t xml:space="preserve"> obvious. </w:t>
      </w:r>
    </w:p>
    <w:p w14:paraId="34413B7F" w14:textId="77777777" w:rsidR="0075628D" w:rsidRDefault="0075628D" w:rsidP="009C7C87"/>
    <w:p w14:paraId="1B2297AC" w14:textId="60F0A9C7" w:rsidR="003147BC" w:rsidRDefault="00322E59" w:rsidP="003147BC">
      <w:pPr>
        <w:pStyle w:val="Heading2"/>
      </w:pPr>
      <w:bookmarkStart w:id="10" w:name="_Toc229384538"/>
      <w:r>
        <w:lastRenderedPageBreak/>
        <w:t>2.</w:t>
      </w:r>
      <w:r w:rsidR="00B00B0D">
        <w:t>4</w:t>
      </w:r>
      <w:r w:rsidR="003147BC">
        <w:t xml:space="preserve"> </w:t>
      </w:r>
      <w:r w:rsidR="007A70B2">
        <w:t>Importance of the Correct Mesh</w:t>
      </w:r>
      <w:bookmarkEnd w:id="10"/>
    </w:p>
    <w:p w14:paraId="6E000033" w14:textId="2F03830D" w:rsidR="00BC64B4" w:rsidRDefault="001E3C08" w:rsidP="00CF4A85">
      <w:pPr>
        <w:jc w:val="both"/>
      </w:pPr>
      <w:r>
        <w:t>Mesh sizing</w:t>
      </w:r>
      <w:r w:rsidR="00CC679A">
        <w:t xml:space="preserve"> i</w:t>
      </w:r>
      <w:r w:rsidR="002C1AC1">
        <w:t>s</w:t>
      </w:r>
      <w:r w:rsidR="00CC679A">
        <w:t xml:space="preserve"> one of the </w:t>
      </w:r>
      <w:r w:rsidR="003E353D">
        <w:t>parts</w:t>
      </w:r>
      <w:r w:rsidR="00CC679A">
        <w:t xml:space="preserve"> </w:t>
      </w:r>
      <w:r w:rsidR="002C1AC1">
        <w:t>in the</w:t>
      </w:r>
      <w:r w:rsidR="00CC679A">
        <w:t xml:space="preserve"> pre-processing </w:t>
      </w:r>
      <w:r w:rsidR="003E353D">
        <w:t xml:space="preserve">step </w:t>
      </w:r>
      <w:r w:rsidR="00B11A91">
        <w:t xml:space="preserve">and is of very high importance </w:t>
      </w:r>
      <w:r>
        <w:t xml:space="preserve">because if it is too small then there </w:t>
      </w:r>
      <w:r w:rsidR="00581B4A">
        <w:t xml:space="preserve">can be rounding errors </w:t>
      </w:r>
      <w:r w:rsidR="006C5F02">
        <w:t>and also take a signi</w:t>
      </w:r>
      <w:r w:rsidR="009E290D">
        <w:t>ficantly long amount of time and computing power which is not always practical</w:t>
      </w:r>
      <w:r w:rsidR="00915C2E">
        <w:t>. However</w:t>
      </w:r>
      <w:r w:rsidR="009A32BD">
        <w:t>,</w:t>
      </w:r>
      <w:r w:rsidR="009E290D">
        <w:t xml:space="preserve"> </w:t>
      </w:r>
      <w:r w:rsidR="009A32BD">
        <w:t xml:space="preserve">a very coarse mesh size </w:t>
      </w:r>
      <w:r w:rsidR="00581B4A">
        <w:t xml:space="preserve">could mean it is too large to see </w:t>
      </w:r>
      <w:r w:rsidR="000723B5">
        <w:t>the intr</w:t>
      </w:r>
      <w:r w:rsidR="00A766C2">
        <w:t xml:space="preserve">icacies of what is happening in </w:t>
      </w:r>
      <w:r w:rsidR="00D25130">
        <w:t>a model</w:t>
      </w:r>
      <w:r w:rsidR="009E290D">
        <w:t xml:space="preserve"> giving potentially incorrect resul</w:t>
      </w:r>
      <w:r w:rsidR="005B6DFF">
        <w:t xml:space="preserve">ts leading to false confidence in results. </w:t>
      </w:r>
      <w:r w:rsidR="005F0DE1">
        <w:t>How</w:t>
      </w:r>
      <w:r w:rsidR="00DB5ABE">
        <w:t xml:space="preserve"> can this be combatted</w:t>
      </w:r>
      <w:r w:rsidR="005F0DE1">
        <w:t>? One of the most common way</w:t>
      </w:r>
      <w:r w:rsidR="005A0C8F">
        <w:t>s</w:t>
      </w:r>
      <w:r w:rsidR="005F0DE1">
        <w:t xml:space="preserve"> of </w:t>
      </w:r>
      <w:r w:rsidR="00EC2222">
        <w:t xml:space="preserve">solving </w:t>
      </w:r>
      <w:r w:rsidR="005F0DE1">
        <w:t>this is by creating a graduated mesh</w:t>
      </w:r>
      <w:r w:rsidR="000F5FCD">
        <w:t xml:space="preserve"> </w:t>
      </w:r>
      <w:sdt>
        <w:sdtPr>
          <w:id w:val="-220364025"/>
          <w:citation/>
        </w:sdtPr>
        <w:sdtEndPr/>
        <w:sdtContent>
          <w:r w:rsidR="004B6171">
            <w:fldChar w:fldCharType="begin"/>
          </w:r>
          <w:r w:rsidR="004B6171">
            <w:instrText xml:space="preserve"> CITATION Sko17 \l 2057 </w:instrText>
          </w:r>
          <w:r w:rsidR="004B6171">
            <w:fldChar w:fldCharType="separate"/>
          </w:r>
          <w:r>
            <w:rPr>
              <w:noProof/>
            </w:rPr>
            <w:t>[5]</w:t>
          </w:r>
          <w:r w:rsidR="004B6171">
            <w:fldChar w:fldCharType="end"/>
          </w:r>
        </w:sdtContent>
      </w:sdt>
      <w:r w:rsidR="005F0DE1">
        <w:t xml:space="preserve">. This can be simply just </w:t>
      </w:r>
      <w:r w:rsidR="00683300">
        <w:t>deciding where the point of interest is and increasing th</w:t>
      </w:r>
      <w:r w:rsidR="00E9243B">
        <w:t>e mesh size in th</w:t>
      </w:r>
      <w:r w:rsidR="00291102">
        <w:t>at</w:t>
      </w:r>
      <w:r w:rsidR="00683300">
        <w:t xml:space="preserve"> particular area</w:t>
      </w:r>
      <w:r w:rsidR="00291102">
        <w:t xml:space="preserve"> </w:t>
      </w:r>
      <w:r w:rsidR="00683300">
        <w:t xml:space="preserve">whilst leaving the </w:t>
      </w:r>
      <w:r w:rsidR="00291102">
        <w:t xml:space="preserve">rest of the </w:t>
      </w:r>
      <w:r w:rsidR="00683300">
        <w:t xml:space="preserve">mesh particularly coarse. This is </w:t>
      </w:r>
      <w:r w:rsidR="00291102">
        <w:t xml:space="preserve">useful as it does not create too many unnecessary nodes in areas of minimal interest or where there won’t be a change </w:t>
      </w:r>
      <w:r w:rsidR="00697EEC">
        <w:t xml:space="preserve">in force </w:t>
      </w:r>
      <w:r w:rsidR="00291102">
        <w:t>so it is not particularly important</w:t>
      </w:r>
      <w:r w:rsidR="00990D4F">
        <w:t xml:space="preserve"> meaning the </w:t>
      </w:r>
      <w:r w:rsidR="00711525">
        <w:t xml:space="preserve">computing time does not increase significantly but the results are considerably more accurate for the area of interest so the engineer can then create many results quickly with more reliability than previously. </w:t>
      </w:r>
    </w:p>
    <w:p w14:paraId="7039EF0F" w14:textId="77777777" w:rsidR="0089524B" w:rsidRDefault="0089524B" w:rsidP="00BC64B4"/>
    <w:p w14:paraId="4BEC1112" w14:textId="02BFAA34" w:rsidR="00CC0F55" w:rsidRDefault="00CC0F55" w:rsidP="00CC0F55">
      <w:pPr>
        <w:pStyle w:val="Heading2"/>
      </w:pPr>
      <w:bookmarkStart w:id="11" w:name="_Toc229384539"/>
      <w:r>
        <w:t>2.5 Iterations</w:t>
      </w:r>
      <w:bookmarkEnd w:id="11"/>
    </w:p>
    <w:p w14:paraId="7C531B67" w14:textId="7A22EC31" w:rsidR="00CC0F55" w:rsidRPr="00CC0F55" w:rsidRDefault="00CC0F55" w:rsidP="00462FA2">
      <w:pPr>
        <w:jc w:val="both"/>
      </w:pPr>
      <w:r>
        <w:t xml:space="preserve">Due to the </w:t>
      </w:r>
      <w:r w:rsidR="004D78D1">
        <w:t>nonlinear nature of fluid dynamic equations an iterative approach is taken in ANSYS</w:t>
      </w:r>
      <w:r w:rsidR="00A04BD2">
        <w:t xml:space="preserve">. </w:t>
      </w:r>
      <w:r w:rsidR="00786748">
        <w:t xml:space="preserve">As the solution is tending towards the exact solution ANSYS shows </w:t>
      </w:r>
      <w:r w:rsidR="00BD47CC">
        <w:t xml:space="preserve">the residual showing how close to the real answer the solution is. </w:t>
      </w:r>
      <w:r w:rsidR="00055863">
        <w:t>The residuals should lower the more iterations are don</w:t>
      </w:r>
      <w:r w:rsidR="00CD5D82">
        <w:t>e until they stabilise, they stabilise once the solution has converged as much as it will</w:t>
      </w:r>
      <w:r w:rsidR="00462FA2">
        <w:t xml:space="preserve"> </w:t>
      </w:r>
      <w:sdt>
        <w:sdtPr>
          <w:id w:val="-1404837222"/>
          <w:citation/>
        </w:sdtPr>
        <w:sdtEndPr/>
        <w:sdtContent>
          <w:r w:rsidR="00462FA2">
            <w:fldChar w:fldCharType="begin"/>
          </w:r>
          <w:r w:rsidR="00462FA2">
            <w:instrText xml:space="preserve"> CITATION ANS24 \l 2057 </w:instrText>
          </w:r>
          <w:r w:rsidR="00462FA2">
            <w:fldChar w:fldCharType="separate"/>
          </w:r>
          <w:r>
            <w:rPr>
              <w:noProof/>
            </w:rPr>
            <w:t>[6]</w:t>
          </w:r>
          <w:r w:rsidR="00462FA2">
            <w:fldChar w:fldCharType="end"/>
          </w:r>
        </w:sdtContent>
      </w:sdt>
      <w:r w:rsidR="00CD5D82">
        <w:t xml:space="preserve">. </w:t>
      </w:r>
    </w:p>
    <w:p w14:paraId="494934DC" w14:textId="77777777" w:rsidR="00252025" w:rsidRPr="00BC64B4" w:rsidRDefault="00252025" w:rsidP="00BC64B4"/>
    <w:p w14:paraId="74408F7A" w14:textId="5DECFC85" w:rsidR="00336412" w:rsidRDefault="00B458AD" w:rsidP="00B458AD">
      <w:pPr>
        <w:pStyle w:val="Heading2"/>
      </w:pPr>
      <w:bookmarkStart w:id="12" w:name="_Toc229384540"/>
      <w:r>
        <w:t>2.</w:t>
      </w:r>
      <w:r w:rsidR="0040372D">
        <w:t>6</w:t>
      </w:r>
      <w:r>
        <w:t xml:space="preserve"> </w:t>
      </w:r>
      <w:r w:rsidR="00336412">
        <w:t xml:space="preserve">Why ANSYS </w:t>
      </w:r>
      <w:r w:rsidR="009F0EDE">
        <w:t>Workbench</w:t>
      </w:r>
      <w:bookmarkEnd w:id="12"/>
    </w:p>
    <w:p w14:paraId="01AAF56A" w14:textId="60AFA78D" w:rsidR="00336412" w:rsidRDefault="0080118A" w:rsidP="00156BAA">
      <w:pPr>
        <w:jc w:val="both"/>
      </w:pPr>
      <w:r>
        <w:t xml:space="preserve">ANSYS Workbench is described as a </w:t>
      </w:r>
      <w:r w:rsidR="00266D5C">
        <w:t xml:space="preserve">user-friendly platform </w:t>
      </w:r>
      <w:sdt>
        <w:sdtPr>
          <w:id w:val="529612876"/>
          <w:citation/>
        </w:sdtPr>
        <w:sdtEndPr/>
        <w:sdtContent>
          <w:r w:rsidR="009817BD">
            <w:fldChar w:fldCharType="begin"/>
          </w:r>
          <w:r w:rsidR="009817BD">
            <w:instrText xml:space="preserve"> CITATION Che19 \l 2057 </w:instrText>
          </w:r>
          <w:r w:rsidR="009817BD">
            <w:fldChar w:fldCharType="separate"/>
          </w:r>
          <w:r>
            <w:rPr>
              <w:noProof/>
            </w:rPr>
            <w:t>[7]</w:t>
          </w:r>
          <w:r w:rsidR="009817BD">
            <w:fldChar w:fldCharType="end"/>
          </w:r>
        </w:sdtContent>
      </w:sdt>
      <w:r w:rsidR="009817BD">
        <w:t xml:space="preserve"> </w:t>
      </w:r>
      <w:r w:rsidR="009C2552">
        <w:t xml:space="preserve">which was imperative when </w:t>
      </w:r>
      <w:r w:rsidR="001877FB">
        <w:t xml:space="preserve">the user is </w:t>
      </w:r>
      <w:r w:rsidR="009C2552">
        <w:t xml:space="preserve">only being given two weeks to understand the software and run simulations with it. </w:t>
      </w:r>
      <w:r w:rsidR="00952375">
        <w:t xml:space="preserve">The software eliminates the need for finding your own </w:t>
      </w:r>
      <w:r w:rsidR="00B7481A">
        <w:t xml:space="preserve">properties of materials or elements as it has prestored material lists and </w:t>
      </w:r>
      <w:r w:rsidR="00CE2127">
        <w:t xml:space="preserve">properties of elements and compounds, this is very useful when looking at fluid dynamics as the user does not need to find the properties of air </w:t>
      </w:r>
      <w:r w:rsidR="00DC5010">
        <w:t xml:space="preserve">or any other compound by themselves, the software already has it installed and the user just needs to simply select the one they are wanting to work with. </w:t>
      </w:r>
    </w:p>
    <w:p w14:paraId="157C1999" w14:textId="31D7E72A" w:rsidR="00466D4D" w:rsidRDefault="00466D4D" w:rsidP="00156BAA">
      <w:pPr>
        <w:jc w:val="both"/>
      </w:pPr>
      <w:r>
        <w:t>Although A</w:t>
      </w:r>
      <w:r w:rsidR="00277CD3">
        <w:t>NSYS can be picked up relatively quickly there are endless uses with the software, the</w:t>
      </w:r>
      <w:r w:rsidR="0073710C">
        <w:t>se include the behaviour of electric, fluid, magnetic, mechanical and thermal systems</w:t>
      </w:r>
      <w:r w:rsidR="007F15A7">
        <w:t xml:space="preserve"> </w:t>
      </w:r>
      <w:sdt>
        <w:sdtPr>
          <w:id w:val="-1236463230"/>
          <w:citation/>
        </w:sdtPr>
        <w:sdtEndPr/>
        <w:sdtContent>
          <w:r w:rsidR="007F15A7">
            <w:fldChar w:fldCharType="begin"/>
          </w:r>
          <w:r w:rsidR="007F15A7">
            <w:instrText xml:space="preserve"> CITATION Law24 \l 2057 </w:instrText>
          </w:r>
          <w:r w:rsidR="007F15A7">
            <w:fldChar w:fldCharType="separate"/>
          </w:r>
          <w:r>
            <w:rPr>
              <w:noProof/>
            </w:rPr>
            <w:t>[8]</w:t>
          </w:r>
          <w:r w:rsidR="007F15A7">
            <w:fldChar w:fldCharType="end"/>
          </w:r>
        </w:sdtContent>
      </w:sdt>
      <w:r w:rsidR="0081131D">
        <w:t xml:space="preserve">. </w:t>
      </w:r>
      <w:r w:rsidR="00627863">
        <w:t>Th</w:t>
      </w:r>
      <w:r w:rsidR="00A22313">
        <w:t>e</w:t>
      </w:r>
      <w:r w:rsidR="00627863">
        <w:t xml:space="preserve"> broad range of different </w:t>
      </w:r>
      <w:r w:rsidR="001F6EF0">
        <w:t xml:space="preserve">behaviours ANSYS can work with gives the user many different options of what they would like to investigate and </w:t>
      </w:r>
      <w:r w:rsidR="00427DF1">
        <w:t>allo</w:t>
      </w:r>
      <w:r w:rsidR="00025119">
        <w:t xml:space="preserve">ws the freedom to check other behaviours that may not have been important </w:t>
      </w:r>
      <w:r w:rsidR="00292BBC">
        <w:t xml:space="preserve">at the beginning of a design. </w:t>
      </w:r>
    </w:p>
    <w:p w14:paraId="6B4946F7" w14:textId="0FA0937D" w:rsidR="00B458AD" w:rsidRDefault="00B458AD" w:rsidP="00B458AD">
      <w:pPr>
        <w:pStyle w:val="Heading2"/>
      </w:pPr>
      <w:bookmarkStart w:id="13" w:name="_Toc229384541"/>
      <w:r>
        <w:t>2.</w:t>
      </w:r>
      <w:r w:rsidR="0040372D">
        <w:t>7</w:t>
      </w:r>
      <w:r>
        <w:t xml:space="preserve"> </w:t>
      </w:r>
      <w:r w:rsidR="00336412">
        <w:t xml:space="preserve">Common </w:t>
      </w:r>
      <w:r w:rsidR="004306F4">
        <w:t>D</w:t>
      </w:r>
      <w:r w:rsidR="00336412">
        <w:t>ownfalls of ANSYS</w:t>
      </w:r>
      <w:bookmarkEnd w:id="13"/>
    </w:p>
    <w:p w14:paraId="3B3EAB42" w14:textId="37093922" w:rsidR="004306F4" w:rsidRDefault="0053770F" w:rsidP="00F971FC">
      <w:pPr>
        <w:jc w:val="both"/>
      </w:pPr>
      <w:r>
        <w:t>In ANSYS Fluent, the</w:t>
      </w:r>
      <w:r w:rsidR="00355784">
        <w:t xml:space="preserve"> sub option used to investigate fluid dynamic simulations, </w:t>
      </w:r>
      <w:r w:rsidR="00B00107">
        <w:t xml:space="preserve">the equations are solved iteratively as discussed previously. This can lead to a multitude of problems as when the software tries to </w:t>
      </w:r>
      <w:r w:rsidR="00A24067">
        <w:t xml:space="preserve">automatically detect that the iterations have </w:t>
      </w:r>
      <w:r w:rsidR="00AA1BA3">
        <w:t xml:space="preserve">stopped changing enough it could be wrong and the residuals of the iterations may still be trending down considerably so leaving the equations to run for longer is necessary and will give more accurate results, an example of this can be seen in the students simulations below. </w:t>
      </w:r>
      <w:r w:rsidR="00C620A4">
        <w:t>More common downfalls of ANSYS as discussed in the above can the incorrect choice of mesh size as a too small mesh may give incorrect results and a coarse mesh may give somewhat accurate results but</w:t>
      </w:r>
      <w:r w:rsidR="005B32FB">
        <w:t xml:space="preserve"> not</w:t>
      </w:r>
      <w:r w:rsidR="00C620A4">
        <w:t xml:space="preserve"> in detail enough </w:t>
      </w:r>
      <w:r w:rsidR="00C620A4">
        <w:lastRenderedPageBreak/>
        <w:t>so averaging ou</w:t>
      </w:r>
      <w:r w:rsidR="00A94160">
        <w:t>t larger results leading to false confidence in designs.</w:t>
      </w:r>
      <w:r w:rsidR="007575FC">
        <w:t xml:space="preserve"> Both of these limitations, especially meshing, are prevalent in the majority of </w:t>
      </w:r>
      <w:r w:rsidR="00F05EF1">
        <w:t>other CAE software packages. However,</w:t>
      </w:r>
      <w:r w:rsidR="003B130B">
        <w:t xml:space="preserve"> </w:t>
      </w:r>
      <w:r w:rsidR="00F1637F">
        <w:t xml:space="preserve">ANSYS also has a </w:t>
      </w:r>
      <w:r w:rsidR="003B130B">
        <w:t xml:space="preserve">unique problem of </w:t>
      </w:r>
      <w:r w:rsidR="00ED0DC9">
        <w:t>when using the more recently updated versions you cannot then go back and use older versions with the design you are working on. It has been made so designs can be taken forward to use more recent versions but does not work the other way around so once deciding on a version to use the user must either stick with that or only move the more recen</w:t>
      </w:r>
      <w:r w:rsidR="00ED6F43">
        <w:t xml:space="preserve">tly published versions. </w:t>
      </w:r>
    </w:p>
    <w:p w14:paraId="29031EE2" w14:textId="76D09648" w:rsidR="00336412" w:rsidRDefault="00336412"/>
    <w:p w14:paraId="504524B5" w14:textId="2CFC3192" w:rsidR="004306F4" w:rsidRDefault="00B67E7A" w:rsidP="00B67E7A">
      <w:pPr>
        <w:pStyle w:val="Heading1"/>
      </w:pPr>
      <w:bookmarkStart w:id="14" w:name="_Toc229384542"/>
      <w:r>
        <w:t>Section 3: Fluid Dynamics</w:t>
      </w:r>
      <w:bookmarkEnd w:id="14"/>
      <w:r>
        <w:t xml:space="preserve"> </w:t>
      </w:r>
    </w:p>
    <w:p w14:paraId="6387EACD" w14:textId="56ECB898" w:rsidR="00B67E7A" w:rsidRDefault="00010390" w:rsidP="00E93DFC">
      <w:pPr>
        <w:pStyle w:val="Heading2"/>
      </w:pPr>
      <w:bookmarkStart w:id="15" w:name="_Toc229384543"/>
      <w:r>
        <w:t xml:space="preserve">3.1 </w:t>
      </w:r>
      <w:r w:rsidR="008835A4">
        <w:t>Jet Fires</w:t>
      </w:r>
      <w:bookmarkEnd w:id="15"/>
    </w:p>
    <w:p w14:paraId="23C40929" w14:textId="3B6D8A79" w:rsidR="00712083" w:rsidRDefault="00E12049" w:rsidP="001028D6">
      <w:pPr>
        <w:jc w:val="both"/>
      </w:pPr>
      <w:r>
        <w:t>Gas fl</w:t>
      </w:r>
      <w:r w:rsidR="002F0A35">
        <w:t xml:space="preserve">owing through a nozzle and being ignited at the end is called a jet fire. </w:t>
      </w:r>
      <w:r w:rsidR="00C56C79">
        <w:t xml:space="preserve">This can be used to </w:t>
      </w:r>
      <w:r w:rsidR="001B16CD">
        <w:t xml:space="preserve">test </w:t>
      </w:r>
      <w:r w:rsidR="00C56C79">
        <w:t>passive fire protection materials.</w:t>
      </w:r>
      <w:r w:rsidR="00600887">
        <w:t xml:space="preserve"> This type of test can be carried out</w:t>
      </w:r>
      <w:r w:rsidR="00056BF0">
        <w:t xml:space="preserve"> multiple times a week for a few hours at a time at the students place of work. </w:t>
      </w:r>
      <w:r w:rsidR="00F6594F">
        <w:t xml:space="preserve">This type of work is very important in the gas and oil industry in helping prevent fast spreading fires in </w:t>
      </w:r>
      <w:r w:rsidR="00C73E9E">
        <w:t>high-risk</w:t>
      </w:r>
      <w:r w:rsidR="00F6594F">
        <w:t xml:space="preserve"> areas </w:t>
      </w:r>
      <w:r w:rsidR="00227C70">
        <w:t xml:space="preserve">such as oil platforms </w:t>
      </w:r>
      <w:r w:rsidR="00B4694E">
        <w:t xml:space="preserve">by </w:t>
      </w:r>
      <w:r w:rsidR="002502E9">
        <w:t xml:space="preserve">reducing the </w:t>
      </w:r>
      <w:r w:rsidR="009B0CC9">
        <w:t xml:space="preserve">quick </w:t>
      </w:r>
      <w:r w:rsidR="005F3AF6">
        <w:t>progression</w:t>
      </w:r>
      <w:r w:rsidR="006B7055">
        <w:t xml:space="preserve"> of fire maintaining the structural integrity of the </w:t>
      </w:r>
      <w:r w:rsidR="005F3AF6">
        <w:t>platform</w:t>
      </w:r>
      <w:r w:rsidR="006B7055">
        <w:t xml:space="preserve"> long enough to perform </w:t>
      </w:r>
      <w:r w:rsidR="005F3AF6">
        <w:t xml:space="preserve">the rescues necessary. </w:t>
      </w:r>
    </w:p>
    <w:p w14:paraId="33E86F44" w14:textId="77777777" w:rsidR="00051189" w:rsidRDefault="00051189"/>
    <w:p w14:paraId="07665217" w14:textId="53AC5E6A" w:rsidR="00051189" w:rsidRDefault="00400CED" w:rsidP="00051189">
      <w:pPr>
        <w:pStyle w:val="Heading2"/>
      </w:pPr>
      <w:bookmarkStart w:id="16" w:name="_Toc229384544"/>
      <w:r>
        <w:t>3.2 Bernoulli’s Equation</w:t>
      </w:r>
      <w:bookmarkEnd w:id="16"/>
    </w:p>
    <w:p w14:paraId="48E39C3A" w14:textId="086E4A4F" w:rsidR="00336412" w:rsidRDefault="00A14924" w:rsidP="001028D6">
      <w:pPr>
        <w:jc w:val="both"/>
      </w:pPr>
      <w:r>
        <w:t>This equation</w:t>
      </w:r>
      <w:r w:rsidR="00D101A2">
        <w:t xml:space="preserve"> is the most prevalent in fluid dynamics and</w:t>
      </w:r>
      <w:r>
        <w:t xml:space="preserve"> </w:t>
      </w:r>
      <w:r w:rsidR="00081A93">
        <w:t>solves the problem of force and energy</w:t>
      </w:r>
      <w:r w:rsidR="00357900">
        <w:t xml:space="preserve"> </w:t>
      </w:r>
      <w:sdt>
        <w:sdtPr>
          <w:id w:val="831417213"/>
          <w:citation/>
        </w:sdtPr>
        <w:sdtEndPr/>
        <w:sdtContent>
          <w:r w:rsidR="00357900">
            <w:fldChar w:fldCharType="begin"/>
          </w:r>
          <w:r w:rsidR="00357900">
            <w:instrText xml:space="preserve"> CITATION Qin17 \l 2057 </w:instrText>
          </w:r>
          <w:r w:rsidR="00357900">
            <w:fldChar w:fldCharType="separate"/>
          </w:r>
          <w:r>
            <w:rPr>
              <w:noProof/>
            </w:rPr>
            <w:t>[9]</w:t>
          </w:r>
          <w:r w:rsidR="00357900">
            <w:fldChar w:fldCharType="end"/>
          </w:r>
        </w:sdtContent>
      </w:sdt>
      <w:r w:rsidR="00357900">
        <w:t xml:space="preserve">. </w:t>
      </w:r>
      <w:r w:rsidR="00C9246A">
        <w:t xml:space="preserve"> It </w:t>
      </w:r>
      <w:r w:rsidR="002E5FCA">
        <w:t>can be derived from either Newton’s 2</w:t>
      </w:r>
      <w:r w:rsidR="002E5FCA" w:rsidRPr="002E5FCA">
        <w:rPr>
          <w:vertAlign w:val="superscript"/>
        </w:rPr>
        <w:t>nd</w:t>
      </w:r>
      <w:r w:rsidR="002E5FCA">
        <w:t xml:space="preserve"> Law or the equation of energy</w:t>
      </w:r>
      <w:r w:rsidR="00D101A2">
        <w:t xml:space="preserve"> </w:t>
      </w:r>
      <w:sdt>
        <w:sdtPr>
          <w:id w:val="-2011285518"/>
          <w:citation/>
        </w:sdtPr>
        <w:sdtEndPr/>
        <w:sdtContent>
          <w:r w:rsidR="006263E5">
            <w:fldChar w:fldCharType="begin"/>
          </w:r>
          <w:r w:rsidR="006263E5">
            <w:instrText xml:space="preserve"> CITATION Ara00 \l 2057 </w:instrText>
          </w:r>
          <w:r w:rsidR="006263E5">
            <w:fldChar w:fldCharType="separate"/>
          </w:r>
          <w:r>
            <w:rPr>
              <w:noProof/>
            </w:rPr>
            <w:t>[10]</w:t>
          </w:r>
          <w:r w:rsidR="006263E5">
            <w:fldChar w:fldCharType="end"/>
          </w:r>
        </w:sdtContent>
      </w:sdt>
      <w:r w:rsidR="00636006">
        <w:t xml:space="preserve">. </w:t>
      </w:r>
      <w:r w:rsidR="00E4195B">
        <w:t xml:space="preserve"> The general basics </w:t>
      </w:r>
      <w:r w:rsidR="00083326">
        <w:t xml:space="preserve">are </w:t>
      </w:r>
      <w:r w:rsidR="00E4195B">
        <w:t>that in a flowing fluid when the velocity increases the pressure decreases</w:t>
      </w:r>
      <w:r w:rsidR="002C3DD4">
        <w:t xml:space="preserve">. This can be applied the other way as well, when the velocity is lower the pressure is higher </w:t>
      </w:r>
      <w:sdt>
        <w:sdtPr>
          <w:id w:val="1060598769"/>
          <w:citation/>
        </w:sdtPr>
        <w:sdtEndPr/>
        <w:sdtContent>
          <w:r w:rsidR="002C3DD4">
            <w:fldChar w:fldCharType="begin"/>
          </w:r>
          <w:r w:rsidR="002C3DD4">
            <w:instrText xml:space="preserve"> CITATION Uni16 \l 2057 </w:instrText>
          </w:r>
          <w:r w:rsidR="002C3DD4">
            <w:fldChar w:fldCharType="separate"/>
          </w:r>
          <w:r>
            <w:rPr>
              <w:noProof/>
            </w:rPr>
            <w:t>[11]</w:t>
          </w:r>
          <w:r w:rsidR="002C3DD4">
            <w:fldChar w:fldCharType="end"/>
          </w:r>
        </w:sdtContent>
      </w:sdt>
      <w:r w:rsidR="002C3DD4">
        <w:t xml:space="preserve">. </w:t>
      </w:r>
      <w:r w:rsidR="007B1AAC">
        <w:t xml:space="preserve">Bernoulli’s equation </w:t>
      </w:r>
      <w:r w:rsidR="005B5712">
        <w:t>can be seen below:</w:t>
      </w:r>
    </w:p>
    <w:p w14:paraId="57D4F05A" w14:textId="77777777" w:rsidR="001125C5" w:rsidRDefault="00A571DF" w:rsidP="001125C5">
      <w:pPr>
        <w:keepNext/>
      </w:pPr>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+ρgh=constant</m:t>
          </m:r>
        </m:oMath>
      </m:oMathPara>
    </w:p>
    <w:p w14:paraId="22A13764" w14:textId="74159BDE" w:rsidR="005B5712" w:rsidRDefault="001125C5" w:rsidP="0029088F">
      <w:pPr>
        <w:pStyle w:val="Caption"/>
        <w:jc w:val="right"/>
      </w:pPr>
      <w:bookmarkStart w:id="17" w:name="_Toc229343150"/>
      <w:r>
        <w:t xml:space="preserve">Equation </w:t>
      </w:r>
      <w:r>
        <w:fldChar w:fldCharType="begin"/>
      </w:r>
      <w:r>
        <w:instrText xml:space="preserve"> SEQ Equation \* ARABIC </w:instrText>
      </w:r>
      <w:r>
        <w:fldChar w:fldCharType="separate"/>
      </w:r>
      <w:r w:rsidR="00F21CD4">
        <w:rPr>
          <w:noProof/>
        </w:rPr>
        <w:t>1</w:t>
      </w:r>
      <w:r>
        <w:fldChar w:fldCharType="end"/>
      </w:r>
      <w:r>
        <w:t xml:space="preserve"> - Bernoulli's Equation</w:t>
      </w:r>
      <w:sdt>
        <w:sdtPr>
          <w:id w:val="-1303690841"/>
          <w:citation/>
        </w:sdtPr>
        <w:sdtEndPr/>
        <w:sdtContent>
          <w:r w:rsidR="006C37BF">
            <w:fldChar w:fldCharType="begin"/>
          </w:r>
          <w:r w:rsidR="006C37BF">
            <w:instrText xml:space="preserve"> CITATION Uni16 \l 2057 </w:instrText>
          </w:r>
          <w:r w:rsidR="006C37BF">
            <w:fldChar w:fldCharType="separate"/>
          </w:r>
          <w:r>
            <w:rPr>
              <w:noProof/>
            </w:rPr>
            <w:t xml:space="preserve"> [11]</w:t>
          </w:r>
          <w:r w:rsidR="006C37BF">
            <w:fldChar w:fldCharType="end"/>
          </w:r>
        </w:sdtContent>
      </w:sdt>
      <w:bookmarkEnd w:id="17"/>
    </w:p>
    <w:p w14:paraId="4515AD9E" w14:textId="0FA289BA" w:rsidR="006C37BF" w:rsidRDefault="00B70915" w:rsidP="001028D6">
      <w:pPr>
        <w:jc w:val="both"/>
      </w:pPr>
      <w:r>
        <w:t xml:space="preserve">In the above equation P is the absolute pressure, </w:t>
      </w:r>
      <w:r w:rsidR="00A75D2D">
        <w:t>ρ</w:t>
      </w:r>
      <w:r w:rsidR="0070569C">
        <w:t xml:space="preserve"> being the fluid density and h being the height above a point. </w:t>
      </w:r>
      <w:r w:rsidR="004527C8">
        <w:t xml:space="preserve">When following a fluid, and giving it a reference point 1 and 2 </w:t>
      </w:r>
      <w:r w:rsidR="001E5756">
        <w:t>Bernoulli’s equation turns into the below:</w:t>
      </w:r>
    </w:p>
    <w:p w14:paraId="39E12141" w14:textId="77777777" w:rsidR="00F21CD4" w:rsidRDefault="008E3A0C" w:rsidP="00F21CD4">
      <w:pPr>
        <w:keepNext/>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sSub>
                <m:sSubPr>
                  <m:ctrlPr>
                    <w:rPr>
                      <w:rFonts w:ascii="Cambria Math" w:hAnsi="Cambria Math"/>
                      <w:i/>
                    </w:rPr>
                  </m:ctrlPr>
                </m:sSubPr>
                <m:e>
                  <m:r>
                    <w:rPr>
                      <w:rFonts w:ascii="Cambria Math" w:hAnsi="Cambria Math"/>
                    </w:rPr>
                    <m:t>v</m:t>
                  </m:r>
                </m:e>
                <m:sub>
                  <m:r>
                    <w:rPr>
                      <w:rFonts w:ascii="Cambria Math" w:hAnsi="Cambria Math"/>
                    </w:rPr>
                    <m:t>1</m:t>
                  </m:r>
                </m:sub>
              </m:sSub>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ρg</m:t>
              </m:r>
              <m:r>
                <w:rPr>
                  <w:rFonts w:ascii="Cambria Math" w:hAnsi="Cambria Math"/>
                </w:rPr>
                <m:t>h</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sSub>
                <m:sSubPr>
                  <m:ctrlPr>
                    <w:rPr>
                      <w:rFonts w:ascii="Cambria Math" w:hAnsi="Cambria Math"/>
                      <w:i/>
                    </w:rPr>
                  </m:ctrlPr>
                </m:sSubPr>
                <m:e>
                  <m:r>
                    <w:rPr>
                      <w:rFonts w:ascii="Cambria Math" w:hAnsi="Cambria Math"/>
                    </w:rPr>
                    <m:t>v</m:t>
                  </m:r>
                </m:e>
                <m:sub>
                  <m:r>
                    <w:rPr>
                      <w:rFonts w:ascii="Cambria Math" w:hAnsi="Cambria Math"/>
                    </w:rPr>
                    <m:t>2</m:t>
                  </m:r>
                </m:sub>
              </m:sSub>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ρg</m:t>
              </m:r>
              <m:r>
                <w:rPr>
                  <w:rFonts w:ascii="Cambria Math" w:hAnsi="Cambria Math"/>
                </w:rPr>
                <m:t>h</m:t>
              </m:r>
            </m:e>
            <m:sub>
              <m:r>
                <w:rPr>
                  <w:rFonts w:ascii="Cambria Math" w:hAnsi="Cambria Math"/>
                </w:rPr>
                <m:t>2</m:t>
              </m:r>
            </m:sub>
          </m:sSub>
        </m:oMath>
      </m:oMathPara>
    </w:p>
    <w:p w14:paraId="7BAB52AA" w14:textId="524AF2DE" w:rsidR="001E5756" w:rsidRPr="006C37BF" w:rsidRDefault="00F21CD4" w:rsidP="0029088F">
      <w:pPr>
        <w:pStyle w:val="Caption"/>
        <w:jc w:val="right"/>
      </w:pPr>
      <w:bookmarkStart w:id="18" w:name="_Toc229343151"/>
      <w:r>
        <w:t xml:space="preserve">Equation </w:t>
      </w:r>
      <w:r>
        <w:fldChar w:fldCharType="begin"/>
      </w:r>
      <w:r>
        <w:instrText xml:space="preserve"> SEQ Equation \* ARABIC </w:instrText>
      </w:r>
      <w:r>
        <w:fldChar w:fldCharType="separate"/>
      </w:r>
      <w:r>
        <w:rPr>
          <w:noProof/>
        </w:rPr>
        <w:t>2</w:t>
      </w:r>
      <w:r>
        <w:fldChar w:fldCharType="end"/>
      </w:r>
      <w:r>
        <w:t xml:space="preserve"> - Bernoulli's Equation, 2 points </w:t>
      </w:r>
      <w:sdt>
        <w:sdtPr>
          <w:id w:val="-1116678548"/>
          <w:citation/>
        </w:sdtPr>
        <w:sdtEndPr/>
        <w:sdtContent>
          <w:r>
            <w:fldChar w:fldCharType="begin"/>
          </w:r>
          <w:r>
            <w:instrText xml:space="preserve"> CITATION Uni16 \l 2057 </w:instrText>
          </w:r>
          <w:r>
            <w:fldChar w:fldCharType="separate"/>
          </w:r>
          <w:r>
            <w:rPr>
              <w:noProof/>
            </w:rPr>
            <w:t>[11]</w:t>
          </w:r>
          <w:r>
            <w:fldChar w:fldCharType="end"/>
          </w:r>
        </w:sdtContent>
      </w:sdt>
      <w:bookmarkEnd w:id="18"/>
    </w:p>
    <w:p w14:paraId="517E3BDA" w14:textId="77777777" w:rsidR="00400CED" w:rsidRDefault="00400CED"/>
    <w:p w14:paraId="34A447D9" w14:textId="3B9EE285" w:rsidR="0033647E" w:rsidRDefault="0033647E" w:rsidP="0033647E">
      <w:pPr>
        <w:pStyle w:val="Heading2"/>
      </w:pPr>
      <w:bookmarkStart w:id="19" w:name="_Toc229384545"/>
      <w:r>
        <w:t>3.2 Simulation</w:t>
      </w:r>
      <w:r w:rsidR="00A661E8">
        <w:t>s</w:t>
      </w:r>
      <w:bookmarkEnd w:id="19"/>
    </w:p>
    <w:p w14:paraId="0C322CDD" w14:textId="29B3B0A0" w:rsidR="002E3D59" w:rsidRDefault="00FA4DE6" w:rsidP="00640567">
      <w:pPr>
        <w:jc w:val="both"/>
      </w:pPr>
      <w:r>
        <w:t xml:space="preserve">Due to the relevance of the students work in the gas industry with </w:t>
      </w:r>
      <w:r w:rsidR="0066436C">
        <w:t xml:space="preserve">gas flowing through nozzles they believed it would suit to do a simulation on </w:t>
      </w:r>
      <w:r w:rsidR="00A95BDC">
        <w:t>the fluid dynamics of gas flowing through a nozzle.</w:t>
      </w:r>
      <w:r w:rsidR="003C13CA">
        <w:t xml:space="preserve"> </w:t>
      </w:r>
      <w:r w:rsidR="004E2E5A">
        <w:t xml:space="preserve">The </w:t>
      </w:r>
      <w:r w:rsidR="004274F8">
        <w:t>first stage as discussed previously was the pre-processing. During this the stu</w:t>
      </w:r>
      <w:r w:rsidR="00EE1FFE">
        <w:t xml:space="preserve">dent </w:t>
      </w:r>
      <w:r w:rsidR="00B10751">
        <w:t xml:space="preserve">imported their nozzle step file into the ANSYS workbench software. This is the first key step as it </w:t>
      </w:r>
      <w:r w:rsidR="00B10751">
        <w:lastRenderedPageBreak/>
        <w:t xml:space="preserve">is </w:t>
      </w:r>
      <w:r w:rsidR="003D5C0B">
        <w:t xml:space="preserve">giving the software the geometry it has to work with. </w:t>
      </w:r>
      <w:r w:rsidR="001C1687">
        <w:t xml:space="preserve">Once the geometry </w:t>
      </w:r>
      <w:r w:rsidR="00D50689">
        <w:t>is sorted this naturally leads</w:t>
      </w:r>
      <w:r w:rsidR="001C1687">
        <w:t xml:space="preserve"> to set</w:t>
      </w:r>
      <w:r w:rsidR="00D50689">
        <w:t>ting</w:t>
      </w:r>
      <w:r w:rsidR="001C1687">
        <w:t xml:space="preserve"> the boundaries </w:t>
      </w:r>
      <w:r w:rsidR="00D50689">
        <w:t xml:space="preserve">so the software understands what each line means and </w:t>
      </w:r>
      <w:r w:rsidR="0066268C">
        <w:t>whether the gas it will be simulating can pass through it or it should be treated a</w:t>
      </w:r>
      <w:r w:rsidR="003430E3">
        <w:t>s a</w:t>
      </w:r>
      <w:r w:rsidR="0066268C">
        <w:t xml:space="preserve"> physical barrier there would be in real life</w:t>
      </w:r>
      <w:r w:rsidR="00846A46">
        <w:t>, the boundaries decided by the student can be seen below</w:t>
      </w:r>
      <w:r w:rsidR="00640567">
        <w:t xml:space="preserve"> on the nozzle design that was used.</w:t>
      </w:r>
    </w:p>
    <w:p w14:paraId="66D17947" w14:textId="6DECB151" w:rsidR="00640567" w:rsidRDefault="004E383C" w:rsidP="00640567">
      <w:pPr>
        <w:keepNext/>
      </w:pPr>
      <w:r>
        <w:rPr>
          <w:noProof/>
        </w:rPr>
        <mc:AlternateContent>
          <mc:Choice Requires="wps">
            <w:drawing>
              <wp:anchor distT="0" distB="0" distL="114300" distR="114300" simplePos="0" relativeHeight="251658251" behindDoc="0" locked="0" layoutInCell="1" allowOverlap="1" wp14:anchorId="5E708096" wp14:editId="42AA87CF">
                <wp:simplePos x="0" y="0"/>
                <wp:positionH relativeFrom="column">
                  <wp:posOffset>3181349</wp:posOffset>
                </wp:positionH>
                <wp:positionV relativeFrom="paragraph">
                  <wp:posOffset>1581150</wp:posOffset>
                </wp:positionV>
                <wp:extent cx="752475" cy="314325"/>
                <wp:effectExtent l="0" t="38100" r="47625" b="28575"/>
                <wp:wrapNone/>
                <wp:docPr id="2074179752" name="Straight Arrow Connector 2"/>
                <wp:cNvGraphicFramePr/>
                <a:graphic xmlns:a="http://schemas.openxmlformats.org/drawingml/2006/main">
                  <a:graphicData uri="http://schemas.microsoft.com/office/word/2010/wordprocessingShape">
                    <wps:wsp>
                      <wps:cNvCnPr/>
                      <wps:spPr>
                        <a:xfrm flipV="1">
                          <a:off x="0" y="0"/>
                          <a:ext cx="75247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D5485C" id="_x0000_t32" coordsize="21600,21600" o:spt="32" o:oned="t" path="m,l21600,21600e" filled="f">
                <v:path arrowok="t" fillok="f" o:connecttype="none"/>
                <o:lock v:ext="edit" shapetype="t"/>
              </v:shapetype>
              <v:shape id="Straight Arrow Connector 2" o:spid="_x0000_s1026" type="#_x0000_t32" style="position:absolute;margin-left:250.5pt;margin-top:124.5pt;width:59.25pt;height:24.75pt;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mDbxQEAANkDAAAOAAAAZHJzL2Uyb0RvYy54bWysU02P0zAQvSPxHyzfadLulkVR0z10gQuC&#10;FR979zrjxJK/ZA9t8u8ZO20WAUJaxGXk2PPevHkz2d2O1rAjxKS9a/l6VXMGTvpOu77l376+e/WG&#10;s4TCdcJ4By2fIPHb/csXu1NoYOMHbzqIjEhcak6h5QNiaKoqyQGsSCsfwNGj8tEKpM/YV10UJ2K3&#10;ptrU9evq5GMXopeQEt3ezY98X/iVAomflEqAzLSctGGJscTHHKv9TjR9FGHQ8ixD/IMKK7SjogvV&#10;nUDBvkf9G5XVMvrkFa6kt5VXSksoPVA36/qXbr4MIkDphcxJYbEp/T9a+fF4cPeRbDiF1KRwH3MX&#10;o4qWKaPDA8209EVK2VhsmxbbYEQm6fJmu7m+2XIm6elqfX212WZbq5km04WY8D14y/Kh5Qmj0P2A&#10;B+8cDcjHuYQ4fkg4Ay+ADDYuRxTavHUdwynQFmHUwvUGznVySvWkv5xwMjDDP4NiuiOdc5myWnAw&#10;kR0FLYWQEhyuFybKzjCljVmAdbHgr8BzfoZCWbvngBdEqewdLmCrnY9/qo7jRbKa8y8OzH1nCx59&#10;N5XJFmtof8pMzrueF/Tn7wJ/+iP3PwAAAP//AwBQSwMEFAAGAAgAAAAhAHafYrTiAAAACwEAAA8A&#10;AABkcnMvZG93bnJldi54bWxMj09Pg0AQxe8mfofNmHizC400LGVp/FMO9mBiNabHBUZA2VnCblv8&#10;9o4nvc3Me3nze/lmtoM44eR7RxriRQQCqXZNT62Gt9fyJgXhg6HGDI5Qwzd62BSXF7nJGnemFzzt&#10;Qys4hHxmNHQhjJmUvu7QGr9wIxJrH26yJvA6tbKZzJnD7SCXUbSS1vTEHzoz4kOH9df+aDnlqbxX&#10;28/nQ7p73Nn3qrTtVlmtr6/muzWIgHP4M8MvPqNDwUyVO1LjxaAhiWLuEjQsbxUP7FjFKgFR8UWl&#10;Ccgil/87FD8AAAD//wMAUEsBAi0AFAAGAAgAAAAhALaDOJL+AAAA4QEAABMAAAAAAAAAAAAAAAAA&#10;AAAAAFtDb250ZW50X1R5cGVzXS54bWxQSwECLQAUAAYACAAAACEAOP0h/9YAAACUAQAACwAAAAAA&#10;AAAAAAAAAAAvAQAAX3JlbHMvLnJlbHNQSwECLQAUAAYACAAAACEA/IZg28UBAADZAwAADgAAAAAA&#10;AAAAAAAAAAAuAgAAZHJzL2Uyb0RvYy54bWxQSwECLQAUAAYACAAAACEAdp9itOIAAAALAQAADwAA&#10;AAAAAAAAAAAAAAAfBAAAZHJzL2Rvd25yZXYueG1sUEsFBgAAAAAEAAQA8wAAAC4FA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52" behindDoc="0" locked="0" layoutInCell="1" allowOverlap="1" wp14:anchorId="534229F1" wp14:editId="714F76E6">
                <wp:simplePos x="0" y="0"/>
                <wp:positionH relativeFrom="column">
                  <wp:posOffset>1581149</wp:posOffset>
                </wp:positionH>
                <wp:positionV relativeFrom="paragraph">
                  <wp:posOffset>1581151</wp:posOffset>
                </wp:positionV>
                <wp:extent cx="971550" cy="209550"/>
                <wp:effectExtent l="19050" t="57150" r="19050" b="19050"/>
                <wp:wrapNone/>
                <wp:docPr id="255563316" name="Straight Arrow Connector 2"/>
                <wp:cNvGraphicFramePr/>
                <a:graphic xmlns:a="http://schemas.openxmlformats.org/drawingml/2006/main">
                  <a:graphicData uri="http://schemas.microsoft.com/office/word/2010/wordprocessingShape">
                    <wps:wsp>
                      <wps:cNvCnPr/>
                      <wps:spPr>
                        <a:xfrm flipH="1" flipV="1">
                          <a:off x="0" y="0"/>
                          <a:ext cx="9715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65D0E" id="Straight Arrow Connector 2" o:spid="_x0000_s1026" type="#_x0000_t32" style="position:absolute;margin-left:124.5pt;margin-top:124.5pt;width:76.5pt;height:16.5pt;flip:x 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J3sxgEAAOMDAAAOAAAAZHJzL2Uyb0RvYy54bWysU0uP1DAMviPxH6LcmXZGWmCr6exhlscB&#10;wYrH3rOp00bKS4mZtv8eJ53pIkBIi7hYbuzvs/3Z3d9M1rATxKS9a/l2U3MGTvpOu77l376+ffGa&#10;s4TCdcJ4By2fIfGbw/Nn+zE0sPODNx1ERiQuNWNo+YAYmqpKcgAr0sYHcBRUPlqB9Bn7qotiJHZr&#10;ql1dv6xGH7sQvYSU6PV2CfJD4VcKJH5SKgEy03LqDYuNxT5kWx32oumjCIOW5zbEP3RhhXZUdKW6&#10;FSjY96h/o7JaRp+8wo30tvJKaQllBppmW/8yzZdBBCizkDgprDKl/0crP56O7i6SDGNITQp3MU8x&#10;qWiZMjq8p53y4t1nL8eoZzYVAedVQJiQSXq8frW9uiKZJYV29XX2iblaCDM4xITvwFuWnZYnjEL3&#10;Ax69c7QqH5cS4vQh4QK8ADLYuGxRaPPGdQznQPeEUQvXGzjXySnV4yTFw9nAAv8MiumO+lzKlCOD&#10;o4nsJOg8hJTgcLsyUXaGKW3MCqyLBH8FnvMzFMoBPgW8Ikpl73AFW+18/FN1nC4tqyX/osAyd5bg&#10;wXdz2XGRhi6p7OR89flUf/4u8Md/8/ADAAD//wMAUEsDBBQABgAIAAAAIQA//7B62wAAAAsBAAAP&#10;AAAAZHJzL2Rvd25yZXYueG1sTE/RToNAEHw38R8ua+KbPSRVC+VoDLGJvtnqB2xhCyi3R7mjxX69&#10;64PRt9mZyexMtppsp440+NaxgdtZBIq4dFXLtYH3t/XNApQPyBV2jsnAF3lY5ZcXGaaVO/GGjttQ&#10;Kwlhn6KBJoQ+1dqXDVn0M9cTi7Z3g8Ug51DrasCThNtOx1F0ry22LB8a7KloqPzcjtbAYSo+ns4J&#10;rp9fH86Hl7ZIxuIuMeb6anpcggo0hT8z/NSX6pBLp50bufKqMxDPE9kSfoE45lEszE6YhQCdZ/r/&#10;hvwbAAD//wMAUEsBAi0AFAAGAAgAAAAhALaDOJL+AAAA4QEAABMAAAAAAAAAAAAAAAAAAAAAAFtD&#10;b250ZW50X1R5cGVzXS54bWxQSwECLQAUAAYACAAAACEAOP0h/9YAAACUAQAACwAAAAAAAAAAAAAA&#10;AAAvAQAAX3JlbHMvLnJlbHNQSwECLQAUAAYACAAAACEAdNSd7MYBAADjAwAADgAAAAAAAAAAAAAA&#10;AAAuAgAAZHJzL2Uyb0RvYy54bWxQSwECLQAUAAYACAAAACEAP/+wetsAAAALAQAADwAAAAAAAAAA&#10;AAAAAAAgBAAAZHJzL2Rvd25yZXYueG1sUEsFBgAAAAAEAAQA8wAAACgFA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53" behindDoc="0" locked="0" layoutInCell="1" allowOverlap="1" wp14:anchorId="7B70F4A5" wp14:editId="5502BA63">
                <wp:simplePos x="0" y="0"/>
                <wp:positionH relativeFrom="column">
                  <wp:posOffset>1038224</wp:posOffset>
                </wp:positionH>
                <wp:positionV relativeFrom="paragraph">
                  <wp:posOffset>1781176</wp:posOffset>
                </wp:positionV>
                <wp:extent cx="1514475" cy="95250"/>
                <wp:effectExtent l="0" t="57150" r="28575" b="19050"/>
                <wp:wrapNone/>
                <wp:docPr id="1372749399" name="Straight Arrow Connector 2"/>
                <wp:cNvGraphicFramePr/>
                <a:graphic xmlns:a="http://schemas.openxmlformats.org/drawingml/2006/main">
                  <a:graphicData uri="http://schemas.microsoft.com/office/word/2010/wordprocessingShape">
                    <wps:wsp>
                      <wps:cNvCnPr/>
                      <wps:spPr>
                        <a:xfrm flipH="1" flipV="1">
                          <a:off x="0" y="0"/>
                          <a:ext cx="1514475"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7491B5" id="Straight Arrow Connector 2" o:spid="_x0000_s1026" type="#_x0000_t32" style="position:absolute;margin-left:81.75pt;margin-top:140.25pt;width:119.25pt;height:7.5pt;flip:x y;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CfygEAAOMDAAAOAAAAZHJzL2Uyb0RvYy54bWysU02P1DAMvSPxH6LcmbajHT6q6exhlo8D&#10;gtXCcs+mThspTaLETNt/j5POdBGshEBcLDf2e7af3f31NBh2ghC1sw2vNiVnYKVrte0afv/13YvX&#10;nEUUthXGWWj4DJFfH54/24++hq3rnWkhMCKxsR59w3tEXxdFlD0MIm6cB0tB5cIgkD5DV7RBjMQ+&#10;mGJbli+L0YXWBychRnq9WYL8kPmVAomflYqAzDScesNsQ7YPyRaHvai7IHyv5bkN8Q9dDEJbKrpS&#10;3QgU7HvQv1ENWgYXncKNdEPhlNIS8gw0TVX+Ms2XXnjIs5A40a8yxf9HKz+djvY2kAyjj3X0tyFN&#10;MakwMGW0/0A75dn7lrwUo57ZlAWcVwFhQibpsdpVV1evdpxJir3ZbXdZ4GIhTGAfIr4HN7DkNDxi&#10;ELrr8eispVW5sJQQp48RqSUCXgAJbGyyKLR5a1uGs6d7wqCF7QykRVJ6SikeJ8kezgYW+B0optvU&#10;Z54kHxkcTWAnQechpASL1cpE2QmmtDErsPwz8JyfoJAP8G/AKyJXdhZX8KCtC09Vx+nSslryLwos&#10;cycJHlw75x1naeiSslbnq0+n+vN3hj/+m4cfAAAA//8DAFBLAwQUAAYACAAAACEAAHLcU98AAAAL&#10;AQAADwAAAGRycy9kb3ducmV2LnhtbEyPwU7DMBBE70j8g7VI3KhNIKUJcSoUUQluUPiAbWySQLxO&#10;Y6cN/XqWE9x2dkezb4r17HpxsGPoPGm4XigQlmpvOmo0vL9trlYgQkQy2HuyGr5tgHV5flZgbvyR&#10;Xu1hGxvBIRRy1NDGOORShrq1DsPCD5b49uFHh5Hl2Egz4pHDXS8TpZbSYUf8ocXBVq2tv7aT07Cf&#10;q8/HU4abp5e70/65q7KpSjOtLy/mh3sQ0c7xzwy/+IwOJTPt/EQmiJ718iZlq4ZkpXhgx61KuN2O&#10;N1magiwL+b9D+QMAAP//AwBQSwECLQAUAAYACAAAACEAtoM4kv4AAADhAQAAEwAAAAAAAAAAAAAA&#10;AAAAAAAAW0NvbnRlbnRfVHlwZXNdLnhtbFBLAQItABQABgAIAAAAIQA4/SH/1gAAAJQBAAALAAAA&#10;AAAAAAAAAAAAAC8BAABfcmVscy8ucmVsc1BLAQItABQABgAIAAAAIQBg4+CfygEAAOMDAAAOAAAA&#10;AAAAAAAAAAAAAC4CAABkcnMvZTJvRG9jLnhtbFBLAQItABQABgAIAAAAIQAActxT3wAAAAsBAAAP&#10;AAAAAAAAAAAAAAAAACQEAABkcnMvZG93bnJldi54bWxQSwUGAAAAAAQABADzAAAAMAU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48" behindDoc="0" locked="0" layoutInCell="1" allowOverlap="1" wp14:anchorId="0957B7F8" wp14:editId="32E02372">
                <wp:simplePos x="0" y="0"/>
                <wp:positionH relativeFrom="column">
                  <wp:posOffset>1238250</wp:posOffset>
                </wp:positionH>
                <wp:positionV relativeFrom="paragraph">
                  <wp:posOffset>504825</wp:posOffset>
                </wp:positionV>
                <wp:extent cx="1304925" cy="180975"/>
                <wp:effectExtent l="38100" t="0" r="28575" b="85725"/>
                <wp:wrapNone/>
                <wp:docPr id="94382462" name="Straight Arrow Connector 2"/>
                <wp:cNvGraphicFramePr/>
                <a:graphic xmlns:a="http://schemas.openxmlformats.org/drawingml/2006/main">
                  <a:graphicData uri="http://schemas.microsoft.com/office/word/2010/wordprocessingShape">
                    <wps:wsp>
                      <wps:cNvCnPr/>
                      <wps:spPr>
                        <a:xfrm flipH="1">
                          <a:off x="0" y="0"/>
                          <a:ext cx="1304925"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04B20" id="Straight Arrow Connector 2" o:spid="_x0000_s1026" type="#_x0000_t32" style="position:absolute;margin-left:97.5pt;margin-top:39.75pt;width:102.75pt;height:14.2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5IcxAEAANoDAAAOAAAAZHJzL2Uyb0RvYy54bWysU8uO1DAQvCPxD5bvTJKBhd3RZPYwy+OA&#10;YMXjA7xOO7Hkl9rNJPl7bGcmiwAJgbi0HLuruqu6s7+drGEnwKi9a3mzqTkDJ32nXd/yr1/ePLvm&#10;LJJwnTDeQctniPz28PTJfgw72PrBmw6QJRIXd2No+UAUdlUV5QBWxI0P4NKj8mgFpU/sqw7FmNit&#10;qbZ1/bIaPXYBvYQY0+3d8sgPhV8pkPRRqQjETMtTb1QilviQY3XYi12PIgxantsQ/9CFFdqloivV&#10;nSDBvqH+hcpqiT56RRvpbeWV0hKKhqSmqX9S83kQAYqWZE4Mq03x/9HKD6eju8dkwxjiLoZ7zCom&#10;hZYpo8O7NNOiK3XKpmLbvNoGEzGZLpvn9Yub7RVnMr011/XNq6vsa7XwZL6Akd6CtywfWh4Jhe4H&#10;Onrn0oQ8LjXE6X2kBXgBZLBxOZLQ5rXrGM0hrRGhFq43cK6TU6pHAeVEs4EF/gkU011utEgpuwVH&#10;g+wk0lYIKcFRszKl7AxT2pgVWP8ZeM7PUCh79zfgFVEqe0cr2Grn8XfVabq0rJb8iwOL7mzBg+/m&#10;MtpiTVqgMpPzsucN/fG7wB9/ycN3AAAA//8DAFBLAwQUAAYACAAAACEAVwjrxN8AAAAKAQAADwAA&#10;AGRycy9kb3ducmV2LnhtbEyPzU7DMBCE70h9B2srcaM2iEKSxqn4aQ70gERBqEcnXpJAvI5itw1v&#10;z3KC245mNPtNvp5cL444hs6ThsuFAoFUe9tRo+HttbxIQIRoyJreE2r4xgDrYnaWm8z6E73gcRcb&#10;wSUUMqOhjXHIpAx1i86EhR+Q2PvwozOR5dhIO5oTl7teXil1I53piD+0ZsCHFuuv3cFxy1N5n24+&#10;n/fJ9nHr3qvSNZvUaX0+n+5WICJO8S8Mv/iMDgUzVf5ANoiedbrkLVHDbboEwYFrpfio2FGJAlnk&#10;8v+E4gcAAP//AwBQSwECLQAUAAYACAAAACEAtoM4kv4AAADhAQAAEwAAAAAAAAAAAAAAAAAAAAAA&#10;W0NvbnRlbnRfVHlwZXNdLnhtbFBLAQItABQABgAIAAAAIQA4/SH/1gAAAJQBAAALAAAAAAAAAAAA&#10;AAAAAC8BAABfcmVscy8ucmVsc1BLAQItABQABgAIAAAAIQCx/5IcxAEAANoDAAAOAAAAAAAAAAAA&#10;AAAAAC4CAABkcnMvZTJvRG9jLnhtbFBLAQItABQABgAIAAAAIQBXCOvE3wAAAAoBAAAPAAAAAAAA&#10;AAAAAAAAAB4EAABkcnMvZG93bnJldi54bWxQSwUGAAAAAAQABADzAAAAKgU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49" behindDoc="0" locked="0" layoutInCell="1" allowOverlap="1" wp14:anchorId="10F14053" wp14:editId="3AAF4FC5">
                <wp:simplePos x="0" y="0"/>
                <wp:positionH relativeFrom="column">
                  <wp:posOffset>1638299</wp:posOffset>
                </wp:positionH>
                <wp:positionV relativeFrom="paragraph">
                  <wp:posOffset>619126</wp:posOffset>
                </wp:positionV>
                <wp:extent cx="895350" cy="190500"/>
                <wp:effectExtent l="38100" t="0" r="19050" b="76200"/>
                <wp:wrapNone/>
                <wp:docPr id="914115038" name="Straight Arrow Connector 2"/>
                <wp:cNvGraphicFramePr/>
                <a:graphic xmlns:a="http://schemas.openxmlformats.org/drawingml/2006/main">
                  <a:graphicData uri="http://schemas.microsoft.com/office/word/2010/wordprocessingShape">
                    <wps:wsp>
                      <wps:cNvCnPr/>
                      <wps:spPr>
                        <a:xfrm flipH="1">
                          <a:off x="0" y="0"/>
                          <a:ext cx="89535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3EDCF4" id="Straight Arrow Connector 2" o:spid="_x0000_s1026" type="#_x0000_t32" style="position:absolute;margin-left:129pt;margin-top:48.75pt;width:70.5pt;height:15pt;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j1JxgEAANkDAAAOAAAAZHJzL2Uyb0RvYy54bWysU8tu2zAQvBfoPxC815JTuEgEyzk4fRyK&#10;NujjAxhqKRHgC+TWkv6+S8pWirYo0CCXBUXuzM7Orva3kzXsBDFp71q+3dScgZO+065v+fdv715d&#10;c5ZQuE4Y76DlMyR+e3j5Yj+GBq784E0HkRGJS80YWj4ghqaqkhzAirTxARw9Kh+tQPqMfdVFMRK7&#10;NdVVXb+pRh+7EL2ElOj2bnnkh8KvFEj8rFQCZKblpA1LjCU+5Fgd9qLpowiDlmcZ4gkqrNCOiq5U&#10;dwIF+xH1H1RWy+iTV7iR3lZeKS2h9EDdbOvfuvk6iAClFzInhdWm9Hy08tPp6O4j2TCG1KRwH3MX&#10;k4qWKaPDB5pp6YuUsqnYNq+2wYRM0uX1ze71jsyV9LS9qXd1sbVaaDJdiAnfg7csH1qeMArdD3j0&#10;ztGAfFxKiNPHhCSEgBdABhuXIwpt3rqO4RxoizBq4XoDeXyUnlOqR/3lhLOBBf4FFNMd6VzKlNWC&#10;o4nsJGgphJTgcLsyUXaGKW3MCqyLBf8EnvMzFMra/Q94RZTK3uEKttr5+LfqOF0kqyX/4sDSd7bg&#10;wXdzmWyxhvaneHXe9bygv34X+OMfefgJAAD//wMAUEsDBBQABgAIAAAAIQCbflIb3wAAAAoBAAAP&#10;AAAAZHJzL2Rvd25yZXYueG1sTI/NTsMwEITvSLyDtUjcqENQIQ5xKn6aAz0gURDi6MRLEojXUey2&#10;4e27nOC4s6OZb4rV7Aaxxyn0njRcLhIQSI23PbUa3l6riwxEiIasGTyhhh8MsCpPTwqTW3+gF9xv&#10;Yys4hEJuNHQxjrmUoenQmbDwIxL/Pv3kTORzaqWdzIHD3SDTJLmWzvTEDZ0Z8aHD5nu7c5zyVN2r&#10;9dfzR7Z53Lj3unLtWjmtz8/mu1sQEef4Z4ZffEaHkplqvyMbxKAhXWa8JWpQN0sQbLhSioWanSkr&#10;sizk/wnlEQAA//8DAFBLAQItABQABgAIAAAAIQC2gziS/gAAAOEBAAATAAAAAAAAAAAAAAAAAAAA&#10;AABbQ29udGVudF9UeXBlc10ueG1sUEsBAi0AFAAGAAgAAAAhADj9If/WAAAAlAEAAAsAAAAAAAAA&#10;AAAAAAAALwEAAF9yZWxzLy5yZWxzUEsBAi0AFAAGAAgAAAAhAG5WPUnGAQAA2QMAAA4AAAAAAAAA&#10;AAAAAAAALgIAAGRycy9lMm9Eb2MueG1sUEsBAi0AFAAGAAgAAAAhAJt+UhvfAAAACgEAAA8AAAAA&#10;AAAAAAAAAAAAIA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58250" behindDoc="0" locked="0" layoutInCell="1" allowOverlap="1" wp14:anchorId="21AFFCB5" wp14:editId="2D09FDBF">
                <wp:simplePos x="0" y="0"/>
                <wp:positionH relativeFrom="column">
                  <wp:posOffset>3171824</wp:posOffset>
                </wp:positionH>
                <wp:positionV relativeFrom="paragraph">
                  <wp:posOffset>561975</wp:posOffset>
                </wp:positionV>
                <wp:extent cx="447675" cy="228600"/>
                <wp:effectExtent l="0" t="0" r="66675" b="57150"/>
                <wp:wrapNone/>
                <wp:docPr id="1485632037" name="Straight Arrow Connector 2"/>
                <wp:cNvGraphicFramePr/>
                <a:graphic xmlns:a="http://schemas.openxmlformats.org/drawingml/2006/main">
                  <a:graphicData uri="http://schemas.microsoft.com/office/word/2010/wordprocessingShape">
                    <wps:wsp>
                      <wps:cNvCnPr/>
                      <wps:spPr>
                        <a:xfrm>
                          <a:off x="0" y="0"/>
                          <a:ext cx="44767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052BB" id="Straight Arrow Connector 2" o:spid="_x0000_s1026" type="#_x0000_t32" style="position:absolute;margin-left:249.75pt;margin-top:44.25pt;width:35.25pt;height:1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novwEAAM8DAAAOAAAAZHJzL2Uyb0RvYy54bWysU9uO0zAQfUfiHyy/06TV0l1FTfehu/CC&#10;YMXlA7zOOLHkm+yhSf6esdumCBASaF8mvsyZOXN8srufrGFHiEl71/L1quYMnPSddn3Lv3199+aO&#10;s4TCdcJ4By2fIfH7/etXuzE0sPGDNx1ERkVcasbQ8gExNFWV5ABWpJUP4OhS+WgF0jb2VRfFSNWt&#10;qTZ1va1GH7sQvYSU6PThdMn3pb5SIPGTUgmQmZYTNywxlvicY7XfiaaPIgxanmmI/2BhhXbUdCn1&#10;IFCw71H/VspqGX3yClfS28orpSWUGWiadf3LNF8GEaDMQuKksMiUXq6s/Hg8uKdIMowhNSk8xTzF&#10;pKLNX+LHpiLWvIgFEzJJhzc3t9vbt5xJutps7rZ1EbO6gkNM+B68ZXnR8oRR6H7Ag3eOnsXHdRFM&#10;HD8kpPYEvAByZ+NyRKHNo+sYzoG8g1EL1xvIj0bpOaW6si4rnA2c4J9BMd0Rz1ObYig4mMiOgqwg&#10;pASH66USZWeY0sYswLrw+yvwnJ+hUMz2L+AFUTp7hwvYaufjn7rjdKGsTvkXBU5zZwmefTeX9yzS&#10;kGuKVmeHZ1v+vC/w63+4/wEAAP//AwBQSwMEFAAGAAgAAAAhADhW4XbeAAAACgEAAA8AAABkcnMv&#10;ZG93bnJldi54bWxMj8FOwzAMhu9IvENkJG4spVqhLU0nhMSOIAYHuGWN11RrnKrJ2sLTY07sZFn+&#10;9Pv7q83iejHhGDpPCm5XCQikxpuOWgUf7883OYgQNRnde0IF3xhgU19eVLo0fqY3nHaxFRxCodQK&#10;bIxDKWVoLDodVn5A4tvBj05HXsdWmlHPHO56mSbJnXS6I/5g9YBPFpvj7uQUvLafk0tp28lD8fWz&#10;bV/M0c5Rqeur5fEBRMQl/sPwp8/qULPT3p/IBNErWBdFxqiCPOfJQHafcLk9k+k6A1lX8rxC/QsA&#10;AP//AwBQSwECLQAUAAYACAAAACEAtoM4kv4AAADhAQAAEwAAAAAAAAAAAAAAAAAAAAAAW0NvbnRl&#10;bnRfVHlwZXNdLnhtbFBLAQItABQABgAIAAAAIQA4/SH/1gAAAJQBAAALAAAAAAAAAAAAAAAAAC8B&#10;AABfcmVscy8ucmVsc1BLAQItABQABgAIAAAAIQA+KxnovwEAAM8DAAAOAAAAAAAAAAAAAAAAAC4C&#10;AABkcnMvZTJvRG9jLnhtbFBLAQItABQABgAIAAAAIQA4VuF23gAAAAoBAAAPAAAAAAAAAAAAAAAA&#10;ABkEAABkcnMvZG93bnJldi54bWxQSwUGAAAAAAQABADzAAAAJAUAAAAA&#10;" strokecolor="#156082 [3204]" strokeweight=".5pt">
                <v:stroke endarrow="block" joinstyle="miter"/>
              </v:shape>
            </w:pict>
          </mc:Fallback>
        </mc:AlternateContent>
      </w:r>
      <w:r w:rsidR="00A61F59">
        <w:rPr>
          <w:noProof/>
        </w:rPr>
        <mc:AlternateContent>
          <mc:Choice Requires="wps">
            <w:drawing>
              <wp:anchor distT="0" distB="0" distL="114300" distR="114300" simplePos="0" relativeHeight="251658246" behindDoc="0" locked="0" layoutInCell="1" allowOverlap="1" wp14:anchorId="38F732A1" wp14:editId="7BDF36B7">
                <wp:simplePos x="0" y="0"/>
                <wp:positionH relativeFrom="margin">
                  <wp:posOffset>2552700</wp:posOffset>
                </wp:positionH>
                <wp:positionV relativeFrom="paragraph">
                  <wp:posOffset>1752600</wp:posOffset>
                </wp:positionV>
                <wp:extent cx="619125" cy="247650"/>
                <wp:effectExtent l="0" t="0" r="28575" b="19050"/>
                <wp:wrapNone/>
                <wp:docPr id="515295765" name="Text Box 1"/>
                <wp:cNvGraphicFramePr/>
                <a:graphic xmlns:a="http://schemas.openxmlformats.org/drawingml/2006/main">
                  <a:graphicData uri="http://schemas.microsoft.com/office/word/2010/wordprocessingShape">
                    <wps:wsp>
                      <wps:cNvSpPr txBox="1"/>
                      <wps:spPr>
                        <a:xfrm>
                          <a:off x="0" y="0"/>
                          <a:ext cx="619125" cy="247650"/>
                        </a:xfrm>
                        <a:prstGeom prst="rect">
                          <a:avLst/>
                        </a:prstGeom>
                        <a:solidFill>
                          <a:schemeClr val="lt1"/>
                        </a:solidFill>
                        <a:ln w="6350">
                          <a:solidFill>
                            <a:prstClr val="black"/>
                          </a:solidFill>
                        </a:ln>
                      </wps:spPr>
                      <wps:txbx>
                        <w:txbxContent>
                          <w:p w14:paraId="4214ADA7" w14:textId="7BC5CD81" w:rsidR="00A61F59" w:rsidRDefault="00A61F59" w:rsidP="00A61F59">
                            <w:r>
                              <w:t>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732A1" id="Text Box 1" o:spid="_x0000_s1029" type="#_x0000_t202" style="position:absolute;margin-left:201pt;margin-top:138pt;width:48.75pt;height:19.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TfXOgIAAIIEAAAOAAAAZHJzL2Uyb0RvYy54bWysVE1v2zAMvQ/YfxB0XxynSdoacYosRYYB&#10;QVsgHXpWZCkWJouapMTOfv0o5aNpu9Owi0yK1CP5SHpy1zWa7ITzCkxJ816fEmE4VMpsSvrjefHl&#10;hhIfmKmYBiNKuhee3k0/f5q0thADqEFXwhEEMb5obUnrEGyRZZ7XomG+B1YYNEpwDQuouk1WOdYi&#10;eqOzQb8/zlpwlXXAhfd4e38w0mnCl1Lw8CilF4HokmJuIZ0unet4ZtMJKzaO2VrxYxrsH7JomDIY&#10;9Ax1zwIjW6c+QDWKO/AgQ49Dk4GUiotUA1aT999Vs6qZFakWJMfbM03+/8Hyh93KPjkSuq/QYQMj&#10;Ia31hcfLWE8nXRO/mClBO1K4P9MmukA4Xo7z23wwooSjaTC8Ho8SrdnrY+t8+CagIVEoqcOuJLLY&#10;bukDBkTXk0uM5UGraqG0TkqcBDHXjuwY9lCHlCK+eOOlDWkxkSsM/QEhQp/frzXjP2ORbxFQ0wYv&#10;X0uPUujWHVFVSa9OtKyh2iNbDg6D5C1fKIRfMh+emMPJQYJwG8IjHlID5gRHiZIa3O+/3Ud/bCha&#10;KWlxEkvqf22ZE5To7wZbfZsPh3F0kzIcXQ9QcZeW9aXFbJs5IFE57p3lSYz+QZ9E6aB5waWZxaho&#10;YoZj7JKGkzgPh/3ApeNiNktOOKyWhaVZWR6hI8eR1ufuhTl7bGvAeXiA08yy4l13D77xpYHZNoBU&#10;qfWR5wOrR/px0FN3jksZN+lST16vv47pHwAAAP//AwBQSwMEFAAGAAgAAAAhAO2StfrfAAAACwEA&#10;AA8AAABkcnMvZG93bnJldi54bWxMj8FOwzAQRO9I/IO1SNyo3dCWJMSpABUunCiI8zZ2bYvYjmI3&#10;DX/PcoLbrGY0+6bZzr5nkx6Ti0HCciGA6dBF5YKR8PH+fFMCSxmDwj4GLeFbJ9i2lxcN1iqew5ue&#10;9tkwKgmpRgk256HmPHVWe0yLOOhA3jGOHjOdo+FqxDOV+54XQmy4Rxfog8VBP1ndfe1PXsLu0VSm&#10;K3G0u1I5N82fx1fzIuX11fxwDyzrOf+F4Ref0KElpkM8BZVYL2ElCtqSJRR3GxKUWFXVGthBwu1y&#10;LYC3Df+/of0BAAD//wMAUEsBAi0AFAAGAAgAAAAhALaDOJL+AAAA4QEAABMAAAAAAAAAAAAAAAAA&#10;AAAAAFtDb250ZW50X1R5cGVzXS54bWxQSwECLQAUAAYACAAAACEAOP0h/9YAAACUAQAACwAAAAAA&#10;AAAAAAAAAAAvAQAAX3JlbHMvLnJlbHNQSwECLQAUAAYACAAAACEA+UE31zoCAACCBAAADgAAAAAA&#10;AAAAAAAAAAAuAgAAZHJzL2Uyb0RvYy54bWxQSwECLQAUAAYACAAAACEA7ZK1+t8AAAALAQAADwAA&#10;AAAAAAAAAAAAAACUBAAAZHJzL2Rvd25yZXYueG1sUEsFBgAAAAAEAAQA8wAAAKAFAAAAAA==&#10;" fillcolor="white [3201]" strokeweight=".5pt">
                <v:textbox>
                  <w:txbxContent>
                    <w:p w14:paraId="4214ADA7" w14:textId="7BC5CD81" w:rsidR="00A61F59" w:rsidRDefault="00A61F59" w:rsidP="00A61F59">
                      <w:r>
                        <w:t>Wall</w:t>
                      </w:r>
                    </w:p>
                  </w:txbxContent>
                </v:textbox>
                <w10:wrap anchorx="margin"/>
              </v:shape>
            </w:pict>
          </mc:Fallback>
        </mc:AlternateContent>
      </w:r>
      <w:r w:rsidR="00A61F59">
        <w:rPr>
          <w:noProof/>
        </w:rPr>
        <mc:AlternateContent>
          <mc:Choice Requires="wps">
            <w:drawing>
              <wp:anchor distT="0" distB="0" distL="114300" distR="114300" simplePos="0" relativeHeight="251658247" behindDoc="0" locked="0" layoutInCell="1" allowOverlap="1" wp14:anchorId="7E73754D" wp14:editId="26BF2EF8">
                <wp:simplePos x="0" y="0"/>
                <wp:positionH relativeFrom="margin">
                  <wp:align>center</wp:align>
                </wp:positionH>
                <wp:positionV relativeFrom="paragraph">
                  <wp:posOffset>419100</wp:posOffset>
                </wp:positionV>
                <wp:extent cx="590550" cy="266700"/>
                <wp:effectExtent l="0" t="0" r="19050" b="19050"/>
                <wp:wrapNone/>
                <wp:docPr id="250659298" name="Text Box 1"/>
                <wp:cNvGraphicFramePr/>
                <a:graphic xmlns:a="http://schemas.openxmlformats.org/drawingml/2006/main">
                  <a:graphicData uri="http://schemas.microsoft.com/office/word/2010/wordprocessingShape">
                    <wps:wsp>
                      <wps:cNvSpPr txBox="1"/>
                      <wps:spPr>
                        <a:xfrm>
                          <a:off x="0" y="0"/>
                          <a:ext cx="590550" cy="266700"/>
                        </a:xfrm>
                        <a:prstGeom prst="rect">
                          <a:avLst/>
                        </a:prstGeom>
                        <a:solidFill>
                          <a:schemeClr val="lt1"/>
                        </a:solidFill>
                        <a:ln w="6350">
                          <a:solidFill>
                            <a:prstClr val="black"/>
                          </a:solidFill>
                        </a:ln>
                      </wps:spPr>
                      <wps:txbx>
                        <w:txbxContent>
                          <w:p w14:paraId="7F0F908B" w14:textId="7A9B933B" w:rsidR="00A61F59" w:rsidRDefault="00A61F59" w:rsidP="00A61F59">
                            <w:r>
                              <w:t>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3754D" id="_x0000_s1030" type="#_x0000_t202" style="position:absolute;margin-left:0;margin-top:33pt;width:46.5pt;height:21pt;z-index:25165824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JcVOQIAAIIEAAAOAAAAZHJzL2Uyb0RvYy54bWysVE1v2zAMvQ/YfxB0X+xkSboacYosRYYB&#10;QVsgHXpWZCkWJouapMTOfv0o5bPtTsMuMilSj+Qj6cld12iyE84rMCXt93JKhOFQKbMp6Y/nxacv&#10;lPjATMU0GFHSvfD0bvrxw6S1hRhADboSjiCI8UVrS1qHYIss87wWDfM9sMKgUYJrWEDVbbLKsRbR&#10;G50N8nycteAq64AL7/H2/mCk04QvpeDhUUovAtElxdxCOl061/HMphNWbByzteLHNNg/ZNEwZTDo&#10;GeqeBUa2Tr2DahR34EGGHocmAykVF6kGrKafv6lmVTMrUi1Ijrdnmvz/g+UPu5V9ciR0X6HDBkZC&#10;WusLj5exnk66Jn4xU4J2pHB/pk10gXC8HN3moxFaOJoG4/FNnmjNLo+t8+GbgIZEoaQOu5LIYrul&#10;DxgQXU8uMZYHraqF0jopcRLEXDuyY9hDHVKK+OKVlzakLen4M6bxDiFCn9+vNeM/Y5GvEVDTBi8v&#10;pUcpdOuOqKqkwxMta6j2yJaDwyB5yxcK4ZfMhyfmcHKQBtyG8IiH1IA5wVGipAb3+2/30R8bilZK&#10;WpzEkvpfW+YEJfq7wVbf9ofDOLpJGY5uBqi4a8v62mK2zRyQqD7uneVJjP5Bn0TpoHnBpZnFqGhi&#10;hmPskoaTOA+H/cCl42I2S044rJaFpVlZHqEjx5HW5+6FOXtsa8B5eIDTzLLiTXcPvvGlgdk2gFSp&#10;9ZHnA6tH+nHQU3eOSxk36VpPXpdfx/QPAAAA//8DAFBLAwQUAAYACAAAACEA0GIUiNgAAAAGAQAA&#10;DwAAAGRycy9kb3ducmV2LnhtbEyPwU7DMBBE70j8g7VI3KgNSFEa4lSAChdOtIjzNt7aEbEd2W4a&#10;/p7lBKfRakazb9rN4kcxU8pDDBpuVwoEhT6aIVgNH/uXmxpELhgMjjGQhm/KsOkuL1psTDyHd5p3&#10;xQouCblBDa6UqZEy94485lWcKLB3jMlj4TNZaRKeudyP8k6pSnocAn9wONGzo/5rd/Iatk92bfsa&#10;k9vWZhjm5fP4Zl+1vr5aHh9AFFrKXxh+8RkdOmY6xFMwWYwaeEjRUFWs7K7vWQ+cUrUC2bXyP373&#10;AwAA//8DAFBLAQItABQABgAIAAAAIQC2gziS/gAAAOEBAAATAAAAAAAAAAAAAAAAAAAAAABbQ29u&#10;dGVudF9UeXBlc10ueG1sUEsBAi0AFAAGAAgAAAAhADj9If/WAAAAlAEAAAsAAAAAAAAAAAAAAAAA&#10;LwEAAF9yZWxzLy5yZWxzUEsBAi0AFAAGAAgAAAAhAJmclxU5AgAAggQAAA4AAAAAAAAAAAAAAAAA&#10;LgIAAGRycy9lMm9Eb2MueG1sUEsBAi0AFAAGAAgAAAAhANBiFIjYAAAABgEAAA8AAAAAAAAAAAAA&#10;AAAAkwQAAGRycy9kb3ducmV2LnhtbFBLBQYAAAAABAAEAPMAAACYBQAAAAA=&#10;" fillcolor="white [3201]" strokeweight=".5pt">
                <v:textbox>
                  <w:txbxContent>
                    <w:p w14:paraId="7F0F908B" w14:textId="7A9B933B" w:rsidR="00A61F59" w:rsidRDefault="00A61F59" w:rsidP="00A61F59">
                      <w:r>
                        <w:t>Wall</w:t>
                      </w:r>
                    </w:p>
                  </w:txbxContent>
                </v:textbox>
                <w10:wrap anchorx="margin"/>
              </v:shape>
            </w:pict>
          </mc:Fallback>
        </mc:AlternateContent>
      </w:r>
      <w:r w:rsidR="00A61F59">
        <w:rPr>
          <w:noProof/>
        </w:rPr>
        <mc:AlternateContent>
          <mc:Choice Requires="wps">
            <w:drawing>
              <wp:anchor distT="0" distB="0" distL="114300" distR="114300" simplePos="0" relativeHeight="251658245" behindDoc="0" locked="0" layoutInCell="1" allowOverlap="1" wp14:anchorId="4633DE3D" wp14:editId="79AECDA8">
                <wp:simplePos x="0" y="0"/>
                <wp:positionH relativeFrom="column">
                  <wp:posOffset>-533400</wp:posOffset>
                </wp:positionH>
                <wp:positionV relativeFrom="paragraph">
                  <wp:posOffset>942975</wp:posOffset>
                </wp:positionV>
                <wp:extent cx="742950" cy="476250"/>
                <wp:effectExtent l="0" t="0" r="19050" b="19050"/>
                <wp:wrapNone/>
                <wp:docPr id="1293830030" name="Text Box 1"/>
                <wp:cNvGraphicFramePr/>
                <a:graphic xmlns:a="http://schemas.openxmlformats.org/drawingml/2006/main">
                  <a:graphicData uri="http://schemas.microsoft.com/office/word/2010/wordprocessingShape">
                    <wps:wsp>
                      <wps:cNvSpPr txBox="1"/>
                      <wps:spPr>
                        <a:xfrm>
                          <a:off x="0" y="0"/>
                          <a:ext cx="742950" cy="476250"/>
                        </a:xfrm>
                        <a:prstGeom prst="rect">
                          <a:avLst/>
                        </a:prstGeom>
                        <a:solidFill>
                          <a:schemeClr val="lt1"/>
                        </a:solidFill>
                        <a:ln w="6350">
                          <a:solidFill>
                            <a:prstClr val="black"/>
                          </a:solidFill>
                        </a:ln>
                      </wps:spPr>
                      <wps:txbx>
                        <w:txbxContent>
                          <w:p w14:paraId="186EAE8A" w14:textId="41E90376" w:rsidR="00A61F59" w:rsidRDefault="00A61F59" w:rsidP="00A61F59">
                            <w:r>
                              <w:t>Inlet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33DE3D" id="_x0000_s1031" type="#_x0000_t202" style="position:absolute;margin-left:-42pt;margin-top:74.25pt;width:58.5pt;height:37.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NL8OQIAAIIEAAAOAAAAZHJzL2Uyb0RvYy54bWysVE1v2zAMvQ/YfxB0X5xkSdoacYosRYYB&#10;QVsgHXpWZCkRJouapMTOfv0o2flYu9Owi0yK1CP5SHp631SaHITzCkxBB70+JcJwKJXZFvT7y/LT&#10;LSU+MFMyDUYU9Cg8vZ99/DCtbS6GsANdCkcQxPi8tgXdhWDzLPN8Jyrme2CFQaMEV7GAqttmpWM1&#10;olc6G/b7k6wGV1oHXHiPtw+tkc4SvpSChycpvQhEFxRzC+l06dzEM5tNWb51zO4U79Jg/5BFxZTB&#10;oGeoBxYY2Tv1DqpS3IEHGXocqgykVFykGrCaQf9NNesdsyLVguR4e6bJ/z9Y/nhY22dHQvMFGmxg&#10;JKS2Pvd4GetppKviFzMlaEcKj2faRBMIx8ub0fBujBaOptHNZIgyomSXx9b58FVARaJQUIddSWSx&#10;w8qH1vXkEmN50KpcKq2TEidBLLQjB4Y91CGliOB/eGlD6oJOPmPodwgR+vx+oxn/0aV3hYB42mDO&#10;l9KjFJpNQ1RZ0PGJlg2UR2TLQTtI3vKlQvgV8+GZOZwcpAG3ITzhITVgTtBJlOzA/frbffTHhqKV&#10;khonsaD+5545QYn+ZrDVd4PRKI5uUkbjmyEq7tqyubaYfbUAJGqAe2d5EqN/0CdROqhecWnmMSqa&#10;mOEYu6DhJC5Cux+4dFzM58kJh9WysDJryyN05DjS+tK8Mme7tgach0c4zSzL33S39Y0vDcz3AaRK&#10;rY88t6x29OOgp+HpljJu0rWevC6/jtlvAAAA//8DAFBLAwQUAAYACAAAACEAvsEIG90AAAAKAQAA&#10;DwAAAGRycy9kb3ducmV2LnhtbEyPwU7DMBBE70j8g7VI3FqHpEVuiFMBKlw4UVDPbuzaFvE6it00&#10;/D3LCY47M5p902zn0LPJjMlHlHC3LIAZ7KL2aCV8frwsBLCUFWrVRzQSvk2CbXt91ahaxwu+m2mf&#10;LaMSTLWS4HIeas5T50xQaRkHg+Sd4hhUpnO0XI/qQuWh52VR3POgPNIHpwbz7Ez3tT8HCbsnu7Gd&#10;UKPbCe39NB9Ob/ZVytub+fEBWDZz/gvDLz6hQ0tMx3hGnVgvYSFWtCWTsRJrYJSoKhKOEsqyWgNv&#10;G/5/QvsDAAD//wMAUEsBAi0AFAAGAAgAAAAhALaDOJL+AAAA4QEAABMAAAAAAAAAAAAAAAAAAAAA&#10;AFtDb250ZW50X1R5cGVzXS54bWxQSwECLQAUAAYACAAAACEAOP0h/9YAAACUAQAACwAAAAAAAAAA&#10;AAAAAAAvAQAAX3JlbHMvLnJlbHNQSwECLQAUAAYACAAAACEAJezS/DkCAACCBAAADgAAAAAAAAAA&#10;AAAAAAAuAgAAZHJzL2Uyb0RvYy54bWxQSwECLQAUAAYACAAAACEAvsEIG90AAAAKAQAADwAAAAAA&#10;AAAAAAAAAACTBAAAZHJzL2Rvd25yZXYueG1sUEsFBgAAAAAEAAQA8wAAAJ0FAAAAAA==&#10;" fillcolor="white [3201]" strokeweight=".5pt">
                <v:textbox>
                  <w:txbxContent>
                    <w:p w14:paraId="186EAE8A" w14:textId="41E90376" w:rsidR="00A61F59" w:rsidRDefault="00A61F59" w:rsidP="00A61F59">
                      <w:r>
                        <w:t>Inlet Pressure</w:t>
                      </w:r>
                    </w:p>
                  </w:txbxContent>
                </v:textbox>
              </v:shape>
            </w:pict>
          </mc:Fallback>
        </mc:AlternateContent>
      </w:r>
      <w:r w:rsidR="00640567">
        <w:rPr>
          <w:noProof/>
        </w:rPr>
        <mc:AlternateContent>
          <mc:Choice Requires="wps">
            <w:drawing>
              <wp:anchor distT="0" distB="0" distL="114300" distR="114300" simplePos="0" relativeHeight="251658244" behindDoc="0" locked="0" layoutInCell="1" allowOverlap="1" wp14:anchorId="672E7182" wp14:editId="5A364CF2">
                <wp:simplePos x="0" y="0"/>
                <wp:positionH relativeFrom="column">
                  <wp:posOffset>5419725</wp:posOffset>
                </wp:positionH>
                <wp:positionV relativeFrom="paragraph">
                  <wp:posOffset>971550</wp:posOffset>
                </wp:positionV>
                <wp:extent cx="742950" cy="476250"/>
                <wp:effectExtent l="0" t="0" r="19050" b="19050"/>
                <wp:wrapNone/>
                <wp:docPr id="1910486164" name="Text Box 1"/>
                <wp:cNvGraphicFramePr/>
                <a:graphic xmlns:a="http://schemas.openxmlformats.org/drawingml/2006/main">
                  <a:graphicData uri="http://schemas.microsoft.com/office/word/2010/wordprocessingShape">
                    <wps:wsp>
                      <wps:cNvSpPr txBox="1"/>
                      <wps:spPr>
                        <a:xfrm>
                          <a:off x="0" y="0"/>
                          <a:ext cx="742950" cy="476250"/>
                        </a:xfrm>
                        <a:prstGeom prst="rect">
                          <a:avLst/>
                        </a:prstGeom>
                        <a:solidFill>
                          <a:schemeClr val="lt1"/>
                        </a:solidFill>
                        <a:ln w="6350">
                          <a:solidFill>
                            <a:prstClr val="black"/>
                          </a:solidFill>
                        </a:ln>
                      </wps:spPr>
                      <wps:txbx>
                        <w:txbxContent>
                          <w:p w14:paraId="1A7B4DD6" w14:textId="74E2AE88" w:rsidR="00640567" w:rsidRDefault="00640567">
                            <w:r>
                              <w:t>Outlet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E7182" id="_x0000_s1032" type="#_x0000_t202" style="position:absolute;margin-left:426.75pt;margin-top:76.5pt;width:58.5pt;height:3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HNYOAIAAIIEAAAOAAAAZHJzL2Uyb0RvYy54bWysVE1v2zAMvQ/YfxB0X5xkadIacYosRYYB&#10;QVsgHXpWZCkRJouapMTOfv0o2flYu9Owi0yK1CP5SHp631SaHITzCkxBB70+JcJwKJXZFvT7y/LT&#10;LSU+MFMyDUYU9Cg8vZ99/DCtbS6GsANdCkcQxPi8tgXdhWDzLPN8Jyrme2CFQaMEV7GAqttmpWM1&#10;olc6G/b746wGV1oHXHiPtw+tkc4SvpSChycpvQhEFxRzC+l06dzEM5tNWb51zO4U79Jg/5BFxZTB&#10;oGeoBxYY2Tv1DqpS3IEHGXocqgykVFykGrCaQf9NNesdsyLVguR4e6bJ/z9Y/nhY22dHQvMFGmxg&#10;JKS2Pvd4GetppKviFzMlaEcKj2faRBMIx8vJaHh3gxaOptFkPEQZUbLLY+t8+CqgIlEoqMOuJLLY&#10;YeVD63pyibE8aFUuldZJiZMgFtqRA8Me6pBSRPA/vLQhdUHHnzH0O4QIfX6/0Yz/6NK7QkA8bTDn&#10;S+lRCs2mIapE4BMtGyiPyJaDdpC85UuF8CvmwzNzODlIA25DeMJDasCcoJMo2YH79bf76I8NRSsl&#10;NU5iQf3PPXOCEv3NYKvvBqNRHN2kjG4mQ1TctWVzbTH7agFI1AD3zvIkRv+gT6J0UL3i0sxjVDQx&#10;wzF2QcNJXIR2P3DpuJjPkxMOq2VhZdaWR+jIcaT1pXllznZtDTgPj3CaWZa/6W7rG18amO8DSJVa&#10;H3luWe3ox0FPw9MtZdykaz15XX4ds98AAAD//wMAUEsDBBQABgAIAAAAIQB87Gl33QAAAAsBAAAP&#10;AAAAZHJzL2Rvd25yZXYueG1sTI/BTsMwEETvSPyDtUjcqE2qgJvGqQAVLpxaEGc3dm2rsR3Zbhr+&#10;nuUEx515mp1pN7MfyKRTdjEIuF8wIDr0UblgBHx+vN5xILnIoOQQgxbwrTNsuuurVjYqXsJOT/ti&#10;CIaE3EgBtpSxoTT3VnuZF3HUAb1jTF4WPJOhKskLhvuBVow9UC9dwA9WjvrF6v60P3sB22ezMj2X&#10;yW65cm6av47v5k2I25v5aQ2k6Ln8wfBbH6tDh50O8RxUJoMAXi9rRNGolzgKidUjQ+UgoKo4A9q1&#10;9P+G7gcAAP//AwBQSwECLQAUAAYACAAAACEAtoM4kv4AAADhAQAAEwAAAAAAAAAAAAAAAAAAAAAA&#10;W0NvbnRlbnRfVHlwZXNdLnhtbFBLAQItABQABgAIAAAAIQA4/SH/1gAAAJQBAAALAAAAAAAAAAAA&#10;AAAAAC8BAABfcmVscy8ucmVsc1BLAQItABQABgAIAAAAIQDlPHNYOAIAAIIEAAAOAAAAAAAAAAAA&#10;AAAAAC4CAABkcnMvZTJvRG9jLnhtbFBLAQItABQABgAIAAAAIQB87Gl33QAAAAsBAAAPAAAAAAAA&#10;AAAAAAAAAJIEAABkcnMvZG93bnJldi54bWxQSwUGAAAAAAQABADzAAAAnAUAAAAA&#10;" fillcolor="white [3201]" strokeweight=".5pt">
                <v:textbox>
                  <w:txbxContent>
                    <w:p w14:paraId="1A7B4DD6" w14:textId="74E2AE88" w:rsidR="00640567" w:rsidRDefault="00640567">
                      <w:r>
                        <w:t>Outlet Pressure</w:t>
                      </w:r>
                    </w:p>
                  </w:txbxContent>
                </v:textbox>
              </v:shape>
            </w:pict>
          </mc:Fallback>
        </mc:AlternateContent>
      </w:r>
      <w:r w:rsidR="00CD2B78" w:rsidRPr="00CD2B78">
        <w:rPr>
          <w:noProof/>
        </w:rPr>
        <w:drawing>
          <wp:inline distT="0" distB="0" distL="0" distR="0" wp14:anchorId="7CAA0915" wp14:editId="191B91C5">
            <wp:extent cx="5731510" cy="2702560"/>
            <wp:effectExtent l="0" t="0" r="2540" b="2540"/>
            <wp:docPr id="1421781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781295" name=""/>
                    <pic:cNvPicPr/>
                  </pic:nvPicPr>
                  <pic:blipFill>
                    <a:blip r:embed="rId11"/>
                    <a:stretch>
                      <a:fillRect/>
                    </a:stretch>
                  </pic:blipFill>
                  <pic:spPr>
                    <a:xfrm>
                      <a:off x="0" y="0"/>
                      <a:ext cx="5731510" cy="2702560"/>
                    </a:xfrm>
                    <a:prstGeom prst="rect">
                      <a:avLst/>
                    </a:prstGeom>
                  </pic:spPr>
                </pic:pic>
              </a:graphicData>
            </a:graphic>
          </wp:inline>
        </w:drawing>
      </w:r>
    </w:p>
    <w:p w14:paraId="59997EB8" w14:textId="369442DE" w:rsidR="00CD2B78" w:rsidRDefault="00640567" w:rsidP="00640567">
      <w:pPr>
        <w:pStyle w:val="Caption"/>
        <w:jc w:val="center"/>
      </w:pPr>
      <w:bookmarkStart w:id="20" w:name="_Toc229343123"/>
      <w:r>
        <w:t xml:space="preserve">Figure </w:t>
      </w:r>
      <w:r>
        <w:fldChar w:fldCharType="begin"/>
      </w:r>
      <w:r>
        <w:instrText xml:space="preserve"> SEQ Figure \* ARABIC </w:instrText>
      </w:r>
      <w:r>
        <w:fldChar w:fldCharType="separate"/>
      </w:r>
      <w:r w:rsidR="006815D1">
        <w:rPr>
          <w:noProof/>
        </w:rPr>
        <w:t>1</w:t>
      </w:r>
      <w:r>
        <w:fldChar w:fldCharType="end"/>
      </w:r>
      <w:r>
        <w:t xml:space="preserve"> - Nozzle Boundaries</w:t>
      </w:r>
      <w:bookmarkEnd w:id="20"/>
    </w:p>
    <w:p w14:paraId="6463B771" w14:textId="4E9BBC1D" w:rsidR="00A661E8" w:rsidRDefault="00D42D29" w:rsidP="00C20A3C">
      <w:pPr>
        <w:jc w:val="both"/>
      </w:pPr>
      <w:r>
        <w:t xml:space="preserve">As shown in the figure above, ANSYS uses the term wall to define a boundary which cannot be crossed. This allows for reflections </w:t>
      </w:r>
      <w:r w:rsidR="0080365C">
        <w:t>o</w:t>
      </w:r>
      <w:r w:rsidR="008320D3">
        <w:t>f</w:t>
      </w:r>
      <w:r w:rsidR="0080365C">
        <w:t xml:space="preserve"> pressures </w:t>
      </w:r>
      <w:r w:rsidR="0039575F">
        <w:t xml:space="preserve">and other variables leading to </w:t>
      </w:r>
      <w:r>
        <w:t xml:space="preserve">more realistic simulations. </w:t>
      </w:r>
      <w:r w:rsidR="0039575F">
        <w:t xml:space="preserve">As discussed previously the next step is meshing, </w:t>
      </w:r>
      <w:r w:rsidR="00E05D42">
        <w:t xml:space="preserve">with this step being so important it is likely to be repeated a couple of times. </w:t>
      </w:r>
    </w:p>
    <w:p w14:paraId="160752B5" w14:textId="2ACDFE3B" w:rsidR="00A661E8" w:rsidRDefault="00A661E8" w:rsidP="00A661E8">
      <w:pPr>
        <w:pStyle w:val="Heading3"/>
      </w:pPr>
      <w:bookmarkStart w:id="21" w:name="_Toc229384546"/>
      <w:r>
        <w:t>3.2.1 Simulation 1</w:t>
      </w:r>
      <w:bookmarkEnd w:id="21"/>
    </w:p>
    <w:p w14:paraId="269690DE" w14:textId="4D5D08EB" w:rsidR="00C20A3C" w:rsidRDefault="00E05D42" w:rsidP="00C20A3C">
      <w:pPr>
        <w:jc w:val="both"/>
      </w:pPr>
      <w:r>
        <w:t xml:space="preserve">Originally the student set the mesh to </w:t>
      </w:r>
      <w:r w:rsidR="0046243E">
        <w:t>0.000</w:t>
      </w:r>
      <w:r w:rsidR="00405864">
        <w:t xml:space="preserve">05m, due to the long </w:t>
      </w:r>
      <w:r w:rsidR="008E2F34">
        <w:t xml:space="preserve">time </w:t>
      </w:r>
      <w:r w:rsidR="000D7D0A">
        <w:t xml:space="preserve">this took to create </w:t>
      </w:r>
      <w:r w:rsidR="00DA63B9">
        <w:t xml:space="preserve">on the </w:t>
      </w:r>
      <w:r w:rsidR="000C38C0">
        <w:t>design the student took the initiative to decide this mesh size was too small for the limited amount of time available. The mesh size was changed to 0.0005m and this worked consider</w:t>
      </w:r>
      <w:r w:rsidR="000D2951">
        <w:t>abl</w:t>
      </w:r>
      <w:r w:rsidR="008E1266">
        <w:t xml:space="preserve">y </w:t>
      </w:r>
      <w:r w:rsidR="000D2951">
        <w:t>better so was a good starting point.</w:t>
      </w:r>
    </w:p>
    <w:p w14:paraId="709F3638" w14:textId="6D864A75" w:rsidR="004E383C" w:rsidRPr="004E383C" w:rsidRDefault="00D159FA" w:rsidP="00521A10">
      <w:pPr>
        <w:jc w:val="both"/>
      </w:pPr>
      <w:r>
        <w:t xml:space="preserve">With the mesh decided it was time to </w:t>
      </w:r>
      <w:r w:rsidR="00B73D78">
        <w:t xml:space="preserve">move into the ‘solve’ tab. This section is the final step of </w:t>
      </w:r>
      <w:r w:rsidR="00971A7D">
        <w:t xml:space="preserve">pre-processing. It allows the user to select </w:t>
      </w:r>
      <w:r w:rsidR="00F42223">
        <w:t xml:space="preserve">what forces the </w:t>
      </w:r>
      <w:r w:rsidR="006F4764">
        <w:t>design will undergo</w:t>
      </w:r>
      <w:r w:rsidR="00CD3606">
        <w:t xml:space="preserve">, give properties to the </w:t>
      </w:r>
      <w:r w:rsidR="000B3A60">
        <w:t xml:space="preserve">fluid flowing through the </w:t>
      </w:r>
      <w:r w:rsidR="00B50B8E">
        <w:t xml:space="preserve">nozzle and what laws </w:t>
      </w:r>
      <w:r w:rsidR="00A83DDF">
        <w:t xml:space="preserve">the fluid will be abiding to. </w:t>
      </w:r>
      <w:r w:rsidR="005B24F5">
        <w:t xml:space="preserve">In this example the </w:t>
      </w:r>
      <w:r w:rsidR="002912CA">
        <w:t xml:space="preserve">fluid decided was to be air for simplicity, </w:t>
      </w:r>
      <w:r w:rsidR="00B64DC0">
        <w:t>the air</w:t>
      </w:r>
      <w:r w:rsidR="00CC0176">
        <w:t xml:space="preserve">s density was decided </w:t>
      </w:r>
      <w:r w:rsidR="00B64DC0">
        <w:t xml:space="preserve">to behave like an ideal gas </w:t>
      </w:r>
      <w:r w:rsidR="00530488">
        <w:t xml:space="preserve">whilst the viscosity was </w:t>
      </w:r>
      <w:r w:rsidR="0062415F">
        <w:t xml:space="preserve">decided to fit the </w:t>
      </w:r>
      <w:r w:rsidR="00DF5E29">
        <w:t xml:space="preserve">Sutherland model. </w:t>
      </w:r>
      <w:r w:rsidR="007E33AF">
        <w:t xml:space="preserve">The Sutherland model was </w:t>
      </w:r>
      <w:r w:rsidR="002B73EA">
        <w:t>selected due to its</w:t>
      </w:r>
      <w:r w:rsidR="00D07214">
        <w:t xml:space="preserve"> higher accuracy </w:t>
      </w:r>
      <w:r w:rsidR="002C1827">
        <w:t xml:space="preserve">with </w:t>
      </w:r>
      <w:r w:rsidR="003156A7">
        <w:t>of how viscosity changes with temperature</w:t>
      </w:r>
      <w:r w:rsidR="002B73EA">
        <w:t xml:space="preserve"> </w:t>
      </w:r>
      <w:sdt>
        <w:sdtPr>
          <w:id w:val="-1320035542"/>
          <w:citation/>
        </w:sdtPr>
        <w:sdtEndPr/>
        <w:sdtContent>
          <w:r w:rsidR="002B73EA">
            <w:fldChar w:fldCharType="begin"/>
          </w:r>
          <w:r w:rsidR="002B73EA">
            <w:instrText xml:space="preserve"> CITATION Cou99 \l 2057 </w:instrText>
          </w:r>
          <w:r w:rsidR="002B73EA">
            <w:fldChar w:fldCharType="separate"/>
          </w:r>
          <w:r>
            <w:rPr>
              <w:noProof/>
            </w:rPr>
            <w:t>[12]</w:t>
          </w:r>
          <w:r w:rsidR="002B73EA">
            <w:fldChar w:fldCharType="end"/>
          </w:r>
        </w:sdtContent>
      </w:sdt>
      <w:r w:rsidR="003156A7">
        <w:t>.</w:t>
      </w:r>
      <w:r w:rsidR="00EA28DD">
        <w:t xml:space="preserve"> Whilst the idea</w:t>
      </w:r>
      <w:r w:rsidR="00CD5907">
        <w:t>l-gas laws</w:t>
      </w:r>
      <w:r w:rsidR="009A061A">
        <w:t xml:space="preserve"> were chosen to apply to the density for simplicity</w:t>
      </w:r>
      <w:r w:rsidR="00FC57D9">
        <w:t xml:space="preserve">, </w:t>
      </w:r>
      <w:r w:rsidR="000B71CD">
        <w:t xml:space="preserve">it demonstrates the </w:t>
      </w:r>
      <w:r w:rsidR="007875A3">
        <w:t>relationship between temperature, pressure and volume for gases</w:t>
      </w:r>
      <w:r w:rsidR="00334AAC">
        <w:t xml:space="preserve">. There are three </w:t>
      </w:r>
      <w:r w:rsidR="008948CE">
        <w:t xml:space="preserve">separate laws involved, these </w:t>
      </w:r>
      <w:r w:rsidR="005504AB">
        <w:t xml:space="preserve">are, </w:t>
      </w:r>
      <w:r w:rsidR="00914D34">
        <w:t>Charl</w:t>
      </w:r>
      <w:r w:rsidR="006A0A11">
        <w:t xml:space="preserve">e’s Law, </w:t>
      </w:r>
      <w:r w:rsidR="009365F1">
        <w:t>Boy</w:t>
      </w:r>
      <w:r w:rsidR="00D81C60">
        <w:t xml:space="preserve">le’s Law and </w:t>
      </w:r>
      <w:r w:rsidR="005861F2">
        <w:t xml:space="preserve">Gay-Lussac’s Law. </w:t>
      </w:r>
      <w:r w:rsidR="00AF544B">
        <w:t>When combined, these laws give what is known as the ideal-gas law equation</w:t>
      </w:r>
      <w:r w:rsidR="004C0A70">
        <w:t xml:space="preserve"> </w:t>
      </w:r>
      <w:sdt>
        <w:sdtPr>
          <w:id w:val="1402492323"/>
          <w:citation/>
        </w:sdtPr>
        <w:sdtEndPr/>
        <w:sdtContent>
          <w:r w:rsidR="004C0A70">
            <w:fldChar w:fldCharType="begin"/>
          </w:r>
          <w:r w:rsidR="004C0A70">
            <w:instrText xml:space="preserve"> CITATION The24 \l 2057 </w:instrText>
          </w:r>
          <w:r w:rsidR="004C0A70">
            <w:fldChar w:fldCharType="separate"/>
          </w:r>
          <w:r>
            <w:rPr>
              <w:noProof/>
            </w:rPr>
            <w:t>[13]</w:t>
          </w:r>
          <w:r w:rsidR="004C0A70">
            <w:fldChar w:fldCharType="end"/>
          </w:r>
        </w:sdtContent>
      </w:sdt>
      <w:r w:rsidR="005504AB">
        <w:t>.</w:t>
      </w:r>
    </w:p>
    <w:p w14:paraId="7886D8D5" w14:textId="77777777" w:rsidR="007F7566" w:rsidRDefault="00073C2D" w:rsidP="007F7566">
      <w:pPr>
        <w:keepNext/>
      </w:pPr>
      <m:oMathPara>
        <m:oMath>
          <m:r>
            <w:rPr>
              <w:rFonts w:ascii="Cambria Math" w:hAnsi="Cambria Math"/>
            </w:rPr>
            <m:t>PV=nRT</m:t>
          </m:r>
        </m:oMath>
      </m:oMathPara>
    </w:p>
    <w:p w14:paraId="7F44889C" w14:textId="37650DD8" w:rsidR="005504AB" w:rsidRDefault="007F7566" w:rsidP="00B11273">
      <w:pPr>
        <w:pStyle w:val="Caption"/>
        <w:jc w:val="right"/>
      </w:pPr>
      <w:bookmarkStart w:id="22" w:name="_Toc229343152"/>
      <w:r>
        <w:t xml:space="preserve">Equation </w:t>
      </w:r>
      <w:r>
        <w:fldChar w:fldCharType="begin"/>
      </w:r>
      <w:r>
        <w:instrText xml:space="preserve"> SEQ Equation \* ARABIC </w:instrText>
      </w:r>
      <w:r>
        <w:fldChar w:fldCharType="separate"/>
      </w:r>
      <w:r>
        <w:rPr>
          <w:noProof/>
        </w:rPr>
        <w:t>3</w:t>
      </w:r>
      <w:r>
        <w:fldChar w:fldCharType="end"/>
      </w:r>
      <w:r>
        <w:t xml:space="preserve"> - Ideal Gas Equation </w:t>
      </w:r>
      <w:sdt>
        <w:sdtPr>
          <w:id w:val="-296675758"/>
          <w:citation/>
        </w:sdtPr>
        <w:sdtEndPr/>
        <w:sdtContent>
          <w:r w:rsidR="00521A10">
            <w:fldChar w:fldCharType="begin"/>
          </w:r>
          <w:r w:rsidR="00521A10">
            <w:instrText xml:space="preserve"> CITATION The24 \l 2057 </w:instrText>
          </w:r>
          <w:r w:rsidR="00521A10">
            <w:fldChar w:fldCharType="separate"/>
          </w:r>
          <w:r>
            <w:rPr>
              <w:noProof/>
            </w:rPr>
            <w:t>[13]</w:t>
          </w:r>
          <w:r w:rsidR="00521A10">
            <w:fldChar w:fldCharType="end"/>
          </w:r>
        </w:sdtContent>
      </w:sdt>
      <w:bookmarkEnd w:id="22"/>
    </w:p>
    <w:p w14:paraId="5E86781B" w14:textId="1F869D85" w:rsidR="00C676A0" w:rsidRPr="00C676A0" w:rsidRDefault="00AF03BA" w:rsidP="00BD38CA">
      <w:pPr>
        <w:jc w:val="both"/>
      </w:pPr>
      <w:r>
        <w:lastRenderedPageBreak/>
        <w:t xml:space="preserve">In the above equation </w:t>
      </w:r>
      <w:r w:rsidR="001667F8">
        <w:t xml:space="preserve">P is pressure, V is volume, n is number of moles, R is the universal gas </w:t>
      </w:r>
      <w:r w:rsidR="00E51DF1">
        <w:t>constant,</w:t>
      </w:r>
      <w:r w:rsidR="001667F8">
        <w:t xml:space="preserve"> and </w:t>
      </w:r>
      <w:r w:rsidR="008D4C46">
        <w:t xml:space="preserve">T is the absolute temperature. This equation can be </w:t>
      </w:r>
      <w:r w:rsidR="0011788C">
        <w:t>used when looking at results as well</w:t>
      </w:r>
      <w:r w:rsidR="00E51DF1">
        <w:t xml:space="preserve"> to sense check them as when the pressure rises the temperature shoul</w:t>
      </w:r>
      <w:r w:rsidR="00BD38CA">
        <w:t>d rise accordingly with it.</w:t>
      </w:r>
    </w:p>
    <w:p w14:paraId="640A2A22" w14:textId="77777777" w:rsidR="00407FF4" w:rsidRDefault="009D1D81" w:rsidP="00812FB0">
      <w:pPr>
        <w:jc w:val="both"/>
        <w:rPr>
          <w:noProof/>
        </w:rPr>
      </w:pPr>
      <w:r>
        <w:t>Once all the pre-processing steps have been completed it is time to move into the solving section</w:t>
      </w:r>
      <w:r w:rsidR="00325005">
        <w:t xml:space="preserve">. In ANSYS </w:t>
      </w:r>
      <w:r w:rsidR="00AA059E">
        <w:t xml:space="preserve">Fluent when solving a </w:t>
      </w:r>
      <w:r w:rsidR="005B78DE">
        <w:t>problem,</w:t>
      </w:r>
      <w:r w:rsidR="00AA059E">
        <w:t xml:space="preserve"> </w:t>
      </w:r>
      <w:r w:rsidR="00E35318">
        <w:t xml:space="preserve">the user can select either a manual </w:t>
      </w:r>
      <w:r w:rsidR="005B78DE">
        <w:t>number</w:t>
      </w:r>
      <w:r w:rsidR="00E35318">
        <w:t xml:space="preserve"> of iterations to be performed or allow the </w:t>
      </w:r>
      <w:r w:rsidR="0030560E">
        <w:t xml:space="preserve">software to ‘auto detect’ when the </w:t>
      </w:r>
      <w:r w:rsidR="005C309A">
        <w:t>residuals are low enough that the iteration results are not changing enough to justify doing more. For this first simulation the user decided to manually select the number of iterations, this was decide</w:t>
      </w:r>
      <w:r w:rsidR="005B78DE">
        <w:t>d</w:t>
      </w:r>
      <w:r w:rsidR="005C309A">
        <w:t xml:space="preserve"> to be 2,000. </w:t>
      </w:r>
    </w:p>
    <w:p w14:paraId="1AFBBAC7" w14:textId="77777777" w:rsidR="00E16220" w:rsidRDefault="00407FF4" w:rsidP="00E16220">
      <w:pPr>
        <w:keepNext/>
      </w:pPr>
      <w:r>
        <w:rPr>
          <w:noProof/>
        </w:rPr>
        <w:drawing>
          <wp:inline distT="0" distB="0" distL="0" distR="0" wp14:anchorId="3600625B" wp14:editId="292825CD">
            <wp:extent cx="6134100" cy="3714750"/>
            <wp:effectExtent l="0" t="0" r="0" b="0"/>
            <wp:docPr id="150155630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33570" t="19504" b="22872"/>
                    <a:stretch>
                      <a:fillRect/>
                    </a:stretch>
                  </pic:blipFill>
                  <pic:spPr bwMode="auto">
                    <a:xfrm>
                      <a:off x="0" y="0"/>
                      <a:ext cx="6134100" cy="3714750"/>
                    </a:xfrm>
                    <a:prstGeom prst="rect">
                      <a:avLst/>
                    </a:prstGeom>
                    <a:noFill/>
                    <a:ln>
                      <a:noFill/>
                    </a:ln>
                    <a:extLst>
                      <a:ext uri="{53640926-AAD7-44D8-BBD7-CCE9431645EC}">
                        <a14:shadowObscured xmlns:a14="http://schemas.microsoft.com/office/drawing/2010/main"/>
                      </a:ext>
                    </a:extLst>
                  </pic:spPr>
                </pic:pic>
              </a:graphicData>
            </a:graphic>
          </wp:inline>
        </w:drawing>
      </w:r>
    </w:p>
    <w:p w14:paraId="5D6A929F" w14:textId="0B96D21A" w:rsidR="00CD2147" w:rsidRPr="00521A10" w:rsidRDefault="00E16220" w:rsidP="00E16220">
      <w:pPr>
        <w:pStyle w:val="Caption"/>
        <w:jc w:val="center"/>
      </w:pPr>
      <w:bookmarkStart w:id="23" w:name="_Toc229343124"/>
      <w:r>
        <w:t xml:space="preserve">Figure </w:t>
      </w:r>
      <w:r>
        <w:fldChar w:fldCharType="begin"/>
      </w:r>
      <w:r>
        <w:instrText xml:space="preserve"> SEQ Figure \* ARABIC </w:instrText>
      </w:r>
      <w:r>
        <w:fldChar w:fldCharType="separate"/>
      </w:r>
      <w:r w:rsidR="006815D1">
        <w:rPr>
          <w:noProof/>
        </w:rPr>
        <w:t>2</w:t>
      </w:r>
      <w:r>
        <w:fldChar w:fldCharType="end"/>
      </w:r>
      <w:r>
        <w:t xml:space="preserve"> - Residuals of First Simulation</w:t>
      </w:r>
      <w:bookmarkEnd w:id="23"/>
    </w:p>
    <w:p w14:paraId="39A7D1C2" w14:textId="23CF0BF1" w:rsidR="002A3BAE" w:rsidRDefault="00BF68E3" w:rsidP="005252A2">
      <w:pPr>
        <w:jc w:val="both"/>
      </w:pPr>
      <w:r>
        <w:t xml:space="preserve">For the first </w:t>
      </w:r>
      <w:r w:rsidR="00DF74E9">
        <w:t xml:space="preserve">simulation this is reliable enough data as all residuals were </w:t>
      </w:r>
      <w:r w:rsidR="00C73B70">
        <w:t>trending</w:t>
      </w:r>
      <w:r w:rsidR="00DF74E9">
        <w:t xml:space="preserve"> do</w:t>
      </w:r>
      <w:r w:rsidR="00C73B70">
        <w:t>wn</w:t>
      </w:r>
      <w:r w:rsidR="00DF74E9">
        <w:t xml:space="preserve"> but have levelled off </w:t>
      </w:r>
      <w:r w:rsidR="00C73B70">
        <w:t xml:space="preserve">considerably now. </w:t>
      </w:r>
      <w:r w:rsidR="001C52E6">
        <w:t>Meaning th</w:t>
      </w:r>
      <w:r w:rsidR="00CB01E2">
        <w:t xml:space="preserve">e student can now </w:t>
      </w:r>
      <w:r w:rsidR="005252A2">
        <w:t xml:space="preserve">move onto the post-processing step. </w:t>
      </w:r>
      <w:r w:rsidR="00C73B70">
        <w:t>The first result the student look</w:t>
      </w:r>
      <w:r w:rsidR="005252A2">
        <w:t>ed</w:t>
      </w:r>
      <w:r w:rsidR="00C73B70">
        <w:t xml:space="preserve"> at was the static pressure inside the nozzle. </w:t>
      </w:r>
    </w:p>
    <w:p w14:paraId="799670A4" w14:textId="77777777" w:rsidR="00296F83" w:rsidRDefault="002A3BAE" w:rsidP="00296F83">
      <w:pPr>
        <w:keepNext/>
      </w:pPr>
      <w:r>
        <w:rPr>
          <w:noProof/>
        </w:rPr>
        <w:lastRenderedPageBreak/>
        <w:drawing>
          <wp:inline distT="0" distB="0" distL="0" distR="0" wp14:anchorId="470A7060" wp14:editId="72B8DD36">
            <wp:extent cx="5810250" cy="3619500"/>
            <wp:effectExtent l="0" t="0" r="0" b="0"/>
            <wp:docPr id="146279949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33570" t="19799" r="14414" b="29078"/>
                    <a:stretch>
                      <a:fillRect/>
                    </a:stretch>
                  </pic:blipFill>
                  <pic:spPr bwMode="auto">
                    <a:xfrm>
                      <a:off x="0" y="0"/>
                      <a:ext cx="5810250" cy="3619500"/>
                    </a:xfrm>
                    <a:prstGeom prst="rect">
                      <a:avLst/>
                    </a:prstGeom>
                    <a:noFill/>
                    <a:ln>
                      <a:noFill/>
                    </a:ln>
                    <a:extLst>
                      <a:ext uri="{53640926-AAD7-44D8-BBD7-CCE9431645EC}">
                        <a14:shadowObscured xmlns:a14="http://schemas.microsoft.com/office/drawing/2010/main"/>
                      </a:ext>
                    </a:extLst>
                  </pic:spPr>
                </pic:pic>
              </a:graphicData>
            </a:graphic>
          </wp:inline>
        </w:drawing>
      </w:r>
    </w:p>
    <w:p w14:paraId="0D597291" w14:textId="39E4C140" w:rsidR="00C73B70" w:rsidRDefault="00296F83" w:rsidP="00390B35">
      <w:pPr>
        <w:pStyle w:val="Caption"/>
        <w:jc w:val="center"/>
      </w:pPr>
      <w:bookmarkStart w:id="24" w:name="_Toc229343125"/>
      <w:r>
        <w:t xml:space="preserve">Figure </w:t>
      </w:r>
      <w:r>
        <w:fldChar w:fldCharType="begin"/>
      </w:r>
      <w:r>
        <w:instrText xml:space="preserve"> SEQ Figure \* ARABIC </w:instrText>
      </w:r>
      <w:r>
        <w:fldChar w:fldCharType="separate"/>
      </w:r>
      <w:r w:rsidR="006815D1">
        <w:rPr>
          <w:noProof/>
        </w:rPr>
        <w:t>3</w:t>
      </w:r>
      <w:r>
        <w:fldChar w:fldCharType="end"/>
      </w:r>
      <w:r>
        <w:t xml:space="preserve"> - Static Pressure of Simulation 1</w:t>
      </w:r>
      <w:bookmarkEnd w:id="24"/>
    </w:p>
    <w:p w14:paraId="3A1701FD" w14:textId="3002C286" w:rsidR="00390B35" w:rsidRDefault="00860BFC" w:rsidP="00C53443">
      <w:pPr>
        <w:jc w:val="both"/>
      </w:pPr>
      <w:r>
        <w:t xml:space="preserve">The above shows the pressure was at its highest at the </w:t>
      </w:r>
      <w:r w:rsidR="0076600C">
        <w:t>inlet end then once going through the narrowing in the nozzle the pressure redu</w:t>
      </w:r>
      <w:r w:rsidR="003F23A0">
        <w:t xml:space="preserve">ced with </w:t>
      </w:r>
      <w:r w:rsidR="00D253A9">
        <w:t>cross patterns of lower pressure</w:t>
      </w:r>
      <w:r w:rsidR="009C4F70">
        <w:t xml:space="preserve">. This pattern is a very common compressible flow pattern as it is caused by waves being </w:t>
      </w:r>
      <w:r w:rsidR="00C53443">
        <w:t>reflected</w:t>
      </w:r>
      <w:r w:rsidR="009C4F70">
        <w:t xml:space="preserve"> by the walls created by the student previously</w:t>
      </w:r>
      <w:r w:rsidR="005E1CB9">
        <w:t xml:space="preserve">. The </w:t>
      </w:r>
      <w:r w:rsidR="00C53443">
        <w:t>velocity is the perfect opposite of the pressure’s highs and lows, as can be seen below.</w:t>
      </w:r>
    </w:p>
    <w:p w14:paraId="3833F247" w14:textId="77777777" w:rsidR="008C16A4" w:rsidRDefault="008C16A4" w:rsidP="00390B35">
      <w:pPr>
        <w:rPr>
          <w:noProof/>
        </w:rPr>
      </w:pPr>
    </w:p>
    <w:p w14:paraId="540D336B" w14:textId="77777777" w:rsidR="008C16A4" w:rsidRDefault="008C16A4" w:rsidP="008C16A4">
      <w:pPr>
        <w:keepNext/>
      </w:pPr>
      <w:r>
        <w:rPr>
          <w:noProof/>
        </w:rPr>
        <w:drawing>
          <wp:inline distT="0" distB="0" distL="0" distR="0" wp14:anchorId="297B16FF" wp14:editId="4D0A97B5">
            <wp:extent cx="5895975" cy="3162300"/>
            <wp:effectExtent l="0" t="0" r="9525" b="0"/>
            <wp:docPr id="161318428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33902" t="32210" r="15245" b="30260"/>
                    <a:stretch>
                      <a:fillRect/>
                    </a:stretch>
                  </pic:blipFill>
                  <pic:spPr bwMode="auto">
                    <a:xfrm>
                      <a:off x="0" y="0"/>
                      <a:ext cx="5895975" cy="3162300"/>
                    </a:xfrm>
                    <a:prstGeom prst="rect">
                      <a:avLst/>
                    </a:prstGeom>
                    <a:noFill/>
                    <a:ln>
                      <a:noFill/>
                    </a:ln>
                    <a:extLst>
                      <a:ext uri="{53640926-AAD7-44D8-BBD7-CCE9431645EC}">
                        <a14:shadowObscured xmlns:a14="http://schemas.microsoft.com/office/drawing/2010/main"/>
                      </a:ext>
                    </a:extLst>
                  </pic:spPr>
                </pic:pic>
              </a:graphicData>
            </a:graphic>
          </wp:inline>
        </w:drawing>
      </w:r>
    </w:p>
    <w:p w14:paraId="20221179" w14:textId="46292C4C" w:rsidR="00C53443" w:rsidRDefault="008C16A4" w:rsidP="008C16A4">
      <w:pPr>
        <w:pStyle w:val="Caption"/>
        <w:jc w:val="center"/>
      </w:pPr>
      <w:bookmarkStart w:id="25" w:name="_Toc229343126"/>
      <w:r>
        <w:t xml:space="preserve">Figure </w:t>
      </w:r>
      <w:r>
        <w:fldChar w:fldCharType="begin"/>
      </w:r>
      <w:r>
        <w:instrText xml:space="preserve"> SEQ Figure \* ARABIC </w:instrText>
      </w:r>
      <w:r>
        <w:fldChar w:fldCharType="separate"/>
      </w:r>
      <w:r w:rsidR="006815D1">
        <w:rPr>
          <w:noProof/>
        </w:rPr>
        <w:t>4</w:t>
      </w:r>
      <w:r>
        <w:fldChar w:fldCharType="end"/>
      </w:r>
      <w:r>
        <w:t xml:space="preserve"> - Velocity of Simulation 1</w:t>
      </w:r>
      <w:bookmarkEnd w:id="25"/>
    </w:p>
    <w:p w14:paraId="08F9DC1F" w14:textId="2344E699" w:rsidR="008C16A4" w:rsidRDefault="00DF05B0" w:rsidP="005252A2">
      <w:pPr>
        <w:jc w:val="both"/>
      </w:pPr>
      <w:r>
        <w:lastRenderedPageBreak/>
        <w:t>This pattern reflects the static pressures</w:t>
      </w:r>
      <w:r w:rsidR="00A05D0E">
        <w:t xml:space="preserve">, the only difference being there </w:t>
      </w:r>
      <w:r w:rsidR="00EC263E">
        <w:t>is low</w:t>
      </w:r>
      <w:r w:rsidR="00C8635C">
        <w:t xml:space="preserve"> a</w:t>
      </w:r>
      <w:r w:rsidR="00EC263E">
        <w:t xml:space="preserve"> velocity where the pressure </w:t>
      </w:r>
      <w:r w:rsidR="00C8635C">
        <w:t xml:space="preserve">was </w:t>
      </w:r>
      <w:r w:rsidR="00EC263E">
        <w:t xml:space="preserve">high and </w:t>
      </w:r>
      <w:r w:rsidR="00C8635C">
        <w:t xml:space="preserve">a high velocity where there was a low pressure. </w:t>
      </w:r>
      <w:r w:rsidR="00D312F5">
        <w:t xml:space="preserve">The student then decided to look at the temperature results next </w:t>
      </w:r>
      <w:r w:rsidR="00526D6B">
        <w:t>to sense check the results that have been established so far</w:t>
      </w:r>
      <w:r w:rsidR="00BC2EAA">
        <w:t>,</w:t>
      </w:r>
      <w:r w:rsidR="00F061DE">
        <w:t xml:space="preserve"> as </w:t>
      </w:r>
      <w:r w:rsidR="00FF2A54">
        <w:t xml:space="preserve">the temperature and pressure should be high in the same places and low in the same places due to the ideal gas law. </w:t>
      </w:r>
    </w:p>
    <w:p w14:paraId="4FEA5836" w14:textId="77777777" w:rsidR="00073C2D" w:rsidRDefault="00073C2D" w:rsidP="00073C2D">
      <w:pPr>
        <w:keepNext/>
      </w:pPr>
      <w:r>
        <w:rPr>
          <w:noProof/>
        </w:rPr>
        <w:drawing>
          <wp:inline distT="0" distB="0" distL="0" distR="0" wp14:anchorId="48A51D02" wp14:editId="688A1CA7">
            <wp:extent cx="5724525" cy="3124200"/>
            <wp:effectExtent l="0" t="0" r="9525" b="0"/>
            <wp:docPr id="123439741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l="34733" t="32801" r="18403" b="27896"/>
                    <a:stretch>
                      <a:fillRect/>
                    </a:stretch>
                  </pic:blipFill>
                  <pic:spPr bwMode="auto">
                    <a:xfrm>
                      <a:off x="0" y="0"/>
                      <a:ext cx="5724525" cy="3124200"/>
                    </a:xfrm>
                    <a:prstGeom prst="rect">
                      <a:avLst/>
                    </a:prstGeom>
                    <a:noFill/>
                    <a:ln>
                      <a:noFill/>
                    </a:ln>
                    <a:extLst>
                      <a:ext uri="{53640926-AAD7-44D8-BBD7-CCE9431645EC}">
                        <a14:shadowObscured xmlns:a14="http://schemas.microsoft.com/office/drawing/2010/main"/>
                      </a:ext>
                    </a:extLst>
                  </pic:spPr>
                </pic:pic>
              </a:graphicData>
            </a:graphic>
          </wp:inline>
        </w:drawing>
      </w:r>
    </w:p>
    <w:p w14:paraId="6D1A3E19" w14:textId="2265B960" w:rsidR="00FF2A54" w:rsidRPr="008C16A4" w:rsidRDefault="00073C2D" w:rsidP="00073C2D">
      <w:pPr>
        <w:pStyle w:val="Caption"/>
        <w:jc w:val="center"/>
      </w:pPr>
      <w:bookmarkStart w:id="26" w:name="_Toc229343127"/>
      <w:r>
        <w:t xml:space="preserve">Figure </w:t>
      </w:r>
      <w:r>
        <w:fldChar w:fldCharType="begin"/>
      </w:r>
      <w:r>
        <w:instrText xml:space="preserve"> SEQ Figure \* ARABIC </w:instrText>
      </w:r>
      <w:r>
        <w:fldChar w:fldCharType="separate"/>
      </w:r>
      <w:r w:rsidR="006815D1">
        <w:rPr>
          <w:noProof/>
        </w:rPr>
        <w:t>5</w:t>
      </w:r>
      <w:r>
        <w:fldChar w:fldCharType="end"/>
      </w:r>
      <w:r>
        <w:t xml:space="preserve"> - Static Temperature of Simulation 1</w:t>
      </w:r>
      <w:bookmarkEnd w:id="26"/>
    </w:p>
    <w:p w14:paraId="7D87E5F4" w14:textId="2EF3B7DD" w:rsidR="00812FB0" w:rsidRDefault="00DB241E" w:rsidP="00195840">
      <w:pPr>
        <w:jc w:val="both"/>
      </w:pPr>
      <w:r>
        <w:t xml:space="preserve">The </w:t>
      </w:r>
      <w:r w:rsidR="00DC75C6">
        <w:t xml:space="preserve">locations of temperature </w:t>
      </w:r>
      <w:r w:rsidR="00195840">
        <w:t>rise</w:t>
      </w:r>
      <w:r w:rsidR="00DC75C6">
        <w:t xml:space="preserve"> and </w:t>
      </w:r>
      <w:r w:rsidR="004A3FBA">
        <w:t xml:space="preserve">fall </w:t>
      </w:r>
      <w:r w:rsidR="00574C4D">
        <w:t>align</w:t>
      </w:r>
      <w:r w:rsidR="004A3FBA">
        <w:t xml:space="preserve"> perfectly with </w:t>
      </w:r>
      <w:r w:rsidR="007A1FE7">
        <w:t xml:space="preserve">higher and lower pressures. Due to the </w:t>
      </w:r>
      <w:r w:rsidR="00933115">
        <w:t xml:space="preserve">high likelihood of human error in the </w:t>
      </w:r>
      <w:r w:rsidR="00E23568">
        <w:t xml:space="preserve">pre-processing stage </w:t>
      </w:r>
      <w:r w:rsidR="00B543B8">
        <w:t xml:space="preserve">little checks like this are very useful when using CAE software packages as by checking the results </w:t>
      </w:r>
      <w:r w:rsidR="00AE1627">
        <w:t>align with what should be expected can give the user a lot more confidence</w:t>
      </w:r>
      <w:r w:rsidR="001C18F8">
        <w:t xml:space="preserve"> that they have selected everything correctly and have no forgotten a step. </w:t>
      </w:r>
    </w:p>
    <w:p w14:paraId="3A48025B" w14:textId="15AA43E3" w:rsidR="00195840" w:rsidRDefault="00195840" w:rsidP="00195840">
      <w:pPr>
        <w:pStyle w:val="Heading3"/>
      </w:pPr>
      <w:bookmarkStart w:id="27" w:name="_Toc229384547"/>
      <w:r>
        <w:t>3.2.2 Simulation 2</w:t>
      </w:r>
      <w:bookmarkEnd w:id="27"/>
      <w:r>
        <w:t xml:space="preserve"> </w:t>
      </w:r>
    </w:p>
    <w:p w14:paraId="203C2569" w14:textId="6B6F3E2C" w:rsidR="00195840" w:rsidRDefault="006153B0" w:rsidP="00D644C6">
      <w:pPr>
        <w:jc w:val="both"/>
      </w:pPr>
      <w:r>
        <w:t xml:space="preserve">Due to simulation 1’s </w:t>
      </w:r>
      <w:r w:rsidR="00701DFE">
        <w:t xml:space="preserve">iteration residuals not being below </w:t>
      </w:r>
      <w:r w:rsidR="00DB6119">
        <w:t>1</w:t>
      </w:r>
      <w:r w:rsidR="00645054">
        <w:t xml:space="preserve">e-3 which is the requirement </w:t>
      </w:r>
      <w:r w:rsidR="00D05F32">
        <w:t xml:space="preserve">for the automatic stop if the user selects </w:t>
      </w:r>
      <w:r w:rsidR="00606103">
        <w:t xml:space="preserve">automatic iterations instead of </w:t>
      </w:r>
      <w:r w:rsidR="00553FBD">
        <w:t>manual, the student decided to run the same simulation for 10</w:t>
      </w:r>
      <w:r w:rsidR="00330BBA">
        <w:t xml:space="preserve">,000 iterations. </w:t>
      </w:r>
    </w:p>
    <w:p w14:paraId="4BFB3183" w14:textId="77777777" w:rsidR="006113A3" w:rsidRDefault="006113A3" w:rsidP="00195840">
      <w:pPr>
        <w:rPr>
          <w:noProof/>
        </w:rPr>
      </w:pPr>
    </w:p>
    <w:p w14:paraId="60E4FC2D" w14:textId="77777777" w:rsidR="0017764B" w:rsidRDefault="006113A3" w:rsidP="0017764B">
      <w:pPr>
        <w:keepNext/>
      </w:pPr>
      <w:r>
        <w:rPr>
          <w:noProof/>
        </w:rPr>
        <w:lastRenderedPageBreak/>
        <w:drawing>
          <wp:inline distT="0" distB="0" distL="0" distR="0" wp14:anchorId="4D62A8C4" wp14:editId="006ABDA9">
            <wp:extent cx="5800725" cy="3286125"/>
            <wp:effectExtent l="0" t="0" r="9525" b="9525"/>
            <wp:docPr id="28556072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34235" t="22163" r="2449" b="22872"/>
                    <a:stretch>
                      <a:fillRect/>
                    </a:stretch>
                  </pic:blipFill>
                  <pic:spPr bwMode="auto">
                    <a:xfrm>
                      <a:off x="0" y="0"/>
                      <a:ext cx="5800725" cy="3286125"/>
                    </a:xfrm>
                    <a:prstGeom prst="rect">
                      <a:avLst/>
                    </a:prstGeom>
                    <a:noFill/>
                    <a:ln>
                      <a:noFill/>
                    </a:ln>
                    <a:extLst>
                      <a:ext uri="{53640926-AAD7-44D8-BBD7-CCE9431645EC}">
                        <a14:shadowObscured xmlns:a14="http://schemas.microsoft.com/office/drawing/2010/main"/>
                      </a:ext>
                    </a:extLst>
                  </pic:spPr>
                </pic:pic>
              </a:graphicData>
            </a:graphic>
          </wp:inline>
        </w:drawing>
      </w:r>
    </w:p>
    <w:p w14:paraId="11EF2217" w14:textId="110AB83B" w:rsidR="00330BBA" w:rsidRDefault="0017764B" w:rsidP="0017764B">
      <w:pPr>
        <w:pStyle w:val="Caption"/>
        <w:jc w:val="center"/>
      </w:pPr>
      <w:bookmarkStart w:id="28" w:name="_Toc229343128"/>
      <w:r>
        <w:t xml:space="preserve">Figure </w:t>
      </w:r>
      <w:r>
        <w:fldChar w:fldCharType="begin"/>
      </w:r>
      <w:r>
        <w:instrText xml:space="preserve"> SEQ Figure \* ARABIC </w:instrText>
      </w:r>
      <w:r>
        <w:fldChar w:fldCharType="separate"/>
      </w:r>
      <w:r w:rsidR="006815D1">
        <w:rPr>
          <w:noProof/>
        </w:rPr>
        <w:t>6</w:t>
      </w:r>
      <w:r>
        <w:fldChar w:fldCharType="end"/>
      </w:r>
      <w:r>
        <w:t xml:space="preserve"> - Residuals of Simulation 2</w:t>
      </w:r>
      <w:bookmarkEnd w:id="28"/>
    </w:p>
    <w:p w14:paraId="2F76E2FD" w14:textId="13F5836E" w:rsidR="0017764B" w:rsidRDefault="000F4A0F" w:rsidP="00D644C6">
      <w:pPr>
        <w:jc w:val="both"/>
      </w:pPr>
      <w:r>
        <w:t xml:space="preserve">Although not all residuals had reached below </w:t>
      </w:r>
      <w:r w:rsidR="00FB72AB">
        <w:t xml:space="preserve">1e-3 they had now </w:t>
      </w:r>
      <w:r w:rsidR="00CE482D">
        <w:t>completely</w:t>
      </w:r>
      <w:r w:rsidR="00FB72AB">
        <w:t xml:space="preserve"> levelled off so each s</w:t>
      </w:r>
      <w:r w:rsidR="00CE482D">
        <w:t xml:space="preserve">olution </w:t>
      </w:r>
      <w:r w:rsidR="005C342A">
        <w:t>for</w:t>
      </w:r>
      <w:r w:rsidR="00F678F8">
        <w:t xml:space="preserve"> the</w:t>
      </w:r>
      <w:r w:rsidR="005C342A">
        <w:t xml:space="preserve"> questions would not </w:t>
      </w:r>
      <w:r w:rsidR="00121F35">
        <w:t xml:space="preserve">change less than it is now. </w:t>
      </w:r>
    </w:p>
    <w:p w14:paraId="022A82DD" w14:textId="77777777" w:rsidR="009E34DB" w:rsidRDefault="009E34DB" w:rsidP="0017764B">
      <w:pPr>
        <w:rPr>
          <w:noProof/>
        </w:rPr>
      </w:pPr>
    </w:p>
    <w:p w14:paraId="5AEFBE91" w14:textId="77777777" w:rsidR="009E34DB" w:rsidRDefault="009E34DB" w:rsidP="009E34DB">
      <w:pPr>
        <w:keepNext/>
      </w:pPr>
      <w:r>
        <w:rPr>
          <w:noProof/>
        </w:rPr>
        <w:drawing>
          <wp:inline distT="0" distB="0" distL="0" distR="0" wp14:anchorId="1E0366D7" wp14:editId="60EF37D7">
            <wp:extent cx="5981700" cy="3371850"/>
            <wp:effectExtent l="0" t="0" r="0" b="0"/>
            <wp:docPr id="71575848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33901" t="32801" r="17406" b="26418"/>
                    <a:stretch>
                      <a:fillRect/>
                    </a:stretch>
                  </pic:blipFill>
                  <pic:spPr bwMode="auto">
                    <a:xfrm>
                      <a:off x="0" y="0"/>
                      <a:ext cx="5981700" cy="3371850"/>
                    </a:xfrm>
                    <a:prstGeom prst="rect">
                      <a:avLst/>
                    </a:prstGeom>
                    <a:noFill/>
                    <a:ln>
                      <a:noFill/>
                    </a:ln>
                    <a:extLst>
                      <a:ext uri="{53640926-AAD7-44D8-BBD7-CCE9431645EC}">
                        <a14:shadowObscured xmlns:a14="http://schemas.microsoft.com/office/drawing/2010/main"/>
                      </a:ext>
                    </a:extLst>
                  </pic:spPr>
                </pic:pic>
              </a:graphicData>
            </a:graphic>
          </wp:inline>
        </w:drawing>
      </w:r>
    </w:p>
    <w:p w14:paraId="3671C024" w14:textId="09205442" w:rsidR="009E34DB" w:rsidRDefault="009E34DB" w:rsidP="009E34DB">
      <w:pPr>
        <w:pStyle w:val="Caption"/>
        <w:jc w:val="center"/>
      </w:pPr>
      <w:bookmarkStart w:id="29" w:name="_Toc229343129"/>
      <w:r>
        <w:t xml:space="preserve">Figure </w:t>
      </w:r>
      <w:r>
        <w:fldChar w:fldCharType="begin"/>
      </w:r>
      <w:r>
        <w:instrText xml:space="preserve"> SEQ Figure \* ARABIC </w:instrText>
      </w:r>
      <w:r>
        <w:fldChar w:fldCharType="separate"/>
      </w:r>
      <w:r w:rsidR="006815D1">
        <w:rPr>
          <w:noProof/>
        </w:rPr>
        <w:t>7</w:t>
      </w:r>
      <w:r>
        <w:fldChar w:fldCharType="end"/>
      </w:r>
      <w:r>
        <w:t xml:space="preserve"> - Static Pressure of Simulation 2</w:t>
      </w:r>
      <w:bookmarkEnd w:id="29"/>
    </w:p>
    <w:p w14:paraId="7121352A" w14:textId="164E665A" w:rsidR="008259B2" w:rsidRDefault="00C47A85" w:rsidP="00A2262B">
      <w:pPr>
        <w:jc w:val="both"/>
      </w:pPr>
      <w:r>
        <w:t xml:space="preserve">Whilst by increasing the </w:t>
      </w:r>
      <w:r w:rsidR="00BF6D63">
        <w:t>iterations has not changed t</w:t>
      </w:r>
      <w:r w:rsidR="00842D36">
        <w:t>he</w:t>
      </w:r>
      <w:r w:rsidR="00BF6D63">
        <w:t xml:space="preserve"> maximum or </w:t>
      </w:r>
      <w:r w:rsidR="00842D36">
        <w:t>minimum pressure</w:t>
      </w:r>
      <w:r w:rsidR="00331DF9">
        <w:t xml:space="preserve"> it has changed the length of the </w:t>
      </w:r>
      <w:r w:rsidR="00DA2035">
        <w:t>low-pressure</w:t>
      </w:r>
      <w:r w:rsidR="001D74F0">
        <w:t xml:space="preserve"> reflections. In this simulation there is </w:t>
      </w:r>
      <w:r w:rsidR="00F76B16">
        <w:t xml:space="preserve">6 ‘crosses’ of low pressure whilst when there </w:t>
      </w:r>
      <w:r w:rsidR="00DA2035">
        <w:t>were</w:t>
      </w:r>
      <w:r w:rsidR="00F76B16">
        <w:t xml:space="preserve"> only 2,000 iterations completed there was only 5 ‘crosses’ of low </w:t>
      </w:r>
      <w:r w:rsidR="00F76B16">
        <w:lastRenderedPageBreak/>
        <w:t xml:space="preserve">pressure showing </w:t>
      </w:r>
      <w:r w:rsidR="00B54952">
        <w:t>that in Simulation 1</w:t>
      </w:r>
      <w:r w:rsidR="00E31EE3">
        <w:t xml:space="preserve"> was</w:t>
      </w:r>
      <w:r w:rsidR="00B54952">
        <w:t xml:space="preserve"> not</w:t>
      </w:r>
      <w:r w:rsidR="009F6A25">
        <w:t xml:space="preserve"> fully accurate as the equations needed to be run more time. This would be any easy mistake someone not used to the software could make as at 2,000 iterations the residuals did appear </w:t>
      </w:r>
      <w:r w:rsidR="003E7FA3">
        <w:t xml:space="preserve">to have levelled off. This can lead to incorrect readings of the results as the results are not complete. </w:t>
      </w:r>
      <w:r w:rsidR="00DA2035">
        <w:t>This same trend continues on for both velocity and temperature as can be seen below</w:t>
      </w:r>
      <w:r w:rsidR="008259B2">
        <w:t>.</w:t>
      </w:r>
    </w:p>
    <w:p w14:paraId="2FE58E65" w14:textId="77777777" w:rsidR="008259B2" w:rsidRDefault="008259B2" w:rsidP="008259B2">
      <w:pPr>
        <w:keepNext/>
      </w:pPr>
      <w:r>
        <w:rPr>
          <w:noProof/>
        </w:rPr>
        <w:drawing>
          <wp:inline distT="0" distB="0" distL="0" distR="0" wp14:anchorId="26C89BD4" wp14:editId="07E86BA5">
            <wp:extent cx="5629275" cy="3048000"/>
            <wp:effectExtent l="0" t="0" r="9525" b="0"/>
            <wp:docPr id="177242501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34733" t="33688" r="15909" b="27304"/>
                    <a:stretch>
                      <a:fillRect/>
                    </a:stretch>
                  </pic:blipFill>
                  <pic:spPr bwMode="auto">
                    <a:xfrm>
                      <a:off x="0" y="0"/>
                      <a:ext cx="5629275"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64643886" w14:textId="559F06EE" w:rsidR="00DA2035" w:rsidRDefault="008259B2" w:rsidP="008259B2">
      <w:pPr>
        <w:pStyle w:val="Caption"/>
        <w:jc w:val="center"/>
      </w:pPr>
      <w:bookmarkStart w:id="30" w:name="_Toc229343130"/>
      <w:r>
        <w:t xml:space="preserve">Figure </w:t>
      </w:r>
      <w:r>
        <w:fldChar w:fldCharType="begin"/>
      </w:r>
      <w:r>
        <w:instrText xml:space="preserve"> SEQ Figure \* ARABIC </w:instrText>
      </w:r>
      <w:r>
        <w:fldChar w:fldCharType="separate"/>
      </w:r>
      <w:r w:rsidR="006815D1">
        <w:rPr>
          <w:noProof/>
        </w:rPr>
        <w:t>8</w:t>
      </w:r>
      <w:r>
        <w:fldChar w:fldCharType="end"/>
      </w:r>
      <w:r>
        <w:t xml:space="preserve"> - Velocity of Simulation 2</w:t>
      </w:r>
      <w:bookmarkEnd w:id="30"/>
    </w:p>
    <w:p w14:paraId="0A797088" w14:textId="77777777" w:rsidR="00CA476A" w:rsidRDefault="00CA476A" w:rsidP="00CA476A">
      <w:pPr>
        <w:keepNext/>
      </w:pPr>
      <w:r>
        <w:rPr>
          <w:noProof/>
        </w:rPr>
        <w:drawing>
          <wp:inline distT="0" distB="0" distL="0" distR="0" wp14:anchorId="4CD724C2" wp14:editId="769A58D9">
            <wp:extent cx="5695950" cy="3543300"/>
            <wp:effectExtent l="0" t="0" r="0" b="0"/>
            <wp:docPr id="154389483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34400" t="31029" r="10758" b="21395"/>
                    <a:stretch>
                      <a:fillRect/>
                    </a:stretch>
                  </pic:blipFill>
                  <pic:spPr bwMode="auto">
                    <a:xfrm>
                      <a:off x="0" y="0"/>
                      <a:ext cx="5695950" cy="3543300"/>
                    </a:xfrm>
                    <a:prstGeom prst="rect">
                      <a:avLst/>
                    </a:prstGeom>
                    <a:noFill/>
                    <a:ln>
                      <a:noFill/>
                    </a:ln>
                    <a:extLst>
                      <a:ext uri="{53640926-AAD7-44D8-BBD7-CCE9431645EC}">
                        <a14:shadowObscured xmlns:a14="http://schemas.microsoft.com/office/drawing/2010/main"/>
                      </a:ext>
                    </a:extLst>
                  </pic:spPr>
                </pic:pic>
              </a:graphicData>
            </a:graphic>
          </wp:inline>
        </w:drawing>
      </w:r>
    </w:p>
    <w:p w14:paraId="5983BCE2" w14:textId="369968E0" w:rsidR="008259B2" w:rsidRDefault="00CA476A" w:rsidP="00CA476A">
      <w:pPr>
        <w:pStyle w:val="Caption"/>
        <w:jc w:val="center"/>
      </w:pPr>
      <w:bookmarkStart w:id="31" w:name="_Toc229343131"/>
      <w:r>
        <w:t xml:space="preserve">Figure </w:t>
      </w:r>
      <w:r>
        <w:fldChar w:fldCharType="begin"/>
      </w:r>
      <w:r>
        <w:instrText xml:space="preserve"> SEQ Figure \* ARABIC </w:instrText>
      </w:r>
      <w:r>
        <w:fldChar w:fldCharType="separate"/>
      </w:r>
      <w:r w:rsidR="006815D1">
        <w:rPr>
          <w:noProof/>
        </w:rPr>
        <w:t>9</w:t>
      </w:r>
      <w:r>
        <w:fldChar w:fldCharType="end"/>
      </w:r>
      <w:r>
        <w:t xml:space="preserve"> - Static Temperature of Simulation 2</w:t>
      </w:r>
      <w:bookmarkEnd w:id="31"/>
    </w:p>
    <w:p w14:paraId="3D5C55E8" w14:textId="65A60729" w:rsidR="00CA476A" w:rsidRDefault="00523992" w:rsidP="00523992">
      <w:pPr>
        <w:pStyle w:val="Heading3"/>
      </w:pPr>
      <w:bookmarkStart w:id="32" w:name="_Toc229384548"/>
      <w:r>
        <w:lastRenderedPageBreak/>
        <w:t>3.2.3 Simulation 3</w:t>
      </w:r>
      <w:bookmarkEnd w:id="32"/>
      <w:r>
        <w:t xml:space="preserve"> </w:t>
      </w:r>
    </w:p>
    <w:p w14:paraId="44CF67C4" w14:textId="3C5EFA86" w:rsidR="004B76EC" w:rsidRDefault="001A6F2E" w:rsidP="004A72A2">
      <w:pPr>
        <w:jc w:val="both"/>
      </w:pPr>
      <w:r>
        <w:t xml:space="preserve">As </w:t>
      </w:r>
      <w:r w:rsidR="00471C6C">
        <w:t xml:space="preserve">mesh size is such an imperative </w:t>
      </w:r>
      <w:r w:rsidR="00A40803">
        <w:t xml:space="preserve">thing to get correct </w:t>
      </w:r>
      <w:r w:rsidR="008863B1">
        <w:t>the student decided to conduct a mesh independence study, this in</w:t>
      </w:r>
      <w:r w:rsidR="008660CC">
        <w:t xml:space="preserve">volves taking the mesh </w:t>
      </w:r>
      <w:r w:rsidR="006001B7">
        <w:t>down to such a small size the results are incorrect</w:t>
      </w:r>
      <w:r w:rsidR="00974DD0">
        <w:t xml:space="preserve">. </w:t>
      </w:r>
      <w:r w:rsidR="00661CE0">
        <w:t>T</w:t>
      </w:r>
      <w:r w:rsidR="003E15F4">
        <w:t xml:space="preserve">o </w:t>
      </w:r>
      <w:r w:rsidR="00EA475D">
        <w:t>establish the mesh size which the software would no longer give a correct answer the student dropped the mesh size down to 0.000</w:t>
      </w:r>
      <w:r w:rsidR="00370845">
        <w:t>3</w:t>
      </w:r>
      <w:r w:rsidR="006557D9">
        <w:t>m</w:t>
      </w:r>
      <w:r w:rsidR="00691A79">
        <w:t xml:space="preserve">. </w:t>
      </w:r>
      <w:r w:rsidR="005F15B0">
        <w:t xml:space="preserve">The first time the student ran this </w:t>
      </w:r>
      <w:r w:rsidR="001B77FB">
        <w:t xml:space="preserve">simulation, during the pre-processing </w:t>
      </w:r>
      <w:r w:rsidR="00640405">
        <w:t xml:space="preserve">step an incorrect option was selected. Air </w:t>
      </w:r>
      <w:r w:rsidR="00D9481C">
        <w:t>was used again as the fluid</w:t>
      </w:r>
      <w:r w:rsidR="00FA25F2">
        <w:t xml:space="preserve"> flowing through the nozzle design. When selecting the properties </w:t>
      </w:r>
      <w:r w:rsidR="00175C5D">
        <w:t>and</w:t>
      </w:r>
      <w:r w:rsidR="0062333C">
        <w:t xml:space="preserve"> laws the air would abide by the student did not change the density from con</w:t>
      </w:r>
      <w:r w:rsidR="008952CB">
        <w:t xml:space="preserve">stant to ideal gas laws. </w:t>
      </w:r>
      <w:r w:rsidR="00921D0C">
        <w:t xml:space="preserve">This simple mistake perfectly shows how easily human error can occur. </w:t>
      </w:r>
      <w:r w:rsidR="00B0090B">
        <w:t xml:space="preserve">During this simulation the student also decided to use to </w:t>
      </w:r>
      <w:r w:rsidR="00FA1C17">
        <w:t xml:space="preserve">the </w:t>
      </w:r>
      <w:r w:rsidR="00B0090B">
        <w:t>automatic detection for when the</w:t>
      </w:r>
      <w:r w:rsidR="00FA1C17">
        <w:t xml:space="preserve"> residuals have reached a low enough level to stop</w:t>
      </w:r>
      <w:r w:rsidR="00493EEE">
        <w:t>.</w:t>
      </w:r>
      <w:r w:rsidR="00B0090B">
        <w:t xml:space="preserve"> </w:t>
      </w:r>
      <w:r w:rsidR="00175C5D">
        <w:t>The results for that looked like the below</w:t>
      </w:r>
      <w:r w:rsidR="00493EEE">
        <w:t xml:space="preserve">. </w:t>
      </w:r>
    </w:p>
    <w:p w14:paraId="616E809B" w14:textId="77777777" w:rsidR="004B76EC" w:rsidRDefault="004B76EC" w:rsidP="004B76EC">
      <w:pPr>
        <w:keepNext/>
      </w:pPr>
      <w:r>
        <w:rPr>
          <w:noProof/>
        </w:rPr>
        <w:drawing>
          <wp:inline distT="0" distB="0" distL="0" distR="0" wp14:anchorId="12EFD385" wp14:editId="446F4AE5">
            <wp:extent cx="6000750" cy="3171825"/>
            <wp:effectExtent l="0" t="0" r="0" b="9525"/>
            <wp:docPr id="106938536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5065" t="22163" r="2947" b="22281"/>
                    <a:stretch>
                      <a:fillRect/>
                    </a:stretch>
                  </pic:blipFill>
                  <pic:spPr bwMode="auto">
                    <a:xfrm>
                      <a:off x="0" y="0"/>
                      <a:ext cx="6000750" cy="3171825"/>
                    </a:xfrm>
                    <a:prstGeom prst="rect">
                      <a:avLst/>
                    </a:prstGeom>
                    <a:noFill/>
                    <a:ln>
                      <a:noFill/>
                    </a:ln>
                    <a:extLst>
                      <a:ext uri="{53640926-AAD7-44D8-BBD7-CCE9431645EC}">
                        <a14:shadowObscured xmlns:a14="http://schemas.microsoft.com/office/drawing/2010/main"/>
                      </a:ext>
                    </a:extLst>
                  </pic:spPr>
                </pic:pic>
              </a:graphicData>
            </a:graphic>
          </wp:inline>
        </w:drawing>
      </w:r>
    </w:p>
    <w:p w14:paraId="5B11E9BB" w14:textId="0BEEB6E3" w:rsidR="00F21E56" w:rsidRDefault="004B76EC" w:rsidP="00F21E56">
      <w:pPr>
        <w:pStyle w:val="Caption"/>
        <w:jc w:val="center"/>
      </w:pPr>
      <w:bookmarkStart w:id="33" w:name="_Toc229343132"/>
      <w:r>
        <w:t xml:space="preserve">Figure </w:t>
      </w:r>
      <w:r>
        <w:fldChar w:fldCharType="begin"/>
      </w:r>
      <w:r>
        <w:instrText xml:space="preserve"> SEQ Figure \* ARABIC </w:instrText>
      </w:r>
      <w:r>
        <w:fldChar w:fldCharType="separate"/>
      </w:r>
      <w:r w:rsidR="006815D1">
        <w:rPr>
          <w:noProof/>
        </w:rPr>
        <w:t>10</w:t>
      </w:r>
      <w:r>
        <w:fldChar w:fldCharType="end"/>
      </w:r>
      <w:r>
        <w:t xml:space="preserve"> - Residuals of Automated Simulation 3</w:t>
      </w:r>
      <w:bookmarkEnd w:id="33"/>
    </w:p>
    <w:p w14:paraId="7B36BEFE" w14:textId="77777777" w:rsidR="00F21E56" w:rsidRDefault="00F21E56" w:rsidP="00F21E56">
      <w:pPr>
        <w:keepNext/>
      </w:pPr>
      <w:r>
        <w:rPr>
          <w:noProof/>
        </w:rPr>
        <w:drawing>
          <wp:inline distT="0" distB="0" distL="0" distR="0" wp14:anchorId="181429B5" wp14:editId="552AEA74">
            <wp:extent cx="5829300" cy="2714625"/>
            <wp:effectExtent l="0" t="0" r="0" b="9525"/>
            <wp:docPr id="118385405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34068" t="30142" r="16075" b="29373"/>
                    <a:stretch>
                      <a:fillRect/>
                    </a:stretch>
                  </pic:blipFill>
                  <pic:spPr bwMode="auto">
                    <a:xfrm>
                      <a:off x="0" y="0"/>
                      <a:ext cx="5829300" cy="2714625"/>
                    </a:xfrm>
                    <a:prstGeom prst="rect">
                      <a:avLst/>
                    </a:prstGeom>
                    <a:noFill/>
                    <a:ln>
                      <a:noFill/>
                    </a:ln>
                    <a:extLst>
                      <a:ext uri="{53640926-AAD7-44D8-BBD7-CCE9431645EC}">
                        <a14:shadowObscured xmlns:a14="http://schemas.microsoft.com/office/drawing/2010/main"/>
                      </a:ext>
                    </a:extLst>
                  </pic:spPr>
                </pic:pic>
              </a:graphicData>
            </a:graphic>
          </wp:inline>
        </w:drawing>
      </w:r>
    </w:p>
    <w:p w14:paraId="2EA2AA95" w14:textId="24760F3F" w:rsidR="004B76EC" w:rsidRDefault="00F21E56" w:rsidP="00F21E56">
      <w:pPr>
        <w:pStyle w:val="Caption"/>
        <w:jc w:val="center"/>
      </w:pPr>
      <w:bookmarkStart w:id="34" w:name="_Toc229343133"/>
      <w:r>
        <w:t xml:space="preserve">Figure </w:t>
      </w:r>
      <w:r>
        <w:fldChar w:fldCharType="begin"/>
      </w:r>
      <w:r>
        <w:instrText xml:space="preserve"> SEQ Figure \* ARABIC </w:instrText>
      </w:r>
      <w:r>
        <w:fldChar w:fldCharType="separate"/>
      </w:r>
      <w:r w:rsidR="006815D1">
        <w:rPr>
          <w:noProof/>
        </w:rPr>
        <w:t>11</w:t>
      </w:r>
      <w:r>
        <w:fldChar w:fldCharType="end"/>
      </w:r>
      <w:r>
        <w:t xml:space="preserve"> - Static Pressure of Automated Simulation 3</w:t>
      </w:r>
      <w:bookmarkEnd w:id="34"/>
    </w:p>
    <w:p w14:paraId="695775B4" w14:textId="77777777" w:rsidR="00D10443" w:rsidRDefault="00D10443" w:rsidP="00F21E56">
      <w:pPr>
        <w:rPr>
          <w:noProof/>
        </w:rPr>
      </w:pPr>
    </w:p>
    <w:p w14:paraId="05A96209" w14:textId="77777777" w:rsidR="00D10443" w:rsidRDefault="00D10443" w:rsidP="00D10443">
      <w:pPr>
        <w:keepNext/>
      </w:pPr>
      <w:r>
        <w:rPr>
          <w:noProof/>
        </w:rPr>
        <w:drawing>
          <wp:inline distT="0" distB="0" distL="0" distR="0" wp14:anchorId="300D6A07" wp14:editId="20C56097">
            <wp:extent cx="5495925" cy="3524250"/>
            <wp:effectExtent l="0" t="0" r="9525" b="0"/>
            <wp:docPr id="29622129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35231" t="29846" r="15244" b="24350"/>
                    <a:stretch>
                      <a:fillRect/>
                    </a:stretch>
                  </pic:blipFill>
                  <pic:spPr bwMode="auto">
                    <a:xfrm>
                      <a:off x="0" y="0"/>
                      <a:ext cx="5495925" cy="3524250"/>
                    </a:xfrm>
                    <a:prstGeom prst="rect">
                      <a:avLst/>
                    </a:prstGeom>
                    <a:noFill/>
                    <a:ln>
                      <a:noFill/>
                    </a:ln>
                    <a:extLst>
                      <a:ext uri="{53640926-AAD7-44D8-BBD7-CCE9431645EC}">
                        <a14:shadowObscured xmlns:a14="http://schemas.microsoft.com/office/drawing/2010/main"/>
                      </a:ext>
                    </a:extLst>
                  </pic:spPr>
                </pic:pic>
              </a:graphicData>
            </a:graphic>
          </wp:inline>
        </w:drawing>
      </w:r>
    </w:p>
    <w:p w14:paraId="27B56A42" w14:textId="7F6F9E17" w:rsidR="00F21E56" w:rsidRDefault="00D10443" w:rsidP="00D10443">
      <w:pPr>
        <w:pStyle w:val="Caption"/>
        <w:jc w:val="center"/>
      </w:pPr>
      <w:bookmarkStart w:id="35" w:name="_Toc229343134"/>
      <w:r>
        <w:t xml:space="preserve">Figure </w:t>
      </w:r>
      <w:r>
        <w:fldChar w:fldCharType="begin"/>
      </w:r>
      <w:r>
        <w:instrText xml:space="preserve"> SEQ Figure \* ARABIC </w:instrText>
      </w:r>
      <w:r>
        <w:fldChar w:fldCharType="separate"/>
      </w:r>
      <w:r w:rsidR="006815D1">
        <w:rPr>
          <w:noProof/>
        </w:rPr>
        <w:t>12</w:t>
      </w:r>
      <w:r>
        <w:fldChar w:fldCharType="end"/>
      </w:r>
      <w:r>
        <w:t xml:space="preserve"> - Velocity of Automated Simulation 3</w:t>
      </w:r>
      <w:bookmarkEnd w:id="35"/>
    </w:p>
    <w:p w14:paraId="3989D7EA" w14:textId="77777777" w:rsidR="00594BC0" w:rsidRDefault="00594BC0" w:rsidP="00594BC0">
      <w:pPr>
        <w:keepNext/>
      </w:pPr>
      <w:r>
        <w:rPr>
          <w:noProof/>
        </w:rPr>
        <w:drawing>
          <wp:inline distT="0" distB="0" distL="0" distR="0" wp14:anchorId="36B32715" wp14:editId="4EAEC4F2">
            <wp:extent cx="5543550" cy="3257550"/>
            <wp:effectExtent l="0" t="0" r="0" b="0"/>
            <wp:docPr id="53099747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34567" t="32211" r="16741" b="24350"/>
                    <a:stretch>
                      <a:fillRect/>
                    </a:stretch>
                  </pic:blipFill>
                  <pic:spPr bwMode="auto">
                    <a:xfrm>
                      <a:off x="0" y="0"/>
                      <a:ext cx="5543550" cy="3257550"/>
                    </a:xfrm>
                    <a:prstGeom prst="rect">
                      <a:avLst/>
                    </a:prstGeom>
                    <a:noFill/>
                    <a:ln>
                      <a:noFill/>
                    </a:ln>
                    <a:extLst>
                      <a:ext uri="{53640926-AAD7-44D8-BBD7-CCE9431645EC}">
                        <a14:shadowObscured xmlns:a14="http://schemas.microsoft.com/office/drawing/2010/main"/>
                      </a:ext>
                    </a:extLst>
                  </pic:spPr>
                </pic:pic>
              </a:graphicData>
            </a:graphic>
          </wp:inline>
        </w:drawing>
      </w:r>
    </w:p>
    <w:p w14:paraId="405B6322" w14:textId="61617EA4" w:rsidR="00D10443" w:rsidRDefault="00594BC0" w:rsidP="00594BC0">
      <w:pPr>
        <w:pStyle w:val="Caption"/>
        <w:jc w:val="center"/>
      </w:pPr>
      <w:bookmarkStart w:id="36" w:name="_Toc229343135"/>
      <w:r>
        <w:t xml:space="preserve">Figure </w:t>
      </w:r>
      <w:r>
        <w:fldChar w:fldCharType="begin"/>
      </w:r>
      <w:r>
        <w:instrText xml:space="preserve"> SEQ Figure \* ARABIC </w:instrText>
      </w:r>
      <w:r>
        <w:fldChar w:fldCharType="separate"/>
      </w:r>
      <w:r w:rsidR="006815D1">
        <w:rPr>
          <w:noProof/>
        </w:rPr>
        <w:t>13</w:t>
      </w:r>
      <w:r>
        <w:fldChar w:fldCharType="end"/>
      </w:r>
      <w:r>
        <w:t xml:space="preserve"> - Static Temperature of Automated Simulation 3</w:t>
      </w:r>
      <w:bookmarkEnd w:id="36"/>
    </w:p>
    <w:p w14:paraId="34F00100" w14:textId="39A4EE97" w:rsidR="00594BC0" w:rsidRDefault="00AB269E" w:rsidP="00E57C4D">
      <w:pPr>
        <w:jc w:val="both"/>
      </w:pPr>
      <w:r>
        <w:t xml:space="preserve">In the above pictures it can be clearly seen that the results are not the same pattern as the </w:t>
      </w:r>
      <w:r w:rsidR="004A72A2">
        <w:t xml:space="preserve">previous simulations. Originally, the student believed this was due to the fact the </w:t>
      </w:r>
      <w:r w:rsidR="00D30FB2">
        <w:t xml:space="preserve">iteration residuals were still trending downward, because of this the student </w:t>
      </w:r>
      <w:r w:rsidR="000D6F5B">
        <w:t xml:space="preserve">decided to remove the automated finish and continue the </w:t>
      </w:r>
      <w:r w:rsidR="003D6708">
        <w:t>iterations</w:t>
      </w:r>
      <w:r w:rsidR="000D6F5B">
        <w:t xml:space="preserve"> until the residuals levelled off which ended up being around </w:t>
      </w:r>
      <w:r w:rsidR="003D6708">
        <w:t xml:space="preserve">6,000 iterations. </w:t>
      </w:r>
    </w:p>
    <w:p w14:paraId="1A514F51" w14:textId="77777777" w:rsidR="009E42EA" w:rsidRDefault="009E42EA" w:rsidP="00594BC0">
      <w:pPr>
        <w:rPr>
          <w:noProof/>
        </w:rPr>
      </w:pPr>
    </w:p>
    <w:p w14:paraId="4DBA44F2" w14:textId="77777777" w:rsidR="00F76C42" w:rsidRDefault="009E42EA" w:rsidP="00F76C42">
      <w:pPr>
        <w:keepNext/>
      </w:pPr>
      <w:r>
        <w:rPr>
          <w:noProof/>
        </w:rPr>
        <w:drawing>
          <wp:inline distT="0" distB="0" distL="0" distR="0" wp14:anchorId="21C795CD" wp14:editId="567DC4FF">
            <wp:extent cx="5543550" cy="3048000"/>
            <wp:effectExtent l="0" t="0" r="0" b="0"/>
            <wp:docPr id="173158356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34733" t="20095" r="2116" b="23463"/>
                    <a:stretch>
                      <a:fillRect/>
                    </a:stretch>
                  </pic:blipFill>
                  <pic:spPr bwMode="auto">
                    <a:xfrm>
                      <a:off x="0" y="0"/>
                      <a:ext cx="5543550" cy="3048000"/>
                    </a:xfrm>
                    <a:prstGeom prst="rect">
                      <a:avLst/>
                    </a:prstGeom>
                    <a:noFill/>
                    <a:ln>
                      <a:noFill/>
                    </a:ln>
                    <a:extLst>
                      <a:ext uri="{53640926-AAD7-44D8-BBD7-CCE9431645EC}">
                        <a14:shadowObscured xmlns:a14="http://schemas.microsoft.com/office/drawing/2010/main"/>
                      </a:ext>
                    </a:extLst>
                  </pic:spPr>
                </pic:pic>
              </a:graphicData>
            </a:graphic>
          </wp:inline>
        </w:drawing>
      </w:r>
    </w:p>
    <w:p w14:paraId="298F8D94" w14:textId="3A16B2D0" w:rsidR="00C36934" w:rsidRDefault="00F76C42" w:rsidP="006F491E">
      <w:pPr>
        <w:pStyle w:val="Caption"/>
        <w:jc w:val="center"/>
      </w:pPr>
      <w:bookmarkStart w:id="37" w:name="_Toc229343136"/>
      <w:r>
        <w:t xml:space="preserve">Figure </w:t>
      </w:r>
      <w:r>
        <w:fldChar w:fldCharType="begin"/>
      </w:r>
      <w:r>
        <w:instrText xml:space="preserve"> SEQ Figure \* ARABIC </w:instrText>
      </w:r>
      <w:r>
        <w:fldChar w:fldCharType="separate"/>
      </w:r>
      <w:r w:rsidR="006815D1">
        <w:rPr>
          <w:noProof/>
        </w:rPr>
        <w:t>14</w:t>
      </w:r>
      <w:r>
        <w:fldChar w:fldCharType="end"/>
      </w:r>
      <w:r>
        <w:t xml:space="preserve"> - Residuals of Simulation 3</w:t>
      </w:r>
      <w:bookmarkEnd w:id="37"/>
    </w:p>
    <w:p w14:paraId="50F6E6A3" w14:textId="7826FAEC" w:rsidR="006F491E" w:rsidRDefault="006F491E" w:rsidP="00CC2D3B">
      <w:pPr>
        <w:jc w:val="both"/>
      </w:pPr>
      <w:r>
        <w:t xml:space="preserve">It was at this point that the student realised they had </w:t>
      </w:r>
      <w:r w:rsidR="009942EC">
        <w:t xml:space="preserve">incorrectly </w:t>
      </w:r>
      <w:r w:rsidR="00912854">
        <w:t>selected</w:t>
      </w:r>
      <w:r w:rsidR="009942EC">
        <w:t xml:space="preserve"> the</w:t>
      </w:r>
      <w:r w:rsidR="00912854">
        <w:t xml:space="preserve"> laws the</w:t>
      </w:r>
      <w:r w:rsidR="009942EC">
        <w:t xml:space="preserve"> fluids density</w:t>
      </w:r>
      <w:r w:rsidR="00912854">
        <w:t xml:space="preserve"> would follow</w:t>
      </w:r>
      <w:r w:rsidR="009942EC">
        <w:t xml:space="preserve">, leaving it as constant instead of the ideal gas laws. </w:t>
      </w:r>
      <w:r w:rsidR="00CC2D3B">
        <w:t>The student went back to the pre-processing step to correct this</w:t>
      </w:r>
      <w:r w:rsidR="00D06DEB">
        <w:t xml:space="preserve"> and then repeated the solve step.</w:t>
      </w:r>
    </w:p>
    <w:p w14:paraId="61BF9C83" w14:textId="77777777" w:rsidR="0028336F" w:rsidRDefault="0028336F" w:rsidP="0028336F">
      <w:pPr>
        <w:keepNext/>
      </w:pPr>
      <w:r>
        <w:rPr>
          <w:noProof/>
        </w:rPr>
        <w:drawing>
          <wp:inline distT="0" distB="0" distL="0" distR="0" wp14:anchorId="6DD11223" wp14:editId="352AEAED">
            <wp:extent cx="5781675" cy="3314700"/>
            <wp:effectExtent l="0" t="0" r="9525" b="0"/>
            <wp:docPr id="207926682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l="34235" t="21868" r="1951" b="21099"/>
                    <a:stretch>
                      <a:fillRect/>
                    </a:stretch>
                  </pic:blipFill>
                  <pic:spPr bwMode="auto">
                    <a:xfrm>
                      <a:off x="0" y="0"/>
                      <a:ext cx="5781675" cy="3314700"/>
                    </a:xfrm>
                    <a:prstGeom prst="rect">
                      <a:avLst/>
                    </a:prstGeom>
                    <a:noFill/>
                    <a:ln>
                      <a:noFill/>
                    </a:ln>
                    <a:extLst>
                      <a:ext uri="{53640926-AAD7-44D8-BBD7-CCE9431645EC}">
                        <a14:shadowObscured xmlns:a14="http://schemas.microsoft.com/office/drawing/2010/main"/>
                      </a:ext>
                    </a:extLst>
                  </pic:spPr>
                </pic:pic>
              </a:graphicData>
            </a:graphic>
          </wp:inline>
        </w:drawing>
      </w:r>
    </w:p>
    <w:p w14:paraId="0060CD8C" w14:textId="0743F407" w:rsidR="00CC2D3B" w:rsidRDefault="0028336F" w:rsidP="0028336F">
      <w:pPr>
        <w:pStyle w:val="Caption"/>
        <w:jc w:val="center"/>
      </w:pPr>
      <w:bookmarkStart w:id="38" w:name="_Toc229343137"/>
      <w:r>
        <w:t xml:space="preserve">Figure </w:t>
      </w:r>
      <w:r>
        <w:fldChar w:fldCharType="begin"/>
      </w:r>
      <w:r>
        <w:instrText xml:space="preserve"> SEQ Figure \* ARABIC </w:instrText>
      </w:r>
      <w:r>
        <w:fldChar w:fldCharType="separate"/>
      </w:r>
      <w:r w:rsidR="006815D1">
        <w:rPr>
          <w:noProof/>
        </w:rPr>
        <w:t>15</w:t>
      </w:r>
      <w:r>
        <w:fldChar w:fldCharType="end"/>
      </w:r>
      <w:r>
        <w:t xml:space="preserve"> - Residuals of Correct Simulation 3</w:t>
      </w:r>
      <w:bookmarkEnd w:id="38"/>
    </w:p>
    <w:p w14:paraId="47D51476" w14:textId="77777777" w:rsidR="003F66C8" w:rsidRDefault="003F66C8" w:rsidP="0028336F">
      <w:pPr>
        <w:rPr>
          <w:noProof/>
        </w:rPr>
      </w:pPr>
    </w:p>
    <w:p w14:paraId="2DD0A1F7" w14:textId="77777777" w:rsidR="003F66C8" w:rsidRDefault="003F66C8" w:rsidP="003F66C8">
      <w:pPr>
        <w:keepNext/>
      </w:pPr>
      <w:r>
        <w:rPr>
          <w:noProof/>
        </w:rPr>
        <w:lastRenderedPageBreak/>
        <w:drawing>
          <wp:inline distT="0" distB="0" distL="0" distR="0" wp14:anchorId="4CFC2D7E" wp14:editId="7332192F">
            <wp:extent cx="6067425" cy="3305175"/>
            <wp:effectExtent l="0" t="0" r="9525" b="9525"/>
            <wp:docPr id="32030126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34401" t="26300" r="6270" b="24350"/>
                    <a:stretch>
                      <a:fillRect/>
                    </a:stretch>
                  </pic:blipFill>
                  <pic:spPr bwMode="auto">
                    <a:xfrm>
                      <a:off x="0" y="0"/>
                      <a:ext cx="6067425" cy="3305175"/>
                    </a:xfrm>
                    <a:prstGeom prst="rect">
                      <a:avLst/>
                    </a:prstGeom>
                    <a:noFill/>
                    <a:ln>
                      <a:noFill/>
                    </a:ln>
                    <a:extLst>
                      <a:ext uri="{53640926-AAD7-44D8-BBD7-CCE9431645EC}">
                        <a14:shadowObscured xmlns:a14="http://schemas.microsoft.com/office/drawing/2010/main"/>
                      </a:ext>
                    </a:extLst>
                  </pic:spPr>
                </pic:pic>
              </a:graphicData>
            </a:graphic>
          </wp:inline>
        </w:drawing>
      </w:r>
    </w:p>
    <w:p w14:paraId="4B39831D" w14:textId="158B1BB3" w:rsidR="0028336F" w:rsidRDefault="003F66C8" w:rsidP="003F66C8">
      <w:pPr>
        <w:pStyle w:val="Caption"/>
        <w:jc w:val="center"/>
      </w:pPr>
      <w:bookmarkStart w:id="39" w:name="_Toc229343138"/>
      <w:r>
        <w:t xml:space="preserve">Figure </w:t>
      </w:r>
      <w:r>
        <w:fldChar w:fldCharType="begin"/>
      </w:r>
      <w:r>
        <w:instrText xml:space="preserve"> SEQ Figure \* ARABIC </w:instrText>
      </w:r>
      <w:r>
        <w:fldChar w:fldCharType="separate"/>
      </w:r>
      <w:r w:rsidR="006815D1">
        <w:rPr>
          <w:noProof/>
        </w:rPr>
        <w:t>16</w:t>
      </w:r>
      <w:r>
        <w:fldChar w:fldCharType="end"/>
      </w:r>
      <w:r>
        <w:t xml:space="preserve"> - Static Pressure of Correct Simulation 3</w:t>
      </w:r>
      <w:bookmarkEnd w:id="39"/>
    </w:p>
    <w:p w14:paraId="07B9B9EC" w14:textId="618490AC" w:rsidR="003F66C8" w:rsidRDefault="003F66C8" w:rsidP="000A2A24">
      <w:pPr>
        <w:jc w:val="both"/>
      </w:pPr>
      <w:r>
        <w:t xml:space="preserve">The two above images clearly show there is still a problem with the simulation as the iterations spiked and the </w:t>
      </w:r>
      <w:r w:rsidR="00DF2685">
        <w:t xml:space="preserve">pressure contours are very different </w:t>
      </w:r>
      <w:r w:rsidR="00D710C6">
        <w:t xml:space="preserve">to the other two simulations. This was due to the mesh being too small therefore </w:t>
      </w:r>
      <w:r w:rsidR="006C1480">
        <w:t>compound rounding errors lead to the iteration residuals spiking and giving incorrect results. This was a great find as it showed the student that between</w:t>
      </w:r>
      <w:r w:rsidR="003A59DE">
        <w:t xml:space="preserve"> mesh sizes</w:t>
      </w:r>
      <w:r w:rsidR="006C1480">
        <w:t xml:space="preserve"> 0.00</w:t>
      </w:r>
      <w:r w:rsidR="003A59DE">
        <w:t>0</w:t>
      </w:r>
      <w:r w:rsidR="00370845">
        <w:t>3</w:t>
      </w:r>
      <w:r w:rsidR="003A59DE">
        <w:t xml:space="preserve">m and 0.0005m </w:t>
      </w:r>
      <w:r w:rsidR="000A2A24">
        <w:t xml:space="preserve">was where the mesh became too small and gave incorrect results. </w:t>
      </w:r>
    </w:p>
    <w:p w14:paraId="2155633B" w14:textId="7E8C26D0" w:rsidR="000A2A24" w:rsidRDefault="000A2A24" w:rsidP="000A2A24">
      <w:pPr>
        <w:pStyle w:val="Heading3"/>
      </w:pPr>
      <w:bookmarkStart w:id="40" w:name="_Toc229384549"/>
      <w:r>
        <w:t>3.</w:t>
      </w:r>
      <w:r w:rsidR="00370845">
        <w:t>2.4 Simulation 4</w:t>
      </w:r>
      <w:bookmarkEnd w:id="40"/>
      <w:r w:rsidR="00370845">
        <w:t xml:space="preserve"> </w:t>
      </w:r>
    </w:p>
    <w:p w14:paraId="2BE7D96B" w14:textId="69C3631D" w:rsidR="00AF50E1" w:rsidRDefault="00E36E65" w:rsidP="002D2215">
      <w:pPr>
        <w:jc w:val="both"/>
      </w:pPr>
      <w:r>
        <w:t xml:space="preserve">The mesh independence study continued as the student began to see if </w:t>
      </w:r>
      <w:r w:rsidR="00B36D24">
        <w:t xml:space="preserve">the simulation would work whilst the mesh was 0.0004m. Whilst remembering to correctly assign the correct </w:t>
      </w:r>
      <w:r w:rsidR="00E60FEA">
        <w:t xml:space="preserve">laws and properties in the pre-processing step the student ran the simulation again. </w:t>
      </w:r>
    </w:p>
    <w:p w14:paraId="75F05BAF" w14:textId="77777777" w:rsidR="00AF50E1" w:rsidRDefault="00AF50E1" w:rsidP="00AF50E1">
      <w:pPr>
        <w:keepNext/>
      </w:pPr>
      <w:r>
        <w:rPr>
          <w:noProof/>
        </w:rPr>
        <w:lastRenderedPageBreak/>
        <w:drawing>
          <wp:inline distT="0" distB="0" distL="0" distR="0" wp14:anchorId="511F11FC" wp14:editId="06BDBBF0">
            <wp:extent cx="5838825" cy="3381375"/>
            <wp:effectExtent l="0" t="0" r="9525" b="9525"/>
            <wp:docPr id="69606630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l="34899" t="23641" r="2116" b="27305"/>
                    <a:stretch>
                      <a:fillRect/>
                    </a:stretch>
                  </pic:blipFill>
                  <pic:spPr bwMode="auto">
                    <a:xfrm>
                      <a:off x="0" y="0"/>
                      <a:ext cx="5838825" cy="3381375"/>
                    </a:xfrm>
                    <a:prstGeom prst="rect">
                      <a:avLst/>
                    </a:prstGeom>
                    <a:noFill/>
                    <a:ln>
                      <a:noFill/>
                    </a:ln>
                    <a:extLst>
                      <a:ext uri="{53640926-AAD7-44D8-BBD7-CCE9431645EC}">
                        <a14:shadowObscured xmlns:a14="http://schemas.microsoft.com/office/drawing/2010/main"/>
                      </a:ext>
                    </a:extLst>
                  </pic:spPr>
                </pic:pic>
              </a:graphicData>
            </a:graphic>
          </wp:inline>
        </w:drawing>
      </w:r>
    </w:p>
    <w:p w14:paraId="5BA58F73" w14:textId="3E71A8B5" w:rsidR="00E60FEA" w:rsidRDefault="00AF50E1" w:rsidP="00AF50E1">
      <w:pPr>
        <w:pStyle w:val="Caption"/>
        <w:jc w:val="center"/>
      </w:pPr>
      <w:bookmarkStart w:id="41" w:name="_Toc229343139"/>
      <w:r>
        <w:t xml:space="preserve">Figure </w:t>
      </w:r>
      <w:r>
        <w:fldChar w:fldCharType="begin"/>
      </w:r>
      <w:r>
        <w:instrText xml:space="preserve"> SEQ Figure \* ARABIC </w:instrText>
      </w:r>
      <w:r>
        <w:fldChar w:fldCharType="separate"/>
      </w:r>
      <w:r w:rsidR="006815D1">
        <w:rPr>
          <w:noProof/>
        </w:rPr>
        <w:t>17</w:t>
      </w:r>
      <w:r>
        <w:fldChar w:fldCharType="end"/>
      </w:r>
      <w:r>
        <w:t xml:space="preserve"> - Residuals of Simulation 4</w:t>
      </w:r>
      <w:bookmarkEnd w:id="41"/>
    </w:p>
    <w:p w14:paraId="76A190A3" w14:textId="77777777" w:rsidR="00D103A4" w:rsidRDefault="00D103A4" w:rsidP="00D103A4">
      <w:pPr>
        <w:keepNext/>
      </w:pPr>
      <w:r>
        <w:rPr>
          <w:noProof/>
        </w:rPr>
        <w:drawing>
          <wp:inline distT="0" distB="0" distL="0" distR="0" wp14:anchorId="08C93611" wp14:editId="3F774897">
            <wp:extent cx="6162675" cy="3752850"/>
            <wp:effectExtent l="0" t="0" r="9525" b="0"/>
            <wp:docPr id="24673704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l="34401" t="31619" r="16075" b="26714"/>
                    <a:stretch>
                      <a:fillRect/>
                    </a:stretch>
                  </pic:blipFill>
                  <pic:spPr bwMode="auto">
                    <a:xfrm>
                      <a:off x="0" y="0"/>
                      <a:ext cx="6162675" cy="3752850"/>
                    </a:xfrm>
                    <a:prstGeom prst="rect">
                      <a:avLst/>
                    </a:prstGeom>
                    <a:noFill/>
                    <a:ln>
                      <a:noFill/>
                    </a:ln>
                    <a:extLst>
                      <a:ext uri="{53640926-AAD7-44D8-BBD7-CCE9431645EC}">
                        <a14:shadowObscured xmlns:a14="http://schemas.microsoft.com/office/drawing/2010/main"/>
                      </a:ext>
                    </a:extLst>
                  </pic:spPr>
                </pic:pic>
              </a:graphicData>
            </a:graphic>
          </wp:inline>
        </w:drawing>
      </w:r>
    </w:p>
    <w:p w14:paraId="4954145B" w14:textId="43D7D626" w:rsidR="00AF50E1" w:rsidRDefault="00D103A4" w:rsidP="00D103A4">
      <w:pPr>
        <w:pStyle w:val="Caption"/>
        <w:jc w:val="center"/>
      </w:pPr>
      <w:bookmarkStart w:id="42" w:name="_Toc229343140"/>
      <w:r>
        <w:t xml:space="preserve">Figure </w:t>
      </w:r>
      <w:r>
        <w:fldChar w:fldCharType="begin"/>
      </w:r>
      <w:r>
        <w:instrText xml:space="preserve"> SEQ Figure \* ARABIC </w:instrText>
      </w:r>
      <w:r>
        <w:fldChar w:fldCharType="separate"/>
      </w:r>
      <w:r w:rsidR="006815D1">
        <w:rPr>
          <w:noProof/>
        </w:rPr>
        <w:t>18</w:t>
      </w:r>
      <w:r>
        <w:fldChar w:fldCharType="end"/>
      </w:r>
      <w:r>
        <w:t xml:space="preserve"> - Static Pressure of Simulation 4</w:t>
      </w:r>
      <w:bookmarkEnd w:id="42"/>
    </w:p>
    <w:p w14:paraId="6628CCAF" w14:textId="77777777" w:rsidR="00EC64A5" w:rsidRDefault="00EC64A5" w:rsidP="00D103A4">
      <w:pPr>
        <w:rPr>
          <w:noProof/>
        </w:rPr>
      </w:pPr>
    </w:p>
    <w:p w14:paraId="26ABFB39" w14:textId="77777777" w:rsidR="00EC64A5" w:rsidRDefault="00EC64A5" w:rsidP="00EC64A5">
      <w:pPr>
        <w:keepNext/>
      </w:pPr>
      <w:r>
        <w:rPr>
          <w:noProof/>
        </w:rPr>
        <w:lastRenderedPageBreak/>
        <w:drawing>
          <wp:inline distT="0" distB="0" distL="0" distR="0" wp14:anchorId="2834B52C" wp14:editId="14C52890">
            <wp:extent cx="5857875" cy="3838575"/>
            <wp:effectExtent l="0" t="0" r="9525" b="9525"/>
            <wp:docPr id="63856030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l="33736" t="23640" r="15909" b="23759"/>
                    <a:stretch>
                      <a:fillRect/>
                    </a:stretch>
                  </pic:blipFill>
                  <pic:spPr bwMode="auto">
                    <a:xfrm>
                      <a:off x="0" y="0"/>
                      <a:ext cx="5857875" cy="3838575"/>
                    </a:xfrm>
                    <a:prstGeom prst="rect">
                      <a:avLst/>
                    </a:prstGeom>
                    <a:noFill/>
                    <a:ln>
                      <a:noFill/>
                    </a:ln>
                    <a:extLst>
                      <a:ext uri="{53640926-AAD7-44D8-BBD7-CCE9431645EC}">
                        <a14:shadowObscured xmlns:a14="http://schemas.microsoft.com/office/drawing/2010/main"/>
                      </a:ext>
                    </a:extLst>
                  </pic:spPr>
                </pic:pic>
              </a:graphicData>
            </a:graphic>
          </wp:inline>
        </w:drawing>
      </w:r>
    </w:p>
    <w:p w14:paraId="7767CCD7" w14:textId="73C0E82C" w:rsidR="00D103A4" w:rsidRDefault="00EC64A5" w:rsidP="00EC64A5">
      <w:pPr>
        <w:pStyle w:val="Caption"/>
        <w:jc w:val="center"/>
      </w:pPr>
      <w:bookmarkStart w:id="43" w:name="_Toc229343141"/>
      <w:r>
        <w:t xml:space="preserve">Figure </w:t>
      </w:r>
      <w:r>
        <w:fldChar w:fldCharType="begin"/>
      </w:r>
      <w:r>
        <w:instrText xml:space="preserve"> SEQ Figure \* ARABIC </w:instrText>
      </w:r>
      <w:r>
        <w:fldChar w:fldCharType="separate"/>
      </w:r>
      <w:r w:rsidR="006815D1">
        <w:rPr>
          <w:noProof/>
        </w:rPr>
        <w:t>19</w:t>
      </w:r>
      <w:r>
        <w:fldChar w:fldCharType="end"/>
      </w:r>
      <w:r>
        <w:t xml:space="preserve"> - Velocity of Simulation 4</w:t>
      </w:r>
      <w:bookmarkEnd w:id="43"/>
    </w:p>
    <w:p w14:paraId="51F74693" w14:textId="77777777" w:rsidR="00FC5956" w:rsidRDefault="00FC5956" w:rsidP="00FC5956">
      <w:pPr>
        <w:rPr>
          <w:noProof/>
        </w:rPr>
      </w:pPr>
    </w:p>
    <w:p w14:paraId="0D651DFB" w14:textId="77777777" w:rsidR="00FC5956" w:rsidRDefault="00FC5956" w:rsidP="00FC5956">
      <w:pPr>
        <w:keepNext/>
      </w:pPr>
      <w:r>
        <w:rPr>
          <w:noProof/>
        </w:rPr>
        <w:drawing>
          <wp:inline distT="0" distB="0" distL="0" distR="0" wp14:anchorId="28FDAA4D" wp14:editId="139F6C1D">
            <wp:extent cx="5848350" cy="3695700"/>
            <wp:effectExtent l="0" t="0" r="0" b="0"/>
            <wp:docPr id="2669294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34068" t="30733" r="16906" b="26714"/>
                    <a:stretch>
                      <a:fillRect/>
                    </a:stretch>
                  </pic:blipFill>
                  <pic:spPr bwMode="auto">
                    <a:xfrm>
                      <a:off x="0" y="0"/>
                      <a:ext cx="5848350" cy="3695700"/>
                    </a:xfrm>
                    <a:prstGeom prst="rect">
                      <a:avLst/>
                    </a:prstGeom>
                    <a:noFill/>
                    <a:ln>
                      <a:noFill/>
                    </a:ln>
                    <a:extLst>
                      <a:ext uri="{53640926-AAD7-44D8-BBD7-CCE9431645EC}">
                        <a14:shadowObscured xmlns:a14="http://schemas.microsoft.com/office/drawing/2010/main"/>
                      </a:ext>
                    </a:extLst>
                  </pic:spPr>
                </pic:pic>
              </a:graphicData>
            </a:graphic>
          </wp:inline>
        </w:drawing>
      </w:r>
    </w:p>
    <w:p w14:paraId="4677B27D" w14:textId="111B86A0" w:rsidR="00FC5956" w:rsidRPr="00FC5956" w:rsidRDefault="00FC5956" w:rsidP="00FC5956">
      <w:pPr>
        <w:pStyle w:val="Caption"/>
        <w:jc w:val="center"/>
      </w:pPr>
      <w:bookmarkStart w:id="44" w:name="_Toc229343142"/>
      <w:r>
        <w:t xml:space="preserve">Figure </w:t>
      </w:r>
      <w:r>
        <w:fldChar w:fldCharType="begin"/>
      </w:r>
      <w:r>
        <w:instrText xml:space="preserve"> SEQ Figure \* ARABIC </w:instrText>
      </w:r>
      <w:r>
        <w:fldChar w:fldCharType="separate"/>
      </w:r>
      <w:r w:rsidR="006815D1">
        <w:rPr>
          <w:noProof/>
        </w:rPr>
        <w:t>20</w:t>
      </w:r>
      <w:r>
        <w:fldChar w:fldCharType="end"/>
      </w:r>
      <w:r>
        <w:t xml:space="preserve"> - Static Temperature of Simulation 4</w:t>
      </w:r>
      <w:bookmarkEnd w:id="44"/>
    </w:p>
    <w:p w14:paraId="70CFA490" w14:textId="48B84C8A" w:rsidR="003B078D" w:rsidRPr="009E34DB" w:rsidRDefault="002D2215" w:rsidP="00980735">
      <w:pPr>
        <w:jc w:val="both"/>
      </w:pPr>
      <w:r>
        <w:lastRenderedPageBreak/>
        <w:t>This simulation worked as expect</w:t>
      </w:r>
      <w:r w:rsidR="00D0200D">
        <w:t>ed</w:t>
      </w:r>
      <w:r w:rsidR="00207065">
        <w:t xml:space="preserve">, these results now </w:t>
      </w:r>
      <w:r w:rsidR="00D0200D">
        <w:t xml:space="preserve">narrowed </w:t>
      </w:r>
      <w:r w:rsidR="006034A0">
        <w:t xml:space="preserve">down </w:t>
      </w:r>
      <w:r w:rsidR="00DD2223">
        <w:t xml:space="preserve">where the limit </w:t>
      </w:r>
      <w:r w:rsidR="00EA6A49">
        <w:t>of</w:t>
      </w:r>
      <w:r w:rsidR="00DD2223">
        <w:t xml:space="preserve"> the mesh size </w:t>
      </w:r>
      <w:r w:rsidR="00EA6A49">
        <w:t xml:space="preserve">lay, it now must be </w:t>
      </w:r>
      <w:r w:rsidR="006034A0">
        <w:t>somewhere</w:t>
      </w:r>
      <w:r w:rsidR="00D0200D">
        <w:t xml:space="preserve"> between a mesh size of 0.0003m and 0.0004 as being too small. </w:t>
      </w:r>
      <w:r w:rsidR="006034A0">
        <w:t xml:space="preserve">Upon inspecting the </w:t>
      </w:r>
      <w:r w:rsidR="00980735">
        <w:t>results,</w:t>
      </w:r>
      <w:r w:rsidR="006034A0">
        <w:t xml:space="preserve"> the student decided </w:t>
      </w:r>
      <w:r w:rsidR="00422EA5">
        <w:t>with</w:t>
      </w:r>
      <w:r w:rsidR="006034A0">
        <w:t xml:space="preserve"> how long the solve step took for the mesh size 0.0004m and 0.0005m and how little extra detail there was that </w:t>
      </w:r>
      <w:r w:rsidR="00980735">
        <w:t xml:space="preserve">for the majority of cases for this size and this simulation that the best mesh size was 0.0005m. </w:t>
      </w:r>
    </w:p>
    <w:p w14:paraId="104F0122" w14:textId="697CEB82" w:rsidR="00980735" w:rsidRDefault="00980735" w:rsidP="00980735">
      <w:pPr>
        <w:pStyle w:val="Heading3"/>
      </w:pPr>
      <w:bookmarkStart w:id="45" w:name="_Toc229384550"/>
      <w:r>
        <w:t>3.2.</w:t>
      </w:r>
      <w:r w:rsidR="00037ED3">
        <w:t>5 Simulation 5</w:t>
      </w:r>
      <w:bookmarkEnd w:id="45"/>
      <w:r w:rsidR="00037ED3">
        <w:t xml:space="preserve"> </w:t>
      </w:r>
    </w:p>
    <w:p w14:paraId="25950F9D" w14:textId="4FF8A076" w:rsidR="00037ED3" w:rsidRDefault="00037ED3" w:rsidP="00706A2A">
      <w:pPr>
        <w:jc w:val="both"/>
      </w:pPr>
      <w:r>
        <w:t>Upon deciding a mesh size o</w:t>
      </w:r>
      <w:r w:rsidR="00770DD8">
        <w:t>f</w:t>
      </w:r>
      <w:r>
        <w:t xml:space="preserve"> 0.0005m was the smallest the student needed to go the next simulation was used to prove whether a larger mesh size would’ve been just as effective and likely faster or if it would have lost some of its’ accuracy. The student </w:t>
      </w:r>
      <w:r w:rsidR="00770DD8">
        <w:t>decided on a 0.0007m mesh size for this simulation</w:t>
      </w:r>
      <w:r w:rsidR="007856AF">
        <w:t xml:space="preserve"> and ran it for 3,000 iterations.</w:t>
      </w:r>
    </w:p>
    <w:p w14:paraId="566A0412" w14:textId="77777777" w:rsidR="007856AF" w:rsidRDefault="007856AF" w:rsidP="007856AF">
      <w:pPr>
        <w:keepNext/>
      </w:pPr>
      <w:r>
        <w:rPr>
          <w:noProof/>
        </w:rPr>
        <w:drawing>
          <wp:inline distT="0" distB="0" distL="0" distR="0" wp14:anchorId="7105E864" wp14:editId="597AC6E3">
            <wp:extent cx="5772150" cy="3829050"/>
            <wp:effectExtent l="0" t="0" r="0" b="0"/>
            <wp:docPr id="173991338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l="33993" t="23475" r="2476" b="21947"/>
                    <a:stretch>
                      <a:fillRect/>
                    </a:stretch>
                  </pic:blipFill>
                  <pic:spPr bwMode="auto">
                    <a:xfrm>
                      <a:off x="0" y="0"/>
                      <a:ext cx="5772150" cy="3829050"/>
                    </a:xfrm>
                    <a:prstGeom prst="rect">
                      <a:avLst/>
                    </a:prstGeom>
                    <a:noFill/>
                    <a:ln>
                      <a:noFill/>
                    </a:ln>
                    <a:extLst>
                      <a:ext uri="{53640926-AAD7-44D8-BBD7-CCE9431645EC}">
                        <a14:shadowObscured xmlns:a14="http://schemas.microsoft.com/office/drawing/2010/main"/>
                      </a:ext>
                    </a:extLst>
                  </pic:spPr>
                </pic:pic>
              </a:graphicData>
            </a:graphic>
          </wp:inline>
        </w:drawing>
      </w:r>
    </w:p>
    <w:p w14:paraId="105DE686" w14:textId="4A2110B9" w:rsidR="00770DD8" w:rsidRDefault="007856AF" w:rsidP="007856AF">
      <w:pPr>
        <w:pStyle w:val="Caption"/>
        <w:jc w:val="center"/>
      </w:pPr>
      <w:bookmarkStart w:id="46" w:name="_Toc229343143"/>
      <w:r>
        <w:t xml:space="preserve">Figure </w:t>
      </w:r>
      <w:r>
        <w:fldChar w:fldCharType="begin"/>
      </w:r>
      <w:r>
        <w:instrText xml:space="preserve"> SEQ Figure \* ARABIC </w:instrText>
      </w:r>
      <w:r>
        <w:fldChar w:fldCharType="separate"/>
      </w:r>
      <w:r w:rsidR="006815D1">
        <w:rPr>
          <w:noProof/>
        </w:rPr>
        <w:t>21</w:t>
      </w:r>
      <w:r>
        <w:fldChar w:fldCharType="end"/>
      </w:r>
      <w:r>
        <w:t>- Residuals of Simulation 5</w:t>
      </w:r>
      <w:bookmarkEnd w:id="46"/>
    </w:p>
    <w:p w14:paraId="3EAA4404" w14:textId="77777777" w:rsidR="00011CFF" w:rsidRDefault="00011CFF" w:rsidP="00011CFF">
      <w:pPr>
        <w:rPr>
          <w:noProof/>
        </w:rPr>
      </w:pPr>
    </w:p>
    <w:p w14:paraId="502AC924" w14:textId="77777777" w:rsidR="00011CFF" w:rsidRDefault="00011CFF" w:rsidP="00011CFF">
      <w:pPr>
        <w:keepNext/>
      </w:pPr>
      <w:r>
        <w:rPr>
          <w:noProof/>
        </w:rPr>
        <w:lastRenderedPageBreak/>
        <w:drawing>
          <wp:inline distT="0" distB="0" distL="0" distR="0" wp14:anchorId="55777AC3" wp14:editId="2D27F992">
            <wp:extent cx="5734050" cy="3314700"/>
            <wp:effectExtent l="0" t="0" r="0" b="0"/>
            <wp:docPr id="106338160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l="34400" t="31029" r="17239" b="27009"/>
                    <a:stretch>
                      <a:fillRect/>
                    </a:stretch>
                  </pic:blipFill>
                  <pic:spPr bwMode="auto">
                    <a:xfrm>
                      <a:off x="0" y="0"/>
                      <a:ext cx="5734050" cy="3314700"/>
                    </a:xfrm>
                    <a:prstGeom prst="rect">
                      <a:avLst/>
                    </a:prstGeom>
                    <a:noFill/>
                    <a:ln>
                      <a:noFill/>
                    </a:ln>
                    <a:extLst>
                      <a:ext uri="{53640926-AAD7-44D8-BBD7-CCE9431645EC}">
                        <a14:shadowObscured xmlns:a14="http://schemas.microsoft.com/office/drawing/2010/main"/>
                      </a:ext>
                    </a:extLst>
                  </pic:spPr>
                </pic:pic>
              </a:graphicData>
            </a:graphic>
          </wp:inline>
        </w:drawing>
      </w:r>
    </w:p>
    <w:p w14:paraId="07411F8B" w14:textId="3A9883D5" w:rsidR="00011CFF" w:rsidRDefault="00011CFF" w:rsidP="00011CFF">
      <w:pPr>
        <w:pStyle w:val="Caption"/>
        <w:jc w:val="center"/>
      </w:pPr>
      <w:bookmarkStart w:id="47" w:name="_Toc229343144"/>
      <w:r>
        <w:t xml:space="preserve">Figure </w:t>
      </w:r>
      <w:r>
        <w:fldChar w:fldCharType="begin"/>
      </w:r>
      <w:r>
        <w:instrText xml:space="preserve"> SEQ Figure \* ARABIC </w:instrText>
      </w:r>
      <w:r>
        <w:fldChar w:fldCharType="separate"/>
      </w:r>
      <w:r w:rsidR="006815D1">
        <w:rPr>
          <w:noProof/>
        </w:rPr>
        <w:t>22</w:t>
      </w:r>
      <w:r>
        <w:fldChar w:fldCharType="end"/>
      </w:r>
      <w:r>
        <w:t xml:space="preserve"> - Static Pressure of Simulation 5</w:t>
      </w:r>
      <w:bookmarkEnd w:id="47"/>
    </w:p>
    <w:p w14:paraId="46A6A0B3" w14:textId="77777777" w:rsidR="009302FB" w:rsidRDefault="009302FB" w:rsidP="009302FB">
      <w:pPr>
        <w:rPr>
          <w:noProof/>
        </w:rPr>
      </w:pPr>
    </w:p>
    <w:p w14:paraId="364FE9AC" w14:textId="77777777" w:rsidR="009302FB" w:rsidRDefault="009302FB" w:rsidP="009302FB">
      <w:pPr>
        <w:keepNext/>
      </w:pPr>
      <w:r>
        <w:rPr>
          <w:noProof/>
        </w:rPr>
        <w:drawing>
          <wp:inline distT="0" distB="0" distL="0" distR="0" wp14:anchorId="3CC18613" wp14:editId="5EC727B2">
            <wp:extent cx="5629275" cy="3448050"/>
            <wp:effectExtent l="0" t="0" r="9525" b="0"/>
            <wp:docPr id="62682591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l="34733" t="31915" r="17738" b="26123"/>
                    <a:stretch>
                      <a:fillRect/>
                    </a:stretch>
                  </pic:blipFill>
                  <pic:spPr bwMode="auto">
                    <a:xfrm>
                      <a:off x="0" y="0"/>
                      <a:ext cx="5629275" cy="3448050"/>
                    </a:xfrm>
                    <a:prstGeom prst="rect">
                      <a:avLst/>
                    </a:prstGeom>
                    <a:noFill/>
                    <a:ln>
                      <a:noFill/>
                    </a:ln>
                    <a:extLst>
                      <a:ext uri="{53640926-AAD7-44D8-BBD7-CCE9431645EC}">
                        <a14:shadowObscured xmlns:a14="http://schemas.microsoft.com/office/drawing/2010/main"/>
                      </a:ext>
                    </a:extLst>
                  </pic:spPr>
                </pic:pic>
              </a:graphicData>
            </a:graphic>
          </wp:inline>
        </w:drawing>
      </w:r>
    </w:p>
    <w:p w14:paraId="0ADC309D" w14:textId="1A17A9EA" w:rsidR="009302FB" w:rsidRDefault="009302FB" w:rsidP="009302FB">
      <w:pPr>
        <w:pStyle w:val="Caption"/>
        <w:jc w:val="center"/>
      </w:pPr>
      <w:bookmarkStart w:id="48" w:name="_Toc229343145"/>
      <w:r>
        <w:t xml:space="preserve">Figure </w:t>
      </w:r>
      <w:r>
        <w:fldChar w:fldCharType="begin"/>
      </w:r>
      <w:r>
        <w:instrText xml:space="preserve"> SEQ Figure \* ARABIC </w:instrText>
      </w:r>
      <w:r>
        <w:fldChar w:fldCharType="separate"/>
      </w:r>
      <w:r w:rsidR="006815D1">
        <w:rPr>
          <w:noProof/>
        </w:rPr>
        <w:t>23</w:t>
      </w:r>
      <w:r>
        <w:fldChar w:fldCharType="end"/>
      </w:r>
      <w:r>
        <w:t xml:space="preserve"> - Velocity of Simulation 5</w:t>
      </w:r>
      <w:bookmarkEnd w:id="48"/>
    </w:p>
    <w:p w14:paraId="5AE9648B" w14:textId="77777777" w:rsidR="00DF7177" w:rsidRDefault="00DF7177" w:rsidP="009302FB">
      <w:pPr>
        <w:rPr>
          <w:noProof/>
        </w:rPr>
      </w:pPr>
    </w:p>
    <w:p w14:paraId="18FB512D" w14:textId="77777777" w:rsidR="00DF7177" w:rsidRDefault="00DF7177" w:rsidP="00DF7177">
      <w:pPr>
        <w:keepNext/>
      </w:pPr>
      <w:r>
        <w:rPr>
          <w:noProof/>
        </w:rPr>
        <w:lastRenderedPageBreak/>
        <w:drawing>
          <wp:inline distT="0" distB="0" distL="0" distR="0" wp14:anchorId="041D461E" wp14:editId="74AC46F4">
            <wp:extent cx="5991225" cy="3390900"/>
            <wp:effectExtent l="0" t="0" r="9525" b="0"/>
            <wp:docPr id="35248249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33902" t="31915" r="17738" b="29373"/>
                    <a:stretch>
                      <a:fillRect/>
                    </a:stretch>
                  </pic:blipFill>
                  <pic:spPr bwMode="auto">
                    <a:xfrm>
                      <a:off x="0" y="0"/>
                      <a:ext cx="5991225" cy="3390900"/>
                    </a:xfrm>
                    <a:prstGeom prst="rect">
                      <a:avLst/>
                    </a:prstGeom>
                    <a:noFill/>
                    <a:ln>
                      <a:noFill/>
                    </a:ln>
                    <a:extLst>
                      <a:ext uri="{53640926-AAD7-44D8-BBD7-CCE9431645EC}">
                        <a14:shadowObscured xmlns:a14="http://schemas.microsoft.com/office/drawing/2010/main"/>
                      </a:ext>
                    </a:extLst>
                  </pic:spPr>
                </pic:pic>
              </a:graphicData>
            </a:graphic>
          </wp:inline>
        </w:drawing>
      </w:r>
    </w:p>
    <w:p w14:paraId="0AFC14E3" w14:textId="2E907735" w:rsidR="009302FB" w:rsidRDefault="00DF7177" w:rsidP="00DF7177">
      <w:pPr>
        <w:pStyle w:val="Caption"/>
        <w:jc w:val="center"/>
      </w:pPr>
      <w:bookmarkStart w:id="49" w:name="_Toc229343146"/>
      <w:r>
        <w:t xml:space="preserve">Figure </w:t>
      </w:r>
      <w:r>
        <w:fldChar w:fldCharType="begin"/>
      </w:r>
      <w:r>
        <w:instrText xml:space="preserve"> SEQ Figure \* ARABIC </w:instrText>
      </w:r>
      <w:r>
        <w:fldChar w:fldCharType="separate"/>
      </w:r>
      <w:r w:rsidR="006815D1">
        <w:rPr>
          <w:noProof/>
        </w:rPr>
        <w:t>24</w:t>
      </w:r>
      <w:r>
        <w:fldChar w:fldCharType="end"/>
      </w:r>
      <w:r>
        <w:t xml:space="preserve">  -Static Pressure of Simulation 5</w:t>
      </w:r>
      <w:bookmarkEnd w:id="49"/>
    </w:p>
    <w:p w14:paraId="54CF9083" w14:textId="587AD42A" w:rsidR="00DF7177" w:rsidRPr="00DF7177" w:rsidRDefault="00706A2A" w:rsidP="00706A2A">
      <w:pPr>
        <w:jc w:val="both"/>
      </w:pPr>
      <w:r>
        <w:t xml:space="preserve">Whilst this simulation did work the student decided too much detail of the reflection waves was lost in this larger mesh as the lines were a lot less defined and clear to see. </w:t>
      </w:r>
      <w:r w:rsidR="004636F7">
        <w:t>Therefore,</w:t>
      </w:r>
      <w:r w:rsidR="00470927">
        <w:t xml:space="preserve"> deciding that </w:t>
      </w:r>
      <w:r w:rsidR="004636F7">
        <w:t>0.0005m mesh size was likely the best mesh for this simulation.</w:t>
      </w:r>
    </w:p>
    <w:p w14:paraId="67CB3FF3" w14:textId="36AFB2BE" w:rsidR="0033647E" w:rsidRDefault="0033647E" w:rsidP="0033647E">
      <w:pPr>
        <w:pStyle w:val="Heading2"/>
      </w:pPr>
      <w:bookmarkStart w:id="50" w:name="_Toc229384551"/>
      <w:r>
        <w:t xml:space="preserve">3.3 Proving </w:t>
      </w:r>
      <w:r w:rsidR="00662DBE">
        <w:t>Simulation</w:t>
      </w:r>
      <w:r w:rsidR="00A51A17">
        <w:t>s</w:t>
      </w:r>
      <w:bookmarkEnd w:id="50"/>
    </w:p>
    <w:p w14:paraId="17510BE4" w14:textId="73A5C43A" w:rsidR="001F77EF" w:rsidRDefault="001F77EF" w:rsidP="00E42EBA">
      <w:pPr>
        <w:jc w:val="both"/>
      </w:pPr>
      <w:r>
        <w:t xml:space="preserve">Whilst doing </w:t>
      </w:r>
      <w:r w:rsidR="00405D7F">
        <w:t>small sense checks with known equations such as the ideal gas equation can give the user more confidence in the results</w:t>
      </w:r>
      <w:r w:rsidR="006227D0">
        <w:t xml:space="preserve"> this isn’t </w:t>
      </w:r>
      <w:r w:rsidR="00D932C5">
        <w:t xml:space="preserve">always </w:t>
      </w:r>
      <w:r w:rsidR="006227D0">
        <w:t>enough when valid</w:t>
      </w:r>
      <w:r w:rsidR="00D932C5">
        <w:t xml:space="preserve">ating results professionally. </w:t>
      </w:r>
      <w:r w:rsidR="00234355">
        <w:t xml:space="preserve">In some </w:t>
      </w:r>
      <w:r w:rsidR="00E90123">
        <w:t>cases,</w:t>
      </w:r>
      <w:r w:rsidR="00234355">
        <w:t xml:space="preserve"> simulations can be proven by real wor</w:t>
      </w:r>
      <w:r w:rsidR="004636F7">
        <w:t>ld</w:t>
      </w:r>
      <w:r w:rsidR="00234355">
        <w:t xml:space="preserve"> measurements of the same test</w:t>
      </w:r>
      <w:r w:rsidR="00DE175E">
        <w:t xml:space="preserve">, in other cases previous papers have been published on the work that has been undertaken by the </w:t>
      </w:r>
      <w:r w:rsidR="00E90123">
        <w:t>user,</w:t>
      </w:r>
      <w:r w:rsidR="00DE175E">
        <w:t xml:space="preserve"> </w:t>
      </w:r>
      <w:r w:rsidR="00093D72">
        <w:t xml:space="preserve">and this can be sufficient to prove the work carried out is correct and the results can be of real use. </w:t>
      </w:r>
      <w:r w:rsidR="00E42EBA">
        <w:t xml:space="preserve">In the case of the student a previous paper had been carried out on the same work, written by </w:t>
      </w:r>
      <w:r w:rsidR="004C7370">
        <w:t xml:space="preserve">The University of Newcastle </w:t>
      </w:r>
      <w:r w:rsidR="00944920">
        <w:t>Australia</w:t>
      </w:r>
      <w:r w:rsidR="00F971FC">
        <w:t xml:space="preserve"> </w:t>
      </w:r>
      <w:sdt>
        <w:sdtPr>
          <w:id w:val="-223839380"/>
          <w:citation/>
        </w:sdtPr>
        <w:sdtEndPr/>
        <w:sdtContent>
          <w:r w:rsidR="006C0E37">
            <w:fldChar w:fldCharType="begin"/>
          </w:r>
          <w:r w:rsidR="006C0E37">
            <w:instrText xml:space="preserve"> CITATION Boo24 \l 2057 </w:instrText>
          </w:r>
          <w:r w:rsidR="006C0E37">
            <w:fldChar w:fldCharType="separate"/>
          </w:r>
          <w:r w:rsidR="006C0E37" w:rsidRPr="006C0E37">
            <w:rPr>
              <w:noProof/>
            </w:rPr>
            <w:t>[14]</w:t>
          </w:r>
          <w:r w:rsidR="006C0E37">
            <w:fldChar w:fldCharType="end"/>
          </w:r>
        </w:sdtContent>
      </w:sdt>
      <w:r w:rsidR="00E42EBA">
        <w:t xml:space="preserve">. </w:t>
      </w:r>
    </w:p>
    <w:p w14:paraId="77084CC5" w14:textId="1FC58463" w:rsidR="002E3D59" w:rsidRDefault="00E068F4" w:rsidP="00D45D96">
      <w:pPr>
        <w:jc w:val="both"/>
      </w:pPr>
      <w:r>
        <w:t>The paper written b</w:t>
      </w:r>
      <w:r w:rsidR="00D45D96">
        <w:t>y The University of Newcastle Australia</w:t>
      </w:r>
      <w:r w:rsidR="003574A3">
        <w:t xml:space="preserve"> looked into a very similar simulation. The geometry remained the same</w:t>
      </w:r>
      <w:r w:rsidR="007561B3">
        <w:t xml:space="preserve">, however, </w:t>
      </w:r>
      <w:r w:rsidR="007B339A">
        <w:t>in the paper the pressure of the air</w:t>
      </w:r>
      <w:r w:rsidR="007F7C61">
        <w:t xml:space="preserve"> flowing through the nozzle</w:t>
      </w:r>
      <w:r w:rsidR="00A022D9">
        <w:t xml:space="preserve"> was 30</w:t>
      </w:r>
      <w:r w:rsidR="00013C46">
        <w:t>k</w:t>
      </w:r>
      <w:r w:rsidR="00210DB1">
        <w:t>P</w:t>
      </w:r>
      <w:r w:rsidR="00A022D9">
        <w:t>a</w:t>
      </w:r>
      <w:r w:rsidR="00210DB1">
        <w:t>.</w:t>
      </w:r>
    </w:p>
    <w:p w14:paraId="037D31FA" w14:textId="77777777" w:rsidR="00367A1A" w:rsidRDefault="00367A1A" w:rsidP="00367A1A">
      <w:pPr>
        <w:keepNext/>
        <w:jc w:val="both"/>
      </w:pPr>
      <w:r w:rsidRPr="00367A1A">
        <w:rPr>
          <w:noProof/>
        </w:rPr>
        <w:lastRenderedPageBreak/>
        <w:drawing>
          <wp:inline distT="0" distB="0" distL="0" distR="0" wp14:anchorId="262B35C2" wp14:editId="0ADD0271">
            <wp:extent cx="5731510" cy="2730500"/>
            <wp:effectExtent l="0" t="0" r="2540" b="0"/>
            <wp:docPr id="370700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700997" name=""/>
                    <pic:cNvPicPr/>
                  </pic:nvPicPr>
                  <pic:blipFill>
                    <a:blip r:embed="rId35"/>
                    <a:stretch>
                      <a:fillRect/>
                    </a:stretch>
                  </pic:blipFill>
                  <pic:spPr>
                    <a:xfrm>
                      <a:off x="0" y="0"/>
                      <a:ext cx="5731510" cy="2730500"/>
                    </a:xfrm>
                    <a:prstGeom prst="rect">
                      <a:avLst/>
                    </a:prstGeom>
                  </pic:spPr>
                </pic:pic>
              </a:graphicData>
            </a:graphic>
          </wp:inline>
        </w:drawing>
      </w:r>
    </w:p>
    <w:p w14:paraId="38FC7630" w14:textId="443306EB" w:rsidR="00332B2E" w:rsidRDefault="00367A1A" w:rsidP="00367A1A">
      <w:pPr>
        <w:pStyle w:val="Caption"/>
        <w:jc w:val="center"/>
      </w:pPr>
      <w:bookmarkStart w:id="51" w:name="_Toc229343147"/>
      <w:r>
        <w:t xml:space="preserve">Figure </w:t>
      </w:r>
      <w:r>
        <w:fldChar w:fldCharType="begin"/>
      </w:r>
      <w:r>
        <w:instrText xml:space="preserve"> SEQ Figure \* ARABIC </w:instrText>
      </w:r>
      <w:r>
        <w:fldChar w:fldCharType="separate"/>
      </w:r>
      <w:r w:rsidR="006815D1">
        <w:rPr>
          <w:noProof/>
        </w:rPr>
        <w:t>25</w:t>
      </w:r>
      <w:r>
        <w:fldChar w:fldCharType="end"/>
      </w:r>
      <w:r>
        <w:t xml:space="preserve"> - Static Pressure of Proven Simulation</w:t>
      </w:r>
      <w:r w:rsidR="006C0E37">
        <w:t xml:space="preserve"> </w:t>
      </w:r>
      <w:sdt>
        <w:sdtPr>
          <w:id w:val="1175688892"/>
          <w:citation/>
        </w:sdtPr>
        <w:sdtEndPr/>
        <w:sdtContent>
          <w:r w:rsidR="006C0E37">
            <w:fldChar w:fldCharType="begin"/>
          </w:r>
          <w:r w:rsidR="006C0E37">
            <w:instrText xml:space="preserve"> CITATION Boo24 \l 2057 </w:instrText>
          </w:r>
          <w:r w:rsidR="006C0E37">
            <w:fldChar w:fldCharType="separate"/>
          </w:r>
          <w:r w:rsidR="006C0E37" w:rsidRPr="006C0E37">
            <w:rPr>
              <w:noProof/>
            </w:rPr>
            <w:t>[14]</w:t>
          </w:r>
          <w:r w:rsidR="006C0E37">
            <w:fldChar w:fldCharType="end"/>
          </w:r>
        </w:sdtContent>
      </w:sdt>
      <w:bookmarkEnd w:id="51"/>
    </w:p>
    <w:p w14:paraId="5F3C2EC7" w14:textId="77777777" w:rsidR="009E746A" w:rsidRDefault="00443691" w:rsidP="009E746A">
      <w:pPr>
        <w:keepNext/>
      </w:pPr>
      <w:r w:rsidRPr="00443691">
        <w:rPr>
          <w:noProof/>
        </w:rPr>
        <w:drawing>
          <wp:inline distT="0" distB="0" distL="0" distR="0" wp14:anchorId="6677A9EF" wp14:editId="64E6E072">
            <wp:extent cx="5731510" cy="2580640"/>
            <wp:effectExtent l="0" t="0" r="2540" b="0"/>
            <wp:docPr id="97435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57887" name=""/>
                    <pic:cNvPicPr/>
                  </pic:nvPicPr>
                  <pic:blipFill>
                    <a:blip r:embed="rId36"/>
                    <a:stretch>
                      <a:fillRect/>
                    </a:stretch>
                  </pic:blipFill>
                  <pic:spPr>
                    <a:xfrm>
                      <a:off x="0" y="0"/>
                      <a:ext cx="5731510" cy="2580640"/>
                    </a:xfrm>
                    <a:prstGeom prst="rect">
                      <a:avLst/>
                    </a:prstGeom>
                  </pic:spPr>
                </pic:pic>
              </a:graphicData>
            </a:graphic>
          </wp:inline>
        </w:drawing>
      </w:r>
    </w:p>
    <w:p w14:paraId="675E46C6" w14:textId="6F7F52F1" w:rsidR="00367A1A" w:rsidRDefault="009E746A" w:rsidP="005F777D">
      <w:pPr>
        <w:pStyle w:val="Caption"/>
        <w:jc w:val="center"/>
      </w:pPr>
      <w:bookmarkStart w:id="52" w:name="_Toc229343148"/>
      <w:r>
        <w:t xml:space="preserve">Figure </w:t>
      </w:r>
      <w:r>
        <w:fldChar w:fldCharType="begin"/>
      </w:r>
      <w:r>
        <w:instrText xml:space="preserve"> SEQ Figure \* ARABIC </w:instrText>
      </w:r>
      <w:r>
        <w:fldChar w:fldCharType="separate"/>
      </w:r>
      <w:r w:rsidR="006815D1">
        <w:rPr>
          <w:noProof/>
        </w:rPr>
        <w:t>26</w:t>
      </w:r>
      <w:r>
        <w:fldChar w:fldCharType="end"/>
      </w:r>
      <w:r>
        <w:t xml:space="preserve"> - Velocity of Proven Simulation</w:t>
      </w:r>
      <w:r w:rsidR="006C0E37">
        <w:t xml:space="preserve"> </w:t>
      </w:r>
      <w:sdt>
        <w:sdtPr>
          <w:id w:val="1959610086"/>
          <w:citation/>
        </w:sdtPr>
        <w:sdtEndPr/>
        <w:sdtContent>
          <w:r w:rsidR="006C0E37">
            <w:fldChar w:fldCharType="begin"/>
          </w:r>
          <w:r w:rsidR="006C0E37">
            <w:instrText xml:space="preserve"> CITATION Boo24 \l 2057 </w:instrText>
          </w:r>
          <w:r w:rsidR="006C0E37">
            <w:fldChar w:fldCharType="separate"/>
          </w:r>
          <w:r w:rsidR="006C0E37" w:rsidRPr="006C0E37">
            <w:rPr>
              <w:noProof/>
            </w:rPr>
            <w:t>[14]</w:t>
          </w:r>
          <w:r w:rsidR="006C0E37">
            <w:fldChar w:fldCharType="end"/>
          </w:r>
        </w:sdtContent>
      </w:sdt>
      <w:bookmarkEnd w:id="52"/>
    </w:p>
    <w:p w14:paraId="24164399" w14:textId="77777777" w:rsidR="006815D1" w:rsidRDefault="006815D1" w:rsidP="006815D1">
      <w:pPr>
        <w:keepNext/>
      </w:pPr>
      <w:r w:rsidRPr="006815D1">
        <w:rPr>
          <w:noProof/>
        </w:rPr>
        <w:lastRenderedPageBreak/>
        <w:drawing>
          <wp:inline distT="0" distB="0" distL="0" distR="0" wp14:anchorId="28B811BA" wp14:editId="6B8F35CE">
            <wp:extent cx="5731510" cy="2886075"/>
            <wp:effectExtent l="0" t="0" r="2540" b="9525"/>
            <wp:docPr id="69508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86271" name=""/>
                    <pic:cNvPicPr/>
                  </pic:nvPicPr>
                  <pic:blipFill>
                    <a:blip r:embed="rId37"/>
                    <a:stretch>
                      <a:fillRect/>
                    </a:stretch>
                  </pic:blipFill>
                  <pic:spPr>
                    <a:xfrm>
                      <a:off x="0" y="0"/>
                      <a:ext cx="5731510" cy="2886075"/>
                    </a:xfrm>
                    <a:prstGeom prst="rect">
                      <a:avLst/>
                    </a:prstGeom>
                  </pic:spPr>
                </pic:pic>
              </a:graphicData>
            </a:graphic>
          </wp:inline>
        </w:drawing>
      </w:r>
    </w:p>
    <w:p w14:paraId="58FEAEE7" w14:textId="503D75BD" w:rsidR="005F777D" w:rsidRPr="005F777D" w:rsidRDefault="006815D1" w:rsidP="006815D1">
      <w:pPr>
        <w:pStyle w:val="Caption"/>
        <w:jc w:val="center"/>
      </w:pPr>
      <w:bookmarkStart w:id="53" w:name="_Toc229343149"/>
      <w:r>
        <w:t xml:space="preserve">Figure </w:t>
      </w:r>
      <w:r>
        <w:fldChar w:fldCharType="begin"/>
      </w:r>
      <w:r>
        <w:instrText xml:space="preserve"> SEQ Figure \* ARABIC </w:instrText>
      </w:r>
      <w:r>
        <w:fldChar w:fldCharType="separate"/>
      </w:r>
      <w:r>
        <w:rPr>
          <w:noProof/>
        </w:rPr>
        <w:t>27</w:t>
      </w:r>
      <w:r>
        <w:fldChar w:fldCharType="end"/>
      </w:r>
      <w:r>
        <w:t xml:space="preserve"> - Static Temperature of Proven Simulation</w:t>
      </w:r>
      <w:r w:rsidR="006C0E37">
        <w:t xml:space="preserve"> </w:t>
      </w:r>
      <w:sdt>
        <w:sdtPr>
          <w:id w:val="1887679063"/>
          <w:citation/>
        </w:sdtPr>
        <w:sdtEndPr/>
        <w:sdtContent>
          <w:r w:rsidR="006C0E37">
            <w:fldChar w:fldCharType="begin"/>
          </w:r>
          <w:r w:rsidR="006C0E37">
            <w:instrText xml:space="preserve"> CITATION Boo24 \l 2057 </w:instrText>
          </w:r>
          <w:r w:rsidR="006C0E37">
            <w:fldChar w:fldCharType="separate"/>
          </w:r>
          <w:r w:rsidR="006C0E37" w:rsidRPr="006C0E37">
            <w:rPr>
              <w:noProof/>
            </w:rPr>
            <w:t>[14]</w:t>
          </w:r>
          <w:r w:rsidR="006C0E37">
            <w:fldChar w:fldCharType="end"/>
          </w:r>
        </w:sdtContent>
      </w:sdt>
      <w:bookmarkEnd w:id="53"/>
    </w:p>
    <w:p w14:paraId="100C1625" w14:textId="5B27C028" w:rsidR="002E3D59" w:rsidRPr="00440C48" w:rsidRDefault="0080641C" w:rsidP="00B83BA8">
      <w:pPr>
        <w:jc w:val="both"/>
      </w:pPr>
      <w:r>
        <w:t xml:space="preserve">As can be seen in the above results the </w:t>
      </w:r>
      <w:r w:rsidR="002D3A9E">
        <w:t xml:space="preserve">same patterns occur in pressure, velocity and temperature as what occurs in </w:t>
      </w:r>
      <w:r w:rsidR="002423FB">
        <w:t xml:space="preserve">the students results. </w:t>
      </w:r>
      <w:r w:rsidR="006110C1">
        <w:t xml:space="preserve">Whilst the pressures vary slightly due to the paper using a pressure of </w:t>
      </w:r>
      <w:r w:rsidR="00BE7FDD">
        <w:t xml:space="preserve">30 kPa, the velocities are very similar. </w:t>
      </w:r>
      <w:r w:rsidR="007366B1">
        <w:t xml:space="preserve">With the maximum on the </w:t>
      </w:r>
      <w:r w:rsidR="006A44D2">
        <w:t>university paper being 5.19</w:t>
      </w:r>
      <w:r w:rsidR="00440C48">
        <w:t>x10</w:t>
      </w:r>
      <w:r w:rsidR="00440C48" w:rsidRPr="00440C48">
        <w:rPr>
          <w:vertAlign w:val="superscript"/>
        </w:rPr>
        <w:t>2</w:t>
      </w:r>
      <w:r w:rsidR="00440C48">
        <w:rPr>
          <w:vertAlign w:val="superscript"/>
        </w:rPr>
        <w:t xml:space="preserve"> </w:t>
      </w:r>
      <w:r w:rsidR="00440C48">
        <w:t>m/s</w:t>
      </w:r>
      <w:r w:rsidR="00726FD3">
        <w:t xml:space="preserve"> and the student max</w:t>
      </w:r>
      <w:r w:rsidR="00697E58">
        <w:t xml:space="preserve">imum velocity in </w:t>
      </w:r>
      <w:r w:rsidR="00413576">
        <w:t>S</w:t>
      </w:r>
      <w:r w:rsidR="00697E58">
        <w:t>imulation 2 being 4.84</w:t>
      </w:r>
      <w:r w:rsidR="00356B40">
        <w:t>x10</w:t>
      </w:r>
      <w:r w:rsidR="00356B40" w:rsidRPr="00440C48">
        <w:rPr>
          <w:vertAlign w:val="superscript"/>
        </w:rPr>
        <w:t>2</w:t>
      </w:r>
      <w:r w:rsidR="00356B40">
        <w:rPr>
          <w:vertAlign w:val="superscript"/>
        </w:rPr>
        <w:t xml:space="preserve"> </w:t>
      </w:r>
      <w:r w:rsidR="00356B40">
        <w:t>m/s. With close enough results the simulati</w:t>
      </w:r>
      <w:r w:rsidR="004F5A72">
        <w:t xml:space="preserve">ons </w:t>
      </w:r>
      <w:r w:rsidR="00C811AD">
        <w:t>completed by the</w:t>
      </w:r>
      <w:r w:rsidR="00F204F4">
        <w:t xml:space="preserve"> </w:t>
      </w:r>
      <w:r w:rsidR="00FE14BD">
        <w:t xml:space="preserve">student </w:t>
      </w:r>
      <w:r w:rsidR="00EF370B">
        <w:t xml:space="preserve">are validated and the results found could be engineers to </w:t>
      </w:r>
      <w:r w:rsidR="00FB6786">
        <w:t xml:space="preserve">establish the forces the </w:t>
      </w:r>
      <w:r w:rsidR="001A179F">
        <w:t>nozzle with undergo during use</w:t>
      </w:r>
      <w:r w:rsidR="00B83BA8">
        <w:t xml:space="preserve">. </w:t>
      </w:r>
    </w:p>
    <w:p w14:paraId="715737D1" w14:textId="7D1D31A7" w:rsidR="002E3D59" w:rsidRDefault="00282E8A" w:rsidP="00282E8A">
      <w:pPr>
        <w:pStyle w:val="Heading1"/>
      </w:pPr>
      <w:bookmarkStart w:id="54" w:name="_Toc229384552"/>
      <w:r>
        <w:t>Section 4: Conclusion</w:t>
      </w:r>
      <w:bookmarkEnd w:id="54"/>
      <w:r>
        <w:t xml:space="preserve"> </w:t>
      </w:r>
    </w:p>
    <w:p w14:paraId="7728BACA" w14:textId="5D15014D" w:rsidR="00C66298" w:rsidRDefault="0019681E" w:rsidP="008E3A0C">
      <w:pPr>
        <w:jc w:val="both"/>
      </w:pPr>
      <w:r>
        <w:t xml:space="preserve">All CAE </w:t>
      </w:r>
      <w:r w:rsidR="009D4922">
        <w:t xml:space="preserve">software </w:t>
      </w:r>
      <w:r>
        <w:t xml:space="preserve">packages have limitations, whether that is the costs </w:t>
      </w:r>
      <w:r w:rsidR="009D4922">
        <w:t xml:space="preserve">involved, the training required </w:t>
      </w:r>
      <w:r w:rsidR="005062E4">
        <w:t xml:space="preserve">to reduce mistakes and human error or </w:t>
      </w:r>
      <w:r w:rsidR="00B5562C">
        <w:t xml:space="preserve">meshing mistakes. </w:t>
      </w:r>
      <w:r w:rsidR="00E278EC">
        <w:t>However</w:t>
      </w:r>
      <w:r w:rsidR="00F6522D">
        <w:t xml:space="preserve">, </w:t>
      </w:r>
      <w:r w:rsidR="00E278EC">
        <w:t>CAE can be very useful in reducing</w:t>
      </w:r>
      <w:r w:rsidR="00E14DDA">
        <w:t xml:space="preserve"> </w:t>
      </w:r>
      <w:r w:rsidR="00875E86">
        <w:t xml:space="preserve">calculation time for engineers although without </w:t>
      </w:r>
      <w:r w:rsidR="00F00B60">
        <w:t xml:space="preserve">proper use </w:t>
      </w:r>
      <w:r w:rsidR="00DB13E9">
        <w:t xml:space="preserve">of the software this could lead to increased hours of calculations by making a simple mistake such as incorrect mesh sizing and </w:t>
      </w:r>
      <w:r w:rsidR="00A85875">
        <w:t>missed steps in long processes.</w:t>
      </w:r>
      <w:r w:rsidR="000570B5">
        <w:t xml:space="preserve"> As a whole CAE is a great tool to run engineering simulations to help predict </w:t>
      </w:r>
      <w:r w:rsidR="008E3A0C">
        <w:t>results of tests without having to use up valuable materials as long as the user is aware of the limitations and benefits that CAE brings them.</w:t>
      </w:r>
    </w:p>
    <w:p w14:paraId="11EAC1A8" w14:textId="77777777" w:rsidR="00182C98" w:rsidRDefault="00182C98" w:rsidP="00C66298"/>
    <w:bookmarkStart w:id="55" w:name="_Toc229384553" w:displacedByCustomXml="next"/>
    <w:sdt>
      <w:sdtPr>
        <w:rPr>
          <w:rFonts w:asciiTheme="minorHAnsi" w:eastAsiaTheme="minorHAnsi" w:hAnsiTheme="minorHAnsi" w:cstheme="minorBidi"/>
          <w:color w:val="auto"/>
          <w:sz w:val="22"/>
          <w:szCs w:val="22"/>
        </w:rPr>
        <w:id w:val="-153308125"/>
        <w:docPartObj>
          <w:docPartGallery w:val="Bibliographies"/>
          <w:docPartUnique/>
        </w:docPartObj>
      </w:sdtPr>
      <w:sdtEndPr/>
      <w:sdtContent>
        <w:p w14:paraId="62890361" w14:textId="2DE9BFC4" w:rsidR="00DD6D7F" w:rsidRDefault="00DD6D7F">
          <w:pPr>
            <w:pStyle w:val="Heading1"/>
          </w:pPr>
          <w:r>
            <w:t>References</w:t>
          </w:r>
          <w:bookmarkEnd w:id="55"/>
        </w:p>
        <w:sdt>
          <w:sdtPr>
            <w:id w:val="-573587230"/>
            <w:bibliography/>
          </w:sdtPr>
          <w:sdtEndPr/>
          <w:sdtContent>
            <w:p w14:paraId="7A302D2F" w14:textId="77777777" w:rsidR="00DD6D7F" w:rsidRDefault="00DD6D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D6D7F" w14:paraId="59C2B053" w14:textId="77777777">
                <w:trPr>
                  <w:divId w:val="581452217"/>
                  <w:tblCellSpacing w:w="15" w:type="dxa"/>
                </w:trPr>
                <w:tc>
                  <w:tcPr>
                    <w:tcW w:w="50" w:type="pct"/>
                    <w:hideMark/>
                  </w:tcPr>
                  <w:p w14:paraId="7E2298B3" w14:textId="22783FB1" w:rsidR="00DD6D7F" w:rsidRDefault="00DD6D7F">
                    <w:pPr>
                      <w:pStyle w:val="Bibliography"/>
                      <w:rPr>
                        <w:noProof/>
                        <w:kern w:val="0"/>
                        <w:sz w:val="24"/>
                        <w:szCs w:val="24"/>
                        <w14:ligatures w14:val="none"/>
                      </w:rPr>
                    </w:pPr>
                    <w:r>
                      <w:rPr>
                        <w:noProof/>
                      </w:rPr>
                      <w:t xml:space="preserve">[1] </w:t>
                    </w:r>
                  </w:p>
                </w:tc>
                <w:tc>
                  <w:tcPr>
                    <w:tcW w:w="0" w:type="auto"/>
                    <w:hideMark/>
                  </w:tcPr>
                  <w:p w14:paraId="1048F3EE" w14:textId="77777777" w:rsidR="00DD6D7F" w:rsidRDefault="00DD6D7F">
                    <w:pPr>
                      <w:pStyle w:val="Bibliography"/>
                      <w:rPr>
                        <w:noProof/>
                      </w:rPr>
                    </w:pPr>
                    <w:r>
                      <w:rPr>
                        <w:noProof/>
                      </w:rPr>
                      <w:t>Autodesk, “Computer aided engineering (CAE): What is CAE and CAE software,” Autodesk, 2026. [Online]. Available: https://www.autodesk.com/solutions/computer-aided-engineering-cae?msockid=0c78086870436d4c2aeb1f39710c6c9e. [Accessed 7 May 2026].</w:t>
                    </w:r>
                  </w:p>
                </w:tc>
              </w:tr>
              <w:tr w:rsidR="00DD6D7F" w14:paraId="4EF5931C" w14:textId="77777777">
                <w:trPr>
                  <w:divId w:val="581452217"/>
                  <w:tblCellSpacing w:w="15" w:type="dxa"/>
                </w:trPr>
                <w:tc>
                  <w:tcPr>
                    <w:tcW w:w="50" w:type="pct"/>
                    <w:hideMark/>
                  </w:tcPr>
                  <w:p w14:paraId="1CF34934" w14:textId="77777777" w:rsidR="00DD6D7F" w:rsidRDefault="00DD6D7F">
                    <w:pPr>
                      <w:pStyle w:val="Bibliography"/>
                      <w:rPr>
                        <w:noProof/>
                      </w:rPr>
                    </w:pPr>
                    <w:r>
                      <w:rPr>
                        <w:noProof/>
                      </w:rPr>
                      <w:lastRenderedPageBreak/>
                      <w:t xml:space="preserve">[2] </w:t>
                    </w:r>
                  </w:p>
                </w:tc>
                <w:tc>
                  <w:tcPr>
                    <w:tcW w:w="0" w:type="auto"/>
                    <w:hideMark/>
                  </w:tcPr>
                  <w:p w14:paraId="3C4C1CB1" w14:textId="77777777" w:rsidR="00DD6D7F" w:rsidRDefault="00DD6D7F">
                    <w:pPr>
                      <w:pStyle w:val="Bibliography"/>
                      <w:rPr>
                        <w:noProof/>
                      </w:rPr>
                    </w:pPr>
                    <w:r>
                      <w:rPr>
                        <w:noProof/>
                      </w:rPr>
                      <w:t>SIMSCALE, “What is CAE, Computer Aided Engineering?,” SIMSCALE, 24 August 2023. [Online]. Available: https://www.simscale.com/docs/simwiki/general/what-is-cae-computer-aided-engineering/. [Accessed 6 May 2026].</w:t>
                    </w:r>
                  </w:p>
                </w:tc>
              </w:tr>
              <w:tr w:rsidR="00DD6D7F" w14:paraId="1ADA3B2A" w14:textId="77777777">
                <w:trPr>
                  <w:divId w:val="581452217"/>
                  <w:tblCellSpacing w:w="15" w:type="dxa"/>
                </w:trPr>
                <w:tc>
                  <w:tcPr>
                    <w:tcW w:w="50" w:type="pct"/>
                    <w:hideMark/>
                  </w:tcPr>
                  <w:p w14:paraId="3E1966B9" w14:textId="77777777" w:rsidR="00DD6D7F" w:rsidRDefault="00DD6D7F">
                    <w:pPr>
                      <w:pStyle w:val="Bibliography"/>
                      <w:rPr>
                        <w:noProof/>
                      </w:rPr>
                    </w:pPr>
                    <w:r>
                      <w:rPr>
                        <w:noProof/>
                      </w:rPr>
                      <w:t xml:space="preserve">[3] </w:t>
                    </w:r>
                  </w:p>
                </w:tc>
                <w:tc>
                  <w:tcPr>
                    <w:tcW w:w="0" w:type="auto"/>
                    <w:hideMark/>
                  </w:tcPr>
                  <w:p w14:paraId="6F86A0F8" w14:textId="77777777" w:rsidR="00DD6D7F" w:rsidRDefault="00DD6D7F">
                    <w:pPr>
                      <w:pStyle w:val="Bibliography"/>
                      <w:rPr>
                        <w:noProof/>
                      </w:rPr>
                    </w:pPr>
                    <w:r>
                      <w:rPr>
                        <w:noProof/>
                      </w:rPr>
                      <w:t>L. Johnson, “Fluid Dynamics (Overview): Basics, Terminology and Equations,” Sciencing, 30 August 2022. [Online]. Available: https://www.sciencing.com/fluid-dynamics-overview-basics-terminology-equations-13723386/. [Accessed 7 May 2026].</w:t>
                    </w:r>
                  </w:p>
                </w:tc>
              </w:tr>
              <w:tr w:rsidR="00DD6D7F" w14:paraId="072F3005" w14:textId="77777777">
                <w:trPr>
                  <w:divId w:val="581452217"/>
                  <w:tblCellSpacing w:w="15" w:type="dxa"/>
                </w:trPr>
                <w:tc>
                  <w:tcPr>
                    <w:tcW w:w="50" w:type="pct"/>
                    <w:hideMark/>
                  </w:tcPr>
                  <w:p w14:paraId="411C717B" w14:textId="77777777" w:rsidR="00DD6D7F" w:rsidRDefault="00DD6D7F">
                    <w:pPr>
                      <w:pStyle w:val="Bibliography"/>
                      <w:rPr>
                        <w:noProof/>
                      </w:rPr>
                    </w:pPr>
                    <w:r>
                      <w:rPr>
                        <w:noProof/>
                      </w:rPr>
                      <w:t xml:space="preserve">[4] </w:t>
                    </w:r>
                  </w:p>
                </w:tc>
                <w:tc>
                  <w:tcPr>
                    <w:tcW w:w="0" w:type="auto"/>
                    <w:hideMark/>
                  </w:tcPr>
                  <w:p w14:paraId="7B3A5080" w14:textId="77777777" w:rsidR="00DD6D7F" w:rsidRDefault="00DD6D7F">
                    <w:pPr>
                      <w:pStyle w:val="Bibliography"/>
                      <w:rPr>
                        <w:noProof/>
                      </w:rPr>
                    </w:pPr>
                    <w:r>
                      <w:rPr>
                        <w:noProof/>
                      </w:rPr>
                      <w:t>T. Welding Institute, “What is Computer Aided Engineering (CAE),” TWI, 2016. [Online]. Available: https://www.twi-global.com/technical-knowledge/faqs/what-is-computer-aided-engineering#HowDoesitWork. [Accessed 6 May 2026].</w:t>
                    </w:r>
                  </w:p>
                </w:tc>
              </w:tr>
              <w:tr w:rsidR="00DD6D7F" w14:paraId="694B1743" w14:textId="77777777">
                <w:trPr>
                  <w:divId w:val="581452217"/>
                  <w:tblCellSpacing w:w="15" w:type="dxa"/>
                </w:trPr>
                <w:tc>
                  <w:tcPr>
                    <w:tcW w:w="50" w:type="pct"/>
                    <w:hideMark/>
                  </w:tcPr>
                  <w:p w14:paraId="3851EA7C" w14:textId="77777777" w:rsidR="00DD6D7F" w:rsidRDefault="00DD6D7F">
                    <w:pPr>
                      <w:pStyle w:val="Bibliography"/>
                      <w:rPr>
                        <w:noProof/>
                      </w:rPr>
                    </w:pPr>
                    <w:r>
                      <w:rPr>
                        <w:noProof/>
                      </w:rPr>
                      <w:t xml:space="preserve">[5] </w:t>
                    </w:r>
                  </w:p>
                </w:tc>
                <w:tc>
                  <w:tcPr>
                    <w:tcW w:w="0" w:type="auto"/>
                    <w:hideMark/>
                  </w:tcPr>
                  <w:p w14:paraId="399D7981" w14:textId="77777777" w:rsidR="00DD6D7F" w:rsidRDefault="00DD6D7F">
                    <w:pPr>
                      <w:pStyle w:val="Bibliography"/>
                      <w:rPr>
                        <w:noProof/>
                      </w:rPr>
                    </w:pPr>
                    <w:r>
                      <w:rPr>
                        <w:noProof/>
                      </w:rPr>
                      <w:t>L. Skotny, “Correct mesh szie - a quick size,” enterfea, 7 March 2017. [Online]. Available: https://enterfea.com/correct-mesh-size-quick-guide/. [Accessed 6 May 2026].</w:t>
                    </w:r>
                  </w:p>
                </w:tc>
              </w:tr>
              <w:tr w:rsidR="00DD6D7F" w14:paraId="52698C75" w14:textId="77777777">
                <w:trPr>
                  <w:divId w:val="581452217"/>
                  <w:tblCellSpacing w:w="15" w:type="dxa"/>
                </w:trPr>
                <w:tc>
                  <w:tcPr>
                    <w:tcW w:w="50" w:type="pct"/>
                    <w:hideMark/>
                  </w:tcPr>
                  <w:p w14:paraId="00C85789" w14:textId="77777777" w:rsidR="00DD6D7F" w:rsidRDefault="00DD6D7F">
                    <w:pPr>
                      <w:pStyle w:val="Bibliography"/>
                      <w:rPr>
                        <w:noProof/>
                      </w:rPr>
                    </w:pPr>
                    <w:r>
                      <w:rPr>
                        <w:noProof/>
                      </w:rPr>
                      <w:t xml:space="preserve">[6] </w:t>
                    </w:r>
                  </w:p>
                </w:tc>
                <w:tc>
                  <w:tcPr>
                    <w:tcW w:w="0" w:type="auto"/>
                    <w:hideMark/>
                  </w:tcPr>
                  <w:p w14:paraId="20D2CF5B" w14:textId="77777777" w:rsidR="00DD6D7F" w:rsidRDefault="00DD6D7F">
                    <w:pPr>
                      <w:pStyle w:val="Bibliography"/>
                      <w:rPr>
                        <w:noProof/>
                      </w:rPr>
                    </w:pPr>
                    <w:r>
                      <w:rPr>
                        <w:noProof/>
                      </w:rPr>
                      <w:t>ANSYS, “1.4.3 Solving the CFD Problem,” ANSYS, 2024. [Online]. Available: https://ansyshelp.ansys.com/public/account/secured?returnurl=/Views/Secured/corp/v242/en/cfx_intr/i1312076.html. [Accessed 6 May 2026].</w:t>
                    </w:r>
                  </w:p>
                </w:tc>
              </w:tr>
              <w:tr w:rsidR="00DD6D7F" w14:paraId="4D751956" w14:textId="77777777">
                <w:trPr>
                  <w:divId w:val="581452217"/>
                  <w:tblCellSpacing w:w="15" w:type="dxa"/>
                </w:trPr>
                <w:tc>
                  <w:tcPr>
                    <w:tcW w:w="50" w:type="pct"/>
                    <w:hideMark/>
                  </w:tcPr>
                  <w:p w14:paraId="363E44E6" w14:textId="77777777" w:rsidR="00DD6D7F" w:rsidRDefault="00DD6D7F">
                    <w:pPr>
                      <w:pStyle w:val="Bibliography"/>
                      <w:rPr>
                        <w:noProof/>
                      </w:rPr>
                    </w:pPr>
                    <w:r>
                      <w:rPr>
                        <w:noProof/>
                      </w:rPr>
                      <w:t xml:space="preserve">[7] </w:t>
                    </w:r>
                  </w:p>
                </w:tc>
                <w:tc>
                  <w:tcPr>
                    <w:tcW w:w="0" w:type="auto"/>
                    <w:hideMark/>
                  </w:tcPr>
                  <w:p w14:paraId="0DE60C5E" w14:textId="77777777" w:rsidR="00DD6D7F" w:rsidRDefault="00DD6D7F">
                    <w:pPr>
                      <w:pStyle w:val="Bibliography"/>
                      <w:rPr>
                        <w:noProof/>
                      </w:rPr>
                    </w:pPr>
                    <w:r>
                      <w:rPr>
                        <w:noProof/>
                      </w:rPr>
                      <w:t xml:space="preserve">X. Chen and Y. Liu, Finite Element Modeling and Simulation with ANSYS Workbench Second Editon, New York: CRC Press, 2019. </w:t>
                    </w:r>
                  </w:p>
                </w:tc>
              </w:tr>
              <w:tr w:rsidR="00DD6D7F" w14:paraId="44D89679" w14:textId="77777777">
                <w:trPr>
                  <w:divId w:val="581452217"/>
                  <w:tblCellSpacing w:w="15" w:type="dxa"/>
                </w:trPr>
                <w:tc>
                  <w:tcPr>
                    <w:tcW w:w="50" w:type="pct"/>
                    <w:hideMark/>
                  </w:tcPr>
                  <w:p w14:paraId="2059D202" w14:textId="77777777" w:rsidR="00DD6D7F" w:rsidRDefault="00DD6D7F">
                    <w:pPr>
                      <w:pStyle w:val="Bibliography"/>
                      <w:rPr>
                        <w:noProof/>
                      </w:rPr>
                    </w:pPr>
                    <w:r>
                      <w:rPr>
                        <w:noProof/>
                      </w:rPr>
                      <w:t xml:space="preserve">[8] </w:t>
                    </w:r>
                  </w:p>
                </w:tc>
                <w:tc>
                  <w:tcPr>
                    <w:tcW w:w="0" w:type="auto"/>
                    <w:hideMark/>
                  </w:tcPr>
                  <w:p w14:paraId="30DA616E" w14:textId="77777777" w:rsidR="00DD6D7F" w:rsidRDefault="00DD6D7F">
                    <w:pPr>
                      <w:pStyle w:val="Bibliography"/>
                      <w:rPr>
                        <w:noProof/>
                      </w:rPr>
                    </w:pPr>
                    <w:r>
                      <w:rPr>
                        <w:noProof/>
                      </w:rPr>
                      <w:t xml:space="preserve">K. L. Lawrence, Ansys Workbench Tutorial Release 2024, Kansas: SDC Publications, 2024. </w:t>
                    </w:r>
                  </w:p>
                </w:tc>
              </w:tr>
              <w:tr w:rsidR="00DD6D7F" w14:paraId="1DAA9B8B" w14:textId="77777777">
                <w:trPr>
                  <w:divId w:val="581452217"/>
                  <w:tblCellSpacing w:w="15" w:type="dxa"/>
                </w:trPr>
                <w:tc>
                  <w:tcPr>
                    <w:tcW w:w="50" w:type="pct"/>
                    <w:hideMark/>
                  </w:tcPr>
                  <w:p w14:paraId="44116DCF" w14:textId="77777777" w:rsidR="00DD6D7F" w:rsidRDefault="00DD6D7F">
                    <w:pPr>
                      <w:pStyle w:val="Bibliography"/>
                      <w:rPr>
                        <w:noProof/>
                      </w:rPr>
                    </w:pPr>
                    <w:r>
                      <w:rPr>
                        <w:noProof/>
                      </w:rPr>
                      <w:t xml:space="preserve">[9] </w:t>
                    </w:r>
                  </w:p>
                </w:tc>
                <w:tc>
                  <w:tcPr>
                    <w:tcW w:w="0" w:type="auto"/>
                    <w:hideMark/>
                  </w:tcPr>
                  <w:p w14:paraId="6BAE6D79" w14:textId="77777777" w:rsidR="00DD6D7F" w:rsidRDefault="00DD6D7F">
                    <w:pPr>
                      <w:pStyle w:val="Bibliography"/>
                      <w:rPr>
                        <w:noProof/>
                      </w:rPr>
                    </w:pPr>
                    <w:r>
                      <w:rPr>
                        <w:noProof/>
                      </w:rPr>
                      <w:t xml:space="preserve">R. Qin and C. Duan, “The principal and applications of Bernoulli equation,” in </w:t>
                    </w:r>
                    <w:r>
                      <w:rPr>
                        <w:i/>
                        <w:iCs/>
                        <w:noProof/>
                      </w:rPr>
                      <w:t>Journal of Physics: Conference Series</w:t>
                    </w:r>
                    <w:r>
                      <w:rPr>
                        <w:noProof/>
                      </w:rPr>
                      <w:t xml:space="preserve">, China, 2017. </w:t>
                    </w:r>
                  </w:p>
                </w:tc>
              </w:tr>
              <w:tr w:rsidR="00DD6D7F" w14:paraId="7A001FB9" w14:textId="77777777">
                <w:trPr>
                  <w:divId w:val="581452217"/>
                  <w:tblCellSpacing w:w="15" w:type="dxa"/>
                </w:trPr>
                <w:tc>
                  <w:tcPr>
                    <w:tcW w:w="50" w:type="pct"/>
                    <w:hideMark/>
                  </w:tcPr>
                  <w:p w14:paraId="351DDC38" w14:textId="77777777" w:rsidR="00DD6D7F" w:rsidRDefault="00DD6D7F">
                    <w:pPr>
                      <w:pStyle w:val="Bibliography"/>
                      <w:rPr>
                        <w:noProof/>
                      </w:rPr>
                    </w:pPr>
                    <w:r>
                      <w:rPr>
                        <w:noProof/>
                      </w:rPr>
                      <w:t xml:space="preserve">[10] </w:t>
                    </w:r>
                  </w:p>
                </w:tc>
                <w:tc>
                  <w:tcPr>
                    <w:tcW w:w="0" w:type="auto"/>
                    <w:hideMark/>
                  </w:tcPr>
                  <w:p w14:paraId="55961713" w14:textId="77777777" w:rsidR="00DD6D7F" w:rsidRDefault="00DD6D7F">
                    <w:pPr>
                      <w:pStyle w:val="Bibliography"/>
                      <w:rPr>
                        <w:noProof/>
                      </w:rPr>
                    </w:pPr>
                    <w:r>
                      <w:rPr>
                        <w:noProof/>
                      </w:rPr>
                      <w:t xml:space="preserve">J. H. Arakeri, “Bernoulli's equation,” </w:t>
                    </w:r>
                    <w:r>
                      <w:rPr>
                        <w:i/>
                        <w:iCs/>
                        <w:noProof/>
                      </w:rPr>
                      <w:t xml:space="preserve">Resonance, </w:t>
                    </w:r>
                    <w:r>
                      <w:rPr>
                        <w:noProof/>
                      </w:rPr>
                      <w:t xml:space="preserve">vol. 5, pp. 54-71, 2000. </w:t>
                    </w:r>
                  </w:p>
                </w:tc>
              </w:tr>
              <w:tr w:rsidR="00DD6D7F" w14:paraId="1614E0CB" w14:textId="77777777">
                <w:trPr>
                  <w:divId w:val="581452217"/>
                  <w:tblCellSpacing w:w="15" w:type="dxa"/>
                </w:trPr>
                <w:tc>
                  <w:tcPr>
                    <w:tcW w:w="50" w:type="pct"/>
                    <w:hideMark/>
                  </w:tcPr>
                  <w:p w14:paraId="71CDE4A8" w14:textId="77777777" w:rsidR="00DD6D7F" w:rsidRDefault="00DD6D7F">
                    <w:pPr>
                      <w:pStyle w:val="Bibliography"/>
                      <w:rPr>
                        <w:noProof/>
                      </w:rPr>
                    </w:pPr>
                    <w:r>
                      <w:rPr>
                        <w:noProof/>
                      </w:rPr>
                      <w:t xml:space="preserve">[11] </w:t>
                    </w:r>
                  </w:p>
                </w:tc>
                <w:tc>
                  <w:tcPr>
                    <w:tcW w:w="0" w:type="auto"/>
                    <w:hideMark/>
                  </w:tcPr>
                  <w:p w14:paraId="02C9E2F7" w14:textId="77777777" w:rsidR="00DD6D7F" w:rsidRDefault="00DD6D7F">
                    <w:pPr>
                      <w:pStyle w:val="Bibliography"/>
                      <w:rPr>
                        <w:noProof/>
                      </w:rPr>
                    </w:pPr>
                    <w:r>
                      <w:rPr>
                        <w:noProof/>
                      </w:rPr>
                      <w:t>University of Central Florida, “Bernoilli's Equatrion,” College Physics , 22 August 2016. [Online]. Available: https://pressbooks.online.ucf.edu/algphysics/chapter/bernoullis-equation/. [Accessed 7 May 2026].</w:t>
                    </w:r>
                  </w:p>
                </w:tc>
              </w:tr>
              <w:tr w:rsidR="00DD6D7F" w14:paraId="24295C1C" w14:textId="77777777">
                <w:trPr>
                  <w:divId w:val="581452217"/>
                  <w:tblCellSpacing w:w="15" w:type="dxa"/>
                </w:trPr>
                <w:tc>
                  <w:tcPr>
                    <w:tcW w:w="50" w:type="pct"/>
                    <w:hideMark/>
                  </w:tcPr>
                  <w:p w14:paraId="3A009507" w14:textId="77777777" w:rsidR="00DD6D7F" w:rsidRDefault="00DD6D7F">
                    <w:pPr>
                      <w:pStyle w:val="Bibliography"/>
                      <w:rPr>
                        <w:noProof/>
                      </w:rPr>
                    </w:pPr>
                    <w:r>
                      <w:rPr>
                        <w:noProof/>
                      </w:rPr>
                      <w:t xml:space="preserve">[12] </w:t>
                    </w:r>
                  </w:p>
                </w:tc>
                <w:tc>
                  <w:tcPr>
                    <w:tcW w:w="0" w:type="auto"/>
                    <w:hideMark/>
                  </w:tcPr>
                  <w:p w14:paraId="436210C0" w14:textId="77777777" w:rsidR="00DD6D7F" w:rsidRDefault="00DD6D7F">
                    <w:pPr>
                      <w:pStyle w:val="Bibliography"/>
                      <w:rPr>
                        <w:noProof/>
                      </w:rPr>
                    </w:pPr>
                    <w:r>
                      <w:rPr>
                        <w:noProof/>
                      </w:rPr>
                      <w:t xml:space="preserve">E. Coustols, G. Pailhas and P. Sauvage, “Scrutinizing Flow Field Pattern around Thick Cambered Trailing Edges: Experiments and Computations,” in </w:t>
                    </w:r>
                    <w:r>
                      <w:rPr>
                        <w:i/>
                        <w:iCs/>
                        <w:noProof/>
                      </w:rPr>
                      <w:t>Engineering Turbulence Modelling and Experiments 4</w:t>
                    </w:r>
                    <w:r>
                      <w:rPr>
                        <w:noProof/>
                      </w:rPr>
                      <w:t xml:space="preserve">, Corsica, 1999. </w:t>
                    </w:r>
                  </w:p>
                </w:tc>
              </w:tr>
              <w:tr w:rsidR="00DD6D7F" w14:paraId="1E1DECD5" w14:textId="77777777">
                <w:trPr>
                  <w:divId w:val="581452217"/>
                  <w:tblCellSpacing w:w="15" w:type="dxa"/>
                </w:trPr>
                <w:tc>
                  <w:tcPr>
                    <w:tcW w:w="50" w:type="pct"/>
                    <w:hideMark/>
                  </w:tcPr>
                  <w:p w14:paraId="61BF6726" w14:textId="77777777" w:rsidR="00DD6D7F" w:rsidRDefault="00DD6D7F">
                    <w:pPr>
                      <w:pStyle w:val="Bibliography"/>
                      <w:rPr>
                        <w:noProof/>
                      </w:rPr>
                    </w:pPr>
                    <w:r>
                      <w:rPr>
                        <w:noProof/>
                      </w:rPr>
                      <w:t xml:space="preserve">[13] </w:t>
                    </w:r>
                  </w:p>
                </w:tc>
                <w:tc>
                  <w:tcPr>
                    <w:tcW w:w="0" w:type="auto"/>
                    <w:hideMark/>
                  </w:tcPr>
                  <w:p w14:paraId="06E519DD" w14:textId="77777777" w:rsidR="00DD6D7F" w:rsidRDefault="00DD6D7F">
                    <w:pPr>
                      <w:pStyle w:val="Bibliography"/>
                      <w:rPr>
                        <w:noProof/>
                      </w:rPr>
                    </w:pPr>
                    <w:r>
                      <w:rPr>
                        <w:noProof/>
                      </w:rPr>
                      <w:t>The Massachusetts Institute of Technology; University of Nebraska Medical Center, “Ideal Gas Behaviour,” StatPearls Publishing, Treasure Island, 2024.</w:t>
                    </w:r>
                  </w:p>
                </w:tc>
              </w:tr>
              <w:tr w:rsidR="00DD6D7F" w14:paraId="2AE975FC" w14:textId="77777777">
                <w:trPr>
                  <w:divId w:val="581452217"/>
                  <w:tblCellSpacing w:w="15" w:type="dxa"/>
                </w:trPr>
                <w:tc>
                  <w:tcPr>
                    <w:tcW w:w="50" w:type="pct"/>
                    <w:hideMark/>
                  </w:tcPr>
                  <w:p w14:paraId="7D136E08" w14:textId="77777777" w:rsidR="00DD6D7F" w:rsidRDefault="00DD6D7F">
                    <w:pPr>
                      <w:pStyle w:val="Bibliography"/>
                      <w:rPr>
                        <w:noProof/>
                      </w:rPr>
                    </w:pPr>
                    <w:r>
                      <w:rPr>
                        <w:noProof/>
                      </w:rPr>
                      <w:t xml:space="preserve">[14] </w:t>
                    </w:r>
                  </w:p>
                </w:tc>
                <w:tc>
                  <w:tcPr>
                    <w:tcW w:w="0" w:type="auto"/>
                    <w:hideMark/>
                  </w:tcPr>
                  <w:p w14:paraId="6D71341F" w14:textId="77777777" w:rsidR="00DD6D7F" w:rsidRDefault="00DD6D7F">
                    <w:pPr>
                      <w:pStyle w:val="Bibliography"/>
                      <w:rPr>
                        <w:noProof/>
                      </w:rPr>
                    </w:pPr>
                    <w:r>
                      <w:rPr>
                        <w:noProof/>
                      </w:rPr>
                      <w:t>M. Boots, “Ansys Software Tutorial,” The University of Newcastle Australia, Newcastle, 2024.</w:t>
                    </w:r>
                  </w:p>
                </w:tc>
              </w:tr>
              <w:tr w:rsidR="00DD6D7F" w14:paraId="15FBD819" w14:textId="77777777" w:rsidTr="00BF4C9B">
                <w:trPr>
                  <w:divId w:val="581452217"/>
                  <w:tblCellSpacing w:w="15" w:type="dxa"/>
                </w:trPr>
                <w:tc>
                  <w:tcPr>
                    <w:tcW w:w="50" w:type="pct"/>
                  </w:tcPr>
                  <w:p w14:paraId="59600D9A" w14:textId="2947A24E" w:rsidR="00DD6D7F" w:rsidRDefault="00DD6D7F">
                    <w:pPr>
                      <w:pStyle w:val="Bibliography"/>
                      <w:rPr>
                        <w:noProof/>
                      </w:rPr>
                    </w:pPr>
                  </w:p>
                </w:tc>
                <w:tc>
                  <w:tcPr>
                    <w:tcW w:w="0" w:type="auto"/>
                  </w:tcPr>
                  <w:p w14:paraId="54F6AA9B" w14:textId="48DEE017" w:rsidR="00DD6D7F" w:rsidRDefault="00DD6D7F">
                    <w:pPr>
                      <w:pStyle w:val="Bibliography"/>
                      <w:rPr>
                        <w:noProof/>
                      </w:rPr>
                    </w:pPr>
                  </w:p>
                </w:tc>
              </w:tr>
            </w:tbl>
            <w:p w14:paraId="799DFE1C" w14:textId="77777777" w:rsidR="00DD6D7F" w:rsidRDefault="00DD6D7F">
              <w:pPr>
                <w:divId w:val="581452217"/>
                <w:rPr>
                  <w:rFonts w:eastAsia="Times New Roman"/>
                  <w:noProof/>
                </w:rPr>
              </w:pPr>
            </w:p>
            <w:p w14:paraId="3D537E93" w14:textId="7C8FA63F" w:rsidR="00DD6D7F" w:rsidRDefault="00DD6D7F">
              <w:r>
                <w:rPr>
                  <w:b/>
                  <w:bCs/>
                  <w:noProof/>
                </w:rPr>
                <w:fldChar w:fldCharType="end"/>
              </w:r>
            </w:p>
          </w:sdtContent>
        </w:sdt>
      </w:sdtContent>
    </w:sdt>
    <w:p w14:paraId="356E4CD5" w14:textId="77777777" w:rsidR="00182C98" w:rsidRPr="00C66298" w:rsidRDefault="00182C98" w:rsidP="00C66298"/>
    <w:sectPr w:rsidR="00182C98" w:rsidRPr="00C66298" w:rsidSect="00A8457E">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25764" w14:textId="77777777" w:rsidR="00354369" w:rsidRDefault="00354369" w:rsidP="00625034">
      <w:pPr>
        <w:spacing w:after="0" w:line="240" w:lineRule="auto"/>
      </w:pPr>
      <w:r>
        <w:separator/>
      </w:r>
    </w:p>
  </w:endnote>
  <w:endnote w:type="continuationSeparator" w:id="0">
    <w:p w14:paraId="3D19A733" w14:textId="77777777" w:rsidR="00354369" w:rsidRDefault="00354369" w:rsidP="00625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453036"/>
      <w:docPartObj>
        <w:docPartGallery w:val="Page Numbers (Bottom of Page)"/>
        <w:docPartUnique/>
      </w:docPartObj>
    </w:sdtPr>
    <w:sdtEndPr/>
    <w:sdtContent>
      <w:sdt>
        <w:sdtPr>
          <w:id w:val="-1769616900"/>
          <w:docPartObj>
            <w:docPartGallery w:val="Page Numbers (Top of Page)"/>
            <w:docPartUnique/>
          </w:docPartObj>
        </w:sdtPr>
        <w:sdtEndPr/>
        <w:sdtContent>
          <w:p w14:paraId="4509A700" w14:textId="47380DFA" w:rsidR="00625034" w:rsidRDefault="0062503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115800" w14:textId="77777777" w:rsidR="00625034" w:rsidRDefault="006250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C0327" w14:textId="77777777" w:rsidR="00354369" w:rsidRDefault="00354369" w:rsidP="00625034">
      <w:pPr>
        <w:spacing w:after="0" w:line="240" w:lineRule="auto"/>
      </w:pPr>
      <w:r>
        <w:separator/>
      </w:r>
    </w:p>
  </w:footnote>
  <w:footnote w:type="continuationSeparator" w:id="0">
    <w:p w14:paraId="0A51B89D" w14:textId="77777777" w:rsidR="00354369" w:rsidRDefault="00354369" w:rsidP="006250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0272D"/>
    <w:multiLevelType w:val="hybridMultilevel"/>
    <w:tmpl w:val="A808D43C"/>
    <w:lvl w:ilvl="0" w:tplc="E0C44D8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CC7C57"/>
    <w:multiLevelType w:val="multilevel"/>
    <w:tmpl w:val="CBD2CC0A"/>
    <w:lvl w:ilvl="0">
      <w:start w:val="1"/>
      <w:numFmt w:val="decimal"/>
      <w:lvlText w:val="%1"/>
      <w:lvlJc w:val="left"/>
      <w:pPr>
        <w:ind w:left="480" w:hanging="480"/>
      </w:pPr>
      <w:rPr>
        <w:rFonts w:hint="default"/>
      </w:rPr>
    </w:lvl>
    <w:lvl w:ilvl="1">
      <w:start w:val="1"/>
      <w:numFmt w:val="decimal"/>
      <w:lvlText w:val="%1.%2"/>
      <w:lvlJc w:val="left"/>
      <w:pPr>
        <w:ind w:left="540" w:hanging="48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num w:numId="1" w16cid:durableId="490021315">
    <w:abstractNumId w:val="1"/>
  </w:num>
  <w:num w:numId="2" w16cid:durableId="1928536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12"/>
    <w:rsid w:val="00010390"/>
    <w:rsid w:val="00011CFF"/>
    <w:rsid w:val="00013C46"/>
    <w:rsid w:val="000220F9"/>
    <w:rsid w:val="00025119"/>
    <w:rsid w:val="00025290"/>
    <w:rsid w:val="0003439C"/>
    <w:rsid w:val="000358E0"/>
    <w:rsid w:val="00037ED3"/>
    <w:rsid w:val="00042E95"/>
    <w:rsid w:val="00051189"/>
    <w:rsid w:val="00055863"/>
    <w:rsid w:val="00056BF0"/>
    <w:rsid w:val="000570B5"/>
    <w:rsid w:val="00063FDB"/>
    <w:rsid w:val="000669EE"/>
    <w:rsid w:val="000723B5"/>
    <w:rsid w:val="00073C2D"/>
    <w:rsid w:val="00076F3C"/>
    <w:rsid w:val="00081A93"/>
    <w:rsid w:val="00083119"/>
    <w:rsid w:val="00083326"/>
    <w:rsid w:val="00085B2F"/>
    <w:rsid w:val="00093D72"/>
    <w:rsid w:val="000A2A24"/>
    <w:rsid w:val="000B3A60"/>
    <w:rsid w:val="000B6D1C"/>
    <w:rsid w:val="000B71CD"/>
    <w:rsid w:val="000C38C0"/>
    <w:rsid w:val="000D2951"/>
    <w:rsid w:val="000D6F5B"/>
    <w:rsid w:val="000D7D0A"/>
    <w:rsid w:val="000E3F4D"/>
    <w:rsid w:val="000E739E"/>
    <w:rsid w:val="000F4A0F"/>
    <w:rsid w:val="000F5FCD"/>
    <w:rsid w:val="001000AF"/>
    <w:rsid w:val="00102255"/>
    <w:rsid w:val="001028D6"/>
    <w:rsid w:val="001125C5"/>
    <w:rsid w:val="0011333A"/>
    <w:rsid w:val="0011788C"/>
    <w:rsid w:val="00121F35"/>
    <w:rsid w:val="00131B0A"/>
    <w:rsid w:val="001405A0"/>
    <w:rsid w:val="001442C2"/>
    <w:rsid w:val="00147B29"/>
    <w:rsid w:val="00156BAA"/>
    <w:rsid w:val="001667F8"/>
    <w:rsid w:val="00170C5D"/>
    <w:rsid w:val="00175C5D"/>
    <w:rsid w:val="001762A5"/>
    <w:rsid w:val="0017764B"/>
    <w:rsid w:val="00182C98"/>
    <w:rsid w:val="00185D3A"/>
    <w:rsid w:val="00186653"/>
    <w:rsid w:val="001877FB"/>
    <w:rsid w:val="00195840"/>
    <w:rsid w:val="0019681E"/>
    <w:rsid w:val="001A179F"/>
    <w:rsid w:val="001A4849"/>
    <w:rsid w:val="001A4894"/>
    <w:rsid w:val="001A6F2E"/>
    <w:rsid w:val="001A7434"/>
    <w:rsid w:val="001B16CD"/>
    <w:rsid w:val="001B77FB"/>
    <w:rsid w:val="001C1687"/>
    <w:rsid w:val="001C18F8"/>
    <w:rsid w:val="001C52E6"/>
    <w:rsid w:val="001D74F0"/>
    <w:rsid w:val="001D7E8F"/>
    <w:rsid w:val="001E3C08"/>
    <w:rsid w:val="001E5756"/>
    <w:rsid w:val="001E6A9A"/>
    <w:rsid w:val="001F1848"/>
    <w:rsid w:val="001F3872"/>
    <w:rsid w:val="001F6EF0"/>
    <w:rsid w:val="001F77EF"/>
    <w:rsid w:val="001F788C"/>
    <w:rsid w:val="00206155"/>
    <w:rsid w:val="00207065"/>
    <w:rsid w:val="00210DB1"/>
    <w:rsid w:val="0021240F"/>
    <w:rsid w:val="0022436E"/>
    <w:rsid w:val="00227C70"/>
    <w:rsid w:val="0023353E"/>
    <w:rsid w:val="00234355"/>
    <w:rsid w:val="002423FB"/>
    <w:rsid w:val="002502E9"/>
    <w:rsid w:val="00252025"/>
    <w:rsid w:val="00266D5C"/>
    <w:rsid w:val="0027075E"/>
    <w:rsid w:val="002723CC"/>
    <w:rsid w:val="00272974"/>
    <w:rsid w:val="0027444A"/>
    <w:rsid w:val="00277CD3"/>
    <w:rsid w:val="00282E8A"/>
    <w:rsid w:val="0028336F"/>
    <w:rsid w:val="00287A37"/>
    <w:rsid w:val="0029088F"/>
    <w:rsid w:val="00291102"/>
    <w:rsid w:val="002912CA"/>
    <w:rsid w:val="00292BBC"/>
    <w:rsid w:val="00296982"/>
    <w:rsid w:val="00296F83"/>
    <w:rsid w:val="002A0BED"/>
    <w:rsid w:val="002A3BAE"/>
    <w:rsid w:val="002A702D"/>
    <w:rsid w:val="002B1593"/>
    <w:rsid w:val="002B27AF"/>
    <w:rsid w:val="002B73EA"/>
    <w:rsid w:val="002C1827"/>
    <w:rsid w:val="002C1AC1"/>
    <w:rsid w:val="002C3DD4"/>
    <w:rsid w:val="002D2215"/>
    <w:rsid w:val="002D3A9E"/>
    <w:rsid w:val="002E3D59"/>
    <w:rsid w:val="002E5FCA"/>
    <w:rsid w:val="002F0A35"/>
    <w:rsid w:val="002F7F99"/>
    <w:rsid w:val="003039FB"/>
    <w:rsid w:val="0030560E"/>
    <w:rsid w:val="003147BC"/>
    <w:rsid w:val="00314D42"/>
    <w:rsid w:val="003156A7"/>
    <w:rsid w:val="00317DC5"/>
    <w:rsid w:val="00322E59"/>
    <w:rsid w:val="00325005"/>
    <w:rsid w:val="0033072C"/>
    <w:rsid w:val="00330BBA"/>
    <w:rsid w:val="00331DF9"/>
    <w:rsid w:val="00332B2E"/>
    <w:rsid w:val="00334AAC"/>
    <w:rsid w:val="00336412"/>
    <w:rsid w:val="0033647E"/>
    <w:rsid w:val="00342122"/>
    <w:rsid w:val="003430E3"/>
    <w:rsid w:val="00345FCD"/>
    <w:rsid w:val="00350EDD"/>
    <w:rsid w:val="003514BC"/>
    <w:rsid w:val="00354369"/>
    <w:rsid w:val="0035512B"/>
    <w:rsid w:val="00355784"/>
    <w:rsid w:val="00356B40"/>
    <w:rsid w:val="003574A3"/>
    <w:rsid w:val="00357900"/>
    <w:rsid w:val="0036524D"/>
    <w:rsid w:val="00367A1A"/>
    <w:rsid w:val="00367FE5"/>
    <w:rsid w:val="00370845"/>
    <w:rsid w:val="00380BC3"/>
    <w:rsid w:val="0038744D"/>
    <w:rsid w:val="00390B35"/>
    <w:rsid w:val="00393679"/>
    <w:rsid w:val="0039575F"/>
    <w:rsid w:val="003A0988"/>
    <w:rsid w:val="003A19FD"/>
    <w:rsid w:val="003A31AC"/>
    <w:rsid w:val="003A59DE"/>
    <w:rsid w:val="003B078D"/>
    <w:rsid w:val="003B130B"/>
    <w:rsid w:val="003B3421"/>
    <w:rsid w:val="003C13CA"/>
    <w:rsid w:val="003C6A2A"/>
    <w:rsid w:val="003D5C0B"/>
    <w:rsid w:val="003D6708"/>
    <w:rsid w:val="003E15F4"/>
    <w:rsid w:val="003E1E60"/>
    <w:rsid w:val="003E353D"/>
    <w:rsid w:val="003E7FA3"/>
    <w:rsid w:val="003F23A0"/>
    <w:rsid w:val="003F4CCB"/>
    <w:rsid w:val="003F66C8"/>
    <w:rsid w:val="00400CED"/>
    <w:rsid w:val="0040372D"/>
    <w:rsid w:val="00404EED"/>
    <w:rsid w:val="00405864"/>
    <w:rsid w:val="00405D7F"/>
    <w:rsid w:val="00405D8F"/>
    <w:rsid w:val="00407FF4"/>
    <w:rsid w:val="00410BDB"/>
    <w:rsid w:val="00413576"/>
    <w:rsid w:val="00422EA5"/>
    <w:rsid w:val="004274F8"/>
    <w:rsid w:val="004279B4"/>
    <w:rsid w:val="00427DF1"/>
    <w:rsid w:val="004306F4"/>
    <w:rsid w:val="004406CA"/>
    <w:rsid w:val="00440C48"/>
    <w:rsid w:val="00443691"/>
    <w:rsid w:val="00444019"/>
    <w:rsid w:val="0045104B"/>
    <w:rsid w:val="004527C8"/>
    <w:rsid w:val="00454C4A"/>
    <w:rsid w:val="0046243E"/>
    <w:rsid w:val="00462FA2"/>
    <w:rsid w:val="004636F7"/>
    <w:rsid w:val="00466D4D"/>
    <w:rsid w:val="0046712D"/>
    <w:rsid w:val="00470927"/>
    <w:rsid w:val="00471C6C"/>
    <w:rsid w:val="0047286D"/>
    <w:rsid w:val="00482E58"/>
    <w:rsid w:val="00490102"/>
    <w:rsid w:val="00493EEE"/>
    <w:rsid w:val="004947D6"/>
    <w:rsid w:val="004A05E5"/>
    <w:rsid w:val="004A3FBA"/>
    <w:rsid w:val="004A7292"/>
    <w:rsid w:val="004A72A2"/>
    <w:rsid w:val="004A790A"/>
    <w:rsid w:val="004B6171"/>
    <w:rsid w:val="004B76EC"/>
    <w:rsid w:val="004C0A70"/>
    <w:rsid w:val="004C3010"/>
    <w:rsid w:val="004C4278"/>
    <w:rsid w:val="004C7370"/>
    <w:rsid w:val="004D78D1"/>
    <w:rsid w:val="004E2E5A"/>
    <w:rsid w:val="004E383C"/>
    <w:rsid w:val="004F46EA"/>
    <w:rsid w:val="004F5A72"/>
    <w:rsid w:val="005005BD"/>
    <w:rsid w:val="005062E4"/>
    <w:rsid w:val="00521A10"/>
    <w:rsid w:val="00523992"/>
    <w:rsid w:val="005252A2"/>
    <w:rsid w:val="00526D6B"/>
    <w:rsid w:val="00530488"/>
    <w:rsid w:val="0053770F"/>
    <w:rsid w:val="00546653"/>
    <w:rsid w:val="0054795C"/>
    <w:rsid w:val="005504AB"/>
    <w:rsid w:val="00553FBD"/>
    <w:rsid w:val="005573BC"/>
    <w:rsid w:val="00561FB3"/>
    <w:rsid w:val="00571BA2"/>
    <w:rsid w:val="00573CCA"/>
    <w:rsid w:val="00573D45"/>
    <w:rsid w:val="00574AB7"/>
    <w:rsid w:val="00574C4D"/>
    <w:rsid w:val="00577C2A"/>
    <w:rsid w:val="00581B4A"/>
    <w:rsid w:val="0058418E"/>
    <w:rsid w:val="005861F2"/>
    <w:rsid w:val="00593E78"/>
    <w:rsid w:val="005942BD"/>
    <w:rsid w:val="00594BC0"/>
    <w:rsid w:val="005A0A85"/>
    <w:rsid w:val="005A0C8F"/>
    <w:rsid w:val="005A2743"/>
    <w:rsid w:val="005A7432"/>
    <w:rsid w:val="005B0022"/>
    <w:rsid w:val="005B24F5"/>
    <w:rsid w:val="005B32FB"/>
    <w:rsid w:val="005B5712"/>
    <w:rsid w:val="005B5ECA"/>
    <w:rsid w:val="005B6DFF"/>
    <w:rsid w:val="005B78DE"/>
    <w:rsid w:val="005C021C"/>
    <w:rsid w:val="005C309A"/>
    <w:rsid w:val="005C342A"/>
    <w:rsid w:val="005E1593"/>
    <w:rsid w:val="005E1CB9"/>
    <w:rsid w:val="005F0DE1"/>
    <w:rsid w:val="005F15B0"/>
    <w:rsid w:val="005F3AF6"/>
    <w:rsid w:val="005F777D"/>
    <w:rsid w:val="006001B7"/>
    <w:rsid w:val="00600887"/>
    <w:rsid w:val="00603486"/>
    <w:rsid w:val="006034A0"/>
    <w:rsid w:val="00606103"/>
    <w:rsid w:val="006110C1"/>
    <w:rsid w:val="006113A3"/>
    <w:rsid w:val="006153B0"/>
    <w:rsid w:val="0061555A"/>
    <w:rsid w:val="006159A9"/>
    <w:rsid w:val="006227D0"/>
    <w:rsid w:val="0062333C"/>
    <w:rsid w:val="0062415F"/>
    <w:rsid w:val="00625034"/>
    <w:rsid w:val="00625357"/>
    <w:rsid w:val="006263E5"/>
    <w:rsid w:val="00627863"/>
    <w:rsid w:val="00636006"/>
    <w:rsid w:val="00640405"/>
    <w:rsid w:val="00640567"/>
    <w:rsid w:val="00640949"/>
    <w:rsid w:val="00645054"/>
    <w:rsid w:val="00652F3A"/>
    <w:rsid w:val="006557D9"/>
    <w:rsid w:val="00661CE0"/>
    <w:rsid w:val="0066268C"/>
    <w:rsid w:val="00662DBE"/>
    <w:rsid w:val="0066436C"/>
    <w:rsid w:val="00666CB2"/>
    <w:rsid w:val="0067139E"/>
    <w:rsid w:val="00672011"/>
    <w:rsid w:val="006815D1"/>
    <w:rsid w:val="00683300"/>
    <w:rsid w:val="00683ED4"/>
    <w:rsid w:val="00691A79"/>
    <w:rsid w:val="006968DF"/>
    <w:rsid w:val="00697E58"/>
    <w:rsid w:val="00697EEC"/>
    <w:rsid w:val="006A068B"/>
    <w:rsid w:val="006A0A11"/>
    <w:rsid w:val="006A2405"/>
    <w:rsid w:val="006A44D2"/>
    <w:rsid w:val="006A5276"/>
    <w:rsid w:val="006B1D54"/>
    <w:rsid w:val="006B7055"/>
    <w:rsid w:val="006C0E37"/>
    <w:rsid w:val="006C1480"/>
    <w:rsid w:val="006C37BF"/>
    <w:rsid w:val="006C5F02"/>
    <w:rsid w:val="006C7835"/>
    <w:rsid w:val="006D4A43"/>
    <w:rsid w:val="006D794C"/>
    <w:rsid w:val="006F4764"/>
    <w:rsid w:val="006F491E"/>
    <w:rsid w:val="007007A4"/>
    <w:rsid w:val="00701DFE"/>
    <w:rsid w:val="0070221D"/>
    <w:rsid w:val="0070569C"/>
    <w:rsid w:val="00706A2A"/>
    <w:rsid w:val="00711525"/>
    <w:rsid w:val="00712083"/>
    <w:rsid w:val="00714611"/>
    <w:rsid w:val="00726FD3"/>
    <w:rsid w:val="007366B1"/>
    <w:rsid w:val="0073710C"/>
    <w:rsid w:val="00737716"/>
    <w:rsid w:val="00751597"/>
    <w:rsid w:val="007561B3"/>
    <w:rsid w:val="0075628D"/>
    <w:rsid w:val="007575FC"/>
    <w:rsid w:val="0076283C"/>
    <w:rsid w:val="0076600C"/>
    <w:rsid w:val="00770DD8"/>
    <w:rsid w:val="00772C42"/>
    <w:rsid w:val="0077678C"/>
    <w:rsid w:val="007856AF"/>
    <w:rsid w:val="00786748"/>
    <w:rsid w:val="007875A3"/>
    <w:rsid w:val="007940E6"/>
    <w:rsid w:val="007A1FE7"/>
    <w:rsid w:val="007A70B2"/>
    <w:rsid w:val="007B1AAC"/>
    <w:rsid w:val="007B2159"/>
    <w:rsid w:val="007B339A"/>
    <w:rsid w:val="007B691F"/>
    <w:rsid w:val="007C1CEA"/>
    <w:rsid w:val="007C6645"/>
    <w:rsid w:val="007D567C"/>
    <w:rsid w:val="007E33AF"/>
    <w:rsid w:val="007F15A7"/>
    <w:rsid w:val="007F71A4"/>
    <w:rsid w:val="007F7407"/>
    <w:rsid w:val="007F7566"/>
    <w:rsid w:val="007F7C61"/>
    <w:rsid w:val="00800E85"/>
    <w:rsid w:val="0080118A"/>
    <w:rsid w:val="008019DE"/>
    <w:rsid w:val="0080365C"/>
    <w:rsid w:val="0080641C"/>
    <w:rsid w:val="0081131D"/>
    <w:rsid w:val="00812FB0"/>
    <w:rsid w:val="00821220"/>
    <w:rsid w:val="008259B2"/>
    <w:rsid w:val="00827FE5"/>
    <w:rsid w:val="008320D3"/>
    <w:rsid w:val="008375C4"/>
    <w:rsid w:val="00837E55"/>
    <w:rsid w:val="00842D36"/>
    <w:rsid w:val="00846A46"/>
    <w:rsid w:val="008526E7"/>
    <w:rsid w:val="008555D7"/>
    <w:rsid w:val="00860BFC"/>
    <w:rsid w:val="008610B9"/>
    <w:rsid w:val="0086355D"/>
    <w:rsid w:val="008660CC"/>
    <w:rsid w:val="00875E86"/>
    <w:rsid w:val="008835A4"/>
    <w:rsid w:val="008863B1"/>
    <w:rsid w:val="0089310A"/>
    <w:rsid w:val="008948CE"/>
    <w:rsid w:val="0089524B"/>
    <w:rsid w:val="008952CB"/>
    <w:rsid w:val="008A025C"/>
    <w:rsid w:val="008C16A4"/>
    <w:rsid w:val="008C55F5"/>
    <w:rsid w:val="008C65E3"/>
    <w:rsid w:val="008C68B8"/>
    <w:rsid w:val="008D0F2D"/>
    <w:rsid w:val="008D4C46"/>
    <w:rsid w:val="008E11D9"/>
    <w:rsid w:val="008E1266"/>
    <w:rsid w:val="008E2F34"/>
    <w:rsid w:val="008E3A0C"/>
    <w:rsid w:val="00912854"/>
    <w:rsid w:val="00914D34"/>
    <w:rsid w:val="00915C2E"/>
    <w:rsid w:val="0091640D"/>
    <w:rsid w:val="009206DB"/>
    <w:rsid w:val="00921D0C"/>
    <w:rsid w:val="009302FB"/>
    <w:rsid w:val="00932DAB"/>
    <w:rsid w:val="00933115"/>
    <w:rsid w:val="009365F1"/>
    <w:rsid w:val="00944920"/>
    <w:rsid w:val="00952375"/>
    <w:rsid w:val="009547D4"/>
    <w:rsid w:val="0096101B"/>
    <w:rsid w:val="0096737B"/>
    <w:rsid w:val="00971A7D"/>
    <w:rsid w:val="00974DD0"/>
    <w:rsid w:val="00976482"/>
    <w:rsid w:val="00977841"/>
    <w:rsid w:val="00980735"/>
    <w:rsid w:val="009817BD"/>
    <w:rsid w:val="00990D4F"/>
    <w:rsid w:val="009942EC"/>
    <w:rsid w:val="00994940"/>
    <w:rsid w:val="009A061A"/>
    <w:rsid w:val="009A32BD"/>
    <w:rsid w:val="009B0CC9"/>
    <w:rsid w:val="009B1163"/>
    <w:rsid w:val="009B2E30"/>
    <w:rsid w:val="009C1AFD"/>
    <w:rsid w:val="009C2552"/>
    <w:rsid w:val="009C3F87"/>
    <w:rsid w:val="009C4F70"/>
    <w:rsid w:val="009C5B45"/>
    <w:rsid w:val="009C7C87"/>
    <w:rsid w:val="009D1D81"/>
    <w:rsid w:val="009D4922"/>
    <w:rsid w:val="009E290D"/>
    <w:rsid w:val="009E34DB"/>
    <w:rsid w:val="009E42EA"/>
    <w:rsid w:val="009E746A"/>
    <w:rsid w:val="009F0EDE"/>
    <w:rsid w:val="009F4617"/>
    <w:rsid w:val="009F6A25"/>
    <w:rsid w:val="00A01990"/>
    <w:rsid w:val="00A022D9"/>
    <w:rsid w:val="00A04789"/>
    <w:rsid w:val="00A04BD2"/>
    <w:rsid w:val="00A05D0E"/>
    <w:rsid w:val="00A12CD8"/>
    <w:rsid w:val="00A14924"/>
    <w:rsid w:val="00A15B94"/>
    <w:rsid w:val="00A22313"/>
    <w:rsid w:val="00A2262B"/>
    <w:rsid w:val="00A24067"/>
    <w:rsid w:val="00A2530C"/>
    <w:rsid w:val="00A3442D"/>
    <w:rsid w:val="00A34B08"/>
    <w:rsid w:val="00A40803"/>
    <w:rsid w:val="00A51A17"/>
    <w:rsid w:val="00A551FE"/>
    <w:rsid w:val="00A565CB"/>
    <w:rsid w:val="00A571DF"/>
    <w:rsid w:val="00A57879"/>
    <w:rsid w:val="00A60F29"/>
    <w:rsid w:val="00A61F59"/>
    <w:rsid w:val="00A661E8"/>
    <w:rsid w:val="00A719A7"/>
    <w:rsid w:val="00A75D2D"/>
    <w:rsid w:val="00A766C2"/>
    <w:rsid w:val="00A83201"/>
    <w:rsid w:val="00A83DDF"/>
    <w:rsid w:val="00A8457E"/>
    <w:rsid w:val="00A84657"/>
    <w:rsid w:val="00A85875"/>
    <w:rsid w:val="00A94160"/>
    <w:rsid w:val="00A958B3"/>
    <w:rsid w:val="00A95BDC"/>
    <w:rsid w:val="00AA059E"/>
    <w:rsid w:val="00AA1BA3"/>
    <w:rsid w:val="00AA279C"/>
    <w:rsid w:val="00AA4A1C"/>
    <w:rsid w:val="00AB269E"/>
    <w:rsid w:val="00AD466E"/>
    <w:rsid w:val="00AD7FF0"/>
    <w:rsid w:val="00AE1627"/>
    <w:rsid w:val="00AE4C7D"/>
    <w:rsid w:val="00AF03BA"/>
    <w:rsid w:val="00AF2CA3"/>
    <w:rsid w:val="00AF50E1"/>
    <w:rsid w:val="00AF544B"/>
    <w:rsid w:val="00B00107"/>
    <w:rsid w:val="00B0090B"/>
    <w:rsid w:val="00B00B0D"/>
    <w:rsid w:val="00B04AED"/>
    <w:rsid w:val="00B10751"/>
    <w:rsid w:val="00B11273"/>
    <w:rsid w:val="00B11A91"/>
    <w:rsid w:val="00B152F2"/>
    <w:rsid w:val="00B36D24"/>
    <w:rsid w:val="00B36F97"/>
    <w:rsid w:val="00B458AD"/>
    <w:rsid w:val="00B4694E"/>
    <w:rsid w:val="00B50B8E"/>
    <w:rsid w:val="00B543B8"/>
    <w:rsid w:val="00B54952"/>
    <w:rsid w:val="00B5562C"/>
    <w:rsid w:val="00B5772E"/>
    <w:rsid w:val="00B64DC0"/>
    <w:rsid w:val="00B67E7A"/>
    <w:rsid w:val="00B70915"/>
    <w:rsid w:val="00B7343F"/>
    <w:rsid w:val="00B73D78"/>
    <w:rsid w:val="00B7481A"/>
    <w:rsid w:val="00B83BA8"/>
    <w:rsid w:val="00BB23E8"/>
    <w:rsid w:val="00BB5591"/>
    <w:rsid w:val="00BC1A2E"/>
    <w:rsid w:val="00BC2EAA"/>
    <w:rsid w:val="00BC64B4"/>
    <w:rsid w:val="00BD01EB"/>
    <w:rsid w:val="00BD38CA"/>
    <w:rsid w:val="00BD3BE3"/>
    <w:rsid w:val="00BD4763"/>
    <w:rsid w:val="00BD47CC"/>
    <w:rsid w:val="00BE3B56"/>
    <w:rsid w:val="00BE7FDD"/>
    <w:rsid w:val="00BF33A0"/>
    <w:rsid w:val="00BF4C9B"/>
    <w:rsid w:val="00BF68E3"/>
    <w:rsid w:val="00BF6D63"/>
    <w:rsid w:val="00BF78E2"/>
    <w:rsid w:val="00C0404A"/>
    <w:rsid w:val="00C06FE4"/>
    <w:rsid w:val="00C13E87"/>
    <w:rsid w:val="00C20A3C"/>
    <w:rsid w:val="00C21D20"/>
    <w:rsid w:val="00C2387F"/>
    <w:rsid w:val="00C36934"/>
    <w:rsid w:val="00C43BFC"/>
    <w:rsid w:val="00C47A85"/>
    <w:rsid w:val="00C53443"/>
    <w:rsid w:val="00C54111"/>
    <w:rsid w:val="00C56C79"/>
    <w:rsid w:val="00C620A4"/>
    <w:rsid w:val="00C66298"/>
    <w:rsid w:val="00C676A0"/>
    <w:rsid w:val="00C73B70"/>
    <w:rsid w:val="00C73E9E"/>
    <w:rsid w:val="00C811AD"/>
    <w:rsid w:val="00C83090"/>
    <w:rsid w:val="00C8635C"/>
    <w:rsid w:val="00C9246A"/>
    <w:rsid w:val="00CA00FE"/>
    <w:rsid w:val="00CA476A"/>
    <w:rsid w:val="00CB01E2"/>
    <w:rsid w:val="00CC0176"/>
    <w:rsid w:val="00CC0F55"/>
    <w:rsid w:val="00CC2D3B"/>
    <w:rsid w:val="00CC679A"/>
    <w:rsid w:val="00CD2147"/>
    <w:rsid w:val="00CD2B78"/>
    <w:rsid w:val="00CD3606"/>
    <w:rsid w:val="00CD4D67"/>
    <w:rsid w:val="00CD5907"/>
    <w:rsid w:val="00CD5D82"/>
    <w:rsid w:val="00CD79A8"/>
    <w:rsid w:val="00CE2127"/>
    <w:rsid w:val="00CE482D"/>
    <w:rsid w:val="00CF4A85"/>
    <w:rsid w:val="00D0200D"/>
    <w:rsid w:val="00D05F32"/>
    <w:rsid w:val="00D06DEB"/>
    <w:rsid w:val="00D07214"/>
    <w:rsid w:val="00D101A2"/>
    <w:rsid w:val="00D103A4"/>
    <w:rsid w:val="00D10443"/>
    <w:rsid w:val="00D159FA"/>
    <w:rsid w:val="00D22F1D"/>
    <w:rsid w:val="00D25130"/>
    <w:rsid w:val="00D253A9"/>
    <w:rsid w:val="00D264A7"/>
    <w:rsid w:val="00D30FB2"/>
    <w:rsid w:val="00D310FC"/>
    <w:rsid w:val="00D31292"/>
    <w:rsid w:val="00D312F5"/>
    <w:rsid w:val="00D42D29"/>
    <w:rsid w:val="00D45D96"/>
    <w:rsid w:val="00D47C6C"/>
    <w:rsid w:val="00D50689"/>
    <w:rsid w:val="00D61E92"/>
    <w:rsid w:val="00D644C6"/>
    <w:rsid w:val="00D70E15"/>
    <w:rsid w:val="00D710C6"/>
    <w:rsid w:val="00D73F51"/>
    <w:rsid w:val="00D75A4A"/>
    <w:rsid w:val="00D769B0"/>
    <w:rsid w:val="00D80C3A"/>
    <w:rsid w:val="00D81C60"/>
    <w:rsid w:val="00D8300B"/>
    <w:rsid w:val="00D932C5"/>
    <w:rsid w:val="00D93FB5"/>
    <w:rsid w:val="00D9481C"/>
    <w:rsid w:val="00DA2035"/>
    <w:rsid w:val="00DA4E35"/>
    <w:rsid w:val="00DA63B9"/>
    <w:rsid w:val="00DB13E9"/>
    <w:rsid w:val="00DB241E"/>
    <w:rsid w:val="00DB5ABE"/>
    <w:rsid w:val="00DB6119"/>
    <w:rsid w:val="00DB66D5"/>
    <w:rsid w:val="00DC1DA8"/>
    <w:rsid w:val="00DC5010"/>
    <w:rsid w:val="00DC75C6"/>
    <w:rsid w:val="00DD2223"/>
    <w:rsid w:val="00DD3F2C"/>
    <w:rsid w:val="00DD6D7F"/>
    <w:rsid w:val="00DE175E"/>
    <w:rsid w:val="00DF05B0"/>
    <w:rsid w:val="00DF2685"/>
    <w:rsid w:val="00DF4018"/>
    <w:rsid w:val="00DF4FBA"/>
    <w:rsid w:val="00DF5E29"/>
    <w:rsid w:val="00DF7177"/>
    <w:rsid w:val="00DF74E9"/>
    <w:rsid w:val="00E0401F"/>
    <w:rsid w:val="00E05530"/>
    <w:rsid w:val="00E05D42"/>
    <w:rsid w:val="00E068F4"/>
    <w:rsid w:val="00E06BC5"/>
    <w:rsid w:val="00E12049"/>
    <w:rsid w:val="00E14DDA"/>
    <w:rsid w:val="00E16220"/>
    <w:rsid w:val="00E21103"/>
    <w:rsid w:val="00E23568"/>
    <w:rsid w:val="00E256DF"/>
    <w:rsid w:val="00E278EC"/>
    <w:rsid w:val="00E31EE3"/>
    <w:rsid w:val="00E35318"/>
    <w:rsid w:val="00E36E65"/>
    <w:rsid w:val="00E4195B"/>
    <w:rsid w:val="00E42EBA"/>
    <w:rsid w:val="00E44055"/>
    <w:rsid w:val="00E51DF1"/>
    <w:rsid w:val="00E5714D"/>
    <w:rsid w:val="00E57C4D"/>
    <w:rsid w:val="00E60FEA"/>
    <w:rsid w:val="00E71B1C"/>
    <w:rsid w:val="00E71E15"/>
    <w:rsid w:val="00E82CBC"/>
    <w:rsid w:val="00E90123"/>
    <w:rsid w:val="00E9243B"/>
    <w:rsid w:val="00E93DFC"/>
    <w:rsid w:val="00EA28DD"/>
    <w:rsid w:val="00EA475D"/>
    <w:rsid w:val="00EA4D4B"/>
    <w:rsid w:val="00EA6A49"/>
    <w:rsid w:val="00EB45A0"/>
    <w:rsid w:val="00EB4F54"/>
    <w:rsid w:val="00EB701F"/>
    <w:rsid w:val="00EC2222"/>
    <w:rsid w:val="00EC263E"/>
    <w:rsid w:val="00EC5290"/>
    <w:rsid w:val="00EC64A5"/>
    <w:rsid w:val="00ED0DC9"/>
    <w:rsid w:val="00ED2267"/>
    <w:rsid w:val="00ED3507"/>
    <w:rsid w:val="00ED6F43"/>
    <w:rsid w:val="00EE1FFE"/>
    <w:rsid w:val="00EE22E1"/>
    <w:rsid w:val="00EE2A27"/>
    <w:rsid w:val="00EE5DF5"/>
    <w:rsid w:val="00EE6EE2"/>
    <w:rsid w:val="00EF370B"/>
    <w:rsid w:val="00F00B60"/>
    <w:rsid w:val="00F03982"/>
    <w:rsid w:val="00F05EF1"/>
    <w:rsid w:val="00F061DE"/>
    <w:rsid w:val="00F07619"/>
    <w:rsid w:val="00F11770"/>
    <w:rsid w:val="00F1637F"/>
    <w:rsid w:val="00F204F4"/>
    <w:rsid w:val="00F21CD4"/>
    <w:rsid w:val="00F21E56"/>
    <w:rsid w:val="00F3494B"/>
    <w:rsid w:val="00F42223"/>
    <w:rsid w:val="00F57788"/>
    <w:rsid w:val="00F616A8"/>
    <w:rsid w:val="00F6522D"/>
    <w:rsid w:val="00F6594F"/>
    <w:rsid w:val="00F678F8"/>
    <w:rsid w:val="00F72B2B"/>
    <w:rsid w:val="00F76B16"/>
    <w:rsid w:val="00F76C42"/>
    <w:rsid w:val="00F90D3C"/>
    <w:rsid w:val="00F971FC"/>
    <w:rsid w:val="00FA1C17"/>
    <w:rsid w:val="00FA209A"/>
    <w:rsid w:val="00FA25F2"/>
    <w:rsid w:val="00FA34A3"/>
    <w:rsid w:val="00FA4DE6"/>
    <w:rsid w:val="00FB122B"/>
    <w:rsid w:val="00FB4433"/>
    <w:rsid w:val="00FB6786"/>
    <w:rsid w:val="00FB72AB"/>
    <w:rsid w:val="00FC57D9"/>
    <w:rsid w:val="00FC5956"/>
    <w:rsid w:val="00FE10ED"/>
    <w:rsid w:val="00FE14BD"/>
    <w:rsid w:val="00FE5244"/>
    <w:rsid w:val="00FF2A54"/>
    <w:rsid w:val="00FF6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3E89D"/>
  <w15:chartTrackingRefBased/>
  <w15:docId w15:val="{E7FD291A-9955-46D7-95D1-A4314AE7E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4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64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64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4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4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4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4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4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4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4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64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64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4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4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412"/>
    <w:rPr>
      <w:rFonts w:eastAsiaTheme="majorEastAsia" w:cstheme="majorBidi"/>
      <w:color w:val="272727" w:themeColor="text1" w:themeTint="D8"/>
    </w:rPr>
  </w:style>
  <w:style w:type="paragraph" w:styleId="Title">
    <w:name w:val="Title"/>
    <w:basedOn w:val="Normal"/>
    <w:next w:val="Normal"/>
    <w:link w:val="TitleChar"/>
    <w:uiPriority w:val="10"/>
    <w:qFormat/>
    <w:rsid w:val="00336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412"/>
    <w:pPr>
      <w:spacing w:before="160"/>
      <w:jc w:val="center"/>
    </w:pPr>
    <w:rPr>
      <w:i/>
      <w:iCs/>
      <w:color w:val="404040" w:themeColor="text1" w:themeTint="BF"/>
    </w:rPr>
  </w:style>
  <w:style w:type="character" w:customStyle="1" w:styleId="QuoteChar">
    <w:name w:val="Quote Char"/>
    <w:basedOn w:val="DefaultParagraphFont"/>
    <w:link w:val="Quote"/>
    <w:uiPriority w:val="29"/>
    <w:rsid w:val="00336412"/>
    <w:rPr>
      <w:i/>
      <w:iCs/>
      <w:color w:val="404040" w:themeColor="text1" w:themeTint="BF"/>
    </w:rPr>
  </w:style>
  <w:style w:type="paragraph" w:styleId="ListParagraph">
    <w:name w:val="List Paragraph"/>
    <w:basedOn w:val="Normal"/>
    <w:uiPriority w:val="34"/>
    <w:qFormat/>
    <w:rsid w:val="00336412"/>
    <w:pPr>
      <w:ind w:left="720"/>
      <w:contextualSpacing/>
    </w:pPr>
  </w:style>
  <w:style w:type="character" w:styleId="IntenseEmphasis">
    <w:name w:val="Intense Emphasis"/>
    <w:basedOn w:val="DefaultParagraphFont"/>
    <w:uiPriority w:val="21"/>
    <w:qFormat/>
    <w:rsid w:val="00336412"/>
    <w:rPr>
      <w:i/>
      <w:iCs/>
      <w:color w:val="0F4761" w:themeColor="accent1" w:themeShade="BF"/>
    </w:rPr>
  </w:style>
  <w:style w:type="paragraph" w:styleId="IntenseQuote">
    <w:name w:val="Intense Quote"/>
    <w:basedOn w:val="Normal"/>
    <w:next w:val="Normal"/>
    <w:link w:val="IntenseQuoteChar"/>
    <w:uiPriority w:val="30"/>
    <w:qFormat/>
    <w:rsid w:val="003364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412"/>
    <w:rPr>
      <w:i/>
      <w:iCs/>
      <w:color w:val="0F4761" w:themeColor="accent1" w:themeShade="BF"/>
    </w:rPr>
  </w:style>
  <w:style w:type="character" w:styleId="IntenseReference">
    <w:name w:val="Intense Reference"/>
    <w:basedOn w:val="DefaultParagraphFont"/>
    <w:uiPriority w:val="32"/>
    <w:qFormat/>
    <w:rsid w:val="00336412"/>
    <w:rPr>
      <w:b/>
      <w:bCs/>
      <w:smallCaps/>
      <w:color w:val="0F4761" w:themeColor="accent1" w:themeShade="BF"/>
      <w:spacing w:val="5"/>
    </w:rPr>
  </w:style>
  <w:style w:type="paragraph" w:styleId="NoSpacing">
    <w:name w:val="No Spacing"/>
    <w:link w:val="NoSpacingChar"/>
    <w:uiPriority w:val="1"/>
    <w:qFormat/>
    <w:rsid w:val="00A845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457E"/>
    <w:rPr>
      <w:rFonts w:eastAsiaTheme="minorEastAsia"/>
      <w:kern w:val="0"/>
      <w:lang w:val="en-US"/>
      <w14:ligatures w14:val="none"/>
    </w:rPr>
  </w:style>
  <w:style w:type="character" w:styleId="PlaceholderText">
    <w:name w:val="Placeholder Text"/>
    <w:basedOn w:val="DefaultParagraphFont"/>
    <w:uiPriority w:val="99"/>
    <w:semiHidden/>
    <w:rsid w:val="005B5712"/>
    <w:rPr>
      <w:color w:val="666666"/>
    </w:rPr>
  </w:style>
  <w:style w:type="paragraph" w:styleId="Caption">
    <w:name w:val="caption"/>
    <w:basedOn w:val="Normal"/>
    <w:next w:val="Normal"/>
    <w:uiPriority w:val="35"/>
    <w:unhideWhenUsed/>
    <w:qFormat/>
    <w:rsid w:val="001125C5"/>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25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034"/>
  </w:style>
  <w:style w:type="paragraph" w:styleId="Footer">
    <w:name w:val="footer"/>
    <w:basedOn w:val="Normal"/>
    <w:link w:val="FooterChar"/>
    <w:uiPriority w:val="99"/>
    <w:unhideWhenUsed/>
    <w:rsid w:val="00625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034"/>
  </w:style>
  <w:style w:type="paragraph" w:styleId="TOCHeading">
    <w:name w:val="TOC Heading"/>
    <w:basedOn w:val="Heading1"/>
    <w:next w:val="Normal"/>
    <w:uiPriority w:val="39"/>
    <w:unhideWhenUsed/>
    <w:qFormat/>
    <w:rsid w:val="00E055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05530"/>
    <w:pPr>
      <w:spacing w:after="100"/>
    </w:pPr>
  </w:style>
  <w:style w:type="paragraph" w:styleId="TOC2">
    <w:name w:val="toc 2"/>
    <w:basedOn w:val="Normal"/>
    <w:next w:val="Normal"/>
    <w:autoRedefine/>
    <w:uiPriority w:val="39"/>
    <w:unhideWhenUsed/>
    <w:rsid w:val="00E05530"/>
    <w:pPr>
      <w:spacing w:after="100"/>
      <w:ind w:left="220"/>
    </w:pPr>
  </w:style>
  <w:style w:type="paragraph" w:styleId="TOC3">
    <w:name w:val="toc 3"/>
    <w:basedOn w:val="Normal"/>
    <w:next w:val="Normal"/>
    <w:autoRedefine/>
    <w:uiPriority w:val="39"/>
    <w:unhideWhenUsed/>
    <w:rsid w:val="00E05530"/>
    <w:pPr>
      <w:spacing w:after="100"/>
      <w:ind w:left="440"/>
    </w:pPr>
  </w:style>
  <w:style w:type="character" w:styleId="Hyperlink">
    <w:name w:val="Hyperlink"/>
    <w:basedOn w:val="DefaultParagraphFont"/>
    <w:uiPriority w:val="99"/>
    <w:unhideWhenUsed/>
    <w:rsid w:val="00E05530"/>
    <w:rPr>
      <w:color w:val="467886" w:themeColor="hyperlink"/>
      <w:u w:val="single"/>
    </w:rPr>
  </w:style>
  <w:style w:type="paragraph" w:styleId="TableofFigures">
    <w:name w:val="table of figures"/>
    <w:basedOn w:val="Normal"/>
    <w:next w:val="Normal"/>
    <w:uiPriority w:val="99"/>
    <w:unhideWhenUsed/>
    <w:rsid w:val="00182C98"/>
    <w:pPr>
      <w:spacing w:after="0"/>
    </w:pPr>
  </w:style>
  <w:style w:type="paragraph" w:styleId="Bibliography">
    <w:name w:val="Bibliography"/>
    <w:basedOn w:val="Normal"/>
    <w:next w:val="Normal"/>
    <w:uiPriority w:val="37"/>
    <w:unhideWhenUsed/>
    <w:rsid w:val="00DD6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00326">
      <w:bodyDiv w:val="1"/>
      <w:marLeft w:val="0"/>
      <w:marRight w:val="0"/>
      <w:marTop w:val="0"/>
      <w:marBottom w:val="0"/>
      <w:divBdr>
        <w:top w:val="none" w:sz="0" w:space="0" w:color="auto"/>
        <w:left w:val="none" w:sz="0" w:space="0" w:color="auto"/>
        <w:bottom w:val="none" w:sz="0" w:space="0" w:color="auto"/>
        <w:right w:val="none" w:sz="0" w:space="0" w:color="auto"/>
      </w:divBdr>
    </w:div>
    <w:div w:id="83772097">
      <w:bodyDiv w:val="1"/>
      <w:marLeft w:val="0"/>
      <w:marRight w:val="0"/>
      <w:marTop w:val="0"/>
      <w:marBottom w:val="0"/>
      <w:divBdr>
        <w:top w:val="none" w:sz="0" w:space="0" w:color="auto"/>
        <w:left w:val="none" w:sz="0" w:space="0" w:color="auto"/>
        <w:bottom w:val="none" w:sz="0" w:space="0" w:color="auto"/>
        <w:right w:val="none" w:sz="0" w:space="0" w:color="auto"/>
      </w:divBdr>
    </w:div>
    <w:div w:id="88822064">
      <w:bodyDiv w:val="1"/>
      <w:marLeft w:val="0"/>
      <w:marRight w:val="0"/>
      <w:marTop w:val="0"/>
      <w:marBottom w:val="0"/>
      <w:divBdr>
        <w:top w:val="none" w:sz="0" w:space="0" w:color="auto"/>
        <w:left w:val="none" w:sz="0" w:space="0" w:color="auto"/>
        <w:bottom w:val="none" w:sz="0" w:space="0" w:color="auto"/>
        <w:right w:val="none" w:sz="0" w:space="0" w:color="auto"/>
      </w:divBdr>
    </w:div>
    <w:div w:id="138957399">
      <w:bodyDiv w:val="1"/>
      <w:marLeft w:val="0"/>
      <w:marRight w:val="0"/>
      <w:marTop w:val="0"/>
      <w:marBottom w:val="0"/>
      <w:divBdr>
        <w:top w:val="none" w:sz="0" w:space="0" w:color="auto"/>
        <w:left w:val="none" w:sz="0" w:space="0" w:color="auto"/>
        <w:bottom w:val="none" w:sz="0" w:space="0" w:color="auto"/>
        <w:right w:val="none" w:sz="0" w:space="0" w:color="auto"/>
      </w:divBdr>
    </w:div>
    <w:div w:id="154153132">
      <w:bodyDiv w:val="1"/>
      <w:marLeft w:val="0"/>
      <w:marRight w:val="0"/>
      <w:marTop w:val="0"/>
      <w:marBottom w:val="0"/>
      <w:divBdr>
        <w:top w:val="none" w:sz="0" w:space="0" w:color="auto"/>
        <w:left w:val="none" w:sz="0" w:space="0" w:color="auto"/>
        <w:bottom w:val="none" w:sz="0" w:space="0" w:color="auto"/>
        <w:right w:val="none" w:sz="0" w:space="0" w:color="auto"/>
      </w:divBdr>
    </w:div>
    <w:div w:id="174658824">
      <w:bodyDiv w:val="1"/>
      <w:marLeft w:val="0"/>
      <w:marRight w:val="0"/>
      <w:marTop w:val="0"/>
      <w:marBottom w:val="0"/>
      <w:divBdr>
        <w:top w:val="none" w:sz="0" w:space="0" w:color="auto"/>
        <w:left w:val="none" w:sz="0" w:space="0" w:color="auto"/>
        <w:bottom w:val="none" w:sz="0" w:space="0" w:color="auto"/>
        <w:right w:val="none" w:sz="0" w:space="0" w:color="auto"/>
      </w:divBdr>
    </w:div>
    <w:div w:id="189685011">
      <w:bodyDiv w:val="1"/>
      <w:marLeft w:val="0"/>
      <w:marRight w:val="0"/>
      <w:marTop w:val="0"/>
      <w:marBottom w:val="0"/>
      <w:divBdr>
        <w:top w:val="none" w:sz="0" w:space="0" w:color="auto"/>
        <w:left w:val="none" w:sz="0" w:space="0" w:color="auto"/>
        <w:bottom w:val="none" w:sz="0" w:space="0" w:color="auto"/>
        <w:right w:val="none" w:sz="0" w:space="0" w:color="auto"/>
      </w:divBdr>
    </w:div>
    <w:div w:id="267006874">
      <w:bodyDiv w:val="1"/>
      <w:marLeft w:val="0"/>
      <w:marRight w:val="0"/>
      <w:marTop w:val="0"/>
      <w:marBottom w:val="0"/>
      <w:divBdr>
        <w:top w:val="none" w:sz="0" w:space="0" w:color="auto"/>
        <w:left w:val="none" w:sz="0" w:space="0" w:color="auto"/>
        <w:bottom w:val="none" w:sz="0" w:space="0" w:color="auto"/>
        <w:right w:val="none" w:sz="0" w:space="0" w:color="auto"/>
      </w:divBdr>
    </w:div>
    <w:div w:id="288826865">
      <w:bodyDiv w:val="1"/>
      <w:marLeft w:val="0"/>
      <w:marRight w:val="0"/>
      <w:marTop w:val="0"/>
      <w:marBottom w:val="0"/>
      <w:divBdr>
        <w:top w:val="none" w:sz="0" w:space="0" w:color="auto"/>
        <w:left w:val="none" w:sz="0" w:space="0" w:color="auto"/>
        <w:bottom w:val="none" w:sz="0" w:space="0" w:color="auto"/>
        <w:right w:val="none" w:sz="0" w:space="0" w:color="auto"/>
      </w:divBdr>
    </w:div>
    <w:div w:id="364410242">
      <w:bodyDiv w:val="1"/>
      <w:marLeft w:val="0"/>
      <w:marRight w:val="0"/>
      <w:marTop w:val="0"/>
      <w:marBottom w:val="0"/>
      <w:divBdr>
        <w:top w:val="none" w:sz="0" w:space="0" w:color="auto"/>
        <w:left w:val="none" w:sz="0" w:space="0" w:color="auto"/>
        <w:bottom w:val="none" w:sz="0" w:space="0" w:color="auto"/>
        <w:right w:val="none" w:sz="0" w:space="0" w:color="auto"/>
      </w:divBdr>
    </w:div>
    <w:div w:id="380325401">
      <w:bodyDiv w:val="1"/>
      <w:marLeft w:val="0"/>
      <w:marRight w:val="0"/>
      <w:marTop w:val="0"/>
      <w:marBottom w:val="0"/>
      <w:divBdr>
        <w:top w:val="none" w:sz="0" w:space="0" w:color="auto"/>
        <w:left w:val="none" w:sz="0" w:space="0" w:color="auto"/>
        <w:bottom w:val="none" w:sz="0" w:space="0" w:color="auto"/>
        <w:right w:val="none" w:sz="0" w:space="0" w:color="auto"/>
      </w:divBdr>
    </w:div>
    <w:div w:id="395201593">
      <w:bodyDiv w:val="1"/>
      <w:marLeft w:val="0"/>
      <w:marRight w:val="0"/>
      <w:marTop w:val="0"/>
      <w:marBottom w:val="0"/>
      <w:divBdr>
        <w:top w:val="none" w:sz="0" w:space="0" w:color="auto"/>
        <w:left w:val="none" w:sz="0" w:space="0" w:color="auto"/>
        <w:bottom w:val="none" w:sz="0" w:space="0" w:color="auto"/>
        <w:right w:val="none" w:sz="0" w:space="0" w:color="auto"/>
      </w:divBdr>
    </w:div>
    <w:div w:id="410081824">
      <w:bodyDiv w:val="1"/>
      <w:marLeft w:val="0"/>
      <w:marRight w:val="0"/>
      <w:marTop w:val="0"/>
      <w:marBottom w:val="0"/>
      <w:divBdr>
        <w:top w:val="none" w:sz="0" w:space="0" w:color="auto"/>
        <w:left w:val="none" w:sz="0" w:space="0" w:color="auto"/>
        <w:bottom w:val="none" w:sz="0" w:space="0" w:color="auto"/>
        <w:right w:val="none" w:sz="0" w:space="0" w:color="auto"/>
      </w:divBdr>
    </w:div>
    <w:div w:id="411053593">
      <w:bodyDiv w:val="1"/>
      <w:marLeft w:val="0"/>
      <w:marRight w:val="0"/>
      <w:marTop w:val="0"/>
      <w:marBottom w:val="0"/>
      <w:divBdr>
        <w:top w:val="none" w:sz="0" w:space="0" w:color="auto"/>
        <w:left w:val="none" w:sz="0" w:space="0" w:color="auto"/>
        <w:bottom w:val="none" w:sz="0" w:space="0" w:color="auto"/>
        <w:right w:val="none" w:sz="0" w:space="0" w:color="auto"/>
      </w:divBdr>
    </w:div>
    <w:div w:id="433982592">
      <w:bodyDiv w:val="1"/>
      <w:marLeft w:val="0"/>
      <w:marRight w:val="0"/>
      <w:marTop w:val="0"/>
      <w:marBottom w:val="0"/>
      <w:divBdr>
        <w:top w:val="none" w:sz="0" w:space="0" w:color="auto"/>
        <w:left w:val="none" w:sz="0" w:space="0" w:color="auto"/>
        <w:bottom w:val="none" w:sz="0" w:space="0" w:color="auto"/>
        <w:right w:val="none" w:sz="0" w:space="0" w:color="auto"/>
      </w:divBdr>
    </w:div>
    <w:div w:id="504395711">
      <w:bodyDiv w:val="1"/>
      <w:marLeft w:val="0"/>
      <w:marRight w:val="0"/>
      <w:marTop w:val="0"/>
      <w:marBottom w:val="0"/>
      <w:divBdr>
        <w:top w:val="none" w:sz="0" w:space="0" w:color="auto"/>
        <w:left w:val="none" w:sz="0" w:space="0" w:color="auto"/>
        <w:bottom w:val="none" w:sz="0" w:space="0" w:color="auto"/>
        <w:right w:val="none" w:sz="0" w:space="0" w:color="auto"/>
      </w:divBdr>
    </w:div>
    <w:div w:id="547105539">
      <w:bodyDiv w:val="1"/>
      <w:marLeft w:val="0"/>
      <w:marRight w:val="0"/>
      <w:marTop w:val="0"/>
      <w:marBottom w:val="0"/>
      <w:divBdr>
        <w:top w:val="none" w:sz="0" w:space="0" w:color="auto"/>
        <w:left w:val="none" w:sz="0" w:space="0" w:color="auto"/>
        <w:bottom w:val="none" w:sz="0" w:space="0" w:color="auto"/>
        <w:right w:val="none" w:sz="0" w:space="0" w:color="auto"/>
      </w:divBdr>
    </w:div>
    <w:div w:id="581452217">
      <w:bodyDiv w:val="1"/>
      <w:marLeft w:val="0"/>
      <w:marRight w:val="0"/>
      <w:marTop w:val="0"/>
      <w:marBottom w:val="0"/>
      <w:divBdr>
        <w:top w:val="none" w:sz="0" w:space="0" w:color="auto"/>
        <w:left w:val="none" w:sz="0" w:space="0" w:color="auto"/>
        <w:bottom w:val="none" w:sz="0" w:space="0" w:color="auto"/>
        <w:right w:val="none" w:sz="0" w:space="0" w:color="auto"/>
      </w:divBdr>
    </w:div>
    <w:div w:id="582616218">
      <w:bodyDiv w:val="1"/>
      <w:marLeft w:val="0"/>
      <w:marRight w:val="0"/>
      <w:marTop w:val="0"/>
      <w:marBottom w:val="0"/>
      <w:divBdr>
        <w:top w:val="none" w:sz="0" w:space="0" w:color="auto"/>
        <w:left w:val="none" w:sz="0" w:space="0" w:color="auto"/>
        <w:bottom w:val="none" w:sz="0" w:space="0" w:color="auto"/>
        <w:right w:val="none" w:sz="0" w:space="0" w:color="auto"/>
      </w:divBdr>
    </w:div>
    <w:div w:id="593980326">
      <w:bodyDiv w:val="1"/>
      <w:marLeft w:val="0"/>
      <w:marRight w:val="0"/>
      <w:marTop w:val="0"/>
      <w:marBottom w:val="0"/>
      <w:divBdr>
        <w:top w:val="none" w:sz="0" w:space="0" w:color="auto"/>
        <w:left w:val="none" w:sz="0" w:space="0" w:color="auto"/>
        <w:bottom w:val="none" w:sz="0" w:space="0" w:color="auto"/>
        <w:right w:val="none" w:sz="0" w:space="0" w:color="auto"/>
      </w:divBdr>
    </w:div>
    <w:div w:id="611980938">
      <w:bodyDiv w:val="1"/>
      <w:marLeft w:val="0"/>
      <w:marRight w:val="0"/>
      <w:marTop w:val="0"/>
      <w:marBottom w:val="0"/>
      <w:divBdr>
        <w:top w:val="none" w:sz="0" w:space="0" w:color="auto"/>
        <w:left w:val="none" w:sz="0" w:space="0" w:color="auto"/>
        <w:bottom w:val="none" w:sz="0" w:space="0" w:color="auto"/>
        <w:right w:val="none" w:sz="0" w:space="0" w:color="auto"/>
      </w:divBdr>
    </w:div>
    <w:div w:id="633407404">
      <w:bodyDiv w:val="1"/>
      <w:marLeft w:val="0"/>
      <w:marRight w:val="0"/>
      <w:marTop w:val="0"/>
      <w:marBottom w:val="0"/>
      <w:divBdr>
        <w:top w:val="none" w:sz="0" w:space="0" w:color="auto"/>
        <w:left w:val="none" w:sz="0" w:space="0" w:color="auto"/>
        <w:bottom w:val="none" w:sz="0" w:space="0" w:color="auto"/>
        <w:right w:val="none" w:sz="0" w:space="0" w:color="auto"/>
      </w:divBdr>
    </w:div>
    <w:div w:id="659046502">
      <w:bodyDiv w:val="1"/>
      <w:marLeft w:val="0"/>
      <w:marRight w:val="0"/>
      <w:marTop w:val="0"/>
      <w:marBottom w:val="0"/>
      <w:divBdr>
        <w:top w:val="none" w:sz="0" w:space="0" w:color="auto"/>
        <w:left w:val="none" w:sz="0" w:space="0" w:color="auto"/>
        <w:bottom w:val="none" w:sz="0" w:space="0" w:color="auto"/>
        <w:right w:val="none" w:sz="0" w:space="0" w:color="auto"/>
      </w:divBdr>
    </w:div>
    <w:div w:id="684282913">
      <w:bodyDiv w:val="1"/>
      <w:marLeft w:val="0"/>
      <w:marRight w:val="0"/>
      <w:marTop w:val="0"/>
      <w:marBottom w:val="0"/>
      <w:divBdr>
        <w:top w:val="none" w:sz="0" w:space="0" w:color="auto"/>
        <w:left w:val="none" w:sz="0" w:space="0" w:color="auto"/>
        <w:bottom w:val="none" w:sz="0" w:space="0" w:color="auto"/>
        <w:right w:val="none" w:sz="0" w:space="0" w:color="auto"/>
      </w:divBdr>
    </w:div>
    <w:div w:id="696195811">
      <w:bodyDiv w:val="1"/>
      <w:marLeft w:val="0"/>
      <w:marRight w:val="0"/>
      <w:marTop w:val="0"/>
      <w:marBottom w:val="0"/>
      <w:divBdr>
        <w:top w:val="none" w:sz="0" w:space="0" w:color="auto"/>
        <w:left w:val="none" w:sz="0" w:space="0" w:color="auto"/>
        <w:bottom w:val="none" w:sz="0" w:space="0" w:color="auto"/>
        <w:right w:val="none" w:sz="0" w:space="0" w:color="auto"/>
      </w:divBdr>
    </w:div>
    <w:div w:id="709188060">
      <w:bodyDiv w:val="1"/>
      <w:marLeft w:val="0"/>
      <w:marRight w:val="0"/>
      <w:marTop w:val="0"/>
      <w:marBottom w:val="0"/>
      <w:divBdr>
        <w:top w:val="none" w:sz="0" w:space="0" w:color="auto"/>
        <w:left w:val="none" w:sz="0" w:space="0" w:color="auto"/>
        <w:bottom w:val="none" w:sz="0" w:space="0" w:color="auto"/>
        <w:right w:val="none" w:sz="0" w:space="0" w:color="auto"/>
      </w:divBdr>
    </w:div>
    <w:div w:id="711078540">
      <w:bodyDiv w:val="1"/>
      <w:marLeft w:val="0"/>
      <w:marRight w:val="0"/>
      <w:marTop w:val="0"/>
      <w:marBottom w:val="0"/>
      <w:divBdr>
        <w:top w:val="none" w:sz="0" w:space="0" w:color="auto"/>
        <w:left w:val="none" w:sz="0" w:space="0" w:color="auto"/>
        <w:bottom w:val="none" w:sz="0" w:space="0" w:color="auto"/>
        <w:right w:val="none" w:sz="0" w:space="0" w:color="auto"/>
      </w:divBdr>
    </w:div>
    <w:div w:id="717823396">
      <w:bodyDiv w:val="1"/>
      <w:marLeft w:val="0"/>
      <w:marRight w:val="0"/>
      <w:marTop w:val="0"/>
      <w:marBottom w:val="0"/>
      <w:divBdr>
        <w:top w:val="none" w:sz="0" w:space="0" w:color="auto"/>
        <w:left w:val="none" w:sz="0" w:space="0" w:color="auto"/>
        <w:bottom w:val="none" w:sz="0" w:space="0" w:color="auto"/>
        <w:right w:val="none" w:sz="0" w:space="0" w:color="auto"/>
      </w:divBdr>
    </w:div>
    <w:div w:id="744769189">
      <w:bodyDiv w:val="1"/>
      <w:marLeft w:val="0"/>
      <w:marRight w:val="0"/>
      <w:marTop w:val="0"/>
      <w:marBottom w:val="0"/>
      <w:divBdr>
        <w:top w:val="none" w:sz="0" w:space="0" w:color="auto"/>
        <w:left w:val="none" w:sz="0" w:space="0" w:color="auto"/>
        <w:bottom w:val="none" w:sz="0" w:space="0" w:color="auto"/>
        <w:right w:val="none" w:sz="0" w:space="0" w:color="auto"/>
      </w:divBdr>
    </w:div>
    <w:div w:id="746146093">
      <w:bodyDiv w:val="1"/>
      <w:marLeft w:val="0"/>
      <w:marRight w:val="0"/>
      <w:marTop w:val="0"/>
      <w:marBottom w:val="0"/>
      <w:divBdr>
        <w:top w:val="none" w:sz="0" w:space="0" w:color="auto"/>
        <w:left w:val="none" w:sz="0" w:space="0" w:color="auto"/>
        <w:bottom w:val="none" w:sz="0" w:space="0" w:color="auto"/>
        <w:right w:val="none" w:sz="0" w:space="0" w:color="auto"/>
      </w:divBdr>
    </w:div>
    <w:div w:id="792670042">
      <w:bodyDiv w:val="1"/>
      <w:marLeft w:val="0"/>
      <w:marRight w:val="0"/>
      <w:marTop w:val="0"/>
      <w:marBottom w:val="0"/>
      <w:divBdr>
        <w:top w:val="none" w:sz="0" w:space="0" w:color="auto"/>
        <w:left w:val="none" w:sz="0" w:space="0" w:color="auto"/>
        <w:bottom w:val="none" w:sz="0" w:space="0" w:color="auto"/>
        <w:right w:val="none" w:sz="0" w:space="0" w:color="auto"/>
      </w:divBdr>
    </w:div>
    <w:div w:id="813451084">
      <w:bodyDiv w:val="1"/>
      <w:marLeft w:val="0"/>
      <w:marRight w:val="0"/>
      <w:marTop w:val="0"/>
      <w:marBottom w:val="0"/>
      <w:divBdr>
        <w:top w:val="none" w:sz="0" w:space="0" w:color="auto"/>
        <w:left w:val="none" w:sz="0" w:space="0" w:color="auto"/>
        <w:bottom w:val="none" w:sz="0" w:space="0" w:color="auto"/>
        <w:right w:val="none" w:sz="0" w:space="0" w:color="auto"/>
      </w:divBdr>
    </w:div>
    <w:div w:id="829518814">
      <w:bodyDiv w:val="1"/>
      <w:marLeft w:val="0"/>
      <w:marRight w:val="0"/>
      <w:marTop w:val="0"/>
      <w:marBottom w:val="0"/>
      <w:divBdr>
        <w:top w:val="none" w:sz="0" w:space="0" w:color="auto"/>
        <w:left w:val="none" w:sz="0" w:space="0" w:color="auto"/>
        <w:bottom w:val="none" w:sz="0" w:space="0" w:color="auto"/>
        <w:right w:val="none" w:sz="0" w:space="0" w:color="auto"/>
      </w:divBdr>
    </w:div>
    <w:div w:id="834809032">
      <w:bodyDiv w:val="1"/>
      <w:marLeft w:val="0"/>
      <w:marRight w:val="0"/>
      <w:marTop w:val="0"/>
      <w:marBottom w:val="0"/>
      <w:divBdr>
        <w:top w:val="none" w:sz="0" w:space="0" w:color="auto"/>
        <w:left w:val="none" w:sz="0" w:space="0" w:color="auto"/>
        <w:bottom w:val="none" w:sz="0" w:space="0" w:color="auto"/>
        <w:right w:val="none" w:sz="0" w:space="0" w:color="auto"/>
      </w:divBdr>
    </w:div>
    <w:div w:id="855774487">
      <w:bodyDiv w:val="1"/>
      <w:marLeft w:val="0"/>
      <w:marRight w:val="0"/>
      <w:marTop w:val="0"/>
      <w:marBottom w:val="0"/>
      <w:divBdr>
        <w:top w:val="none" w:sz="0" w:space="0" w:color="auto"/>
        <w:left w:val="none" w:sz="0" w:space="0" w:color="auto"/>
        <w:bottom w:val="none" w:sz="0" w:space="0" w:color="auto"/>
        <w:right w:val="none" w:sz="0" w:space="0" w:color="auto"/>
      </w:divBdr>
    </w:div>
    <w:div w:id="900095928">
      <w:bodyDiv w:val="1"/>
      <w:marLeft w:val="0"/>
      <w:marRight w:val="0"/>
      <w:marTop w:val="0"/>
      <w:marBottom w:val="0"/>
      <w:divBdr>
        <w:top w:val="none" w:sz="0" w:space="0" w:color="auto"/>
        <w:left w:val="none" w:sz="0" w:space="0" w:color="auto"/>
        <w:bottom w:val="none" w:sz="0" w:space="0" w:color="auto"/>
        <w:right w:val="none" w:sz="0" w:space="0" w:color="auto"/>
      </w:divBdr>
    </w:div>
    <w:div w:id="940989966">
      <w:bodyDiv w:val="1"/>
      <w:marLeft w:val="0"/>
      <w:marRight w:val="0"/>
      <w:marTop w:val="0"/>
      <w:marBottom w:val="0"/>
      <w:divBdr>
        <w:top w:val="none" w:sz="0" w:space="0" w:color="auto"/>
        <w:left w:val="none" w:sz="0" w:space="0" w:color="auto"/>
        <w:bottom w:val="none" w:sz="0" w:space="0" w:color="auto"/>
        <w:right w:val="none" w:sz="0" w:space="0" w:color="auto"/>
      </w:divBdr>
    </w:div>
    <w:div w:id="949970744">
      <w:bodyDiv w:val="1"/>
      <w:marLeft w:val="0"/>
      <w:marRight w:val="0"/>
      <w:marTop w:val="0"/>
      <w:marBottom w:val="0"/>
      <w:divBdr>
        <w:top w:val="none" w:sz="0" w:space="0" w:color="auto"/>
        <w:left w:val="none" w:sz="0" w:space="0" w:color="auto"/>
        <w:bottom w:val="none" w:sz="0" w:space="0" w:color="auto"/>
        <w:right w:val="none" w:sz="0" w:space="0" w:color="auto"/>
      </w:divBdr>
    </w:div>
    <w:div w:id="971443644">
      <w:bodyDiv w:val="1"/>
      <w:marLeft w:val="0"/>
      <w:marRight w:val="0"/>
      <w:marTop w:val="0"/>
      <w:marBottom w:val="0"/>
      <w:divBdr>
        <w:top w:val="none" w:sz="0" w:space="0" w:color="auto"/>
        <w:left w:val="none" w:sz="0" w:space="0" w:color="auto"/>
        <w:bottom w:val="none" w:sz="0" w:space="0" w:color="auto"/>
        <w:right w:val="none" w:sz="0" w:space="0" w:color="auto"/>
      </w:divBdr>
    </w:div>
    <w:div w:id="1008407912">
      <w:bodyDiv w:val="1"/>
      <w:marLeft w:val="0"/>
      <w:marRight w:val="0"/>
      <w:marTop w:val="0"/>
      <w:marBottom w:val="0"/>
      <w:divBdr>
        <w:top w:val="none" w:sz="0" w:space="0" w:color="auto"/>
        <w:left w:val="none" w:sz="0" w:space="0" w:color="auto"/>
        <w:bottom w:val="none" w:sz="0" w:space="0" w:color="auto"/>
        <w:right w:val="none" w:sz="0" w:space="0" w:color="auto"/>
      </w:divBdr>
    </w:div>
    <w:div w:id="1029838724">
      <w:bodyDiv w:val="1"/>
      <w:marLeft w:val="0"/>
      <w:marRight w:val="0"/>
      <w:marTop w:val="0"/>
      <w:marBottom w:val="0"/>
      <w:divBdr>
        <w:top w:val="none" w:sz="0" w:space="0" w:color="auto"/>
        <w:left w:val="none" w:sz="0" w:space="0" w:color="auto"/>
        <w:bottom w:val="none" w:sz="0" w:space="0" w:color="auto"/>
        <w:right w:val="none" w:sz="0" w:space="0" w:color="auto"/>
      </w:divBdr>
    </w:div>
    <w:div w:id="1033456526">
      <w:bodyDiv w:val="1"/>
      <w:marLeft w:val="0"/>
      <w:marRight w:val="0"/>
      <w:marTop w:val="0"/>
      <w:marBottom w:val="0"/>
      <w:divBdr>
        <w:top w:val="none" w:sz="0" w:space="0" w:color="auto"/>
        <w:left w:val="none" w:sz="0" w:space="0" w:color="auto"/>
        <w:bottom w:val="none" w:sz="0" w:space="0" w:color="auto"/>
        <w:right w:val="none" w:sz="0" w:space="0" w:color="auto"/>
      </w:divBdr>
    </w:div>
    <w:div w:id="1040473803">
      <w:bodyDiv w:val="1"/>
      <w:marLeft w:val="0"/>
      <w:marRight w:val="0"/>
      <w:marTop w:val="0"/>
      <w:marBottom w:val="0"/>
      <w:divBdr>
        <w:top w:val="none" w:sz="0" w:space="0" w:color="auto"/>
        <w:left w:val="none" w:sz="0" w:space="0" w:color="auto"/>
        <w:bottom w:val="none" w:sz="0" w:space="0" w:color="auto"/>
        <w:right w:val="none" w:sz="0" w:space="0" w:color="auto"/>
      </w:divBdr>
    </w:div>
    <w:div w:id="1058747611">
      <w:bodyDiv w:val="1"/>
      <w:marLeft w:val="0"/>
      <w:marRight w:val="0"/>
      <w:marTop w:val="0"/>
      <w:marBottom w:val="0"/>
      <w:divBdr>
        <w:top w:val="none" w:sz="0" w:space="0" w:color="auto"/>
        <w:left w:val="none" w:sz="0" w:space="0" w:color="auto"/>
        <w:bottom w:val="none" w:sz="0" w:space="0" w:color="auto"/>
        <w:right w:val="none" w:sz="0" w:space="0" w:color="auto"/>
      </w:divBdr>
    </w:div>
    <w:div w:id="1060788887">
      <w:bodyDiv w:val="1"/>
      <w:marLeft w:val="0"/>
      <w:marRight w:val="0"/>
      <w:marTop w:val="0"/>
      <w:marBottom w:val="0"/>
      <w:divBdr>
        <w:top w:val="none" w:sz="0" w:space="0" w:color="auto"/>
        <w:left w:val="none" w:sz="0" w:space="0" w:color="auto"/>
        <w:bottom w:val="none" w:sz="0" w:space="0" w:color="auto"/>
        <w:right w:val="none" w:sz="0" w:space="0" w:color="auto"/>
      </w:divBdr>
    </w:div>
    <w:div w:id="1064910866">
      <w:bodyDiv w:val="1"/>
      <w:marLeft w:val="0"/>
      <w:marRight w:val="0"/>
      <w:marTop w:val="0"/>
      <w:marBottom w:val="0"/>
      <w:divBdr>
        <w:top w:val="none" w:sz="0" w:space="0" w:color="auto"/>
        <w:left w:val="none" w:sz="0" w:space="0" w:color="auto"/>
        <w:bottom w:val="none" w:sz="0" w:space="0" w:color="auto"/>
        <w:right w:val="none" w:sz="0" w:space="0" w:color="auto"/>
      </w:divBdr>
    </w:div>
    <w:div w:id="1132361850">
      <w:bodyDiv w:val="1"/>
      <w:marLeft w:val="0"/>
      <w:marRight w:val="0"/>
      <w:marTop w:val="0"/>
      <w:marBottom w:val="0"/>
      <w:divBdr>
        <w:top w:val="none" w:sz="0" w:space="0" w:color="auto"/>
        <w:left w:val="none" w:sz="0" w:space="0" w:color="auto"/>
        <w:bottom w:val="none" w:sz="0" w:space="0" w:color="auto"/>
        <w:right w:val="none" w:sz="0" w:space="0" w:color="auto"/>
      </w:divBdr>
    </w:div>
    <w:div w:id="1141538714">
      <w:bodyDiv w:val="1"/>
      <w:marLeft w:val="0"/>
      <w:marRight w:val="0"/>
      <w:marTop w:val="0"/>
      <w:marBottom w:val="0"/>
      <w:divBdr>
        <w:top w:val="none" w:sz="0" w:space="0" w:color="auto"/>
        <w:left w:val="none" w:sz="0" w:space="0" w:color="auto"/>
        <w:bottom w:val="none" w:sz="0" w:space="0" w:color="auto"/>
        <w:right w:val="none" w:sz="0" w:space="0" w:color="auto"/>
      </w:divBdr>
    </w:div>
    <w:div w:id="1144736552">
      <w:bodyDiv w:val="1"/>
      <w:marLeft w:val="0"/>
      <w:marRight w:val="0"/>
      <w:marTop w:val="0"/>
      <w:marBottom w:val="0"/>
      <w:divBdr>
        <w:top w:val="none" w:sz="0" w:space="0" w:color="auto"/>
        <w:left w:val="none" w:sz="0" w:space="0" w:color="auto"/>
        <w:bottom w:val="none" w:sz="0" w:space="0" w:color="auto"/>
        <w:right w:val="none" w:sz="0" w:space="0" w:color="auto"/>
      </w:divBdr>
    </w:div>
    <w:div w:id="1171068645">
      <w:bodyDiv w:val="1"/>
      <w:marLeft w:val="0"/>
      <w:marRight w:val="0"/>
      <w:marTop w:val="0"/>
      <w:marBottom w:val="0"/>
      <w:divBdr>
        <w:top w:val="none" w:sz="0" w:space="0" w:color="auto"/>
        <w:left w:val="none" w:sz="0" w:space="0" w:color="auto"/>
        <w:bottom w:val="none" w:sz="0" w:space="0" w:color="auto"/>
        <w:right w:val="none" w:sz="0" w:space="0" w:color="auto"/>
      </w:divBdr>
    </w:div>
    <w:div w:id="1186285996">
      <w:bodyDiv w:val="1"/>
      <w:marLeft w:val="0"/>
      <w:marRight w:val="0"/>
      <w:marTop w:val="0"/>
      <w:marBottom w:val="0"/>
      <w:divBdr>
        <w:top w:val="none" w:sz="0" w:space="0" w:color="auto"/>
        <w:left w:val="none" w:sz="0" w:space="0" w:color="auto"/>
        <w:bottom w:val="none" w:sz="0" w:space="0" w:color="auto"/>
        <w:right w:val="none" w:sz="0" w:space="0" w:color="auto"/>
      </w:divBdr>
    </w:div>
    <w:div w:id="1197430119">
      <w:bodyDiv w:val="1"/>
      <w:marLeft w:val="0"/>
      <w:marRight w:val="0"/>
      <w:marTop w:val="0"/>
      <w:marBottom w:val="0"/>
      <w:divBdr>
        <w:top w:val="none" w:sz="0" w:space="0" w:color="auto"/>
        <w:left w:val="none" w:sz="0" w:space="0" w:color="auto"/>
        <w:bottom w:val="none" w:sz="0" w:space="0" w:color="auto"/>
        <w:right w:val="none" w:sz="0" w:space="0" w:color="auto"/>
      </w:divBdr>
    </w:div>
    <w:div w:id="1224678610">
      <w:bodyDiv w:val="1"/>
      <w:marLeft w:val="0"/>
      <w:marRight w:val="0"/>
      <w:marTop w:val="0"/>
      <w:marBottom w:val="0"/>
      <w:divBdr>
        <w:top w:val="none" w:sz="0" w:space="0" w:color="auto"/>
        <w:left w:val="none" w:sz="0" w:space="0" w:color="auto"/>
        <w:bottom w:val="none" w:sz="0" w:space="0" w:color="auto"/>
        <w:right w:val="none" w:sz="0" w:space="0" w:color="auto"/>
      </w:divBdr>
    </w:div>
    <w:div w:id="1247492596">
      <w:bodyDiv w:val="1"/>
      <w:marLeft w:val="0"/>
      <w:marRight w:val="0"/>
      <w:marTop w:val="0"/>
      <w:marBottom w:val="0"/>
      <w:divBdr>
        <w:top w:val="none" w:sz="0" w:space="0" w:color="auto"/>
        <w:left w:val="none" w:sz="0" w:space="0" w:color="auto"/>
        <w:bottom w:val="none" w:sz="0" w:space="0" w:color="auto"/>
        <w:right w:val="none" w:sz="0" w:space="0" w:color="auto"/>
      </w:divBdr>
    </w:div>
    <w:div w:id="1315572685">
      <w:bodyDiv w:val="1"/>
      <w:marLeft w:val="0"/>
      <w:marRight w:val="0"/>
      <w:marTop w:val="0"/>
      <w:marBottom w:val="0"/>
      <w:divBdr>
        <w:top w:val="none" w:sz="0" w:space="0" w:color="auto"/>
        <w:left w:val="none" w:sz="0" w:space="0" w:color="auto"/>
        <w:bottom w:val="none" w:sz="0" w:space="0" w:color="auto"/>
        <w:right w:val="none" w:sz="0" w:space="0" w:color="auto"/>
      </w:divBdr>
    </w:div>
    <w:div w:id="1335375368">
      <w:bodyDiv w:val="1"/>
      <w:marLeft w:val="0"/>
      <w:marRight w:val="0"/>
      <w:marTop w:val="0"/>
      <w:marBottom w:val="0"/>
      <w:divBdr>
        <w:top w:val="none" w:sz="0" w:space="0" w:color="auto"/>
        <w:left w:val="none" w:sz="0" w:space="0" w:color="auto"/>
        <w:bottom w:val="none" w:sz="0" w:space="0" w:color="auto"/>
        <w:right w:val="none" w:sz="0" w:space="0" w:color="auto"/>
      </w:divBdr>
    </w:div>
    <w:div w:id="1352418251">
      <w:bodyDiv w:val="1"/>
      <w:marLeft w:val="0"/>
      <w:marRight w:val="0"/>
      <w:marTop w:val="0"/>
      <w:marBottom w:val="0"/>
      <w:divBdr>
        <w:top w:val="none" w:sz="0" w:space="0" w:color="auto"/>
        <w:left w:val="none" w:sz="0" w:space="0" w:color="auto"/>
        <w:bottom w:val="none" w:sz="0" w:space="0" w:color="auto"/>
        <w:right w:val="none" w:sz="0" w:space="0" w:color="auto"/>
      </w:divBdr>
    </w:div>
    <w:div w:id="1356271499">
      <w:bodyDiv w:val="1"/>
      <w:marLeft w:val="0"/>
      <w:marRight w:val="0"/>
      <w:marTop w:val="0"/>
      <w:marBottom w:val="0"/>
      <w:divBdr>
        <w:top w:val="none" w:sz="0" w:space="0" w:color="auto"/>
        <w:left w:val="none" w:sz="0" w:space="0" w:color="auto"/>
        <w:bottom w:val="none" w:sz="0" w:space="0" w:color="auto"/>
        <w:right w:val="none" w:sz="0" w:space="0" w:color="auto"/>
      </w:divBdr>
    </w:div>
    <w:div w:id="1356493844">
      <w:bodyDiv w:val="1"/>
      <w:marLeft w:val="0"/>
      <w:marRight w:val="0"/>
      <w:marTop w:val="0"/>
      <w:marBottom w:val="0"/>
      <w:divBdr>
        <w:top w:val="none" w:sz="0" w:space="0" w:color="auto"/>
        <w:left w:val="none" w:sz="0" w:space="0" w:color="auto"/>
        <w:bottom w:val="none" w:sz="0" w:space="0" w:color="auto"/>
        <w:right w:val="none" w:sz="0" w:space="0" w:color="auto"/>
      </w:divBdr>
    </w:div>
    <w:div w:id="1365599503">
      <w:bodyDiv w:val="1"/>
      <w:marLeft w:val="0"/>
      <w:marRight w:val="0"/>
      <w:marTop w:val="0"/>
      <w:marBottom w:val="0"/>
      <w:divBdr>
        <w:top w:val="none" w:sz="0" w:space="0" w:color="auto"/>
        <w:left w:val="none" w:sz="0" w:space="0" w:color="auto"/>
        <w:bottom w:val="none" w:sz="0" w:space="0" w:color="auto"/>
        <w:right w:val="none" w:sz="0" w:space="0" w:color="auto"/>
      </w:divBdr>
    </w:div>
    <w:div w:id="1372464524">
      <w:bodyDiv w:val="1"/>
      <w:marLeft w:val="0"/>
      <w:marRight w:val="0"/>
      <w:marTop w:val="0"/>
      <w:marBottom w:val="0"/>
      <w:divBdr>
        <w:top w:val="none" w:sz="0" w:space="0" w:color="auto"/>
        <w:left w:val="none" w:sz="0" w:space="0" w:color="auto"/>
        <w:bottom w:val="none" w:sz="0" w:space="0" w:color="auto"/>
        <w:right w:val="none" w:sz="0" w:space="0" w:color="auto"/>
      </w:divBdr>
    </w:div>
    <w:div w:id="1401439956">
      <w:bodyDiv w:val="1"/>
      <w:marLeft w:val="0"/>
      <w:marRight w:val="0"/>
      <w:marTop w:val="0"/>
      <w:marBottom w:val="0"/>
      <w:divBdr>
        <w:top w:val="none" w:sz="0" w:space="0" w:color="auto"/>
        <w:left w:val="none" w:sz="0" w:space="0" w:color="auto"/>
        <w:bottom w:val="none" w:sz="0" w:space="0" w:color="auto"/>
        <w:right w:val="none" w:sz="0" w:space="0" w:color="auto"/>
      </w:divBdr>
    </w:div>
    <w:div w:id="1406610679">
      <w:bodyDiv w:val="1"/>
      <w:marLeft w:val="0"/>
      <w:marRight w:val="0"/>
      <w:marTop w:val="0"/>
      <w:marBottom w:val="0"/>
      <w:divBdr>
        <w:top w:val="none" w:sz="0" w:space="0" w:color="auto"/>
        <w:left w:val="none" w:sz="0" w:space="0" w:color="auto"/>
        <w:bottom w:val="none" w:sz="0" w:space="0" w:color="auto"/>
        <w:right w:val="none" w:sz="0" w:space="0" w:color="auto"/>
      </w:divBdr>
    </w:div>
    <w:div w:id="1427072746">
      <w:bodyDiv w:val="1"/>
      <w:marLeft w:val="0"/>
      <w:marRight w:val="0"/>
      <w:marTop w:val="0"/>
      <w:marBottom w:val="0"/>
      <w:divBdr>
        <w:top w:val="none" w:sz="0" w:space="0" w:color="auto"/>
        <w:left w:val="none" w:sz="0" w:space="0" w:color="auto"/>
        <w:bottom w:val="none" w:sz="0" w:space="0" w:color="auto"/>
        <w:right w:val="none" w:sz="0" w:space="0" w:color="auto"/>
      </w:divBdr>
    </w:div>
    <w:div w:id="1452553133">
      <w:bodyDiv w:val="1"/>
      <w:marLeft w:val="0"/>
      <w:marRight w:val="0"/>
      <w:marTop w:val="0"/>
      <w:marBottom w:val="0"/>
      <w:divBdr>
        <w:top w:val="none" w:sz="0" w:space="0" w:color="auto"/>
        <w:left w:val="none" w:sz="0" w:space="0" w:color="auto"/>
        <w:bottom w:val="none" w:sz="0" w:space="0" w:color="auto"/>
        <w:right w:val="none" w:sz="0" w:space="0" w:color="auto"/>
      </w:divBdr>
    </w:div>
    <w:div w:id="1492790674">
      <w:bodyDiv w:val="1"/>
      <w:marLeft w:val="0"/>
      <w:marRight w:val="0"/>
      <w:marTop w:val="0"/>
      <w:marBottom w:val="0"/>
      <w:divBdr>
        <w:top w:val="none" w:sz="0" w:space="0" w:color="auto"/>
        <w:left w:val="none" w:sz="0" w:space="0" w:color="auto"/>
        <w:bottom w:val="none" w:sz="0" w:space="0" w:color="auto"/>
        <w:right w:val="none" w:sz="0" w:space="0" w:color="auto"/>
      </w:divBdr>
    </w:div>
    <w:div w:id="1519348621">
      <w:bodyDiv w:val="1"/>
      <w:marLeft w:val="0"/>
      <w:marRight w:val="0"/>
      <w:marTop w:val="0"/>
      <w:marBottom w:val="0"/>
      <w:divBdr>
        <w:top w:val="none" w:sz="0" w:space="0" w:color="auto"/>
        <w:left w:val="none" w:sz="0" w:space="0" w:color="auto"/>
        <w:bottom w:val="none" w:sz="0" w:space="0" w:color="auto"/>
        <w:right w:val="none" w:sz="0" w:space="0" w:color="auto"/>
      </w:divBdr>
    </w:div>
    <w:div w:id="1531645236">
      <w:bodyDiv w:val="1"/>
      <w:marLeft w:val="0"/>
      <w:marRight w:val="0"/>
      <w:marTop w:val="0"/>
      <w:marBottom w:val="0"/>
      <w:divBdr>
        <w:top w:val="none" w:sz="0" w:space="0" w:color="auto"/>
        <w:left w:val="none" w:sz="0" w:space="0" w:color="auto"/>
        <w:bottom w:val="none" w:sz="0" w:space="0" w:color="auto"/>
        <w:right w:val="none" w:sz="0" w:space="0" w:color="auto"/>
      </w:divBdr>
    </w:div>
    <w:div w:id="1562137093">
      <w:bodyDiv w:val="1"/>
      <w:marLeft w:val="0"/>
      <w:marRight w:val="0"/>
      <w:marTop w:val="0"/>
      <w:marBottom w:val="0"/>
      <w:divBdr>
        <w:top w:val="none" w:sz="0" w:space="0" w:color="auto"/>
        <w:left w:val="none" w:sz="0" w:space="0" w:color="auto"/>
        <w:bottom w:val="none" w:sz="0" w:space="0" w:color="auto"/>
        <w:right w:val="none" w:sz="0" w:space="0" w:color="auto"/>
      </w:divBdr>
    </w:div>
    <w:div w:id="1569225335">
      <w:bodyDiv w:val="1"/>
      <w:marLeft w:val="0"/>
      <w:marRight w:val="0"/>
      <w:marTop w:val="0"/>
      <w:marBottom w:val="0"/>
      <w:divBdr>
        <w:top w:val="none" w:sz="0" w:space="0" w:color="auto"/>
        <w:left w:val="none" w:sz="0" w:space="0" w:color="auto"/>
        <w:bottom w:val="none" w:sz="0" w:space="0" w:color="auto"/>
        <w:right w:val="none" w:sz="0" w:space="0" w:color="auto"/>
      </w:divBdr>
    </w:div>
    <w:div w:id="1587302266">
      <w:bodyDiv w:val="1"/>
      <w:marLeft w:val="0"/>
      <w:marRight w:val="0"/>
      <w:marTop w:val="0"/>
      <w:marBottom w:val="0"/>
      <w:divBdr>
        <w:top w:val="none" w:sz="0" w:space="0" w:color="auto"/>
        <w:left w:val="none" w:sz="0" w:space="0" w:color="auto"/>
        <w:bottom w:val="none" w:sz="0" w:space="0" w:color="auto"/>
        <w:right w:val="none" w:sz="0" w:space="0" w:color="auto"/>
      </w:divBdr>
    </w:div>
    <w:div w:id="1604145100">
      <w:bodyDiv w:val="1"/>
      <w:marLeft w:val="0"/>
      <w:marRight w:val="0"/>
      <w:marTop w:val="0"/>
      <w:marBottom w:val="0"/>
      <w:divBdr>
        <w:top w:val="none" w:sz="0" w:space="0" w:color="auto"/>
        <w:left w:val="none" w:sz="0" w:space="0" w:color="auto"/>
        <w:bottom w:val="none" w:sz="0" w:space="0" w:color="auto"/>
        <w:right w:val="none" w:sz="0" w:space="0" w:color="auto"/>
      </w:divBdr>
    </w:div>
    <w:div w:id="1667830060">
      <w:bodyDiv w:val="1"/>
      <w:marLeft w:val="0"/>
      <w:marRight w:val="0"/>
      <w:marTop w:val="0"/>
      <w:marBottom w:val="0"/>
      <w:divBdr>
        <w:top w:val="none" w:sz="0" w:space="0" w:color="auto"/>
        <w:left w:val="none" w:sz="0" w:space="0" w:color="auto"/>
        <w:bottom w:val="none" w:sz="0" w:space="0" w:color="auto"/>
        <w:right w:val="none" w:sz="0" w:space="0" w:color="auto"/>
      </w:divBdr>
    </w:div>
    <w:div w:id="1681665716">
      <w:bodyDiv w:val="1"/>
      <w:marLeft w:val="0"/>
      <w:marRight w:val="0"/>
      <w:marTop w:val="0"/>
      <w:marBottom w:val="0"/>
      <w:divBdr>
        <w:top w:val="none" w:sz="0" w:space="0" w:color="auto"/>
        <w:left w:val="none" w:sz="0" w:space="0" w:color="auto"/>
        <w:bottom w:val="none" w:sz="0" w:space="0" w:color="auto"/>
        <w:right w:val="none" w:sz="0" w:space="0" w:color="auto"/>
      </w:divBdr>
    </w:div>
    <w:div w:id="1705519789">
      <w:bodyDiv w:val="1"/>
      <w:marLeft w:val="0"/>
      <w:marRight w:val="0"/>
      <w:marTop w:val="0"/>
      <w:marBottom w:val="0"/>
      <w:divBdr>
        <w:top w:val="none" w:sz="0" w:space="0" w:color="auto"/>
        <w:left w:val="none" w:sz="0" w:space="0" w:color="auto"/>
        <w:bottom w:val="none" w:sz="0" w:space="0" w:color="auto"/>
        <w:right w:val="none" w:sz="0" w:space="0" w:color="auto"/>
      </w:divBdr>
    </w:div>
    <w:div w:id="1724257230">
      <w:bodyDiv w:val="1"/>
      <w:marLeft w:val="0"/>
      <w:marRight w:val="0"/>
      <w:marTop w:val="0"/>
      <w:marBottom w:val="0"/>
      <w:divBdr>
        <w:top w:val="none" w:sz="0" w:space="0" w:color="auto"/>
        <w:left w:val="none" w:sz="0" w:space="0" w:color="auto"/>
        <w:bottom w:val="none" w:sz="0" w:space="0" w:color="auto"/>
        <w:right w:val="none" w:sz="0" w:space="0" w:color="auto"/>
      </w:divBdr>
    </w:div>
    <w:div w:id="1781415521">
      <w:bodyDiv w:val="1"/>
      <w:marLeft w:val="0"/>
      <w:marRight w:val="0"/>
      <w:marTop w:val="0"/>
      <w:marBottom w:val="0"/>
      <w:divBdr>
        <w:top w:val="none" w:sz="0" w:space="0" w:color="auto"/>
        <w:left w:val="none" w:sz="0" w:space="0" w:color="auto"/>
        <w:bottom w:val="none" w:sz="0" w:space="0" w:color="auto"/>
        <w:right w:val="none" w:sz="0" w:space="0" w:color="auto"/>
      </w:divBdr>
    </w:div>
    <w:div w:id="1782450180">
      <w:bodyDiv w:val="1"/>
      <w:marLeft w:val="0"/>
      <w:marRight w:val="0"/>
      <w:marTop w:val="0"/>
      <w:marBottom w:val="0"/>
      <w:divBdr>
        <w:top w:val="none" w:sz="0" w:space="0" w:color="auto"/>
        <w:left w:val="none" w:sz="0" w:space="0" w:color="auto"/>
        <w:bottom w:val="none" w:sz="0" w:space="0" w:color="auto"/>
        <w:right w:val="none" w:sz="0" w:space="0" w:color="auto"/>
      </w:divBdr>
    </w:div>
    <w:div w:id="1789155660">
      <w:bodyDiv w:val="1"/>
      <w:marLeft w:val="0"/>
      <w:marRight w:val="0"/>
      <w:marTop w:val="0"/>
      <w:marBottom w:val="0"/>
      <w:divBdr>
        <w:top w:val="none" w:sz="0" w:space="0" w:color="auto"/>
        <w:left w:val="none" w:sz="0" w:space="0" w:color="auto"/>
        <w:bottom w:val="none" w:sz="0" w:space="0" w:color="auto"/>
        <w:right w:val="none" w:sz="0" w:space="0" w:color="auto"/>
      </w:divBdr>
    </w:div>
    <w:div w:id="1791557669">
      <w:bodyDiv w:val="1"/>
      <w:marLeft w:val="0"/>
      <w:marRight w:val="0"/>
      <w:marTop w:val="0"/>
      <w:marBottom w:val="0"/>
      <w:divBdr>
        <w:top w:val="none" w:sz="0" w:space="0" w:color="auto"/>
        <w:left w:val="none" w:sz="0" w:space="0" w:color="auto"/>
        <w:bottom w:val="none" w:sz="0" w:space="0" w:color="auto"/>
        <w:right w:val="none" w:sz="0" w:space="0" w:color="auto"/>
      </w:divBdr>
    </w:div>
    <w:div w:id="1811246948">
      <w:bodyDiv w:val="1"/>
      <w:marLeft w:val="0"/>
      <w:marRight w:val="0"/>
      <w:marTop w:val="0"/>
      <w:marBottom w:val="0"/>
      <w:divBdr>
        <w:top w:val="none" w:sz="0" w:space="0" w:color="auto"/>
        <w:left w:val="none" w:sz="0" w:space="0" w:color="auto"/>
        <w:bottom w:val="none" w:sz="0" w:space="0" w:color="auto"/>
        <w:right w:val="none" w:sz="0" w:space="0" w:color="auto"/>
      </w:divBdr>
    </w:div>
    <w:div w:id="1836646635">
      <w:bodyDiv w:val="1"/>
      <w:marLeft w:val="0"/>
      <w:marRight w:val="0"/>
      <w:marTop w:val="0"/>
      <w:marBottom w:val="0"/>
      <w:divBdr>
        <w:top w:val="none" w:sz="0" w:space="0" w:color="auto"/>
        <w:left w:val="none" w:sz="0" w:space="0" w:color="auto"/>
        <w:bottom w:val="none" w:sz="0" w:space="0" w:color="auto"/>
        <w:right w:val="none" w:sz="0" w:space="0" w:color="auto"/>
      </w:divBdr>
    </w:div>
    <w:div w:id="1880849792">
      <w:bodyDiv w:val="1"/>
      <w:marLeft w:val="0"/>
      <w:marRight w:val="0"/>
      <w:marTop w:val="0"/>
      <w:marBottom w:val="0"/>
      <w:divBdr>
        <w:top w:val="none" w:sz="0" w:space="0" w:color="auto"/>
        <w:left w:val="none" w:sz="0" w:space="0" w:color="auto"/>
        <w:bottom w:val="none" w:sz="0" w:space="0" w:color="auto"/>
        <w:right w:val="none" w:sz="0" w:space="0" w:color="auto"/>
      </w:divBdr>
    </w:div>
    <w:div w:id="1883712956">
      <w:bodyDiv w:val="1"/>
      <w:marLeft w:val="0"/>
      <w:marRight w:val="0"/>
      <w:marTop w:val="0"/>
      <w:marBottom w:val="0"/>
      <w:divBdr>
        <w:top w:val="none" w:sz="0" w:space="0" w:color="auto"/>
        <w:left w:val="none" w:sz="0" w:space="0" w:color="auto"/>
        <w:bottom w:val="none" w:sz="0" w:space="0" w:color="auto"/>
        <w:right w:val="none" w:sz="0" w:space="0" w:color="auto"/>
      </w:divBdr>
    </w:div>
    <w:div w:id="1899120801">
      <w:bodyDiv w:val="1"/>
      <w:marLeft w:val="0"/>
      <w:marRight w:val="0"/>
      <w:marTop w:val="0"/>
      <w:marBottom w:val="0"/>
      <w:divBdr>
        <w:top w:val="none" w:sz="0" w:space="0" w:color="auto"/>
        <w:left w:val="none" w:sz="0" w:space="0" w:color="auto"/>
        <w:bottom w:val="none" w:sz="0" w:space="0" w:color="auto"/>
        <w:right w:val="none" w:sz="0" w:space="0" w:color="auto"/>
      </w:divBdr>
    </w:div>
    <w:div w:id="1914197478">
      <w:bodyDiv w:val="1"/>
      <w:marLeft w:val="0"/>
      <w:marRight w:val="0"/>
      <w:marTop w:val="0"/>
      <w:marBottom w:val="0"/>
      <w:divBdr>
        <w:top w:val="none" w:sz="0" w:space="0" w:color="auto"/>
        <w:left w:val="none" w:sz="0" w:space="0" w:color="auto"/>
        <w:bottom w:val="none" w:sz="0" w:space="0" w:color="auto"/>
        <w:right w:val="none" w:sz="0" w:space="0" w:color="auto"/>
      </w:divBdr>
    </w:div>
    <w:div w:id="1926650099">
      <w:bodyDiv w:val="1"/>
      <w:marLeft w:val="0"/>
      <w:marRight w:val="0"/>
      <w:marTop w:val="0"/>
      <w:marBottom w:val="0"/>
      <w:divBdr>
        <w:top w:val="none" w:sz="0" w:space="0" w:color="auto"/>
        <w:left w:val="none" w:sz="0" w:space="0" w:color="auto"/>
        <w:bottom w:val="none" w:sz="0" w:space="0" w:color="auto"/>
        <w:right w:val="none" w:sz="0" w:space="0" w:color="auto"/>
      </w:divBdr>
    </w:div>
    <w:div w:id="1982072860">
      <w:bodyDiv w:val="1"/>
      <w:marLeft w:val="0"/>
      <w:marRight w:val="0"/>
      <w:marTop w:val="0"/>
      <w:marBottom w:val="0"/>
      <w:divBdr>
        <w:top w:val="none" w:sz="0" w:space="0" w:color="auto"/>
        <w:left w:val="none" w:sz="0" w:space="0" w:color="auto"/>
        <w:bottom w:val="none" w:sz="0" w:space="0" w:color="auto"/>
        <w:right w:val="none" w:sz="0" w:space="0" w:color="auto"/>
      </w:divBdr>
    </w:div>
    <w:div w:id="2081752502">
      <w:bodyDiv w:val="1"/>
      <w:marLeft w:val="0"/>
      <w:marRight w:val="0"/>
      <w:marTop w:val="0"/>
      <w:marBottom w:val="0"/>
      <w:divBdr>
        <w:top w:val="none" w:sz="0" w:space="0" w:color="auto"/>
        <w:left w:val="none" w:sz="0" w:space="0" w:color="auto"/>
        <w:bottom w:val="none" w:sz="0" w:space="0" w:color="auto"/>
        <w:right w:val="none" w:sz="0" w:space="0" w:color="auto"/>
      </w:divBdr>
    </w:div>
    <w:div w:id="2099669232">
      <w:bodyDiv w:val="1"/>
      <w:marLeft w:val="0"/>
      <w:marRight w:val="0"/>
      <w:marTop w:val="0"/>
      <w:marBottom w:val="0"/>
      <w:divBdr>
        <w:top w:val="none" w:sz="0" w:space="0" w:color="auto"/>
        <w:left w:val="none" w:sz="0" w:space="0" w:color="auto"/>
        <w:bottom w:val="none" w:sz="0" w:space="0" w:color="auto"/>
        <w:right w:val="none" w:sz="0" w:space="0" w:color="auto"/>
      </w:divBdr>
    </w:div>
    <w:div w:id="211447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2417658</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Kol17</b:Tag>
    <b:SourceType>ConferenceProceedings</b:SourceType>
    <b:Guid>{44B0EDFA-904A-4999-A68E-D1F37E92958F}</b:Guid>
    <b:Title>Computer-aided design and Compputer aided engineering</b:Title>
    <b:Year>2017</b:Year>
    <b:City>Moscow </b:City>
    <b:ConferenceName>MATEC Web of Conferences</b:ConferenceName>
    <b:Author>
      <b:Author>
        <b:NameList>
          <b:Person>
            <b:Last>Kolbasin</b:Last>
            <b:First>Alexander</b:First>
          </b:Person>
          <b:Person>
            <b:Last>Husu</b:Last>
            <b:First>Oksana</b:First>
          </b:Person>
        </b:NameList>
      </b:Author>
    </b:Author>
    <b:RefOrder>15</b:RefOrder>
  </b:Source>
  <b:Source>
    <b:Tag>Che19</b:Tag>
    <b:SourceType>Book</b:SourceType>
    <b:Guid>{825CA12F-1633-4BF1-BAA3-A6024ECFC691}</b:Guid>
    <b:Title>Finite Element Modeling and Simulation with ANSYS Workbench Second Editon</b:Title>
    <b:Year>2019</b:Year>
    <b:Publisher>CRC Press</b:Publisher>
    <b:City>New York</b:City>
    <b:Author>
      <b:Author>
        <b:NameList>
          <b:Person>
            <b:Last>Chen</b:Last>
            <b:First>Xiaolin</b:First>
          </b:Person>
          <b:Person>
            <b:Last>Liu</b:Last>
            <b:First>Yijun</b:First>
          </b:Person>
        </b:NameList>
      </b:Author>
    </b:Author>
    <b:RefOrder>7</b:RefOrder>
  </b:Source>
  <b:Source>
    <b:Tag>Law24</b:Tag>
    <b:SourceType>Book</b:SourceType>
    <b:Guid>{D37382B8-B23E-4BB5-A47B-7177516481BF}</b:Guid>
    <b:Title>Ansys Workbench Tutorial Release 2024</b:Title>
    <b:Year>2024</b:Year>
    <b:City>Kansas</b:City>
    <b:Publisher>SDC Publications</b:Publisher>
    <b:Author>
      <b:Author>
        <b:NameList>
          <b:Person>
            <b:Last>Lawrence</b:Last>
            <b:Middle>L</b:Middle>
            <b:First>Kent</b:First>
          </b:Person>
        </b:NameList>
      </b:Author>
    </b:Author>
    <b:RefOrder>8</b:RefOrder>
  </b:Source>
  <b:Source>
    <b:Tag>Sko17</b:Tag>
    <b:SourceType>InternetSite</b:SourceType>
    <b:Guid>{94C0D9B2-B1EA-461A-BF78-41BE8CF7F75F}</b:Guid>
    <b:Title>Correct mesh szie - a quick size </b:Title>
    <b:Year>2017</b:Year>
    <b:Author>
      <b:Author>
        <b:NameList>
          <b:Person>
            <b:Last>Skotny</b:Last>
            <b:First>Lukasz</b:First>
          </b:Person>
        </b:NameList>
      </b:Author>
    </b:Author>
    <b:ProductionCompany>enterfea</b:ProductionCompany>
    <b:Month>March</b:Month>
    <b:Day>7</b:Day>
    <b:YearAccessed>2026</b:YearAccessed>
    <b:MonthAccessed>May</b:MonthAccessed>
    <b:DayAccessed>6</b:DayAccessed>
    <b:URL>https://enterfea.com/correct-mesh-size-quick-guide/</b:URL>
    <b:RefOrder>5</b:RefOrder>
  </b:Source>
  <b:Source>
    <b:Tag>TWe16</b:Tag>
    <b:SourceType>InternetSite</b:SourceType>
    <b:Guid>{7F537427-546E-4F5C-B3AE-7B1D4BEA71A4}</b:Guid>
    <b:Author>
      <b:Author>
        <b:Corporate>T. Welding Institute</b:Corporate>
      </b:Author>
    </b:Author>
    <b:Title>What is Computer Aided Engineering (CAE)</b:Title>
    <b:ProductionCompany>TWI</b:ProductionCompany>
    <b:Year>2016</b:Year>
    <b:YearAccessed>2026</b:YearAccessed>
    <b:MonthAccessed>May</b:MonthAccessed>
    <b:DayAccessed>6</b:DayAccessed>
    <b:URL>https://www.twi-global.com/technical-knowledge/faqs/what-is-computer-aided-engineering#HowDoesitWork</b:URL>
    <b:RefOrder>4</b:RefOrder>
  </b:Source>
  <b:Source>
    <b:Tag>SIM23</b:Tag>
    <b:SourceType>InternetSite</b:SourceType>
    <b:Guid>{09E850AC-21EF-470C-8E38-1AEF9EDC0B85}</b:Guid>
    <b:Author>
      <b:Author>
        <b:NameList>
          <b:Person>
            <b:Last>SIMSCALE</b:Last>
          </b:Person>
        </b:NameList>
      </b:Author>
    </b:Author>
    <b:Title>What is CAE, Computer Aided Engineering?</b:Title>
    <b:ProductionCompany>SIMSCALE</b:ProductionCompany>
    <b:Year>2023</b:Year>
    <b:Month>August</b:Month>
    <b:Day>24</b:Day>
    <b:YearAccessed>2026</b:YearAccessed>
    <b:MonthAccessed>May</b:MonthAccessed>
    <b:DayAccessed>6</b:DayAccessed>
    <b:URL>https://www.simscale.com/docs/simwiki/general/what-is-cae-computer-aided-engineering/</b:URL>
    <b:RefOrder>2</b:RefOrder>
  </b:Source>
  <b:Source>
    <b:Tag>ANS24</b:Tag>
    <b:SourceType>InternetSite</b:SourceType>
    <b:Guid>{6D572753-5006-4D57-B5FE-CDC57FB1FB70}</b:Guid>
    <b:Author>
      <b:Author>
        <b:Corporate>ANSYS</b:Corporate>
      </b:Author>
    </b:Author>
    <b:Title>1.4.3 Solving the CFD Problem</b:Title>
    <b:ProductionCompany>ANSYS</b:ProductionCompany>
    <b:Year>2024</b:Year>
    <b:YearAccessed>2026</b:YearAccessed>
    <b:MonthAccessed>May</b:MonthAccessed>
    <b:DayAccessed>6</b:DayAccessed>
    <b:URL>https://ansyshelp.ansys.com/public/account/secured?returnurl=/Views/Secured/corp/v242/en/cfx_intr/i1312076.html</b:URL>
    <b:RefOrder>6</b:RefOrder>
  </b:Source>
  <b:Source>
    <b:Tag>Aut26</b:Tag>
    <b:SourceType>InternetSite</b:SourceType>
    <b:Guid>{348A66F2-7A09-49C6-A9B1-2907025BAF81}</b:Guid>
    <b:Author>
      <b:Author>
        <b:Corporate>Autodesk</b:Corporate>
      </b:Author>
    </b:Author>
    <b:Title>Computer aided engineering (CAE): What is CAE and CAE software</b:Title>
    <b:ProductionCompany>Autodesk</b:ProductionCompany>
    <b:Year>2026</b:Year>
    <b:YearAccessed>2026</b:YearAccessed>
    <b:MonthAccessed>May</b:MonthAccessed>
    <b:DayAccessed>7</b:DayAccessed>
    <b:URL>https://www.autodesk.com/solutions/computer-aided-engineering-cae?msockid=0c78086870436d4c2aeb1f39710c6c9e</b:URL>
    <b:RefOrder>1</b:RefOrder>
  </b:Source>
  <b:Source>
    <b:Tag>Joh22</b:Tag>
    <b:SourceType>InternetSite</b:SourceType>
    <b:Guid>{56A8BDE5-F00E-4492-AD35-A92E71469434}</b:Guid>
    <b:Title>Fluid Dynamics (Overview): Basics, Terminology and Equations</b:Title>
    <b:ProductionCompany>Sciencing</b:ProductionCompany>
    <b:Year>2022</b:Year>
    <b:Month>August</b:Month>
    <b:Day>30</b:Day>
    <b:YearAccessed>2026</b:YearAccessed>
    <b:MonthAccessed>May</b:MonthAccessed>
    <b:DayAccessed>7</b:DayAccessed>
    <b:URL>https://www.sciencing.com/fluid-dynamics-overview-basics-terminology-equations-13723386/</b:URL>
    <b:Author>
      <b:Author>
        <b:NameList>
          <b:Person>
            <b:Last>Johnson</b:Last>
            <b:First>Lee</b:First>
          </b:Person>
        </b:NameList>
      </b:Author>
    </b:Author>
    <b:RefOrder>3</b:RefOrder>
  </b:Source>
  <b:Source>
    <b:Tag>Qin17</b:Tag>
    <b:SourceType>ConferenceProceedings</b:SourceType>
    <b:Guid>{F593DC05-839A-4279-B832-0C47137EFD0D}</b:Guid>
    <b:Title>The principal and applications of Bernoulli equation</b:Title>
    <b:Year>2017</b:Year>
    <b:ConferenceName>Journal of Physics: Conference Series</b:ConferenceName>
    <b:City>China</b:City>
    <b:Author>
      <b:Author>
        <b:NameList>
          <b:Person>
            <b:Last>Qin</b:Last>
            <b:First>Ruqiong</b:First>
          </b:Person>
          <b:Person>
            <b:Last>Duan</b:Last>
            <b:First>Chunyi</b:First>
          </b:Person>
        </b:NameList>
      </b:Author>
    </b:Author>
    <b:RefOrder>9</b:RefOrder>
  </b:Source>
  <b:Source>
    <b:Tag>Ara00</b:Tag>
    <b:SourceType>JournalArticle</b:SourceType>
    <b:Guid>{DD5FD578-D841-4221-B6B3-DDE6D72961E5}</b:Guid>
    <b:Title>Bernoulli's equation</b:Title>
    <b:Year>2000</b:Year>
    <b:JournalName>Resonance</b:JournalName>
    <b:Pages>54-71</b:Pages>
    <b:Volume>5</b:Volume>
    <b:Author>
      <b:Author>
        <b:NameList>
          <b:Person>
            <b:Last>Arakeri</b:Last>
            <b:Middle>H</b:Middle>
            <b:First>Jaywant</b:First>
          </b:Person>
        </b:NameList>
      </b:Author>
    </b:Author>
    <b:RefOrder>10</b:RefOrder>
  </b:Source>
  <b:Source>
    <b:Tag>Uni16</b:Tag>
    <b:SourceType>InternetSite</b:SourceType>
    <b:Guid>{81193CBF-7F3D-4737-90D6-8677384C39B1}</b:Guid>
    <b:Title>Bernoilli's Equatrion</b:Title>
    <b:Year>2016</b:Year>
    <b:Author>
      <b:Author>
        <b:Corporate>University of Central Florida</b:Corporate>
      </b:Author>
    </b:Author>
    <b:ProductionCompany>College Physics </b:ProductionCompany>
    <b:Month>August</b:Month>
    <b:Day>22</b:Day>
    <b:YearAccessed>2026</b:YearAccessed>
    <b:MonthAccessed>May</b:MonthAccessed>
    <b:DayAccessed>7</b:DayAccessed>
    <b:URL>https://pressbooks.online.ucf.edu/algphysics/chapter/bernoullis-equation/</b:URL>
    <b:RefOrder>11</b:RefOrder>
  </b:Source>
  <b:Source>
    <b:Tag>Cou99</b:Tag>
    <b:SourceType>ConferenceProceedings</b:SourceType>
    <b:Guid>{69C5AF2B-049B-4EAF-B74E-EE2A836B7234}</b:Guid>
    <b:Title>Scrutinizing Flow Field Pattern around Thick Cambered Trailing Edges: Experiments and Computations</b:Title>
    <b:Year>1999</b:Year>
    <b:ConferenceName>Engineering Turbulence Modelling and Experiments 4</b:ConferenceName>
    <b:City>Corsica</b:City>
    <b:Author>
      <b:Author>
        <b:NameList>
          <b:Person>
            <b:Last>Coustols</b:Last>
            <b:First>E</b:First>
          </b:Person>
          <b:Person>
            <b:Last>Pailhas</b:Last>
            <b:First>G</b:First>
          </b:Person>
          <b:Person>
            <b:Last>Sauvage</b:Last>
            <b:First>P</b:First>
          </b:Person>
        </b:NameList>
      </b:Author>
    </b:Author>
    <b:RefOrder>12</b:RefOrder>
  </b:Source>
  <b:Source>
    <b:Tag>The24</b:Tag>
    <b:SourceType>Report</b:SourceType>
    <b:Guid>{0F94F738-628B-4C1D-8C62-CBEB259C191B}</b:Guid>
    <b:Title>Ideal Gas Behaviour</b:Title>
    <b:Year>2024</b:Year>
    <b:City>Treasure Island</b:City>
    <b:Author>
      <b:Author>
        <b:Corporate>The Massachusetts Institute of Technology; University of Nebraska Medical Center</b:Corporate>
      </b:Author>
    </b:Author>
    <b:Publisher>StatPearls Publishing</b:Publisher>
    <b:RefOrder>13</b:RefOrder>
  </b:Source>
  <b:Source>
    <b:Tag>Boo24</b:Tag>
    <b:SourceType>Report</b:SourceType>
    <b:Guid>{AC7EAB45-C9E0-4CA5-BB01-25217D92B04F}</b:Guid>
    <b:Title>Ansys Software Tutorial</b:Title>
    <b:Year>2024</b:Year>
    <b:City>Newcastle</b:City>
    <b:Publisher>The University of Newcastle Australia</b:Publisher>
    <b:Author>
      <b:Author>
        <b:NameList>
          <b:Person>
            <b:Last>Boots</b:Last>
            <b:First>Mitchell</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CF520F-15C4-4426-A468-615A2753C619}">
  <ds:schemaRefs>
    <ds:schemaRef ds:uri="http://schemas.openxmlformats.org/officeDocument/2006/bibliography"/>
  </ds:schemaRefs>
</ds:datastoreItem>
</file>

<file path=docMetadata/LabelInfo.xml><?xml version="1.0" encoding="utf-8"?>
<clbl:labelList xmlns:clbl="http://schemas.microsoft.com/office/2020/mipLabelMetadata">
  <clbl:label id="{48141450-2387-4aca-b41f-19cd6be9dd3c}" enabled="1" method="Standard" siteId="{adf10e2b-b6e9-41d6-be2f-c12bb566019c}" contentBits="0" removed="0"/>
</clbl:labelList>
</file>

<file path=docProps/app.xml><?xml version="1.0" encoding="utf-8"?>
<Properties xmlns="http://schemas.openxmlformats.org/officeDocument/2006/extended-properties" xmlns:vt="http://schemas.openxmlformats.org/officeDocument/2006/docPropsVTypes">
  <Template>Normal</Template>
  <TotalTime>9332</TotalTime>
  <Pages>25</Pages>
  <Words>5022</Words>
  <Characters>28632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Computer Aided Engineering Processes</dc:title>
  <dc:subject>Computer Aided Engineering ACDB5007</dc:subject>
  <dc:creator>Shay, Pippa</dc:creator>
  <cp:keywords/>
  <dc:description/>
  <cp:lastModifiedBy>Shay, Pippa</cp:lastModifiedBy>
  <cp:revision>454</cp:revision>
  <dcterms:created xsi:type="dcterms:W3CDTF">2026-03-31T13:24:00Z</dcterms:created>
  <dcterms:modified xsi:type="dcterms:W3CDTF">2026-05-11T13:29:00Z</dcterms:modified>
</cp:coreProperties>
</file>