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0A2052" w:rsidRDefault="001A24F3" w:rsidP="000A2052">
      <w:pPr>
        <w:pStyle w:val="Header"/>
        <w:tabs>
          <w:tab w:val="clear" w:pos="4153"/>
          <w:tab w:val="clear" w:pos="8306"/>
        </w:tabs>
        <w:rPr>
          <w:b/>
          <w:sz w:val="24"/>
          <w:szCs w:val="24"/>
        </w:rPr>
      </w:pPr>
      <w:r w:rsidRPr="000A2052">
        <w:rPr>
          <w:noProof/>
          <w:sz w:val="24"/>
          <w:szCs w:val="24"/>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0A2052">
        <w:rPr>
          <w:sz w:val="24"/>
          <w:szCs w:val="24"/>
        </w:rPr>
        <w:t xml:space="preserve"> </w:t>
      </w:r>
      <w:r w:rsidR="005F3A53" w:rsidRPr="000A2052">
        <w:rPr>
          <w:sz w:val="24"/>
          <w:szCs w:val="24"/>
        </w:rPr>
        <w:br w:type="textWrapping" w:clear="all"/>
      </w:r>
      <w:r w:rsidR="005F3A53" w:rsidRPr="000A2052">
        <w:rPr>
          <w:b/>
          <w:sz w:val="24"/>
          <w:szCs w:val="24"/>
        </w:rPr>
        <w:t xml:space="preserve">APPENDIX </w:t>
      </w:r>
      <w:r w:rsidR="00FF5AAD" w:rsidRPr="000A2052">
        <w:rPr>
          <w:b/>
          <w:sz w:val="24"/>
          <w:szCs w:val="24"/>
        </w:rPr>
        <w:t>GA36a</w:t>
      </w:r>
    </w:p>
    <w:p w14:paraId="656F4967" w14:textId="77777777" w:rsidR="002D5B3F" w:rsidRPr="000A2052" w:rsidRDefault="002D5B3F" w:rsidP="000A2052">
      <w:pPr>
        <w:rPr>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0A2052" w14:paraId="6BC0686A" w14:textId="77777777" w:rsidTr="00A406E5">
        <w:tc>
          <w:tcPr>
            <w:tcW w:w="9922" w:type="dxa"/>
            <w:shd w:val="clear" w:color="auto" w:fill="C0C0C0"/>
          </w:tcPr>
          <w:p w14:paraId="795FD021" w14:textId="77777777" w:rsidR="00681FA9" w:rsidRPr="000A2052" w:rsidRDefault="004F38B4" w:rsidP="000A2052">
            <w:pPr>
              <w:pStyle w:val="Heading4"/>
              <w:jc w:val="left"/>
              <w:rPr>
                <w:b/>
                <w:sz w:val="24"/>
                <w:szCs w:val="24"/>
              </w:rPr>
            </w:pPr>
            <w:r w:rsidRPr="000A2052">
              <w:rPr>
                <w:b/>
                <w:sz w:val="24"/>
                <w:szCs w:val="24"/>
              </w:rPr>
              <w:t>LEVEL 4</w:t>
            </w:r>
            <w:r w:rsidR="00026B02" w:rsidRPr="000A2052">
              <w:rPr>
                <w:b/>
                <w:sz w:val="24"/>
                <w:szCs w:val="24"/>
              </w:rPr>
              <w:t xml:space="preserve"> </w:t>
            </w:r>
            <w:r w:rsidR="00552351" w:rsidRPr="000A2052">
              <w:rPr>
                <w:b/>
                <w:sz w:val="24"/>
                <w:szCs w:val="24"/>
              </w:rPr>
              <w:t>ASSESSMENT</w:t>
            </w:r>
            <w:r w:rsidR="003A3CE5" w:rsidRPr="000A2052">
              <w:rPr>
                <w:b/>
                <w:sz w:val="24"/>
                <w:szCs w:val="24"/>
              </w:rPr>
              <w:t xml:space="preserve"> SPECIFICATION </w:t>
            </w:r>
          </w:p>
        </w:tc>
      </w:tr>
    </w:tbl>
    <w:p w14:paraId="4F729009" w14:textId="77777777" w:rsidR="003A3CE5" w:rsidRPr="000A2052" w:rsidRDefault="003A3CE5" w:rsidP="000A2052">
      <w:pPr>
        <w:rPr>
          <w:b/>
          <w:i/>
          <w:sz w:val="24"/>
          <w:szCs w:val="24"/>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0A2052" w14:paraId="129127D4" w14:textId="77777777" w:rsidTr="0ECF92DE">
        <w:tc>
          <w:tcPr>
            <w:tcW w:w="2093" w:type="dxa"/>
          </w:tcPr>
          <w:p w14:paraId="790C87E7" w14:textId="77777777" w:rsidR="003B3F9D" w:rsidRPr="000A2052" w:rsidRDefault="003B3F9D" w:rsidP="000A2052">
            <w:pPr>
              <w:spacing w:before="120" w:after="120"/>
              <w:rPr>
                <w:b/>
                <w:sz w:val="24"/>
                <w:szCs w:val="24"/>
              </w:rPr>
            </w:pPr>
            <w:r w:rsidRPr="000A2052">
              <w:rPr>
                <w:b/>
                <w:sz w:val="24"/>
                <w:szCs w:val="24"/>
              </w:rPr>
              <w:t>Student name:</w:t>
            </w:r>
          </w:p>
        </w:tc>
        <w:tc>
          <w:tcPr>
            <w:tcW w:w="3293" w:type="dxa"/>
          </w:tcPr>
          <w:p w14:paraId="70C69290" w14:textId="77777777" w:rsidR="003B3F9D" w:rsidRPr="000A2052" w:rsidRDefault="0017512A" w:rsidP="000A2052">
            <w:pPr>
              <w:spacing w:before="120" w:after="120"/>
              <w:rPr>
                <w:b/>
                <w:sz w:val="24"/>
                <w:szCs w:val="24"/>
              </w:rPr>
            </w:pPr>
            <w:r w:rsidRPr="000A2052">
              <w:rPr>
                <w:b/>
                <w:sz w:val="24"/>
                <w:szCs w:val="24"/>
              </w:rPr>
              <w:fldChar w:fldCharType="begin">
                <w:ffData>
                  <w:name w:val="Text2"/>
                  <w:enabled/>
                  <w:calcOnExit w:val="0"/>
                  <w:textInput/>
                </w:ffData>
              </w:fldChar>
            </w:r>
            <w:r w:rsidR="003B3F9D" w:rsidRPr="000A2052">
              <w:rPr>
                <w:b/>
                <w:sz w:val="24"/>
                <w:szCs w:val="24"/>
              </w:rPr>
              <w:instrText xml:space="preserve"> FORMTEXT </w:instrText>
            </w:r>
            <w:r w:rsidRPr="000A2052">
              <w:rPr>
                <w:b/>
                <w:sz w:val="24"/>
                <w:szCs w:val="24"/>
              </w:rPr>
            </w:r>
            <w:r w:rsidRPr="000A2052">
              <w:rPr>
                <w:b/>
                <w:sz w:val="24"/>
                <w:szCs w:val="24"/>
              </w:rPr>
              <w:fldChar w:fldCharType="separate"/>
            </w:r>
            <w:r w:rsidR="003B3F9D" w:rsidRPr="000A2052">
              <w:rPr>
                <w:b/>
                <w:noProof/>
                <w:sz w:val="24"/>
                <w:szCs w:val="24"/>
              </w:rPr>
              <w:t> </w:t>
            </w:r>
            <w:r w:rsidR="003B3F9D" w:rsidRPr="000A2052">
              <w:rPr>
                <w:b/>
                <w:noProof/>
                <w:sz w:val="24"/>
                <w:szCs w:val="24"/>
              </w:rPr>
              <w:t> </w:t>
            </w:r>
            <w:r w:rsidR="003B3F9D" w:rsidRPr="000A2052">
              <w:rPr>
                <w:b/>
                <w:noProof/>
                <w:sz w:val="24"/>
                <w:szCs w:val="24"/>
              </w:rPr>
              <w:t> </w:t>
            </w:r>
            <w:r w:rsidR="003B3F9D" w:rsidRPr="000A2052">
              <w:rPr>
                <w:b/>
                <w:noProof/>
                <w:sz w:val="24"/>
                <w:szCs w:val="24"/>
              </w:rPr>
              <w:t> </w:t>
            </w:r>
            <w:r w:rsidR="003B3F9D" w:rsidRPr="000A2052">
              <w:rPr>
                <w:b/>
                <w:noProof/>
                <w:sz w:val="24"/>
                <w:szCs w:val="24"/>
              </w:rPr>
              <w:t> </w:t>
            </w:r>
            <w:r w:rsidRPr="000A2052">
              <w:rPr>
                <w:b/>
                <w:sz w:val="24"/>
                <w:szCs w:val="24"/>
              </w:rPr>
              <w:fldChar w:fldCharType="end"/>
            </w:r>
          </w:p>
        </w:tc>
        <w:tc>
          <w:tcPr>
            <w:tcW w:w="2268" w:type="dxa"/>
            <w:shd w:val="clear" w:color="auto" w:fill="D9D9D9" w:themeFill="background1" w:themeFillShade="D9"/>
          </w:tcPr>
          <w:p w14:paraId="0CF1A304" w14:textId="77777777" w:rsidR="003B3F9D" w:rsidRPr="000A2052" w:rsidRDefault="00552351" w:rsidP="000A2052">
            <w:pPr>
              <w:spacing w:before="120" w:after="120"/>
              <w:rPr>
                <w:b/>
                <w:sz w:val="24"/>
                <w:szCs w:val="24"/>
              </w:rPr>
            </w:pPr>
            <w:r w:rsidRPr="000A2052">
              <w:rPr>
                <w:b/>
                <w:sz w:val="24"/>
                <w:szCs w:val="24"/>
              </w:rPr>
              <w:t xml:space="preserve">Student ID </w:t>
            </w:r>
            <w:r w:rsidR="003B3F9D" w:rsidRPr="000A2052">
              <w:rPr>
                <w:b/>
                <w:sz w:val="24"/>
                <w:szCs w:val="24"/>
              </w:rPr>
              <w:t>number:</w:t>
            </w:r>
          </w:p>
        </w:tc>
        <w:tc>
          <w:tcPr>
            <w:tcW w:w="2268" w:type="dxa"/>
          </w:tcPr>
          <w:p w14:paraId="2D0777F1" w14:textId="77777777" w:rsidR="003B3F9D" w:rsidRPr="000A2052" w:rsidRDefault="003B3F9D" w:rsidP="000A2052">
            <w:pPr>
              <w:spacing w:before="120" w:after="120"/>
              <w:rPr>
                <w:b/>
                <w:sz w:val="24"/>
                <w:szCs w:val="24"/>
              </w:rPr>
            </w:pPr>
          </w:p>
        </w:tc>
      </w:tr>
      <w:tr w:rsidR="00DB116D" w:rsidRPr="000A2052" w14:paraId="09C52AF8" w14:textId="77777777" w:rsidTr="0ECF92DE">
        <w:tc>
          <w:tcPr>
            <w:tcW w:w="2093" w:type="dxa"/>
          </w:tcPr>
          <w:p w14:paraId="65B1AA3C" w14:textId="77777777" w:rsidR="00DB116D" w:rsidRPr="000A2052" w:rsidRDefault="00DB116D" w:rsidP="000A2052">
            <w:pPr>
              <w:spacing w:before="120" w:after="120"/>
              <w:rPr>
                <w:b/>
                <w:sz w:val="24"/>
                <w:szCs w:val="24"/>
              </w:rPr>
            </w:pPr>
            <w:r w:rsidRPr="000A2052">
              <w:rPr>
                <w:b/>
                <w:sz w:val="24"/>
                <w:szCs w:val="24"/>
              </w:rPr>
              <w:t>Programme:</w:t>
            </w:r>
          </w:p>
        </w:tc>
        <w:tc>
          <w:tcPr>
            <w:tcW w:w="7829" w:type="dxa"/>
            <w:gridSpan w:val="3"/>
          </w:tcPr>
          <w:p w14:paraId="6BDC9ECE" w14:textId="2E438E2F" w:rsidR="00DB116D" w:rsidRPr="000A2052" w:rsidRDefault="004238A2" w:rsidP="000A2052">
            <w:pPr>
              <w:spacing w:before="120" w:after="120"/>
              <w:rPr>
                <w:bCs/>
                <w:sz w:val="24"/>
                <w:szCs w:val="24"/>
              </w:rPr>
            </w:pPr>
            <w:r w:rsidRPr="000A2052">
              <w:rPr>
                <w:bCs/>
                <w:sz w:val="24"/>
                <w:szCs w:val="24"/>
              </w:rPr>
              <w:t xml:space="preserve">Health Care Practice </w:t>
            </w:r>
          </w:p>
        </w:tc>
      </w:tr>
      <w:tr w:rsidR="008F1308" w:rsidRPr="000A2052" w14:paraId="76BEC845" w14:textId="77777777" w:rsidTr="0ECF92DE">
        <w:tc>
          <w:tcPr>
            <w:tcW w:w="2093" w:type="dxa"/>
          </w:tcPr>
          <w:p w14:paraId="6C0E0F62" w14:textId="77777777" w:rsidR="008F1308" w:rsidRPr="000A2052" w:rsidRDefault="008F1308" w:rsidP="000A2052">
            <w:pPr>
              <w:spacing w:before="120" w:after="120"/>
              <w:rPr>
                <w:b/>
                <w:sz w:val="24"/>
                <w:szCs w:val="24"/>
              </w:rPr>
            </w:pPr>
            <w:r w:rsidRPr="000A2052">
              <w:rPr>
                <w:b/>
                <w:sz w:val="24"/>
                <w:szCs w:val="24"/>
              </w:rPr>
              <w:t>Module:</w:t>
            </w:r>
          </w:p>
        </w:tc>
        <w:tc>
          <w:tcPr>
            <w:tcW w:w="7829" w:type="dxa"/>
            <w:gridSpan w:val="3"/>
          </w:tcPr>
          <w:p w14:paraId="727111A4" w14:textId="60A117F2" w:rsidR="008F1308" w:rsidRPr="000A2052" w:rsidRDefault="00AB0468" w:rsidP="000A2052">
            <w:pPr>
              <w:spacing w:before="120" w:after="120"/>
              <w:rPr>
                <w:sz w:val="24"/>
                <w:szCs w:val="24"/>
              </w:rPr>
            </w:pPr>
            <w:r w:rsidRPr="000A2052">
              <w:rPr>
                <w:sz w:val="24"/>
                <w:szCs w:val="24"/>
              </w:rPr>
              <w:t>Living</w:t>
            </w:r>
            <w:r w:rsidR="00F50336" w:rsidRPr="000A2052">
              <w:rPr>
                <w:sz w:val="24"/>
                <w:szCs w:val="24"/>
              </w:rPr>
              <w:t xml:space="preserve"> </w:t>
            </w:r>
            <w:r w:rsidRPr="000A2052">
              <w:rPr>
                <w:sz w:val="24"/>
                <w:szCs w:val="24"/>
              </w:rPr>
              <w:t xml:space="preserve">well: A </w:t>
            </w:r>
            <w:r w:rsidR="00F50336" w:rsidRPr="000A2052">
              <w:rPr>
                <w:sz w:val="24"/>
                <w:szCs w:val="24"/>
              </w:rPr>
              <w:t>Life course</w:t>
            </w:r>
            <w:r w:rsidRPr="000A2052">
              <w:rPr>
                <w:sz w:val="24"/>
                <w:szCs w:val="24"/>
              </w:rPr>
              <w:t xml:space="preserve"> approach to Healt</w:t>
            </w:r>
            <w:r w:rsidR="00F50336" w:rsidRPr="000A2052">
              <w:rPr>
                <w:sz w:val="24"/>
                <w:szCs w:val="24"/>
              </w:rPr>
              <w:t xml:space="preserve">h </w:t>
            </w:r>
            <w:r w:rsidR="00F00A85" w:rsidRPr="000A2052">
              <w:rPr>
                <w:sz w:val="24"/>
                <w:szCs w:val="24"/>
              </w:rPr>
              <w:t xml:space="preserve">and </w:t>
            </w:r>
            <w:r w:rsidR="00F50336" w:rsidRPr="000A2052">
              <w:rPr>
                <w:sz w:val="24"/>
                <w:szCs w:val="24"/>
              </w:rPr>
              <w:t>Wellbeing</w:t>
            </w:r>
            <w:r w:rsidR="5794FA4F" w:rsidRPr="000A2052">
              <w:rPr>
                <w:sz w:val="24"/>
                <w:szCs w:val="24"/>
              </w:rPr>
              <w:t xml:space="preserve"> </w:t>
            </w:r>
          </w:p>
        </w:tc>
      </w:tr>
      <w:tr w:rsidR="00B84B5B" w:rsidRPr="000A2052" w14:paraId="03569861" w14:textId="77777777" w:rsidTr="0ECF92DE">
        <w:tc>
          <w:tcPr>
            <w:tcW w:w="2093" w:type="dxa"/>
          </w:tcPr>
          <w:p w14:paraId="1015FD79" w14:textId="77777777" w:rsidR="00B84B5B" w:rsidRPr="000A2052" w:rsidRDefault="00B84B5B" w:rsidP="000A2052">
            <w:pPr>
              <w:spacing w:before="120" w:after="120"/>
              <w:rPr>
                <w:b/>
                <w:sz w:val="24"/>
                <w:szCs w:val="24"/>
              </w:rPr>
            </w:pPr>
            <w:r w:rsidRPr="000A2052">
              <w:rPr>
                <w:b/>
                <w:sz w:val="24"/>
                <w:szCs w:val="24"/>
              </w:rPr>
              <w:t>Module code:</w:t>
            </w:r>
          </w:p>
        </w:tc>
        <w:tc>
          <w:tcPr>
            <w:tcW w:w="3293" w:type="dxa"/>
          </w:tcPr>
          <w:p w14:paraId="36A9CEEB" w14:textId="03B9E4FE" w:rsidR="00B84B5B" w:rsidRPr="000A2052" w:rsidRDefault="00F50336" w:rsidP="000A2052">
            <w:pPr>
              <w:spacing w:before="120" w:after="120"/>
              <w:rPr>
                <w:bCs/>
                <w:sz w:val="24"/>
                <w:szCs w:val="24"/>
              </w:rPr>
            </w:pPr>
            <w:r w:rsidRPr="000A2052">
              <w:rPr>
                <w:bCs/>
                <w:sz w:val="24"/>
                <w:szCs w:val="24"/>
              </w:rPr>
              <w:t>BMNS4014</w:t>
            </w:r>
          </w:p>
        </w:tc>
        <w:tc>
          <w:tcPr>
            <w:tcW w:w="2268" w:type="dxa"/>
            <w:shd w:val="clear" w:color="auto" w:fill="D9D9D9" w:themeFill="background1" w:themeFillShade="D9"/>
          </w:tcPr>
          <w:p w14:paraId="2B73DD8C" w14:textId="77777777" w:rsidR="00B84B5B" w:rsidRPr="000A2052" w:rsidRDefault="00B84B5B" w:rsidP="000A2052">
            <w:pPr>
              <w:pStyle w:val="Heading2"/>
              <w:jc w:val="left"/>
              <w:rPr>
                <w:szCs w:val="24"/>
              </w:rPr>
            </w:pPr>
            <w:r w:rsidRPr="000A2052">
              <w:rPr>
                <w:szCs w:val="24"/>
              </w:rPr>
              <w:t>Contribution to Overall Module Assessment (%):</w:t>
            </w:r>
          </w:p>
        </w:tc>
        <w:tc>
          <w:tcPr>
            <w:tcW w:w="2268" w:type="dxa"/>
          </w:tcPr>
          <w:p w14:paraId="170704FA" w14:textId="315AD2A0" w:rsidR="00B84B5B" w:rsidRPr="000A2052" w:rsidRDefault="7DF5CE30" w:rsidP="000A2052">
            <w:pPr>
              <w:spacing w:before="120" w:after="120"/>
              <w:rPr>
                <w:sz w:val="24"/>
                <w:szCs w:val="24"/>
              </w:rPr>
            </w:pPr>
            <w:r w:rsidRPr="000A2052">
              <w:rPr>
                <w:sz w:val="24"/>
                <w:szCs w:val="24"/>
              </w:rPr>
              <w:t>50%</w:t>
            </w:r>
          </w:p>
        </w:tc>
      </w:tr>
      <w:tr w:rsidR="00DB116D" w:rsidRPr="000A2052" w14:paraId="1CE88BA1" w14:textId="77777777" w:rsidTr="0ECF92DE">
        <w:tc>
          <w:tcPr>
            <w:tcW w:w="2093" w:type="dxa"/>
          </w:tcPr>
          <w:p w14:paraId="2C208580" w14:textId="77777777" w:rsidR="00DB116D" w:rsidRPr="000A2052" w:rsidRDefault="00DB116D" w:rsidP="000A2052">
            <w:pPr>
              <w:spacing w:before="120" w:after="120"/>
              <w:rPr>
                <w:b/>
                <w:sz w:val="24"/>
                <w:szCs w:val="24"/>
              </w:rPr>
            </w:pPr>
            <w:r w:rsidRPr="000A2052">
              <w:rPr>
                <w:b/>
                <w:sz w:val="24"/>
                <w:szCs w:val="24"/>
              </w:rPr>
              <w:t>Lecturer:</w:t>
            </w:r>
          </w:p>
        </w:tc>
        <w:tc>
          <w:tcPr>
            <w:tcW w:w="3293" w:type="dxa"/>
          </w:tcPr>
          <w:p w14:paraId="76AE452E" w14:textId="1AFCD480" w:rsidR="00DB116D" w:rsidRPr="000A2052" w:rsidRDefault="00F00A85" w:rsidP="000A2052">
            <w:pPr>
              <w:spacing w:before="120" w:after="120"/>
              <w:rPr>
                <w:bCs/>
                <w:sz w:val="24"/>
                <w:szCs w:val="24"/>
              </w:rPr>
            </w:pPr>
            <w:r w:rsidRPr="000A2052">
              <w:rPr>
                <w:bCs/>
                <w:sz w:val="24"/>
                <w:szCs w:val="24"/>
              </w:rPr>
              <w:t>Ben Duxbury</w:t>
            </w:r>
          </w:p>
        </w:tc>
        <w:tc>
          <w:tcPr>
            <w:tcW w:w="2268" w:type="dxa"/>
            <w:shd w:val="clear" w:color="auto" w:fill="D9D9D9" w:themeFill="background1" w:themeFillShade="D9"/>
          </w:tcPr>
          <w:p w14:paraId="16A0F312" w14:textId="77777777" w:rsidR="00DB116D" w:rsidRPr="000A2052" w:rsidRDefault="00DB116D" w:rsidP="000A2052">
            <w:pPr>
              <w:spacing w:before="120" w:after="120"/>
              <w:rPr>
                <w:b/>
                <w:sz w:val="24"/>
                <w:szCs w:val="24"/>
              </w:rPr>
            </w:pPr>
            <w:r w:rsidRPr="000A2052">
              <w:rPr>
                <w:b/>
                <w:sz w:val="24"/>
                <w:szCs w:val="24"/>
              </w:rPr>
              <w:t>Internal Verifier:</w:t>
            </w:r>
          </w:p>
        </w:tc>
        <w:tc>
          <w:tcPr>
            <w:tcW w:w="2268" w:type="dxa"/>
          </w:tcPr>
          <w:p w14:paraId="3799A8AB" w14:textId="034C101F" w:rsidR="00DB116D" w:rsidRPr="000A2052" w:rsidRDefault="001B4A9F" w:rsidP="000A2052">
            <w:pPr>
              <w:spacing w:before="120" w:after="120"/>
              <w:rPr>
                <w:sz w:val="24"/>
                <w:szCs w:val="24"/>
              </w:rPr>
            </w:pPr>
            <w:r>
              <w:rPr>
                <w:sz w:val="24"/>
                <w:szCs w:val="24"/>
              </w:rPr>
              <w:t>Felicity Peacock</w:t>
            </w:r>
          </w:p>
        </w:tc>
      </w:tr>
      <w:tr w:rsidR="00DB116D" w:rsidRPr="000A2052" w14:paraId="26C8A4AE" w14:textId="77777777" w:rsidTr="0ECF92DE">
        <w:tc>
          <w:tcPr>
            <w:tcW w:w="2093" w:type="dxa"/>
          </w:tcPr>
          <w:p w14:paraId="20415B5C" w14:textId="77777777" w:rsidR="00DB116D" w:rsidRPr="000A2052" w:rsidRDefault="00DB116D" w:rsidP="000A2052">
            <w:pPr>
              <w:spacing w:before="120" w:after="120"/>
              <w:rPr>
                <w:b/>
                <w:sz w:val="24"/>
                <w:szCs w:val="24"/>
              </w:rPr>
            </w:pPr>
            <w:r w:rsidRPr="000A2052">
              <w:rPr>
                <w:b/>
                <w:sz w:val="24"/>
                <w:szCs w:val="24"/>
              </w:rPr>
              <w:t>Assignment Title:</w:t>
            </w:r>
          </w:p>
        </w:tc>
        <w:tc>
          <w:tcPr>
            <w:tcW w:w="3293" w:type="dxa"/>
          </w:tcPr>
          <w:p w14:paraId="7B4503C3" w14:textId="676ED75C" w:rsidR="00DB116D" w:rsidRPr="000A2052" w:rsidRDefault="1007D5D3" w:rsidP="000A2052">
            <w:pPr>
              <w:spacing w:before="120" w:after="120"/>
              <w:rPr>
                <w:bCs/>
                <w:sz w:val="24"/>
                <w:szCs w:val="24"/>
              </w:rPr>
            </w:pPr>
            <w:r w:rsidRPr="000A2052">
              <w:rPr>
                <w:bCs/>
                <w:sz w:val="24"/>
                <w:szCs w:val="24"/>
              </w:rPr>
              <w:t xml:space="preserve">Assignment 1 </w:t>
            </w:r>
          </w:p>
          <w:p w14:paraId="065A90EC" w14:textId="3227A15B" w:rsidR="00DB116D" w:rsidRPr="000A2052" w:rsidRDefault="5C75A15C" w:rsidP="000A2052">
            <w:pPr>
              <w:spacing w:before="120" w:after="120"/>
              <w:rPr>
                <w:bCs/>
                <w:sz w:val="24"/>
                <w:szCs w:val="24"/>
              </w:rPr>
            </w:pPr>
            <w:r w:rsidRPr="000A2052">
              <w:rPr>
                <w:bCs/>
                <w:sz w:val="24"/>
                <w:szCs w:val="24"/>
              </w:rPr>
              <w:t>Individual Presentation</w:t>
            </w:r>
            <w:r w:rsidR="77E686F8" w:rsidRPr="000A2052">
              <w:rPr>
                <w:bCs/>
                <w:sz w:val="24"/>
                <w:szCs w:val="24"/>
              </w:rPr>
              <w:t xml:space="preserve"> </w:t>
            </w:r>
          </w:p>
        </w:tc>
        <w:tc>
          <w:tcPr>
            <w:tcW w:w="2268" w:type="dxa"/>
          </w:tcPr>
          <w:p w14:paraId="5B765F8F" w14:textId="77777777" w:rsidR="00DB116D" w:rsidRPr="000A2052" w:rsidRDefault="004D5E9B" w:rsidP="000A2052">
            <w:pPr>
              <w:spacing w:before="120" w:after="120"/>
              <w:rPr>
                <w:b/>
                <w:sz w:val="24"/>
                <w:szCs w:val="24"/>
              </w:rPr>
            </w:pPr>
            <w:r w:rsidRPr="000A2052">
              <w:rPr>
                <w:b/>
                <w:sz w:val="24"/>
                <w:szCs w:val="24"/>
              </w:rPr>
              <w:t>Word count (or equivalent):</w:t>
            </w:r>
          </w:p>
        </w:tc>
        <w:tc>
          <w:tcPr>
            <w:tcW w:w="2268" w:type="dxa"/>
          </w:tcPr>
          <w:p w14:paraId="02DAE5EE" w14:textId="1A8C187E" w:rsidR="00EF1B84" w:rsidRPr="000A2052" w:rsidRDefault="00273460" w:rsidP="000A2052">
            <w:pPr>
              <w:spacing w:before="120" w:after="120"/>
              <w:rPr>
                <w:sz w:val="24"/>
                <w:szCs w:val="24"/>
              </w:rPr>
            </w:pPr>
            <w:r w:rsidRPr="000A2052">
              <w:rPr>
                <w:sz w:val="24"/>
                <w:szCs w:val="24"/>
              </w:rPr>
              <w:t>Equivalent</w:t>
            </w:r>
            <w:r w:rsidR="00EF1B84" w:rsidRPr="000A2052">
              <w:rPr>
                <w:sz w:val="24"/>
                <w:szCs w:val="24"/>
              </w:rPr>
              <w:t xml:space="preserve"> </w:t>
            </w:r>
            <w:r w:rsidR="00F00A85" w:rsidRPr="000A2052">
              <w:rPr>
                <w:sz w:val="24"/>
                <w:szCs w:val="24"/>
              </w:rPr>
              <w:t>of</w:t>
            </w:r>
          </w:p>
          <w:p w14:paraId="673CE922" w14:textId="78843464" w:rsidR="00DB116D" w:rsidRPr="000A2052" w:rsidRDefault="00273460" w:rsidP="000A2052">
            <w:pPr>
              <w:spacing w:before="120" w:after="120"/>
              <w:rPr>
                <w:sz w:val="24"/>
                <w:szCs w:val="24"/>
              </w:rPr>
            </w:pPr>
            <w:r w:rsidRPr="000A2052">
              <w:rPr>
                <w:sz w:val="24"/>
                <w:szCs w:val="24"/>
              </w:rPr>
              <w:t xml:space="preserve">1500 words </w:t>
            </w:r>
          </w:p>
        </w:tc>
      </w:tr>
      <w:tr w:rsidR="00B84B5B" w:rsidRPr="000A2052" w14:paraId="1E935E6C" w14:textId="77777777" w:rsidTr="0ECF92DE">
        <w:tc>
          <w:tcPr>
            <w:tcW w:w="2093" w:type="dxa"/>
          </w:tcPr>
          <w:p w14:paraId="7A626D31" w14:textId="77777777" w:rsidR="00B84B5B" w:rsidRPr="000A2052" w:rsidRDefault="00552351" w:rsidP="000A2052">
            <w:pPr>
              <w:spacing w:before="120" w:after="120"/>
              <w:rPr>
                <w:b/>
                <w:sz w:val="24"/>
                <w:szCs w:val="24"/>
              </w:rPr>
            </w:pPr>
            <w:r w:rsidRPr="000A2052">
              <w:rPr>
                <w:b/>
                <w:sz w:val="24"/>
                <w:szCs w:val="24"/>
              </w:rPr>
              <w:t>Submission deadline:</w:t>
            </w:r>
          </w:p>
        </w:tc>
        <w:tc>
          <w:tcPr>
            <w:tcW w:w="3293" w:type="dxa"/>
          </w:tcPr>
          <w:p w14:paraId="2D03E3AB" w14:textId="1FA5F726" w:rsidR="00B84B5B" w:rsidRPr="000A2052" w:rsidRDefault="00F00A85" w:rsidP="000A2052">
            <w:pPr>
              <w:spacing w:before="120" w:after="120"/>
              <w:rPr>
                <w:bCs/>
                <w:sz w:val="24"/>
                <w:szCs w:val="24"/>
              </w:rPr>
            </w:pPr>
            <w:r w:rsidRPr="000A2052">
              <w:rPr>
                <w:bCs/>
                <w:sz w:val="24"/>
                <w:szCs w:val="24"/>
              </w:rPr>
              <w:t xml:space="preserve">W/c </w:t>
            </w:r>
            <w:r w:rsidR="00A23C2C">
              <w:rPr>
                <w:bCs/>
                <w:sz w:val="24"/>
                <w:szCs w:val="24"/>
              </w:rPr>
              <w:t>23</w:t>
            </w:r>
            <w:r w:rsidR="00A23C2C" w:rsidRPr="00A23C2C">
              <w:rPr>
                <w:bCs/>
                <w:sz w:val="24"/>
                <w:szCs w:val="24"/>
                <w:vertAlign w:val="superscript"/>
              </w:rPr>
              <w:t>rd</w:t>
            </w:r>
            <w:r w:rsidR="00A23C2C">
              <w:rPr>
                <w:bCs/>
                <w:sz w:val="24"/>
                <w:szCs w:val="24"/>
              </w:rPr>
              <w:t xml:space="preserve"> </w:t>
            </w:r>
            <w:r w:rsidRPr="000A2052">
              <w:rPr>
                <w:bCs/>
                <w:sz w:val="24"/>
                <w:szCs w:val="24"/>
              </w:rPr>
              <w:t>March 2026</w:t>
            </w:r>
            <w:r w:rsidR="00C639D5" w:rsidRPr="000A2052">
              <w:rPr>
                <w:bCs/>
                <w:sz w:val="24"/>
                <w:szCs w:val="24"/>
              </w:rPr>
              <w:t xml:space="preserve"> </w:t>
            </w:r>
            <w:r w:rsidRPr="000A2052">
              <w:rPr>
                <w:bCs/>
                <w:sz w:val="24"/>
                <w:szCs w:val="24"/>
              </w:rPr>
              <w:t>(during weekly lecture)</w:t>
            </w:r>
          </w:p>
        </w:tc>
        <w:tc>
          <w:tcPr>
            <w:tcW w:w="2268" w:type="dxa"/>
          </w:tcPr>
          <w:p w14:paraId="0941DC22" w14:textId="77777777" w:rsidR="00B84B5B" w:rsidRPr="000A2052" w:rsidRDefault="00552351" w:rsidP="000A2052">
            <w:pPr>
              <w:spacing w:before="120" w:after="120"/>
              <w:rPr>
                <w:b/>
                <w:sz w:val="24"/>
                <w:szCs w:val="24"/>
              </w:rPr>
            </w:pPr>
            <w:r w:rsidRPr="000A2052">
              <w:rPr>
                <w:b/>
                <w:sz w:val="24"/>
                <w:szCs w:val="24"/>
              </w:rPr>
              <w:t>Return date of provisional marks &amp; written feedback:</w:t>
            </w:r>
          </w:p>
        </w:tc>
        <w:tc>
          <w:tcPr>
            <w:tcW w:w="2268" w:type="dxa"/>
          </w:tcPr>
          <w:p w14:paraId="3EA6C2FE" w14:textId="4D4FB460" w:rsidR="00B84B5B" w:rsidRPr="000A2052" w:rsidRDefault="00C06885" w:rsidP="000A2052">
            <w:pPr>
              <w:spacing w:before="120" w:after="120"/>
              <w:rPr>
                <w:sz w:val="24"/>
                <w:szCs w:val="24"/>
              </w:rPr>
            </w:pPr>
            <w:r w:rsidRPr="000A2052">
              <w:rPr>
                <w:sz w:val="24"/>
                <w:szCs w:val="24"/>
              </w:rPr>
              <w:t xml:space="preserve">20 working days after the scheduled submission date. </w:t>
            </w:r>
          </w:p>
        </w:tc>
      </w:tr>
      <w:tr w:rsidR="00152E9D" w:rsidRPr="000A2052" w14:paraId="53AF1309" w14:textId="77777777" w:rsidTr="0ECF92DE">
        <w:tc>
          <w:tcPr>
            <w:tcW w:w="2093" w:type="dxa"/>
          </w:tcPr>
          <w:p w14:paraId="169A080A" w14:textId="77777777" w:rsidR="00152E9D" w:rsidRPr="000A2052" w:rsidRDefault="00A406E5" w:rsidP="000A2052">
            <w:pPr>
              <w:spacing w:before="120" w:after="120"/>
              <w:rPr>
                <w:b/>
                <w:sz w:val="24"/>
                <w:szCs w:val="24"/>
              </w:rPr>
            </w:pPr>
            <w:r w:rsidRPr="000A2052">
              <w:rPr>
                <w:b/>
                <w:sz w:val="24"/>
                <w:szCs w:val="24"/>
              </w:rPr>
              <w:t>Submission method:</w:t>
            </w:r>
          </w:p>
        </w:tc>
        <w:tc>
          <w:tcPr>
            <w:tcW w:w="7829" w:type="dxa"/>
            <w:gridSpan w:val="3"/>
          </w:tcPr>
          <w:p w14:paraId="2E3320F4" w14:textId="77777777" w:rsidR="00A406E5" w:rsidRPr="000A2052" w:rsidRDefault="00A406E5" w:rsidP="000A2052">
            <w:pPr>
              <w:rPr>
                <w:sz w:val="24"/>
                <w:szCs w:val="24"/>
              </w:rPr>
            </w:pPr>
            <w:r w:rsidRPr="000A2052">
              <w:rPr>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0A2052" w:rsidRDefault="00A406E5" w:rsidP="000A2052">
            <w:pPr>
              <w:spacing w:before="120" w:after="120"/>
              <w:rPr>
                <w:b/>
                <w:sz w:val="24"/>
                <w:szCs w:val="24"/>
              </w:rPr>
            </w:pPr>
            <w:r w:rsidRPr="000A2052">
              <w:rPr>
                <w:b/>
                <w:sz w:val="24"/>
                <w:szCs w:val="24"/>
              </w:rPr>
              <w:t xml:space="preserve">Alternative submission method (if applicable): </w:t>
            </w:r>
          </w:p>
          <w:p w14:paraId="7DA0023D" w14:textId="3FA01719" w:rsidR="00A342A4" w:rsidRPr="000A2052" w:rsidRDefault="00A406E5" w:rsidP="000A2052">
            <w:pPr>
              <w:spacing w:before="120" w:after="120"/>
              <w:rPr>
                <w:b/>
                <w:sz w:val="24"/>
                <w:szCs w:val="24"/>
              </w:rPr>
            </w:pPr>
            <w:r w:rsidRPr="000A2052">
              <w:rPr>
                <w:b/>
                <w:sz w:val="24"/>
                <w:szCs w:val="24"/>
              </w:rPr>
              <w:t>Late submission of the assessment will result in a late penalty mark</w:t>
            </w:r>
            <w:r w:rsidR="00A342A4" w:rsidRPr="000A2052">
              <w:rPr>
                <w:b/>
                <w:sz w:val="24"/>
                <w:szCs w:val="24"/>
              </w:rPr>
              <w:t>:</w:t>
            </w:r>
          </w:p>
          <w:p w14:paraId="5F860793" w14:textId="5783FD79" w:rsidR="00A342A4" w:rsidRPr="000A2052" w:rsidRDefault="00A342A4" w:rsidP="000A2052">
            <w:pPr>
              <w:spacing w:before="120" w:after="120"/>
              <w:rPr>
                <w:sz w:val="24"/>
                <w:szCs w:val="24"/>
              </w:rPr>
            </w:pPr>
            <w:r w:rsidRPr="000A2052">
              <w:rPr>
                <w:sz w:val="24"/>
                <w:szCs w:val="24"/>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0A2052" w:rsidRDefault="00A342A4" w:rsidP="000A2052">
            <w:pPr>
              <w:spacing w:before="120" w:after="120"/>
              <w:rPr>
                <w:b/>
                <w:sz w:val="24"/>
                <w:szCs w:val="24"/>
              </w:rPr>
            </w:pPr>
            <w:r w:rsidRPr="000A2052">
              <w:rPr>
                <w:sz w:val="24"/>
                <w:szCs w:val="24"/>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A406E5" w:rsidRPr="000A2052" w14:paraId="1E024A4F" w14:textId="77777777" w:rsidTr="0ECF92DE">
        <w:tc>
          <w:tcPr>
            <w:tcW w:w="2093" w:type="dxa"/>
          </w:tcPr>
          <w:p w14:paraId="7E7A3335" w14:textId="77777777" w:rsidR="00A406E5" w:rsidRPr="000A2052" w:rsidRDefault="00A406E5" w:rsidP="000A2052">
            <w:pPr>
              <w:spacing w:before="120" w:after="120"/>
              <w:rPr>
                <w:b/>
                <w:sz w:val="24"/>
                <w:szCs w:val="24"/>
              </w:rPr>
            </w:pPr>
            <w:r w:rsidRPr="000A2052">
              <w:rPr>
                <w:b/>
                <w:sz w:val="24"/>
                <w:szCs w:val="24"/>
              </w:rPr>
              <w:t>Academic honesty / referencing:</w:t>
            </w:r>
          </w:p>
        </w:tc>
        <w:tc>
          <w:tcPr>
            <w:tcW w:w="7829" w:type="dxa"/>
            <w:gridSpan w:val="3"/>
          </w:tcPr>
          <w:p w14:paraId="310B6A85" w14:textId="77777777" w:rsidR="00A406E5" w:rsidRPr="000A2052" w:rsidRDefault="00A406E5" w:rsidP="000A2052">
            <w:pPr>
              <w:spacing w:before="120" w:after="120"/>
              <w:rPr>
                <w:sz w:val="24"/>
                <w:szCs w:val="24"/>
              </w:rPr>
            </w:pPr>
            <w:r w:rsidRPr="000A2052">
              <w:rPr>
                <w:sz w:val="24"/>
                <w:szCs w:val="24"/>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0A2052">
              <w:rPr>
                <w:sz w:val="24"/>
                <w:szCs w:val="24"/>
              </w:rPr>
              <w:t xml:space="preserve">used, </w:t>
            </w:r>
            <w:r w:rsidRPr="000A2052">
              <w:rPr>
                <w:sz w:val="24"/>
                <w:szCs w:val="24"/>
              </w:rPr>
              <w:t xml:space="preserve">cited or quoted in order to complete this assessment.  </w:t>
            </w:r>
          </w:p>
        </w:tc>
      </w:tr>
    </w:tbl>
    <w:p w14:paraId="533E4676" w14:textId="77777777" w:rsidR="00152E9D" w:rsidRPr="000A2052" w:rsidRDefault="00152E9D" w:rsidP="000A2052">
      <w:pPr>
        <w:rPr>
          <w:sz w:val="24"/>
          <w:szCs w:val="24"/>
        </w:rPr>
      </w:pPr>
    </w:p>
    <w:p w14:paraId="26BFED9C" w14:textId="77777777" w:rsidR="008A7C52" w:rsidRPr="000A2052" w:rsidRDefault="008A7C52" w:rsidP="000A2052">
      <w:pPr>
        <w:rPr>
          <w:sz w:val="24"/>
          <w:szCs w:val="24"/>
        </w:rPr>
      </w:pPr>
    </w:p>
    <w:p w14:paraId="46CF59F2" w14:textId="77777777" w:rsidR="008A7C52" w:rsidRPr="000A2052" w:rsidRDefault="008A7C52" w:rsidP="000A2052">
      <w:pPr>
        <w:rPr>
          <w:sz w:val="24"/>
          <w:szCs w:val="24"/>
        </w:rPr>
      </w:pPr>
    </w:p>
    <w:p w14:paraId="5C94737B" w14:textId="77777777" w:rsidR="008A7C52" w:rsidRPr="000A2052" w:rsidRDefault="008A7C52" w:rsidP="000A2052">
      <w:pPr>
        <w:rPr>
          <w:sz w:val="24"/>
          <w:szCs w:val="24"/>
        </w:rPr>
      </w:pPr>
    </w:p>
    <w:p w14:paraId="31587135" w14:textId="77777777" w:rsidR="008A7C52" w:rsidRPr="000A2052" w:rsidRDefault="008A7C52" w:rsidP="000A2052">
      <w:pPr>
        <w:rPr>
          <w:sz w:val="24"/>
          <w:szCs w:val="24"/>
        </w:rPr>
      </w:pPr>
    </w:p>
    <w:p w14:paraId="5C22F5FD" w14:textId="77777777" w:rsidR="008A7C52" w:rsidRPr="000A2052" w:rsidRDefault="008A7C52" w:rsidP="000A2052">
      <w:pPr>
        <w:rPr>
          <w:sz w:val="24"/>
          <w:szCs w:val="24"/>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0A2052" w14:paraId="1CD9FD23" w14:textId="77777777" w:rsidTr="00A406E5">
        <w:tc>
          <w:tcPr>
            <w:tcW w:w="9747" w:type="dxa"/>
            <w:shd w:val="pct10" w:color="auto" w:fill="auto"/>
          </w:tcPr>
          <w:p w14:paraId="1CFA4D0D" w14:textId="77777777" w:rsidR="00C01A3F" w:rsidRPr="000A2052" w:rsidRDefault="00C01A3F" w:rsidP="000A2052">
            <w:pPr>
              <w:rPr>
                <w:b/>
                <w:sz w:val="24"/>
                <w:szCs w:val="24"/>
              </w:rPr>
            </w:pPr>
            <w:r w:rsidRPr="000A2052">
              <w:rPr>
                <w:b/>
                <w:sz w:val="24"/>
                <w:szCs w:val="24"/>
              </w:rPr>
              <w:t xml:space="preserve">Module Learning Outcomes </w:t>
            </w:r>
          </w:p>
          <w:p w14:paraId="496AAF75" w14:textId="77777777" w:rsidR="00C01A3F" w:rsidRPr="000A2052" w:rsidRDefault="00C01A3F" w:rsidP="000A2052">
            <w:pPr>
              <w:rPr>
                <w:sz w:val="24"/>
                <w:szCs w:val="24"/>
              </w:rPr>
            </w:pPr>
            <w:r w:rsidRPr="000A2052">
              <w:rPr>
                <w:b/>
                <w:sz w:val="24"/>
                <w:szCs w:val="24"/>
              </w:rPr>
              <w:t>(from module syllabus)</w:t>
            </w:r>
          </w:p>
        </w:tc>
      </w:tr>
      <w:tr w:rsidR="00C01A3F" w:rsidRPr="000A2052" w14:paraId="227CC605" w14:textId="77777777" w:rsidTr="00A406E5">
        <w:tc>
          <w:tcPr>
            <w:tcW w:w="9747" w:type="dxa"/>
          </w:tcPr>
          <w:p w14:paraId="71D0F530" w14:textId="77777777" w:rsidR="00C01A3F" w:rsidRPr="000A2052" w:rsidRDefault="00C01A3F" w:rsidP="000A2052">
            <w:pPr>
              <w:rPr>
                <w:sz w:val="24"/>
                <w:szCs w:val="24"/>
              </w:rPr>
            </w:pPr>
          </w:p>
          <w:p w14:paraId="50396D05" w14:textId="12DF860F" w:rsidR="00B80668" w:rsidRPr="000A2052" w:rsidRDefault="00A23C2C" w:rsidP="000A2052">
            <w:pPr>
              <w:numPr>
                <w:ilvl w:val="0"/>
                <w:numId w:val="26"/>
              </w:numPr>
              <w:rPr>
                <w:sz w:val="24"/>
                <w:szCs w:val="24"/>
              </w:rPr>
            </w:pPr>
            <w:r>
              <w:rPr>
                <w:sz w:val="24"/>
                <w:szCs w:val="24"/>
              </w:rPr>
              <w:t>E</w:t>
            </w:r>
            <w:r w:rsidR="00B80668" w:rsidRPr="000A2052">
              <w:rPr>
                <w:sz w:val="24"/>
                <w:szCs w:val="24"/>
              </w:rPr>
              <w:t xml:space="preserve">valuate the positive and negative influences on individuals across the life course. </w:t>
            </w:r>
          </w:p>
          <w:p w14:paraId="50F1E346" w14:textId="77777777" w:rsidR="00B80668" w:rsidRPr="000A2052" w:rsidRDefault="00B80668" w:rsidP="000A2052">
            <w:pPr>
              <w:ind w:left="360"/>
              <w:rPr>
                <w:sz w:val="24"/>
                <w:szCs w:val="24"/>
              </w:rPr>
            </w:pPr>
          </w:p>
          <w:p w14:paraId="1D2C4800" w14:textId="79968EA7" w:rsidR="00C01A3F" w:rsidRPr="000A2052" w:rsidRDefault="00A23C2C" w:rsidP="000A2052">
            <w:pPr>
              <w:numPr>
                <w:ilvl w:val="0"/>
                <w:numId w:val="26"/>
              </w:numPr>
              <w:rPr>
                <w:sz w:val="24"/>
                <w:szCs w:val="24"/>
              </w:rPr>
            </w:pPr>
            <w:r>
              <w:rPr>
                <w:sz w:val="24"/>
                <w:szCs w:val="24"/>
              </w:rPr>
              <w:t>I</w:t>
            </w:r>
            <w:r w:rsidR="00B80668" w:rsidRPr="000A2052">
              <w:rPr>
                <w:sz w:val="24"/>
                <w:szCs w:val="24"/>
              </w:rPr>
              <w:t>nvestigate and appraise the impact of health and wellbeing interventions across the life course.</w:t>
            </w:r>
          </w:p>
          <w:p w14:paraId="46D2DD33" w14:textId="77777777" w:rsidR="00C01A3F" w:rsidRPr="000A2052" w:rsidRDefault="00C01A3F" w:rsidP="000A2052">
            <w:pPr>
              <w:rPr>
                <w:sz w:val="24"/>
                <w:szCs w:val="24"/>
              </w:rPr>
            </w:pPr>
          </w:p>
        </w:tc>
      </w:tr>
    </w:tbl>
    <w:p w14:paraId="27C57526" w14:textId="77777777" w:rsidR="00C01A3F" w:rsidRPr="000A2052" w:rsidRDefault="00C01A3F" w:rsidP="000A2052">
      <w:pPr>
        <w:rPr>
          <w:b/>
          <w:sz w:val="24"/>
          <w:szCs w:val="24"/>
        </w:rPr>
      </w:pPr>
    </w:p>
    <w:p w14:paraId="5D2C09A5" w14:textId="77777777" w:rsidR="00C01A3F" w:rsidRPr="000A2052" w:rsidRDefault="00C01A3F" w:rsidP="000A2052">
      <w:pPr>
        <w:rPr>
          <w:b/>
          <w:sz w:val="24"/>
          <w:szCs w:val="24"/>
        </w:rPr>
      </w:pPr>
    </w:p>
    <w:p w14:paraId="7D7AECC8" w14:textId="77777777" w:rsidR="0028204E" w:rsidRPr="000A2052" w:rsidRDefault="0028204E" w:rsidP="000A2052">
      <w:pPr>
        <w:rPr>
          <w:b/>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0A2052" w14:paraId="35FCDACA" w14:textId="77777777" w:rsidTr="00A406E5">
        <w:tc>
          <w:tcPr>
            <w:tcW w:w="9781" w:type="dxa"/>
            <w:shd w:val="clear" w:color="auto" w:fill="C0C0C0"/>
          </w:tcPr>
          <w:p w14:paraId="6FDABFCC" w14:textId="77777777" w:rsidR="005969E2" w:rsidRPr="000A2052" w:rsidRDefault="00933F10" w:rsidP="000A2052">
            <w:pPr>
              <w:rPr>
                <w:b/>
                <w:sz w:val="24"/>
                <w:szCs w:val="24"/>
              </w:rPr>
            </w:pPr>
            <w:r w:rsidRPr="000A2052">
              <w:rPr>
                <w:sz w:val="24"/>
                <w:szCs w:val="24"/>
              </w:rPr>
              <w:br w:type="page"/>
            </w:r>
            <w:r w:rsidR="005969E2" w:rsidRPr="000A2052">
              <w:rPr>
                <w:b/>
                <w:sz w:val="24"/>
                <w:szCs w:val="24"/>
              </w:rPr>
              <w:t>TASK DESCRIPTION</w:t>
            </w:r>
          </w:p>
        </w:tc>
      </w:tr>
    </w:tbl>
    <w:p w14:paraId="40623D97" w14:textId="77777777" w:rsidR="00EE6F25" w:rsidRPr="000A2052" w:rsidRDefault="00EE6F25" w:rsidP="000A2052">
      <w:pPr>
        <w:rPr>
          <w:sz w:val="24"/>
          <w:szCs w:val="24"/>
        </w:rPr>
      </w:pPr>
    </w:p>
    <w:p w14:paraId="43583F1B" w14:textId="77777777" w:rsidR="003142A6" w:rsidRPr="000A2052" w:rsidRDefault="003142A6" w:rsidP="000A2052">
      <w:pPr>
        <w:rPr>
          <w:sz w:val="24"/>
          <w:szCs w:val="24"/>
        </w:rPr>
      </w:pPr>
    </w:p>
    <w:p w14:paraId="7A5A2A40" w14:textId="1918A85B" w:rsidR="003142A6" w:rsidRPr="000A2052" w:rsidRDefault="007F6137" w:rsidP="000A2052">
      <w:pPr>
        <w:ind w:left="720"/>
        <w:rPr>
          <w:sz w:val="24"/>
          <w:szCs w:val="24"/>
        </w:rPr>
      </w:pPr>
      <w:r w:rsidRPr="000A2052">
        <w:rPr>
          <w:sz w:val="24"/>
          <w:szCs w:val="24"/>
        </w:rPr>
        <w:t>S</w:t>
      </w:r>
      <w:r w:rsidR="00C161D4" w:rsidRPr="000A2052">
        <w:rPr>
          <w:sz w:val="24"/>
          <w:szCs w:val="24"/>
        </w:rPr>
        <w:t>tudents will deliver a</w:t>
      </w:r>
      <w:r w:rsidR="00F00A85" w:rsidRPr="000A2052">
        <w:rPr>
          <w:sz w:val="24"/>
          <w:szCs w:val="24"/>
        </w:rPr>
        <w:t xml:space="preserve"> referenced</w:t>
      </w:r>
      <w:r w:rsidR="00C161D4" w:rsidRPr="000A2052">
        <w:rPr>
          <w:sz w:val="24"/>
          <w:szCs w:val="24"/>
        </w:rPr>
        <w:t xml:space="preserve"> </w:t>
      </w:r>
      <w:r w:rsidR="495750B8" w:rsidRPr="000A2052">
        <w:rPr>
          <w:sz w:val="24"/>
          <w:szCs w:val="24"/>
        </w:rPr>
        <w:t>10-minute</w:t>
      </w:r>
      <w:r w:rsidR="00C161D4" w:rsidRPr="000A2052">
        <w:rPr>
          <w:sz w:val="24"/>
          <w:szCs w:val="24"/>
        </w:rPr>
        <w:t xml:space="preserve"> presentation</w:t>
      </w:r>
      <w:r w:rsidR="00A85D79" w:rsidRPr="000A2052">
        <w:rPr>
          <w:sz w:val="24"/>
          <w:szCs w:val="24"/>
        </w:rPr>
        <w:t xml:space="preserve"> </w:t>
      </w:r>
      <w:r w:rsidR="00F76350" w:rsidRPr="000A2052">
        <w:rPr>
          <w:sz w:val="24"/>
          <w:szCs w:val="24"/>
        </w:rPr>
        <w:t>to show a holistic understanding of the life</w:t>
      </w:r>
      <w:r w:rsidR="00D00112" w:rsidRPr="000A2052">
        <w:rPr>
          <w:sz w:val="24"/>
          <w:szCs w:val="24"/>
        </w:rPr>
        <w:t xml:space="preserve"> </w:t>
      </w:r>
      <w:r w:rsidR="00F76350" w:rsidRPr="000A2052">
        <w:rPr>
          <w:sz w:val="24"/>
          <w:szCs w:val="24"/>
        </w:rPr>
        <w:t>course approach and its implications</w:t>
      </w:r>
      <w:r w:rsidR="00D00112" w:rsidRPr="000A2052">
        <w:rPr>
          <w:sz w:val="24"/>
          <w:szCs w:val="24"/>
        </w:rPr>
        <w:t xml:space="preserve"> for health and wellbeing.</w:t>
      </w:r>
    </w:p>
    <w:p w14:paraId="3D759FF6" w14:textId="77777777" w:rsidR="00527EBE" w:rsidRPr="000A2052" w:rsidRDefault="00527EBE" w:rsidP="000A2052">
      <w:pPr>
        <w:ind w:left="720"/>
        <w:rPr>
          <w:sz w:val="24"/>
          <w:szCs w:val="24"/>
        </w:rPr>
      </w:pPr>
    </w:p>
    <w:p w14:paraId="12FA583C" w14:textId="0B604394" w:rsidR="00527EBE" w:rsidRPr="000A2052" w:rsidRDefault="00527EBE" w:rsidP="000A2052">
      <w:pPr>
        <w:ind w:left="720"/>
        <w:rPr>
          <w:sz w:val="24"/>
          <w:szCs w:val="24"/>
        </w:rPr>
      </w:pPr>
      <w:r w:rsidRPr="000A2052">
        <w:rPr>
          <w:sz w:val="24"/>
          <w:szCs w:val="24"/>
        </w:rPr>
        <w:t xml:space="preserve">Your presentation should </w:t>
      </w:r>
      <w:r w:rsidR="71EB74A7" w:rsidRPr="000A2052">
        <w:rPr>
          <w:sz w:val="24"/>
          <w:szCs w:val="24"/>
        </w:rPr>
        <w:t>demonstrate:</w:t>
      </w:r>
    </w:p>
    <w:p w14:paraId="5722F8FC" w14:textId="77777777" w:rsidR="00A404C4" w:rsidRPr="000A2052" w:rsidRDefault="00A404C4" w:rsidP="000A2052">
      <w:pPr>
        <w:ind w:left="720"/>
        <w:rPr>
          <w:sz w:val="24"/>
          <w:szCs w:val="24"/>
        </w:rPr>
      </w:pPr>
    </w:p>
    <w:p w14:paraId="2099EC2B" w14:textId="77777777" w:rsidR="00F00A85" w:rsidRPr="000A2052" w:rsidRDefault="00F00A85" w:rsidP="000A2052">
      <w:pPr>
        <w:pStyle w:val="ListParagraph"/>
        <w:numPr>
          <w:ilvl w:val="0"/>
          <w:numId w:val="28"/>
        </w:numPr>
        <w:rPr>
          <w:sz w:val="24"/>
          <w:szCs w:val="24"/>
        </w:rPr>
      </w:pPr>
      <w:r w:rsidRPr="000A2052">
        <w:rPr>
          <w:sz w:val="24"/>
          <w:szCs w:val="24"/>
        </w:rPr>
        <w:t>U</w:t>
      </w:r>
      <w:r w:rsidR="00A404C4" w:rsidRPr="000A2052">
        <w:rPr>
          <w:sz w:val="24"/>
          <w:szCs w:val="24"/>
        </w:rPr>
        <w:t>nderst</w:t>
      </w:r>
      <w:r w:rsidR="00FF15C6" w:rsidRPr="000A2052">
        <w:rPr>
          <w:sz w:val="24"/>
          <w:szCs w:val="24"/>
        </w:rPr>
        <w:t xml:space="preserve">anding of the life course approach to health and </w:t>
      </w:r>
      <w:r w:rsidR="00766FFF" w:rsidRPr="000A2052">
        <w:rPr>
          <w:sz w:val="24"/>
          <w:szCs w:val="24"/>
        </w:rPr>
        <w:t>wellbeing</w:t>
      </w:r>
      <w:r w:rsidR="001221B8" w:rsidRPr="000A2052">
        <w:rPr>
          <w:sz w:val="24"/>
          <w:szCs w:val="24"/>
        </w:rPr>
        <w:t>.</w:t>
      </w:r>
    </w:p>
    <w:p w14:paraId="68E6302A" w14:textId="742B3CEC" w:rsidR="001221B8" w:rsidRPr="000A2052" w:rsidRDefault="00F00A85" w:rsidP="000A2052">
      <w:pPr>
        <w:pStyle w:val="ListParagraph"/>
        <w:numPr>
          <w:ilvl w:val="0"/>
          <w:numId w:val="28"/>
        </w:numPr>
        <w:rPr>
          <w:sz w:val="24"/>
          <w:szCs w:val="24"/>
        </w:rPr>
      </w:pPr>
      <w:r w:rsidRPr="000A2052">
        <w:rPr>
          <w:sz w:val="24"/>
          <w:szCs w:val="24"/>
        </w:rPr>
        <w:t>Understanding of the</w:t>
      </w:r>
      <w:r w:rsidR="001221B8" w:rsidRPr="000A2052">
        <w:rPr>
          <w:sz w:val="24"/>
          <w:szCs w:val="24"/>
        </w:rPr>
        <w:t xml:space="preserve"> impact of early life, </w:t>
      </w:r>
      <w:r w:rsidR="1B3E20BC" w:rsidRPr="000A2052">
        <w:rPr>
          <w:sz w:val="24"/>
          <w:szCs w:val="24"/>
        </w:rPr>
        <w:t>lifestyle</w:t>
      </w:r>
      <w:r w:rsidR="001221B8" w:rsidRPr="000A2052">
        <w:rPr>
          <w:sz w:val="24"/>
          <w:szCs w:val="24"/>
        </w:rPr>
        <w:t xml:space="preserve"> </w:t>
      </w:r>
      <w:r w:rsidR="00766FFF" w:rsidRPr="000A2052">
        <w:rPr>
          <w:sz w:val="24"/>
          <w:szCs w:val="24"/>
        </w:rPr>
        <w:t xml:space="preserve">choices, and </w:t>
      </w:r>
      <w:r w:rsidR="000523C9" w:rsidRPr="000A2052">
        <w:rPr>
          <w:sz w:val="24"/>
          <w:szCs w:val="24"/>
        </w:rPr>
        <w:t>wider</w:t>
      </w:r>
      <w:r w:rsidR="00766FFF" w:rsidRPr="000A2052">
        <w:rPr>
          <w:sz w:val="24"/>
          <w:szCs w:val="24"/>
        </w:rPr>
        <w:t xml:space="preserve"> determinants </w:t>
      </w:r>
      <w:r w:rsidR="00B5044F" w:rsidRPr="000A2052">
        <w:rPr>
          <w:sz w:val="24"/>
          <w:szCs w:val="24"/>
        </w:rPr>
        <w:t>on long</w:t>
      </w:r>
      <w:r w:rsidRPr="000A2052">
        <w:rPr>
          <w:sz w:val="24"/>
          <w:szCs w:val="24"/>
        </w:rPr>
        <w:t>-</w:t>
      </w:r>
      <w:r w:rsidR="00B5044F" w:rsidRPr="000A2052">
        <w:rPr>
          <w:sz w:val="24"/>
          <w:szCs w:val="24"/>
        </w:rPr>
        <w:t xml:space="preserve">term health. </w:t>
      </w:r>
    </w:p>
    <w:p w14:paraId="74A1F666" w14:textId="58894D02" w:rsidR="00D85C1C" w:rsidRPr="000A2052" w:rsidRDefault="00F00A85" w:rsidP="000A2052">
      <w:pPr>
        <w:pStyle w:val="ListParagraph"/>
        <w:numPr>
          <w:ilvl w:val="0"/>
          <w:numId w:val="28"/>
        </w:numPr>
        <w:rPr>
          <w:sz w:val="24"/>
          <w:szCs w:val="24"/>
        </w:rPr>
      </w:pPr>
      <w:r w:rsidRPr="000A2052">
        <w:rPr>
          <w:sz w:val="24"/>
          <w:szCs w:val="24"/>
        </w:rPr>
        <w:t>Understanding of the evolution of h</w:t>
      </w:r>
      <w:r w:rsidR="00D925E6" w:rsidRPr="000A2052">
        <w:rPr>
          <w:sz w:val="24"/>
          <w:szCs w:val="24"/>
        </w:rPr>
        <w:t xml:space="preserve">ealth and </w:t>
      </w:r>
      <w:r w:rsidR="54B07385" w:rsidRPr="000A2052">
        <w:rPr>
          <w:sz w:val="24"/>
          <w:szCs w:val="24"/>
        </w:rPr>
        <w:t>wellbeing</w:t>
      </w:r>
      <w:r w:rsidR="00E9068A" w:rsidRPr="000A2052">
        <w:rPr>
          <w:sz w:val="24"/>
          <w:szCs w:val="24"/>
        </w:rPr>
        <w:t xml:space="preserve"> throughout different life stages</w:t>
      </w:r>
      <w:r w:rsidR="000523C9" w:rsidRPr="000A2052">
        <w:rPr>
          <w:sz w:val="24"/>
          <w:szCs w:val="24"/>
        </w:rPr>
        <w:t xml:space="preserve"> and transitions</w:t>
      </w:r>
      <w:r w:rsidR="00E9068A" w:rsidRPr="000A2052">
        <w:rPr>
          <w:sz w:val="24"/>
          <w:szCs w:val="24"/>
        </w:rPr>
        <w:t xml:space="preserve">. </w:t>
      </w:r>
    </w:p>
    <w:p w14:paraId="3180A845" w14:textId="77777777" w:rsidR="00FF6A32" w:rsidRPr="000A2052" w:rsidRDefault="00FF6A32" w:rsidP="000A2052">
      <w:pPr>
        <w:rPr>
          <w:sz w:val="24"/>
          <w:szCs w:val="24"/>
        </w:rPr>
      </w:pPr>
    </w:p>
    <w:p w14:paraId="3EFB0D3D" w14:textId="77777777" w:rsidR="00982DA7" w:rsidRPr="000A2052" w:rsidRDefault="00982DA7" w:rsidP="000A2052">
      <w:pPr>
        <w:ind w:left="720"/>
        <w:rPr>
          <w:sz w:val="24"/>
          <w:szCs w:val="24"/>
        </w:rPr>
      </w:pPr>
    </w:p>
    <w:p w14:paraId="68F82FDA" w14:textId="7EB0B5D3" w:rsidR="00A67FB1" w:rsidRPr="000A2052" w:rsidRDefault="60B52ED8" w:rsidP="000A2052">
      <w:pPr>
        <w:pStyle w:val="Heading2"/>
        <w:ind w:left="567" w:firstLine="142"/>
        <w:jc w:val="left"/>
        <w:rPr>
          <w:rFonts w:eastAsia="Arial"/>
          <w:bCs/>
          <w:color w:val="000000" w:themeColor="text1"/>
          <w:szCs w:val="24"/>
        </w:rPr>
      </w:pPr>
      <w:r w:rsidRPr="000A2052">
        <w:rPr>
          <w:rFonts w:eastAsia="Arial"/>
          <w:bCs/>
          <w:color w:val="000000" w:themeColor="text1"/>
          <w:szCs w:val="24"/>
        </w:rPr>
        <w:t>Use of Generative AI in Assessment</w:t>
      </w:r>
    </w:p>
    <w:p w14:paraId="45199A7B" w14:textId="03E4683A" w:rsidR="00A67FB1" w:rsidRPr="000A2052" w:rsidRDefault="60B52ED8" w:rsidP="000A2052">
      <w:pPr>
        <w:rPr>
          <w:rFonts w:eastAsia="Arial"/>
          <w:color w:val="000000" w:themeColor="text1"/>
          <w:sz w:val="24"/>
          <w:szCs w:val="24"/>
        </w:rPr>
      </w:pPr>
      <w:r w:rsidRPr="000A2052">
        <w:rPr>
          <w:rFonts w:eastAsia="Arial"/>
          <w:color w:val="000000" w:themeColor="text1"/>
          <w:sz w:val="24"/>
          <w:szCs w:val="24"/>
        </w:rPr>
        <w:t>(Lecturer to indicate Yes or Not against each element)</w:t>
      </w:r>
    </w:p>
    <w:p w14:paraId="6EFEFE5D" w14:textId="0EE6AA7B" w:rsidR="00A67FB1" w:rsidRPr="000A2052" w:rsidRDefault="00A67FB1" w:rsidP="000A2052">
      <w:pPr>
        <w:rPr>
          <w:color w:val="000000" w:themeColor="text1"/>
          <w:sz w:val="24"/>
          <w:szCs w:val="24"/>
        </w:rPr>
      </w:pPr>
    </w:p>
    <w:p w14:paraId="2A977499" w14:textId="6670C9CB" w:rsidR="00A67FB1" w:rsidRPr="000A2052" w:rsidRDefault="00A67FB1" w:rsidP="000A2052">
      <w:pPr>
        <w:rPr>
          <w:color w:val="000000" w:themeColor="text1"/>
          <w:sz w:val="24"/>
          <w:szCs w:val="24"/>
        </w:rPr>
      </w:pPr>
    </w:p>
    <w:tbl>
      <w:tblPr>
        <w:tblStyle w:val="TableGrid"/>
        <w:tblW w:w="0" w:type="auto"/>
        <w:tblInd w:w="60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2550"/>
        <w:gridCol w:w="5685"/>
        <w:gridCol w:w="1710"/>
      </w:tblGrid>
      <w:tr w:rsidR="0ECF92DE" w:rsidRPr="000A2052" w14:paraId="2354E300" w14:textId="77777777" w:rsidTr="0ECF92DE">
        <w:trPr>
          <w:trHeight w:val="300"/>
        </w:trPr>
        <w:tc>
          <w:tcPr>
            <w:tcW w:w="2550" w:type="dxa"/>
            <w:tcBorders>
              <w:top w:val="single" w:sz="6" w:space="0" w:color="auto"/>
              <w:left w:val="single" w:sz="6" w:space="0" w:color="auto"/>
              <w:bottom w:val="single" w:sz="6" w:space="0" w:color="000000" w:themeColor="text1"/>
              <w:right w:val="single" w:sz="6" w:space="0" w:color="000000" w:themeColor="text1"/>
            </w:tcBorders>
            <w:tcMar>
              <w:left w:w="90" w:type="dxa"/>
              <w:right w:w="90" w:type="dxa"/>
            </w:tcMar>
          </w:tcPr>
          <w:p w14:paraId="09B48680" w14:textId="2A165B35" w:rsidR="0ECF92DE" w:rsidRPr="000A2052" w:rsidRDefault="0ECF92DE" w:rsidP="000A2052">
            <w:pPr>
              <w:spacing w:line="259" w:lineRule="auto"/>
              <w:rPr>
                <w:rFonts w:eastAsia="Arial"/>
                <w:sz w:val="24"/>
                <w:szCs w:val="24"/>
              </w:rPr>
            </w:pPr>
            <w:r w:rsidRPr="000A2052">
              <w:rPr>
                <w:rFonts w:eastAsia="Arial"/>
                <w:sz w:val="24"/>
                <w:szCs w:val="24"/>
              </w:rPr>
              <w:t>RESEARCH</w:t>
            </w:r>
          </w:p>
        </w:tc>
        <w:tc>
          <w:tcPr>
            <w:tcW w:w="5685" w:type="dxa"/>
            <w:tcBorders>
              <w:top w:val="single" w:sz="6" w:space="0" w:color="auto"/>
              <w:left w:val="single" w:sz="6" w:space="0" w:color="000000" w:themeColor="text1"/>
              <w:bottom w:val="single" w:sz="6" w:space="0" w:color="000000" w:themeColor="text1"/>
              <w:right w:val="single" w:sz="6" w:space="0" w:color="000000" w:themeColor="text1"/>
            </w:tcBorders>
            <w:tcMar>
              <w:left w:w="90" w:type="dxa"/>
              <w:right w:w="90" w:type="dxa"/>
            </w:tcMar>
          </w:tcPr>
          <w:p w14:paraId="7C8658AD" w14:textId="5B176360" w:rsidR="0ECF92DE" w:rsidRPr="000A2052" w:rsidRDefault="0ECF92DE" w:rsidP="000A2052">
            <w:pPr>
              <w:spacing w:line="259" w:lineRule="auto"/>
              <w:rPr>
                <w:rFonts w:eastAsia="Arial"/>
                <w:sz w:val="24"/>
                <w:szCs w:val="24"/>
              </w:rPr>
            </w:pPr>
            <w:r w:rsidRPr="000A2052">
              <w:rPr>
                <w:rFonts w:eastAsia="Arial"/>
                <w:sz w:val="24"/>
                <w:szCs w:val="24"/>
              </w:rPr>
              <w:t>For this assessment, you can use Generative AI to support you in research, including searching for bibliography, using tools to summarise, compare and interrogate materials.</w:t>
            </w:r>
          </w:p>
        </w:tc>
        <w:tc>
          <w:tcPr>
            <w:tcW w:w="1710" w:type="dxa"/>
            <w:tcBorders>
              <w:top w:val="single" w:sz="6" w:space="0" w:color="auto"/>
              <w:left w:val="single" w:sz="6" w:space="0" w:color="000000" w:themeColor="text1"/>
              <w:bottom w:val="single" w:sz="6" w:space="0" w:color="000000" w:themeColor="text1"/>
              <w:right w:val="single" w:sz="6" w:space="0" w:color="auto"/>
            </w:tcBorders>
            <w:tcMar>
              <w:left w:w="105" w:type="dxa"/>
              <w:right w:w="105" w:type="dxa"/>
            </w:tcMar>
          </w:tcPr>
          <w:p w14:paraId="74E3433A" w14:textId="61E28D97" w:rsidR="0ECF92DE" w:rsidRPr="000A2052" w:rsidRDefault="0ECF92DE" w:rsidP="000A2052">
            <w:pPr>
              <w:rPr>
                <w:rFonts w:eastAsia="Arial"/>
                <w:sz w:val="24"/>
                <w:szCs w:val="24"/>
              </w:rPr>
            </w:pPr>
            <w:r w:rsidRPr="000A2052">
              <w:rPr>
                <w:rFonts w:eastAsia="Arial"/>
                <w:sz w:val="24"/>
                <w:szCs w:val="24"/>
              </w:rPr>
              <w:t xml:space="preserve">Yes  </w:t>
            </w:r>
            <w:r w:rsidRPr="000A2052">
              <w:rPr>
                <w:rFonts w:ascii="Segoe UI Symbol" w:eastAsia="MS Gothic" w:hAnsi="Segoe UI Symbol" w:cs="Segoe UI Symbol"/>
                <w:sz w:val="24"/>
                <w:szCs w:val="24"/>
              </w:rPr>
              <w:t>☐</w:t>
            </w:r>
            <w:r w:rsidRPr="000A2052">
              <w:rPr>
                <w:rFonts w:eastAsia="Arial"/>
                <w:sz w:val="24"/>
                <w:szCs w:val="24"/>
              </w:rPr>
              <w:t xml:space="preserve"> </w:t>
            </w:r>
          </w:p>
          <w:p w14:paraId="4939B38D" w14:textId="255E065F" w:rsidR="0ECF92DE" w:rsidRPr="000A2052" w:rsidRDefault="0ECF92DE" w:rsidP="000A2052">
            <w:pPr>
              <w:rPr>
                <w:rFonts w:eastAsia="Arial"/>
                <w:sz w:val="24"/>
                <w:szCs w:val="24"/>
              </w:rPr>
            </w:pPr>
          </w:p>
          <w:p w14:paraId="43D778CA" w14:textId="63DB3552" w:rsidR="0ECF92DE" w:rsidRPr="000A2052" w:rsidRDefault="0ECF92DE" w:rsidP="000A2052">
            <w:pPr>
              <w:rPr>
                <w:rFonts w:eastAsia="Arial"/>
                <w:sz w:val="24"/>
                <w:szCs w:val="24"/>
              </w:rPr>
            </w:pPr>
            <w:r w:rsidRPr="000A2052">
              <w:rPr>
                <w:rFonts w:eastAsia="Arial"/>
                <w:sz w:val="24"/>
                <w:szCs w:val="24"/>
              </w:rPr>
              <w:t xml:space="preserve">No   </w:t>
            </w:r>
            <w:r w:rsidRPr="000A2052">
              <w:rPr>
                <w:rFonts w:ascii="Segoe UI Symbol" w:eastAsia="MS Gothic" w:hAnsi="Segoe UI Symbol" w:cs="Segoe UI Symbol"/>
                <w:sz w:val="24"/>
                <w:szCs w:val="24"/>
              </w:rPr>
              <w:t>☒</w:t>
            </w:r>
            <w:r w:rsidRPr="000A2052">
              <w:rPr>
                <w:rFonts w:eastAsia="Arial"/>
                <w:sz w:val="24"/>
                <w:szCs w:val="24"/>
              </w:rPr>
              <w:t xml:space="preserve"> </w:t>
            </w:r>
          </w:p>
        </w:tc>
      </w:tr>
      <w:tr w:rsidR="0ECF92DE" w:rsidRPr="000A2052" w14:paraId="47E32805" w14:textId="77777777" w:rsidTr="0ECF92DE">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7CDF004B" w14:textId="7D0FC13E" w:rsidR="0ECF92DE" w:rsidRPr="000A2052" w:rsidRDefault="0ECF92DE" w:rsidP="000A2052">
            <w:pPr>
              <w:spacing w:line="259" w:lineRule="auto"/>
              <w:rPr>
                <w:rFonts w:eastAsia="Arial"/>
                <w:sz w:val="24"/>
                <w:szCs w:val="24"/>
              </w:rPr>
            </w:pPr>
            <w:r w:rsidRPr="000A2052">
              <w:rPr>
                <w:rFonts w:eastAsia="Arial"/>
                <w:sz w:val="24"/>
                <w:szCs w:val="24"/>
              </w:rPr>
              <w:t>STRUCTURE</w:t>
            </w:r>
          </w:p>
        </w:tc>
        <w:tc>
          <w:tcPr>
            <w:tcW w:w="5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68BD268D" w14:textId="7148D128" w:rsidR="0ECF92DE" w:rsidRPr="000A2052" w:rsidRDefault="0ECF92DE" w:rsidP="000A2052">
            <w:pPr>
              <w:spacing w:line="259" w:lineRule="auto"/>
              <w:rPr>
                <w:rFonts w:eastAsia="Arial"/>
                <w:sz w:val="24"/>
                <w:szCs w:val="24"/>
              </w:rPr>
            </w:pPr>
            <w:r w:rsidRPr="000A2052">
              <w:rPr>
                <w:rFonts w:eastAsia="Arial"/>
                <w:sz w:val="24"/>
                <w:szCs w:val="24"/>
              </w:rPr>
              <w:t>For this assessment, you can use Generative AI to support you in structuring your submission, including creating a draft argument structure, identifying parts and headings, etc.</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5F0F8608" w14:textId="5C33083E" w:rsidR="0ECF92DE" w:rsidRPr="000A2052" w:rsidRDefault="0ECF92DE" w:rsidP="000A2052">
            <w:pPr>
              <w:rPr>
                <w:rFonts w:eastAsia="Arial"/>
                <w:sz w:val="24"/>
                <w:szCs w:val="24"/>
              </w:rPr>
            </w:pPr>
            <w:r w:rsidRPr="000A2052">
              <w:rPr>
                <w:rFonts w:eastAsia="Arial"/>
                <w:sz w:val="24"/>
                <w:szCs w:val="24"/>
              </w:rPr>
              <w:t xml:space="preserve">Yes  </w:t>
            </w:r>
            <w:r w:rsidRPr="000A2052">
              <w:rPr>
                <w:rFonts w:ascii="Segoe UI Symbol" w:eastAsia="MS Gothic" w:hAnsi="Segoe UI Symbol" w:cs="Segoe UI Symbol"/>
                <w:sz w:val="24"/>
                <w:szCs w:val="24"/>
              </w:rPr>
              <w:t>☐</w:t>
            </w:r>
            <w:r w:rsidRPr="000A2052">
              <w:rPr>
                <w:rFonts w:eastAsia="Arial"/>
                <w:sz w:val="24"/>
                <w:szCs w:val="24"/>
              </w:rPr>
              <w:t xml:space="preserve"> </w:t>
            </w:r>
          </w:p>
          <w:p w14:paraId="332A0981" w14:textId="11DE1BDF" w:rsidR="0ECF92DE" w:rsidRPr="000A2052" w:rsidRDefault="0ECF92DE" w:rsidP="000A2052">
            <w:pPr>
              <w:rPr>
                <w:rFonts w:eastAsia="Arial"/>
                <w:sz w:val="24"/>
                <w:szCs w:val="24"/>
              </w:rPr>
            </w:pPr>
          </w:p>
          <w:p w14:paraId="38E5E4D6" w14:textId="70ED5D54" w:rsidR="0ECF92DE" w:rsidRPr="000A2052" w:rsidRDefault="0ECF92DE" w:rsidP="000A2052">
            <w:pPr>
              <w:rPr>
                <w:rFonts w:eastAsia="Arial"/>
                <w:sz w:val="24"/>
                <w:szCs w:val="24"/>
              </w:rPr>
            </w:pPr>
            <w:r w:rsidRPr="000A2052">
              <w:rPr>
                <w:rFonts w:eastAsia="Arial"/>
                <w:sz w:val="24"/>
                <w:szCs w:val="24"/>
              </w:rPr>
              <w:t xml:space="preserve">No   </w:t>
            </w:r>
            <w:r w:rsidRPr="000A2052">
              <w:rPr>
                <w:rFonts w:ascii="Segoe UI Symbol" w:eastAsia="MS Gothic" w:hAnsi="Segoe UI Symbol" w:cs="Segoe UI Symbol"/>
                <w:sz w:val="24"/>
                <w:szCs w:val="24"/>
              </w:rPr>
              <w:t>☒</w:t>
            </w:r>
            <w:r w:rsidRPr="000A2052">
              <w:rPr>
                <w:rFonts w:eastAsia="Arial"/>
                <w:sz w:val="24"/>
                <w:szCs w:val="24"/>
              </w:rPr>
              <w:t xml:space="preserve"> </w:t>
            </w:r>
          </w:p>
        </w:tc>
      </w:tr>
      <w:tr w:rsidR="0ECF92DE" w:rsidRPr="000A2052" w14:paraId="72C90C2D" w14:textId="77777777" w:rsidTr="0ECF92DE">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6F49EDCC" w14:textId="5E462BB6" w:rsidR="0ECF92DE" w:rsidRPr="000A2052" w:rsidRDefault="0ECF92DE" w:rsidP="000A2052">
            <w:pPr>
              <w:spacing w:line="259" w:lineRule="auto"/>
              <w:rPr>
                <w:rFonts w:eastAsia="Arial"/>
                <w:sz w:val="24"/>
                <w:szCs w:val="24"/>
              </w:rPr>
            </w:pPr>
            <w:r w:rsidRPr="000A2052">
              <w:rPr>
                <w:rFonts w:eastAsia="Arial"/>
                <w:sz w:val="24"/>
                <w:szCs w:val="24"/>
              </w:rPr>
              <w:t>PROOFREADING</w:t>
            </w:r>
          </w:p>
        </w:tc>
        <w:tc>
          <w:tcPr>
            <w:tcW w:w="5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2B7042A2" w14:textId="576A34B5" w:rsidR="0ECF92DE" w:rsidRPr="000A2052" w:rsidRDefault="0ECF92DE" w:rsidP="000A2052">
            <w:pPr>
              <w:spacing w:line="259" w:lineRule="auto"/>
              <w:rPr>
                <w:rFonts w:eastAsia="Arial"/>
                <w:sz w:val="24"/>
                <w:szCs w:val="24"/>
              </w:rPr>
            </w:pPr>
            <w:r w:rsidRPr="000A2052">
              <w:rPr>
                <w:rFonts w:eastAsia="Arial"/>
                <w:sz w:val="24"/>
                <w:szCs w:val="24"/>
              </w:rPr>
              <w:t>For this assessment, you can use Generative AI to check your own text/creation for grammatical and syntactical mistakes, including rephrasing of your own work within specific standards.</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6718CFF5" w14:textId="254FC386" w:rsidR="0ECF92DE" w:rsidRPr="000A2052" w:rsidRDefault="0ECF92DE" w:rsidP="000A2052">
            <w:pPr>
              <w:rPr>
                <w:rFonts w:eastAsia="Arial"/>
                <w:sz w:val="24"/>
                <w:szCs w:val="24"/>
              </w:rPr>
            </w:pPr>
            <w:r w:rsidRPr="000A2052">
              <w:rPr>
                <w:rFonts w:eastAsia="Arial"/>
                <w:sz w:val="24"/>
                <w:szCs w:val="24"/>
              </w:rPr>
              <w:t xml:space="preserve">Yes  </w:t>
            </w:r>
            <w:r w:rsidRPr="000A2052">
              <w:rPr>
                <w:rFonts w:ascii="Segoe UI Symbol" w:eastAsia="MS Gothic" w:hAnsi="Segoe UI Symbol" w:cs="Segoe UI Symbol"/>
                <w:sz w:val="24"/>
                <w:szCs w:val="24"/>
              </w:rPr>
              <w:t>☒</w:t>
            </w:r>
            <w:r w:rsidRPr="000A2052">
              <w:rPr>
                <w:rFonts w:eastAsia="Arial"/>
                <w:sz w:val="24"/>
                <w:szCs w:val="24"/>
              </w:rPr>
              <w:t xml:space="preserve"> </w:t>
            </w:r>
          </w:p>
          <w:p w14:paraId="08D6C9FA" w14:textId="0EAA4390" w:rsidR="0ECF92DE" w:rsidRPr="000A2052" w:rsidRDefault="0ECF92DE" w:rsidP="000A2052">
            <w:pPr>
              <w:rPr>
                <w:rFonts w:eastAsia="Arial"/>
                <w:sz w:val="24"/>
                <w:szCs w:val="24"/>
              </w:rPr>
            </w:pPr>
          </w:p>
          <w:p w14:paraId="6858B1A4" w14:textId="5FCA0740" w:rsidR="0ECF92DE" w:rsidRPr="000A2052" w:rsidRDefault="0ECF92DE" w:rsidP="000A2052">
            <w:pPr>
              <w:rPr>
                <w:rFonts w:eastAsia="Arial"/>
                <w:sz w:val="24"/>
                <w:szCs w:val="24"/>
              </w:rPr>
            </w:pPr>
            <w:r w:rsidRPr="000A2052">
              <w:rPr>
                <w:rFonts w:eastAsia="Arial"/>
                <w:sz w:val="24"/>
                <w:szCs w:val="24"/>
              </w:rPr>
              <w:t xml:space="preserve">No   </w:t>
            </w:r>
            <w:r w:rsidRPr="000A2052">
              <w:rPr>
                <w:rFonts w:ascii="Segoe UI Symbol" w:eastAsia="MS Gothic" w:hAnsi="Segoe UI Symbol" w:cs="Segoe UI Symbol"/>
                <w:sz w:val="24"/>
                <w:szCs w:val="24"/>
              </w:rPr>
              <w:t>☐</w:t>
            </w:r>
            <w:r w:rsidRPr="000A2052">
              <w:rPr>
                <w:rFonts w:eastAsia="Arial"/>
                <w:sz w:val="24"/>
                <w:szCs w:val="24"/>
              </w:rPr>
              <w:t xml:space="preserve"> </w:t>
            </w:r>
          </w:p>
        </w:tc>
      </w:tr>
      <w:tr w:rsidR="0ECF92DE" w:rsidRPr="000A2052" w14:paraId="27992226" w14:textId="77777777" w:rsidTr="0ECF92DE">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51C361DE" w14:textId="259EAA83" w:rsidR="0ECF92DE" w:rsidRPr="000A2052" w:rsidRDefault="0ECF92DE" w:rsidP="000A2052">
            <w:pPr>
              <w:spacing w:line="259" w:lineRule="auto"/>
              <w:rPr>
                <w:rFonts w:eastAsia="Arial"/>
                <w:sz w:val="24"/>
                <w:szCs w:val="24"/>
              </w:rPr>
            </w:pPr>
            <w:r w:rsidRPr="000A2052">
              <w:rPr>
                <w:rFonts w:eastAsia="Arial"/>
                <w:sz w:val="24"/>
                <w:szCs w:val="24"/>
              </w:rPr>
              <w:t>WRITING</w:t>
            </w:r>
          </w:p>
        </w:tc>
        <w:tc>
          <w:tcPr>
            <w:tcW w:w="5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2B6CB33A" w14:textId="44E7AE52" w:rsidR="0ECF92DE" w:rsidRPr="000A2052" w:rsidRDefault="0ECF92DE" w:rsidP="000A2052">
            <w:pPr>
              <w:spacing w:line="259" w:lineRule="auto"/>
              <w:rPr>
                <w:rFonts w:eastAsia="Arial"/>
                <w:sz w:val="24"/>
                <w:szCs w:val="24"/>
              </w:rPr>
            </w:pPr>
            <w:r w:rsidRPr="000A2052">
              <w:rPr>
                <w:rFonts w:eastAsia="Arial"/>
                <w:sz w:val="24"/>
                <w:szCs w:val="24"/>
              </w:rPr>
              <w:t>For this assessment, you can use Generative AI to create text for submission.</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3A7147F3" w14:textId="09D1ED55" w:rsidR="0ECF92DE" w:rsidRPr="000A2052" w:rsidRDefault="0ECF92DE" w:rsidP="000A2052">
            <w:pPr>
              <w:rPr>
                <w:rFonts w:eastAsia="Arial"/>
                <w:sz w:val="24"/>
                <w:szCs w:val="24"/>
              </w:rPr>
            </w:pPr>
            <w:r w:rsidRPr="000A2052">
              <w:rPr>
                <w:rFonts w:eastAsia="Arial"/>
                <w:sz w:val="24"/>
                <w:szCs w:val="24"/>
              </w:rPr>
              <w:t xml:space="preserve">Yes  </w:t>
            </w:r>
            <w:r w:rsidRPr="000A2052">
              <w:rPr>
                <w:rFonts w:ascii="Segoe UI Symbol" w:eastAsia="MS Gothic" w:hAnsi="Segoe UI Symbol" w:cs="Segoe UI Symbol"/>
                <w:sz w:val="24"/>
                <w:szCs w:val="24"/>
              </w:rPr>
              <w:t>☐</w:t>
            </w:r>
            <w:r w:rsidRPr="000A2052">
              <w:rPr>
                <w:rFonts w:eastAsia="Arial"/>
                <w:sz w:val="24"/>
                <w:szCs w:val="24"/>
              </w:rPr>
              <w:t xml:space="preserve"> </w:t>
            </w:r>
          </w:p>
          <w:p w14:paraId="501C087A" w14:textId="4AF233F0" w:rsidR="0ECF92DE" w:rsidRPr="000A2052" w:rsidRDefault="0ECF92DE" w:rsidP="000A2052">
            <w:pPr>
              <w:rPr>
                <w:rFonts w:eastAsia="Arial"/>
                <w:sz w:val="24"/>
                <w:szCs w:val="24"/>
              </w:rPr>
            </w:pPr>
          </w:p>
          <w:p w14:paraId="33A546D0" w14:textId="7BF00C3E" w:rsidR="0ECF92DE" w:rsidRPr="000A2052" w:rsidRDefault="0ECF92DE" w:rsidP="000A2052">
            <w:pPr>
              <w:rPr>
                <w:rFonts w:eastAsia="Arial"/>
                <w:sz w:val="24"/>
                <w:szCs w:val="24"/>
              </w:rPr>
            </w:pPr>
            <w:r w:rsidRPr="000A2052">
              <w:rPr>
                <w:rFonts w:eastAsia="Arial"/>
                <w:sz w:val="24"/>
                <w:szCs w:val="24"/>
              </w:rPr>
              <w:t xml:space="preserve">No   </w:t>
            </w:r>
            <w:r w:rsidRPr="000A2052">
              <w:rPr>
                <w:rFonts w:ascii="Segoe UI Symbol" w:eastAsia="MS Gothic" w:hAnsi="Segoe UI Symbol" w:cs="Segoe UI Symbol"/>
                <w:sz w:val="24"/>
                <w:szCs w:val="24"/>
              </w:rPr>
              <w:t>☒</w:t>
            </w:r>
            <w:r w:rsidRPr="000A2052">
              <w:rPr>
                <w:rFonts w:eastAsia="Arial"/>
                <w:sz w:val="24"/>
                <w:szCs w:val="24"/>
              </w:rPr>
              <w:t xml:space="preserve"> </w:t>
            </w:r>
          </w:p>
        </w:tc>
      </w:tr>
      <w:tr w:rsidR="0ECF92DE" w:rsidRPr="000A2052" w14:paraId="2070A2EB" w14:textId="77777777" w:rsidTr="0ECF92DE">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0964AEB0" w14:textId="615751A5" w:rsidR="0ECF92DE" w:rsidRPr="000A2052" w:rsidRDefault="0ECF92DE" w:rsidP="000A2052">
            <w:pPr>
              <w:spacing w:line="259" w:lineRule="auto"/>
              <w:rPr>
                <w:rFonts w:eastAsia="Arial"/>
                <w:sz w:val="24"/>
                <w:szCs w:val="24"/>
              </w:rPr>
            </w:pPr>
            <w:r w:rsidRPr="000A2052">
              <w:rPr>
                <w:rFonts w:eastAsia="Arial"/>
                <w:sz w:val="24"/>
                <w:szCs w:val="24"/>
              </w:rPr>
              <w:t>CREATIVE</w:t>
            </w:r>
          </w:p>
        </w:tc>
        <w:tc>
          <w:tcPr>
            <w:tcW w:w="5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7A968090" w14:textId="3F72BD63" w:rsidR="0ECF92DE" w:rsidRPr="000A2052" w:rsidRDefault="0ECF92DE" w:rsidP="000A2052">
            <w:pPr>
              <w:spacing w:line="259" w:lineRule="auto"/>
              <w:rPr>
                <w:rFonts w:eastAsia="Arial"/>
                <w:sz w:val="24"/>
                <w:szCs w:val="24"/>
              </w:rPr>
            </w:pPr>
            <w:r w:rsidRPr="000A2052">
              <w:rPr>
                <w:rFonts w:eastAsia="Arial"/>
                <w:sz w:val="24"/>
                <w:szCs w:val="24"/>
              </w:rPr>
              <w:t>For this assessment, you can use Generative AI to create creative materials, such as images.</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5DD711FB" w14:textId="72CB53DF" w:rsidR="0ECF92DE" w:rsidRPr="000A2052" w:rsidRDefault="0ECF92DE" w:rsidP="000A2052">
            <w:pPr>
              <w:rPr>
                <w:rFonts w:eastAsia="Arial"/>
                <w:sz w:val="24"/>
                <w:szCs w:val="24"/>
              </w:rPr>
            </w:pPr>
            <w:r w:rsidRPr="000A2052">
              <w:rPr>
                <w:rFonts w:eastAsia="Arial"/>
                <w:sz w:val="24"/>
                <w:szCs w:val="24"/>
              </w:rPr>
              <w:t xml:space="preserve">Yes  </w:t>
            </w:r>
            <w:r w:rsidRPr="000A2052">
              <w:rPr>
                <w:rFonts w:ascii="Segoe UI Symbol" w:eastAsia="MS Gothic" w:hAnsi="Segoe UI Symbol" w:cs="Segoe UI Symbol"/>
                <w:sz w:val="24"/>
                <w:szCs w:val="24"/>
              </w:rPr>
              <w:t>☐</w:t>
            </w:r>
            <w:r w:rsidRPr="000A2052">
              <w:rPr>
                <w:rFonts w:eastAsia="Arial"/>
                <w:sz w:val="24"/>
                <w:szCs w:val="24"/>
              </w:rPr>
              <w:t xml:space="preserve"> </w:t>
            </w:r>
          </w:p>
          <w:p w14:paraId="555E395A" w14:textId="14A0509B" w:rsidR="0ECF92DE" w:rsidRPr="000A2052" w:rsidRDefault="0ECF92DE" w:rsidP="000A2052">
            <w:pPr>
              <w:rPr>
                <w:rFonts w:eastAsia="Arial"/>
                <w:sz w:val="24"/>
                <w:szCs w:val="24"/>
              </w:rPr>
            </w:pPr>
          </w:p>
          <w:p w14:paraId="559B51DD" w14:textId="79B461EE" w:rsidR="0ECF92DE" w:rsidRPr="000A2052" w:rsidRDefault="0ECF92DE" w:rsidP="000A2052">
            <w:pPr>
              <w:rPr>
                <w:rFonts w:eastAsia="Arial"/>
                <w:sz w:val="24"/>
                <w:szCs w:val="24"/>
              </w:rPr>
            </w:pPr>
            <w:r w:rsidRPr="000A2052">
              <w:rPr>
                <w:rFonts w:eastAsia="Arial"/>
                <w:sz w:val="24"/>
                <w:szCs w:val="24"/>
              </w:rPr>
              <w:t xml:space="preserve">No   </w:t>
            </w:r>
            <w:r w:rsidRPr="000A2052">
              <w:rPr>
                <w:rFonts w:ascii="Segoe UI Symbol" w:eastAsia="MS Gothic" w:hAnsi="Segoe UI Symbol" w:cs="Segoe UI Symbol"/>
                <w:sz w:val="24"/>
                <w:szCs w:val="24"/>
              </w:rPr>
              <w:t>☒</w:t>
            </w:r>
            <w:r w:rsidRPr="000A2052">
              <w:rPr>
                <w:rFonts w:eastAsia="Arial"/>
                <w:sz w:val="24"/>
                <w:szCs w:val="24"/>
              </w:rPr>
              <w:t xml:space="preserve"> </w:t>
            </w:r>
          </w:p>
        </w:tc>
      </w:tr>
      <w:tr w:rsidR="0ECF92DE" w:rsidRPr="000A2052" w14:paraId="2C2B6158" w14:textId="77777777" w:rsidTr="0ECF92DE">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5D86E77C" w14:textId="3429C293" w:rsidR="0ECF92DE" w:rsidRPr="000A2052" w:rsidRDefault="0ECF92DE" w:rsidP="000A2052">
            <w:pPr>
              <w:spacing w:line="259" w:lineRule="auto"/>
              <w:rPr>
                <w:rFonts w:eastAsia="Arial"/>
                <w:sz w:val="24"/>
                <w:szCs w:val="24"/>
              </w:rPr>
            </w:pPr>
            <w:r w:rsidRPr="000A2052">
              <w:rPr>
                <w:rFonts w:eastAsia="Arial"/>
                <w:sz w:val="24"/>
                <w:szCs w:val="24"/>
              </w:rPr>
              <w:t>PROGRAMING</w:t>
            </w:r>
          </w:p>
        </w:tc>
        <w:tc>
          <w:tcPr>
            <w:tcW w:w="5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0F924070" w14:textId="0EE11A52" w:rsidR="0ECF92DE" w:rsidRPr="000A2052" w:rsidRDefault="0ECF92DE" w:rsidP="000A2052">
            <w:pPr>
              <w:spacing w:line="259" w:lineRule="auto"/>
              <w:rPr>
                <w:rFonts w:eastAsia="Arial"/>
                <w:sz w:val="24"/>
                <w:szCs w:val="24"/>
              </w:rPr>
            </w:pPr>
            <w:r w:rsidRPr="000A2052">
              <w:rPr>
                <w:rFonts w:eastAsia="Arial"/>
                <w:sz w:val="24"/>
                <w:szCs w:val="24"/>
              </w:rPr>
              <w:t>For this assessment, you can use Generative AI to create and check code.</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2E42727E" w14:textId="1D49D6C9" w:rsidR="0ECF92DE" w:rsidRPr="000A2052" w:rsidRDefault="0ECF92DE" w:rsidP="000A2052">
            <w:pPr>
              <w:rPr>
                <w:rFonts w:eastAsia="Arial"/>
                <w:sz w:val="24"/>
                <w:szCs w:val="24"/>
              </w:rPr>
            </w:pPr>
            <w:r w:rsidRPr="000A2052">
              <w:rPr>
                <w:rFonts w:eastAsia="Arial"/>
                <w:sz w:val="24"/>
                <w:szCs w:val="24"/>
              </w:rPr>
              <w:t xml:space="preserve">Yes  </w:t>
            </w:r>
            <w:r w:rsidRPr="000A2052">
              <w:rPr>
                <w:rFonts w:ascii="Segoe UI Symbol" w:eastAsia="MS Gothic" w:hAnsi="Segoe UI Symbol" w:cs="Segoe UI Symbol"/>
                <w:sz w:val="24"/>
                <w:szCs w:val="24"/>
              </w:rPr>
              <w:t>☐</w:t>
            </w:r>
            <w:r w:rsidRPr="000A2052">
              <w:rPr>
                <w:rFonts w:eastAsia="Arial"/>
                <w:sz w:val="24"/>
                <w:szCs w:val="24"/>
              </w:rPr>
              <w:t xml:space="preserve"> </w:t>
            </w:r>
          </w:p>
          <w:p w14:paraId="150291E5" w14:textId="04F97398" w:rsidR="0ECF92DE" w:rsidRPr="000A2052" w:rsidRDefault="0ECF92DE" w:rsidP="000A2052">
            <w:pPr>
              <w:rPr>
                <w:rFonts w:eastAsia="Arial"/>
                <w:sz w:val="24"/>
                <w:szCs w:val="24"/>
              </w:rPr>
            </w:pPr>
          </w:p>
          <w:p w14:paraId="067B040E" w14:textId="7EEF9F4F" w:rsidR="0ECF92DE" w:rsidRPr="000A2052" w:rsidRDefault="0ECF92DE" w:rsidP="000A2052">
            <w:pPr>
              <w:rPr>
                <w:rFonts w:eastAsia="Arial"/>
                <w:sz w:val="24"/>
                <w:szCs w:val="24"/>
              </w:rPr>
            </w:pPr>
            <w:r w:rsidRPr="000A2052">
              <w:rPr>
                <w:rFonts w:eastAsia="Arial"/>
                <w:sz w:val="24"/>
                <w:szCs w:val="24"/>
              </w:rPr>
              <w:t xml:space="preserve">No   </w:t>
            </w:r>
            <w:r w:rsidRPr="000A2052">
              <w:rPr>
                <w:rFonts w:ascii="Segoe UI Symbol" w:eastAsia="MS Gothic" w:hAnsi="Segoe UI Symbol" w:cs="Segoe UI Symbol"/>
                <w:sz w:val="24"/>
                <w:szCs w:val="24"/>
              </w:rPr>
              <w:t>☒</w:t>
            </w:r>
            <w:r w:rsidRPr="000A2052">
              <w:rPr>
                <w:rFonts w:eastAsia="Arial"/>
                <w:sz w:val="24"/>
                <w:szCs w:val="24"/>
              </w:rPr>
              <w:t xml:space="preserve"> </w:t>
            </w:r>
          </w:p>
        </w:tc>
      </w:tr>
      <w:tr w:rsidR="0ECF92DE" w:rsidRPr="000A2052" w14:paraId="2206AB5D" w14:textId="77777777" w:rsidTr="0ECF92DE">
        <w:trPr>
          <w:trHeight w:val="300"/>
        </w:trPr>
        <w:tc>
          <w:tcPr>
            <w:tcW w:w="2550" w:type="dxa"/>
            <w:tcBorders>
              <w:top w:val="single" w:sz="6" w:space="0" w:color="000000" w:themeColor="text1"/>
              <w:left w:val="single" w:sz="6" w:space="0" w:color="auto"/>
              <w:bottom w:val="single" w:sz="6" w:space="0" w:color="auto"/>
              <w:right w:val="single" w:sz="6" w:space="0" w:color="000000" w:themeColor="text1"/>
            </w:tcBorders>
            <w:tcMar>
              <w:left w:w="90" w:type="dxa"/>
              <w:right w:w="90" w:type="dxa"/>
            </w:tcMar>
          </w:tcPr>
          <w:p w14:paraId="1C0F6438" w14:textId="0710F810" w:rsidR="0ECF92DE" w:rsidRPr="000A2052" w:rsidRDefault="0ECF92DE" w:rsidP="000A2052">
            <w:pPr>
              <w:spacing w:line="259" w:lineRule="auto"/>
              <w:rPr>
                <w:rFonts w:eastAsia="Arial"/>
                <w:sz w:val="24"/>
                <w:szCs w:val="24"/>
              </w:rPr>
            </w:pPr>
            <w:r w:rsidRPr="000A2052">
              <w:rPr>
                <w:rFonts w:eastAsia="Arial"/>
                <w:sz w:val="24"/>
                <w:szCs w:val="24"/>
              </w:rPr>
              <w:lastRenderedPageBreak/>
              <w:t>NONE</w:t>
            </w:r>
          </w:p>
        </w:tc>
        <w:tc>
          <w:tcPr>
            <w:tcW w:w="5685" w:type="dxa"/>
            <w:tcBorders>
              <w:top w:val="single" w:sz="6" w:space="0" w:color="000000" w:themeColor="text1"/>
              <w:left w:val="single" w:sz="6" w:space="0" w:color="000000" w:themeColor="text1"/>
              <w:bottom w:val="single" w:sz="6" w:space="0" w:color="auto"/>
              <w:right w:val="single" w:sz="6" w:space="0" w:color="000000" w:themeColor="text1"/>
            </w:tcBorders>
            <w:tcMar>
              <w:left w:w="90" w:type="dxa"/>
              <w:right w:w="90" w:type="dxa"/>
            </w:tcMar>
          </w:tcPr>
          <w:p w14:paraId="4746021B" w14:textId="7CA88D17" w:rsidR="0ECF92DE" w:rsidRPr="000A2052" w:rsidRDefault="0ECF92DE" w:rsidP="000A2052">
            <w:pPr>
              <w:spacing w:line="259" w:lineRule="auto"/>
              <w:rPr>
                <w:rFonts w:eastAsia="Arial"/>
                <w:sz w:val="24"/>
                <w:szCs w:val="24"/>
              </w:rPr>
            </w:pPr>
            <w:r w:rsidRPr="000A2052">
              <w:rPr>
                <w:rFonts w:eastAsia="Arial"/>
                <w:sz w:val="24"/>
                <w:szCs w:val="24"/>
              </w:rPr>
              <w:t xml:space="preserve">For this assessment, you are not allowed to use </w:t>
            </w:r>
            <w:r w:rsidRPr="000A2052">
              <w:rPr>
                <w:rFonts w:eastAsia="Arial"/>
                <w:b/>
                <w:bCs/>
                <w:sz w:val="24"/>
                <w:szCs w:val="24"/>
              </w:rPr>
              <w:t>any</w:t>
            </w:r>
            <w:r w:rsidRPr="000A2052">
              <w:rPr>
                <w:rFonts w:eastAsia="Arial"/>
                <w:sz w:val="24"/>
                <w:szCs w:val="24"/>
              </w:rPr>
              <w:t xml:space="preserve"> type of Generative AI support. This includes research support, structure support, writing/proofreading support and creative support.</w:t>
            </w:r>
          </w:p>
        </w:tc>
        <w:tc>
          <w:tcPr>
            <w:tcW w:w="1710" w:type="dxa"/>
            <w:tcBorders>
              <w:top w:val="single" w:sz="6" w:space="0" w:color="000000" w:themeColor="text1"/>
              <w:left w:val="single" w:sz="6" w:space="0" w:color="000000" w:themeColor="text1"/>
              <w:bottom w:val="single" w:sz="6" w:space="0" w:color="auto"/>
              <w:right w:val="single" w:sz="6" w:space="0" w:color="auto"/>
            </w:tcBorders>
            <w:tcMar>
              <w:left w:w="105" w:type="dxa"/>
              <w:right w:w="105" w:type="dxa"/>
            </w:tcMar>
          </w:tcPr>
          <w:p w14:paraId="3475043B" w14:textId="56B4B5C4" w:rsidR="0ECF92DE" w:rsidRPr="000A2052" w:rsidRDefault="0ECF92DE" w:rsidP="000A2052">
            <w:pPr>
              <w:rPr>
                <w:rFonts w:eastAsia="Arial"/>
                <w:sz w:val="24"/>
                <w:szCs w:val="24"/>
              </w:rPr>
            </w:pPr>
            <w:r w:rsidRPr="000A2052">
              <w:rPr>
                <w:rFonts w:eastAsia="Arial"/>
                <w:sz w:val="24"/>
                <w:szCs w:val="24"/>
              </w:rPr>
              <w:t xml:space="preserve">Yes  </w:t>
            </w:r>
            <w:r w:rsidRPr="000A2052">
              <w:rPr>
                <w:rFonts w:ascii="Segoe UI Symbol" w:eastAsia="MS Gothic" w:hAnsi="Segoe UI Symbol" w:cs="Segoe UI Symbol"/>
                <w:sz w:val="24"/>
                <w:szCs w:val="24"/>
              </w:rPr>
              <w:t>☐</w:t>
            </w:r>
            <w:r w:rsidRPr="000A2052">
              <w:rPr>
                <w:rFonts w:eastAsia="Arial"/>
                <w:sz w:val="24"/>
                <w:szCs w:val="24"/>
              </w:rPr>
              <w:t xml:space="preserve"> </w:t>
            </w:r>
          </w:p>
          <w:p w14:paraId="1D7ACED8" w14:textId="5959E5AC" w:rsidR="0ECF92DE" w:rsidRPr="000A2052" w:rsidRDefault="0ECF92DE" w:rsidP="000A2052">
            <w:pPr>
              <w:rPr>
                <w:rFonts w:eastAsia="Arial"/>
                <w:sz w:val="24"/>
                <w:szCs w:val="24"/>
              </w:rPr>
            </w:pPr>
          </w:p>
          <w:p w14:paraId="39CF973B" w14:textId="4F8E9753" w:rsidR="0ECF92DE" w:rsidRPr="000A2052" w:rsidRDefault="0ECF92DE" w:rsidP="000A2052">
            <w:pPr>
              <w:rPr>
                <w:rFonts w:eastAsia="Arial"/>
                <w:sz w:val="24"/>
                <w:szCs w:val="24"/>
              </w:rPr>
            </w:pPr>
            <w:r w:rsidRPr="000A2052">
              <w:rPr>
                <w:rFonts w:eastAsia="Arial"/>
                <w:sz w:val="24"/>
                <w:szCs w:val="24"/>
              </w:rPr>
              <w:t xml:space="preserve">No   </w:t>
            </w:r>
            <w:r w:rsidRPr="000A2052">
              <w:rPr>
                <w:rFonts w:ascii="Segoe UI Symbol" w:eastAsia="MS Gothic" w:hAnsi="Segoe UI Symbol" w:cs="Segoe UI Symbol"/>
                <w:sz w:val="24"/>
                <w:szCs w:val="24"/>
              </w:rPr>
              <w:t>☒</w:t>
            </w:r>
          </w:p>
        </w:tc>
      </w:tr>
    </w:tbl>
    <w:p w14:paraId="13E1AB44" w14:textId="222CE88D" w:rsidR="00A67FB1" w:rsidRPr="000A2052" w:rsidRDefault="00A67FB1" w:rsidP="000A2052">
      <w:pPr>
        <w:ind w:left="720"/>
        <w:rPr>
          <w:sz w:val="24"/>
          <w:szCs w:val="24"/>
        </w:rPr>
      </w:pPr>
    </w:p>
    <w:p w14:paraId="53740846" w14:textId="77777777" w:rsidR="00152E9D" w:rsidRPr="000A2052" w:rsidRDefault="00152E9D" w:rsidP="000A2052">
      <w:pPr>
        <w:ind w:left="720"/>
        <w:rPr>
          <w:sz w:val="24"/>
          <w:szCs w:val="24"/>
        </w:rPr>
      </w:pPr>
    </w:p>
    <w:p w14:paraId="30EBF263" w14:textId="77777777" w:rsidR="00152E9D" w:rsidRPr="000A2052" w:rsidRDefault="00152E9D" w:rsidP="000A2052">
      <w:pPr>
        <w:ind w:left="720"/>
        <w:rPr>
          <w:sz w:val="24"/>
          <w:szCs w:val="24"/>
        </w:rPr>
      </w:pPr>
    </w:p>
    <w:p w14:paraId="66BE954E" w14:textId="77777777" w:rsidR="00152E9D" w:rsidRPr="000A2052" w:rsidRDefault="00152E9D" w:rsidP="000A2052">
      <w:pPr>
        <w:ind w:left="720"/>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0A2052" w14:paraId="495D9F69" w14:textId="77777777" w:rsidTr="00305160">
        <w:trPr>
          <w:trHeight w:val="414"/>
        </w:trPr>
        <w:tc>
          <w:tcPr>
            <w:tcW w:w="10444" w:type="dxa"/>
            <w:shd w:val="clear" w:color="auto" w:fill="D9D9D9"/>
          </w:tcPr>
          <w:p w14:paraId="4F249464" w14:textId="77777777" w:rsidR="00D22D9C" w:rsidRPr="000A2052" w:rsidRDefault="00D22D9C" w:rsidP="000A2052">
            <w:pPr>
              <w:rPr>
                <w:b/>
                <w:caps/>
                <w:sz w:val="24"/>
                <w:szCs w:val="24"/>
              </w:rPr>
            </w:pPr>
            <w:r w:rsidRPr="000A2052">
              <w:rPr>
                <w:b/>
                <w:caps/>
                <w:sz w:val="24"/>
                <w:szCs w:val="24"/>
              </w:rPr>
              <w:t>GUIDANCE</w:t>
            </w:r>
            <w:r w:rsidR="009F5CB2" w:rsidRPr="000A2052">
              <w:rPr>
                <w:b/>
                <w:caps/>
                <w:sz w:val="24"/>
                <w:szCs w:val="24"/>
              </w:rPr>
              <w:t xml:space="preserve"> </w:t>
            </w:r>
            <w:r w:rsidRPr="000A2052">
              <w:rPr>
                <w:b/>
                <w:caps/>
                <w:sz w:val="24"/>
                <w:szCs w:val="24"/>
              </w:rPr>
              <w:t>FOR Students IN THE COMPLETION OF TASKS</w:t>
            </w:r>
          </w:p>
        </w:tc>
      </w:tr>
    </w:tbl>
    <w:p w14:paraId="27B96C3E" w14:textId="77777777" w:rsidR="00D22D9C" w:rsidRPr="000A2052" w:rsidRDefault="00D22D9C" w:rsidP="000A2052">
      <w:pPr>
        <w:rPr>
          <w:sz w:val="24"/>
          <w:szCs w:val="24"/>
        </w:rPr>
      </w:pPr>
    </w:p>
    <w:p w14:paraId="006444C0" w14:textId="2E8308E4" w:rsidR="00FB3B4E" w:rsidRPr="000A2052" w:rsidRDefault="00FB3B4E" w:rsidP="000A2052">
      <w:pPr>
        <w:rPr>
          <w:b/>
          <w:bCs/>
          <w:sz w:val="24"/>
          <w:szCs w:val="24"/>
        </w:rPr>
      </w:pPr>
    </w:p>
    <w:p w14:paraId="10C78EC6" w14:textId="0F3E02FE" w:rsidR="00FB3B4E" w:rsidRPr="000A2052" w:rsidRDefault="12C2C7D5" w:rsidP="000A2052">
      <w:pPr>
        <w:rPr>
          <w:rFonts w:eastAsia="Arial"/>
          <w:color w:val="000000" w:themeColor="text1"/>
          <w:sz w:val="24"/>
          <w:szCs w:val="24"/>
        </w:rPr>
      </w:pPr>
      <w:r w:rsidRPr="000A2052">
        <w:rPr>
          <w:rFonts w:eastAsia="Arial"/>
          <w:b/>
          <w:bCs/>
          <w:color w:val="000000" w:themeColor="text1"/>
          <w:sz w:val="24"/>
          <w:szCs w:val="24"/>
        </w:rPr>
        <w:t>NOTE: The guidance offered below is linked to the five generic assessment criteria overleaf.</w:t>
      </w:r>
    </w:p>
    <w:p w14:paraId="0A8C1772" w14:textId="20D71544" w:rsidR="00FB3B4E" w:rsidRPr="000A2052" w:rsidRDefault="00FB3B4E" w:rsidP="000A2052">
      <w:pPr>
        <w:rPr>
          <w:rFonts w:eastAsia="Arial"/>
          <w:color w:val="000000" w:themeColor="text1"/>
          <w:sz w:val="24"/>
          <w:szCs w:val="24"/>
          <w:lang w:val="en-US"/>
        </w:rPr>
      </w:pPr>
    </w:p>
    <w:p w14:paraId="18355022" w14:textId="69A65FA0" w:rsidR="00FB3B4E" w:rsidRPr="000A2052" w:rsidRDefault="12C2C7D5" w:rsidP="000A2052">
      <w:pPr>
        <w:pStyle w:val="ListParagraph"/>
        <w:numPr>
          <w:ilvl w:val="0"/>
          <w:numId w:val="5"/>
        </w:numPr>
        <w:rPr>
          <w:rFonts w:eastAsia="Arial"/>
          <w:color w:val="000000" w:themeColor="text1"/>
          <w:sz w:val="24"/>
          <w:szCs w:val="24"/>
          <w:lang w:val="en-US"/>
        </w:rPr>
      </w:pPr>
      <w:r w:rsidRPr="000A2052">
        <w:rPr>
          <w:rFonts w:eastAsia="Arial"/>
          <w:b/>
          <w:bCs/>
          <w:color w:val="000000" w:themeColor="text1"/>
          <w:sz w:val="24"/>
          <w:szCs w:val="24"/>
        </w:rPr>
        <w:t>Engagement with Literature Skills</w:t>
      </w:r>
    </w:p>
    <w:p w14:paraId="2E6C0567" w14:textId="62494E48" w:rsidR="00FB3B4E" w:rsidRPr="000A2052" w:rsidRDefault="12C2C7D5" w:rsidP="000A2052">
      <w:pPr>
        <w:rPr>
          <w:rFonts w:eastAsia="Arial"/>
          <w:color w:val="000000" w:themeColor="text1"/>
          <w:sz w:val="24"/>
          <w:szCs w:val="24"/>
          <w:lang w:val="en-US"/>
        </w:rPr>
      </w:pPr>
      <w:r w:rsidRPr="000A2052">
        <w:rPr>
          <w:rFonts w:eastAsia="Arial"/>
          <w:color w:val="000000" w:themeColor="text1"/>
          <w:sz w:val="24"/>
          <w:szCs w:val="24"/>
        </w:rPr>
        <w:t xml:space="preserve">Your work must be informed and supported by scholarly material that is </w:t>
      </w:r>
      <w:r w:rsidRPr="000A2052">
        <w:rPr>
          <w:rFonts w:eastAsia="Arial"/>
          <w:i/>
          <w:iCs/>
          <w:color w:val="000000" w:themeColor="text1"/>
          <w:sz w:val="24"/>
          <w:szCs w:val="24"/>
        </w:rPr>
        <w:t>relevant</w:t>
      </w:r>
      <w:r w:rsidRPr="000A2052">
        <w:rPr>
          <w:rFonts w:eastAsia="Arial"/>
          <w:color w:val="000000" w:themeColor="text1"/>
          <w:sz w:val="24"/>
          <w:szCs w:val="24"/>
        </w:rPr>
        <w:t xml:space="preserve"> to and </w:t>
      </w:r>
      <w:r w:rsidRPr="000A2052">
        <w:rPr>
          <w:rFonts w:eastAsia="Arial"/>
          <w:i/>
          <w:iCs/>
          <w:color w:val="000000" w:themeColor="text1"/>
          <w:sz w:val="24"/>
          <w:szCs w:val="24"/>
        </w:rPr>
        <w:t>focused</w:t>
      </w:r>
      <w:r w:rsidRPr="000A2052">
        <w:rPr>
          <w:rFonts w:eastAsia="Arial"/>
          <w:color w:val="000000" w:themeColor="text1"/>
          <w:sz w:val="24"/>
          <w:szCs w:val="24"/>
        </w:rPr>
        <w:t xml:space="preserve"> on the task(s) set.    You should provide evidence that you have accessed an appropriate </w:t>
      </w:r>
      <w:r w:rsidRPr="000A2052">
        <w:rPr>
          <w:rFonts w:eastAsia="Arial"/>
          <w:i/>
          <w:iCs/>
          <w:color w:val="000000" w:themeColor="text1"/>
          <w:sz w:val="24"/>
          <w:szCs w:val="24"/>
        </w:rPr>
        <w:t>range</w:t>
      </w:r>
      <w:r w:rsidRPr="000A2052">
        <w:rPr>
          <w:rFonts w:eastAsia="Arial"/>
          <w:color w:val="000000" w:themeColor="text1"/>
          <w:sz w:val="24"/>
          <w:szCs w:val="24"/>
        </w:rPr>
        <w:t xml:space="preserve"> of sources, which may be academic, governmental and industrial; these sources may include academic journal articles, textbooks, current news articles, organisational documents, and websites.  You should consider the </w:t>
      </w:r>
      <w:r w:rsidRPr="000A2052">
        <w:rPr>
          <w:rFonts w:eastAsia="Arial"/>
          <w:i/>
          <w:iCs/>
          <w:color w:val="000000" w:themeColor="text1"/>
          <w:sz w:val="24"/>
          <w:szCs w:val="24"/>
        </w:rPr>
        <w:t>credibility</w:t>
      </w:r>
      <w:r w:rsidRPr="000A2052">
        <w:rPr>
          <w:rFonts w:eastAsia="Arial"/>
          <w:color w:val="000000" w:themeColor="text1"/>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0A2052">
        <w:rPr>
          <w:rFonts w:eastAsia="Arial"/>
          <w:i/>
          <w:iCs/>
          <w:color w:val="000000" w:themeColor="text1"/>
          <w:sz w:val="24"/>
          <w:szCs w:val="24"/>
        </w:rPr>
        <w:t>evidence</w:t>
      </w:r>
      <w:r w:rsidRPr="000A2052">
        <w:rPr>
          <w:rFonts w:eastAsia="Arial"/>
          <w:color w:val="000000" w:themeColor="text1"/>
          <w:sz w:val="24"/>
          <w:szCs w:val="24"/>
        </w:rPr>
        <w:t xml:space="preserve"> of your research/own reading throughout your work, using a suitable referencing system, including in-text citations in the main body of your work and a reference list at the end of your work. </w:t>
      </w:r>
    </w:p>
    <w:p w14:paraId="6319CF82" w14:textId="0336D8F3" w:rsidR="00FB3B4E" w:rsidRPr="000A2052" w:rsidRDefault="00FB3B4E" w:rsidP="000A2052">
      <w:pPr>
        <w:rPr>
          <w:rFonts w:eastAsia="Arial"/>
          <w:color w:val="000000" w:themeColor="text1"/>
          <w:sz w:val="24"/>
          <w:szCs w:val="24"/>
          <w:lang w:val="en-US"/>
        </w:rPr>
      </w:pPr>
    </w:p>
    <w:p w14:paraId="5F4F4251" w14:textId="3FEBC354" w:rsidR="00C55174" w:rsidRPr="00C55174" w:rsidRDefault="12C2C7D5" w:rsidP="00C55174">
      <w:pPr>
        <w:rPr>
          <w:rFonts w:eastAsia="Arial"/>
          <w:i/>
          <w:iCs/>
          <w:color w:val="000000" w:themeColor="text1"/>
          <w:sz w:val="24"/>
          <w:szCs w:val="24"/>
          <w:lang w:val="en-US"/>
        </w:rPr>
      </w:pPr>
      <w:r w:rsidRPr="000A2052">
        <w:rPr>
          <w:rFonts w:eastAsia="Arial"/>
          <w:b/>
          <w:bCs/>
          <w:i/>
          <w:iCs/>
          <w:color w:val="000000" w:themeColor="text1"/>
          <w:sz w:val="24"/>
          <w:szCs w:val="24"/>
        </w:rPr>
        <w:t>Guidance specific to this assessment:</w:t>
      </w:r>
      <w:r w:rsidR="00C55174">
        <w:rPr>
          <w:rFonts w:eastAsia="Arial"/>
          <w:i/>
          <w:iCs/>
          <w:color w:val="000000" w:themeColor="text1"/>
          <w:sz w:val="24"/>
          <w:szCs w:val="24"/>
        </w:rPr>
        <w:t xml:space="preserve"> </w:t>
      </w:r>
      <w:r w:rsidR="00C55174" w:rsidRPr="00C55174">
        <w:rPr>
          <w:rFonts w:eastAsia="Arial"/>
          <w:i/>
          <w:iCs/>
          <w:color w:val="000000" w:themeColor="text1"/>
          <w:sz w:val="24"/>
          <w:szCs w:val="24"/>
        </w:rPr>
        <w:t xml:space="preserve">the </w:t>
      </w:r>
      <w:r w:rsidR="00C55174">
        <w:rPr>
          <w:rFonts w:eastAsia="Arial"/>
          <w:i/>
          <w:iCs/>
          <w:color w:val="000000" w:themeColor="text1"/>
          <w:sz w:val="24"/>
          <w:szCs w:val="24"/>
        </w:rPr>
        <w:t>presentation</w:t>
      </w:r>
      <w:r w:rsidR="00C55174" w:rsidRPr="00C55174">
        <w:rPr>
          <w:rFonts w:eastAsia="Arial"/>
          <w:i/>
          <w:iCs/>
          <w:color w:val="000000" w:themeColor="text1"/>
          <w:sz w:val="24"/>
          <w:szCs w:val="24"/>
        </w:rPr>
        <w:t xml:space="preserve"> should evidence reading from a variety of sources including policy documents, reports, textbooks, academic journals and academic-based websites.  The credibility/relevance of all sources should be considered</w:t>
      </w:r>
      <w:r w:rsidR="00194571">
        <w:rPr>
          <w:rFonts w:eastAsia="Arial"/>
          <w:i/>
          <w:iCs/>
          <w:color w:val="000000" w:themeColor="text1"/>
          <w:sz w:val="24"/>
          <w:szCs w:val="24"/>
        </w:rPr>
        <w:t xml:space="preserve"> and</w:t>
      </w:r>
      <w:r w:rsidR="00C55174" w:rsidRPr="00C55174">
        <w:rPr>
          <w:rFonts w:eastAsia="Arial"/>
          <w:i/>
          <w:iCs/>
          <w:color w:val="000000" w:themeColor="text1"/>
          <w:sz w:val="24"/>
          <w:szCs w:val="24"/>
        </w:rPr>
        <w:t xml:space="preserve"> referencing </w:t>
      </w:r>
      <w:r w:rsidR="00194571">
        <w:rPr>
          <w:rFonts w:eastAsia="Arial"/>
          <w:i/>
          <w:iCs/>
          <w:color w:val="000000" w:themeColor="text1"/>
          <w:sz w:val="24"/>
          <w:szCs w:val="24"/>
        </w:rPr>
        <w:t xml:space="preserve">from </w:t>
      </w:r>
      <w:r w:rsidR="00C55174" w:rsidRPr="00C55174">
        <w:rPr>
          <w:rFonts w:eastAsia="Arial"/>
          <w:i/>
          <w:iCs/>
          <w:color w:val="000000" w:themeColor="text1"/>
          <w:sz w:val="24"/>
          <w:szCs w:val="24"/>
        </w:rPr>
        <w:t>media sources should be kept to a minimum.  Harvard referencing guidelines should be used.</w:t>
      </w:r>
    </w:p>
    <w:p w14:paraId="72BE87A8" w14:textId="7EB016F5" w:rsidR="00FB3B4E" w:rsidRPr="000A2052" w:rsidRDefault="00FB3B4E" w:rsidP="000A2052">
      <w:pPr>
        <w:rPr>
          <w:rFonts w:eastAsia="Arial"/>
          <w:color w:val="000000" w:themeColor="text1"/>
          <w:sz w:val="24"/>
          <w:szCs w:val="24"/>
          <w:lang w:val="en-US"/>
        </w:rPr>
      </w:pPr>
    </w:p>
    <w:p w14:paraId="3B1B8676" w14:textId="60B880BB" w:rsidR="00FB3B4E" w:rsidRPr="000A2052" w:rsidRDefault="00FB3B4E" w:rsidP="000A2052">
      <w:pPr>
        <w:rPr>
          <w:rFonts w:eastAsia="Arial"/>
          <w:color w:val="000000" w:themeColor="text1"/>
          <w:sz w:val="24"/>
          <w:szCs w:val="24"/>
          <w:lang w:val="en-US"/>
        </w:rPr>
      </w:pPr>
    </w:p>
    <w:p w14:paraId="64E4E17C" w14:textId="2037EAFC" w:rsidR="00FB3B4E" w:rsidRPr="000A2052" w:rsidRDefault="12C2C7D5" w:rsidP="000A2052">
      <w:pPr>
        <w:pStyle w:val="ListParagraph"/>
        <w:numPr>
          <w:ilvl w:val="0"/>
          <w:numId w:val="5"/>
        </w:numPr>
        <w:rPr>
          <w:rFonts w:eastAsia="Arial"/>
          <w:color w:val="000000" w:themeColor="text1"/>
          <w:sz w:val="24"/>
          <w:szCs w:val="24"/>
          <w:lang w:val="en-US"/>
        </w:rPr>
      </w:pPr>
      <w:r w:rsidRPr="000A2052">
        <w:rPr>
          <w:rFonts w:eastAsia="Arial"/>
          <w:b/>
          <w:bCs/>
          <w:color w:val="000000" w:themeColor="text1"/>
          <w:sz w:val="24"/>
          <w:szCs w:val="24"/>
        </w:rPr>
        <w:t>Knowledge and Understanding Skills</w:t>
      </w:r>
    </w:p>
    <w:p w14:paraId="22434139" w14:textId="4AC4ED36" w:rsidR="00FB3B4E" w:rsidRPr="000A2052" w:rsidRDefault="12C2C7D5" w:rsidP="000A2052">
      <w:pPr>
        <w:rPr>
          <w:color w:val="000000" w:themeColor="text1"/>
          <w:sz w:val="24"/>
          <w:szCs w:val="24"/>
          <w:lang w:val="en-US"/>
        </w:rPr>
      </w:pPr>
      <w:r w:rsidRPr="000A2052">
        <w:rPr>
          <w:rFonts w:eastAsia="Arial"/>
          <w:color w:val="000000" w:themeColor="text1"/>
          <w:sz w:val="24"/>
          <w:szCs w:val="24"/>
        </w:rPr>
        <w:t xml:space="preserve">At level 4, you should be able to demonstrate knowledge of the underlying concepts and principles associated with your area(s) of study.  </w:t>
      </w:r>
      <w:r w:rsidRPr="000A2052">
        <w:rPr>
          <w:rFonts w:eastAsia="Arial"/>
          <w:i/>
          <w:iCs/>
          <w:color w:val="000000" w:themeColor="text1"/>
          <w:sz w:val="24"/>
          <w:szCs w:val="24"/>
        </w:rPr>
        <w:t>Knowledge</w:t>
      </w:r>
      <w:r w:rsidRPr="000A2052">
        <w:rPr>
          <w:rFonts w:eastAsia="Arial"/>
          <w:color w:val="000000" w:themeColor="text1"/>
          <w:sz w:val="24"/>
          <w:szCs w:val="24"/>
        </w:rPr>
        <w:t xml:space="preserve"> relates to the facts, information and skills you have acquired through your learning.  You demonstrate your </w:t>
      </w:r>
      <w:r w:rsidRPr="000A2052">
        <w:rPr>
          <w:rFonts w:eastAsia="Arial"/>
          <w:i/>
          <w:iCs/>
          <w:color w:val="000000" w:themeColor="text1"/>
          <w:sz w:val="24"/>
          <w:szCs w:val="24"/>
        </w:rPr>
        <w:t>understanding</w:t>
      </w:r>
      <w:r w:rsidRPr="000A2052">
        <w:rPr>
          <w:rFonts w:eastAsia="Arial"/>
          <w:color w:val="000000" w:themeColor="text1"/>
          <w:sz w:val="24"/>
          <w:szCs w:val="24"/>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0A2052">
        <w:rPr>
          <w:rFonts w:eastAsia="Arial"/>
          <w:i/>
          <w:iCs/>
          <w:color w:val="000000" w:themeColor="text1"/>
          <w:sz w:val="24"/>
          <w:szCs w:val="24"/>
        </w:rPr>
        <w:t>extent</w:t>
      </w:r>
      <w:r w:rsidRPr="000A2052">
        <w:rPr>
          <w:rFonts w:eastAsia="Arial"/>
          <w:color w:val="000000" w:themeColor="text1"/>
          <w:sz w:val="24"/>
          <w:szCs w:val="24"/>
        </w:rPr>
        <w:t xml:space="preserve"> to which you demonstrate your knowledge and understanding.</w:t>
      </w:r>
      <w:r w:rsidRPr="000A2052">
        <w:rPr>
          <w:color w:val="000000" w:themeColor="text1"/>
          <w:sz w:val="24"/>
          <w:szCs w:val="24"/>
        </w:rPr>
        <w:t xml:space="preserve"> </w:t>
      </w:r>
    </w:p>
    <w:p w14:paraId="074003D2" w14:textId="6D6472CB" w:rsidR="00FB3B4E" w:rsidRPr="000A2052" w:rsidRDefault="00FB3B4E" w:rsidP="000A2052">
      <w:pPr>
        <w:rPr>
          <w:rFonts w:eastAsia="Arial"/>
          <w:color w:val="000000" w:themeColor="text1"/>
          <w:sz w:val="24"/>
          <w:szCs w:val="24"/>
          <w:lang w:val="en-US"/>
        </w:rPr>
      </w:pPr>
    </w:p>
    <w:p w14:paraId="2E813A92" w14:textId="3111FEAF" w:rsidR="00FB3B4E" w:rsidRPr="000A2052" w:rsidRDefault="12C2C7D5" w:rsidP="000A2052">
      <w:pPr>
        <w:rPr>
          <w:rFonts w:eastAsia="Arial"/>
          <w:color w:val="000000" w:themeColor="text1"/>
          <w:sz w:val="24"/>
          <w:szCs w:val="24"/>
          <w:lang w:val="en-US"/>
        </w:rPr>
      </w:pPr>
      <w:r w:rsidRPr="000A2052">
        <w:rPr>
          <w:rFonts w:eastAsia="Arial"/>
          <w:b/>
          <w:bCs/>
          <w:i/>
          <w:iCs/>
          <w:color w:val="000000" w:themeColor="text1"/>
          <w:sz w:val="24"/>
          <w:szCs w:val="24"/>
        </w:rPr>
        <w:t>Guidance specific to this assessment:</w:t>
      </w:r>
      <w:r w:rsidRPr="000A2052">
        <w:rPr>
          <w:rFonts w:eastAsia="Arial"/>
          <w:i/>
          <w:iCs/>
          <w:color w:val="000000" w:themeColor="text1"/>
          <w:sz w:val="24"/>
          <w:szCs w:val="24"/>
        </w:rPr>
        <w:t xml:space="preserve"> </w:t>
      </w:r>
      <w:r w:rsidR="00CC1652">
        <w:rPr>
          <w:rFonts w:eastAsia="Arial"/>
          <w:i/>
          <w:iCs/>
          <w:color w:val="000000" w:themeColor="text1"/>
          <w:sz w:val="24"/>
          <w:szCs w:val="24"/>
        </w:rPr>
        <w:t xml:space="preserve">drawing on </w:t>
      </w:r>
      <w:r w:rsidR="00C55174" w:rsidRPr="00C55174">
        <w:rPr>
          <w:rFonts w:eastAsia="Arial"/>
          <w:i/>
          <w:iCs/>
          <w:color w:val="000000" w:themeColor="text1"/>
          <w:sz w:val="24"/>
          <w:szCs w:val="24"/>
        </w:rPr>
        <w:t xml:space="preserve">relevant theory, research and policy, the </w:t>
      </w:r>
      <w:r w:rsidR="00C55174">
        <w:rPr>
          <w:rFonts w:eastAsia="Arial"/>
          <w:i/>
          <w:iCs/>
          <w:color w:val="000000" w:themeColor="text1"/>
          <w:sz w:val="24"/>
          <w:szCs w:val="24"/>
        </w:rPr>
        <w:t>presentation</w:t>
      </w:r>
      <w:r w:rsidR="00C55174" w:rsidRPr="00C55174">
        <w:rPr>
          <w:rFonts w:eastAsia="Arial"/>
          <w:i/>
          <w:iCs/>
          <w:color w:val="000000" w:themeColor="text1"/>
          <w:sz w:val="24"/>
          <w:szCs w:val="24"/>
        </w:rPr>
        <w:t xml:space="preserve"> should demonstrate knowledge and understanding of the life course approach and its application to the context of health and wellbeing</w:t>
      </w:r>
      <w:r w:rsidR="00CC1652">
        <w:rPr>
          <w:rFonts w:eastAsia="Arial"/>
          <w:i/>
          <w:iCs/>
          <w:color w:val="000000" w:themeColor="text1"/>
          <w:sz w:val="24"/>
          <w:szCs w:val="24"/>
        </w:rPr>
        <w:t>.</w:t>
      </w:r>
    </w:p>
    <w:p w14:paraId="50D122CE" w14:textId="35A9A439" w:rsidR="00FB3B4E" w:rsidRPr="000A2052" w:rsidRDefault="00FB3B4E" w:rsidP="000A2052">
      <w:pPr>
        <w:rPr>
          <w:rFonts w:eastAsia="Arial"/>
          <w:color w:val="000000" w:themeColor="text1"/>
          <w:sz w:val="24"/>
          <w:szCs w:val="24"/>
          <w:lang w:val="en-US"/>
        </w:rPr>
      </w:pPr>
    </w:p>
    <w:p w14:paraId="46D75C04" w14:textId="6E0BE6C4" w:rsidR="00FB3B4E" w:rsidRPr="000A2052" w:rsidRDefault="12C2C7D5" w:rsidP="000A2052">
      <w:pPr>
        <w:pStyle w:val="ListParagraph"/>
        <w:numPr>
          <w:ilvl w:val="0"/>
          <w:numId w:val="5"/>
        </w:numPr>
        <w:rPr>
          <w:rFonts w:eastAsia="Arial"/>
          <w:color w:val="000000" w:themeColor="text1"/>
          <w:sz w:val="24"/>
          <w:szCs w:val="24"/>
          <w:lang w:val="en-US"/>
        </w:rPr>
      </w:pPr>
      <w:r w:rsidRPr="000A2052">
        <w:rPr>
          <w:rFonts w:eastAsia="Arial"/>
          <w:b/>
          <w:bCs/>
          <w:color w:val="000000" w:themeColor="text1"/>
          <w:sz w:val="24"/>
          <w:szCs w:val="24"/>
        </w:rPr>
        <w:t>Cognitive and Intellectual Skills</w:t>
      </w:r>
    </w:p>
    <w:p w14:paraId="245F7642" w14:textId="60F96B9E" w:rsidR="00FB3B4E" w:rsidRPr="000A2052" w:rsidRDefault="12C2C7D5" w:rsidP="000A2052">
      <w:pPr>
        <w:rPr>
          <w:rFonts w:eastAsia="Arial"/>
          <w:color w:val="000000" w:themeColor="text1"/>
          <w:sz w:val="24"/>
          <w:szCs w:val="24"/>
          <w:lang w:val="en-US"/>
        </w:rPr>
      </w:pPr>
      <w:r w:rsidRPr="000A2052">
        <w:rPr>
          <w:rFonts w:eastAsia="Arial"/>
          <w:color w:val="000000" w:themeColor="text1"/>
          <w:sz w:val="24"/>
          <w:szCs w:val="24"/>
        </w:rPr>
        <w:t xml:space="preserve">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w:t>
      </w:r>
      <w:r w:rsidRPr="000A2052">
        <w:rPr>
          <w:rFonts w:eastAsia="Arial"/>
          <w:color w:val="000000" w:themeColor="text1"/>
          <w:sz w:val="24"/>
          <w:szCs w:val="24"/>
        </w:rPr>
        <w:lastRenderedPageBreak/>
        <w:t>you are able to make sound judgements and arguments using data and concepts.  Where relevant, alternative solutions and recommendations may be proposed.</w:t>
      </w:r>
    </w:p>
    <w:p w14:paraId="18EEC8A3" w14:textId="6A15540A" w:rsidR="00FB3B4E" w:rsidRPr="000A2052" w:rsidRDefault="00FB3B4E" w:rsidP="000A2052">
      <w:pPr>
        <w:rPr>
          <w:rFonts w:eastAsia="Arial"/>
          <w:color w:val="000000" w:themeColor="text1"/>
          <w:sz w:val="24"/>
          <w:szCs w:val="24"/>
          <w:lang w:val="en-US"/>
        </w:rPr>
      </w:pPr>
    </w:p>
    <w:p w14:paraId="4067A1C5" w14:textId="6AA763A0" w:rsidR="00C55174" w:rsidRPr="00C55174" w:rsidRDefault="12C2C7D5" w:rsidP="00C55174">
      <w:pPr>
        <w:rPr>
          <w:rFonts w:eastAsia="Arial"/>
          <w:color w:val="000000" w:themeColor="text1"/>
          <w:sz w:val="24"/>
          <w:szCs w:val="24"/>
          <w:lang w:val="en-US"/>
        </w:rPr>
      </w:pPr>
      <w:r w:rsidRPr="000A2052">
        <w:rPr>
          <w:rFonts w:eastAsia="Arial"/>
          <w:b/>
          <w:bCs/>
          <w:i/>
          <w:iCs/>
          <w:color w:val="000000" w:themeColor="text1"/>
          <w:sz w:val="24"/>
          <w:szCs w:val="24"/>
        </w:rPr>
        <w:t>Guidance specific to this assessment:</w:t>
      </w:r>
      <w:r w:rsidRPr="000A2052">
        <w:rPr>
          <w:rFonts w:eastAsia="Arial"/>
          <w:i/>
          <w:iCs/>
          <w:color w:val="000000" w:themeColor="text1"/>
          <w:sz w:val="24"/>
          <w:szCs w:val="24"/>
        </w:rPr>
        <w:t xml:space="preserve"> </w:t>
      </w:r>
      <w:r w:rsidR="00C55174" w:rsidRPr="00C55174">
        <w:rPr>
          <w:rFonts w:eastAsia="Arial"/>
          <w:i/>
          <w:iCs/>
          <w:color w:val="000000" w:themeColor="text1"/>
          <w:sz w:val="24"/>
          <w:szCs w:val="24"/>
        </w:rPr>
        <w:t xml:space="preserve">drawing on relevant theory, research and policy, the </w:t>
      </w:r>
      <w:r w:rsidR="00C55174">
        <w:rPr>
          <w:rFonts w:eastAsia="Arial"/>
          <w:i/>
          <w:iCs/>
          <w:color w:val="000000" w:themeColor="text1"/>
          <w:sz w:val="24"/>
          <w:szCs w:val="24"/>
        </w:rPr>
        <w:t>presentation</w:t>
      </w:r>
      <w:r w:rsidR="00C55174" w:rsidRPr="00C55174">
        <w:rPr>
          <w:rFonts w:eastAsia="Arial"/>
          <w:i/>
          <w:iCs/>
          <w:color w:val="000000" w:themeColor="text1"/>
          <w:sz w:val="24"/>
          <w:szCs w:val="24"/>
        </w:rPr>
        <w:t xml:space="preserve"> should </w:t>
      </w:r>
      <w:r w:rsidR="00EE4B82">
        <w:rPr>
          <w:rFonts w:eastAsia="Arial"/>
          <w:i/>
          <w:iCs/>
          <w:color w:val="000000" w:themeColor="text1"/>
          <w:sz w:val="24"/>
          <w:szCs w:val="24"/>
        </w:rPr>
        <w:t>discuss/analyse</w:t>
      </w:r>
      <w:r w:rsidR="00CC1652">
        <w:rPr>
          <w:rFonts w:eastAsia="Arial"/>
          <w:i/>
          <w:iCs/>
          <w:color w:val="000000" w:themeColor="text1"/>
          <w:sz w:val="24"/>
          <w:szCs w:val="24"/>
        </w:rPr>
        <w:t xml:space="preserve"> </w:t>
      </w:r>
      <w:r w:rsidR="00C55174" w:rsidRPr="00C55174">
        <w:rPr>
          <w:rFonts w:eastAsia="Arial"/>
          <w:i/>
          <w:iCs/>
          <w:color w:val="000000" w:themeColor="text1"/>
          <w:sz w:val="24"/>
          <w:szCs w:val="24"/>
        </w:rPr>
        <w:t>the life course approach</w:t>
      </w:r>
      <w:r w:rsidR="00EE4B82">
        <w:rPr>
          <w:rFonts w:eastAsia="Arial"/>
          <w:i/>
          <w:iCs/>
          <w:color w:val="000000" w:themeColor="text1"/>
          <w:sz w:val="24"/>
          <w:szCs w:val="24"/>
        </w:rPr>
        <w:t xml:space="preserve"> and</w:t>
      </w:r>
      <w:r w:rsidR="00C55174" w:rsidRPr="00C55174">
        <w:rPr>
          <w:rFonts w:eastAsia="Arial"/>
          <w:i/>
          <w:iCs/>
          <w:color w:val="000000" w:themeColor="text1"/>
          <w:sz w:val="24"/>
          <w:szCs w:val="24"/>
        </w:rPr>
        <w:t xml:space="preserve"> its application to health and wellbeing</w:t>
      </w:r>
      <w:r w:rsidR="00CC1652">
        <w:rPr>
          <w:rFonts w:eastAsia="Arial"/>
          <w:i/>
          <w:iCs/>
          <w:color w:val="000000" w:themeColor="text1"/>
          <w:sz w:val="24"/>
          <w:szCs w:val="24"/>
        </w:rPr>
        <w:t xml:space="preserve">.  </w:t>
      </w:r>
    </w:p>
    <w:p w14:paraId="3294AD52" w14:textId="5F8E5195" w:rsidR="00FB3B4E" w:rsidRPr="000A2052" w:rsidRDefault="00FB3B4E" w:rsidP="000A2052">
      <w:pPr>
        <w:rPr>
          <w:rFonts w:eastAsia="Arial"/>
          <w:color w:val="000000" w:themeColor="text1"/>
          <w:sz w:val="24"/>
          <w:szCs w:val="24"/>
          <w:lang w:val="en-US"/>
        </w:rPr>
      </w:pPr>
    </w:p>
    <w:p w14:paraId="0735F560" w14:textId="5B03F3D4" w:rsidR="00FB3B4E" w:rsidRPr="000A2052" w:rsidRDefault="12C2C7D5" w:rsidP="000A2052">
      <w:pPr>
        <w:pStyle w:val="ListParagraph"/>
        <w:numPr>
          <w:ilvl w:val="0"/>
          <w:numId w:val="5"/>
        </w:numPr>
        <w:rPr>
          <w:rFonts w:eastAsia="Arial"/>
          <w:color w:val="000000" w:themeColor="text1"/>
          <w:sz w:val="24"/>
          <w:szCs w:val="24"/>
          <w:lang w:val="en-US"/>
        </w:rPr>
      </w:pPr>
      <w:r w:rsidRPr="000A2052">
        <w:rPr>
          <w:rFonts w:eastAsia="Arial"/>
          <w:b/>
          <w:bCs/>
          <w:color w:val="000000" w:themeColor="text1"/>
          <w:sz w:val="24"/>
          <w:szCs w:val="24"/>
        </w:rPr>
        <w:t>Practical Skills</w:t>
      </w:r>
    </w:p>
    <w:p w14:paraId="1A428EEF" w14:textId="61C74EAE" w:rsidR="00FB3B4E" w:rsidRPr="000A2052" w:rsidRDefault="12C2C7D5" w:rsidP="000A2052">
      <w:pPr>
        <w:rPr>
          <w:rFonts w:eastAsia="Arial"/>
          <w:color w:val="000000" w:themeColor="text1"/>
          <w:sz w:val="24"/>
          <w:szCs w:val="24"/>
          <w:lang w:val="en-US"/>
        </w:rPr>
      </w:pPr>
      <w:r w:rsidRPr="000A2052">
        <w:rPr>
          <w:rFonts w:eastAsia="Arial"/>
          <w:color w:val="000000" w:themeColor="text1"/>
          <w:sz w:val="24"/>
          <w:szCs w:val="24"/>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real-world artefacts, examples and cases, the application of a model within an organisation and/or benchmarking one theory or organisation against others based on stated criteria.  </w:t>
      </w:r>
    </w:p>
    <w:p w14:paraId="0C1AA7D9" w14:textId="76E6B4D7" w:rsidR="00FB3B4E" w:rsidRPr="000A2052" w:rsidRDefault="00FB3B4E" w:rsidP="000A2052">
      <w:pPr>
        <w:rPr>
          <w:rFonts w:eastAsia="Arial"/>
          <w:color w:val="000000" w:themeColor="text1"/>
          <w:sz w:val="24"/>
          <w:szCs w:val="24"/>
          <w:lang w:val="en-US"/>
        </w:rPr>
      </w:pPr>
    </w:p>
    <w:p w14:paraId="16198582" w14:textId="0C9451C7" w:rsidR="00FB3B4E" w:rsidRPr="000A2052" w:rsidRDefault="12C2C7D5" w:rsidP="000A2052">
      <w:pPr>
        <w:rPr>
          <w:rFonts w:eastAsia="Arial"/>
          <w:color w:val="000000" w:themeColor="text1"/>
          <w:sz w:val="24"/>
          <w:szCs w:val="24"/>
          <w:lang w:val="en-US"/>
        </w:rPr>
      </w:pPr>
      <w:r w:rsidRPr="000A2052">
        <w:rPr>
          <w:rFonts w:eastAsia="Arial"/>
          <w:b/>
          <w:bCs/>
          <w:i/>
          <w:iCs/>
          <w:color w:val="000000" w:themeColor="text1"/>
          <w:sz w:val="24"/>
          <w:szCs w:val="24"/>
        </w:rPr>
        <w:t>Guidance specific to this assessment:</w:t>
      </w:r>
      <w:r w:rsidRPr="000A2052">
        <w:rPr>
          <w:rFonts w:eastAsia="Arial"/>
          <w:i/>
          <w:iCs/>
          <w:color w:val="000000" w:themeColor="text1"/>
          <w:sz w:val="24"/>
          <w:szCs w:val="24"/>
        </w:rPr>
        <w:t xml:space="preserve"> </w:t>
      </w:r>
      <w:r w:rsidR="00C55174">
        <w:rPr>
          <w:rFonts w:eastAsia="Arial"/>
          <w:i/>
          <w:iCs/>
          <w:color w:val="000000" w:themeColor="text1"/>
          <w:sz w:val="24"/>
          <w:szCs w:val="24"/>
        </w:rPr>
        <w:t>s</w:t>
      </w:r>
      <w:r w:rsidRPr="000A2052">
        <w:rPr>
          <w:rFonts w:eastAsia="Arial"/>
          <w:i/>
          <w:iCs/>
          <w:color w:val="000000" w:themeColor="text1"/>
          <w:sz w:val="24"/>
          <w:szCs w:val="24"/>
        </w:rPr>
        <w:t xml:space="preserve">tudents </w:t>
      </w:r>
      <w:r w:rsidR="00A9739B" w:rsidRPr="000A2052">
        <w:rPr>
          <w:rFonts w:eastAsia="Arial"/>
          <w:i/>
          <w:iCs/>
          <w:color w:val="000000" w:themeColor="text1"/>
          <w:sz w:val="24"/>
          <w:szCs w:val="24"/>
        </w:rPr>
        <w:t xml:space="preserve">should </w:t>
      </w:r>
      <w:r w:rsidRPr="000A2052">
        <w:rPr>
          <w:rFonts w:eastAsia="Arial"/>
          <w:i/>
          <w:iCs/>
          <w:color w:val="000000" w:themeColor="text1"/>
          <w:sz w:val="24"/>
          <w:szCs w:val="24"/>
        </w:rPr>
        <w:t xml:space="preserve">speak </w:t>
      </w:r>
      <w:r w:rsidR="00A9739B" w:rsidRPr="000A2052">
        <w:rPr>
          <w:rFonts w:eastAsia="Arial"/>
          <w:i/>
          <w:iCs/>
          <w:color w:val="000000" w:themeColor="text1"/>
          <w:sz w:val="24"/>
          <w:szCs w:val="24"/>
        </w:rPr>
        <w:t xml:space="preserve">for </w:t>
      </w:r>
      <w:r w:rsidRPr="000A2052">
        <w:rPr>
          <w:rFonts w:eastAsia="Arial"/>
          <w:i/>
          <w:iCs/>
          <w:color w:val="000000" w:themeColor="text1"/>
          <w:sz w:val="24"/>
          <w:szCs w:val="24"/>
        </w:rPr>
        <w:t>10 minutes</w:t>
      </w:r>
      <w:r w:rsidR="00A9739B" w:rsidRPr="000A2052">
        <w:rPr>
          <w:rFonts w:eastAsia="Arial"/>
          <w:i/>
          <w:iCs/>
          <w:color w:val="000000" w:themeColor="text1"/>
          <w:sz w:val="24"/>
          <w:szCs w:val="24"/>
        </w:rPr>
        <w:t>,</w:t>
      </w:r>
      <w:r w:rsidRPr="000A2052">
        <w:rPr>
          <w:rFonts w:eastAsia="Arial"/>
          <w:i/>
          <w:iCs/>
          <w:color w:val="000000" w:themeColor="text1"/>
          <w:sz w:val="24"/>
          <w:szCs w:val="24"/>
        </w:rPr>
        <w:t xml:space="preserve"> demonstrat</w:t>
      </w:r>
      <w:r w:rsidR="00A9739B" w:rsidRPr="000A2052">
        <w:rPr>
          <w:rFonts w:eastAsia="Arial"/>
          <w:i/>
          <w:iCs/>
          <w:color w:val="000000" w:themeColor="text1"/>
          <w:sz w:val="24"/>
          <w:szCs w:val="24"/>
        </w:rPr>
        <w:t>ing</w:t>
      </w:r>
      <w:r w:rsidR="00CC1652">
        <w:rPr>
          <w:rFonts w:eastAsia="Arial"/>
          <w:i/>
          <w:iCs/>
          <w:color w:val="000000" w:themeColor="text1"/>
          <w:sz w:val="24"/>
          <w:szCs w:val="24"/>
        </w:rPr>
        <w:t xml:space="preserve"> contextual knowledge, theoretical awareness, </w:t>
      </w:r>
      <w:r w:rsidR="00A9739B" w:rsidRPr="000A2052">
        <w:rPr>
          <w:rFonts w:eastAsia="Arial"/>
          <w:i/>
          <w:iCs/>
          <w:color w:val="000000" w:themeColor="text1"/>
          <w:sz w:val="24"/>
          <w:szCs w:val="24"/>
        </w:rPr>
        <w:t xml:space="preserve">evidence-based </w:t>
      </w:r>
      <w:r w:rsidRPr="000A2052">
        <w:rPr>
          <w:rFonts w:eastAsia="Arial"/>
          <w:i/>
          <w:iCs/>
          <w:color w:val="000000" w:themeColor="text1"/>
          <w:sz w:val="24"/>
          <w:szCs w:val="24"/>
        </w:rPr>
        <w:t>logical t</w:t>
      </w:r>
      <w:r w:rsidR="00A9739B" w:rsidRPr="000A2052">
        <w:rPr>
          <w:rFonts w:eastAsia="Arial"/>
          <w:i/>
          <w:iCs/>
          <w:color w:val="000000" w:themeColor="text1"/>
          <w:sz w:val="24"/>
          <w:szCs w:val="24"/>
        </w:rPr>
        <w:t>hinking</w:t>
      </w:r>
      <w:r w:rsidR="00CC1652">
        <w:rPr>
          <w:rFonts w:eastAsia="Arial"/>
          <w:i/>
          <w:iCs/>
          <w:color w:val="000000" w:themeColor="text1"/>
          <w:sz w:val="24"/>
          <w:szCs w:val="24"/>
        </w:rPr>
        <w:t>,</w:t>
      </w:r>
      <w:r w:rsidRPr="000A2052">
        <w:rPr>
          <w:rFonts w:eastAsia="Arial"/>
          <w:i/>
          <w:iCs/>
          <w:color w:val="000000" w:themeColor="text1"/>
          <w:sz w:val="24"/>
          <w:szCs w:val="24"/>
        </w:rPr>
        <w:t xml:space="preserve"> and an organised approach.</w:t>
      </w:r>
    </w:p>
    <w:p w14:paraId="4493B901" w14:textId="3AC05624" w:rsidR="00FB3B4E" w:rsidRPr="000A2052" w:rsidRDefault="00FB3B4E" w:rsidP="000A2052">
      <w:pPr>
        <w:rPr>
          <w:rFonts w:eastAsia="Arial"/>
          <w:color w:val="000000" w:themeColor="text1"/>
          <w:sz w:val="24"/>
          <w:szCs w:val="24"/>
          <w:lang w:val="en-US"/>
        </w:rPr>
      </w:pPr>
    </w:p>
    <w:p w14:paraId="11ADB87C" w14:textId="58ED06FE" w:rsidR="00FB3B4E" w:rsidRPr="000A2052" w:rsidRDefault="12C2C7D5" w:rsidP="000A2052">
      <w:pPr>
        <w:pStyle w:val="ListParagraph"/>
        <w:numPr>
          <w:ilvl w:val="0"/>
          <w:numId w:val="5"/>
        </w:numPr>
        <w:rPr>
          <w:rFonts w:eastAsia="Arial"/>
          <w:color w:val="000000" w:themeColor="text1"/>
          <w:sz w:val="24"/>
          <w:szCs w:val="24"/>
          <w:lang w:val="en-US"/>
        </w:rPr>
      </w:pPr>
      <w:r w:rsidRPr="000A2052">
        <w:rPr>
          <w:rFonts w:eastAsia="Arial"/>
          <w:b/>
          <w:bCs/>
          <w:color w:val="000000" w:themeColor="text1"/>
          <w:sz w:val="24"/>
          <w:szCs w:val="24"/>
        </w:rPr>
        <w:t xml:space="preserve">Transferable Skills for Life and Professional Practice </w:t>
      </w:r>
    </w:p>
    <w:p w14:paraId="17A67534" w14:textId="090DD63B" w:rsidR="00FB3B4E" w:rsidRPr="000A2052" w:rsidRDefault="12C2C7D5" w:rsidP="000A2052">
      <w:pPr>
        <w:rPr>
          <w:rFonts w:eastAsia="Arial"/>
          <w:color w:val="000000" w:themeColor="text1"/>
          <w:sz w:val="24"/>
          <w:szCs w:val="24"/>
          <w:lang w:val="en-US"/>
        </w:rPr>
      </w:pPr>
      <w:r w:rsidRPr="000A2052">
        <w:rPr>
          <w:rFonts w:eastAsia="Arial"/>
          <w:color w:val="000000" w:themeColor="text1"/>
          <w:sz w:val="24"/>
          <w:szCs w:val="24"/>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674ACE43" w14:textId="697035B3" w:rsidR="00FB3B4E" w:rsidRPr="000A2052" w:rsidRDefault="00FB3B4E" w:rsidP="000A2052">
      <w:pPr>
        <w:rPr>
          <w:rFonts w:eastAsia="Arial"/>
          <w:color w:val="000000" w:themeColor="text1"/>
          <w:sz w:val="24"/>
          <w:szCs w:val="24"/>
          <w:lang w:val="en-US"/>
        </w:rPr>
      </w:pPr>
    </w:p>
    <w:p w14:paraId="2A362F8A" w14:textId="5D65A909" w:rsidR="00FB3B4E" w:rsidRPr="000A2052" w:rsidRDefault="12C2C7D5" w:rsidP="000A2052">
      <w:pPr>
        <w:rPr>
          <w:rFonts w:eastAsia="Arial"/>
          <w:color w:val="000000" w:themeColor="text1"/>
          <w:sz w:val="24"/>
          <w:szCs w:val="24"/>
          <w:lang w:val="en-US"/>
        </w:rPr>
      </w:pPr>
      <w:r w:rsidRPr="000A2052">
        <w:rPr>
          <w:rFonts w:eastAsia="Arial"/>
          <w:b/>
          <w:bCs/>
          <w:i/>
          <w:iCs/>
          <w:color w:val="000000" w:themeColor="text1"/>
          <w:sz w:val="24"/>
          <w:szCs w:val="24"/>
        </w:rPr>
        <w:t>Guidance specific to this assessment:</w:t>
      </w:r>
      <w:r w:rsidRPr="000A2052">
        <w:rPr>
          <w:rFonts w:eastAsia="Arial"/>
          <w:i/>
          <w:iCs/>
          <w:color w:val="000000" w:themeColor="text1"/>
          <w:sz w:val="24"/>
          <w:szCs w:val="24"/>
        </w:rPr>
        <w:t xml:space="preserve"> </w:t>
      </w:r>
      <w:r w:rsidR="00C55174">
        <w:rPr>
          <w:rFonts w:eastAsia="Arial"/>
          <w:i/>
          <w:iCs/>
          <w:color w:val="000000" w:themeColor="text1"/>
          <w:sz w:val="24"/>
          <w:szCs w:val="24"/>
        </w:rPr>
        <w:t>the</w:t>
      </w:r>
      <w:r w:rsidR="000A2052">
        <w:rPr>
          <w:rFonts w:eastAsia="Arial"/>
          <w:i/>
          <w:iCs/>
          <w:color w:val="000000" w:themeColor="text1"/>
          <w:sz w:val="24"/>
          <w:szCs w:val="24"/>
        </w:rPr>
        <w:t xml:space="preserve"> presentation should be </w:t>
      </w:r>
      <w:r w:rsidRPr="000A2052">
        <w:rPr>
          <w:rFonts w:eastAsia="Arial"/>
          <w:i/>
          <w:iCs/>
          <w:color w:val="000000" w:themeColor="text1"/>
          <w:sz w:val="24"/>
          <w:szCs w:val="24"/>
        </w:rPr>
        <w:t>structured and presented in a coherent</w:t>
      </w:r>
      <w:r w:rsidR="00C55174">
        <w:rPr>
          <w:rFonts w:eastAsia="Arial"/>
          <w:i/>
          <w:iCs/>
          <w:color w:val="000000" w:themeColor="text1"/>
          <w:sz w:val="24"/>
          <w:szCs w:val="24"/>
        </w:rPr>
        <w:t xml:space="preserve">, </w:t>
      </w:r>
      <w:r w:rsidRPr="000A2052">
        <w:rPr>
          <w:rFonts w:eastAsia="Arial"/>
          <w:i/>
          <w:iCs/>
          <w:color w:val="000000" w:themeColor="text1"/>
          <w:sz w:val="24"/>
          <w:szCs w:val="24"/>
        </w:rPr>
        <w:t>logical</w:t>
      </w:r>
      <w:r w:rsidR="00C55174">
        <w:rPr>
          <w:rFonts w:eastAsia="Arial"/>
          <w:i/>
          <w:iCs/>
          <w:color w:val="000000" w:themeColor="text1"/>
          <w:sz w:val="24"/>
          <w:szCs w:val="24"/>
        </w:rPr>
        <w:t xml:space="preserve"> and organised</w:t>
      </w:r>
      <w:r w:rsidRPr="000A2052">
        <w:rPr>
          <w:rFonts w:eastAsia="Arial"/>
          <w:i/>
          <w:iCs/>
          <w:color w:val="000000" w:themeColor="text1"/>
          <w:sz w:val="24"/>
          <w:szCs w:val="24"/>
        </w:rPr>
        <w:t xml:space="preserve"> manner</w:t>
      </w:r>
      <w:r w:rsidR="00C55174">
        <w:rPr>
          <w:rFonts w:eastAsia="Arial"/>
          <w:i/>
          <w:iCs/>
          <w:color w:val="000000" w:themeColor="text1"/>
          <w:sz w:val="24"/>
          <w:szCs w:val="24"/>
        </w:rPr>
        <w:t xml:space="preserve"> – appropriate to </w:t>
      </w:r>
      <w:r w:rsidR="00194571">
        <w:rPr>
          <w:rFonts w:eastAsia="Arial"/>
          <w:i/>
          <w:iCs/>
          <w:color w:val="000000" w:themeColor="text1"/>
          <w:sz w:val="24"/>
          <w:szCs w:val="24"/>
        </w:rPr>
        <w:t xml:space="preserve">an </w:t>
      </w:r>
      <w:r w:rsidR="00C55174">
        <w:rPr>
          <w:rFonts w:eastAsia="Arial"/>
          <w:i/>
          <w:iCs/>
          <w:color w:val="000000" w:themeColor="text1"/>
          <w:sz w:val="24"/>
          <w:szCs w:val="24"/>
        </w:rPr>
        <w:t xml:space="preserve">academic/professional </w:t>
      </w:r>
      <w:r w:rsidR="00194571">
        <w:rPr>
          <w:rFonts w:eastAsia="Arial"/>
          <w:i/>
          <w:iCs/>
          <w:color w:val="000000" w:themeColor="text1"/>
          <w:sz w:val="24"/>
          <w:szCs w:val="24"/>
        </w:rPr>
        <w:t>context</w:t>
      </w:r>
      <w:r w:rsidR="00C55174">
        <w:rPr>
          <w:rFonts w:eastAsia="Arial"/>
          <w:i/>
          <w:iCs/>
          <w:color w:val="000000" w:themeColor="text1"/>
          <w:sz w:val="24"/>
          <w:szCs w:val="24"/>
        </w:rPr>
        <w:t xml:space="preserve"> – which</w:t>
      </w:r>
      <w:r w:rsidRPr="000A2052">
        <w:rPr>
          <w:rFonts w:eastAsia="Arial"/>
          <w:i/>
          <w:iCs/>
          <w:color w:val="000000" w:themeColor="text1"/>
          <w:sz w:val="24"/>
          <w:szCs w:val="24"/>
        </w:rPr>
        <w:t xml:space="preserve"> demonstrates clarity of </w:t>
      </w:r>
      <w:r w:rsidR="00C55174">
        <w:rPr>
          <w:rFonts w:eastAsia="Arial"/>
          <w:i/>
          <w:iCs/>
          <w:color w:val="000000" w:themeColor="text1"/>
          <w:sz w:val="24"/>
          <w:szCs w:val="24"/>
        </w:rPr>
        <w:t>thought, p</w:t>
      </w:r>
      <w:r w:rsidRPr="000A2052">
        <w:rPr>
          <w:rFonts w:eastAsia="Arial"/>
          <w:i/>
          <w:iCs/>
          <w:color w:val="000000" w:themeColor="text1"/>
          <w:sz w:val="24"/>
          <w:szCs w:val="24"/>
        </w:rPr>
        <w:t>reparation and planning</w:t>
      </w:r>
      <w:r w:rsidR="00C55174">
        <w:rPr>
          <w:rFonts w:eastAsia="Arial"/>
          <w:i/>
          <w:iCs/>
          <w:color w:val="000000" w:themeColor="text1"/>
          <w:sz w:val="24"/>
          <w:szCs w:val="24"/>
        </w:rPr>
        <w:t>.</w:t>
      </w:r>
    </w:p>
    <w:p w14:paraId="7BCA8E4E" w14:textId="77777777" w:rsidR="00D22D9C" w:rsidRPr="000523C9" w:rsidRDefault="00D22D9C" w:rsidP="000523C9">
      <w:pPr>
        <w:rPr>
          <w:rFonts w:ascii="Arial" w:hAnsi="Arial" w:cs="Arial"/>
          <w:sz w:val="24"/>
          <w:szCs w:val="24"/>
        </w:rPr>
      </w:pPr>
    </w:p>
    <w:p w14:paraId="4C9D27EE" w14:textId="7EB06405" w:rsidR="001F50B6" w:rsidRPr="000523C9" w:rsidRDefault="001F50B6" w:rsidP="000523C9">
      <w:pPr>
        <w:rPr>
          <w:rFonts w:ascii="Arial" w:hAnsi="Arial" w:cs="Arial"/>
          <w:sz w:val="24"/>
          <w:szCs w:val="24"/>
        </w:rPr>
      </w:pPr>
      <w:r w:rsidRPr="000523C9">
        <w:rPr>
          <w:rFonts w:ascii="Arial" w:hAnsi="Arial" w:cs="Arial"/>
          <w:sz w:val="24"/>
          <w:szCs w:val="24"/>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ECF92DE">
        <w:trPr>
          <w:jc w:val="center"/>
        </w:trPr>
        <w:tc>
          <w:tcPr>
            <w:tcW w:w="10670" w:type="dxa"/>
            <w:shd w:val="clear" w:color="auto" w:fill="BFBFBF" w:themeFill="background1" w:themeFillShade="BF"/>
          </w:tcPr>
          <w:p w14:paraId="4411B811" w14:textId="186E3042" w:rsidR="00152E9D" w:rsidRPr="00A406E5" w:rsidRDefault="004D5E9B" w:rsidP="004D5E9B">
            <w:pPr>
              <w:rPr>
                <w:rFonts w:ascii="Arial" w:hAnsi="Arial" w:cs="Arial"/>
              </w:rPr>
            </w:pPr>
            <w:r w:rsidRPr="0ECF92DE">
              <w:rPr>
                <w:rFonts w:ascii="Arial" w:hAnsi="Arial" w:cs="Arial"/>
                <w:b/>
                <w:bCs/>
                <w:caps/>
                <w:sz w:val="40"/>
                <w:szCs w:val="40"/>
              </w:rPr>
              <w:lastRenderedPageBreak/>
              <w:t xml:space="preserve">  </w:t>
            </w:r>
            <w:r w:rsidR="00152E9D" w:rsidRPr="0ECF92DE">
              <w:rPr>
                <w:rFonts w:ascii="Arial" w:hAnsi="Arial" w:cs="Arial"/>
                <w:b/>
                <w:bCs/>
                <w:caps/>
                <w:sz w:val="40"/>
                <w:szCs w:val="40"/>
              </w:rPr>
              <w:t>Student FEEDBACK</w:t>
            </w:r>
            <w:r w:rsidRPr="0ECF92DE">
              <w:rPr>
                <w:rFonts w:ascii="Arial" w:hAnsi="Arial" w:cs="Arial"/>
                <w:b/>
                <w:bCs/>
                <w:caps/>
                <w:sz w:val="40"/>
                <w:szCs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ECF92DE">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ECF92DE">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ECF92D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ECF92DE">
        <w:trPr>
          <w:trHeight w:val="451"/>
        </w:trPr>
        <w:tc>
          <w:tcPr>
            <w:tcW w:w="4169" w:type="pct"/>
            <w:vMerge/>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2E7AEEB3" w:rsidR="00152E9D" w:rsidRPr="00A406E5" w:rsidRDefault="05BB2182" w:rsidP="0ECF92DE">
            <w:pPr>
              <w:jc w:val="center"/>
              <w:rPr>
                <w:rFonts w:ascii="Arial" w:hAnsi="Arial" w:cs="Arial"/>
                <w:sz w:val="32"/>
                <w:szCs w:val="32"/>
              </w:rPr>
            </w:pPr>
            <w:r w:rsidRPr="0ECF92DE">
              <w:rPr>
                <w:rFonts w:ascii="Arial" w:hAnsi="Arial" w:cs="Arial"/>
                <w:sz w:val="32"/>
                <w:szCs w:val="32"/>
              </w:rPr>
              <w:t>20</w:t>
            </w:r>
          </w:p>
        </w:tc>
        <w:tc>
          <w:tcPr>
            <w:tcW w:w="416" w:type="pct"/>
            <w:vMerge/>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ECF92DE">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ECF92D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357DF07B" w:rsidR="00152E9D" w:rsidRPr="00A406E5" w:rsidRDefault="29D3B754" w:rsidP="0ECF92DE">
            <w:pPr>
              <w:jc w:val="center"/>
              <w:rPr>
                <w:rFonts w:ascii="Arial" w:hAnsi="Arial" w:cs="Arial"/>
                <w:sz w:val="32"/>
                <w:szCs w:val="32"/>
              </w:rPr>
            </w:pPr>
            <w:r w:rsidRPr="0ECF92DE">
              <w:rPr>
                <w:rFonts w:ascii="Arial" w:hAnsi="Arial" w:cs="Arial"/>
                <w:sz w:val="32"/>
                <w:szCs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ECF92DE">
        <w:trPr>
          <w:trHeight w:val="451"/>
        </w:trPr>
        <w:tc>
          <w:tcPr>
            <w:tcW w:w="4169" w:type="pct"/>
            <w:vMerge/>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ECF92DE">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ECF92D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ECF92DE">
        <w:trPr>
          <w:trHeight w:val="451"/>
        </w:trPr>
        <w:tc>
          <w:tcPr>
            <w:tcW w:w="4169" w:type="pct"/>
            <w:vMerge/>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F250871" w:rsidR="00152E9D" w:rsidRPr="00A406E5" w:rsidRDefault="51238443" w:rsidP="0ECF92DE">
            <w:pPr>
              <w:jc w:val="center"/>
              <w:rPr>
                <w:rFonts w:ascii="Arial" w:hAnsi="Arial" w:cs="Arial"/>
                <w:sz w:val="32"/>
                <w:szCs w:val="32"/>
              </w:rPr>
            </w:pPr>
            <w:r w:rsidRPr="0ECF92DE">
              <w:rPr>
                <w:rFonts w:ascii="Arial" w:hAnsi="Arial" w:cs="Arial"/>
                <w:sz w:val="32"/>
                <w:szCs w:val="32"/>
              </w:rPr>
              <w:t>20</w:t>
            </w:r>
          </w:p>
        </w:tc>
        <w:tc>
          <w:tcPr>
            <w:tcW w:w="416" w:type="pct"/>
            <w:vMerge/>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ECF92DE">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ECF92D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ECF92DE">
        <w:trPr>
          <w:trHeight w:val="450"/>
        </w:trPr>
        <w:tc>
          <w:tcPr>
            <w:tcW w:w="4169" w:type="pct"/>
            <w:vMerge/>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13957FBC" w:rsidR="00152E9D" w:rsidRPr="00A406E5" w:rsidRDefault="4D72768A" w:rsidP="0ECF92DE">
            <w:pPr>
              <w:jc w:val="center"/>
              <w:rPr>
                <w:rFonts w:ascii="Arial" w:hAnsi="Arial" w:cs="Arial"/>
                <w:sz w:val="32"/>
                <w:szCs w:val="32"/>
              </w:rPr>
            </w:pPr>
            <w:r w:rsidRPr="0ECF92DE">
              <w:rPr>
                <w:rFonts w:ascii="Arial" w:hAnsi="Arial" w:cs="Arial"/>
                <w:sz w:val="32"/>
                <w:szCs w:val="32"/>
              </w:rPr>
              <w:t>20</w:t>
            </w:r>
          </w:p>
        </w:tc>
        <w:tc>
          <w:tcPr>
            <w:tcW w:w="416" w:type="pct"/>
            <w:vMerge/>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ECF92DE">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ECF92D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8F9B57E" w:rsidR="00152E9D" w:rsidRPr="00A406E5" w:rsidRDefault="2362095B" w:rsidP="0ECF92DE">
            <w:pPr>
              <w:jc w:val="center"/>
              <w:rPr>
                <w:rFonts w:ascii="Arial" w:hAnsi="Arial" w:cs="Arial"/>
                <w:sz w:val="32"/>
                <w:szCs w:val="32"/>
              </w:rPr>
            </w:pPr>
            <w:r w:rsidRPr="0ECF92DE">
              <w:rPr>
                <w:rFonts w:ascii="Arial" w:hAnsi="Arial" w:cs="Arial"/>
                <w:sz w:val="32"/>
                <w:szCs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ECF92DE">
        <w:trPr>
          <w:trHeight w:val="450"/>
        </w:trPr>
        <w:tc>
          <w:tcPr>
            <w:tcW w:w="4169" w:type="pct"/>
            <w:vMerge/>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3644EE">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123968" w14:textId="77777777" w:rsidR="007079F2" w:rsidRDefault="007079F2">
      <w:r>
        <w:separator/>
      </w:r>
    </w:p>
  </w:endnote>
  <w:endnote w:type="continuationSeparator" w:id="0">
    <w:p w14:paraId="5E0BA5D9" w14:textId="77777777" w:rsidR="007079F2" w:rsidRDefault="007079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3CC7E9" w14:textId="77777777" w:rsidR="007079F2" w:rsidRDefault="007079F2">
      <w:r>
        <w:separator/>
      </w:r>
    </w:p>
  </w:footnote>
  <w:footnote w:type="continuationSeparator" w:id="0">
    <w:p w14:paraId="15669113" w14:textId="77777777" w:rsidR="007079F2" w:rsidRDefault="007079F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5BA4FE"/>
    <w:multiLevelType w:val="hybridMultilevel"/>
    <w:tmpl w:val="840C2EFA"/>
    <w:lvl w:ilvl="0" w:tplc="9F2E49C2">
      <w:start w:val="1"/>
      <w:numFmt w:val="decimal"/>
      <w:lvlText w:val="%1."/>
      <w:lvlJc w:val="left"/>
      <w:pPr>
        <w:ind w:left="360" w:hanging="360"/>
      </w:pPr>
      <w:rPr>
        <w:rFonts w:ascii="Arial" w:hAnsi="Arial" w:hint="default"/>
      </w:rPr>
    </w:lvl>
    <w:lvl w:ilvl="1" w:tplc="2A3A389E">
      <w:start w:val="1"/>
      <w:numFmt w:val="lowerLetter"/>
      <w:lvlText w:val="%2."/>
      <w:lvlJc w:val="left"/>
      <w:pPr>
        <w:ind w:left="1440" w:hanging="360"/>
      </w:pPr>
    </w:lvl>
    <w:lvl w:ilvl="2" w:tplc="8CF63B3A">
      <w:start w:val="1"/>
      <w:numFmt w:val="lowerRoman"/>
      <w:lvlText w:val="%3."/>
      <w:lvlJc w:val="right"/>
      <w:pPr>
        <w:ind w:left="2160" w:hanging="180"/>
      </w:pPr>
    </w:lvl>
    <w:lvl w:ilvl="3" w:tplc="A90E0292">
      <w:start w:val="1"/>
      <w:numFmt w:val="decimal"/>
      <w:lvlText w:val="%4."/>
      <w:lvlJc w:val="left"/>
      <w:pPr>
        <w:ind w:left="2880" w:hanging="360"/>
      </w:pPr>
    </w:lvl>
    <w:lvl w:ilvl="4" w:tplc="024201DE">
      <w:start w:val="1"/>
      <w:numFmt w:val="lowerLetter"/>
      <w:lvlText w:val="%5."/>
      <w:lvlJc w:val="left"/>
      <w:pPr>
        <w:ind w:left="3600" w:hanging="360"/>
      </w:pPr>
    </w:lvl>
    <w:lvl w:ilvl="5" w:tplc="1AE41348">
      <w:start w:val="1"/>
      <w:numFmt w:val="lowerRoman"/>
      <w:lvlText w:val="%6."/>
      <w:lvlJc w:val="right"/>
      <w:pPr>
        <w:ind w:left="4320" w:hanging="180"/>
      </w:pPr>
    </w:lvl>
    <w:lvl w:ilvl="6" w:tplc="1226B524">
      <w:start w:val="1"/>
      <w:numFmt w:val="decimal"/>
      <w:lvlText w:val="%7."/>
      <w:lvlJc w:val="left"/>
      <w:pPr>
        <w:ind w:left="5040" w:hanging="360"/>
      </w:pPr>
    </w:lvl>
    <w:lvl w:ilvl="7" w:tplc="DC149C34">
      <w:start w:val="1"/>
      <w:numFmt w:val="lowerLetter"/>
      <w:lvlText w:val="%8."/>
      <w:lvlJc w:val="left"/>
      <w:pPr>
        <w:ind w:left="5760" w:hanging="360"/>
      </w:pPr>
    </w:lvl>
    <w:lvl w:ilvl="8" w:tplc="EF14929C">
      <w:start w:val="1"/>
      <w:numFmt w:val="lowerRoman"/>
      <w:lvlText w:val="%9."/>
      <w:lvlJc w:val="right"/>
      <w:pPr>
        <w:ind w:left="6480" w:hanging="180"/>
      </w:pPr>
    </w:lvl>
  </w:abstractNum>
  <w:abstractNum w:abstractNumId="2" w15:restartNumberingAfterBreak="0">
    <w:nsid w:val="0B9C0714"/>
    <w:multiLevelType w:val="hybridMultilevel"/>
    <w:tmpl w:val="85429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4" w15:restartNumberingAfterBreak="0">
    <w:nsid w:val="43CF323E"/>
    <w:multiLevelType w:val="hybridMultilevel"/>
    <w:tmpl w:val="0D5E37EE"/>
    <w:lvl w:ilvl="0" w:tplc="F51CF004">
      <w:start w:val="1"/>
      <w:numFmt w:val="decimal"/>
      <w:lvlText w:val="%1."/>
      <w:lvlJc w:val="left"/>
      <w:pPr>
        <w:ind w:left="360" w:hanging="360"/>
      </w:pPr>
      <w:rPr>
        <w:rFonts w:ascii="Arial" w:hAnsi="Arial" w:hint="default"/>
      </w:rPr>
    </w:lvl>
    <w:lvl w:ilvl="1" w:tplc="6EF2B274">
      <w:start w:val="1"/>
      <w:numFmt w:val="lowerLetter"/>
      <w:lvlText w:val="%2."/>
      <w:lvlJc w:val="left"/>
      <w:pPr>
        <w:ind w:left="1440" w:hanging="360"/>
      </w:pPr>
    </w:lvl>
    <w:lvl w:ilvl="2" w:tplc="ABE635E6">
      <w:start w:val="1"/>
      <w:numFmt w:val="lowerRoman"/>
      <w:lvlText w:val="%3."/>
      <w:lvlJc w:val="right"/>
      <w:pPr>
        <w:ind w:left="2160" w:hanging="180"/>
      </w:pPr>
    </w:lvl>
    <w:lvl w:ilvl="3" w:tplc="15C217A2">
      <w:start w:val="1"/>
      <w:numFmt w:val="decimal"/>
      <w:lvlText w:val="%4."/>
      <w:lvlJc w:val="left"/>
      <w:pPr>
        <w:ind w:left="2880" w:hanging="360"/>
      </w:pPr>
    </w:lvl>
    <w:lvl w:ilvl="4" w:tplc="F26E2438">
      <w:start w:val="1"/>
      <w:numFmt w:val="lowerLetter"/>
      <w:lvlText w:val="%5."/>
      <w:lvlJc w:val="left"/>
      <w:pPr>
        <w:ind w:left="3600" w:hanging="360"/>
      </w:pPr>
    </w:lvl>
    <w:lvl w:ilvl="5" w:tplc="C3AC5902">
      <w:start w:val="1"/>
      <w:numFmt w:val="lowerRoman"/>
      <w:lvlText w:val="%6."/>
      <w:lvlJc w:val="right"/>
      <w:pPr>
        <w:ind w:left="4320" w:hanging="180"/>
      </w:pPr>
    </w:lvl>
    <w:lvl w:ilvl="6" w:tplc="17AA57DC">
      <w:start w:val="1"/>
      <w:numFmt w:val="decimal"/>
      <w:lvlText w:val="%7."/>
      <w:lvlJc w:val="left"/>
      <w:pPr>
        <w:ind w:left="5040" w:hanging="360"/>
      </w:pPr>
    </w:lvl>
    <w:lvl w:ilvl="7" w:tplc="2AAC9560">
      <w:start w:val="1"/>
      <w:numFmt w:val="lowerLetter"/>
      <w:lvlText w:val="%8."/>
      <w:lvlJc w:val="left"/>
      <w:pPr>
        <w:ind w:left="5760" w:hanging="360"/>
      </w:pPr>
    </w:lvl>
    <w:lvl w:ilvl="8" w:tplc="EF4A7C8A">
      <w:start w:val="1"/>
      <w:numFmt w:val="lowerRoman"/>
      <w:lvlText w:val="%9."/>
      <w:lvlJc w:val="right"/>
      <w:pPr>
        <w:ind w:left="648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DEA8012"/>
    <w:multiLevelType w:val="hybridMultilevel"/>
    <w:tmpl w:val="0C56A67E"/>
    <w:lvl w:ilvl="0" w:tplc="B28899DE">
      <w:start w:val="1"/>
      <w:numFmt w:val="decimal"/>
      <w:lvlText w:val="%1."/>
      <w:lvlJc w:val="left"/>
      <w:pPr>
        <w:ind w:left="360" w:hanging="360"/>
      </w:pPr>
      <w:rPr>
        <w:rFonts w:ascii="Times New Roman" w:hAnsi="Times New Roman" w:cs="Times New Roman" w:hint="default"/>
      </w:rPr>
    </w:lvl>
    <w:lvl w:ilvl="1" w:tplc="8B969F20">
      <w:start w:val="1"/>
      <w:numFmt w:val="lowerLetter"/>
      <w:lvlText w:val="%2."/>
      <w:lvlJc w:val="left"/>
      <w:pPr>
        <w:ind w:left="1440" w:hanging="360"/>
      </w:pPr>
    </w:lvl>
    <w:lvl w:ilvl="2" w:tplc="256060A0">
      <w:start w:val="1"/>
      <w:numFmt w:val="lowerRoman"/>
      <w:lvlText w:val="%3."/>
      <w:lvlJc w:val="right"/>
      <w:pPr>
        <w:ind w:left="2160" w:hanging="180"/>
      </w:pPr>
    </w:lvl>
    <w:lvl w:ilvl="3" w:tplc="5CFC955E">
      <w:start w:val="1"/>
      <w:numFmt w:val="decimal"/>
      <w:lvlText w:val="%4."/>
      <w:lvlJc w:val="left"/>
      <w:pPr>
        <w:ind w:left="2880" w:hanging="360"/>
      </w:pPr>
    </w:lvl>
    <w:lvl w:ilvl="4" w:tplc="BAC22684">
      <w:start w:val="1"/>
      <w:numFmt w:val="lowerLetter"/>
      <w:lvlText w:val="%5."/>
      <w:lvlJc w:val="left"/>
      <w:pPr>
        <w:ind w:left="3600" w:hanging="360"/>
      </w:pPr>
    </w:lvl>
    <w:lvl w:ilvl="5" w:tplc="ED0A3DB0">
      <w:start w:val="1"/>
      <w:numFmt w:val="lowerRoman"/>
      <w:lvlText w:val="%6."/>
      <w:lvlJc w:val="right"/>
      <w:pPr>
        <w:ind w:left="4320" w:hanging="180"/>
      </w:pPr>
    </w:lvl>
    <w:lvl w:ilvl="6" w:tplc="FF7267A0">
      <w:start w:val="1"/>
      <w:numFmt w:val="decimal"/>
      <w:lvlText w:val="%7."/>
      <w:lvlJc w:val="left"/>
      <w:pPr>
        <w:ind w:left="5040" w:hanging="360"/>
      </w:pPr>
    </w:lvl>
    <w:lvl w:ilvl="7" w:tplc="FDA6573E">
      <w:start w:val="1"/>
      <w:numFmt w:val="lowerLetter"/>
      <w:lvlText w:val="%8."/>
      <w:lvlJc w:val="left"/>
      <w:pPr>
        <w:ind w:left="5760" w:hanging="360"/>
      </w:pPr>
    </w:lvl>
    <w:lvl w:ilvl="8" w:tplc="45A8BB48">
      <w:start w:val="1"/>
      <w:numFmt w:val="lowerRoman"/>
      <w:lvlText w:val="%9."/>
      <w:lvlJc w:val="right"/>
      <w:pPr>
        <w:ind w:left="6480" w:hanging="180"/>
      </w:pPr>
    </w:lvl>
  </w:abstractNum>
  <w:abstractNum w:abstractNumId="17" w15:restartNumberingAfterBreak="0">
    <w:nsid w:val="52E866CE"/>
    <w:multiLevelType w:val="hybridMultilevel"/>
    <w:tmpl w:val="69EE59AC"/>
    <w:lvl w:ilvl="0" w:tplc="08090001">
      <w:start w:val="1"/>
      <w:numFmt w:val="bullet"/>
      <w:lvlText w:val=""/>
      <w:lvlJc w:val="left"/>
      <w:pPr>
        <w:ind w:left="720" w:hanging="360"/>
      </w:pPr>
      <w:rPr>
        <w:rFonts w:ascii="Symbol" w:hAnsi="Symbol"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7477BD8"/>
    <w:multiLevelType w:val="hybridMultilevel"/>
    <w:tmpl w:val="9DF42FC6"/>
    <w:lvl w:ilvl="0" w:tplc="ED5C949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88924BD"/>
    <w:multiLevelType w:val="hybridMultilevel"/>
    <w:tmpl w:val="32DA4B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68FA0012"/>
    <w:multiLevelType w:val="hybridMultilevel"/>
    <w:tmpl w:val="C0E6A7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0BD2045"/>
    <w:multiLevelType w:val="hybridMultilevel"/>
    <w:tmpl w:val="C3DC433E"/>
    <w:lvl w:ilvl="0" w:tplc="F8B4BDC8">
      <w:start w:val="1"/>
      <w:numFmt w:val="decimal"/>
      <w:lvlText w:val="%1."/>
      <w:lvlJc w:val="left"/>
      <w:pPr>
        <w:ind w:left="360" w:hanging="360"/>
      </w:pPr>
      <w:rPr>
        <w:rFonts w:ascii="Arial" w:hAnsi="Arial" w:hint="default"/>
      </w:rPr>
    </w:lvl>
    <w:lvl w:ilvl="1" w:tplc="34CA83F0">
      <w:start w:val="1"/>
      <w:numFmt w:val="lowerLetter"/>
      <w:lvlText w:val="%2."/>
      <w:lvlJc w:val="left"/>
      <w:pPr>
        <w:ind w:left="1440" w:hanging="360"/>
      </w:pPr>
    </w:lvl>
    <w:lvl w:ilvl="2" w:tplc="2EF61D66">
      <w:start w:val="1"/>
      <w:numFmt w:val="lowerRoman"/>
      <w:lvlText w:val="%3."/>
      <w:lvlJc w:val="right"/>
      <w:pPr>
        <w:ind w:left="2160" w:hanging="180"/>
      </w:pPr>
    </w:lvl>
    <w:lvl w:ilvl="3" w:tplc="2D58E800">
      <w:start w:val="1"/>
      <w:numFmt w:val="decimal"/>
      <w:lvlText w:val="%4."/>
      <w:lvlJc w:val="left"/>
      <w:pPr>
        <w:ind w:left="2880" w:hanging="360"/>
      </w:pPr>
    </w:lvl>
    <w:lvl w:ilvl="4" w:tplc="DA7E9072">
      <w:start w:val="1"/>
      <w:numFmt w:val="lowerLetter"/>
      <w:lvlText w:val="%5."/>
      <w:lvlJc w:val="left"/>
      <w:pPr>
        <w:ind w:left="3600" w:hanging="360"/>
      </w:pPr>
    </w:lvl>
    <w:lvl w:ilvl="5" w:tplc="074C6000">
      <w:start w:val="1"/>
      <w:numFmt w:val="lowerRoman"/>
      <w:lvlText w:val="%6."/>
      <w:lvlJc w:val="right"/>
      <w:pPr>
        <w:ind w:left="4320" w:hanging="180"/>
      </w:pPr>
    </w:lvl>
    <w:lvl w:ilvl="6" w:tplc="3872E78A">
      <w:start w:val="1"/>
      <w:numFmt w:val="decimal"/>
      <w:lvlText w:val="%7."/>
      <w:lvlJc w:val="left"/>
      <w:pPr>
        <w:ind w:left="5040" w:hanging="360"/>
      </w:pPr>
    </w:lvl>
    <w:lvl w:ilvl="7" w:tplc="375ACCD2">
      <w:start w:val="1"/>
      <w:numFmt w:val="lowerLetter"/>
      <w:lvlText w:val="%8."/>
      <w:lvlJc w:val="left"/>
      <w:pPr>
        <w:ind w:left="5760" w:hanging="360"/>
      </w:pPr>
    </w:lvl>
    <w:lvl w:ilvl="8" w:tplc="1CE865FE">
      <w:start w:val="1"/>
      <w:numFmt w:val="lowerRoman"/>
      <w:lvlText w:val="%9."/>
      <w:lvlJc w:val="right"/>
      <w:pPr>
        <w:ind w:left="648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9E0988"/>
    <w:multiLevelType w:val="hybridMultilevel"/>
    <w:tmpl w:val="FE905ED4"/>
    <w:lvl w:ilvl="0" w:tplc="69BCD71E">
      <w:start w:val="1"/>
      <w:numFmt w:val="decimal"/>
      <w:lvlText w:val="%1."/>
      <w:lvlJc w:val="left"/>
      <w:pPr>
        <w:ind w:left="360" w:hanging="360"/>
      </w:pPr>
      <w:rPr>
        <w:rFonts w:ascii="Arial" w:hAnsi="Arial" w:hint="default"/>
      </w:rPr>
    </w:lvl>
    <w:lvl w:ilvl="1" w:tplc="51E09522">
      <w:start w:val="1"/>
      <w:numFmt w:val="lowerLetter"/>
      <w:lvlText w:val="%2."/>
      <w:lvlJc w:val="left"/>
      <w:pPr>
        <w:ind w:left="1440" w:hanging="360"/>
      </w:pPr>
    </w:lvl>
    <w:lvl w:ilvl="2" w:tplc="CEC63ACA">
      <w:start w:val="1"/>
      <w:numFmt w:val="lowerRoman"/>
      <w:lvlText w:val="%3."/>
      <w:lvlJc w:val="right"/>
      <w:pPr>
        <w:ind w:left="2160" w:hanging="180"/>
      </w:pPr>
    </w:lvl>
    <w:lvl w:ilvl="3" w:tplc="C1742542">
      <w:start w:val="1"/>
      <w:numFmt w:val="decimal"/>
      <w:lvlText w:val="%4."/>
      <w:lvlJc w:val="left"/>
      <w:pPr>
        <w:ind w:left="2880" w:hanging="360"/>
      </w:pPr>
    </w:lvl>
    <w:lvl w:ilvl="4" w:tplc="A98AB150">
      <w:start w:val="1"/>
      <w:numFmt w:val="lowerLetter"/>
      <w:lvlText w:val="%5."/>
      <w:lvlJc w:val="left"/>
      <w:pPr>
        <w:ind w:left="3600" w:hanging="360"/>
      </w:pPr>
    </w:lvl>
    <w:lvl w:ilvl="5" w:tplc="CC2A1F48">
      <w:start w:val="1"/>
      <w:numFmt w:val="lowerRoman"/>
      <w:lvlText w:val="%6."/>
      <w:lvlJc w:val="right"/>
      <w:pPr>
        <w:ind w:left="4320" w:hanging="180"/>
      </w:pPr>
    </w:lvl>
    <w:lvl w:ilvl="6" w:tplc="5CC8E670">
      <w:start w:val="1"/>
      <w:numFmt w:val="decimal"/>
      <w:lvlText w:val="%7."/>
      <w:lvlJc w:val="left"/>
      <w:pPr>
        <w:ind w:left="5040" w:hanging="360"/>
      </w:pPr>
    </w:lvl>
    <w:lvl w:ilvl="7" w:tplc="D654E9E2">
      <w:start w:val="1"/>
      <w:numFmt w:val="lowerLetter"/>
      <w:lvlText w:val="%8."/>
      <w:lvlJc w:val="left"/>
      <w:pPr>
        <w:ind w:left="5760" w:hanging="360"/>
      </w:pPr>
    </w:lvl>
    <w:lvl w:ilvl="8" w:tplc="1D0A919C">
      <w:start w:val="1"/>
      <w:numFmt w:val="lowerRoman"/>
      <w:lvlText w:val="%9."/>
      <w:lvlJc w:val="right"/>
      <w:pPr>
        <w:ind w:left="648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num w:numId="1" w16cid:durableId="981272484">
    <w:abstractNumId w:val="25"/>
  </w:num>
  <w:num w:numId="2" w16cid:durableId="1293098117">
    <w:abstractNumId w:val="1"/>
  </w:num>
  <w:num w:numId="3" w16cid:durableId="1739325816">
    <w:abstractNumId w:val="23"/>
  </w:num>
  <w:num w:numId="4" w16cid:durableId="1854104762">
    <w:abstractNumId w:val="14"/>
  </w:num>
  <w:num w:numId="5" w16cid:durableId="2019039068">
    <w:abstractNumId w:val="16"/>
  </w:num>
  <w:num w:numId="6" w16cid:durableId="5059110">
    <w:abstractNumId w:val="3"/>
  </w:num>
  <w:num w:numId="7" w16cid:durableId="1189367096">
    <w:abstractNumId w:val="11"/>
  </w:num>
  <w:num w:numId="8" w16cid:durableId="522594147">
    <w:abstractNumId w:val="26"/>
  </w:num>
  <w:num w:numId="9" w16cid:durableId="1679189305">
    <w:abstractNumId w:val="15"/>
  </w:num>
  <w:num w:numId="10" w16cid:durableId="1356270182">
    <w:abstractNumId w:val="9"/>
  </w:num>
  <w:num w:numId="11" w16cid:durableId="493838803">
    <w:abstractNumId w:val="24"/>
  </w:num>
  <w:num w:numId="12" w16cid:durableId="1685862695">
    <w:abstractNumId w:val="4"/>
  </w:num>
  <w:num w:numId="13" w16cid:durableId="90704009">
    <w:abstractNumId w:val="20"/>
  </w:num>
  <w:num w:numId="14" w16cid:durableId="2097751403">
    <w:abstractNumId w:val="12"/>
  </w:num>
  <w:num w:numId="15" w16cid:durableId="214200195">
    <w:abstractNumId w:val="6"/>
  </w:num>
  <w:num w:numId="16" w16cid:durableId="307977519">
    <w:abstractNumId w:val="7"/>
  </w:num>
  <w:num w:numId="17" w16cid:durableId="1296906017">
    <w:abstractNumId w:val="10"/>
  </w:num>
  <w:num w:numId="18" w16cid:durableId="2059233432">
    <w:abstractNumId w:val="19"/>
  </w:num>
  <w:num w:numId="19" w16cid:durableId="354356693">
    <w:abstractNumId w:val="5"/>
  </w:num>
  <w:num w:numId="20" w16cid:durableId="871109064">
    <w:abstractNumId w:val="0"/>
  </w:num>
  <w:num w:numId="21" w16cid:durableId="1111121824">
    <w:abstractNumId w:val="8"/>
  </w:num>
  <w:num w:numId="22" w16cid:durableId="713432784">
    <w:abstractNumId w:val="17"/>
  </w:num>
  <w:num w:numId="23" w16cid:durableId="1962374074">
    <w:abstractNumId w:val="22"/>
  </w:num>
  <w:num w:numId="24" w16cid:durableId="883248059">
    <w:abstractNumId w:val="18"/>
  </w:num>
  <w:num w:numId="25" w16cid:durableId="1945378287">
    <w:abstractNumId w:val="2"/>
  </w:num>
  <w:num w:numId="26" w16cid:durableId="1867331915">
    <w:abstractNumId w:val="27"/>
  </w:num>
  <w:num w:numId="27" w16cid:durableId="1639337635">
    <w:abstractNumId w:val="13"/>
  </w:num>
  <w:num w:numId="28" w16cid:durableId="1861430854">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4DC5"/>
    <w:rsid w:val="00007C42"/>
    <w:rsid w:val="00011666"/>
    <w:rsid w:val="00026B02"/>
    <w:rsid w:val="000479EE"/>
    <w:rsid w:val="000523C9"/>
    <w:rsid w:val="000718EA"/>
    <w:rsid w:val="000822E5"/>
    <w:rsid w:val="000971FC"/>
    <w:rsid w:val="000A2052"/>
    <w:rsid w:val="000A2A3A"/>
    <w:rsid w:val="000A492A"/>
    <w:rsid w:val="000C3870"/>
    <w:rsid w:val="000D2F80"/>
    <w:rsid w:val="000E413A"/>
    <w:rsid w:val="000F5AA3"/>
    <w:rsid w:val="00100396"/>
    <w:rsid w:val="00100B5C"/>
    <w:rsid w:val="001106E9"/>
    <w:rsid w:val="0011651F"/>
    <w:rsid w:val="001221B8"/>
    <w:rsid w:val="00124CA5"/>
    <w:rsid w:val="00134F77"/>
    <w:rsid w:val="001363A5"/>
    <w:rsid w:val="0015148D"/>
    <w:rsid w:val="00152E9D"/>
    <w:rsid w:val="00154487"/>
    <w:rsid w:val="0017512A"/>
    <w:rsid w:val="00184898"/>
    <w:rsid w:val="001906C7"/>
    <w:rsid w:val="0019204E"/>
    <w:rsid w:val="00194571"/>
    <w:rsid w:val="00195737"/>
    <w:rsid w:val="00196958"/>
    <w:rsid w:val="001A1E39"/>
    <w:rsid w:val="001A24F3"/>
    <w:rsid w:val="001B405C"/>
    <w:rsid w:val="001B4A9F"/>
    <w:rsid w:val="001B5F45"/>
    <w:rsid w:val="001C4BEC"/>
    <w:rsid w:val="001E1050"/>
    <w:rsid w:val="001E1E1F"/>
    <w:rsid w:val="001E2007"/>
    <w:rsid w:val="001E57C1"/>
    <w:rsid w:val="001E741E"/>
    <w:rsid w:val="001F07EF"/>
    <w:rsid w:val="001F50B6"/>
    <w:rsid w:val="001F6D7A"/>
    <w:rsid w:val="002077E1"/>
    <w:rsid w:val="00224849"/>
    <w:rsid w:val="002257EC"/>
    <w:rsid w:val="0022746E"/>
    <w:rsid w:val="00235F71"/>
    <w:rsid w:val="002444CA"/>
    <w:rsid w:val="00250C97"/>
    <w:rsid w:val="00260DE6"/>
    <w:rsid w:val="00273460"/>
    <w:rsid w:val="00273FEE"/>
    <w:rsid w:val="00275774"/>
    <w:rsid w:val="0028204E"/>
    <w:rsid w:val="0028591B"/>
    <w:rsid w:val="002878BF"/>
    <w:rsid w:val="00291841"/>
    <w:rsid w:val="002B5B47"/>
    <w:rsid w:val="002C449B"/>
    <w:rsid w:val="002C6040"/>
    <w:rsid w:val="002D5B3F"/>
    <w:rsid w:val="002E272E"/>
    <w:rsid w:val="002F5778"/>
    <w:rsid w:val="00300A03"/>
    <w:rsid w:val="00300DF1"/>
    <w:rsid w:val="00305160"/>
    <w:rsid w:val="003142A6"/>
    <w:rsid w:val="003223E0"/>
    <w:rsid w:val="00352C4A"/>
    <w:rsid w:val="00357278"/>
    <w:rsid w:val="003600B4"/>
    <w:rsid w:val="00360FE3"/>
    <w:rsid w:val="00362560"/>
    <w:rsid w:val="003644EE"/>
    <w:rsid w:val="003732FD"/>
    <w:rsid w:val="003753B2"/>
    <w:rsid w:val="00376559"/>
    <w:rsid w:val="00382BAA"/>
    <w:rsid w:val="00384D73"/>
    <w:rsid w:val="00393EB6"/>
    <w:rsid w:val="003A3CE5"/>
    <w:rsid w:val="003B19E5"/>
    <w:rsid w:val="003B366F"/>
    <w:rsid w:val="003B3F9D"/>
    <w:rsid w:val="003B6C95"/>
    <w:rsid w:val="003C27BF"/>
    <w:rsid w:val="003E5751"/>
    <w:rsid w:val="004046A9"/>
    <w:rsid w:val="00404C50"/>
    <w:rsid w:val="00414A3F"/>
    <w:rsid w:val="0041527D"/>
    <w:rsid w:val="004238A2"/>
    <w:rsid w:val="00423934"/>
    <w:rsid w:val="00426244"/>
    <w:rsid w:val="00451810"/>
    <w:rsid w:val="00453421"/>
    <w:rsid w:val="00461CF5"/>
    <w:rsid w:val="00470A38"/>
    <w:rsid w:val="00477880"/>
    <w:rsid w:val="004874DE"/>
    <w:rsid w:val="004A14DE"/>
    <w:rsid w:val="004B5334"/>
    <w:rsid w:val="004B6C14"/>
    <w:rsid w:val="004D5E9B"/>
    <w:rsid w:val="004D63D9"/>
    <w:rsid w:val="004E6585"/>
    <w:rsid w:val="004F38B4"/>
    <w:rsid w:val="0050249F"/>
    <w:rsid w:val="00505711"/>
    <w:rsid w:val="00524566"/>
    <w:rsid w:val="00527E60"/>
    <w:rsid w:val="00527EBE"/>
    <w:rsid w:val="00530BEF"/>
    <w:rsid w:val="0053E2C5"/>
    <w:rsid w:val="00552351"/>
    <w:rsid w:val="00561F00"/>
    <w:rsid w:val="00562C4E"/>
    <w:rsid w:val="00562DEC"/>
    <w:rsid w:val="005765F5"/>
    <w:rsid w:val="00576AB4"/>
    <w:rsid w:val="00577917"/>
    <w:rsid w:val="0058048A"/>
    <w:rsid w:val="00585BCD"/>
    <w:rsid w:val="00590667"/>
    <w:rsid w:val="005969E2"/>
    <w:rsid w:val="005A1689"/>
    <w:rsid w:val="005B61CD"/>
    <w:rsid w:val="005D1D58"/>
    <w:rsid w:val="005D432C"/>
    <w:rsid w:val="005E285E"/>
    <w:rsid w:val="005E72F8"/>
    <w:rsid w:val="005F0579"/>
    <w:rsid w:val="005F27F0"/>
    <w:rsid w:val="005F3A53"/>
    <w:rsid w:val="006062A3"/>
    <w:rsid w:val="00610E08"/>
    <w:rsid w:val="006140BF"/>
    <w:rsid w:val="006161BE"/>
    <w:rsid w:val="00620787"/>
    <w:rsid w:val="00631A29"/>
    <w:rsid w:val="00632434"/>
    <w:rsid w:val="0063478F"/>
    <w:rsid w:val="00644256"/>
    <w:rsid w:val="00652962"/>
    <w:rsid w:val="006613DB"/>
    <w:rsid w:val="00661D6F"/>
    <w:rsid w:val="006628E9"/>
    <w:rsid w:val="0066725E"/>
    <w:rsid w:val="006716C7"/>
    <w:rsid w:val="00677842"/>
    <w:rsid w:val="00681208"/>
    <w:rsid w:val="00681FA9"/>
    <w:rsid w:val="00691EA9"/>
    <w:rsid w:val="006934D4"/>
    <w:rsid w:val="006A1D83"/>
    <w:rsid w:val="006A6DC3"/>
    <w:rsid w:val="006B6BF5"/>
    <w:rsid w:val="006D49ED"/>
    <w:rsid w:val="006D55CE"/>
    <w:rsid w:val="006D637A"/>
    <w:rsid w:val="006D6F24"/>
    <w:rsid w:val="006D744F"/>
    <w:rsid w:val="006F0F95"/>
    <w:rsid w:val="006F45BF"/>
    <w:rsid w:val="006F60E0"/>
    <w:rsid w:val="006F72DE"/>
    <w:rsid w:val="00702F71"/>
    <w:rsid w:val="007079F2"/>
    <w:rsid w:val="007366DF"/>
    <w:rsid w:val="00750126"/>
    <w:rsid w:val="00750269"/>
    <w:rsid w:val="00752C37"/>
    <w:rsid w:val="00757839"/>
    <w:rsid w:val="00766FFF"/>
    <w:rsid w:val="00770C81"/>
    <w:rsid w:val="00791024"/>
    <w:rsid w:val="00792108"/>
    <w:rsid w:val="00793F0A"/>
    <w:rsid w:val="007A2657"/>
    <w:rsid w:val="007B658B"/>
    <w:rsid w:val="007C0B2C"/>
    <w:rsid w:val="007C682C"/>
    <w:rsid w:val="007D2385"/>
    <w:rsid w:val="007D5DE2"/>
    <w:rsid w:val="007E059E"/>
    <w:rsid w:val="007F214F"/>
    <w:rsid w:val="007F6137"/>
    <w:rsid w:val="00800069"/>
    <w:rsid w:val="008042F0"/>
    <w:rsid w:val="00813AF2"/>
    <w:rsid w:val="008310A0"/>
    <w:rsid w:val="00835D29"/>
    <w:rsid w:val="00842E7F"/>
    <w:rsid w:val="00852933"/>
    <w:rsid w:val="008566E5"/>
    <w:rsid w:val="008566FE"/>
    <w:rsid w:val="00856E0C"/>
    <w:rsid w:val="00865B46"/>
    <w:rsid w:val="00896134"/>
    <w:rsid w:val="008A62BC"/>
    <w:rsid w:val="008A7C52"/>
    <w:rsid w:val="008B43E7"/>
    <w:rsid w:val="008D763F"/>
    <w:rsid w:val="008F036F"/>
    <w:rsid w:val="008F0DEF"/>
    <w:rsid w:val="008F1308"/>
    <w:rsid w:val="008F3197"/>
    <w:rsid w:val="008F78C2"/>
    <w:rsid w:val="00904568"/>
    <w:rsid w:val="00911394"/>
    <w:rsid w:val="00923D44"/>
    <w:rsid w:val="00923EF2"/>
    <w:rsid w:val="00926D25"/>
    <w:rsid w:val="00926E9D"/>
    <w:rsid w:val="009315A0"/>
    <w:rsid w:val="00932C6E"/>
    <w:rsid w:val="00933F10"/>
    <w:rsid w:val="00934D9B"/>
    <w:rsid w:val="009433C5"/>
    <w:rsid w:val="00952BA9"/>
    <w:rsid w:val="00965881"/>
    <w:rsid w:val="00982DA7"/>
    <w:rsid w:val="009871FF"/>
    <w:rsid w:val="00990799"/>
    <w:rsid w:val="00995D51"/>
    <w:rsid w:val="009A0631"/>
    <w:rsid w:val="009B10ED"/>
    <w:rsid w:val="009B22CB"/>
    <w:rsid w:val="009D3EA4"/>
    <w:rsid w:val="009D4A72"/>
    <w:rsid w:val="009D649C"/>
    <w:rsid w:val="009E4BC1"/>
    <w:rsid w:val="009E5ED8"/>
    <w:rsid w:val="009F5CB2"/>
    <w:rsid w:val="00A03BB8"/>
    <w:rsid w:val="00A0756F"/>
    <w:rsid w:val="00A16E98"/>
    <w:rsid w:val="00A23C2C"/>
    <w:rsid w:val="00A24A3A"/>
    <w:rsid w:val="00A26BE5"/>
    <w:rsid w:val="00A271B4"/>
    <w:rsid w:val="00A342A4"/>
    <w:rsid w:val="00A3505D"/>
    <w:rsid w:val="00A4036F"/>
    <w:rsid w:val="00A404C4"/>
    <w:rsid w:val="00A406E5"/>
    <w:rsid w:val="00A423D0"/>
    <w:rsid w:val="00A4641C"/>
    <w:rsid w:val="00A55876"/>
    <w:rsid w:val="00A67FB1"/>
    <w:rsid w:val="00A85BFE"/>
    <w:rsid w:val="00A85D79"/>
    <w:rsid w:val="00A9739B"/>
    <w:rsid w:val="00AB0468"/>
    <w:rsid w:val="00AB6FE7"/>
    <w:rsid w:val="00AB7AD7"/>
    <w:rsid w:val="00AD2430"/>
    <w:rsid w:val="00AD595E"/>
    <w:rsid w:val="00AD773A"/>
    <w:rsid w:val="00AE41A6"/>
    <w:rsid w:val="00AF0613"/>
    <w:rsid w:val="00AF0E34"/>
    <w:rsid w:val="00AF271D"/>
    <w:rsid w:val="00AF56C2"/>
    <w:rsid w:val="00AF5D4E"/>
    <w:rsid w:val="00B004E6"/>
    <w:rsid w:val="00B0744D"/>
    <w:rsid w:val="00B330B0"/>
    <w:rsid w:val="00B41ED4"/>
    <w:rsid w:val="00B5044F"/>
    <w:rsid w:val="00B50EA8"/>
    <w:rsid w:val="00B56326"/>
    <w:rsid w:val="00B64082"/>
    <w:rsid w:val="00B72325"/>
    <w:rsid w:val="00B753D2"/>
    <w:rsid w:val="00B80668"/>
    <w:rsid w:val="00B81AD3"/>
    <w:rsid w:val="00B829D8"/>
    <w:rsid w:val="00B84B5B"/>
    <w:rsid w:val="00B86446"/>
    <w:rsid w:val="00B93FCA"/>
    <w:rsid w:val="00BA1176"/>
    <w:rsid w:val="00BD004C"/>
    <w:rsid w:val="00BD2ED2"/>
    <w:rsid w:val="00BD3281"/>
    <w:rsid w:val="00BE0B01"/>
    <w:rsid w:val="00BE79C7"/>
    <w:rsid w:val="00BF3CB5"/>
    <w:rsid w:val="00BF6B06"/>
    <w:rsid w:val="00C01A3F"/>
    <w:rsid w:val="00C02189"/>
    <w:rsid w:val="00C0659D"/>
    <w:rsid w:val="00C06885"/>
    <w:rsid w:val="00C073F1"/>
    <w:rsid w:val="00C1285B"/>
    <w:rsid w:val="00C12C6C"/>
    <w:rsid w:val="00C1361B"/>
    <w:rsid w:val="00C144F5"/>
    <w:rsid w:val="00C14E1F"/>
    <w:rsid w:val="00C161D4"/>
    <w:rsid w:val="00C16693"/>
    <w:rsid w:val="00C248F0"/>
    <w:rsid w:val="00C315AF"/>
    <w:rsid w:val="00C36D9A"/>
    <w:rsid w:val="00C44A72"/>
    <w:rsid w:val="00C55174"/>
    <w:rsid w:val="00C61FC2"/>
    <w:rsid w:val="00C639D5"/>
    <w:rsid w:val="00C705F9"/>
    <w:rsid w:val="00C727AD"/>
    <w:rsid w:val="00C80F0F"/>
    <w:rsid w:val="00C8667A"/>
    <w:rsid w:val="00C93BCB"/>
    <w:rsid w:val="00CA4E0A"/>
    <w:rsid w:val="00CB5F27"/>
    <w:rsid w:val="00CC1652"/>
    <w:rsid w:val="00CC241A"/>
    <w:rsid w:val="00CE4035"/>
    <w:rsid w:val="00CE65AB"/>
    <w:rsid w:val="00CF4266"/>
    <w:rsid w:val="00D00112"/>
    <w:rsid w:val="00D12EFB"/>
    <w:rsid w:val="00D15CC1"/>
    <w:rsid w:val="00D22D9C"/>
    <w:rsid w:val="00D241F1"/>
    <w:rsid w:val="00D275CB"/>
    <w:rsid w:val="00D30DFA"/>
    <w:rsid w:val="00D33167"/>
    <w:rsid w:val="00D36264"/>
    <w:rsid w:val="00D463A5"/>
    <w:rsid w:val="00D4710D"/>
    <w:rsid w:val="00D47D25"/>
    <w:rsid w:val="00D62ACD"/>
    <w:rsid w:val="00D65AD0"/>
    <w:rsid w:val="00D716A0"/>
    <w:rsid w:val="00D71C32"/>
    <w:rsid w:val="00D85C1C"/>
    <w:rsid w:val="00D925E6"/>
    <w:rsid w:val="00DA36EE"/>
    <w:rsid w:val="00DB116D"/>
    <w:rsid w:val="00DB6030"/>
    <w:rsid w:val="00DD17CC"/>
    <w:rsid w:val="00DD441F"/>
    <w:rsid w:val="00DE217A"/>
    <w:rsid w:val="00DE59DA"/>
    <w:rsid w:val="00DE67C2"/>
    <w:rsid w:val="00DF321B"/>
    <w:rsid w:val="00E0238A"/>
    <w:rsid w:val="00E11856"/>
    <w:rsid w:val="00E166EB"/>
    <w:rsid w:val="00E230E0"/>
    <w:rsid w:val="00E27F15"/>
    <w:rsid w:val="00E45043"/>
    <w:rsid w:val="00E51AAC"/>
    <w:rsid w:val="00E66CC0"/>
    <w:rsid w:val="00E728A9"/>
    <w:rsid w:val="00E807D9"/>
    <w:rsid w:val="00E9068A"/>
    <w:rsid w:val="00EA0F4E"/>
    <w:rsid w:val="00EA295B"/>
    <w:rsid w:val="00EA3B9B"/>
    <w:rsid w:val="00EA6801"/>
    <w:rsid w:val="00EB08E7"/>
    <w:rsid w:val="00EB493F"/>
    <w:rsid w:val="00EB4F96"/>
    <w:rsid w:val="00EB7E79"/>
    <w:rsid w:val="00ED7072"/>
    <w:rsid w:val="00EE3132"/>
    <w:rsid w:val="00EE3D9D"/>
    <w:rsid w:val="00EE4B82"/>
    <w:rsid w:val="00EE4F34"/>
    <w:rsid w:val="00EE6F25"/>
    <w:rsid w:val="00EF1B84"/>
    <w:rsid w:val="00F00A85"/>
    <w:rsid w:val="00F02126"/>
    <w:rsid w:val="00F03D85"/>
    <w:rsid w:val="00F07C8C"/>
    <w:rsid w:val="00F249F1"/>
    <w:rsid w:val="00F25B9D"/>
    <w:rsid w:val="00F25BF9"/>
    <w:rsid w:val="00F2664E"/>
    <w:rsid w:val="00F31163"/>
    <w:rsid w:val="00F311D9"/>
    <w:rsid w:val="00F31C04"/>
    <w:rsid w:val="00F442A7"/>
    <w:rsid w:val="00F50336"/>
    <w:rsid w:val="00F55213"/>
    <w:rsid w:val="00F56F0E"/>
    <w:rsid w:val="00F57A89"/>
    <w:rsid w:val="00F61A20"/>
    <w:rsid w:val="00F63DD9"/>
    <w:rsid w:val="00F67644"/>
    <w:rsid w:val="00F76350"/>
    <w:rsid w:val="00F8381F"/>
    <w:rsid w:val="00F847F3"/>
    <w:rsid w:val="00F94E9A"/>
    <w:rsid w:val="00F95D96"/>
    <w:rsid w:val="00FA04CD"/>
    <w:rsid w:val="00FA25F5"/>
    <w:rsid w:val="00FA2810"/>
    <w:rsid w:val="00FA6293"/>
    <w:rsid w:val="00FA68F8"/>
    <w:rsid w:val="00FB1DC0"/>
    <w:rsid w:val="00FB3B4E"/>
    <w:rsid w:val="00FB4521"/>
    <w:rsid w:val="00FB4F84"/>
    <w:rsid w:val="00FB5CF8"/>
    <w:rsid w:val="00FF15C6"/>
    <w:rsid w:val="00FF273B"/>
    <w:rsid w:val="00FF564C"/>
    <w:rsid w:val="00FF5AAD"/>
    <w:rsid w:val="00FF6A32"/>
    <w:rsid w:val="00FF78B1"/>
    <w:rsid w:val="01CF3DAE"/>
    <w:rsid w:val="05BB2182"/>
    <w:rsid w:val="069EF7E7"/>
    <w:rsid w:val="0B4815E3"/>
    <w:rsid w:val="0BFAFFBB"/>
    <w:rsid w:val="0ECF92DE"/>
    <w:rsid w:val="1007D5D3"/>
    <w:rsid w:val="12C2C7D5"/>
    <w:rsid w:val="137D5350"/>
    <w:rsid w:val="14DD198E"/>
    <w:rsid w:val="16881B9D"/>
    <w:rsid w:val="1B3E20BC"/>
    <w:rsid w:val="1DD14DCF"/>
    <w:rsid w:val="2362095B"/>
    <w:rsid w:val="2626467C"/>
    <w:rsid w:val="271830BD"/>
    <w:rsid w:val="28AADA06"/>
    <w:rsid w:val="29D3B754"/>
    <w:rsid w:val="2B3D7211"/>
    <w:rsid w:val="3ABFFA31"/>
    <w:rsid w:val="3EC464D0"/>
    <w:rsid w:val="442916D9"/>
    <w:rsid w:val="495750B8"/>
    <w:rsid w:val="4D72768A"/>
    <w:rsid w:val="4F5982C5"/>
    <w:rsid w:val="4FE57439"/>
    <w:rsid w:val="51238443"/>
    <w:rsid w:val="54B07385"/>
    <w:rsid w:val="5625CEA9"/>
    <w:rsid w:val="572F4185"/>
    <w:rsid w:val="5794FA4F"/>
    <w:rsid w:val="5C458936"/>
    <w:rsid w:val="5C540C9C"/>
    <w:rsid w:val="5C75A15C"/>
    <w:rsid w:val="5D87BBB1"/>
    <w:rsid w:val="60B52ED8"/>
    <w:rsid w:val="6616DF27"/>
    <w:rsid w:val="6825043D"/>
    <w:rsid w:val="69C51EDD"/>
    <w:rsid w:val="6B6C9F11"/>
    <w:rsid w:val="6F366C1E"/>
    <w:rsid w:val="70432544"/>
    <w:rsid w:val="71EB74A7"/>
    <w:rsid w:val="7365F413"/>
    <w:rsid w:val="77E686F8"/>
    <w:rsid w:val="79C42F24"/>
    <w:rsid w:val="7D8EE4CB"/>
    <w:rsid w:val="7DF5CE30"/>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0"/>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27A25810009EC4BB1E2995EA89B9917" ma:contentTypeVersion="8" ma:contentTypeDescription="Create a new document." ma:contentTypeScope="" ma:versionID="460069bb8f31f31e6c1ac15173e2d838">
  <xsd:schema xmlns:xsd="http://www.w3.org/2001/XMLSchema" xmlns:xs="http://www.w3.org/2001/XMLSchema" xmlns:p="http://schemas.microsoft.com/office/2006/metadata/properties" xmlns:ns2="1312bf59-367e-47f3-88b8-171688ec5f59" xmlns:ns3="991c7ee6-3f51-4e6a-bb6c-7fecfb40caac" targetNamespace="http://schemas.microsoft.com/office/2006/metadata/properties" ma:root="true" ma:fieldsID="a82491691a3dc552cd9a9df2b62a8c27" ns2:_="" ns3:_="">
    <xsd:import namespace="1312bf59-367e-47f3-88b8-171688ec5f59"/>
    <xsd:import namespace="991c7ee6-3f51-4e6a-bb6c-7fecfb40caa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2bf59-367e-47f3-88b8-171688ec5f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91c7ee6-3f51-4e6a-bb6c-7fecfb40ca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FD42B1F-76FB-4FDE-942B-A07323D7D6A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12bf59-367e-47f3-88b8-171688ec5f59"/>
    <ds:schemaRef ds:uri="991c7ee6-3f51-4e6a-bb6c-7fecfb40ca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93C251A-EDAD-4CA7-9977-D3BCFBB90E5F}">
  <ds:schemaRefs>
    <ds:schemaRef ds:uri="http://schemas.microsoft.com/sharepoint/v3/contenttype/forms"/>
  </ds:schemaRefs>
</ds:datastoreItem>
</file>

<file path=customXml/itemProps3.xml><?xml version="1.0" encoding="utf-8"?>
<ds:datastoreItem xmlns:ds="http://schemas.openxmlformats.org/officeDocument/2006/customXml" ds:itemID="{E1146934-25FD-457F-9173-3DA28F01754A}">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Pages>
  <Words>3145</Words>
  <Characters>17930</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Ben Duxbury</cp:lastModifiedBy>
  <cp:revision>4</cp:revision>
  <cp:lastPrinted>2014-10-10T07:42:00Z</cp:lastPrinted>
  <dcterms:created xsi:type="dcterms:W3CDTF">2026-03-22T07:29:00Z</dcterms:created>
  <dcterms:modified xsi:type="dcterms:W3CDTF">2026-03-22T07:31:00Z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0x010100227A25810009EC4BB1E2995EA89B9917</vt:lpwstr>
  </property>
</Properties>
</file>